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14B5E7C0"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1A2B9E">
        <w:rPr>
          <w:rFonts w:ascii="Times New Roman" w:eastAsia="MS Mincho" w:hAnsi="Times New Roman"/>
          <w:bCs/>
          <w:sz w:val="16"/>
          <w:szCs w:val="16"/>
        </w:rPr>
        <w:t xml:space="preserve">, </w:t>
      </w:r>
      <w:r w:rsidR="006F2432" w:rsidRPr="0047681F">
        <w:rPr>
          <w:rFonts w:ascii="Times New Roman" w:eastAsia="MS Mincho" w:hAnsi="Times New Roman"/>
          <w:bCs/>
          <w:sz w:val="16"/>
          <w:szCs w:val="16"/>
        </w:rPr>
        <w:t>Instrukce č. 11/2023 Ministerstva spravedlnosti ze dne</w:t>
      </w:r>
      <w:r w:rsidR="002C228A" w:rsidRPr="0047681F">
        <w:rPr>
          <w:rFonts w:ascii="Times New Roman" w:eastAsia="MS Mincho" w:hAnsi="Times New Roman"/>
          <w:bCs/>
          <w:sz w:val="16"/>
          <w:szCs w:val="16"/>
        </w:rPr>
        <w:t xml:space="preserve"> 7.</w:t>
      </w:r>
      <w:r w:rsidR="00D80F80" w:rsidRPr="0047681F">
        <w:rPr>
          <w:rFonts w:ascii="Times New Roman" w:eastAsia="MS Mincho" w:hAnsi="Times New Roman"/>
          <w:bCs/>
          <w:sz w:val="16"/>
          <w:szCs w:val="16"/>
        </w:rPr>
        <w:t xml:space="preserve"> prosince </w:t>
      </w:r>
      <w:r w:rsidR="002C228A" w:rsidRPr="0047681F">
        <w:rPr>
          <w:rFonts w:ascii="Times New Roman" w:eastAsia="MS Mincho" w:hAnsi="Times New Roman"/>
          <w:bCs/>
          <w:sz w:val="16"/>
          <w:szCs w:val="16"/>
        </w:rPr>
        <w:t>2023</w:t>
      </w:r>
      <w:r w:rsidR="006F2432" w:rsidRPr="0047681F">
        <w:rPr>
          <w:rFonts w:ascii="Times New Roman" w:eastAsia="MS Mincho" w:hAnsi="Times New Roman"/>
          <w:bCs/>
          <w:sz w:val="16"/>
          <w:szCs w:val="16"/>
        </w:rPr>
        <w:t>, č. j. 50/2023-OSKJ-MET</w:t>
      </w:r>
      <w:r w:rsidR="006138E7">
        <w:rPr>
          <w:rFonts w:ascii="Times New Roman" w:eastAsia="MS Mincho" w:hAnsi="Times New Roman"/>
          <w:bCs/>
          <w:sz w:val="16"/>
          <w:szCs w:val="16"/>
        </w:rPr>
        <w:t>,</w:t>
      </w:r>
      <w:r w:rsidR="001A2B9E" w:rsidRPr="001A2B9E">
        <w:rPr>
          <w:rFonts w:ascii="Times New Roman" w:eastAsia="MS Mincho" w:hAnsi="Times New Roman"/>
          <w:bCs/>
          <w:sz w:val="16"/>
          <w:szCs w:val="16"/>
        </w:rPr>
        <w:t xml:space="preserve"> </w:t>
      </w:r>
      <w:r w:rsidR="001A2B9E" w:rsidRPr="0075284F">
        <w:rPr>
          <w:rFonts w:ascii="Times New Roman" w:eastAsia="MS Mincho" w:hAnsi="Times New Roman"/>
          <w:bCs/>
          <w:sz w:val="16"/>
          <w:szCs w:val="16"/>
        </w:rPr>
        <w:t xml:space="preserve">Instrukce č. </w:t>
      </w:r>
      <w:r w:rsidR="002D3A31" w:rsidRPr="0075284F">
        <w:rPr>
          <w:rFonts w:ascii="Times New Roman" w:eastAsia="MS Mincho" w:hAnsi="Times New Roman"/>
          <w:bCs/>
          <w:sz w:val="16"/>
          <w:szCs w:val="16"/>
        </w:rPr>
        <w:t>6</w:t>
      </w:r>
      <w:r w:rsidR="001A2B9E" w:rsidRPr="0075284F">
        <w:rPr>
          <w:rFonts w:ascii="Times New Roman" w:eastAsia="MS Mincho" w:hAnsi="Times New Roman"/>
          <w:bCs/>
          <w:sz w:val="16"/>
          <w:szCs w:val="16"/>
        </w:rPr>
        <w:t xml:space="preserve">/2024 Ministerstva spravedlnosti ze dne </w:t>
      </w:r>
      <w:r w:rsidR="00E92C3A" w:rsidRPr="0075284F">
        <w:rPr>
          <w:rFonts w:ascii="Times New Roman" w:eastAsia="MS Mincho" w:hAnsi="Times New Roman"/>
          <w:bCs/>
          <w:sz w:val="16"/>
          <w:szCs w:val="16"/>
        </w:rPr>
        <w:t>23. dubna 2024</w:t>
      </w:r>
      <w:r w:rsidR="001A2B9E" w:rsidRPr="0075284F">
        <w:rPr>
          <w:rFonts w:ascii="Times New Roman" w:eastAsia="MS Mincho" w:hAnsi="Times New Roman"/>
          <w:bCs/>
          <w:sz w:val="16"/>
          <w:szCs w:val="16"/>
        </w:rPr>
        <w:t xml:space="preserve">, č. j. </w:t>
      </w:r>
      <w:r w:rsidR="002D3A31" w:rsidRPr="0075284F">
        <w:rPr>
          <w:rFonts w:ascii="Times New Roman" w:eastAsia="MS Mincho" w:hAnsi="Times New Roman"/>
          <w:bCs/>
          <w:sz w:val="16"/>
          <w:szCs w:val="16"/>
        </w:rPr>
        <w:t>36</w:t>
      </w:r>
      <w:r w:rsidR="001A2B9E" w:rsidRPr="0075284F">
        <w:rPr>
          <w:rFonts w:ascii="Times New Roman" w:eastAsia="MS Mincho" w:hAnsi="Times New Roman"/>
          <w:bCs/>
          <w:sz w:val="16"/>
          <w:szCs w:val="16"/>
        </w:rPr>
        <w:t>/2024-OSKJ-MET</w:t>
      </w:r>
      <w:r w:rsidR="00FD1DAC">
        <w:rPr>
          <w:rFonts w:ascii="Times New Roman" w:eastAsia="MS Mincho" w:hAnsi="Times New Roman"/>
          <w:bCs/>
          <w:sz w:val="16"/>
          <w:szCs w:val="16"/>
        </w:rPr>
        <w:t xml:space="preserve">, </w:t>
      </w:r>
      <w:r w:rsidR="006138E7" w:rsidRPr="0075284F">
        <w:rPr>
          <w:rFonts w:ascii="Times New Roman" w:eastAsia="MS Mincho" w:hAnsi="Times New Roman"/>
          <w:bCs/>
          <w:sz w:val="16"/>
          <w:szCs w:val="16"/>
        </w:rPr>
        <w:t xml:space="preserve">Instrukce č. 7/2024 Ministerstva spravedlnosti ze dne </w:t>
      </w:r>
      <w:r w:rsidR="00D65065" w:rsidRPr="0075284F">
        <w:rPr>
          <w:rFonts w:ascii="Times New Roman" w:eastAsia="MS Mincho" w:hAnsi="Times New Roman"/>
          <w:bCs/>
          <w:sz w:val="16"/>
          <w:szCs w:val="16"/>
        </w:rPr>
        <w:t xml:space="preserve">22. </w:t>
      </w:r>
      <w:r w:rsidR="004E2FB9" w:rsidRPr="0075284F">
        <w:rPr>
          <w:rFonts w:ascii="Times New Roman" w:eastAsia="MS Mincho" w:hAnsi="Times New Roman"/>
          <w:bCs/>
          <w:sz w:val="16"/>
          <w:szCs w:val="16"/>
        </w:rPr>
        <w:t>května</w:t>
      </w:r>
      <w:r w:rsidR="006138E7" w:rsidRPr="0075284F">
        <w:rPr>
          <w:rFonts w:ascii="Times New Roman" w:eastAsia="MS Mincho" w:hAnsi="Times New Roman"/>
          <w:bCs/>
          <w:sz w:val="16"/>
          <w:szCs w:val="16"/>
        </w:rPr>
        <w:t xml:space="preserve"> 2024, č. j. 60/2023-OSKJ-MET</w:t>
      </w:r>
      <w:r w:rsidR="00FD1DAC">
        <w:rPr>
          <w:rFonts w:ascii="Times New Roman" w:eastAsia="MS Mincho" w:hAnsi="Times New Roman"/>
          <w:bCs/>
          <w:sz w:val="16"/>
          <w:szCs w:val="16"/>
        </w:rPr>
        <w:t xml:space="preserve"> a </w:t>
      </w:r>
      <w:bookmarkStart w:id="0" w:name="_Hlk188881347"/>
      <w:r w:rsidR="00FD1DAC" w:rsidRPr="008D5312">
        <w:rPr>
          <w:rFonts w:ascii="Times New Roman" w:eastAsia="MS Mincho" w:hAnsi="Times New Roman"/>
          <w:b/>
          <w:color w:val="0070C0"/>
          <w:sz w:val="16"/>
          <w:szCs w:val="16"/>
        </w:rPr>
        <w:t>Inst</w:t>
      </w:r>
      <w:r w:rsidR="00FD1DAC" w:rsidRPr="00FD1DAC">
        <w:rPr>
          <w:rFonts w:ascii="Times New Roman" w:eastAsia="MS Mincho" w:hAnsi="Times New Roman"/>
          <w:b/>
          <w:color w:val="0070C0"/>
          <w:sz w:val="16"/>
          <w:szCs w:val="16"/>
        </w:rPr>
        <w:t>ruk</w:t>
      </w:r>
      <w:r w:rsidR="00FD1DAC" w:rsidRPr="008D5312">
        <w:rPr>
          <w:rFonts w:ascii="Times New Roman" w:eastAsia="MS Mincho" w:hAnsi="Times New Roman"/>
          <w:b/>
          <w:color w:val="0070C0"/>
          <w:sz w:val="16"/>
          <w:szCs w:val="16"/>
        </w:rPr>
        <w:t xml:space="preserve">ce č. </w:t>
      </w:r>
      <w:r w:rsidR="00FD1DAC">
        <w:rPr>
          <w:rFonts w:ascii="Times New Roman" w:eastAsia="MS Mincho" w:hAnsi="Times New Roman"/>
          <w:b/>
          <w:color w:val="0070C0"/>
          <w:sz w:val="16"/>
          <w:szCs w:val="16"/>
        </w:rPr>
        <w:t>1/</w:t>
      </w:r>
      <w:r w:rsidR="00FD1DAC" w:rsidRPr="008D5312">
        <w:rPr>
          <w:rFonts w:ascii="Times New Roman" w:eastAsia="MS Mincho" w:hAnsi="Times New Roman"/>
          <w:b/>
          <w:color w:val="0070C0"/>
          <w:sz w:val="16"/>
          <w:szCs w:val="16"/>
        </w:rPr>
        <w:t>202</w:t>
      </w:r>
      <w:r w:rsidR="00FD1DAC">
        <w:rPr>
          <w:rFonts w:ascii="Times New Roman" w:eastAsia="MS Mincho" w:hAnsi="Times New Roman"/>
          <w:b/>
          <w:color w:val="0070C0"/>
          <w:sz w:val="16"/>
          <w:szCs w:val="16"/>
        </w:rPr>
        <w:t>5</w:t>
      </w:r>
      <w:r w:rsidR="00FD1DAC" w:rsidRPr="008D5312">
        <w:rPr>
          <w:rFonts w:ascii="Times New Roman" w:eastAsia="MS Mincho" w:hAnsi="Times New Roman"/>
          <w:b/>
          <w:color w:val="0070C0"/>
          <w:sz w:val="16"/>
          <w:szCs w:val="16"/>
        </w:rPr>
        <w:t xml:space="preserve"> Ministerstva spravedlnosti ze dne</w:t>
      </w:r>
      <w:r w:rsidR="00EA15E1">
        <w:rPr>
          <w:rFonts w:ascii="Times New Roman" w:eastAsia="MS Mincho" w:hAnsi="Times New Roman"/>
          <w:b/>
          <w:color w:val="0070C0"/>
          <w:sz w:val="16"/>
          <w:szCs w:val="16"/>
        </w:rPr>
        <w:t xml:space="preserve"> 22. </w:t>
      </w:r>
      <w:r w:rsidR="00FD1DAC">
        <w:rPr>
          <w:rFonts w:ascii="Times New Roman" w:eastAsia="MS Mincho" w:hAnsi="Times New Roman"/>
          <w:b/>
          <w:color w:val="0070C0"/>
          <w:sz w:val="16"/>
          <w:szCs w:val="16"/>
        </w:rPr>
        <w:t>ledna 2025</w:t>
      </w:r>
      <w:r w:rsidR="00FD1DAC" w:rsidRPr="008D5312">
        <w:rPr>
          <w:rFonts w:ascii="Times New Roman" w:eastAsia="MS Mincho" w:hAnsi="Times New Roman"/>
          <w:b/>
          <w:color w:val="0070C0"/>
          <w:sz w:val="16"/>
          <w:szCs w:val="16"/>
        </w:rPr>
        <w:t xml:space="preserve">, č. j. </w:t>
      </w:r>
      <w:r w:rsidR="00FD1DAC">
        <w:rPr>
          <w:rFonts w:ascii="Times New Roman" w:eastAsia="MS Mincho" w:hAnsi="Times New Roman"/>
          <w:b/>
          <w:color w:val="0070C0"/>
          <w:sz w:val="16"/>
          <w:szCs w:val="16"/>
        </w:rPr>
        <w:t>1</w:t>
      </w:r>
      <w:r w:rsidR="00FD1DAC" w:rsidRPr="008D5312">
        <w:rPr>
          <w:rFonts w:ascii="Times New Roman" w:eastAsia="MS Mincho" w:hAnsi="Times New Roman"/>
          <w:b/>
          <w:color w:val="0070C0"/>
          <w:sz w:val="16"/>
          <w:szCs w:val="16"/>
        </w:rPr>
        <w:t>/202</w:t>
      </w:r>
      <w:r w:rsidR="00FD1DAC">
        <w:rPr>
          <w:rFonts w:ascii="Times New Roman" w:eastAsia="MS Mincho" w:hAnsi="Times New Roman"/>
          <w:b/>
          <w:color w:val="0070C0"/>
          <w:sz w:val="16"/>
          <w:szCs w:val="16"/>
        </w:rPr>
        <w:t>4</w:t>
      </w:r>
      <w:r w:rsidR="00FD1DAC" w:rsidRPr="008D5312">
        <w:rPr>
          <w:rFonts w:ascii="Times New Roman" w:eastAsia="MS Mincho" w:hAnsi="Times New Roman"/>
          <w:b/>
          <w:color w:val="0070C0"/>
          <w:sz w:val="16"/>
          <w:szCs w:val="16"/>
        </w:rPr>
        <w:t>-OSKJ-MET</w:t>
      </w:r>
      <w:bookmarkEnd w:id="0"/>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rsidSect="0036609D">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1" w:name="_Toc233193098"/>
      <w:bookmarkStart w:id="2" w:name="_Toc221856692"/>
      <w:bookmarkStart w:id="3" w:name="_Toc233209696"/>
      <w:bookmarkStart w:id="4" w:name="_Toc233283515"/>
      <w:bookmarkStart w:id="5" w:name="_Toc233286318"/>
      <w:bookmarkStart w:id="6" w:name="_Toc233289280"/>
      <w:bookmarkStart w:id="7" w:name="_Toc233292388"/>
      <w:bookmarkStart w:id="8" w:name="_Toc233293057"/>
      <w:bookmarkStart w:id="9" w:name="_Toc233199124"/>
      <w:bookmarkStart w:id="10" w:name="_Toc233213292"/>
      <w:bookmarkStart w:id="11" w:name="_Toc233216350"/>
      <w:bookmarkStart w:id="12" w:name="_Toc213959741"/>
      <w:bookmarkStart w:id="13" w:name="_Toc233301169"/>
      <w:bookmarkStart w:id="14" w:name="_Toc233302501"/>
      <w:bookmarkStart w:id="15" w:name="_Toc233307776"/>
      <w:bookmarkStart w:id="16" w:name="_Toc233313333"/>
      <w:bookmarkStart w:id="17" w:name="_Toc233315636"/>
      <w:bookmarkStart w:id="18" w:name="_Toc233342523"/>
      <w:bookmarkStart w:id="19" w:name="_Toc233343189"/>
      <w:bookmarkStart w:id="20" w:name="_Toc233344531"/>
      <w:bookmarkStart w:id="21" w:name="_Toc233355016"/>
      <w:bookmarkStart w:id="22" w:name="_Toc233357706"/>
      <w:bookmarkStart w:id="23" w:name="_Toc233368387"/>
      <w:bookmarkStart w:id="24" w:name="_Toc233370517"/>
      <w:bookmarkStart w:id="25" w:name="_Toc189141848"/>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6" w:name="_Toc233193099"/>
      <w:bookmarkStart w:id="27" w:name="_Toc221856693"/>
      <w:bookmarkStart w:id="28" w:name="_Toc233209697"/>
      <w:bookmarkStart w:id="29" w:name="_Toc233283516"/>
      <w:bookmarkStart w:id="30" w:name="_Toc233286319"/>
      <w:bookmarkStart w:id="31" w:name="_Toc233289281"/>
      <w:bookmarkStart w:id="32" w:name="_Toc233292389"/>
      <w:bookmarkStart w:id="33" w:name="_Toc233293058"/>
      <w:bookmarkStart w:id="34" w:name="_Toc233199125"/>
      <w:bookmarkStart w:id="35" w:name="_Toc233213293"/>
      <w:bookmarkStart w:id="36" w:name="_Toc233216351"/>
      <w:bookmarkStart w:id="37" w:name="_Toc213959742"/>
      <w:bookmarkStart w:id="38" w:name="_Toc233301170"/>
      <w:bookmarkStart w:id="39" w:name="_Toc233302502"/>
      <w:bookmarkStart w:id="40" w:name="_Toc233307777"/>
      <w:bookmarkStart w:id="41" w:name="_Toc233313334"/>
      <w:bookmarkStart w:id="42" w:name="_Toc233315637"/>
      <w:bookmarkStart w:id="43" w:name="_Toc233342524"/>
      <w:bookmarkStart w:id="44" w:name="_Toc233343190"/>
      <w:bookmarkStart w:id="45" w:name="_Toc233344532"/>
      <w:bookmarkStart w:id="46" w:name="_Toc233355017"/>
      <w:bookmarkStart w:id="47" w:name="_Toc233357707"/>
      <w:bookmarkStart w:id="48" w:name="_Toc233368388"/>
      <w:bookmarkStart w:id="49" w:name="_Toc233370518"/>
      <w:bookmarkStart w:id="50" w:name="_Toc189141849"/>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1" w:name="_Toc233193100"/>
      <w:bookmarkStart w:id="52" w:name="_Toc221856694"/>
      <w:bookmarkStart w:id="53" w:name="_Toc233209698"/>
      <w:bookmarkStart w:id="54" w:name="_Toc233283517"/>
      <w:bookmarkStart w:id="55" w:name="_Toc233286320"/>
      <w:bookmarkStart w:id="56" w:name="_Toc233289282"/>
      <w:bookmarkStart w:id="57" w:name="_Toc233292390"/>
      <w:bookmarkStart w:id="58" w:name="_Toc233293059"/>
      <w:bookmarkStart w:id="59" w:name="_Toc233199126"/>
      <w:bookmarkStart w:id="60" w:name="_Toc233213294"/>
      <w:bookmarkStart w:id="61" w:name="_Toc233216352"/>
      <w:bookmarkStart w:id="62" w:name="_Toc213959743"/>
      <w:bookmarkStart w:id="63" w:name="_Toc233301171"/>
      <w:bookmarkStart w:id="64" w:name="_Toc233302503"/>
      <w:bookmarkStart w:id="65" w:name="_Toc233307778"/>
      <w:bookmarkStart w:id="66" w:name="_Toc233313335"/>
      <w:bookmarkStart w:id="67" w:name="_Toc233315638"/>
      <w:bookmarkStart w:id="68" w:name="_Toc233342525"/>
      <w:bookmarkStart w:id="69" w:name="_Toc233343191"/>
      <w:bookmarkStart w:id="70" w:name="_Toc233344533"/>
      <w:bookmarkStart w:id="71" w:name="_Toc233355018"/>
      <w:bookmarkStart w:id="72" w:name="_Toc233357708"/>
      <w:bookmarkStart w:id="73" w:name="_Toc233368389"/>
      <w:bookmarkStart w:id="74" w:name="_Toc233370519"/>
      <w:bookmarkStart w:id="75" w:name="_Toc1891418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6F9B0B43"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w:t>
      </w:r>
      <w:r w:rsidR="005B4B6E">
        <w:rPr>
          <w:rFonts w:ascii="Times New Roman" w:eastAsia="MS Mincho" w:hAnsi="Times New Roman"/>
          <w:sz w:val="16"/>
          <w:szCs w:val="16"/>
        </w:rPr>
        <w:t> </w:t>
      </w:r>
      <w:r w:rsidRPr="007D7680">
        <w:rPr>
          <w:rFonts w:ascii="Times New Roman" w:eastAsia="MS Mincho" w:hAnsi="Times New Roman"/>
          <w:sz w:val="16"/>
          <w:szCs w:val="16"/>
        </w:rPr>
        <w:t>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 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označují běžnými 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10D58493" w:rsidR="000F1416" w:rsidRPr="00FD1433" w:rsidRDefault="00FD1DAC" w:rsidP="009F20C6">
      <w:pPr>
        <w:pStyle w:val="Prosttext"/>
        <w:numPr>
          <w:ilvl w:val="0"/>
          <w:numId w:val="1"/>
        </w:numPr>
        <w:jc w:val="both"/>
        <w:rPr>
          <w:rFonts w:ascii="Times New Roman" w:eastAsia="MS Mincho" w:hAnsi="Times New Roman"/>
          <w:b/>
          <w:sz w:val="16"/>
          <w:szCs w:val="16"/>
        </w:rPr>
      </w:pPr>
      <w:r w:rsidRPr="00FD1433">
        <w:rPr>
          <w:rFonts w:ascii="Times New Roman" w:eastAsia="MS Mincho" w:hAnsi="Times New Roman"/>
          <w:b/>
          <w:color w:val="0070C0"/>
          <w:sz w:val="16"/>
          <w:szCs w:val="16"/>
        </w:rPr>
        <w:t>Schválený rozvrh práce na následující kalendářní rok zašle předseda okresního soudu na vědomí příslušnému krajskému soudu nejpozději do 31. prosince každého roku. O změnách v rozvrhu práce okresního soudu v průběhu kalendářního roku je třeba rovněž neprodleně informovat příslušný krajský soud</w:t>
      </w:r>
      <w:r w:rsidR="000F1416" w:rsidRPr="00FD1433">
        <w:rPr>
          <w:rFonts w:ascii="Times New Roman" w:eastAsia="MS Mincho" w:hAnsi="Times New Roman"/>
          <w:b/>
          <w:color w:val="0070C0"/>
          <w:sz w:val="16"/>
          <w:szCs w:val="16"/>
        </w:rPr>
        <w:t>.</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6" w:name="_Toc233193101"/>
      <w:bookmarkStart w:id="77" w:name="_Toc221856695"/>
      <w:bookmarkStart w:id="78" w:name="_Toc233209699"/>
      <w:bookmarkStart w:id="79" w:name="_Toc233283518"/>
      <w:bookmarkStart w:id="80" w:name="_Toc233286321"/>
      <w:bookmarkStart w:id="81" w:name="_Toc233289283"/>
      <w:bookmarkStart w:id="82" w:name="_Toc233292391"/>
      <w:bookmarkStart w:id="83" w:name="_Toc233293060"/>
      <w:bookmarkStart w:id="84" w:name="_Toc233199127"/>
      <w:bookmarkStart w:id="85" w:name="_Toc233213295"/>
      <w:bookmarkStart w:id="86" w:name="_Toc233216353"/>
      <w:bookmarkStart w:id="87" w:name="_Toc213959744"/>
      <w:bookmarkStart w:id="88" w:name="_Toc233301172"/>
      <w:bookmarkStart w:id="89" w:name="_Toc233302504"/>
      <w:bookmarkStart w:id="90" w:name="_Toc233307779"/>
      <w:bookmarkStart w:id="91" w:name="_Toc233313336"/>
      <w:bookmarkStart w:id="92" w:name="_Toc233315639"/>
      <w:bookmarkStart w:id="93" w:name="_Toc233342526"/>
      <w:bookmarkStart w:id="94" w:name="_Toc233343192"/>
      <w:bookmarkStart w:id="95" w:name="_Toc233344534"/>
      <w:bookmarkStart w:id="96" w:name="_Toc233355019"/>
      <w:bookmarkStart w:id="97" w:name="_Toc233357709"/>
      <w:bookmarkStart w:id="98" w:name="_Toc233368390"/>
      <w:bookmarkStart w:id="99" w:name="_Toc233370520"/>
      <w:bookmarkStart w:id="100" w:name="_Toc1891418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senátu</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30388911" w:rsidR="00D64910" w:rsidRPr="004F5D34" w:rsidRDefault="00D64910" w:rsidP="00D64910">
      <w:pPr>
        <w:pStyle w:val="Prosttext"/>
        <w:keepNext/>
        <w:spacing w:before="60"/>
        <w:jc w:val="center"/>
        <w:outlineLvl w:val="4"/>
        <w:rPr>
          <w:rFonts w:ascii="Times New Roman" w:eastAsia="MS Mincho" w:hAnsi="Times New Roman"/>
          <w:b/>
          <w:color w:val="0070C0"/>
          <w:sz w:val="16"/>
          <w:szCs w:val="16"/>
        </w:rPr>
      </w:pPr>
      <w:bookmarkStart w:id="101" w:name="_Toc213959745"/>
      <w:bookmarkStart w:id="102" w:name="_Toc217177847"/>
      <w:bookmarkStart w:id="103" w:name="_Toc233193102"/>
      <w:bookmarkStart w:id="104" w:name="_Toc221856696"/>
      <w:bookmarkStart w:id="105" w:name="_Toc233209700"/>
      <w:bookmarkStart w:id="106" w:name="_Toc233283519"/>
      <w:bookmarkStart w:id="107" w:name="_Toc233286322"/>
      <w:bookmarkStart w:id="108" w:name="_Toc233289284"/>
      <w:bookmarkStart w:id="109" w:name="_Toc233292392"/>
      <w:bookmarkStart w:id="110" w:name="_Toc233293061"/>
      <w:bookmarkStart w:id="111" w:name="_Toc233199128"/>
      <w:bookmarkStart w:id="112" w:name="_Toc233213296"/>
      <w:bookmarkStart w:id="113" w:name="_Toc233216354"/>
      <w:bookmarkStart w:id="114" w:name="_Toc233301173"/>
      <w:bookmarkStart w:id="115" w:name="_Toc233302505"/>
      <w:bookmarkStart w:id="116" w:name="_Toc233307780"/>
      <w:bookmarkStart w:id="117" w:name="_Toc233313337"/>
      <w:bookmarkStart w:id="118" w:name="_Toc233315640"/>
      <w:bookmarkStart w:id="119" w:name="_Toc233342527"/>
      <w:bookmarkStart w:id="120" w:name="_Toc233343193"/>
      <w:bookmarkStart w:id="121" w:name="_Toc233344535"/>
      <w:bookmarkStart w:id="122" w:name="_Toc233355020"/>
      <w:bookmarkStart w:id="123" w:name="_Toc233357710"/>
      <w:bookmarkStart w:id="124" w:name="_Toc233368391"/>
      <w:bookmarkStart w:id="125" w:name="_Toc233370521"/>
      <w:bookmarkStart w:id="126" w:name="_Toc189141852"/>
      <w:bookmarkStart w:id="127" w:name="_Toc233193103"/>
      <w:bookmarkStart w:id="128" w:name="_Toc221856697"/>
      <w:bookmarkStart w:id="129" w:name="_Toc233209701"/>
      <w:bookmarkStart w:id="130" w:name="_Toc233283520"/>
      <w:bookmarkStart w:id="131" w:name="_Toc233286323"/>
      <w:bookmarkStart w:id="132" w:name="_Toc233289285"/>
      <w:bookmarkStart w:id="133" w:name="_Toc233292393"/>
      <w:bookmarkStart w:id="134" w:name="_Toc233293062"/>
      <w:bookmarkStart w:id="135" w:name="_Toc233199129"/>
      <w:bookmarkStart w:id="136" w:name="_Toc233213297"/>
      <w:bookmarkStart w:id="137" w:name="_Toc233216355"/>
      <w:bookmarkStart w:id="138" w:name="_Toc233301174"/>
      <w:bookmarkStart w:id="139" w:name="_Toc233302506"/>
      <w:bookmarkStart w:id="140" w:name="_Toc233307781"/>
      <w:bookmarkStart w:id="141" w:name="_Toc233313338"/>
      <w:bookmarkStart w:id="142" w:name="_Toc233315641"/>
      <w:bookmarkStart w:id="143" w:name="_Toc233342528"/>
      <w:bookmarkStart w:id="144" w:name="_Toc233343194"/>
      <w:bookmarkStart w:id="145" w:name="_Toc233344536"/>
      <w:bookmarkStart w:id="146" w:name="_Toc233355021"/>
      <w:bookmarkStart w:id="147" w:name="_Toc233357711"/>
      <w:bookmarkStart w:id="148" w:name="_Toc233368392"/>
      <w:bookmarkStart w:id="149" w:name="_Toc233370522"/>
      <w:bookmarkStart w:id="150" w:name="_Toc213959746"/>
      <w:r w:rsidRPr="004F5D34">
        <w:rPr>
          <w:rFonts w:ascii="Times New Roman" w:eastAsia="MS Mincho" w:hAnsi="Times New Roman"/>
          <w:b/>
          <w:color w:val="0070C0"/>
          <w:sz w:val="16"/>
          <w:szCs w:val="16"/>
        </w:rPr>
        <w:t>§ 3</w:t>
      </w:r>
      <w:r w:rsidRPr="004F5D34">
        <w:rPr>
          <w:rFonts w:ascii="Times New Roman" w:eastAsia="MS Mincho" w:hAnsi="Times New Roman"/>
          <w:b/>
          <w:color w:val="0070C0"/>
          <w:sz w:val="16"/>
          <w:szCs w:val="16"/>
        </w:rPr>
        <w:br/>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4F5D34" w:rsidRPr="004F5D34">
        <w:rPr>
          <w:rFonts w:ascii="Times New Roman" w:eastAsia="MS Mincho" w:hAnsi="Times New Roman"/>
          <w:b/>
          <w:bCs/>
          <w:color w:val="0070C0"/>
          <w:sz w:val="16"/>
          <w:szCs w:val="16"/>
        </w:rPr>
        <w:t>Orientační tabule</w:t>
      </w:r>
      <w:bookmarkEnd w:id="126"/>
    </w:p>
    <w:p w14:paraId="4AEC0758" w14:textId="38D396CD" w:rsidR="00D64910" w:rsidRPr="004F5D34" w:rsidRDefault="004F5D34" w:rsidP="00F07F8A">
      <w:pPr>
        <w:pStyle w:val="Prosttext"/>
        <w:numPr>
          <w:ilvl w:val="0"/>
          <w:numId w:val="178"/>
        </w:numPr>
        <w:jc w:val="both"/>
        <w:rPr>
          <w:rFonts w:ascii="Times New Roman" w:eastAsia="MS Mincho" w:hAnsi="Times New Roman"/>
          <w:b/>
          <w:sz w:val="16"/>
          <w:szCs w:val="16"/>
        </w:rPr>
      </w:pPr>
      <w:r w:rsidRPr="004F5D34">
        <w:rPr>
          <w:rFonts w:ascii="Times New Roman" w:eastAsia="MS Mincho" w:hAnsi="Times New Roman"/>
          <w:b/>
          <w:color w:val="0070C0"/>
          <w:sz w:val="16"/>
          <w:szCs w:val="16"/>
        </w:rPr>
        <w:t>Na orientační tabuli umístěné poblíž vchodu budovy soudu se uvedou zejména informace o rozvržení pracovní doby a doby určené pro styk s veřejností a dále o umístění</w:t>
      </w:r>
    </w:p>
    <w:p w14:paraId="2B42F144" w14:textId="584DC93D" w:rsidR="004F5D34" w:rsidRPr="004509A7" w:rsidRDefault="004F5D34" w:rsidP="00F07F8A">
      <w:pPr>
        <w:pStyle w:val="Prosttext"/>
        <w:numPr>
          <w:ilvl w:val="0"/>
          <w:numId w:val="394"/>
        </w:numPr>
        <w:ind w:left="358" w:hanging="74"/>
        <w:jc w:val="both"/>
        <w:rPr>
          <w:rFonts w:ascii="Times New Roman" w:eastAsia="MS Mincho" w:hAnsi="Times New Roman"/>
          <w:b/>
          <w:color w:val="0070C0"/>
          <w:sz w:val="16"/>
          <w:szCs w:val="16"/>
        </w:rPr>
      </w:pPr>
      <w:r w:rsidRPr="004509A7">
        <w:rPr>
          <w:rFonts w:ascii="Times New Roman" w:eastAsia="MS Mincho" w:hAnsi="Times New Roman"/>
          <w:b/>
          <w:bCs/>
          <w:color w:val="0070C0"/>
          <w:sz w:val="16"/>
          <w:szCs w:val="16"/>
        </w:rPr>
        <w:lastRenderedPageBreak/>
        <w:t>jednacích síní,</w:t>
      </w:r>
    </w:p>
    <w:p w14:paraId="2EEC73BA" w14:textId="77777777" w:rsidR="004509A7" w:rsidRPr="004509A7" w:rsidRDefault="004F5D34" w:rsidP="00F07F8A">
      <w:pPr>
        <w:pStyle w:val="Prosttext"/>
        <w:numPr>
          <w:ilvl w:val="0"/>
          <w:numId w:val="394"/>
        </w:numPr>
        <w:ind w:left="358" w:hanging="74"/>
        <w:jc w:val="both"/>
        <w:rPr>
          <w:rFonts w:ascii="Times New Roman" w:eastAsia="MS Mincho" w:hAnsi="Times New Roman"/>
          <w:b/>
          <w:color w:val="0070C0"/>
          <w:sz w:val="16"/>
          <w:szCs w:val="16"/>
        </w:rPr>
      </w:pPr>
      <w:r w:rsidRPr="004509A7">
        <w:rPr>
          <w:rFonts w:ascii="Times New Roman" w:eastAsia="MS Mincho" w:hAnsi="Times New Roman"/>
          <w:b/>
          <w:color w:val="0070C0"/>
          <w:sz w:val="16"/>
          <w:szCs w:val="16"/>
        </w:rPr>
        <w:t>podatelny, informačního centra, případně jiných míst pro poskytování informací,</w:t>
      </w:r>
    </w:p>
    <w:p w14:paraId="26648661" w14:textId="77777777" w:rsidR="004509A7" w:rsidRPr="004509A7" w:rsidRDefault="004F5D34" w:rsidP="00F07F8A">
      <w:pPr>
        <w:pStyle w:val="Prosttext"/>
        <w:numPr>
          <w:ilvl w:val="0"/>
          <w:numId w:val="394"/>
        </w:numPr>
        <w:ind w:left="358" w:hanging="74"/>
        <w:jc w:val="both"/>
        <w:rPr>
          <w:rFonts w:ascii="Times New Roman" w:eastAsia="MS Mincho" w:hAnsi="Times New Roman"/>
          <w:b/>
          <w:color w:val="0070C0"/>
          <w:sz w:val="16"/>
          <w:szCs w:val="16"/>
        </w:rPr>
      </w:pPr>
      <w:r w:rsidRPr="004509A7">
        <w:rPr>
          <w:rFonts w:ascii="Times New Roman" w:eastAsia="MS Mincho" w:hAnsi="Times New Roman"/>
          <w:b/>
          <w:color w:val="0070C0"/>
          <w:sz w:val="16"/>
          <w:szCs w:val="16"/>
        </w:rPr>
        <w:t xml:space="preserve">místností určených pro nahlížení do spisů, poskytování výpisů z veřejných rejstříků, přijímání stížností či žádostí o informace a obdobné úkony, </w:t>
      </w:r>
    </w:p>
    <w:p w14:paraId="763E0DF6" w14:textId="77777777" w:rsidR="004509A7" w:rsidRPr="004509A7" w:rsidRDefault="004F5D34" w:rsidP="00F07F8A">
      <w:pPr>
        <w:pStyle w:val="Prosttext"/>
        <w:numPr>
          <w:ilvl w:val="0"/>
          <w:numId w:val="394"/>
        </w:numPr>
        <w:ind w:left="358" w:hanging="74"/>
        <w:jc w:val="both"/>
        <w:rPr>
          <w:rFonts w:ascii="Times New Roman" w:eastAsia="MS Mincho" w:hAnsi="Times New Roman"/>
          <w:b/>
          <w:color w:val="0070C0"/>
          <w:sz w:val="16"/>
          <w:szCs w:val="16"/>
        </w:rPr>
      </w:pPr>
      <w:r w:rsidRPr="004509A7">
        <w:rPr>
          <w:rFonts w:ascii="Times New Roman" w:eastAsia="MS Mincho" w:hAnsi="Times New Roman"/>
          <w:b/>
          <w:color w:val="0070C0"/>
          <w:sz w:val="16"/>
          <w:szCs w:val="16"/>
        </w:rPr>
        <w:tab/>
        <w:t xml:space="preserve">místností určených pro pořizování ověřených výstupů z informačního systému veřejné správy obsahujícího údaje z insolvenčního rejstříku, </w:t>
      </w:r>
    </w:p>
    <w:p w14:paraId="6FEA2634" w14:textId="77777777" w:rsidR="004509A7" w:rsidRPr="004509A7" w:rsidRDefault="004F5D34" w:rsidP="00F07F8A">
      <w:pPr>
        <w:pStyle w:val="Prosttext"/>
        <w:numPr>
          <w:ilvl w:val="0"/>
          <w:numId w:val="394"/>
        </w:numPr>
        <w:ind w:left="358" w:hanging="74"/>
        <w:jc w:val="both"/>
        <w:rPr>
          <w:rFonts w:ascii="Times New Roman" w:eastAsia="MS Mincho" w:hAnsi="Times New Roman"/>
          <w:b/>
          <w:color w:val="0070C0"/>
          <w:sz w:val="16"/>
          <w:szCs w:val="16"/>
        </w:rPr>
      </w:pPr>
      <w:r w:rsidRPr="004509A7">
        <w:rPr>
          <w:rFonts w:ascii="Times New Roman" w:eastAsia="MS Mincho" w:hAnsi="Times New Roman"/>
          <w:b/>
          <w:color w:val="0070C0"/>
          <w:sz w:val="16"/>
          <w:szCs w:val="16"/>
        </w:rPr>
        <w:tab/>
        <w:t xml:space="preserve">pokladny, </w:t>
      </w:r>
    </w:p>
    <w:p w14:paraId="1D7B82DE" w14:textId="399DA5B0" w:rsidR="004F5D34" w:rsidRPr="004509A7" w:rsidRDefault="004F5D34" w:rsidP="00F07F8A">
      <w:pPr>
        <w:pStyle w:val="Prosttext"/>
        <w:numPr>
          <w:ilvl w:val="0"/>
          <w:numId w:val="394"/>
        </w:numPr>
        <w:ind w:left="358" w:hanging="74"/>
        <w:jc w:val="both"/>
        <w:rPr>
          <w:rFonts w:ascii="Times New Roman" w:eastAsia="MS Mincho" w:hAnsi="Times New Roman"/>
          <w:b/>
          <w:sz w:val="16"/>
          <w:szCs w:val="16"/>
        </w:rPr>
      </w:pPr>
      <w:r w:rsidRPr="004509A7">
        <w:rPr>
          <w:rFonts w:ascii="Times New Roman" w:eastAsia="MS Mincho" w:hAnsi="Times New Roman"/>
          <w:b/>
          <w:color w:val="0070C0"/>
          <w:sz w:val="16"/>
          <w:szCs w:val="16"/>
        </w:rPr>
        <w:tab/>
        <w:t>úřední desky.</w:t>
      </w:r>
    </w:p>
    <w:p w14:paraId="5BE2910F" w14:textId="37C76DE1" w:rsidR="00D64910" w:rsidRPr="004509A7" w:rsidRDefault="004509A7" w:rsidP="00F07F8A">
      <w:pPr>
        <w:pStyle w:val="Prosttext"/>
        <w:numPr>
          <w:ilvl w:val="0"/>
          <w:numId w:val="178"/>
        </w:numPr>
        <w:jc w:val="both"/>
        <w:rPr>
          <w:rFonts w:ascii="Times New Roman" w:eastAsia="MS Mincho" w:hAnsi="Times New Roman"/>
          <w:b/>
          <w:sz w:val="16"/>
          <w:szCs w:val="16"/>
        </w:rPr>
      </w:pPr>
      <w:r w:rsidRPr="004509A7">
        <w:rPr>
          <w:rFonts w:ascii="Times New Roman" w:eastAsia="MS Mincho" w:hAnsi="Times New Roman"/>
          <w:b/>
          <w:color w:val="0070C0"/>
          <w:sz w:val="16"/>
          <w:szCs w:val="16"/>
        </w:rPr>
        <w:t>Umístění pracoviště bezpečnostního ředitele se na orientační tabuli neuvádí</w:t>
      </w:r>
      <w:r w:rsidR="00D64910" w:rsidRPr="004509A7">
        <w:rPr>
          <w:rFonts w:ascii="Times New Roman" w:eastAsia="MS Mincho" w:hAnsi="Times New Roman"/>
          <w:b/>
          <w:color w:val="0070C0"/>
          <w:sz w:val="16"/>
          <w:szCs w:val="16"/>
        </w:rPr>
        <w:t>.</w:t>
      </w:r>
    </w:p>
    <w:p w14:paraId="5B913181" w14:textId="3870FE0D" w:rsidR="00D64910" w:rsidRPr="004509A7" w:rsidRDefault="004509A7" w:rsidP="00F07F8A">
      <w:pPr>
        <w:pStyle w:val="Prosttext"/>
        <w:numPr>
          <w:ilvl w:val="0"/>
          <w:numId w:val="178"/>
        </w:numPr>
        <w:jc w:val="both"/>
        <w:rPr>
          <w:rFonts w:ascii="Times New Roman" w:eastAsia="MS Mincho" w:hAnsi="Times New Roman"/>
          <w:b/>
          <w:sz w:val="16"/>
          <w:szCs w:val="16"/>
        </w:rPr>
      </w:pPr>
      <w:r w:rsidRPr="004509A7">
        <w:rPr>
          <w:rFonts w:ascii="Times New Roman" w:eastAsia="MS Mincho" w:hAnsi="Times New Roman"/>
          <w:b/>
          <w:color w:val="0070C0"/>
          <w:sz w:val="16"/>
          <w:szCs w:val="16"/>
        </w:rPr>
        <w:t>Na vhodném místě přímo u vchodu do budovy soudu a případně též na orientační tabuli se umístí poučení o zákazu vstupu se zbraní nebo</w:t>
      </w:r>
      <w:r w:rsidR="00D70E57">
        <w:rPr>
          <w:rFonts w:ascii="Times New Roman" w:eastAsia="MS Mincho" w:hAnsi="Times New Roman"/>
          <w:b/>
          <w:color w:val="0070C0"/>
          <w:sz w:val="16"/>
          <w:szCs w:val="16"/>
        </w:rPr>
        <w:t> </w:t>
      </w:r>
      <w:r w:rsidRPr="004509A7">
        <w:rPr>
          <w:rFonts w:ascii="Times New Roman" w:eastAsia="MS Mincho" w:hAnsi="Times New Roman"/>
          <w:b/>
          <w:color w:val="0070C0"/>
          <w:sz w:val="16"/>
          <w:szCs w:val="16"/>
        </w:rPr>
        <w:t>jinými předměty způsobilými ohrozit život nebo zdraví anebo pořádek s tím, že tento zákaz se nevztahuje na soudce a na příslušníky ozbrojených sil a ozbrojených sborů, jestliže vstupují do budovy soudu nebo na místo, kde soud jedná, v souvislosti s plněním svých služebních povinností</w:t>
      </w:r>
      <w:r w:rsidR="00D64910" w:rsidRPr="004509A7">
        <w:rPr>
          <w:rFonts w:ascii="Times New Roman" w:eastAsia="MS Mincho" w:hAnsi="Times New Roman"/>
          <w:b/>
          <w:color w:val="0070C0"/>
          <w:sz w:val="16"/>
          <w:szCs w:val="16"/>
        </w:rPr>
        <w:t>.</w:t>
      </w:r>
    </w:p>
    <w:p w14:paraId="7E54BD53" w14:textId="383DEDF6"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18914185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4509A7">
        <w:rPr>
          <w:rFonts w:ascii="Times New Roman" w:eastAsia="MS Mincho" w:hAnsi="Times New Roman"/>
          <w:b/>
          <w:color w:val="0070C0"/>
          <w:sz w:val="16"/>
          <w:szCs w:val="16"/>
        </w:rPr>
        <w:t>§ 3a</w:t>
      </w:r>
      <w:r w:rsidRPr="004509A7">
        <w:rPr>
          <w:rFonts w:ascii="Times New Roman" w:eastAsia="MS Mincho" w:hAnsi="Times New Roman"/>
          <w:b/>
          <w:color w:val="0070C0"/>
          <w:sz w:val="16"/>
          <w:szCs w:val="16"/>
        </w:rPr>
        <w:br/>
      </w:r>
      <w:r w:rsidR="004509A7" w:rsidRPr="004509A7">
        <w:rPr>
          <w:rFonts w:ascii="Times New Roman" w:eastAsia="MS Mincho" w:hAnsi="Times New Roman"/>
          <w:b/>
          <w:bCs/>
          <w:color w:val="0070C0"/>
          <w:sz w:val="16"/>
          <w:szCs w:val="16"/>
        </w:rPr>
        <w:t>Úřední deska a elektronická úřední deska soudu</w:t>
      </w:r>
      <w:bookmarkEnd w:id="151"/>
    </w:p>
    <w:p w14:paraId="13F00A4C" w14:textId="1A7F22C1" w:rsidR="00D64910" w:rsidRPr="004509A7" w:rsidRDefault="004509A7" w:rsidP="00F07F8A">
      <w:pPr>
        <w:pStyle w:val="Prosttext"/>
        <w:numPr>
          <w:ilvl w:val="0"/>
          <w:numId w:val="179"/>
        </w:numPr>
        <w:jc w:val="both"/>
        <w:rPr>
          <w:rFonts w:ascii="Times New Roman" w:eastAsia="MS Mincho" w:hAnsi="Times New Roman"/>
          <w:b/>
          <w:sz w:val="16"/>
          <w:szCs w:val="16"/>
        </w:rPr>
      </w:pPr>
      <w:r w:rsidRPr="004509A7">
        <w:rPr>
          <w:rFonts w:ascii="Times New Roman" w:eastAsia="MS Mincho" w:hAnsi="Times New Roman"/>
          <w:b/>
          <w:color w:val="0070C0"/>
          <w:sz w:val="16"/>
          <w:szCs w:val="16"/>
        </w:rPr>
        <w:t>Na úřední desce a elektronické úřední desce soudu se zveřejní informace</w:t>
      </w:r>
    </w:p>
    <w:p w14:paraId="3B525A2E" w14:textId="4487F3D0" w:rsidR="004509A7" w:rsidRPr="004509A7" w:rsidRDefault="004509A7" w:rsidP="00F07F8A">
      <w:pPr>
        <w:pStyle w:val="Prosttext"/>
        <w:numPr>
          <w:ilvl w:val="0"/>
          <w:numId w:val="395"/>
        </w:numPr>
        <w:ind w:left="358" w:hanging="74"/>
        <w:jc w:val="both"/>
        <w:rPr>
          <w:rFonts w:ascii="Times New Roman" w:eastAsia="MS Mincho" w:hAnsi="Times New Roman"/>
          <w:b/>
          <w:color w:val="0070C0"/>
          <w:sz w:val="16"/>
          <w:szCs w:val="16"/>
        </w:rPr>
      </w:pPr>
      <w:r w:rsidRPr="004509A7">
        <w:rPr>
          <w:rFonts w:ascii="Times New Roman" w:eastAsia="MS Mincho" w:hAnsi="Times New Roman"/>
          <w:b/>
          <w:sz w:val="16"/>
          <w:szCs w:val="16"/>
        </w:rPr>
        <w:tab/>
      </w:r>
      <w:r w:rsidRPr="004509A7">
        <w:rPr>
          <w:rFonts w:ascii="Times New Roman" w:eastAsia="MS Mincho" w:hAnsi="Times New Roman"/>
          <w:b/>
          <w:bCs/>
          <w:color w:val="0070C0"/>
          <w:sz w:val="16"/>
          <w:szCs w:val="16"/>
        </w:rPr>
        <w:t>podle zákona o svobodném přístupu k informacím</w:t>
      </w:r>
      <w:hyperlink w:anchor="Poz37" w:history="1">
        <w:r w:rsidRPr="0069483F">
          <w:rPr>
            <w:rStyle w:val="Hypertextovodkaz"/>
            <w:rFonts w:ascii="Times New Roman" w:eastAsia="MS Mincho" w:hAnsi="Times New Roman"/>
            <w:b/>
            <w:sz w:val="16"/>
            <w:szCs w:val="16"/>
            <w:vertAlign w:val="superscript"/>
          </w:rPr>
          <w:t>37)</w:t>
        </w:r>
      </w:hyperlink>
      <w:r w:rsidRPr="004509A7">
        <w:rPr>
          <w:rFonts w:ascii="Times New Roman" w:eastAsia="MS Mincho" w:hAnsi="Times New Roman"/>
          <w:b/>
          <w:bCs/>
          <w:color w:val="0070C0"/>
          <w:sz w:val="16"/>
          <w:szCs w:val="16"/>
        </w:rPr>
        <w:t>,</w:t>
      </w:r>
      <w:r w:rsidRPr="004509A7">
        <w:rPr>
          <w:rFonts w:ascii="Times New Roman" w:eastAsia="MS Mincho" w:hAnsi="Times New Roman"/>
          <w:b/>
          <w:color w:val="0070C0"/>
          <w:sz w:val="16"/>
          <w:szCs w:val="16"/>
        </w:rPr>
        <w:t xml:space="preserve"> </w:t>
      </w:r>
    </w:p>
    <w:p w14:paraId="2C241C1B" w14:textId="2EA46A77" w:rsidR="004509A7" w:rsidRPr="004509A7" w:rsidRDefault="004509A7" w:rsidP="00F07F8A">
      <w:pPr>
        <w:pStyle w:val="Prosttext"/>
        <w:numPr>
          <w:ilvl w:val="0"/>
          <w:numId w:val="395"/>
        </w:numPr>
        <w:ind w:left="358" w:hanging="74"/>
        <w:jc w:val="both"/>
        <w:rPr>
          <w:rFonts w:ascii="Times New Roman" w:eastAsia="MS Mincho" w:hAnsi="Times New Roman"/>
          <w:b/>
          <w:sz w:val="16"/>
          <w:szCs w:val="16"/>
        </w:rPr>
      </w:pPr>
      <w:r w:rsidRPr="004509A7">
        <w:rPr>
          <w:rFonts w:ascii="Times New Roman" w:eastAsia="MS Mincho" w:hAnsi="Times New Roman"/>
          <w:b/>
          <w:bCs/>
          <w:color w:val="0070C0"/>
          <w:sz w:val="16"/>
          <w:szCs w:val="16"/>
        </w:rPr>
        <w:t>o provozu podatelny a o podmínkách přijímání dokumentů</w:t>
      </w:r>
      <w:hyperlink w:anchor="Poz_38" w:history="1">
        <w:r w:rsidRPr="0069483F">
          <w:rPr>
            <w:rStyle w:val="Hypertextovodkaz"/>
            <w:rFonts w:ascii="Times New Roman" w:eastAsia="MS Mincho" w:hAnsi="Times New Roman"/>
            <w:b/>
            <w:sz w:val="16"/>
            <w:szCs w:val="16"/>
            <w:vertAlign w:val="superscript"/>
          </w:rPr>
          <w:t>38)</w:t>
        </w:r>
      </w:hyperlink>
      <w:r w:rsidRPr="004509A7">
        <w:rPr>
          <w:rFonts w:ascii="Times New Roman" w:eastAsia="MS Mincho" w:hAnsi="Times New Roman"/>
          <w:b/>
          <w:bCs/>
          <w:color w:val="0070C0"/>
          <w:sz w:val="16"/>
          <w:szCs w:val="16"/>
        </w:rPr>
        <w:t>.</w:t>
      </w:r>
    </w:p>
    <w:p w14:paraId="7AC7C3DF" w14:textId="5D503F54" w:rsidR="00D64910" w:rsidRPr="004509A7" w:rsidRDefault="004509A7" w:rsidP="00F07F8A">
      <w:pPr>
        <w:pStyle w:val="Prosttext"/>
        <w:numPr>
          <w:ilvl w:val="0"/>
          <w:numId w:val="179"/>
        </w:numPr>
        <w:jc w:val="both"/>
        <w:rPr>
          <w:rFonts w:ascii="Times New Roman" w:eastAsia="MS Mincho" w:hAnsi="Times New Roman"/>
          <w:b/>
          <w:sz w:val="16"/>
          <w:szCs w:val="16"/>
        </w:rPr>
      </w:pPr>
      <w:r w:rsidRPr="004509A7">
        <w:rPr>
          <w:rFonts w:ascii="Times New Roman" w:eastAsia="MS Mincho" w:hAnsi="Times New Roman"/>
          <w:b/>
          <w:color w:val="0070C0"/>
          <w:sz w:val="16"/>
          <w:szCs w:val="16"/>
        </w:rPr>
        <w:t>Na úřední desce a elektronické úřední desce soudu se průběžně zveřejňují</w:t>
      </w:r>
    </w:p>
    <w:p w14:paraId="04D85EDD" w14:textId="70801497" w:rsidR="004509A7" w:rsidRPr="004509A7" w:rsidRDefault="004509A7" w:rsidP="00F07F8A">
      <w:pPr>
        <w:pStyle w:val="Prosttext"/>
        <w:numPr>
          <w:ilvl w:val="0"/>
          <w:numId w:val="396"/>
        </w:numPr>
        <w:ind w:left="358" w:hanging="74"/>
        <w:jc w:val="both"/>
        <w:rPr>
          <w:rFonts w:ascii="Times New Roman" w:eastAsia="MS Mincho" w:hAnsi="Times New Roman"/>
          <w:b/>
          <w:color w:val="0070C0"/>
          <w:sz w:val="16"/>
          <w:szCs w:val="16"/>
        </w:rPr>
      </w:pPr>
      <w:r w:rsidRPr="004509A7">
        <w:rPr>
          <w:rFonts w:ascii="Times New Roman" w:eastAsia="MS Mincho" w:hAnsi="Times New Roman"/>
          <w:b/>
          <w:bCs/>
          <w:color w:val="0070C0"/>
          <w:sz w:val="16"/>
          <w:szCs w:val="16"/>
        </w:rPr>
        <w:t>úřední sdělení a jiné písemnosti agendy správy soudu,</w:t>
      </w:r>
    </w:p>
    <w:p w14:paraId="4D4DBDB8" w14:textId="6A4C01D3" w:rsidR="004509A7" w:rsidRPr="004509A7" w:rsidRDefault="004509A7" w:rsidP="00F07F8A">
      <w:pPr>
        <w:pStyle w:val="Prosttext"/>
        <w:numPr>
          <w:ilvl w:val="0"/>
          <w:numId w:val="396"/>
        </w:numPr>
        <w:ind w:left="358" w:hanging="74"/>
        <w:jc w:val="both"/>
        <w:rPr>
          <w:rFonts w:ascii="Times New Roman" w:eastAsia="MS Mincho" w:hAnsi="Times New Roman"/>
          <w:b/>
          <w:sz w:val="16"/>
          <w:szCs w:val="16"/>
        </w:rPr>
      </w:pPr>
      <w:r w:rsidRPr="004509A7">
        <w:rPr>
          <w:rFonts w:ascii="Times New Roman" w:eastAsia="MS Mincho" w:hAnsi="Times New Roman"/>
          <w:b/>
          <w:bCs/>
          <w:color w:val="0070C0"/>
          <w:sz w:val="16"/>
          <w:szCs w:val="16"/>
        </w:rPr>
        <w:t>rozhodnutí a jiné písemnosti soudu podle pokynů soudců, vyšších soudních úředníků, asistentů soudců, justičních kandidátů či soudních tajemníků.</w:t>
      </w:r>
    </w:p>
    <w:p w14:paraId="5CB2400A" w14:textId="74D84D28" w:rsidR="00D64910" w:rsidRPr="00C37C55" w:rsidRDefault="00C37C55" w:rsidP="00F07F8A">
      <w:pPr>
        <w:pStyle w:val="Prosttext"/>
        <w:numPr>
          <w:ilvl w:val="0"/>
          <w:numId w:val="179"/>
        </w:numPr>
        <w:jc w:val="both"/>
        <w:rPr>
          <w:rFonts w:ascii="Times New Roman" w:eastAsia="MS Mincho" w:hAnsi="Times New Roman"/>
          <w:b/>
          <w:sz w:val="16"/>
          <w:szCs w:val="16"/>
        </w:rPr>
      </w:pPr>
      <w:r w:rsidRPr="00C37C55">
        <w:rPr>
          <w:rFonts w:ascii="Times New Roman" w:eastAsia="MS Mincho" w:hAnsi="Times New Roman"/>
          <w:b/>
          <w:color w:val="0070C0"/>
          <w:sz w:val="16"/>
          <w:szCs w:val="16"/>
        </w:rPr>
        <w:t>Na úřední desce a elektronické úřední desce okresního soudu se zveřejní rozvrh pověřování notářů úkony v řízení o pozůstalosti.</w:t>
      </w:r>
    </w:p>
    <w:p w14:paraId="6DBFAD19" w14:textId="30329689" w:rsidR="00D64910" w:rsidRDefault="00C37C55" w:rsidP="00F07F8A">
      <w:pPr>
        <w:pStyle w:val="Prosttext"/>
        <w:numPr>
          <w:ilvl w:val="0"/>
          <w:numId w:val="179"/>
        </w:numPr>
        <w:jc w:val="both"/>
        <w:rPr>
          <w:rFonts w:ascii="Times New Roman" w:eastAsia="MS Mincho" w:hAnsi="Times New Roman"/>
          <w:b/>
          <w:color w:val="0070C0"/>
          <w:sz w:val="16"/>
          <w:szCs w:val="16"/>
        </w:rPr>
      </w:pPr>
      <w:r w:rsidRPr="00C37C55">
        <w:rPr>
          <w:rFonts w:ascii="Times New Roman" w:eastAsia="MS Mincho" w:hAnsi="Times New Roman"/>
          <w:b/>
          <w:color w:val="0070C0"/>
          <w:sz w:val="16"/>
          <w:szCs w:val="16"/>
        </w:rPr>
        <w:t>Na žádost soudního exekutora exekuční soud vyvěsí na úřední desce a elektronické úřední desce soudu veřejné vyhlášky, výzvy k vyzvednutí písemností a sdělení o doručení písemností vydaných exekutorem.</w:t>
      </w:r>
    </w:p>
    <w:p w14:paraId="088AED06" w14:textId="6F563C03" w:rsidR="00C37C55" w:rsidRPr="00C37C55" w:rsidRDefault="00C37C55" w:rsidP="00F07F8A">
      <w:pPr>
        <w:pStyle w:val="Prosttext"/>
        <w:numPr>
          <w:ilvl w:val="0"/>
          <w:numId w:val="179"/>
        </w:numPr>
        <w:jc w:val="both"/>
        <w:rPr>
          <w:rFonts w:ascii="Times New Roman" w:eastAsia="MS Mincho" w:hAnsi="Times New Roman"/>
          <w:b/>
          <w:color w:val="0070C0"/>
          <w:sz w:val="16"/>
          <w:szCs w:val="16"/>
        </w:rPr>
      </w:pPr>
      <w:r w:rsidRPr="00C37C55">
        <w:rPr>
          <w:rFonts w:ascii="Times New Roman" w:eastAsia="MS Mincho" w:hAnsi="Times New Roman"/>
          <w:b/>
          <w:bCs/>
          <w:color w:val="0070C0"/>
          <w:sz w:val="16"/>
          <w:szCs w:val="16"/>
        </w:rPr>
        <w:t>Pozůstalostní soud na úřední desce a elektronické úřední desce soudu vyvěsí rozhodnutí nebo jinou písemnost, která byla soudu soudním komisařem za tím účelem předána podle jiného předpisu</w:t>
      </w:r>
      <w:hyperlink w:anchor="Poz_39" w:history="1">
        <w:r w:rsidRPr="0069483F">
          <w:rPr>
            <w:rStyle w:val="Hypertextovodkaz"/>
            <w:rFonts w:ascii="Times New Roman" w:eastAsia="MS Mincho" w:hAnsi="Times New Roman"/>
            <w:b/>
            <w:bCs/>
            <w:sz w:val="16"/>
            <w:szCs w:val="16"/>
            <w:vertAlign w:val="superscript"/>
          </w:rPr>
          <w:t>39)</w:t>
        </w:r>
      </w:hyperlink>
      <w:r w:rsidRPr="00C37C55">
        <w:rPr>
          <w:rFonts w:ascii="Times New Roman" w:eastAsia="MS Mincho" w:hAnsi="Times New Roman"/>
          <w:b/>
          <w:bCs/>
          <w:color w:val="0070C0"/>
          <w:sz w:val="16"/>
          <w:szCs w:val="16"/>
        </w:rPr>
        <w:t>.</w:t>
      </w:r>
    </w:p>
    <w:p w14:paraId="75B1754A" w14:textId="5E22A163" w:rsidR="00C37C55" w:rsidRPr="00C37C55" w:rsidRDefault="00C37C55" w:rsidP="00F07F8A">
      <w:pPr>
        <w:pStyle w:val="Prosttext"/>
        <w:numPr>
          <w:ilvl w:val="0"/>
          <w:numId w:val="179"/>
        </w:numPr>
        <w:jc w:val="both"/>
        <w:rPr>
          <w:rFonts w:ascii="Times New Roman" w:eastAsia="MS Mincho" w:hAnsi="Times New Roman"/>
          <w:b/>
          <w:color w:val="0070C0"/>
          <w:sz w:val="16"/>
          <w:szCs w:val="16"/>
        </w:rPr>
      </w:pPr>
      <w:r w:rsidRPr="00C37C55">
        <w:rPr>
          <w:rFonts w:ascii="Times New Roman" w:eastAsia="MS Mincho" w:hAnsi="Times New Roman"/>
          <w:b/>
          <w:bCs/>
          <w:color w:val="0070C0"/>
          <w:sz w:val="16"/>
          <w:szCs w:val="16"/>
        </w:rPr>
        <w:t>Povinnosti a postup při zveřejňování informací na elektronické úřední desce stanoví jiný předpis</w:t>
      </w:r>
      <w:hyperlink w:anchor="Poz_40" w:history="1">
        <w:r w:rsidRPr="0069483F">
          <w:rPr>
            <w:rStyle w:val="Hypertextovodkaz"/>
            <w:rFonts w:ascii="Times New Roman" w:eastAsia="MS Mincho" w:hAnsi="Times New Roman"/>
            <w:b/>
            <w:bCs/>
            <w:sz w:val="16"/>
            <w:szCs w:val="16"/>
            <w:vertAlign w:val="superscript"/>
          </w:rPr>
          <w:t>40)</w:t>
        </w:r>
      </w:hyperlink>
      <w:r w:rsidRPr="00C37C55">
        <w:rPr>
          <w:rFonts w:ascii="Times New Roman" w:eastAsia="MS Mincho" w:hAnsi="Times New Roman"/>
          <w:b/>
          <w:bCs/>
          <w:color w:val="0070C0"/>
          <w:sz w:val="16"/>
          <w:szCs w:val="16"/>
        </w:rPr>
        <w:t>.</w:t>
      </w:r>
    </w:p>
    <w:p w14:paraId="34B27E44" w14:textId="1CBB7FC2" w:rsidR="00D64910" w:rsidRPr="00DD2B92" w:rsidRDefault="00D64910" w:rsidP="00DD2B92">
      <w:pPr>
        <w:pStyle w:val="Prosttext"/>
        <w:keepNext/>
        <w:spacing w:before="60"/>
        <w:jc w:val="center"/>
        <w:outlineLvl w:val="4"/>
        <w:rPr>
          <w:rFonts w:ascii="Times New Roman" w:eastAsia="MS Mincho" w:hAnsi="Times New Roman"/>
          <w:b/>
          <w:color w:val="0070C0"/>
          <w:sz w:val="16"/>
          <w:szCs w:val="16"/>
        </w:rPr>
      </w:pPr>
      <w:bookmarkStart w:id="152" w:name="_Toc233193104"/>
      <w:bookmarkStart w:id="153" w:name="_Toc221856698"/>
      <w:bookmarkStart w:id="154" w:name="_Toc233209702"/>
      <w:bookmarkStart w:id="155" w:name="_Toc233283521"/>
      <w:bookmarkStart w:id="156" w:name="_Toc233286324"/>
      <w:bookmarkStart w:id="157" w:name="_Toc233289286"/>
      <w:bookmarkStart w:id="158" w:name="_Toc233292394"/>
      <w:bookmarkStart w:id="159" w:name="_Toc233293063"/>
      <w:bookmarkStart w:id="160" w:name="_Toc233199130"/>
      <w:bookmarkStart w:id="161" w:name="_Toc233213298"/>
      <w:bookmarkStart w:id="162" w:name="_Toc233216356"/>
      <w:bookmarkStart w:id="163" w:name="_Toc233301175"/>
      <w:bookmarkStart w:id="164" w:name="_Toc233302507"/>
      <w:bookmarkStart w:id="165" w:name="_Toc233307782"/>
      <w:bookmarkStart w:id="166" w:name="_Toc233313339"/>
      <w:bookmarkStart w:id="167" w:name="_Toc233315642"/>
      <w:bookmarkStart w:id="168" w:name="_Toc233342529"/>
      <w:bookmarkStart w:id="169" w:name="_Toc233343195"/>
      <w:bookmarkStart w:id="170" w:name="_Toc233344537"/>
      <w:bookmarkStart w:id="171" w:name="_Toc233355022"/>
      <w:bookmarkStart w:id="172" w:name="_Toc233357712"/>
      <w:bookmarkStart w:id="173" w:name="_Toc233368393"/>
      <w:bookmarkStart w:id="174" w:name="_Toc233370523"/>
      <w:bookmarkStart w:id="175" w:name="_Toc189141854"/>
      <w:bookmarkStart w:id="176" w:name="_Toc233193105"/>
      <w:bookmarkStart w:id="177" w:name="_Toc221856699"/>
      <w:bookmarkStart w:id="178" w:name="_Toc233209703"/>
      <w:bookmarkStart w:id="179" w:name="_Toc233283522"/>
      <w:bookmarkStart w:id="180" w:name="_Toc233286325"/>
      <w:bookmarkStart w:id="181" w:name="_Toc233289287"/>
      <w:bookmarkStart w:id="182" w:name="_Toc233292395"/>
      <w:bookmarkStart w:id="183" w:name="_Toc233293064"/>
      <w:bookmarkStart w:id="184" w:name="_Toc233199131"/>
      <w:bookmarkStart w:id="185" w:name="_Toc233213299"/>
      <w:bookmarkStart w:id="186" w:name="_Toc233216357"/>
      <w:bookmarkStart w:id="187" w:name="_Toc233301176"/>
      <w:bookmarkStart w:id="188" w:name="_Toc233302508"/>
      <w:bookmarkStart w:id="189" w:name="_Toc233307783"/>
      <w:bookmarkStart w:id="190" w:name="_Toc233313340"/>
      <w:bookmarkStart w:id="191" w:name="_Toc233315643"/>
      <w:bookmarkStart w:id="192" w:name="_Toc233342530"/>
      <w:bookmarkStart w:id="193" w:name="_Toc233343196"/>
      <w:bookmarkStart w:id="194" w:name="_Toc233344538"/>
      <w:bookmarkStart w:id="195" w:name="_Toc233355023"/>
      <w:bookmarkStart w:id="196" w:name="_Toc233357713"/>
      <w:bookmarkStart w:id="197" w:name="_Toc233368394"/>
      <w:bookmarkStart w:id="198" w:name="_Toc233370524"/>
      <w:r w:rsidRPr="00DD2B92">
        <w:rPr>
          <w:rFonts w:ascii="Times New Roman" w:eastAsia="MS Mincho" w:hAnsi="Times New Roman"/>
          <w:b/>
          <w:color w:val="0070C0"/>
          <w:sz w:val="16"/>
          <w:szCs w:val="16"/>
        </w:rPr>
        <w:t>§ 3b</w:t>
      </w:r>
      <w:r w:rsidRPr="00DD2B92">
        <w:rPr>
          <w:rFonts w:ascii="Times New Roman" w:eastAsia="MS Mincho" w:hAnsi="Times New Roman"/>
          <w:b/>
          <w:color w:val="0070C0"/>
          <w:sz w:val="16"/>
          <w:szCs w:val="16"/>
        </w:rPr>
        <w:br/>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DD2B92" w:rsidRPr="00DD2B92">
        <w:rPr>
          <w:rFonts w:ascii="Times New Roman" w:eastAsia="MS Mincho" w:hAnsi="Times New Roman"/>
          <w:b/>
          <w:i/>
          <w:color w:val="0070C0"/>
          <w:sz w:val="16"/>
          <w:szCs w:val="16"/>
        </w:rPr>
        <w:t>zrušen</w:t>
      </w:r>
      <w:bookmarkEnd w:id="175"/>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1891418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5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200" w:name="_Toc233193106"/>
      <w:bookmarkStart w:id="201" w:name="_Toc221856700"/>
      <w:bookmarkStart w:id="202" w:name="_Toc233209704"/>
      <w:bookmarkStart w:id="203" w:name="_Toc233283523"/>
      <w:bookmarkStart w:id="204" w:name="_Toc233286326"/>
      <w:bookmarkStart w:id="205" w:name="_Toc233289288"/>
      <w:bookmarkStart w:id="206" w:name="_Toc233292396"/>
      <w:bookmarkStart w:id="207" w:name="_Toc233293065"/>
      <w:bookmarkStart w:id="208" w:name="_Toc233199132"/>
      <w:bookmarkStart w:id="209" w:name="_Toc233213300"/>
      <w:bookmarkStart w:id="210" w:name="_Toc233216358"/>
      <w:bookmarkStart w:id="211" w:name="_Toc213959747"/>
      <w:bookmarkStart w:id="212" w:name="_Toc233301177"/>
      <w:bookmarkStart w:id="213" w:name="_Toc233302509"/>
      <w:bookmarkStart w:id="214" w:name="_Toc233307784"/>
      <w:bookmarkStart w:id="215" w:name="_Toc233313341"/>
      <w:bookmarkStart w:id="216" w:name="_Toc233315644"/>
      <w:bookmarkStart w:id="217" w:name="_Toc233342531"/>
      <w:bookmarkStart w:id="218" w:name="_Toc233343197"/>
      <w:bookmarkStart w:id="219" w:name="_Toc233344539"/>
      <w:bookmarkStart w:id="220" w:name="_Toc233355024"/>
      <w:bookmarkStart w:id="221" w:name="_Toc233357714"/>
      <w:bookmarkStart w:id="222" w:name="_Toc233368395"/>
      <w:bookmarkStart w:id="223" w:name="_Toc233370525"/>
      <w:bookmarkStart w:id="224" w:name="_Toc1891418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13CC6718"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 xml:space="preserve">vnitřními předpisy </w:t>
      </w:r>
      <w:r w:rsidR="00D70E57" w:rsidRPr="00D70E57">
        <w:rPr>
          <w:rFonts w:ascii="Times New Roman" w:eastAsia="MS Mincho" w:hAnsi="Times New Roman"/>
          <w:b/>
          <w:color w:val="0070C0"/>
          <w:sz w:val="16"/>
          <w:szCs w:val="16"/>
        </w:rPr>
        <w:t>Ministerstva spravedlnosti (dále jen „ministerstvo“)</w:t>
      </w:r>
      <w:r w:rsidRPr="007D7680">
        <w:rPr>
          <w:rFonts w:ascii="Times New Roman" w:eastAsia="MS Mincho" w:hAnsi="Times New Roman"/>
          <w:sz w:val="16"/>
          <w:szCs w:val="16"/>
        </w:rPr>
        <w:t xml:space="preserve">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5" w:name="_Toc233193107"/>
      <w:bookmarkStart w:id="226" w:name="_Toc221856701"/>
      <w:bookmarkStart w:id="227" w:name="_Toc233209705"/>
      <w:bookmarkStart w:id="228" w:name="_Toc233283524"/>
      <w:bookmarkStart w:id="229" w:name="_Toc233286327"/>
      <w:bookmarkStart w:id="230" w:name="_Toc233289289"/>
      <w:bookmarkStart w:id="231" w:name="_Toc233292397"/>
      <w:bookmarkStart w:id="232" w:name="_Toc233293066"/>
      <w:bookmarkStart w:id="233" w:name="_Toc233199133"/>
      <w:bookmarkStart w:id="234" w:name="_Toc233213301"/>
      <w:bookmarkStart w:id="235" w:name="_Toc233216359"/>
      <w:bookmarkStart w:id="236" w:name="_Toc213959748"/>
      <w:bookmarkStart w:id="237" w:name="_Toc233301178"/>
      <w:bookmarkStart w:id="238" w:name="_Toc233302510"/>
      <w:bookmarkStart w:id="239" w:name="_Toc233307785"/>
      <w:bookmarkStart w:id="240" w:name="_Toc233313342"/>
      <w:bookmarkStart w:id="241" w:name="_Toc233315645"/>
      <w:bookmarkStart w:id="242" w:name="_Toc233342532"/>
      <w:bookmarkStart w:id="243" w:name="_Toc233343198"/>
      <w:bookmarkStart w:id="244" w:name="_Toc233344540"/>
      <w:bookmarkStart w:id="245" w:name="_Toc233355025"/>
      <w:bookmarkStart w:id="246" w:name="_Toc233357715"/>
      <w:bookmarkStart w:id="247" w:name="_Toc233368396"/>
      <w:bookmarkStart w:id="248" w:name="_Toc233370526"/>
      <w:bookmarkStart w:id="249" w:name="_Toc1891418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312BA0FA"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F4351D" w:rsidRPr="00F4351D">
        <w:rPr>
          <w:rFonts w:ascii="Times New Roman" w:eastAsia="MS Mincho" w:hAnsi="Times New Roman"/>
          <w:b/>
          <w:bCs/>
          <w:iCs/>
          <w:color w:val="0070C0"/>
          <w:sz w:val="16"/>
          <w:szCs w:val="16"/>
        </w:rPr>
        <w:t>spisu agendy správy soudu</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50" w:name="_Toc233193108"/>
      <w:bookmarkStart w:id="251" w:name="_Toc221856702"/>
      <w:bookmarkStart w:id="252" w:name="_Toc233209706"/>
      <w:bookmarkStart w:id="253" w:name="_Toc233283525"/>
      <w:bookmarkStart w:id="254" w:name="_Toc233286328"/>
      <w:bookmarkStart w:id="255" w:name="_Toc233289290"/>
      <w:bookmarkStart w:id="256" w:name="_Toc233292398"/>
      <w:bookmarkStart w:id="257" w:name="_Toc233293067"/>
      <w:bookmarkStart w:id="258" w:name="_Toc233199134"/>
      <w:bookmarkStart w:id="259" w:name="_Toc233213302"/>
      <w:bookmarkStart w:id="260" w:name="_Toc233216360"/>
      <w:bookmarkStart w:id="261" w:name="_Toc213959749"/>
      <w:bookmarkStart w:id="262" w:name="_Toc233301179"/>
      <w:bookmarkStart w:id="263" w:name="_Toc233302511"/>
      <w:bookmarkStart w:id="264" w:name="_Toc233307786"/>
      <w:bookmarkStart w:id="265" w:name="_Toc233313343"/>
      <w:bookmarkStart w:id="266" w:name="_Toc233315646"/>
      <w:bookmarkStart w:id="267" w:name="_Toc233342533"/>
      <w:bookmarkStart w:id="268" w:name="_Toc233343199"/>
      <w:bookmarkStart w:id="269" w:name="_Toc233344541"/>
      <w:bookmarkStart w:id="270" w:name="_Toc233355026"/>
      <w:bookmarkStart w:id="271" w:name="_Toc233357716"/>
      <w:bookmarkStart w:id="272" w:name="_Toc233368397"/>
      <w:bookmarkStart w:id="273" w:name="_Toc233370527"/>
      <w:bookmarkStart w:id="274" w:name="_Toc1891418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49A6718" w14:textId="2B9A6273" w:rsidR="000F1416" w:rsidRPr="007D7680"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w:t>
      </w:r>
      <w:r w:rsidR="005B4B6E">
        <w:rPr>
          <w:rFonts w:ascii="Times New Roman" w:eastAsia="MS Mincho" w:hAnsi="Times New Roman"/>
          <w:sz w:val="16"/>
          <w:szCs w:val="16"/>
        </w:rPr>
        <w:t> </w:t>
      </w:r>
      <w:r w:rsidRPr="007D7680">
        <w:rPr>
          <w:rFonts w:ascii="Times New Roman" w:eastAsia="MS Mincho" w:hAnsi="Times New Roman"/>
          <w:sz w:val="16"/>
          <w:szCs w:val="16"/>
        </w:rPr>
        <w:t>souhlasem tohoto soudce či předsedy senátu.</w:t>
      </w:r>
    </w:p>
    <w:p w14:paraId="2271DF49" w14:textId="3FFABAFE" w:rsidR="000F1416" w:rsidRPr="007D7680"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Před zahájením praxe je</w:t>
      </w:r>
      <w:r w:rsidR="005B4B6E">
        <w:rPr>
          <w:rFonts w:ascii="Times New Roman" w:eastAsia="MS Mincho" w:hAnsi="Times New Roman"/>
          <w:sz w:val="16"/>
          <w:szCs w:val="16"/>
        </w:rPr>
        <w:t> </w:t>
      </w:r>
      <w:r w:rsidRPr="007D7680">
        <w:rPr>
          <w:rFonts w:ascii="Times New Roman" w:eastAsia="MS Mincho" w:hAnsi="Times New Roman"/>
          <w:sz w:val="16"/>
          <w:szCs w:val="16"/>
        </w:rPr>
        <w:t>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4826D987" w14:textId="629E2B82" w:rsidR="00110490" w:rsidRPr="00110490" w:rsidRDefault="00110490" w:rsidP="00F07F8A">
      <w:pPr>
        <w:pStyle w:val="Prosttext"/>
        <w:numPr>
          <w:ilvl w:val="0"/>
          <w:numId w:val="151"/>
        </w:numPr>
        <w:jc w:val="both"/>
        <w:rPr>
          <w:rFonts w:ascii="Times New Roman" w:eastAsia="MS Mincho" w:hAnsi="Times New Roman"/>
          <w:b/>
          <w:color w:val="0070C0"/>
          <w:sz w:val="16"/>
          <w:szCs w:val="16"/>
        </w:rPr>
      </w:pPr>
      <w:r w:rsidRPr="00110490">
        <w:rPr>
          <w:rFonts w:ascii="Times New Roman" w:eastAsia="MS Mincho" w:hAnsi="Times New Roman"/>
          <w:b/>
          <w:color w:val="0070C0"/>
          <w:sz w:val="16"/>
          <w:szCs w:val="16"/>
        </w:rPr>
        <w:t>Student právnické fakulty vykonávající praxi na soudu může za splnění podmínek uvedených v odstavci 2 se souhlasem předsedy senátu či</w:t>
      </w:r>
      <w:r>
        <w:rPr>
          <w:rFonts w:ascii="Times New Roman" w:eastAsia="MS Mincho" w:hAnsi="Times New Roman"/>
          <w:b/>
          <w:color w:val="0070C0"/>
          <w:sz w:val="16"/>
          <w:szCs w:val="16"/>
        </w:rPr>
        <w:t> </w:t>
      </w:r>
      <w:r w:rsidRPr="00110490">
        <w:rPr>
          <w:rFonts w:ascii="Times New Roman" w:eastAsia="MS Mincho" w:hAnsi="Times New Roman"/>
          <w:b/>
          <w:color w:val="0070C0"/>
          <w:sz w:val="16"/>
          <w:szCs w:val="16"/>
        </w:rPr>
        <w:t>soudce nahlížet do spisu a pořizovat si z něj výpisy či opisy s výjimkou spisů, jejichž obsah musí podle právních předpisů zůstat utajen, a trestních spisů obsahujících osobní údaje předané jiným členským státem Evropské unie.</w:t>
      </w:r>
    </w:p>
    <w:p w14:paraId="4C5BA02B" w14:textId="0E33D39F" w:rsidR="00110490" w:rsidRPr="007D7680" w:rsidRDefault="00110490" w:rsidP="00F07F8A">
      <w:pPr>
        <w:pStyle w:val="Prosttext"/>
        <w:numPr>
          <w:ilvl w:val="0"/>
          <w:numId w:val="151"/>
        </w:numPr>
        <w:jc w:val="both"/>
        <w:rPr>
          <w:rFonts w:ascii="Times New Roman" w:eastAsia="MS Mincho" w:hAnsi="Times New Roman"/>
          <w:sz w:val="16"/>
          <w:szCs w:val="16"/>
        </w:rPr>
      </w:pPr>
      <w:r w:rsidRPr="00110490">
        <w:rPr>
          <w:rFonts w:ascii="Times New Roman" w:eastAsia="MS Mincho" w:hAnsi="Times New Roman"/>
          <w:b/>
          <w:color w:val="0070C0"/>
          <w:sz w:val="16"/>
          <w:szCs w:val="16"/>
        </w:rPr>
        <w:t>Obsahem výpisů a opisů podle odstavce 4 nesmí být údaje identifikující fyzické osoby.</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5" w:name="_Toc233193109"/>
      <w:bookmarkStart w:id="276" w:name="_Toc221856703"/>
      <w:bookmarkStart w:id="277" w:name="_Toc233209707"/>
      <w:bookmarkStart w:id="278" w:name="_Toc233283526"/>
      <w:bookmarkStart w:id="279" w:name="_Toc233286329"/>
      <w:bookmarkStart w:id="280" w:name="_Toc233289291"/>
      <w:bookmarkStart w:id="281" w:name="_Toc233292399"/>
      <w:bookmarkStart w:id="282" w:name="_Toc233293068"/>
      <w:bookmarkStart w:id="283" w:name="_Toc233199135"/>
      <w:bookmarkStart w:id="284" w:name="_Toc233213303"/>
      <w:bookmarkStart w:id="285" w:name="_Toc233216361"/>
      <w:bookmarkStart w:id="286" w:name="_Toc213959750"/>
      <w:bookmarkStart w:id="287" w:name="_Toc233301180"/>
      <w:bookmarkStart w:id="288" w:name="_Toc233302512"/>
      <w:bookmarkStart w:id="289" w:name="_Toc233307787"/>
      <w:bookmarkStart w:id="290" w:name="_Toc233313344"/>
      <w:bookmarkStart w:id="291" w:name="_Toc233315647"/>
      <w:bookmarkStart w:id="292" w:name="_Toc233342534"/>
      <w:bookmarkStart w:id="293" w:name="_Toc233343200"/>
      <w:bookmarkStart w:id="294" w:name="_Toc233344542"/>
      <w:bookmarkStart w:id="295" w:name="_Toc233355027"/>
      <w:bookmarkStart w:id="296" w:name="_Toc233357717"/>
      <w:bookmarkStart w:id="297" w:name="_Toc233368398"/>
      <w:bookmarkStart w:id="298" w:name="_Toc233370528"/>
      <w:bookmarkStart w:id="299" w:name="_Toc1891418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F7429D" w:rsidRPr="007D7680">
        <w:rPr>
          <w:rFonts w:ascii="Times New Roman" w:eastAsia="MS Mincho" w:hAnsi="Times New Roman"/>
          <w:b/>
          <w:color w:val="008000"/>
          <w:sz w:val="16"/>
          <w:szCs w:val="16"/>
        </w:rPr>
        <w:br/>
      </w:r>
      <w:bookmarkStart w:id="300" w:name="_Hlk187934804"/>
      <w:r w:rsidR="001B280E" w:rsidRPr="007D7680">
        <w:rPr>
          <w:rFonts w:ascii="Times New Roman" w:eastAsia="MS Mincho" w:hAnsi="Times New Roman"/>
          <w:i/>
          <w:sz w:val="16"/>
          <w:szCs w:val="16"/>
        </w:rPr>
        <w:t>zrušen</w:t>
      </w:r>
      <w:bookmarkEnd w:id="300"/>
      <w:bookmarkEnd w:id="299"/>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301" w:name="_Toc233193110"/>
      <w:bookmarkStart w:id="302" w:name="_Toc221856704"/>
      <w:bookmarkStart w:id="303" w:name="_Toc233209708"/>
      <w:bookmarkStart w:id="304" w:name="_Toc233283527"/>
      <w:bookmarkStart w:id="305" w:name="_Toc233286330"/>
      <w:bookmarkStart w:id="306" w:name="_Toc233289292"/>
      <w:bookmarkStart w:id="307" w:name="_Toc233292400"/>
      <w:bookmarkStart w:id="308" w:name="_Toc233293069"/>
      <w:bookmarkStart w:id="309" w:name="_Toc233199136"/>
      <w:bookmarkStart w:id="310" w:name="_Toc233213304"/>
      <w:bookmarkStart w:id="311" w:name="_Toc233216362"/>
      <w:bookmarkStart w:id="312" w:name="_Toc213959751"/>
      <w:bookmarkStart w:id="313" w:name="_Toc233301181"/>
      <w:bookmarkStart w:id="314" w:name="_Toc233302513"/>
      <w:bookmarkStart w:id="315" w:name="_Toc233307788"/>
      <w:bookmarkStart w:id="316" w:name="_Toc233313345"/>
      <w:bookmarkStart w:id="317" w:name="_Toc233315648"/>
      <w:bookmarkStart w:id="318" w:name="_Toc233342535"/>
      <w:bookmarkStart w:id="319" w:name="_Toc233343201"/>
      <w:bookmarkStart w:id="320" w:name="_Toc233344543"/>
      <w:bookmarkStart w:id="321" w:name="_Toc233355028"/>
      <w:bookmarkStart w:id="322" w:name="_Toc233357718"/>
      <w:bookmarkStart w:id="323" w:name="_Toc233368399"/>
      <w:bookmarkStart w:id="324" w:name="_Toc233370529"/>
      <w:bookmarkStart w:id="325" w:name="_Toc189141860"/>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6" w:name="_Toc233193111"/>
      <w:bookmarkStart w:id="327" w:name="_Toc221856705"/>
      <w:bookmarkStart w:id="328" w:name="_Toc233209709"/>
      <w:bookmarkStart w:id="329" w:name="_Toc233283528"/>
      <w:bookmarkStart w:id="330" w:name="_Toc233286331"/>
      <w:bookmarkStart w:id="331" w:name="_Toc233289293"/>
      <w:bookmarkStart w:id="332" w:name="_Toc233292401"/>
      <w:bookmarkStart w:id="333" w:name="_Toc233293070"/>
      <w:bookmarkStart w:id="334" w:name="_Toc233199137"/>
      <w:bookmarkStart w:id="335" w:name="_Toc233213305"/>
      <w:bookmarkStart w:id="336" w:name="_Toc233216363"/>
      <w:bookmarkStart w:id="337" w:name="_Toc213959752"/>
      <w:bookmarkStart w:id="338" w:name="_Toc233301182"/>
      <w:bookmarkStart w:id="339" w:name="_Toc233302514"/>
      <w:bookmarkStart w:id="340" w:name="_Toc233307789"/>
      <w:bookmarkStart w:id="341" w:name="_Toc233313346"/>
      <w:bookmarkStart w:id="342" w:name="_Toc233315649"/>
      <w:bookmarkStart w:id="343" w:name="_Toc233342536"/>
      <w:bookmarkStart w:id="344" w:name="_Toc233343202"/>
      <w:bookmarkStart w:id="345" w:name="_Toc233344544"/>
      <w:bookmarkStart w:id="346" w:name="_Toc233355029"/>
      <w:bookmarkStart w:id="347" w:name="_Toc233357719"/>
      <w:bookmarkStart w:id="348" w:name="_Toc233368400"/>
      <w:bookmarkStart w:id="349" w:name="_Toc233370530"/>
      <w:bookmarkStart w:id="350" w:name="_Toc1891418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9C51F43" w14:textId="77777777" w:rsidR="009C3E1D" w:rsidRPr="007D7680" w:rsidRDefault="000F1416" w:rsidP="00F07F8A">
      <w:pPr>
        <w:pStyle w:val="Prosttext"/>
        <w:numPr>
          <w:ilvl w:val="0"/>
          <w:numId w:val="221"/>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611428E1"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w:t>
      </w:r>
      <w:r w:rsidR="005B4B6E">
        <w:rPr>
          <w:rFonts w:ascii="Times New Roman" w:hAnsi="Times New Roman"/>
          <w:sz w:val="16"/>
          <w:szCs w:val="16"/>
        </w:rPr>
        <w:t> </w:t>
      </w:r>
      <w:r w:rsidR="001007F4" w:rsidRPr="007D7680">
        <w:rPr>
          <w:rFonts w:ascii="Times New Roman" w:hAnsi="Times New Roman"/>
          <w:sz w:val="16"/>
          <w:szCs w:val="16"/>
        </w:rPr>
        <w:t>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w:t>
      </w:r>
      <w:r w:rsidR="005B4B6E">
        <w:rPr>
          <w:rFonts w:ascii="Times New Roman" w:eastAsia="MS Mincho" w:hAnsi="Times New Roman"/>
          <w:sz w:val="16"/>
          <w:szCs w:val="16"/>
        </w:rPr>
        <w:t> </w:t>
      </w:r>
      <w:r w:rsidRPr="007D7680">
        <w:rPr>
          <w:rFonts w:ascii="Times New Roman" w:eastAsia="MS Mincho" w:hAnsi="Times New Roman"/>
          <w:sz w:val="16"/>
          <w:szCs w:val="16"/>
        </w:rPr>
        <w:t>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20424A9F" w14:textId="32EDF77D"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účtárně neprodleně předávají </w:t>
      </w:r>
      <w:bookmarkStart w:id="351" w:name="_Hlk146026225"/>
      <w:r w:rsidR="00131150" w:rsidRPr="00131150">
        <w:rPr>
          <w:rFonts w:ascii="Times New Roman" w:eastAsia="MS Mincho" w:hAnsi="Times New Roman"/>
          <w:b/>
          <w:color w:val="0070C0"/>
          <w:sz w:val="16"/>
          <w:szCs w:val="16"/>
        </w:rPr>
        <w:t>stejnopisy, případně kopie soudu doručených vyúčtování (faktur), a to za účelem jejich evidence podle předpisů upravujících účetnictví</w:t>
      </w:r>
      <w:bookmarkEnd w:id="351"/>
      <w:r w:rsidRPr="007D7680">
        <w:rPr>
          <w:rFonts w:ascii="Times New Roman" w:eastAsia="MS Mincho" w:hAnsi="Times New Roman"/>
          <w:sz w:val="16"/>
          <w:szCs w:val="16"/>
        </w:rPr>
        <w:t>.</w:t>
      </w:r>
    </w:p>
    <w:p w14:paraId="585E30DC" w14:textId="2079E485" w:rsidR="000F1416" w:rsidRPr="007D7680" w:rsidRDefault="00007801" w:rsidP="00007801">
      <w:pPr>
        <w:pStyle w:val="Prosttext"/>
        <w:ind w:firstLine="357"/>
        <w:jc w:val="both"/>
        <w:rPr>
          <w:rFonts w:ascii="Times New Roman" w:eastAsia="MS Mincho" w:hAnsi="Times New Roman"/>
          <w:sz w:val="16"/>
          <w:szCs w:val="16"/>
        </w:rPr>
      </w:pPr>
      <w:r w:rsidRPr="00007801">
        <w:rPr>
          <w:rFonts w:ascii="Times New Roman" w:eastAsia="MS Mincho" w:hAnsi="Times New Roman"/>
          <w:color w:val="0070C0"/>
          <w:sz w:val="16"/>
          <w:szCs w:val="16"/>
        </w:rPr>
        <w:sym w:font="Wingdings 3" w:char="F0E6"/>
      </w:r>
    </w:p>
    <w:p w14:paraId="30854BCD" w14:textId="73577FEE" w:rsidR="000F1416" w:rsidRPr="007D7680" w:rsidRDefault="000F1416" w:rsidP="00F07F8A">
      <w:pPr>
        <w:pStyle w:val="Prosttext"/>
        <w:numPr>
          <w:ilvl w:val="0"/>
          <w:numId w:val="221"/>
        </w:numPr>
        <w:jc w:val="both"/>
        <w:rPr>
          <w:rFonts w:ascii="Times New Roman" w:eastAsia="MS Mincho" w:hAnsi="Times New Roman"/>
          <w:sz w:val="16"/>
          <w:szCs w:val="16"/>
        </w:rPr>
      </w:pPr>
      <w:bookmarkStart w:id="352" w:name="_Ref234071218"/>
      <w:r w:rsidRPr="007D7680">
        <w:rPr>
          <w:rFonts w:ascii="Times New Roman" w:eastAsia="MS Mincho" w:hAnsi="Times New Roman"/>
          <w:sz w:val="16"/>
          <w:szCs w:val="16"/>
        </w:rPr>
        <w:t xml:space="preserve">Vedoucí soudní kanceláře na pokyn předsedy senátu (samosoudce), asistenta soudce, justičního </w:t>
      </w:r>
      <w:r w:rsidR="00007801" w:rsidRPr="00007801">
        <w:rPr>
          <w:rFonts w:ascii="Times New Roman" w:eastAsia="MS Mincho" w:hAnsi="Times New Roman"/>
          <w:b/>
          <w:bCs/>
          <w:color w:val="0070C0"/>
          <w:sz w:val="16"/>
          <w:szCs w:val="16"/>
        </w:rPr>
        <w:t>kandidáta</w:t>
      </w:r>
      <w:r w:rsidRPr="007D7680">
        <w:rPr>
          <w:rFonts w:ascii="Times New Roman" w:eastAsia="MS Mincho" w:hAnsi="Times New Roman"/>
          <w:sz w:val="16"/>
          <w:szCs w:val="16"/>
        </w:rPr>
        <w:t>, vyššího soudního úředníka nebo soudního tajemníka:</w:t>
      </w:r>
      <w:bookmarkEnd w:id="352"/>
    </w:p>
    <w:p w14:paraId="04B9D630"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5B72A072"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w:t>
      </w:r>
      <w:r w:rsidR="005B4B6E">
        <w:rPr>
          <w:rFonts w:ascii="Times New Roman" w:eastAsia="MS Mincho" w:hAnsi="Times New Roman"/>
          <w:sz w:val="16"/>
          <w:szCs w:val="16"/>
        </w:rPr>
        <w:t> </w:t>
      </w:r>
      <w:r w:rsidRPr="007D7680">
        <w:rPr>
          <w:rFonts w:ascii="Times New Roman" w:eastAsia="MS Mincho" w:hAnsi="Times New Roman"/>
          <w:sz w:val="16"/>
          <w:szCs w:val="16"/>
        </w:rPr>
        <w:t>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7466E55D" w14:textId="5DB5911B" w:rsidR="000F1416" w:rsidRPr="0049405F" w:rsidRDefault="0049405F" w:rsidP="00F07F8A">
      <w:pPr>
        <w:pStyle w:val="Prosttext"/>
        <w:numPr>
          <w:ilvl w:val="0"/>
          <w:numId w:val="222"/>
        </w:numPr>
        <w:jc w:val="both"/>
        <w:rPr>
          <w:rFonts w:ascii="Times New Roman" w:eastAsia="MS Mincho" w:hAnsi="Times New Roman"/>
          <w:b/>
          <w:bCs/>
          <w:sz w:val="16"/>
          <w:szCs w:val="16"/>
        </w:rPr>
      </w:pPr>
      <w:r w:rsidRPr="0049405F">
        <w:rPr>
          <w:rFonts w:ascii="Times New Roman" w:hAnsi="Times New Roman"/>
          <w:b/>
          <w:bCs/>
          <w:color w:val="0070C0"/>
          <w:sz w:val="16"/>
          <w:szCs w:val="16"/>
        </w:rPr>
        <w:t>vyrozumívají Digitální a informační agenturu o vykonatelném rozhodnutí, jímž se fyzická osoba, pro niž byla zřízena datová schránka fyzické osoby nebo datová schránka podnikající fyzické osoby, omezuje na osobní svobodě z důvodu ochranného léčení nebo ochrany zdraví lidu,</w:t>
      </w:r>
    </w:p>
    <w:p w14:paraId="2A7A0BDC" w14:textId="3F5CBCB5" w:rsidR="000F1416" w:rsidRPr="007D7680" w:rsidRDefault="000F1416" w:rsidP="00F07F8A">
      <w:pPr>
        <w:pStyle w:val="Prosttext"/>
        <w:numPr>
          <w:ilvl w:val="0"/>
          <w:numId w:val="222"/>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 xml:space="preserve">odboru </w:t>
      </w:r>
      <w:r w:rsidR="0049405F" w:rsidRPr="0049405F">
        <w:rPr>
          <w:rFonts w:ascii="Times New Roman" w:eastAsia="MS Mincho" w:hAnsi="Times New Roman"/>
          <w:b/>
          <w:color w:val="0070C0"/>
          <w:sz w:val="16"/>
          <w:szCs w:val="16"/>
        </w:rPr>
        <w:t>insolvenčnímu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F07F8A">
      <w:pPr>
        <w:pStyle w:val="Zkladntext"/>
        <w:numPr>
          <w:ilvl w:val="0"/>
          <w:numId w:val="223"/>
        </w:numPr>
        <w:tabs>
          <w:tab w:val="clear" w:pos="1440"/>
          <w:tab w:val="num" w:pos="709"/>
        </w:tabs>
        <w:ind w:left="709" w:hanging="357"/>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F07F8A">
      <w:pPr>
        <w:pStyle w:val="Zkladntext"/>
        <w:numPr>
          <w:ilvl w:val="0"/>
          <w:numId w:val="223"/>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F07F8A">
      <w:pPr>
        <w:pStyle w:val="Zkladntext"/>
        <w:numPr>
          <w:ilvl w:val="0"/>
          <w:numId w:val="223"/>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F07F8A">
      <w:pPr>
        <w:pStyle w:val="Zkladntext"/>
        <w:numPr>
          <w:ilvl w:val="0"/>
          <w:numId w:val="223"/>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19889B2F" w:rsidR="000F1416" w:rsidRPr="00403C41" w:rsidRDefault="00403C41" w:rsidP="00F07F8A">
      <w:pPr>
        <w:pStyle w:val="Prosttext"/>
        <w:numPr>
          <w:ilvl w:val="0"/>
          <w:numId w:val="222"/>
        </w:numPr>
        <w:jc w:val="both"/>
        <w:rPr>
          <w:rFonts w:ascii="Times New Roman" w:eastAsia="MS Mincho" w:hAnsi="Times New Roman"/>
          <w:b/>
          <w:sz w:val="16"/>
          <w:szCs w:val="16"/>
        </w:rPr>
      </w:pPr>
      <w:r w:rsidRPr="00403C41">
        <w:rPr>
          <w:rFonts w:ascii="Times New Roman" w:eastAsia="MS Mincho" w:hAnsi="Times New Roman"/>
          <w:b/>
          <w:color w:val="0070C0"/>
          <w:sz w:val="16"/>
          <w:szCs w:val="16"/>
        </w:rPr>
        <w:t>po právní moci rozhodnutí vyrozumívají útvar policie příslušný podle místa hlášeného pobytu cizince a v případě pochybností při určení příslušného útvaru policie útvar policie příslušný podle sídla soudu, a to o</w:t>
      </w:r>
    </w:p>
    <w:p w14:paraId="578C7A29" w14:textId="4741FCB4" w:rsidR="000F1416" w:rsidRPr="00403C41" w:rsidRDefault="00403C41" w:rsidP="00F07F8A">
      <w:pPr>
        <w:pStyle w:val="Zkladntext"/>
        <w:numPr>
          <w:ilvl w:val="0"/>
          <w:numId w:val="224"/>
        </w:numPr>
        <w:tabs>
          <w:tab w:val="clear" w:pos="1440"/>
          <w:tab w:val="num" w:pos="709"/>
        </w:tabs>
        <w:ind w:left="709" w:hanging="357"/>
        <w:rPr>
          <w:b/>
          <w:sz w:val="16"/>
          <w:szCs w:val="16"/>
        </w:rPr>
      </w:pPr>
      <w:r w:rsidRPr="00403C41">
        <w:rPr>
          <w:b/>
          <w:color w:val="0070C0"/>
          <w:sz w:val="16"/>
          <w:szCs w:val="16"/>
        </w:rPr>
        <w:t>omezení svéprávnosti cizince,</w:t>
      </w:r>
    </w:p>
    <w:p w14:paraId="43376890" w14:textId="5B69FF72" w:rsidR="000F1416" w:rsidRPr="00403C41" w:rsidRDefault="00403C41" w:rsidP="00F07F8A">
      <w:pPr>
        <w:pStyle w:val="Zkladntext"/>
        <w:numPr>
          <w:ilvl w:val="0"/>
          <w:numId w:val="224"/>
        </w:numPr>
        <w:tabs>
          <w:tab w:val="clear" w:pos="1440"/>
          <w:tab w:val="num" w:pos="709"/>
        </w:tabs>
        <w:ind w:left="709"/>
        <w:rPr>
          <w:b/>
          <w:sz w:val="16"/>
          <w:szCs w:val="16"/>
        </w:rPr>
      </w:pPr>
      <w:r w:rsidRPr="00403C41">
        <w:rPr>
          <w:b/>
          <w:color w:val="0070C0"/>
          <w:sz w:val="16"/>
          <w:szCs w:val="16"/>
        </w:rPr>
        <w:t>prohlášení cizince za mrtvého nebo nezvěstného,</w:t>
      </w:r>
    </w:p>
    <w:p w14:paraId="3FB324D8" w14:textId="7506D9A5" w:rsidR="000F1416" w:rsidRPr="00403C41" w:rsidRDefault="00403C41" w:rsidP="00F07F8A">
      <w:pPr>
        <w:pStyle w:val="Zkladntext"/>
        <w:numPr>
          <w:ilvl w:val="0"/>
          <w:numId w:val="224"/>
        </w:numPr>
        <w:tabs>
          <w:tab w:val="clear" w:pos="1440"/>
          <w:tab w:val="num" w:pos="709"/>
        </w:tabs>
        <w:ind w:left="709"/>
        <w:rPr>
          <w:b/>
          <w:sz w:val="16"/>
          <w:szCs w:val="16"/>
        </w:rPr>
      </w:pPr>
      <w:r w:rsidRPr="00403C41">
        <w:rPr>
          <w:b/>
          <w:color w:val="0070C0"/>
          <w:sz w:val="16"/>
          <w:szCs w:val="16"/>
        </w:rPr>
        <w:t xml:space="preserve">ustanovení poručníka </w:t>
      </w:r>
      <w:r w:rsidRPr="001F7CE1">
        <w:rPr>
          <w:b/>
          <w:color w:val="0070C0"/>
          <w:sz w:val="16"/>
          <w:szCs w:val="16"/>
        </w:rPr>
        <w:t>nezletilému</w:t>
      </w:r>
      <w:r w:rsidRPr="00403C41">
        <w:rPr>
          <w:b/>
          <w:color w:val="0070C0"/>
          <w:sz w:val="16"/>
          <w:szCs w:val="16"/>
        </w:rPr>
        <w:t xml:space="preserve"> cizinci, pokud poručníkem nebo manželem poručníka je cizinec,</w:t>
      </w:r>
    </w:p>
    <w:p w14:paraId="52537EEE" w14:textId="6E7B125F" w:rsidR="00403C41" w:rsidRPr="00403C41" w:rsidRDefault="00403C41" w:rsidP="00F07F8A">
      <w:pPr>
        <w:pStyle w:val="Zkladntext"/>
        <w:numPr>
          <w:ilvl w:val="0"/>
          <w:numId w:val="224"/>
        </w:numPr>
        <w:tabs>
          <w:tab w:val="clear" w:pos="1440"/>
          <w:tab w:val="num" w:pos="709"/>
        </w:tabs>
        <w:ind w:left="709"/>
        <w:rPr>
          <w:b/>
          <w:color w:val="0070C0"/>
          <w:sz w:val="16"/>
          <w:szCs w:val="16"/>
        </w:rPr>
      </w:pPr>
      <w:r w:rsidRPr="00403C41">
        <w:rPr>
          <w:b/>
          <w:bCs/>
          <w:color w:val="0070C0"/>
          <w:sz w:val="16"/>
          <w:szCs w:val="16"/>
        </w:rPr>
        <w:t>svěření nezletilého cizince do náhradní rodinné péče cizinci s oprávněním k pobytu na území České republiky nebo jeho manželu,</w:t>
      </w:r>
    </w:p>
    <w:p w14:paraId="322D8FC5" w14:textId="39418939" w:rsidR="00403C41" w:rsidRPr="00403C41" w:rsidRDefault="00403C41" w:rsidP="00F07F8A">
      <w:pPr>
        <w:pStyle w:val="Zkladntext"/>
        <w:numPr>
          <w:ilvl w:val="0"/>
          <w:numId w:val="224"/>
        </w:numPr>
        <w:tabs>
          <w:tab w:val="clear" w:pos="1440"/>
          <w:tab w:val="num" w:pos="709"/>
        </w:tabs>
        <w:ind w:left="709"/>
        <w:rPr>
          <w:b/>
          <w:color w:val="0070C0"/>
          <w:sz w:val="16"/>
          <w:szCs w:val="16"/>
        </w:rPr>
      </w:pPr>
      <w:r w:rsidRPr="00403C41">
        <w:rPr>
          <w:b/>
          <w:bCs/>
          <w:color w:val="0070C0"/>
          <w:sz w:val="16"/>
          <w:szCs w:val="16"/>
        </w:rPr>
        <w:t>rozvodu, zrušení registrovaného partnerství nebo neplatnosti nebo neexistenci manželství nebo registrovaného partnerství v případech, kdy</w:t>
      </w:r>
      <w:r>
        <w:rPr>
          <w:b/>
          <w:bCs/>
          <w:color w:val="0070C0"/>
          <w:sz w:val="16"/>
          <w:szCs w:val="16"/>
        </w:rPr>
        <w:t> </w:t>
      </w:r>
      <w:r w:rsidRPr="00403C41">
        <w:rPr>
          <w:b/>
          <w:bCs/>
          <w:color w:val="0070C0"/>
          <w:sz w:val="16"/>
          <w:szCs w:val="16"/>
        </w:rPr>
        <w:t>účastníkem řízení je cizinec,</w:t>
      </w:r>
    </w:p>
    <w:p w14:paraId="569945B7" w14:textId="77777777" w:rsidR="000F1416" w:rsidRPr="007D7680" w:rsidRDefault="005568F3"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pracovních dnů ode dne, 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2914A46" w:rsidR="004E0CC3"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001F7CE1" w:rsidRPr="001F7CE1">
        <w:rPr>
          <w:rFonts w:ascii="Times New Roman" w:eastAsia="MS Mincho" w:hAnsi="Times New Roman"/>
          <w:b/>
          <w:color w:val="0070C0"/>
          <w:sz w:val="16"/>
          <w:szCs w:val="16"/>
        </w:rPr>
        <w:t>4</w:t>
      </w:r>
      <w:r w:rsidRPr="007D7680">
        <w:rPr>
          <w:rFonts w:ascii="Times New Roman" w:eastAsia="MS Mincho" w:hAnsi="Times New Roman"/>
          <w:sz w:val="16"/>
          <w:szCs w:val="16"/>
        </w:rPr>
        <w:t xml:space="preserve">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77777777" w:rsidR="000F1416" w:rsidRPr="007D7680" w:rsidRDefault="004E0CC3" w:rsidP="00F07F8A">
      <w:pPr>
        <w:pStyle w:val="Prosttext"/>
        <w:numPr>
          <w:ilvl w:val="0"/>
          <w:numId w:val="222"/>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7D0680">
          <w:rPr>
            <w:rStyle w:val="Hypertextovodkaz"/>
            <w:rFonts w:ascii="Times New Roman" w:eastAsia="MS Mincho" w:hAnsi="Times New Roman"/>
            <w:sz w:val="16"/>
            <w:szCs w:val="16"/>
            <w:vertAlign w:val="superscript"/>
          </w:rPr>
          <w:t>68)</w:t>
        </w:r>
      </w:hyperlink>
      <w:r w:rsidRPr="007D7680">
        <w:rPr>
          <w:rFonts w:ascii="Times New Roman" w:eastAsia="MS Mincho" w:hAnsi="Times New Roman"/>
          <w:sz w:val="16"/>
          <w:szCs w:val="16"/>
        </w:rPr>
        <w:t>.</w:t>
      </w:r>
    </w:p>
    <w:p w14:paraId="41AADF4D" w14:textId="38304D01" w:rsidR="000F1416" w:rsidRPr="007D7680" w:rsidRDefault="000F1416" w:rsidP="00F07F8A">
      <w:pPr>
        <w:pStyle w:val="Prosttext"/>
        <w:numPr>
          <w:ilvl w:val="0"/>
          <w:numId w:val="221"/>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sdělují na pokyn předsedy senátu (samosoudce), asistenta soudce, justičního </w:t>
      </w:r>
      <w:r w:rsidR="00007801" w:rsidRPr="00007801">
        <w:rPr>
          <w:rFonts w:ascii="Times New Roman" w:eastAsia="MS Mincho" w:hAnsi="Times New Roman"/>
          <w:b/>
          <w:bCs/>
          <w:color w:val="0070C0"/>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w:t>
      </w:r>
    </w:p>
    <w:p w14:paraId="53455BB9" w14:textId="03993324" w:rsidR="000F1416" w:rsidRPr="007D7680" w:rsidRDefault="00F35053"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w:t>
      </w:r>
      <w:r w:rsidR="005B4B6E">
        <w:rPr>
          <w:rFonts w:ascii="Times New Roman" w:eastAsia="MS Mincho" w:hAnsi="Times New Roman"/>
          <w:sz w:val="16"/>
          <w:szCs w:val="16"/>
        </w:rPr>
        <w:t> </w:t>
      </w:r>
      <w:r w:rsidRPr="007D7680">
        <w:rPr>
          <w:rFonts w:ascii="Times New Roman" w:eastAsia="MS Mincho" w:hAnsi="Times New Roman"/>
          <w:sz w:val="16"/>
          <w:szCs w:val="16"/>
        </w:rPr>
        <w:t>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54ADF513"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manželství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manželství rozvedeno nebo prohlášeno za</w:t>
      </w:r>
      <w:r w:rsidR="005B4B6E">
        <w:rPr>
          <w:rFonts w:ascii="Times New Roman" w:eastAsia="MS Mincho" w:hAnsi="Times New Roman"/>
          <w:sz w:val="16"/>
          <w:szCs w:val="16"/>
        </w:rPr>
        <w:t> </w:t>
      </w:r>
      <w:r w:rsidRPr="007D7680">
        <w:rPr>
          <w:rFonts w:ascii="Times New Roman" w:eastAsia="MS Mincho" w:hAnsi="Times New Roman"/>
          <w:sz w:val="16"/>
          <w:szCs w:val="16"/>
        </w:rPr>
        <w:t>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manželství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manželů za nezvěstného</w:t>
      </w:r>
      <w:r w:rsidRPr="007D7680">
        <w:rPr>
          <w:rFonts w:ascii="Times New Roman" w:eastAsia="MS Mincho" w:hAnsi="Times New Roman"/>
          <w:sz w:val="16"/>
          <w:szCs w:val="16"/>
        </w:rPr>
        <w:t xml:space="preserve"> anebo</w:t>
      </w:r>
      <w:r w:rsidR="005B4B6E">
        <w:rPr>
          <w:rFonts w:ascii="Times New Roman" w:eastAsia="MS Mincho" w:hAnsi="Times New Roman"/>
          <w:sz w:val="16"/>
          <w:szCs w:val="16"/>
        </w:rPr>
        <w:t>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 za mrtvého, včetně dne, který byl uveden jako den smrti, případně dne, který nepřežil,</w:t>
      </w:r>
    </w:p>
    <w:p w14:paraId="78B49E5D"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registrovaného partnerství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registrované partnerství zrušeno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registrovaného partnerství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partnerů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partnerů za mrtvého, včetně dne, který byl uveden jako den smrti, případně dne, který nepřežil,</w:t>
      </w:r>
    </w:p>
    <w:p w14:paraId="442C5FA7"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sdělení, že manželství bylo pravomocně rozvedeno,</w:t>
      </w:r>
    </w:p>
    <w:p w14:paraId="425E356A" w14:textId="7D76C6E3"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w:t>
      </w:r>
      <w:r w:rsidR="005B4B6E">
        <w:rPr>
          <w:rFonts w:ascii="Times New Roman" w:eastAsia="MS Mincho" w:hAnsi="Times New Roman"/>
          <w:sz w:val="16"/>
          <w:szCs w:val="16"/>
        </w:rPr>
        <w:t> </w:t>
      </w:r>
      <w:r w:rsidRPr="007D7680">
        <w:rPr>
          <w:rFonts w:ascii="Times New Roman" w:eastAsia="MS Mincho" w:hAnsi="Times New Roman"/>
          <w:sz w:val="16"/>
          <w:szCs w:val="16"/>
        </w:rPr>
        <w:t>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6F5C0E2C" w:rsidR="000F1416" w:rsidRPr="007D7680" w:rsidRDefault="000F1416" w:rsidP="00F07F8A">
      <w:pPr>
        <w:pStyle w:val="Prosttext"/>
        <w:numPr>
          <w:ilvl w:val="0"/>
          <w:numId w:val="221"/>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zasílají na pokyn předsedy senátu (samosoudce), asistenta soudce, justičního </w:t>
      </w:r>
      <w:r w:rsidR="00007801" w:rsidRPr="00007801">
        <w:rPr>
          <w:rFonts w:ascii="Times New Roman" w:eastAsia="MS Mincho" w:hAnsi="Times New Roman"/>
          <w:b/>
          <w:bCs/>
          <w:color w:val="0070C0"/>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 pravomocná rozhodnutí:</w:t>
      </w:r>
    </w:p>
    <w:p w14:paraId="6C519397" w14:textId="3068044F"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jimiž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zde jsou nezletilé děti, vysloven rozvod, neplatnost manželství, anebo zjištěno, že tu manželství není,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jímž bylo určeno nebo</w:t>
      </w:r>
      <w:r w:rsidR="005B4B6E">
        <w:rPr>
          <w:rFonts w:ascii="Times New Roman" w:eastAsia="MS Mincho" w:hAnsi="Times New Roman"/>
          <w:sz w:val="16"/>
          <w:szCs w:val="16"/>
        </w:rPr>
        <w:t> </w:t>
      </w:r>
      <w:r w:rsidRPr="007D7680">
        <w:rPr>
          <w:rFonts w:ascii="Times New Roman" w:eastAsia="MS Mincho" w:hAnsi="Times New Roman"/>
          <w:sz w:val="16"/>
          <w:szCs w:val="16"/>
        </w:rPr>
        <w:t>popřeno otcovství, soudu dětí nebo opatrovnickému oddělení soudu, který toto rozhodnutí vydal,</w:t>
      </w:r>
    </w:p>
    <w:p w14:paraId="1097E6F1" w14:textId="40EAB570" w:rsidR="000F1416" w:rsidRPr="001F7CE1" w:rsidRDefault="001F7CE1" w:rsidP="00F07F8A">
      <w:pPr>
        <w:pStyle w:val="Prosttext"/>
        <w:numPr>
          <w:ilvl w:val="0"/>
          <w:numId w:val="226"/>
        </w:numPr>
        <w:jc w:val="both"/>
        <w:rPr>
          <w:rFonts w:ascii="Times New Roman" w:eastAsia="MS Mincho" w:hAnsi="Times New Roman"/>
          <w:b/>
          <w:sz w:val="16"/>
          <w:szCs w:val="16"/>
        </w:rPr>
      </w:pPr>
      <w:r w:rsidRPr="001F7CE1">
        <w:rPr>
          <w:rFonts w:ascii="Times New Roman" w:eastAsia="MS Mincho" w:hAnsi="Times New Roman"/>
          <w:b/>
          <w:color w:val="0070C0"/>
          <w:sz w:val="16"/>
          <w:szCs w:val="16"/>
        </w:rPr>
        <w:t>o omezení svéprávnosti, změně takového rozhodnutí nebo zrušení omezení svéprávnosti, týká-li se omezení výkonu volebního práva, a</w:t>
      </w:r>
      <w:r w:rsidR="005B4B6E">
        <w:rPr>
          <w:rFonts w:ascii="Times New Roman" w:eastAsia="MS Mincho" w:hAnsi="Times New Roman"/>
          <w:b/>
          <w:color w:val="0070C0"/>
          <w:sz w:val="16"/>
          <w:szCs w:val="16"/>
        </w:rPr>
        <w:t> </w:t>
      </w:r>
      <w:r w:rsidRPr="001F7CE1">
        <w:rPr>
          <w:rFonts w:ascii="Times New Roman" w:eastAsia="MS Mincho" w:hAnsi="Times New Roman"/>
          <w:b/>
          <w:color w:val="0070C0"/>
          <w:sz w:val="16"/>
          <w:szCs w:val="16"/>
        </w:rPr>
        <w:t>to</w:t>
      </w:r>
      <w:r w:rsidR="005B4B6E">
        <w:rPr>
          <w:rFonts w:ascii="Times New Roman" w:eastAsia="MS Mincho" w:hAnsi="Times New Roman"/>
          <w:b/>
          <w:color w:val="0070C0"/>
          <w:sz w:val="16"/>
          <w:szCs w:val="16"/>
        </w:rPr>
        <w:t> </w:t>
      </w:r>
      <w:r w:rsidRPr="001F7CE1">
        <w:rPr>
          <w:rFonts w:ascii="Times New Roman" w:eastAsia="MS Mincho" w:hAnsi="Times New Roman"/>
          <w:b/>
          <w:color w:val="0070C0"/>
          <w:sz w:val="16"/>
          <w:szCs w:val="16"/>
        </w:rPr>
        <w:t>bez</w:t>
      </w:r>
      <w:r w:rsidR="005B4B6E">
        <w:rPr>
          <w:rFonts w:ascii="Times New Roman" w:eastAsia="MS Mincho" w:hAnsi="Times New Roman"/>
          <w:b/>
          <w:color w:val="0070C0"/>
          <w:sz w:val="16"/>
          <w:szCs w:val="16"/>
        </w:rPr>
        <w:t> </w:t>
      </w:r>
      <w:r w:rsidRPr="001F7CE1">
        <w:rPr>
          <w:rFonts w:ascii="Times New Roman" w:eastAsia="MS Mincho" w:hAnsi="Times New Roman"/>
          <w:b/>
          <w:color w:val="0070C0"/>
          <w:sz w:val="16"/>
          <w:szCs w:val="16"/>
        </w:rPr>
        <w:t>odůvodnění rozhodnutí, obecnímu úřadu obce podle místa trvalého pobytu osoby, který vede seznam voličů,</w:t>
      </w:r>
    </w:p>
    <w:p w14:paraId="2E83725C" w14:textId="72BFF3A6" w:rsidR="000F1416" w:rsidRPr="007D7680" w:rsidRDefault="005B4B6E" w:rsidP="005B4B6E">
      <w:pPr>
        <w:pStyle w:val="Prosttext"/>
        <w:ind w:left="284" w:hanging="142"/>
        <w:jc w:val="both"/>
        <w:rPr>
          <w:rFonts w:ascii="Times New Roman" w:eastAsia="MS Mincho" w:hAnsi="Times New Roman"/>
          <w:sz w:val="16"/>
          <w:szCs w:val="16"/>
        </w:rPr>
      </w:pPr>
      <w:r w:rsidRPr="005B4B6E">
        <w:rPr>
          <w:rFonts w:ascii="Times New Roman" w:eastAsia="MS Mincho" w:hAnsi="Times New Roman"/>
          <w:color w:val="0070C0"/>
          <w:sz w:val="16"/>
          <w:szCs w:val="16"/>
        </w:rPr>
        <w:sym w:font="Wingdings 3" w:char="F0E6"/>
      </w:r>
    </w:p>
    <w:p w14:paraId="03C6FFDA"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F0AA34A" w:rsidR="000F1416" w:rsidRPr="007D7680" w:rsidRDefault="00F35053"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w:t>
      </w:r>
      <w:r w:rsidR="00680398">
        <w:rPr>
          <w:rFonts w:ascii="Times New Roman" w:eastAsia="MS Mincho" w:hAnsi="Times New Roman"/>
          <w:sz w:val="16"/>
          <w:szCs w:val="16"/>
        </w:rPr>
        <w:t> </w:t>
      </w:r>
      <w:r w:rsidRPr="007D7680">
        <w:rPr>
          <w:rFonts w:ascii="Times New Roman" w:eastAsia="MS Mincho" w:hAnsi="Times New Roman"/>
          <w:sz w:val="16"/>
          <w:szCs w:val="16"/>
        </w:rPr>
        <w:t>účastníku řízení,</w:t>
      </w:r>
    </w:p>
    <w:p w14:paraId="3B958059"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3D80ED04"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w:t>
      </w:r>
      <w:r w:rsidR="00680398">
        <w:rPr>
          <w:rFonts w:ascii="Times New Roman" w:eastAsia="MS Mincho" w:hAnsi="Times New Roman"/>
          <w:sz w:val="16"/>
          <w:szCs w:val="16"/>
        </w:rPr>
        <w:t> </w:t>
      </w:r>
      <w:r w:rsidRPr="007D7680">
        <w:rPr>
          <w:rFonts w:ascii="Times New Roman" w:eastAsia="MS Mincho" w:hAnsi="Times New Roman"/>
          <w:sz w:val="16"/>
          <w:szCs w:val="16"/>
        </w:rPr>
        <w:t>zajistí předání rozhodnutí Komisi EU,</w:t>
      </w:r>
    </w:p>
    <w:p w14:paraId="76E607D0"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6F305104"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2BA10276" w14:textId="577AF53C" w:rsidR="000F1416" w:rsidRPr="005B4B6E" w:rsidRDefault="005B4B6E" w:rsidP="005B4B6E">
      <w:pPr>
        <w:pStyle w:val="Prosttext"/>
        <w:ind w:left="358" w:hanging="216"/>
        <w:jc w:val="both"/>
        <w:rPr>
          <w:rFonts w:ascii="Times New Roman" w:eastAsia="MS Mincho" w:hAnsi="Times New Roman"/>
          <w:b/>
          <w:bCs/>
          <w:sz w:val="16"/>
          <w:szCs w:val="16"/>
        </w:rPr>
      </w:pPr>
      <w:r w:rsidRPr="005B4B6E">
        <w:rPr>
          <w:rFonts w:ascii="Times New Roman" w:eastAsia="MS Mincho" w:hAnsi="Times New Roman"/>
          <w:b/>
          <w:bCs/>
          <w:color w:val="0070C0"/>
          <w:sz w:val="16"/>
          <w:szCs w:val="16"/>
        </w:rPr>
        <w:sym w:font="Wingdings 3" w:char="F0E6"/>
      </w:r>
    </w:p>
    <w:p w14:paraId="5AE83405"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192084C7" w14:textId="77777777" w:rsidR="001007F4" w:rsidRPr="007D7680" w:rsidRDefault="00331A12" w:rsidP="00F07F8A">
      <w:pPr>
        <w:pStyle w:val="Odstavecseseznamem"/>
        <w:numPr>
          <w:ilvl w:val="0"/>
          <w:numId w:val="226"/>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41273364" w14:textId="6A2FA1B0" w:rsidR="000F1416" w:rsidRPr="005B4B6E" w:rsidRDefault="005B4B6E" w:rsidP="005B4B6E">
      <w:pPr>
        <w:pStyle w:val="Prosttext"/>
        <w:ind w:left="357"/>
        <w:jc w:val="both"/>
        <w:rPr>
          <w:b/>
          <w:bCs/>
          <w:sz w:val="16"/>
          <w:szCs w:val="16"/>
        </w:rPr>
      </w:pPr>
      <w:r w:rsidRPr="005B4B6E">
        <w:rPr>
          <w:rFonts w:ascii="Times New Roman" w:eastAsia="MS Mincho" w:hAnsi="Times New Roman"/>
          <w:b/>
          <w:bCs/>
          <w:color w:val="0070C0"/>
          <w:sz w:val="16"/>
          <w:szCs w:val="16"/>
        </w:rPr>
        <w:sym w:font="Wingdings 3" w:char="F0E6"/>
      </w:r>
    </w:p>
    <w:p w14:paraId="17EB68A2" w14:textId="3EC5708C"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3" w:name="_Toc233193112"/>
      <w:bookmarkStart w:id="354" w:name="_Toc221856706"/>
      <w:bookmarkStart w:id="355" w:name="_Toc233209710"/>
      <w:bookmarkStart w:id="356" w:name="_Toc233283529"/>
      <w:bookmarkStart w:id="357" w:name="_Toc233286332"/>
      <w:bookmarkStart w:id="358" w:name="_Toc233289294"/>
      <w:bookmarkStart w:id="359" w:name="_Toc233292402"/>
      <w:bookmarkStart w:id="360" w:name="_Toc233293071"/>
      <w:bookmarkStart w:id="361" w:name="_Toc233199138"/>
      <w:bookmarkStart w:id="362" w:name="_Toc233213306"/>
      <w:bookmarkStart w:id="363" w:name="_Toc233216364"/>
      <w:bookmarkStart w:id="364" w:name="_Toc213959753"/>
      <w:bookmarkStart w:id="365" w:name="_Toc233301183"/>
      <w:bookmarkStart w:id="366" w:name="_Toc233302515"/>
      <w:bookmarkStart w:id="367" w:name="_Toc233307790"/>
      <w:bookmarkStart w:id="368" w:name="_Toc233313347"/>
      <w:bookmarkStart w:id="369" w:name="_Toc233315650"/>
      <w:bookmarkStart w:id="370" w:name="_Toc233342537"/>
      <w:bookmarkStart w:id="371" w:name="_Toc233343203"/>
      <w:bookmarkStart w:id="372" w:name="_Toc233344545"/>
      <w:bookmarkStart w:id="373" w:name="_Toc233355030"/>
      <w:bookmarkStart w:id="374" w:name="_Toc233357720"/>
      <w:bookmarkStart w:id="375" w:name="_Toc233368401"/>
      <w:bookmarkStart w:id="376" w:name="_Toc233370531"/>
      <w:bookmarkStart w:id="377" w:name="_Toc1891418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(samosoudce)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37DBA6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w:t>
      </w:r>
      <w:r w:rsidR="00680398">
        <w:rPr>
          <w:rFonts w:ascii="Times New Roman" w:eastAsia="MS Mincho" w:hAnsi="Times New Roman"/>
          <w:sz w:val="16"/>
          <w:szCs w:val="16"/>
        </w:rPr>
        <w:t> </w:t>
      </w:r>
      <w:r w:rsidRPr="007D7680">
        <w:rPr>
          <w:rFonts w:ascii="Times New Roman" w:eastAsia="MS Mincho" w:hAnsi="Times New Roman"/>
          <w:sz w:val="16"/>
          <w:szCs w:val="16"/>
        </w:rPr>
        <w:t>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8" w:name="_Toc233193113"/>
      <w:bookmarkStart w:id="379" w:name="_Toc221856707"/>
      <w:bookmarkStart w:id="380" w:name="_Toc233209711"/>
      <w:bookmarkStart w:id="381" w:name="_Toc233283530"/>
      <w:bookmarkStart w:id="382" w:name="_Toc233286333"/>
      <w:bookmarkStart w:id="383" w:name="_Toc233289295"/>
      <w:bookmarkStart w:id="384" w:name="_Toc233292403"/>
      <w:bookmarkStart w:id="385" w:name="_Toc233293072"/>
      <w:bookmarkStart w:id="386" w:name="_Toc233199139"/>
      <w:bookmarkStart w:id="387" w:name="_Toc233213307"/>
      <w:bookmarkStart w:id="388" w:name="_Toc233216365"/>
      <w:bookmarkStart w:id="389" w:name="_Toc213959754"/>
      <w:bookmarkStart w:id="390" w:name="_Toc233301184"/>
      <w:bookmarkStart w:id="391" w:name="_Toc233302516"/>
      <w:bookmarkStart w:id="392" w:name="_Toc233307791"/>
      <w:bookmarkStart w:id="393" w:name="_Toc233313348"/>
      <w:bookmarkStart w:id="394" w:name="_Toc233315651"/>
      <w:bookmarkStart w:id="395" w:name="_Toc233342538"/>
      <w:bookmarkStart w:id="396" w:name="_Toc233343204"/>
      <w:bookmarkStart w:id="397" w:name="_Toc233344546"/>
      <w:bookmarkStart w:id="398" w:name="_Toc233355031"/>
      <w:bookmarkStart w:id="399" w:name="_Toc233357721"/>
      <w:bookmarkStart w:id="400" w:name="_Toc233368402"/>
      <w:bookmarkStart w:id="401" w:name="_Toc233370532"/>
      <w:bookmarkStart w:id="402" w:name="_Toc189141863"/>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3" w:name="_Toc233193114"/>
      <w:bookmarkStart w:id="404" w:name="_Toc221856708"/>
      <w:bookmarkStart w:id="405" w:name="_Toc233209712"/>
      <w:bookmarkStart w:id="406" w:name="_Toc233283531"/>
      <w:bookmarkStart w:id="407" w:name="_Toc233286334"/>
      <w:bookmarkStart w:id="408" w:name="_Toc233289296"/>
      <w:bookmarkStart w:id="409" w:name="_Toc233292404"/>
      <w:bookmarkStart w:id="410" w:name="_Toc233293073"/>
      <w:bookmarkStart w:id="411" w:name="_Toc233199140"/>
      <w:bookmarkStart w:id="412" w:name="_Toc233213308"/>
      <w:bookmarkStart w:id="413" w:name="_Toc233216366"/>
      <w:bookmarkStart w:id="414" w:name="_Toc213959755"/>
      <w:bookmarkStart w:id="415" w:name="_Toc233301185"/>
      <w:bookmarkStart w:id="416" w:name="_Toc233302517"/>
      <w:bookmarkStart w:id="417" w:name="_Toc233307792"/>
      <w:bookmarkStart w:id="418" w:name="_Toc233313349"/>
      <w:bookmarkStart w:id="419" w:name="_Toc233315652"/>
      <w:bookmarkStart w:id="420" w:name="_Toc233342539"/>
      <w:bookmarkStart w:id="421" w:name="_Toc233343205"/>
      <w:bookmarkStart w:id="422" w:name="_Toc233344547"/>
      <w:bookmarkStart w:id="423" w:name="_Toc233355032"/>
      <w:bookmarkStart w:id="424" w:name="_Toc233357722"/>
      <w:bookmarkStart w:id="425" w:name="_Toc233368403"/>
      <w:bookmarkStart w:id="426" w:name="_Toc233370533"/>
      <w:bookmarkStart w:id="427" w:name="_Toc189141864"/>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8" w:name="_Toc233193115"/>
      <w:bookmarkStart w:id="429" w:name="_Toc221856709"/>
      <w:bookmarkStart w:id="430" w:name="_Toc233209713"/>
      <w:bookmarkStart w:id="431" w:name="_Toc233283532"/>
      <w:bookmarkStart w:id="432" w:name="_Toc233286335"/>
      <w:bookmarkStart w:id="433" w:name="_Toc233289297"/>
      <w:bookmarkStart w:id="434" w:name="_Toc233292405"/>
      <w:bookmarkStart w:id="435" w:name="_Toc233293074"/>
      <w:bookmarkStart w:id="436" w:name="_Toc233199141"/>
      <w:bookmarkStart w:id="437" w:name="_Toc233213309"/>
      <w:bookmarkStart w:id="438" w:name="_Toc233216367"/>
      <w:bookmarkStart w:id="439" w:name="_Toc213959756"/>
      <w:bookmarkStart w:id="440" w:name="_Toc233301186"/>
      <w:bookmarkStart w:id="441" w:name="_Toc233302518"/>
      <w:bookmarkStart w:id="442" w:name="_Toc233307793"/>
      <w:bookmarkStart w:id="443" w:name="_Toc233313350"/>
      <w:bookmarkStart w:id="444" w:name="_Toc233315653"/>
      <w:bookmarkStart w:id="445" w:name="_Toc233342540"/>
      <w:bookmarkStart w:id="446" w:name="_Toc233343206"/>
      <w:bookmarkStart w:id="447" w:name="_Toc233344548"/>
      <w:bookmarkStart w:id="448" w:name="_Toc233355033"/>
      <w:bookmarkStart w:id="449" w:name="_Toc233357723"/>
      <w:bookmarkStart w:id="450" w:name="_Toc233368404"/>
      <w:bookmarkStart w:id="451" w:name="_Toc233370534"/>
      <w:bookmarkStart w:id="452" w:name="_Toc1891418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3" w:name="_Toc189141866"/>
      <w:bookmarkStart w:id="454" w:name="_Toc233193116"/>
      <w:bookmarkStart w:id="455" w:name="_Toc221856710"/>
      <w:bookmarkStart w:id="456" w:name="_Toc233209714"/>
      <w:bookmarkStart w:id="457" w:name="_Toc233283533"/>
      <w:bookmarkStart w:id="458" w:name="_Toc233286336"/>
      <w:bookmarkStart w:id="459" w:name="_Toc233289298"/>
      <w:bookmarkStart w:id="460" w:name="_Toc233292406"/>
      <w:bookmarkStart w:id="461" w:name="_Toc233293075"/>
      <w:bookmarkStart w:id="462" w:name="_Toc233199142"/>
      <w:bookmarkStart w:id="463" w:name="_Toc233213310"/>
      <w:bookmarkStart w:id="464" w:name="_Toc233216368"/>
      <w:bookmarkStart w:id="465" w:name="_Toc213959757"/>
      <w:bookmarkStart w:id="466" w:name="_Toc233301187"/>
      <w:bookmarkStart w:id="467" w:name="_Toc233302519"/>
      <w:bookmarkStart w:id="468" w:name="_Toc233307794"/>
      <w:bookmarkStart w:id="469" w:name="_Toc233313351"/>
      <w:bookmarkStart w:id="470" w:name="_Toc233315654"/>
      <w:bookmarkStart w:id="471" w:name="_Toc233342541"/>
      <w:bookmarkStart w:id="472" w:name="_Toc233343207"/>
      <w:bookmarkStart w:id="473" w:name="_Toc233344549"/>
      <w:bookmarkStart w:id="474" w:name="_Toc233355034"/>
      <w:bookmarkStart w:id="475" w:name="_Toc233357724"/>
      <w:bookmarkStart w:id="476" w:name="_Toc233368405"/>
      <w:bookmarkStart w:id="477"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3"/>
    </w:p>
    <w:p w14:paraId="7DD56F47" w14:textId="77777777" w:rsidR="000F4220" w:rsidRPr="007D7680" w:rsidRDefault="000F4220" w:rsidP="00F07F8A">
      <w:pPr>
        <w:pStyle w:val="Prosttext"/>
        <w:numPr>
          <w:ilvl w:val="1"/>
          <w:numId w:val="227"/>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F07F8A">
      <w:pPr>
        <w:pStyle w:val="Prosttext"/>
        <w:numPr>
          <w:ilvl w:val="1"/>
          <w:numId w:val="227"/>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8" w:name="_Toc1891418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1EB6A2A5" w14:textId="57864AD4"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w:t>
      </w:r>
      <w:r w:rsidR="00680398">
        <w:rPr>
          <w:rFonts w:ascii="Times New Roman" w:eastAsia="MS Mincho" w:hAnsi="Times New Roman"/>
          <w:sz w:val="16"/>
          <w:szCs w:val="16"/>
        </w:rPr>
        <w:t> </w:t>
      </w:r>
      <w:r w:rsidRPr="007D7680">
        <w:rPr>
          <w:rFonts w:ascii="Times New Roman" w:eastAsia="MS Mincho" w:hAnsi="Times New Roman"/>
          <w:sz w:val="16"/>
          <w:szCs w:val="16"/>
        </w:rPr>
        <w:t>je</w:t>
      </w:r>
      <w:r w:rsidR="00680398">
        <w:rPr>
          <w:rFonts w:ascii="Times New Roman" w:eastAsia="MS Mincho" w:hAnsi="Times New Roman"/>
          <w:sz w:val="16"/>
          <w:szCs w:val="16"/>
        </w:rPr>
        <w:t> </w:t>
      </w:r>
      <w:r w:rsidRPr="007D7680">
        <w:rPr>
          <w:rFonts w:ascii="Times New Roman" w:eastAsia="MS Mincho" w:hAnsi="Times New Roman"/>
          <w:sz w:val="16"/>
          <w:szCs w:val="16"/>
        </w:rPr>
        <w:t>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30363D36"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w:t>
      </w:r>
      <w:r w:rsidR="00680398">
        <w:rPr>
          <w:rFonts w:ascii="Times New Roman" w:eastAsia="MS Mincho" w:hAnsi="Times New Roman"/>
          <w:sz w:val="16"/>
          <w:szCs w:val="16"/>
        </w:rPr>
        <w:t> </w:t>
      </w:r>
      <w:r w:rsidRPr="007D7680">
        <w:rPr>
          <w:rFonts w:ascii="Times New Roman" w:eastAsia="MS Mincho" w:hAnsi="Times New Roman"/>
          <w:sz w:val="16"/>
          <w:szCs w:val="16"/>
        </w:rPr>
        <w:t>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757B0D3E" w14:textId="59C037A8" w:rsidR="000F4220" w:rsidRPr="007D7680" w:rsidRDefault="00FE0AA5" w:rsidP="00B762DC">
      <w:pPr>
        <w:pStyle w:val="Prosttext"/>
        <w:keepNext/>
        <w:jc w:val="center"/>
        <w:outlineLvl w:val="4"/>
        <w:rPr>
          <w:rFonts w:ascii="Times New Roman" w:eastAsia="MS Mincho" w:hAnsi="Times New Roman"/>
          <w:b/>
          <w:color w:val="008000"/>
          <w:sz w:val="16"/>
          <w:szCs w:val="16"/>
        </w:rPr>
      </w:pPr>
      <w:bookmarkStart w:id="479" w:name="_Toc189141868"/>
      <w:bookmarkStart w:id="480" w:name="_Toc233193117"/>
      <w:bookmarkStart w:id="481" w:name="_Toc233209715"/>
      <w:bookmarkStart w:id="482" w:name="_Toc233283534"/>
      <w:bookmarkStart w:id="483" w:name="_Toc233286337"/>
      <w:bookmarkStart w:id="484" w:name="_Toc233289299"/>
      <w:bookmarkStart w:id="485" w:name="_Toc233292407"/>
      <w:bookmarkStart w:id="486" w:name="_Toc233293076"/>
      <w:bookmarkStart w:id="487" w:name="_Toc233199143"/>
      <w:bookmarkStart w:id="488" w:name="_Toc233213311"/>
      <w:bookmarkStart w:id="489" w:name="_Toc233216369"/>
      <w:bookmarkStart w:id="490" w:name="_Toc233313352"/>
      <w:bookmarkStart w:id="491" w:name="_Toc233315655"/>
      <w:bookmarkStart w:id="492" w:name="_Toc233344550"/>
      <w:bookmarkStart w:id="493" w:name="_Toc233355035"/>
      <w:bookmarkStart w:id="494" w:name="_Toc233357725"/>
      <w:bookmarkStart w:id="495" w:name="_Toc233368406"/>
      <w:bookmarkStart w:id="496" w:name="_Toc233370536"/>
      <w:bookmarkStart w:id="497" w:name="_Toc213959758"/>
      <w:bookmarkStart w:id="498" w:name="_Toc233301188"/>
      <w:bookmarkStart w:id="499" w:name="_Toc233302520"/>
      <w:bookmarkStart w:id="500" w:name="_Toc233307795"/>
      <w:bookmarkStart w:id="501" w:name="_Toc233342542"/>
      <w:bookmarkStart w:id="502" w:name="_Toc233343208"/>
      <w:bookmarkStart w:id="503"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r w:rsidR="00B762DC">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Součinnost při provádění úkonů prostřednictvím videokonferenčního zařízení</w:t>
      </w:r>
      <w:bookmarkEnd w:id="479"/>
    </w:p>
    <w:p w14:paraId="0CB7FD36"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2A1D3225" w:rsidR="000F4220" w:rsidRPr="00D60F86" w:rsidRDefault="00D60F86" w:rsidP="00F07F8A">
      <w:pPr>
        <w:pStyle w:val="Prosttext"/>
        <w:numPr>
          <w:ilvl w:val="1"/>
          <w:numId w:val="226"/>
        </w:numPr>
        <w:jc w:val="both"/>
        <w:rPr>
          <w:rFonts w:ascii="Times New Roman" w:eastAsia="MS Mincho" w:hAnsi="Times New Roman"/>
          <w:b/>
          <w:sz w:val="16"/>
          <w:szCs w:val="16"/>
        </w:rPr>
      </w:pPr>
      <w:r w:rsidRPr="00D60F86">
        <w:rPr>
          <w:rFonts w:ascii="Times New Roman" w:eastAsia="MS Mincho" w:hAnsi="Times New Roman"/>
          <w:b/>
          <w:color w:val="0070C0"/>
          <w:sz w:val="16"/>
          <w:szCs w:val="16"/>
        </w:rPr>
        <w:t>V trestním řízení je v žádosti o provedení úkonu prostřednictvím videokonferenčního zařízení třeba uvést, zda bude k ověření totožnosti osoby, jíž se úkon týká, pověřen zaměstnanec soudu, o jehož úkon se jedná, případně zda je k ověření totožnosti pověřována jiná osoba; osoba pověřená ověřením totožnosti je přítomna po celou dobu úkonu na místě, kde se nachází osoba, jíž se úkon týká.</w:t>
      </w:r>
    </w:p>
    <w:p w14:paraId="1CE7CF6D"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2B4F37D"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w:t>
      </w:r>
      <w:r w:rsidR="00680398">
        <w:rPr>
          <w:rFonts w:ascii="Times New Roman" w:eastAsia="MS Mincho" w:hAnsi="Times New Roman"/>
          <w:sz w:val="16"/>
          <w:szCs w:val="16"/>
        </w:rPr>
        <w:t> </w:t>
      </w:r>
      <w:r w:rsidRPr="007D7680">
        <w:rPr>
          <w:rFonts w:ascii="Times New Roman" w:eastAsia="MS Mincho" w:hAnsi="Times New Roman"/>
          <w:sz w:val="16"/>
          <w:szCs w:val="16"/>
        </w:rPr>
        <w:t>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1DDBEA52"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w:t>
      </w:r>
      <w:r w:rsidR="00680398">
        <w:rPr>
          <w:rFonts w:ascii="Times New Roman" w:eastAsia="MS Mincho" w:hAnsi="Times New Roman"/>
          <w:sz w:val="16"/>
          <w:szCs w:val="16"/>
        </w:rPr>
        <w:t> </w:t>
      </w:r>
      <w:r w:rsidRPr="007D7680">
        <w:rPr>
          <w:rFonts w:ascii="Times New Roman" w:eastAsia="MS Mincho" w:hAnsi="Times New Roman"/>
          <w:sz w:val="16"/>
          <w:szCs w:val="16"/>
        </w:rPr>
        <w:t>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4" w:name="_Toc1891418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4"/>
    </w:p>
    <w:p w14:paraId="3B07B3BB"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104A55A8"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w:t>
      </w:r>
      <w:r w:rsidR="00680398">
        <w:rPr>
          <w:rFonts w:ascii="Times New Roman" w:eastAsia="MS Mincho" w:hAnsi="Times New Roman"/>
          <w:b/>
          <w:sz w:val="16"/>
          <w:szCs w:val="16"/>
        </w:rPr>
        <w:t> </w:t>
      </w:r>
      <w:r w:rsidRPr="007D7680">
        <w:rPr>
          <w:rFonts w:ascii="Times New Roman" w:eastAsia="MS Mincho" w:hAnsi="Times New Roman"/>
          <w:b/>
          <w:sz w:val="16"/>
          <w:szCs w:val="16"/>
        </w:rPr>
        <w:t>ochranou</w:t>
      </w:r>
      <w:r w:rsidRPr="007D7680">
        <w:rPr>
          <w:rFonts w:ascii="Times New Roman" w:eastAsia="MS Mincho" w:hAnsi="Times New Roman"/>
          <w:sz w:val="16"/>
          <w:szCs w:val="16"/>
        </w:rPr>
        <w:t>“).</w:t>
      </w:r>
    </w:p>
    <w:p w14:paraId="2F67D75F"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2F42F2C0"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w:t>
      </w:r>
      <w:r w:rsidR="00680398">
        <w:rPr>
          <w:rFonts w:ascii="Times New Roman" w:eastAsia="MS Mincho" w:hAnsi="Times New Roman"/>
          <w:sz w:val="16"/>
          <w:szCs w:val="16"/>
        </w:rPr>
        <w:t> </w:t>
      </w:r>
      <w:r w:rsidRPr="007D7680">
        <w:rPr>
          <w:rFonts w:ascii="Times New Roman" w:eastAsia="MS Mincho" w:hAnsi="Times New Roman"/>
          <w:sz w:val="16"/>
          <w:szCs w:val="16"/>
        </w:rPr>
        <w:t>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5" w:name="_Toc18914187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5"/>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6" w:name="_Toc1891418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6"/>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7" w:name="_Toc189141872"/>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7"/>
    </w:p>
    <w:p w14:paraId="076C1258" w14:textId="5676C98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8" w:name="_Toc189141873"/>
      <w:r w:rsidRPr="00274143">
        <w:rPr>
          <w:rFonts w:ascii="Times New Roman" w:eastAsia="MS Mincho" w:hAnsi="Times New Roman"/>
          <w:b/>
          <w:color w:val="0070C0"/>
          <w:sz w:val="16"/>
          <w:szCs w:val="16"/>
        </w:rPr>
        <w:t>§ </w:t>
      </w:r>
      <w:r w:rsidR="000F1416" w:rsidRPr="00274143">
        <w:rPr>
          <w:rFonts w:ascii="Times New Roman" w:eastAsia="MS Mincho" w:hAnsi="Times New Roman"/>
          <w:b/>
          <w:color w:val="0070C0"/>
          <w:sz w:val="16"/>
          <w:szCs w:val="16"/>
        </w:rPr>
        <w:t>12</w:t>
      </w:r>
      <w:r w:rsidR="000F1416" w:rsidRPr="00274143">
        <w:rPr>
          <w:rFonts w:ascii="Times New Roman" w:eastAsia="MS Mincho" w:hAnsi="Times New Roman"/>
          <w:b/>
          <w:color w:val="0070C0"/>
          <w:sz w:val="16"/>
          <w:szCs w:val="16"/>
        </w:rPr>
        <w:br/>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00274143" w:rsidRPr="00274143">
        <w:rPr>
          <w:rFonts w:ascii="Times New Roman" w:eastAsia="MS Mincho" w:hAnsi="Times New Roman"/>
          <w:b/>
          <w:bCs/>
          <w:color w:val="0070C0"/>
          <w:sz w:val="16"/>
          <w:szCs w:val="16"/>
        </w:rPr>
        <w:t>Obecná ustanovení</w:t>
      </w:r>
      <w:bookmarkEnd w:id="508"/>
    </w:p>
    <w:bookmarkEnd w:id="497"/>
    <w:bookmarkEnd w:id="498"/>
    <w:bookmarkEnd w:id="499"/>
    <w:bookmarkEnd w:id="500"/>
    <w:bookmarkEnd w:id="501"/>
    <w:bookmarkEnd w:id="502"/>
    <w:p w14:paraId="165755AC" w14:textId="69104022" w:rsidR="000F1416" w:rsidRPr="00274143" w:rsidRDefault="00274143" w:rsidP="00274143">
      <w:pPr>
        <w:pStyle w:val="Prosttext"/>
        <w:numPr>
          <w:ilvl w:val="0"/>
          <w:numId w:val="42"/>
        </w:numPr>
        <w:jc w:val="both"/>
        <w:rPr>
          <w:rFonts w:ascii="Times New Roman" w:eastAsia="MS Mincho" w:hAnsi="Times New Roman"/>
          <w:b/>
          <w:sz w:val="16"/>
          <w:szCs w:val="16"/>
        </w:rPr>
      </w:pPr>
      <w:r w:rsidRPr="00274143">
        <w:rPr>
          <w:rFonts w:ascii="Times New Roman" w:eastAsia="MS Mincho" w:hAnsi="Times New Roman"/>
          <w:b/>
          <w:color w:val="0070C0"/>
          <w:sz w:val="16"/>
          <w:szCs w:val="16"/>
        </w:rPr>
        <w:t>Doručování písemností soudem se řídí příslušnými procesními předpisy, zákonem o poštovních službách</w:t>
      </w:r>
      <w:hyperlink w:anchor="Poz105" w:history="1">
        <w:r w:rsidRPr="00274143">
          <w:rPr>
            <w:rStyle w:val="Hypertextovodkaz"/>
            <w:rFonts w:ascii="Times New Roman" w:eastAsia="MS Mincho" w:hAnsi="Times New Roman"/>
            <w:b/>
            <w:sz w:val="16"/>
            <w:szCs w:val="16"/>
            <w:vertAlign w:val="superscript"/>
          </w:rPr>
          <w:t>105)</w:t>
        </w:r>
      </w:hyperlink>
      <w:r w:rsidRPr="00274143">
        <w:rPr>
          <w:rFonts w:ascii="Times New Roman" w:eastAsia="MS Mincho" w:hAnsi="Times New Roman"/>
          <w:b/>
          <w:color w:val="0070C0"/>
          <w:sz w:val="16"/>
          <w:szCs w:val="16"/>
        </w:rPr>
        <w:t xml:space="preserve"> a dalšími právními předpisy; doručování dokumentů obsahujících informace podléhající předpisům upravujícím ochranu utajovaných informací se řídí těmito předpisy.</w:t>
      </w:r>
    </w:p>
    <w:p w14:paraId="2F7E6D05" w14:textId="5FFD28C2" w:rsidR="000F1416" w:rsidRPr="00274143" w:rsidRDefault="00274143" w:rsidP="008D5D62">
      <w:pPr>
        <w:pStyle w:val="Prosttext"/>
        <w:numPr>
          <w:ilvl w:val="0"/>
          <w:numId w:val="42"/>
        </w:numPr>
        <w:jc w:val="both"/>
        <w:rPr>
          <w:rFonts w:ascii="Times New Roman" w:eastAsia="MS Mincho" w:hAnsi="Times New Roman"/>
          <w:b/>
          <w:sz w:val="16"/>
          <w:szCs w:val="16"/>
        </w:rPr>
      </w:pPr>
      <w:r w:rsidRPr="00274143">
        <w:rPr>
          <w:rFonts w:ascii="Times New Roman" w:eastAsia="MS Mincho" w:hAnsi="Times New Roman"/>
          <w:b/>
          <w:color w:val="0070C0"/>
          <w:sz w:val="16"/>
          <w:szCs w:val="16"/>
        </w:rPr>
        <w:t>V referátu</w:t>
      </w:r>
      <w:hyperlink w:anchor="Poz106" w:history="1">
        <w:r w:rsidRPr="00274143">
          <w:rPr>
            <w:rStyle w:val="Hypertextovodkaz"/>
            <w:rFonts w:ascii="Times New Roman" w:eastAsia="MS Mincho" w:hAnsi="Times New Roman"/>
            <w:b/>
            <w:sz w:val="16"/>
            <w:szCs w:val="16"/>
            <w:vertAlign w:val="superscript"/>
          </w:rPr>
          <w:t>106)</w:t>
        </w:r>
      </w:hyperlink>
      <w:r w:rsidRPr="00274143">
        <w:rPr>
          <w:rFonts w:ascii="Times New Roman" w:eastAsia="MS Mincho" w:hAnsi="Times New Roman"/>
          <w:b/>
          <w:color w:val="0070C0"/>
          <w:sz w:val="16"/>
          <w:szCs w:val="16"/>
          <w:vertAlign w:val="superscript"/>
        </w:rPr>
        <w:t xml:space="preserve"> </w:t>
      </w:r>
      <w:r w:rsidRPr="00274143">
        <w:rPr>
          <w:rFonts w:ascii="Times New Roman" w:eastAsia="MS Mincho" w:hAnsi="Times New Roman"/>
          <w:b/>
          <w:color w:val="0070C0"/>
          <w:sz w:val="16"/>
          <w:szCs w:val="16"/>
        </w:rPr>
        <w:t>musí být stanoven požadovaný způsob doručení včetně tomu odpovídajících upřesňujících informací, zejména zda se jedná o</w:t>
      </w:r>
      <w:r w:rsidR="000C3335">
        <w:rPr>
          <w:rFonts w:ascii="Times New Roman" w:eastAsia="MS Mincho" w:hAnsi="Times New Roman"/>
          <w:b/>
          <w:color w:val="0070C0"/>
          <w:sz w:val="16"/>
          <w:szCs w:val="16"/>
        </w:rPr>
        <w:t> </w:t>
      </w:r>
      <w:r w:rsidRPr="00274143">
        <w:rPr>
          <w:rFonts w:ascii="Times New Roman" w:eastAsia="MS Mincho" w:hAnsi="Times New Roman"/>
          <w:b/>
          <w:color w:val="0070C0"/>
          <w:sz w:val="16"/>
          <w:szCs w:val="16"/>
        </w:rPr>
        <w:t>zásilku určenou do vlastních rukou výhradně jen adresáta, zda je vyloučeno vložení do schránky adresáta, případně zda je vyloučeno náhradní doručení.</w:t>
      </w:r>
    </w:p>
    <w:p w14:paraId="202921E0" w14:textId="07B75B8E" w:rsidR="000F1416" w:rsidRPr="00274143" w:rsidRDefault="00274143" w:rsidP="008D5D62">
      <w:pPr>
        <w:pStyle w:val="Prosttext"/>
        <w:numPr>
          <w:ilvl w:val="0"/>
          <w:numId w:val="42"/>
        </w:numPr>
        <w:jc w:val="both"/>
        <w:rPr>
          <w:rFonts w:ascii="Times New Roman" w:eastAsia="MS Mincho" w:hAnsi="Times New Roman"/>
          <w:b/>
          <w:sz w:val="16"/>
          <w:szCs w:val="16"/>
        </w:rPr>
      </w:pPr>
      <w:r w:rsidRPr="00274143">
        <w:rPr>
          <w:rFonts w:ascii="Times New Roman" w:eastAsia="MS Mincho" w:hAnsi="Times New Roman"/>
          <w:b/>
          <w:color w:val="0070C0"/>
          <w:sz w:val="16"/>
          <w:szCs w:val="16"/>
        </w:rPr>
        <w:t>Jestliže mají být podle referátu doručovány písemnosti oběma manželům nebo registrovaným partnerům, nelze je zasílat v jedné obálce nebo datové zprávě.</w:t>
      </w:r>
    </w:p>
    <w:p w14:paraId="650545AC" w14:textId="2CD11B1E" w:rsidR="000F1416" w:rsidRPr="00274143" w:rsidRDefault="00274143" w:rsidP="008D5D62">
      <w:pPr>
        <w:pStyle w:val="Prosttext"/>
        <w:numPr>
          <w:ilvl w:val="0"/>
          <w:numId w:val="42"/>
        </w:numPr>
        <w:jc w:val="both"/>
        <w:rPr>
          <w:rFonts w:ascii="Times New Roman" w:eastAsia="MS Mincho" w:hAnsi="Times New Roman"/>
          <w:b/>
          <w:sz w:val="16"/>
          <w:szCs w:val="16"/>
        </w:rPr>
      </w:pPr>
      <w:r w:rsidRPr="00274143">
        <w:rPr>
          <w:rFonts w:ascii="Times New Roman" w:eastAsia="MS Mincho" w:hAnsi="Times New Roman"/>
          <w:b/>
          <w:color w:val="0070C0"/>
          <w:sz w:val="16"/>
          <w:szCs w:val="16"/>
        </w:rPr>
        <w:t>Jestliže má být podle referátu doručováno v téže věci jedné osobě více písemností, lze je doručovat v jedné obálce nebo datové zprávě, není-li v referátu stanoveno jinak.</w:t>
      </w:r>
    </w:p>
    <w:p w14:paraId="0770A85F" w14:textId="35A04688" w:rsidR="000F1416" w:rsidRPr="00274143" w:rsidRDefault="00274143" w:rsidP="00274143">
      <w:pPr>
        <w:pStyle w:val="Prosttext"/>
        <w:numPr>
          <w:ilvl w:val="0"/>
          <w:numId w:val="42"/>
        </w:numPr>
        <w:jc w:val="both"/>
        <w:rPr>
          <w:rFonts w:ascii="Times New Roman" w:eastAsia="MS Mincho" w:hAnsi="Times New Roman"/>
          <w:b/>
          <w:sz w:val="16"/>
          <w:szCs w:val="16"/>
        </w:rPr>
      </w:pPr>
      <w:r w:rsidRPr="00274143">
        <w:rPr>
          <w:rFonts w:ascii="Times New Roman" w:eastAsia="MS Mincho" w:hAnsi="Times New Roman"/>
          <w:b/>
          <w:color w:val="0070C0"/>
          <w:sz w:val="16"/>
          <w:szCs w:val="16"/>
        </w:rPr>
        <w:t>Je-li toho třeba, využívá soud ke zjištění adres služeb základních registrů a dalších dostupných informačních systémů. Pro účely zjištění pobytu osoby využívá soud rovněž webovou aplikaci Centrální evidence vězněných osob, a to nejen v trestních věcech, ale ve všech soudních řízeních, zejména v případech aplikace ustanovení o náhradním doručení</w:t>
      </w:r>
      <w:hyperlink w:anchor="Poz107" w:history="1">
        <w:r w:rsidRPr="00274143">
          <w:rPr>
            <w:rStyle w:val="Hypertextovodkaz"/>
            <w:rFonts w:ascii="Times New Roman" w:eastAsia="MS Mincho" w:hAnsi="Times New Roman"/>
            <w:b/>
            <w:sz w:val="16"/>
            <w:szCs w:val="16"/>
            <w:vertAlign w:val="superscript"/>
          </w:rPr>
          <w:t>107)</w:t>
        </w:r>
      </w:hyperlink>
      <w:r w:rsidRPr="00274143">
        <w:rPr>
          <w:rFonts w:ascii="Times New Roman" w:eastAsia="MS Mincho" w:hAnsi="Times New Roman"/>
          <w:b/>
          <w:color w:val="0070C0"/>
          <w:sz w:val="16"/>
          <w:szCs w:val="16"/>
        </w:rPr>
        <w:t>.</w:t>
      </w:r>
    </w:p>
    <w:p w14:paraId="07F7F691" w14:textId="12E2C6B8"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9" w:name="_Toc233193118"/>
      <w:bookmarkStart w:id="510" w:name="_Toc233209716"/>
      <w:bookmarkStart w:id="511" w:name="_Toc233283535"/>
      <w:bookmarkStart w:id="512" w:name="_Toc233286338"/>
      <w:bookmarkStart w:id="513" w:name="_Toc233289300"/>
      <w:bookmarkStart w:id="514" w:name="_Toc233292408"/>
      <w:bookmarkStart w:id="515" w:name="_Toc233293077"/>
      <w:bookmarkStart w:id="516" w:name="_Toc233199144"/>
      <w:bookmarkStart w:id="517" w:name="_Toc233213312"/>
      <w:bookmarkStart w:id="518" w:name="_Toc233216370"/>
      <w:bookmarkStart w:id="519" w:name="_Toc233313353"/>
      <w:bookmarkStart w:id="520" w:name="_Toc233315656"/>
      <w:bookmarkStart w:id="521" w:name="_Toc233344551"/>
      <w:bookmarkStart w:id="522" w:name="_Toc233355036"/>
      <w:bookmarkStart w:id="523" w:name="_Toc233357726"/>
      <w:bookmarkStart w:id="524" w:name="_Toc233368407"/>
      <w:bookmarkStart w:id="525" w:name="_Toc233370537"/>
      <w:bookmarkStart w:id="526" w:name="_Toc189141874"/>
      <w:r w:rsidRPr="000C3335">
        <w:rPr>
          <w:rFonts w:ascii="Times New Roman" w:eastAsia="MS Mincho" w:hAnsi="Times New Roman"/>
          <w:b/>
          <w:color w:val="0070C0"/>
          <w:sz w:val="16"/>
          <w:szCs w:val="16"/>
        </w:rPr>
        <w:t>§ </w:t>
      </w:r>
      <w:r w:rsidR="000F1416" w:rsidRPr="000C3335">
        <w:rPr>
          <w:rFonts w:ascii="Times New Roman" w:eastAsia="MS Mincho" w:hAnsi="Times New Roman"/>
          <w:b/>
          <w:color w:val="0070C0"/>
          <w:sz w:val="16"/>
          <w:szCs w:val="16"/>
        </w:rPr>
        <w:t>13</w:t>
      </w:r>
      <w:r w:rsidR="000F1416" w:rsidRPr="000C3335">
        <w:rPr>
          <w:rFonts w:ascii="Times New Roman" w:eastAsia="MS Mincho" w:hAnsi="Times New Roman"/>
          <w:b/>
          <w:color w:val="0070C0"/>
          <w:sz w:val="16"/>
          <w:szCs w:val="16"/>
        </w:rPr>
        <w:br/>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000C3335" w:rsidRPr="000C3335">
        <w:rPr>
          <w:rFonts w:ascii="Times New Roman" w:eastAsia="MS Mincho" w:hAnsi="Times New Roman"/>
          <w:b/>
          <w:bCs/>
          <w:color w:val="0070C0"/>
          <w:sz w:val="16"/>
          <w:szCs w:val="16"/>
        </w:rPr>
        <w:t>Doručování při jednání nebo jiném soudním úkonu nebo při úkonu trestního řízení</w:t>
      </w:r>
      <w:bookmarkEnd w:id="526"/>
    </w:p>
    <w:p w14:paraId="4EBAD90A" w14:textId="280263FD" w:rsidR="000F1416" w:rsidRPr="000C3335" w:rsidRDefault="000C3335" w:rsidP="008D5D62">
      <w:pPr>
        <w:pStyle w:val="Prosttext"/>
        <w:numPr>
          <w:ilvl w:val="1"/>
          <w:numId w:val="42"/>
        </w:numPr>
        <w:jc w:val="both"/>
        <w:rPr>
          <w:rFonts w:ascii="Times New Roman" w:eastAsia="MS Mincho" w:hAnsi="Times New Roman"/>
          <w:b/>
          <w:sz w:val="16"/>
          <w:szCs w:val="16"/>
        </w:rPr>
      </w:pPr>
      <w:r w:rsidRPr="000C3335">
        <w:rPr>
          <w:rFonts w:ascii="Times New Roman" w:eastAsia="MS Mincho" w:hAnsi="Times New Roman"/>
          <w:b/>
          <w:color w:val="0070C0"/>
          <w:sz w:val="16"/>
          <w:szCs w:val="16"/>
        </w:rPr>
        <w:t>Doručení písemnosti při jednání nebo jiném soudním úkonu nebo při úkonu trestního řízení se zaznamená v protokolu o takovém úkonu. V protokolu se uvede, jaké písemnosti a komu byly doručeny a jakým způsobem byla ověřena totožnost adresáta nebo příjemce. Protokol podepíše ten, kdo doručení provedl, a ten, kdo písemnost převzal.</w:t>
      </w:r>
    </w:p>
    <w:bookmarkEnd w:id="503"/>
    <w:p w14:paraId="71252F98" w14:textId="77D48EE4" w:rsidR="000F1416" w:rsidRPr="000C3335" w:rsidRDefault="000C3335" w:rsidP="008D5D62">
      <w:pPr>
        <w:pStyle w:val="Prosttext"/>
        <w:numPr>
          <w:ilvl w:val="1"/>
          <w:numId w:val="42"/>
        </w:numPr>
        <w:jc w:val="both"/>
        <w:rPr>
          <w:rFonts w:ascii="Times New Roman" w:eastAsia="MS Mincho" w:hAnsi="Times New Roman"/>
          <w:b/>
          <w:bCs/>
          <w:sz w:val="16"/>
          <w:szCs w:val="16"/>
        </w:rPr>
      </w:pPr>
      <w:r w:rsidRPr="000C3335">
        <w:rPr>
          <w:rFonts w:ascii="Times New Roman" w:eastAsia="MS Mincho" w:hAnsi="Times New Roman"/>
          <w:b/>
          <w:bCs/>
          <w:color w:val="0070C0"/>
          <w:sz w:val="16"/>
          <w:szCs w:val="16"/>
        </w:rPr>
        <w:t>Jestliže má být protokol podle odstavce 1 předán jako výsledek dožádání cizozemského soudního orgánu do zahraničí, je třeba k podpisům uvést čitelně jména a příjmení podepisujících osob a protokol opatřit kulatým úředním razítkem soudu.</w:t>
      </w:r>
    </w:p>
    <w:p w14:paraId="723CB14B" w14:textId="2ECDFF86" w:rsidR="000C3335" w:rsidRPr="000C3335" w:rsidRDefault="000C3335" w:rsidP="008D5D62">
      <w:pPr>
        <w:pStyle w:val="Prosttext"/>
        <w:numPr>
          <w:ilvl w:val="1"/>
          <w:numId w:val="42"/>
        </w:numPr>
        <w:jc w:val="both"/>
        <w:rPr>
          <w:rFonts w:ascii="Times New Roman" w:eastAsia="MS Mincho" w:hAnsi="Times New Roman"/>
          <w:b/>
          <w:bCs/>
          <w:sz w:val="16"/>
          <w:szCs w:val="16"/>
        </w:rPr>
      </w:pPr>
      <w:r w:rsidRPr="000C3335">
        <w:rPr>
          <w:rFonts w:ascii="Times New Roman" w:eastAsia="MS Mincho" w:hAnsi="Times New Roman"/>
          <w:b/>
          <w:bCs/>
          <w:color w:val="0070C0"/>
          <w:sz w:val="16"/>
          <w:szCs w:val="16"/>
        </w:rPr>
        <w:t>Jestliže je protokol pořizován až následně podle zvukového nebo zvukově obrazového záznamu, případně přepisem zvukového záznamu protokolu diktovaného bez přítomnosti zapisovatele, zaznamenají se údaje o doručení podle odstavce 1 na samostatné listině, která se k protokolu připojí po jeho pořízení.</w:t>
      </w:r>
    </w:p>
    <w:p w14:paraId="33870044" w14:textId="2366E491" w:rsidR="000C3335" w:rsidRPr="000C3335" w:rsidRDefault="000C3335" w:rsidP="008D5D62">
      <w:pPr>
        <w:pStyle w:val="Prosttext"/>
        <w:numPr>
          <w:ilvl w:val="1"/>
          <w:numId w:val="42"/>
        </w:numPr>
        <w:jc w:val="both"/>
        <w:rPr>
          <w:rFonts w:ascii="Times New Roman" w:eastAsia="MS Mincho" w:hAnsi="Times New Roman"/>
          <w:b/>
          <w:bCs/>
          <w:sz w:val="16"/>
          <w:szCs w:val="16"/>
        </w:rPr>
      </w:pPr>
      <w:r w:rsidRPr="000C3335">
        <w:rPr>
          <w:rFonts w:ascii="Times New Roman" w:eastAsia="MS Mincho" w:hAnsi="Times New Roman"/>
          <w:b/>
          <w:bCs/>
          <w:color w:val="0070C0"/>
          <w:sz w:val="16"/>
          <w:szCs w:val="16"/>
        </w:rPr>
        <w:t>Prohlásí-li osoba ústně při jednání nebo jiném soudním úkonu nebo při úkonu trestního řízení, že jí byla písemnost doručena, postupuje soud přiměřeně podle předchozích odstavců.</w:t>
      </w:r>
    </w:p>
    <w:p w14:paraId="414AEE14" w14:textId="5457A483" w:rsidR="000C3335" w:rsidRPr="000C3335" w:rsidRDefault="000C3335" w:rsidP="008D5D62">
      <w:pPr>
        <w:pStyle w:val="Prosttext"/>
        <w:numPr>
          <w:ilvl w:val="1"/>
          <w:numId w:val="42"/>
        </w:numPr>
        <w:jc w:val="both"/>
        <w:rPr>
          <w:rFonts w:ascii="Times New Roman" w:eastAsia="MS Mincho" w:hAnsi="Times New Roman"/>
          <w:b/>
          <w:bCs/>
          <w:sz w:val="16"/>
          <w:szCs w:val="16"/>
        </w:rPr>
      </w:pPr>
      <w:r w:rsidRPr="000C3335">
        <w:rPr>
          <w:rFonts w:ascii="Times New Roman" w:eastAsia="MS Mincho" w:hAnsi="Times New Roman"/>
          <w:b/>
          <w:bCs/>
          <w:color w:val="0070C0"/>
          <w:sz w:val="16"/>
          <w:szCs w:val="16"/>
        </w:rPr>
        <w:t>Pokud není o úkonu sepisován protokol, zaznamenají se údaje o doručení na doručence.</w:t>
      </w:r>
    </w:p>
    <w:p w14:paraId="3A9FC7B1" w14:textId="6946E9DA"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7" w:name="_Toc233193119"/>
      <w:bookmarkStart w:id="528" w:name="_Toc233209717"/>
      <w:bookmarkStart w:id="529" w:name="_Toc233283536"/>
      <w:bookmarkStart w:id="530" w:name="_Toc233286339"/>
      <w:bookmarkStart w:id="531" w:name="_Toc233289301"/>
      <w:bookmarkStart w:id="532" w:name="_Toc233292409"/>
      <w:bookmarkStart w:id="533" w:name="_Toc233293078"/>
      <w:bookmarkStart w:id="534" w:name="_Toc233199145"/>
      <w:bookmarkStart w:id="535" w:name="_Toc233213313"/>
      <w:bookmarkStart w:id="536" w:name="_Toc233216371"/>
      <w:bookmarkStart w:id="537" w:name="_Toc233313354"/>
      <w:bookmarkStart w:id="538" w:name="_Toc233315657"/>
      <w:bookmarkStart w:id="539" w:name="_Toc233344552"/>
      <w:bookmarkStart w:id="540" w:name="_Toc233355037"/>
      <w:bookmarkStart w:id="541" w:name="_Toc233357727"/>
      <w:bookmarkStart w:id="542" w:name="_Toc233368408"/>
      <w:bookmarkStart w:id="543" w:name="_Toc233370538"/>
      <w:bookmarkStart w:id="544" w:name="_Toc189141875"/>
      <w:r w:rsidRPr="003661D9">
        <w:rPr>
          <w:rFonts w:ascii="Times New Roman" w:eastAsia="MS Mincho" w:hAnsi="Times New Roman"/>
          <w:b/>
          <w:color w:val="0070C0"/>
          <w:sz w:val="16"/>
          <w:szCs w:val="16"/>
        </w:rPr>
        <w:t>§ </w:t>
      </w:r>
      <w:r w:rsidR="000F1416" w:rsidRPr="003661D9">
        <w:rPr>
          <w:rFonts w:ascii="Times New Roman" w:eastAsia="MS Mincho" w:hAnsi="Times New Roman"/>
          <w:b/>
          <w:color w:val="0070C0"/>
          <w:sz w:val="16"/>
          <w:szCs w:val="16"/>
        </w:rPr>
        <w:t>13a</w:t>
      </w:r>
      <w:r w:rsidR="000F1416" w:rsidRPr="003661D9">
        <w:rPr>
          <w:rFonts w:ascii="Times New Roman" w:eastAsia="MS Mincho" w:hAnsi="Times New Roman"/>
          <w:b/>
          <w:color w:val="0070C0"/>
          <w:sz w:val="16"/>
          <w:szCs w:val="16"/>
        </w:rPr>
        <w:br/>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003661D9" w:rsidRPr="003661D9">
        <w:rPr>
          <w:rFonts w:ascii="Times New Roman" w:eastAsia="MS Mincho" w:hAnsi="Times New Roman"/>
          <w:b/>
          <w:color w:val="0070C0"/>
          <w:sz w:val="16"/>
          <w:szCs w:val="16"/>
        </w:rPr>
        <w:t>Doručování prostřednictvím datové schránky</w:t>
      </w:r>
      <w:bookmarkEnd w:id="544"/>
    </w:p>
    <w:p w14:paraId="1EBC9351" w14:textId="701B2E56" w:rsidR="000F1416" w:rsidRPr="003661D9" w:rsidRDefault="003661D9" w:rsidP="00F07F8A">
      <w:pPr>
        <w:pStyle w:val="Prosttext"/>
        <w:numPr>
          <w:ilvl w:val="0"/>
          <w:numId w:val="189"/>
        </w:numPr>
        <w:jc w:val="both"/>
        <w:rPr>
          <w:rFonts w:ascii="Times New Roman" w:eastAsia="MS Mincho" w:hAnsi="Times New Roman"/>
          <w:b/>
          <w:sz w:val="16"/>
          <w:szCs w:val="16"/>
        </w:rPr>
      </w:pPr>
      <w:r w:rsidRPr="003661D9">
        <w:rPr>
          <w:rFonts w:ascii="Times New Roman" w:eastAsia="MS Mincho" w:hAnsi="Times New Roman"/>
          <w:b/>
          <w:color w:val="0070C0"/>
          <w:sz w:val="16"/>
          <w:szCs w:val="16"/>
        </w:rPr>
        <w:t>Osobám, které mají zřízenu a zpřístupněnu datovou schránku, doručuje soud písemnosti prostřednictvím datové schránky, umožňuje-li to</w:t>
      </w:r>
      <w:r>
        <w:rPr>
          <w:rFonts w:ascii="Times New Roman" w:eastAsia="MS Mincho" w:hAnsi="Times New Roman"/>
          <w:b/>
          <w:color w:val="0070C0"/>
          <w:sz w:val="16"/>
          <w:szCs w:val="16"/>
        </w:rPr>
        <w:t> </w:t>
      </w:r>
      <w:r w:rsidRPr="003661D9">
        <w:rPr>
          <w:rFonts w:ascii="Times New Roman" w:eastAsia="MS Mincho" w:hAnsi="Times New Roman"/>
          <w:b/>
          <w:color w:val="0070C0"/>
          <w:sz w:val="16"/>
          <w:szCs w:val="16"/>
        </w:rPr>
        <w:t>povaha dokumentu a nebyla-li písemnost doručena při jednání nebo jiném soudním úkonu nebo při úkonu trestního řízení</w:t>
      </w:r>
      <w:hyperlink w:anchor="Poz108" w:history="1">
        <w:r w:rsidRPr="003661D9">
          <w:rPr>
            <w:rStyle w:val="Hypertextovodkaz"/>
            <w:rFonts w:ascii="Times New Roman" w:eastAsia="MS Mincho" w:hAnsi="Times New Roman"/>
            <w:b/>
            <w:sz w:val="16"/>
            <w:szCs w:val="16"/>
            <w:vertAlign w:val="superscript"/>
          </w:rPr>
          <w:t>108)</w:t>
        </w:r>
      </w:hyperlink>
      <w:r w:rsidRPr="003661D9">
        <w:rPr>
          <w:rFonts w:ascii="Times New Roman" w:eastAsia="MS Mincho" w:hAnsi="Times New Roman"/>
          <w:b/>
          <w:color w:val="0070C0"/>
          <w:sz w:val="16"/>
          <w:szCs w:val="16"/>
        </w:rPr>
        <w:t>. Nejedná-li se o osobu, které je datová schránka zřízena ze zákona, před odesláním písemnosti soud vždy ověří, zda osoba, jíž má být doručováno, má zřízenu a zpřístupněnu datovou schránku; výsledek ověření se vytiskne do spisu pouze v případě, že tak stanoví soudce, vyšší soudní úředník, justiční kandidát, asistent soudce či soudní tajemník.</w:t>
      </w:r>
    </w:p>
    <w:p w14:paraId="436C3EE0" w14:textId="623FC39B" w:rsidR="000F1416" w:rsidRPr="003661D9" w:rsidRDefault="003661D9" w:rsidP="00F07F8A">
      <w:pPr>
        <w:pStyle w:val="Prosttext"/>
        <w:numPr>
          <w:ilvl w:val="0"/>
          <w:numId w:val="189"/>
        </w:numPr>
        <w:jc w:val="both"/>
        <w:rPr>
          <w:rFonts w:ascii="Times New Roman" w:eastAsia="MS Mincho" w:hAnsi="Times New Roman"/>
          <w:b/>
          <w:sz w:val="16"/>
          <w:szCs w:val="16"/>
        </w:rPr>
      </w:pPr>
      <w:r w:rsidRPr="003661D9">
        <w:rPr>
          <w:rFonts w:ascii="Times New Roman" w:eastAsia="MS Mincho" w:hAnsi="Times New Roman"/>
          <w:b/>
          <w:color w:val="0070C0"/>
          <w:sz w:val="16"/>
          <w:szCs w:val="16"/>
        </w:rPr>
        <w:t>Písemnosti podle odstavce 1 doručuje soud do datové schránky takového typu, který odpovídá roli a postavení adresáta v řízení v závislosti na povaze doručované písemnosti.</w:t>
      </w:r>
    </w:p>
    <w:p w14:paraId="2AB4F6E9" w14:textId="07CB9CF1" w:rsidR="000F1416" w:rsidRPr="003661D9" w:rsidRDefault="003661D9" w:rsidP="00F07F8A">
      <w:pPr>
        <w:pStyle w:val="Prosttext"/>
        <w:numPr>
          <w:ilvl w:val="0"/>
          <w:numId w:val="189"/>
        </w:numPr>
        <w:jc w:val="both"/>
        <w:rPr>
          <w:rFonts w:ascii="Times New Roman" w:eastAsia="MS Mincho" w:hAnsi="Times New Roman"/>
          <w:b/>
          <w:color w:val="0070C0"/>
          <w:sz w:val="16"/>
          <w:szCs w:val="16"/>
        </w:rPr>
      </w:pPr>
      <w:r w:rsidRPr="003661D9">
        <w:rPr>
          <w:rFonts w:ascii="Times New Roman" w:eastAsia="MS Mincho" w:hAnsi="Times New Roman"/>
          <w:b/>
          <w:color w:val="0070C0"/>
          <w:sz w:val="16"/>
          <w:szCs w:val="16"/>
        </w:rPr>
        <w:t>Jestliže osobě, která má zřízenu a zpřístupněnu datovou schránku, nelze písemnost doručit prostřednictvím datové schránky, učiní se o tom záznam do spisu s uvedením důvodu, pro který nelze písemnost do datové schránky doručit. Další postup při doručování stanoví ten, kdo učinil pokyn k doručení.</w:t>
      </w:r>
    </w:p>
    <w:p w14:paraId="7B7112D2" w14:textId="45BE4DCE" w:rsidR="00673691" w:rsidRPr="007D7680" w:rsidRDefault="003661D9" w:rsidP="00F07F8A">
      <w:pPr>
        <w:pStyle w:val="Prosttext"/>
        <w:numPr>
          <w:ilvl w:val="0"/>
          <w:numId w:val="189"/>
        </w:numPr>
        <w:jc w:val="both"/>
        <w:rPr>
          <w:rFonts w:ascii="Times New Roman" w:eastAsia="MS Mincho" w:hAnsi="Times New Roman"/>
          <w:sz w:val="16"/>
          <w:szCs w:val="16"/>
        </w:rPr>
      </w:pPr>
      <w:r w:rsidRPr="003661D9">
        <w:rPr>
          <w:rFonts w:ascii="Times New Roman" w:hAnsi="Times New Roman"/>
          <w:b/>
          <w:color w:val="0070C0"/>
          <w:sz w:val="16"/>
          <w:szCs w:val="16"/>
        </w:rPr>
        <w:lastRenderedPageBreak/>
        <w:t>Písemnosti doručované prostřednictvím datové schránky tvoří přílohu zasílané datové zprávy, která dále musí obsahovat čísla jednací a</w:t>
      </w:r>
      <w:r>
        <w:rPr>
          <w:rFonts w:ascii="Times New Roman" w:hAnsi="Times New Roman"/>
          <w:b/>
          <w:color w:val="0070C0"/>
          <w:sz w:val="16"/>
          <w:szCs w:val="16"/>
        </w:rPr>
        <w:t> </w:t>
      </w:r>
      <w:r w:rsidRPr="003661D9">
        <w:rPr>
          <w:rFonts w:ascii="Times New Roman" w:hAnsi="Times New Roman"/>
          <w:b/>
          <w:color w:val="0070C0"/>
          <w:sz w:val="16"/>
          <w:szCs w:val="16"/>
        </w:rPr>
        <w:t>označení doručovaných písemností, případně spisovou značku, k níž je datová zpráva adresována.</w:t>
      </w:r>
    </w:p>
    <w:p w14:paraId="3BEBFBC0" w14:textId="7950E4EF" w:rsidR="000F1416" w:rsidRPr="003661D9" w:rsidRDefault="003661D9" w:rsidP="00F07F8A">
      <w:pPr>
        <w:pStyle w:val="Prosttext"/>
        <w:numPr>
          <w:ilvl w:val="0"/>
          <w:numId w:val="189"/>
        </w:numPr>
        <w:jc w:val="both"/>
        <w:rPr>
          <w:rFonts w:ascii="Times New Roman" w:eastAsia="MS Mincho" w:hAnsi="Times New Roman"/>
          <w:b/>
          <w:sz w:val="16"/>
          <w:szCs w:val="16"/>
        </w:rPr>
      </w:pPr>
      <w:r w:rsidRPr="003661D9">
        <w:rPr>
          <w:rFonts w:ascii="Times New Roman" w:eastAsia="MS Mincho" w:hAnsi="Times New Roman"/>
          <w:b/>
          <w:color w:val="0070C0"/>
          <w:sz w:val="16"/>
          <w:szCs w:val="16"/>
        </w:rPr>
        <w:t>Písemnosti se do datové schránky doručují zpravidla ve formátu PDF, není-li s ohledem na povahu doručované písemnosti či z jiných důvodů potřeba využít jiný povolený formát. Pro podepisování soudních písemností platí jiný předpis</w:t>
      </w:r>
      <w:hyperlink w:anchor="Poz109" w:history="1">
        <w:r w:rsidRPr="003661D9">
          <w:rPr>
            <w:rStyle w:val="Hypertextovodkaz"/>
            <w:rFonts w:ascii="Times New Roman" w:eastAsia="MS Mincho" w:hAnsi="Times New Roman"/>
            <w:b/>
            <w:sz w:val="16"/>
            <w:szCs w:val="16"/>
            <w:vertAlign w:val="superscript"/>
          </w:rPr>
          <w:t>109)</w:t>
        </w:r>
      </w:hyperlink>
      <w:r w:rsidRPr="003661D9">
        <w:rPr>
          <w:rFonts w:ascii="Times New Roman" w:eastAsia="MS Mincho" w:hAnsi="Times New Roman"/>
          <w:b/>
          <w:color w:val="0070C0"/>
          <w:sz w:val="16"/>
          <w:szCs w:val="16"/>
        </w:rPr>
        <w:t>.</w:t>
      </w:r>
    </w:p>
    <w:p w14:paraId="1DA338D2" w14:textId="44D131B0" w:rsidR="000F1416" w:rsidRPr="003661D9" w:rsidRDefault="003661D9" w:rsidP="00F07F8A">
      <w:pPr>
        <w:pStyle w:val="Prosttext"/>
        <w:numPr>
          <w:ilvl w:val="0"/>
          <w:numId w:val="189"/>
        </w:numPr>
        <w:jc w:val="both"/>
        <w:rPr>
          <w:rFonts w:ascii="Times New Roman" w:eastAsia="MS Mincho" w:hAnsi="Times New Roman"/>
          <w:b/>
          <w:sz w:val="16"/>
          <w:szCs w:val="16"/>
        </w:rPr>
      </w:pPr>
      <w:r w:rsidRPr="003661D9">
        <w:rPr>
          <w:rFonts w:ascii="Times New Roman" w:eastAsia="MS Mincho" w:hAnsi="Times New Roman"/>
          <w:b/>
          <w:color w:val="0070C0"/>
          <w:sz w:val="16"/>
          <w:szCs w:val="16"/>
        </w:rPr>
        <w:t>Příslušný zaměstnanec soudu provede před opětovným předložením spisu tomu, kdo učinil pokyn k doručení, kontrolu stavu doručení písemností zaslaných do datové schránky a založí do spisu průkazy doručení.</w:t>
      </w:r>
    </w:p>
    <w:p w14:paraId="19C788DD" w14:textId="4338AA53"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5" w:name="_Toc233193120"/>
      <w:bookmarkStart w:id="546" w:name="_Toc233209718"/>
      <w:bookmarkStart w:id="547" w:name="_Toc233283537"/>
      <w:bookmarkStart w:id="548" w:name="_Toc233286340"/>
      <w:bookmarkStart w:id="549" w:name="_Toc233289302"/>
      <w:bookmarkStart w:id="550" w:name="_Toc233292410"/>
      <w:bookmarkStart w:id="551" w:name="_Toc233293079"/>
      <w:bookmarkStart w:id="552" w:name="_Toc233199146"/>
      <w:bookmarkStart w:id="553" w:name="_Toc233213314"/>
      <w:bookmarkStart w:id="554" w:name="_Toc233216372"/>
      <w:bookmarkStart w:id="555" w:name="_Toc233313355"/>
      <w:bookmarkStart w:id="556" w:name="_Toc233315658"/>
      <w:bookmarkStart w:id="557" w:name="_Toc233344553"/>
      <w:bookmarkStart w:id="558" w:name="_Toc233355038"/>
      <w:bookmarkStart w:id="559" w:name="_Toc233357728"/>
      <w:bookmarkStart w:id="560" w:name="_Toc233368409"/>
      <w:bookmarkStart w:id="561" w:name="_Toc233370539"/>
      <w:bookmarkStart w:id="562" w:name="_Toc189141876"/>
      <w:r w:rsidRPr="001F4280">
        <w:rPr>
          <w:rFonts w:ascii="Times New Roman" w:eastAsia="MS Mincho" w:hAnsi="Times New Roman"/>
          <w:b/>
          <w:color w:val="0070C0"/>
          <w:sz w:val="16"/>
          <w:szCs w:val="16"/>
        </w:rPr>
        <w:t>§ </w:t>
      </w:r>
      <w:r w:rsidR="000F1416" w:rsidRPr="001F4280">
        <w:rPr>
          <w:rFonts w:ascii="Times New Roman" w:eastAsia="MS Mincho" w:hAnsi="Times New Roman"/>
          <w:b/>
          <w:color w:val="0070C0"/>
          <w:sz w:val="16"/>
          <w:szCs w:val="16"/>
        </w:rPr>
        <w:t>13b</w:t>
      </w:r>
      <w:r w:rsidR="000F1416" w:rsidRPr="001F4280">
        <w:rPr>
          <w:rFonts w:ascii="Times New Roman" w:eastAsia="MS Mincho" w:hAnsi="Times New Roman"/>
          <w:b/>
          <w:color w:val="0070C0"/>
          <w:sz w:val="16"/>
          <w:szCs w:val="16"/>
        </w:rPr>
        <w:br/>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1F4280" w:rsidRPr="001F4280">
        <w:rPr>
          <w:rFonts w:ascii="Times New Roman" w:eastAsia="MS Mincho" w:hAnsi="Times New Roman"/>
          <w:b/>
          <w:color w:val="0070C0"/>
          <w:sz w:val="16"/>
          <w:szCs w:val="16"/>
        </w:rPr>
        <w:t>Doručování na elektronickou adresu</w:t>
      </w:r>
      <w:bookmarkEnd w:id="562"/>
    </w:p>
    <w:p w14:paraId="16DA3F15" w14:textId="1E2EE9B7" w:rsidR="000F1416" w:rsidRPr="003A0501" w:rsidRDefault="003A0501" w:rsidP="00F07F8A">
      <w:pPr>
        <w:pStyle w:val="Prosttext"/>
        <w:numPr>
          <w:ilvl w:val="0"/>
          <w:numId w:val="190"/>
        </w:numPr>
        <w:jc w:val="both"/>
        <w:rPr>
          <w:rFonts w:ascii="Times New Roman" w:eastAsia="MS Mincho" w:hAnsi="Times New Roman"/>
          <w:b/>
          <w:sz w:val="16"/>
          <w:szCs w:val="16"/>
        </w:rPr>
      </w:pPr>
      <w:r w:rsidRPr="003A0501">
        <w:rPr>
          <w:rFonts w:ascii="Times New Roman" w:eastAsia="MS Mincho" w:hAnsi="Times New Roman"/>
          <w:b/>
          <w:color w:val="0070C0"/>
          <w:sz w:val="16"/>
          <w:szCs w:val="16"/>
        </w:rPr>
        <w:t>Jestliže je písemnost v souladu s občanským soudním řádem</w:t>
      </w:r>
      <w:hyperlink w:anchor="Poz110" w:history="1">
        <w:r w:rsidRPr="003A0501">
          <w:rPr>
            <w:rStyle w:val="Hypertextovodkaz"/>
            <w:rFonts w:ascii="Times New Roman" w:eastAsia="MS Mincho" w:hAnsi="Times New Roman"/>
            <w:b/>
            <w:sz w:val="16"/>
            <w:szCs w:val="16"/>
            <w:vertAlign w:val="superscript"/>
          </w:rPr>
          <w:t>110)</w:t>
        </w:r>
      </w:hyperlink>
      <w:r w:rsidRPr="003A0501">
        <w:rPr>
          <w:rFonts w:ascii="Times New Roman" w:eastAsia="MS Mincho" w:hAnsi="Times New Roman"/>
          <w:b/>
          <w:color w:val="0070C0"/>
          <w:sz w:val="16"/>
          <w:szCs w:val="16"/>
        </w:rPr>
        <w:t xml:space="preserve"> doručována prostřednictvím veřejné datové sítě na elektronickou adresu sdělenou soudu adresátem, tvoří doručovaná písemnost přílohu zasílané datové zprávy; § 13a odst. 5 platí obdobně.</w:t>
      </w:r>
    </w:p>
    <w:p w14:paraId="4DB2D654" w14:textId="328A7726" w:rsidR="000F1416" w:rsidRPr="003A0501" w:rsidRDefault="003A0501" w:rsidP="00F07F8A">
      <w:pPr>
        <w:pStyle w:val="Prosttext"/>
        <w:numPr>
          <w:ilvl w:val="0"/>
          <w:numId w:val="190"/>
        </w:numPr>
        <w:jc w:val="both"/>
        <w:rPr>
          <w:rFonts w:ascii="Times New Roman" w:eastAsia="MS Mincho" w:hAnsi="Times New Roman"/>
          <w:b/>
          <w:sz w:val="16"/>
          <w:szCs w:val="16"/>
        </w:rPr>
      </w:pPr>
      <w:r w:rsidRPr="003A0501">
        <w:rPr>
          <w:rFonts w:ascii="Times New Roman" w:eastAsia="MS Mincho" w:hAnsi="Times New Roman"/>
          <w:b/>
          <w:color w:val="0070C0"/>
          <w:sz w:val="16"/>
          <w:szCs w:val="16"/>
        </w:rPr>
        <w:t>V předmětu zasílané datové zprávy se uvedou čísla jednací doručovaných písemností. V těle datové zprávy se uvede zejména označení soudu, přesné označení adresáta, seznam připojených příloh a výzva k potvrzení doručení</w:t>
      </w:r>
      <w:hyperlink w:anchor="Poz111" w:history="1">
        <w:r w:rsidRPr="003A0501">
          <w:rPr>
            <w:rStyle w:val="Hypertextovodkaz"/>
            <w:rFonts w:ascii="Times New Roman" w:eastAsia="MS Mincho" w:hAnsi="Times New Roman"/>
            <w:b/>
            <w:sz w:val="16"/>
            <w:szCs w:val="16"/>
            <w:vertAlign w:val="superscript"/>
          </w:rPr>
          <w:t>111)</w:t>
        </w:r>
      </w:hyperlink>
      <w:r w:rsidRPr="003A0501">
        <w:rPr>
          <w:rFonts w:ascii="Times New Roman" w:eastAsia="MS Mincho" w:hAnsi="Times New Roman"/>
          <w:b/>
          <w:color w:val="0070C0"/>
          <w:sz w:val="16"/>
          <w:szCs w:val="16"/>
        </w:rPr>
        <w:t xml:space="preserve"> s uvedením elektronické adresy podatelny soudu, na kterou má být potvrzení zasláno.</w:t>
      </w:r>
    </w:p>
    <w:p w14:paraId="60D53C37" w14:textId="383F8379" w:rsidR="000F1416" w:rsidRPr="003A0501" w:rsidRDefault="003A0501" w:rsidP="00F07F8A">
      <w:pPr>
        <w:pStyle w:val="Prosttext"/>
        <w:numPr>
          <w:ilvl w:val="0"/>
          <w:numId w:val="190"/>
        </w:numPr>
        <w:jc w:val="both"/>
        <w:rPr>
          <w:rFonts w:ascii="Times New Roman" w:eastAsia="MS Mincho" w:hAnsi="Times New Roman"/>
          <w:b/>
          <w:sz w:val="16"/>
          <w:szCs w:val="16"/>
        </w:rPr>
      </w:pPr>
      <w:r w:rsidRPr="003A0501">
        <w:rPr>
          <w:rFonts w:ascii="Times New Roman" w:eastAsia="MS Mincho" w:hAnsi="Times New Roman"/>
          <w:b/>
          <w:color w:val="0070C0"/>
          <w:sz w:val="16"/>
          <w:szCs w:val="16"/>
        </w:rPr>
        <w:t>Datovou zprávu určenou k doručení na elektronickou adresu je třeba opatřit kvalifikovaným elektronickým podpisem zaměstnance, který</w:t>
      </w:r>
      <w:r>
        <w:rPr>
          <w:rFonts w:ascii="Times New Roman" w:eastAsia="MS Mincho" w:hAnsi="Times New Roman"/>
          <w:b/>
          <w:color w:val="0070C0"/>
          <w:sz w:val="16"/>
          <w:szCs w:val="16"/>
        </w:rPr>
        <w:t> </w:t>
      </w:r>
      <w:r w:rsidRPr="003A0501">
        <w:rPr>
          <w:rFonts w:ascii="Times New Roman" w:eastAsia="MS Mincho" w:hAnsi="Times New Roman"/>
          <w:b/>
          <w:color w:val="0070C0"/>
          <w:sz w:val="16"/>
          <w:szCs w:val="16"/>
        </w:rPr>
        <w:t>zprávu odesílá, s připojením kvalifikovaného elektronického časového razítka. Odeslaná datová zpráva se založí do spisu, a to zpravidla bez</w:t>
      </w:r>
      <w:r>
        <w:rPr>
          <w:rFonts w:ascii="Times New Roman" w:eastAsia="MS Mincho" w:hAnsi="Times New Roman"/>
          <w:b/>
          <w:color w:val="0070C0"/>
          <w:sz w:val="16"/>
          <w:szCs w:val="16"/>
        </w:rPr>
        <w:t> </w:t>
      </w:r>
      <w:r w:rsidRPr="003A0501">
        <w:rPr>
          <w:rFonts w:ascii="Times New Roman" w:eastAsia="MS Mincho" w:hAnsi="Times New Roman"/>
          <w:b/>
          <w:color w:val="0070C0"/>
          <w:sz w:val="16"/>
          <w:szCs w:val="16"/>
        </w:rPr>
        <w:t>příloh.</w:t>
      </w:r>
    </w:p>
    <w:p w14:paraId="6F73F2CD" w14:textId="4CD7107D" w:rsidR="000F1416" w:rsidRPr="003A0501" w:rsidRDefault="003A0501" w:rsidP="00F07F8A">
      <w:pPr>
        <w:pStyle w:val="Prosttext"/>
        <w:numPr>
          <w:ilvl w:val="0"/>
          <w:numId w:val="190"/>
        </w:numPr>
        <w:jc w:val="both"/>
        <w:rPr>
          <w:rFonts w:ascii="Times New Roman" w:eastAsia="MS Mincho" w:hAnsi="Times New Roman"/>
          <w:b/>
          <w:sz w:val="16"/>
          <w:szCs w:val="16"/>
        </w:rPr>
      </w:pPr>
      <w:r w:rsidRPr="003A0501">
        <w:rPr>
          <w:rFonts w:ascii="Times New Roman" w:eastAsia="MS Mincho" w:hAnsi="Times New Roman"/>
          <w:b/>
          <w:color w:val="0070C0"/>
          <w:sz w:val="16"/>
          <w:szCs w:val="16"/>
        </w:rPr>
        <w:t>Předchozí odstavce se nepoužijí v případě, že se nejedná o formální doručení podle občanského soudního řádu</w:t>
      </w:r>
      <w:hyperlink w:anchor="Poz110" w:history="1">
        <w:r w:rsidRPr="003A0501">
          <w:rPr>
            <w:rStyle w:val="Hypertextovodkaz"/>
            <w:rFonts w:ascii="Times New Roman" w:eastAsia="MS Mincho" w:hAnsi="Times New Roman"/>
            <w:b/>
            <w:sz w:val="16"/>
            <w:szCs w:val="16"/>
            <w:vertAlign w:val="superscript"/>
          </w:rPr>
          <w:t>110)</w:t>
        </w:r>
      </w:hyperlink>
      <w:r w:rsidRPr="003A0501">
        <w:rPr>
          <w:rFonts w:ascii="Times New Roman" w:eastAsia="MS Mincho" w:hAnsi="Times New Roman"/>
          <w:b/>
          <w:color w:val="0070C0"/>
          <w:sz w:val="16"/>
          <w:szCs w:val="16"/>
        </w:rPr>
        <w:t>.</w:t>
      </w:r>
    </w:p>
    <w:p w14:paraId="4E36A718" w14:textId="0A6EC9EF"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63" w:name="_Toc233193121"/>
      <w:bookmarkStart w:id="564" w:name="_Toc233209719"/>
      <w:bookmarkStart w:id="565" w:name="_Toc233283538"/>
      <w:bookmarkStart w:id="566" w:name="_Toc233286341"/>
      <w:bookmarkStart w:id="567" w:name="_Toc233289303"/>
      <w:bookmarkStart w:id="568" w:name="_Toc233292411"/>
      <w:bookmarkStart w:id="569" w:name="_Toc233293080"/>
      <w:bookmarkStart w:id="570" w:name="_Toc233199147"/>
      <w:bookmarkStart w:id="571" w:name="_Toc233213315"/>
      <w:bookmarkStart w:id="572" w:name="_Toc233216373"/>
      <w:bookmarkStart w:id="573" w:name="_Toc233313356"/>
      <w:bookmarkStart w:id="574" w:name="_Toc233315659"/>
      <w:bookmarkStart w:id="575" w:name="_Toc233344554"/>
      <w:bookmarkStart w:id="576" w:name="_Toc233355039"/>
      <w:bookmarkStart w:id="577" w:name="_Toc233357729"/>
      <w:bookmarkStart w:id="578" w:name="_Toc233368410"/>
      <w:bookmarkStart w:id="579" w:name="_Toc233370540"/>
      <w:bookmarkStart w:id="580" w:name="_Toc189141877"/>
      <w:r w:rsidRPr="00F22A10">
        <w:rPr>
          <w:rFonts w:ascii="Times New Roman" w:eastAsia="MS Mincho" w:hAnsi="Times New Roman"/>
          <w:b/>
          <w:color w:val="0070C0"/>
          <w:sz w:val="16"/>
          <w:szCs w:val="16"/>
        </w:rPr>
        <w:t>§ </w:t>
      </w:r>
      <w:r w:rsidR="000F1416" w:rsidRPr="00F22A10">
        <w:rPr>
          <w:rFonts w:ascii="Times New Roman" w:eastAsia="MS Mincho" w:hAnsi="Times New Roman"/>
          <w:b/>
          <w:color w:val="0070C0"/>
          <w:sz w:val="16"/>
          <w:szCs w:val="16"/>
        </w:rPr>
        <w:t>13c</w:t>
      </w:r>
      <w:r w:rsidR="000F1416" w:rsidRPr="00F22A10">
        <w:rPr>
          <w:rFonts w:ascii="Times New Roman" w:eastAsia="MS Mincho" w:hAnsi="Times New Roman"/>
          <w:b/>
          <w:color w:val="0070C0"/>
          <w:sz w:val="16"/>
          <w:szCs w:val="16"/>
        </w:rPr>
        <w:br/>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00F22A10" w:rsidRPr="00F22A10">
        <w:rPr>
          <w:rFonts w:ascii="Times New Roman" w:eastAsia="MS Mincho" w:hAnsi="Times New Roman"/>
          <w:b/>
          <w:color w:val="0070C0"/>
          <w:sz w:val="16"/>
          <w:szCs w:val="16"/>
        </w:rPr>
        <w:t>Doručování prostřednictvím doručujícího orgánu</w:t>
      </w:r>
      <w:bookmarkEnd w:id="580"/>
    </w:p>
    <w:p w14:paraId="21B5310B" w14:textId="4CC7304F"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Prostřednictvím doručujícího orgánu</w:t>
      </w:r>
      <w:hyperlink w:anchor="Poz112" w:history="1">
        <w:r w:rsidRPr="00962D8D">
          <w:rPr>
            <w:rStyle w:val="Hypertextovodkaz"/>
            <w:rFonts w:ascii="Times New Roman" w:eastAsia="MS Mincho" w:hAnsi="Times New Roman"/>
            <w:b/>
            <w:sz w:val="16"/>
            <w:szCs w:val="16"/>
            <w:vertAlign w:val="superscript"/>
          </w:rPr>
          <w:t>112)</w:t>
        </w:r>
      </w:hyperlink>
      <w:r w:rsidRPr="00F22A10">
        <w:rPr>
          <w:rFonts w:ascii="Times New Roman" w:eastAsia="MS Mincho" w:hAnsi="Times New Roman"/>
          <w:b/>
          <w:color w:val="0070C0"/>
          <w:sz w:val="16"/>
          <w:szCs w:val="16"/>
        </w:rPr>
        <w:t xml:space="preserve"> doručuje soud písemnosti v obálkách podle zvláštního předpisu</w:t>
      </w:r>
      <w:hyperlink w:anchor="Poz113" w:history="1">
        <w:r w:rsidRPr="00962D8D">
          <w:rPr>
            <w:rStyle w:val="Hypertextovodkaz"/>
            <w:rFonts w:ascii="Times New Roman" w:eastAsia="MS Mincho" w:hAnsi="Times New Roman"/>
            <w:b/>
            <w:sz w:val="16"/>
            <w:szCs w:val="16"/>
            <w:vertAlign w:val="superscript"/>
          </w:rPr>
          <w:t>113)</w:t>
        </w:r>
      </w:hyperlink>
      <w:r w:rsidRPr="00F22A10">
        <w:rPr>
          <w:rFonts w:ascii="Times New Roman" w:eastAsia="MS Mincho" w:hAnsi="Times New Roman"/>
          <w:b/>
          <w:color w:val="0070C0"/>
          <w:sz w:val="16"/>
          <w:szCs w:val="16"/>
        </w:rPr>
        <w:t>.</w:t>
      </w:r>
    </w:p>
    <w:p w14:paraId="3F2726FF" w14:textId="7898F6B9"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Soudním doručovatelem je kterýkoliv zaměstnanec soudu, který byl soudem pověřen doručením písemnosti.</w:t>
      </w:r>
    </w:p>
    <w:p w14:paraId="5C0FE0B9" w14:textId="0FC2E4D8"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Obálka podle odstavce 1 musí obsahovat zejména přesné a nezaměnitelné označení adresáta, jehož součástí je zpravidla rok jeho narození; datum narození adresáta se uvede pouze v případě, mohou-li vzniknout pochybnosti o jeho totožnosti. Rodné číslo adresáta se na obálce zásadně neuvádí.</w:t>
      </w:r>
    </w:p>
    <w:p w14:paraId="682CFC1C" w14:textId="143D9073"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Neumožňuje-li povaha dokumentu jeho doručení prostřednictvím datové schránky a soud takový dokument má doručit prezidentovi republiky, členovi vlády, předsedovi Ústavního soudu, nejvyššímu státnímu zástupci, prezidentovi Nejvyššího kontrolního úřadu, guvernérovi České národní banky, veřejnému ochránci práv, poslanci, senátorovi, advokátovi, soudnímu exekutorovi, notáři, patentovému zástupci, daňovému poradci nebo podnikateli, který je fyzickou osobou, prostřednictvím provozovatele poštovních služeb, a jedná-li se o dokument týkající se výkonu jeho funkce, uvede soud za osobním jménem a příjmením adresáta dodatek vyjadřující postavení adresáta.</w:t>
      </w:r>
    </w:p>
    <w:p w14:paraId="20D0B563" w14:textId="2D2D0930"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Obálka dále obsahuje číslo jednací a označení zasílané písemnosti; nemá-li písemnost číslo jednací, uvede se namísto něj spisová značka. V případě zasílání většího počtu písemností se namísto čísla jednacího rovněž uvede spisová značka a dále čísla listů všech zasílaných písemností.</w:t>
      </w:r>
    </w:p>
    <w:p w14:paraId="01CB4A12" w14:textId="29AAD7CA"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Považuje-li to soud s ohledem na interní nastavení pracovních postupů za účelné, uvádí se na obálce i údaj o aktuálním umístění spisu; další</w:t>
      </w:r>
      <w:r>
        <w:rPr>
          <w:rFonts w:ascii="Times New Roman" w:eastAsia="MS Mincho" w:hAnsi="Times New Roman"/>
          <w:b/>
          <w:color w:val="0070C0"/>
          <w:sz w:val="16"/>
          <w:szCs w:val="16"/>
        </w:rPr>
        <w:t> </w:t>
      </w:r>
      <w:r w:rsidRPr="00F22A10">
        <w:rPr>
          <w:rFonts w:ascii="Times New Roman" w:eastAsia="MS Mincho" w:hAnsi="Times New Roman"/>
          <w:b/>
          <w:color w:val="0070C0"/>
          <w:sz w:val="16"/>
          <w:szCs w:val="16"/>
        </w:rPr>
        <w:t>údaje se na obálku vyznačují podle pokynu obsaženého v referátu.</w:t>
      </w:r>
    </w:p>
    <w:p w14:paraId="6EE5435E" w14:textId="53AADA37" w:rsidR="000F1416"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color w:val="0070C0"/>
          <w:sz w:val="16"/>
          <w:szCs w:val="16"/>
        </w:rPr>
        <w:t>Při zasílání soudních spisů prostřednictvím provozovatele poštovních služeb je třeba učinit taková opatření, aby bylo zamezeno možnosti poškození zásilky během přepravy. Zásilka obsahující soudní spis se vždy doručuje jako doporučená.</w:t>
      </w:r>
    </w:p>
    <w:p w14:paraId="791CDB20" w14:textId="24090617" w:rsidR="00F22A10" w:rsidRPr="00F22A10" w:rsidRDefault="00F22A10" w:rsidP="00F07F8A">
      <w:pPr>
        <w:pStyle w:val="Prosttext"/>
        <w:numPr>
          <w:ilvl w:val="0"/>
          <w:numId w:val="191"/>
        </w:numPr>
        <w:jc w:val="both"/>
        <w:rPr>
          <w:rFonts w:ascii="Times New Roman" w:eastAsia="MS Mincho" w:hAnsi="Times New Roman"/>
          <w:b/>
          <w:sz w:val="16"/>
          <w:szCs w:val="16"/>
        </w:rPr>
      </w:pPr>
      <w:r w:rsidRPr="00F22A10">
        <w:rPr>
          <w:rFonts w:ascii="Times New Roman" w:eastAsia="MS Mincho" w:hAnsi="Times New Roman"/>
          <w:b/>
          <w:bCs/>
          <w:color w:val="0070C0"/>
          <w:sz w:val="16"/>
          <w:szCs w:val="16"/>
        </w:rPr>
        <w:t>Reklamace doručení u provozovatele poštovních služeb se řídí podmínkami provozovatele poštovních služeb.</w:t>
      </w:r>
    </w:p>
    <w:p w14:paraId="6C565B25" w14:textId="6662CD3D"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81" w:name="_Toc233193122"/>
      <w:bookmarkStart w:id="582" w:name="_Toc233209720"/>
      <w:bookmarkStart w:id="583" w:name="_Toc233283539"/>
      <w:bookmarkStart w:id="584" w:name="_Toc233286342"/>
      <w:bookmarkStart w:id="585" w:name="_Toc233289304"/>
      <w:bookmarkStart w:id="586" w:name="_Toc233292412"/>
      <w:bookmarkStart w:id="587" w:name="_Toc233293081"/>
      <w:bookmarkStart w:id="588" w:name="_Toc233199148"/>
      <w:bookmarkStart w:id="589" w:name="_Toc233213316"/>
      <w:bookmarkStart w:id="590" w:name="_Toc233216374"/>
      <w:bookmarkStart w:id="591" w:name="_Toc233313357"/>
      <w:bookmarkStart w:id="592" w:name="_Toc233315660"/>
      <w:bookmarkStart w:id="593" w:name="_Toc233344555"/>
      <w:bookmarkStart w:id="594" w:name="_Toc233355040"/>
      <w:bookmarkStart w:id="595" w:name="_Toc233357730"/>
      <w:bookmarkStart w:id="596" w:name="_Toc233368411"/>
      <w:bookmarkStart w:id="597" w:name="_Toc233370541"/>
      <w:bookmarkStart w:id="598" w:name="_Toc189141878"/>
      <w:r w:rsidRPr="001B34A7">
        <w:rPr>
          <w:rFonts w:ascii="Times New Roman" w:eastAsia="MS Mincho" w:hAnsi="Times New Roman"/>
          <w:b/>
          <w:color w:val="0070C0"/>
          <w:sz w:val="16"/>
          <w:szCs w:val="16"/>
        </w:rPr>
        <w:t>§ </w:t>
      </w:r>
      <w:r w:rsidR="000F1416" w:rsidRPr="001B34A7">
        <w:rPr>
          <w:rFonts w:ascii="Times New Roman" w:eastAsia="MS Mincho" w:hAnsi="Times New Roman"/>
          <w:b/>
          <w:color w:val="0070C0"/>
          <w:sz w:val="16"/>
          <w:szCs w:val="16"/>
        </w:rPr>
        <w:t>13d</w:t>
      </w:r>
      <w:r w:rsidR="000F1416" w:rsidRPr="001B34A7">
        <w:rPr>
          <w:rFonts w:ascii="Times New Roman" w:eastAsia="MS Mincho" w:hAnsi="Times New Roman"/>
          <w:b/>
          <w:color w:val="0070C0"/>
          <w:sz w:val="16"/>
          <w:szCs w:val="16"/>
        </w:rPr>
        <w:br/>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001B34A7" w:rsidRPr="001B34A7">
        <w:rPr>
          <w:rFonts w:ascii="Times New Roman" w:eastAsia="MS Mincho" w:hAnsi="Times New Roman"/>
          <w:b/>
          <w:color w:val="0070C0"/>
          <w:sz w:val="16"/>
          <w:szCs w:val="16"/>
        </w:rPr>
        <w:t>Evidence zásilek odeslaných prostřednictvím provozovatele poštovních služeb</w:t>
      </w:r>
      <w:bookmarkEnd w:id="598"/>
    </w:p>
    <w:p w14:paraId="47F37DDF" w14:textId="20F0806F" w:rsidR="000F1416" w:rsidRPr="0071467F" w:rsidRDefault="0071467F" w:rsidP="00F07F8A">
      <w:pPr>
        <w:pStyle w:val="Prosttext"/>
        <w:numPr>
          <w:ilvl w:val="0"/>
          <w:numId w:val="397"/>
        </w:numPr>
        <w:tabs>
          <w:tab w:val="left" w:pos="709"/>
        </w:tabs>
        <w:ind w:left="0" w:firstLine="357"/>
        <w:jc w:val="both"/>
        <w:rPr>
          <w:rFonts w:ascii="Times New Roman" w:eastAsia="MS Mincho" w:hAnsi="Times New Roman"/>
          <w:b/>
          <w:sz w:val="16"/>
          <w:szCs w:val="16"/>
        </w:rPr>
      </w:pPr>
      <w:r w:rsidRPr="0071467F">
        <w:rPr>
          <w:rFonts w:ascii="Times New Roman" w:eastAsia="MS Mincho" w:hAnsi="Times New Roman"/>
          <w:b/>
          <w:color w:val="0070C0"/>
          <w:sz w:val="16"/>
          <w:szCs w:val="16"/>
        </w:rPr>
        <w:t>Evidence zásilek odeslaných prostřednictvím provozovatele poštovních služeb obsahuje údaje o doporučených zásilkách předaných k doručení provozovateli poštovních služeb, zejména podací číslo zásilky, jméno a příjmení adresáta a místo určení, váhu a cenu zásilky, typ zvolené služby, případně další údaje v závislosti na podmínkách provozovatele poštovních služeb.</w:t>
      </w:r>
    </w:p>
    <w:p w14:paraId="276F44CD" w14:textId="162F893F" w:rsidR="0071467F" w:rsidRPr="0071467F" w:rsidRDefault="0071467F" w:rsidP="00F07F8A">
      <w:pPr>
        <w:pStyle w:val="Prosttext"/>
        <w:numPr>
          <w:ilvl w:val="0"/>
          <w:numId w:val="397"/>
        </w:numPr>
        <w:tabs>
          <w:tab w:val="left" w:pos="709"/>
        </w:tabs>
        <w:ind w:left="0" w:firstLine="357"/>
        <w:jc w:val="both"/>
        <w:rPr>
          <w:rFonts w:ascii="Times New Roman" w:eastAsia="MS Mincho" w:hAnsi="Times New Roman"/>
          <w:b/>
          <w:sz w:val="16"/>
          <w:szCs w:val="16"/>
        </w:rPr>
      </w:pPr>
      <w:r w:rsidRPr="0071467F">
        <w:rPr>
          <w:rFonts w:ascii="Times New Roman" w:eastAsia="MS Mincho" w:hAnsi="Times New Roman"/>
          <w:b/>
          <w:color w:val="0070C0"/>
          <w:sz w:val="16"/>
          <w:szCs w:val="16"/>
        </w:rPr>
        <w:t>Zápis do evidence je třeba provést nejpozději v den odevzdání zásilky k doručení. Zásilky se předávají provozovateli poštovních služeb, který potvrdí jejich převzetí.</w:t>
      </w:r>
    </w:p>
    <w:p w14:paraId="45A0EBFD" w14:textId="69732AB8" w:rsidR="0071467F" w:rsidRPr="0071467F" w:rsidRDefault="0071467F" w:rsidP="00F07F8A">
      <w:pPr>
        <w:pStyle w:val="Prosttext"/>
        <w:numPr>
          <w:ilvl w:val="0"/>
          <w:numId w:val="397"/>
        </w:numPr>
        <w:tabs>
          <w:tab w:val="left" w:pos="709"/>
        </w:tabs>
        <w:ind w:left="0" w:firstLine="357"/>
        <w:jc w:val="both"/>
        <w:rPr>
          <w:rFonts w:ascii="Times New Roman" w:eastAsia="MS Mincho" w:hAnsi="Times New Roman"/>
          <w:b/>
          <w:sz w:val="16"/>
          <w:szCs w:val="16"/>
        </w:rPr>
      </w:pPr>
      <w:r w:rsidRPr="0071467F">
        <w:rPr>
          <w:rFonts w:ascii="Times New Roman" w:eastAsia="MS Mincho" w:hAnsi="Times New Roman"/>
          <w:b/>
          <w:bCs/>
          <w:color w:val="0070C0"/>
          <w:sz w:val="16"/>
          <w:szCs w:val="16"/>
        </w:rPr>
        <w:t>Toto ustanovení se nepoužije v případě, že jsou zásilky vyhotovovány s využitím služby hybridní konverzní pošty.</w:t>
      </w:r>
    </w:p>
    <w:p w14:paraId="6330AF59" w14:textId="0E552161"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9" w:name="_Toc233193123"/>
      <w:bookmarkStart w:id="600" w:name="_Toc233209721"/>
      <w:bookmarkStart w:id="601" w:name="_Toc233283540"/>
      <w:bookmarkStart w:id="602" w:name="_Toc233286343"/>
      <w:bookmarkStart w:id="603" w:name="_Toc233289305"/>
      <w:bookmarkStart w:id="604" w:name="_Toc233292413"/>
      <w:bookmarkStart w:id="605" w:name="_Toc233293082"/>
      <w:bookmarkStart w:id="606" w:name="_Toc233199149"/>
      <w:bookmarkStart w:id="607" w:name="_Toc233213317"/>
      <w:bookmarkStart w:id="608" w:name="_Toc233216375"/>
      <w:bookmarkStart w:id="609" w:name="_Toc233313358"/>
      <w:bookmarkStart w:id="610" w:name="_Toc233315661"/>
      <w:bookmarkStart w:id="611" w:name="_Toc233344556"/>
      <w:bookmarkStart w:id="612" w:name="_Toc233355041"/>
      <w:bookmarkStart w:id="613" w:name="_Toc233357731"/>
      <w:bookmarkStart w:id="614" w:name="_Toc233368412"/>
      <w:bookmarkStart w:id="615" w:name="_Toc233370542"/>
      <w:bookmarkStart w:id="616" w:name="_Toc189141879"/>
      <w:r w:rsidRPr="005C4E71">
        <w:rPr>
          <w:rFonts w:ascii="Times New Roman" w:eastAsia="MS Mincho" w:hAnsi="Times New Roman"/>
          <w:b/>
          <w:color w:val="0070C0"/>
          <w:sz w:val="16"/>
          <w:szCs w:val="16"/>
        </w:rPr>
        <w:t>§ </w:t>
      </w:r>
      <w:r w:rsidR="000F1416" w:rsidRPr="005C4E71">
        <w:rPr>
          <w:rFonts w:ascii="Times New Roman" w:eastAsia="MS Mincho" w:hAnsi="Times New Roman"/>
          <w:b/>
          <w:color w:val="0070C0"/>
          <w:sz w:val="16"/>
          <w:szCs w:val="16"/>
        </w:rPr>
        <w:t>13e</w:t>
      </w:r>
      <w:r w:rsidR="000F1416" w:rsidRPr="005C4E71">
        <w:rPr>
          <w:rFonts w:ascii="Times New Roman" w:eastAsia="MS Mincho" w:hAnsi="Times New Roman"/>
          <w:b/>
          <w:color w:val="0070C0"/>
          <w:sz w:val="16"/>
          <w:szCs w:val="16"/>
        </w:rPr>
        <w:br/>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5C4E71" w:rsidRPr="005C4E71">
        <w:rPr>
          <w:rFonts w:ascii="Times New Roman" w:eastAsia="MS Mincho" w:hAnsi="Times New Roman"/>
          <w:b/>
          <w:color w:val="0070C0"/>
          <w:sz w:val="16"/>
          <w:szCs w:val="16"/>
        </w:rPr>
        <w:t>Evidence zásilek doručovaných soudním doručovatelem</w:t>
      </w:r>
      <w:bookmarkEnd w:id="616"/>
    </w:p>
    <w:p w14:paraId="5DC3D347" w14:textId="0DECF89A" w:rsidR="000F1416" w:rsidRPr="005C4E71" w:rsidRDefault="005C4E71" w:rsidP="00F07F8A">
      <w:pPr>
        <w:pStyle w:val="Prosttext"/>
        <w:numPr>
          <w:ilvl w:val="0"/>
          <w:numId w:val="398"/>
        </w:numPr>
        <w:tabs>
          <w:tab w:val="left" w:pos="709"/>
        </w:tabs>
        <w:ind w:left="0" w:firstLine="357"/>
        <w:jc w:val="both"/>
        <w:rPr>
          <w:rFonts w:ascii="Times New Roman" w:eastAsia="MS Mincho" w:hAnsi="Times New Roman"/>
          <w:b/>
          <w:sz w:val="16"/>
          <w:szCs w:val="16"/>
        </w:rPr>
      </w:pPr>
      <w:r w:rsidRPr="005C4E71">
        <w:rPr>
          <w:rFonts w:ascii="Times New Roman" w:eastAsia="MS Mincho" w:hAnsi="Times New Roman"/>
          <w:b/>
          <w:color w:val="0070C0"/>
          <w:sz w:val="16"/>
          <w:szCs w:val="16"/>
        </w:rPr>
        <w:t>Soudní doručovatel zapíše do zvláštní evidence o zásilce převzaté z příslušného oddělení údaje v rozsahu jméno a příjmení adresáta, spisová značka řízení a datum převzetí zásilky z oddělení.</w:t>
      </w:r>
    </w:p>
    <w:p w14:paraId="6BAF7156" w14:textId="4E3371B5" w:rsidR="005C4E71" w:rsidRPr="005C4E71" w:rsidRDefault="005C4E71" w:rsidP="00F07F8A">
      <w:pPr>
        <w:pStyle w:val="Prosttext"/>
        <w:numPr>
          <w:ilvl w:val="0"/>
          <w:numId w:val="398"/>
        </w:numPr>
        <w:tabs>
          <w:tab w:val="left" w:pos="709"/>
        </w:tabs>
        <w:ind w:left="0" w:firstLine="357"/>
        <w:jc w:val="both"/>
        <w:rPr>
          <w:rFonts w:ascii="Times New Roman" w:eastAsia="MS Mincho" w:hAnsi="Times New Roman"/>
          <w:b/>
          <w:sz w:val="16"/>
          <w:szCs w:val="16"/>
        </w:rPr>
      </w:pPr>
      <w:r w:rsidRPr="005C4E71">
        <w:rPr>
          <w:rFonts w:ascii="Times New Roman" w:eastAsia="MS Mincho" w:hAnsi="Times New Roman"/>
          <w:b/>
          <w:color w:val="0070C0"/>
          <w:sz w:val="16"/>
          <w:szCs w:val="16"/>
        </w:rPr>
        <w:t>Po doručení či provedení pokusu o něj soudní doručovatel doručenky a nedoručené zásilky odevzdá příslušnému oddělení k založení do spisu a datum jejich předání zaznamená do evidence.</w:t>
      </w:r>
    </w:p>
    <w:p w14:paraId="3C8D44DA" w14:textId="20BF12DE"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7" w:name="_Toc233193124"/>
      <w:bookmarkStart w:id="618" w:name="_Toc233209722"/>
      <w:bookmarkStart w:id="619" w:name="_Toc233283541"/>
      <w:bookmarkStart w:id="620" w:name="_Toc233286344"/>
      <w:bookmarkStart w:id="621" w:name="_Toc233289306"/>
      <w:bookmarkStart w:id="622" w:name="_Toc233292414"/>
      <w:bookmarkStart w:id="623" w:name="_Toc233293083"/>
      <w:bookmarkStart w:id="624" w:name="_Toc233199150"/>
      <w:bookmarkStart w:id="625" w:name="_Toc233213318"/>
      <w:bookmarkStart w:id="626" w:name="_Toc233216376"/>
      <w:bookmarkStart w:id="627" w:name="_Toc233313359"/>
      <w:bookmarkStart w:id="628" w:name="_Toc233315662"/>
      <w:bookmarkStart w:id="629" w:name="_Toc233344557"/>
      <w:bookmarkStart w:id="630" w:name="_Toc233355042"/>
      <w:bookmarkStart w:id="631" w:name="_Toc233357732"/>
      <w:bookmarkStart w:id="632" w:name="_Toc233368413"/>
      <w:bookmarkStart w:id="633" w:name="_Toc233370543"/>
      <w:bookmarkStart w:id="634" w:name="_Toc189141880"/>
      <w:r w:rsidRPr="007F76D6">
        <w:rPr>
          <w:rFonts w:ascii="Times New Roman" w:eastAsia="MS Mincho" w:hAnsi="Times New Roman"/>
          <w:b/>
          <w:color w:val="0070C0"/>
          <w:sz w:val="16"/>
          <w:szCs w:val="16"/>
        </w:rPr>
        <w:t>§ </w:t>
      </w:r>
      <w:r w:rsidR="000F1416" w:rsidRPr="007F76D6">
        <w:rPr>
          <w:rFonts w:ascii="Times New Roman" w:eastAsia="MS Mincho" w:hAnsi="Times New Roman"/>
          <w:b/>
          <w:color w:val="0070C0"/>
          <w:sz w:val="16"/>
          <w:szCs w:val="16"/>
        </w:rPr>
        <w:t>13f</w:t>
      </w:r>
      <w:r w:rsidR="000F1416" w:rsidRPr="007F76D6">
        <w:rPr>
          <w:rFonts w:ascii="Times New Roman" w:eastAsia="MS Mincho" w:hAnsi="Times New Roman"/>
          <w:b/>
          <w:color w:val="0070C0"/>
          <w:sz w:val="16"/>
          <w:szCs w:val="16"/>
        </w:rPr>
        <w:br/>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007F76D6" w:rsidRPr="007F76D6">
        <w:rPr>
          <w:rFonts w:ascii="Times New Roman" w:eastAsia="MS Mincho" w:hAnsi="Times New Roman"/>
          <w:b/>
          <w:color w:val="0070C0"/>
          <w:sz w:val="16"/>
          <w:szCs w:val="16"/>
        </w:rPr>
        <w:t>Doručování účastníkem řízení nebo jeho zástupcem</w:t>
      </w:r>
      <w:bookmarkEnd w:id="634"/>
    </w:p>
    <w:p w14:paraId="2063FE7C" w14:textId="5FBE8122" w:rsidR="000F1416" w:rsidRPr="007F76D6" w:rsidRDefault="007F76D6" w:rsidP="007F76D6">
      <w:pPr>
        <w:pStyle w:val="Prosttext"/>
        <w:ind w:firstLine="357"/>
        <w:jc w:val="both"/>
        <w:rPr>
          <w:rFonts w:ascii="Times New Roman" w:eastAsia="MS Mincho" w:hAnsi="Times New Roman"/>
          <w:b/>
          <w:sz w:val="16"/>
          <w:szCs w:val="16"/>
        </w:rPr>
      </w:pPr>
      <w:r w:rsidRPr="007F76D6">
        <w:rPr>
          <w:rFonts w:ascii="Times New Roman" w:eastAsia="MS Mincho" w:hAnsi="Times New Roman"/>
          <w:b/>
          <w:color w:val="0070C0"/>
          <w:sz w:val="16"/>
          <w:szCs w:val="16"/>
        </w:rPr>
        <w:t>Při doručování písemností účastníkem řízení nebo jeho zástupcem platí obdobně § 13c odst. 1, 3, 5 a 6. Průkazem doručení je potvrzení o přijetí</w:t>
      </w:r>
      <w:hyperlink w:anchor="Poz113" w:history="1">
        <w:r w:rsidRPr="00DF479C">
          <w:rPr>
            <w:rStyle w:val="Hypertextovodkaz"/>
            <w:rFonts w:ascii="Times New Roman" w:eastAsia="MS Mincho" w:hAnsi="Times New Roman"/>
            <w:b/>
            <w:sz w:val="16"/>
            <w:szCs w:val="16"/>
            <w:vertAlign w:val="superscript"/>
          </w:rPr>
          <w:t>113)</w:t>
        </w:r>
      </w:hyperlink>
      <w:r w:rsidRPr="007F76D6">
        <w:rPr>
          <w:rFonts w:ascii="Times New Roman" w:eastAsia="MS Mincho" w:hAnsi="Times New Roman"/>
          <w:b/>
          <w:color w:val="0070C0"/>
          <w:sz w:val="16"/>
          <w:szCs w:val="16"/>
        </w:rPr>
        <w:t xml:space="preserve"> opatřené datem a podpisem příjemce.</w:t>
      </w:r>
    </w:p>
    <w:p w14:paraId="3726A1A1" w14:textId="5D9B20D0"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5" w:name="_Toc233193125"/>
      <w:bookmarkStart w:id="636" w:name="_Toc233209723"/>
      <w:bookmarkStart w:id="637" w:name="_Toc233283542"/>
      <w:bookmarkStart w:id="638" w:name="_Toc233286345"/>
      <w:bookmarkStart w:id="639" w:name="_Toc233289307"/>
      <w:bookmarkStart w:id="640" w:name="_Toc233292415"/>
      <w:bookmarkStart w:id="641" w:name="_Toc233293084"/>
      <w:bookmarkStart w:id="642" w:name="_Toc233199151"/>
      <w:bookmarkStart w:id="643" w:name="_Toc233213319"/>
      <w:bookmarkStart w:id="644" w:name="_Toc233216377"/>
      <w:bookmarkStart w:id="645" w:name="_Toc233313360"/>
      <w:bookmarkStart w:id="646" w:name="_Toc233315663"/>
      <w:bookmarkStart w:id="647" w:name="_Toc233344558"/>
      <w:bookmarkStart w:id="648" w:name="_Toc233355043"/>
      <w:bookmarkStart w:id="649" w:name="_Toc233357733"/>
      <w:bookmarkStart w:id="650" w:name="_Toc233368414"/>
      <w:bookmarkStart w:id="651" w:name="_Toc233370544"/>
      <w:bookmarkStart w:id="652" w:name="_Toc189141881"/>
      <w:r w:rsidRPr="0027362C">
        <w:rPr>
          <w:rFonts w:ascii="Times New Roman" w:eastAsia="MS Mincho" w:hAnsi="Times New Roman"/>
          <w:b/>
          <w:color w:val="0070C0"/>
          <w:sz w:val="16"/>
          <w:szCs w:val="16"/>
        </w:rPr>
        <w:t>§ </w:t>
      </w:r>
      <w:r w:rsidR="000F1416" w:rsidRPr="0027362C">
        <w:rPr>
          <w:rFonts w:ascii="Times New Roman" w:eastAsia="MS Mincho" w:hAnsi="Times New Roman"/>
          <w:b/>
          <w:color w:val="0070C0"/>
          <w:sz w:val="16"/>
          <w:szCs w:val="16"/>
        </w:rPr>
        <w:t>13g</w:t>
      </w:r>
      <w:r w:rsidR="000F1416" w:rsidRPr="0027362C">
        <w:rPr>
          <w:rFonts w:ascii="Times New Roman" w:eastAsia="MS Mincho" w:hAnsi="Times New Roman"/>
          <w:b/>
          <w:color w:val="0070C0"/>
          <w:sz w:val="16"/>
          <w:szCs w:val="16"/>
        </w:rPr>
        <w:br/>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27362C" w:rsidRPr="0027362C">
        <w:rPr>
          <w:rFonts w:ascii="Times New Roman" w:eastAsia="MS Mincho" w:hAnsi="Times New Roman"/>
          <w:b/>
          <w:color w:val="0070C0"/>
          <w:sz w:val="16"/>
          <w:szCs w:val="16"/>
        </w:rPr>
        <w:t>Doručování uložením u soudu</w:t>
      </w:r>
      <w:bookmarkEnd w:id="652"/>
    </w:p>
    <w:p w14:paraId="6670DC34" w14:textId="40178516" w:rsidR="00673691" w:rsidRPr="0027362C" w:rsidRDefault="0027362C" w:rsidP="0027362C">
      <w:pPr>
        <w:pStyle w:val="Prosttext"/>
        <w:tabs>
          <w:tab w:val="num" w:pos="709"/>
        </w:tabs>
        <w:ind w:firstLine="357"/>
        <w:jc w:val="both"/>
        <w:rPr>
          <w:rFonts w:ascii="Times New Roman" w:eastAsia="MS Mincho" w:hAnsi="Times New Roman"/>
          <w:b/>
          <w:sz w:val="16"/>
          <w:szCs w:val="16"/>
        </w:rPr>
      </w:pPr>
      <w:r w:rsidRPr="0027362C">
        <w:rPr>
          <w:rFonts w:ascii="Times New Roman" w:eastAsia="MS Mincho" w:hAnsi="Times New Roman"/>
          <w:b/>
          <w:color w:val="0070C0"/>
          <w:sz w:val="16"/>
          <w:szCs w:val="16"/>
        </w:rPr>
        <w:t>Stanoví-li příslušný procesní předpis, že se osobě doručují písemnosti uložením u soudu, že je třeba nevyzvednutou písemnost uložit u soudu nebo</w:t>
      </w:r>
      <w:r w:rsidR="00FF0C2F">
        <w:rPr>
          <w:rFonts w:ascii="Times New Roman" w:eastAsia="MS Mincho" w:hAnsi="Times New Roman"/>
          <w:b/>
          <w:color w:val="0070C0"/>
          <w:sz w:val="16"/>
          <w:szCs w:val="16"/>
        </w:rPr>
        <w:t> </w:t>
      </w:r>
      <w:r w:rsidRPr="0027362C">
        <w:rPr>
          <w:rFonts w:ascii="Times New Roman" w:eastAsia="MS Mincho" w:hAnsi="Times New Roman"/>
          <w:b/>
          <w:color w:val="0070C0"/>
          <w:sz w:val="16"/>
          <w:szCs w:val="16"/>
        </w:rPr>
        <w:t>má-li soud doručovat osobě písemnost prostřednictvím provozovatele poštovních služeb na adresu místa trvalého pobytu, kterým je sídlo ohlašovny označené v informačním systému evidence obyvatel jako adresa úřadu podle zákona o evidenci obyvatel</w:t>
      </w:r>
      <w:hyperlink w:anchor="Poz114" w:history="1">
        <w:r w:rsidRPr="0027362C">
          <w:rPr>
            <w:rStyle w:val="Hypertextovodkaz"/>
            <w:rFonts w:ascii="Times New Roman" w:eastAsia="MS Mincho" w:hAnsi="Times New Roman"/>
            <w:b/>
            <w:sz w:val="16"/>
            <w:szCs w:val="16"/>
            <w:vertAlign w:val="superscript"/>
          </w:rPr>
          <w:t>114)</w:t>
        </w:r>
      </w:hyperlink>
      <w:r w:rsidRPr="0027362C">
        <w:rPr>
          <w:rFonts w:ascii="Times New Roman" w:eastAsia="MS Mincho" w:hAnsi="Times New Roman"/>
          <w:b/>
          <w:color w:val="0070C0"/>
          <w:sz w:val="16"/>
          <w:szCs w:val="16"/>
        </w:rPr>
        <w:t>, ukládá se písemnost založením obálky obsahující doručovanou písemnost do spisu, ve kterém byl vydán pokyn k doručení.</w:t>
      </w:r>
    </w:p>
    <w:p w14:paraId="12BC97ED" w14:textId="4C54E4C0" w:rsidR="000F1416" w:rsidRPr="00A135DD" w:rsidRDefault="00FE0AA5" w:rsidP="003A248D">
      <w:pPr>
        <w:pStyle w:val="Prosttext"/>
        <w:keepNext/>
        <w:spacing w:before="60"/>
        <w:jc w:val="center"/>
        <w:outlineLvl w:val="4"/>
        <w:rPr>
          <w:rFonts w:ascii="Times New Roman" w:eastAsia="MS Mincho" w:hAnsi="Times New Roman"/>
          <w:b/>
          <w:color w:val="0070C0"/>
          <w:sz w:val="16"/>
          <w:szCs w:val="16"/>
        </w:rPr>
      </w:pPr>
      <w:bookmarkStart w:id="653" w:name="_Toc233193126"/>
      <w:bookmarkStart w:id="654" w:name="_Toc233209724"/>
      <w:bookmarkStart w:id="655" w:name="_Toc233283543"/>
      <w:bookmarkStart w:id="656" w:name="_Toc233286346"/>
      <w:bookmarkStart w:id="657" w:name="_Toc233289308"/>
      <w:bookmarkStart w:id="658" w:name="_Toc233292416"/>
      <w:bookmarkStart w:id="659" w:name="_Toc233293085"/>
      <w:bookmarkStart w:id="660" w:name="_Toc233199152"/>
      <w:bookmarkStart w:id="661" w:name="_Toc233213320"/>
      <w:bookmarkStart w:id="662" w:name="_Toc233216378"/>
      <w:bookmarkStart w:id="663" w:name="_Toc233313361"/>
      <w:bookmarkStart w:id="664" w:name="_Toc233315664"/>
      <w:bookmarkStart w:id="665" w:name="_Toc233344559"/>
      <w:bookmarkStart w:id="666" w:name="_Toc233355044"/>
      <w:bookmarkStart w:id="667" w:name="_Toc233357734"/>
      <w:bookmarkStart w:id="668" w:name="_Toc233368415"/>
      <w:bookmarkStart w:id="669" w:name="_Toc233370545"/>
      <w:bookmarkStart w:id="670" w:name="_Toc189141882"/>
      <w:bookmarkStart w:id="671" w:name="_Toc221856713"/>
      <w:r w:rsidRPr="00A135DD">
        <w:rPr>
          <w:rFonts w:ascii="Times New Roman" w:eastAsia="MS Mincho" w:hAnsi="Times New Roman"/>
          <w:b/>
          <w:color w:val="0070C0"/>
          <w:sz w:val="16"/>
          <w:szCs w:val="16"/>
        </w:rPr>
        <w:t>§ </w:t>
      </w:r>
      <w:r w:rsidR="000F1416" w:rsidRPr="00A135DD">
        <w:rPr>
          <w:rFonts w:ascii="Times New Roman" w:eastAsia="MS Mincho" w:hAnsi="Times New Roman"/>
          <w:b/>
          <w:color w:val="0070C0"/>
          <w:sz w:val="16"/>
          <w:szCs w:val="16"/>
        </w:rPr>
        <w:t>13h</w:t>
      </w:r>
      <w:r w:rsidR="000F1416" w:rsidRPr="00A135DD">
        <w:rPr>
          <w:rFonts w:ascii="Times New Roman" w:eastAsia="MS Mincho" w:hAnsi="Times New Roman"/>
          <w:b/>
          <w:color w:val="0070C0"/>
          <w:sz w:val="16"/>
          <w:szCs w:val="16"/>
        </w:rPr>
        <w:br/>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A135DD" w:rsidRPr="00A135DD">
        <w:rPr>
          <w:rFonts w:ascii="Times New Roman" w:eastAsia="MS Mincho" w:hAnsi="Times New Roman"/>
          <w:b/>
          <w:color w:val="0070C0"/>
          <w:sz w:val="16"/>
          <w:szCs w:val="16"/>
        </w:rPr>
        <w:t>Vyvěšení na úřední desce soudu</w:t>
      </w:r>
      <w:bookmarkEnd w:id="670"/>
    </w:p>
    <w:p w14:paraId="681D1B30" w14:textId="7E744607" w:rsidR="00581133" w:rsidRPr="00A135DD" w:rsidRDefault="00A135DD" w:rsidP="00F07F8A">
      <w:pPr>
        <w:pStyle w:val="Prosttext"/>
        <w:numPr>
          <w:ilvl w:val="0"/>
          <w:numId w:val="192"/>
        </w:numPr>
        <w:jc w:val="both"/>
        <w:rPr>
          <w:rFonts w:ascii="Times New Roman" w:eastAsia="MS Mincho" w:hAnsi="Times New Roman"/>
          <w:b/>
          <w:sz w:val="16"/>
          <w:szCs w:val="16"/>
        </w:rPr>
      </w:pPr>
      <w:r w:rsidRPr="00A135DD">
        <w:rPr>
          <w:rFonts w:ascii="Times New Roman" w:eastAsia="MS Mincho" w:hAnsi="Times New Roman"/>
          <w:b/>
          <w:color w:val="0070C0"/>
          <w:sz w:val="16"/>
          <w:szCs w:val="16"/>
        </w:rPr>
        <w:t>Stanoví-li zvláštní právní předpis, že rozhodnutí nebo jiná písemnost mají být vyvěšeny na úřední desce soudu, vyznačí se na písemnosti data vyvěšení a snětí z úřední desky.</w:t>
      </w:r>
    </w:p>
    <w:p w14:paraId="3FA8F434" w14:textId="3E1CD2FA" w:rsidR="000F1416" w:rsidRPr="005F761B" w:rsidRDefault="00A135DD" w:rsidP="00F07F8A">
      <w:pPr>
        <w:pStyle w:val="Prosttext"/>
        <w:numPr>
          <w:ilvl w:val="0"/>
          <w:numId w:val="192"/>
        </w:numPr>
        <w:jc w:val="both"/>
        <w:rPr>
          <w:rFonts w:ascii="Times New Roman" w:eastAsia="MS Mincho" w:hAnsi="Times New Roman"/>
          <w:b/>
          <w:sz w:val="16"/>
          <w:szCs w:val="16"/>
        </w:rPr>
      </w:pPr>
      <w:r w:rsidRPr="00A135DD">
        <w:rPr>
          <w:rFonts w:ascii="Times New Roman" w:eastAsia="MS Mincho" w:hAnsi="Times New Roman"/>
          <w:b/>
          <w:color w:val="0070C0"/>
          <w:sz w:val="16"/>
          <w:szCs w:val="16"/>
        </w:rPr>
        <w:t>Rozhodnutí nebo jiná písemnost označená daty podle odstavce 1 se založí do spisu a k referátu obsahujícímu pokyn k jejímu vyvěšení se</w:t>
      </w:r>
      <w:r w:rsidR="00FF0C2F">
        <w:rPr>
          <w:rFonts w:ascii="Times New Roman" w:eastAsia="MS Mincho" w:hAnsi="Times New Roman"/>
          <w:b/>
          <w:color w:val="0070C0"/>
          <w:sz w:val="16"/>
          <w:szCs w:val="16"/>
        </w:rPr>
        <w:t> </w:t>
      </w:r>
      <w:r w:rsidRPr="00A135DD">
        <w:rPr>
          <w:rFonts w:ascii="Times New Roman" w:eastAsia="MS Mincho" w:hAnsi="Times New Roman"/>
          <w:b/>
          <w:color w:val="0070C0"/>
          <w:sz w:val="16"/>
          <w:szCs w:val="16"/>
        </w:rPr>
        <w:t>poznamená, na jakém čísle listu je obsažena.</w:t>
      </w:r>
    </w:p>
    <w:p w14:paraId="4688292D" w14:textId="00F8DAD2" w:rsidR="005F761B" w:rsidRDefault="005F761B" w:rsidP="005F761B">
      <w:pPr>
        <w:pStyle w:val="Prosttext"/>
        <w:jc w:val="center"/>
        <w:outlineLvl w:val="4"/>
        <w:rPr>
          <w:rFonts w:ascii="Times New Roman" w:eastAsia="MS Mincho" w:hAnsi="Times New Roman"/>
          <w:b/>
          <w:color w:val="0070C0"/>
          <w:sz w:val="16"/>
          <w:szCs w:val="16"/>
        </w:rPr>
      </w:pPr>
      <w:bookmarkStart w:id="672" w:name="_Toc189141883"/>
      <w:r>
        <w:rPr>
          <w:rFonts w:ascii="Times New Roman" w:eastAsia="MS Mincho" w:hAnsi="Times New Roman"/>
          <w:b/>
          <w:color w:val="0070C0"/>
          <w:sz w:val="16"/>
          <w:szCs w:val="16"/>
        </w:rPr>
        <w:t>§ 13i</w:t>
      </w:r>
      <w:r>
        <w:rPr>
          <w:rFonts w:ascii="Times New Roman" w:eastAsia="MS Mincho" w:hAnsi="Times New Roman"/>
          <w:b/>
          <w:color w:val="0070C0"/>
          <w:sz w:val="16"/>
          <w:szCs w:val="16"/>
        </w:rPr>
        <w:br/>
      </w:r>
      <w:r w:rsidRPr="005F761B">
        <w:rPr>
          <w:rFonts w:ascii="Times New Roman" w:eastAsia="MS Mincho" w:hAnsi="Times New Roman"/>
          <w:b/>
          <w:color w:val="0070C0"/>
          <w:sz w:val="16"/>
          <w:szCs w:val="16"/>
        </w:rPr>
        <w:t>Doručování vyhláškou</w:t>
      </w:r>
      <w:bookmarkEnd w:id="672"/>
    </w:p>
    <w:p w14:paraId="13A0EC10" w14:textId="5BD251A2" w:rsidR="005F761B" w:rsidRDefault="005F761B" w:rsidP="005F761B">
      <w:pPr>
        <w:pStyle w:val="Prosttext"/>
        <w:ind w:firstLine="357"/>
        <w:jc w:val="both"/>
        <w:rPr>
          <w:rFonts w:ascii="Times New Roman" w:eastAsia="MS Mincho" w:hAnsi="Times New Roman"/>
          <w:b/>
          <w:bCs/>
          <w:color w:val="0070C0"/>
          <w:sz w:val="16"/>
          <w:szCs w:val="16"/>
        </w:rPr>
      </w:pPr>
      <w:r w:rsidRPr="005F761B">
        <w:rPr>
          <w:rFonts w:ascii="Times New Roman" w:eastAsia="MS Mincho" w:hAnsi="Times New Roman"/>
          <w:b/>
          <w:bCs/>
          <w:color w:val="0070C0"/>
          <w:sz w:val="16"/>
          <w:szCs w:val="16"/>
        </w:rPr>
        <w:t>Doručení vyhláškou se provádí v případech stanovených zvláštními právními předpisy</w:t>
      </w:r>
      <w:hyperlink w:anchor="Poz115" w:history="1">
        <w:r w:rsidRPr="00FF0C2F">
          <w:rPr>
            <w:rStyle w:val="Hypertextovodkaz"/>
            <w:rFonts w:ascii="Times New Roman" w:eastAsia="MS Mincho" w:hAnsi="Times New Roman"/>
            <w:b/>
            <w:bCs/>
            <w:sz w:val="16"/>
            <w:szCs w:val="16"/>
            <w:vertAlign w:val="superscript"/>
          </w:rPr>
          <w:t>115)</w:t>
        </w:r>
      </w:hyperlink>
      <w:r w:rsidRPr="005F761B">
        <w:rPr>
          <w:rFonts w:ascii="Times New Roman" w:eastAsia="MS Mincho" w:hAnsi="Times New Roman"/>
          <w:b/>
          <w:bCs/>
          <w:color w:val="0070C0"/>
          <w:sz w:val="16"/>
          <w:szCs w:val="16"/>
        </w:rPr>
        <w:t xml:space="preserve"> zveřejněním písemnosti v insolvenčním či</w:t>
      </w:r>
      <w:r w:rsidR="00FF0C2F">
        <w:rPr>
          <w:rFonts w:ascii="Times New Roman" w:eastAsia="MS Mincho" w:hAnsi="Times New Roman"/>
          <w:b/>
          <w:bCs/>
          <w:color w:val="0070C0"/>
          <w:sz w:val="16"/>
          <w:szCs w:val="16"/>
        </w:rPr>
        <w:t> </w:t>
      </w:r>
      <w:r w:rsidRPr="005F761B">
        <w:rPr>
          <w:rFonts w:ascii="Times New Roman" w:eastAsia="MS Mincho" w:hAnsi="Times New Roman"/>
          <w:b/>
          <w:bCs/>
          <w:color w:val="0070C0"/>
          <w:sz w:val="16"/>
          <w:szCs w:val="16"/>
        </w:rPr>
        <w:t>restrukturalizačním rejstříku; nelze-li zajistit veřejnosti dálkový přístup do restrukturalizačního rejstříku, restrukturalizační soud provede doručení vyhláškou vyvěšením písemnosti na úřední desce soudu.</w:t>
      </w:r>
    </w:p>
    <w:p w14:paraId="23764DD1" w14:textId="43113D76" w:rsidR="00C438BD" w:rsidRDefault="00C438BD" w:rsidP="00C438BD">
      <w:pPr>
        <w:pStyle w:val="Prosttext"/>
        <w:jc w:val="center"/>
        <w:outlineLvl w:val="4"/>
        <w:rPr>
          <w:rFonts w:ascii="Times New Roman" w:eastAsia="MS Mincho" w:hAnsi="Times New Roman"/>
          <w:b/>
          <w:color w:val="0070C0"/>
          <w:sz w:val="16"/>
          <w:szCs w:val="16"/>
        </w:rPr>
      </w:pPr>
      <w:bookmarkStart w:id="673" w:name="_Toc189141884"/>
      <w:r w:rsidRPr="00C438BD">
        <w:rPr>
          <w:rFonts w:ascii="Times New Roman" w:eastAsia="MS Mincho" w:hAnsi="Times New Roman"/>
          <w:b/>
          <w:color w:val="0070C0"/>
          <w:sz w:val="16"/>
          <w:szCs w:val="16"/>
        </w:rPr>
        <w:t>§ 13j</w:t>
      </w:r>
      <w:r>
        <w:rPr>
          <w:rFonts w:ascii="Times New Roman" w:eastAsia="MS Mincho" w:hAnsi="Times New Roman"/>
          <w:b/>
          <w:color w:val="0070C0"/>
          <w:sz w:val="16"/>
          <w:szCs w:val="16"/>
        </w:rPr>
        <w:br/>
      </w:r>
      <w:r w:rsidRPr="00C438BD">
        <w:rPr>
          <w:rFonts w:ascii="Times New Roman" w:eastAsia="MS Mincho" w:hAnsi="Times New Roman"/>
          <w:b/>
          <w:color w:val="0070C0"/>
          <w:sz w:val="16"/>
          <w:szCs w:val="16"/>
        </w:rPr>
        <w:t>Uveřejnění údajů vyhláškou</w:t>
      </w:r>
      <w:bookmarkEnd w:id="673"/>
    </w:p>
    <w:p w14:paraId="6CB417FA" w14:textId="36DCD763" w:rsidR="00C438BD" w:rsidRPr="00C438BD" w:rsidRDefault="00C438BD" w:rsidP="00F07F8A">
      <w:pPr>
        <w:pStyle w:val="Prosttext"/>
        <w:numPr>
          <w:ilvl w:val="0"/>
          <w:numId w:val="399"/>
        </w:numPr>
        <w:tabs>
          <w:tab w:val="left" w:pos="709"/>
        </w:tabs>
        <w:ind w:left="0" w:firstLine="357"/>
        <w:jc w:val="both"/>
        <w:rPr>
          <w:rFonts w:ascii="Times New Roman" w:eastAsia="MS Mincho" w:hAnsi="Times New Roman"/>
          <w:b/>
          <w:color w:val="0070C0"/>
          <w:sz w:val="16"/>
          <w:szCs w:val="16"/>
        </w:rPr>
      </w:pPr>
      <w:r w:rsidRPr="00C438BD">
        <w:rPr>
          <w:rFonts w:ascii="Times New Roman" w:eastAsia="MS Mincho" w:hAnsi="Times New Roman"/>
          <w:b/>
          <w:bCs/>
          <w:color w:val="0070C0"/>
          <w:sz w:val="16"/>
          <w:szCs w:val="16"/>
        </w:rPr>
        <w:t>Jestliže zvláštní právní předpis</w:t>
      </w:r>
      <w:hyperlink w:anchor="Poz116" w:history="1">
        <w:r w:rsidRPr="00A13871">
          <w:rPr>
            <w:rStyle w:val="Hypertextovodkaz"/>
            <w:rFonts w:ascii="Times New Roman" w:eastAsia="MS Mincho" w:hAnsi="Times New Roman"/>
            <w:b/>
            <w:bCs/>
            <w:sz w:val="16"/>
            <w:szCs w:val="16"/>
            <w:vertAlign w:val="superscript"/>
          </w:rPr>
          <w:t>116)</w:t>
        </w:r>
      </w:hyperlink>
      <w:r w:rsidRPr="00C438BD">
        <w:rPr>
          <w:rFonts w:ascii="Times New Roman" w:eastAsia="MS Mincho" w:hAnsi="Times New Roman"/>
          <w:b/>
          <w:bCs/>
          <w:color w:val="0070C0"/>
          <w:sz w:val="16"/>
          <w:szCs w:val="16"/>
        </w:rPr>
        <w:t xml:space="preserve"> stanoví, že mají být určité údaje uveřejněny vyhláškou, uveřejní se vyhláška na úřední desce soudu, nestanoví-li takový předpis jiný postup. Na vyhlášce se vyznačí datum jejího vyvěšení a snětí z úřední desky soudu.</w:t>
      </w:r>
    </w:p>
    <w:p w14:paraId="6D6D3ECF" w14:textId="0EB500FC" w:rsidR="00C438BD" w:rsidRPr="00514677" w:rsidRDefault="00C438BD" w:rsidP="00F07F8A">
      <w:pPr>
        <w:pStyle w:val="Prosttext"/>
        <w:numPr>
          <w:ilvl w:val="0"/>
          <w:numId w:val="399"/>
        </w:numPr>
        <w:tabs>
          <w:tab w:val="left" w:pos="709"/>
        </w:tabs>
        <w:ind w:left="0" w:firstLine="357"/>
        <w:jc w:val="both"/>
        <w:rPr>
          <w:rFonts w:ascii="Times New Roman" w:eastAsia="MS Mincho" w:hAnsi="Times New Roman"/>
          <w:b/>
          <w:color w:val="0070C0"/>
          <w:sz w:val="16"/>
          <w:szCs w:val="16"/>
        </w:rPr>
      </w:pPr>
      <w:r w:rsidRPr="00C438BD">
        <w:rPr>
          <w:rFonts w:ascii="Times New Roman" w:eastAsia="MS Mincho" w:hAnsi="Times New Roman"/>
          <w:b/>
          <w:bCs/>
          <w:color w:val="0070C0"/>
          <w:sz w:val="16"/>
          <w:szCs w:val="16"/>
        </w:rPr>
        <w:lastRenderedPageBreak/>
        <w:t>Vyhláška opatřená daty podle odstavce 1 se založí do spisu a k referátu obsahujícímu pokyn k jejímu vyvěšení se poznamená, na jakém čísle listu je obsažena.</w:t>
      </w:r>
    </w:p>
    <w:p w14:paraId="6506D289" w14:textId="24ADFA2B" w:rsidR="00514677" w:rsidRDefault="00514677" w:rsidP="00514677">
      <w:pPr>
        <w:pStyle w:val="Prosttext"/>
        <w:tabs>
          <w:tab w:val="left" w:pos="709"/>
        </w:tabs>
        <w:jc w:val="center"/>
        <w:outlineLvl w:val="4"/>
        <w:rPr>
          <w:rFonts w:ascii="Times New Roman" w:eastAsia="MS Mincho" w:hAnsi="Times New Roman"/>
          <w:b/>
          <w:color w:val="0070C0"/>
          <w:sz w:val="16"/>
          <w:szCs w:val="16"/>
        </w:rPr>
      </w:pPr>
      <w:bookmarkStart w:id="674" w:name="_Toc189141885"/>
      <w:r w:rsidRPr="00514677">
        <w:rPr>
          <w:rFonts w:ascii="Times New Roman" w:eastAsia="MS Mincho" w:hAnsi="Times New Roman"/>
          <w:b/>
          <w:color w:val="0070C0"/>
          <w:sz w:val="16"/>
          <w:szCs w:val="16"/>
        </w:rPr>
        <w:t>§ 13k</w:t>
      </w:r>
      <w:r>
        <w:rPr>
          <w:rFonts w:ascii="Times New Roman" w:eastAsia="MS Mincho" w:hAnsi="Times New Roman"/>
          <w:b/>
          <w:color w:val="0070C0"/>
          <w:sz w:val="16"/>
          <w:szCs w:val="16"/>
        </w:rPr>
        <w:br/>
      </w:r>
      <w:r w:rsidRPr="00514677">
        <w:rPr>
          <w:rFonts w:ascii="Times New Roman" w:eastAsia="MS Mincho" w:hAnsi="Times New Roman"/>
          <w:b/>
          <w:color w:val="0070C0"/>
          <w:sz w:val="16"/>
          <w:szCs w:val="16"/>
        </w:rPr>
        <w:t>Průkazy doručení a vrácené nedoručené zásilky</w:t>
      </w:r>
      <w:bookmarkEnd w:id="674"/>
    </w:p>
    <w:p w14:paraId="11BF3BCA" w14:textId="255293C7" w:rsidR="00514677" w:rsidRPr="00514677"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514677">
        <w:rPr>
          <w:rFonts w:ascii="Times New Roman" w:eastAsia="MS Mincho" w:hAnsi="Times New Roman"/>
          <w:b/>
          <w:bCs/>
          <w:color w:val="0070C0"/>
          <w:sz w:val="16"/>
          <w:szCs w:val="16"/>
        </w:rPr>
        <w:t>Jestliže je písemnost doručována prostřednictvím datové schránky, průkazem doručení ve smyslu zvláštního právního předpisu</w:t>
      </w:r>
      <w:hyperlink w:anchor="Poz117" w:history="1">
        <w:r w:rsidRPr="0082119E">
          <w:rPr>
            <w:rStyle w:val="Hypertextovodkaz"/>
            <w:rFonts w:ascii="Times New Roman" w:eastAsia="MS Mincho" w:hAnsi="Times New Roman"/>
            <w:b/>
            <w:bCs/>
            <w:sz w:val="16"/>
            <w:szCs w:val="16"/>
            <w:vertAlign w:val="superscript"/>
          </w:rPr>
          <w:t>117)</w:t>
        </w:r>
      </w:hyperlink>
      <w:r w:rsidRPr="00514677">
        <w:rPr>
          <w:rFonts w:ascii="Times New Roman" w:eastAsia="MS Mincho" w:hAnsi="Times New Roman"/>
          <w:b/>
          <w:bCs/>
          <w:color w:val="0070C0"/>
          <w:sz w:val="16"/>
          <w:szCs w:val="16"/>
        </w:rPr>
        <w:t xml:space="preserve"> je potvrzení o dodání a doručení do datové schránky podle přílohy č. 20, a to i v negativním případě, zejména tehdy, pokud písemnost nebyla ve stanovené lhůtě doručena či vyzvednuta.</w:t>
      </w:r>
    </w:p>
    <w:p w14:paraId="5A688456" w14:textId="61FE84ED" w:rsidR="00514677" w:rsidRPr="00514677"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514677">
        <w:rPr>
          <w:rFonts w:ascii="Times New Roman" w:eastAsia="MS Mincho" w:hAnsi="Times New Roman"/>
          <w:b/>
          <w:bCs/>
          <w:color w:val="0070C0"/>
          <w:sz w:val="16"/>
          <w:szCs w:val="16"/>
        </w:rPr>
        <w:t xml:space="preserve">Doručenky a </w:t>
      </w:r>
      <w:r w:rsidRPr="00514677">
        <w:rPr>
          <w:rFonts w:ascii="Times New Roman" w:eastAsia="MS Mincho" w:hAnsi="Times New Roman"/>
          <w:b/>
          <w:color w:val="0070C0"/>
          <w:sz w:val="16"/>
          <w:szCs w:val="16"/>
        </w:rPr>
        <w:t>potvrzení o dodání a doručení do datové schránky</w:t>
      </w:r>
      <w:r w:rsidRPr="00514677">
        <w:rPr>
          <w:rFonts w:ascii="Times New Roman" w:eastAsia="MS Mincho" w:hAnsi="Times New Roman"/>
          <w:b/>
          <w:bCs/>
          <w:color w:val="0070C0"/>
          <w:sz w:val="16"/>
          <w:szCs w:val="16"/>
        </w:rPr>
        <w:t xml:space="preserve"> se pevně připojí k referátu, který obsahuje první pokyn k doručení dané písemnosti. Nepovažuje-li soud takový postup za vhodný nebo není-li možný, poznamená se zpravidla u referátu číslo listu, na kterém je doručenka obsažena. Ostatní průkazy doručení a vrácené nedoručené zásilky se chronologicky zažurnalizují do spisu.</w:t>
      </w:r>
    </w:p>
    <w:p w14:paraId="2223E339" w14:textId="232932CF" w:rsidR="00514677" w:rsidRPr="005F761B"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514677">
        <w:rPr>
          <w:rFonts w:ascii="Times New Roman" w:eastAsia="MS Mincho" w:hAnsi="Times New Roman"/>
          <w:b/>
          <w:bCs/>
          <w:color w:val="0070C0"/>
          <w:sz w:val="16"/>
          <w:szCs w:val="16"/>
        </w:rPr>
        <w:t>Obsah vrácené nedoručené zásilky, jedná-li se o stejnopisy podání, jejich příloh a dokumentů vytvořených soudem, je možno ze zásilky vyjmout a zařadit mezi přílohy spisu podle § 172 odst. 1, nestanoví-li soudce, vyšší soudní úředník, justiční kandidát, asistent soudce či soudní tajemník jinak, zejména v případech, kdy je vrácená nedoručená zásilka dokladem o doručení podle příslušného procesního předpisu</w:t>
      </w:r>
      <w:hyperlink w:anchor="Poz118" w:history="1">
        <w:r w:rsidRPr="0082119E">
          <w:rPr>
            <w:rStyle w:val="Hypertextovodkaz"/>
            <w:rFonts w:ascii="Times New Roman" w:eastAsia="MS Mincho" w:hAnsi="Times New Roman"/>
            <w:b/>
            <w:bCs/>
            <w:sz w:val="16"/>
            <w:szCs w:val="16"/>
            <w:vertAlign w:val="superscript"/>
          </w:rPr>
          <w:t>118)</w:t>
        </w:r>
      </w:hyperlink>
      <w:r w:rsidRPr="00514677">
        <w:rPr>
          <w:rFonts w:ascii="Times New Roman" w:eastAsia="MS Mincho" w:hAnsi="Times New Roman"/>
          <w:b/>
          <w:bCs/>
          <w:color w:val="0070C0"/>
          <w:sz w:val="16"/>
          <w:szCs w:val="16"/>
        </w:rPr>
        <w:t>.</w:t>
      </w:r>
    </w:p>
    <w:p w14:paraId="4FAD3AB8"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675" w:name="_Toc189141886"/>
      <w:bookmarkStart w:id="676" w:name="_Toc233193127"/>
      <w:bookmarkStart w:id="677" w:name="_Toc233209725"/>
      <w:bookmarkStart w:id="678" w:name="_Toc233283544"/>
      <w:bookmarkStart w:id="679" w:name="_Toc233286347"/>
      <w:bookmarkStart w:id="680" w:name="_Toc233289309"/>
      <w:bookmarkStart w:id="681" w:name="_Toc233292417"/>
      <w:bookmarkStart w:id="682" w:name="_Toc233293086"/>
      <w:bookmarkStart w:id="683" w:name="_Toc233199153"/>
      <w:bookmarkStart w:id="684" w:name="_Toc233213321"/>
      <w:bookmarkStart w:id="685" w:name="_Toc233216379"/>
      <w:bookmarkStart w:id="686" w:name="_Toc213959760"/>
      <w:bookmarkStart w:id="687" w:name="_Toc233301190"/>
      <w:bookmarkStart w:id="688" w:name="_Toc233302522"/>
      <w:bookmarkStart w:id="689" w:name="_Toc233307797"/>
      <w:bookmarkStart w:id="690" w:name="_Toc233313362"/>
      <w:bookmarkStart w:id="691" w:name="_Toc233315665"/>
      <w:bookmarkStart w:id="692" w:name="_Toc233342544"/>
      <w:bookmarkStart w:id="693" w:name="_Toc233343210"/>
      <w:bookmarkStart w:id="694" w:name="_Toc233344560"/>
      <w:bookmarkStart w:id="695" w:name="_Toc233355045"/>
      <w:bookmarkStart w:id="696" w:name="_Toc233357735"/>
      <w:bookmarkStart w:id="697" w:name="_Toc233368416"/>
      <w:bookmarkStart w:id="698" w:name="_Toc23337054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Rozhodnutí</w:t>
      </w:r>
      <w:bookmarkEnd w:id="675"/>
    </w:p>
    <w:bookmarkEnd w:id="671"/>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14:paraId="43B277CA" w14:textId="23AA1146" w:rsidR="000F1416" w:rsidRPr="0066432C" w:rsidRDefault="0066432C" w:rsidP="0066432C">
      <w:pPr>
        <w:pStyle w:val="Prosttext"/>
        <w:keepNext/>
        <w:spacing w:before="60"/>
        <w:jc w:val="center"/>
        <w:rPr>
          <w:rFonts w:ascii="Times New Roman" w:eastAsia="MS Mincho" w:hAnsi="Times New Roman"/>
          <w:b/>
          <w:color w:val="0070C0"/>
          <w:sz w:val="16"/>
          <w:szCs w:val="16"/>
        </w:rPr>
      </w:pPr>
      <w:r w:rsidRPr="0066432C">
        <w:rPr>
          <w:rFonts w:ascii="Times New Roman" w:eastAsia="MS Mincho" w:hAnsi="Times New Roman"/>
          <w:b/>
          <w:bCs/>
          <w:color w:val="0070C0"/>
          <w:sz w:val="16"/>
          <w:szCs w:val="16"/>
        </w:rPr>
        <w:sym w:font="Wingdings 3" w:char="F0E6"/>
      </w:r>
    </w:p>
    <w:p w14:paraId="30AA5D25" w14:textId="233EECD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9" w:name="_Toc233193128"/>
      <w:bookmarkStart w:id="700" w:name="_Toc221856714"/>
      <w:bookmarkStart w:id="701" w:name="_Toc233209726"/>
      <w:bookmarkStart w:id="702" w:name="_Toc233283545"/>
      <w:bookmarkStart w:id="703" w:name="_Toc233286348"/>
      <w:bookmarkStart w:id="704" w:name="_Toc233289310"/>
      <w:bookmarkStart w:id="705" w:name="_Toc233292418"/>
      <w:bookmarkStart w:id="706" w:name="_Toc233293087"/>
      <w:bookmarkStart w:id="707" w:name="_Toc233199154"/>
      <w:bookmarkStart w:id="708" w:name="_Toc233213322"/>
      <w:bookmarkStart w:id="709" w:name="_Toc233216380"/>
      <w:bookmarkStart w:id="710" w:name="_Toc213959761"/>
      <w:bookmarkStart w:id="711" w:name="_Toc233301191"/>
      <w:bookmarkStart w:id="712" w:name="_Toc233302523"/>
      <w:bookmarkStart w:id="713" w:name="_Toc233307798"/>
      <w:bookmarkStart w:id="714" w:name="_Toc233313363"/>
      <w:bookmarkStart w:id="715" w:name="_Toc233315666"/>
      <w:bookmarkStart w:id="716" w:name="_Toc233342545"/>
      <w:bookmarkStart w:id="717" w:name="_Toc233343211"/>
      <w:bookmarkStart w:id="718" w:name="_Toc233344561"/>
      <w:bookmarkStart w:id="719" w:name="_Toc233355046"/>
      <w:bookmarkStart w:id="720" w:name="_Toc233357736"/>
      <w:bookmarkStart w:id="721" w:name="_Toc233368417"/>
      <w:bookmarkStart w:id="722" w:name="_Toc233370547"/>
      <w:bookmarkStart w:id="723" w:name="_Toc189141887"/>
      <w:r w:rsidRPr="002300AE">
        <w:rPr>
          <w:rFonts w:ascii="Times New Roman" w:eastAsia="MS Mincho" w:hAnsi="Times New Roman"/>
          <w:b/>
          <w:color w:val="0070C0"/>
          <w:sz w:val="16"/>
          <w:szCs w:val="16"/>
        </w:rPr>
        <w:t>§ </w:t>
      </w:r>
      <w:r w:rsidR="000F1416" w:rsidRPr="002300AE">
        <w:rPr>
          <w:rFonts w:ascii="Times New Roman" w:eastAsia="MS Mincho" w:hAnsi="Times New Roman"/>
          <w:b/>
          <w:color w:val="0070C0"/>
          <w:sz w:val="16"/>
          <w:szCs w:val="16"/>
        </w:rPr>
        <w:t>14</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2300AE" w:rsidRPr="002300AE">
        <w:rPr>
          <w:rFonts w:ascii="Times New Roman" w:eastAsia="MS Mincho" w:hAnsi="Times New Roman"/>
          <w:b/>
          <w:color w:val="0070C0"/>
          <w:sz w:val="16"/>
          <w:szCs w:val="16"/>
        </w:rPr>
        <w:br/>
        <w:t>Evidence vydaných rozhodnutí</w:t>
      </w:r>
      <w:bookmarkEnd w:id="723"/>
    </w:p>
    <w:p w14:paraId="12C42957" w14:textId="7BF1FB0B" w:rsidR="000F1416" w:rsidRPr="002300AE" w:rsidRDefault="002300AE" w:rsidP="009F20C6">
      <w:pPr>
        <w:pStyle w:val="Prosttext"/>
        <w:numPr>
          <w:ilvl w:val="0"/>
          <w:numId w:val="9"/>
        </w:numPr>
        <w:jc w:val="both"/>
        <w:rPr>
          <w:rFonts w:ascii="Times New Roman" w:eastAsia="MS Mincho" w:hAnsi="Times New Roman"/>
          <w:b/>
          <w:sz w:val="16"/>
          <w:szCs w:val="16"/>
        </w:rPr>
      </w:pPr>
      <w:r w:rsidRPr="002300AE">
        <w:rPr>
          <w:rFonts w:ascii="Times New Roman" w:eastAsia="MS Mincho" w:hAnsi="Times New Roman"/>
          <w:b/>
          <w:color w:val="0070C0"/>
          <w:sz w:val="16"/>
          <w:szCs w:val="16"/>
        </w:rPr>
        <w:t>Všechna rozhodnutí, která jsou soudem vydána, pokud jsou vyhotovována a zakládána do spisu, včetně rozhodnutí konečných, se evidují v informačním systému soudu; povinnost evidence podle tohoto ustanovení se vztahuje i na pověření a nařízení exekuce, které není soudním rozhodnutím.</w:t>
      </w:r>
    </w:p>
    <w:p w14:paraId="0A729A5E" w14:textId="4D40EF43" w:rsidR="00454498" w:rsidRPr="002300AE" w:rsidRDefault="002300AE" w:rsidP="009F20C6">
      <w:pPr>
        <w:pStyle w:val="Prosttext"/>
        <w:numPr>
          <w:ilvl w:val="0"/>
          <w:numId w:val="9"/>
        </w:numPr>
        <w:jc w:val="both"/>
        <w:rPr>
          <w:rFonts w:ascii="Times New Roman" w:eastAsia="MS Mincho" w:hAnsi="Times New Roman"/>
          <w:b/>
          <w:sz w:val="16"/>
          <w:szCs w:val="16"/>
        </w:rPr>
      </w:pPr>
      <w:r w:rsidRPr="002300AE">
        <w:rPr>
          <w:rFonts w:ascii="Times New Roman" w:eastAsia="MS Mincho" w:hAnsi="Times New Roman"/>
          <w:b/>
          <w:color w:val="0070C0"/>
          <w:sz w:val="16"/>
          <w:szCs w:val="16"/>
        </w:rPr>
        <w:t>Povinnost evidence podle odstavce 1 se nevztahuje na rozhodnutí, která se v souladu s příslušnými procesními předpisy nevyhotovují.</w:t>
      </w:r>
    </w:p>
    <w:p w14:paraId="6998BE9E" w14:textId="27F3F3BE" w:rsidR="000F1416" w:rsidRPr="002300AE" w:rsidRDefault="002300AE" w:rsidP="009F20C6">
      <w:pPr>
        <w:pStyle w:val="Prosttext"/>
        <w:numPr>
          <w:ilvl w:val="0"/>
          <w:numId w:val="9"/>
        </w:numPr>
        <w:jc w:val="both"/>
        <w:rPr>
          <w:rFonts w:ascii="Times New Roman" w:eastAsia="MS Mincho" w:hAnsi="Times New Roman"/>
          <w:b/>
          <w:sz w:val="16"/>
          <w:szCs w:val="16"/>
        </w:rPr>
      </w:pPr>
      <w:r w:rsidRPr="002300AE">
        <w:rPr>
          <w:rFonts w:ascii="Times New Roman" w:eastAsia="MS Mincho" w:hAnsi="Times New Roman"/>
          <w:b/>
          <w:color w:val="0070C0"/>
          <w:sz w:val="16"/>
          <w:szCs w:val="16"/>
        </w:rPr>
        <w:t>Soud prvního stupně eviduje mezi vydanými rozhodnutími i rozhodnutí vydaná v téže věci soudy vyšších stupňů, případně Ústavním soudem.</w:t>
      </w:r>
    </w:p>
    <w:p w14:paraId="58A7C43D" w14:textId="7B8BA67B" w:rsidR="002300AE" w:rsidRPr="002300AE" w:rsidRDefault="002300AE" w:rsidP="009F20C6">
      <w:pPr>
        <w:pStyle w:val="Prosttext"/>
        <w:numPr>
          <w:ilvl w:val="0"/>
          <w:numId w:val="9"/>
        </w:numPr>
        <w:jc w:val="both"/>
        <w:rPr>
          <w:rFonts w:ascii="Times New Roman" w:eastAsia="MS Mincho" w:hAnsi="Times New Roman"/>
          <w:b/>
          <w:sz w:val="16"/>
          <w:szCs w:val="16"/>
        </w:rPr>
      </w:pPr>
      <w:r w:rsidRPr="002300AE">
        <w:rPr>
          <w:rFonts w:ascii="Times New Roman" w:eastAsia="MS Mincho" w:hAnsi="Times New Roman"/>
          <w:b/>
          <w:bCs/>
          <w:color w:val="0070C0"/>
          <w:sz w:val="16"/>
          <w:szCs w:val="16"/>
        </w:rPr>
        <w:t xml:space="preserve">Je-li to technicky možné, v evidenci vydaných rozhodnutí eviduje soud i </w:t>
      </w:r>
      <w:bookmarkStart w:id="724" w:name="_Hlk182987953"/>
      <w:r w:rsidRPr="002300AE">
        <w:rPr>
          <w:rFonts w:ascii="Times New Roman" w:eastAsia="MS Mincho" w:hAnsi="Times New Roman"/>
          <w:b/>
          <w:bCs/>
          <w:color w:val="0070C0"/>
          <w:sz w:val="16"/>
          <w:szCs w:val="16"/>
        </w:rPr>
        <w:t>dodržování lhůt k jejich vypravení, včetně záznamů o jejich prodloužení</w:t>
      </w:r>
      <w:bookmarkEnd w:id="724"/>
      <w:r w:rsidRPr="002300AE">
        <w:rPr>
          <w:rFonts w:ascii="Times New Roman" w:eastAsia="MS Mincho" w:hAnsi="Times New Roman"/>
          <w:b/>
          <w:bCs/>
          <w:color w:val="0070C0"/>
          <w:sz w:val="16"/>
          <w:szCs w:val="16"/>
        </w:rPr>
        <w:t>. Prodloužení lhůty k vypravení rozhodnutí stanovené příslušným procesním předpisem</w:t>
      </w:r>
      <w:hyperlink w:anchor="Poz119" w:history="1">
        <w:r w:rsidRPr="00FA35CB">
          <w:rPr>
            <w:rStyle w:val="Hypertextovodkaz"/>
            <w:rFonts w:ascii="Times New Roman" w:eastAsia="MS Mincho" w:hAnsi="Times New Roman"/>
            <w:b/>
            <w:bCs/>
            <w:sz w:val="16"/>
            <w:szCs w:val="16"/>
            <w:vertAlign w:val="superscript"/>
          </w:rPr>
          <w:t>119)</w:t>
        </w:r>
      </w:hyperlink>
      <w:r w:rsidRPr="002300AE">
        <w:rPr>
          <w:rFonts w:ascii="Times New Roman" w:eastAsia="MS Mincho" w:hAnsi="Times New Roman"/>
          <w:b/>
          <w:bCs/>
          <w:color w:val="0070C0"/>
          <w:sz w:val="16"/>
          <w:szCs w:val="16"/>
        </w:rPr>
        <w:t xml:space="preserve"> povoluje v jednotlivých případech předseda soudu na žádost předsedy senátu nebo soudce. Žádost o prodloužení lhůty a povolení jejího prodloužení se zažurnalizují do příslušného spisu.</w:t>
      </w:r>
    </w:p>
    <w:p w14:paraId="07B87F0C" w14:textId="6E4DC6A1" w:rsidR="002300AE" w:rsidRPr="002300AE" w:rsidRDefault="002300AE" w:rsidP="009F20C6">
      <w:pPr>
        <w:pStyle w:val="Prosttext"/>
        <w:numPr>
          <w:ilvl w:val="0"/>
          <w:numId w:val="9"/>
        </w:numPr>
        <w:jc w:val="both"/>
        <w:rPr>
          <w:rFonts w:ascii="Times New Roman" w:eastAsia="MS Mincho" w:hAnsi="Times New Roman"/>
          <w:b/>
          <w:sz w:val="16"/>
          <w:szCs w:val="16"/>
        </w:rPr>
      </w:pPr>
      <w:r w:rsidRPr="002300AE">
        <w:rPr>
          <w:rFonts w:ascii="Times New Roman" w:eastAsia="MS Mincho" w:hAnsi="Times New Roman"/>
          <w:b/>
          <w:bCs/>
          <w:color w:val="0070C0"/>
          <w:sz w:val="16"/>
          <w:szCs w:val="16"/>
        </w:rPr>
        <w:t>Jestliže rozhodnutí nelze vypravit v zákonné lhůtě z důvodu zákonné překážky, vyznačí soud jako datum vypravení datum referátu, v</w:t>
      </w:r>
      <w:r>
        <w:rPr>
          <w:rFonts w:ascii="Times New Roman" w:eastAsia="MS Mincho" w:hAnsi="Times New Roman"/>
          <w:b/>
          <w:bCs/>
          <w:color w:val="0070C0"/>
          <w:sz w:val="16"/>
          <w:szCs w:val="16"/>
        </w:rPr>
        <w:t> </w:t>
      </w:r>
      <w:r w:rsidRPr="002300AE">
        <w:rPr>
          <w:rFonts w:ascii="Times New Roman" w:eastAsia="MS Mincho" w:hAnsi="Times New Roman"/>
          <w:b/>
          <w:bCs/>
          <w:color w:val="0070C0"/>
          <w:sz w:val="16"/>
          <w:szCs w:val="16"/>
        </w:rPr>
        <w:t>němž</w:t>
      </w:r>
      <w:r>
        <w:rPr>
          <w:rFonts w:ascii="Times New Roman" w:eastAsia="MS Mincho" w:hAnsi="Times New Roman"/>
          <w:b/>
          <w:bCs/>
          <w:color w:val="0070C0"/>
          <w:sz w:val="16"/>
          <w:szCs w:val="16"/>
        </w:rPr>
        <w:t> </w:t>
      </w:r>
      <w:r w:rsidRPr="002300AE">
        <w:rPr>
          <w:rFonts w:ascii="Times New Roman" w:eastAsia="MS Mincho" w:hAnsi="Times New Roman"/>
          <w:b/>
          <w:bCs/>
          <w:color w:val="0070C0"/>
          <w:sz w:val="16"/>
          <w:szCs w:val="16"/>
        </w:rPr>
        <w:t>je obsažen pokyn k nevypravení rozhodnutí z důvodu zákonné překážky; odpadne-li zákonná překážka a bude vydán pokyn k vypravení tohoto rozhodnutí, vyznačí soud datum faktického vypravení v poznámce v informačním systému.</w:t>
      </w:r>
    </w:p>
    <w:p w14:paraId="58A58920" w14:textId="46AEC20E" w:rsidR="000F1416" w:rsidRDefault="00FE0AA5" w:rsidP="00725B0B">
      <w:pPr>
        <w:pStyle w:val="Prosttext"/>
        <w:keepNext/>
        <w:spacing w:before="60"/>
        <w:jc w:val="center"/>
        <w:outlineLvl w:val="4"/>
        <w:rPr>
          <w:rFonts w:ascii="Times New Roman" w:eastAsia="MS Mincho" w:hAnsi="Times New Roman"/>
          <w:b/>
          <w:color w:val="0070C0"/>
          <w:sz w:val="16"/>
          <w:szCs w:val="16"/>
        </w:rPr>
      </w:pPr>
      <w:bookmarkStart w:id="725" w:name="_Toc233193129"/>
      <w:bookmarkStart w:id="726" w:name="_Toc221856715"/>
      <w:bookmarkStart w:id="727" w:name="_Toc233209727"/>
      <w:bookmarkStart w:id="728" w:name="_Toc233283546"/>
      <w:bookmarkStart w:id="729" w:name="_Toc233286349"/>
      <w:bookmarkStart w:id="730" w:name="_Toc233289311"/>
      <w:bookmarkStart w:id="731" w:name="_Toc233292419"/>
      <w:bookmarkStart w:id="732" w:name="_Toc233293088"/>
      <w:bookmarkStart w:id="733" w:name="_Toc233199155"/>
      <w:bookmarkStart w:id="734" w:name="_Toc233213323"/>
      <w:bookmarkStart w:id="735" w:name="_Toc233216381"/>
      <w:bookmarkStart w:id="736" w:name="_Toc213959762"/>
      <w:bookmarkStart w:id="737" w:name="_Toc233301192"/>
      <w:bookmarkStart w:id="738" w:name="_Toc233302524"/>
      <w:bookmarkStart w:id="739" w:name="_Toc233307799"/>
      <w:bookmarkStart w:id="740" w:name="_Toc233313364"/>
      <w:bookmarkStart w:id="741" w:name="_Toc233315667"/>
      <w:bookmarkStart w:id="742" w:name="_Toc233342546"/>
      <w:bookmarkStart w:id="743" w:name="_Toc233343212"/>
      <w:bookmarkStart w:id="744" w:name="_Toc233344562"/>
      <w:bookmarkStart w:id="745" w:name="_Toc233355047"/>
      <w:bookmarkStart w:id="746" w:name="_Toc233357737"/>
      <w:bookmarkStart w:id="747" w:name="_Toc233368418"/>
      <w:bookmarkStart w:id="748" w:name="_Toc233370548"/>
      <w:bookmarkStart w:id="749" w:name="_Toc189141888"/>
      <w:r w:rsidRPr="00725B0B">
        <w:rPr>
          <w:rFonts w:ascii="Times New Roman" w:eastAsia="MS Mincho" w:hAnsi="Times New Roman"/>
          <w:b/>
          <w:color w:val="0070C0"/>
          <w:sz w:val="16"/>
          <w:szCs w:val="16"/>
        </w:rPr>
        <w:t>§ </w:t>
      </w:r>
      <w:r w:rsidR="000F1416" w:rsidRPr="00725B0B">
        <w:rPr>
          <w:rFonts w:ascii="Times New Roman" w:eastAsia="MS Mincho" w:hAnsi="Times New Roman"/>
          <w:b/>
          <w:color w:val="0070C0"/>
          <w:sz w:val="16"/>
          <w:szCs w:val="16"/>
        </w:rPr>
        <w:t>15</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00725B0B">
        <w:rPr>
          <w:rFonts w:ascii="Times New Roman" w:eastAsia="MS Mincho" w:hAnsi="Times New Roman"/>
          <w:b/>
          <w:color w:val="008000"/>
          <w:sz w:val="16"/>
          <w:szCs w:val="16"/>
        </w:rPr>
        <w:br/>
      </w:r>
      <w:r w:rsidR="00725B0B" w:rsidRPr="00725B0B">
        <w:rPr>
          <w:rFonts w:ascii="Times New Roman" w:eastAsia="MS Mincho" w:hAnsi="Times New Roman"/>
          <w:b/>
          <w:color w:val="0070C0"/>
          <w:sz w:val="16"/>
          <w:szCs w:val="16"/>
        </w:rPr>
        <w:t>Provedení opravy rozhodnutí v občanském soudním řízení a soudním řízení správním</w:t>
      </w:r>
      <w:bookmarkEnd w:id="749"/>
    </w:p>
    <w:p w14:paraId="6AAA666F" w14:textId="00AD8CD1" w:rsidR="00725B0B" w:rsidRPr="00725B0B" w:rsidRDefault="00725B0B" w:rsidP="00F07F8A">
      <w:pPr>
        <w:pStyle w:val="Prosttext"/>
        <w:keepNext/>
        <w:numPr>
          <w:ilvl w:val="0"/>
          <w:numId w:val="401"/>
        </w:numPr>
        <w:tabs>
          <w:tab w:val="left" w:pos="709"/>
        </w:tabs>
        <w:ind w:left="0" w:firstLine="357"/>
        <w:jc w:val="both"/>
        <w:rPr>
          <w:rFonts w:ascii="Times New Roman" w:eastAsia="MS Mincho" w:hAnsi="Times New Roman"/>
          <w:b/>
          <w:color w:val="0070C0"/>
          <w:sz w:val="16"/>
          <w:szCs w:val="16"/>
        </w:rPr>
      </w:pPr>
      <w:r w:rsidRPr="00725B0B">
        <w:rPr>
          <w:rFonts w:ascii="Times New Roman" w:eastAsia="MS Mincho" w:hAnsi="Times New Roman"/>
          <w:b/>
          <w:bCs/>
          <w:color w:val="0070C0"/>
          <w:sz w:val="16"/>
          <w:szCs w:val="16"/>
        </w:rPr>
        <w:t>Jestliže je o opravě rozhodnutí vydáno opravné usnesení, vyznačí se po jeho právní moci na prvopise opravovaného rozhodnutí odkaz na</w:t>
      </w:r>
      <w:r w:rsidR="00D8664A">
        <w:rPr>
          <w:rFonts w:ascii="Times New Roman" w:eastAsia="MS Mincho" w:hAnsi="Times New Roman"/>
          <w:b/>
          <w:bCs/>
          <w:color w:val="0070C0"/>
          <w:sz w:val="16"/>
          <w:szCs w:val="16"/>
        </w:rPr>
        <w:t> </w:t>
      </w:r>
      <w:r w:rsidRPr="00725B0B">
        <w:rPr>
          <w:rFonts w:ascii="Times New Roman" w:eastAsia="MS Mincho" w:hAnsi="Times New Roman"/>
          <w:b/>
          <w:bCs/>
          <w:color w:val="0070C0"/>
          <w:sz w:val="16"/>
          <w:szCs w:val="16"/>
        </w:rPr>
        <w:t>číslo listu spisu, kde je vydáno opravné usnesení. Na opravované rozhodnutí se vyznačuje doložka o právní moci s dovětkem „ve znění opravného usnesení ze dne …, č. j. …“.</w:t>
      </w:r>
    </w:p>
    <w:p w14:paraId="074A960F" w14:textId="5C30DA1C" w:rsidR="00725B0B" w:rsidRPr="00725B0B" w:rsidRDefault="00725B0B" w:rsidP="00F07F8A">
      <w:pPr>
        <w:pStyle w:val="Prosttext"/>
        <w:keepNext/>
        <w:numPr>
          <w:ilvl w:val="0"/>
          <w:numId w:val="401"/>
        </w:numPr>
        <w:tabs>
          <w:tab w:val="left" w:pos="709"/>
        </w:tabs>
        <w:ind w:left="0" w:firstLine="357"/>
        <w:jc w:val="both"/>
        <w:rPr>
          <w:rFonts w:ascii="Times New Roman" w:eastAsia="MS Mincho" w:hAnsi="Times New Roman"/>
          <w:b/>
          <w:color w:val="0070C0"/>
          <w:sz w:val="16"/>
          <w:szCs w:val="16"/>
        </w:rPr>
      </w:pPr>
      <w:r w:rsidRPr="00725B0B">
        <w:rPr>
          <w:rFonts w:ascii="Times New Roman" w:eastAsia="MS Mincho" w:hAnsi="Times New Roman"/>
          <w:b/>
          <w:bCs/>
          <w:color w:val="0070C0"/>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 doložkou o právní moci. Postup podle předchozí věty je možno nahradit provedením opravy na listinném stejnopise rozhodnutí a jeho následným převedením do elektronické podoby prostřednictvím autorizované konverze dokumentů.</w:t>
      </w:r>
    </w:p>
    <w:p w14:paraId="510F5822" w14:textId="59818C6B" w:rsidR="00725B0B" w:rsidRPr="00725B0B" w:rsidRDefault="00725B0B" w:rsidP="00F07F8A">
      <w:pPr>
        <w:pStyle w:val="Prosttext"/>
        <w:keepNext/>
        <w:numPr>
          <w:ilvl w:val="0"/>
          <w:numId w:val="401"/>
        </w:numPr>
        <w:tabs>
          <w:tab w:val="left" w:pos="709"/>
        </w:tabs>
        <w:ind w:left="0" w:firstLine="357"/>
        <w:jc w:val="both"/>
        <w:rPr>
          <w:rFonts w:ascii="Times New Roman" w:eastAsia="MS Mincho" w:hAnsi="Times New Roman"/>
          <w:b/>
          <w:color w:val="0070C0"/>
          <w:sz w:val="16"/>
          <w:szCs w:val="16"/>
        </w:rPr>
      </w:pPr>
      <w:r w:rsidRPr="00725B0B">
        <w:rPr>
          <w:rFonts w:ascii="Times New Roman" w:eastAsia="MS Mincho" w:hAnsi="Times New Roman"/>
          <w:b/>
          <w:bCs/>
          <w:color w:val="0070C0"/>
          <w:sz w:val="16"/>
          <w:szCs w:val="16"/>
        </w:rPr>
        <w:t>Jestliže soud provádí opravu rozhodnutí</w:t>
      </w:r>
      <w:hyperlink w:anchor="Poz120" w:history="1">
        <w:r w:rsidRPr="00D95306">
          <w:rPr>
            <w:rStyle w:val="Hypertextovodkaz"/>
            <w:rFonts w:ascii="Times New Roman" w:eastAsia="MS Mincho" w:hAnsi="Times New Roman"/>
            <w:b/>
            <w:bCs/>
            <w:sz w:val="16"/>
            <w:szCs w:val="16"/>
            <w:vertAlign w:val="superscript"/>
          </w:rPr>
          <w:t>120)</w:t>
        </w:r>
      </w:hyperlink>
      <w:r w:rsidRPr="00725B0B">
        <w:rPr>
          <w:rFonts w:ascii="Times New Roman" w:eastAsia="MS Mincho" w:hAnsi="Times New Roman"/>
          <w:b/>
          <w:bCs/>
          <w:color w:val="0070C0"/>
          <w:sz w:val="16"/>
          <w:szCs w:val="16"/>
        </w:rPr>
        <w:t>, aniž by o tom vydával opravné usnesení, provede se oprava na prvopise rozhodnutí a jeho stejnopisech v listinné podobě, které si za tím účelem soud vyžádá zpět od účastníků řízení.</w:t>
      </w:r>
    </w:p>
    <w:p w14:paraId="439DE78C" w14:textId="63B3960D" w:rsidR="00725B0B" w:rsidRPr="00725B0B" w:rsidRDefault="00725B0B" w:rsidP="00F07F8A">
      <w:pPr>
        <w:pStyle w:val="Prosttext"/>
        <w:keepNext/>
        <w:numPr>
          <w:ilvl w:val="0"/>
          <w:numId w:val="401"/>
        </w:numPr>
        <w:tabs>
          <w:tab w:val="left" w:pos="709"/>
        </w:tabs>
        <w:ind w:left="0" w:firstLine="357"/>
        <w:jc w:val="both"/>
        <w:rPr>
          <w:rFonts w:ascii="Times New Roman" w:eastAsia="MS Mincho" w:hAnsi="Times New Roman"/>
          <w:b/>
          <w:color w:val="0070C0"/>
          <w:sz w:val="16"/>
          <w:szCs w:val="16"/>
        </w:rPr>
      </w:pPr>
      <w:r w:rsidRPr="00725B0B">
        <w:rPr>
          <w:rFonts w:ascii="Times New Roman" w:eastAsia="MS Mincho" w:hAnsi="Times New Roman"/>
          <w:b/>
          <w:bCs/>
          <w:color w:val="0070C0"/>
          <w:sz w:val="16"/>
          <w:szCs w:val="16"/>
        </w:rPr>
        <w:t>Oprava podle odstavce 3 se na prvopise opravovaného rozhodnutí a jeho listinných stejnopisech provede přeškrtnutím nesprávného údaje tak, aby byl nadále čitelný, a připojením údaje správného. K opraveným údajům se připojí datum a podpis osoby, která opravu provedla, a otisk kulatého úředního razítka soudu. Do informačního systému se uloží nově vytvořený stejnopis rozhodnutí s údajem již opraveným podle opravného usnesení.</w:t>
      </w:r>
    </w:p>
    <w:p w14:paraId="618A6DD6" w14:textId="3A297EA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0" w:name="_Toc233193130"/>
      <w:bookmarkStart w:id="751" w:name="_Toc221856716"/>
      <w:bookmarkStart w:id="752" w:name="_Toc233209728"/>
      <w:bookmarkStart w:id="753" w:name="_Toc233283547"/>
      <w:bookmarkStart w:id="754" w:name="_Toc233286350"/>
      <w:bookmarkStart w:id="755" w:name="_Toc233289312"/>
      <w:bookmarkStart w:id="756" w:name="_Toc233292420"/>
      <w:bookmarkStart w:id="757" w:name="_Toc233293089"/>
      <w:bookmarkStart w:id="758" w:name="_Toc233199156"/>
      <w:bookmarkStart w:id="759" w:name="_Toc233213324"/>
      <w:bookmarkStart w:id="760" w:name="_Toc233216382"/>
      <w:bookmarkStart w:id="761" w:name="_Toc213959763"/>
      <w:bookmarkStart w:id="762" w:name="_Toc233301193"/>
      <w:bookmarkStart w:id="763" w:name="_Toc233302525"/>
      <w:bookmarkStart w:id="764" w:name="_Toc233307800"/>
      <w:bookmarkStart w:id="765" w:name="_Toc233313365"/>
      <w:bookmarkStart w:id="766" w:name="_Toc233315668"/>
      <w:bookmarkStart w:id="767" w:name="_Toc233342547"/>
      <w:bookmarkStart w:id="768" w:name="_Toc233343213"/>
      <w:bookmarkStart w:id="769" w:name="_Toc233344563"/>
      <w:bookmarkStart w:id="770" w:name="_Toc233355048"/>
      <w:bookmarkStart w:id="771" w:name="_Toc233357738"/>
      <w:bookmarkStart w:id="772" w:name="_Toc233368419"/>
      <w:bookmarkStart w:id="773" w:name="_Toc233370549"/>
      <w:bookmarkStart w:id="774" w:name="_Toc189141889"/>
      <w:r w:rsidRPr="00935AA6">
        <w:rPr>
          <w:rFonts w:ascii="Times New Roman" w:eastAsia="MS Mincho" w:hAnsi="Times New Roman"/>
          <w:b/>
          <w:color w:val="0070C0"/>
          <w:sz w:val="16"/>
          <w:szCs w:val="16"/>
        </w:rPr>
        <w:t>§ </w:t>
      </w:r>
      <w:r w:rsidR="000F1416" w:rsidRPr="00935AA6">
        <w:rPr>
          <w:rFonts w:ascii="Times New Roman" w:eastAsia="MS Mincho" w:hAnsi="Times New Roman"/>
          <w:b/>
          <w:color w:val="0070C0"/>
          <w:sz w:val="16"/>
          <w:szCs w:val="16"/>
        </w:rPr>
        <w:t>16</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00935AA6" w:rsidRPr="00935AA6">
        <w:rPr>
          <w:rFonts w:ascii="Times New Roman" w:eastAsia="MS Mincho" w:hAnsi="Times New Roman"/>
          <w:b/>
          <w:color w:val="0070C0"/>
          <w:sz w:val="16"/>
          <w:szCs w:val="16"/>
        </w:rPr>
        <w:br/>
        <w:t>Provedení opravy rozhodnutí v trestním řízení</w:t>
      </w:r>
      <w:bookmarkEnd w:id="774"/>
    </w:p>
    <w:p w14:paraId="16A48316" w14:textId="162CBE66" w:rsidR="000F1416" w:rsidRPr="00935AA6" w:rsidRDefault="00935AA6" w:rsidP="00F07F8A">
      <w:pPr>
        <w:pStyle w:val="Prosttext"/>
        <w:numPr>
          <w:ilvl w:val="0"/>
          <w:numId w:val="402"/>
        </w:numPr>
        <w:tabs>
          <w:tab w:val="left" w:pos="709"/>
        </w:tabs>
        <w:ind w:left="0" w:firstLine="357"/>
        <w:jc w:val="both"/>
        <w:rPr>
          <w:rFonts w:ascii="Times New Roman" w:eastAsia="MS Mincho" w:hAnsi="Times New Roman"/>
          <w:b/>
          <w:color w:val="0070C0"/>
          <w:sz w:val="16"/>
          <w:szCs w:val="16"/>
        </w:rPr>
      </w:pPr>
      <w:r w:rsidRPr="00935AA6">
        <w:rPr>
          <w:rFonts w:ascii="Times New Roman" w:eastAsia="MS Mincho" w:hAnsi="Times New Roman"/>
          <w:b/>
          <w:color w:val="0070C0"/>
          <w:sz w:val="16"/>
          <w:szCs w:val="16"/>
        </w:rPr>
        <w:t>Po právní moci opravného usnesení vydaného v trestním řízení</w:t>
      </w:r>
      <w:hyperlink w:anchor="Poz121" w:history="1">
        <w:r w:rsidRPr="002D6327">
          <w:rPr>
            <w:rStyle w:val="Hypertextovodkaz"/>
            <w:rFonts w:ascii="Times New Roman" w:eastAsia="MS Mincho" w:hAnsi="Times New Roman"/>
            <w:b/>
            <w:sz w:val="16"/>
            <w:szCs w:val="16"/>
            <w:vertAlign w:val="superscript"/>
          </w:rPr>
          <w:t>121)</w:t>
        </w:r>
      </w:hyperlink>
      <w:r w:rsidRPr="00935AA6">
        <w:rPr>
          <w:rFonts w:ascii="Times New Roman" w:eastAsia="MS Mincho" w:hAnsi="Times New Roman"/>
          <w:b/>
          <w:color w:val="0070C0"/>
          <w:sz w:val="16"/>
          <w:szCs w:val="16"/>
          <w:vertAlign w:val="superscript"/>
        </w:rPr>
        <w:t xml:space="preserve"> </w:t>
      </w:r>
      <w:r w:rsidRPr="00935AA6">
        <w:rPr>
          <w:rFonts w:ascii="Times New Roman" w:eastAsia="MS Mincho" w:hAnsi="Times New Roman"/>
          <w:b/>
          <w:color w:val="0070C0"/>
          <w:sz w:val="16"/>
          <w:szCs w:val="16"/>
        </w:rPr>
        <w:t>provede soud opravu na prvopise opravovaného rozhodnutí a jeho stejnopisech, které za tím účelem vyžádá zpět od osob, jimž byly doručeny v listinné podobě. Osobám, kterým byl stejnopis rozhodnutí doručen v</w:t>
      </w:r>
      <w:r w:rsidR="00D8664A">
        <w:rPr>
          <w:rFonts w:ascii="Times New Roman" w:eastAsia="MS Mincho" w:hAnsi="Times New Roman"/>
          <w:b/>
          <w:color w:val="0070C0"/>
          <w:sz w:val="16"/>
          <w:szCs w:val="16"/>
        </w:rPr>
        <w:t> </w:t>
      </w:r>
      <w:r w:rsidRPr="00935AA6">
        <w:rPr>
          <w:rFonts w:ascii="Times New Roman" w:eastAsia="MS Mincho" w:hAnsi="Times New Roman"/>
          <w:b/>
          <w:color w:val="0070C0"/>
          <w:sz w:val="16"/>
          <w:szCs w:val="16"/>
        </w:rPr>
        <w:t>elektronické podobě, zašle soud dokument podle odstavce 4.</w:t>
      </w:r>
    </w:p>
    <w:p w14:paraId="3FDD668C" w14:textId="5A04CC23" w:rsidR="00935AA6" w:rsidRPr="00935AA6" w:rsidRDefault="00935AA6" w:rsidP="00F07F8A">
      <w:pPr>
        <w:pStyle w:val="Prosttext"/>
        <w:numPr>
          <w:ilvl w:val="0"/>
          <w:numId w:val="402"/>
        </w:numPr>
        <w:tabs>
          <w:tab w:val="left" w:pos="709"/>
        </w:tabs>
        <w:ind w:left="0" w:firstLine="357"/>
        <w:jc w:val="both"/>
        <w:rPr>
          <w:rFonts w:ascii="Times New Roman" w:eastAsia="MS Mincho" w:hAnsi="Times New Roman"/>
          <w:b/>
          <w:color w:val="0070C0"/>
          <w:sz w:val="16"/>
          <w:szCs w:val="16"/>
        </w:rPr>
      </w:pPr>
      <w:r w:rsidRPr="00935AA6">
        <w:rPr>
          <w:rFonts w:ascii="Times New Roman" w:eastAsia="MS Mincho" w:hAnsi="Times New Roman"/>
          <w:b/>
          <w:color w:val="0070C0"/>
          <w:sz w:val="16"/>
          <w:szCs w:val="16"/>
        </w:rPr>
        <w:t>Oprava podle odstavce 1 věty první se na prvopise opravovaného rozhodnutí a jeho stejnopisech v listinné podobě provede přeškrtnutím nesprávného údaje tak, aby byl nadále čitelný, a připojením údaje správného. K opraveným údajům se připojí datum a podpis osoby, která opravu provedla, a otisk kulatého úředního razítka soudu. Na prvopise opravovaného rozhodnutí se dále vyznačí odkaz na číslo listu spisu, kde je vydáno opravné usnesení.</w:t>
      </w:r>
    </w:p>
    <w:p w14:paraId="29519F80" w14:textId="36D89DCC" w:rsidR="00935AA6" w:rsidRPr="00935AA6" w:rsidRDefault="00935AA6" w:rsidP="00F07F8A">
      <w:pPr>
        <w:pStyle w:val="Prosttext"/>
        <w:numPr>
          <w:ilvl w:val="0"/>
          <w:numId w:val="402"/>
        </w:numPr>
        <w:tabs>
          <w:tab w:val="left" w:pos="709"/>
        </w:tabs>
        <w:ind w:left="0" w:firstLine="357"/>
        <w:jc w:val="both"/>
        <w:rPr>
          <w:rFonts w:ascii="Times New Roman" w:eastAsia="MS Mincho" w:hAnsi="Times New Roman"/>
          <w:b/>
          <w:color w:val="0070C0"/>
          <w:sz w:val="16"/>
          <w:szCs w:val="16"/>
        </w:rPr>
      </w:pPr>
      <w:r w:rsidRPr="00935AA6">
        <w:rPr>
          <w:rFonts w:ascii="Times New Roman" w:eastAsia="MS Mincho" w:hAnsi="Times New Roman"/>
          <w:b/>
          <w:color w:val="0070C0"/>
          <w:sz w:val="16"/>
          <w:szCs w:val="16"/>
        </w:rPr>
        <w:t>Na opravované rozhodnutí se vyznačuje doložka o právní moci s dovětkem „ve znění opravného usnesení ze dne…, č. j. …“.</w:t>
      </w:r>
    </w:p>
    <w:p w14:paraId="61ADE29D" w14:textId="3A87DC3D" w:rsidR="00935AA6" w:rsidRPr="007D7680" w:rsidRDefault="00935AA6" w:rsidP="00F07F8A">
      <w:pPr>
        <w:pStyle w:val="Prosttext"/>
        <w:numPr>
          <w:ilvl w:val="0"/>
          <w:numId w:val="402"/>
        </w:numPr>
        <w:tabs>
          <w:tab w:val="left" w:pos="709"/>
        </w:tabs>
        <w:ind w:left="0" w:firstLine="357"/>
        <w:jc w:val="both"/>
        <w:rPr>
          <w:rFonts w:ascii="Times New Roman" w:eastAsia="MS Mincho" w:hAnsi="Times New Roman"/>
          <w:sz w:val="16"/>
          <w:szCs w:val="16"/>
        </w:rPr>
      </w:pPr>
      <w:r w:rsidRPr="00935AA6">
        <w:rPr>
          <w:rFonts w:ascii="Times New Roman" w:eastAsia="MS Mincho" w:hAnsi="Times New Roman"/>
          <w:b/>
          <w:color w:val="0070C0"/>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 doložkou o právní moci. Postup podle předchozí věty je možno nahradit provedením opravy na listinném stejnopise rozhodnutí a jeho následným převedením do elektronické podoby prostřednictvím autorizované konverze dokumentů.</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75" w:name="_Toc233193131"/>
      <w:bookmarkStart w:id="776" w:name="_Toc221856717"/>
      <w:bookmarkStart w:id="777" w:name="_Toc233209729"/>
      <w:bookmarkStart w:id="778" w:name="_Toc233283548"/>
      <w:bookmarkStart w:id="779" w:name="_Toc233286351"/>
      <w:bookmarkStart w:id="780" w:name="_Toc233289313"/>
      <w:bookmarkStart w:id="781" w:name="_Toc233292421"/>
      <w:bookmarkStart w:id="782" w:name="_Toc233293090"/>
      <w:bookmarkStart w:id="783" w:name="_Toc233199157"/>
      <w:bookmarkStart w:id="784" w:name="_Toc233213325"/>
      <w:bookmarkStart w:id="785" w:name="_Toc233216383"/>
      <w:bookmarkStart w:id="786" w:name="_Toc233301194"/>
      <w:bookmarkStart w:id="787" w:name="_Toc233302526"/>
      <w:bookmarkStart w:id="788" w:name="_Toc233307801"/>
      <w:bookmarkStart w:id="789" w:name="_Toc233313366"/>
      <w:bookmarkStart w:id="790" w:name="_Toc233315669"/>
      <w:bookmarkStart w:id="791" w:name="_Toc233342548"/>
      <w:bookmarkStart w:id="792" w:name="_Toc233343214"/>
      <w:bookmarkStart w:id="793" w:name="_Toc233344564"/>
      <w:bookmarkStart w:id="794" w:name="_Toc233355049"/>
      <w:bookmarkStart w:id="795" w:name="_Toc233357739"/>
      <w:bookmarkStart w:id="796" w:name="_Toc233368420"/>
      <w:bookmarkStart w:id="797" w:name="_Toc233370550"/>
      <w:bookmarkStart w:id="798" w:name="_Toc189141890"/>
      <w:bookmarkStart w:id="799"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8"/>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800" w:name="_Toc189141891"/>
      <w:bookmarkStart w:id="801" w:name="_Toc233193132"/>
      <w:bookmarkStart w:id="802" w:name="_Toc221856718"/>
      <w:bookmarkStart w:id="803" w:name="_Toc233209730"/>
      <w:bookmarkStart w:id="804" w:name="_Toc233283549"/>
      <w:bookmarkStart w:id="805" w:name="_Toc233286352"/>
      <w:bookmarkStart w:id="806" w:name="_Toc233289314"/>
      <w:bookmarkStart w:id="807" w:name="_Toc233292422"/>
      <w:bookmarkStart w:id="808" w:name="_Toc233293091"/>
      <w:bookmarkStart w:id="809" w:name="_Toc233199158"/>
      <w:bookmarkStart w:id="810" w:name="_Toc233213326"/>
      <w:bookmarkStart w:id="811" w:name="_Toc233216384"/>
      <w:bookmarkStart w:id="812" w:name="_Toc233301195"/>
      <w:bookmarkStart w:id="813" w:name="_Toc233302527"/>
      <w:bookmarkStart w:id="814" w:name="_Toc233307802"/>
      <w:bookmarkStart w:id="815" w:name="_Toc233313367"/>
      <w:bookmarkStart w:id="816" w:name="_Toc233315670"/>
      <w:bookmarkStart w:id="817" w:name="_Toc233342549"/>
      <w:bookmarkStart w:id="818" w:name="_Toc233343215"/>
      <w:bookmarkStart w:id="819" w:name="_Toc233344565"/>
      <w:bookmarkStart w:id="820" w:name="_Toc233355050"/>
      <w:bookmarkStart w:id="821" w:name="_Toc233357740"/>
      <w:bookmarkStart w:id="822" w:name="_Toc233368421"/>
      <w:bookmarkStart w:id="823"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800"/>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24" w:name="_Toc1891418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9"/>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007743CD" w:rsidRPr="007D7680">
        <w:rPr>
          <w:rFonts w:ascii="Times New Roman" w:eastAsia="MS Mincho" w:hAnsi="Times New Roman"/>
          <w:i/>
          <w:sz w:val="16"/>
          <w:szCs w:val="16"/>
        </w:rPr>
        <w:t>zrušen</w:t>
      </w:r>
      <w:bookmarkEnd w:id="824"/>
    </w:p>
    <w:p w14:paraId="1E8BABF7" w14:textId="70F09AD3"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25" w:name="_Toc233193133"/>
      <w:bookmarkStart w:id="826" w:name="_Toc221856719"/>
      <w:bookmarkStart w:id="827" w:name="_Toc233209731"/>
      <w:bookmarkStart w:id="828" w:name="_Toc233283550"/>
      <w:bookmarkStart w:id="829" w:name="_Toc233286353"/>
      <w:bookmarkStart w:id="830" w:name="_Toc233289315"/>
      <w:bookmarkStart w:id="831" w:name="_Toc233292423"/>
      <w:bookmarkStart w:id="832" w:name="_Toc233293092"/>
      <w:bookmarkStart w:id="833" w:name="_Toc233199159"/>
      <w:bookmarkStart w:id="834" w:name="_Toc233213327"/>
      <w:bookmarkStart w:id="835" w:name="_Toc233216385"/>
      <w:bookmarkStart w:id="836" w:name="_Toc213959765"/>
      <w:bookmarkStart w:id="837" w:name="_Toc233301196"/>
      <w:bookmarkStart w:id="838" w:name="_Toc233302528"/>
      <w:bookmarkStart w:id="839" w:name="_Toc233307803"/>
      <w:bookmarkStart w:id="840" w:name="_Toc233313368"/>
      <w:bookmarkStart w:id="841" w:name="_Toc233315671"/>
      <w:bookmarkStart w:id="842" w:name="_Toc233342550"/>
      <w:bookmarkStart w:id="843" w:name="_Toc233343216"/>
      <w:bookmarkStart w:id="844" w:name="_Toc233344566"/>
      <w:bookmarkStart w:id="845" w:name="_Toc233355051"/>
      <w:bookmarkStart w:id="846" w:name="_Toc233357741"/>
      <w:bookmarkStart w:id="847" w:name="_Toc233368422"/>
      <w:bookmarkStart w:id="848" w:name="_Toc233370552"/>
      <w:bookmarkStart w:id="849" w:name="_Toc189141893"/>
      <w:r w:rsidRPr="00074119">
        <w:rPr>
          <w:rFonts w:ascii="Times New Roman" w:eastAsia="MS Mincho" w:hAnsi="Times New Roman"/>
          <w:b/>
          <w:color w:val="0070C0"/>
          <w:sz w:val="16"/>
          <w:szCs w:val="16"/>
        </w:rPr>
        <w:t>§ </w:t>
      </w:r>
      <w:r w:rsidR="000F1416" w:rsidRPr="00074119">
        <w:rPr>
          <w:rFonts w:ascii="Times New Roman" w:eastAsia="MS Mincho" w:hAnsi="Times New Roman"/>
          <w:b/>
          <w:color w:val="0070C0"/>
          <w:sz w:val="16"/>
          <w:szCs w:val="16"/>
        </w:rPr>
        <w:t>18</w:t>
      </w:r>
      <w:r w:rsidR="000F1416" w:rsidRPr="00074119">
        <w:rPr>
          <w:rFonts w:ascii="Times New Roman" w:eastAsia="MS Mincho" w:hAnsi="Times New Roman"/>
          <w:b/>
          <w:color w:val="0070C0"/>
          <w:sz w:val="16"/>
          <w:szCs w:val="16"/>
        </w:rPr>
        <w:br/>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074119" w:rsidRPr="00074119">
        <w:rPr>
          <w:rFonts w:ascii="Times New Roman" w:eastAsia="MS Mincho" w:hAnsi="Times New Roman"/>
          <w:b/>
          <w:color w:val="0070C0"/>
          <w:sz w:val="16"/>
          <w:szCs w:val="16"/>
        </w:rPr>
        <w:t>Vyznačování právní moci rozhodnutí</w:t>
      </w:r>
      <w:bookmarkEnd w:id="849"/>
    </w:p>
    <w:p w14:paraId="75FCDE38" w14:textId="6EFFA75B" w:rsidR="000F1416" w:rsidRPr="00074119" w:rsidRDefault="00074119" w:rsidP="00F07F8A">
      <w:pPr>
        <w:pStyle w:val="Prosttext"/>
        <w:numPr>
          <w:ilvl w:val="0"/>
          <w:numId w:val="249"/>
        </w:numPr>
        <w:jc w:val="both"/>
        <w:rPr>
          <w:rFonts w:ascii="Times New Roman" w:eastAsia="MS Mincho" w:hAnsi="Times New Roman"/>
          <w:b/>
          <w:sz w:val="16"/>
          <w:szCs w:val="16"/>
        </w:rPr>
      </w:pPr>
      <w:r w:rsidRPr="00074119">
        <w:rPr>
          <w:rFonts w:ascii="Times New Roman" w:eastAsia="MS Mincho" w:hAnsi="Times New Roman"/>
          <w:b/>
          <w:color w:val="0070C0"/>
          <w:sz w:val="16"/>
          <w:szCs w:val="16"/>
        </w:rPr>
        <w:t>Právní moc rozhodnutí vyznačí soudce, vyšší soudní úředník, justiční kandidát, asistent soudce či soudní tajemník podle zvláštního právního předpisu</w:t>
      </w:r>
      <w:hyperlink w:anchor="Poz122" w:history="1">
        <w:r w:rsidRPr="00720185">
          <w:rPr>
            <w:rStyle w:val="Hypertextovodkaz"/>
            <w:rFonts w:ascii="Times New Roman" w:eastAsia="MS Mincho" w:hAnsi="Times New Roman"/>
            <w:b/>
            <w:sz w:val="16"/>
            <w:szCs w:val="16"/>
            <w:vertAlign w:val="superscript"/>
          </w:rPr>
          <w:t>122)</w:t>
        </w:r>
      </w:hyperlink>
      <w:r w:rsidRPr="00074119">
        <w:rPr>
          <w:rFonts w:ascii="Times New Roman" w:eastAsia="MS Mincho" w:hAnsi="Times New Roman"/>
          <w:b/>
          <w:color w:val="0070C0"/>
          <w:sz w:val="16"/>
          <w:szCs w:val="16"/>
        </w:rPr>
        <w:t>.</w:t>
      </w:r>
    </w:p>
    <w:p w14:paraId="33FF3855" w14:textId="27C87FBF" w:rsidR="00074119" w:rsidRPr="00074119" w:rsidRDefault="00074119" w:rsidP="00F07F8A">
      <w:pPr>
        <w:pStyle w:val="Prosttext"/>
        <w:numPr>
          <w:ilvl w:val="0"/>
          <w:numId w:val="249"/>
        </w:numPr>
        <w:jc w:val="both"/>
        <w:rPr>
          <w:rFonts w:ascii="Times New Roman" w:eastAsia="MS Mincho" w:hAnsi="Times New Roman"/>
          <w:b/>
          <w:sz w:val="16"/>
          <w:szCs w:val="16"/>
        </w:rPr>
      </w:pPr>
      <w:r w:rsidRPr="00074119">
        <w:rPr>
          <w:rFonts w:ascii="Times New Roman" w:eastAsia="MS Mincho" w:hAnsi="Times New Roman"/>
          <w:b/>
          <w:color w:val="0070C0"/>
          <w:sz w:val="16"/>
          <w:szCs w:val="16"/>
        </w:rPr>
        <w:t>Právní moc rozhodnutí soudu prvního stupně vyznačuje tento soud, není-li dále stanoveno jinak. Je-li toho třeba z důvodu urychlení komunikace s celním úřadem při vymáhání peněžitých trestů nebo z jiných vážných důvodů, může právní moc rozhodnutí soudu prvního stupně vyznačit i soud druhého stupně.</w:t>
      </w:r>
    </w:p>
    <w:p w14:paraId="00E60275" w14:textId="4EA3E36D" w:rsidR="000F1416" w:rsidRPr="00074119" w:rsidRDefault="00074119" w:rsidP="00F07F8A">
      <w:pPr>
        <w:pStyle w:val="Prosttext"/>
        <w:numPr>
          <w:ilvl w:val="0"/>
          <w:numId w:val="249"/>
        </w:numPr>
        <w:jc w:val="both"/>
        <w:rPr>
          <w:rFonts w:ascii="Times New Roman" w:eastAsia="MS Mincho" w:hAnsi="Times New Roman"/>
          <w:b/>
          <w:sz w:val="16"/>
          <w:szCs w:val="16"/>
        </w:rPr>
      </w:pPr>
      <w:bookmarkStart w:id="850" w:name="_Hlk179795268"/>
      <w:r w:rsidRPr="00074119">
        <w:rPr>
          <w:rFonts w:ascii="Times New Roman" w:eastAsia="MS Mincho" w:hAnsi="Times New Roman"/>
          <w:b/>
          <w:color w:val="0070C0"/>
          <w:sz w:val="16"/>
          <w:szCs w:val="16"/>
        </w:rPr>
        <w:t>Vyznačuje-li se právní moc rozhodnutí soudu druhého stupně, vyznačuje ji soud prvního stupně, pokud již nebyla vyznačena soudem druhého stupně</w:t>
      </w:r>
      <w:bookmarkEnd w:id="850"/>
      <w:r w:rsidRPr="00074119">
        <w:rPr>
          <w:rFonts w:ascii="Times New Roman" w:eastAsia="MS Mincho" w:hAnsi="Times New Roman"/>
          <w:b/>
          <w:color w:val="0070C0"/>
          <w:sz w:val="16"/>
          <w:szCs w:val="16"/>
        </w:rPr>
        <w:t>.</w:t>
      </w:r>
    </w:p>
    <w:p w14:paraId="6E878C09" w14:textId="0ED17F19" w:rsidR="006138E7" w:rsidRPr="00074119" w:rsidRDefault="00074119" w:rsidP="00F07F8A">
      <w:pPr>
        <w:pStyle w:val="Prosttext"/>
        <w:numPr>
          <w:ilvl w:val="0"/>
          <w:numId w:val="249"/>
        </w:numPr>
        <w:jc w:val="both"/>
        <w:rPr>
          <w:rFonts w:ascii="Times New Roman" w:eastAsia="MS Mincho" w:hAnsi="Times New Roman"/>
          <w:b/>
          <w:sz w:val="16"/>
          <w:szCs w:val="16"/>
        </w:rPr>
      </w:pPr>
      <w:r w:rsidRPr="00074119">
        <w:rPr>
          <w:rFonts w:ascii="Times New Roman" w:eastAsia="MS Mincho" w:hAnsi="Times New Roman"/>
          <w:b/>
          <w:color w:val="0070C0"/>
          <w:sz w:val="16"/>
          <w:szCs w:val="16"/>
        </w:rPr>
        <w:t>Jestliže je záznam o právní moci podle odstavce 1 vyznačen na jiném místě spisu, než je první strana prvopisu daného rozhodnutí, je třeba první stranu prvopisu rozhodnutí opatřit doložkou o právní moci podle tohoto záznamu.</w:t>
      </w:r>
    </w:p>
    <w:p w14:paraId="12F8FC94" w14:textId="18CB8F36"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51" w:name="_Toc233193134"/>
      <w:bookmarkStart w:id="852" w:name="_Toc221856720"/>
      <w:bookmarkStart w:id="853" w:name="_Toc233209732"/>
      <w:bookmarkStart w:id="854" w:name="_Toc233283551"/>
      <w:bookmarkStart w:id="855" w:name="_Toc233286354"/>
      <w:bookmarkStart w:id="856" w:name="_Toc233289316"/>
      <w:bookmarkStart w:id="857" w:name="_Toc233292424"/>
      <w:bookmarkStart w:id="858" w:name="_Toc233293093"/>
      <w:bookmarkStart w:id="859" w:name="_Toc233199160"/>
      <w:bookmarkStart w:id="860" w:name="_Toc233213328"/>
      <w:bookmarkStart w:id="861" w:name="_Toc233216386"/>
      <w:bookmarkStart w:id="862" w:name="_Toc213959766"/>
      <w:bookmarkStart w:id="863" w:name="_Toc233301197"/>
      <w:bookmarkStart w:id="864" w:name="_Toc233302529"/>
      <w:bookmarkStart w:id="865" w:name="_Toc233307804"/>
      <w:bookmarkStart w:id="866" w:name="_Toc233313369"/>
      <w:bookmarkStart w:id="867" w:name="_Toc233315672"/>
      <w:bookmarkStart w:id="868" w:name="_Toc233342551"/>
      <w:bookmarkStart w:id="869" w:name="_Toc233343217"/>
      <w:bookmarkStart w:id="870" w:name="_Toc233344567"/>
      <w:bookmarkStart w:id="871" w:name="_Toc233355052"/>
      <w:bookmarkStart w:id="872" w:name="_Toc233357742"/>
      <w:bookmarkStart w:id="873" w:name="_Toc233368423"/>
      <w:bookmarkStart w:id="874" w:name="_Toc233370553"/>
      <w:bookmarkStart w:id="875" w:name="_Toc189141894"/>
      <w:r w:rsidRPr="00987821">
        <w:rPr>
          <w:rFonts w:ascii="Times New Roman" w:eastAsia="MS Mincho" w:hAnsi="Times New Roman"/>
          <w:b/>
          <w:color w:val="0070C0"/>
          <w:sz w:val="16"/>
          <w:szCs w:val="16"/>
        </w:rPr>
        <w:lastRenderedPageBreak/>
        <w:t>§ </w:t>
      </w:r>
      <w:r w:rsidR="000F1416" w:rsidRPr="00987821">
        <w:rPr>
          <w:rFonts w:ascii="Times New Roman" w:eastAsia="MS Mincho" w:hAnsi="Times New Roman"/>
          <w:b/>
          <w:color w:val="0070C0"/>
          <w:sz w:val="16"/>
          <w:szCs w:val="16"/>
        </w:rPr>
        <w:t>19</w:t>
      </w:r>
      <w:r w:rsidR="000F1416" w:rsidRPr="00987821">
        <w:rPr>
          <w:rFonts w:ascii="Times New Roman" w:eastAsia="MS Mincho" w:hAnsi="Times New Roman"/>
          <w:b/>
          <w:color w:val="0070C0"/>
          <w:sz w:val="16"/>
          <w:szCs w:val="16"/>
        </w:rPr>
        <w:br/>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987821" w:rsidRPr="00987821">
        <w:rPr>
          <w:rFonts w:ascii="Times New Roman" w:eastAsia="MS Mincho" w:hAnsi="Times New Roman"/>
          <w:b/>
          <w:color w:val="0070C0"/>
          <w:sz w:val="16"/>
          <w:szCs w:val="16"/>
        </w:rPr>
        <w:t>Opatřování stejnopisů rozhodnutí doložkou o právní moci a vykonatelnosti</w:t>
      </w:r>
      <w:bookmarkEnd w:id="875"/>
    </w:p>
    <w:p w14:paraId="74FE6479" w14:textId="34B97717" w:rsidR="000F1416" w:rsidRPr="00987821" w:rsidRDefault="00987821" w:rsidP="00F07F8A">
      <w:pPr>
        <w:pStyle w:val="Prosttext"/>
        <w:numPr>
          <w:ilvl w:val="0"/>
          <w:numId w:val="403"/>
        </w:numPr>
        <w:tabs>
          <w:tab w:val="left" w:pos="709"/>
        </w:tabs>
        <w:ind w:left="0" w:firstLine="357"/>
        <w:jc w:val="both"/>
        <w:rPr>
          <w:rFonts w:ascii="Times New Roman" w:eastAsia="MS Mincho" w:hAnsi="Times New Roman"/>
          <w:b/>
          <w:color w:val="0070C0"/>
          <w:sz w:val="16"/>
          <w:szCs w:val="16"/>
        </w:rPr>
      </w:pPr>
      <w:r w:rsidRPr="00987821">
        <w:rPr>
          <w:rFonts w:ascii="Times New Roman" w:eastAsia="MS Mincho" w:hAnsi="Times New Roman"/>
          <w:b/>
          <w:color w:val="0070C0"/>
          <w:sz w:val="16"/>
          <w:szCs w:val="16"/>
        </w:rPr>
        <w:t>Doložkou o právní moci a vykonatelnosti opatřuje stejnopisy rozhodnutí v případě potřeby soud, který vede nebo naposledy vedl řízení v prvním stupni. Je-li toho třeba z důvodu urychlení komunikace s celním úřadem při vymáhání peněžitých trestů nebo z jiných vážných důvodů, opatří doložkou o právní moci rozhodnutí soudu prvního stupně soud druhého stupně.</w:t>
      </w:r>
    </w:p>
    <w:p w14:paraId="1A6F9A5F" w14:textId="72A1BD57" w:rsidR="00987821" w:rsidRPr="00987821" w:rsidRDefault="00987821" w:rsidP="00F07F8A">
      <w:pPr>
        <w:pStyle w:val="Prosttext"/>
        <w:numPr>
          <w:ilvl w:val="0"/>
          <w:numId w:val="403"/>
        </w:numPr>
        <w:tabs>
          <w:tab w:val="left" w:pos="709"/>
        </w:tabs>
        <w:ind w:left="0" w:firstLine="357"/>
        <w:jc w:val="both"/>
        <w:rPr>
          <w:rFonts w:ascii="Times New Roman" w:eastAsia="MS Mincho" w:hAnsi="Times New Roman"/>
          <w:sz w:val="16"/>
          <w:szCs w:val="16"/>
        </w:rPr>
      </w:pPr>
      <w:r w:rsidRPr="00987821">
        <w:rPr>
          <w:rFonts w:ascii="Times New Roman" w:eastAsia="MS Mincho" w:hAnsi="Times New Roman"/>
          <w:b/>
          <w:color w:val="0070C0"/>
          <w:sz w:val="16"/>
          <w:szCs w:val="16"/>
        </w:rPr>
        <w:t>Není-li dále stanoveno jinak, doložkou o právní moci a vykonatelnosti se opatřují rozhodnutí soudu prvního i druhého stupně. V</w:t>
      </w:r>
      <w:r>
        <w:rPr>
          <w:rFonts w:ascii="Times New Roman" w:eastAsia="MS Mincho" w:hAnsi="Times New Roman"/>
          <w:b/>
          <w:color w:val="0070C0"/>
          <w:sz w:val="16"/>
          <w:szCs w:val="16"/>
        </w:rPr>
        <w:t> </w:t>
      </w:r>
      <w:r w:rsidRPr="00987821">
        <w:rPr>
          <w:rFonts w:ascii="Times New Roman" w:eastAsia="MS Mincho" w:hAnsi="Times New Roman"/>
          <w:b/>
          <w:color w:val="0070C0"/>
          <w:sz w:val="16"/>
          <w:szCs w:val="16"/>
        </w:rPr>
        <w:t>trestním</w:t>
      </w:r>
      <w:r>
        <w:rPr>
          <w:rFonts w:ascii="Times New Roman" w:eastAsia="MS Mincho" w:hAnsi="Times New Roman"/>
          <w:b/>
          <w:color w:val="0070C0"/>
          <w:sz w:val="16"/>
          <w:szCs w:val="16"/>
        </w:rPr>
        <w:t> </w:t>
      </w:r>
      <w:r w:rsidRPr="00987821">
        <w:rPr>
          <w:rFonts w:ascii="Times New Roman" w:eastAsia="MS Mincho" w:hAnsi="Times New Roman"/>
          <w:b/>
          <w:color w:val="0070C0"/>
          <w:sz w:val="16"/>
          <w:szCs w:val="16"/>
        </w:rPr>
        <w:t>řízení se doložkou o právní moci a vykonatelnosti opatří pouze rozhodnutí soudu prvního stupně, a to i v případech, kdy bylo odvolání zamítnuto nebo vzato zpět; v případě změny rozhodnutí soudu prvního stupně se na tomto rozhodnutí vyznačí doložka o právní moci s dovětkem, že rozhodnutí nabylo právní moci ve spojení či ve znění rozhodnutí soudu druhého stupně.</w:t>
      </w:r>
    </w:p>
    <w:p w14:paraId="1464CC5A" w14:textId="620CE17E" w:rsidR="00987821" w:rsidRPr="00987821" w:rsidRDefault="00987821" w:rsidP="00F07F8A">
      <w:pPr>
        <w:pStyle w:val="Prosttext"/>
        <w:numPr>
          <w:ilvl w:val="0"/>
          <w:numId w:val="403"/>
        </w:numPr>
        <w:tabs>
          <w:tab w:val="left" w:pos="709"/>
        </w:tabs>
        <w:ind w:left="0" w:firstLine="357"/>
        <w:jc w:val="both"/>
        <w:rPr>
          <w:rFonts w:ascii="Times New Roman" w:eastAsia="MS Mincho" w:hAnsi="Times New Roman"/>
          <w:b/>
          <w:sz w:val="16"/>
          <w:szCs w:val="16"/>
        </w:rPr>
      </w:pPr>
      <w:r w:rsidRPr="00987821">
        <w:rPr>
          <w:rFonts w:ascii="Times New Roman" w:eastAsia="MS Mincho" w:hAnsi="Times New Roman"/>
          <w:b/>
          <w:color w:val="0070C0"/>
          <w:sz w:val="16"/>
          <w:szCs w:val="16"/>
        </w:rPr>
        <w:t>Na stejnopisy rozhodnutí v listinné podobě, jejich úředně ověřené kopie, případně listinné výstupy z autorizované konverze podle zvláštního právního předpisu</w:t>
      </w:r>
      <w:hyperlink w:anchor="Poz_4a" w:history="1">
        <w:r w:rsidRPr="00987821">
          <w:rPr>
            <w:rStyle w:val="Hypertextovodkaz"/>
            <w:rFonts w:ascii="Times New Roman" w:eastAsia="MS Mincho" w:hAnsi="Times New Roman"/>
            <w:b/>
            <w:sz w:val="16"/>
            <w:szCs w:val="16"/>
            <w:vertAlign w:val="superscript"/>
          </w:rPr>
          <w:t>4a)</w:t>
        </w:r>
      </w:hyperlink>
      <w:r w:rsidRPr="00987821">
        <w:rPr>
          <w:rFonts w:ascii="Times New Roman" w:eastAsia="MS Mincho" w:hAnsi="Times New Roman"/>
          <w:b/>
          <w:color w:val="0070C0"/>
          <w:sz w:val="16"/>
          <w:szCs w:val="16"/>
        </w:rPr>
        <w:t>, se doložka o právní moci a vykonatelnosti připojuje otiskem razítka, a to na první straně rozhodnutí, zpravidla v levé horní části. Připojuje-li soud doložku vykonatelnosti samostatně, činí tak na první straně rozhodnutí, zpravidla v pravé horní části. Není-li součástí razítka doložky o právní moci a vykonatelnosti kulaté úřední razítko, připojí se k doložce otisk kulatého úředního razítka.</w:t>
      </w:r>
    </w:p>
    <w:p w14:paraId="7ECAB355" w14:textId="70C8331E" w:rsidR="00987821" w:rsidRPr="00987821" w:rsidRDefault="00987821" w:rsidP="00F07F8A">
      <w:pPr>
        <w:pStyle w:val="Prosttext"/>
        <w:numPr>
          <w:ilvl w:val="0"/>
          <w:numId w:val="403"/>
        </w:numPr>
        <w:tabs>
          <w:tab w:val="left" w:pos="709"/>
        </w:tabs>
        <w:ind w:left="0" w:firstLine="357"/>
        <w:jc w:val="both"/>
        <w:rPr>
          <w:rFonts w:ascii="Times New Roman" w:eastAsia="MS Mincho" w:hAnsi="Times New Roman"/>
          <w:b/>
          <w:sz w:val="16"/>
          <w:szCs w:val="16"/>
        </w:rPr>
      </w:pPr>
      <w:r w:rsidRPr="00987821">
        <w:rPr>
          <w:rFonts w:ascii="Times New Roman" w:eastAsia="MS Mincho" w:hAnsi="Times New Roman"/>
          <w:b/>
          <w:bCs/>
          <w:color w:val="0070C0"/>
          <w:sz w:val="16"/>
          <w:szCs w:val="16"/>
        </w:rPr>
        <w:t>V doložce o právní moci a vykonatelnosti se vyplní datum či data právní moci a vykonatelnosti v souladu se záznamem podle § 18 odst. 1. Součástí doložky o právní moci a vykonatelnosti je i datum jejího připojení a podpis zaměstnance, který ji připojil.</w:t>
      </w:r>
    </w:p>
    <w:p w14:paraId="258662E2" w14:textId="5D4EEC33" w:rsidR="00987821" w:rsidRPr="00987821" w:rsidRDefault="00987821" w:rsidP="00F07F8A">
      <w:pPr>
        <w:pStyle w:val="Prosttext"/>
        <w:numPr>
          <w:ilvl w:val="0"/>
          <w:numId w:val="403"/>
        </w:numPr>
        <w:tabs>
          <w:tab w:val="left" w:pos="709"/>
        </w:tabs>
        <w:ind w:left="0" w:firstLine="357"/>
        <w:jc w:val="both"/>
        <w:rPr>
          <w:rFonts w:ascii="Times New Roman" w:eastAsia="MS Mincho" w:hAnsi="Times New Roman"/>
          <w:b/>
          <w:sz w:val="16"/>
          <w:szCs w:val="16"/>
        </w:rPr>
      </w:pPr>
      <w:r w:rsidRPr="00987821">
        <w:rPr>
          <w:rFonts w:ascii="Times New Roman" w:eastAsia="MS Mincho" w:hAnsi="Times New Roman"/>
          <w:b/>
          <w:bCs/>
          <w:color w:val="0070C0"/>
          <w:sz w:val="16"/>
          <w:szCs w:val="16"/>
        </w:rPr>
        <w:t>Na stejnopisy rozhodnutí v elektronické podobě se doložka o právní moci a vykonatelnosti připojí formou textu s uvedením osobního jména a příjmení osoby, která doložku připojila; tato osoba doložku opatří kvalifikovaným elektronickým podpisem s připojením kvalifikovaného elektronického časového razítka. Doložka o právní moci a vykonatelnosti podle předchozí věty se připojí na poslední stranu rozhodnutí, a to za doložku „Shodu s prvopisem potvrzuje“; není-li to technicky možné nebo to v ojedinělých případech není vhodné, připojí se bezprostředně nad zápatí poslední strany rozhodnutí.</w:t>
      </w:r>
    </w:p>
    <w:p w14:paraId="5E616FD4" w14:textId="4EF81B20"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76" w:name="_Toc233193135"/>
      <w:bookmarkStart w:id="877" w:name="_Toc233209733"/>
      <w:bookmarkStart w:id="878" w:name="_Toc233283552"/>
      <w:bookmarkStart w:id="879" w:name="_Toc233286355"/>
      <w:bookmarkStart w:id="880" w:name="_Toc233289317"/>
      <w:bookmarkStart w:id="881" w:name="_Toc233292425"/>
      <w:bookmarkStart w:id="882" w:name="_Toc233293094"/>
      <w:bookmarkStart w:id="883" w:name="_Toc233199161"/>
      <w:bookmarkStart w:id="884" w:name="_Toc233213329"/>
      <w:bookmarkStart w:id="885" w:name="_Toc233216387"/>
      <w:bookmarkStart w:id="886" w:name="_Toc233313370"/>
      <w:bookmarkStart w:id="887" w:name="_Toc233315673"/>
      <w:bookmarkStart w:id="888" w:name="_Toc233344568"/>
      <w:bookmarkStart w:id="889" w:name="_Toc233355053"/>
      <w:bookmarkStart w:id="890" w:name="_Toc233357743"/>
      <w:bookmarkStart w:id="891" w:name="_Toc233368424"/>
      <w:bookmarkStart w:id="892" w:name="_Toc233370554"/>
      <w:bookmarkStart w:id="893" w:name="_Toc189141895"/>
      <w:bookmarkStart w:id="894" w:name="_Toc221856721"/>
      <w:r w:rsidRPr="00624074">
        <w:rPr>
          <w:rFonts w:ascii="Times New Roman" w:eastAsia="MS Mincho" w:hAnsi="Times New Roman"/>
          <w:b/>
          <w:color w:val="0070C0"/>
          <w:sz w:val="16"/>
          <w:szCs w:val="16"/>
        </w:rPr>
        <w:t>§ </w:t>
      </w:r>
      <w:r w:rsidR="000F1416" w:rsidRPr="00624074">
        <w:rPr>
          <w:rFonts w:ascii="Times New Roman" w:eastAsia="MS Mincho" w:hAnsi="Times New Roman"/>
          <w:b/>
          <w:color w:val="0070C0"/>
          <w:sz w:val="16"/>
          <w:szCs w:val="16"/>
        </w:rPr>
        <w:t>19a</w:t>
      </w:r>
      <w:r w:rsidR="000F1416" w:rsidRPr="00624074">
        <w:rPr>
          <w:rFonts w:ascii="Times New Roman" w:eastAsia="MS Mincho" w:hAnsi="Times New Roman"/>
          <w:b/>
          <w:color w:val="0070C0"/>
          <w:sz w:val="16"/>
          <w:szCs w:val="16"/>
        </w:rPr>
        <w:br/>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00624074" w:rsidRPr="00624074">
        <w:rPr>
          <w:rFonts w:ascii="Times New Roman" w:eastAsia="MS Mincho" w:hAnsi="Times New Roman"/>
          <w:b/>
          <w:color w:val="0070C0"/>
          <w:sz w:val="16"/>
          <w:szCs w:val="16"/>
        </w:rPr>
        <w:t>Doložka o shodě kopie s listinou obsaženou ve spisu</w:t>
      </w:r>
      <w:bookmarkEnd w:id="893"/>
    </w:p>
    <w:p w14:paraId="39C5E435" w14:textId="0E02CEEA" w:rsidR="000F1416" w:rsidRPr="00624074" w:rsidRDefault="00624074" w:rsidP="00624074">
      <w:pPr>
        <w:pStyle w:val="Prosttext"/>
        <w:ind w:firstLine="357"/>
        <w:jc w:val="both"/>
        <w:rPr>
          <w:rFonts w:ascii="Times New Roman" w:eastAsia="MS Mincho" w:hAnsi="Times New Roman"/>
          <w:b/>
          <w:sz w:val="16"/>
          <w:szCs w:val="16"/>
        </w:rPr>
      </w:pPr>
      <w:r w:rsidRPr="00624074">
        <w:rPr>
          <w:rFonts w:ascii="Times New Roman" w:eastAsia="MS Mincho" w:hAnsi="Times New Roman"/>
          <w:b/>
          <w:color w:val="0070C0"/>
          <w:sz w:val="16"/>
          <w:szCs w:val="16"/>
        </w:rPr>
        <w:t>Není-li k dispozici vyhotovení soudní písemnosti v </w:t>
      </w:r>
      <w:r w:rsidRPr="00846B2C">
        <w:rPr>
          <w:rFonts w:ascii="Times New Roman" w:eastAsia="MS Mincho" w:hAnsi="Times New Roman"/>
          <w:b/>
          <w:color w:val="0070C0"/>
          <w:sz w:val="16"/>
          <w:szCs w:val="16"/>
        </w:rPr>
        <w:t>elektronické</w:t>
      </w:r>
      <w:r w:rsidRPr="00624074">
        <w:rPr>
          <w:rFonts w:ascii="Times New Roman" w:eastAsia="MS Mincho" w:hAnsi="Times New Roman"/>
          <w:b/>
          <w:color w:val="0070C0"/>
          <w:sz w:val="16"/>
          <w:szCs w:val="16"/>
        </w:rPr>
        <w:t xml:space="preserve"> podobě, pořídí soud v případě potřeby její kopii, k níž připojí, je-li toho třeba, doložku </w:t>
      </w:r>
      <w:bookmarkStart w:id="895" w:name="_Hlk125638914"/>
      <w:r w:rsidRPr="00624074">
        <w:rPr>
          <w:rFonts w:ascii="Times New Roman" w:eastAsia="MS Mincho" w:hAnsi="Times New Roman"/>
          <w:b/>
          <w:color w:val="0070C0"/>
          <w:sz w:val="16"/>
          <w:szCs w:val="16"/>
        </w:rPr>
        <w:t>potvrzující shodu obou listin ve znění „Tato kopie souhlasí s listinou obsaženou ve spisu vedeném … soudem … pod sp. zn. … na č. l. …“. K doložce připojí zaměstnanec, který ji vytvořil, datum a podpis a opatří ji otiskem kulatého úředního razítka soudu</w:t>
      </w:r>
      <w:bookmarkEnd w:id="895"/>
      <w:r w:rsidRPr="00624074">
        <w:rPr>
          <w:rFonts w:ascii="Times New Roman" w:eastAsia="MS Mincho" w:hAnsi="Times New Roman"/>
          <w:b/>
          <w:color w:val="0070C0"/>
          <w:sz w:val="16"/>
          <w:szCs w:val="16"/>
        </w:rPr>
        <w:t>.</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96" w:name="_Toc233193136"/>
      <w:bookmarkStart w:id="897" w:name="_Toc233209734"/>
      <w:bookmarkStart w:id="898" w:name="_Toc233283553"/>
      <w:bookmarkStart w:id="899" w:name="_Toc233286356"/>
      <w:bookmarkStart w:id="900" w:name="_Toc233289318"/>
      <w:bookmarkStart w:id="901" w:name="_Toc233292426"/>
      <w:bookmarkStart w:id="902" w:name="_Toc233293095"/>
      <w:bookmarkStart w:id="903" w:name="_Toc233199162"/>
      <w:bookmarkStart w:id="904" w:name="_Toc233213330"/>
      <w:bookmarkStart w:id="905" w:name="_Toc233216388"/>
      <w:bookmarkStart w:id="906" w:name="_Toc213959767"/>
      <w:bookmarkStart w:id="907" w:name="_Toc233301198"/>
      <w:bookmarkStart w:id="908" w:name="_Toc233302530"/>
      <w:bookmarkStart w:id="909" w:name="_Toc233307805"/>
      <w:bookmarkStart w:id="910" w:name="_Toc233313371"/>
      <w:bookmarkStart w:id="911" w:name="_Toc233315674"/>
      <w:bookmarkStart w:id="912" w:name="_Toc233342552"/>
      <w:bookmarkStart w:id="913" w:name="_Toc233343218"/>
      <w:bookmarkStart w:id="914" w:name="_Toc233344569"/>
      <w:bookmarkStart w:id="915" w:name="_Toc233355054"/>
      <w:bookmarkStart w:id="916" w:name="_Toc233357744"/>
      <w:bookmarkStart w:id="917" w:name="_Toc233368425"/>
      <w:bookmarkStart w:id="918" w:name="_Toc233370555"/>
      <w:bookmarkStart w:id="919" w:name="_Toc189141896"/>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94"/>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20" w:name="_Toc233193137"/>
      <w:bookmarkStart w:id="921" w:name="_Toc221856722"/>
      <w:bookmarkStart w:id="922" w:name="_Toc233209735"/>
      <w:bookmarkStart w:id="923" w:name="_Toc233283554"/>
      <w:bookmarkStart w:id="924" w:name="_Toc233286357"/>
      <w:bookmarkStart w:id="925" w:name="_Toc233289319"/>
      <w:bookmarkStart w:id="926" w:name="_Toc233292427"/>
      <w:bookmarkStart w:id="927" w:name="_Toc233293096"/>
      <w:bookmarkStart w:id="928" w:name="_Toc233199163"/>
      <w:bookmarkStart w:id="929" w:name="_Toc233213331"/>
      <w:bookmarkStart w:id="930" w:name="_Toc233216389"/>
      <w:bookmarkStart w:id="931" w:name="_Toc213959768"/>
      <w:bookmarkStart w:id="932" w:name="_Toc233301199"/>
      <w:bookmarkStart w:id="933" w:name="_Toc233302531"/>
      <w:bookmarkStart w:id="934" w:name="_Toc233307806"/>
      <w:bookmarkStart w:id="935" w:name="_Toc233313372"/>
      <w:bookmarkStart w:id="936" w:name="_Toc233315675"/>
      <w:bookmarkStart w:id="937" w:name="_Toc233342553"/>
      <w:bookmarkStart w:id="938" w:name="_Toc233343219"/>
      <w:bookmarkStart w:id="939" w:name="_Toc233344570"/>
      <w:bookmarkStart w:id="940" w:name="_Toc233355055"/>
      <w:bookmarkStart w:id="941" w:name="_Toc233357745"/>
      <w:bookmarkStart w:id="942" w:name="_Toc233368426"/>
      <w:bookmarkStart w:id="943" w:name="_Toc233370556"/>
      <w:bookmarkStart w:id="944" w:name="_Toc1891418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000F1416" w:rsidRPr="007D7680">
        <w:rPr>
          <w:rFonts w:ascii="Times New Roman" w:eastAsia="MS Mincho" w:hAnsi="Times New Roman"/>
          <w:b/>
          <w:color w:val="008000"/>
          <w:sz w:val="16"/>
          <w:szCs w:val="16"/>
        </w:rPr>
        <w:br/>
        <w:t>Diktování protokolu</w:t>
      </w:r>
      <w:bookmarkEnd w:id="944"/>
    </w:p>
    <w:p w14:paraId="5848F70C" w14:textId="77777777" w:rsidR="000F1416" w:rsidRPr="007D7680" w:rsidRDefault="000F1416" w:rsidP="00F07F8A">
      <w:pPr>
        <w:pStyle w:val="Prosttext"/>
        <w:numPr>
          <w:ilvl w:val="0"/>
          <w:numId w:val="372"/>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F07F8A">
      <w:pPr>
        <w:pStyle w:val="Prosttext"/>
        <w:numPr>
          <w:ilvl w:val="0"/>
          <w:numId w:val="372"/>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45" w:name="_Toc233193138"/>
      <w:bookmarkStart w:id="946" w:name="_Toc221856723"/>
      <w:bookmarkStart w:id="947" w:name="_Toc233209736"/>
      <w:bookmarkStart w:id="948" w:name="_Toc233283555"/>
      <w:bookmarkStart w:id="949" w:name="_Toc233286358"/>
      <w:bookmarkStart w:id="950" w:name="_Toc233289320"/>
      <w:bookmarkStart w:id="951" w:name="_Toc233292428"/>
      <w:bookmarkStart w:id="952" w:name="_Toc233293097"/>
      <w:bookmarkStart w:id="953" w:name="_Toc233199164"/>
      <w:bookmarkStart w:id="954" w:name="_Toc233213332"/>
      <w:bookmarkStart w:id="955" w:name="_Toc233216390"/>
      <w:bookmarkStart w:id="956" w:name="_Toc213959769"/>
      <w:bookmarkStart w:id="957" w:name="_Toc233301200"/>
      <w:bookmarkStart w:id="958" w:name="_Toc233302532"/>
      <w:bookmarkStart w:id="959" w:name="_Toc233307807"/>
      <w:bookmarkStart w:id="960" w:name="_Toc233313373"/>
      <w:bookmarkStart w:id="961" w:name="_Toc233315676"/>
      <w:bookmarkStart w:id="962" w:name="_Toc233342554"/>
      <w:bookmarkStart w:id="963" w:name="_Toc233343220"/>
      <w:bookmarkStart w:id="964" w:name="_Toc233344571"/>
      <w:bookmarkStart w:id="965" w:name="_Toc233355056"/>
      <w:bookmarkStart w:id="966" w:name="_Toc233357746"/>
      <w:bookmarkStart w:id="967" w:name="_Toc233368427"/>
      <w:bookmarkStart w:id="968" w:name="_Toc233370557"/>
      <w:bookmarkStart w:id="969" w:name="_Toc1891418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9"/>
    </w:p>
    <w:p w14:paraId="641ED07A"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 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4B8B52F"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70" w:name="_Toc233193139"/>
      <w:bookmarkStart w:id="971" w:name="_Toc221856724"/>
      <w:bookmarkStart w:id="972" w:name="_Toc233209737"/>
      <w:bookmarkStart w:id="973" w:name="_Toc233283556"/>
      <w:bookmarkStart w:id="974" w:name="_Toc233286359"/>
      <w:bookmarkStart w:id="975" w:name="_Toc233289321"/>
      <w:bookmarkStart w:id="976" w:name="_Toc233292429"/>
      <w:bookmarkStart w:id="977" w:name="_Toc233293098"/>
      <w:bookmarkStart w:id="978" w:name="_Toc233199165"/>
      <w:bookmarkStart w:id="979" w:name="_Toc233213333"/>
      <w:bookmarkStart w:id="980" w:name="_Toc233216391"/>
      <w:bookmarkStart w:id="981" w:name="_Toc213959770"/>
      <w:bookmarkStart w:id="982" w:name="_Toc233301201"/>
      <w:bookmarkStart w:id="983" w:name="_Toc233302533"/>
      <w:bookmarkStart w:id="984" w:name="_Toc233307808"/>
      <w:bookmarkStart w:id="985" w:name="_Toc233313374"/>
      <w:bookmarkStart w:id="986" w:name="_Toc233315677"/>
      <w:bookmarkStart w:id="987" w:name="_Toc233342555"/>
      <w:bookmarkStart w:id="988" w:name="_Toc233343221"/>
      <w:bookmarkStart w:id="989" w:name="_Toc233344572"/>
      <w:bookmarkStart w:id="990" w:name="_Toc233355057"/>
      <w:bookmarkStart w:id="991" w:name="_Toc233357747"/>
      <w:bookmarkStart w:id="992" w:name="_Toc233368428"/>
      <w:bookmarkStart w:id="993" w:name="_Toc233370558"/>
      <w:bookmarkStart w:id="994" w:name="_Toc1891418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w:t>
      </w:r>
      <w:r w:rsidR="000F1416" w:rsidRPr="007D7680">
        <w:rPr>
          <w:rFonts w:ascii="Times New Roman" w:eastAsia="MS Mincho" w:hAnsi="Times New Roman"/>
          <w:b/>
          <w:color w:val="008000"/>
          <w:sz w:val="16"/>
          <w:szCs w:val="16"/>
        </w:rPr>
        <w:br/>
        <w:t>Protokol</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hlasování</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5D0B9521" w14:textId="77777777" w:rsidR="000F1416" w:rsidRPr="007D7680" w:rsidRDefault="000F1416" w:rsidP="008D5D62">
      <w:pPr>
        <w:pStyle w:val="Prosttext"/>
        <w:numPr>
          <w:ilvl w:val="2"/>
          <w:numId w:val="10"/>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se zalepí do obálky, která se označí nadpisem „</w:t>
      </w:r>
      <w:r w:rsidRPr="007D7680">
        <w:rPr>
          <w:rFonts w:ascii="Times New Roman" w:eastAsia="MS Mincho" w:hAnsi="Times New Roman"/>
          <w:b/>
          <w:sz w:val="16"/>
          <w:szCs w:val="16"/>
        </w:rPr>
        <w:t>Protokol</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hlasování</w:t>
      </w:r>
      <w:r w:rsidRPr="007D7680">
        <w:rPr>
          <w:rFonts w:ascii="Times New Roman" w:eastAsia="MS Mincho" w:hAnsi="Times New Roman"/>
          <w:sz w:val="16"/>
          <w:szCs w:val="16"/>
        </w:rPr>
        <w:t>“, jednacím číslem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ke kterému se</w:t>
      </w:r>
      <w:r w:rsidR="00D236B4">
        <w:rPr>
          <w:rFonts w:ascii="Times New Roman" w:eastAsia="MS Mincho" w:hAnsi="Times New Roman"/>
          <w:sz w:val="16"/>
          <w:szCs w:val="16"/>
        </w:rPr>
        <w:t> </w:t>
      </w:r>
      <w:r w:rsidRPr="007D7680">
        <w:rPr>
          <w:rFonts w:ascii="Times New Roman" w:eastAsia="MS Mincho" w:hAnsi="Times New Roman"/>
          <w:sz w:val="16"/>
          <w:szCs w:val="16"/>
        </w:rPr>
        <w:t>vztahuje, otiskem kulatého razítka, číslem listu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soudu.</w:t>
      </w:r>
    </w:p>
    <w:p w14:paraId="2064F0A7" w14:textId="77777777" w:rsidR="009A6DCB" w:rsidRPr="007D7680" w:rsidRDefault="009A6DCB" w:rsidP="008D5D62">
      <w:pPr>
        <w:pStyle w:val="Prosttext"/>
        <w:numPr>
          <w:ilvl w:val="2"/>
          <w:numId w:val="10"/>
        </w:numPr>
        <w:jc w:val="both"/>
        <w:rPr>
          <w:rFonts w:ascii="Times New Roman" w:eastAsia="MS Mincho" w:hAnsi="Times New Roman"/>
          <w:sz w:val="16"/>
          <w:szCs w:val="16"/>
        </w:rPr>
      </w:pPr>
      <w:r w:rsidRPr="007D7680">
        <w:rPr>
          <w:rFonts w:ascii="Times New Roman" w:hAnsi="Times New Roman"/>
          <w:sz w:val="16"/>
          <w:szCs w:val="16"/>
        </w:rPr>
        <w:t>Protokol o</w:t>
      </w:r>
      <w:r w:rsidR="00311A81" w:rsidRPr="007D7680">
        <w:rPr>
          <w:rFonts w:ascii="Times New Roman" w:hAnsi="Times New Roman"/>
          <w:sz w:val="16"/>
          <w:szCs w:val="16"/>
        </w:rPr>
        <w:t> </w:t>
      </w:r>
      <w:r w:rsidRPr="007D7680">
        <w:rPr>
          <w:rFonts w:ascii="Times New Roman" w:hAnsi="Times New Roman"/>
          <w:sz w:val="16"/>
          <w:szCs w:val="16"/>
        </w:rPr>
        <w:t>hlasování nesmí být uložen v informačním systému.</w:t>
      </w:r>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95" w:name="_Toc233193140"/>
      <w:bookmarkStart w:id="996" w:name="_Toc221856725"/>
      <w:bookmarkStart w:id="997" w:name="_Toc233209738"/>
      <w:bookmarkStart w:id="998" w:name="_Toc233283557"/>
      <w:bookmarkStart w:id="999" w:name="_Toc233286360"/>
      <w:bookmarkStart w:id="1000" w:name="_Toc233289322"/>
      <w:bookmarkStart w:id="1001" w:name="_Toc233292430"/>
      <w:bookmarkStart w:id="1002" w:name="_Toc233293099"/>
      <w:bookmarkStart w:id="1003" w:name="_Toc233199166"/>
      <w:bookmarkStart w:id="1004" w:name="_Toc233213334"/>
      <w:bookmarkStart w:id="1005" w:name="_Toc233216392"/>
      <w:bookmarkStart w:id="1006" w:name="_Toc213959771"/>
      <w:bookmarkStart w:id="1007" w:name="_Toc233301202"/>
      <w:bookmarkStart w:id="1008" w:name="_Toc233302534"/>
      <w:bookmarkStart w:id="1009" w:name="_Toc233307809"/>
      <w:bookmarkStart w:id="1010" w:name="_Toc233313375"/>
      <w:bookmarkStart w:id="1011" w:name="_Toc233315678"/>
      <w:bookmarkStart w:id="1012" w:name="_Toc233342556"/>
      <w:bookmarkStart w:id="1013" w:name="_Toc233343222"/>
      <w:bookmarkStart w:id="1014" w:name="_Toc233344573"/>
      <w:bookmarkStart w:id="1015" w:name="_Toc233355058"/>
      <w:bookmarkStart w:id="1016" w:name="_Toc233357748"/>
      <w:bookmarkStart w:id="1017" w:name="_Toc233368429"/>
      <w:bookmarkStart w:id="1018" w:name="_Toc233370559"/>
      <w:bookmarkStart w:id="1019" w:name="_Toc189141900"/>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20" w:name="_Toc233193141"/>
      <w:bookmarkStart w:id="1021" w:name="_Toc221856726"/>
      <w:bookmarkStart w:id="1022" w:name="_Toc233209739"/>
      <w:bookmarkStart w:id="1023" w:name="_Toc233283558"/>
      <w:bookmarkStart w:id="1024" w:name="_Toc233286361"/>
      <w:bookmarkStart w:id="1025" w:name="_Toc233289323"/>
      <w:bookmarkStart w:id="1026" w:name="_Toc233292431"/>
      <w:bookmarkStart w:id="1027" w:name="_Toc233293100"/>
      <w:bookmarkStart w:id="1028" w:name="_Toc233199167"/>
      <w:bookmarkStart w:id="1029" w:name="_Toc233213335"/>
      <w:bookmarkStart w:id="1030" w:name="_Toc233216393"/>
      <w:bookmarkStart w:id="1031" w:name="_Toc213959772"/>
      <w:bookmarkStart w:id="1032" w:name="_Toc233301203"/>
      <w:bookmarkStart w:id="1033" w:name="_Toc233302535"/>
      <w:bookmarkStart w:id="1034" w:name="_Toc233307810"/>
      <w:bookmarkStart w:id="1035" w:name="_Toc233313376"/>
      <w:bookmarkStart w:id="1036" w:name="_Toc233315679"/>
      <w:bookmarkStart w:id="1037" w:name="_Toc233342557"/>
      <w:bookmarkStart w:id="1038" w:name="_Toc233343223"/>
      <w:bookmarkStart w:id="1039" w:name="_Toc233344574"/>
      <w:bookmarkStart w:id="1040" w:name="_Toc233355059"/>
      <w:bookmarkStart w:id="1041" w:name="_Toc233357749"/>
      <w:bookmarkStart w:id="1042" w:name="_Toc233368430"/>
      <w:bookmarkStart w:id="1043" w:name="_Toc233370560"/>
      <w:bookmarkStart w:id="1044" w:name="_Toc1891419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1C1B7616" w14:textId="777777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 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45" w:name="_Toc189141902"/>
      <w:bookmarkStart w:id="1046" w:name="_Toc233193142"/>
      <w:bookmarkStart w:id="1047" w:name="_Toc221856727"/>
      <w:bookmarkStart w:id="1048" w:name="_Toc233209740"/>
      <w:bookmarkStart w:id="1049" w:name="_Toc233283559"/>
      <w:bookmarkStart w:id="1050" w:name="_Toc233286362"/>
      <w:bookmarkStart w:id="1051" w:name="_Toc233289324"/>
      <w:bookmarkStart w:id="1052" w:name="_Toc233292432"/>
      <w:bookmarkStart w:id="1053" w:name="_Toc233293101"/>
      <w:bookmarkStart w:id="1054" w:name="_Toc233199168"/>
      <w:bookmarkStart w:id="1055" w:name="_Toc233213336"/>
      <w:bookmarkStart w:id="1056" w:name="_Toc233216394"/>
      <w:bookmarkStart w:id="1057" w:name="_Toc213959773"/>
      <w:bookmarkStart w:id="1058" w:name="_Toc233301204"/>
      <w:bookmarkStart w:id="1059" w:name="_Toc233302536"/>
      <w:bookmarkStart w:id="1060" w:name="_Toc233307811"/>
      <w:bookmarkStart w:id="1061" w:name="_Toc233313377"/>
      <w:bookmarkStart w:id="1062" w:name="_Toc233315680"/>
      <w:bookmarkStart w:id="1063" w:name="_Toc233342558"/>
      <w:bookmarkStart w:id="1064" w:name="_Toc233343224"/>
      <w:bookmarkStart w:id="1065" w:name="_Toc233344575"/>
      <w:bookmarkStart w:id="1066" w:name="_Toc233355060"/>
      <w:bookmarkStart w:id="1067" w:name="_Toc233357750"/>
      <w:bookmarkStart w:id="1068" w:name="_Toc233368431"/>
      <w:bookmarkStart w:id="1069"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70" w:name="_Hlk95895700"/>
      <w:r w:rsidR="001A06B6" w:rsidRPr="007D7680">
        <w:rPr>
          <w:rFonts w:ascii="Times New Roman" w:eastAsia="MS Mincho" w:hAnsi="Times New Roman"/>
          <w:i/>
          <w:sz w:val="16"/>
          <w:szCs w:val="16"/>
        </w:rPr>
        <w:t>zrušen</w:t>
      </w:r>
      <w:bookmarkEnd w:id="1070"/>
      <w:bookmarkEnd w:id="1045"/>
    </w:p>
    <w:p w14:paraId="518C5D71" w14:textId="71257835"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71" w:name="_Toc189141903"/>
      <w:bookmarkStart w:id="1072" w:name="_Toc233193143"/>
      <w:bookmarkStart w:id="1073" w:name="_Toc221856728"/>
      <w:bookmarkStart w:id="1074" w:name="_Toc233209741"/>
      <w:bookmarkStart w:id="1075" w:name="_Toc233283560"/>
      <w:bookmarkStart w:id="1076" w:name="_Toc233286363"/>
      <w:bookmarkStart w:id="1077" w:name="_Toc233289325"/>
      <w:bookmarkStart w:id="1078" w:name="_Toc233292433"/>
      <w:bookmarkStart w:id="1079" w:name="_Toc233293102"/>
      <w:bookmarkStart w:id="1080" w:name="_Toc233199169"/>
      <w:bookmarkStart w:id="1081" w:name="_Toc233213337"/>
      <w:bookmarkStart w:id="1082" w:name="_Toc233216395"/>
      <w:bookmarkStart w:id="1083" w:name="_Toc213959774"/>
      <w:bookmarkStart w:id="1084" w:name="_Toc233301205"/>
      <w:bookmarkStart w:id="1085" w:name="_Toc233302537"/>
      <w:bookmarkStart w:id="1086" w:name="_Toc233307812"/>
      <w:bookmarkStart w:id="1087" w:name="_Toc233313378"/>
      <w:bookmarkStart w:id="1088" w:name="_Toc233315681"/>
      <w:bookmarkStart w:id="1089" w:name="_Toc233342559"/>
      <w:bookmarkStart w:id="1090" w:name="_Toc233343225"/>
      <w:bookmarkStart w:id="1091" w:name="_Toc233344576"/>
      <w:bookmarkStart w:id="1092" w:name="_Toc233355061"/>
      <w:bookmarkStart w:id="1093" w:name="_Toc233357751"/>
      <w:bookmarkStart w:id="1094" w:name="_Toc233368432"/>
      <w:bookmarkStart w:id="1095" w:name="_Toc233370562"/>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nebo osoby pod ochranou</w:t>
      </w:r>
      <w:bookmarkEnd w:id="1071"/>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30A2E6D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Osoba</w:t>
      </w:r>
      <w:r w:rsidR="00846B2C">
        <w:rPr>
          <w:rFonts w:ascii="Times New Roman" w:eastAsia="MS Mincho" w:hAnsi="Times New Roman"/>
          <w:sz w:val="16"/>
          <w:szCs w:val="16"/>
        </w:rPr>
        <w:t> </w:t>
      </w:r>
      <w:r w:rsidRPr="007D7680">
        <w:rPr>
          <w:rFonts w:ascii="Times New Roman" w:eastAsia="MS Mincho" w:hAnsi="Times New Roman"/>
          <w:sz w:val="16"/>
          <w:szCs w:val="16"/>
        </w:rPr>
        <w:t xml:space="preserve">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36E882CD"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w:t>
      </w:r>
      <w:r w:rsidR="00846B2C">
        <w:rPr>
          <w:rFonts w:ascii="Times New Roman" w:eastAsia="MS Mincho" w:hAnsi="Times New Roman"/>
          <w:sz w:val="16"/>
          <w:szCs w:val="16"/>
        </w:rPr>
        <w:t> </w:t>
      </w:r>
      <w:r w:rsidRPr="007D7680">
        <w:rPr>
          <w:rFonts w:ascii="Times New Roman" w:eastAsia="MS Mincho" w:hAnsi="Times New Roman"/>
          <w:sz w:val="16"/>
          <w:szCs w:val="16"/>
        </w:rPr>
        <w:t>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došetření, předá předseda senátu (samosoudce)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062B300C"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 do</w:t>
      </w:r>
      <w:r w:rsidR="00846B2C">
        <w:rPr>
          <w:rFonts w:ascii="Times New Roman" w:eastAsia="MS Mincho" w:hAnsi="Times New Roman"/>
          <w:sz w:val="16"/>
          <w:szCs w:val="16"/>
        </w:rPr>
        <w:t> </w:t>
      </w:r>
      <w:r w:rsidRPr="007D7680">
        <w:rPr>
          <w:rFonts w:ascii="Times New Roman" w:eastAsia="MS Mincho" w:hAnsi="Times New Roman"/>
          <w:sz w:val="16"/>
          <w:szCs w:val="16"/>
        </w:rPr>
        <w:t>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96" w:name="_Toc1891419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96"/>
    </w:p>
    <w:p w14:paraId="6B93BE7E" w14:textId="2F10FFAD"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soudnímu řízení vyžadovány </w:t>
      </w:r>
      <w:r w:rsidR="00846B2C" w:rsidRPr="00846B2C">
        <w:rPr>
          <w:rFonts w:ascii="Times New Roman" w:eastAsia="MS Mincho" w:hAnsi="Times New Roman"/>
          <w:b/>
          <w:color w:val="0070C0"/>
          <w:sz w:val="16"/>
          <w:szCs w:val="16"/>
        </w:rPr>
        <w:t>listinné</w:t>
      </w:r>
      <w:r w:rsidR="00846B2C" w:rsidRPr="00846B2C">
        <w:rPr>
          <w:rFonts w:ascii="Times New Roman" w:eastAsia="MS Mincho" w:hAnsi="Times New Roman"/>
          <w:sz w:val="16"/>
          <w:szCs w:val="16"/>
        </w:rPr>
        <w:t xml:space="preserve"> </w:t>
      </w:r>
      <w:r w:rsidRPr="007D7680">
        <w:rPr>
          <w:rFonts w:ascii="Times New Roman" w:eastAsia="MS Mincho" w:hAnsi="Times New Roman"/>
          <w:sz w:val="16"/>
          <w:szCs w:val="16"/>
        </w:rPr>
        <w:t>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97" w:name="_Toc189141905"/>
      <w:r w:rsidRPr="007D7680">
        <w:rPr>
          <w:rFonts w:ascii="Times New Roman" w:eastAsia="MS Mincho" w:hAnsi="Times New Roman"/>
          <w:b/>
          <w:color w:val="008000"/>
          <w:sz w:val="16"/>
          <w:szCs w:val="16"/>
        </w:rPr>
        <w:t>Dožádání</w:t>
      </w:r>
      <w:bookmarkEnd w:id="1097"/>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8" w:name="_Toc1891419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000F1416" w:rsidRPr="007D7680">
        <w:rPr>
          <w:rFonts w:ascii="Times New Roman" w:eastAsia="MS Mincho" w:hAnsi="Times New Roman"/>
          <w:b/>
          <w:color w:val="008000"/>
          <w:sz w:val="16"/>
          <w:szCs w:val="16"/>
        </w:rPr>
        <w:br/>
        <w:t>Předkládání dožádání</w:t>
      </w:r>
      <w:bookmarkEnd w:id="1098"/>
    </w:p>
    <w:p w14:paraId="6CE83250" w14:textId="77777777" w:rsidR="000F1416" w:rsidRPr="007D7680" w:rsidRDefault="000F1416" w:rsidP="00F07F8A">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F07F8A">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4071D5FA" w:rsidR="000F1416" w:rsidRPr="008D234C" w:rsidRDefault="008D234C" w:rsidP="00F07F8A">
      <w:pPr>
        <w:pStyle w:val="Prosttext"/>
        <w:numPr>
          <w:ilvl w:val="0"/>
          <w:numId w:val="250"/>
        </w:numPr>
        <w:jc w:val="both"/>
        <w:rPr>
          <w:rFonts w:ascii="Times New Roman" w:eastAsia="MS Mincho" w:hAnsi="Times New Roman"/>
          <w:b/>
          <w:sz w:val="16"/>
          <w:szCs w:val="16"/>
        </w:rPr>
      </w:pPr>
      <w:r w:rsidRPr="008D234C">
        <w:rPr>
          <w:rFonts w:ascii="Times New Roman" w:eastAsia="MS Mincho" w:hAnsi="Times New Roman"/>
          <w:b/>
          <w:color w:val="0070C0"/>
          <w:sz w:val="16"/>
          <w:szCs w:val="16"/>
        </w:rPr>
        <w:t>Jestliže k dožádání není třeba připojit listinný spis, zašle soud žádost o provedení úkonu dožádanému soudu do datové schránky.</w:t>
      </w:r>
    </w:p>
    <w:p w14:paraId="2915F736" w14:textId="5843FAAC" w:rsidR="008D234C" w:rsidRPr="008D234C" w:rsidRDefault="008D234C" w:rsidP="00F07F8A">
      <w:pPr>
        <w:pStyle w:val="Prosttext"/>
        <w:numPr>
          <w:ilvl w:val="0"/>
          <w:numId w:val="250"/>
        </w:numPr>
        <w:jc w:val="both"/>
        <w:rPr>
          <w:rFonts w:ascii="Times New Roman" w:eastAsia="MS Mincho" w:hAnsi="Times New Roman"/>
          <w:b/>
          <w:sz w:val="16"/>
          <w:szCs w:val="16"/>
        </w:rPr>
      </w:pPr>
      <w:r w:rsidRPr="008D234C">
        <w:rPr>
          <w:rFonts w:ascii="Times New Roman" w:eastAsia="MS Mincho" w:hAnsi="Times New Roman"/>
          <w:b/>
          <w:bCs/>
          <w:color w:val="0070C0"/>
          <w:sz w:val="16"/>
          <w:szCs w:val="16"/>
        </w:rPr>
        <w:t>Dožadující soud současně se žádostí o provedení úkonu předává, umožňuje-li to informační systém, dožádanému soudu prostřednictvím elektronické komunikace mezi soudy rejstříková data a elektronické dokumenty důležité pro vyřízení dožádání.</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9" w:name="_Toc1891419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9"/>
    </w:p>
    <w:p w14:paraId="04B39B34"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1A71A62C" w:rsidR="000F1416" w:rsidRPr="008C1E9F" w:rsidRDefault="008C1E9F" w:rsidP="00F07F8A">
      <w:pPr>
        <w:pStyle w:val="Prosttext"/>
        <w:numPr>
          <w:ilvl w:val="0"/>
          <w:numId w:val="251"/>
        </w:numPr>
        <w:jc w:val="both"/>
        <w:rPr>
          <w:rFonts w:ascii="Times New Roman" w:eastAsia="MS Mincho" w:hAnsi="Times New Roman"/>
          <w:b/>
          <w:sz w:val="16"/>
          <w:szCs w:val="16"/>
        </w:rPr>
      </w:pPr>
      <w:r w:rsidRPr="008C1E9F">
        <w:rPr>
          <w:rFonts w:ascii="Times New Roman" w:eastAsia="MS Mincho" w:hAnsi="Times New Roman"/>
          <w:b/>
          <w:color w:val="0070C0"/>
          <w:sz w:val="16"/>
          <w:szCs w:val="16"/>
        </w:rPr>
        <w:t>Po vyřízení dožádání zašle dožádaný soud dožadujícímu soudu celý spis o </w:t>
      </w:r>
      <w:bookmarkStart w:id="1100" w:name="_Hlk132379395"/>
      <w:r w:rsidRPr="008C1E9F">
        <w:rPr>
          <w:rFonts w:ascii="Times New Roman" w:eastAsia="MS Mincho" w:hAnsi="Times New Roman"/>
          <w:b/>
          <w:color w:val="0070C0"/>
          <w:sz w:val="16"/>
          <w:szCs w:val="16"/>
        </w:rPr>
        <w:t>dožádání, který se u dožadujícího soudu trvale připojí ke spisu o</w:t>
      </w:r>
      <w:r>
        <w:rPr>
          <w:rFonts w:ascii="Times New Roman" w:eastAsia="MS Mincho" w:hAnsi="Times New Roman"/>
          <w:b/>
          <w:color w:val="0070C0"/>
          <w:sz w:val="16"/>
          <w:szCs w:val="16"/>
        </w:rPr>
        <w:t> </w:t>
      </w:r>
      <w:r w:rsidRPr="008C1E9F">
        <w:rPr>
          <w:rFonts w:ascii="Times New Roman" w:eastAsia="MS Mincho" w:hAnsi="Times New Roman"/>
          <w:b/>
          <w:color w:val="0070C0"/>
          <w:sz w:val="16"/>
          <w:szCs w:val="16"/>
        </w:rPr>
        <w:t>věci, pro kterou bylo dožádání provedeno</w:t>
      </w:r>
      <w:bookmarkEnd w:id="1100"/>
      <w:r w:rsidRPr="008C1E9F">
        <w:rPr>
          <w:rFonts w:ascii="Times New Roman" w:eastAsia="MS Mincho" w:hAnsi="Times New Roman"/>
          <w:b/>
          <w:color w:val="0070C0"/>
          <w:sz w:val="16"/>
          <w:szCs w:val="16"/>
        </w:rPr>
        <w:t>, a opatří se číslem listu. Uvedené neplatí pro dožádání ve styku s cizinou, kde se dožadujícímu cizozemskému orgánu zašlou pouze příslušné dokumenty.</w:t>
      </w:r>
    </w:p>
    <w:p w14:paraId="762BE713" w14:textId="69454965" w:rsidR="008C1E9F" w:rsidRPr="008C1E9F" w:rsidRDefault="008C1E9F" w:rsidP="00F07F8A">
      <w:pPr>
        <w:pStyle w:val="Prosttext"/>
        <w:numPr>
          <w:ilvl w:val="0"/>
          <w:numId w:val="251"/>
        </w:numPr>
        <w:jc w:val="both"/>
        <w:rPr>
          <w:rFonts w:ascii="Times New Roman" w:eastAsia="MS Mincho" w:hAnsi="Times New Roman"/>
          <w:b/>
          <w:sz w:val="16"/>
          <w:szCs w:val="16"/>
        </w:rPr>
      </w:pPr>
      <w:r w:rsidRPr="008C1E9F">
        <w:rPr>
          <w:rFonts w:ascii="Times New Roman" w:eastAsia="MS Mincho" w:hAnsi="Times New Roman"/>
          <w:b/>
          <w:bCs/>
          <w:color w:val="0070C0"/>
          <w:sz w:val="16"/>
          <w:szCs w:val="16"/>
        </w:rPr>
        <w:t>Umožňuje-li to informační systém, předá dožádaný soud po vyřízení dožádání dožadujícímu soudu prostřednictvím elektronické komunikace mezi soudy rejstříková data a elektronické dokumenty, které byly dožádaným soudem vytvořeny, případně mu byly v řízení o dožádání doručeny.</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1" w:name="_Toc1891419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101"/>
    </w:p>
    <w:p w14:paraId="5EED1B9D" w14:textId="77777777" w:rsidR="000F1416" w:rsidRPr="007D7680" w:rsidRDefault="000F1416" w:rsidP="00F07F8A">
      <w:pPr>
        <w:pStyle w:val="Prosttext"/>
        <w:numPr>
          <w:ilvl w:val="0"/>
          <w:numId w:val="252"/>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F07F8A">
      <w:pPr>
        <w:pStyle w:val="Prosttext"/>
        <w:numPr>
          <w:ilvl w:val="0"/>
          <w:numId w:val="252"/>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2" w:name="_Toc1891419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102"/>
    </w:p>
    <w:p w14:paraId="2D9A072E" w14:textId="2E1F2D5E" w:rsidR="009A6DCB" w:rsidRPr="007D7680" w:rsidRDefault="009A6DCB" w:rsidP="00F07F8A">
      <w:pPr>
        <w:pStyle w:val="Odstavecseseznamem"/>
        <w:numPr>
          <w:ilvl w:val="0"/>
          <w:numId w:val="392"/>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r w:rsidR="007C1A24" w:rsidRPr="007C1A24">
        <w:rPr>
          <w:b/>
          <w:bCs/>
          <w:color w:val="0070C0"/>
          <w:sz w:val="16"/>
          <w:szCs w:val="16"/>
          <w:vertAlign w:val="superscript"/>
        </w:rPr>
        <w:sym w:font="Wingdings 3" w:char="F0E6"/>
      </w:r>
    </w:p>
    <w:p w14:paraId="09124C40" w14:textId="466DB5E0" w:rsidR="009A6DCB" w:rsidRPr="007D7680" w:rsidRDefault="009A6DCB" w:rsidP="00F07F8A">
      <w:pPr>
        <w:pStyle w:val="Odstavecseseznamem"/>
        <w:numPr>
          <w:ilvl w:val="0"/>
          <w:numId w:val="392"/>
        </w:numPr>
        <w:ind w:left="0"/>
        <w:jc w:val="both"/>
        <w:rPr>
          <w:sz w:val="16"/>
          <w:szCs w:val="16"/>
        </w:rPr>
      </w:pPr>
      <w:r w:rsidRPr="007D7680">
        <w:rPr>
          <w:sz w:val="16"/>
          <w:szCs w:val="16"/>
        </w:rPr>
        <w:t xml:space="preserve">Dožádání cizozemských justičních orgánů vyřizují zaměstnanci určení rozvrhem práce. Jako metodickou pomůcku přitom využívají zejména příslušná ustanovení </w:t>
      </w:r>
      <w:r w:rsidR="004D1B15" w:rsidRPr="004D1B15">
        <w:rPr>
          <w:b/>
          <w:bCs/>
          <w:color w:val="0070C0"/>
          <w:sz w:val="16"/>
          <w:szCs w:val="16"/>
        </w:rPr>
        <w:sym w:font="Wingdings 3" w:char="F0E6"/>
      </w:r>
      <w:r w:rsidRPr="007D7680">
        <w:rPr>
          <w:sz w:val="16"/>
          <w:szCs w:val="16"/>
        </w:rPr>
        <w:t xml:space="preserve">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 xml:space="preserve">Instrukce Ministerstva spravedlnosti </w:t>
      </w:r>
      <w:r w:rsidR="004D1B15" w:rsidRPr="004D1B15">
        <w:rPr>
          <w:b/>
          <w:color w:val="0070C0"/>
          <w:sz w:val="16"/>
          <w:szCs w:val="16"/>
        </w:rPr>
        <w:t>ze dne 19. dubna 2018, č. j. 9/2018-MOC-J</w:t>
      </w:r>
      <w:r w:rsidRPr="007D7680">
        <w:rPr>
          <w:sz w:val="16"/>
          <w:szCs w:val="16"/>
        </w:rPr>
        <w:t>,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F07F8A">
      <w:pPr>
        <w:pStyle w:val="Odstavecseseznamem"/>
        <w:numPr>
          <w:ilvl w:val="0"/>
          <w:numId w:val="392"/>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4E2890E0" w:rsidR="009A6DCB" w:rsidRPr="007D7680" w:rsidRDefault="009A6DCB" w:rsidP="00F07F8A">
      <w:pPr>
        <w:pStyle w:val="Odstavecseseznamem"/>
        <w:numPr>
          <w:ilvl w:val="0"/>
          <w:numId w:val="392"/>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w:t>
      </w:r>
      <w:r w:rsidR="0084132B">
        <w:rPr>
          <w:sz w:val="16"/>
          <w:szCs w:val="16"/>
        </w:rPr>
        <w:t> </w:t>
      </w:r>
      <w:r w:rsidRPr="007D7680">
        <w:rPr>
          <w:sz w:val="16"/>
          <w:szCs w:val="16"/>
        </w:rPr>
        <w:t>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66476B98"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3" w:name="_Toc189141910"/>
      <w:r w:rsidRPr="00423D97">
        <w:rPr>
          <w:rFonts w:ascii="Times New Roman" w:eastAsia="MS Mincho" w:hAnsi="Times New Roman"/>
          <w:b/>
          <w:color w:val="0070C0"/>
          <w:sz w:val="16"/>
          <w:szCs w:val="16"/>
        </w:rPr>
        <w:lastRenderedPageBreak/>
        <w:t>§ </w:t>
      </w:r>
      <w:r w:rsidR="000F1416" w:rsidRPr="00423D97">
        <w:rPr>
          <w:rFonts w:ascii="Times New Roman" w:eastAsia="MS Mincho" w:hAnsi="Times New Roman"/>
          <w:b/>
          <w:color w:val="0070C0"/>
          <w:sz w:val="16"/>
          <w:szCs w:val="16"/>
        </w:rPr>
        <w:t>25d</w:t>
      </w:r>
      <w:r w:rsidR="000F1416" w:rsidRPr="00423D97">
        <w:rPr>
          <w:rFonts w:ascii="Times New Roman" w:eastAsia="MS Mincho" w:hAnsi="Times New Roman"/>
          <w:b/>
          <w:color w:val="0070C0"/>
          <w:sz w:val="16"/>
          <w:szCs w:val="16"/>
        </w:rPr>
        <w:br/>
      </w:r>
      <w:r w:rsidR="00423D97" w:rsidRPr="00423D97">
        <w:rPr>
          <w:rFonts w:ascii="Times New Roman" w:eastAsia="MS Mincho" w:hAnsi="Times New Roman"/>
          <w:b/>
          <w:color w:val="0070C0"/>
          <w:sz w:val="16"/>
          <w:szCs w:val="16"/>
        </w:rPr>
        <w:t>Dožádání jiných orgánů</w:t>
      </w:r>
      <w:bookmarkEnd w:id="1103"/>
    </w:p>
    <w:p w14:paraId="02985F19" w14:textId="29099360" w:rsidR="000F1416" w:rsidRPr="00423D97" w:rsidRDefault="00423D97" w:rsidP="00506178">
      <w:pPr>
        <w:pStyle w:val="Prosttext"/>
        <w:ind w:firstLine="360"/>
        <w:jc w:val="both"/>
        <w:rPr>
          <w:rFonts w:ascii="Times New Roman" w:eastAsia="MS Mincho" w:hAnsi="Times New Roman"/>
          <w:b/>
          <w:sz w:val="16"/>
          <w:szCs w:val="16"/>
        </w:rPr>
      </w:pPr>
      <w:r w:rsidRPr="00423D97">
        <w:rPr>
          <w:rFonts w:ascii="Times New Roman" w:eastAsia="MS Mincho" w:hAnsi="Times New Roman"/>
          <w:b/>
          <w:color w:val="0070C0"/>
          <w:sz w:val="16"/>
          <w:szCs w:val="16"/>
        </w:rPr>
        <w:t>Při vyřizování dožádání rozhodce podle zvláštního právního předpisu</w:t>
      </w:r>
      <w:hyperlink w:anchor="Poz123" w:history="1">
        <w:r w:rsidRPr="00BA366C">
          <w:rPr>
            <w:rStyle w:val="Hypertextovodkaz"/>
            <w:rFonts w:ascii="Times New Roman" w:eastAsia="MS Mincho" w:hAnsi="Times New Roman"/>
            <w:b/>
            <w:sz w:val="16"/>
            <w:szCs w:val="16"/>
            <w:vertAlign w:val="superscript"/>
          </w:rPr>
          <w:t>123)</w:t>
        </w:r>
      </w:hyperlink>
      <w:r w:rsidRPr="00423D97">
        <w:rPr>
          <w:rFonts w:ascii="Times New Roman" w:eastAsia="MS Mincho" w:hAnsi="Times New Roman"/>
          <w:b/>
          <w:color w:val="0070C0"/>
          <w:sz w:val="16"/>
          <w:szCs w:val="16"/>
        </w:rPr>
        <w:t xml:space="preserve"> nebo kárného senátu podle exekučního řádu</w:t>
      </w:r>
      <w:hyperlink w:anchor="Poz124" w:history="1">
        <w:r w:rsidRPr="00BA366C">
          <w:rPr>
            <w:rStyle w:val="Hypertextovodkaz"/>
            <w:rFonts w:ascii="Times New Roman" w:eastAsia="MS Mincho" w:hAnsi="Times New Roman"/>
            <w:b/>
            <w:sz w:val="16"/>
            <w:szCs w:val="16"/>
            <w:vertAlign w:val="superscript"/>
          </w:rPr>
          <w:t>124)</w:t>
        </w:r>
      </w:hyperlink>
      <w:r w:rsidRPr="00423D97">
        <w:rPr>
          <w:rFonts w:ascii="Times New Roman" w:eastAsia="MS Mincho" w:hAnsi="Times New Roman"/>
          <w:b/>
          <w:color w:val="0070C0"/>
          <w:sz w:val="16"/>
          <w:szCs w:val="16"/>
        </w:rPr>
        <w:t xml:space="preserve"> postupuje soud přiměřeně podle ustanovení týkajících se vyřizování dožádání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104" w:name="_Toc233193144"/>
      <w:bookmarkStart w:id="1105" w:name="_Toc221856729"/>
      <w:bookmarkStart w:id="1106" w:name="_Toc233209742"/>
      <w:bookmarkStart w:id="1107" w:name="_Toc233283561"/>
      <w:bookmarkStart w:id="1108" w:name="_Toc233286364"/>
      <w:bookmarkStart w:id="1109" w:name="_Toc233289326"/>
      <w:bookmarkStart w:id="1110" w:name="_Toc233292434"/>
      <w:bookmarkStart w:id="1111" w:name="_Toc233293103"/>
      <w:bookmarkStart w:id="1112" w:name="_Toc233199170"/>
      <w:bookmarkStart w:id="1113" w:name="_Toc233213338"/>
      <w:bookmarkStart w:id="1114" w:name="_Toc233216396"/>
      <w:bookmarkStart w:id="1115" w:name="_Toc213959775"/>
      <w:bookmarkStart w:id="1116" w:name="_Toc233301206"/>
      <w:bookmarkStart w:id="1117" w:name="_Toc233302538"/>
      <w:bookmarkStart w:id="1118" w:name="_Toc233307813"/>
      <w:bookmarkStart w:id="1119" w:name="_Toc233313379"/>
      <w:bookmarkStart w:id="1120" w:name="_Toc233315682"/>
      <w:bookmarkStart w:id="1121" w:name="_Toc233342560"/>
      <w:bookmarkStart w:id="1122" w:name="_Toc233343226"/>
      <w:bookmarkStart w:id="1123" w:name="_Toc233344577"/>
      <w:bookmarkStart w:id="1124" w:name="_Toc233355062"/>
      <w:bookmarkStart w:id="1125" w:name="_Toc233357752"/>
      <w:bookmarkStart w:id="1126" w:name="_Toc233368433"/>
      <w:bookmarkStart w:id="1127" w:name="_Toc233370563"/>
      <w:bookmarkStart w:id="1128" w:name="_Toc189141911"/>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29" w:name="_Toc233193145"/>
      <w:bookmarkStart w:id="1130" w:name="_Toc221856730"/>
      <w:bookmarkStart w:id="1131" w:name="_Toc233209743"/>
      <w:bookmarkStart w:id="1132" w:name="_Toc233283562"/>
      <w:bookmarkStart w:id="1133" w:name="_Toc233286365"/>
      <w:bookmarkStart w:id="1134" w:name="_Toc233289327"/>
      <w:bookmarkStart w:id="1135" w:name="_Toc233292435"/>
      <w:bookmarkStart w:id="1136" w:name="_Toc233293104"/>
      <w:bookmarkStart w:id="1137" w:name="_Toc233199171"/>
      <w:bookmarkStart w:id="1138" w:name="_Toc233213339"/>
      <w:bookmarkStart w:id="1139" w:name="_Toc233216397"/>
      <w:bookmarkStart w:id="1140" w:name="_Toc213959776"/>
      <w:bookmarkStart w:id="1141" w:name="_Toc233301207"/>
      <w:bookmarkStart w:id="1142" w:name="_Toc233302539"/>
      <w:bookmarkStart w:id="1143" w:name="_Toc233307814"/>
      <w:bookmarkStart w:id="1144" w:name="_Toc233313380"/>
      <w:bookmarkStart w:id="1145" w:name="_Toc233315683"/>
      <w:bookmarkStart w:id="1146" w:name="_Toc233342561"/>
      <w:bookmarkStart w:id="1147" w:name="_Toc233343227"/>
      <w:bookmarkStart w:id="1148" w:name="_Toc233344578"/>
      <w:bookmarkStart w:id="1149" w:name="_Toc233355063"/>
      <w:bookmarkStart w:id="1150" w:name="_Toc233357753"/>
      <w:bookmarkStart w:id="1151" w:name="_Toc233368434"/>
      <w:bookmarkStart w:id="1152" w:name="_Toc233370564"/>
      <w:bookmarkStart w:id="1153" w:name="_Toc1891419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54" w:name="_Toc233193146"/>
      <w:bookmarkStart w:id="1155" w:name="_Toc221856731"/>
      <w:bookmarkStart w:id="1156" w:name="_Toc233209744"/>
      <w:bookmarkStart w:id="1157" w:name="_Toc233283563"/>
      <w:bookmarkStart w:id="1158" w:name="_Toc233286366"/>
      <w:bookmarkStart w:id="1159" w:name="_Toc233289328"/>
      <w:bookmarkStart w:id="1160" w:name="_Toc233292436"/>
      <w:bookmarkStart w:id="1161" w:name="_Toc233293105"/>
      <w:bookmarkStart w:id="1162" w:name="_Toc233199172"/>
      <w:bookmarkStart w:id="1163" w:name="_Toc233213340"/>
      <w:bookmarkStart w:id="1164" w:name="_Toc233216398"/>
      <w:bookmarkStart w:id="1165" w:name="_Toc213959777"/>
      <w:bookmarkStart w:id="1166" w:name="_Toc233301208"/>
      <w:bookmarkStart w:id="1167" w:name="_Toc233302540"/>
      <w:bookmarkStart w:id="1168" w:name="_Toc233307815"/>
      <w:bookmarkStart w:id="1169" w:name="_Toc233313381"/>
      <w:bookmarkStart w:id="1170" w:name="_Toc233315684"/>
      <w:bookmarkStart w:id="1171" w:name="_Toc233342562"/>
      <w:bookmarkStart w:id="1172" w:name="_Toc233343228"/>
      <w:bookmarkStart w:id="1173" w:name="_Toc233344579"/>
      <w:bookmarkStart w:id="1174" w:name="_Toc233355064"/>
      <w:bookmarkStart w:id="1175" w:name="_Toc233357754"/>
      <w:bookmarkStart w:id="1176" w:name="_Toc233368435"/>
      <w:bookmarkStart w:id="1177" w:name="_Toc233370565"/>
      <w:bookmarkStart w:id="1178" w:name="_Toc1891419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6B55BD20" w14:textId="6598A63E" w:rsidR="000F1416" w:rsidRPr="007D7680" w:rsidRDefault="000F1416" w:rsidP="00F07F8A">
      <w:pPr>
        <w:pStyle w:val="Zkladntext"/>
        <w:numPr>
          <w:ilvl w:val="0"/>
          <w:numId w:val="140"/>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 xml:space="preserve">zatčené nebo zadržené osobě byla zachována zákonná lhůta </w:t>
      </w:r>
      <w:r w:rsidR="0076395F" w:rsidRPr="0076395F">
        <w:rPr>
          <w:b/>
          <w:bCs/>
          <w:color w:val="0070C0"/>
          <w:sz w:val="16"/>
          <w:szCs w:val="16"/>
        </w:rPr>
        <w:sym w:font="Wingdings 3" w:char="F0E6"/>
      </w:r>
      <w:r w:rsidRPr="007D7680">
        <w:rPr>
          <w:sz w:val="16"/>
          <w:szCs w:val="16"/>
        </w:rPr>
        <w:t>.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62163D41" w:rsidR="000F1416" w:rsidRPr="007D7680" w:rsidRDefault="000F1416" w:rsidP="00F07F8A">
      <w:pPr>
        <w:pStyle w:val="Zkladntext"/>
        <w:numPr>
          <w:ilvl w:val="0"/>
          <w:numId w:val="140"/>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w:t>
      </w:r>
      <w:r w:rsidR="0076395F">
        <w:rPr>
          <w:sz w:val="16"/>
          <w:szCs w:val="16"/>
        </w:rPr>
        <w:t> </w:t>
      </w:r>
      <w:r w:rsidRPr="007D7680">
        <w:rPr>
          <w:sz w:val="16"/>
          <w:szCs w:val="16"/>
        </w:rPr>
        <w:t>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76395F">
        <w:rPr>
          <w:sz w:val="16"/>
          <w:szCs w:val="16"/>
        </w:rPr>
        <w:t> </w:t>
      </w:r>
      <w:r w:rsidR="009709AD" w:rsidRPr="007D7680">
        <w:rPr>
          <w:sz w:val="16"/>
          <w:szCs w:val="16"/>
        </w:rPr>
        <w:t>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w:t>
      </w:r>
      <w:r w:rsidR="0076395F">
        <w:rPr>
          <w:sz w:val="16"/>
          <w:szCs w:val="16"/>
        </w:rPr>
        <w:t> </w:t>
      </w:r>
      <w:r w:rsidRPr="007D7680">
        <w:rPr>
          <w:sz w:val="16"/>
          <w:szCs w:val="16"/>
        </w:rPr>
        <w:t>soudce zvolí jiný způsob vyrozumění, učiní</w:t>
      </w:r>
      <w:r w:rsidR="00581133" w:rsidRPr="007D7680">
        <w:rPr>
          <w:sz w:val="16"/>
          <w:szCs w:val="16"/>
        </w:rPr>
        <w:t xml:space="preserve"> o </w:t>
      </w:r>
      <w:r w:rsidRPr="007D7680">
        <w:rPr>
          <w:sz w:val="16"/>
          <w:szCs w:val="16"/>
        </w:rPr>
        <w:t>tom rovněž záznam do spisu.</w:t>
      </w:r>
    </w:p>
    <w:p w14:paraId="297D67E7" w14:textId="40277DB3" w:rsidR="000F1416" w:rsidRPr="007D7680" w:rsidRDefault="000F1416" w:rsidP="00F07F8A">
      <w:pPr>
        <w:pStyle w:val="Zkladntext"/>
        <w:numPr>
          <w:ilvl w:val="0"/>
          <w:numId w:val="140"/>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76395F">
        <w:rPr>
          <w:sz w:val="16"/>
          <w:szCs w:val="16"/>
        </w:rPr>
        <w:t> </w:t>
      </w:r>
      <w:r w:rsidR="00FE0AA5" w:rsidRPr="007D7680">
        <w:rPr>
          <w:sz w:val="16"/>
          <w:szCs w:val="16"/>
        </w:rPr>
        <w:t>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F07F8A">
      <w:pPr>
        <w:pStyle w:val="Zkladntext"/>
        <w:numPr>
          <w:ilvl w:val="0"/>
          <w:numId w:val="140"/>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F07F8A">
      <w:pPr>
        <w:pStyle w:val="Zkladntext"/>
        <w:numPr>
          <w:ilvl w:val="0"/>
          <w:numId w:val="140"/>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F07F8A">
      <w:pPr>
        <w:pStyle w:val="Zkladntext"/>
        <w:numPr>
          <w:ilvl w:val="0"/>
          <w:numId w:val="140"/>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2339308A" w:rsidR="000F1416" w:rsidRPr="007D7680" w:rsidRDefault="000F1416" w:rsidP="00F07F8A">
      <w:pPr>
        <w:pStyle w:val="Zkladntext"/>
        <w:numPr>
          <w:ilvl w:val="0"/>
          <w:numId w:val="140"/>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ověření faxem učiní 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w:t>
      </w:r>
      <w:r w:rsidR="0076395F">
        <w:rPr>
          <w:sz w:val="16"/>
          <w:szCs w:val="16"/>
        </w:rPr>
        <w:t> </w:t>
      </w:r>
      <w:r w:rsidRPr="007D7680">
        <w:rPr>
          <w:sz w:val="16"/>
          <w:szCs w:val="16"/>
        </w:rPr>
        <w:t>zbytečného odkladu řádně doručen.</w:t>
      </w:r>
    </w:p>
    <w:p w14:paraId="60486729" w14:textId="77777777" w:rsidR="000F1416" w:rsidRPr="007D7680" w:rsidRDefault="000F1416" w:rsidP="00F07F8A">
      <w:pPr>
        <w:pStyle w:val="Zkladntext"/>
        <w:numPr>
          <w:ilvl w:val="0"/>
          <w:numId w:val="140"/>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F07F8A">
      <w:pPr>
        <w:pStyle w:val="Zkladntext"/>
        <w:numPr>
          <w:ilvl w:val="0"/>
          <w:numId w:val="140"/>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F07F8A">
      <w:pPr>
        <w:pStyle w:val="Zkladntext"/>
        <w:numPr>
          <w:ilvl w:val="0"/>
          <w:numId w:val="140"/>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F07F8A">
      <w:pPr>
        <w:pStyle w:val="Zkladntext"/>
        <w:numPr>
          <w:ilvl w:val="0"/>
          <w:numId w:val="140"/>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79" w:name="_Toc189141914"/>
      <w:bookmarkStart w:id="1180" w:name="_Toc233193147"/>
      <w:bookmarkStart w:id="1181" w:name="_Toc221856732"/>
      <w:bookmarkStart w:id="1182" w:name="_Toc233209745"/>
      <w:bookmarkStart w:id="1183" w:name="_Toc233283564"/>
      <w:bookmarkStart w:id="1184" w:name="_Toc233286367"/>
      <w:bookmarkStart w:id="1185" w:name="_Toc233289329"/>
      <w:bookmarkStart w:id="1186" w:name="_Toc233292437"/>
      <w:bookmarkStart w:id="1187" w:name="_Toc233293106"/>
      <w:bookmarkStart w:id="1188" w:name="_Toc233199173"/>
      <w:bookmarkStart w:id="1189" w:name="_Toc233213341"/>
      <w:bookmarkStart w:id="1190" w:name="_Toc233216399"/>
      <w:bookmarkStart w:id="1191" w:name="_Toc213959778"/>
      <w:bookmarkStart w:id="1192" w:name="_Toc233301209"/>
      <w:bookmarkStart w:id="1193" w:name="_Toc233302541"/>
      <w:bookmarkStart w:id="1194" w:name="_Toc233307816"/>
      <w:bookmarkStart w:id="1195" w:name="_Toc233313382"/>
      <w:bookmarkStart w:id="1196" w:name="_Toc233315685"/>
      <w:bookmarkStart w:id="1197" w:name="_Toc233342563"/>
      <w:bookmarkStart w:id="1198" w:name="_Toc233343229"/>
      <w:bookmarkStart w:id="1199" w:name="_Toc233344580"/>
      <w:bookmarkStart w:id="1200" w:name="_Toc233355065"/>
      <w:bookmarkStart w:id="1201" w:name="_Toc233357755"/>
      <w:bookmarkStart w:id="1202" w:name="_Toc233368436"/>
      <w:bookmarkStart w:id="1203" w:name="_Toc233370566"/>
      <w:bookmarkStart w:id="1204" w:name="_Toc233193148"/>
      <w:bookmarkStart w:id="1205" w:name="_Toc221856733"/>
      <w:bookmarkStart w:id="1206" w:name="_Toc233209746"/>
      <w:bookmarkStart w:id="1207" w:name="_Toc233283565"/>
      <w:bookmarkStart w:id="1208" w:name="_Toc233286368"/>
      <w:bookmarkStart w:id="1209" w:name="_Toc233289330"/>
      <w:bookmarkStart w:id="1210" w:name="_Toc233292438"/>
      <w:bookmarkStart w:id="1211" w:name="_Toc233293107"/>
      <w:bookmarkStart w:id="1212" w:name="_Toc233199174"/>
      <w:bookmarkStart w:id="1213" w:name="_Toc233213342"/>
      <w:bookmarkStart w:id="1214" w:name="_Toc233216400"/>
      <w:bookmarkStart w:id="1215" w:name="_Toc213959779"/>
      <w:bookmarkStart w:id="1216" w:name="_Toc233301210"/>
      <w:bookmarkStart w:id="1217" w:name="_Toc233302542"/>
      <w:bookmarkStart w:id="1218" w:name="_Toc233307817"/>
      <w:bookmarkStart w:id="1219" w:name="_Toc233313383"/>
      <w:bookmarkStart w:id="1220" w:name="_Toc233315686"/>
      <w:bookmarkStart w:id="1221" w:name="_Toc233342564"/>
      <w:bookmarkStart w:id="1222" w:name="_Toc233343230"/>
      <w:bookmarkStart w:id="1223" w:name="_Toc233344581"/>
      <w:bookmarkStart w:id="1224" w:name="_Toc233355066"/>
      <w:bookmarkStart w:id="1225" w:name="_Toc233357756"/>
      <w:bookmarkStart w:id="1226" w:name="_Toc233368437"/>
      <w:bookmarkStart w:id="122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79"/>
    </w:p>
    <w:p w14:paraId="37478F1C" w14:textId="4673BE42"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D9735E">
        <w:rPr>
          <w:sz w:val="16"/>
          <w:szCs w:val="16"/>
        </w:rPr>
        <w:t> </w:t>
      </w:r>
      <w:r w:rsidR="009709AD" w:rsidRPr="007D7680">
        <w:rPr>
          <w:sz w:val="16"/>
          <w:szCs w:val="16"/>
        </w:rPr>
        <w:t>v </w:t>
      </w:r>
      <w:r w:rsidRPr="007D7680">
        <w:rPr>
          <w:sz w:val="16"/>
          <w:szCs w:val="16"/>
        </w:rPr>
        <w:t>dohodnuté lhůtě.</w:t>
      </w:r>
    </w:p>
    <w:p w14:paraId="4F49FEA3" w14:textId="59A88ED4"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D9735E">
        <w:rPr>
          <w:sz w:val="16"/>
          <w:szCs w:val="16"/>
        </w:rPr>
        <w:t> </w:t>
      </w:r>
      <w:r w:rsidR="00581133" w:rsidRPr="007D7680">
        <w:rPr>
          <w:sz w:val="16"/>
          <w:szCs w:val="16"/>
        </w:rPr>
        <w:t>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lastRenderedPageBreak/>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30E8F901"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28" w:name="_Toc1891419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28"/>
    </w:p>
    <w:p w14:paraId="2A13804E" w14:textId="77777777" w:rsidR="000F1416" w:rsidRPr="007D7680" w:rsidRDefault="000F1416" w:rsidP="00F07F8A">
      <w:pPr>
        <w:pStyle w:val="Zkladntext"/>
        <w:numPr>
          <w:ilvl w:val="0"/>
          <w:numId w:val="244"/>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633DD922" w:rsidR="000F1416" w:rsidRPr="007D7680" w:rsidRDefault="000F1416" w:rsidP="00F07F8A">
      <w:pPr>
        <w:pStyle w:val="Zkladntext"/>
        <w:numPr>
          <w:ilvl w:val="0"/>
          <w:numId w:val="244"/>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w:t>
      </w:r>
      <w:r w:rsidR="00D9735E">
        <w:rPr>
          <w:sz w:val="16"/>
          <w:szCs w:val="16"/>
        </w:rPr>
        <w:t> </w:t>
      </w:r>
      <w:r w:rsidRPr="007D7680">
        <w:rPr>
          <w:sz w:val="16"/>
          <w:szCs w:val="16"/>
        </w:rPr>
        <w:t>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69A44B54"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9" w:name="_Toc1891419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pozorováním ve zdravotnickém ústavu</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9"/>
    </w:p>
    <w:p w14:paraId="127278D2" w14:textId="236CB2A4"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w:t>
      </w:r>
      <w:r w:rsidR="00D9735E">
        <w:rPr>
          <w:rFonts w:ascii="Times New Roman" w:eastAsia="MS Mincho" w:hAnsi="Times New Roman"/>
          <w:sz w:val="16"/>
          <w:szCs w:val="16"/>
        </w:rPr>
        <w:t> </w:t>
      </w:r>
      <w:r w:rsidRPr="007D7680">
        <w:rPr>
          <w:rFonts w:ascii="Times New Roman" w:eastAsia="MS Mincho" w:hAnsi="Times New Roman"/>
          <w:sz w:val="16"/>
          <w:szCs w:val="16"/>
        </w:rPr>
        <w:t>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30" w:name="_Toc233193149"/>
      <w:bookmarkStart w:id="1231" w:name="_Toc221856734"/>
      <w:bookmarkStart w:id="1232" w:name="_Toc233209747"/>
      <w:bookmarkStart w:id="1233" w:name="_Toc233283566"/>
      <w:bookmarkStart w:id="1234" w:name="_Toc233286369"/>
      <w:bookmarkStart w:id="1235" w:name="_Toc233289331"/>
      <w:bookmarkStart w:id="1236" w:name="_Toc233292439"/>
      <w:bookmarkStart w:id="1237" w:name="_Toc233293108"/>
      <w:bookmarkStart w:id="1238" w:name="_Toc233199175"/>
      <w:bookmarkStart w:id="1239" w:name="_Toc233213343"/>
      <w:bookmarkStart w:id="1240" w:name="_Toc233216401"/>
      <w:bookmarkStart w:id="1241" w:name="_Toc213959780"/>
      <w:bookmarkStart w:id="1242" w:name="_Toc233301211"/>
      <w:bookmarkStart w:id="1243" w:name="_Toc233302543"/>
      <w:bookmarkStart w:id="1244" w:name="_Toc233307818"/>
      <w:bookmarkStart w:id="1245" w:name="_Toc233313384"/>
      <w:bookmarkStart w:id="1246" w:name="_Toc233315687"/>
      <w:bookmarkStart w:id="1247" w:name="_Toc233342565"/>
      <w:bookmarkStart w:id="1248" w:name="_Toc233343231"/>
      <w:bookmarkStart w:id="1249" w:name="_Toc233344582"/>
      <w:bookmarkStart w:id="1250" w:name="_Toc233355067"/>
      <w:bookmarkStart w:id="1251" w:name="_Toc233357757"/>
      <w:bookmarkStart w:id="1252" w:name="_Toc233368438"/>
      <w:bookmarkStart w:id="1253" w:name="_Toc233370568"/>
      <w:bookmarkStart w:id="1254" w:name="_Toc1891419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E12FD25" w14:textId="3CB8002C"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00D9735E" w:rsidRPr="00D9735E">
        <w:rPr>
          <w:rFonts w:ascii="Times New Roman" w:eastAsia="MS Mincho" w:hAnsi="Times New Roman"/>
          <w:b/>
          <w:color w:val="0070C0"/>
          <w:sz w:val="16"/>
          <w:szCs w:val="16"/>
        </w:rPr>
        <w:t>42a</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5865D5E6"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w:t>
      </w:r>
      <w:r w:rsidR="00D9735E">
        <w:rPr>
          <w:rFonts w:ascii="Times New Roman" w:eastAsia="MS Mincho" w:hAnsi="Times New Roman"/>
          <w:sz w:val="16"/>
          <w:szCs w:val="16"/>
        </w:rPr>
        <w:t> </w:t>
      </w:r>
      <w:r w:rsidRPr="007D7680">
        <w:rPr>
          <w:rFonts w:ascii="Times New Roman" w:eastAsia="MS Mincho" w:hAnsi="Times New Roman"/>
          <w:sz w:val="16"/>
          <w:szCs w:val="16"/>
        </w:rPr>
        <w:t>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w:t>
      </w:r>
      <w:r w:rsidR="00D9735E">
        <w:rPr>
          <w:rFonts w:ascii="Times New Roman" w:eastAsia="MS Mincho" w:hAnsi="Times New Roman"/>
          <w:sz w:val="16"/>
          <w:szCs w:val="16"/>
        </w:rPr>
        <w:t> </w:t>
      </w:r>
      <w:r w:rsidRPr="007D7680">
        <w:rPr>
          <w:rFonts w:ascii="Times New Roman" w:eastAsia="MS Mincho" w:hAnsi="Times New Roman"/>
          <w:sz w:val="16"/>
          <w:szCs w:val="16"/>
        </w:rPr>
        <w:t>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w:t>
      </w:r>
      <w:r w:rsidR="00D9735E">
        <w:rPr>
          <w:rFonts w:ascii="Times New Roman" w:eastAsia="MS Mincho" w:hAnsi="Times New Roman"/>
          <w:sz w:val="16"/>
          <w:szCs w:val="16"/>
        </w:rPr>
        <w:t> </w:t>
      </w:r>
      <w:r w:rsidRPr="007D7680">
        <w:rPr>
          <w:rFonts w:ascii="Times New Roman" w:eastAsia="MS Mincho" w:hAnsi="Times New Roman"/>
          <w:sz w:val="16"/>
          <w:szCs w:val="16"/>
        </w:rPr>
        <w:t>pobočky.</w:t>
      </w:r>
    </w:p>
    <w:p w14:paraId="7F479E8D" w14:textId="77777777"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 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6386059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55" w:name="_Toc233193150"/>
      <w:bookmarkStart w:id="1256" w:name="_Toc221856735"/>
      <w:bookmarkStart w:id="1257" w:name="_Toc233209748"/>
      <w:bookmarkStart w:id="1258" w:name="_Toc233283567"/>
      <w:bookmarkStart w:id="1259" w:name="_Toc233286370"/>
      <w:bookmarkStart w:id="1260" w:name="_Toc233289332"/>
      <w:bookmarkStart w:id="1261" w:name="_Toc233292440"/>
      <w:bookmarkStart w:id="1262" w:name="_Toc233293109"/>
      <w:bookmarkStart w:id="1263" w:name="_Toc233199176"/>
      <w:bookmarkStart w:id="1264" w:name="_Toc233213344"/>
      <w:bookmarkStart w:id="1265" w:name="_Toc233216402"/>
      <w:bookmarkStart w:id="1266" w:name="_Toc213959781"/>
      <w:bookmarkStart w:id="1267" w:name="_Toc233301212"/>
      <w:bookmarkStart w:id="1268" w:name="_Toc233302544"/>
      <w:bookmarkStart w:id="1269" w:name="_Toc233307819"/>
      <w:bookmarkStart w:id="1270" w:name="_Toc233313385"/>
      <w:bookmarkStart w:id="1271" w:name="_Toc233315688"/>
      <w:bookmarkStart w:id="1272" w:name="_Toc233342566"/>
      <w:bookmarkStart w:id="1273" w:name="_Toc233343232"/>
      <w:bookmarkStart w:id="1274" w:name="_Toc233344583"/>
      <w:bookmarkStart w:id="1275" w:name="_Toc233355068"/>
      <w:bookmarkStart w:id="1276" w:name="_Toc233357758"/>
      <w:bookmarkStart w:id="1277" w:name="_Toc233368439"/>
      <w:bookmarkStart w:id="1278" w:name="_Toc233370569"/>
      <w:bookmarkStart w:id="1279" w:name="_Toc1891419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80" w:name="_Toc233193151"/>
      <w:bookmarkStart w:id="1281" w:name="_Toc221856736"/>
      <w:bookmarkStart w:id="1282" w:name="_Toc233209749"/>
      <w:bookmarkStart w:id="1283" w:name="_Toc233283568"/>
      <w:bookmarkStart w:id="1284" w:name="_Toc233286371"/>
      <w:bookmarkStart w:id="1285" w:name="_Toc233289333"/>
      <w:bookmarkStart w:id="1286" w:name="_Toc233292441"/>
      <w:bookmarkStart w:id="1287" w:name="_Toc233293110"/>
      <w:bookmarkStart w:id="1288" w:name="_Toc233199177"/>
      <w:bookmarkStart w:id="1289" w:name="_Toc233213345"/>
      <w:bookmarkStart w:id="1290" w:name="_Toc233216403"/>
      <w:bookmarkStart w:id="1291" w:name="_Toc213959782"/>
      <w:bookmarkStart w:id="1292" w:name="_Toc233301213"/>
      <w:bookmarkStart w:id="1293" w:name="_Toc233302545"/>
      <w:bookmarkStart w:id="1294" w:name="_Toc233307820"/>
      <w:bookmarkStart w:id="1295" w:name="_Toc233313386"/>
      <w:bookmarkStart w:id="1296" w:name="_Toc233315689"/>
      <w:bookmarkStart w:id="1297" w:name="_Toc233342567"/>
      <w:bookmarkStart w:id="1298" w:name="_Toc233343233"/>
      <w:bookmarkStart w:id="1299" w:name="_Toc233344584"/>
      <w:bookmarkStart w:id="1300" w:name="_Toc233355069"/>
      <w:bookmarkStart w:id="1301" w:name="_Toc233357759"/>
      <w:bookmarkStart w:id="1302" w:name="_Toc233368440"/>
      <w:bookmarkStart w:id="1303" w:name="_Toc233370570"/>
      <w:bookmarkStart w:id="1304" w:name="_Toc1891419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390BEEC2"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88</w:t>
      </w:r>
      <w:r w:rsidR="00D9735E">
        <w:rPr>
          <w:rFonts w:ascii="Times New Roman" w:eastAsia="MS Mincho" w:hAnsi="Times New Roman"/>
          <w:sz w:val="16"/>
          <w:szCs w:val="16"/>
        </w:rPr>
        <w:t>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w:t>
      </w:r>
      <w:r w:rsidR="00D9735E">
        <w:rPr>
          <w:rFonts w:ascii="Times New Roman" w:eastAsia="MS Mincho" w:hAnsi="Times New Roman"/>
          <w:sz w:val="16"/>
          <w:szCs w:val="16"/>
        </w:rPr>
        <w:t> </w:t>
      </w:r>
      <w:r w:rsidRPr="007D7680">
        <w:rPr>
          <w:rFonts w:ascii="Times New Roman" w:eastAsia="MS Mincho" w:hAnsi="Times New Roman"/>
          <w:sz w:val="16"/>
          <w:szCs w:val="16"/>
        </w:rPr>
        <w:t>prodloužen, jestliže ho státní zástupce podal alespoň 3 pracovní dny před skončením uvedené lhůty.</w:t>
      </w:r>
    </w:p>
    <w:p w14:paraId="43C25226" w14:textId="77777777" w:rsidR="00603A5E" w:rsidRPr="00A07322" w:rsidRDefault="00804941" w:rsidP="008D5D62">
      <w:pPr>
        <w:pStyle w:val="Prosttext"/>
        <w:numPr>
          <w:ilvl w:val="0"/>
          <w:numId w:val="17"/>
        </w:numPr>
        <w:jc w:val="both"/>
        <w:rPr>
          <w:rFonts w:ascii="Times New Roman" w:eastAsia="MS Mincho" w:hAnsi="Times New Roman"/>
          <w:color w:val="0070C0"/>
          <w:sz w:val="16"/>
          <w:szCs w:val="16"/>
        </w:rPr>
      </w:pPr>
      <w:r w:rsidRPr="00A07322">
        <w:rPr>
          <w:rFonts w:ascii="Times New Roman" w:eastAsia="MS Mincho" w:hAnsi="Times New Roman"/>
          <w:color w:val="000000" w:themeColor="text1"/>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A07322">
          <w:rPr>
            <w:rStyle w:val="Hypertextovodkaz"/>
            <w:rFonts w:ascii="Times New Roman" w:eastAsia="MS Mincho" w:hAnsi="Times New Roman"/>
            <w:sz w:val="16"/>
            <w:szCs w:val="16"/>
            <w:vertAlign w:val="superscript"/>
          </w:rPr>
          <w:t>74)</w:t>
        </w:r>
      </w:hyperlink>
      <w:r w:rsidRPr="00A07322">
        <w:rPr>
          <w:rFonts w:ascii="Times New Roman" w:eastAsia="MS Mincho" w:hAnsi="Times New Roman"/>
          <w:color w:val="000000" w:themeColor="text1"/>
          <w:sz w:val="16"/>
          <w:szCs w:val="16"/>
        </w:rPr>
        <w:t>.</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O splnění informační povinnosti, případně o důvodech, které jejímu splnění brání, je třeba učinit záznam do spisu. Doporučený vzor záznamu je upraven zvláštním</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předpisem</w:t>
      </w:r>
      <w:hyperlink w:anchor="Poz75" w:history="1">
        <w:r w:rsidRPr="00A07322">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2FDB71AA"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305" w:name="_Toc233193152"/>
      <w:bookmarkStart w:id="1306" w:name="_Toc221856737"/>
      <w:bookmarkStart w:id="1307" w:name="_Toc233209750"/>
      <w:bookmarkStart w:id="1308" w:name="_Toc233283569"/>
      <w:bookmarkStart w:id="1309" w:name="_Toc233286372"/>
      <w:bookmarkStart w:id="1310" w:name="_Toc233289334"/>
      <w:bookmarkStart w:id="1311" w:name="_Toc233292442"/>
      <w:bookmarkStart w:id="1312" w:name="_Toc233293111"/>
      <w:bookmarkStart w:id="1313" w:name="_Toc233199178"/>
      <w:bookmarkStart w:id="1314" w:name="_Toc233213346"/>
      <w:bookmarkStart w:id="1315" w:name="_Toc233216404"/>
      <w:bookmarkStart w:id="1316" w:name="_Toc233301214"/>
      <w:bookmarkStart w:id="1317" w:name="_Toc233302546"/>
      <w:bookmarkStart w:id="1318" w:name="_Toc233307821"/>
      <w:bookmarkStart w:id="1319" w:name="_Toc233313387"/>
      <w:bookmarkStart w:id="1320" w:name="_Toc233315690"/>
      <w:bookmarkStart w:id="1321" w:name="_Toc233342568"/>
      <w:bookmarkStart w:id="1322" w:name="_Toc233343234"/>
      <w:bookmarkStart w:id="1323" w:name="_Toc233344585"/>
      <w:bookmarkStart w:id="1324" w:name="_Toc233355070"/>
      <w:bookmarkStart w:id="1325" w:name="_Toc233357760"/>
      <w:bookmarkStart w:id="1326" w:name="_Toc233368441"/>
      <w:bookmarkStart w:id="1327" w:name="_Toc233370571"/>
      <w:bookmarkStart w:id="1328" w:name="_Toc189141920"/>
      <w:bookmarkStart w:id="132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k evidenci investičních nástrojů</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30" w:name="_Toc233193153"/>
      <w:bookmarkStart w:id="1331" w:name="_Toc221856738"/>
      <w:bookmarkStart w:id="1332" w:name="_Toc233209751"/>
      <w:bookmarkStart w:id="1333" w:name="_Toc233283570"/>
      <w:bookmarkStart w:id="1334" w:name="_Toc233286373"/>
      <w:bookmarkStart w:id="1335" w:name="_Toc233289335"/>
      <w:bookmarkStart w:id="1336" w:name="_Toc233292443"/>
      <w:bookmarkStart w:id="1337" w:name="_Toc233293112"/>
      <w:bookmarkStart w:id="1338" w:name="_Toc233199179"/>
      <w:bookmarkStart w:id="1339" w:name="_Toc233213347"/>
      <w:bookmarkStart w:id="1340" w:name="_Toc233216405"/>
      <w:bookmarkStart w:id="1341" w:name="_Toc233301215"/>
      <w:bookmarkStart w:id="1342" w:name="_Toc233302547"/>
      <w:bookmarkStart w:id="1343" w:name="_Toc233307822"/>
      <w:bookmarkStart w:id="1344" w:name="_Toc233313388"/>
      <w:bookmarkStart w:id="1345" w:name="_Toc233315691"/>
      <w:bookmarkStart w:id="1346" w:name="_Toc233342569"/>
      <w:bookmarkStart w:id="1347" w:name="_Toc233343235"/>
      <w:bookmarkStart w:id="1348" w:name="_Toc233344586"/>
      <w:bookmarkStart w:id="1349" w:name="_Toc233355071"/>
      <w:bookmarkStart w:id="1350" w:name="_Toc233357761"/>
      <w:bookmarkStart w:id="1351" w:name="_Toc233368442"/>
      <w:bookmarkStart w:id="1352" w:name="_Toc233370572"/>
      <w:bookmarkStart w:id="1353" w:name="_Toc1891419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54" w:name="_Toc233193154"/>
      <w:bookmarkStart w:id="1355" w:name="_Toc221856739"/>
      <w:bookmarkStart w:id="1356" w:name="_Toc233209752"/>
      <w:bookmarkStart w:id="1357" w:name="_Toc233283571"/>
      <w:bookmarkStart w:id="1358" w:name="_Toc233286374"/>
      <w:bookmarkStart w:id="1359" w:name="_Toc233289336"/>
      <w:bookmarkStart w:id="1360" w:name="_Toc233292444"/>
      <w:bookmarkStart w:id="1361" w:name="_Toc233293113"/>
      <w:bookmarkStart w:id="1362" w:name="_Toc233199180"/>
      <w:bookmarkStart w:id="1363" w:name="_Toc233213348"/>
      <w:bookmarkStart w:id="1364" w:name="_Toc233216406"/>
      <w:bookmarkStart w:id="1365" w:name="_Toc213959784"/>
      <w:bookmarkStart w:id="1366" w:name="_Toc233301216"/>
      <w:bookmarkStart w:id="1367" w:name="_Toc233302548"/>
      <w:bookmarkStart w:id="1368" w:name="_Toc233307823"/>
      <w:bookmarkStart w:id="1369" w:name="_Toc233313389"/>
      <w:bookmarkStart w:id="1370" w:name="_Toc233315692"/>
      <w:bookmarkStart w:id="1371" w:name="_Toc233342570"/>
      <w:bookmarkStart w:id="1372" w:name="_Toc233343236"/>
      <w:bookmarkStart w:id="1373" w:name="_Toc233344587"/>
      <w:bookmarkStart w:id="1374" w:name="_Toc233355072"/>
      <w:bookmarkStart w:id="1375" w:name="_Toc233357762"/>
      <w:bookmarkStart w:id="1376" w:name="_Toc233368443"/>
      <w:bookmarkStart w:id="1377" w:name="_Toc233370573"/>
      <w:bookmarkStart w:id="1378" w:name="_Toc189141922"/>
      <w:r w:rsidRPr="007D7680">
        <w:rPr>
          <w:rFonts w:ascii="Times New Roman" w:eastAsia="MS Mincho" w:hAnsi="Times New Roman"/>
          <w:b/>
          <w:caps/>
          <w:color w:val="008000"/>
          <w:sz w:val="16"/>
          <w:szCs w:val="16"/>
        </w:rPr>
        <w:lastRenderedPageBreak/>
        <w:t>HLAVA PÁTÁ</w:t>
      </w:r>
      <w:r w:rsidRPr="007D7680">
        <w:rPr>
          <w:rFonts w:ascii="Times New Roman" w:eastAsia="MS Mincho" w:hAnsi="Times New Roman"/>
          <w:b/>
          <w:caps/>
          <w:color w:val="008000"/>
          <w:sz w:val="16"/>
          <w:szCs w:val="16"/>
        </w:rPr>
        <w:br/>
        <w:t>Soudní řízení</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79" w:name="_Toc233193155"/>
      <w:bookmarkStart w:id="1380" w:name="_Toc221856740"/>
      <w:bookmarkStart w:id="1381" w:name="_Toc233209753"/>
      <w:bookmarkStart w:id="1382" w:name="_Toc233283572"/>
      <w:bookmarkStart w:id="1383" w:name="_Toc233286375"/>
      <w:bookmarkStart w:id="1384" w:name="_Toc233289337"/>
      <w:bookmarkStart w:id="1385" w:name="_Toc233292445"/>
      <w:bookmarkStart w:id="1386" w:name="_Toc233293114"/>
      <w:bookmarkStart w:id="1387" w:name="_Toc233199181"/>
      <w:bookmarkStart w:id="1388" w:name="_Toc233213349"/>
      <w:bookmarkStart w:id="1389" w:name="_Toc233216407"/>
      <w:bookmarkStart w:id="1390" w:name="_Toc213959785"/>
      <w:bookmarkStart w:id="1391" w:name="_Toc233301217"/>
      <w:bookmarkStart w:id="1392" w:name="_Toc233302549"/>
      <w:bookmarkStart w:id="1393" w:name="_Toc233307824"/>
      <w:bookmarkStart w:id="1394" w:name="_Toc233313390"/>
      <w:bookmarkStart w:id="1395" w:name="_Toc233315693"/>
      <w:bookmarkStart w:id="1396" w:name="_Toc233342571"/>
      <w:bookmarkStart w:id="1397" w:name="_Toc233343237"/>
      <w:bookmarkStart w:id="1398" w:name="_Toc233344588"/>
      <w:bookmarkStart w:id="1399" w:name="_Toc233355073"/>
      <w:bookmarkStart w:id="1400" w:name="_Toc233357763"/>
      <w:bookmarkStart w:id="1401" w:name="_Toc233368444"/>
      <w:bookmarkStart w:id="1402" w:name="_Toc233370574"/>
      <w:bookmarkStart w:id="1403" w:name="_Toc189141923"/>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00E9665A" w:rsidRPr="00361298">
        <w:rPr>
          <w:rFonts w:ascii="Times New Roman" w:eastAsia="MS Mincho" w:hAnsi="Times New Roman"/>
          <w:b/>
          <w:color w:val="008000"/>
          <w:sz w:val="16"/>
          <w:szCs w:val="16"/>
        </w:rPr>
        <w:t>Spolupráce s Probační a mediační službou</w:t>
      </w:r>
      <w:bookmarkEnd w:id="1403"/>
    </w:p>
    <w:p w14:paraId="059A941C" w14:textId="08C8EF5C" w:rsidR="000F1416" w:rsidRPr="00361298" w:rsidRDefault="00597E88"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w:t>
      </w:r>
      <w:r w:rsidR="002F59F3">
        <w:rPr>
          <w:rFonts w:ascii="Times New Roman" w:eastAsia="MS Mincho" w:hAnsi="Times New Roman"/>
          <w:bCs/>
          <w:sz w:val="16"/>
          <w:szCs w:val="16"/>
        </w:rPr>
        <w:t> </w:t>
      </w:r>
      <w:r w:rsidRPr="00361298">
        <w:rPr>
          <w:rFonts w:ascii="Times New Roman" w:eastAsia="MS Mincho" w:hAnsi="Times New Roman"/>
          <w:bCs/>
          <w:sz w:val="16"/>
          <w:szCs w:val="16"/>
        </w:rPr>
        <w:t xml:space="preserve">mediační služba nepověřuje. Uzná-li předseda senátu za potřebné využít spolupráce s Probační a mediační službou i v jiných případech, ve kterých to zákon umožňuje, je třeba prováděním takových úkonů Probační a mediační službu pověřit. </w:t>
      </w:r>
      <w:r w:rsidR="00A230D7" w:rsidRPr="00A230D7">
        <w:rPr>
          <w:rFonts w:ascii="Times New Roman" w:eastAsia="MS Mincho" w:hAnsi="Times New Roman"/>
          <w:b/>
          <w:bCs/>
          <w:color w:val="0070C0"/>
          <w:sz w:val="16"/>
          <w:szCs w:val="16"/>
        </w:rPr>
        <w:sym w:font="Wingdings 3" w:char="F0E6"/>
      </w:r>
      <w:r w:rsidRPr="00361298">
        <w:rPr>
          <w:rFonts w:ascii="Times New Roman" w:eastAsia="MS Mincho" w:hAnsi="Times New Roman"/>
          <w:bCs/>
          <w:sz w:val="16"/>
          <w:szCs w:val="16"/>
        </w:rPr>
        <w:t xml:space="preserve"> Probační a mediační službu je možno současně pověřit provedením několika úkonů ve vztahu k jednomu obviněnému.</w:t>
      </w:r>
    </w:p>
    <w:p w14:paraId="16309D83" w14:textId="0882AB6A"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w:t>
      </w:r>
      <w:r w:rsidR="002F59F3">
        <w:rPr>
          <w:rFonts w:ascii="Times New Roman" w:eastAsia="MS Mincho" w:hAnsi="Times New Roman"/>
          <w:bCs/>
          <w:sz w:val="16"/>
          <w:szCs w:val="16"/>
        </w:rPr>
        <w:t> </w:t>
      </w:r>
      <w:r w:rsidRPr="00361298">
        <w:rPr>
          <w:rFonts w:ascii="Times New Roman" w:eastAsia="MS Mincho" w:hAnsi="Times New Roman"/>
          <w:bCs/>
          <w:sz w:val="16"/>
          <w:szCs w:val="16"/>
        </w:rPr>
        <w:t>řádný výkon probační či mediační činnosti v dané věci; v případě trestu domácího vězení zašle zároveň i nařízení výkonu tohoto trestu</w:t>
      </w:r>
      <w:r w:rsidR="000F1416" w:rsidRPr="00361298">
        <w:rPr>
          <w:rFonts w:ascii="Times New Roman" w:eastAsia="MS Mincho" w:hAnsi="Times New Roman"/>
          <w:bCs/>
          <w:sz w:val="16"/>
          <w:szCs w:val="16"/>
        </w:rPr>
        <w:t>.</w:t>
      </w:r>
    </w:p>
    <w:p w14:paraId="62176BED" w14:textId="373EFEFC"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w:t>
      </w:r>
      <w:r w:rsidR="002F59F3">
        <w:rPr>
          <w:rFonts w:ascii="Times New Roman" w:eastAsia="MS Mincho" w:hAnsi="Times New Roman"/>
          <w:bCs/>
          <w:sz w:val="16"/>
          <w:szCs w:val="16"/>
        </w:rPr>
        <w:t> </w:t>
      </w:r>
      <w:r w:rsidRPr="00361298">
        <w:rPr>
          <w:rFonts w:ascii="Times New Roman" w:eastAsia="MS Mincho" w:hAnsi="Times New Roman"/>
          <w:bCs/>
          <w:sz w:val="16"/>
          <w:szCs w:val="16"/>
        </w:rPr>
        <w:t>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4B9B5626" w:rsidR="000F1416" w:rsidRPr="00361298" w:rsidRDefault="00992F26"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w:t>
      </w:r>
      <w:r w:rsidR="002F59F3">
        <w:rPr>
          <w:rFonts w:ascii="Times New Roman" w:eastAsia="MS Mincho" w:hAnsi="Times New Roman"/>
          <w:bCs/>
          <w:sz w:val="16"/>
          <w:szCs w:val="16"/>
        </w:rPr>
        <w:t> </w:t>
      </w:r>
      <w:r w:rsidRPr="00361298">
        <w:rPr>
          <w:rFonts w:ascii="Times New Roman" w:eastAsia="MS Mincho" w:hAnsi="Times New Roman"/>
          <w:bCs/>
          <w:sz w:val="16"/>
          <w:szCs w:val="16"/>
        </w:rPr>
        <w:t>oznámených či zjištěných důvodů pro vyloučení úředníka a asistenta Probační a mediační služby z provedení úkonů probace a mediace, pokračování či</w:t>
      </w:r>
      <w:r w:rsidR="002F59F3">
        <w:rPr>
          <w:rFonts w:ascii="Times New Roman" w:eastAsia="MS Mincho" w:hAnsi="Times New Roman"/>
          <w:bCs/>
          <w:sz w:val="16"/>
          <w:szCs w:val="16"/>
        </w:rPr>
        <w:t> </w:t>
      </w:r>
      <w:r w:rsidRPr="00361298">
        <w:rPr>
          <w:rFonts w:ascii="Times New Roman" w:eastAsia="MS Mincho" w:hAnsi="Times New Roman"/>
          <w:bCs/>
          <w:sz w:val="16"/>
          <w:szCs w:val="16"/>
        </w:rPr>
        <w:t>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404" w:name="_Toc233193156"/>
      <w:bookmarkStart w:id="1405" w:name="_Toc221856741"/>
      <w:bookmarkStart w:id="1406" w:name="_Toc233209754"/>
      <w:bookmarkStart w:id="1407" w:name="_Toc233283573"/>
      <w:bookmarkStart w:id="1408" w:name="_Toc233286376"/>
      <w:bookmarkStart w:id="1409" w:name="_Toc233289338"/>
      <w:bookmarkStart w:id="1410" w:name="_Toc233292446"/>
      <w:bookmarkStart w:id="1411" w:name="_Toc233293115"/>
      <w:bookmarkStart w:id="1412" w:name="_Toc233199182"/>
      <w:bookmarkStart w:id="1413" w:name="_Toc233213350"/>
      <w:bookmarkStart w:id="1414" w:name="_Toc233216408"/>
      <w:bookmarkStart w:id="1415" w:name="_Toc213959786"/>
      <w:bookmarkStart w:id="1416" w:name="_Toc233301218"/>
      <w:bookmarkStart w:id="1417" w:name="_Toc233302550"/>
      <w:bookmarkStart w:id="1418" w:name="_Toc233307825"/>
      <w:bookmarkStart w:id="1419" w:name="_Toc233313391"/>
      <w:bookmarkStart w:id="1420" w:name="_Toc233315694"/>
      <w:bookmarkStart w:id="1421" w:name="_Toc233342572"/>
      <w:bookmarkStart w:id="1422" w:name="_Toc233343238"/>
      <w:bookmarkStart w:id="1423" w:name="_Toc233344589"/>
      <w:bookmarkStart w:id="1424" w:name="_Toc233355074"/>
      <w:bookmarkStart w:id="1425" w:name="_Toc233357764"/>
      <w:bookmarkStart w:id="1426" w:name="_Toc233368445"/>
      <w:bookmarkStart w:id="1427" w:name="_Toc233370575"/>
      <w:bookmarkStart w:id="1428" w:name="_Toc189141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95CE47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29" w:name="_Toc233193157"/>
      <w:bookmarkStart w:id="1430" w:name="_Toc221856742"/>
      <w:bookmarkStart w:id="1431" w:name="_Toc233209755"/>
      <w:bookmarkStart w:id="1432" w:name="_Toc233283574"/>
      <w:bookmarkStart w:id="1433" w:name="_Toc233286377"/>
      <w:bookmarkStart w:id="1434" w:name="_Toc233289339"/>
      <w:bookmarkStart w:id="1435" w:name="_Toc233292447"/>
      <w:bookmarkStart w:id="1436" w:name="_Toc233293116"/>
      <w:bookmarkStart w:id="1437" w:name="_Toc233199183"/>
      <w:bookmarkStart w:id="1438" w:name="_Toc233213351"/>
      <w:bookmarkStart w:id="1439" w:name="_Toc233216409"/>
      <w:bookmarkStart w:id="1440" w:name="_Toc213959787"/>
      <w:bookmarkStart w:id="1441" w:name="_Toc233301219"/>
      <w:bookmarkStart w:id="1442" w:name="_Toc233302551"/>
      <w:bookmarkStart w:id="1443" w:name="_Toc233307826"/>
      <w:bookmarkStart w:id="1444" w:name="_Toc233313392"/>
      <w:bookmarkStart w:id="1445" w:name="_Toc233315695"/>
      <w:bookmarkStart w:id="1446" w:name="_Toc233342573"/>
      <w:bookmarkStart w:id="1447" w:name="_Toc233343239"/>
      <w:bookmarkStart w:id="1448" w:name="_Toc233344590"/>
      <w:bookmarkStart w:id="1449" w:name="_Toc233355075"/>
      <w:bookmarkStart w:id="1450" w:name="_Toc233357765"/>
      <w:bookmarkStart w:id="1451" w:name="_Toc233368446"/>
      <w:bookmarkStart w:id="1452" w:name="_Toc233370576"/>
      <w:bookmarkStart w:id="1453" w:name="_Toc1891419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1BB61A94" w14:textId="6E007DAE" w:rsidR="000F1416" w:rsidRPr="007D7680" w:rsidRDefault="00E410AE" w:rsidP="00E410AE">
      <w:pPr>
        <w:pStyle w:val="Prosttext"/>
        <w:ind w:firstLine="357"/>
        <w:jc w:val="both"/>
        <w:rPr>
          <w:rFonts w:ascii="Times New Roman" w:eastAsia="MS Mincho" w:hAnsi="Times New Roman"/>
          <w:sz w:val="16"/>
          <w:szCs w:val="16"/>
        </w:rPr>
      </w:pPr>
      <w:r w:rsidRPr="00E410AE">
        <w:rPr>
          <w:rFonts w:ascii="Times New Roman" w:eastAsia="MS Mincho" w:hAnsi="Times New Roman"/>
          <w:b/>
          <w:bCs/>
          <w:color w:val="0070C0"/>
          <w:sz w:val="16"/>
          <w:szCs w:val="16"/>
        </w:rPr>
        <w:sym w:font="Wingdings 3" w:char="F0E6"/>
      </w:r>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1016F99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w:t>
      </w:r>
      <w:r w:rsidR="002103ED">
        <w:rPr>
          <w:rFonts w:ascii="Times New Roman" w:eastAsia="MS Mincho" w:hAnsi="Times New Roman"/>
          <w:sz w:val="16"/>
          <w:szCs w:val="16"/>
        </w:rPr>
        <w:t> </w:t>
      </w:r>
      <w:r w:rsidRPr="007D7680">
        <w:rPr>
          <w:rFonts w:ascii="Times New Roman" w:eastAsia="MS Mincho" w:hAnsi="Times New Roman"/>
          <w:sz w:val="16"/>
          <w:szCs w:val="16"/>
        </w:rPr>
        <w:t>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1BB654F3" w14:textId="5159CF22" w:rsidR="000F1416" w:rsidRPr="002D0F04" w:rsidRDefault="002D0F04" w:rsidP="008D5D62">
      <w:pPr>
        <w:pStyle w:val="Prosttext"/>
        <w:numPr>
          <w:ilvl w:val="0"/>
          <w:numId w:val="20"/>
        </w:numPr>
        <w:jc w:val="both"/>
        <w:rPr>
          <w:rFonts w:ascii="Times New Roman" w:eastAsia="MS Mincho" w:hAnsi="Times New Roman"/>
          <w:b/>
          <w:sz w:val="16"/>
          <w:szCs w:val="16"/>
        </w:rPr>
      </w:pPr>
      <w:r w:rsidRPr="002D0F04">
        <w:rPr>
          <w:rFonts w:ascii="Times New Roman" w:eastAsia="MS Mincho" w:hAnsi="Times New Roman"/>
          <w:b/>
          <w:color w:val="0070C0"/>
          <w:sz w:val="16"/>
          <w:szCs w:val="16"/>
        </w:rPr>
        <w:t>V trestních věcech mladistvých a v neskončených trestních věcech starších jednoho roku je třeba postupovat urychleně.</w:t>
      </w:r>
    </w:p>
    <w:p w14:paraId="3CE5A281" w14:textId="5A973128" w:rsidR="000F1416" w:rsidRPr="007D7680" w:rsidRDefault="002D0F04" w:rsidP="002D0F04">
      <w:pPr>
        <w:pStyle w:val="Prosttext"/>
        <w:ind w:left="357"/>
        <w:jc w:val="both"/>
        <w:rPr>
          <w:rFonts w:ascii="Times New Roman" w:eastAsia="MS Mincho" w:hAnsi="Times New Roman"/>
          <w:sz w:val="16"/>
          <w:szCs w:val="16"/>
        </w:rPr>
      </w:pPr>
      <w:r w:rsidRPr="002D0F04">
        <w:rPr>
          <w:rFonts w:ascii="Times New Roman" w:eastAsia="MS Mincho" w:hAnsi="Times New Roman"/>
          <w:b/>
          <w:bCs/>
          <w:color w:val="0070C0"/>
          <w:sz w:val="16"/>
          <w:szCs w:val="16"/>
        </w:rPr>
        <w:sym w:font="Wingdings 3" w:char="F0E6"/>
      </w:r>
    </w:p>
    <w:p w14:paraId="5097F97E" w14:textId="0A710835"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w:t>
      </w:r>
      <w:r w:rsidR="002103ED">
        <w:rPr>
          <w:rFonts w:ascii="Times New Roman" w:eastAsia="MS Mincho" w:hAnsi="Times New Roman"/>
          <w:sz w:val="16"/>
          <w:szCs w:val="16"/>
        </w:rPr>
        <w:t> </w:t>
      </w:r>
      <w:r w:rsidRPr="007D7680">
        <w:rPr>
          <w:rFonts w:ascii="Times New Roman" w:eastAsia="MS Mincho" w:hAnsi="Times New Roman"/>
          <w:sz w:val="16"/>
          <w:szCs w:val="16"/>
        </w:rPr>
        <w:t>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4CF49648" w:rsidR="000F1416" w:rsidRPr="007D7680" w:rsidRDefault="002D0F04" w:rsidP="008D5D62">
      <w:pPr>
        <w:pStyle w:val="Prosttext"/>
        <w:numPr>
          <w:ilvl w:val="0"/>
          <w:numId w:val="20"/>
        </w:numPr>
        <w:jc w:val="both"/>
        <w:rPr>
          <w:rFonts w:ascii="Times New Roman" w:eastAsia="MS Mincho" w:hAnsi="Times New Roman"/>
          <w:sz w:val="16"/>
          <w:szCs w:val="16"/>
        </w:rPr>
      </w:pPr>
      <w:r w:rsidRPr="002D0F04">
        <w:rPr>
          <w:rFonts w:ascii="Times New Roman" w:eastAsia="MS Mincho" w:hAnsi="Times New Roman"/>
          <w:b/>
          <w:bCs/>
          <w:color w:val="0070C0"/>
          <w:sz w:val="16"/>
          <w:szCs w:val="16"/>
        </w:rPr>
        <w:sym w:font="Wingdings 3" w:char="F0E6"/>
      </w:r>
      <w:r w:rsidR="000F1416" w:rsidRPr="007D7680">
        <w:rPr>
          <w:rFonts w:ascii="Times New Roman" w:eastAsia="MS Mincho" w:hAnsi="Times New Roman"/>
          <w:sz w:val="16"/>
          <w:szCs w:val="16"/>
        </w:rPr>
        <w:t xml:space="preserve"> 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54" w:name="_Toc233193158"/>
      <w:bookmarkStart w:id="1455" w:name="_Toc221856743"/>
      <w:bookmarkStart w:id="1456" w:name="_Toc233209756"/>
      <w:bookmarkStart w:id="1457" w:name="_Toc233283575"/>
      <w:bookmarkStart w:id="1458" w:name="_Toc233286378"/>
      <w:bookmarkStart w:id="1459" w:name="_Toc233289340"/>
      <w:bookmarkStart w:id="1460" w:name="_Toc233292448"/>
      <w:bookmarkStart w:id="1461" w:name="_Toc233293117"/>
      <w:bookmarkStart w:id="1462" w:name="_Toc233199184"/>
      <w:bookmarkStart w:id="1463" w:name="_Toc233213352"/>
      <w:bookmarkStart w:id="1464" w:name="_Toc233216410"/>
      <w:bookmarkStart w:id="1465" w:name="_Toc213959788"/>
      <w:bookmarkStart w:id="1466" w:name="_Toc233301220"/>
      <w:bookmarkStart w:id="1467" w:name="_Toc233302552"/>
      <w:bookmarkStart w:id="1468" w:name="_Toc233307827"/>
      <w:bookmarkStart w:id="1469" w:name="_Toc233313393"/>
      <w:bookmarkStart w:id="1470" w:name="_Toc233315696"/>
      <w:bookmarkStart w:id="1471" w:name="_Toc233342574"/>
      <w:bookmarkStart w:id="1472" w:name="_Toc233343240"/>
      <w:bookmarkStart w:id="1473" w:name="_Toc233344591"/>
      <w:bookmarkStart w:id="1474" w:name="_Toc233355076"/>
      <w:bookmarkStart w:id="1475" w:name="_Toc233357766"/>
      <w:bookmarkStart w:id="1476" w:name="_Toc233368447"/>
      <w:bookmarkStart w:id="1477" w:name="_Toc233370577"/>
      <w:bookmarkStart w:id="1478" w:name="_Toc1891419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7D5741D9" w14:textId="4A7BF1F8" w:rsidR="005E18D1" w:rsidRPr="007D7680" w:rsidRDefault="005E18D1"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w:t>
      </w:r>
      <w:r w:rsidR="002103ED">
        <w:rPr>
          <w:rFonts w:ascii="Times New Roman" w:hAnsi="Times New Roman"/>
          <w:sz w:val="16"/>
          <w:szCs w:val="16"/>
        </w:rPr>
        <w:t> </w:t>
      </w:r>
      <w:r w:rsidRPr="007D7680">
        <w:rPr>
          <w:rFonts w:ascii="Times New Roman" w:hAnsi="Times New Roman"/>
          <w:sz w:val="16"/>
          <w:szCs w:val="16"/>
        </w:rPr>
        <w:t>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C4658F">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4F8E8F2D"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w:t>
      </w:r>
      <w:r w:rsidR="002103ED">
        <w:rPr>
          <w:rFonts w:ascii="Times New Roman" w:hAnsi="Times New Roman"/>
          <w:sz w:val="16"/>
          <w:szCs w:val="16"/>
        </w:rPr>
        <w:t> </w:t>
      </w:r>
      <w:r w:rsidRPr="007D7680">
        <w:rPr>
          <w:rFonts w:ascii="Times New Roman" w:hAnsi="Times New Roman"/>
          <w:sz w:val="16"/>
          <w:szCs w:val="16"/>
        </w:rPr>
        <w:t>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79" w:name="_Toc233193159"/>
      <w:bookmarkStart w:id="1480" w:name="_Toc221856744"/>
      <w:bookmarkStart w:id="1481" w:name="_Toc233209757"/>
      <w:bookmarkStart w:id="1482" w:name="_Toc233283576"/>
      <w:bookmarkStart w:id="1483" w:name="_Toc233286379"/>
      <w:bookmarkStart w:id="1484" w:name="_Toc233289341"/>
      <w:bookmarkStart w:id="1485" w:name="_Toc233292449"/>
      <w:bookmarkStart w:id="1486" w:name="_Toc233293118"/>
      <w:bookmarkStart w:id="1487" w:name="_Toc233199185"/>
      <w:bookmarkStart w:id="1488" w:name="_Toc233213353"/>
      <w:bookmarkStart w:id="1489" w:name="_Toc233216411"/>
      <w:bookmarkStart w:id="1490" w:name="_Toc213959789"/>
      <w:bookmarkStart w:id="1491" w:name="_Toc233301221"/>
      <w:bookmarkStart w:id="1492" w:name="_Toc233302553"/>
      <w:bookmarkStart w:id="1493" w:name="_Toc233307828"/>
      <w:bookmarkStart w:id="1494" w:name="_Toc233313394"/>
      <w:bookmarkStart w:id="1495" w:name="_Toc233315697"/>
      <w:bookmarkStart w:id="1496" w:name="_Toc233342575"/>
      <w:bookmarkStart w:id="1497" w:name="_Toc233343241"/>
      <w:bookmarkStart w:id="1498" w:name="_Toc233344592"/>
      <w:bookmarkStart w:id="1499" w:name="_Toc233355077"/>
      <w:bookmarkStart w:id="1500" w:name="_Toc233357767"/>
      <w:bookmarkStart w:id="1501" w:name="_Toc233368448"/>
      <w:bookmarkStart w:id="1502" w:name="_Toc233370578"/>
      <w:bookmarkStart w:id="1503" w:name="_Toc18914192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8B57EDE"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31C643C4" w14:textId="53E595A3" w:rsidR="000F1416" w:rsidRPr="002103ED" w:rsidRDefault="00FE0AA5" w:rsidP="002103ED">
      <w:pPr>
        <w:pStyle w:val="Prosttext"/>
        <w:keepNext/>
        <w:spacing w:before="60"/>
        <w:jc w:val="center"/>
        <w:outlineLvl w:val="4"/>
        <w:rPr>
          <w:rFonts w:ascii="Times New Roman" w:eastAsia="MS Mincho" w:hAnsi="Times New Roman"/>
          <w:b/>
          <w:color w:val="008000"/>
          <w:sz w:val="16"/>
          <w:szCs w:val="16"/>
        </w:rPr>
      </w:pPr>
      <w:bookmarkStart w:id="1504" w:name="_Toc233193160"/>
      <w:bookmarkStart w:id="1505" w:name="_Toc221856745"/>
      <w:bookmarkStart w:id="1506" w:name="_Toc233209758"/>
      <w:bookmarkStart w:id="1507" w:name="_Toc233283577"/>
      <w:bookmarkStart w:id="1508" w:name="_Toc233286380"/>
      <w:bookmarkStart w:id="1509" w:name="_Toc233289342"/>
      <w:bookmarkStart w:id="1510" w:name="_Toc233292450"/>
      <w:bookmarkStart w:id="1511" w:name="_Toc233293119"/>
      <w:bookmarkStart w:id="1512" w:name="_Toc233199186"/>
      <w:bookmarkStart w:id="1513" w:name="_Toc233213354"/>
      <w:bookmarkStart w:id="1514" w:name="_Toc233216412"/>
      <w:bookmarkStart w:id="1515" w:name="_Toc233301222"/>
      <w:bookmarkStart w:id="1516" w:name="_Toc233302554"/>
      <w:bookmarkStart w:id="1517" w:name="_Toc233307829"/>
      <w:bookmarkStart w:id="1518" w:name="_Toc233313395"/>
      <w:bookmarkStart w:id="1519" w:name="_Toc233315698"/>
      <w:bookmarkStart w:id="1520" w:name="_Toc233342576"/>
      <w:bookmarkStart w:id="1521" w:name="_Toc233343242"/>
      <w:bookmarkStart w:id="1522" w:name="_Toc233344593"/>
      <w:bookmarkStart w:id="1523" w:name="_Toc233355078"/>
      <w:bookmarkStart w:id="1524" w:name="_Toc233357768"/>
      <w:bookmarkStart w:id="1525" w:name="_Toc233368449"/>
      <w:bookmarkStart w:id="1526" w:name="_Toc233370579"/>
      <w:bookmarkStart w:id="1527" w:name="_Toc189141928"/>
      <w:bookmarkStart w:id="1528" w:name="_Toc213959790"/>
      <w:r w:rsidRPr="002103ED">
        <w:rPr>
          <w:rFonts w:ascii="Times New Roman" w:eastAsia="MS Mincho" w:hAnsi="Times New Roman"/>
          <w:b/>
          <w:color w:val="0070C0"/>
          <w:sz w:val="16"/>
          <w:szCs w:val="16"/>
        </w:rPr>
        <w:t>§ </w:t>
      </w:r>
      <w:r w:rsidR="000F1416" w:rsidRPr="002103ED">
        <w:rPr>
          <w:rFonts w:ascii="Times New Roman" w:eastAsia="MS Mincho" w:hAnsi="Times New Roman"/>
          <w:b/>
          <w:color w:val="0070C0"/>
          <w:sz w:val="16"/>
          <w:szCs w:val="16"/>
        </w:rPr>
        <w:t>37a</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002103ED">
        <w:rPr>
          <w:rFonts w:ascii="Times New Roman" w:eastAsia="MS Mincho" w:hAnsi="Times New Roman"/>
          <w:b/>
          <w:color w:val="008000"/>
          <w:sz w:val="16"/>
          <w:szCs w:val="16"/>
        </w:rPr>
        <w:br/>
      </w:r>
      <w:r w:rsidR="002103ED" w:rsidRPr="002103ED">
        <w:rPr>
          <w:rFonts w:ascii="Times New Roman" w:eastAsia="MS Mincho" w:hAnsi="Times New Roman"/>
          <w:b/>
          <w:i/>
          <w:iCs/>
          <w:color w:val="0070C0"/>
          <w:sz w:val="16"/>
          <w:szCs w:val="16"/>
        </w:rPr>
        <w:t>zrušen</w:t>
      </w:r>
      <w:bookmarkEnd w:id="1527"/>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29" w:name="_Toc189141929"/>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2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0" w:name="_Toc189141930"/>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30"/>
    </w:p>
    <w:p w14:paraId="3EE705C0" w14:textId="2901A8CC"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B74B9D">
          <w:rPr>
            <w:rStyle w:val="Hypertextovodkaz"/>
            <w:rFonts w:ascii="Times New Roman" w:hAnsi="Times New Roman"/>
            <w:sz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 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r w:rsidR="002103ED">
        <w:rPr>
          <w:rFonts w:ascii="Times New Roman" w:hAnsi="Times New Roman"/>
          <w:sz w:val="16"/>
          <w:szCs w:val="16"/>
        </w:rPr>
        <w:t xml:space="preserve"> </w:t>
      </w:r>
      <w:bookmarkStart w:id="1531" w:name="_Hlk124779452"/>
      <w:r w:rsidR="002103ED" w:rsidRPr="002103ED">
        <w:rPr>
          <w:rFonts w:ascii="Times New Roman" w:hAnsi="Times New Roman"/>
          <w:b/>
          <w:color w:val="0070C0"/>
          <w:sz w:val="16"/>
          <w:szCs w:val="16"/>
        </w:rPr>
        <w:t>a</w:t>
      </w:r>
      <w:r w:rsidR="00E3469E">
        <w:rPr>
          <w:rFonts w:ascii="Times New Roman" w:hAnsi="Times New Roman"/>
          <w:b/>
          <w:color w:val="0070C0"/>
          <w:sz w:val="16"/>
          <w:szCs w:val="16"/>
        </w:rPr>
        <w:t> </w:t>
      </w:r>
      <w:r w:rsidR="002103ED" w:rsidRPr="002103ED">
        <w:rPr>
          <w:rFonts w:ascii="Times New Roman" w:hAnsi="Times New Roman"/>
          <w:b/>
          <w:color w:val="0070C0"/>
          <w:sz w:val="16"/>
          <w:szCs w:val="16"/>
        </w:rPr>
        <w:t>bez</w:t>
      </w:r>
      <w:r w:rsidR="00E3469E">
        <w:rPr>
          <w:rFonts w:ascii="Times New Roman" w:hAnsi="Times New Roman"/>
          <w:b/>
          <w:color w:val="0070C0"/>
          <w:sz w:val="16"/>
          <w:szCs w:val="16"/>
        </w:rPr>
        <w:t> </w:t>
      </w:r>
      <w:r w:rsidR="002103ED" w:rsidRPr="002103ED">
        <w:rPr>
          <w:rFonts w:ascii="Times New Roman" w:hAnsi="Times New Roman"/>
          <w:b/>
          <w:color w:val="0070C0"/>
          <w:sz w:val="16"/>
          <w:szCs w:val="16"/>
        </w:rPr>
        <w:t>zbytečného odkladu se o tom informuje osoba, o jejíž údaje se jedná</w:t>
      </w:r>
      <w:bookmarkEnd w:id="1531"/>
      <w:r w:rsidRPr="007D7680">
        <w:rPr>
          <w:rFonts w:ascii="Times New Roman" w:hAnsi="Times New Roman"/>
          <w:sz w:val="16"/>
          <w:szCs w:val="16"/>
        </w:rPr>
        <w:t>.</w:t>
      </w:r>
      <w:hyperlink w:anchor="Poz_58" w:history="1">
        <w:r w:rsidRPr="00B74B9D">
          <w:rPr>
            <w:rStyle w:val="Hypertextovodkaz"/>
            <w:rFonts w:ascii="Times New Roman" w:hAnsi="Times New Roman"/>
            <w:sz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0DC52DD6"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w:t>
      </w:r>
      <w:r w:rsidR="00E3469E">
        <w:rPr>
          <w:rFonts w:ascii="Times New Roman" w:hAnsi="Times New Roman"/>
          <w:sz w:val="16"/>
          <w:szCs w:val="16"/>
        </w:rPr>
        <w:t> </w:t>
      </w:r>
      <w:r w:rsidRPr="007D7680">
        <w:rPr>
          <w:rFonts w:ascii="Times New Roman" w:hAnsi="Times New Roman"/>
          <w:sz w:val="16"/>
          <w:szCs w:val="16"/>
        </w:rPr>
        <w:t>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1C25AC76"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w:t>
      </w:r>
      <w:r w:rsidR="00E3469E">
        <w:rPr>
          <w:rFonts w:ascii="Times New Roman" w:hAnsi="Times New Roman"/>
          <w:sz w:val="16"/>
          <w:szCs w:val="16"/>
        </w:rPr>
        <w:t> </w:t>
      </w:r>
      <w:r w:rsidRPr="007D7680">
        <w:rPr>
          <w:rFonts w:ascii="Times New Roman" w:hAnsi="Times New Roman"/>
          <w:sz w:val="16"/>
          <w:szCs w:val="16"/>
        </w:rPr>
        <w:t>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15888A2F" w:rsidR="00993B03"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r w:rsidR="00E3469E" w:rsidRPr="00E3469E">
        <w:rPr>
          <w:rFonts w:ascii="Times New Roman" w:hAnsi="Times New Roman"/>
          <w:b/>
          <w:color w:val="0070C0"/>
          <w:sz w:val="16"/>
          <w:szCs w:val="16"/>
        </w:rPr>
        <w:t>, a</w:t>
      </w:r>
      <w:r w:rsidR="00E3469E">
        <w:rPr>
          <w:rFonts w:ascii="Times New Roman" w:hAnsi="Times New Roman"/>
          <w:b/>
          <w:color w:val="0070C0"/>
          <w:sz w:val="16"/>
          <w:szCs w:val="16"/>
        </w:rPr>
        <w:t> </w:t>
      </w:r>
      <w:r w:rsidR="00E3469E" w:rsidRPr="00E3469E">
        <w:rPr>
          <w:rFonts w:ascii="Times New Roman" w:hAnsi="Times New Roman"/>
          <w:b/>
          <w:color w:val="0070C0"/>
          <w:sz w:val="16"/>
          <w:szCs w:val="16"/>
        </w:rPr>
        <w:t>bez</w:t>
      </w:r>
      <w:r w:rsidR="00E3469E">
        <w:rPr>
          <w:rFonts w:ascii="Times New Roman" w:hAnsi="Times New Roman"/>
          <w:b/>
          <w:color w:val="0070C0"/>
          <w:sz w:val="16"/>
          <w:szCs w:val="16"/>
        </w:rPr>
        <w:t> </w:t>
      </w:r>
      <w:r w:rsidR="00E3469E" w:rsidRPr="00E3469E">
        <w:rPr>
          <w:rFonts w:ascii="Times New Roman" w:hAnsi="Times New Roman"/>
          <w:b/>
          <w:color w:val="0070C0"/>
          <w:sz w:val="16"/>
          <w:szCs w:val="16"/>
        </w:rPr>
        <w:t>zbytečného odkladu o tom informuje osobu, o jejíž údaje se jedná</w:t>
      </w:r>
      <w:r w:rsidR="00104A95" w:rsidRPr="007D7680">
        <w:rPr>
          <w:rFonts w:ascii="Times New Roman" w:hAnsi="Times New Roman"/>
          <w:sz w:val="16"/>
          <w:szCs w:val="16"/>
        </w:rPr>
        <w:t>.</w:t>
      </w:r>
    </w:p>
    <w:p w14:paraId="636DCEBC" w14:textId="06A0F11F" w:rsidR="00E3469E" w:rsidRPr="00E3469E" w:rsidRDefault="00E3469E" w:rsidP="00F07F8A">
      <w:pPr>
        <w:pStyle w:val="Prosttext"/>
        <w:numPr>
          <w:ilvl w:val="0"/>
          <w:numId w:val="338"/>
        </w:numPr>
        <w:jc w:val="both"/>
        <w:rPr>
          <w:rFonts w:ascii="Times New Roman" w:hAnsi="Times New Roman"/>
          <w:b/>
          <w:sz w:val="16"/>
          <w:szCs w:val="16"/>
        </w:rPr>
      </w:pPr>
      <w:r w:rsidRPr="00E3469E">
        <w:rPr>
          <w:rFonts w:ascii="Times New Roman" w:hAnsi="Times New Roman"/>
          <w:b/>
          <w:color w:val="0070C0"/>
          <w:sz w:val="16"/>
          <w:szCs w:val="16"/>
        </w:rPr>
        <w:t>Obálka podle odstavce 3 je trvalou součástí spisu a ukládá se se spisem do spisovny.</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2" w:name="_Toc189141931"/>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32"/>
    </w:p>
    <w:p w14:paraId="05D2C0CE" w14:textId="7CA07282" w:rsidR="00993B03" w:rsidRPr="00B50A3C" w:rsidRDefault="00B50A3C" w:rsidP="00F07F8A">
      <w:pPr>
        <w:pStyle w:val="Prosttext"/>
        <w:numPr>
          <w:ilvl w:val="0"/>
          <w:numId w:val="339"/>
        </w:numPr>
        <w:jc w:val="both"/>
        <w:rPr>
          <w:rFonts w:ascii="Times New Roman" w:hAnsi="Times New Roman"/>
          <w:b/>
          <w:sz w:val="16"/>
          <w:szCs w:val="16"/>
        </w:rPr>
      </w:pPr>
      <w:r w:rsidRPr="00B50A3C">
        <w:rPr>
          <w:rFonts w:ascii="Times New Roman" w:hAnsi="Times New Roman"/>
          <w:b/>
          <w:color w:val="0070C0"/>
          <w:sz w:val="16"/>
          <w:szCs w:val="16"/>
        </w:rPr>
        <w:t>Požádá-li o to oběť nebo dotčená právnická osoba, poskytne jim soud informace podle zákona o obětech trestných činů</w:t>
      </w:r>
      <w:hyperlink w:anchor="Poz125" w:history="1">
        <w:r w:rsidRPr="00DE65D6">
          <w:rPr>
            <w:rStyle w:val="Hypertextovodkaz"/>
            <w:rFonts w:ascii="Times New Roman" w:hAnsi="Times New Roman"/>
            <w:b/>
            <w:sz w:val="16"/>
            <w:szCs w:val="16"/>
            <w:vertAlign w:val="superscript"/>
          </w:rPr>
          <w:t>125)</w:t>
        </w:r>
      </w:hyperlink>
      <w:r w:rsidRPr="00B50A3C">
        <w:rPr>
          <w:rFonts w:ascii="Times New Roman" w:hAnsi="Times New Roman"/>
          <w:b/>
          <w:color w:val="0070C0"/>
          <w:sz w:val="16"/>
          <w:szCs w:val="16"/>
        </w:rPr>
        <w:t>.</w:t>
      </w:r>
    </w:p>
    <w:p w14:paraId="013B6187" w14:textId="544C1DFB" w:rsidR="00993B03" w:rsidRPr="007D7680" w:rsidRDefault="00993B03" w:rsidP="00F07F8A">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w:t>
      </w:r>
      <w:r w:rsidR="0050102A">
        <w:rPr>
          <w:rFonts w:ascii="Times New Roman" w:hAnsi="Times New Roman"/>
          <w:sz w:val="16"/>
          <w:szCs w:val="16"/>
        </w:rPr>
        <w:t> </w:t>
      </w:r>
      <w:r w:rsidRPr="007D7680">
        <w:rPr>
          <w:rFonts w:ascii="Times New Roman" w:hAnsi="Times New Roman"/>
          <w:sz w:val="16"/>
          <w:szCs w:val="16"/>
        </w:rPr>
        <w:t>opačném</w:t>
      </w:r>
      <w:r w:rsidR="0050102A">
        <w:rPr>
          <w:rFonts w:ascii="Times New Roman" w:hAnsi="Times New Roman"/>
          <w:sz w:val="16"/>
          <w:szCs w:val="16"/>
        </w:rPr>
        <w:t> </w:t>
      </w:r>
      <w:r w:rsidRPr="007D7680">
        <w:rPr>
          <w:rFonts w:ascii="Times New Roman" w:hAnsi="Times New Roman"/>
          <w:sz w:val="16"/>
          <w:szCs w:val="16"/>
        </w:rPr>
        <w:t>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Default="00993B03" w:rsidP="00F07F8A">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0C39C21" w14:textId="4A0A59AC" w:rsidR="0050102A" w:rsidRPr="0050102A" w:rsidRDefault="0050102A" w:rsidP="00F07F8A">
      <w:pPr>
        <w:pStyle w:val="Prosttext"/>
        <w:numPr>
          <w:ilvl w:val="0"/>
          <w:numId w:val="339"/>
        </w:numPr>
        <w:jc w:val="both"/>
        <w:rPr>
          <w:rFonts w:ascii="Times New Roman" w:hAnsi="Times New Roman"/>
          <w:b/>
          <w:sz w:val="16"/>
          <w:szCs w:val="16"/>
        </w:rPr>
      </w:pPr>
      <w:r w:rsidRPr="0050102A">
        <w:rPr>
          <w:rFonts w:ascii="Times New Roman" w:hAnsi="Times New Roman"/>
          <w:b/>
          <w:color w:val="0070C0"/>
          <w:sz w:val="16"/>
          <w:szCs w:val="16"/>
        </w:rPr>
        <w:t>Obdobně podle odstavců 2 a 3 soud postupuje v případech, kdy ochranné léčení bylo uloženo v řízení vedeném v rejstříku Rod.</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3" w:name="_Toc189141932"/>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33"/>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C958EF8"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4" w:name="_Toc189141933"/>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FE4AE0">
        <w:rPr>
          <w:rFonts w:ascii="Times New Roman" w:eastAsia="MS Mincho" w:hAnsi="Times New Roman"/>
          <w:b/>
          <w:color w:val="008000"/>
          <w:sz w:val="16"/>
          <w:szCs w:val="16"/>
        </w:rPr>
        <w:t xml:space="preserve"> </w:t>
      </w:r>
      <w:r w:rsidR="00993B03" w:rsidRPr="007D7680">
        <w:rPr>
          <w:rFonts w:ascii="Times New Roman" w:eastAsia="MS Mincho" w:hAnsi="Times New Roman"/>
          <w:b/>
          <w:color w:val="008000"/>
          <w:sz w:val="16"/>
          <w:szCs w:val="16"/>
        </w:rPr>
        <w:t>nebo právní pomoc za sníženou odměnu</w:t>
      </w:r>
      <w:bookmarkEnd w:id="1534"/>
    </w:p>
    <w:p w14:paraId="25464059" w14:textId="0F2C28B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w:t>
      </w:r>
      <w:r w:rsidR="00060E77">
        <w:rPr>
          <w:rFonts w:ascii="Times New Roman" w:hAnsi="Times New Roman"/>
          <w:sz w:val="16"/>
          <w:szCs w:val="16"/>
        </w:rPr>
        <w:t> </w:t>
      </w:r>
      <w:r w:rsidRPr="007D7680">
        <w:rPr>
          <w:rFonts w:ascii="Times New Roman" w:hAnsi="Times New Roman"/>
          <w:sz w:val="16"/>
          <w:szCs w:val="16"/>
        </w:rPr>
        <w:t>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431D295"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w:t>
      </w:r>
      <w:r w:rsidR="00060E77">
        <w:rPr>
          <w:rFonts w:ascii="Times New Roman" w:hAnsi="Times New Roman"/>
          <w:sz w:val="16"/>
          <w:szCs w:val="16"/>
        </w:rPr>
        <w:t> </w:t>
      </w:r>
      <w:r w:rsidRPr="007D7680">
        <w:rPr>
          <w:rFonts w:ascii="Times New Roman" w:hAnsi="Times New Roman"/>
          <w:sz w:val="16"/>
          <w:szCs w:val="16"/>
        </w:rPr>
        <w:t>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5" w:name="_Toc189141934"/>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35"/>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36" w:name="_Toc233193161"/>
      <w:bookmarkStart w:id="1537" w:name="_Toc221856746"/>
      <w:bookmarkStart w:id="1538" w:name="_Toc233209759"/>
      <w:bookmarkStart w:id="1539" w:name="_Toc233283578"/>
      <w:bookmarkStart w:id="1540" w:name="_Toc233286381"/>
      <w:bookmarkStart w:id="1541" w:name="_Toc233289343"/>
      <w:bookmarkStart w:id="1542" w:name="_Toc233292451"/>
      <w:bookmarkStart w:id="1543" w:name="_Toc233293120"/>
      <w:bookmarkStart w:id="1544" w:name="_Toc233199187"/>
      <w:bookmarkStart w:id="1545" w:name="_Toc233213355"/>
      <w:bookmarkStart w:id="1546" w:name="_Toc233216413"/>
      <w:bookmarkStart w:id="1547" w:name="_Toc233301223"/>
      <w:bookmarkStart w:id="1548" w:name="_Toc233302555"/>
      <w:bookmarkStart w:id="1549" w:name="_Toc233307830"/>
      <w:bookmarkStart w:id="1550" w:name="_Toc233313396"/>
      <w:bookmarkStart w:id="1551" w:name="_Toc233315699"/>
      <w:bookmarkStart w:id="1552" w:name="_Toc233342577"/>
      <w:bookmarkStart w:id="1553" w:name="_Toc233343243"/>
      <w:bookmarkStart w:id="1554" w:name="_Toc233344594"/>
      <w:bookmarkStart w:id="1555" w:name="_Toc233355079"/>
      <w:bookmarkStart w:id="1556" w:name="_Toc233357769"/>
      <w:bookmarkStart w:id="1557" w:name="_Toc233368450"/>
      <w:bookmarkStart w:id="1558" w:name="_Toc233370580"/>
      <w:bookmarkStart w:id="1559" w:name="_Toc189141935"/>
      <w:r w:rsidRPr="007D7680">
        <w:rPr>
          <w:rFonts w:ascii="Times New Roman" w:eastAsia="MS Mincho" w:hAnsi="Times New Roman"/>
          <w:b/>
          <w:caps/>
          <w:color w:val="008000"/>
          <w:sz w:val="16"/>
          <w:szCs w:val="16"/>
        </w:rPr>
        <w:lastRenderedPageBreak/>
        <w:t>HLAVA ŠESTÁ</w:t>
      </w:r>
      <w:r w:rsidRPr="007D7680">
        <w:rPr>
          <w:rFonts w:ascii="Times New Roman" w:eastAsia="MS Mincho" w:hAnsi="Times New Roman"/>
          <w:b/>
          <w:caps/>
          <w:color w:val="008000"/>
          <w:sz w:val="16"/>
          <w:szCs w:val="16"/>
        </w:rPr>
        <w:br/>
        <w:t>Důstojnost soudního jednání</w:t>
      </w:r>
      <w:bookmarkEnd w:id="1528"/>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60" w:name="_Toc233193162"/>
      <w:bookmarkStart w:id="1561" w:name="_Toc221856747"/>
      <w:bookmarkStart w:id="1562" w:name="_Toc233209760"/>
      <w:bookmarkStart w:id="1563" w:name="_Toc233283579"/>
      <w:bookmarkStart w:id="1564" w:name="_Toc233286382"/>
      <w:bookmarkStart w:id="1565" w:name="_Toc233289344"/>
      <w:bookmarkStart w:id="1566" w:name="_Toc233292452"/>
      <w:bookmarkStart w:id="1567" w:name="_Toc233293121"/>
      <w:bookmarkStart w:id="1568" w:name="_Toc233199188"/>
      <w:bookmarkStart w:id="1569" w:name="_Toc233213356"/>
      <w:bookmarkStart w:id="1570" w:name="_Toc233216414"/>
      <w:bookmarkStart w:id="1571" w:name="_Toc213959791"/>
      <w:bookmarkStart w:id="1572" w:name="_Toc233301224"/>
      <w:bookmarkStart w:id="1573" w:name="_Toc233302556"/>
      <w:bookmarkStart w:id="1574" w:name="_Toc233307831"/>
      <w:bookmarkStart w:id="1575" w:name="_Toc233313397"/>
      <w:bookmarkStart w:id="1576" w:name="_Toc233315700"/>
      <w:bookmarkStart w:id="1577" w:name="_Toc233342578"/>
      <w:bookmarkStart w:id="1578" w:name="_Toc233343244"/>
      <w:bookmarkStart w:id="1579" w:name="_Toc233344595"/>
      <w:bookmarkStart w:id="1580" w:name="_Toc233355080"/>
      <w:bookmarkStart w:id="1581" w:name="_Toc233357770"/>
      <w:bookmarkStart w:id="1582" w:name="_Toc233368451"/>
      <w:bookmarkStart w:id="1583" w:name="_Toc233370581"/>
      <w:bookmarkStart w:id="1584" w:name="_Toc1891419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2E461B2A" w14:textId="1F382962"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w:t>
      </w:r>
      <w:r w:rsidR="00C4658F">
        <w:rPr>
          <w:rFonts w:ascii="Times New Roman" w:eastAsia="MS Mincho" w:hAnsi="Times New Roman"/>
          <w:sz w:val="16"/>
          <w:szCs w:val="16"/>
        </w:rPr>
        <w:t> </w:t>
      </w:r>
      <w:r w:rsidRPr="007D7680">
        <w:rPr>
          <w:rFonts w:ascii="Times New Roman" w:eastAsia="MS Mincho" w:hAnsi="Times New Roman"/>
          <w:sz w:val="16"/>
          <w:szCs w:val="16"/>
        </w:rPr>
        <w:t>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85" w:name="_Toc233193163"/>
      <w:bookmarkStart w:id="1586" w:name="_Toc221856748"/>
      <w:bookmarkStart w:id="1587" w:name="_Toc233209761"/>
      <w:bookmarkStart w:id="1588" w:name="_Toc233283580"/>
      <w:bookmarkStart w:id="1589" w:name="_Toc233286383"/>
      <w:bookmarkStart w:id="1590" w:name="_Toc233289345"/>
      <w:bookmarkStart w:id="1591" w:name="_Toc233292453"/>
      <w:bookmarkStart w:id="1592" w:name="_Toc233293122"/>
      <w:bookmarkStart w:id="1593" w:name="_Toc233199189"/>
      <w:bookmarkStart w:id="1594" w:name="_Toc233213357"/>
      <w:bookmarkStart w:id="1595" w:name="_Toc233216415"/>
      <w:bookmarkStart w:id="1596" w:name="_Toc213959792"/>
      <w:bookmarkStart w:id="1597" w:name="_Toc233301225"/>
      <w:bookmarkStart w:id="1598" w:name="_Toc233302557"/>
      <w:bookmarkStart w:id="1599" w:name="_Toc233307832"/>
      <w:bookmarkStart w:id="1600" w:name="_Toc233313398"/>
      <w:bookmarkStart w:id="1601" w:name="_Toc233315701"/>
      <w:bookmarkStart w:id="1602" w:name="_Toc233342579"/>
      <w:bookmarkStart w:id="1603" w:name="_Toc233343245"/>
      <w:bookmarkStart w:id="1604" w:name="_Toc233344596"/>
      <w:bookmarkStart w:id="1605" w:name="_Toc233355081"/>
      <w:bookmarkStart w:id="1606" w:name="_Toc233357771"/>
      <w:bookmarkStart w:id="1607" w:name="_Toc233368452"/>
      <w:bookmarkStart w:id="1608" w:name="_Toc233370582"/>
      <w:bookmarkStart w:id="1609" w:name="_Toc1891419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10" w:name="_Toc233193164"/>
      <w:bookmarkStart w:id="1611" w:name="_Toc221856749"/>
      <w:bookmarkStart w:id="1612" w:name="_Toc233209762"/>
      <w:bookmarkStart w:id="1613" w:name="_Toc233283581"/>
      <w:bookmarkStart w:id="1614" w:name="_Toc233286384"/>
      <w:bookmarkStart w:id="1615" w:name="_Toc233289346"/>
      <w:bookmarkStart w:id="1616" w:name="_Toc233292454"/>
      <w:bookmarkStart w:id="1617" w:name="_Toc233293123"/>
      <w:bookmarkStart w:id="1618" w:name="_Toc233199190"/>
      <w:bookmarkStart w:id="1619" w:name="_Toc233213358"/>
      <w:bookmarkStart w:id="1620" w:name="_Toc233216416"/>
      <w:bookmarkStart w:id="1621" w:name="_Toc213959793"/>
      <w:bookmarkStart w:id="1622" w:name="_Toc233301226"/>
      <w:bookmarkStart w:id="1623" w:name="_Toc233302558"/>
      <w:bookmarkStart w:id="1624" w:name="_Toc233307833"/>
      <w:bookmarkStart w:id="1625" w:name="_Toc233313399"/>
      <w:bookmarkStart w:id="1626" w:name="_Toc233315702"/>
      <w:bookmarkStart w:id="1627" w:name="_Toc233342580"/>
      <w:bookmarkStart w:id="1628" w:name="_Toc233343246"/>
      <w:bookmarkStart w:id="1629" w:name="_Toc233344597"/>
      <w:bookmarkStart w:id="1630" w:name="_Toc233355082"/>
      <w:bookmarkStart w:id="1631" w:name="_Toc233357772"/>
      <w:bookmarkStart w:id="1632" w:name="_Toc233368453"/>
      <w:bookmarkStart w:id="1633" w:name="_Toc233370583"/>
      <w:bookmarkStart w:id="1634" w:name="_Toc1891419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10CC66C1"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w:t>
      </w:r>
      <w:r w:rsidR="00C4658F">
        <w:rPr>
          <w:rFonts w:ascii="Times New Roman" w:eastAsia="MS Mincho" w:hAnsi="Times New Roman"/>
          <w:sz w:val="16"/>
          <w:szCs w:val="16"/>
        </w:rPr>
        <w:t> </w:t>
      </w:r>
      <w:r w:rsidRPr="007D7680">
        <w:rPr>
          <w:rFonts w:ascii="Times New Roman" w:eastAsia="MS Mincho" w:hAnsi="Times New Roman"/>
          <w:sz w:val="16"/>
          <w:szCs w:val="16"/>
        </w:rPr>
        <w:t>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35" w:name="_Toc233193165"/>
      <w:bookmarkStart w:id="1636" w:name="_Toc221856750"/>
      <w:bookmarkStart w:id="1637" w:name="_Toc233209763"/>
      <w:bookmarkStart w:id="1638" w:name="_Toc233283582"/>
      <w:bookmarkStart w:id="1639" w:name="_Toc233286385"/>
      <w:bookmarkStart w:id="1640" w:name="_Toc233289347"/>
      <w:bookmarkStart w:id="1641" w:name="_Toc233292455"/>
      <w:bookmarkStart w:id="1642" w:name="_Toc233293124"/>
      <w:bookmarkStart w:id="1643" w:name="_Toc233199191"/>
      <w:bookmarkStart w:id="1644" w:name="_Toc233213359"/>
      <w:bookmarkStart w:id="1645" w:name="_Toc233216417"/>
      <w:bookmarkStart w:id="1646" w:name="_Toc213959794"/>
      <w:bookmarkStart w:id="1647" w:name="_Toc233301227"/>
      <w:bookmarkStart w:id="1648" w:name="_Toc233302559"/>
      <w:bookmarkStart w:id="1649" w:name="_Toc233307834"/>
      <w:bookmarkStart w:id="1650" w:name="_Toc233313400"/>
      <w:bookmarkStart w:id="1651" w:name="_Toc233315703"/>
      <w:bookmarkStart w:id="1652" w:name="_Toc233342581"/>
      <w:bookmarkStart w:id="1653" w:name="_Toc233343247"/>
      <w:bookmarkStart w:id="1654" w:name="_Toc233344598"/>
      <w:bookmarkStart w:id="1655" w:name="_Toc233355083"/>
      <w:bookmarkStart w:id="1656" w:name="_Toc233357773"/>
      <w:bookmarkStart w:id="1657" w:name="_Toc233368454"/>
      <w:bookmarkStart w:id="1658" w:name="_Toc233370584"/>
      <w:bookmarkStart w:id="1659" w:name="_Toc1891419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státního zástupce, vyhradí se těmto osobám stolek umístěný vedle stolu státního zástupce. 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BD965D8"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w:t>
      </w:r>
      <w:r w:rsidR="00C4658F">
        <w:rPr>
          <w:rFonts w:ascii="Times New Roman" w:eastAsia="MS Mincho" w:hAnsi="Times New Roman"/>
          <w:sz w:val="16"/>
          <w:szCs w:val="16"/>
        </w:rPr>
        <w:t> </w:t>
      </w:r>
      <w:r w:rsidRPr="007D7680">
        <w:rPr>
          <w:rFonts w:ascii="Times New Roman" w:eastAsia="MS Mincho" w:hAnsi="Times New Roman"/>
          <w:sz w:val="16"/>
          <w:szCs w:val="16"/>
        </w:rPr>
        <w:t>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w:t>
      </w:r>
      <w:r w:rsidR="00C4658F">
        <w:rPr>
          <w:rFonts w:ascii="Times New Roman" w:eastAsia="MS Mincho" w:hAnsi="Times New Roman"/>
          <w:sz w:val="16"/>
          <w:szCs w:val="16"/>
        </w:rPr>
        <w:t> </w:t>
      </w:r>
      <w:r w:rsidRPr="007D7680">
        <w:rPr>
          <w:rFonts w:ascii="Times New Roman" w:eastAsia="MS Mincho" w:hAnsi="Times New Roman"/>
          <w:sz w:val="16"/>
          <w:szCs w:val="16"/>
        </w:rPr>
        <w:t>za</w:t>
      </w:r>
      <w:r w:rsidR="00C4658F">
        <w:rPr>
          <w:rFonts w:ascii="Times New Roman" w:eastAsia="MS Mincho" w:hAnsi="Times New Roman"/>
          <w:sz w:val="16"/>
          <w:szCs w:val="16"/>
        </w:rPr>
        <w:t> </w:t>
      </w:r>
      <w:r w:rsidRPr="007D7680">
        <w:rPr>
          <w:rFonts w:ascii="Times New Roman" w:eastAsia="MS Mincho" w:hAnsi="Times New Roman"/>
          <w:sz w:val="16"/>
          <w:szCs w:val="16"/>
        </w:rPr>
        <w:t>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60" w:name="_Toc233193166"/>
      <w:bookmarkStart w:id="1661" w:name="_Toc221856751"/>
      <w:bookmarkStart w:id="1662" w:name="_Toc233209764"/>
      <w:bookmarkStart w:id="1663" w:name="_Toc233283583"/>
      <w:bookmarkStart w:id="1664" w:name="_Toc233286386"/>
      <w:bookmarkStart w:id="1665" w:name="_Toc233289348"/>
      <w:bookmarkStart w:id="1666" w:name="_Toc233292456"/>
      <w:bookmarkStart w:id="1667" w:name="_Toc233293125"/>
      <w:bookmarkStart w:id="1668" w:name="_Toc233199192"/>
      <w:bookmarkStart w:id="1669" w:name="_Toc233213360"/>
      <w:bookmarkStart w:id="1670" w:name="_Toc233216418"/>
      <w:bookmarkStart w:id="1671" w:name="_Toc213959795"/>
      <w:bookmarkStart w:id="1672" w:name="_Toc233301228"/>
      <w:bookmarkStart w:id="1673" w:name="_Toc233302560"/>
      <w:bookmarkStart w:id="1674" w:name="_Toc233307835"/>
      <w:bookmarkStart w:id="1675" w:name="_Toc233313401"/>
      <w:bookmarkStart w:id="1676" w:name="_Toc233315704"/>
      <w:bookmarkStart w:id="1677" w:name="_Toc233342582"/>
      <w:bookmarkStart w:id="1678" w:name="_Toc233343248"/>
      <w:bookmarkStart w:id="1679" w:name="_Toc233344599"/>
      <w:bookmarkStart w:id="1680" w:name="_Toc233355084"/>
      <w:bookmarkStart w:id="1681" w:name="_Toc233357774"/>
      <w:bookmarkStart w:id="1682" w:name="_Toc233368455"/>
      <w:bookmarkStart w:id="1683" w:name="_Toc233370585"/>
      <w:bookmarkStart w:id="1684" w:name="_Toc1891419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A4CB405" w14:textId="6ACD503F" w:rsidR="000F1416" w:rsidRPr="00C4658F" w:rsidRDefault="00C4658F" w:rsidP="009F20C6">
      <w:pPr>
        <w:pStyle w:val="Prosttext"/>
        <w:numPr>
          <w:ilvl w:val="1"/>
          <w:numId w:val="2"/>
        </w:numPr>
        <w:jc w:val="both"/>
        <w:rPr>
          <w:rFonts w:ascii="Times New Roman" w:eastAsia="MS Mincho" w:hAnsi="Times New Roman"/>
          <w:b/>
          <w:sz w:val="16"/>
          <w:szCs w:val="16"/>
        </w:rPr>
      </w:pPr>
      <w:r w:rsidRPr="00C4658F">
        <w:rPr>
          <w:rFonts w:ascii="Times New Roman" w:eastAsia="MS Mincho" w:hAnsi="Times New Roman"/>
          <w:b/>
          <w:color w:val="0070C0"/>
          <w:sz w:val="16"/>
          <w:szCs w:val="16"/>
        </w:rPr>
        <w:t>Pro projednávání občanskoprávních věcí je před pódiem při pohledu od soudního stolu umístěn</w:t>
      </w:r>
    </w:p>
    <w:p w14:paraId="330C2EF1" w14:textId="5AD81624" w:rsidR="00C4658F" w:rsidRPr="00C4658F" w:rsidRDefault="00C4658F" w:rsidP="00F07F8A">
      <w:pPr>
        <w:pStyle w:val="Prosttext"/>
        <w:numPr>
          <w:ilvl w:val="0"/>
          <w:numId w:val="404"/>
        </w:numPr>
        <w:tabs>
          <w:tab w:val="left" w:pos="357"/>
        </w:tabs>
        <w:ind w:left="358" w:hanging="74"/>
        <w:jc w:val="both"/>
        <w:rPr>
          <w:rFonts w:ascii="Times New Roman" w:eastAsia="MS Mincho" w:hAnsi="Times New Roman"/>
          <w:b/>
          <w:color w:val="0070C0"/>
          <w:sz w:val="16"/>
          <w:szCs w:val="16"/>
        </w:rPr>
      </w:pPr>
      <w:r w:rsidRPr="00C4658F">
        <w:rPr>
          <w:rFonts w:ascii="Times New Roman" w:eastAsia="MS Mincho" w:hAnsi="Times New Roman"/>
          <w:b/>
          <w:bCs/>
          <w:color w:val="0070C0"/>
          <w:sz w:val="16"/>
          <w:szCs w:val="16"/>
        </w:rPr>
        <w:t>na pravé straně stůl pro žalobce či účastníky v postavení navrhovatele a jejich právní zástupce,</w:t>
      </w:r>
    </w:p>
    <w:p w14:paraId="53497E3E" w14:textId="1119743A" w:rsidR="00C4658F" w:rsidRPr="00C4658F" w:rsidRDefault="00C4658F" w:rsidP="00F07F8A">
      <w:pPr>
        <w:pStyle w:val="Prosttext"/>
        <w:numPr>
          <w:ilvl w:val="0"/>
          <w:numId w:val="404"/>
        </w:numPr>
        <w:tabs>
          <w:tab w:val="left" w:pos="357"/>
        </w:tabs>
        <w:ind w:left="358" w:hanging="74"/>
        <w:jc w:val="both"/>
        <w:rPr>
          <w:rFonts w:ascii="Times New Roman" w:eastAsia="MS Mincho" w:hAnsi="Times New Roman"/>
          <w:b/>
          <w:color w:val="0070C0"/>
          <w:sz w:val="16"/>
          <w:szCs w:val="16"/>
        </w:rPr>
      </w:pPr>
      <w:r w:rsidRPr="00C4658F">
        <w:rPr>
          <w:rFonts w:ascii="Times New Roman" w:eastAsia="MS Mincho" w:hAnsi="Times New Roman"/>
          <w:b/>
          <w:bCs/>
          <w:color w:val="0070C0"/>
          <w:sz w:val="16"/>
          <w:szCs w:val="16"/>
        </w:rPr>
        <w:t>na levé straně stůl pro žalované či účastníky v postavení odpůrce a jejich právní zástupce.</w:t>
      </w:r>
    </w:p>
    <w:p w14:paraId="7BA30EA9" w14:textId="77777777" w:rsidR="000F1416"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1CB0A309" w14:textId="3F6B6191" w:rsidR="00E05C0B" w:rsidRPr="00E05C0B" w:rsidRDefault="00E05C0B" w:rsidP="009F20C6">
      <w:pPr>
        <w:pStyle w:val="Prosttext"/>
        <w:numPr>
          <w:ilvl w:val="1"/>
          <w:numId w:val="2"/>
        </w:numPr>
        <w:jc w:val="both"/>
        <w:rPr>
          <w:rFonts w:ascii="Times New Roman" w:eastAsia="MS Mincho" w:hAnsi="Times New Roman"/>
          <w:b/>
          <w:sz w:val="16"/>
          <w:szCs w:val="16"/>
        </w:rPr>
      </w:pPr>
      <w:r w:rsidRPr="00E05C0B">
        <w:rPr>
          <w:rFonts w:ascii="Times New Roman" w:eastAsia="MS Mincho" w:hAnsi="Times New Roman"/>
          <w:b/>
          <w:color w:val="0070C0"/>
          <w:sz w:val="16"/>
          <w:szCs w:val="16"/>
        </w:rPr>
        <w:t>Jestliže není možno zasedací pořádek určit podle předchozích odstavců nebo je jednací síň upravena podle přílohy č. 11, oddílu VI., odstavce třetího, stanoví zasedací pořádek ten, kdo jednání řídí, podle své úvahy.</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85" w:name="_Toc233193167"/>
      <w:bookmarkStart w:id="1686" w:name="_Toc221856752"/>
      <w:bookmarkStart w:id="1687" w:name="_Toc233209765"/>
      <w:bookmarkStart w:id="1688" w:name="_Toc233283584"/>
      <w:bookmarkStart w:id="1689" w:name="_Toc233286387"/>
      <w:bookmarkStart w:id="1690" w:name="_Toc233289349"/>
      <w:bookmarkStart w:id="1691" w:name="_Toc233292457"/>
      <w:bookmarkStart w:id="1692" w:name="_Toc233293126"/>
      <w:bookmarkStart w:id="1693" w:name="_Toc233199193"/>
      <w:bookmarkStart w:id="1694" w:name="_Toc233213361"/>
      <w:bookmarkStart w:id="1695" w:name="_Toc233216419"/>
      <w:bookmarkStart w:id="1696" w:name="_Toc213959796"/>
      <w:bookmarkStart w:id="1697" w:name="_Toc233301229"/>
      <w:bookmarkStart w:id="1698" w:name="_Toc233302561"/>
      <w:bookmarkStart w:id="1699" w:name="_Toc233307836"/>
      <w:bookmarkStart w:id="1700" w:name="_Toc233313402"/>
      <w:bookmarkStart w:id="1701" w:name="_Toc233315705"/>
      <w:bookmarkStart w:id="1702" w:name="_Toc233342583"/>
      <w:bookmarkStart w:id="1703" w:name="_Toc233343249"/>
      <w:bookmarkStart w:id="1704" w:name="_Toc233344600"/>
      <w:bookmarkStart w:id="1705" w:name="_Toc233355085"/>
      <w:bookmarkStart w:id="1706" w:name="_Toc233357775"/>
      <w:bookmarkStart w:id="1707" w:name="_Toc233368456"/>
      <w:bookmarkStart w:id="1708" w:name="_Toc233370586"/>
      <w:bookmarkStart w:id="1709" w:name="_Toc1891419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710" w:name="_Toc233193168"/>
      <w:bookmarkStart w:id="1711" w:name="_Toc221856753"/>
      <w:bookmarkStart w:id="1712" w:name="_Toc233209766"/>
      <w:bookmarkStart w:id="1713" w:name="_Toc233283585"/>
      <w:bookmarkStart w:id="1714" w:name="_Toc233286388"/>
      <w:bookmarkStart w:id="1715" w:name="_Toc233289350"/>
      <w:bookmarkStart w:id="1716" w:name="_Toc233292458"/>
      <w:bookmarkStart w:id="1717" w:name="_Toc233293127"/>
      <w:bookmarkStart w:id="1718" w:name="_Toc233199194"/>
      <w:bookmarkStart w:id="1719" w:name="_Toc233213362"/>
      <w:bookmarkStart w:id="1720" w:name="_Toc233216420"/>
      <w:bookmarkStart w:id="1721" w:name="_Toc213959797"/>
      <w:bookmarkStart w:id="1722" w:name="_Toc233301230"/>
      <w:bookmarkStart w:id="1723" w:name="_Toc233302562"/>
      <w:bookmarkStart w:id="1724" w:name="_Toc233307837"/>
      <w:bookmarkStart w:id="1725" w:name="_Toc233313403"/>
      <w:bookmarkStart w:id="1726" w:name="_Toc233315706"/>
      <w:bookmarkStart w:id="1727" w:name="_Toc233342584"/>
      <w:bookmarkStart w:id="1728" w:name="_Toc233343250"/>
      <w:bookmarkStart w:id="1729" w:name="_Toc233344601"/>
      <w:bookmarkStart w:id="1730" w:name="_Toc233355086"/>
      <w:bookmarkStart w:id="1731" w:name="_Toc233357776"/>
      <w:bookmarkStart w:id="1732" w:name="_Toc233368457"/>
      <w:bookmarkStart w:id="1733" w:name="_Toc233370587"/>
      <w:bookmarkStart w:id="1734" w:name="_Toc189141942"/>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34"/>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35" w:name="_Toc233193169"/>
      <w:bookmarkStart w:id="1736" w:name="_Toc221856754"/>
      <w:bookmarkStart w:id="1737" w:name="_Toc233209767"/>
      <w:bookmarkStart w:id="1738" w:name="_Toc233283586"/>
      <w:bookmarkStart w:id="1739" w:name="_Toc233286389"/>
      <w:bookmarkStart w:id="1740" w:name="_Toc233289351"/>
      <w:bookmarkStart w:id="1741" w:name="_Toc233292459"/>
      <w:bookmarkStart w:id="1742" w:name="_Toc233293128"/>
      <w:bookmarkStart w:id="1743" w:name="_Toc233199195"/>
      <w:bookmarkStart w:id="1744" w:name="_Toc233213363"/>
      <w:bookmarkStart w:id="1745" w:name="_Toc233216421"/>
      <w:bookmarkStart w:id="1746" w:name="_Toc213959798"/>
      <w:bookmarkStart w:id="1747" w:name="_Toc233301231"/>
      <w:bookmarkStart w:id="1748" w:name="_Toc233302563"/>
      <w:bookmarkStart w:id="1749" w:name="_Toc233307838"/>
      <w:bookmarkStart w:id="1750" w:name="_Toc233313404"/>
      <w:bookmarkStart w:id="1751" w:name="_Toc233315707"/>
      <w:bookmarkStart w:id="1752" w:name="_Toc233342585"/>
      <w:bookmarkStart w:id="1753" w:name="_Toc233343251"/>
      <w:bookmarkStart w:id="1754" w:name="_Toc233344602"/>
      <w:bookmarkStart w:id="1755" w:name="_Toc233355087"/>
      <w:bookmarkStart w:id="1756" w:name="_Toc233357777"/>
      <w:bookmarkStart w:id="1757" w:name="_Toc233368458"/>
      <w:bookmarkStart w:id="1758" w:name="_Toc233370588"/>
      <w:bookmarkStart w:id="1759" w:name="_Toc189141943"/>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7D7680">
        <w:rPr>
          <w:rFonts w:ascii="Times New Roman" w:eastAsia="MS Mincho" w:hAnsi="Times New Roman"/>
          <w:b/>
          <w:color w:val="008000"/>
          <w:sz w:val="16"/>
          <w:szCs w:val="16"/>
        </w:rPr>
        <w:t>Pořizování zvukových záznamů nebo zvukově obrazových záznamů</w:t>
      </w:r>
      <w:bookmarkEnd w:id="1759"/>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60" w:name="_Toc233193171"/>
      <w:bookmarkStart w:id="1761" w:name="_Toc221856756"/>
      <w:bookmarkStart w:id="1762" w:name="_Toc233209769"/>
      <w:bookmarkStart w:id="1763" w:name="_Toc233283588"/>
      <w:bookmarkStart w:id="1764" w:name="_Toc233286391"/>
      <w:bookmarkStart w:id="1765" w:name="_Toc233289353"/>
      <w:bookmarkStart w:id="1766" w:name="_Toc233292461"/>
      <w:bookmarkStart w:id="1767" w:name="_Toc233293130"/>
      <w:bookmarkStart w:id="1768" w:name="_Toc233199197"/>
      <w:bookmarkStart w:id="1769" w:name="_Toc233213365"/>
      <w:bookmarkStart w:id="1770" w:name="_Toc233216423"/>
      <w:bookmarkStart w:id="1771" w:name="_Toc213959800"/>
      <w:bookmarkStart w:id="1772" w:name="_Toc233301233"/>
      <w:bookmarkStart w:id="1773" w:name="_Toc233302565"/>
      <w:bookmarkStart w:id="1774" w:name="_Toc233307840"/>
      <w:bookmarkStart w:id="1775" w:name="_Toc233313406"/>
      <w:bookmarkStart w:id="1776" w:name="_Toc233315709"/>
      <w:bookmarkStart w:id="1777" w:name="_Toc233342587"/>
      <w:bookmarkStart w:id="1778" w:name="_Toc233343253"/>
      <w:bookmarkStart w:id="1779" w:name="_Toc233344604"/>
      <w:bookmarkStart w:id="1780" w:name="_Toc233355089"/>
      <w:bookmarkStart w:id="1781" w:name="_Toc233357779"/>
      <w:bookmarkStart w:id="1782" w:name="_Toc233368460"/>
      <w:bookmarkStart w:id="1783" w:name="_Toc233370590"/>
      <w:bookmarkStart w:id="1784" w:name="_Toc1891419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3D6D4E76"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w:t>
      </w:r>
      <w:r w:rsidR="004677E0">
        <w:rPr>
          <w:rFonts w:ascii="Times New Roman" w:eastAsia="MS Mincho" w:hAnsi="Times New Roman"/>
          <w:b/>
          <w:sz w:val="16"/>
          <w:szCs w:val="16"/>
        </w:rPr>
        <w:t> </w:t>
      </w:r>
      <w:r w:rsidRPr="007D7680">
        <w:rPr>
          <w:rFonts w:ascii="Times New Roman" w:eastAsia="MS Mincho" w:hAnsi="Times New Roman"/>
          <w:b/>
          <w:sz w:val="16"/>
          <w:szCs w:val="16"/>
        </w:rPr>
        <w:t>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85" w:name="_Toc233193172"/>
      <w:bookmarkStart w:id="1786" w:name="_Toc221856757"/>
      <w:bookmarkStart w:id="1787" w:name="_Toc233209770"/>
      <w:bookmarkStart w:id="1788" w:name="_Toc233283589"/>
      <w:bookmarkStart w:id="1789" w:name="_Toc233286392"/>
      <w:bookmarkStart w:id="1790" w:name="_Toc233289354"/>
      <w:bookmarkStart w:id="1791" w:name="_Toc233292462"/>
      <w:bookmarkStart w:id="1792" w:name="_Toc233293131"/>
      <w:bookmarkStart w:id="1793" w:name="_Toc233199198"/>
      <w:bookmarkStart w:id="1794" w:name="_Toc233213366"/>
      <w:bookmarkStart w:id="1795" w:name="_Toc233216424"/>
      <w:bookmarkStart w:id="1796" w:name="_Toc213959801"/>
      <w:bookmarkStart w:id="1797" w:name="_Toc233301234"/>
      <w:bookmarkStart w:id="1798" w:name="_Toc233302566"/>
      <w:bookmarkStart w:id="1799" w:name="_Toc233307841"/>
      <w:bookmarkStart w:id="1800" w:name="_Toc233313407"/>
      <w:bookmarkStart w:id="1801" w:name="_Toc233315710"/>
      <w:bookmarkStart w:id="1802" w:name="_Toc233342588"/>
      <w:bookmarkStart w:id="1803" w:name="_Toc233343254"/>
      <w:bookmarkStart w:id="1804" w:name="_Toc233344605"/>
      <w:bookmarkStart w:id="1805" w:name="_Toc233355090"/>
      <w:bookmarkStart w:id="1806" w:name="_Toc233357780"/>
      <w:bookmarkStart w:id="1807" w:name="_Toc233368461"/>
      <w:bookmarkStart w:id="1808" w:name="_Toc233370591"/>
      <w:bookmarkStart w:id="1809" w:name="_Toc1891419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10" w:name="_Toc233193173"/>
      <w:bookmarkStart w:id="1811" w:name="_Toc221856758"/>
      <w:bookmarkStart w:id="1812" w:name="_Toc233209771"/>
      <w:bookmarkStart w:id="1813" w:name="_Toc233283590"/>
      <w:bookmarkStart w:id="1814" w:name="_Toc233286393"/>
      <w:bookmarkStart w:id="1815" w:name="_Toc233289355"/>
      <w:bookmarkStart w:id="1816" w:name="_Toc233292463"/>
      <w:bookmarkStart w:id="1817" w:name="_Toc233293132"/>
      <w:bookmarkStart w:id="1818" w:name="_Toc233199199"/>
      <w:bookmarkStart w:id="1819" w:name="_Toc233213367"/>
      <w:bookmarkStart w:id="1820" w:name="_Toc233216425"/>
      <w:bookmarkStart w:id="1821" w:name="_Toc213959802"/>
      <w:bookmarkStart w:id="1822" w:name="_Toc233301235"/>
      <w:bookmarkStart w:id="1823" w:name="_Toc233302567"/>
      <w:bookmarkStart w:id="1824" w:name="_Toc233307842"/>
      <w:bookmarkStart w:id="1825" w:name="_Toc233313408"/>
      <w:bookmarkStart w:id="1826" w:name="_Toc233315711"/>
      <w:bookmarkStart w:id="1827" w:name="_Toc233342589"/>
      <w:bookmarkStart w:id="1828" w:name="_Toc233343255"/>
      <w:bookmarkStart w:id="1829" w:name="_Toc233344606"/>
      <w:bookmarkStart w:id="1830" w:name="_Toc233355091"/>
      <w:bookmarkStart w:id="1831" w:name="_Toc233357781"/>
      <w:bookmarkStart w:id="1832" w:name="_Toc233368462"/>
      <w:bookmarkStart w:id="1833" w:name="_Toc233370592"/>
      <w:bookmarkStart w:id="1834" w:name="_Toc189141946"/>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46</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000F1416" w:rsidRPr="007D7680">
        <w:rPr>
          <w:rFonts w:ascii="Times New Roman" w:eastAsia="MS Mincho" w:hAnsi="Times New Roman"/>
          <w:b/>
          <w:color w:val="008000"/>
          <w:sz w:val="16"/>
          <w:szCs w:val="16"/>
        </w:rPr>
        <w:br/>
      </w:r>
      <w:bookmarkStart w:id="1835" w:name="_Toc233371291"/>
      <w:bookmarkStart w:id="1836" w:name="_Toc235369904"/>
      <w:r w:rsidR="000F1416" w:rsidRPr="007D7680">
        <w:rPr>
          <w:rFonts w:ascii="Times New Roman" w:eastAsia="MS Mincho" w:hAnsi="Times New Roman"/>
          <w:b/>
          <w:color w:val="008000"/>
          <w:sz w:val="16"/>
          <w:szCs w:val="16"/>
        </w:rPr>
        <w:t>Záznam vyhotovení rozhodnutí</w:t>
      </w:r>
      <w:bookmarkEnd w:id="1835"/>
      <w:bookmarkEnd w:id="1836"/>
      <w:bookmarkEnd w:id="1834"/>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4603E355"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37" w:name="_Toc189141947"/>
      <w:bookmarkStart w:id="1838" w:name="_Toc233193174"/>
      <w:bookmarkStart w:id="1839" w:name="_Toc221856759"/>
      <w:bookmarkStart w:id="1840" w:name="_Toc233209772"/>
      <w:bookmarkStart w:id="1841" w:name="_Toc233283591"/>
      <w:bookmarkStart w:id="1842" w:name="_Toc233286394"/>
      <w:bookmarkStart w:id="1843" w:name="_Toc233289356"/>
      <w:bookmarkStart w:id="1844" w:name="_Toc233292464"/>
      <w:bookmarkStart w:id="1845" w:name="_Toc233293133"/>
      <w:bookmarkStart w:id="1846" w:name="_Toc233199200"/>
      <w:bookmarkStart w:id="1847" w:name="_Toc233213368"/>
      <w:bookmarkStart w:id="1848" w:name="_Toc233216426"/>
      <w:bookmarkStart w:id="1849" w:name="_Toc213959803"/>
      <w:bookmarkStart w:id="1850" w:name="_Toc233301236"/>
      <w:bookmarkStart w:id="1851" w:name="_Toc233302568"/>
      <w:bookmarkStart w:id="1852" w:name="_Toc233307843"/>
      <w:bookmarkStart w:id="1853" w:name="_Toc233313409"/>
      <w:bookmarkStart w:id="1854" w:name="_Toc233315712"/>
      <w:bookmarkStart w:id="1855" w:name="_Toc233342590"/>
      <w:bookmarkStart w:id="1856" w:name="_Toc233343256"/>
      <w:bookmarkStart w:id="1857" w:name="_Toc233344607"/>
      <w:bookmarkStart w:id="1858" w:name="_Toc233355092"/>
      <w:bookmarkStart w:id="1859" w:name="_Toc233357782"/>
      <w:bookmarkStart w:id="1860" w:name="_Toc233368463"/>
      <w:bookmarkStart w:id="1861"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a rozhodnutí podle zvukových nebo obrazově zvukových záznamů</w:t>
      </w:r>
      <w:bookmarkEnd w:id="1837"/>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62" w:name="_Toc1891419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73C9177F" w14:textId="77777777"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9E09813"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w:t>
      </w:r>
      <w:r w:rsidR="004677E0">
        <w:rPr>
          <w:rFonts w:ascii="Times New Roman" w:eastAsia="MS Mincho" w:hAnsi="Times New Roman"/>
          <w:sz w:val="16"/>
          <w:szCs w:val="16"/>
        </w:rPr>
        <w:t> </w:t>
      </w:r>
      <w:r w:rsidRPr="007D7680">
        <w:rPr>
          <w:rFonts w:ascii="Times New Roman" w:eastAsia="MS Mincho" w:hAnsi="Times New Roman"/>
          <w:sz w:val="16"/>
          <w:szCs w:val="16"/>
        </w:rPr>
        <w:t>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28CE1129"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w:t>
      </w:r>
      <w:r w:rsidR="004677E0" w:rsidRPr="004677E0">
        <w:rPr>
          <w:rFonts w:ascii="Times New Roman" w:eastAsia="MS Mincho" w:hAnsi="Times New Roman"/>
          <w:b/>
          <w:bCs/>
          <w:color w:val="0070C0"/>
          <w:sz w:val="16"/>
          <w:szCs w:val="16"/>
        </w:rPr>
        <w:sym w:font="Wingdings 3" w:char="F0E6"/>
      </w:r>
      <w:r w:rsidRPr="007D7680">
        <w:rPr>
          <w:rFonts w:ascii="Times New Roman" w:eastAsia="MS Mincho" w:hAnsi="Times New Roman"/>
          <w:sz w:val="16"/>
          <w:szCs w:val="16"/>
        </w:rPr>
        <w:t>, ke kterému se připojí nosič obsahující zvukový nebo 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w:t>
      </w:r>
      <w:r w:rsidR="004677E0">
        <w:rPr>
          <w:rFonts w:ascii="Times New Roman" w:eastAsia="MS Mincho" w:hAnsi="Times New Roman"/>
          <w:sz w:val="16"/>
          <w:szCs w:val="16"/>
        </w:rPr>
        <w:t> </w:t>
      </w:r>
      <w:r w:rsidRPr="007D7680">
        <w:rPr>
          <w:rFonts w:ascii="Times New Roman" w:eastAsia="MS Mincho" w:hAnsi="Times New Roman"/>
          <w:sz w:val="16"/>
          <w:szCs w:val="16"/>
        </w:rPr>
        <w:t>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63" w:name="_Toc189141949"/>
      <w:bookmarkStart w:id="1864" w:name="_Toc233371293"/>
      <w:bookmarkStart w:id="1865" w:name="_Toc235369906"/>
      <w:bookmarkStart w:id="1866" w:name="_Toc233193176"/>
      <w:bookmarkStart w:id="1867" w:name="_Toc221856761"/>
      <w:bookmarkStart w:id="1868" w:name="_Toc233209774"/>
      <w:bookmarkStart w:id="1869" w:name="_Toc233283593"/>
      <w:bookmarkStart w:id="1870" w:name="_Toc233286396"/>
      <w:bookmarkStart w:id="1871" w:name="_Toc233289358"/>
      <w:bookmarkStart w:id="1872" w:name="_Toc233292466"/>
      <w:bookmarkStart w:id="1873" w:name="_Toc233293135"/>
      <w:bookmarkStart w:id="1874" w:name="_Toc233199202"/>
      <w:bookmarkStart w:id="1875" w:name="_Toc233213370"/>
      <w:bookmarkStart w:id="1876" w:name="_Toc233216428"/>
      <w:bookmarkStart w:id="1877" w:name="_Toc213959805"/>
      <w:bookmarkStart w:id="1878" w:name="_Toc233301238"/>
      <w:bookmarkStart w:id="1879" w:name="_Toc233302570"/>
      <w:bookmarkStart w:id="1880" w:name="_Toc233307845"/>
      <w:bookmarkStart w:id="1881" w:name="_Toc233313411"/>
      <w:bookmarkStart w:id="1882" w:name="_Toc233315714"/>
      <w:bookmarkStart w:id="1883" w:name="_Toc233342592"/>
      <w:bookmarkStart w:id="1884" w:name="_Toc233343258"/>
      <w:bookmarkStart w:id="1885" w:name="_Toc233344609"/>
      <w:bookmarkStart w:id="1886" w:name="_Toc233355094"/>
      <w:bookmarkStart w:id="1887" w:name="_Toc233357784"/>
      <w:bookmarkStart w:id="1888" w:name="_Toc233368465"/>
      <w:bookmarkStart w:id="1889" w:name="_Toc23337059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63"/>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90" w:name="_Toc189141950"/>
      <w:bookmarkEnd w:id="1864"/>
      <w:bookmarkEnd w:id="18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3A1833E5" w14:textId="2F534220"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přepisu tohoto záznamu </w:t>
      </w:r>
      <w:bookmarkStart w:id="1891" w:name="_Hlk188345567"/>
      <w:r w:rsidR="004677E0" w:rsidRPr="004677E0">
        <w:rPr>
          <w:rFonts w:ascii="Times New Roman" w:eastAsia="MS Mincho" w:hAnsi="Times New Roman"/>
          <w:b/>
          <w:bCs/>
          <w:color w:val="0070C0"/>
          <w:sz w:val="16"/>
          <w:szCs w:val="16"/>
        </w:rPr>
        <w:sym w:font="Wingdings 3" w:char="F0E6"/>
      </w:r>
      <w:bookmarkEnd w:id="1891"/>
      <w:r w:rsidRPr="007D7680">
        <w:rPr>
          <w:rFonts w:ascii="Times New Roman" w:eastAsia="MS Mincho" w:hAnsi="Times New Roman"/>
          <w:sz w:val="16"/>
          <w:szCs w:val="16"/>
        </w:rPr>
        <w:t>.</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92" w:name="_Toc189141951"/>
      <w:bookmarkStart w:id="1893" w:name="_Toc233193178"/>
      <w:bookmarkStart w:id="1894" w:name="_Toc221856763"/>
      <w:bookmarkStart w:id="1895" w:name="_Toc233209776"/>
      <w:bookmarkStart w:id="1896" w:name="_Toc233283595"/>
      <w:bookmarkStart w:id="1897" w:name="_Toc233286398"/>
      <w:bookmarkStart w:id="1898" w:name="_Toc233289360"/>
      <w:bookmarkStart w:id="1899" w:name="_Toc233292468"/>
      <w:bookmarkStart w:id="1900" w:name="_Toc233293137"/>
      <w:bookmarkStart w:id="1901" w:name="_Toc233199204"/>
      <w:bookmarkStart w:id="1902" w:name="_Toc233213372"/>
      <w:bookmarkStart w:id="1903" w:name="_Toc233216430"/>
      <w:bookmarkStart w:id="1904" w:name="_Toc213959807"/>
      <w:bookmarkStart w:id="1905" w:name="_Toc233301240"/>
      <w:bookmarkStart w:id="1906" w:name="_Toc233302572"/>
      <w:bookmarkStart w:id="1907" w:name="_Toc233307847"/>
      <w:bookmarkStart w:id="1908" w:name="_Toc233313413"/>
      <w:bookmarkStart w:id="1909" w:name="_Toc233315716"/>
      <w:bookmarkStart w:id="1910" w:name="_Toc233342594"/>
      <w:bookmarkStart w:id="1911" w:name="_Toc233343260"/>
      <w:bookmarkStart w:id="1912" w:name="_Toc233344611"/>
      <w:bookmarkStart w:id="1913" w:name="_Toc233355096"/>
      <w:bookmarkStart w:id="1914" w:name="_Toc233357786"/>
      <w:bookmarkStart w:id="1915" w:name="_Toc233368467"/>
      <w:bookmarkStart w:id="1916"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92"/>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17" w:name="_Toc1891419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3BED6CF1" w14:textId="45966049"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w:t>
      </w:r>
      <w:r w:rsidR="004677E0">
        <w:rPr>
          <w:rFonts w:ascii="Times New Roman" w:eastAsia="MS Mincho" w:hAnsi="Times New Roman"/>
          <w:sz w:val="16"/>
          <w:szCs w:val="16"/>
        </w:rPr>
        <w:t> </w:t>
      </w:r>
      <w:r w:rsidRPr="007D7680">
        <w:rPr>
          <w:rFonts w:ascii="Times New Roman" w:eastAsia="MS Mincho" w:hAnsi="Times New Roman"/>
          <w:sz w:val="16"/>
          <w:szCs w:val="16"/>
        </w:rPr>
        <w:t>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w:t>
      </w:r>
      <w:r w:rsidR="004677E0">
        <w:rPr>
          <w:rFonts w:ascii="Times New Roman" w:eastAsia="MS Mincho" w:hAnsi="Times New Roman"/>
          <w:sz w:val="16"/>
          <w:szCs w:val="16"/>
        </w:rPr>
        <w:t> </w:t>
      </w:r>
      <w:r w:rsidRPr="007D7680">
        <w:rPr>
          <w:rFonts w:ascii="Times New Roman" w:eastAsia="MS Mincho" w:hAnsi="Times New Roman"/>
          <w:sz w:val="16"/>
          <w:szCs w:val="16"/>
        </w:rPr>
        <w:t>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18" w:name="_Toc213959809"/>
      <w:bookmarkStart w:id="1919" w:name="_Toc221856765"/>
      <w:bookmarkStart w:id="1920" w:name="_Toc233301242"/>
      <w:bookmarkStart w:id="1921" w:name="_Toc233302574"/>
      <w:bookmarkStart w:id="1922" w:name="_Toc233209778"/>
      <w:bookmarkStart w:id="1923" w:name="_Toc233283597"/>
      <w:bookmarkStart w:id="1924" w:name="_Toc233193180"/>
      <w:bookmarkStart w:id="1925" w:name="_Toc233289362"/>
      <w:bookmarkStart w:id="1926" w:name="_Toc233286400"/>
      <w:bookmarkStart w:id="1927" w:name="_Toc233307849"/>
      <w:bookmarkStart w:id="1928" w:name="_Toc233342596"/>
      <w:bookmarkStart w:id="1929" w:name="_Toc233343262"/>
      <w:bookmarkStart w:id="1930" w:name="_Toc233344613"/>
      <w:bookmarkStart w:id="1931" w:name="_Toc233292470"/>
      <w:bookmarkStart w:id="1932" w:name="_Toc233293139"/>
      <w:bookmarkStart w:id="1933" w:name="_Toc233199206"/>
      <w:bookmarkStart w:id="1934" w:name="_Toc233213374"/>
      <w:bookmarkStart w:id="1935" w:name="_Toc233216432"/>
      <w:bookmarkStart w:id="1936" w:name="_Toc233313415"/>
      <w:bookmarkStart w:id="1937" w:name="_Toc233315718"/>
      <w:bookmarkStart w:id="1938" w:name="_Toc233355098"/>
      <w:bookmarkStart w:id="1939" w:name="_Toc233371296"/>
      <w:bookmarkStart w:id="1940" w:name="_Toc235369909"/>
      <w:bookmarkStart w:id="1941" w:name="_Toc233357788"/>
      <w:bookmarkStart w:id="1942" w:name="_Toc233368469"/>
      <w:bookmarkStart w:id="1943" w:name="_Toc233370599"/>
      <w:bookmarkStart w:id="1944" w:name="_Toc189141953"/>
      <w:bookmarkStart w:id="1945" w:name="_Toc233193179"/>
      <w:bookmarkStart w:id="1946" w:name="_Toc221856764"/>
      <w:bookmarkStart w:id="1947" w:name="_Toc233209777"/>
      <w:bookmarkStart w:id="1948" w:name="_Toc233283596"/>
      <w:bookmarkStart w:id="1949" w:name="_Toc233286399"/>
      <w:bookmarkStart w:id="1950" w:name="_Toc233289361"/>
      <w:bookmarkStart w:id="1951" w:name="_Toc233292469"/>
      <w:bookmarkStart w:id="1952" w:name="_Toc233293138"/>
      <w:bookmarkStart w:id="1953" w:name="_Toc233199205"/>
      <w:bookmarkStart w:id="1954" w:name="_Toc233213373"/>
      <w:bookmarkStart w:id="1955" w:name="_Toc233216431"/>
      <w:bookmarkStart w:id="1956" w:name="_Toc213959808"/>
      <w:bookmarkStart w:id="1957" w:name="_Toc233301241"/>
      <w:bookmarkStart w:id="1958" w:name="_Toc233302573"/>
      <w:bookmarkStart w:id="1959" w:name="_Toc233307848"/>
      <w:bookmarkStart w:id="1960" w:name="_Toc233313414"/>
      <w:bookmarkStart w:id="1961" w:name="_Toc233315717"/>
      <w:bookmarkStart w:id="1962" w:name="_Toc233342595"/>
      <w:bookmarkStart w:id="1963" w:name="_Toc233343261"/>
      <w:bookmarkStart w:id="1964" w:name="_Toc233344612"/>
      <w:bookmarkStart w:id="1965" w:name="_Toc233355097"/>
      <w:bookmarkStart w:id="1966" w:name="_Toc233357787"/>
      <w:bookmarkStart w:id="1967" w:name="_Toc233368468"/>
      <w:bookmarkStart w:id="1968"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69" w:name="_Toc1891419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646EE452" w14:textId="19E0F4A1"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004677E0" w:rsidRPr="004677E0">
        <w:rPr>
          <w:rFonts w:ascii="Times New Roman" w:eastAsia="MS Mincho" w:hAnsi="Times New Roman"/>
          <w:b/>
          <w:color w:val="0070C0"/>
          <w:sz w:val="16"/>
          <w:szCs w:val="16"/>
        </w:rPr>
        <w:t>3</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w:t>
      </w:r>
      <w:r w:rsidR="004677E0">
        <w:rPr>
          <w:rFonts w:ascii="Times New Roman" w:eastAsia="MS Mincho" w:hAnsi="Times New Roman"/>
          <w:sz w:val="16"/>
          <w:szCs w:val="16"/>
        </w:rPr>
        <w:t> </w:t>
      </w:r>
      <w:r w:rsidRPr="007D7680">
        <w:rPr>
          <w:rFonts w:ascii="Times New Roman" w:eastAsia="MS Mincho" w:hAnsi="Times New Roman"/>
          <w:sz w:val="16"/>
          <w:szCs w:val="16"/>
        </w:rPr>
        <w:t>zda</w:t>
      </w:r>
      <w:r w:rsidR="004677E0">
        <w:rPr>
          <w:rFonts w:ascii="Times New Roman" w:eastAsia="MS Mincho" w:hAnsi="Times New Roman"/>
          <w:sz w:val="16"/>
          <w:szCs w:val="16"/>
        </w:rPr>
        <w:t> </w:t>
      </w:r>
      <w:r w:rsidRPr="007D7680">
        <w:rPr>
          <w:rFonts w:ascii="Times New Roman" w:eastAsia="MS Mincho" w:hAnsi="Times New Roman"/>
          <w:sz w:val="16"/>
          <w:szCs w:val="16"/>
        </w:rPr>
        <w:t>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70" w:name="_Toc233193181"/>
      <w:bookmarkStart w:id="1971" w:name="_Toc221856766"/>
      <w:bookmarkStart w:id="1972" w:name="_Toc233209779"/>
      <w:bookmarkStart w:id="1973" w:name="_Toc233283598"/>
      <w:bookmarkStart w:id="1974" w:name="_Toc233286401"/>
      <w:bookmarkStart w:id="1975" w:name="_Toc233289363"/>
      <w:bookmarkStart w:id="1976" w:name="_Toc233292471"/>
      <w:bookmarkStart w:id="1977" w:name="_Toc233293140"/>
      <w:bookmarkStart w:id="1978" w:name="_Toc233199207"/>
      <w:bookmarkStart w:id="1979" w:name="_Toc233213375"/>
      <w:bookmarkStart w:id="1980" w:name="_Toc233216433"/>
      <w:bookmarkStart w:id="1981" w:name="_Toc213959810"/>
      <w:bookmarkStart w:id="1982" w:name="_Toc233301243"/>
      <w:bookmarkStart w:id="1983" w:name="_Toc233302575"/>
      <w:bookmarkStart w:id="1984" w:name="_Toc233307850"/>
      <w:bookmarkStart w:id="1985" w:name="_Toc233313416"/>
      <w:bookmarkStart w:id="1986" w:name="_Toc233315719"/>
      <w:bookmarkStart w:id="1987" w:name="_Toc233342597"/>
      <w:bookmarkStart w:id="1988" w:name="_Toc233343263"/>
      <w:bookmarkStart w:id="1989" w:name="_Toc233344614"/>
      <w:bookmarkStart w:id="1990" w:name="_Toc233355099"/>
      <w:bookmarkStart w:id="1991" w:name="_Toc233357789"/>
      <w:bookmarkStart w:id="1992" w:name="_Toc233368470"/>
      <w:bookmarkStart w:id="1993" w:name="_Toc233370600"/>
      <w:bookmarkStart w:id="1994" w:name="_Toc189141955"/>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r w:rsidR="00296922" w:rsidRPr="007D7680">
        <w:rPr>
          <w:rFonts w:ascii="Times New Roman" w:eastAsia="MS Mincho" w:hAnsi="Times New Roman"/>
          <w:i/>
          <w:sz w:val="16"/>
          <w:szCs w:val="16"/>
        </w:rPr>
        <w:t>zrušen</w:t>
      </w:r>
      <w:bookmarkEnd w:id="1994"/>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95" w:name="_Toc189141956"/>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95"/>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96" w:name="_Toc233193183"/>
      <w:bookmarkStart w:id="1997" w:name="_Toc221856768"/>
      <w:bookmarkStart w:id="1998" w:name="_Toc233209781"/>
      <w:bookmarkStart w:id="1999" w:name="_Toc233283600"/>
      <w:bookmarkStart w:id="2000" w:name="_Toc233286403"/>
      <w:bookmarkStart w:id="2001" w:name="_Toc233289365"/>
      <w:bookmarkStart w:id="2002" w:name="_Toc233292473"/>
      <w:bookmarkStart w:id="2003" w:name="_Toc233293142"/>
      <w:bookmarkStart w:id="2004" w:name="_Toc233199209"/>
      <w:bookmarkStart w:id="2005" w:name="_Toc233213377"/>
      <w:bookmarkStart w:id="2006" w:name="_Toc233216435"/>
      <w:bookmarkStart w:id="2007" w:name="_Toc213959812"/>
      <w:bookmarkStart w:id="2008" w:name="_Toc233301245"/>
      <w:bookmarkStart w:id="2009" w:name="_Toc233302577"/>
      <w:bookmarkStart w:id="2010" w:name="_Toc233307852"/>
      <w:bookmarkStart w:id="2011" w:name="_Toc233313418"/>
      <w:bookmarkStart w:id="2012" w:name="_Toc233315721"/>
      <w:bookmarkStart w:id="2013" w:name="_Toc233342599"/>
      <w:bookmarkStart w:id="2014" w:name="_Toc233343265"/>
      <w:bookmarkStart w:id="2015" w:name="_Toc233344616"/>
      <w:bookmarkStart w:id="2016" w:name="_Toc233355101"/>
      <w:bookmarkStart w:id="2017" w:name="_Toc233357791"/>
      <w:bookmarkStart w:id="2018" w:name="_Toc233368472"/>
      <w:bookmarkStart w:id="2019" w:name="_Toc233370602"/>
      <w:bookmarkStart w:id="2020" w:name="_Toc1891419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21" w:name="_Toc233193184"/>
      <w:bookmarkStart w:id="2022" w:name="_Toc221856769"/>
      <w:bookmarkStart w:id="2023" w:name="_Toc233209782"/>
      <w:bookmarkStart w:id="2024" w:name="_Toc233283601"/>
      <w:bookmarkStart w:id="2025" w:name="_Toc233286404"/>
      <w:bookmarkStart w:id="2026" w:name="_Toc233289366"/>
      <w:bookmarkStart w:id="2027" w:name="_Toc233292474"/>
      <w:bookmarkStart w:id="2028" w:name="_Toc233293143"/>
      <w:bookmarkStart w:id="2029" w:name="_Toc233199210"/>
      <w:bookmarkStart w:id="2030" w:name="_Toc233213378"/>
      <w:bookmarkStart w:id="2031" w:name="_Toc233216436"/>
      <w:bookmarkStart w:id="2032" w:name="_Toc213959813"/>
      <w:bookmarkStart w:id="2033" w:name="_Toc233301246"/>
      <w:bookmarkStart w:id="2034" w:name="_Toc233302578"/>
      <w:bookmarkStart w:id="2035" w:name="_Toc233307853"/>
      <w:bookmarkStart w:id="2036" w:name="_Toc233313419"/>
      <w:bookmarkStart w:id="2037" w:name="_Toc233315722"/>
      <w:bookmarkStart w:id="2038" w:name="_Toc233342600"/>
      <w:bookmarkStart w:id="2039" w:name="_Toc233343266"/>
      <w:bookmarkStart w:id="2040" w:name="_Toc233344617"/>
      <w:bookmarkStart w:id="2041" w:name="_Toc233355102"/>
      <w:bookmarkStart w:id="2042" w:name="_Toc233357792"/>
      <w:bookmarkStart w:id="2043" w:name="_Toc233368473"/>
      <w:bookmarkStart w:id="2044" w:name="_Toc233370603"/>
      <w:bookmarkStart w:id="2045" w:name="_Toc189141958"/>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46" w:name="_Toc233193185"/>
      <w:bookmarkStart w:id="2047" w:name="_Toc221856770"/>
      <w:bookmarkStart w:id="2048" w:name="_Toc233209783"/>
      <w:bookmarkStart w:id="2049" w:name="_Toc233283602"/>
      <w:bookmarkStart w:id="2050" w:name="_Toc233286405"/>
      <w:bookmarkStart w:id="2051" w:name="_Toc233289367"/>
      <w:bookmarkStart w:id="2052" w:name="_Toc233292475"/>
      <w:bookmarkStart w:id="2053" w:name="_Toc233293144"/>
      <w:bookmarkStart w:id="2054" w:name="_Toc233199211"/>
      <w:bookmarkStart w:id="2055" w:name="_Toc233213379"/>
      <w:bookmarkStart w:id="2056" w:name="_Toc233216437"/>
      <w:bookmarkStart w:id="2057" w:name="_Toc213959814"/>
      <w:bookmarkStart w:id="2058" w:name="_Toc233301247"/>
      <w:bookmarkStart w:id="2059" w:name="_Toc233302579"/>
      <w:bookmarkStart w:id="2060" w:name="_Toc233307854"/>
      <w:bookmarkStart w:id="2061" w:name="_Toc233313420"/>
      <w:bookmarkStart w:id="2062" w:name="_Toc233315723"/>
      <w:bookmarkStart w:id="2063" w:name="_Toc233342601"/>
      <w:bookmarkStart w:id="2064" w:name="_Toc233343267"/>
      <w:bookmarkStart w:id="2065" w:name="_Toc233344618"/>
      <w:bookmarkStart w:id="2066" w:name="_Toc233355103"/>
      <w:bookmarkStart w:id="2067" w:name="_Toc233357793"/>
      <w:bookmarkStart w:id="2068" w:name="_Toc233368474"/>
      <w:bookmarkStart w:id="2069" w:name="_Toc233370604"/>
      <w:bookmarkStart w:id="2070" w:name="_Toc189141959"/>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71" w:name="_Toc233193186"/>
      <w:bookmarkStart w:id="2072" w:name="_Toc221856771"/>
      <w:bookmarkStart w:id="2073" w:name="_Toc233209784"/>
      <w:bookmarkStart w:id="2074" w:name="_Toc233283603"/>
      <w:bookmarkStart w:id="2075" w:name="_Toc233286406"/>
      <w:bookmarkStart w:id="2076" w:name="_Toc233289368"/>
      <w:bookmarkStart w:id="2077" w:name="_Toc233292476"/>
      <w:bookmarkStart w:id="2078" w:name="_Toc233293145"/>
      <w:bookmarkStart w:id="2079" w:name="_Toc233199212"/>
      <w:bookmarkStart w:id="2080" w:name="_Toc233213380"/>
      <w:bookmarkStart w:id="2081" w:name="_Toc233216438"/>
      <w:bookmarkStart w:id="2082" w:name="_Toc213959815"/>
      <w:bookmarkStart w:id="2083" w:name="_Toc233301248"/>
      <w:bookmarkStart w:id="2084" w:name="_Toc233302580"/>
      <w:bookmarkStart w:id="2085" w:name="_Toc233307855"/>
      <w:bookmarkStart w:id="2086" w:name="_Toc233313421"/>
      <w:bookmarkStart w:id="2087" w:name="_Toc233315724"/>
      <w:bookmarkStart w:id="2088" w:name="_Toc233342602"/>
      <w:bookmarkStart w:id="2089" w:name="_Toc233343268"/>
      <w:bookmarkStart w:id="2090" w:name="_Toc233344619"/>
      <w:bookmarkStart w:id="2091" w:name="_Toc233355104"/>
      <w:bookmarkStart w:id="2092" w:name="_Toc233357794"/>
      <w:bookmarkStart w:id="2093" w:name="_Toc233368475"/>
      <w:bookmarkStart w:id="2094" w:name="_Toc233370605"/>
      <w:bookmarkStart w:id="2095" w:name="_Toc189141960"/>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96" w:name="_Toc233193187"/>
      <w:bookmarkStart w:id="2097" w:name="_Toc221856772"/>
      <w:bookmarkStart w:id="2098" w:name="_Toc233209785"/>
      <w:bookmarkStart w:id="2099" w:name="_Toc233283604"/>
      <w:bookmarkStart w:id="2100" w:name="_Toc233286407"/>
      <w:bookmarkStart w:id="2101" w:name="_Toc233289369"/>
      <w:bookmarkStart w:id="2102" w:name="_Toc233292477"/>
      <w:bookmarkStart w:id="2103" w:name="_Toc233293146"/>
      <w:bookmarkStart w:id="2104" w:name="_Toc233199213"/>
      <w:bookmarkStart w:id="2105" w:name="_Toc233213381"/>
      <w:bookmarkStart w:id="2106" w:name="_Toc233216439"/>
      <w:bookmarkStart w:id="2107" w:name="_Toc213959816"/>
      <w:bookmarkStart w:id="2108" w:name="_Toc233301249"/>
      <w:bookmarkStart w:id="2109" w:name="_Toc233302581"/>
      <w:bookmarkStart w:id="2110" w:name="_Toc233307856"/>
      <w:bookmarkStart w:id="2111" w:name="_Toc233313422"/>
      <w:bookmarkStart w:id="2112" w:name="_Toc233315725"/>
      <w:bookmarkStart w:id="2113" w:name="_Toc233342603"/>
      <w:bookmarkStart w:id="2114" w:name="_Toc233343269"/>
      <w:bookmarkStart w:id="2115" w:name="_Toc233344620"/>
      <w:bookmarkStart w:id="2116" w:name="_Toc233355105"/>
      <w:bookmarkStart w:id="2117" w:name="_Toc233357795"/>
      <w:bookmarkStart w:id="2118" w:name="_Toc233368476"/>
      <w:bookmarkStart w:id="2119" w:name="_Toc233370606"/>
      <w:bookmarkStart w:id="2120" w:name="_Toc189141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21" w:name="_Toc233193188"/>
      <w:bookmarkStart w:id="2122" w:name="_Toc221856773"/>
      <w:bookmarkStart w:id="2123" w:name="_Toc233209786"/>
      <w:bookmarkStart w:id="2124" w:name="_Toc233283605"/>
      <w:bookmarkStart w:id="2125" w:name="_Toc233286408"/>
      <w:bookmarkStart w:id="2126" w:name="_Toc233289370"/>
      <w:bookmarkStart w:id="2127" w:name="_Toc233292478"/>
      <w:bookmarkStart w:id="2128" w:name="_Toc233293147"/>
      <w:bookmarkStart w:id="2129" w:name="_Toc233199214"/>
      <w:bookmarkStart w:id="2130" w:name="_Toc233213382"/>
      <w:bookmarkStart w:id="2131" w:name="_Toc233216440"/>
      <w:bookmarkStart w:id="2132" w:name="_Toc213959817"/>
      <w:bookmarkStart w:id="2133" w:name="_Toc233301250"/>
      <w:bookmarkStart w:id="2134" w:name="_Toc233302582"/>
      <w:bookmarkStart w:id="2135" w:name="_Toc233307857"/>
      <w:bookmarkStart w:id="2136" w:name="_Toc233313423"/>
      <w:bookmarkStart w:id="2137" w:name="_Toc233315726"/>
      <w:bookmarkStart w:id="2138" w:name="_Toc233342604"/>
      <w:bookmarkStart w:id="2139" w:name="_Toc233343270"/>
      <w:bookmarkStart w:id="2140" w:name="_Toc233344621"/>
      <w:bookmarkStart w:id="2141" w:name="_Toc233355106"/>
      <w:bookmarkStart w:id="2142" w:name="_Toc233357796"/>
      <w:bookmarkStart w:id="2143" w:name="_Toc233368477"/>
      <w:bookmarkStart w:id="2144" w:name="_Toc233370607"/>
      <w:bookmarkStart w:id="2145" w:name="_Toc189141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46" w:name="_Toc233193189"/>
      <w:bookmarkStart w:id="2147" w:name="_Toc221856774"/>
      <w:bookmarkStart w:id="2148" w:name="_Toc233209787"/>
      <w:bookmarkStart w:id="2149" w:name="_Toc233283606"/>
      <w:bookmarkStart w:id="2150" w:name="_Toc233286409"/>
      <w:bookmarkStart w:id="2151" w:name="_Toc233289371"/>
      <w:bookmarkStart w:id="2152" w:name="_Toc233292479"/>
      <w:bookmarkStart w:id="2153" w:name="_Toc233293148"/>
      <w:bookmarkStart w:id="2154" w:name="_Toc233199215"/>
      <w:bookmarkStart w:id="2155" w:name="_Toc233213383"/>
      <w:bookmarkStart w:id="2156" w:name="_Toc233216441"/>
      <w:bookmarkStart w:id="2157" w:name="_Toc213959818"/>
      <w:bookmarkStart w:id="2158" w:name="_Toc233301251"/>
      <w:bookmarkStart w:id="2159" w:name="_Toc233302583"/>
      <w:bookmarkStart w:id="2160" w:name="_Toc233307858"/>
      <w:bookmarkStart w:id="2161" w:name="_Toc233313424"/>
      <w:bookmarkStart w:id="2162" w:name="_Toc233315727"/>
      <w:bookmarkStart w:id="2163" w:name="_Toc233342605"/>
      <w:bookmarkStart w:id="2164" w:name="_Toc233343271"/>
      <w:bookmarkStart w:id="2165" w:name="_Toc233344622"/>
      <w:bookmarkStart w:id="2166" w:name="_Toc233355107"/>
      <w:bookmarkStart w:id="2167" w:name="_Toc233357797"/>
      <w:bookmarkStart w:id="2168" w:name="_Toc233368478"/>
      <w:bookmarkStart w:id="2169" w:name="_Toc233370608"/>
      <w:bookmarkStart w:id="2170" w:name="_Toc1891419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1BD2A27C" w14:textId="77777777" w:rsidR="000F1416" w:rsidRDefault="000F1416" w:rsidP="00F07F8A">
      <w:pPr>
        <w:pStyle w:val="Zkladntext"/>
        <w:numPr>
          <w:ilvl w:val="0"/>
          <w:numId w:val="405"/>
        </w:numPr>
        <w:tabs>
          <w:tab w:val="left" w:pos="709"/>
        </w:tabs>
        <w:ind w:left="0"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21A15D64" w14:textId="39A1099C" w:rsidR="00ED658D" w:rsidRPr="00ED658D" w:rsidRDefault="00ED658D" w:rsidP="00F07F8A">
      <w:pPr>
        <w:pStyle w:val="Zkladntext"/>
        <w:numPr>
          <w:ilvl w:val="0"/>
          <w:numId w:val="405"/>
        </w:numPr>
        <w:tabs>
          <w:tab w:val="left" w:pos="709"/>
        </w:tabs>
        <w:ind w:left="0" w:firstLine="357"/>
        <w:rPr>
          <w:b/>
          <w:sz w:val="16"/>
          <w:szCs w:val="16"/>
        </w:rPr>
      </w:pPr>
      <w:r w:rsidRPr="00ED658D">
        <w:rPr>
          <w:b/>
          <w:color w:val="0070C0"/>
          <w:sz w:val="16"/>
          <w:szCs w:val="16"/>
        </w:rPr>
        <w:lastRenderedPageBreak/>
        <w:t>Nařízení, která mají být podle odstavce 1 opatřena vlastnoručním podpisem toho, kdo je vydal, musí být v případě doručování v elektronické podobě opatřena jeho kvalifikovaným elektronickým podpisem s připojením kvalifikovaného elektronického časového razítka. Pokud je taková písemnost podepsána vlastnoručním podpisem v listinné podobě, převede se pro účely jejího doručení do elektronické podoby prostřednictvím autorizované konverze dokumentů.</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71" w:name="_Toc233193190"/>
      <w:bookmarkStart w:id="2172" w:name="_Toc221856775"/>
      <w:bookmarkStart w:id="2173" w:name="_Toc233209788"/>
      <w:bookmarkStart w:id="2174" w:name="_Toc233283607"/>
      <w:bookmarkStart w:id="2175" w:name="_Toc233286410"/>
      <w:bookmarkStart w:id="2176" w:name="_Toc233289372"/>
      <w:bookmarkStart w:id="2177" w:name="_Toc233292480"/>
      <w:bookmarkStart w:id="2178" w:name="_Toc233293149"/>
      <w:bookmarkStart w:id="2179" w:name="_Toc233199216"/>
      <w:bookmarkStart w:id="2180" w:name="_Toc233213384"/>
      <w:bookmarkStart w:id="2181" w:name="_Toc233216442"/>
      <w:bookmarkStart w:id="2182" w:name="_Toc213959819"/>
      <w:bookmarkStart w:id="2183" w:name="_Toc233301252"/>
      <w:bookmarkStart w:id="2184" w:name="_Toc233302584"/>
      <w:bookmarkStart w:id="2185" w:name="_Toc233307859"/>
      <w:bookmarkStart w:id="2186" w:name="_Toc233313425"/>
      <w:bookmarkStart w:id="2187" w:name="_Toc233315728"/>
      <w:bookmarkStart w:id="2188" w:name="_Toc233342606"/>
      <w:bookmarkStart w:id="2189" w:name="_Toc233343272"/>
      <w:bookmarkStart w:id="2190" w:name="_Toc233344623"/>
      <w:bookmarkStart w:id="2191" w:name="_Toc233355108"/>
      <w:bookmarkStart w:id="2192" w:name="_Toc233357798"/>
      <w:bookmarkStart w:id="2193" w:name="_Toc233368479"/>
      <w:bookmarkStart w:id="2194" w:name="_Toc233370609"/>
      <w:bookmarkStart w:id="2195" w:name="_Toc189141964"/>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95"/>
    </w:p>
    <w:p w14:paraId="0FE72610" w14:textId="212882A3" w:rsidR="004B287C" w:rsidRPr="00361298" w:rsidRDefault="00847A87" w:rsidP="004A6214">
      <w:pPr>
        <w:ind w:firstLine="357"/>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 xml:space="preserve">odstoupení od trestního stíhání vyrozumí soud o takovém rozhodnutí elektronickou zprávou </w:t>
      </w:r>
      <w:r w:rsidR="00F8325A" w:rsidRPr="00F8325A">
        <w:rPr>
          <w:rFonts w:eastAsia="MS Mincho"/>
          <w:b/>
          <w:color w:val="0070C0"/>
          <w:sz w:val="16"/>
          <w:szCs w:val="16"/>
        </w:rPr>
        <w:t>ministerstvo</w:t>
      </w:r>
      <w:r w:rsidRPr="00361298">
        <w:rPr>
          <w:rFonts w:eastAsia="MS Mincho"/>
          <w:sz w:val="16"/>
          <w:szCs w:val="16"/>
        </w:rPr>
        <w:t>.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96" w:name="_Toc189141965"/>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bookmarkEnd w:id="2196"/>
    </w:p>
    <w:p w14:paraId="0A42727F" w14:textId="3FFCCB73" w:rsidR="00124B55" w:rsidRPr="002B11BA" w:rsidRDefault="002B11BA" w:rsidP="00F07F8A">
      <w:pPr>
        <w:pStyle w:val="Odstavecseseznamem"/>
        <w:numPr>
          <w:ilvl w:val="0"/>
          <w:numId w:val="406"/>
        </w:numPr>
        <w:tabs>
          <w:tab w:val="left" w:pos="709"/>
        </w:tabs>
        <w:ind w:left="0" w:firstLine="357"/>
        <w:jc w:val="both"/>
        <w:rPr>
          <w:rFonts w:eastAsia="MS Mincho"/>
          <w:bCs/>
          <w:sz w:val="16"/>
          <w:szCs w:val="16"/>
        </w:rPr>
      </w:pPr>
      <w:r>
        <w:rPr>
          <w:rFonts w:eastAsia="MS Mincho"/>
          <w:bCs/>
          <w:sz w:val="16"/>
          <w:szCs w:val="16"/>
        </w:rPr>
        <w:t xml:space="preserve">O </w:t>
      </w:r>
      <w:r w:rsidR="00124B55" w:rsidRPr="002B11BA">
        <w:rPr>
          <w:rFonts w:eastAsia="MS Mincho"/>
          <w:bCs/>
          <w:sz w:val="16"/>
          <w:szCs w:val="16"/>
        </w:rPr>
        <w:t xml:space="preserve">pravomocném usnesení o podmíněném zastavení trestního stíhání vyrozumí soud elektronickou zprávou </w:t>
      </w:r>
      <w:r w:rsidR="00F8325A" w:rsidRPr="00F8325A">
        <w:rPr>
          <w:rFonts w:eastAsia="MS Mincho"/>
          <w:b/>
          <w:color w:val="0070C0"/>
          <w:sz w:val="16"/>
          <w:szCs w:val="16"/>
        </w:rPr>
        <w:t>ministerstvo</w:t>
      </w:r>
      <w:r w:rsidR="00124B55" w:rsidRPr="002B11BA">
        <w:rPr>
          <w:rFonts w:eastAsia="MS Mincho"/>
          <w:bCs/>
          <w:sz w:val="16"/>
          <w:szCs w:val="16"/>
        </w:rPr>
        <w:t>. Není-li dále stanoveno jinak, součástí zprávy pro </w:t>
      </w:r>
      <w:r w:rsidR="00F8325A" w:rsidRPr="00040BFF">
        <w:rPr>
          <w:rFonts w:eastAsia="MS Mincho"/>
          <w:b/>
          <w:color w:val="0070C0"/>
          <w:sz w:val="16"/>
          <w:szCs w:val="16"/>
        </w:rPr>
        <w:t>ministerstvo</w:t>
      </w:r>
      <w:r w:rsidR="00124B55" w:rsidRPr="002B11BA">
        <w:rPr>
          <w:rFonts w:eastAsia="MS Mincho"/>
          <w:bCs/>
          <w:sz w:val="16"/>
          <w:szCs w:val="16"/>
        </w:rPr>
        <w:t xml:space="preserve"> je informace o</w:t>
      </w:r>
    </w:p>
    <w:p w14:paraId="322F1AD3" w14:textId="156A57A4"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délce a předpokládaném datu konce zkušební doby, </w:t>
      </w:r>
    </w:p>
    <w:p w14:paraId="59243296" w14:textId="77777777" w:rsidR="00040BFF"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předpokládaném datu jeho ukončení,</w:t>
      </w:r>
    </w:p>
    <w:p w14:paraId="25256DE4" w14:textId="70545016" w:rsidR="00124B55" w:rsidRPr="00040BFF" w:rsidRDefault="00040BFF" w:rsidP="00F07F8A">
      <w:pPr>
        <w:pStyle w:val="Odstavecseseznamem"/>
        <w:numPr>
          <w:ilvl w:val="1"/>
          <w:numId w:val="338"/>
        </w:numPr>
        <w:jc w:val="both"/>
        <w:rPr>
          <w:rFonts w:eastAsia="MS Mincho"/>
          <w:b/>
          <w:sz w:val="16"/>
          <w:szCs w:val="16"/>
        </w:rPr>
      </w:pPr>
      <w:r w:rsidRPr="00040BFF">
        <w:rPr>
          <w:rFonts w:eastAsia="MS Mincho"/>
          <w:b/>
          <w:color w:val="0070C0"/>
          <w:sz w:val="16"/>
          <w:szCs w:val="16"/>
        </w:rPr>
        <w:t>uložení povinnosti podrobit se terapeutickému programu pro řidiče,</w:t>
      </w:r>
    </w:p>
    <w:p w14:paraId="27F58278" w14:textId="2C5B94C8"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stanovení dohledu nad obviněným. </w:t>
      </w:r>
    </w:p>
    <w:p w14:paraId="4F544099" w14:textId="0B46AD01" w:rsid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Jestliže je ve věci třeba rozhodnout o zápočtu podle § 308 odst.</w:t>
      </w:r>
      <w:r w:rsidR="0029788A" w:rsidRPr="002B11BA">
        <w:rPr>
          <w:rFonts w:eastAsia="MS Mincho"/>
          <w:bCs/>
          <w:sz w:val="16"/>
          <w:szCs w:val="16"/>
        </w:rPr>
        <w:t> </w:t>
      </w:r>
      <w:r w:rsidRPr="002B11BA">
        <w:rPr>
          <w:rFonts w:eastAsia="MS Mincho"/>
          <w:bCs/>
          <w:sz w:val="16"/>
          <w:szCs w:val="16"/>
        </w:rPr>
        <w:t xml:space="preserve">1 tr. ř., vyrozumí soud o předpokládaném datu ukončení závazku podle odstavce 1 písm. c) a době, která byla započtena, elektronickou zprávou </w:t>
      </w:r>
      <w:r w:rsidR="00F8325A" w:rsidRPr="00F8325A">
        <w:rPr>
          <w:rFonts w:eastAsia="MS Mincho"/>
          <w:b/>
          <w:color w:val="0070C0"/>
          <w:sz w:val="16"/>
          <w:szCs w:val="16"/>
        </w:rPr>
        <w:t>ministerstvo</w:t>
      </w:r>
      <w:r w:rsidRPr="002B11BA">
        <w:rPr>
          <w:rFonts w:eastAsia="MS Mincho"/>
          <w:bCs/>
          <w:sz w:val="16"/>
          <w:szCs w:val="16"/>
        </w:rPr>
        <w:t xml:space="preserve"> neprodleně po právní moci rozhodnutí o zápočtu. </w:t>
      </w:r>
    </w:p>
    <w:p w14:paraId="4A54E5E0" w14:textId="0CEB8972" w:rsidR="00124B55" w:rsidRP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 xml:space="preserve">Soud dále vyrozumí elektronickou zprávou </w:t>
      </w:r>
      <w:r w:rsidR="00F8325A" w:rsidRPr="00F8325A">
        <w:rPr>
          <w:rFonts w:eastAsia="MS Mincho"/>
          <w:b/>
          <w:color w:val="0070C0"/>
          <w:sz w:val="16"/>
          <w:szCs w:val="16"/>
        </w:rPr>
        <w:t>ministerstvo</w:t>
      </w:r>
      <w:r w:rsidRPr="002B11BA">
        <w:rPr>
          <w:rFonts w:eastAsia="MS Mincho"/>
          <w:bCs/>
          <w:sz w:val="16"/>
          <w:szCs w:val="16"/>
        </w:rPr>
        <w:t xml:space="preserve"> o pravomocném rozhodnutí, že se</w:t>
      </w:r>
    </w:p>
    <w:p w14:paraId="3603AE59" w14:textId="556F5F80" w:rsidR="00124B55" w:rsidRPr="00361298" w:rsidRDefault="00124B55" w:rsidP="007F642A">
      <w:pPr>
        <w:pStyle w:val="Odstavecseseznamem"/>
        <w:numPr>
          <w:ilvl w:val="2"/>
          <w:numId w:val="42"/>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osvědčil ve zkušební době podmíněného zastavení trestního stíhání, </w:t>
      </w:r>
    </w:p>
    <w:p w14:paraId="29C311BF" w14:textId="61AF06FE"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podmíněné zastavení trestního stíhání ponechává v platnosti. </w:t>
      </w:r>
    </w:p>
    <w:p w14:paraId="54C877EB" w14:textId="77777777" w:rsid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 xml:space="preserve">Vyrozumění podle odstavce 3 písm. b) obsahuje v případě současného prodloužení zkušební doby informaci o nové délce a datu konce zkušební doby. </w:t>
      </w:r>
    </w:p>
    <w:p w14:paraId="19635C77" w14:textId="77777777" w:rsidR="000830BE"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Vyrozumění podle odstavce 3 písm. e) obsahuje dále informaci</w:t>
      </w:r>
      <w:r w:rsidR="0029788A" w:rsidRPr="002B11BA">
        <w:rPr>
          <w:rFonts w:eastAsia="MS Mincho"/>
          <w:bCs/>
          <w:sz w:val="16"/>
          <w:szCs w:val="16"/>
        </w:rPr>
        <w:t> </w:t>
      </w:r>
      <w:r w:rsidRPr="002B11BA">
        <w:rPr>
          <w:rFonts w:eastAsia="MS Mincho"/>
          <w:bCs/>
          <w:sz w:val="16"/>
          <w:szCs w:val="16"/>
        </w:rPr>
        <w:t xml:space="preserve">o </w:t>
      </w:r>
    </w:p>
    <w:p w14:paraId="61B9DACF"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 xml:space="preserve">stanovení dohledu nad obviněným, </w:t>
      </w:r>
    </w:p>
    <w:p w14:paraId="16A04AA8"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 xml:space="preserve">prodloužení zkušební doby s uvedením doby, o kterou byla prodloužena, a nového data jejího konce, </w:t>
      </w:r>
    </w:p>
    <w:p w14:paraId="28DEE2EB"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stanovení dosud neuložených přiměřených omezení a</w:t>
      </w:r>
      <w:r w:rsidR="0029788A" w:rsidRPr="000830BE">
        <w:rPr>
          <w:rFonts w:eastAsia="MS Mincho"/>
          <w:bCs/>
          <w:sz w:val="16"/>
          <w:szCs w:val="16"/>
        </w:rPr>
        <w:t> </w:t>
      </w:r>
      <w:r w:rsidRPr="000830BE">
        <w:rPr>
          <w:rFonts w:eastAsia="MS Mincho"/>
          <w:bCs/>
          <w:sz w:val="16"/>
          <w:szCs w:val="16"/>
        </w:rPr>
        <w:t xml:space="preserve">přiměřených povinností, </w:t>
      </w:r>
    </w:p>
    <w:p w14:paraId="0762CD87"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stanovení dosud neuložených výchovných opatření,</w:t>
      </w:r>
    </w:p>
    <w:p w14:paraId="56C74192" w14:textId="77777777" w:rsidR="00A0505A" w:rsidRPr="00A0505A"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přijetí závazku nebo prodloužení závazku zdržet se určité činnosti s uvedením činnosti, která je obsahem závazku, doby, na kterou byl závazek přijat nebo</w:t>
      </w:r>
      <w:r w:rsidR="00D25EBD" w:rsidRPr="000830BE">
        <w:rPr>
          <w:rFonts w:eastAsia="MS Mincho"/>
          <w:bCs/>
          <w:sz w:val="16"/>
          <w:szCs w:val="16"/>
        </w:rPr>
        <w:t> </w:t>
      </w:r>
      <w:r w:rsidRPr="000830BE">
        <w:rPr>
          <w:rFonts w:eastAsia="MS Mincho"/>
          <w:bCs/>
          <w:sz w:val="16"/>
          <w:szCs w:val="16"/>
        </w:rPr>
        <w:t>o</w:t>
      </w:r>
      <w:r w:rsidR="00040BFF">
        <w:rPr>
          <w:rFonts w:eastAsia="MS Mincho"/>
          <w:bCs/>
          <w:sz w:val="16"/>
          <w:szCs w:val="16"/>
        </w:rPr>
        <w:t> </w:t>
      </w:r>
      <w:r w:rsidRPr="000830BE">
        <w:rPr>
          <w:rFonts w:eastAsia="MS Mincho"/>
          <w:bCs/>
          <w:sz w:val="16"/>
          <w:szCs w:val="16"/>
        </w:rPr>
        <w:t>kterou byl prodloužen, a předpokládaného data nebo nového předpokládaného data ukončení doby trvání závazku</w:t>
      </w:r>
      <w:r w:rsidR="00A0505A">
        <w:rPr>
          <w:rFonts w:eastAsia="MS Mincho"/>
          <w:b/>
          <w:color w:val="0070C0"/>
          <w:sz w:val="16"/>
          <w:szCs w:val="16"/>
        </w:rPr>
        <w:t>,</w:t>
      </w:r>
    </w:p>
    <w:p w14:paraId="51C6EACC" w14:textId="352B545C" w:rsidR="00124B55" w:rsidRPr="00A0505A" w:rsidRDefault="00A0505A" w:rsidP="00F07F8A">
      <w:pPr>
        <w:pStyle w:val="Odstavecseseznamem"/>
        <w:numPr>
          <w:ilvl w:val="0"/>
          <w:numId w:val="412"/>
        </w:numPr>
        <w:tabs>
          <w:tab w:val="left" w:pos="357"/>
        </w:tabs>
        <w:ind w:left="358" w:hanging="74"/>
        <w:jc w:val="both"/>
        <w:rPr>
          <w:rFonts w:eastAsia="MS Mincho"/>
          <w:b/>
          <w:sz w:val="16"/>
          <w:szCs w:val="16"/>
        </w:rPr>
      </w:pPr>
      <w:r w:rsidRPr="00A0505A">
        <w:rPr>
          <w:rFonts w:eastAsia="MS Mincho"/>
          <w:b/>
          <w:color w:val="0070C0"/>
          <w:sz w:val="16"/>
          <w:szCs w:val="16"/>
        </w:rPr>
        <w:t>uložení povinnosti podrobit se terapeutickému programu pro řidiče.</w:t>
      </w:r>
      <w:r w:rsidR="00124B55" w:rsidRPr="00A0505A">
        <w:rPr>
          <w:rFonts w:eastAsia="MS Mincho"/>
          <w:b/>
          <w:color w:val="0070C0"/>
          <w:sz w:val="16"/>
          <w:szCs w:val="16"/>
        </w:rPr>
        <w:t xml:space="preserve"> </w:t>
      </w:r>
    </w:p>
    <w:p w14:paraId="13F9B28A" w14:textId="77777777" w:rsid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 xml:space="preserve">Při spolupráci s Probační a mediační službou postupuje soud podle § 34. Probační a mediační službu je třeba vyrozumět i o skutečnosti podle odstavce 7. </w:t>
      </w:r>
    </w:p>
    <w:p w14:paraId="1FA50DDD" w14:textId="32177A7A" w:rsid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Jestliže soud do jednoho roku od uplynutí zkušební doby neučiní rozhodnutí o tom, zda se obviněný osvědčil nebo se neosvědčil a</w:t>
      </w:r>
      <w:r w:rsidR="0029788A" w:rsidRPr="00D25EBD">
        <w:rPr>
          <w:rFonts w:eastAsia="MS Mincho"/>
          <w:bCs/>
          <w:sz w:val="16"/>
          <w:szCs w:val="16"/>
        </w:rPr>
        <w:t> </w:t>
      </w:r>
      <w:r w:rsidRPr="00D25EBD">
        <w:rPr>
          <w:rFonts w:eastAsia="MS Mincho"/>
          <w:bCs/>
          <w:sz w:val="16"/>
          <w:szCs w:val="16"/>
        </w:rPr>
        <w:t>v trestním stíhání se pokračuje, aniž na tom měl obviněný vinu, učiní o</w:t>
      </w:r>
      <w:r w:rsidR="0029788A" w:rsidRPr="00D25EBD">
        <w:rPr>
          <w:rFonts w:eastAsia="MS Mincho"/>
          <w:bCs/>
          <w:sz w:val="16"/>
          <w:szCs w:val="16"/>
        </w:rPr>
        <w:t> </w:t>
      </w:r>
      <w:r w:rsidRPr="00D25EBD">
        <w:rPr>
          <w:rFonts w:eastAsia="MS Mincho"/>
          <w:bCs/>
          <w:sz w:val="16"/>
          <w:szCs w:val="16"/>
        </w:rPr>
        <w:t xml:space="preserve">tom pověřený zaměstnanec záznam do spisu a vyrozumí o tom elektronickou zprávou </w:t>
      </w:r>
      <w:r w:rsidR="00F8325A" w:rsidRPr="00F8325A">
        <w:rPr>
          <w:rFonts w:eastAsia="MS Mincho"/>
          <w:b/>
          <w:color w:val="0070C0"/>
          <w:sz w:val="16"/>
          <w:szCs w:val="16"/>
        </w:rPr>
        <w:t>ministerstvo</w:t>
      </w:r>
      <w:r w:rsidRPr="00D25EBD">
        <w:rPr>
          <w:rFonts w:eastAsia="MS Mincho"/>
          <w:bCs/>
          <w:sz w:val="16"/>
          <w:szCs w:val="16"/>
        </w:rPr>
        <w:t xml:space="preserve"> s uvedením data, k němuž se</w:t>
      </w:r>
      <w:r w:rsidR="0029788A" w:rsidRPr="00D25EBD">
        <w:rPr>
          <w:rFonts w:eastAsia="MS Mincho"/>
          <w:bCs/>
          <w:sz w:val="16"/>
          <w:szCs w:val="16"/>
        </w:rPr>
        <w:t> </w:t>
      </w:r>
      <w:r w:rsidRPr="00D25EBD">
        <w:rPr>
          <w:rFonts w:eastAsia="MS Mincho"/>
          <w:bCs/>
          <w:sz w:val="16"/>
          <w:szCs w:val="16"/>
        </w:rPr>
        <w:t xml:space="preserve">obviněný osvědčil ze zákona. </w:t>
      </w:r>
    </w:p>
    <w:p w14:paraId="2E588B14" w14:textId="4E9E07FB" w:rsidR="004B287C" w:rsidRP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O skutečnostech podle odstavců 3 až 5 a 7 je třeba dále vyrozumět zájmové sdružení občanů, pokud byla přijata jeho záruka za</w:t>
      </w:r>
      <w:r w:rsidR="0029788A" w:rsidRPr="00D25EBD">
        <w:rPr>
          <w:rFonts w:eastAsia="MS Mincho"/>
          <w:bCs/>
          <w:sz w:val="16"/>
          <w:szCs w:val="16"/>
        </w:rPr>
        <w:t> </w:t>
      </w:r>
      <w:r w:rsidRPr="00D25EBD">
        <w:rPr>
          <w:rFonts w:eastAsia="MS Mincho"/>
          <w:bCs/>
          <w:sz w:val="16"/>
          <w:szCs w:val="16"/>
        </w:rPr>
        <w:t>chování obviněného.</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97" w:name="_Toc233193191"/>
      <w:bookmarkStart w:id="2198" w:name="_Toc221856776"/>
      <w:bookmarkStart w:id="2199" w:name="_Toc233209789"/>
      <w:bookmarkStart w:id="2200" w:name="_Toc233283608"/>
      <w:bookmarkStart w:id="2201" w:name="_Toc233286411"/>
      <w:bookmarkStart w:id="2202" w:name="_Toc233289373"/>
      <w:bookmarkStart w:id="2203" w:name="_Toc233292481"/>
      <w:bookmarkStart w:id="2204" w:name="_Toc233293150"/>
      <w:bookmarkStart w:id="2205" w:name="_Toc233199217"/>
      <w:bookmarkStart w:id="2206" w:name="_Toc233213385"/>
      <w:bookmarkStart w:id="2207" w:name="_Toc233216443"/>
      <w:bookmarkStart w:id="2208" w:name="_Toc213959820"/>
      <w:bookmarkStart w:id="2209" w:name="_Toc233301253"/>
      <w:bookmarkStart w:id="2210" w:name="_Toc233302585"/>
      <w:bookmarkStart w:id="2211" w:name="_Toc233307860"/>
      <w:bookmarkStart w:id="2212" w:name="_Toc233313426"/>
      <w:bookmarkStart w:id="2213" w:name="_Toc233315729"/>
      <w:bookmarkStart w:id="2214" w:name="_Toc233342607"/>
      <w:bookmarkStart w:id="2215" w:name="_Toc233343273"/>
      <w:bookmarkStart w:id="2216" w:name="_Toc233344624"/>
      <w:bookmarkStart w:id="2217" w:name="_Toc233355109"/>
      <w:bookmarkStart w:id="2218" w:name="_Toc233357799"/>
      <w:bookmarkStart w:id="2219" w:name="_Toc233368480"/>
      <w:bookmarkStart w:id="2220" w:name="_Toc233370610"/>
      <w:bookmarkStart w:id="2221" w:name="_Toc189141966"/>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21"/>
    </w:p>
    <w:p w14:paraId="599328BD" w14:textId="65710AD6" w:rsidR="007F642A" w:rsidRDefault="00FE2E38" w:rsidP="007F642A">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w:t>
      </w:r>
      <w:r w:rsidR="00407DEA">
        <w:rPr>
          <w:rFonts w:ascii="Times New Roman" w:eastAsia="MS Mincho" w:hAnsi="Times New Roman"/>
          <w:bCs/>
          <w:sz w:val="16"/>
          <w:szCs w:val="16"/>
        </w:rPr>
        <w:t> </w:t>
      </w:r>
      <w:r w:rsidRPr="00361298">
        <w:rPr>
          <w:rFonts w:ascii="Times New Roman" w:eastAsia="MS Mincho" w:hAnsi="Times New Roman"/>
          <w:bCs/>
          <w:sz w:val="16"/>
          <w:szCs w:val="16"/>
        </w:rPr>
        <w:t>to</w:t>
      </w:r>
      <w:r w:rsidR="00407DEA">
        <w:rPr>
          <w:rFonts w:ascii="Times New Roman" w:eastAsia="MS Mincho" w:hAnsi="Times New Roman"/>
          <w:bCs/>
          <w:sz w:val="16"/>
          <w:szCs w:val="16"/>
        </w:rPr>
        <w:t> </w:t>
      </w:r>
      <w:r w:rsidRPr="00361298">
        <w:rPr>
          <w:rFonts w:ascii="Times New Roman" w:eastAsia="MS Mincho" w:hAnsi="Times New Roman"/>
          <w:bCs/>
          <w:sz w:val="16"/>
          <w:szCs w:val="16"/>
        </w:rPr>
        <w:t xml:space="preserve">ve lhůtě </w:t>
      </w:r>
    </w:p>
    <w:p w14:paraId="4493DCEA" w14:textId="77777777" w:rsidR="007F642A" w:rsidRDefault="00FE2E38" w:rsidP="00F07F8A">
      <w:pPr>
        <w:pStyle w:val="Prosttext"/>
        <w:numPr>
          <w:ilvl w:val="0"/>
          <w:numId w:val="413"/>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64D0A60" w:rsidR="000F1416" w:rsidRPr="007F642A" w:rsidRDefault="00FE2E38" w:rsidP="00F07F8A">
      <w:pPr>
        <w:pStyle w:val="Prosttext"/>
        <w:numPr>
          <w:ilvl w:val="0"/>
          <w:numId w:val="413"/>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kdy soud prvního stupně obdržel rozhodnutí soudu druhého stupně</w:t>
      </w:r>
      <w:r w:rsidR="000F1416" w:rsidRPr="007F642A">
        <w:rPr>
          <w:rFonts w:ascii="Times New Roman" w:eastAsia="MS Mincho" w:hAnsi="Times New Roman"/>
          <w:bCs/>
          <w:sz w:val="16"/>
          <w:szCs w:val="16"/>
        </w:rPr>
        <w:t>.</w:t>
      </w:r>
    </w:p>
    <w:p w14:paraId="1E65D83F" w14:textId="1CA4D295" w:rsidR="000F1416" w:rsidRPr="00361298" w:rsidRDefault="00FE2E38" w:rsidP="008D5D62">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Obecnímu úřadu podle odstavce 1 zašle soud současně s usnesením o podmíněném zastavení trestního stíhání informaci o 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361298">
        <w:rPr>
          <w:rFonts w:ascii="Times New Roman" w:eastAsia="MS Mincho" w:hAnsi="Times New Roman"/>
          <w:bCs/>
          <w:sz w:val="16"/>
          <w:szCs w:val="16"/>
        </w:rPr>
        <w:t>.</w:t>
      </w:r>
    </w:p>
    <w:p w14:paraId="4774E909" w14:textId="77777777" w:rsidR="007F642A" w:rsidRDefault="00FE2E38" w:rsidP="007F642A">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768EEAD1"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zápočtu podle § 308 odst. 1 tr. ř., </w:t>
      </w:r>
    </w:p>
    <w:p w14:paraId="1CC4A40F"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6A0F70B8"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ponechání podmíněného zastavení trestního stíhání v platnosti, </w:t>
      </w:r>
    </w:p>
    <w:p w14:paraId="4F18D052" w14:textId="4BBE189E"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přijetí prodloužení závazku zdržet se během zkušební doby podmíněného zastavení trestního stíhání řízení motorových vozidel s uvedením doby, o</w:t>
      </w:r>
      <w:r w:rsidR="00407DEA">
        <w:rPr>
          <w:rFonts w:ascii="Times New Roman" w:eastAsia="MS Mincho" w:hAnsi="Times New Roman"/>
          <w:bCs/>
          <w:sz w:val="16"/>
          <w:szCs w:val="16"/>
        </w:rPr>
        <w:t> </w:t>
      </w:r>
      <w:r w:rsidRPr="007F642A">
        <w:rPr>
          <w:rFonts w:ascii="Times New Roman" w:eastAsia="MS Mincho" w:hAnsi="Times New Roman"/>
          <w:bCs/>
          <w:sz w:val="16"/>
          <w:szCs w:val="16"/>
        </w:rPr>
        <w:t>kterou</w:t>
      </w:r>
      <w:r w:rsidR="00407DEA">
        <w:rPr>
          <w:rFonts w:ascii="Times New Roman" w:eastAsia="MS Mincho" w:hAnsi="Times New Roman"/>
          <w:bCs/>
          <w:sz w:val="16"/>
          <w:szCs w:val="16"/>
        </w:rPr>
        <w:t> </w:t>
      </w:r>
      <w:r w:rsidRPr="007F642A">
        <w:rPr>
          <w:rFonts w:ascii="Times New Roman" w:eastAsia="MS Mincho" w:hAnsi="Times New Roman"/>
          <w:bCs/>
          <w:sz w:val="16"/>
          <w:szCs w:val="16"/>
        </w:rPr>
        <w:t xml:space="preserve">byl prodloužen a nového předpokládaného data ukončení doby trvání závazku, </w:t>
      </w:r>
    </w:p>
    <w:p w14:paraId="4425A368" w14:textId="2B935B0D" w:rsidR="000F1416" w:rsidRP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tom, že se obviněný neosvědčil ve zkušební době podmíněného zastavení trestního stíhání</w:t>
      </w:r>
      <w:r w:rsidR="000F1416" w:rsidRPr="007F642A">
        <w:rPr>
          <w:rFonts w:ascii="Times New Roman" w:eastAsia="MS Mincho" w:hAnsi="Times New Roman"/>
          <w:bCs/>
          <w:sz w:val="16"/>
          <w:szCs w:val="16"/>
        </w:rPr>
        <w:t>.</w:t>
      </w:r>
    </w:p>
    <w:p w14:paraId="7FBE648C" w14:textId="094963F4" w:rsidR="000F1416" w:rsidRPr="00361298" w:rsidRDefault="00FE2E38" w:rsidP="00FE2E38">
      <w:pPr>
        <w:pStyle w:val="Prosttext"/>
        <w:numPr>
          <w:ilvl w:val="0"/>
          <w:numId w:val="26"/>
        </w:numPr>
        <w:jc w:val="both"/>
        <w:rPr>
          <w:rFonts w:ascii="Times New Roman" w:eastAsia="MS Mincho" w:hAnsi="Times New Roman"/>
          <w:bCs/>
          <w:sz w:val="16"/>
          <w:szCs w:val="16"/>
        </w:rPr>
      </w:pPr>
      <w:bookmarkStart w:id="2222"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22"/>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23" w:name="_Toc189141967"/>
      <w:bookmarkStart w:id="2224" w:name="_Toc233193192"/>
      <w:bookmarkStart w:id="2225" w:name="_Toc221856777"/>
      <w:bookmarkStart w:id="2226" w:name="_Toc233209790"/>
      <w:bookmarkStart w:id="2227" w:name="_Toc233283609"/>
      <w:bookmarkStart w:id="2228" w:name="_Toc233286412"/>
      <w:bookmarkStart w:id="2229" w:name="_Toc233289374"/>
      <w:bookmarkStart w:id="2230" w:name="_Toc233292482"/>
      <w:bookmarkStart w:id="2231" w:name="_Toc233293151"/>
      <w:bookmarkStart w:id="2232" w:name="_Toc233199218"/>
      <w:bookmarkStart w:id="2233" w:name="_Toc233213386"/>
      <w:bookmarkStart w:id="2234" w:name="_Toc233216444"/>
      <w:bookmarkStart w:id="2235" w:name="_Toc213959821"/>
      <w:bookmarkStart w:id="2236" w:name="_Toc233301254"/>
      <w:bookmarkStart w:id="2237" w:name="_Toc233302586"/>
      <w:bookmarkStart w:id="2238" w:name="_Toc233307861"/>
      <w:bookmarkStart w:id="2239" w:name="_Toc233313427"/>
      <w:bookmarkStart w:id="2240" w:name="_Toc233315730"/>
      <w:bookmarkStart w:id="2241" w:name="_Toc233342608"/>
      <w:bookmarkStart w:id="2242" w:name="_Toc233343274"/>
      <w:bookmarkStart w:id="2243" w:name="_Toc233344625"/>
      <w:bookmarkStart w:id="2244" w:name="_Toc233355110"/>
      <w:bookmarkStart w:id="2245" w:name="_Toc233357800"/>
      <w:bookmarkStart w:id="2246" w:name="_Toc233368481"/>
      <w:bookmarkStart w:id="2247"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23"/>
    </w:p>
    <w:p w14:paraId="12B5DE1C" w14:textId="77777777"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6A59583B"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xml:space="preserve">. Tento orgán určí příslušný předseda senátu, vyšší soudní úředník, asistent soudce, justiční </w:t>
      </w:r>
      <w:r w:rsidR="00407DEA" w:rsidRPr="00407DEA">
        <w:rPr>
          <w:rFonts w:ascii="Times New Roman" w:eastAsia="MS Mincho" w:hAnsi="Times New Roman"/>
          <w:b/>
          <w:bCs/>
          <w:color w:val="0070C0"/>
          <w:sz w:val="16"/>
          <w:szCs w:val="16"/>
        </w:rPr>
        <w:t>kandidát</w:t>
      </w:r>
      <w:r w:rsidRPr="007D7680">
        <w:rPr>
          <w:rFonts w:ascii="Times New Roman" w:eastAsia="MS Mincho" w:hAnsi="Times New Roman"/>
          <w:sz w:val="16"/>
          <w:szCs w:val="16"/>
        </w:rPr>
        <w:t xml:space="preserve"> či soudní tajemník dle charakteru uloženého předběžného opatření tak, aby byl smysluplně zajištěn jeho</w:t>
      </w:r>
      <w:r w:rsidR="00407DEA">
        <w:rPr>
          <w:rFonts w:ascii="Times New Roman" w:eastAsia="MS Mincho" w:hAnsi="Times New Roman"/>
          <w:sz w:val="16"/>
          <w:szCs w:val="16"/>
        </w:rPr>
        <w:t> </w:t>
      </w:r>
      <w:r w:rsidRPr="007D7680">
        <w:rPr>
          <w:rFonts w:ascii="Times New Roman" w:eastAsia="MS Mincho" w:hAnsi="Times New Roman"/>
          <w:sz w:val="16"/>
          <w:szCs w:val="16"/>
        </w:rPr>
        <w:t>výkon.</w:t>
      </w:r>
    </w:p>
    <w:p w14:paraId="0B4A9F98"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F07F8A">
      <w:pPr>
        <w:pStyle w:val="Prosttext"/>
        <w:numPr>
          <w:ilvl w:val="0"/>
          <w:numId w:val="345"/>
        </w:numPr>
        <w:jc w:val="both"/>
        <w:rPr>
          <w:rFonts w:ascii="Times New Roman" w:hAnsi="Times New Roman"/>
          <w:b/>
          <w:color w:val="00B0F0"/>
          <w:sz w:val="16"/>
          <w:szCs w:val="16"/>
        </w:rPr>
      </w:pPr>
      <w:r w:rsidRPr="007D7680">
        <w:rPr>
          <w:rFonts w:ascii="Times New Roman" w:hAnsi="Times New Roman"/>
          <w:sz w:val="16"/>
          <w:szCs w:val="16"/>
        </w:rPr>
        <w:lastRenderedPageBreak/>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29F082F9" w14:textId="45A1A8EA" w:rsidR="002F0C49" w:rsidRPr="002F0C49" w:rsidRDefault="00296922"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w:t>
      </w:r>
      <w:r w:rsidR="00407DEA">
        <w:rPr>
          <w:rFonts w:ascii="Times New Roman" w:hAnsi="Times New Roman"/>
          <w:sz w:val="16"/>
          <w:szCs w:val="16"/>
        </w:rPr>
        <w:t> </w:t>
      </w:r>
      <w:r w:rsidRPr="007D7680">
        <w:rPr>
          <w:rFonts w:ascii="Times New Roman" w:hAnsi="Times New Roman"/>
          <w:sz w:val="16"/>
          <w:szCs w:val="16"/>
        </w:rPr>
        <w:t>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6AE8128D" w14:textId="65C0D49F" w:rsidR="00827C44" w:rsidRDefault="002F0C49" w:rsidP="004A6214">
      <w:pPr>
        <w:pStyle w:val="Prosttext"/>
        <w:spacing w:before="60"/>
        <w:jc w:val="center"/>
        <w:outlineLvl w:val="4"/>
        <w:rPr>
          <w:rFonts w:ascii="Times New Roman" w:hAnsi="Times New Roman"/>
          <w:b/>
          <w:bCs/>
          <w:color w:val="0070C0"/>
          <w:sz w:val="16"/>
          <w:szCs w:val="16"/>
        </w:rPr>
      </w:pPr>
      <w:bookmarkStart w:id="2248" w:name="_Toc189141968"/>
      <w:r w:rsidRPr="002F0C49">
        <w:rPr>
          <w:rFonts w:ascii="Times New Roman" w:hAnsi="Times New Roman"/>
          <w:b/>
          <w:bCs/>
          <w:color w:val="0070C0"/>
          <w:sz w:val="16"/>
          <w:szCs w:val="16"/>
        </w:rPr>
        <w:t>§ 57b</w:t>
      </w:r>
      <w:r>
        <w:rPr>
          <w:rFonts w:ascii="Times New Roman" w:hAnsi="Times New Roman"/>
          <w:b/>
          <w:bCs/>
          <w:color w:val="0070C0"/>
          <w:sz w:val="16"/>
          <w:szCs w:val="16"/>
        </w:rPr>
        <w:br/>
      </w:r>
      <w:r w:rsidRPr="002F0C49">
        <w:rPr>
          <w:rFonts w:ascii="Times New Roman" w:hAnsi="Times New Roman"/>
          <w:b/>
          <w:bCs/>
          <w:color w:val="0070C0"/>
          <w:sz w:val="16"/>
          <w:szCs w:val="16"/>
        </w:rPr>
        <w:t>Postup při vrácení návrhu obviněnému</w:t>
      </w:r>
      <w:bookmarkEnd w:id="2248"/>
    </w:p>
    <w:p w14:paraId="4D32694C" w14:textId="3F5772CE" w:rsidR="002F0C49" w:rsidRPr="002F0C49" w:rsidRDefault="002F0C49" w:rsidP="004A6214">
      <w:pPr>
        <w:pStyle w:val="Prosttext"/>
        <w:tabs>
          <w:tab w:val="left" w:pos="709"/>
        </w:tabs>
        <w:ind w:firstLine="357"/>
        <w:jc w:val="both"/>
        <w:rPr>
          <w:rFonts w:ascii="Times New Roman" w:hAnsi="Times New Roman"/>
          <w:b/>
          <w:bCs/>
          <w:sz w:val="16"/>
          <w:szCs w:val="16"/>
        </w:rPr>
      </w:pPr>
      <w:r w:rsidRPr="004A6214">
        <w:rPr>
          <w:rFonts w:ascii="Times New Roman" w:hAnsi="Times New Roman"/>
          <w:b/>
          <w:bCs/>
          <w:color w:val="0070C0"/>
          <w:sz w:val="16"/>
          <w:szCs w:val="16"/>
        </w:rPr>
        <w:t>Jestliže bude soud postupem podle zvláštního právního předpisu vracet obviněnému podaný návrh</w:t>
      </w:r>
      <w:hyperlink w:anchor="Poz126" w:history="1">
        <w:r w:rsidRPr="001028E5">
          <w:rPr>
            <w:rStyle w:val="Hypertextovodkaz"/>
            <w:rFonts w:ascii="Times New Roman" w:hAnsi="Times New Roman"/>
            <w:b/>
            <w:bCs/>
            <w:sz w:val="16"/>
            <w:szCs w:val="16"/>
            <w:vertAlign w:val="superscript"/>
          </w:rPr>
          <w:t>126)</w:t>
        </w:r>
      </w:hyperlink>
      <w:r w:rsidRPr="004A6214">
        <w:rPr>
          <w:rFonts w:ascii="Times New Roman" w:hAnsi="Times New Roman"/>
          <w:b/>
          <w:bCs/>
          <w:color w:val="0070C0"/>
          <w:sz w:val="16"/>
          <w:szCs w:val="16"/>
        </w:rPr>
        <w:t xml:space="preserve"> v listinné podobě, pořídí před vrácením návrhu jeho kopii, kterou zažurnalizuje do spisu.</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49" w:name="_Toc18914196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trestu odnětí svobody</w:t>
      </w:r>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9"/>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50" w:name="_Toc233193193"/>
      <w:bookmarkStart w:id="2251" w:name="_Toc221856778"/>
      <w:bookmarkStart w:id="2252" w:name="_Toc233209791"/>
      <w:bookmarkStart w:id="2253" w:name="_Toc233283610"/>
      <w:bookmarkStart w:id="2254" w:name="_Toc233286413"/>
      <w:bookmarkStart w:id="2255" w:name="_Toc233289375"/>
      <w:bookmarkStart w:id="2256" w:name="_Toc233292483"/>
      <w:bookmarkStart w:id="2257" w:name="_Toc233293152"/>
      <w:bookmarkStart w:id="2258" w:name="_Toc233199219"/>
      <w:bookmarkStart w:id="2259" w:name="_Toc233213387"/>
      <w:bookmarkStart w:id="2260" w:name="_Toc233216445"/>
      <w:bookmarkStart w:id="2261" w:name="_Toc213959822"/>
      <w:bookmarkStart w:id="2262" w:name="_Toc233301255"/>
      <w:bookmarkStart w:id="2263" w:name="_Toc233302587"/>
      <w:bookmarkStart w:id="2264" w:name="_Toc233307862"/>
      <w:bookmarkStart w:id="2265" w:name="_Toc233313428"/>
      <w:bookmarkStart w:id="2266" w:name="_Toc233315731"/>
      <w:bookmarkStart w:id="2267" w:name="_Toc233342609"/>
      <w:bookmarkStart w:id="2268" w:name="_Toc233343275"/>
      <w:bookmarkStart w:id="2269" w:name="_Toc233344626"/>
      <w:bookmarkStart w:id="2270" w:name="_Toc233355111"/>
      <w:bookmarkStart w:id="2271" w:name="_Toc233357801"/>
      <w:bookmarkStart w:id="2272" w:name="_Toc233368482"/>
      <w:bookmarkStart w:id="2273" w:name="_Toc233370612"/>
      <w:bookmarkStart w:id="2274" w:name="_Toc1891419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30017708"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w:t>
      </w:r>
      <w:r w:rsidR="00B04E2D">
        <w:rPr>
          <w:rFonts w:ascii="Times New Roman" w:eastAsia="MS Mincho" w:hAnsi="Times New Roman"/>
          <w:sz w:val="16"/>
          <w:szCs w:val="16"/>
        </w:rPr>
        <w:t> </w:t>
      </w:r>
      <w:r w:rsidRPr="007D7680">
        <w:rPr>
          <w:rFonts w:ascii="Times New Roman" w:eastAsia="MS Mincho" w:hAnsi="Times New Roman"/>
          <w:sz w:val="16"/>
          <w:szCs w:val="16"/>
        </w:rPr>
        <w:t>trestní opatření,</w:t>
      </w:r>
    </w:p>
    <w:p w14:paraId="1A38AFB7" w14:textId="751412FE"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w:t>
      </w:r>
      <w:r w:rsidR="00B04E2D">
        <w:rPr>
          <w:rFonts w:ascii="Times New Roman" w:eastAsia="MS Mincho" w:hAnsi="Times New Roman"/>
          <w:sz w:val="16"/>
          <w:szCs w:val="16"/>
        </w:rPr>
        <w:t> </w:t>
      </w:r>
      <w:r w:rsidRPr="007D7680">
        <w:rPr>
          <w:rFonts w:ascii="Times New Roman" w:eastAsia="MS Mincho" w:hAnsi="Times New Roman"/>
          <w:sz w:val="16"/>
          <w:szCs w:val="16"/>
        </w:rPr>
        <w:t>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w:t>
      </w:r>
      <w:r w:rsidR="00B04E2D">
        <w:rPr>
          <w:rFonts w:ascii="Times New Roman" w:eastAsia="MS Mincho" w:hAnsi="Times New Roman"/>
          <w:sz w:val="16"/>
          <w:szCs w:val="16"/>
        </w:rPr>
        <w:t> </w:t>
      </w:r>
      <w:r w:rsidRPr="007D7680">
        <w:rPr>
          <w:rFonts w:ascii="Times New Roman" w:eastAsia="MS Mincho" w:hAnsi="Times New Roman"/>
          <w:sz w:val="16"/>
          <w:szCs w:val="16"/>
        </w:rPr>
        <w:t>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6DA5F796" w14:textId="1765B6B5" w:rsidR="000F1416" w:rsidRPr="00B04E2D" w:rsidRDefault="00B04E2D" w:rsidP="00B04E2D">
      <w:pPr>
        <w:pStyle w:val="Prosttext"/>
        <w:numPr>
          <w:ilvl w:val="0"/>
          <w:numId w:val="27"/>
        </w:numPr>
        <w:jc w:val="both"/>
        <w:rPr>
          <w:rFonts w:ascii="Times New Roman" w:eastAsia="MS Mincho" w:hAnsi="Times New Roman"/>
          <w:b/>
          <w:sz w:val="16"/>
          <w:szCs w:val="16"/>
        </w:rPr>
      </w:pPr>
      <w:bookmarkStart w:id="2275" w:name="_Hlk179807223"/>
      <w:r w:rsidRPr="00B04E2D">
        <w:rPr>
          <w:rFonts w:ascii="Times New Roman" w:eastAsia="MS Mincho" w:hAnsi="Times New Roman"/>
          <w:b/>
          <w:color w:val="0070C0"/>
          <w:sz w:val="16"/>
          <w:szCs w:val="16"/>
        </w:rPr>
        <w:t>Nařízení výkonu trestu odnětí svobody zašle soud věznici s připojením stejnopisu rozhodnutí soudu prvního stupně opatřeného doložkou o</w:t>
      </w:r>
      <w:r>
        <w:rPr>
          <w:rFonts w:ascii="Times New Roman" w:eastAsia="MS Mincho" w:hAnsi="Times New Roman"/>
          <w:b/>
          <w:color w:val="0070C0"/>
          <w:sz w:val="16"/>
          <w:szCs w:val="16"/>
        </w:rPr>
        <w:t> </w:t>
      </w:r>
      <w:r w:rsidRPr="00B04E2D">
        <w:rPr>
          <w:rFonts w:ascii="Times New Roman" w:eastAsia="MS Mincho" w:hAnsi="Times New Roman"/>
          <w:b/>
          <w:color w:val="0070C0"/>
          <w:sz w:val="16"/>
          <w:szCs w:val="16"/>
        </w:rPr>
        <w:t xml:space="preserve">právní moci, popř. i stejnopisu rozhodnutí soudu druhého stupně, a opisu rejstříku trestů osoby, jíž se nařízení týká. Jedná-li se o nařízení výkonu trestu odnětí svobody původně podmíněně odloženého nebo podmíněně odloženého s dohledem, nařízení výkonu zbytku trestu z podmíněného propuštění, nařízení výkonu přeměněného trestu obecně prospěšných prací, nařízení výkonu náhradního trestu za trest domácího vězení, přeměněného peněžitého trestu nebo náhradního trestu za trest peněžitý nebo o nařízení výkonu trestu odnětí svobody původně prominutého milostí prezidenta republiky pod podmínkou, připojí soud k nařízení výkonu trestu odnětí svobody též stejnopis rozhodnutí s doložkou o právní moci, z nějž je patrný důvod nařízení výkonu trestu odnětí svobody. Nařízení výkonu trestu odnětí svobody včetně všech příloh zašle soud věznici o každém odsouzeném zvlášť. Jestliže jeden, tzv. „patrový“, rozsudek obsahuje u téhož odsouzeného několik samostatných výroků o trestu, vyhotoví a zašle soud nařízení výkonu trestu odnětí svobody pro každý takový trest zvlášť. V případě, že dojde k výkonu trestu odnětí svobody započtením vazby, zašle soud věznici, </w:t>
      </w:r>
      <w:bookmarkStart w:id="2276" w:name="_Hlk179807886"/>
      <w:r w:rsidRPr="00B04E2D">
        <w:rPr>
          <w:rFonts w:ascii="Times New Roman" w:eastAsia="MS Mincho" w:hAnsi="Times New Roman"/>
          <w:b/>
          <w:color w:val="0070C0"/>
          <w:sz w:val="16"/>
          <w:szCs w:val="16"/>
        </w:rPr>
        <w:t>v níž byla vykonávána vazba,</w:t>
      </w:r>
      <w:bookmarkEnd w:id="2276"/>
      <w:r w:rsidRPr="00B04E2D">
        <w:rPr>
          <w:rFonts w:ascii="Times New Roman" w:eastAsia="MS Mincho" w:hAnsi="Times New Roman"/>
          <w:b/>
          <w:color w:val="0070C0"/>
          <w:sz w:val="16"/>
          <w:szCs w:val="16"/>
        </w:rPr>
        <w:t xml:space="preserve"> pouze stejnopis usnesení o zápočtu vazby a případné povinnosti hradit náklady jejího výkonu opatřený doložkou o právní moci</w:t>
      </w:r>
      <w:bookmarkEnd w:id="2275"/>
      <w:r w:rsidRPr="00B04E2D">
        <w:rPr>
          <w:rFonts w:ascii="Times New Roman" w:eastAsia="MS Mincho" w:hAnsi="Times New Roman"/>
          <w:b/>
          <w:color w:val="0070C0"/>
          <w:sz w:val="16"/>
          <w:szCs w:val="16"/>
        </w:rPr>
        <w:t>.</w:t>
      </w:r>
    </w:p>
    <w:p w14:paraId="13183865" w14:textId="07CB21E2" w:rsidR="000F1416" w:rsidRDefault="00DB6C7B" w:rsidP="008D5D62">
      <w:pPr>
        <w:pStyle w:val="Prosttext"/>
        <w:numPr>
          <w:ilvl w:val="0"/>
          <w:numId w:val="27"/>
        </w:numPr>
        <w:jc w:val="both"/>
        <w:rPr>
          <w:rFonts w:ascii="Times New Roman" w:eastAsia="MS Mincho" w:hAnsi="Times New Roman"/>
          <w:sz w:val="16"/>
          <w:szCs w:val="16"/>
        </w:rPr>
      </w:pPr>
      <w:r w:rsidRPr="00DB6C7B">
        <w:rPr>
          <w:rFonts w:ascii="Times New Roman" w:eastAsia="MS Mincho" w:hAnsi="Times New Roman"/>
          <w:b/>
          <w:color w:val="0070C0"/>
          <w:sz w:val="16"/>
          <w:szCs w:val="16"/>
        </w:rPr>
        <w:t xml:space="preserve">V nařízení výkonu trestu </w:t>
      </w:r>
      <w:bookmarkStart w:id="2277" w:name="_Hlk179798208"/>
      <w:r w:rsidRPr="00DB6C7B">
        <w:rPr>
          <w:rFonts w:ascii="Times New Roman" w:eastAsia="MS Mincho" w:hAnsi="Times New Roman"/>
          <w:b/>
          <w:color w:val="0070C0"/>
          <w:sz w:val="16"/>
          <w:szCs w:val="16"/>
        </w:rPr>
        <w:t>odnětí svobody</w:t>
      </w:r>
      <w:bookmarkEnd w:id="2277"/>
      <w:r w:rsidRPr="00DB6C7B">
        <w:rPr>
          <w:rFonts w:ascii="Times New Roman" w:eastAsia="MS Mincho" w:hAnsi="Times New Roman"/>
          <w:b/>
          <w:color w:val="0070C0"/>
          <w:sz w:val="16"/>
          <w:szCs w:val="16"/>
        </w:rPr>
        <w:t xml:space="preserve"> je třeba uvést, na jaký den či v jaké lhůtě byl odsouzený vyzván k nástupu trestu, do kterého typu věznice je zařazen a započítání vazby nebo trestu.</w:t>
      </w:r>
      <w:r w:rsidR="000F1416" w:rsidRPr="007D7680">
        <w:rPr>
          <w:rFonts w:ascii="Times New Roman" w:eastAsia="MS Mincho" w:hAnsi="Times New Roman"/>
          <w:sz w:val="16"/>
          <w:szCs w:val="16"/>
        </w:rPr>
        <w:t xml:space="preserve"> Započítání vazby nebo trestu provede soud uvedením doby, od kdy do kdy byl odsouzený ve vazbě nebo</w:t>
      </w:r>
      <w:r w:rsidR="0034696A">
        <w:rPr>
          <w:rFonts w:ascii="Times New Roman" w:eastAsia="MS Mincho" w:hAnsi="Times New Roman"/>
          <w:sz w:val="16"/>
          <w:szCs w:val="16"/>
        </w:rPr>
        <w:t> </w:t>
      </w:r>
      <w:r w:rsidR="000F1416" w:rsidRPr="007D7680">
        <w:rPr>
          <w:rFonts w:ascii="Times New Roman" w:eastAsia="MS Mincho" w:hAnsi="Times New Roman"/>
          <w:sz w:val="16"/>
          <w:szCs w:val="16"/>
        </w:rPr>
        <w:t>trestu, která se započítává. Den, kdy se nařizuje výkon trestu, je konečným dnem, do kdy se započítává vazba odsouzeného, který je toho dne ve</w:t>
      </w:r>
      <w:r w:rsidR="00B04E2D">
        <w:rPr>
          <w:rFonts w:ascii="Times New Roman" w:eastAsia="MS Mincho" w:hAnsi="Times New Roman"/>
          <w:sz w:val="16"/>
          <w:szCs w:val="16"/>
        </w:rPr>
        <w:t> </w:t>
      </w:r>
      <w:r w:rsidR="000F1416" w:rsidRPr="007D7680">
        <w:rPr>
          <w:rFonts w:ascii="Times New Roman" w:eastAsia="MS Mincho" w:hAnsi="Times New Roman"/>
          <w:sz w:val="16"/>
          <w:szCs w:val="16"/>
        </w:rPr>
        <w:t xml:space="preserve">vazbě. </w:t>
      </w:r>
      <w:r w:rsidR="0034696A" w:rsidRPr="0034696A">
        <w:rPr>
          <w:rFonts w:ascii="Times New Roman" w:eastAsia="MS Mincho" w:hAnsi="Times New Roman"/>
          <w:b/>
          <w:bCs/>
          <w:color w:val="0070C0"/>
          <w:sz w:val="16"/>
          <w:szCs w:val="16"/>
        </w:rPr>
        <w:sym w:font="Wingdings 3" w:char="F0E6"/>
      </w:r>
      <w:r w:rsidR="0034696A">
        <w:rPr>
          <w:rFonts w:ascii="Times New Roman" w:eastAsia="MS Mincho" w:hAnsi="Times New Roman"/>
          <w:color w:val="0070C0"/>
          <w:sz w:val="16"/>
          <w:szCs w:val="16"/>
        </w:rPr>
        <w:t xml:space="preserve"> </w:t>
      </w:r>
      <w:r w:rsidR="000F1416" w:rsidRPr="007D7680">
        <w:rPr>
          <w:rFonts w:ascii="Times New Roman" w:eastAsia="MS Mincho" w:hAnsi="Times New Roman"/>
          <w:sz w:val="16"/>
          <w:szCs w:val="16"/>
        </w:rPr>
        <w:t>Byla-li část trestu prominuta cestou milosti nebo</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odnětí svobody dodán.</w:t>
      </w:r>
    </w:p>
    <w:p w14:paraId="11F9DAFD" w14:textId="42441427" w:rsidR="0077570C" w:rsidRPr="00361298" w:rsidRDefault="0077570C" w:rsidP="008D5D62">
      <w:pPr>
        <w:pStyle w:val="Prosttext"/>
        <w:numPr>
          <w:ilvl w:val="0"/>
          <w:numId w:val="27"/>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78" w:name="_Toc233193194"/>
      <w:bookmarkStart w:id="2279" w:name="_Toc221856779"/>
      <w:bookmarkStart w:id="2280" w:name="_Toc233209792"/>
      <w:bookmarkStart w:id="2281" w:name="_Toc233283611"/>
      <w:bookmarkStart w:id="2282" w:name="_Toc233286414"/>
      <w:bookmarkStart w:id="2283" w:name="_Toc233289376"/>
      <w:bookmarkStart w:id="2284" w:name="_Toc233292484"/>
      <w:bookmarkStart w:id="2285" w:name="_Toc233293153"/>
      <w:bookmarkStart w:id="2286" w:name="_Toc233199220"/>
      <w:bookmarkStart w:id="2287" w:name="_Toc233213388"/>
      <w:bookmarkStart w:id="2288" w:name="_Toc233216446"/>
      <w:bookmarkStart w:id="2289" w:name="_Toc213959823"/>
      <w:bookmarkStart w:id="2290" w:name="_Toc233301256"/>
      <w:bookmarkStart w:id="2291" w:name="_Toc233302588"/>
      <w:bookmarkStart w:id="2292" w:name="_Toc233307863"/>
      <w:bookmarkStart w:id="2293" w:name="_Toc233313429"/>
      <w:bookmarkStart w:id="2294" w:name="_Toc233315732"/>
      <w:bookmarkStart w:id="2295" w:name="_Toc233342610"/>
      <w:bookmarkStart w:id="2296" w:name="_Toc233343276"/>
      <w:bookmarkStart w:id="2297" w:name="_Toc233344627"/>
      <w:bookmarkStart w:id="2298" w:name="_Toc233355112"/>
      <w:bookmarkStart w:id="2299" w:name="_Toc233357802"/>
      <w:bookmarkStart w:id="2300" w:name="_Toc233368483"/>
      <w:bookmarkStart w:id="2301" w:name="_Toc233370613"/>
      <w:bookmarkStart w:id="2302" w:name="_Toc1891419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14:paraId="3F32E391" w14:textId="4163128D"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w:t>
      </w:r>
      <w:r w:rsidR="00560A74">
        <w:rPr>
          <w:rFonts w:ascii="Times New Roman" w:eastAsia="MS Mincho" w:hAnsi="Times New Roman"/>
          <w:sz w:val="16"/>
          <w:szCs w:val="16"/>
        </w:rPr>
        <w:t> </w:t>
      </w:r>
      <w:r w:rsidRPr="007D7680">
        <w:rPr>
          <w:rFonts w:ascii="Times New Roman" w:eastAsia="MS Mincho" w:hAnsi="Times New Roman"/>
          <w:sz w:val="16"/>
          <w:szCs w:val="16"/>
        </w:rPr>
        <w:t>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03" w:name="_Toc233193195"/>
      <w:bookmarkStart w:id="2304" w:name="_Toc221856780"/>
      <w:bookmarkStart w:id="2305" w:name="_Toc233209793"/>
      <w:bookmarkStart w:id="2306" w:name="_Toc233283612"/>
      <w:bookmarkStart w:id="2307" w:name="_Toc233286415"/>
      <w:bookmarkStart w:id="2308" w:name="_Toc233289377"/>
      <w:bookmarkStart w:id="2309" w:name="_Toc233292485"/>
      <w:bookmarkStart w:id="2310" w:name="_Toc233293154"/>
      <w:bookmarkStart w:id="2311" w:name="_Toc233199221"/>
      <w:bookmarkStart w:id="2312" w:name="_Toc233213389"/>
      <w:bookmarkStart w:id="2313" w:name="_Toc233216447"/>
      <w:bookmarkStart w:id="2314" w:name="_Toc213959824"/>
      <w:bookmarkStart w:id="2315" w:name="_Toc233301257"/>
      <w:bookmarkStart w:id="2316" w:name="_Toc233302589"/>
      <w:bookmarkStart w:id="2317" w:name="_Toc233307864"/>
      <w:bookmarkStart w:id="2318" w:name="_Toc233313430"/>
      <w:bookmarkStart w:id="2319" w:name="_Toc233315733"/>
      <w:bookmarkStart w:id="2320" w:name="_Toc233342611"/>
      <w:bookmarkStart w:id="2321" w:name="_Toc233343277"/>
      <w:bookmarkStart w:id="2322" w:name="_Toc233344628"/>
      <w:bookmarkStart w:id="2323" w:name="_Toc233355113"/>
      <w:bookmarkStart w:id="2324" w:name="_Toc233357803"/>
      <w:bookmarkStart w:id="2325" w:name="_Toc233368484"/>
      <w:bookmarkStart w:id="2326" w:name="_Toc233370614"/>
      <w:bookmarkStart w:id="2327" w:name="_Toc1891419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3832A2CC" w14:textId="2E1FC22E"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w:t>
      </w:r>
      <w:r w:rsidR="00560A74">
        <w:rPr>
          <w:sz w:val="16"/>
          <w:szCs w:val="16"/>
        </w:rPr>
        <w:t> </w:t>
      </w:r>
      <w:r w:rsidRPr="007D7680">
        <w:rPr>
          <w:sz w:val="16"/>
          <w:szCs w:val="16"/>
        </w:rPr>
        <w:t>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28" w:name="_Toc233193196"/>
      <w:bookmarkStart w:id="2329" w:name="_Toc221856781"/>
      <w:bookmarkStart w:id="2330" w:name="_Toc233209794"/>
      <w:bookmarkStart w:id="2331" w:name="_Toc233283613"/>
      <w:bookmarkStart w:id="2332" w:name="_Toc233286416"/>
      <w:bookmarkStart w:id="2333" w:name="_Toc233289378"/>
      <w:bookmarkStart w:id="2334" w:name="_Toc233292486"/>
      <w:bookmarkStart w:id="2335" w:name="_Toc233293155"/>
      <w:bookmarkStart w:id="2336" w:name="_Toc233199222"/>
      <w:bookmarkStart w:id="2337" w:name="_Toc233213390"/>
      <w:bookmarkStart w:id="2338" w:name="_Toc233216448"/>
      <w:bookmarkStart w:id="2339" w:name="_Toc213959825"/>
      <w:bookmarkStart w:id="2340" w:name="_Toc233301258"/>
      <w:bookmarkStart w:id="2341" w:name="_Toc233302590"/>
      <w:bookmarkStart w:id="2342" w:name="_Toc233307865"/>
      <w:bookmarkStart w:id="2343" w:name="_Toc233313431"/>
      <w:bookmarkStart w:id="2344" w:name="_Toc233315734"/>
      <w:bookmarkStart w:id="2345" w:name="_Toc233342612"/>
      <w:bookmarkStart w:id="2346" w:name="_Toc233343278"/>
      <w:bookmarkStart w:id="2347" w:name="_Toc233344629"/>
      <w:bookmarkStart w:id="2348" w:name="_Toc233355114"/>
      <w:bookmarkStart w:id="2349" w:name="_Toc233357804"/>
      <w:bookmarkStart w:id="2350" w:name="_Toc233368485"/>
      <w:bookmarkStart w:id="2351" w:name="_Toc233370615"/>
      <w:bookmarkStart w:id="2352" w:name="_Toc1891419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3CA276C6"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podmínky, pod kterou byla odsouzenému udělena milost prezidentem republiky. V takovém případě soud vyrozumí rovněž </w:t>
      </w:r>
      <w:r w:rsidR="00560A74" w:rsidRPr="00560A74">
        <w:rPr>
          <w:rFonts w:ascii="Times New Roman" w:eastAsia="MS Mincho" w:hAnsi="Times New Roman"/>
          <w:b/>
          <w:color w:val="0070C0"/>
          <w:sz w:val="16"/>
          <w:szCs w:val="16"/>
        </w:rPr>
        <w:t>Kancelář prezidenta republiky</w:t>
      </w:r>
      <w:r w:rsidRPr="007D7680">
        <w:rPr>
          <w:rFonts w:ascii="Times New Roman" w:eastAsia="MS Mincho" w:hAnsi="Times New Roman"/>
          <w:sz w:val="16"/>
          <w:szCs w:val="16"/>
        </w:rPr>
        <w:t>.</w:t>
      </w:r>
    </w:p>
    <w:p w14:paraId="734D978A" w14:textId="7C520BEB"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w:t>
      </w:r>
      <w:r w:rsidR="009C65FC">
        <w:rPr>
          <w:rFonts w:ascii="Times New Roman" w:eastAsia="MS Mincho" w:hAnsi="Times New Roman"/>
          <w:sz w:val="16"/>
          <w:szCs w:val="16"/>
        </w:rPr>
        <w:t> </w:t>
      </w:r>
      <w:r w:rsidRPr="007D7680">
        <w:rPr>
          <w:rFonts w:ascii="Times New Roman" w:eastAsia="MS Mincho" w:hAnsi="Times New Roman"/>
          <w:sz w:val="16"/>
          <w:szCs w:val="16"/>
        </w:rPr>
        <w:t>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53" w:name="_Toc233193197"/>
      <w:bookmarkStart w:id="2354" w:name="_Toc221856782"/>
      <w:bookmarkStart w:id="2355" w:name="_Toc233209795"/>
      <w:bookmarkStart w:id="2356" w:name="_Toc233283614"/>
      <w:bookmarkStart w:id="2357" w:name="_Toc233286417"/>
      <w:bookmarkStart w:id="2358" w:name="_Toc233289379"/>
      <w:bookmarkStart w:id="2359" w:name="_Toc233292487"/>
      <w:bookmarkStart w:id="2360" w:name="_Toc233293156"/>
      <w:bookmarkStart w:id="2361" w:name="_Toc233199223"/>
      <w:bookmarkStart w:id="2362" w:name="_Toc233213391"/>
      <w:bookmarkStart w:id="2363" w:name="_Toc233216449"/>
      <w:bookmarkStart w:id="2364" w:name="_Toc213959826"/>
      <w:bookmarkStart w:id="2365" w:name="_Toc233301259"/>
      <w:bookmarkStart w:id="2366" w:name="_Toc233302591"/>
      <w:bookmarkStart w:id="2367" w:name="_Toc233307866"/>
      <w:bookmarkStart w:id="2368" w:name="_Toc233313432"/>
      <w:bookmarkStart w:id="2369" w:name="_Toc233315735"/>
      <w:bookmarkStart w:id="2370" w:name="_Toc233342613"/>
      <w:bookmarkStart w:id="2371" w:name="_Toc233343279"/>
      <w:bookmarkStart w:id="2372" w:name="_Toc233344630"/>
      <w:bookmarkStart w:id="2373" w:name="_Toc233355115"/>
      <w:bookmarkStart w:id="2374" w:name="_Toc233357805"/>
      <w:bookmarkStart w:id="2375" w:name="_Toc233368486"/>
      <w:bookmarkStart w:id="2376" w:name="_Toc233370616"/>
      <w:bookmarkStart w:id="2377" w:name="_Toc1891419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6C715DF0" w14:textId="294532D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odsouzený na svobodě, vyzve ho předseda senátu (samosoudce) písemně </w:t>
      </w:r>
      <w:r w:rsidR="009C65FC" w:rsidRPr="009C65FC">
        <w:rPr>
          <w:rFonts w:ascii="Times New Roman" w:eastAsia="MS Mincho" w:hAnsi="Times New Roman"/>
          <w:b/>
          <w:bCs/>
          <w:color w:val="0070C0"/>
          <w:sz w:val="16"/>
          <w:szCs w:val="16"/>
        </w:rPr>
        <w:sym w:font="Wingdings 3" w:char="F0E6"/>
      </w:r>
      <w:r w:rsidRPr="007D7680">
        <w:rPr>
          <w:rFonts w:ascii="Times New Roman" w:eastAsia="MS Mincho" w:hAnsi="Times New Roman"/>
          <w:sz w:val="16"/>
          <w:szCs w:val="16"/>
        </w:rPr>
        <w:t>,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C65FC">
        <w:rPr>
          <w:rFonts w:ascii="Times New Roman" w:eastAsia="MS Mincho" w:hAnsi="Times New Roman"/>
          <w:sz w:val="16"/>
          <w:szCs w:val="16"/>
        </w:rPr>
        <w:t> </w:t>
      </w:r>
      <w:r w:rsidRPr="007D7680">
        <w:rPr>
          <w:rFonts w:ascii="Times New Roman" w:eastAsia="MS Mincho" w:hAnsi="Times New Roman"/>
          <w:sz w:val="16"/>
          <w:szCs w:val="16"/>
        </w:rPr>
        <w:t xml:space="preserve">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D042C0E"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dodání do výkonu trestu odnětí svobody, který nebyl dosud realizován, předloží vedoucí kanceláře nejméně jedenkrát za 3 měsíce příslušnému předsedovi senátu (samosoudci) či vyššímu soudnímu úředníku, asistentu soudce, justičnímu </w:t>
      </w:r>
      <w:r w:rsidR="009C65FC" w:rsidRPr="009C65FC">
        <w:rPr>
          <w:rFonts w:ascii="Times New Roman" w:eastAsia="MS Mincho" w:hAnsi="Times New Roman"/>
          <w:b/>
          <w:color w:val="0070C0"/>
          <w:sz w:val="16"/>
          <w:szCs w:val="16"/>
        </w:rPr>
        <w:t>kandidátu</w:t>
      </w:r>
      <w:r w:rsidRPr="007D7680">
        <w:rPr>
          <w:rFonts w:ascii="Times New Roman" w:eastAsia="MS Mincho" w:hAnsi="Times New Roman"/>
          <w:sz w:val="16"/>
          <w:szCs w:val="16"/>
        </w:rPr>
        <w:t xml:space="preserve">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dodání </w:t>
      </w:r>
      <w:r w:rsidRPr="007D7680">
        <w:rPr>
          <w:rFonts w:ascii="Times New Roman" w:eastAsia="MS Mincho" w:hAnsi="Times New Roman"/>
          <w:sz w:val="16"/>
          <w:szCs w:val="16"/>
        </w:rPr>
        <w:lastRenderedPageBreak/>
        <w:t>do</w:t>
      </w:r>
      <w:r w:rsidR="005C0878">
        <w:rPr>
          <w:rFonts w:ascii="Times New Roman" w:eastAsia="MS Mincho" w:hAnsi="Times New Roman"/>
          <w:sz w:val="16"/>
          <w:szCs w:val="16"/>
        </w:rPr>
        <w:t> </w:t>
      </w:r>
      <w:r w:rsidRPr="007D7680">
        <w:rPr>
          <w:rFonts w:ascii="Times New Roman" w:eastAsia="MS Mincho" w:hAnsi="Times New Roman"/>
          <w:sz w:val="16"/>
          <w:szCs w:val="16"/>
        </w:rPr>
        <w:t>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evidence obyvatel, vyžádá </w:t>
      </w:r>
      <w:r w:rsidR="009C65FC" w:rsidRPr="009C65FC">
        <w:rPr>
          <w:rFonts w:ascii="Times New Roman" w:eastAsia="MS Mincho" w:hAnsi="Times New Roman"/>
          <w:b/>
          <w:color w:val="0070C0"/>
          <w:sz w:val="16"/>
          <w:szCs w:val="16"/>
        </w:rPr>
        <w:t>opis rejstříku trestů odsouzeného</w:t>
      </w:r>
      <w:r w:rsidRPr="007D7680">
        <w:rPr>
          <w:rFonts w:ascii="Times New Roman" w:eastAsia="MS Mincho" w:hAnsi="Times New Roman"/>
          <w:sz w:val="16"/>
          <w:szCs w:val="16"/>
        </w:rPr>
        <w:t>,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78" w:name="_Toc233193198"/>
      <w:bookmarkStart w:id="2379" w:name="_Toc221856783"/>
      <w:bookmarkStart w:id="2380" w:name="_Toc233209796"/>
      <w:bookmarkStart w:id="2381" w:name="_Toc233283615"/>
      <w:bookmarkStart w:id="2382" w:name="_Toc233286418"/>
      <w:bookmarkStart w:id="2383" w:name="_Toc233289380"/>
      <w:bookmarkStart w:id="2384" w:name="_Toc233292488"/>
      <w:bookmarkStart w:id="2385" w:name="_Toc233293157"/>
      <w:bookmarkStart w:id="2386" w:name="_Toc233199224"/>
      <w:bookmarkStart w:id="2387" w:name="_Toc233213392"/>
      <w:bookmarkStart w:id="2388" w:name="_Toc233216450"/>
      <w:bookmarkStart w:id="2389" w:name="_Toc213959827"/>
      <w:bookmarkStart w:id="2390" w:name="_Toc233301260"/>
      <w:bookmarkStart w:id="2391" w:name="_Toc233302592"/>
      <w:bookmarkStart w:id="2392" w:name="_Toc233307867"/>
      <w:bookmarkStart w:id="2393" w:name="_Toc233313433"/>
      <w:bookmarkStart w:id="2394" w:name="_Toc233315736"/>
      <w:bookmarkStart w:id="2395" w:name="_Toc233342614"/>
      <w:bookmarkStart w:id="2396" w:name="_Toc233343280"/>
      <w:bookmarkStart w:id="2397" w:name="_Toc233344631"/>
      <w:bookmarkStart w:id="2398" w:name="_Toc233355116"/>
      <w:bookmarkStart w:id="2399" w:name="_Toc233357806"/>
      <w:bookmarkStart w:id="2400" w:name="_Toc233368487"/>
      <w:bookmarkStart w:id="2401" w:name="_Toc233370617"/>
      <w:bookmarkStart w:id="2402" w:name="_Toc1891419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0988CFB4" w14:textId="77777777"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5B7EDDD"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03" w:name="_Toc233193199"/>
      <w:bookmarkStart w:id="2404" w:name="_Toc221856784"/>
      <w:bookmarkStart w:id="2405" w:name="_Toc233209797"/>
      <w:bookmarkStart w:id="2406" w:name="_Toc233283616"/>
      <w:bookmarkStart w:id="2407" w:name="_Toc233286419"/>
      <w:bookmarkStart w:id="2408" w:name="_Toc233289381"/>
      <w:bookmarkStart w:id="2409" w:name="_Toc233292489"/>
      <w:bookmarkStart w:id="2410" w:name="_Toc233293158"/>
      <w:bookmarkStart w:id="2411" w:name="_Toc233199225"/>
      <w:bookmarkStart w:id="2412" w:name="_Toc233213393"/>
      <w:bookmarkStart w:id="2413" w:name="_Toc233216451"/>
      <w:bookmarkStart w:id="2414" w:name="_Toc213959828"/>
      <w:bookmarkStart w:id="2415" w:name="_Toc233301261"/>
      <w:bookmarkStart w:id="2416" w:name="_Toc233302593"/>
      <w:bookmarkStart w:id="2417" w:name="_Toc233307868"/>
      <w:bookmarkStart w:id="2418" w:name="_Toc233313434"/>
      <w:bookmarkStart w:id="2419" w:name="_Toc233315737"/>
      <w:bookmarkStart w:id="2420" w:name="_Toc233342615"/>
      <w:bookmarkStart w:id="2421" w:name="_Toc233343281"/>
      <w:bookmarkStart w:id="2422" w:name="_Toc233344632"/>
      <w:bookmarkStart w:id="2423" w:name="_Toc233355117"/>
      <w:bookmarkStart w:id="2424" w:name="_Toc233357807"/>
      <w:bookmarkStart w:id="2425" w:name="_Toc233368488"/>
      <w:bookmarkStart w:id="2426" w:name="_Toc233370618"/>
      <w:bookmarkStart w:id="2427" w:name="_Toc1891419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291F43B" w14:textId="43750219"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w:t>
      </w:r>
      <w:r w:rsidR="00613984">
        <w:rPr>
          <w:rFonts w:ascii="Times New Roman" w:eastAsia="MS Mincho" w:hAnsi="Times New Roman"/>
          <w:sz w:val="16"/>
          <w:szCs w:val="16"/>
        </w:rPr>
        <w:t> </w:t>
      </w:r>
      <w:r w:rsidRPr="007D7680">
        <w:rPr>
          <w:rFonts w:ascii="Times New Roman" w:eastAsia="MS Mincho" w:hAnsi="Times New Roman"/>
          <w:sz w:val="16"/>
          <w:szCs w:val="16"/>
        </w:rPr>
        <w:t>to</w:t>
      </w:r>
      <w:r w:rsidR="00613984">
        <w:rPr>
          <w:rFonts w:ascii="Times New Roman" w:eastAsia="MS Mincho" w:hAnsi="Times New Roman"/>
          <w:sz w:val="16"/>
          <w:szCs w:val="16"/>
        </w:rPr>
        <w:t> </w:t>
      </w:r>
      <w:r w:rsidRPr="007D7680">
        <w:rPr>
          <w:rFonts w:ascii="Times New Roman" w:eastAsia="MS Mincho" w:hAnsi="Times New Roman"/>
          <w:sz w:val="16"/>
          <w:szCs w:val="16"/>
        </w:rPr>
        <w:t>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8D5D62">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34271E0E"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Soud vyrozumí elektronickou zprávou </w:t>
      </w:r>
      <w:r w:rsidR="000E0AF9" w:rsidRPr="000E0AF9">
        <w:rPr>
          <w:rFonts w:ascii="Times New Roman" w:eastAsia="MS Mincho" w:hAnsi="Times New Roman"/>
          <w:b/>
          <w:color w:val="0070C0"/>
          <w:sz w:val="16"/>
          <w:szCs w:val="16"/>
        </w:rPr>
        <w:t>ministerstvo</w:t>
      </w:r>
      <w:r w:rsidRPr="00361298">
        <w:rPr>
          <w:rFonts w:ascii="Times New Roman" w:eastAsia="MS Mincho" w:hAnsi="Times New Roman"/>
          <w:sz w:val="16"/>
          <w:szCs w:val="16"/>
        </w:rPr>
        <w:t xml:space="preserve"> o pravomocném rozhodnutí, že se</w:t>
      </w:r>
    </w:p>
    <w:p w14:paraId="036E4B7A" w14:textId="5415E46B" w:rsidR="00BD245A" w:rsidRPr="00361298" w:rsidRDefault="00BD245A" w:rsidP="00707B84">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odsouzený osvědčil ve zkušební době podmíněného odsouzení, </w:t>
      </w:r>
    </w:p>
    <w:p w14:paraId="226178E3" w14:textId="09CA2961"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482BD89E"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102F4C29"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dalších povinností v rámci uloženého dohledu, </w:t>
      </w:r>
    </w:p>
    <w:p w14:paraId="1F87A27B"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prodloužení zkušební doby s uvedením doby, o kterou byla prodloužena, a nového data jejího konce, </w:t>
      </w:r>
    </w:p>
    <w:p w14:paraId="6FB5E312"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přiměřených omezení a přiměřených povinností, </w:t>
      </w:r>
    </w:p>
    <w:p w14:paraId="509C2EEA"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výchovných opatření, </w:t>
      </w:r>
    </w:p>
    <w:p w14:paraId="78F4373D" w14:textId="599BFF40" w:rsidR="00BD245A" w:rsidRP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omezení podmíněně odsouzeného zdržovat se v určeném obydlí nebo jeho části s uvedením délky trvání omezení.</w:t>
      </w:r>
    </w:p>
    <w:p w14:paraId="54D9DB88" w14:textId="156AD11D" w:rsid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uvědomí </w:t>
      </w:r>
      <w:r w:rsidR="000E0AF9" w:rsidRPr="000E0AF9">
        <w:rPr>
          <w:rFonts w:ascii="Times New Roman" w:eastAsia="MS Mincho" w:hAnsi="Times New Roman"/>
          <w:b/>
          <w:color w:val="0070C0"/>
          <w:sz w:val="16"/>
          <w:szCs w:val="16"/>
        </w:rPr>
        <w:t>ministerstvo</w:t>
      </w:r>
      <w:r w:rsidRPr="007D7680">
        <w:rPr>
          <w:rFonts w:ascii="Times New Roman" w:eastAsia="MS Mincho" w:hAnsi="Times New Roman"/>
          <w:sz w:val="16"/>
          <w:szCs w:val="16"/>
        </w:rPr>
        <w:t>.</w:t>
      </w:r>
    </w:p>
    <w:p w14:paraId="38243504" w14:textId="6012A35B" w:rsidR="002C224A" w:rsidRPr="002C224A" w:rsidRDefault="002C224A" w:rsidP="00BD245A">
      <w:pPr>
        <w:pStyle w:val="Prosttext"/>
        <w:numPr>
          <w:ilvl w:val="0"/>
          <w:numId w:val="29"/>
        </w:numPr>
        <w:jc w:val="both"/>
        <w:rPr>
          <w:rFonts w:ascii="Times New Roman" w:eastAsia="MS Mincho" w:hAnsi="Times New Roman"/>
          <w:b/>
          <w:sz w:val="16"/>
          <w:szCs w:val="16"/>
        </w:rPr>
      </w:pPr>
      <w:r w:rsidRPr="002C224A">
        <w:rPr>
          <w:rFonts w:ascii="Times New Roman" w:eastAsia="MS Mincho" w:hAnsi="Times New Roman"/>
          <w:b/>
          <w:color w:val="0070C0"/>
          <w:sz w:val="16"/>
          <w:szCs w:val="16"/>
        </w:rPr>
        <w:t>Přiměřeně podle předchozích odstavců postupuje soud v případě podmíněného upuštění od potrestání s dohledem a podmíněného upuštění od uložení trestního opatření.</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28" w:name="_Toc233193200"/>
      <w:bookmarkStart w:id="2429" w:name="_Toc221856785"/>
      <w:bookmarkStart w:id="2430" w:name="_Toc233209798"/>
      <w:bookmarkStart w:id="2431" w:name="_Toc233283617"/>
      <w:bookmarkStart w:id="2432" w:name="_Toc233286420"/>
      <w:bookmarkStart w:id="2433" w:name="_Toc233289382"/>
      <w:bookmarkStart w:id="2434" w:name="_Toc233292490"/>
      <w:bookmarkStart w:id="2435" w:name="_Toc233293159"/>
      <w:bookmarkStart w:id="2436" w:name="_Toc233199226"/>
      <w:bookmarkStart w:id="2437" w:name="_Toc233213394"/>
      <w:bookmarkStart w:id="2438" w:name="_Toc233216452"/>
      <w:bookmarkStart w:id="2439" w:name="_Toc213959829"/>
      <w:bookmarkStart w:id="2440" w:name="_Toc233301262"/>
      <w:bookmarkStart w:id="2441" w:name="_Toc233302594"/>
      <w:bookmarkStart w:id="2442" w:name="_Toc233307869"/>
      <w:bookmarkStart w:id="2443" w:name="_Toc233313435"/>
      <w:bookmarkStart w:id="2444" w:name="_Toc233315738"/>
      <w:bookmarkStart w:id="2445" w:name="_Toc233342616"/>
      <w:bookmarkStart w:id="2446" w:name="_Toc233343282"/>
      <w:bookmarkStart w:id="2447" w:name="_Toc233344633"/>
      <w:bookmarkStart w:id="2448" w:name="_Toc233355118"/>
      <w:bookmarkStart w:id="2449" w:name="_Toc233357808"/>
      <w:bookmarkStart w:id="2450" w:name="_Toc233368489"/>
      <w:bookmarkStart w:id="2451" w:name="_Toc233370619"/>
      <w:bookmarkStart w:id="2452" w:name="_Toc189141977"/>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14:paraId="7E4707DB" w14:textId="08CB2D73"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w:t>
      </w:r>
      <w:r w:rsidR="0078339A">
        <w:rPr>
          <w:rFonts w:ascii="Times New Roman" w:eastAsia="MS Mincho" w:hAnsi="Times New Roman"/>
          <w:bCs/>
          <w:sz w:val="16"/>
          <w:szCs w:val="16"/>
        </w:rPr>
        <w:t> </w:t>
      </w:r>
      <w:r w:rsidRPr="00361298">
        <w:rPr>
          <w:rFonts w:ascii="Times New Roman" w:eastAsia="MS Mincho" w:hAnsi="Times New Roman"/>
          <w:bCs/>
          <w:sz w:val="16"/>
          <w:szCs w:val="16"/>
        </w:rPr>
        <w:t xml:space="preserve">účelem přípravy stanoviska Probační a mediační služby k možnosti podmíněného propuštění, soud si takové stanovisko vyžádá.  </w:t>
      </w:r>
    </w:p>
    <w:p w14:paraId="1426B4CC" w14:textId="60E06A2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2BAC7D2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O pravomocném rozhodnutí o podmíněném propuštění vyrozumí soud elektronickou zprávou </w:t>
      </w:r>
      <w:r w:rsidR="000E0AF9" w:rsidRPr="000E0AF9">
        <w:rPr>
          <w:rFonts w:ascii="Times New Roman" w:eastAsia="MS Mincho" w:hAnsi="Times New Roman"/>
          <w:b/>
          <w:color w:val="0070C0"/>
          <w:sz w:val="16"/>
          <w:szCs w:val="16"/>
        </w:rPr>
        <w:t>ministerstvo</w:t>
      </w:r>
      <w:r w:rsidRPr="00361298">
        <w:rPr>
          <w:rFonts w:ascii="Times New Roman" w:eastAsia="MS Mincho" w:hAnsi="Times New Roman"/>
          <w:bCs/>
          <w:sz w:val="16"/>
          <w:szCs w:val="16"/>
        </w:rPr>
        <w:t xml:space="preserve"> s uvedením délky zkušební doby a dne, kdy zkušební doba končí. Součástí zprávy je informace o</w:t>
      </w:r>
    </w:p>
    <w:p w14:paraId="586A68EB" w14:textId="64516A15"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53" w:name="_Toc233193201"/>
      <w:bookmarkStart w:id="2454" w:name="_Toc221856786"/>
      <w:bookmarkStart w:id="2455" w:name="_Toc233209799"/>
      <w:bookmarkStart w:id="2456" w:name="_Toc233283618"/>
      <w:bookmarkStart w:id="2457" w:name="_Toc233286421"/>
      <w:bookmarkStart w:id="2458" w:name="_Toc233289383"/>
      <w:bookmarkStart w:id="2459" w:name="_Toc233292491"/>
      <w:bookmarkStart w:id="2460" w:name="_Toc233293160"/>
      <w:bookmarkStart w:id="2461" w:name="_Toc233199227"/>
      <w:bookmarkStart w:id="2462" w:name="_Toc233213395"/>
      <w:bookmarkStart w:id="2463" w:name="_Toc233216453"/>
      <w:bookmarkStart w:id="2464" w:name="_Toc213959830"/>
      <w:bookmarkStart w:id="2465" w:name="_Toc233301263"/>
      <w:bookmarkStart w:id="2466" w:name="_Toc233302595"/>
      <w:bookmarkStart w:id="2467" w:name="_Toc233307870"/>
      <w:bookmarkStart w:id="2468" w:name="_Toc233313436"/>
      <w:bookmarkStart w:id="2469" w:name="_Toc233315739"/>
      <w:bookmarkStart w:id="2470" w:name="_Toc233342617"/>
      <w:bookmarkStart w:id="2471" w:name="_Toc233343283"/>
      <w:bookmarkStart w:id="2472" w:name="_Toc233344634"/>
      <w:bookmarkStart w:id="2473" w:name="_Toc233355119"/>
      <w:bookmarkStart w:id="2474" w:name="_Toc233357809"/>
      <w:bookmarkStart w:id="2475" w:name="_Toc233368490"/>
      <w:bookmarkStart w:id="2476" w:name="_Toc233370620"/>
      <w:bookmarkStart w:id="2477" w:name="_Toc189141978"/>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77"/>
    </w:p>
    <w:p w14:paraId="01F744CD" w14:textId="5A0D66D3"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1778A796"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ab/>
        <w:t>Po právní moci rozhodnutí o osvědčení odsouzeného ve zkušební době podmíněného propuštění, o ponechání podmíněného propuštění v platnosti za</w:t>
      </w:r>
      <w:r w:rsidR="00364E02">
        <w:rPr>
          <w:rFonts w:ascii="Times New Roman" w:eastAsia="MS Mincho" w:hAnsi="Times New Roman"/>
          <w:bCs/>
          <w:sz w:val="16"/>
          <w:szCs w:val="16"/>
        </w:rPr>
        <w:t> </w:t>
      </w:r>
      <w:r w:rsidRPr="00361298">
        <w:rPr>
          <w:rFonts w:ascii="Times New Roman" w:eastAsia="MS Mincho" w:hAnsi="Times New Roman"/>
          <w:bCs/>
          <w:sz w:val="16"/>
          <w:szCs w:val="16"/>
        </w:rPr>
        <w:t xml:space="preserve">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1E896032"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lastRenderedPageBreak/>
        <w:t xml:space="preserve">Soud vyrozumí elektronickou zprávou </w:t>
      </w:r>
      <w:r w:rsidR="000E0AF9" w:rsidRPr="000E0AF9">
        <w:rPr>
          <w:rFonts w:ascii="Times New Roman" w:eastAsia="MS Mincho" w:hAnsi="Times New Roman"/>
          <w:b/>
          <w:color w:val="0070C0"/>
          <w:sz w:val="16"/>
          <w:szCs w:val="16"/>
        </w:rPr>
        <w:t>ministerstvo</w:t>
      </w:r>
      <w:r w:rsidRPr="00361298">
        <w:rPr>
          <w:rFonts w:ascii="Times New Roman" w:eastAsia="MS Mincho" w:hAnsi="Times New Roman"/>
          <w:bCs/>
          <w:sz w:val="16"/>
          <w:szCs w:val="16"/>
        </w:rPr>
        <w:t xml:space="preserve"> o pravomocném rozhodnutí, že se</w:t>
      </w:r>
    </w:p>
    <w:p w14:paraId="25FE53B8" w14:textId="18A2A952"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652866AC"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w:t>
      </w:r>
      <w:r w:rsidR="0078339A" w:rsidRPr="0078339A">
        <w:rPr>
          <w:rFonts w:ascii="Times New Roman" w:eastAsia="MS Mincho" w:hAnsi="Times New Roman"/>
          <w:b/>
          <w:bCs/>
          <w:color w:val="0070C0"/>
          <w:sz w:val="16"/>
          <w:szCs w:val="16"/>
        </w:rPr>
        <w:sym w:font="Wingdings 3" w:char="F0E6"/>
      </w:r>
      <w:r w:rsidRPr="00361298">
        <w:rPr>
          <w:rFonts w:ascii="Times New Roman" w:eastAsia="MS Mincho" w:hAnsi="Times New Roman"/>
          <w:bCs/>
          <w:sz w:val="16"/>
          <w:szCs w:val="16"/>
        </w:rPr>
        <w:t xml:space="preserve">, </w:t>
      </w:r>
    </w:p>
    <w:p w14:paraId="3158CAB4" w14:textId="7D78774B"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31FBC59" w14:textId="77777777" w:rsidR="0050281B"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2A097900" w14:textId="77777777" w:rsidR="0050281B"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 xml:space="preserve">prodloužení zkušební doby s uvedením doby, o kterou byla prodloužena, a nového data jejího konce, </w:t>
      </w:r>
    </w:p>
    <w:p w14:paraId="7B07D2B4" w14:textId="77777777" w:rsidR="00364E02" w:rsidRPr="00364E02"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dosud neuložených přiměřených omezení a přiměřených povinností</w:t>
      </w:r>
      <w:r w:rsidR="00364E02">
        <w:rPr>
          <w:rFonts w:ascii="Times New Roman" w:eastAsia="MS Mincho" w:hAnsi="Times New Roman"/>
          <w:b/>
          <w:color w:val="0070C0"/>
          <w:sz w:val="16"/>
          <w:szCs w:val="16"/>
        </w:rPr>
        <w:t>,</w:t>
      </w:r>
    </w:p>
    <w:p w14:paraId="623677A7" w14:textId="762B495C" w:rsidR="004C5FAE" w:rsidRPr="0050281B" w:rsidRDefault="00364E02"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364E02">
        <w:rPr>
          <w:rFonts w:ascii="Times New Roman" w:eastAsia="MS Mincho" w:hAnsi="Times New Roman"/>
          <w:b/>
          <w:bCs/>
          <w:color w:val="0070C0"/>
          <w:sz w:val="16"/>
          <w:szCs w:val="16"/>
        </w:rPr>
        <w:t>povinnosti podrobit se terapeutickému programu pro řidiče.</w:t>
      </w:r>
      <w:r w:rsidR="004C5FAE" w:rsidRPr="0050281B">
        <w:rPr>
          <w:rFonts w:ascii="Times New Roman" w:eastAsia="MS Mincho" w:hAnsi="Times New Roman"/>
          <w:bCs/>
          <w:sz w:val="16"/>
          <w:szCs w:val="16"/>
        </w:rPr>
        <w:t xml:space="preserve"> </w:t>
      </w:r>
    </w:p>
    <w:p w14:paraId="34118C5F" w14:textId="04D1F66D" w:rsidR="000F1416" w:rsidRPr="004C5FAE" w:rsidRDefault="004C5FAE" w:rsidP="00F07F8A">
      <w:pPr>
        <w:pStyle w:val="Prosttext"/>
        <w:numPr>
          <w:ilvl w:val="0"/>
          <w:numId w:val="377"/>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w:t>
      </w:r>
      <w:r w:rsidR="00A8194A">
        <w:rPr>
          <w:rFonts w:ascii="Times New Roman" w:eastAsia="MS Mincho" w:hAnsi="Times New Roman"/>
          <w:bCs/>
          <w:sz w:val="16"/>
          <w:szCs w:val="16"/>
        </w:rPr>
        <w:t> </w:t>
      </w:r>
      <w:r w:rsidRPr="00361298">
        <w:rPr>
          <w:rFonts w:ascii="Times New Roman" w:eastAsia="MS Mincho" w:hAnsi="Times New Roman"/>
          <w:bCs/>
          <w:sz w:val="16"/>
          <w:szCs w:val="16"/>
        </w:rPr>
        <w:t>na</w:t>
      </w:r>
      <w:r w:rsidR="00A8194A">
        <w:rPr>
          <w:rFonts w:ascii="Times New Roman" w:eastAsia="MS Mincho" w:hAnsi="Times New Roman"/>
          <w:bCs/>
          <w:sz w:val="16"/>
          <w:szCs w:val="16"/>
        </w:rPr>
        <w:t> </w:t>
      </w:r>
      <w:r w:rsidRPr="00361298">
        <w:rPr>
          <w:rFonts w:ascii="Times New Roman" w:eastAsia="MS Mincho" w:hAnsi="Times New Roman"/>
          <w:bCs/>
          <w:sz w:val="16"/>
          <w:szCs w:val="16"/>
        </w:rPr>
        <w:t xml:space="preserve">tom měl podmíněně propuštěný vinu, učiní o tom pověřený zaměstnanec záznam do spisu a vyrozumí o tom elektronickou zprávou </w:t>
      </w:r>
      <w:r w:rsidR="000E0AF9" w:rsidRPr="000E0AF9">
        <w:rPr>
          <w:rFonts w:ascii="Times New Roman" w:eastAsia="MS Mincho" w:hAnsi="Times New Roman"/>
          <w:b/>
          <w:color w:val="0070C0"/>
          <w:sz w:val="16"/>
          <w:szCs w:val="16"/>
        </w:rPr>
        <w:t>ministerstvo</w:t>
      </w:r>
      <w:r w:rsidRPr="00361298">
        <w:rPr>
          <w:rFonts w:ascii="Times New Roman" w:eastAsia="MS Mincho" w:hAnsi="Times New Roman"/>
          <w:bCs/>
          <w:sz w:val="16"/>
          <w:szCs w:val="16"/>
        </w:rPr>
        <w:t>.</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78" w:name="_Toc233193202"/>
      <w:bookmarkStart w:id="2479" w:name="_Toc221856787"/>
      <w:bookmarkStart w:id="2480" w:name="_Toc233209800"/>
      <w:bookmarkStart w:id="2481" w:name="_Toc233283619"/>
      <w:bookmarkStart w:id="2482" w:name="_Toc233286422"/>
      <w:bookmarkStart w:id="2483" w:name="_Toc233289384"/>
      <w:bookmarkStart w:id="2484" w:name="_Toc233292492"/>
      <w:bookmarkStart w:id="2485" w:name="_Toc233293161"/>
      <w:bookmarkStart w:id="2486" w:name="_Toc233199228"/>
      <w:bookmarkStart w:id="2487" w:name="_Toc233213396"/>
      <w:bookmarkStart w:id="2488" w:name="_Toc233216454"/>
      <w:bookmarkStart w:id="2489" w:name="_Toc213959831"/>
      <w:bookmarkStart w:id="2490" w:name="_Toc233301264"/>
      <w:bookmarkStart w:id="2491" w:name="_Toc233302596"/>
      <w:bookmarkStart w:id="2492" w:name="_Toc233307871"/>
      <w:bookmarkStart w:id="2493" w:name="_Toc233313437"/>
      <w:bookmarkStart w:id="2494" w:name="_Toc233315740"/>
      <w:bookmarkStart w:id="2495" w:name="_Toc233342618"/>
      <w:bookmarkStart w:id="2496" w:name="_Toc233343284"/>
      <w:bookmarkStart w:id="2497" w:name="_Toc233344635"/>
      <w:bookmarkStart w:id="2498" w:name="_Toc233355120"/>
      <w:bookmarkStart w:id="2499" w:name="_Toc233357810"/>
      <w:bookmarkStart w:id="2500" w:name="_Toc233368491"/>
      <w:bookmarkStart w:id="2501" w:name="_Toc233370621"/>
      <w:bookmarkStart w:id="2502" w:name="_Toc189141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432A3A70" w14:textId="52D0A4F5"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w:t>
      </w:r>
      <w:r w:rsidR="004B17EC">
        <w:rPr>
          <w:rFonts w:ascii="Times New Roman" w:eastAsia="MS Mincho" w:hAnsi="Times New Roman"/>
          <w:sz w:val="16"/>
          <w:szCs w:val="16"/>
        </w:rPr>
        <w:t> </w:t>
      </w:r>
      <w:r w:rsidRPr="007D7680">
        <w:rPr>
          <w:rFonts w:ascii="Times New Roman" w:eastAsia="MS Mincho" w:hAnsi="Times New Roman"/>
          <w:sz w:val="16"/>
          <w:szCs w:val="16"/>
        </w:rPr>
        <w:t>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7AB345A8" w:rsidR="008E4290" w:rsidRPr="004B17EC" w:rsidRDefault="004B17EC" w:rsidP="008D5D62">
      <w:pPr>
        <w:pStyle w:val="Prosttext"/>
        <w:numPr>
          <w:ilvl w:val="0"/>
          <w:numId w:val="31"/>
        </w:numPr>
        <w:jc w:val="both"/>
        <w:rPr>
          <w:rFonts w:ascii="Times New Roman" w:eastAsia="MS Mincho" w:hAnsi="Times New Roman"/>
          <w:b/>
          <w:sz w:val="16"/>
          <w:szCs w:val="16"/>
        </w:rPr>
      </w:pPr>
      <w:r w:rsidRPr="004B17EC">
        <w:rPr>
          <w:rFonts w:ascii="Times New Roman" w:eastAsia="MS Mincho" w:hAnsi="Times New Roman"/>
          <w:b/>
          <w:color w:val="0070C0"/>
          <w:sz w:val="16"/>
          <w:szCs w:val="16"/>
        </w:rPr>
        <w:t>Jestliže byla milost udělena ve vztahu k rozhodnutí, které je zaznamenáno v rejstříku trestů, je třeba o této skutečnosti vyrozumět elektronickou zprávou ministerstvo.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03" w:name="_Toc233193203"/>
      <w:bookmarkStart w:id="2504" w:name="_Toc221856788"/>
      <w:bookmarkStart w:id="2505" w:name="_Toc233209801"/>
      <w:bookmarkStart w:id="2506" w:name="_Toc233283620"/>
      <w:bookmarkStart w:id="2507" w:name="_Toc233286423"/>
      <w:bookmarkStart w:id="2508" w:name="_Toc233289385"/>
      <w:bookmarkStart w:id="2509" w:name="_Toc233292493"/>
      <w:bookmarkStart w:id="2510" w:name="_Toc233293162"/>
      <w:bookmarkStart w:id="2511" w:name="_Toc233199229"/>
      <w:bookmarkStart w:id="2512" w:name="_Toc233213397"/>
      <w:bookmarkStart w:id="2513" w:name="_Toc233216455"/>
      <w:bookmarkStart w:id="2514" w:name="_Toc213959832"/>
      <w:bookmarkStart w:id="2515" w:name="_Toc233301265"/>
      <w:bookmarkStart w:id="2516" w:name="_Toc233302597"/>
      <w:bookmarkStart w:id="2517" w:name="_Toc233307872"/>
      <w:bookmarkStart w:id="2518" w:name="_Toc233313438"/>
      <w:bookmarkStart w:id="2519" w:name="_Toc233315741"/>
      <w:bookmarkStart w:id="2520" w:name="_Toc233342619"/>
      <w:bookmarkStart w:id="2521" w:name="_Toc233343285"/>
      <w:bookmarkStart w:id="2522" w:name="_Toc233344636"/>
      <w:bookmarkStart w:id="2523" w:name="_Toc233355121"/>
      <w:bookmarkStart w:id="2524" w:name="_Toc233357811"/>
      <w:bookmarkStart w:id="2525" w:name="_Toc233368492"/>
      <w:bookmarkStart w:id="2526" w:name="_Toc233370622"/>
      <w:bookmarkStart w:id="2527" w:name="_Toc1891419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3AC7194D" w:rsidR="000F1416" w:rsidRDefault="000F1416" w:rsidP="00987199">
      <w:pPr>
        <w:pStyle w:val="Zkladntext"/>
        <w:numPr>
          <w:ilvl w:val="0"/>
          <w:numId w:val="51"/>
        </w:numPr>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 xml:space="preserve">zaměstnanec soudu tím pověřený </w:t>
      </w:r>
      <w:r w:rsidR="00B869A2" w:rsidRPr="00B869A2">
        <w:rPr>
          <w:b/>
          <w:color w:val="0070C0"/>
          <w:sz w:val="16"/>
          <w:szCs w:val="16"/>
        </w:rPr>
        <w:t>zašle o tom elektronickou zprávu do rejstříku trestů vedeného ministerstvem</w:t>
      </w:r>
      <w:r w:rsidRPr="007D7680">
        <w:rPr>
          <w:sz w:val="16"/>
          <w:szCs w:val="16"/>
        </w:rPr>
        <w:t>.</w:t>
      </w:r>
    </w:p>
    <w:p w14:paraId="70FD4591" w14:textId="5B192F5E" w:rsidR="001E4E94" w:rsidRDefault="001E4E94" w:rsidP="001E4E94">
      <w:pPr>
        <w:pStyle w:val="Zkladntext"/>
        <w:jc w:val="center"/>
        <w:outlineLvl w:val="4"/>
        <w:rPr>
          <w:b/>
          <w:bCs/>
          <w:color w:val="0070C0"/>
          <w:sz w:val="16"/>
          <w:szCs w:val="16"/>
        </w:rPr>
      </w:pPr>
      <w:bookmarkStart w:id="2528" w:name="_Toc189141981"/>
      <w:r w:rsidRPr="001E4E94">
        <w:rPr>
          <w:b/>
          <w:bCs/>
          <w:color w:val="0070C0"/>
          <w:sz w:val="16"/>
          <w:szCs w:val="16"/>
        </w:rPr>
        <w:t>§ 68a</w:t>
      </w:r>
      <w:r>
        <w:rPr>
          <w:b/>
          <w:bCs/>
          <w:color w:val="0070C0"/>
          <w:sz w:val="16"/>
          <w:szCs w:val="16"/>
        </w:rPr>
        <w:br/>
      </w:r>
      <w:r w:rsidRPr="001E4E94">
        <w:rPr>
          <w:b/>
          <w:bCs/>
          <w:color w:val="0070C0"/>
          <w:sz w:val="16"/>
          <w:szCs w:val="16"/>
        </w:rPr>
        <w:t>Součinnost s ministerstvem po udělení milosti</w:t>
      </w:r>
      <w:bookmarkEnd w:id="2528"/>
    </w:p>
    <w:p w14:paraId="127AE6CE" w14:textId="3D567AE8" w:rsidR="001E4E94" w:rsidRPr="001E4E94" w:rsidRDefault="001E4E94" w:rsidP="001E4E94">
      <w:pPr>
        <w:pStyle w:val="Zkladntext"/>
        <w:ind w:firstLine="357"/>
        <w:rPr>
          <w:b/>
          <w:bCs/>
          <w:sz w:val="16"/>
          <w:szCs w:val="16"/>
        </w:rPr>
      </w:pPr>
      <w:r w:rsidRPr="001E4E94">
        <w:rPr>
          <w:b/>
          <w:bCs/>
          <w:color w:val="0070C0"/>
          <w:sz w:val="16"/>
          <w:szCs w:val="16"/>
        </w:rPr>
        <w:t>Části ustanovení § 67 a 68 týkající se součinnosti soudu s ministerstvem se nepoužijí, jestliže není na ministra spravedlnosti přenesena pravomoc v řízení o udělení milosti. V těchto případech soud namísto ministerstva spolupracuje přímo s Kanceláří prezidenta republiky.</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29" w:name="_Toc233193204"/>
      <w:bookmarkStart w:id="2530" w:name="_Toc221856789"/>
      <w:bookmarkStart w:id="2531" w:name="_Toc233209802"/>
      <w:bookmarkStart w:id="2532" w:name="_Toc233283621"/>
      <w:bookmarkStart w:id="2533" w:name="_Toc233286424"/>
      <w:bookmarkStart w:id="2534" w:name="_Toc233289386"/>
      <w:bookmarkStart w:id="2535" w:name="_Toc233292494"/>
      <w:bookmarkStart w:id="2536" w:name="_Toc233293163"/>
      <w:bookmarkStart w:id="2537" w:name="_Toc233199230"/>
      <w:bookmarkStart w:id="2538" w:name="_Toc233213398"/>
      <w:bookmarkStart w:id="2539" w:name="_Toc233216456"/>
      <w:bookmarkStart w:id="2540" w:name="_Toc213959833"/>
      <w:bookmarkStart w:id="2541" w:name="_Toc233301266"/>
      <w:bookmarkStart w:id="2542" w:name="_Toc233302598"/>
      <w:bookmarkStart w:id="2543" w:name="_Toc233307873"/>
      <w:bookmarkStart w:id="2544" w:name="_Toc233313439"/>
      <w:bookmarkStart w:id="2545" w:name="_Toc233315742"/>
      <w:bookmarkStart w:id="2546" w:name="_Toc233342620"/>
      <w:bookmarkStart w:id="2547" w:name="_Toc233343286"/>
      <w:bookmarkStart w:id="2548" w:name="_Toc233344637"/>
      <w:bookmarkStart w:id="2549" w:name="_Toc233355122"/>
      <w:bookmarkStart w:id="2550" w:name="_Toc233357812"/>
      <w:bookmarkStart w:id="2551" w:name="_Toc233368493"/>
      <w:bookmarkStart w:id="2552" w:name="_Toc233370623"/>
      <w:bookmarkStart w:id="2553" w:name="_Toc1891419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61C3D022"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w:t>
      </w:r>
      <w:r w:rsidR="0095062E">
        <w:rPr>
          <w:sz w:val="16"/>
          <w:szCs w:val="16"/>
        </w:rPr>
        <w:t> </w:t>
      </w:r>
      <w:r w:rsidRPr="007D7680">
        <w:rPr>
          <w:sz w:val="16"/>
          <w:szCs w:val="16"/>
        </w:rPr>
        <w:t>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54" w:name="_Toc233193205"/>
      <w:bookmarkStart w:id="2555" w:name="_Toc221856790"/>
      <w:bookmarkStart w:id="2556" w:name="_Toc233209803"/>
      <w:bookmarkStart w:id="2557" w:name="_Toc233283622"/>
      <w:bookmarkStart w:id="2558" w:name="_Toc233286425"/>
      <w:bookmarkStart w:id="2559" w:name="_Toc233289387"/>
      <w:bookmarkStart w:id="2560" w:name="_Toc233292495"/>
      <w:bookmarkStart w:id="2561" w:name="_Toc233293164"/>
      <w:bookmarkStart w:id="2562" w:name="_Toc233199231"/>
      <w:bookmarkStart w:id="2563" w:name="_Toc233213399"/>
      <w:bookmarkStart w:id="2564" w:name="_Toc233216457"/>
      <w:bookmarkStart w:id="2565" w:name="_Toc213959834"/>
      <w:bookmarkStart w:id="2566" w:name="_Toc233301267"/>
      <w:bookmarkStart w:id="2567" w:name="_Toc233302599"/>
      <w:bookmarkStart w:id="2568" w:name="_Toc233307874"/>
      <w:bookmarkStart w:id="2569" w:name="_Toc233313440"/>
      <w:bookmarkStart w:id="2570" w:name="_Toc233315743"/>
      <w:bookmarkStart w:id="2571" w:name="_Toc233342621"/>
      <w:bookmarkStart w:id="2572" w:name="_Toc233343287"/>
      <w:bookmarkStart w:id="2573" w:name="_Toc233344638"/>
      <w:bookmarkStart w:id="2574" w:name="_Toc233355123"/>
      <w:bookmarkStart w:id="2575" w:name="_Toc233357813"/>
      <w:bookmarkStart w:id="2576" w:name="_Toc233368494"/>
      <w:bookmarkStart w:id="2577" w:name="_Toc233370624"/>
      <w:bookmarkStart w:id="2578" w:name="_Toc1891419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14:paraId="2CA31359" w14:textId="7F83EF3B"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w:t>
      </w:r>
      <w:r w:rsidR="0095062E">
        <w:rPr>
          <w:rFonts w:ascii="Times New Roman" w:eastAsia="MS Mincho" w:hAnsi="Times New Roman"/>
          <w:sz w:val="16"/>
          <w:szCs w:val="16"/>
        </w:rPr>
        <w:t> </w:t>
      </w:r>
      <w:r w:rsidRPr="007D7680">
        <w:rPr>
          <w:rFonts w:ascii="Times New Roman" w:eastAsia="MS Mincho" w:hAnsi="Times New Roman"/>
          <w:sz w:val="16"/>
          <w:szCs w:val="16"/>
        </w:rPr>
        <w:t>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632C55BF"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níž</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je</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na</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zabezpečovací detence, vyrozumí soud o upuštění od výkonu trestu odnětí svobody nebo jeho zbytku zařízení, v němž odsouzený takové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upuštění od výkonu trestu nebo jeho zbytku </w:t>
      </w:r>
      <w:r w:rsidR="0095062E" w:rsidRPr="0095062E">
        <w:rPr>
          <w:rFonts w:ascii="Times New Roman" w:eastAsia="MS Mincho" w:hAnsi="Times New Roman"/>
          <w:b/>
          <w:color w:val="0070C0"/>
          <w:sz w:val="16"/>
          <w:szCs w:val="16"/>
        </w:rPr>
        <w:t>elektronickou zprávou ministerstvo</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w:t>
      </w:r>
      <w:r w:rsidR="0095062E">
        <w:rPr>
          <w:rFonts w:ascii="Times New Roman" w:eastAsia="MS Mincho" w:hAnsi="Times New Roman"/>
          <w:sz w:val="16"/>
          <w:szCs w:val="16"/>
        </w:rPr>
        <w:t> </w:t>
      </w:r>
      <w:r w:rsidR="00371101" w:rsidRPr="007D7680">
        <w:rPr>
          <w:rFonts w:ascii="Times New Roman" w:eastAsia="MS Mincho" w:hAnsi="Times New Roman"/>
          <w:sz w:val="16"/>
          <w:szCs w:val="16"/>
        </w:rPr>
        <w:t>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79" w:name="_Toc233193206"/>
      <w:bookmarkStart w:id="2580" w:name="_Toc221856791"/>
      <w:bookmarkStart w:id="2581" w:name="_Toc233209804"/>
      <w:bookmarkStart w:id="2582" w:name="_Toc233283623"/>
      <w:bookmarkStart w:id="2583" w:name="_Toc233286426"/>
      <w:bookmarkStart w:id="2584" w:name="_Toc233289388"/>
      <w:bookmarkStart w:id="2585" w:name="_Toc233292496"/>
      <w:bookmarkStart w:id="2586" w:name="_Toc233293165"/>
      <w:bookmarkStart w:id="2587" w:name="_Toc233199232"/>
      <w:bookmarkStart w:id="2588" w:name="_Toc233213400"/>
      <w:bookmarkStart w:id="2589" w:name="_Toc233216458"/>
      <w:bookmarkStart w:id="2590" w:name="_Toc213959835"/>
      <w:bookmarkStart w:id="2591" w:name="_Toc233301268"/>
      <w:bookmarkStart w:id="2592" w:name="_Toc233302600"/>
      <w:bookmarkStart w:id="2593" w:name="_Toc233307875"/>
      <w:bookmarkStart w:id="2594" w:name="_Toc233313441"/>
      <w:bookmarkStart w:id="2595" w:name="_Toc233315744"/>
      <w:bookmarkStart w:id="2596" w:name="_Toc233342622"/>
      <w:bookmarkStart w:id="2597" w:name="_Toc233343288"/>
      <w:bookmarkStart w:id="2598" w:name="_Toc233344639"/>
      <w:bookmarkStart w:id="2599" w:name="_Toc233355124"/>
      <w:bookmarkStart w:id="2600" w:name="_Toc233357814"/>
      <w:bookmarkStart w:id="2601" w:name="_Toc233368495"/>
      <w:bookmarkStart w:id="2602" w:name="_Toc233370625"/>
      <w:bookmarkStart w:id="2603" w:name="_Toc1891419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604" w:name="_Toc233193207"/>
      <w:bookmarkStart w:id="2605" w:name="_Toc221856792"/>
      <w:bookmarkStart w:id="2606" w:name="_Toc233209805"/>
      <w:bookmarkStart w:id="2607" w:name="_Toc233283624"/>
      <w:bookmarkStart w:id="2608" w:name="_Toc233286427"/>
      <w:bookmarkStart w:id="2609" w:name="_Toc233289389"/>
      <w:bookmarkStart w:id="2610" w:name="_Toc233292497"/>
      <w:bookmarkStart w:id="2611" w:name="_Toc233293166"/>
      <w:bookmarkStart w:id="2612" w:name="_Toc233199233"/>
      <w:bookmarkStart w:id="2613" w:name="_Toc233213401"/>
      <w:bookmarkStart w:id="2614" w:name="_Toc233216459"/>
      <w:bookmarkStart w:id="2615" w:name="_Toc213959836"/>
      <w:bookmarkStart w:id="2616" w:name="_Toc233301269"/>
      <w:bookmarkStart w:id="2617" w:name="_Toc233302601"/>
      <w:bookmarkStart w:id="2618" w:name="_Toc233307876"/>
      <w:bookmarkStart w:id="2619" w:name="_Toc233313442"/>
      <w:bookmarkStart w:id="2620" w:name="_Toc233315745"/>
      <w:bookmarkStart w:id="2621" w:name="_Toc233342623"/>
      <w:bookmarkStart w:id="2622" w:name="_Toc233343289"/>
      <w:bookmarkStart w:id="2623" w:name="_Toc233344640"/>
      <w:bookmarkStart w:id="2624" w:name="_Toc233355125"/>
      <w:bookmarkStart w:id="2625" w:name="_Toc233357815"/>
      <w:bookmarkStart w:id="2626" w:name="_Toc233368496"/>
      <w:bookmarkStart w:id="2627" w:name="_Toc233370626"/>
      <w:bookmarkStart w:id="2628" w:name="_Toc18914198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29" w:name="_Toc233193208"/>
      <w:bookmarkStart w:id="2630" w:name="_Toc221856793"/>
      <w:bookmarkStart w:id="2631" w:name="_Toc233209806"/>
      <w:bookmarkStart w:id="2632" w:name="_Toc233283625"/>
      <w:bookmarkStart w:id="2633" w:name="_Toc233286428"/>
      <w:bookmarkStart w:id="2634" w:name="_Toc233289390"/>
      <w:bookmarkStart w:id="2635" w:name="_Toc233292498"/>
      <w:bookmarkStart w:id="2636" w:name="_Toc233293167"/>
      <w:bookmarkStart w:id="2637" w:name="_Toc233199234"/>
      <w:bookmarkStart w:id="2638" w:name="_Toc233213402"/>
      <w:bookmarkStart w:id="2639" w:name="_Toc233216460"/>
      <w:bookmarkStart w:id="2640" w:name="_Toc213959837"/>
      <w:bookmarkStart w:id="2641" w:name="_Toc233301270"/>
      <w:bookmarkStart w:id="2642" w:name="_Toc233302602"/>
      <w:bookmarkStart w:id="2643" w:name="_Toc233307877"/>
      <w:bookmarkStart w:id="2644" w:name="_Toc233313443"/>
      <w:bookmarkStart w:id="2645" w:name="_Toc233315746"/>
      <w:bookmarkStart w:id="2646" w:name="_Toc233342624"/>
      <w:bookmarkStart w:id="2647" w:name="_Toc233343290"/>
      <w:bookmarkStart w:id="2648" w:name="_Toc233344641"/>
      <w:bookmarkStart w:id="2649" w:name="_Toc233355126"/>
      <w:bookmarkStart w:id="2650" w:name="_Toc233357816"/>
      <w:bookmarkStart w:id="2651" w:name="_Toc233368497"/>
      <w:bookmarkStart w:id="2652" w:name="_Toc233370627"/>
      <w:bookmarkStart w:id="2653" w:name="_Toc1891419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54" w:name="_Toc189141987"/>
      <w:bookmarkStart w:id="2655" w:name="_Toc233193209"/>
      <w:bookmarkStart w:id="2656" w:name="_Toc221856794"/>
      <w:bookmarkStart w:id="2657" w:name="_Toc233209807"/>
      <w:bookmarkStart w:id="2658" w:name="_Toc233283626"/>
      <w:bookmarkStart w:id="2659" w:name="_Toc233286429"/>
      <w:bookmarkStart w:id="2660" w:name="_Toc233289391"/>
      <w:bookmarkStart w:id="2661" w:name="_Toc233292499"/>
      <w:bookmarkStart w:id="2662" w:name="_Toc233293168"/>
      <w:bookmarkStart w:id="2663" w:name="_Toc233199235"/>
      <w:bookmarkStart w:id="2664" w:name="_Toc233213403"/>
      <w:bookmarkStart w:id="2665" w:name="_Toc233216461"/>
      <w:bookmarkStart w:id="2666" w:name="_Toc213959838"/>
      <w:bookmarkStart w:id="2667" w:name="_Toc233301271"/>
      <w:bookmarkStart w:id="2668" w:name="_Toc233302603"/>
      <w:bookmarkStart w:id="2669" w:name="_Toc233307878"/>
      <w:bookmarkStart w:id="2670" w:name="_Toc233313444"/>
      <w:bookmarkStart w:id="2671" w:name="_Toc233315747"/>
      <w:bookmarkStart w:id="2672" w:name="_Toc233342625"/>
      <w:bookmarkStart w:id="2673" w:name="_Toc233343291"/>
      <w:bookmarkStart w:id="2674" w:name="_Toc233344642"/>
      <w:bookmarkStart w:id="2675" w:name="_Toc233355127"/>
      <w:bookmarkStart w:id="2676" w:name="_Toc233357817"/>
      <w:bookmarkStart w:id="2677" w:name="_Toc233368498"/>
      <w:bookmarkStart w:id="2678" w:name="_Toc233370628"/>
      <w:r w:rsidRPr="00361298">
        <w:rPr>
          <w:rFonts w:ascii="Times New Roman" w:eastAsia="MS Mincho" w:hAnsi="Times New Roman"/>
          <w:b/>
          <w:color w:val="008000"/>
          <w:sz w:val="16"/>
          <w:szCs w:val="16"/>
        </w:rPr>
        <w:lastRenderedPageBreak/>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54"/>
    </w:p>
    <w:p w14:paraId="2DCDFA82" w14:textId="489A0F9B" w:rsidR="00924B52" w:rsidRPr="00924B52" w:rsidRDefault="00924B52" w:rsidP="00F07F8A">
      <w:pPr>
        <w:pStyle w:val="Prosttext"/>
        <w:numPr>
          <w:ilvl w:val="0"/>
          <w:numId w:val="230"/>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Po právní moci rozhodnutí, kterým byl uložen trest domácího vězení, je třeba zaslat odsouzenému a středisku Probační a mediační služby v obvodu okresního soudu, ve kterém odsouzený bydlí nebo se zdržuje, nařízení výkonu tohoto trestu, jehož součástí je datum počátku a místo výkonu trestu. Doporučený</w:t>
      </w:r>
      <w:r w:rsidR="000D0B73">
        <w:rPr>
          <w:rFonts w:ascii="Times New Roman" w:eastAsia="MS Mincho" w:hAnsi="Times New Roman"/>
          <w:bCs/>
          <w:sz w:val="16"/>
          <w:szCs w:val="16"/>
        </w:rPr>
        <w:t> </w:t>
      </w:r>
      <w:r w:rsidRPr="00361298">
        <w:rPr>
          <w:rFonts w:ascii="Times New Roman" w:eastAsia="MS Mincho" w:hAnsi="Times New Roman"/>
          <w:bCs/>
          <w:sz w:val="16"/>
          <w:szCs w:val="16"/>
        </w:rPr>
        <w:t>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2E7E4EFF" w:rsidR="00924B52" w:rsidRPr="00486D59" w:rsidRDefault="00924B52" w:rsidP="00F07F8A">
      <w:pPr>
        <w:pStyle w:val="Prosttext"/>
        <w:numPr>
          <w:ilvl w:val="0"/>
          <w:numId w:val="230"/>
        </w:numPr>
        <w:jc w:val="both"/>
        <w:rPr>
          <w:rFonts w:ascii="Times New Roman" w:eastAsia="MS Mincho" w:hAnsi="Times New Roman"/>
          <w:bCs/>
          <w:sz w:val="16"/>
          <w:szCs w:val="16"/>
        </w:rPr>
      </w:pPr>
      <w:r w:rsidRPr="00924B52">
        <w:rPr>
          <w:rFonts w:ascii="Times New Roman" w:eastAsia="MS Mincho" w:hAnsi="Times New Roman"/>
          <w:b/>
          <w:color w:val="0070C0"/>
          <w:sz w:val="16"/>
          <w:szCs w:val="16"/>
        </w:rPr>
        <w:tab/>
      </w:r>
      <w:r w:rsidRPr="00486D59">
        <w:rPr>
          <w:rFonts w:ascii="Times New Roman" w:eastAsia="MS Mincho" w:hAnsi="Times New Roman"/>
          <w:bCs/>
          <w:sz w:val="16"/>
          <w:szCs w:val="16"/>
        </w:rPr>
        <w:t>Při spolupráci s Probační a mediační službou postupuje soud podle § 34.</w:t>
      </w:r>
    </w:p>
    <w:p w14:paraId="45DB6104" w14:textId="536BA932" w:rsidR="00924B52" w:rsidRPr="00486D59" w:rsidRDefault="00924B52" w:rsidP="00F07F8A">
      <w:pPr>
        <w:pStyle w:val="Prosttext"/>
        <w:numPr>
          <w:ilvl w:val="0"/>
          <w:numId w:val="23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B05677">
        <w:rPr>
          <w:rFonts w:ascii="Times New Roman" w:eastAsia="MS Mincho" w:hAnsi="Times New Roman"/>
          <w:b/>
          <w:color w:val="0070C0"/>
          <w:sz w:val="16"/>
          <w:szCs w:val="16"/>
        </w:rPr>
        <w:t>ministerstvo</w:t>
      </w:r>
      <w:r w:rsidRPr="00486D59">
        <w:rPr>
          <w:rFonts w:ascii="Times New Roman" w:eastAsia="MS Mincho" w:hAnsi="Times New Roman"/>
          <w:bCs/>
          <w:sz w:val="16"/>
          <w:szCs w:val="16"/>
        </w:rPr>
        <w:t xml:space="preserve"> o pravomocném rozhodnutí, že se</w:t>
      </w:r>
    </w:p>
    <w:p w14:paraId="0C259F36" w14:textId="441E3A6A"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0CB8E7E9" w:rsidR="00924B52" w:rsidRPr="00486D59" w:rsidRDefault="00924B52" w:rsidP="00F07F8A">
      <w:pPr>
        <w:pStyle w:val="Prosttext"/>
        <w:numPr>
          <w:ilvl w:val="0"/>
          <w:numId w:val="23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3 písm. e) obsahuje dále informaci o </w:t>
      </w:r>
    </w:p>
    <w:p w14:paraId="48F8C617" w14:textId="73BFF08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F07F8A">
      <w:pPr>
        <w:pStyle w:val="Prosttext"/>
        <w:numPr>
          <w:ilvl w:val="0"/>
          <w:numId w:val="230"/>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77777777"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79" w:name="_Toc189141988"/>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3B9EE192" w14:textId="4D75E3A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p>
    <w:p w14:paraId="19B6BF3D" w14:textId="03BC2613"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Po právní moci rozhodnutí o uložení trestu obecně prospěšných prací zašle soud středisku Probační a mediační služby v obvodu okresního soudu, ve</w:t>
      </w:r>
      <w:r w:rsidR="000D0B73">
        <w:rPr>
          <w:rFonts w:ascii="Times New Roman" w:eastAsia="MS Mincho" w:hAnsi="Times New Roman"/>
          <w:bCs/>
          <w:sz w:val="16"/>
          <w:szCs w:val="16"/>
        </w:rPr>
        <w:t> </w:t>
      </w:r>
      <w:r w:rsidRPr="00486D59">
        <w:rPr>
          <w:rFonts w:ascii="Times New Roman" w:eastAsia="MS Mincho" w:hAnsi="Times New Roman"/>
          <w:bCs/>
          <w:sz w:val="16"/>
          <w:szCs w:val="16"/>
        </w:rPr>
        <w:t xml:space="preserve">kterém odsouzený bydlí, pracuje nebo se zdržuje, dokumenty podle § 34 odst. 2 a 3. </w:t>
      </w:r>
    </w:p>
    <w:p w14:paraId="5076E31B" w14:textId="7A894F7D"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Informace o poskytovatelích obecně prospěšných prací v 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Rozhodne-li soud na návrh Probační a mediační služby o stanovení podmínek výkonu trestu obecně prospěšných prací, o změně druhu nebo místa výkonu trestu obecně prospěšných prací či o změně poskytovatele, doručí takové rozhodnutí i Probační a mediační službě. </w:t>
      </w:r>
    </w:p>
    <w:p w14:paraId="756C157D" w14:textId="77777777" w:rsidR="001F3F29" w:rsidRDefault="007D3D29" w:rsidP="001F3F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B05677">
        <w:rPr>
          <w:rFonts w:ascii="Times New Roman" w:eastAsia="MS Mincho" w:hAnsi="Times New Roman"/>
          <w:b/>
          <w:color w:val="0070C0"/>
          <w:sz w:val="16"/>
          <w:szCs w:val="16"/>
        </w:rPr>
        <w:t>ministerstvo</w:t>
      </w:r>
      <w:r w:rsidRPr="00486D59">
        <w:rPr>
          <w:rFonts w:ascii="Times New Roman" w:eastAsia="MS Mincho" w:hAnsi="Times New Roman"/>
          <w:bCs/>
          <w:sz w:val="16"/>
          <w:szCs w:val="16"/>
        </w:rPr>
        <w:t xml:space="preserve"> o tom, že </w:t>
      </w:r>
    </w:p>
    <w:p w14:paraId="2CA4D935"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se zrušuje uložené přiměřené omezení, přiměřená povinnost nebo výchovné opatření,</w:t>
      </w:r>
    </w:p>
    <w:p w14:paraId="651B2CCC"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odsouzený vykonal trest obecně prospěšných prací,</w:t>
      </w:r>
    </w:p>
    <w:p w14:paraId="79DE0CDD"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upouští od výkonu trestu obecně prospěšných prací,  </w:t>
      </w:r>
    </w:p>
    <w:p w14:paraId="7D564632"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76BE4B28" w:rsidR="007D3D29" w:rsidRP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se trest obecně prospěšných prací ponechává v platnosti.</w:t>
      </w:r>
    </w:p>
    <w:p w14:paraId="2CCCF848" w14:textId="77777777" w:rsidR="001F3F29" w:rsidRDefault="007D3D29" w:rsidP="001F3F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563CB04F" w14:textId="77777777" w:rsid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dohledu nad odsouzeným,</w:t>
      </w:r>
    </w:p>
    <w:p w14:paraId="2AFC413A" w14:textId="77777777" w:rsid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dosud neuložených přiměřených omezení a přiměřených povinností,</w:t>
      </w:r>
    </w:p>
    <w:p w14:paraId="4FF0C9D5" w14:textId="7B9C01C1" w:rsidR="007D3D29" w:rsidRP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některého z výchovných opatření.</w:t>
      </w:r>
    </w:p>
    <w:p w14:paraId="217F1BB2" w14:textId="4144C2A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64C43E3" w:rsidR="000F1416"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w:t>
      </w:r>
      <w:r w:rsidR="000D0B73">
        <w:rPr>
          <w:rFonts w:ascii="Times New Roman" w:eastAsia="MS Mincho" w:hAnsi="Times New Roman"/>
          <w:bCs/>
          <w:sz w:val="16"/>
          <w:szCs w:val="16"/>
        </w:rPr>
        <w:t> </w:t>
      </w:r>
      <w:r w:rsidRPr="00486D59">
        <w:rPr>
          <w:rFonts w:ascii="Times New Roman" w:eastAsia="MS Mincho" w:hAnsi="Times New Roman"/>
          <w:bCs/>
          <w:sz w:val="16"/>
          <w:szCs w:val="16"/>
        </w:rPr>
        <w:t>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80" w:name="_Toc233193210"/>
      <w:bookmarkStart w:id="2681" w:name="_Toc221856795"/>
      <w:bookmarkStart w:id="2682" w:name="_Toc233209808"/>
      <w:bookmarkStart w:id="2683" w:name="_Toc233283627"/>
      <w:bookmarkStart w:id="2684" w:name="_Toc233286430"/>
      <w:bookmarkStart w:id="2685" w:name="_Toc233289392"/>
      <w:bookmarkStart w:id="2686" w:name="_Toc233292500"/>
      <w:bookmarkStart w:id="2687" w:name="_Toc233293169"/>
      <w:bookmarkStart w:id="2688" w:name="_Toc233199236"/>
      <w:bookmarkStart w:id="2689" w:name="_Toc233213404"/>
      <w:bookmarkStart w:id="2690" w:name="_Toc233216462"/>
      <w:bookmarkStart w:id="2691" w:name="_Toc213959839"/>
      <w:bookmarkStart w:id="2692" w:name="_Toc233301272"/>
      <w:bookmarkStart w:id="2693" w:name="_Toc233302604"/>
      <w:bookmarkStart w:id="2694" w:name="_Toc233307879"/>
      <w:bookmarkStart w:id="2695" w:name="_Toc233313445"/>
      <w:bookmarkStart w:id="2696" w:name="_Toc233315748"/>
      <w:bookmarkStart w:id="2697" w:name="_Toc233342626"/>
      <w:bookmarkStart w:id="2698" w:name="_Toc233343292"/>
      <w:bookmarkStart w:id="2699" w:name="_Toc233344643"/>
      <w:bookmarkStart w:id="2700" w:name="_Toc233355128"/>
      <w:bookmarkStart w:id="2701" w:name="_Toc233357818"/>
      <w:bookmarkStart w:id="2702" w:name="_Toc233368499"/>
      <w:bookmarkStart w:id="2703" w:name="_Toc233370629"/>
      <w:bookmarkStart w:id="2704" w:name="_Toc1891419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6975266F" w14:textId="42CDB978"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vyrozumí předseda senátu (samosoudce) přípisem podle odstavce 2 ten úřad nebo orgán, který spravuje 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486D5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05" w:name="_Toc233193211"/>
      <w:bookmarkStart w:id="2706" w:name="_Toc221856796"/>
      <w:bookmarkStart w:id="2707" w:name="_Toc233209809"/>
      <w:bookmarkStart w:id="2708" w:name="_Toc233283628"/>
      <w:bookmarkStart w:id="2709" w:name="_Toc233286431"/>
      <w:bookmarkStart w:id="2710" w:name="_Toc233289393"/>
      <w:bookmarkStart w:id="2711" w:name="_Toc233292501"/>
      <w:bookmarkStart w:id="2712" w:name="_Toc233293170"/>
      <w:bookmarkStart w:id="2713" w:name="_Toc233199237"/>
      <w:bookmarkStart w:id="2714" w:name="_Toc233213405"/>
      <w:bookmarkStart w:id="2715" w:name="_Toc233216463"/>
      <w:bookmarkStart w:id="2716" w:name="_Toc213959840"/>
      <w:bookmarkStart w:id="2717" w:name="_Toc233301273"/>
      <w:bookmarkStart w:id="2718" w:name="_Toc233302605"/>
      <w:bookmarkStart w:id="2719" w:name="_Toc233307880"/>
      <w:bookmarkStart w:id="2720" w:name="_Toc233313446"/>
      <w:bookmarkStart w:id="2721" w:name="_Toc233315749"/>
      <w:bookmarkStart w:id="2722" w:name="_Toc233342627"/>
      <w:bookmarkStart w:id="2723" w:name="_Toc233343293"/>
      <w:bookmarkStart w:id="2724" w:name="_Toc233344644"/>
      <w:bookmarkStart w:id="2725" w:name="_Toc233355129"/>
      <w:bookmarkStart w:id="2726" w:name="_Toc233357819"/>
      <w:bookmarkStart w:id="2727" w:name="_Toc233368500"/>
      <w:bookmarkStart w:id="2728" w:name="_Toc233370630"/>
      <w:bookmarkStart w:id="2729" w:name="_Toc1891419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98719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486D5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30" w:name="_Hlk95744428"/>
      <w:bookmarkStart w:id="2731" w:name="_Toc233193212"/>
      <w:bookmarkStart w:id="2732" w:name="_Toc221856797"/>
      <w:bookmarkStart w:id="2733" w:name="_Toc233209810"/>
      <w:bookmarkStart w:id="2734" w:name="_Toc233283629"/>
      <w:bookmarkStart w:id="2735" w:name="_Toc233286432"/>
      <w:bookmarkStart w:id="2736" w:name="_Toc233289394"/>
      <w:bookmarkStart w:id="2737" w:name="_Toc233292502"/>
      <w:bookmarkStart w:id="2738" w:name="_Toc233293171"/>
      <w:bookmarkStart w:id="2739" w:name="_Toc233199238"/>
      <w:bookmarkStart w:id="2740" w:name="_Toc233213406"/>
      <w:bookmarkStart w:id="2741" w:name="_Toc233216464"/>
      <w:bookmarkStart w:id="2742" w:name="_Toc213959841"/>
      <w:bookmarkStart w:id="2743" w:name="_Toc233301274"/>
      <w:bookmarkStart w:id="2744" w:name="_Toc233302606"/>
      <w:bookmarkStart w:id="2745" w:name="_Toc233307881"/>
      <w:bookmarkStart w:id="2746" w:name="_Toc233313447"/>
      <w:bookmarkStart w:id="2747" w:name="_Toc233315750"/>
      <w:bookmarkStart w:id="2748" w:name="_Toc233342628"/>
      <w:bookmarkStart w:id="2749" w:name="_Toc233343294"/>
      <w:bookmarkStart w:id="2750" w:name="_Toc233344645"/>
      <w:bookmarkStart w:id="2751" w:name="_Toc233355130"/>
      <w:bookmarkStart w:id="2752" w:name="_Toc233357820"/>
      <w:bookmarkStart w:id="2753" w:name="_Toc233368501"/>
      <w:bookmarkStart w:id="2754"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55" w:name="_Toc189141991"/>
      <w:bookmarkStart w:id="2756" w:name="_Hlk92791034"/>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55"/>
    </w:p>
    <w:p w14:paraId="48C5744A" w14:textId="2D6F0CBE" w:rsidR="00D7459F" w:rsidRDefault="00EE290B" w:rsidP="00F07F8A">
      <w:pPr>
        <w:pStyle w:val="Zkladntext"/>
        <w:numPr>
          <w:ilvl w:val="0"/>
          <w:numId w:val="409"/>
        </w:numPr>
        <w:tabs>
          <w:tab w:val="left" w:pos="709"/>
        </w:tabs>
        <w:ind w:left="0" w:firstLine="357"/>
        <w:rPr>
          <w:bCs/>
          <w:sz w:val="16"/>
          <w:szCs w:val="16"/>
        </w:rPr>
      </w:pPr>
      <w:r w:rsidRPr="00486D59">
        <w:rPr>
          <w:bCs/>
          <w:sz w:val="16"/>
          <w:szCs w:val="16"/>
        </w:rPr>
        <w:t>Po právní moci rozhodnutí o uložení peněžitého trestu předá soud účtárně jeho stejnopis s doložkou právní moci</w:t>
      </w:r>
      <w:bookmarkStart w:id="2757" w:name="_Hlk157780600"/>
      <w:r w:rsidR="006138E7" w:rsidRPr="0075284F">
        <w:rPr>
          <w:bCs/>
          <w:color w:val="C0504D" w:themeColor="accent2"/>
          <w:sz w:val="16"/>
          <w:szCs w:val="16"/>
        </w:rPr>
        <w:t xml:space="preserve">, </w:t>
      </w:r>
      <w:r w:rsidR="006138E7" w:rsidRPr="0075284F">
        <w:rPr>
          <w:bCs/>
          <w:sz w:val="16"/>
          <w:szCs w:val="16"/>
        </w:rPr>
        <w:t>informaci o tom, zda se jedná o</w:t>
      </w:r>
      <w:r w:rsidR="000D0B73">
        <w:rPr>
          <w:bCs/>
          <w:sz w:val="16"/>
          <w:szCs w:val="16"/>
        </w:rPr>
        <w:t> </w:t>
      </w:r>
      <w:r w:rsidR="006138E7" w:rsidRPr="0075284F">
        <w:rPr>
          <w:bCs/>
          <w:sz w:val="16"/>
          <w:szCs w:val="16"/>
        </w:rPr>
        <w:t>peněžitý trest spadající pod režim zvláštního zákona</w:t>
      </w:r>
      <w:hyperlink w:anchor="Poz77" w:history="1">
        <w:r w:rsidR="006138E7" w:rsidRPr="00B74B9D">
          <w:rPr>
            <w:rStyle w:val="Hypertextovodkaz"/>
            <w:sz w:val="16"/>
            <w:vertAlign w:val="superscript"/>
          </w:rPr>
          <w:t>77)</w:t>
        </w:r>
      </w:hyperlink>
      <w:r w:rsidR="006138E7" w:rsidRPr="0075284F">
        <w:rPr>
          <w:bCs/>
          <w:sz w:val="16"/>
          <w:szCs w:val="16"/>
        </w:rPr>
        <w:t>, sdělení o pohledávce podle jiného předpisu</w:t>
      </w:r>
      <w:hyperlink w:anchor="Poz96" w:history="1">
        <w:r w:rsidR="006138E7" w:rsidRPr="00B74B9D">
          <w:rPr>
            <w:rStyle w:val="Hypertextovodkaz"/>
            <w:sz w:val="16"/>
            <w:vertAlign w:val="superscript"/>
          </w:rPr>
          <w:t>96)</w:t>
        </w:r>
      </w:hyperlink>
      <w:r w:rsidR="006138E7" w:rsidRPr="0075284F">
        <w:rPr>
          <w:bCs/>
          <w:sz w:val="16"/>
          <w:szCs w:val="16"/>
        </w:rPr>
        <w:t xml:space="preserve"> a rozhodnutí o zajištění majetku obviněného za účelem zajištění výkonu peněžitého trestu, pokud bylo o</w:t>
      </w:r>
      <w:r w:rsidR="00652745" w:rsidRPr="0075284F">
        <w:rPr>
          <w:bCs/>
          <w:sz w:val="16"/>
          <w:szCs w:val="16"/>
        </w:rPr>
        <w:t> </w:t>
      </w:r>
      <w:r w:rsidR="006138E7" w:rsidRPr="0075284F">
        <w:rPr>
          <w:bCs/>
          <w:sz w:val="16"/>
          <w:szCs w:val="16"/>
        </w:rPr>
        <w:t>zajištění majetku rozhodnuto; současně</w:t>
      </w:r>
      <w:bookmarkEnd w:id="2757"/>
      <w:r w:rsidRPr="00486D59">
        <w:rPr>
          <w:bCs/>
          <w:sz w:val="16"/>
          <w:szCs w:val="16"/>
        </w:rPr>
        <w:t xml:space="preserve">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56"/>
    </w:p>
    <w:p w14:paraId="3808B143" w14:textId="17E43475"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Jestliže odsouzený dobrovolně nezaplatí peněžitý trest ihned po</w:t>
      </w:r>
      <w:r w:rsidR="00EE4637" w:rsidRPr="00D7459F">
        <w:rPr>
          <w:bCs/>
          <w:sz w:val="16"/>
          <w:szCs w:val="16"/>
        </w:rPr>
        <w:t> </w:t>
      </w:r>
      <w:r w:rsidRPr="00D7459F">
        <w:rPr>
          <w:bCs/>
          <w:sz w:val="16"/>
          <w:szCs w:val="16"/>
        </w:rPr>
        <w:t>právní moci rozhodnutí o jeho uložení a zároveň nepřichází v úvahu rozhodnutí o</w:t>
      </w:r>
      <w:r w:rsidR="000D0B73">
        <w:rPr>
          <w:bCs/>
          <w:sz w:val="16"/>
          <w:szCs w:val="16"/>
        </w:rPr>
        <w:t> </w:t>
      </w:r>
      <w:r w:rsidRPr="00D7459F">
        <w:rPr>
          <w:bCs/>
          <w:sz w:val="16"/>
          <w:szCs w:val="16"/>
        </w:rPr>
        <w:t>odkladu výkonu trestu, povolení splátek nebo upuštění od</w:t>
      </w:r>
      <w:r w:rsidR="00EE4637" w:rsidRPr="00D7459F">
        <w:rPr>
          <w:bCs/>
          <w:sz w:val="16"/>
          <w:szCs w:val="16"/>
        </w:rPr>
        <w:t> </w:t>
      </w:r>
      <w:r w:rsidRPr="00D7459F">
        <w:rPr>
          <w:bCs/>
          <w:sz w:val="16"/>
          <w:szCs w:val="16"/>
        </w:rPr>
        <w:t>výkonu trestu, zašle soud odsouzenému výzvu, aby peněžitý trest zaplatil ve lhůtě jednoho měsíce od doručení této výzvy. Součástí výzvy je</w:t>
      </w:r>
      <w:r w:rsidR="00EE4637" w:rsidRPr="00D7459F">
        <w:rPr>
          <w:bCs/>
          <w:sz w:val="16"/>
          <w:szCs w:val="16"/>
        </w:rPr>
        <w:t> </w:t>
      </w:r>
      <w:r w:rsidRPr="00D7459F">
        <w:rPr>
          <w:bCs/>
          <w:sz w:val="16"/>
          <w:szCs w:val="16"/>
        </w:rPr>
        <w:t xml:space="preserve">upozornění, že v opačném případě bude peněžitý trest vymáhán </w:t>
      </w:r>
      <w:bookmarkStart w:id="2758" w:name="_Hlk155265635"/>
      <w:r w:rsidR="00A403F9" w:rsidRPr="00D7459F">
        <w:rPr>
          <w:bCs/>
          <w:sz w:val="16"/>
          <w:szCs w:val="16"/>
        </w:rPr>
        <w:t>celním úřadem</w:t>
      </w:r>
      <w:bookmarkEnd w:id="2758"/>
      <w:r w:rsidR="00A403F9" w:rsidRPr="00D7459F">
        <w:rPr>
          <w:bCs/>
          <w:sz w:val="16"/>
          <w:szCs w:val="16"/>
        </w:rPr>
        <w:t xml:space="preserve"> </w:t>
      </w:r>
      <w:r w:rsidRPr="00D7459F">
        <w:rPr>
          <w:bCs/>
          <w:sz w:val="16"/>
          <w:szCs w:val="16"/>
        </w:rPr>
        <w:t xml:space="preserve">nebo přeměněn v trest odnětí svobody a dále příslušné platební údaje. </w:t>
      </w:r>
    </w:p>
    <w:p w14:paraId="31253408"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Nezaplatí-li odsouzený peněžitý trest na základě výzvy podle odstavce 2 nebo do uplynutí doby, na kterou byl výkon trestu odložen anebo na kterou byly povoleny splátky, a předsedou senátu je nařízeno jeho vymáhání, </w:t>
      </w:r>
      <w:r w:rsidR="00A403F9" w:rsidRPr="00D7459F">
        <w:rPr>
          <w:bCs/>
          <w:sz w:val="16"/>
          <w:szCs w:val="16"/>
        </w:rPr>
        <w:t>zašle předseda senátu celnímu úřadu prostřednictvím účtárny nařízení vymáhání peněžitého trestu a další dokumenty, které byly účtárně již</w:t>
      </w:r>
      <w:r w:rsidR="00B35DA4" w:rsidRPr="00D7459F">
        <w:rPr>
          <w:bCs/>
          <w:sz w:val="16"/>
          <w:szCs w:val="16"/>
        </w:rPr>
        <w:t> </w:t>
      </w:r>
      <w:r w:rsidR="00A403F9" w:rsidRPr="00D7459F">
        <w:rPr>
          <w:bCs/>
          <w:sz w:val="16"/>
          <w:szCs w:val="16"/>
        </w:rPr>
        <w:t>předány podle odstavce 1</w:t>
      </w:r>
      <w:r w:rsidRPr="00D7459F">
        <w:rPr>
          <w:bCs/>
          <w:sz w:val="16"/>
          <w:szCs w:val="16"/>
        </w:rPr>
        <w:t>.</w:t>
      </w:r>
      <w:r w:rsidR="00A403F9" w:rsidRPr="00D7459F">
        <w:rPr>
          <w:bCs/>
          <w:sz w:val="16"/>
          <w:szCs w:val="16"/>
        </w:rPr>
        <w:t xml:space="preserve"> Současně předá prostřednictvím účtárny celnímu úřadu stejnopis výzvy podle odstavce 2, informaci o tom, do kdy měl být peněžitý trest zaplacen, a kontaktní údaje osoby, která</w:t>
      </w:r>
      <w:r w:rsidR="00652745" w:rsidRPr="00D7459F">
        <w:rPr>
          <w:bCs/>
          <w:sz w:val="16"/>
          <w:szCs w:val="16"/>
        </w:rPr>
        <w:t> </w:t>
      </w:r>
      <w:r w:rsidR="00A403F9" w:rsidRPr="00D7459F">
        <w:rPr>
          <w:bCs/>
          <w:sz w:val="16"/>
          <w:szCs w:val="16"/>
        </w:rPr>
        <w:t>v dané věci zajistí případnou nezbytnou operativní komunikaci s celním úřadem.  Kontaktními údaji se rozumí zejména jméno a příjmení, e-mailová adresa a telefonní číslo.</w:t>
      </w:r>
    </w:p>
    <w:p w14:paraId="7C156876"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Jestliže předseda senátu nenařídí vymáhání peněžitého trestu, protože</w:t>
      </w:r>
      <w:r w:rsidR="00B35DA4" w:rsidRPr="00D7459F">
        <w:rPr>
          <w:bCs/>
          <w:sz w:val="16"/>
          <w:szCs w:val="16"/>
        </w:rPr>
        <w:t> </w:t>
      </w:r>
      <w:r w:rsidRPr="00D7459F">
        <w:rPr>
          <w:bCs/>
          <w:sz w:val="16"/>
          <w:szCs w:val="16"/>
        </w:rPr>
        <w:t xml:space="preserve">na jeho zaplacení postačují prostředky z peněžité záruky, vydá účtárně soudu pokyn k úhradě peněžitého trestu z peněžité záruky. </w:t>
      </w:r>
    </w:p>
    <w:p w14:paraId="009EEA95"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lastRenderedPageBreak/>
        <w:t xml:space="preserve">Zaplacené peněžité tresty nebo splátky na ně, pokud </w:t>
      </w:r>
      <w:bookmarkStart w:id="2759" w:name="_Hlk155266037"/>
      <w:r w:rsidR="00DF11AD" w:rsidRPr="00D7459F">
        <w:rPr>
          <w:bCs/>
          <w:sz w:val="16"/>
          <w:szCs w:val="16"/>
        </w:rPr>
        <w:t>byly zaplaceny před předáním peněžitého trestu k vymáhání celnímu úřadu a</w:t>
      </w:r>
      <w:bookmarkEnd w:id="2759"/>
      <w:r w:rsidR="00DF11AD" w:rsidRPr="00D7459F">
        <w:rPr>
          <w:bCs/>
          <w:sz w:val="16"/>
          <w:szCs w:val="16"/>
        </w:rPr>
        <w:t xml:space="preserve"> </w:t>
      </w:r>
      <w:r w:rsidRPr="00D7459F">
        <w:rPr>
          <w:bCs/>
          <w:sz w:val="16"/>
          <w:szCs w:val="16"/>
        </w:rPr>
        <w:t>spadají pod</w:t>
      </w:r>
      <w:r w:rsidR="00EE4637" w:rsidRPr="00D7459F">
        <w:rPr>
          <w:bCs/>
          <w:sz w:val="16"/>
          <w:szCs w:val="16"/>
        </w:rPr>
        <w:t> </w:t>
      </w:r>
      <w:r w:rsidRPr="00D7459F">
        <w:rPr>
          <w:bCs/>
          <w:sz w:val="16"/>
          <w:szCs w:val="16"/>
        </w:rPr>
        <w:t>režim zvláštního</w:t>
      </w:r>
      <w:r w:rsidRPr="00D7459F">
        <w:rPr>
          <w:b/>
          <w:color w:val="0070C0"/>
          <w:sz w:val="16"/>
          <w:szCs w:val="16"/>
        </w:rPr>
        <w:t xml:space="preserve"> </w:t>
      </w:r>
      <w:r w:rsidRPr="00D7459F">
        <w:rPr>
          <w:bCs/>
          <w:sz w:val="16"/>
          <w:szCs w:val="16"/>
        </w:rPr>
        <w:t>zákona</w:t>
      </w:r>
      <w:hyperlink w:anchor="Poz77" w:history="1">
        <w:r w:rsidRPr="00D7459F">
          <w:rPr>
            <w:rStyle w:val="Hypertextovodkaz"/>
            <w:sz w:val="16"/>
            <w:szCs w:val="16"/>
            <w:vertAlign w:val="superscript"/>
          </w:rPr>
          <w:t>77)</w:t>
        </w:r>
      </w:hyperlink>
      <w:r w:rsidRPr="00D7459F">
        <w:rPr>
          <w:bCs/>
          <w:sz w:val="16"/>
          <w:szCs w:val="16"/>
        </w:rPr>
        <w:t>,</w:t>
      </w:r>
      <w:r w:rsidRPr="00D7459F">
        <w:rPr>
          <w:b/>
          <w:color w:val="0070C0"/>
          <w:sz w:val="16"/>
          <w:szCs w:val="16"/>
        </w:rPr>
        <w:t xml:space="preserve"> </w:t>
      </w:r>
      <w:r w:rsidRPr="00D7459F">
        <w:rPr>
          <w:bCs/>
          <w:sz w:val="16"/>
          <w:szCs w:val="16"/>
        </w:rPr>
        <w:t>je třeba zaevidovat v aplikaci Výnosy trestních sankcí a účtárně předat platební poukaz k jejich výplatě na</w:t>
      </w:r>
      <w:r w:rsidR="00EE4637" w:rsidRPr="00D7459F">
        <w:rPr>
          <w:bCs/>
          <w:sz w:val="16"/>
          <w:szCs w:val="16"/>
        </w:rPr>
        <w:t> </w:t>
      </w:r>
      <w:r w:rsidRPr="00D7459F">
        <w:rPr>
          <w:bCs/>
          <w:sz w:val="16"/>
          <w:szCs w:val="16"/>
        </w:rPr>
        <w:t xml:space="preserve">zvláštní účet vedený ministerstvem. </w:t>
      </w:r>
      <w:bookmarkStart w:id="2760" w:name="_Hlk155266133"/>
    </w:p>
    <w:p w14:paraId="1F2DE767" w14:textId="77777777" w:rsidR="00584418" w:rsidRDefault="00DF11AD" w:rsidP="00F07F8A">
      <w:pPr>
        <w:pStyle w:val="Zkladntext"/>
        <w:numPr>
          <w:ilvl w:val="0"/>
          <w:numId w:val="409"/>
        </w:numPr>
        <w:tabs>
          <w:tab w:val="left" w:pos="709"/>
        </w:tabs>
        <w:ind w:left="0" w:firstLine="357"/>
        <w:rPr>
          <w:bCs/>
          <w:sz w:val="16"/>
          <w:szCs w:val="16"/>
        </w:rPr>
      </w:pPr>
      <w:r w:rsidRPr="00D7459F">
        <w:rPr>
          <w:bCs/>
          <w:sz w:val="16"/>
          <w:szCs w:val="16"/>
        </w:rPr>
        <w:t>Účtárnu soudu je dále třeba vyrozumět společně s předáním stejnopisu rozhodnutí s doložkou právní moci o</w:t>
      </w:r>
      <w:bookmarkStart w:id="2761" w:name="_Hlk155266158"/>
      <w:bookmarkEnd w:id="2760"/>
    </w:p>
    <w:p w14:paraId="766B5460"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povolení odkladu výkonu peněžitého trestu,</w:t>
      </w:r>
      <w:bookmarkEnd w:id="2761"/>
      <w:r w:rsidR="00EE290B" w:rsidRPr="00584418">
        <w:rPr>
          <w:bCs/>
          <w:sz w:val="16"/>
          <w:szCs w:val="16"/>
        </w:rPr>
        <w:t xml:space="preserve"> </w:t>
      </w:r>
      <w:bookmarkStart w:id="2762" w:name="_Hlk155266192"/>
    </w:p>
    <w:p w14:paraId="71783215"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povolení splácení peněžitého trestu</w:t>
      </w:r>
      <w:bookmarkEnd w:id="2762"/>
      <w:r w:rsidRPr="00584418">
        <w:rPr>
          <w:bCs/>
          <w:sz w:val="16"/>
          <w:szCs w:val="16"/>
        </w:rPr>
        <w:t>,</w:t>
      </w:r>
      <w:r w:rsidR="00EE290B" w:rsidRPr="00584418">
        <w:rPr>
          <w:bCs/>
          <w:sz w:val="16"/>
          <w:szCs w:val="16"/>
        </w:rPr>
        <w:t xml:space="preserve"> </w:t>
      </w:r>
    </w:p>
    <w:p w14:paraId="62F69D3A"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odvolání povolení odkladu nebo splátek, </w:t>
      </w:r>
    </w:p>
    <w:p w14:paraId="1604509B"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upuštění od výkonu peněžitého trestu nebo jeho zbytku, </w:t>
      </w:r>
    </w:p>
    <w:p w14:paraId="66B3EAC6"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přeměně peněžitého trestu v nepodmíněný trest odnětí svobody, jakož</w:t>
      </w:r>
      <w:r w:rsidR="00B35DA4" w:rsidRPr="00584418">
        <w:rPr>
          <w:bCs/>
          <w:sz w:val="16"/>
          <w:szCs w:val="16"/>
        </w:rPr>
        <w:t> </w:t>
      </w:r>
      <w:r w:rsidRPr="00584418">
        <w:rPr>
          <w:bCs/>
          <w:sz w:val="16"/>
          <w:szCs w:val="16"/>
        </w:rPr>
        <w:t>i</w:t>
      </w:r>
      <w:r w:rsidR="00B35DA4" w:rsidRPr="00584418">
        <w:rPr>
          <w:bCs/>
          <w:sz w:val="16"/>
          <w:szCs w:val="16"/>
        </w:rPr>
        <w:t> </w:t>
      </w:r>
      <w:r w:rsidRPr="00584418">
        <w:rPr>
          <w:bCs/>
          <w:sz w:val="16"/>
          <w:szCs w:val="16"/>
        </w:rPr>
        <w:t>o tom, že odsouzený odvrátil nebo částečně odvrátil výkon trestu odnětí svobody a jaká část přeměněného trestu odnětí svobody bude vykonána,</w:t>
      </w:r>
    </w:p>
    <w:p w14:paraId="6415C435"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promlčení výkonu peněžitého trestu, </w:t>
      </w:r>
    </w:p>
    <w:p w14:paraId="18A6E92B"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zrušení peněžitého trestu v důsledku uložení souhrnného nebo</w:t>
      </w:r>
      <w:r w:rsidR="00B35DA4" w:rsidRPr="00584418">
        <w:rPr>
          <w:bCs/>
          <w:sz w:val="16"/>
          <w:szCs w:val="16"/>
        </w:rPr>
        <w:t> </w:t>
      </w:r>
      <w:r w:rsidRPr="00584418">
        <w:rPr>
          <w:bCs/>
          <w:sz w:val="16"/>
          <w:szCs w:val="16"/>
        </w:rPr>
        <w:t xml:space="preserve">společného trestu, </w:t>
      </w:r>
    </w:p>
    <w:p w14:paraId="20A7D8EC" w14:textId="70FF993F" w:rsidR="00EE290B" w:rsidRP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dalších skutečnostech, v jejichž důsledku nelze peněžitý trest vymáhat nebo pohledávka peněžitého trestu zaniká.</w:t>
      </w:r>
      <w:r w:rsidR="00EE290B" w:rsidRPr="00584418">
        <w:rPr>
          <w:bCs/>
          <w:sz w:val="16"/>
          <w:szCs w:val="16"/>
        </w:rPr>
        <w:t xml:space="preserve"> </w:t>
      </w:r>
    </w:p>
    <w:p w14:paraId="4B575641" w14:textId="77777777" w:rsidR="00584418" w:rsidRDefault="00073C9B" w:rsidP="00F07F8A">
      <w:pPr>
        <w:pStyle w:val="Zkladntext"/>
        <w:numPr>
          <w:ilvl w:val="0"/>
          <w:numId w:val="409"/>
        </w:numPr>
        <w:tabs>
          <w:tab w:val="left" w:pos="709"/>
        </w:tabs>
        <w:ind w:left="0" w:firstLine="357"/>
        <w:rPr>
          <w:bCs/>
          <w:sz w:val="16"/>
          <w:szCs w:val="16"/>
        </w:rPr>
      </w:pPr>
      <w:r w:rsidRPr="00B35DA4">
        <w:rPr>
          <w:bCs/>
          <w:sz w:val="16"/>
          <w:szCs w:val="16"/>
        </w:rPr>
        <w:t>Ve vztahu k přeměněnému trestu odnětí svobody je třeba účtárnu soudu vyrozumět o tom, že byl přeměněný trest odnětí svobody vykonán a</w:t>
      </w:r>
      <w:r w:rsidR="00B35DA4">
        <w:rPr>
          <w:bCs/>
          <w:sz w:val="16"/>
          <w:szCs w:val="16"/>
        </w:rPr>
        <w:t> </w:t>
      </w:r>
      <w:r w:rsidRPr="00B35DA4">
        <w:rPr>
          <w:bCs/>
          <w:sz w:val="16"/>
          <w:szCs w:val="16"/>
        </w:rPr>
        <w:t>k</w:t>
      </w:r>
      <w:r w:rsidR="00B35DA4">
        <w:rPr>
          <w:bCs/>
          <w:sz w:val="16"/>
          <w:szCs w:val="16"/>
        </w:rPr>
        <w:t> </w:t>
      </w:r>
      <w:r w:rsidRPr="00B35DA4">
        <w:rPr>
          <w:bCs/>
          <w:sz w:val="16"/>
          <w:szCs w:val="16"/>
        </w:rPr>
        <w:t>jakému datu, a dále s připojením stejnopisu rozhodnutí s</w:t>
      </w:r>
      <w:r w:rsidR="00202B3A" w:rsidRPr="00B35DA4">
        <w:rPr>
          <w:bCs/>
          <w:sz w:val="16"/>
          <w:szCs w:val="16"/>
        </w:rPr>
        <w:t> </w:t>
      </w:r>
      <w:r w:rsidRPr="00B35DA4">
        <w:rPr>
          <w:bCs/>
          <w:sz w:val="16"/>
          <w:szCs w:val="16"/>
        </w:rPr>
        <w:t>doložkou právní moci, je-li takové rozhodnutí vydáno, o</w:t>
      </w:r>
    </w:p>
    <w:p w14:paraId="2239877D" w14:textId="77777777" w:rsidR="00584418" w:rsidRDefault="00073C9B" w:rsidP="00F07F8A">
      <w:pPr>
        <w:pStyle w:val="Zkladntext"/>
        <w:numPr>
          <w:ilvl w:val="0"/>
          <w:numId w:val="418"/>
        </w:numPr>
        <w:tabs>
          <w:tab w:val="left" w:pos="357"/>
        </w:tabs>
        <w:ind w:left="358" w:hanging="74"/>
        <w:rPr>
          <w:bCs/>
          <w:sz w:val="16"/>
          <w:szCs w:val="16"/>
        </w:rPr>
      </w:pPr>
      <w:r w:rsidRPr="00584418">
        <w:rPr>
          <w:bCs/>
          <w:sz w:val="16"/>
          <w:szCs w:val="16"/>
        </w:rPr>
        <w:t xml:space="preserve">upuštění od výkonu přeměněného trestu odnětí svobody nebo jeho zbytku, </w:t>
      </w:r>
    </w:p>
    <w:p w14:paraId="1DA914CB" w14:textId="77777777" w:rsidR="00584418" w:rsidRDefault="00073C9B" w:rsidP="00F07F8A">
      <w:pPr>
        <w:pStyle w:val="Zkladntext"/>
        <w:numPr>
          <w:ilvl w:val="0"/>
          <w:numId w:val="418"/>
        </w:numPr>
        <w:tabs>
          <w:tab w:val="left" w:pos="357"/>
        </w:tabs>
        <w:ind w:left="358" w:hanging="74"/>
        <w:rPr>
          <w:bCs/>
          <w:sz w:val="16"/>
          <w:szCs w:val="16"/>
        </w:rPr>
      </w:pPr>
      <w:r w:rsidRPr="00584418">
        <w:rPr>
          <w:bCs/>
          <w:sz w:val="16"/>
          <w:szCs w:val="16"/>
        </w:rPr>
        <w:t>tom, že u odsouzeného, u nějž bylo rozhodnuto o upuštění od</w:t>
      </w:r>
      <w:r w:rsidR="00202B3A" w:rsidRPr="00584418">
        <w:rPr>
          <w:bCs/>
          <w:sz w:val="16"/>
          <w:szCs w:val="16"/>
        </w:rPr>
        <w:t> </w:t>
      </w:r>
      <w:r w:rsidRPr="00584418">
        <w:rPr>
          <w:bCs/>
          <w:sz w:val="16"/>
          <w:szCs w:val="16"/>
        </w:rPr>
        <w:t>výkonu přeměněného trestu odnětí svobody nebo jeho zbytku proto, že byl nebo</w:t>
      </w:r>
      <w:r w:rsidR="00B35DA4" w:rsidRPr="00584418">
        <w:rPr>
          <w:bCs/>
          <w:sz w:val="16"/>
          <w:szCs w:val="16"/>
        </w:rPr>
        <w:t> </w:t>
      </w:r>
      <w:r w:rsidRPr="00584418">
        <w:rPr>
          <w:bCs/>
          <w:sz w:val="16"/>
          <w:szCs w:val="16"/>
        </w:rPr>
        <w:t>má být vydán do cizího státu nebo předán cizímu státu nebo</w:t>
      </w:r>
      <w:r w:rsidR="00B35DA4" w:rsidRPr="00584418">
        <w:rPr>
          <w:bCs/>
          <w:sz w:val="16"/>
          <w:szCs w:val="16"/>
        </w:rPr>
        <w:t> </w:t>
      </w:r>
      <w:r w:rsidRPr="00584418">
        <w:rPr>
          <w:bCs/>
          <w:sz w:val="16"/>
          <w:szCs w:val="16"/>
        </w:rPr>
        <w:t>vyhoštěn, bylo podle § 327 odst. 2 tr. ř. rozhodnuto, že</w:t>
      </w:r>
      <w:r w:rsidR="00202B3A" w:rsidRPr="00584418">
        <w:rPr>
          <w:bCs/>
          <w:sz w:val="16"/>
          <w:szCs w:val="16"/>
        </w:rPr>
        <w:t> </w:t>
      </w:r>
      <w:r w:rsidRPr="00584418">
        <w:rPr>
          <w:bCs/>
          <w:sz w:val="16"/>
          <w:szCs w:val="16"/>
        </w:rPr>
        <w:t>se</w:t>
      </w:r>
      <w:r w:rsidR="00D65065" w:rsidRPr="00584418">
        <w:rPr>
          <w:bCs/>
          <w:sz w:val="16"/>
          <w:szCs w:val="16"/>
        </w:rPr>
        <w:t> </w:t>
      </w:r>
      <w:r w:rsidRPr="00584418">
        <w:rPr>
          <w:bCs/>
          <w:sz w:val="16"/>
          <w:szCs w:val="16"/>
        </w:rPr>
        <w:t>přeměněný trest odnětí svobody nebo jeho zbytek vykoná,</w:t>
      </w:r>
    </w:p>
    <w:p w14:paraId="3D4C337A"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tom, že odsouzený odvrátil nebo částečně odvrátil výkon trestu odnětí svobody, a jaká část přeměněného trestu odnětí svobody bude vykonána,  </w:t>
      </w:r>
    </w:p>
    <w:p w14:paraId="04AF7141"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podmíněném propuštění odsouzeného z výkonu přeměněného trestu odnětí svobody, </w:t>
      </w:r>
    </w:p>
    <w:p w14:paraId="43292107" w14:textId="242C14C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osvědčení odsouzeného ve zkušební době podmíněného propuštění z</w:t>
      </w:r>
      <w:r w:rsidR="00B35DA4" w:rsidRPr="00584418">
        <w:rPr>
          <w:bCs/>
          <w:sz w:val="16"/>
          <w:szCs w:val="16"/>
        </w:rPr>
        <w:t> </w:t>
      </w:r>
      <w:r w:rsidRPr="00584418">
        <w:rPr>
          <w:bCs/>
          <w:sz w:val="16"/>
          <w:szCs w:val="16"/>
        </w:rPr>
        <w:t>výkonu přeměněného trestu odnětí svobody (včetně osvědčení ze</w:t>
      </w:r>
      <w:r w:rsidR="00D65065" w:rsidRPr="00584418">
        <w:rPr>
          <w:bCs/>
          <w:sz w:val="16"/>
          <w:szCs w:val="16"/>
        </w:rPr>
        <w:t> </w:t>
      </w:r>
      <w:r w:rsidRPr="00584418">
        <w:rPr>
          <w:bCs/>
          <w:sz w:val="16"/>
          <w:szCs w:val="16"/>
        </w:rPr>
        <w:t>zákona) nebo</w:t>
      </w:r>
      <w:r w:rsidR="000D0B73">
        <w:rPr>
          <w:bCs/>
          <w:sz w:val="16"/>
          <w:szCs w:val="16"/>
        </w:rPr>
        <w:t> </w:t>
      </w:r>
      <w:r w:rsidRPr="00584418">
        <w:rPr>
          <w:bCs/>
          <w:sz w:val="16"/>
          <w:szCs w:val="16"/>
        </w:rPr>
        <w:t>o</w:t>
      </w:r>
      <w:r w:rsidR="000D0B73">
        <w:rPr>
          <w:bCs/>
          <w:sz w:val="16"/>
          <w:szCs w:val="16"/>
        </w:rPr>
        <w:t> </w:t>
      </w:r>
      <w:r w:rsidRPr="00584418">
        <w:rPr>
          <w:bCs/>
          <w:sz w:val="16"/>
          <w:szCs w:val="16"/>
        </w:rPr>
        <w:t xml:space="preserve">nařízení výkonu zbytku trestu, </w:t>
      </w:r>
    </w:p>
    <w:p w14:paraId="2B803B3F"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tom, že výkon přeměněného trestu odnětí svobody byl promlčen, včetně</w:t>
      </w:r>
      <w:r w:rsidR="00B35DA4" w:rsidRPr="00584418">
        <w:rPr>
          <w:bCs/>
          <w:sz w:val="16"/>
          <w:szCs w:val="16"/>
        </w:rPr>
        <w:t> </w:t>
      </w:r>
      <w:r w:rsidRPr="00584418">
        <w:rPr>
          <w:bCs/>
          <w:sz w:val="16"/>
          <w:szCs w:val="16"/>
        </w:rPr>
        <w:t xml:space="preserve">promlčení výkonu přeměněného trestu, o jehož výkonu rozhodl předseda senátu podle § 327 odst. 2 tr. ř., </w:t>
      </w:r>
    </w:p>
    <w:p w14:paraId="53C5FF3D"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zrušení trestu uložením souhrnného nebo společného trestu, </w:t>
      </w:r>
    </w:p>
    <w:p w14:paraId="0D9EE3ED" w14:textId="18CB8BFC" w:rsidR="0061381F" w:rsidRP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dalších skutečnostech, v jejichž důsledku zaniká pohledávka peněžitého trestu. </w:t>
      </w:r>
    </w:p>
    <w:p w14:paraId="6684D440" w14:textId="239AB698" w:rsidR="0061381F" w:rsidRPr="00B35DA4" w:rsidRDefault="0061381F" w:rsidP="0061381F">
      <w:pPr>
        <w:pStyle w:val="Zkladntext"/>
        <w:rPr>
          <w:bCs/>
          <w:sz w:val="16"/>
          <w:szCs w:val="16"/>
        </w:rPr>
      </w:pPr>
      <w:r w:rsidRPr="00B35DA4">
        <w:rPr>
          <w:bCs/>
          <w:sz w:val="16"/>
          <w:szCs w:val="16"/>
        </w:rPr>
        <w:t>Obdobně soud postupuje ve vztahu k náhradnímu trestu odnětí svobody stanovenému podle předchozích právních předpisů.</w:t>
      </w:r>
    </w:p>
    <w:p w14:paraId="47EAD07B" w14:textId="77777777" w:rsidR="00D7459F" w:rsidRDefault="00202B3A" w:rsidP="00F07F8A">
      <w:pPr>
        <w:pStyle w:val="Zkladntext"/>
        <w:numPr>
          <w:ilvl w:val="0"/>
          <w:numId w:val="409"/>
        </w:numPr>
        <w:tabs>
          <w:tab w:val="left" w:pos="709"/>
        </w:tabs>
        <w:ind w:left="0" w:firstLine="357"/>
        <w:rPr>
          <w:bCs/>
          <w:sz w:val="16"/>
          <w:szCs w:val="16"/>
        </w:rPr>
      </w:pPr>
      <w:r w:rsidRPr="00B35DA4">
        <w:rPr>
          <w:bCs/>
          <w:sz w:val="16"/>
          <w:szCs w:val="16"/>
        </w:rPr>
        <w:t>V případech, kdy pohledávka v důsledku některé ze skutečností uvedených v odstavcích 6 a 7 zaniká, předá soud současně s dokumenty podle těchto odstavců účtárně sdělení o zániku pohledávky podle jiného předpisu</w:t>
      </w:r>
      <w:hyperlink w:anchor="Poz96" w:history="1">
        <w:r w:rsidRPr="00B74B9D">
          <w:rPr>
            <w:rStyle w:val="Hypertextovodkaz"/>
            <w:sz w:val="16"/>
            <w:vertAlign w:val="superscript"/>
          </w:rPr>
          <w:t>96)</w:t>
        </w:r>
      </w:hyperlink>
      <w:r w:rsidRPr="00B35DA4">
        <w:rPr>
          <w:bCs/>
          <w:sz w:val="16"/>
          <w:szCs w:val="16"/>
        </w:rPr>
        <w:t xml:space="preserve">. </w:t>
      </w:r>
    </w:p>
    <w:p w14:paraId="4DB8E529" w14:textId="77777777" w:rsidR="00D7459F" w:rsidRDefault="00202B3A" w:rsidP="00F07F8A">
      <w:pPr>
        <w:pStyle w:val="Zkladntext"/>
        <w:numPr>
          <w:ilvl w:val="0"/>
          <w:numId w:val="409"/>
        </w:numPr>
        <w:tabs>
          <w:tab w:val="left" w:pos="709"/>
        </w:tabs>
        <w:ind w:left="0" w:firstLine="357"/>
        <w:rPr>
          <w:bCs/>
          <w:sz w:val="16"/>
          <w:szCs w:val="16"/>
        </w:rPr>
      </w:pPr>
      <w:r w:rsidRPr="00D7459F">
        <w:rPr>
          <w:bCs/>
          <w:sz w:val="16"/>
          <w:szCs w:val="16"/>
        </w:rPr>
        <w:t>V případě, že byl peněžitý trest předán k vymáhání celnímu úřadu, je</w:t>
      </w:r>
      <w:r w:rsidR="00B35DA4" w:rsidRPr="00D7459F">
        <w:rPr>
          <w:bCs/>
          <w:sz w:val="16"/>
          <w:szCs w:val="16"/>
        </w:rPr>
        <w:t> </w:t>
      </w:r>
      <w:r w:rsidRPr="00D7459F">
        <w:rPr>
          <w:bCs/>
          <w:sz w:val="16"/>
          <w:szCs w:val="16"/>
        </w:rPr>
        <w:t>třeba o skutečnostech uvedených v odstavcích 6 a 7 namísto účtárny soudu vyrozumět celní úřad, a to spolu s předáním stejnopisu rozhodnutí s doložkou právní moci.</w:t>
      </w:r>
      <w:bookmarkStart w:id="2763" w:name="_Hlk158991148"/>
    </w:p>
    <w:p w14:paraId="1FEBEE5A" w14:textId="77777777" w:rsidR="00D7459F" w:rsidRDefault="00202B3A" w:rsidP="00F07F8A">
      <w:pPr>
        <w:pStyle w:val="Zkladntext"/>
        <w:numPr>
          <w:ilvl w:val="0"/>
          <w:numId w:val="409"/>
        </w:numPr>
        <w:tabs>
          <w:tab w:val="left" w:pos="709"/>
        </w:tabs>
        <w:ind w:left="0" w:firstLine="357"/>
        <w:rPr>
          <w:bCs/>
          <w:sz w:val="16"/>
          <w:szCs w:val="16"/>
        </w:rPr>
      </w:pPr>
      <w:r w:rsidRPr="00D7459F">
        <w:rPr>
          <w:bCs/>
          <w:sz w:val="16"/>
          <w:szCs w:val="16"/>
        </w:rPr>
        <w:t>Jestliže bude na peněžitý trest uhrazena platba na účet soudu po</w:t>
      </w:r>
      <w:r w:rsidR="00B35DA4" w:rsidRPr="00D7459F">
        <w:rPr>
          <w:bCs/>
          <w:sz w:val="16"/>
          <w:szCs w:val="16"/>
        </w:rPr>
        <w:t> </w:t>
      </w:r>
      <w:r w:rsidRPr="00D7459F">
        <w:rPr>
          <w:bCs/>
          <w:sz w:val="16"/>
          <w:szCs w:val="16"/>
        </w:rPr>
        <w:t>předání peněžitého trestu</w:t>
      </w:r>
      <w:bookmarkEnd w:id="2763"/>
      <w:r w:rsidRPr="00D7459F">
        <w:rPr>
          <w:bCs/>
          <w:sz w:val="16"/>
          <w:szCs w:val="16"/>
        </w:rPr>
        <w:t xml:space="preserve"> k vymáhání celnímu úřadu, vyrozumí o</w:t>
      </w:r>
      <w:r w:rsidR="00B35DA4" w:rsidRPr="00D7459F">
        <w:rPr>
          <w:bCs/>
          <w:sz w:val="16"/>
          <w:szCs w:val="16"/>
        </w:rPr>
        <w:t> </w:t>
      </w:r>
      <w:r w:rsidRPr="00D7459F">
        <w:rPr>
          <w:bCs/>
          <w:sz w:val="16"/>
          <w:szCs w:val="16"/>
        </w:rPr>
        <w:t>tom</w:t>
      </w:r>
      <w:r w:rsidR="00B35DA4" w:rsidRPr="00D7459F">
        <w:rPr>
          <w:bCs/>
          <w:sz w:val="16"/>
          <w:szCs w:val="16"/>
        </w:rPr>
        <w:t> </w:t>
      </w:r>
      <w:r w:rsidRPr="00D7459F">
        <w:rPr>
          <w:bCs/>
          <w:sz w:val="16"/>
          <w:szCs w:val="16"/>
        </w:rPr>
        <w:t>účtárna soudu neprodleně příslušnou trestní kancelář s uvedením výše přijaté opožděné platby a informací, že pohledávka byla předána k vymáhání celnímu úřadu.</w:t>
      </w:r>
    </w:p>
    <w:p w14:paraId="61CE282C" w14:textId="77777777" w:rsidR="00584418"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Soud vyrozumí elektronickou zprávou </w:t>
      </w:r>
      <w:r w:rsidR="00B05677" w:rsidRPr="00D7459F">
        <w:rPr>
          <w:b/>
          <w:color w:val="0070C0"/>
          <w:sz w:val="16"/>
          <w:szCs w:val="16"/>
        </w:rPr>
        <w:t>ministerstvo</w:t>
      </w:r>
      <w:r w:rsidRPr="00D7459F">
        <w:rPr>
          <w:bCs/>
          <w:sz w:val="16"/>
          <w:szCs w:val="16"/>
        </w:rPr>
        <w:t xml:space="preserve"> o tom,</w:t>
      </w:r>
      <w:r w:rsidR="00EE4637" w:rsidRPr="00D7459F">
        <w:rPr>
          <w:bCs/>
          <w:sz w:val="16"/>
          <w:szCs w:val="16"/>
        </w:rPr>
        <w:t xml:space="preserve"> </w:t>
      </w:r>
      <w:r w:rsidRPr="00D7459F">
        <w:rPr>
          <w:bCs/>
          <w:sz w:val="16"/>
          <w:szCs w:val="16"/>
        </w:rPr>
        <w:t>že</w:t>
      </w:r>
    </w:p>
    <w:p w14:paraId="49C74D4C" w14:textId="77777777" w:rsid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odsouzený peněžitý trest vykonal,  </w:t>
      </w:r>
    </w:p>
    <w:p w14:paraId="616B71DF" w14:textId="77777777" w:rsid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od výkonu peněžitého trestu nebo jeho zbytku bylo upuštěno, </w:t>
      </w:r>
    </w:p>
    <w:p w14:paraId="56F487EC" w14:textId="158D1BAD" w:rsidR="00EE290B" w:rsidRP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peněžitý trest byl přeměněn v trest odnětí svobody s uvedením výměry a způsobu výkonu trestu. </w:t>
      </w:r>
    </w:p>
    <w:p w14:paraId="59CAF6C7" w14:textId="5B942781" w:rsidR="000F1416" w:rsidRPr="00486D59" w:rsidRDefault="00EE290B" w:rsidP="00F07F8A">
      <w:pPr>
        <w:pStyle w:val="Zkladntext"/>
        <w:numPr>
          <w:ilvl w:val="0"/>
          <w:numId w:val="409"/>
        </w:numPr>
        <w:tabs>
          <w:tab w:val="left" w:pos="709"/>
        </w:tabs>
        <w:ind w:left="0" w:firstLine="357"/>
        <w:rPr>
          <w:bCs/>
          <w:sz w:val="16"/>
          <w:szCs w:val="16"/>
        </w:rPr>
      </w:pPr>
      <w:r w:rsidRPr="00486D59">
        <w:rPr>
          <w:bCs/>
          <w:sz w:val="16"/>
          <w:szCs w:val="16"/>
        </w:rPr>
        <w:t>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w:t>
      </w:r>
      <w:r w:rsidR="000D0B73">
        <w:rPr>
          <w:bCs/>
          <w:sz w:val="16"/>
          <w:szCs w:val="16"/>
        </w:rPr>
        <w:t> </w:t>
      </w:r>
      <w:r w:rsidRPr="00486D59">
        <w:rPr>
          <w:bCs/>
          <w:sz w:val="16"/>
          <w:szCs w:val="16"/>
        </w:rPr>
        <w:t>trest odnětí svobody včetně případných rozhodnutí o</w:t>
      </w:r>
      <w:r w:rsidR="00B35DA4">
        <w:rPr>
          <w:bCs/>
          <w:sz w:val="16"/>
          <w:szCs w:val="16"/>
        </w:rPr>
        <w:t> </w:t>
      </w:r>
      <w:r w:rsidRPr="00486D59">
        <w:rPr>
          <w:bCs/>
          <w:sz w:val="16"/>
          <w:szCs w:val="16"/>
        </w:rPr>
        <w:t>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64" w:name="_Toc189141992"/>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64"/>
    </w:p>
    <w:p w14:paraId="7926243C" w14:textId="3C2543DF"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672D3878"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w:t>
      </w:r>
      <w:bookmarkStart w:id="2765" w:name="_Hlk155267884"/>
      <w:r w:rsidR="00313358" w:rsidRPr="00B35DA4">
        <w:rPr>
          <w:rFonts w:ascii="Times New Roman" w:eastAsia="MS Mincho" w:hAnsi="Times New Roman"/>
          <w:sz w:val="16"/>
          <w:szCs w:val="16"/>
        </w:rPr>
        <w:t>nebo celní úřad</w:t>
      </w:r>
      <w:bookmarkEnd w:id="2765"/>
      <w:r w:rsidR="00313358" w:rsidRPr="00B35DA4">
        <w:rPr>
          <w:rFonts w:ascii="Times New Roman" w:eastAsia="MS Mincho" w:hAnsi="Times New Roman"/>
          <w:sz w:val="16"/>
          <w:szCs w:val="16"/>
        </w:rPr>
        <w:t>, pokud mu bylo peněžité opatření již předáno k vymáhání,</w:t>
      </w:r>
      <w:r w:rsidR="00313358">
        <w:rPr>
          <w:rFonts w:ascii="Times New Roman" w:eastAsia="MS Mincho" w:hAnsi="Times New Roman"/>
          <w:sz w:val="16"/>
          <w:szCs w:val="16"/>
        </w:rPr>
        <w:t xml:space="preserve"> </w:t>
      </w:r>
      <w:r w:rsidRPr="00486D59">
        <w:rPr>
          <w:rFonts w:ascii="Times New Roman" w:eastAsia="MS Mincho" w:hAnsi="Times New Roman"/>
          <w:sz w:val="16"/>
          <w:szCs w:val="16"/>
        </w:rPr>
        <w:t xml:space="preserve">je kromě </w:t>
      </w:r>
      <w:bookmarkStart w:id="2766" w:name="_Hlk155267941"/>
      <w:r w:rsidR="00313358" w:rsidRPr="00B35DA4">
        <w:rPr>
          <w:rFonts w:ascii="Times New Roman" w:eastAsia="MS Mincho" w:hAnsi="Times New Roman"/>
          <w:sz w:val="16"/>
          <w:szCs w:val="16"/>
        </w:rPr>
        <w:t>skutečností</w:t>
      </w:r>
      <w:bookmarkEnd w:id="2766"/>
      <w:r w:rsidRPr="00486D59">
        <w:rPr>
          <w:rFonts w:ascii="Times New Roman" w:eastAsia="MS Mincho" w:hAnsi="Times New Roman"/>
          <w:sz w:val="16"/>
          <w:szCs w:val="16"/>
        </w:rPr>
        <w:t xml:space="preserve"> uvedených v § 75 třeba vyrozumět o</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nahrazení výkonu peněžitého opatření nebo jeho nevykonaného zbytku výkonem obecně prospěšné činnosti nebo společensky prospěšné činnosti. </w:t>
      </w:r>
    </w:p>
    <w:p w14:paraId="7F001334" w14:textId="30C5320A"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byl výkon peněžitého opatření podmíněně odložen za současného přijetí záruky za nápravu mladistvého, zašle soud pro mládež takové rozhodnutí s doložkou právní moci osobě, která záruku nabídla; tutéž</w:t>
      </w:r>
      <w:r w:rsidR="00B9369B">
        <w:rPr>
          <w:rFonts w:ascii="Times New Roman" w:eastAsia="MS Mincho" w:hAnsi="Times New Roman"/>
          <w:sz w:val="16"/>
          <w:szCs w:val="16"/>
        </w:rPr>
        <w:t> </w:t>
      </w:r>
      <w:r w:rsidRPr="00486D59">
        <w:rPr>
          <w:rFonts w:ascii="Times New Roman" w:eastAsia="MS Mincho" w:hAnsi="Times New Roman"/>
          <w:sz w:val="16"/>
          <w:szCs w:val="16"/>
        </w:rPr>
        <w:t>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3B020DF1" w14:textId="77777777" w:rsidR="00EE5785" w:rsidRDefault="00EA6221" w:rsidP="00EE5785">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Kromě skutečností uvedených v </w:t>
      </w:r>
      <w:r w:rsidR="00313358" w:rsidRPr="00B9369B">
        <w:rPr>
          <w:rFonts w:ascii="Times New Roman" w:eastAsia="MS Mincho" w:hAnsi="Times New Roman"/>
          <w:sz w:val="16"/>
          <w:szCs w:val="16"/>
        </w:rPr>
        <w:t>§ 75 odst. 11</w:t>
      </w:r>
      <w:r w:rsidRPr="00B9369B">
        <w:rPr>
          <w:rFonts w:ascii="Times New Roman" w:eastAsia="MS Mincho" w:hAnsi="Times New Roman"/>
          <w:sz w:val="16"/>
          <w:szCs w:val="16"/>
        </w:rPr>
        <w:t xml:space="preserve"> </w:t>
      </w:r>
      <w:r w:rsidRPr="00486D59">
        <w:rPr>
          <w:rFonts w:ascii="Times New Roman" w:eastAsia="MS Mincho" w:hAnsi="Times New Roman"/>
          <w:sz w:val="16"/>
          <w:szCs w:val="16"/>
        </w:rPr>
        <w:t xml:space="preserve">soud pro mládež vyrozumí elektronickou zprávou </w:t>
      </w:r>
      <w:r w:rsidR="00B05677" w:rsidRPr="00B05677">
        <w:rPr>
          <w:rFonts w:ascii="Times New Roman" w:eastAsia="MS Mincho" w:hAnsi="Times New Roman"/>
          <w:b/>
          <w:color w:val="0070C0"/>
          <w:sz w:val="16"/>
          <w:szCs w:val="16"/>
        </w:rPr>
        <w:t>ministerstvo</w:t>
      </w:r>
      <w:r w:rsidRPr="00486D59">
        <w:rPr>
          <w:rFonts w:ascii="Times New Roman" w:eastAsia="MS Mincho" w:hAnsi="Times New Roman"/>
          <w:sz w:val="16"/>
          <w:szCs w:val="16"/>
        </w:rPr>
        <w:t xml:space="preserve"> o tom, že se</w:t>
      </w:r>
    </w:p>
    <w:p w14:paraId="56B6CA06" w14:textId="77777777" w:rsid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mladistvý osvědčil ve zkušební době podmíněného odložení výkonu peněžitého opatření, </w:t>
      </w:r>
    </w:p>
    <w:p w14:paraId="678098F8" w14:textId="77777777" w:rsid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peněžité opatření vykoná</w:t>
      </w:r>
      <w:r w:rsidR="00313358" w:rsidRPr="00EE5785">
        <w:rPr>
          <w:rFonts w:ascii="Times New Roman" w:eastAsia="MS Mincho" w:hAnsi="Times New Roman"/>
          <w:sz w:val="16"/>
          <w:szCs w:val="16"/>
        </w:rPr>
        <w:t>,</w:t>
      </w:r>
    </w:p>
    <w:p w14:paraId="4B3B4BA8" w14:textId="49D76669" w:rsidR="00EA6221" w:rsidRP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peněžité opatření nahrazuje výkonem obecně prospěšné činnosti nebo společensky prospěšné činnosti. </w:t>
      </w:r>
    </w:p>
    <w:p w14:paraId="0A25CCBD" w14:textId="7B6BE44E" w:rsidR="00124E4B"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w:t>
      </w:r>
      <w:r w:rsidR="00021B08">
        <w:rPr>
          <w:rFonts w:ascii="Times New Roman" w:eastAsia="MS Mincho" w:hAnsi="Times New Roman"/>
          <w:sz w:val="16"/>
          <w:szCs w:val="16"/>
        </w:rPr>
        <w:t> </w:t>
      </w:r>
      <w:r w:rsidRPr="00486D59">
        <w:rPr>
          <w:rFonts w:ascii="Times New Roman" w:eastAsia="MS Mincho" w:hAnsi="Times New Roman"/>
          <w:sz w:val="16"/>
          <w:szCs w:val="16"/>
        </w:rPr>
        <w:t>na</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tom měl mladistvý vinu, učiní o tom pověřený zaměstnanec záznam do spisu a vyrozumí o tom elektronickou zprávou </w:t>
      </w:r>
      <w:r w:rsidR="00B05677" w:rsidRPr="00B05677">
        <w:rPr>
          <w:rFonts w:ascii="Times New Roman" w:eastAsia="MS Mincho" w:hAnsi="Times New Roman"/>
          <w:b/>
          <w:color w:val="0070C0"/>
          <w:sz w:val="16"/>
          <w:szCs w:val="16"/>
        </w:rPr>
        <w:t>ministerstvo</w:t>
      </w:r>
      <w:r w:rsidRPr="00486D59">
        <w:rPr>
          <w:rFonts w:ascii="Times New Roman" w:eastAsia="MS Mincho" w:hAnsi="Times New Roman"/>
          <w:sz w:val="16"/>
          <w:szCs w:val="16"/>
        </w:rPr>
        <w:t xml:space="preserve"> s uvedením data, k</w:t>
      </w:r>
      <w:r w:rsidR="00021B08">
        <w:rPr>
          <w:rFonts w:ascii="Times New Roman" w:eastAsia="MS Mincho" w:hAnsi="Times New Roman"/>
          <w:sz w:val="16"/>
          <w:szCs w:val="16"/>
        </w:rPr>
        <w:t> </w:t>
      </w:r>
      <w:r w:rsidRPr="00486D59">
        <w:rPr>
          <w:rFonts w:ascii="Times New Roman" w:eastAsia="MS Mincho" w:hAnsi="Times New Roman"/>
          <w:sz w:val="16"/>
          <w:szCs w:val="16"/>
        </w:rPr>
        <w:t>němuž se má za to, že se mladistvý osvědčil.</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67" w:name="_Toc189141993"/>
      <w:bookmarkStart w:id="2768" w:name="_Toc233193215"/>
      <w:bookmarkStart w:id="2769" w:name="_Toc221856800"/>
      <w:bookmarkStart w:id="2770" w:name="_Toc233209813"/>
      <w:bookmarkStart w:id="2771" w:name="_Toc233283632"/>
      <w:bookmarkStart w:id="2772" w:name="_Toc233286435"/>
      <w:bookmarkStart w:id="2773" w:name="_Toc233289397"/>
      <w:bookmarkStart w:id="2774" w:name="_Toc233292505"/>
      <w:bookmarkStart w:id="2775" w:name="_Toc233293174"/>
      <w:bookmarkStart w:id="2776" w:name="_Toc233199241"/>
      <w:bookmarkStart w:id="2777" w:name="_Toc233213409"/>
      <w:bookmarkStart w:id="2778" w:name="_Toc233216467"/>
      <w:bookmarkStart w:id="2779" w:name="_Toc213959844"/>
      <w:bookmarkStart w:id="2780" w:name="_Toc233301277"/>
      <w:bookmarkStart w:id="2781" w:name="_Toc233302609"/>
      <w:bookmarkStart w:id="2782" w:name="_Toc233307884"/>
      <w:bookmarkStart w:id="2783" w:name="_Toc233313450"/>
      <w:bookmarkStart w:id="2784" w:name="_Toc233315753"/>
      <w:bookmarkStart w:id="2785" w:name="_Toc233342631"/>
      <w:bookmarkStart w:id="2786" w:name="_Toc233343297"/>
      <w:bookmarkStart w:id="2787" w:name="_Toc233344648"/>
      <w:bookmarkStart w:id="2788" w:name="_Toc233355133"/>
      <w:bookmarkStart w:id="2789" w:name="_Toc233357823"/>
      <w:bookmarkStart w:id="2790" w:name="_Toc233368504"/>
      <w:bookmarkStart w:id="2791" w:name="_Toc233370634"/>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67"/>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2" w:name="_Toc1891419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439F38D5"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 kde</w:t>
      </w:r>
      <w:r w:rsidR="00943771">
        <w:rPr>
          <w:rFonts w:ascii="Times New Roman" w:eastAsia="MS Mincho" w:hAnsi="Times New Roman"/>
          <w:sz w:val="16"/>
          <w:szCs w:val="16"/>
        </w:rPr>
        <w:t> </w:t>
      </w:r>
      <w:r w:rsidRPr="007D7680">
        <w:rPr>
          <w:rFonts w:ascii="Times New Roman" w:eastAsia="MS Mincho" w:hAnsi="Times New Roman"/>
          <w:sz w:val="16"/>
          <w:szCs w:val="16"/>
        </w:rPr>
        <w:t>je</w:t>
      </w:r>
      <w:r w:rsidR="00943771">
        <w:rPr>
          <w:rFonts w:ascii="Times New Roman" w:eastAsia="MS Mincho" w:hAnsi="Times New Roman"/>
          <w:sz w:val="16"/>
          <w:szCs w:val="16"/>
        </w:rPr>
        <w:t> </w:t>
      </w:r>
      <w:r w:rsidRPr="007D7680">
        <w:rPr>
          <w:rFonts w:ascii="Times New Roman" w:eastAsia="MS Mincho" w:hAnsi="Times New Roman"/>
          <w:sz w:val="16"/>
          <w:szCs w:val="16"/>
        </w:rPr>
        <w:t>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0A14947D"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w:t>
      </w:r>
      <w:r w:rsidR="00943771">
        <w:rPr>
          <w:rFonts w:ascii="Times New Roman" w:eastAsia="MS Mincho" w:hAnsi="Times New Roman"/>
          <w:sz w:val="16"/>
          <w:szCs w:val="16"/>
        </w:rPr>
        <w:t> </w:t>
      </w:r>
      <w:r w:rsidRPr="007D7680">
        <w:rPr>
          <w:rFonts w:ascii="Times New Roman" w:eastAsia="MS Mincho" w:hAnsi="Times New Roman"/>
          <w:sz w:val="16"/>
          <w:szCs w:val="16"/>
        </w:rPr>
        <w:t>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26518C09"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w:t>
      </w:r>
      <w:r w:rsidR="00943771">
        <w:rPr>
          <w:rFonts w:ascii="Times New Roman" w:eastAsia="MS Mincho" w:hAnsi="Times New Roman"/>
          <w:sz w:val="16"/>
          <w:szCs w:val="16"/>
        </w:rPr>
        <w:t> </w:t>
      </w:r>
      <w:r w:rsidRPr="007D7680">
        <w:rPr>
          <w:rFonts w:ascii="Times New Roman" w:eastAsia="MS Mincho" w:hAnsi="Times New Roman"/>
          <w:sz w:val="16"/>
          <w:szCs w:val="16"/>
        </w:rPr>
        <w:t>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2B4DF585" w14:textId="43F182CB" w:rsidR="00943771" w:rsidRPr="00943771" w:rsidRDefault="00A5009D" w:rsidP="00943771">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3F17FB08" w14:textId="4870BF61" w:rsidR="00943771" w:rsidRPr="00943771" w:rsidRDefault="00943771" w:rsidP="008D5D62">
      <w:pPr>
        <w:pStyle w:val="Prosttext"/>
        <w:numPr>
          <w:ilvl w:val="0"/>
          <w:numId w:val="34"/>
        </w:numPr>
        <w:jc w:val="both"/>
        <w:rPr>
          <w:rFonts w:ascii="Times New Roman" w:eastAsia="MS Mincho" w:hAnsi="Times New Roman"/>
          <w:b/>
          <w:sz w:val="16"/>
          <w:szCs w:val="16"/>
        </w:rPr>
      </w:pPr>
      <w:r w:rsidRPr="00943771">
        <w:rPr>
          <w:rFonts w:ascii="Times New Roman" w:eastAsia="MS Mincho" w:hAnsi="Times New Roman"/>
          <w:b/>
          <w:color w:val="0070C0"/>
          <w:sz w:val="16"/>
          <w:szCs w:val="16"/>
        </w:rPr>
        <w:lastRenderedPageBreak/>
        <w:t>Jedná-li se o trest zákazu činnosti zakládající překážku výkonu funkce člena voleného orgánu obchodní korporace podle zákona o</w:t>
      </w:r>
      <w:r>
        <w:rPr>
          <w:rFonts w:ascii="Times New Roman" w:eastAsia="MS Mincho" w:hAnsi="Times New Roman"/>
          <w:b/>
          <w:color w:val="0070C0"/>
          <w:sz w:val="16"/>
          <w:szCs w:val="16"/>
        </w:rPr>
        <w:t> </w:t>
      </w:r>
      <w:r w:rsidRPr="00943771">
        <w:rPr>
          <w:rFonts w:ascii="Times New Roman" w:eastAsia="MS Mincho" w:hAnsi="Times New Roman"/>
          <w:b/>
          <w:color w:val="0070C0"/>
          <w:sz w:val="16"/>
          <w:szCs w:val="16"/>
        </w:rPr>
        <w:t>obchodních korporacích, vyrozumí soud elektronickou zprávou ministerstvo o datu zahájení výkonu trestu zákazu činnosti.</w:t>
      </w:r>
    </w:p>
    <w:p w14:paraId="0B011AED" w14:textId="7B1711EF"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2FDAD362"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též orgán, jenž byl vyrozuměn podle odstavce 1 nebo 2. </w:t>
      </w:r>
      <w:r w:rsidR="001C5AD2" w:rsidRPr="001C5AD2">
        <w:rPr>
          <w:rFonts w:ascii="Times New Roman" w:eastAsia="MS Mincho" w:hAnsi="Times New Roman"/>
          <w:b/>
          <w:color w:val="0070C0"/>
          <w:sz w:val="16"/>
          <w:szCs w:val="16"/>
        </w:rPr>
        <w:t>O podmíněném upuštění od výkonu zbytku trestu zákazu činnosti vyrozumí soud elektronickou zprávou ministerstvo s uvedením délky zkušební doby a data jejího konce a s vyznačením uložení povinnosti podrobit se terapeutickému programu pro řidiče, byla-li taková povinnost uložena.</w:t>
      </w:r>
      <w:r w:rsidRPr="007D7680">
        <w:rPr>
          <w:rFonts w:ascii="Times New Roman" w:eastAsia="MS Mincho" w:hAnsi="Times New Roman"/>
          <w:sz w:val="16"/>
          <w:szCs w:val="16"/>
        </w:rPr>
        <w:t xml:space="preserve">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 xml:space="preserve">dovršení nápravy odsouzeného </w:t>
      </w:r>
      <w:r w:rsidR="001C5AD2" w:rsidRPr="001C5AD2">
        <w:rPr>
          <w:rFonts w:ascii="Times New Roman" w:eastAsia="MS Mincho" w:hAnsi="Times New Roman"/>
          <w:b/>
          <w:bCs/>
          <w:color w:val="0070C0"/>
          <w:sz w:val="16"/>
          <w:szCs w:val="16"/>
        </w:rPr>
        <w:sym w:font="Wingdings 3" w:char="F0E6"/>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5B392BEE" w14:textId="3B57422C" w:rsidR="00BD7AE0" w:rsidRPr="00BD7AE0" w:rsidRDefault="00BD7AE0" w:rsidP="008D5D62">
      <w:pPr>
        <w:pStyle w:val="Prosttext"/>
        <w:numPr>
          <w:ilvl w:val="0"/>
          <w:numId w:val="34"/>
        </w:numPr>
        <w:jc w:val="both"/>
        <w:rPr>
          <w:rFonts w:ascii="Times New Roman" w:eastAsia="MS Mincho" w:hAnsi="Times New Roman"/>
          <w:b/>
          <w:bCs/>
          <w:sz w:val="16"/>
          <w:szCs w:val="16"/>
        </w:rPr>
      </w:pPr>
      <w:r w:rsidRPr="00BD7AE0">
        <w:rPr>
          <w:rFonts w:ascii="Times New Roman" w:eastAsia="MS Mincho" w:hAnsi="Times New Roman"/>
          <w:b/>
          <w:bCs/>
          <w:color w:val="0070C0"/>
          <w:sz w:val="16"/>
          <w:szCs w:val="16"/>
        </w:rPr>
        <w:t>Při spolupráci s Probační a mediační službou postupuje soud podle § 34.</w:t>
      </w:r>
    </w:p>
    <w:p w14:paraId="7D47E4ED" w14:textId="58DAC15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3FC40EC9" w14:textId="77777777" w:rsidR="001E7488" w:rsidRDefault="00356434" w:rsidP="001E7488">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E20A27" w:rsidRPr="00E20A27">
        <w:rPr>
          <w:rFonts w:ascii="Times New Roman" w:eastAsia="MS Mincho" w:hAnsi="Times New Roman"/>
          <w:b/>
          <w:color w:val="0070C0"/>
          <w:sz w:val="16"/>
          <w:szCs w:val="16"/>
        </w:rPr>
        <w:t>ministerstvo</w:t>
      </w:r>
      <w:r w:rsidRPr="00486D59">
        <w:rPr>
          <w:rFonts w:ascii="Times New Roman" w:eastAsia="MS Mincho" w:hAnsi="Times New Roman"/>
          <w:sz w:val="16"/>
          <w:szCs w:val="16"/>
        </w:rPr>
        <w:t xml:space="preserve">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5DA8B1A5"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trest zákazu činnosti vykonal, </w:t>
      </w:r>
    </w:p>
    <w:p w14:paraId="0591EE6E"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se osvědčil ve zkušební době podmíněného upuštění od výkonu zbytku trestu zákazu činnosti, </w:t>
      </w:r>
    </w:p>
    <w:p w14:paraId="7119BF5D"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se zbytek trestu zákazu činnosti vykoná, </w:t>
      </w:r>
    </w:p>
    <w:p w14:paraId="4E3726EC" w14:textId="3DAEAC6E" w:rsidR="00356434" w:rsidRP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se podmíněné upuštění od výkonu zbytku trestu zákazu činnosti ponechává v platnosti.</w:t>
      </w:r>
    </w:p>
    <w:p w14:paraId="10DAB161" w14:textId="77777777" w:rsidR="001E7488" w:rsidRDefault="00356434" w:rsidP="001E7488">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5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FA377F9" w14:textId="77777777" w:rsidR="001E7488"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dohledu nad odsouzeným,</w:t>
      </w:r>
    </w:p>
    <w:p w14:paraId="40C1FFEF" w14:textId="77777777" w:rsidR="001E7488"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prodloužení zkušební doby s uvedením doby, o kterou byla prodloužena, a nového data jejího konce, </w:t>
      </w:r>
    </w:p>
    <w:p w14:paraId="4F514EB9" w14:textId="5B72FFFF" w:rsidR="00356434" w:rsidRPr="00C60D41"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dosud neuložených přiměřených omezení a přiměřených povinností</w:t>
      </w:r>
      <w:r w:rsidR="00C60D41">
        <w:rPr>
          <w:rFonts w:ascii="Times New Roman" w:eastAsia="MS Mincho" w:hAnsi="Times New Roman"/>
          <w:b/>
          <w:bCs/>
          <w:color w:val="0070C0"/>
          <w:sz w:val="16"/>
          <w:szCs w:val="16"/>
        </w:rPr>
        <w:t>,</w:t>
      </w:r>
    </w:p>
    <w:p w14:paraId="0895BE98" w14:textId="6FB8434F" w:rsidR="00C60D41" w:rsidRPr="001E7488" w:rsidRDefault="00C60D41" w:rsidP="00F07F8A">
      <w:pPr>
        <w:pStyle w:val="Prosttext"/>
        <w:numPr>
          <w:ilvl w:val="0"/>
          <w:numId w:val="422"/>
        </w:numPr>
        <w:tabs>
          <w:tab w:val="left" w:pos="357"/>
        </w:tabs>
        <w:ind w:left="358" w:hanging="74"/>
        <w:jc w:val="both"/>
        <w:rPr>
          <w:rFonts w:ascii="Times New Roman" w:eastAsia="MS Mincho" w:hAnsi="Times New Roman"/>
          <w:sz w:val="16"/>
          <w:szCs w:val="16"/>
        </w:rPr>
      </w:pPr>
      <w:r w:rsidRPr="00C60D41">
        <w:rPr>
          <w:rFonts w:ascii="Times New Roman" w:eastAsia="MS Mincho" w:hAnsi="Times New Roman"/>
          <w:b/>
          <w:bCs/>
          <w:color w:val="0070C0"/>
          <w:sz w:val="16"/>
          <w:szCs w:val="16"/>
        </w:rPr>
        <w:t>uložení povinnosti podrobit se terapeutickému programu pro řidiče.</w:t>
      </w:r>
    </w:p>
    <w:p w14:paraId="36A1376C" w14:textId="4AF63FE9" w:rsidR="00356434"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činnosti neučiní rozhodnutí o tom, zda se odsouzený ve zkušební době osvědčil, aniž na tom měl odsouzený vinu, učiní o tom pověřený zaměstnanec záznam do spisu a vyrozumí o</w:t>
      </w:r>
      <w:r w:rsidR="009D3018">
        <w:rPr>
          <w:rFonts w:ascii="Times New Roman" w:eastAsia="MS Mincho" w:hAnsi="Times New Roman"/>
          <w:sz w:val="16"/>
          <w:szCs w:val="16"/>
        </w:rPr>
        <w:t> </w:t>
      </w:r>
      <w:r w:rsidRPr="00486D59">
        <w:rPr>
          <w:rFonts w:ascii="Times New Roman" w:eastAsia="MS Mincho" w:hAnsi="Times New Roman"/>
          <w:sz w:val="16"/>
          <w:szCs w:val="16"/>
        </w:rPr>
        <w:t>tom</w:t>
      </w:r>
      <w:r w:rsidR="009D3018">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E20A27" w:rsidRPr="00E20A27">
        <w:rPr>
          <w:rFonts w:ascii="Times New Roman" w:eastAsia="MS Mincho" w:hAnsi="Times New Roman"/>
          <w:b/>
          <w:color w:val="0070C0"/>
          <w:sz w:val="16"/>
          <w:szCs w:val="16"/>
        </w:rPr>
        <w:t>ministerstvo</w:t>
      </w:r>
      <w:r w:rsidRPr="00486D59">
        <w:rPr>
          <w:rFonts w:ascii="Times New Roman" w:eastAsia="MS Mincho" w:hAnsi="Times New Roman"/>
          <w:sz w:val="16"/>
          <w:szCs w:val="16"/>
        </w:rPr>
        <w:t>.</w:t>
      </w:r>
    </w:p>
    <w:p w14:paraId="43D7C272" w14:textId="39924230" w:rsidR="00831FB2" w:rsidRDefault="00831FB2" w:rsidP="00831FB2">
      <w:pPr>
        <w:pStyle w:val="Prosttext"/>
        <w:jc w:val="center"/>
        <w:outlineLvl w:val="4"/>
        <w:rPr>
          <w:rFonts w:ascii="Times New Roman" w:eastAsia="MS Mincho" w:hAnsi="Times New Roman"/>
          <w:b/>
          <w:bCs/>
          <w:color w:val="0070C0"/>
          <w:sz w:val="16"/>
          <w:szCs w:val="16"/>
        </w:rPr>
      </w:pPr>
      <w:bookmarkStart w:id="2793" w:name="_Toc189141995"/>
      <w:r w:rsidRPr="00831FB2">
        <w:rPr>
          <w:rFonts w:ascii="Times New Roman" w:eastAsia="MS Mincho" w:hAnsi="Times New Roman"/>
          <w:b/>
          <w:bCs/>
          <w:color w:val="0070C0"/>
          <w:sz w:val="16"/>
          <w:szCs w:val="16"/>
        </w:rPr>
        <w:t>§ 77a</w:t>
      </w:r>
      <w:r>
        <w:rPr>
          <w:rFonts w:ascii="Times New Roman" w:eastAsia="MS Mincho" w:hAnsi="Times New Roman"/>
          <w:b/>
          <w:bCs/>
          <w:color w:val="0070C0"/>
          <w:sz w:val="16"/>
          <w:szCs w:val="16"/>
        </w:rPr>
        <w:br/>
      </w:r>
      <w:r w:rsidRPr="00831FB2">
        <w:rPr>
          <w:rFonts w:ascii="Times New Roman" w:eastAsia="MS Mincho" w:hAnsi="Times New Roman"/>
          <w:b/>
          <w:bCs/>
          <w:color w:val="0070C0"/>
          <w:sz w:val="16"/>
          <w:szCs w:val="16"/>
        </w:rPr>
        <w:t>Výkon trestu zákazu držení a chovu zvířat</w:t>
      </w:r>
      <w:bookmarkEnd w:id="2793"/>
    </w:p>
    <w:p w14:paraId="6E569A0C" w14:textId="0383B275"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Po právní moci rozhodnutí o uložení trestu zákazu držení a chovu zvířat zašle soud krajské veterinární správě, v jejímž obvodu odsouzený bydlí, a nemá-li odsouzený stálé bydliště, v jejímž obvodu se zdržuje nebo pracuje, společně se stejnopisem rozhodnutí, jímž byl trest uložen, opatřeným doložkou o právní moci, a dalšími přílohami podle příslušného právního předpisu</w:t>
      </w:r>
      <w:hyperlink w:anchor="Poz127" w:history="1">
        <w:r w:rsidRPr="008F70EB">
          <w:rPr>
            <w:rStyle w:val="Hypertextovodkaz"/>
            <w:rFonts w:ascii="Times New Roman" w:eastAsia="MS Mincho" w:hAnsi="Times New Roman"/>
            <w:b/>
            <w:bCs/>
            <w:sz w:val="16"/>
            <w:szCs w:val="16"/>
            <w:vertAlign w:val="superscript"/>
          </w:rPr>
          <w:t>127)</w:t>
        </w:r>
      </w:hyperlink>
      <w:r w:rsidRPr="00C53693">
        <w:rPr>
          <w:rFonts w:ascii="Times New Roman" w:eastAsia="MS Mincho" w:hAnsi="Times New Roman"/>
          <w:b/>
          <w:bCs/>
          <w:color w:val="0070C0"/>
          <w:sz w:val="16"/>
          <w:szCs w:val="16"/>
        </w:rPr>
        <w:t>, žádost o spolupůsobení při výkonu tohoto trestu s uvedením pravděpodobného dne, kdy trest skončí. Krajské veterinární správě je třeba rovněž zaslat pravomocné rozhodnutí o prodloužení lhůty k zajištění péče o zvíře, které odsouzený drží, chová nebo o něj pečuje, a které je předmětem trestu zákazu držení a chovu zvířat.</w:t>
      </w:r>
    </w:p>
    <w:p w14:paraId="04B10BAF" w14:textId="5F36B060"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Jestliže odsouzený v rámci výkonu zaměstnání nebo povolání pečuje o zvířata, která jsou předmětem zákazu držení a chovu zvířat, nebo</w:t>
      </w:r>
      <w:r w:rsidR="00D66C9A">
        <w:rPr>
          <w:rFonts w:ascii="Times New Roman" w:eastAsia="MS Mincho" w:hAnsi="Times New Roman"/>
          <w:b/>
          <w:bCs/>
          <w:color w:val="0070C0"/>
          <w:sz w:val="16"/>
          <w:szCs w:val="16"/>
        </w:rPr>
        <w:t> </w:t>
      </w:r>
      <w:r w:rsidRPr="00C53693">
        <w:rPr>
          <w:rFonts w:ascii="Times New Roman" w:eastAsia="MS Mincho" w:hAnsi="Times New Roman"/>
          <w:b/>
          <w:bCs/>
          <w:color w:val="0070C0"/>
          <w:sz w:val="16"/>
          <w:szCs w:val="16"/>
        </w:rPr>
        <w:t>s nimi pracuje, zašle soud organizaci, u které je odsouzený v pracovním nebo obdobném poměru, vyrozumění o uložení trestu zákazu držení a</w:t>
      </w:r>
      <w:r w:rsidR="00D66C9A">
        <w:rPr>
          <w:rFonts w:ascii="Times New Roman" w:eastAsia="MS Mincho" w:hAnsi="Times New Roman"/>
          <w:b/>
          <w:bCs/>
          <w:color w:val="0070C0"/>
          <w:sz w:val="16"/>
          <w:szCs w:val="16"/>
        </w:rPr>
        <w:t> </w:t>
      </w:r>
      <w:r w:rsidRPr="00C53693">
        <w:rPr>
          <w:rFonts w:ascii="Times New Roman" w:eastAsia="MS Mincho" w:hAnsi="Times New Roman"/>
          <w:b/>
          <w:bCs/>
          <w:color w:val="0070C0"/>
          <w:sz w:val="16"/>
          <w:szCs w:val="16"/>
        </w:rPr>
        <w:t>chovu zvířat. Vyrozumění musí kromě označení odsouzeného a rozhodnutí, jímž byl trest uložen, obsahovat i předmět zákazu držení a chovu zvířat a datum jeho předpokládaného ukončení.</w:t>
      </w:r>
    </w:p>
    <w:p w14:paraId="77982719" w14:textId="75BA81C3"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Jestliže soud rozhodl o podmíněném upuštění od výkonu zbytku trestu zákazu držení a chovu zvířat, zašle stejnopis takového rozhodnutí s doložkou o právní moci krajské veterinární správě podle odstavce 1. O rozhodnutí o podmíněném upuštění od výkonu zbytku trestu zákazu držení a</w:t>
      </w:r>
      <w:r w:rsidR="00D66C9A">
        <w:rPr>
          <w:rFonts w:ascii="Times New Roman" w:eastAsia="MS Mincho" w:hAnsi="Times New Roman"/>
          <w:b/>
          <w:bCs/>
          <w:color w:val="0070C0"/>
          <w:sz w:val="16"/>
          <w:szCs w:val="16"/>
        </w:rPr>
        <w:t> </w:t>
      </w:r>
      <w:r w:rsidRPr="00C53693">
        <w:rPr>
          <w:rFonts w:ascii="Times New Roman" w:eastAsia="MS Mincho" w:hAnsi="Times New Roman"/>
          <w:b/>
          <w:bCs/>
          <w:color w:val="0070C0"/>
          <w:sz w:val="16"/>
          <w:szCs w:val="16"/>
        </w:rPr>
        <w:t>chovu zvířat vyrozumí soud elektronickou zprávou ministerstvo s uvedením délky zkušební doby a data jejího konce. Bylo-li takové rozhodnutí učiněno po přijetí záruky zájmového sdružení občanů za dovršení nápravy odsouzeného, vyrozumí o něm soud příslušné zájmové sdružení.</w:t>
      </w:r>
    </w:p>
    <w:p w14:paraId="1C948C5A" w14:textId="557D8D6B"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Při spolupráci s Probační a mediační službou postupuje soud podle § 34.</w:t>
      </w:r>
    </w:p>
    <w:p w14:paraId="3594A44A" w14:textId="1F59459C"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Při šetření po uplynutí zkušební doby podmíněného upuštění od výkonu zbytku trestu zákazu držení a chovu zvířat postupuje soud přiměřeně podle § 64. Stejnopis rozhodnutí o výkonu zbytku trestu zákazu držení a chovu zvířat s doložkou o právní moci zašle soud krajské veterinární správě podle odstavce 1.</w:t>
      </w:r>
    </w:p>
    <w:p w14:paraId="5F7E338B" w14:textId="330695F8"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Soud vyrozumí elektronickou zprávou ministerstvo o tom, že</w:t>
      </w:r>
    </w:p>
    <w:p w14:paraId="75D75786" w14:textId="6F4920B2" w:rsidR="00C53693" w:rsidRPr="00C53693" w:rsidRDefault="00C53693" w:rsidP="00F07F8A">
      <w:pPr>
        <w:pStyle w:val="Prosttext"/>
        <w:numPr>
          <w:ilvl w:val="0"/>
          <w:numId w:val="426"/>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odsouzený trest zákazu držení a chovu zvířat vykonal,</w:t>
      </w:r>
    </w:p>
    <w:p w14:paraId="37E9773E" w14:textId="63D61025" w:rsidR="00C53693" w:rsidRPr="00C53693" w:rsidRDefault="00C53693" w:rsidP="00F07F8A">
      <w:pPr>
        <w:pStyle w:val="Prosttext"/>
        <w:numPr>
          <w:ilvl w:val="0"/>
          <w:numId w:val="426"/>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odsouzený se osvědčil ve zkušební době podmíněného upuštění od výkonu zbytku trestu zákazu držení a chovu zvířat,</w:t>
      </w:r>
    </w:p>
    <w:p w14:paraId="0D1184B4" w14:textId="6CDC0DF6" w:rsidR="00C53693" w:rsidRPr="00C53693" w:rsidRDefault="00C53693" w:rsidP="00F07F8A">
      <w:pPr>
        <w:pStyle w:val="Prosttext"/>
        <w:numPr>
          <w:ilvl w:val="0"/>
          <w:numId w:val="426"/>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se zbytek trestu zákazu držení a chovu zvířat, od nějž bylo podmíněně upuštěno, vykoná,</w:t>
      </w:r>
    </w:p>
    <w:p w14:paraId="33B8A20D" w14:textId="14B10E5C" w:rsidR="00C53693" w:rsidRPr="00C53693" w:rsidRDefault="00C53693" w:rsidP="00F07F8A">
      <w:pPr>
        <w:pStyle w:val="Prosttext"/>
        <w:numPr>
          <w:ilvl w:val="0"/>
          <w:numId w:val="426"/>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se podmíněné upuštění od výkonu zbytku trestu zákazu držení a chovu zvířat ponechává v platnosti.</w:t>
      </w:r>
    </w:p>
    <w:p w14:paraId="5C2FD528" w14:textId="3470C960" w:rsidR="00C53693" w:rsidRPr="00C53693" w:rsidRDefault="00C53693"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Vyrozumění podle odstavce 6 písm. d) obsahuje dále informaci o</w:t>
      </w:r>
    </w:p>
    <w:p w14:paraId="5884076A" w14:textId="3824B18D" w:rsidR="00C53693" w:rsidRPr="00C53693" w:rsidRDefault="00C53693" w:rsidP="00F07F8A">
      <w:pPr>
        <w:pStyle w:val="Prosttext"/>
        <w:numPr>
          <w:ilvl w:val="0"/>
          <w:numId w:val="427"/>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stanovení dohledu nad odsouzeným,</w:t>
      </w:r>
    </w:p>
    <w:p w14:paraId="6B5A58DC" w14:textId="4032E50D" w:rsidR="00C53693" w:rsidRPr="00C53693" w:rsidRDefault="00C53693" w:rsidP="00F07F8A">
      <w:pPr>
        <w:pStyle w:val="Prosttext"/>
        <w:numPr>
          <w:ilvl w:val="0"/>
          <w:numId w:val="427"/>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prodloužení zkušební doby s uvedením doby, o kterou byla prodloužena, a nového data jejího konce,</w:t>
      </w:r>
    </w:p>
    <w:p w14:paraId="50A88549" w14:textId="1F6BFC54" w:rsidR="00C53693" w:rsidRPr="00C53693" w:rsidRDefault="00C53693" w:rsidP="00F07F8A">
      <w:pPr>
        <w:pStyle w:val="Prosttext"/>
        <w:numPr>
          <w:ilvl w:val="0"/>
          <w:numId w:val="427"/>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stanovení dosud neuložených přiměřených omezení a přiměřených povinností,</w:t>
      </w:r>
    </w:p>
    <w:p w14:paraId="44C7C740" w14:textId="0EFF7CEB" w:rsidR="00C53693" w:rsidRPr="00C53693" w:rsidRDefault="00C53693" w:rsidP="00F07F8A">
      <w:pPr>
        <w:pStyle w:val="Prosttext"/>
        <w:numPr>
          <w:ilvl w:val="0"/>
          <w:numId w:val="427"/>
        </w:numPr>
        <w:tabs>
          <w:tab w:val="left" w:pos="357"/>
        </w:tabs>
        <w:ind w:left="358" w:hanging="74"/>
        <w:jc w:val="both"/>
        <w:rPr>
          <w:rFonts w:ascii="Times New Roman" w:eastAsia="MS Mincho" w:hAnsi="Times New Roman"/>
          <w:b/>
          <w:bCs/>
          <w:color w:val="0070C0"/>
          <w:sz w:val="16"/>
          <w:szCs w:val="16"/>
        </w:rPr>
      </w:pPr>
      <w:r w:rsidRPr="00C53693">
        <w:rPr>
          <w:rFonts w:ascii="Times New Roman" w:eastAsia="MS Mincho" w:hAnsi="Times New Roman"/>
          <w:b/>
          <w:bCs/>
          <w:color w:val="0070C0"/>
          <w:sz w:val="16"/>
          <w:szCs w:val="16"/>
        </w:rPr>
        <w:t>uložení povinnosti podrobit se terapeutickému programu pro řidiče.</w:t>
      </w:r>
    </w:p>
    <w:p w14:paraId="00D70C8B" w14:textId="1E67ABA8" w:rsidR="00C53693" w:rsidRPr="00C53693" w:rsidRDefault="00C53693" w:rsidP="00F07F8A">
      <w:pPr>
        <w:pStyle w:val="Prosttext"/>
        <w:numPr>
          <w:ilvl w:val="0"/>
          <w:numId w:val="425"/>
        </w:numPr>
        <w:tabs>
          <w:tab w:val="left" w:pos="714"/>
        </w:tabs>
        <w:ind w:left="0" w:firstLine="357"/>
        <w:jc w:val="both"/>
        <w:rPr>
          <w:rFonts w:ascii="Times New Roman" w:eastAsia="MS Mincho" w:hAnsi="Times New Roman"/>
          <w:b/>
          <w:bCs/>
          <w:sz w:val="16"/>
          <w:szCs w:val="16"/>
        </w:rPr>
      </w:pPr>
      <w:r w:rsidRPr="00C53693">
        <w:rPr>
          <w:rFonts w:ascii="Times New Roman" w:eastAsia="MS Mincho" w:hAnsi="Times New Roman"/>
          <w:b/>
          <w:bCs/>
          <w:color w:val="0070C0"/>
          <w:sz w:val="16"/>
          <w:szCs w:val="16"/>
        </w:rPr>
        <w:t>Jestliže soud do jednoho roku od uplynutí zkušební doby podmíněného upuštění od výkonu zbytku trestu zákazu držení a chovu zvířat neučiní rozhodnutí o tom, zda se odsouzený ve zkušební době osvědčil, aniž na tom měl odsouzený vinu, učiní o tom pověřený zaměstnanec záznam do</w:t>
      </w:r>
      <w:r w:rsidR="00D66C9A">
        <w:rPr>
          <w:rFonts w:ascii="Times New Roman" w:eastAsia="MS Mincho" w:hAnsi="Times New Roman"/>
          <w:b/>
          <w:bCs/>
          <w:color w:val="0070C0"/>
          <w:sz w:val="16"/>
          <w:szCs w:val="16"/>
        </w:rPr>
        <w:t> </w:t>
      </w:r>
      <w:r w:rsidRPr="00C53693">
        <w:rPr>
          <w:rFonts w:ascii="Times New Roman" w:eastAsia="MS Mincho" w:hAnsi="Times New Roman"/>
          <w:b/>
          <w:bCs/>
          <w:color w:val="0070C0"/>
          <w:sz w:val="16"/>
          <w:szCs w:val="16"/>
        </w:rPr>
        <w:t xml:space="preserve">spisu a vyrozumí o tom elektronickou zprávou ministerstvo </w:t>
      </w:r>
      <w:bookmarkStart w:id="2794" w:name="_Hlk179809943"/>
      <w:r w:rsidRPr="00C53693">
        <w:rPr>
          <w:rFonts w:ascii="Times New Roman" w:eastAsia="MS Mincho" w:hAnsi="Times New Roman"/>
          <w:b/>
          <w:bCs/>
          <w:color w:val="0070C0"/>
          <w:sz w:val="16"/>
          <w:szCs w:val="16"/>
        </w:rPr>
        <w:t>s uvedením data, k němuž se od</w:t>
      </w:r>
      <w:bookmarkEnd w:id="2794"/>
      <w:r w:rsidRPr="00C53693">
        <w:rPr>
          <w:rFonts w:ascii="Times New Roman" w:eastAsia="MS Mincho" w:hAnsi="Times New Roman"/>
          <w:b/>
          <w:bCs/>
          <w:color w:val="0070C0"/>
          <w:sz w:val="16"/>
          <w:szCs w:val="16"/>
        </w:rPr>
        <w:t>souzený osvědčil ze zákona.</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5" w:name="_Toc233193216"/>
      <w:bookmarkStart w:id="2796" w:name="_Toc221856801"/>
      <w:bookmarkStart w:id="2797" w:name="_Toc233209814"/>
      <w:bookmarkStart w:id="2798" w:name="_Toc233283633"/>
      <w:bookmarkStart w:id="2799" w:name="_Toc233286436"/>
      <w:bookmarkStart w:id="2800" w:name="_Toc233289398"/>
      <w:bookmarkStart w:id="2801" w:name="_Toc233292506"/>
      <w:bookmarkStart w:id="2802" w:name="_Toc233293175"/>
      <w:bookmarkStart w:id="2803" w:name="_Toc233199242"/>
      <w:bookmarkStart w:id="2804" w:name="_Toc233213410"/>
      <w:bookmarkStart w:id="2805" w:name="_Toc233216468"/>
      <w:bookmarkStart w:id="2806" w:name="_Toc213959845"/>
      <w:bookmarkStart w:id="2807" w:name="_Toc233301278"/>
      <w:bookmarkStart w:id="2808" w:name="_Toc233302610"/>
      <w:bookmarkStart w:id="2809" w:name="_Toc233307885"/>
      <w:bookmarkStart w:id="2810" w:name="_Toc233313451"/>
      <w:bookmarkStart w:id="2811" w:name="_Toc233315754"/>
      <w:bookmarkStart w:id="2812" w:name="_Toc233342632"/>
      <w:bookmarkStart w:id="2813" w:name="_Toc233343298"/>
      <w:bookmarkStart w:id="2814" w:name="_Toc233344649"/>
      <w:bookmarkStart w:id="2815" w:name="_Toc233355134"/>
      <w:bookmarkStart w:id="2816" w:name="_Toc233357824"/>
      <w:bookmarkStart w:id="2817" w:name="_Toc233368505"/>
      <w:bookmarkStart w:id="2818" w:name="_Toc233370635"/>
      <w:bookmarkStart w:id="2819" w:name="_Toc1891419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158B8B8C"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vyhošťovací vazbě, </w:t>
      </w:r>
      <w:r w:rsidRPr="007D7680">
        <w:rPr>
          <w:rFonts w:ascii="Times New Roman" w:eastAsia="MS Mincho" w:hAnsi="Times New Roman"/>
          <w:sz w:val="16"/>
          <w:szCs w:val="16"/>
        </w:rPr>
        <w:lastRenderedPageBreak/>
        <w:t>lze</w:t>
      </w:r>
      <w:r w:rsidR="007E6EFA">
        <w:rPr>
          <w:rFonts w:ascii="Times New Roman" w:eastAsia="MS Mincho" w:hAnsi="Times New Roman"/>
          <w:sz w:val="16"/>
          <w:szCs w:val="16"/>
        </w:rPr>
        <w:t> </w:t>
      </w:r>
      <w:r w:rsidRPr="007D7680">
        <w:rPr>
          <w:rFonts w:ascii="Times New Roman" w:eastAsia="MS Mincho" w:hAnsi="Times New Roman"/>
          <w:sz w:val="16"/>
          <w:szCs w:val="16"/>
        </w:rPr>
        <w:t>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820" w:name="_Toc233193217"/>
      <w:bookmarkStart w:id="2821" w:name="_Toc221856802"/>
      <w:bookmarkStart w:id="2822" w:name="_Toc233209815"/>
      <w:bookmarkStart w:id="2823" w:name="_Toc233283634"/>
      <w:bookmarkStart w:id="2824" w:name="_Toc233286437"/>
      <w:bookmarkStart w:id="2825" w:name="_Toc233289399"/>
      <w:bookmarkStart w:id="2826" w:name="_Toc233292507"/>
      <w:bookmarkStart w:id="2827" w:name="_Toc233293176"/>
      <w:bookmarkStart w:id="2828" w:name="_Toc233199243"/>
      <w:bookmarkStart w:id="2829" w:name="_Toc233213411"/>
      <w:bookmarkStart w:id="2830" w:name="_Toc233216469"/>
      <w:bookmarkStart w:id="2831" w:name="_Toc213959846"/>
      <w:bookmarkStart w:id="2832" w:name="_Toc233301279"/>
      <w:bookmarkStart w:id="2833" w:name="_Toc233302611"/>
      <w:bookmarkStart w:id="2834" w:name="_Toc233307886"/>
      <w:bookmarkStart w:id="2835" w:name="_Toc233313452"/>
      <w:bookmarkStart w:id="2836" w:name="_Toc233315755"/>
      <w:bookmarkStart w:id="2837" w:name="_Toc233342633"/>
      <w:bookmarkStart w:id="2838" w:name="_Toc233343299"/>
      <w:bookmarkStart w:id="2839" w:name="_Toc233344650"/>
      <w:bookmarkStart w:id="2840" w:name="_Toc233355135"/>
      <w:bookmarkStart w:id="2841" w:name="_Toc233357825"/>
      <w:bookmarkStart w:id="2842" w:name="_Toc233368506"/>
      <w:bookmarkStart w:id="2843" w:name="_Toc233370636"/>
      <w:bookmarkStart w:id="2844" w:name="_Toc1891419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708DC8BC" w:rsidR="000F1416" w:rsidRPr="007E6EFA" w:rsidRDefault="007E6EFA" w:rsidP="008D5D62">
      <w:pPr>
        <w:pStyle w:val="Prosttext"/>
        <w:numPr>
          <w:ilvl w:val="0"/>
          <w:numId w:val="36"/>
        </w:numPr>
        <w:jc w:val="both"/>
        <w:rPr>
          <w:rFonts w:ascii="Times New Roman" w:eastAsia="MS Mincho" w:hAnsi="Times New Roman"/>
          <w:b/>
          <w:sz w:val="16"/>
          <w:szCs w:val="16"/>
        </w:rPr>
      </w:pPr>
      <w:r w:rsidRPr="007E6EFA">
        <w:rPr>
          <w:rFonts w:ascii="Times New Roman" w:eastAsia="MS Mincho" w:hAnsi="Times New Roman"/>
          <w:b/>
          <w:color w:val="0070C0"/>
          <w:sz w:val="16"/>
          <w:szCs w:val="16"/>
        </w:rPr>
        <w:t>Jestliže soud rozhodl o podmíněném upuštění od výkonu zbytku trestu zákazu pobytu, vyrozumí o tom orgány, které byly vyrozuměny o</w:t>
      </w:r>
      <w:r>
        <w:rPr>
          <w:rFonts w:ascii="Times New Roman" w:eastAsia="MS Mincho" w:hAnsi="Times New Roman"/>
          <w:b/>
          <w:color w:val="0070C0"/>
          <w:sz w:val="16"/>
          <w:szCs w:val="16"/>
        </w:rPr>
        <w:t> </w:t>
      </w:r>
      <w:r w:rsidRPr="007E6EFA">
        <w:rPr>
          <w:rFonts w:ascii="Times New Roman" w:eastAsia="MS Mincho" w:hAnsi="Times New Roman"/>
          <w:b/>
          <w:color w:val="0070C0"/>
          <w:sz w:val="16"/>
          <w:szCs w:val="16"/>
        </w:rPr>
        <w:t>uložení tohoto trestu. O rozhodnutí o podmíněném upuštění od výkonu zbytku trestu zákazu pobytu vyrozumí soud elektronickou zprávou ministerstvo s uvedením délky zkušební doby a data jejího konce. Bylo-li takové rozhodnutí učiněno po přijetí záruky zájmového sdružení občanů za</w:t>
      </w:r>
      <w:r>
        <w:rPr>
          <w:rFonts w:ascii="Times New Roman" w:eastAsia="MS Mincho" w:hAnsi="Times New Roman"/>
          <w:b/>
          <w:color w:val="0070C0"/>
          <w:sz w:val="16"/>
          <w:szCs w:val="16"/>
        </w:rPr>
        <w:t> </w:t>
      </w:r>
      <w:r w:rsidRPr="007E6EFA">
        <w:rPr>
          <w:rFonts w:ascii="Times New Roman" w:eastAsia="MS Mincho" w:hAnsi="Times New Roman"/>
          <w:b/>
          <w:color w:val="0070C0"/>
          <w:sz w:val="16"/>
          <w:szCs w:val="16"/>
        </w:rPr>
        <w:t>dovršení nápravy odsouzeného, vyrozumí o něm soud příslušné zájmové sdružení.</w:t>
      </w:r>
    </w:p>
    <w:p w14:paraId="3590FA74" w14:textId="13E64DBD" w:rsidR="000F1416" w:rsidRPr="00486D59" w:rsidRDefault="0031357D" w:rsidP="008D5D62">
      <w:pPr>
        <w:pStyle w:val="Prosttext"/>
        <w:numPr>
          <w:ilvl w:val="0"/>
          <w:numId w:val="36"/>
        </w:numPr>
        <w:jc w:val="both"/>
        <w:rPr>
          <w:rFonts w:ascii="Times New Roman" w:eastAsia="MS Mincho" w:hAnsi="Times New Roman"/>
          <w:bCs/>
          <w:sz w:val="16"/>
          <w:szCs w:val="16"/>
        </w:rPr>
      </w:pPr>
      <w:r w:rsidRPr="00486D59">
        <w:rPr>
          <w:rFonts w:ascii="Times New Roman" w:eastAsia="MS Mincho" w:hAnsi="Times New Roman"/>
          <w:bCs/>
          <w:sz w:val="16"/>
          <w:szCs w:val="16"/>
        </w:rPr>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593DBC1E" w14:textId="77777777" w:rsidR="00A33B3C" w:rsidRDefault="0031357D" w:rsidP="00A33B3C">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262CE8">
        <w:rPr>
          <w:rFonts w:ascii="Times New Roman" w:eastAsia="MS Mincho" w:hAnsi="Times New Roman"/>
          <w:b/>
          <w:color w:val="0070C0"/>
          <w:sz w:val="16"/>
          <w:szCs w:val="16"/>
        </w:rPr>
        <w:t>ministerstvo</w:t>
      </w:r>
      <w:r w:rsidRPr="00486D59">
        <w:rPr>
          <w:rFonts w:ascii="Times New Roman" w:eastAsia="MS Mincho" w:hAnsi="Times New Roman"/>
          <w:sz w:val="16"/>
          <w:szCs w:val="16"/>
        </w:rPr>
        <w:t xml:space="preserve"> o tom, že</w:t>
      </w:r>
    </w:p>
    <w:p w14:paraId="668945BF"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odsouzený trest zákazu pobytu vykonal, </w:t>
      </w:r>
    </w:p>
    <w:p w14:paraId="16A9C18A"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zrušuje uložené přiměřené omezení, přiměřená povinnost nebo výchovné opatření, </w:t>
      </w:r>
    </w:p>
    <w:p w14:paraId="681AE6B5"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odsouzený osvědčil ve zkušební době podmíněného upuštění od výkonu zbytku trestu zákazu pobytu, </w:t>
      </w:r>
    </w:p>
    <w:p w14:paraId="7D921AB0"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zbytek trestu zákazu pobytu vykoná, </w:t>
      </w:r>
    </w:p>
    <w:p w14:paraId="662A2B13" w14:textId="7E938CEB" w:rsidR="0031357D" w:rsidRP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se podmíněné upuštění od výkonu zbytku trestu zákazu pobytu ponechává v platnosti.</w:t>
      </w:r>
    </w:p>
    <w:p w14:paraId="5F692E70" w14:textId="77777777" w:rsidR="00A33B3C" w:rsidRDefault="0031357D" w:rsidP="00A33B3C">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2A6F8ED3" w14:textId="77777777" w:rsidR="00A33B3C"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dohledu nad odsouzeným,</w:t>
      </w:r>
    </w:p>
    <w:p w14:paraId="24E6971F" w14:textId="77777777" w:rsidR="00A33B3C"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prodloužení zkušební doby s uvedením doby, o kterou byla prodloužena, a nového data jejího konce, </w:t>
      </w:r>
    </w:p>
    <w:p w14:paraId="462A3DEE" w14:textId="408D0448" w:rsidR="0031357D" w:rsidRPr="0018201E"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dosud neuložených přiměřených omezení a přiměřených povinností</w:t>
      </w:r>
      <w:r w:rsidR="0018201E">
        <w:rPr>
          <w:rFonts w:ascii="Times New Roman" w:eastAsia="MS Mincho" w:hAnsi="Times New Roman"/>
          <w:b/>
          <w:bCs/>
          <w:color w:val="0070C0"/>
          <w:sz w:val="16"/>
          <w:szCs w:val="16"/>
        </w:rPr>
        <w:t>,</w:t>
      </w:r>
    </w:p>
    <w:p w14:paraId="3B28E900" w14:textId="2B7F740D" w:rsidR="0018201E" w:rsidRPr="00A33B3C" w:rsidRDefault="0018201E" w:rsidP="00F07F8A">
      <w:pPr>
        <w:pStyle w:val="Prosttext"/>
        <w:numPr>
          <w:ilvl w:val="0"/>
          <w:numId w:val="424"/>
        </w:numPr>
        <w:tabs>
          <w:tab w:val="left" w:pos="357"/>
        </w:tabs>
        <w:ind w:left="358" w:hanging="74"/>
        <w:jc w:val="both"/>
        <w:rPr>
          <w:rFonts w:ascii="Times New Roman" w:eastAsia="MS Mincho" w:hAnsi="Times New Roman"/>
          <w:sz w:val="16"/>
          <w:szCs w:val="16"/>
        </w:rPr>
      </w:pPr>
      <w:r w:rsidRPr="0018201E">
        <w:rPr>
          <w:rFonts w:ascii="Times New Roman" w:eastAsia="MS Mincho" w:hAnsi="Times New Roman"/>
          <w:b/>
          <w:bCs/>
          <w:color w:val="0070C0"/>
          <w:sz w:val="16"/>
          <w:szCs w:val="16"/>
        </w:rPr>
        <w:t>uložení povinnosti podrobit se terapeutickému programu pro řidiče.</w:t>
      </w:r>
    </w:p>
    <w:p w14:paraId="785E1C3F" w14:textId="32A349DA"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w:t>
      </w:r>
      <w:r w:rsidR="007E6EFA">
        <w:rPr>
          <w:rFonts w:ascii="Times New Roman" w:eastAsia="MS Mincho" w:hAnsi="Times New Roman"/>
          <w:sz w:val="16"/>
          <w:szCs w:val="16"/>
        </w:rPr>
        <w:t> </w:t>
      </w:r>
      <w:r w:rsidRPr="00486D59">
        <w:rPr>
          <w:rFonts w:ascii="Times New Roman" w:eastAsia="MS Mincho" w:hAnsi="Times New Roman"/>
          <w:sz w:val="16"/>
          <w:szCs w:val="16"/>
        </w:rPr>
        <w:t>tom</w:t>
      </w:r>
      <w:r w:rsidR="007E6EFA">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262CE8" w:rsidRPr="00262CE8">
        <w:rPr>
          <w:rFonts w:ascii="Times New Roman" w:eastAsia="MS Mincho" w:hAnsi="Times New Roman"/>
          <w:b/>
          <w:color w:val="0070C0"/>
          <w:sz w:val="16"/>
          <w:szCs w:val="16"/>
        </w:rPr>
        <w:t>ministerstvo</w:t>
      </w:r>
      <w:r w:rsidRPr="00486D59">
        <w:rPr>
          <w:rFonts w:ascii="Times New Roman" w:eastAsia="MS Mincho" w:hAnsi="Times New Roman"/>
          <w:sz w:val="16"/>
          <w:szCs w:val="16"/>
        </w:rPr>
        <w:t>.</w:t>
      </w:r>
    </w:p>
    <w:p w14:paraId="0FF7209E" w14:textId="5DA828E1"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45" w:name="_Toc189141998"/>
      <w:bookmarkStart w:id="2846" w:name="_Hlk188358959"/>
      <w:bookmarkStart w:id="2847" w:name="_Toc233193218"/>
      <w:bookmarkStart w:id="2848" w:name="_Toc221856803"/>
      <w:bookmarkStart w:id="2849" w:name="_Toc233209816"/>
      <w:bookmarkStart w:id="2850" w:name="_Toc233283635"/>
      <w:bookmarkStart w:id="2851" w:name="_Toc233286438"/>
      <w:bookmarkStart w:id="2852" w:name="_Toc233289400"/>
      <w:bookmarkStart w:id="2853" w:name="_Toc233292508"/>
      <w:bookmarkStart w:id="2854" w:name="_Toc233293177"/>
      <w:bookmarkStart w:id="2855" w:name="_Toc233199244"/>
      <w:bookmarkStart w:id="2856" w:name="_Toc233213412"/>
      <w:bookmarkStart w:id="2857" w:name="_Toc233216470"/>
      <w:bookmarkStart w:id="2858" w:name="_Toc213959847"/>
      <w:bookmarkStart w:id="2859" w:name="_Toc233301280"/>
      <w:bookmarkStart w:id="2860" w:name="_Toc233302612"/>
      <w:bookmarkStart w:id="2861" w:name="_Toc233307887"/>
      <w:bookmarkStart w:id="2862" w:name="_Toc233313453"/>
      <w:bookmarkStart w:id="2863" w:name="_Toc233315756"/>
      <w:bookmarkStart w:id="2864" w:name="_Toc233342634"/>
      <w:bookmarkStart w:id="2865" w:name="_Toc233343300"/>
      <w:bookmarkStart w:id="2866" w:name="_Toc233344651"/>
      <w:bookmarkStart w:id="2867" w:name="_Toc233355136"/>
      <w:bookmarkStart w:id="2868" w:name="_Toc233357826"/>
      <w:bookmarkStart w:id="2869" w:name="_Toc233368507"/>
      <w:bookmarkStart w:id="2870" w:name="_Toc233370637"/>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FE4AE0">
        <w:rPr>
          <w:rFonts w:ascii="Times New Roman" w:eastAsia="MS Mincho" w:hAnsi="Times New Roman"/>
          <w:b/>
          <w:color w:val="008000"/>
          <w:sz w:val="16"/>
          <w:szCs w:val="16"/>
        </w:rPr>
        <w:t xml:space="preserve"> </w:t>
      </w:r>
      <w:r w:rsidR="000F1416" w:rsidRPr="00486D59">
        <w:rPr>
          <w:rFonts w:ascii="Times New Roman" w:eastAsia="MS Mincho" w:hAnsi="Times New Roman"/>
          <w:b/>
          <w:color w:val="008000"/>
          <w:sz w:val="16"/>
          <w:szCs w:val="16"/>
        </w:rP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45"/>
    </w:p>
    <w:bookmarkEnd w:id="2846"/>
    <w:p w14:paraId="62CF982B" w14:textId="668CB051"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0EC993EC" w14:textId="396B1191"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Při spolupráci s Probační a mediační službou postupuje soud podle § 34. </w:t>
      </w:r>
    </w:p>
    <w:p w14:paraId="38BFC295" w14:textId="223330F6"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w:t>
      </w:r>
      <w:r w:rsidR="00262CE8" w:rsidRPr="00262CE8">
        <w:rPr>
          <w:rFonts w:ascii="Times New Roman" w:eastAsia="MS Mincho" w:hAnsi="Times New Roman"/>
          <w:b/>
          <w:color w:val="0070C0"/>
          <w:sz w:val="16"/>
          <w:szCs w:val="16"/>
        </w:rPr>
        <w:t>ministerstvo</w:t>
      </w:r>
      <w:r w:rsidRPr="00486D59">
        <w:rPr>
          <w:rFonts w:ascii="Times New Roman" w:eastAsia="MS Mincho" w:hAnsi="Times New Roman"/>
          <w:sz w:val="16"/>
          <w:szCs w:val="16"/>
        </w:rPr>
        <w:t xml:space="preserve">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6. </w:t>
      </w:r>
    </w:p>
    <w:p w14:paraId="2F98AA5E" w14:textId="5BD2F016"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262CE8">
        <w:rPr>
          <w:rFonts w:ascii="Times New Roman" w:eastAsia="MS Mincho" w:hAnsi="Times New Roman"/>
          <w:b/>
          <w:color w:val="0070C0"/>
          <w:sz w:val="16"/>
          <w:szCs w:val="16"/>
        </w:rPr>
        <w:t>ministerstvo</w:t>
      </w:r>
      <w:r w:rsidRPr="00486D59">
        <w:rPr>
          <w:rFonts w:ascii="Times New Roman" w:eastAsia="MS Mincho" w:hAnsi="Times New Roman"/>
          <w:sz w:val="16"/>
          <w:szCs w:val="16"/>
        </w:rPr>
        <w:t xml:space="preserve"> o tom, že </w:t>
      </w:r>
    </w:p>
    <w:p w14:paraId="1605AAEE"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vstupu na sportovní, kulturní a jiné společenské akce vykonal, </w:t>
      </w:r>
    </w:p>
    <w:p w14:paraId="2143DA21"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odsouzený osvědčil ve zkušební době podmíněného upuštění od výkonu zbytku trestu zákazu vstupu na sportovní, kulturní a jiné společenské akce, </w:t>
      </w:r>
    </w:p>
    <w:p w14:paraId="1AB77618"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zbytek trestu zákazu vstupu na sportovní, kulturní a jiné společenské akce vykoná, </w:t>
      </w:r>
    </w:p>
    <w:p w14:paraId="3861F29C" w14:textId="66CE7DA8" w:rsidR="00F04FE5" w:rsidRP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se podmíněné upuštění od výkonu zbytku trestu zákazu vstupu na</w:t>
      </w:r>
      <w:r w:rsidR="00B56B0C" w:rsidRPr="00262CE8">
        <w:rPr>
          <w:rFonts w:ascii="Times New Roman" w:eastAsia="MS Mincho" w:hAnsi="Times New Roman"/>
          <w:sz w:val="16"/>
          <w:szCs w:val="16"/>
        </w:rPr>
        <w:t> </w:t>
      </w:r>
      <w:r w:rsidRPr="00262CE8">
        <w:rPr>
          <w:rFonts w:ascii="Times New Roman" w:eastAsia="MS Mincho" w:hAnsi="Times New Roman"/>
          <w:sz w:val="16"/>
          <w:szCs w:val="16"/>
        </w:rPr>
        <w:t>sportovní, kulturní a jiné společenské akce ponechává v platnosti.</w:t>
      </w:r>
    </w:p>
    <w:p w14:paraId="6266F7C5" w14:textId="77777777" w:rsidR="00262CE8" w:rsidRDefault="00F04FE5" w:rsidP="00F07F8A">
      <w:pPr>
        <w:pStyle w:val="Prosttext"/>
        <w:numPr>
          <w:ilvl w:val="0"/>
          <w:numId w:val="231"/>
        </w:numPr>
        <w:jc w:val="both"/>
        <w:rPr>
          <w:rFonts w:ascii="Times New Roman" w:eastAsia="MS Mincho" w:hAnsi="Times New Roman"/>
          <w:sz w:val="16"/>
          <w:szCs w:val="16"/>
        </w:rPr>
      </w:pPr>
      <w:bookmarkStart w:id="2871" w:name="_Hlk188359005"/>
      <w:r w:rsidRPr="00486D59">
        <w:rPr>
          <w:rFonts w:ascii="Times New Roman" w:eastAsia="MS Mincho" w:hAnsi="Times New Roman"/>
          <w:sz w:val="16"/>
          <w:szCs w:val="16"/>
        </w:rPr>
        <w:t>Vyrozumění podle odstavce 4 písm. e) obsahuje dále informaci o</w:t>
      </w:r>
      <w:bookmarkEnd w:id="2871"/>
    </w:p>
    <w:p w14:paraId="62DB4656" w14:textId="77777777" w:rsidR="00262CE8"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dohledu nad odsouzeným,</w:t>
      </w:r>
    </w:p>
    <w:p w14:paraId="1E9D72DB" w14:textId="77777777" w:rsidR="00262CE8"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prodloužení zkušební doby s uvedením doby, o kterou byla prodloužena, a nového data jejího konce, </w:t>
      </w:r>
    </w:p>
    <w:p w14:paraId="2CE1B546" w14:textId="245601B0" w:rsidR="00F04FE5" w:rsidRPr="00BA6CBE"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dosud neuložených přiměřených omezení a přiměřených povinností</w:t>
      </w:r>
      <w:r w:rsidR="00BA6CBE">
        <w:rPr>
          <w:rFonts w:ascii="Times New Roman" w:eastAsia="MS Mincho" w:hAnsi="Times New Roman"/>
          <w:b/>
          <w:bCs/>
          <w:color w:val="0070C0"/>
          <w:sz w:val="16"/>
          <w:szCs w:val="16"/>
        </w:rPr>
        <w:t>,</w:t>
      </w:r>
    </w:p>
    <w:p w14:paraId="0B8996FE" w14:textId="387242F3" w:rsidR="00BA6CBE" w:rsidRPr="00262CE8" w:rsidRDefault="00BA6CBE" w:rsidP="00F07F8A">
      <w:pPr>
        <w:pStyle w:val="Prosttext"/>
        <w:numPr>
          <w:ilvl w:val="0"/>
          <w:numId w:val="411"/>
        </w:numPr>
        <w:tabs>
          <w:tab w:val="left" w:pos="357"/>
        </w:tabs>
        <w:ind w:left="358" w:hanging="74"/>
        <w:jc w:val="both"/>
        <w:rPr>
          <w:rFonts w:ascii="Times New Roman" w:eastAsia="MS Mincho" w:hAnsi="Times New Roman"/>
          <w:sz w:val="16"/>
          <w:szCs w:val="16"/>
        </w:rPr>
      </w:pPr>
      <w:r w:rsidRPr="00BA6CBE">
        <w:rPr>
          <w:rFonts w:ascii="Times New Roman" w:eastAsia="MS Mincho" w:hAnsi="Times New Roman"/>
          <w:b/>
          <w:bCs/>
          <w:color w:val="0070C0"/>
          <w:sz w:val="16"/>
          <w:szCs w:val="16"/>
        </w:rPr>
        <w:t>uložení povinnosti podrobit se terapeutickému programu pro řidiče.</w:t>
      </w:r>
    </w:p>
    <w:p w14:paraId="6103D247" w14:textId="0B3ACD16" w:rsidR="000F1416"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w:t>
      </w:r>
      <w:r w:rsidR="00262CE8" w:rsidRPr="00262CE8">
        <w:rPr>
          <w:rFonts w:ascii="Times New Roman" w:eastAsia="MS Mincho" w:hAnsi="Times New Roman"/>
          <w:b/>
          <w:color w:val="0070C0"/>
          <w:sz w:val="16"/>
          <w:szCs w:val="16"/>
        </w:rPr>
        <w:t>ministerstvo</w:t>
      </w:r>
      <w:r w:rsidRPr="00486D59">
        <w:rPr>
          <w:rFonts w:ascii="Times New Roman" w:eastAsia="MS Mincho" w:hAnsi="Times New Roman"/>
          <w:sz w:val="16"/>
          <w:szCs w:val="16"/>
        </w:rPr>
        <w:t>.</w:t>
      </w:r>
    </w:p>
    <w:p w14:paraId="6AA6DD22" w14:textId="6A7F3BCF"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72" w:name="_Toc1891419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se řízení motorových vozidel</w:t>
      </w:r>
      <w:bookmarkEnd w:id="2872"/>
    </w:p>
    <w:p w14:paraId="1E7E5E69" w14:textId="77777777" w:rsidR="000F1416" w:rsidRPr="007D7680" w:rsidRDefault="000F1416" w:rsidP="00F07F8A">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F07F8A">
      <w:pPr>
        <w:pStyle w:val="Prosttext"/>
        <w:numPr>
          <w:ilvl w:val="0"/>
          <w:numId w:val="273"/>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F07F8A">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4DB1EA64" w:rsidR="00767227" w:rsidRPr="00E54B2A" w:rsidRDefault="000F1416" w:rsidP="00F07F8A">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w:t>
      </w:r>
      <w:r w:rsidR="008C5E75">
        <w:rPr>
          <w:rFonts w:ascii="Times New Roman" w:eastAsia="MS Mincho" w:hAnsi="Times New Roman"/>
          <w:sz w:val="16"/>
          <w:szCs w:val="16"/>
        </w:rPr>
        <w:t> </w:t>
      </w:r>
      <w:r w:rsidRPr="007D7680">
        <w:rPr>
          <w:rFonts w:ascii="Times New Roman" w:eastAsia="MS Mincho" w:hAnsi="Times New Roman"/>
          <w:sz w:val="16"/>
          <w:szCs w:val="16"/>
        </w:rPr>
        <w:t>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4AA72AFE"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73" w:name="_Toc189142000"/>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se</w:t>
      </w:r>
      <w:r>
        <w:rPr>
          <w:rFonts w:ascii="Times New Roman" w:eastAsia="MS Mincho" w:hAnsi="Times New Roman"/>
          <w:b/>
          <w:color w:val="008000"/>
          <w:sz w:val="16"/>
          <w:szCs w:val="16"/>
        </w:rPr>
        <w:t xml:space="preserve"> hazardních her, hraní na hracích přístrojích a sázek</w:t>
      </w:r>
      <w:bookmarkEnd w:id="2873"/>
    </w:p>
    <w:p w14:paraId="55AAE2D6" w14:textId="78355DD0" w:rsidR="00B04AF9" w:rsidRPr="007D7680" w:rsidRDefault="00D224AE" w:rsidP="008C5E75">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157778A8" w14:textId="460036C9"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74" w:name="_Toc189142001"/>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4"/>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75" w:name="_Toc233193219"/>
      <w:bookmarkStart w:id="2876" w:name="_Toc221856804"/>
      <w:bookmarkStart w:id="2877" w:name="_Toc233209817"/>
      <w:bookmarkStart w:id="2878" w:name="_Toc233283636"/>
      <w:bookmarkStart w:id="2879" w:name="_Toc233286439"/>
      <w:bookmarkStart w:id="2880" w:name="_Toc233289401"/>
      <w:bookmarkStart w:id="2881" w:name="_Toc233292509"/>
      <w:bookmarkStart w:id="2882" w:name="_Toc233293178"/>
      <w:bookmarkStart w:id="2883" w:name="_Toc233199245"/>
      <w:bookmarkStart w:id="2884" w:name="_Toc233213413"/>
      <w:bookmarkStart w:id="2885" w:name="_Toc233216471"/>
      <w:bookmarkStart w:id="2886" w:name="_Toc213959848"/>
      <w:bookmarkStart w:id="2887" w:name="_Toc233301281"/>
      <w:bookmarkStart w:id="2888" w:name="_Toc233302613"/>
      <w:bookmarkStart w:id="2889" w:name="_Toc233307888"/>
      <w:bookmarkStart w:id="2890" w:name="_Toc233313454"/>
      <w:bookmarkStart w:id="2891" w:name="_Toc233315757"/>
      <w:bookmarkStart w:id="2892" w:name="_Toc233342635"/>
      <w:bookmarkStart w:id="2893" w:name="_Toc233343301"/>
      <w:bookmarkStart w:id="2894" w:name="_Toc233344652"/>
      <w:bookmarkStart w:id="2895" w:name="_Toc233355137"/>
      <w:bookmarkStart w:id="2896" w:name="_Toc233357827"/>
      <w:bookmarkStart w:id="2897" w:name="_Toc233368508"/>
      <w:bookmarkStart w:id="2898" w:name="_Toc233370638"/>
      <w:bookmarkStart w:id="2899" w:name="_Toc1891420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14:paraId="2E625B12" w14:textId="77777777" w:rsidR="000F1416" w:rsidRPr="007D7680" w:rsidRDefault="000F1416" w:rsidP="008C5E75">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8C5E75">
      <w:pPr>
        <w:pStyle w:val="Prosttext"/>
        <w:numPr>
          <w:ilvl w:val="0"/>
          <w:numId w:val="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347D9F63"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w:t>
      </w:r>
      <w:r w:rsidR="008C5E75" w:rsidRPr="008C5E75">
        <w:rPr>
          <w:rFonts w:ascii="Times New Roman" w:eastAsia="MS Mincho" w:hAnsi="Times New Roman"/>
          <w:bCs/>
          <w:sz w:val="16"/>
          <w:szCs w:val="16"/>
        </w:rPr>
        <w:t xml:space="preserve">, </w:t>
      </w:r>
      <w:r w:rsidR="008C5E75" w:rsidRPr="008C5E75">
        <w:rPr>
          <w:rFonts w:ascii="Times New Roman" w:eastAsia="MS Mincho" w:hAnsi="Times New Roman"/>
          <w:b/>
          <w:color w:val="0070C0"/>
          <w:sz w:val="16"/>
          <w:szCs w:val="16"/>
        </w:rPr>
        <w:t>jedná-li se o věci, které soud fyzicky přebírá do úschovy</w:t>
      </w:r>
      <w:r w:rsidRPr="007D7680">
        <w:rPr>
          <w:rFonts w:ascii="Times New Roman" w:eastAsia="MS Mincho" w:hAnsi="Times New Roman"/>
          <w:sz w:val="16"/>
          <w:szCs w:val="16"/>
        </w:rPr>
        <w:t>.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900" w:name="_Toc233193220"/>
      <w:bookmarkStart w:id="2901" w:name="_Toc221856805"/>
      <w:bookmarkStart w:id="2902" w:name="_Toc233209818"/>
      <w:bookmarkStart w:id="2903" w:name="_Toc233283637"/>
      <w:bookmarkStart w:id="2904" w:name="_Toc233286440"/>
      <w:bookmarkStart w:id="2905" w:name="_Toc233289402"/>
      <w:bookmarkStart w:id="2906" w:name="_Toc233292510"/>
      <w:bookmarkStart w:id="2907" w:name="_Toc233293179"/>
      <w:bookmarkStart w:id="2908" w:name="_Toc233199246"/>
      <w:bookmarkStart w:id="2909" w:name="_Toc233213414"/>
      <w:bookmarkStart w:id="2910" w:name="_Toc233216472"/>
      <w:bookmarkStart w:id="2911" w:name="_Toc213959849"/>
      <w:bookmarkStart w:id="2912" w:name="_Toc233301282"/>
      <w:bookmarkStart w:id="2913" w:name="_Toc233302614"/>
      <w:bookmarkStart w:id="2914" w:name="_Toc233307889"/>
      <w:bookmarkStart w:id="2915" w:name="_Toc233313455"/>
      <w:bookmarkStart w:id="2916" w:name="_Toc233315758"/>
      <w:bookmarkStart w:id="2917" w:name="_Toc233342636"/>
      <w:bookmarkStart w:id="2918" w:name="_Toc233343302"/>
      <w:bookmarkStart w:id="2919" w:name="_Toc233344653"/>
      <w:bookmarkStart w:id="2920" w:name="_Toc233355138"/>
      <w:bookmarkStart w:id="2921" w:name="_Toc233357828"/>
      <w:bookmarkStart w:id="2922" w:name="_Toc233368509"/>
      <w:bookmarkStart w:id="2923" w:name="_Toc233370639"/>
      <w:bookmarkStart w:id="2924" w:name="_Toc189142003"/>
      <w:r w:rsidRPr="007D7680">
        <w:rPr>
          <w:rFonts w:ascii="Times New Roman" w:eastAsia="MS Mincho" w:hAnsi="Times New Roman"/>
          <w:b/>
          <w:color w:val="008000"/>
          <w:sz w:val="16"/>
          <w:szCs w:val="16"/>
        </w:rPr>
        <w:t>Zajištění majetku</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5" w:name="_Toc233193221"/>
      <w:bookmarkStart w:id="2926" w:name="_Toc221856806"/>
      <w:bookmarkStart w:id="2927" w:name="_Toc233209819"/>
      <w:bookmarkStart w:id="2928" w:name="_Toc233283638"/>
      <w:bookmarkStart w:id="2929" w:name="_Toc233286441"/>
      <w:bookmarkStart w:id="2930" w:name="_Toc233289403"/>
      <w:bookmarkStart w:id="2931" w:name="_Toc233292511"/>
      <w:bookmarkStart w:id="2932" w:name="_Toc233293180"/>
      <w:bookmarkStart w:id="2933" w:name="_Toc233199247"/>
      <w:bookmarkStart w:id="2934" w:name="_Toc233213415"/>
      <w:bookmarkStart w:id="2935" w:name="_Toc233216473"/>
      <w:bookmarkStart w:id="2936" w:name="_Toc213959850"/>
      <w:bookmarkStart w:id="2937" w:name="_Toc233301283"/>
      <w:bookmarkStart w:id="2938" w:name="_Toc233302615"/>
      <w:bookmarkStart w:id="2939" w:name="_Toc233307890"/>
      <w:bookmarkStart w:id="2940" w:name="_Toc233313456"/>
      <w:bookmarkStart w:id="2941" w:name="_Toc233315759"/>
      <w:bookmarkStart w:id="2942" w:name="_Toc233342637"/>
      <w:bookmarkStart w:id="2943" w:name="_Toc233343303"/>
      <w:bookmarkStart w:id="2944" w:name="_Toc233344654"/>
      <w:bookmarkStart w:id="2945" w:name="_Toc233355139"/>
      <w:bookmarkStart w:id="2946" w:name="_Toc233357829"/>
      <w:bookmarkStart w:id="2947" w:name="_Toc233368510"/>
      <w:bookmarkStart w:id="2948" w:name="_Toc233370640"/>
      <w:bookmarkStart w:id="2949" w:name="_Toc1891420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14:paraId="6E725A0B" w14:textId="1EDF0544" w:rsidR="000F1416" w:rsidRPr="001F4FE7" w:rsidRDefault="001F4FE7" w:rsidP="00E74323">
      <w:pPr>
        <w:pStyle w:val="Prosttext"/>
        <w:numPr>
          <w:ilvl w:val="0"/>
          <w:numId w:val="38"/>
        </w:numPr>
        <w:jc w:val="both"/>
        <w:rPr>
          <w:rFonts w:ascii="Times New Roman" w:eastAsia="MS Mincho" w:hAnsi="Times New Roman"/>
          <w:b/>
          <w:sz w:val="16"/>
          <w:szCs w:val="16"/>
        </w:rPr>
      </w:pPr>
      <w:r w:rsidRPr="001F4FE7">
        <w:rPr>
          <w:rFonts w:ascii="Times New Roman" w:eastAsia="MS Mincho" w:hAnsi="Times New Roman"/>
          <w:b/>
          <w:color w:val="0070C0"/>
          <w:sz w:val="16"/>
          <w:szCs w:val="16"/>
        </w:rPr>
        <w:t>Správu zajištěného majetku vykonává buď soud, nebo na základě jeho písemného pověření Ministerstvo vnitra, případně jiný subjekt podle</w:t>
      </w:r>
      <w:r>
        <w:rPr>
          <w:rFonts w:ascii="Times New Roman" w:eastAsia="MS Mincho" w:hAnsi="Times New Roman"/>
          <w:b/>
          <w:color w:val="0070C0"/>
          <w:sz w:val="16"/>
          <w:szCs w:val="16"/>
        </w:rPr>
        <w:t> </w:t>
      </w:r>
      <w:r w:rsidRPr="001F4FE7">
        <w:rPr>
          <w:rFonts w:ascii="Times New Roman" w:eastAsia="MS Mincho" w:hAnsi="Times New Roman"/>
          <w:b/>
          <w:color w:val="0070C0"/>
          <w:sz w:val="16"/>
          <w:szCs w:val="16"/>
        </w:rPr>
        <w:t>zvláštního právního předpisu</w:t>
      </w:r>
      <w:hyperlink w:anchor="Poz128" w:history="1">
        <w:r w:rsidRPr="00CE1FF2">
          <w:rPr>
            <w:rStyle w:val="Hypertextovodkaz"/>
            <w:rFonts w:ascii="Times New Roman" w:eastAsia="MS Mincho" w:hAnsi="Times New Roman"/>
            <w:b/>
            <w:sz w:val="16"/>
            <w:szCs w:val="16"/>
            <w:vertAlign w:val="superscript"/>
          </w:rPr>
          <w:t>128)</w:t>
        </w:r>
      </w:hyperlink>
      <w:r w:rsidRPr="001F4FE7">
        <w:rPr>
          <w:rFonts w:ascii="Times New Roman" w:eastAsia="MS Mincho" w:hAnsi="Times New Roman"/>
          <w:b/>
          <w:color w:val="0070C0"/>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63F23ECF"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r w:rsidR="0091515E" w:rsidRPr="0091515E">
        <w:rPr>
          <w:rFonts w:ascii="Times New Roman" w:eastAsia="MS Mincho" w:hAnsi="Times New Roman"/>
          <w:b/>
          <w:bCs/>
          <w:color w:val="0070C0"/>
          <w:sz w:val="16"/>
          <w:szCs w:val="16"/>
        </w:rPr>
        <w:sym w:font="Wingdings 3" w:char="F0E6"/>
      </w:r>
    </w:p>
    <w:p w14:paraId="31ADC1C5" w14:textId="165583E9" w:rsidR="000F1416" w:rsidRPr="00D616FE" w:rsidRDefault="00FE0AA5" w:rsidP="00D616FE">
      <w:pPr>
        <w:pStyle w:val="Prosttext"/>
        <w:spacing w:before="60"/>
        <w:jc w:val="center"/>
        <w:outlineLvl w:val="4"/>
        <w:rPr>
          <w:rFonts w:ascii="Times New Roman" w:eastAsia="MS Mincho" w:hAnsi="Times New Roman"/>
          <w:b/>
          <w:color w:val="008000"/>
          <w:sz w:val="16"/>
          <w:szCs w:val="16"/>
        </w:rPr>
      </w:pPr>
      <w:bookmarkStart w:id="2950" w:name="_Toc233193222"/>
      <w:bookmarkStart w:id="2951" w:name="_Toc221856807"/>
      <w:bookmarkStart w:id="2952" w:name="_Toc233209820"/>
      <w:bookmarkStart w:id="2953" w:name="_Toc233283639"/>
      <w:bookmarkStart w:id="2954" w:name="_Toc233286442"/>
      <w:bookmarkStart w:id="2955" w:name="_Toc233289404"/>
      <w:bookmarkStart w:id="2956" w:name="_Toc233292512"/>
      <w:bookmarkStart w:id="2957" w:name="_Toc233293181"/>
      <w:bookmarkStart w:id="2958" w:name="_Toc233199248"/>
      <w:bookmarkStart w:id="2959" w:name="_Toc233213416"/>
      <w:bookmarkStart w:id="2960" w:name="_Toc233216474"/>
      <w:bookmarkStart w:id="2961" w:name="_Toc213959851"/>
      <w:bookmarkStart w:id="2962" w:name="_Toc233301284"/>
      <w:bookmarkStart w:id="2963" w:name="_Toc233302616"/>
      <w:bookmarkStart w:id="2964" w:name="_Toc233307891"/>
      <w:bookmarkStart w:id="2965" w:name="_Toc233313457"/>
      <w:bookmarkStart w:id="2966" w:name="_Toc233315760"/>
      <w:bookmarkStart w:id="2967" w:name="_Toc233342638"/>
      <w:bookmarkStart w:id="2968" w:name="_Toc233343304"/>
      <w:bookmarkStart w:id="2969" w:name="_Toc233344655"/>
      <w:bookmarkStart w:id="2970" w:name="_Toc233355140"/>
      <w:bookmarkStart w:id="2971" w:name="_Toc233357830"/>
      <w:bookmarkStart w:id="2972" w:name="_Toc233368511"/>
      <w:bookmarkStart w:id="2973" w:name="_Toc233370641"/>
      <w:bookmarkStart w:id="2974" w:name="_Toc1891420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r w:rsidR="00D616FE">
        <w:rPr>
          <w:rFonts w:ascii="Times New Roman" w:eastAsia="MS Mincho" w:hAnsi="Times New Roman"/>
          <w:b/>
          <w:color w:val="008000"/>
          <w:sz w:val="16"/>
          <w:szCs w:val="16"/>
        </w:rPr>
        <w:br/>
      </w:r>
      <w:r w:rsidR="00D616FE" w:rsidRPr="00D616FE">
        <w:rPr>
          <w:rFonts w:ascii="Times New Roman" w:eastAsia="MS Mincho" w:hAnsi="Times New Roman"/>
          <w:bCs/>
          <w:i/>
          <w:sz w:val="16"/>
          <w:szCs w:val="16"/>
        </w:rPr>
        <w:t>zrušen</w:t>
      </w:r>
      <w:bookmarkEnd w:id="2974"/>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75" w:name="_Toc233193223"/>
      <w:bookmarkStart w:id="2976" w:name="_Toc221856808"/>
      <w:bookmarkStart w:id="2977" w:name="_Toc233209821"/>
      <w:bookmarkStart w:id="2978" w:name="_Toc233283640"/>
      <w:bookmarkStart w:id="2979" w:name="_Toc233286443"/>
      <w:bookmarkStart w:id="2980" w:name="_Toc233289405"/>
      <w:bookmarkStart w:id="2981" w:name="_Toc233292513"/>
      <w:bookmarkStart w:id="2982" w:name="_Toc233293182"/>
      <w:bookmarkStart w:id="2983" w:name="_Toc233199249"/>
      <w:bookmarkStart w:id="2984" w:name="_Toc233213417"/>
      <w:bookmarkStart w:id="2985" w:name="_Toc233216475"/>
      <w:bookmarkStart w:id="2986" w:name="_Toc213959852"/>
      <w:bookmarkStart w:id="2987" w:name="_Toc233301285"/>
      <w:bookmarkStart w:id="2988" w:name="_Toc233302617"/>
      <w:bookmarkStart w:id="2989" w:name="_Toc233307892"/>
      <w:bookmarkStart w:id="2990" w:name="_Toc233313458"/>
      <w:bookmarkStart w:id="2991" w:name="_Toc233315761"/>
      <w:bookmarkStart w:id="2992" w:name="_Toc233342639"/>
      <w:bookmarkStart w:id="2993" w:name="_Toc233343305"/>
      <w:bookmarkStart w:id="2994" w:name="_Toc233344656"/>
      <w:bookmarkStart w:id="2995" w:name="_Toc233355141"/>
      <w:bookmarkStart w:id="2996" w:name="_Toc233357831"/>
      <w:bookmarkStart w:id="2997" w:name="_Toc233368512"/>
      <w:bookmarkStart w:id="2998" w:name="_Toc233370642"/>
      <w:bookmarkStart w:id="2999" w:name="_Toc189142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83</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3000" w:name="_Toc233193224"/>
      <w:bookmarkStart w:id="3001" w:name="_Toc221856809"/>
      <w:bookmarkStart w:id="3002" w:name="_Toc233209822"/>
      <w:bookmarkStart w:id="3003" w:name="_Toc233283641"/>
      <w:bookmarkStart w:id="3004" w:name="_Toc233286444"/>
      <w:bookmarkStart w:id="3005" w:name="_Toc233289406"/>
      <w:bookmarkStart w:id="3006" w:name="_Toc233292514"/>
      <w:bookmarkStart w:id="3007" w:name="_Toc233293183"/>
      <w:bookmarkStart w:id="3008" w:name="_Toc233199250"/>
      <w:bookmarkStart w:id="3009" w:name="_Toc233213418"/>
      <w:bookmarkStart w:id="3010" w:name="_Toc233216476"/>
      <w:bookmarkStart w:id="3011" w:name="_Toc213959853"/>
      <w:bookmarkStart w:id="3012" w:name="_Toc233301286"/>
      <w:bookmarkStart w:id="3013" w:name="_Toc233302618"/>
      <w:bookmarkStart w:id="3014" w:name="_Toc233307893"/>
      <w:bookmarkStart w:id="3015" w:name="_Toc233313459"/>
      <w:bookmarkStart w:id="3016" w:name="_Toc233315762"/>
      <w:bookmarkStart w:id="3017" w:name="_Toc233342640"/>
      <w:bookmarkStart w:id="3018" w:name="_Toc233343306"/>
      <w:bookmarkStart w:id="3019" w:name="_Toc233344657"/>
      <w:bookmarkStart w:id="3020" w:name="_Toc233355142"/>
      <w:bookmarkStart w:id="3021" w:name="_Toc233357832"/>
      <w:bookmarkStart w:id="3022" w:name="_Toc233368513"/>
      <w:bookmarkStart w:id="3023" w:name="_Toc233370643"/>
      <w:bookmarkStart w:id="3024" w:name="_Toc1891420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r w:rsidR="00A83531" w:rsidRPr="007D7680">
        <w:rPr>
          <w:rFonts w:ascii="Times New Roman" w:eastAsia="MS Mincho" w:hAnsi="Times New Roman"/>
          <w:i/>
          <w:sz w:val="16"/>
          <w:szCs w:val="16"/>
        </w:rPr>
        <w:t>zrušen</w:t>
      </w:r>
      <w:bookmarkEnd w:id="3024"/>
    </w:p>
    <w:p w14:paraId="6F79F7E0" w14:textId="6BDC8428" w:rsidR="0002470D" w:rsidRPr="007D7680" w:rsidRDefault="00FE0AA5" w:rsidP="00DA4279">
      <w:pPr>
        <w:pStyle w:val="Prosttext"/>
        <w:spacing w:before="60"/>
        <w:jc w:val="center"/>
        <w:outlineLvl w:val="4"/>
        <w:rPr>
          <w:rFonts w:ascii="Times New Roman" w:eastAsia="MS Mincho" w:hAnsi="Times New Roman"/>
          <w:b/>
          <w:color w:val="008000"/>
          <w:sz w:val="16"/>
          <w:szCs w:val="16"/>
        </w:rPr>
      </w:pPr>
      <w:bookmarkStart w:id="3025" w:name="_Toc189142008"/>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r w:rsidR="00DA4279">
        <w:rPr>
          <w:rFonts w:ascii="Times New Roman" w:eastAsia="MS Mincho" w:hAnsi="Times New Roman"/>
          <w:b/>
          <w:color w:val="008000"/>
          <w:sz w:val="16"/>
          <w:szCs w:val="16"/>
        </w:rPr>
        <w:br/>
      </w:r>
      <w:r w:rsidR="00DA4279" w:rsidRPr="00DA4279">
        <w:rPr>
          <w:rFonts w:ascii="Times New Roman" w:eastAsia="MS Mincho" w:hAnsi="Times New Roman"/>
          <w:b/>
          <w:color w:val="008000"/>
          <w:sz w:val="16"/>
          <w:szCs w:val="16"/>
        </w:rPr>
        <w:t>Výkon trestu propadnutí majetku a propadnutí věci</w:t>
      </w:r>
      <w:bookmarkEnd w:id="3025"/>
    </w:p>
    <w:p w14:paraId="352737F9" w14:textId="7D367720" w:rsidR="0002470D" w:rsidRPr="007D7680" w:rsidRDefault="0002470D" w:rsidP="00F07F8A">
      <w:pPr>
        <w:pStyle w:val="Prosttext"/>
        <w:numPr>
          <w:ilvl w:val="0"/>
          <w:numId w:val="375"/>
        </w:numPr>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w:t>
      </w:r>
      <w:r w:rsidR="0050674A" w:rsidRPr="0050674A">
        <w:rPr>
          <w:rFonts w:ascii="Times New Roman" w:eastAsia="MS Mincho" w:hAnsi="Times New Roman"/>
          <w:b/>
          <w:color w:val="0070C0"/>
          <w:sz w:val="16"/>
          <w:szCs w:val="16"/>
        </w:rPr>
        <w:t>,</w:t>
      </w:r>
      <w:r w:rsidR="0050674A" w:rsidRPr="0050674A">
        <w:rPr>
          <w:rFonts w:ascii="Times New Roman" w:eastAsia="MS Mincho" w:hAnsi="Times New Roman"/>
          <w:bCs/>
          <w:sz w:val="16"/>
          <w:szCs w:val="16"/>
        </w:rPr>
        <w:t xml:space="preserve"> </w:t>
      </w:r>
      <w:r w:rsidR="0050674A" w:rsidRPr="0050674A">
        <w:rPr>
          <w:rFonts w:ascii="Times New Roman" w:eastAsia="MS Mincho" w:hAnsi="Times New Roman"/>
          <w:b/>
          <w:color w:val="0070C0"/>
          <w:sz w:val="16"/>
          <w:szCs w:val="16"/>
        </w:rPr>
        <w:t>s uvedením, zda se jedná o majetkovou trestní sankci spadající pod režim zvláštního zákona</w:t>
      </w:r>
      <w:hyperlink w:anchor="Poz77" w:history="1">
        <w:r w:rsidR="0050674A" w:rsidRPr="00017C69">
          <w:rPr>
            <w:rStyle w:val="Hypertextovodkaz"/>
            <w:rFonts w:ascii="Times New Roman" w:eastAsia="MS Mincho" w:hAnsi="Times New Roman"/>
            <w:b/>
            <w:sz w:val="16"/>
            <w:szCs w:val="16"/>
            <w:vertAlign w:val="superscript"/>
          </w:rPr>
          <w:t>77)</w:t>
        </w:r>
      </w:hyperlink>
      <w:r w:rsidRPr="007D7680">
        <w:rPr>
          <w:rFonts w:ascii="Times New Roman" w:eastAsia="MS Mincho" w:hAnsi="Times New Roman"/>
          <w:sz w:val="16"/>
          <w:szCs w:val="16"/>
        </w:rPr>
        <w:t>.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28751B9"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017C69" w:rsidRPr="00017C69">
        <w:rPr>
          <w:rFonts w:ascii="Times New Roman" w:hAnsi="Times New Roman"/>
          <w:bCs/>
          <w:sz w:val="24"/>
          <w:szCs w:val="24"/>
        </w:rPr>
        <w:t xml:space="preserve"> </w:t>
      </w:r>
      <w:r w:rsidR="00017C69" w:rsidRPr="00017C69">
        <w:rPr>
          <w:rFonts w:ascii="Times New Roman" w:eastAsia="MS Mincho" w:hAnsi="Times New Roman"/>
          <w:b/>
          <w:color w:val="0070C0"/>
          <w:sz w:val="16"/>
          <w:szCs w:val="16"/>
        </w:rPr>
        <w:t>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takovou věcí hospodařit</w:t>
      </w:r>
      <w:r w:rsidR="00017C69" w:rsidRPr="00017C69">
        <w:rPr>
          <w:rFonts w:ascii="Times New Roman" w:eastAsia="MS Mincho" w:hAnsi="Times New Roman"/>
          <w:b/>
          <w:color w:val="0070C0"/>
          <w:sz w:val="16"/>
          <w:szCs w:val="16"/>
        </w:rPr>
        <w:t>,</w:t>
      </w:r>
      <w:r w:rsidR="00017C69" w:rsidRPr="00017C69">
        <w:rPr>
          <w:rFonts w:ascii="Times New Roman" w:eastAsia="MS Mincho" w:hAnsi="Times New Roman"/>
          <w:bCs/>
          <w:color w:val="0070C0"/>
          <w:sz w:val="16"/>
          <w:szCs w:val="16"/>
        </w:rPr>
        <w:t xml:space="preserve"> </w:t>
      </w:r>
      <w:r w:rsidR="00017C69" w:rsidRPr="00017C69">
        <w:rPr>
          <w:rFonts w:ascii="Times New Roman" w:eastAsia="MS Mincho" w:hAnsi="Times New Roman"/>
          <w:b/>
          <w:color w:val="0070C0"/>
          <w:sz w:val="16"/>
          <w:szCs w:val="16"/>
        </w:rPr>
        <w:t>s uvedením, zda se jedná o majetkovou trestní sankci spadající pod režim zvláštního zákona</w:t>
      </w:r>
      <w:hyperlink w:anchor="Poz77" w:history="1">
        <w:r w:rsidR="00017C69" w:rsidRPr="00017C69">
          <w:rPr>
            <w:rStyle w:val="Hypertextovodkaz"/>
            <w:rFonts w:ascii="Times New Roman" w:eastAsia="MS Mincho" w:hAnsi="Times New Roman"/>
            <w:b/>
            <w:sz w:val="16"/>
            <w:szCs w:val="16"/>
            <w:vertAlign w:val="superscript"/>
          </w:rPr>
          <w:t>77)</w:t>
        </w:r>
      </w:hyperlink>
      <w:r w:rsidRPr="007D7680">
        <w:rPr>
          <w:rFonts w:ascii="Times New Roman" w:eastAsia="MS Mincho" w:hAnsi="Times New Roman"/>
          <w:sz w:val="16"/>
          <w:szCs w:val="16"/>
        </w:rPr>
        <w:t xml:space="preserve">. Tuto organizační složku je třeba rovněž vyrozumět o případné změně či zrušení původního rozhodnutí. </w:t>
      </w:r>
    </w:p>
    <w:p w14:paraId="16C732BC" w14:textId="77777777" w:rsidR="0002470D"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78E7F19" w14:textId="30AED3C0" w:rsidR="00E74323" w:rsidRPr="00E74323" w:rsidRDefault="00E74323" w:rsidP="00F07F8A">
      <w:pPr>
        <w:pStyle w:val="Prosttext"/>
        <w:numPr>
          <w:ilvl w:val="0"/>
          <w:numId w:val="375"/>
        </w:numPr>
        <w:jc w:val="both"/>
        <w:rPr>
          <w:rFonts w:ascii="Times New Roman" w:eastAsia="MS Mincho" w:hAnsi="Times New Roman"/>
          <w:b/>
          <w:bCs/>
          <w:sz w:val="16"/>
          <w:szCs w:val="16"/>
        </w:rPr>
      </w:pPr>
      <w:r w:rsidRPr="00E74323">
        <w:rPr>
          <w:rFonts w:ascii="Times New Roman" w:eastAsia="MS Mincho" w:hAnsi="Times New Roman"/>
          <w:b/>
          <w:bCs/>
          <w:color w:val="0070C0"/>
          <w:sz w:val="16"/>
          <w:szCs w:val="16"/>
        </w:rPr>
        <w:t>Jestliže se věc, o jejímž propadnutí bylo rozhodnuto, nachází u soudu, je třeba ve spolupráci s příslušnou organizační složkou státu stanovit termín a způsob jejího převzetí. O převzetí sepíše soud záznam, který obsahuje označení soudu, u kterého k předání došlo, spisovou značku, označení rozhodnutí, kterým byl uložen trest propadnutí věci, označení osob, které se předání zúčastnily, popis předaných věcí tak, aby nebyly zaměnitelné s jinými věcmi, datum a podpisy předávající a přebírající osoby s označením organizační složky státu, kterou přebírající osoba zastupuje, a uvedením způsobu, jakým byla ověřena její totožnost.</w:t>
      </w:r>
    </w:p>
    <w:p w14:paraId="72F2050D" w14:textId="42DFE85A"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00B46460" w:rsidRPr="00B46460">
        <w:rPr>
          <w:rFonts w:ascii="Times New Roman" w:eastAsia="MS Mincho" w:hAnsi="Times New Roman"/>
          <w:b/>
          <w:bCs/>
          <w:color w:val="0070C0"/>
          <w:sz w:val="16"/>
          <w:szCs w:val="16"/>
        </w:rPr>
        <w:t>3 až 5</w:t>
      </w:r>
      <w:r w:rsidRPr="007D7680">
        <w:rPr>
          <w:rFonts w:ascii="Times New Roman" w:eastAsia="MS Mincho" w:hAnsi="Times New Roman"/>
          <w:sz w:val="16"/>
          <w:szCs w:val="16"/>
        </w:rPr>
        <w:t xml:space="preserve"> 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26" w:name="_Toc233193226"/>
      <w:bookmarkStart w:id="3027" w:name="_Toc221856811"/>
      <w:bookmarkStart w:id="3028" w:name="_Toc233209824"/>
      <w:bookmarkStart w:id="3029" w:name="_Toc233283643"/>
      <w:bookmarkStart w:id="3030" w:name="_Toc233286446"/>
      <w:bookmarkStart w:id="3031" w:name="_Toc233289408"/>
      <w:bookmarkStart w:id="3032" w:name="_Toc233292516"/>
      <w:bookmarkStart w:id="3033" w:name="_Toc233293185"/>
      <w:bookmarkStart w:id="3034" w:name="_Toc233199252"/>
      <w:bookmarkStart w:id="3035" w:name="_Toc233213420"/>
      <w:bookmarkStart w:id="3036" w:name="_Toc233216478"/>
      <w:bookmarkStart w:id="3037" w:name="_Toc213959855"/>
      <w:bookmarkStart w:id="3038" w:name="_Toc233301288"/>
      <w:bookmarkStart w:id="3039" w:name="_Toc233302620"/>
      <w:bookmarkStart w:id="3040" w:name="_Toc233307895"/>
      <w:bookmarkStart w:id="3041" w:name="_Toc233313461"/>
      <w:bookmarkStart w:id="3042" w:name="_Toc233315764"/>
      <w:bookmarkStart w:id="3043" w:name="_Toc233342642"/>
      <w:bookmarkStart w:id="3044" w:name="_Toc233343308"/>
      <w:bookmarkStart w:id="3045" w:name="_Toc233344659"/>
      <w:bookmarkStart w:id="3046" w:name="_Toc233355144"/>
      <w:bookmarkStart w:id="3047" w:name="_Toc233357834"/>
      <w:bookmarkStart w:id="3048" w:name="_Toc233368515"/>
      <w:bookmarkStart w:id="3049" w:name="_Toc233370645"/>
      <w:bookmarkStart w:id="3050" w:name="_Toc1891420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4C7B584C" w14:textId="48A128E9" w:rsidR="008F0493" w:rsidRPr="007D7680" w:rsidRDefault="008F0493" w:rsidP="006F288A">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soudu v případě, že předměty doličné nejsou součástí trestního spisu (tj. nejsou předávány soudu současně se spisem jako</w:t>
      </w:r>
      <w:r w:rsidR="006F288A">
        <w:rPr>
          <w:rFonts w:ascii="Times New Roman" w:eastAsia="MS Mincho" w:hAnsi="Times New Roman"/>
          <w:sz w:val="16"/>
          <w:szCs w:val="16"/>
        </w:rPr>
        <w:t> </w:t>
      </w:r>
      <w:r w:rsidRPr="007D7680">
        <w:rPr>
          <w:rFonts w:ascii="Times New Roman" w:eastAsia="MS Mincho" w:hAnsi="Times New Roman"/>
          <w:sz w:val="16"/>
          <w:szCs w:val="16"/>
        </w:rPr>
        <w:t>jeho</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které</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DC3A993"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 xml:space="preserve">Předměty doličné, které pravomocným rozhodnutím soudu připadly státu, předá soud na písemný pokyn předsedy senátu, vyššího soudního úředníka, asistenta soudce, justičního </w:t>
      </w:r>
      <w:r w:rsidR="00937EFA" w:rsidRPr="00937EFA">
        <w:rPr>
          <w:rFonts w:ascii="Times New Roman" w:eastAsia="MS Mincho" w:hAnsi="Times New Roman"/>
          <w:b/>
          <w:color w:val="0070C0"/>
          <w:sz w:val="16"/>
          <w:szCs w:val="16"/>
        </w:rPr>
        <w:t>kandidáta</w:t>
      </w:r>
      <w:r w:rsidRPr="007D7680">
        <w:rPr>
          <w:rFonts w:ascii="Times New Roman" w:eastAsia="MS Mincho" w:hAnsi="Times New Roman"/>
          <w:sz w:val="16"/>
          <w:szCs w:val="16"/>
        </w:rPr>
        <w:t xml:space="preserve"> či soudního tajemníka, organizační složce státu, které ze zákona přísluší s takovými předměty hospodařit. </w:t>
      </w:r>
      <w:r w:rsidR="00937EFA" w:rsidRPr="00937EFA">
        <w:rPr>
          <w:rFonts w:ascii="Times New Roman" w:eastAsia="MS Mincho" w:hAnsi="Times New Roman"/>
          <w:b/>
          <w:color w:val="0070C0"/>
          <w:sz w:val="16"/>
          <w:szCs w:val="16"/>
        </w:rPr>
        <w:t>Při předání postupuje soud podle § 85 odst. 5.</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3C5156">
      <w:pPr>
        <w:pStyle w:val="Prosttext"/>
        <w:numPr>
          <w:ilvl w:val="0"/>
          <w:numId w:val="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4EA6A71B" w:rsidR="000F1416" w:rsidRPr="006F288A" w:rsidRDefault="006F288A" w:rsidP="00987199">
      <w:pPr>
        <w:pStyle w:val="Prosttext"/>
        <w:numPr>
          <w:ilvl w:val="0"/>
          <w:numId w:val="57"/>
        </w:numPr>
        <w:jc w:val="both"/>
        <w:rPr>
          <w:rFonts w:ascii="Times New Roman" w:eastAsia="MS Mincho" w:hAnsi="Times New Roman"/>
          <w:b/>
          <w:sz w:val="16"/>
          <w:szCs w:val="16"/>
        </w:rPr>
      </w:pPr>
      <w:r w:rsidRPr="006F288A">
        <w:rPr>
          <w:rFonts w:ascii="Times New Roman" w:eastAsia="MS Mincho" w:hAnsi="Times New Roman"/>
          <w:b/>
          <w:color w:val="0070C0"/>
          <w:sz w:val="16"/>
          <w:szCs w:val="16"/>
        </w:rPr>
        <w:t xml:space="preserve">veškeré </w:t>
      </w:r>
      <w:bookmarkStart w:id="3051" w:name="_Hlk173851222"/>
      <w:r w:rsidRPr="006F288A">
        <w:rPr>
          <w:rFonts w:ascii="Times New Roman" w:eastAsia="MS Mincho" w:hAnsi="Times New Roman"/>
          <w:b/>
          <w:color w:val="0070C0"/>
          <w:sz w:val="16"/>
          <w:szCs w:val="16"/>
        </w:rPr>
        <w:t>cestovní doklady, občanské průkazy, další průkazy a osvědčení vydané obecními úřady obcí s rozšířenou působností nebo Policií České republiky ve správním řízení</w:t>
      </w:r>
      <w:bookmarkEnd w:id="3051"/>
      <w:r w:rsidRPr="006F288A">
        <w:rPr>
          <w:rFonts w:ascii="Times New Roman" w:eastAsia="MS Mincho" w:hAnsi="Times New Roman"/>
          <w:b/>
          <w:color w:val="0070C0"/>
          <w:sz w:val="16"/>
          <w:szCs w:val="16"/>
        </w:rPr>
        <w:t>, případně jinými orgány při výkonu jejich působnosti, včetně dokladů cizích státních příslušníků i osob nezjištěné státní příslušnosti, Policii České republiky - Ředitelství služby cizinecké policie; stejně se postupuje v případě padělaných a pozměněných dokladů uvedených ve větě první,</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5947FD3D"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w:t>
      </w:r>
      <w:r w:rsidR="001F2D03">
        <w:rPr>
          <w:rFonts w:ascii="Times New Roman" w:eastAsia="MS Mincho" w:hAnsi="Times New Roman"/>
          <w:sz w:val="16"/>
          <w:szCs w:val="16"/>
        </w:rPr>
        <w:t> </w:t>
      </w:r>
      <w:r w:rsidRPr="007D7680">
        <w:rPr>
          <w:rFonts w:ascii="Times New Roman" w:eastAsia="MS Mincho" w:hAnsi="Times New Roman"/>
          <w:sz w:val="16"/>
          <w:szCs w:val="16"/>
        </w:rPr>
        <w:t>pro</w:t>
      </w:r>
      <w:r w:rsidR="001F2D03">
        <w:rPr>
          <w:rFonts w:ascii="Times New Roman" w:eastAsia="MS Mincho" w:hAnsi="Times New Roman"/>
          <w:sz w:val="16"/>
          <w:szCs w:val="16"/>
        </w:rPr>
        <w:t> </w:t>
      </w:r>
      <w:r w:rsidRPr="007D7680">
        <w:rPr>
          <w:rFonts w:ascii="Times New Roman" w:eastAsia="MS Mincho" w:hAnsi="Times New Roman"/>
          <w:sz w:val="16"/>
          <w:szCs w:val="16"/>
        </w:rPr>
        <w:t>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6F1CB4BD"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52" w:name="_Toc233193227"/>
      <w:bookmarkStart w:id="3053" w:name="_Toc221856812"/>
      <w:bookmarkStart w:id="3054" w:name="_Toc233209825"/>
      <w:bookmarkStart w:id="3055" w:name="_Toc233283644"/>
      <w:bookmarkStart w:id="3056" w:name="_Toc233286447"/>
      <w:bookmarkStart w:id="3057" w:name="_Toc233289409"/>
      <w:bookmarkStart w:id="3058" w:name="_Toc233292517"/>
      <w:bookmarkStart w:id="3059" w:name="_Toc233293186"/>
      <w:bookmarkStart w:id="3060" w:name="_Toc233199253"/>
      <w:bookmarkStart w:id="3061" w:name="_Toc233213421"/>
      <w:bookmarkStart w:id="3062" w:name="_Toc233216479"/>
      <w:bookmarkStart w:id="3063" w:name="_Toc213959856"/>
      <w:bookmarkStart w:id="3064" w:name="_Toc233301289"/>
      <w:bookmarkStart w:id="3065" w:name="_Toc233302621"/>
      <w:bookmarkStart w:id="3066" w:name="_Toc233307896"/>
      <w:bookmarkStart w:id="3067" w:name="_Toc233313462"/>
      <w:bookmarkStart w:id="3068" w:name="_Toc233315765"/>
      <w:bookmarkStart w:id="3069" w:name="_Toc233342643"/>
      <w:bookmarkStart w:id="3070" w:name="_Toc233343309"/>
      <w:bookmarkStart w:id="3071" w:name="_Toc233344660"/>
      <w:bookmarkStart w:id="3072" w:name="_Toc233355145"/>
      <w:bookmarkStart w:id="3073" w:name="_Toc233357835"/>
      <w:bookmarkStart w:id="3074" w:name="_Toc233368516"/>
      <w:bookmarkStart w:id="3075" w:name="_Toc233370646"/>
      <w:bookmarkStart w:id="3076" w:name="_Toc189142010"/>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77" w:name="_Toc233193228"/>
      <w:bookmarkStart w:id="3078" w:name="_Toc221856813"/>
      <w:bookmarkStart w:id="3079" w:name="_Toc233209826"/>
      <w:bookmarkStart w:id="3080" w:name="_Toc233283645"/>
      <w:bookmarkStart w:id="3081" w:name="_Toc233286448"/>
      <w:bookmarkStart w:id="3082" w:name="_Toc233289410"/>
      <w:bookmarkStart w:id="3083" w:name="_Toc233292518"/>
      <w:bookmarkStart w:id="3084" w:name="_Toc233293187"/>
      <w:bookmarkStart w:id="3085" w:name="_Toc233199254"/>
      <w:bookmarkStart w:id="3086" w:name="_Toc233213422"/>
      <w:bookmarkStart w:id="3087" w:name="_Toc233216480"/>
      <w:bookmarkStart w:id="3088" w:name="_Toc213959857"/>
      <w:bookmarkStart w:id="3089" w:name="_Toc233301290"/>
      <w:bookmarkStart w:id="3090" w:name="_Toc233302622"/>
      <w:bookmarkStart w:id="3091" w:name="_Toc233307897"/>
      <w:bookmarkStart w:id="3092" w:name="_Toc233313463"/>
      <w:bookmarkStart w:id="3093" w:name="_Toc233315766"/>
      <w:bookmarkStart w:id="3094" w:name="_Toc233342644"/>
      <w:bookmarkStart w:id="3095" w:name="_Toc233343310"/>
      <w:bookmarkStart w:id="3096" w:name="_Toc233344661"/>
      <w:bookmarkStart w:id="3097" w:name="_Toc233355146"/>
      <w:bookmarkStart w:id="3098" w:name="_Toc233357836"/>
      <w:bookmarkStart w:id="3099" w:name="_Toc233368517"/>
      <w:bookmarkStart w:id="3100" w:name="_Toc233370647"/>
      <w:bookmarkStart w:id="3101" w:name="_Toc1891420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14:paraId="603D3C13" w14:textId="6BFBFB8E" w:rsidR="00221695" w:rsidRPr="007D7680" w:rsidRDefault="000F1416" w:rsidP="00575A7C">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w:t>
      </w:r>
      <w:r w:rsidR="00605171">
        <w:rPr>
          <w:rFonts w:ascii="Times New Roman" w:eastAsia="MS Mincho" w:hAnsi="Times New Roman"/>
          <w:sz w:val="16"/>
          <w:szCs w:val="16"/>
        </w:rPr>
        <w:t> </w:t>
      </w:r>
      <w:r w:rsidR="00221695" w:rsidRPr="007D7680">
        <w:rPr>
          <w:rFonts w:ascii="Times New Roman" w:eastAsia="MS Mincho" w:hAnsi="Times New Roman"/>
          <w:sz w:val="16"/>
          <w:szCs w:val="16"/>
        </w:rPr>
        <w:t>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0FD9EB51" w:rsidR="00462DB7" w:rsidRDefault="000F1416" w:rsidP="007E6D1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započítání vykonaných trestů nebo jejich částí podle</w:t>
      </w:r>
      <w:r w:rsidR="00605171">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102" w:name="_Hlk95910308"/>
    </w:p>
    <w:p w14:paraId="0FBA7553" w14:textId="1B15AB3E" w:rsidR="004E2FB9" w:rsidRPr="00B9369B" w:rsidRDefault="004E2FB9" w:rsidP="007E6D12">
      <w:pPr>
        <w:pStyle w:val="Prosttext"/>
        <w:numPr>
          <w:ilvl w:val="0"/>
          <w:numId w:val="40"/>
        </w:numPr>
        <w:jc w:val="both"/>
        <w:rPr>
          <w:rFonts w:ascii="Times New Roman" w:eastAsia="MS Mincho" w:hAnsi="Times New Roman"/>
          <w:sz w:val="16"/>
          <w:szCs w:val="16"/>
        </w:rPr>
      </w:pPr>
      <w:r w:rsidRPr="00B9369B">
        <w:rPr>
          <w:rFonts w:ascii="Times New Roman" w:eastAsia="MS Mincho" w:hAnsi="Times New Roman"/>
          <w:sz w:val="16"/>
          <w:szCs w:val="16"/>
        </w:rPr>
        <w:t>Jestliže byl uložením souhrnného trestu zrušen výrok o uloženém peněžitém trestu, a z připojeného spisového materiálu je zřejmé, že</w:t>
      </w:r>
      <w:r w:rsidR="00B9369B">
        <w:rPr>
          <w:rFonts w:ascii="Times New Roman" w:eastAsia="MS Mincho" w:hAnsi="Times New Roman"/>
          <w:sz w:val="16"/>
          <w:szCs w:val="16"/>
        </w:rPr>
        <w:t> </w:t>
      </w:r>
      <w:r w:rsidRPr="00B9369B">
        <w:rPr>
          <w:rFonts w:ascii="Times New Roman" w:eastAsia="MS Mincho" w:hAnsi="Times New Roman"/>
          <w:sz w:val="16"/>
          <w:szCs w:val="16"/>
        </w:rPr>
        <w:t>pohledávka byla předána k vymáhání celnímu úřadu, zašle soud, který</w:t>
      </w:r>
      <w:r w:rsidR="00B9369B">
        <w:rPr>
          <w:rFonts w:ascii="Times New Roman" w:eastAsia="MS Mincho" w:hAnsi="Times New Roman"/>
          <w:sz w:val="16"/>
          <w:szCs w:val="16"/>
        </w:rPr>
        <w:t> </w:t>
      </w:r>
      <w:r w:rsidRPr="00B9369B">
        <w:rPr>
          <w:rFonts w:ascii="Times New Roman" w:eastAsia="MS Mincho" w:hAnsi="Times New Roman"/>
          <w:sz w:val="16"/>
          <w:szCs w:val="16"/>
        </w:rPr>
        <w:t>souhrnný trest uložil, neprodleně celnímu úřadu stejnopis rozsudku s doložkou právní moci.</w:t>
      </w:r>
    </w:p>
    <w:p w14:paraId="67C8B5DD" w14:textId="24DD54B5" w:rsidR="004E2FB9" w:rsidRPr="00B9369B" w:rsidRDefault="004E2FB9" w:rsidP="007E6D12">
      <w:pPr>
        <w:pStyle w:val="Prosttext"/>
        <w:numPr>
          <w:ilvl w:val="0"/>
          <w:numId w:val="40"/>
        </w:numPr>
        <w:jc w:val="both"/>
        <w:rPr>
          <w:rFonts w:ascii="Times New Roman" w:eastAsia="MS Mincho" w:hAnsi="Times New Roman"/>
          <w:sz w:val="16"/>
          <w:szCs w:val="16"/>
        </w:rPr>
      </w:pPr>
      <w:r w:rsidRPr="00B9369B">
        <w:rPr>
          <w:rFonts w:ascii="Times New Roman" w:eastAsia="MS Mincho" w:hAnsi="Times New Roman"/>
          <w:sz w:val="16"/>
          <w:szCs w:val="16"/>
        </w:rPr>
        <w:t>Pokud vykonatelnost výroku o zrušení uloženého peněžitého trestu souhrnným trestem nastane rozhodnutím soudu druhého stupně, a z připojeného spisového materiálu je zřejmé, že pohledávka byla předána k vymáhání celnímu úřadu, soud druhého stupně o této skutečnosti neprodleně vyrozumí příslušný celní úřad a následně mu zašle stejnopis rozhodnutí s doložkou právní moci, včetně rozhodnutí odvolacího soudu.</w:t>
      </w:r>
    </w:p>
    <w:bookmarkEnd w:id="3102"/>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103" w:name="_Toc233193229"/>
      <w:bookmarkStart w:id="3104" w:name="_Toc221856814"/>
      <w:bookmarkStart w:id="3105" w:name="_Toc233209827"/>
      <w:bookmarkStart w:id="3106" w:name="_Toc233283646"/>
      <w:bookmarkStart w:id="3107" w:name="_Toc233286449"/>
      <w:bookmarkStart w:id="3108" w:name="_Toc233289411"/>
      <w:bookmarkStart w:id="3109" w:name="_Toc233292519"/>
      <w:bookmarkStart w:id="3110" w:name="_Toc233293188"/>
      <w:bookmarkStart w:id="3111" w:name="_Toc233199255"/>
      <w:bookmarkStart w:id="3112" w:name="_Toc233213423"/>
      <w:bookmarkStart w:id="3113" w:name="_Toc233216481"/>
      <w:bookmarkStart w:id="3114" w:name="_Toc213959858"/>
      <w:bookmarkStart w:id="3115" w:name="_Toc233301291"/>
      <w:bookmarkStart w:id="3116" w:name="_Toc233302623"/>
      <w:bookmarkStart w:id="3117" w:name="_Toc233307898"/>
      <w:bookmarkStart w:id="3118" w:name="_Toc233313464"/>
      <w:bookmarkStart w:id="3119" w:name="_Toc233315767"/>
      <w:bookmarkStart w:id="3120" w:name="_Toc233342645"/>
      <w:bookmarkStart w:id="3121" w:name="_Toc233343311"/>
      <w:bookmarkStart w:id="3122" w:name="_Toc233344662"/>
      <w:bookmarkStart w:id="3123" w:name="_Toc233355147"/>
      <w:bookmarkStart w:id="3124" w:name="_Toc233357837"/>
      <w:bookmarkStart w:id="3125" w:name="_Toc233368518"/>
      <w:bookmarkStart w:id="3126" w:name="_Toc233370648"/>
      <w:bookmarkStart w:id="3127" w:name="_Toc189142012"/>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128" w:name="_Toc233193230"/>
      <w:bookmarkStart w:id="3129" w:name="_Toc221856815"/>
      <w:bookmarkStart w:id="3130" w:name="_Toc233209828"/>
      <w:bookmarkStart w:id="3131" w:name="_Toc233283647"/>
      <w:bookmarkStart w:id="3132" w:name="_Toc233286450"/>
      <w:bookmarkStart w:id="3133" w:name="_Toc233289412"/>
      <w:bookmarkStart w:id="3134" w:name="_Toc233292520"/>
      <w:bookmarkStart w:id="3135" w:name="_Toc233293189"/>
      <w:bookmarkStart w:id="3136" w:name="_Toc233199256"/>
      <w:bookmarkStart w:id="3137" w:name="_Toc233213424"/>
      <w:bookmarkStart w:id="3138" w:name="_Toc233216482"/>
      <w:bookmarkStart w:id="3139" w:name="_Toc213959859"/>
      <w:bookmarkStart w:id="3140" w:name="_Toc233301292"/>
      <w:bookmarkStart w:id="3141" w:name="_Toc233302624"/>
      <w:bookmarkStart w:id="3142" w:name="_Toc233307899"/>
      <w:bookmarkStart w:id="3143" w:name="_Toc233313465"/>
      <w:bookmarkStart w:id="3144" w:name="_Toc233315768"/>
      <w:bookmarkStart w:id="3145" w:name="_Toc233342646"/>
      <w:bookmarkStart w:id="3146" w:name="_Toc233343312"/>
      <w:bookmarkStart w:id="3147" w:name="_Toc233344663"/>
      <w:bookmarkStart w:id="3148" w:name="_Toc233355148"/>
      <w:bookmarkStart w:id="3149" w:name="_Toc233357838"/>
      <w:bookmarkStart w:id="3150" w:name="_Toc233368519"/>
      <w:bookmarkStart w:id="3151" w:name="_Toc233370649"/>
      <w:bookmarkStart w:id="3152" w:name="_Toc189142013"/>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56974AA1" w14:textId="77777777" w:rsidR="00575A7C" w:rsidRPr="00575A7C" w:rsidRDefault="00575A7C" w:rsidP="00F07F8A">
      <w:pPr>
        <w:pStyle w:val="Prosttext"/>
        <w:numPr>
          <w:ilvl w:val="0"/>
          <w:numId w:val="378"/>
        </w:numPr>
        <w:jc w:val="both"/>
        <w:rPr>
          <w:rFonts w:ascii="Times New Roman" w:eastAsia="MS Mincho" w:hAnsi="Times New Roman"/>
          <w:b/>
          <w:sz w:val="16"/>
          <w:szCs w:val="16"/>
        </w:rPr>
      </w:pPr>
      <w:r w:rsidRPr="00575A7C">
        <w:rPr>
          <w:rFonts w:ascii="Times New Roman" w:eastAsia="MS Mincho" w:hAnsi="Times New Roman"/>
          <w:b/>
          <w:color w:val="0070C0"/>
          <w:sz w:val="16"/>
          <w:szCs w:val="16"/>
        </w:rPr>
        <w:t>Po právní moci rozhodnutí o uložení ochranného léčení osobě, které byl současně uložen trest odnětí svobody, případně která vykonává trest odnětí svobody v jiné trestní věci, může soud nařídit výkon ochranného léčení během výkonu trestu odnětí svobody. K nařízení výkonu ochranného léčení připojí soud přílohy podle příslušného právního předpisu</w:t>
      </w:r>
      <w:hyperlink w:anchor="Poz78" w:history="1">
        <w:r w:rsidRPr="00575A7C">
          <w:rPr>
            <w:rStyle w:val="Hypertextovodkaz"/>
            <w:rFonts w:ascii="Times New Roman" w:eastAsia="MS Mincho" w:hAnsi="Times New Roman"/>
            <w:b/>
            <w:sz w:val="16"/>
            <w:szCs w:val="16"/>
            <w:vertAlign w:val="superscript"/>
          </w:rPr>
          <w:t>78)</w:t>
        </w:r>
      </w:hyperlink>
      <w:r w:rsidRPr="00575A7C">
        <w:rPr>
          <w:rFonts w:ascii="Times New Roman" w:eastAsia="MS Mincho" w:hAnsi="Times New Roman"/>
          <w:b/>
          <w:color w:val="0070C0"/>
          <w:sz w:val="16"/>
          <w:szCs w:val="16"/>
        </w:rPr>
        <w:t>.</w:t>
      </w:r>
    </w:p>
    <w:p w14:paraId="040FCF10" w14:textId="2D591F50" w:rsidR="00FB51DA" w:rsidRPr="00575A7C" w:rsidRDefault="00575A7C" w:rsidP="00F07F8A">
      <w:pPr>
        <w:pStyle w:val="Prosttext"/>
        <w:numPr>
          <w:ilvl w:val="0"/>
          <w:numId w:val="378"/>
        </w:numPr>
        <w:jc w:val="both"/>
        <w:rPr>
          <w:rFonts w:ascii="Times New Roman" w:eastAsia="MS Mincho" w:hAnsi="Times New Roman"/>
          <w:b/>
          <w:sz w:val="16"/>
          <w:szCs w:val="16"/>
        </w:rPr>
      </w:pPr>
      <w:r w:rsidRPr="00575A7C">
        <w:rPr>
          <w:rFonts w:ascii="Times New Roman" w:eastAsia="MS Mincho" w:hAnsi="Times New Roman"/>
          <w:b/>
          <w:bCs/>
          <w:color w:val="0070C0"/>
          <w:sz w:val="16"/>
          <w:szCs w:val="16"/>
        </w:rPr>
        <w:t>Jestliže má být v ochranném léčení pokračováno po propuštění osoby z výkonu trestu odnětí svobody, nařídí soud ochranné léčení podle</w:t>
      </w:r>
      <w:r>
        <w:rPr>
          <w:rFonts w:ascii="Times New Roman" w:eastAsia="MS Mincho" w:hAnsi="Times New Roman"/>
          <w:b/>
          <w:bCs/>
          <w:color w:val="0070C0"/>
          <w:sz w:val="16"/>
          <w:szCs w:val="16"/>
        </w:rPr>
        <w:t> </w:t>
      </w:r>
      <w:r w:rsidRPr="00575A7C">
        <w:rPr>
          <w:rFonts w:ascii="Times New Roman" w:eastAsia="MS Mincho" w:hAnsi="Times New Roman"/>
          <w:b/>
          <w:bCs/>
          <w:color w:val="0070C0"/>
          <w:sz w:val="16"/>
          <w:szCs w:val="16"/>
        </w:rPr>
        <w:t>odstavce 3. Nařízení ochranného léčení zašle soud na vědomí věznici, v níž se odsouzený nachází, s tím, aby byl po skončení výkonu trestu odnětí svobody předán příslušnému zdravotnickému zařízení, je-li možno zajistit datum nástupu ochranného léčení tak, aby bylo totožné s datem ukončení výkonu trestu odnětí svobody.</w:t>
      </w:r>
      <w:r w:rsidR="00FB51DA" w:rsidRPr="00575A7C">
        <w:rPr>
          <w:rFonts w:ascii="Times New Roman" w:eastAsia="MS Mincho" w:hAnsi="Times New Roman"/>
          <w:b/>
          <w:sz w:val="16"/>
          <w:szCs w:val="16"/>
        </w:rPr>
        <w:t xml:space="preserve"> </w:t>
      </w:r>
    </w:p>
    <w:p w14:paraId="7C890D67" w14:textId="3E8CD3DB" w:rsidR="00FB51DA" w:rsidRPr="009E4065" w:rsidRDefault="00FB51DA" w:rsidP="00F07F8A">
      <w:pPr>
        <w:pStyle w:val="Prosttext"/>
        <w:numPr>
          <w:ilvl w:val="0"/>
          <w:numId w:val="378"/>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w:t>
      </w:r>
      <w:r w:rsidR="00575A7C" w:rsidRPr="00575A7C">
        <w:rPr>
          <w:rFonts w:ascii="Times New Roman" w:eastAsia="MS Mincho" w:hAnsi="Times New Roman"/>
          <w:b/>
          <w:color w:val="0070C0"/>
          <w:sz w:val="16"/>
          <w:szCs w:val="16"/>
        </w:rPr>
        <w:t>,</w:t>
      </w:r>
      <w:r w:rsidR="00575A7C" w:rsidRPr="00575A7C">
        <w:rPr>
          <w:rFonts w:ascii="Times New Roman" w:eastAsia="MS Mincho" w:hAnsi="Times New Roman"/>
          <w:bCs/>
          <w:sz w:val="16"/>
          <w:szCs w:val="16"/>
        </w:rPr>
        <w:t xml:space="preserve"> </w:t>
      </w:r>
      <w:r w:rsidR="00575A7C" w:rsidRPr="00575A7C">
        <w:rPr>
          <w:rFonts w:ascii="Times New Roman" w:eastAsia="MS Mincho" w:hAnsi="Times New Roman"/>
          <w:b/>
          <w:color w:val="0070C0"/>
          <w:sz w:val="16"/>
          <w:szCs w:val="16"/>
        </w:rPr>
        <w:t>případně nebyl výkon ochranného léčení během výkonu trestu odnětí svobody možný</w:t>
      </w:r>
      <w:r w:rsidRPr="007E6D12">
        <w:rPr>
          <w:rFonts w:ascii="Times New Roman" w:eastAsia="MS Mincho" w:hAnsi="Times New Roman"/>
          <w:sz w:val="16"/>
          <w:szCs w:val="16"/>
        </w:rPr>
        <w:t>,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1FAD12D9"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w:t>
      </w:r>
      <w:bookmarkStart w:id="3153" w:name="_Hlk165981678"/>
      <w:r w:rsidR="00576BF7" w:rsidRPr="00B9369B">
        <w:rPr>
          <w:rFonts w:ascii="Times New Roman" w:eastAsia="MS Mincho" w:hAnsi="Times New Roman"/>
          <w:sz w:val="16"/>
          <w:szCs w:val="16"/>
        </w:rPr>
        <w:t>vydá ministerstvo formou sdělení</w:t>
      </w:r>
      <w:bookmarkEnd w:id="3153"/>
      <w:r w:rsidRPr="007E6D12">
        <w:rPr>
          <w:rFonts w:ascii="Times New Roman" w:eastAsia="MS Mincho" w:hAnsi="Times New Roman"/>
          <w:sz w:val="16"/>
          <w:szCs w:val="16"/>
        </w:rPr>
        <w:t xml:space="preserve">. </w:t>
      </w:r>
    </w:p>
    <w:p w14:paraId="55036FDC" w14:textId="2254B473" w:rsidR="00FB51DA" w:rsidRPr="007E6D12" w:rsidRDefault="00576BF7" w:rsidP="00F07F8A">
      <w:pPr>
        <w:pStyle w:val="Prosttext"/>
        <w:numPr>
          <w:ilvl w:val="0"/>
          <w:numId w:val="378"/>
        </w:numPr>
        <w:jc w:val="both"/>
        <w:rPr>
          <w:rFonts w:ascii="Times New Roman" w:eastAsia="MS Mincho" w:hAnsi="Times New Roman"/>
          <w:sz w:val="16"/>
          <w:szCs w:val="16"/>
        </w:rPr>
      </w:pPr>
      <w:r w:rsidRPr="00B9369B">
        <w:rPr>
          <w:rFonts w:ascii="Times New Roman" w:eastAsia="MS Mincho" w:hAnsi="Times New Roman"/>
          <w:sz w:val="16"/>
          <w:szCs w:val="16"/>
        </w:rPr>
        <w:t xml:space="preserve">Ministerstvo vydá formou sdělení přehled vybraných zdravotnických zařízení, v nichž lze vykonávat ochranné léčení ambulantní. </w:t>
      </w:r>
      <w:r w:rsidR="00FB51DA"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konkrétním kraji se soud 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w:t>
      </w:r>
      <w:r w:rsidR="00B9369B">
        <w:rPr>
          <w:rFonts w:ascii="Times New Roman" w:eastAsia="MS Mincho" w:hAnsi="Times New Roman"/>
          <w:sz w:val="16"/>
          <w:szCs w:val="16"/>
        </w:rPr>
        <w:t> </w:t>
      </w:r>
      <w:r w:rsidR="00FB51DA" w:rsidRPr="007E6D12">
        <w:rPr>
          <w:rFonts w:ascii="Times New Roman" w:eastAsia="MS Mincho" w:hAnsi="Times New Roman"/>
          <w:sz w:val="16"/>
          <w:szCs w:val="16"/>
        </w:rPr>
        <w:t>statistiky ČR. V případě, že</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200F87D4" w:rsidR="00FB51DA" w:rsidRPr="009E4065" w:rsidRDefault="00FB51DA" w:rsidP="00F07F8A">
      <w:pPr>
        <w:pStyle w:val="Prosttext"/>
        <w:numPr>
          <w:ilvl w:val="0"/>
          <w:numId w:val="378"/>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w:t>
      </w:r>
      <w:r w:rsidR="00575A7C">
        <w:rPr>
          <w:rFonts w:ascii="Times New Roman" w:eastAsia="MS Mincho" w:hAnsi="Times New Roman"/>
          <w:sz w:val="16"/>
          <w:szCs w:val="16"/>
        </w:rPr>
        <w:t> </w:t>
      </w:r>
      <w:r w:rsidRPr="007E6D12">
        <w:rPr>
          <w:rFonts w:ascii="Times New Roman" w:eastAsia="MS Mincho" w:hAnsi="Times New Roman"/>
          <w:sz w:val="16"/>
          <w:szCs w:val="16"/>
        </w:rPr>
        <w:t>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54" w:name="_Toc233193231"/>
      <w:bookmarkStart w:id="3155" w:name="_Toc221856816"/>
      <w:bookmarkStart w:id="3156" w:name="_Toc233209829"/>
      <w:bookmarkStart w:id="3157" w:name="_Toc233283648"/>
      <w:bookmarkStart w:id="3158" w:name="_Toc233286451"/>
      <w:bookmarkStart w:id="3159" w:name="_Toc233289413"/>
      <w:bookmarkStart w:id="3160" w:name="_Toc233292521"/>
      <w:bookmarkStart w:id="3161" w:name="_Toc233293190"/>
      <w:bookmarkStart w:id="3162" w:name="_Toc233199257"/>
      <w:bookmarkStart w:id="3163" w:name="_Toc233213425"/>
      <w:bookmarkStart w:id="3164" w:name="_Toc233216483"/>
      <w:bookmarkStart w:id="3165" w:name="_Toc213959860"/>
      <w:bookmarkStart w:id="3166" w:name="_Toc233301293"/>
      <w:bookmarkStart w:id="3167" w:name="_Toc233302625"/>
      <w:bookmarkStart w:id="3168" w:name="_Toc233307900"/>
      <w:bookmarkStart w:id="3169" w:name="_Toc233313466"/>
      <w:bookmarkStart w:id="3170" w:name="_Toc233315769"/>
      <w:bookmarkStart w:id="3171" w:name="_Toc233342647"/>
      <w:bookmarkStart w:id="3172" w:name="_Toc233343313"/>
      <w:bookmarkStart w:id="3173" w:name="_Toc233344664"/>
      <w:bookmarkStart w:id="3174" w:name="_Toc233355149"/>
      <w:bookmarkStart w:id="3175" w:name="_Toc233357839"/>
      <w:bookmarkStart w:id="3176" w:name="_Toc233368520"/>
      <w:bookmarkStart w:id="3177" w:name="_Toc233370650"/>
      <w:bookmarkStart w:id="3178" w:name="_Toc189142014"/>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r w:rsidR="00A7450B" w:rsidRPr="00B207F6">
        <w:rPr>
          <w:rFonts w:ascii="Times New Roman" w:eastAsia="MS Mincho" w:hAnsi="Times New Roman"/>
          <w:b/>
          <w:color w:val="008000"/>
          <w:sz w:val="16"/>
          <w:szCs w:val="16"/>
        </w:rPr>
        <w:t>Postup soudu po započetí výkonu ochranného léčení</w:t>
      </w:r>
      <w:bookmarkEnd w:id="3178"/>
    </w:p>
    <w:p w14:paraId="33D4DA07" w14:textId="62990FC4" w:rsidR="00A7450B" w:rsidRPr="00B207F6" w:rsidRDefault="00A7450B" w:rsidP="00575A7C">
      <w:pPr>
        <w:pStyle w:val="Zkladntext"/>
        <w:numPr>
          <w:ilvl w:val="0"/>
          <w:numId w:val="58"/>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w:t>
      </w:r>
      <w:r w:rsidR="00815650">
        <w:rPr>
          <w:sz w:val="16"/>
          <w:szCs w:val="16"/>
        </w:rPr>
        <w:t> </w:t>
      </w:r>
      <w:r w:rsidRPr="00B207F6">
        <w:rPr>
          <w:sz w:val="16"/>
          <w:szCs w:val="16"/>
        </w:rPr>
        <w:t>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D50E32B" w:rsidR="00A7450B" w:rsidRPr="00B207F6" w:rsidRDefault="00A7450B" w:rsidP="00987199">
      <w:pPr>
        <w:pStyle w:val="Zkladntext"/>
        <w:numPr>
          <w:ilvl w:val="0"/>
          <w:numId w:val="58"/>
        </w:numPr>
        <w:rPr>
          <w:sz w:val="16"/>
          <w:szCs w:val="16"/>
        </w:rPr>
      </w:pPr>
      <w:r w:rsidRPr="00B207F6">
        <w:rPr>
          <w:sz w:val="16"/>
          <w:szCs w:val="16"/>
        </w:rPr>
        <w:tab/>
        <w:t>Okresní soud, v jehož obvodu se ochranné léčení vykonává, nejedná-li se o okresní soud, který ochranné léčení uložil, založí písemnosti podle</w:t>
      </w:r>
      <w:r w:rsidR="00815650">
        <w:rPr>
          <w:sz w:val="16"/>
          <w:szCs w:val="16"/>
        </w:rPr>
        <w:t> </w:t>
      </w:r>
      <w:r w:rsidRPr="00B207F6">
        <w:rPr>
          <w:sz w:val="16"/>
          <w:szCs w:val="16"/>
        </w:rPr>
        <w:t>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6BBF681B" w:rsidR="000F1416" w:rsidRDefault="00A7450B" w:rsidP="00987199">
      <w:pPr>
        <w:pStyle w:val="Zkladntext"/>
        <w:numPr>
          <w:ilvl w:val="0"/>
          <w:numId w:val="58"/>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w:t>
      </w:r>
      <w:r w:rsidR="00815650">
        <w:rPr>
          <w:sz w:val="16"/>
          <w:szCs w:val="16"/>
        </w:rPr>
        <w:t> </w:t>
      </w:r>
      <w:r w:rsidRPr="00B207F6">
        <w:rPr>
          <w:sz w:val="16"/>
          <w:szCs w:val="16"/>
        </w:rPr>
        <w:t>kterou</w:t>
      </w:r>
      <w:r w:rsidR="00815650">
        <w:rPr>
          <w:sz w:val="16"/>
          <w:szCs w:val="16"/>
        </w:rPr>
        <w:t> </w:t>
      </w:r>
      <w:r w:rsidRPr="00B207F6">
        <w:rPr>
          <w:sz w:val="16"/>
          <w:szCs w:val="16"/>
        </w:rPr>
        <w:t>bylo ochranné léčení uloženo.</w:t>
      </w:r>
    </w:p>
    <w:p w14:paraId="1C90DCFB" w14:textId="7C7A3D1B" w:rsidR="00815650" w:rsidRPr="00815650" w:rsidRDefault="00815650" w:rsidP="003C5156">
      <w:pPr>
        <w:pStyle w:val="Zkladntext"/>
        <w:numPr>
          <w:ilvl w:val="0"/>
          <w:numId w:val="58"/>
        </w:numPr>
        <w:rPr>
          <w:b/>
          <w:sz w:val="16"/>
          <w:szCs w:val="16"/>
        </w:rPr>
      </w:pPr>
      <w:r w:rsidRPr="00815650">
        <w:rPr>
          <w:b/>
          <w:color w:val="0070C0"/>
          <w:sz w:val="16"/>
          <w:szCs w:val="16"/>
        </w:rPr>
        <w:lastRenderedPageBreak/>
        <w:t>Okresní soud, v jehož obvodu se ochranné léčení vykonává, zapíše věc podle odstavce 2 do rejstříku Ntm pouze tehdy, pokud je osoba mladistvá i v době, kdy je věc u tohoto soudu poprvé zaevidována; v ostatních případech zapíše věc do rejstříku Nt, i když bylo ochranné léčení uloženo osobě mladistvé v rejstříku Tm</w:t>
      </w:r>
      <w:bookmarkStart w:id="3179" w:name="_Hlk179880468"/>
      <w:r w:rsidRPr="00815650">
        <w:rPr>
          <w:b/>
          <w:color w:val="0070C0"/>
          <w:sz w:val="16"/>
          <w:szCs w:val="16"/>
        </w:rPr>
        <w:t>, případně Ntm</w:t>
      </w:r>
      <w:bookmarkEnd w:id="3179"/>
      <w:r w:rsidRPr="00815650">
        <w:rPr>
          <w:b/>
          <w:color w:val="0070C0"/>
          <w:sz w:val="16"/>
          <w:szCs w:val="16"/>
        </w:rPr>
        <w:t>.</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80" w:name="_Toc233193232"/>
      <w:bookmarkStart w:id="3181" w:name="_Toc221856817"/>
      <w:bookmarkStart w:id="3182" w:name="_Toc233209830"/>
      <w:bookmarkStart w:id="3183" w:name="_Toc233283649"/>
      <w:bookmarkStart w:id="3184" w:name="_Toc233286452"/>
      <w:bookmarkStart w:id="3185" w:name="_Toc233289414"/>
      <w:bookmarkStart w:id="3186" w:name="_Toc233292522"/>
      <w:bookmarkStart w:id="3187" w:name="_Toc233293191"/>
      <w:bookmarkStart w:id="3188" w:name="_Toc233199258"/>
      <w:bookmarkStart w:id="3189" w:name="_Toc233213426"/>
      <w:bookmarkStart w:id="3190" w:name="_Toc233216484"/>
      <w:bookmarkStart w:id="3191" w:name="_Toc213959861"/>
      <w:bookmarkStart w:id="3192" w:name="_Toc233301294"/>
      <w:bookmarkStart w:id="3193" w:name="_Toc233302626"/>
      <w:bookmarkStart w:id="3194" w:name="_Toc233307901"/>
      <w:bookmarkStart w:id="3195" w:name="_Toc233313467"/>
      <w:bookmarkStart w:id="3196" w:name="_Toc233315770"/>
      <w:bookmarkStart w:id="3197" w:name="_Toc233342648"/>
      <w:bookmarkStart w:id="3198" w:name="_Toc233343314"/>
      <w:bookmarkStart w:id="3199" w:name="_Toc233344665"/>
      <w:bookmarkStart w:id="3200" w:name="_Toc233355150"/>
      <w:bookmarkStart w:id="3201" w:name="_Toc233357840"/>
      <w:bookmarkStart w:id="3202" w:name="_Toc233368521"/>
      <w:bookmarkStart w:id="3203" w:name="_Toc233370651"/>
      <w:bookmarkStart w:id="3204" w:name="_Toc189142015"/>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r w:rsidR="00EA5012" w:rsidRPr="00B207F6">
        <w:rPr>
          <w:rFonts w:ascii="Times New Roman" w:eastAsia="MS Mincho" w:hAnsi="Times New Roman"/>
          <w:b/>
          <w:color w:val="008000"/>
          <w:sz w:val="16"/>
          <w:szCs w:val="16"/>
        </w:rPr>
        <w:t>alší rozhodování o ochranném léčení</w:t>
      </w:r>
      <w:bookmarkEnd w:id="3204"/>
    </w:p>
    <w:p w14:paraId="29EF9DCC" w14:textId="7D50DE8D" w:rsidR="000F1416" w:rsidRPr="00B207F6" w:rsidRDefault="007D325C" w:rsidP="003C5156">
      <w:pPr>
        <w:pStyle w:val="Zkladntext"/>
        <w:numPr>
          <w:ilvl w:val="0"/>
          <w:numId w:val="59"/>
        </w:numPr>
        <w:tabs>
          <w:tab w:val="clear" w:pos="928"/>
          <w:tab w:val="num" w:pos="714"/>
        </w:tabs>
        <w:rPr>
          <w:bCs/>
          <w:sz w:val="16"/>
          <w:szCs w:val="16"/>
        </w:rPr>
      </w:pPr>
      <w:r w:rsidRPr="00B207F6">
        <w:rPr>
          <w:bCs/>
          <w:sz w:val="16"/>
          <w:szCs w:val="16"/>
        </w:rPr>
        <w:t xml:space="preserve">Pokud soud rozhoduje </w:t>
      </w:r>
      <w:bookmarkStart w:id="3205"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205"/>
      <w:r w:rsidRPr="00B207F6">
        <w:rPr>
          <w:bCs/>
          <w:sz w:val="16"/>
          <w:szCs w:val="16"/>
        </w:rPr>
        <w:t>, spis vedený v rejstříku Nt (Ntm) obživne postupem podle § 161a odst. 2 písm. l)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580E3F9E" w:rsidR="000F1416" w:rsidRPr="00B207F6" w:rsidRDefault="007D325C" w:rsidP="003C5156">
      <w:pPr>
        <w:pStyle w:val="Zkladntext"/>
        <w:numPr>
          <w:ilvl w:val="0"/>
          <w:numId w:val="59"/>
        </w:numPr>
        <w:tabs>
          <w:tab w:val="clear" w:pos="928"/>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w:t>
      </w:r>
      <w:r w:rsidR="00A06705">
        <w:rPr>
          <w:bCs/>
          <w:sz w:val="16"/>
          <w:szCs w:val="16"/>
        </w:rPr>
        <w:t> </w:t>
      </w:r>
      <w:r w:rsidRPr="00B207F6">
        <w:rPr>
          <w:bCs/>
          <w:sz w:val="16"/>
          <w:szCs w:val="16"/>
        </w:rPr>
        <w:t>§</w:t>
      </w:r>
      <w:r w:rsidR="00A06705">
        <w:rPr>
          <w:bCs/>
          <w:sz w:val="16"/>
          <w:szCs w:val="16"/>
        </w:rPr>
        <w:t> </w:t>
      </w:r>
      <w:r w:rsidRPr="00B207F6">
        <w:rPr>
          <w:bCs/>
          <w:sz w:val="16"/>
          <w:szCs w:val="16"/>
        </w:rPr>
        <w:t>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r w:rsidR="00A06705" w:rsidRPr="00A06705">
        <w:rPr>
          <w:rFonts w:eastAsia="Times New Roman"/>
          <w:bCs/>
        </w:rPr>
        <w:t xml:space="preserve"> </w:t>
      </w:r>
      <w:r w:rsidR="00A06705" w:rsidRPr="00A06705">
        <w:rPr>
          <w:b/>
          <w:color w:val="0070C0"/>
          <w:sz w:val="16"/>
          <w:szCs w:val="16"/>
        </w:rPr>
        <w:t>Obdobně podle tohoto ustanovení soud postupuje v případě, že je z jakéhokoli důvodu k rozhodnutí podle odstavce 1 příslušný podle zvláštního právního předpisu jiný soud.</w:t>
      </w:r>
    </w:p>
    <w:p w14:paraId="3C195A60" w14:textId="40DB3656" w:rsidR="007D325C" w:rsidRPr="00B207F6" w:rsidRDefault="007D325C"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w:t>
      </w:r>
      <w:r w:rsidR="00113068">
        <w:rPr>
          <w:bCs/>
          <w:sz w:val="16"/>
          <w:szCs w:val="16"/>
        </w:rPr>
        <w:t> </w:t>
      </w:r>
      <w:r w:rsidRPr="00B207F6">
        <w:rPr>
          <w:bCs/>
          <w:sz w:val="16"/>
          <w:szCs w:val="16"/>
        </w:rPr>
        <w:t>bude ochranné léčení vykonáváno v obvodu jiného soudu, po obdržení zprávy o jeho započetí zašle soudu, v jehož obvodu bude ochranné léčení vykonáváno, celý spis Nt (Ntm).</w:t>
      </w:r>
    </w:p>
    <w:p w14:paraId="31CE5942" w14:textId="0F1940FF" w:rsidR="007D325C"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odstavce 2 nebo</w:t>
      </w:r>
      <w:r w:rsidR="00113068">
        <w:rPr>
          <w:bCs/>
          <w:sz w:val="16"/>
          <w:szCs w:val="16"/>
        </w:rPr>
        <w:t> </w:t>
      </w:r>
      <w:r w:rsidRPr="00B207F6">
        <w:rPr>
          <w:bCs/>
          <w:sz w:val="16"/>
          <w:szCs w:val="16"/>
        </w:rPr>
        <w:t>podle</w:t>
      </w:r>
      <w:r w:rsidR="00113068">
        <w:rPr>
          <w:bCs/>
          <w:sz w:val="16"/>
          <w:szCs w:val="16"/>
        </w:rPr>
        <w:t> </w:t>
      </w:r>
      <w:r w:rsidRPr="00B207F6">
        <w:rPr>
          <w:bCs/>
          <w:sz w:val="16"/>
          <w:szCs w:val="16"/>
        </w:rPr>
        <w:t>§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kromě</w:t>
      </w:r>
      <w:r w:rsidR="00113068">
        <w:rPr>
          <w:bCs/>
          <w:sz w:val="16"/>
          <w:szCs w:val="16"/>
        </w:rPr>
        <w:t> </w:t>
      </w:r>
      <w:r w:rsidRPr="00B207F6">
        <w:rPr>
          <w:bCs/>
          <w:sz w:val="16"/>
          <w:szCs w:val="16"/>
        </w:rPr>
        <w:t>písemností uvedených v § 89 odst. 1 opisy všech dalších relevantních písemností se vztahem k výkonu ochranného léčení, které má k dispozici.</w:t>
      </w:r>
    </w:p>
    <w:p w14:paraId="2EE6A958" w14:textId="49EF5140" w:rsidR="00C24139"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na zabezpečovací detenci, nařídí výkon zabezpečovací detence postupem podle § 90b. Současně</w:t>
      </w:r>
      <w:r w:rsidR="00113068">
        <w:rPr>
          <w:bCs/>
          <w:sz w:val="16"/>
          <w:szCs w:val="16"/>
        </w:rPr>
        <w:t> </w:t>
      </w:r>
      <w:r w:rsidRPr="00B207F6">
        <w:rPr>
          <w:bCs/>
          <w:sz w:val="16"/>
          <w:szCs w:val="16"/>
        </w:rPr>
        <w:t>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21C78A40" w:rsidR="00C24139"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w:t>
      </w:r>
      <w:r w:rsidR="00113068">
        <w:rPr>
          <w:bCs/>
          <w:sz w:val="16"/>
          <w:szCs w:val="16"/>
        </w:rPr>
        <w:t> </w:t>
      </w:r>
      <w:r w:rsidRPr="00B207F6">
        <w:rPr>
          <w:bCs/>
          <w:sz w:val="16"/>
          <w:szCs w:val="16"/>
        </w:rPr>
        <w:t>o</w:t>
      </w:r>
      <w:r w:rsidR="00113068">
        <w:rPr>
          <w:bCs/>
          <w:sz w:val="16"/>
          <w:szCs w:val="16"/>
        </w:rPr>
        <w:t> </w:t>
      </w:r>
      <w:r w:rsidRPr="00B207F6">
        <w:rPr>
          <w:bCs/>
          <w:sz w:val="16"/>
          <w:szCs w:val="16"/>
        </w:rPr>
        <w:t>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6363F0D0" w:rsidR="00C24139" w:rsidRPr="00B207F6" w:rsidRDefault="00C24139" w:rsidP="003C5156">
      <w:pPr>
        <w:pStyle w:val="Zkladntext"/>
        <w:numPr>
          <w:ilvl w:val="0"/>
          <w:numId w:val="59"/>
        </w:numPr>
        <w:tabs>
          <w:tab w:val="clear" w:pos="928"/>
          <w:tab w:val="num" w:pos="714"/>
        </w:tabs>
        <w:rPr>
          <w:bCs/>
          <w:sz w:val="16"/>
          <w:szCs w:val="16"/>
        </w:rPr>
      </w:pPr>
      <w:r w:rsidRPr="00B207F6">
        <w:rPr>
          <w:bCs/>
          <w:sz w:val="16"/>
          <w:szCs w:val="16"/>
        </w:rPr>
        <w:t xml:space="preserve">Jestliže je záznam o uložení ochranného léčení součástí odeslaného trestního listu, vyrozumí soud </w:t>
      </w:r>
      <w:r w:rsidR="00766BF2" w:rsidRPr="00766BF2">
        <w:rPr>
          <w:b/>
          <w:bCs/>
          <w:color w:val="0070C0"/>
          <w:sz w:val="16"/>
          <w:szCs w:val="16"/>
        </w:rPr>
        <w:t>ministerstvo</w:t>
      </w:r>
      <w:r w:rsidRPr="00B207F6">
        <w:rPr>
          <w:bCs/>
          <w:sz w:val="16"/>
          <w:szCs w:val="16"/>
        </w:rPr>
        <w:t xml:space="preserve"> elektronickou zprávou o svém pravomocném rozhodnutí o</w:t>
      </w:r>
    </w:p>
    <w:p w14:paraId="16475026" w14:textId="77777777" w:rsidR="003C5156" w:rsidRDefault="00C24139" w:rsidP="00F07F8A">
      <w:pPr>
        <w:pStyle w:val="Zkladntext"/>
        <w:numPr>
          <w:ilvl w:val="0"/>
          <w:numId w:val="429"/>
        </w:numPr>
        <w:tabs>
          <w:tab w:val="left" w:pos="357"/>
        </w:tabs>
        <w:ind w:left="358" w:hanging="74"/>
        <w:rPr>
          <w:bCs/>
          <w:sz w:val="16"/>
          <w:szCs w:val="16"/>
        </w:rPr>
      </w:pPr>
      <w:r w:rsidRPr="00B207F6">
        <w:rPr>
          <w:bCs/>
          <w:sz w:val="16"/>
          <w:szCs w:val="16"/>
        </w:rPr>
        <w:t xml:space="preserve">změně ochranného léčení, </w:t>
      </w:r>
    </w:p>
    <w:p w14:paraId="2332A7BF" w14:textId="77777777" w:rsid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 xml:space="preserve">ukončení ochranného léčení, </w:t>
      </w:r>
    </w:p>
    <w:p w14:paraId="4A6A9B9B" w14:textId="77777777" w:rsid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propuštění osoby z ochranného léčení včetně informace o</w:t>
      </w:r>
      <w:r w:rsidR="007167E8" w:rsidRPr="003C5156">
        <w:rPr>
          <w:bCs/>
          <w:sz w:val="16"/>
          <w:szCs w:val="16"/>
        </w:rPr>
        <w:t> </w:t>
      </w:r>
      <w:r w:rsidRPr="003C5156">
        <w:rPr>
          <w:bCs/>
          <w:sz w:val="16"/>
          <w:szCs w:val="16"/>
        </w:rPr>
        <w:t xml:space="preserve">současně uloženém dohledu a délce jeho trvání, </w:t>
      </w:r>
    </w:p>
    <w:p w14:paraId="75C8E072" w14:textId="31B3665C" w:rsidR="00C24139" w:rsidRP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upuštění od výkonu ochranného léčení.</w:t>
      </w:r>
    </w:p>
    <w:p w14:paraId="321059C3" w14:textId="0A1E790E" w:rsidR="00C24139" w:rsidRPr="00B207F6" w:rsidRDefault="00C24139" w:rsidP="003C5156">
      <w:pPr>
        <w:pStyle w:val="Zkladntext"/>
        <w:numPr>
          <w:ilvl w:val="0"/>
          <w:numId w:val="59"/>
        </w:numPr>
        <w:tabs>
          <w:tab w:val="clear" w:pos="928"/>
          <w:tab w:val="num" w:pos="714"/>
        </w:tabs>
        <w:rPr>
          <w:bCs/>
          <w:sz w:val="16"/>
          <w:szCs w:val="16"/>
        </w:rPr>
      </w:pPr>
      <w:r w:rsidRPr="00B207F6">
        <w:rPr>
          <w:bCs/>
          <w:sz w:val="16"/>
          <w:szCs w:val="16"/>
        </w:rPr>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312E9010" w:rsidR="001B7C3A" w:rsidRDefault="00FE0AA5" w:rsidP="007C5CEA">
      <w:pPr>
        <w:pStyle w:val="Prosttext"/>
        <w:keepNext/>
        <w:tabs>
          <w:tab w:val="left" w:pos="284"/>
        </w:tabs>
        <w:spacing w:before="60"/>
        <w:jc w:val="center"/>
        <w:outlineLvl w:val="4"/>
        <w:rPr>
          <w:rFonts w:ascii="Times New Roman" w:eastAsia="MS Mincho" w:hAnsi="Times New Roman"/>
          <w:b/>
          <w:bCs/>
          <w:iCs/>
          <w:color w:val="0070C0"/>
          <w:sz w:val="16"/>
          <w:szCs w:val="16"/>
        </w:rPr>
      </w:pPr>
      <w:bookmarkStart w:id="3206" w:name="_Toc233193233"/>
      <w:bookmarkStart w:id="3207" w:name="_Toc221856818"/>
      <w:bookmarkStart w:id="3208" w:name="_Toc233209831"/>
      <w:bookmarkStart w:id="3209" w:name="_Toc233283650"/>
      <w:bookmarkStart w:id="3210" w:name="_Toc233286453"/>
      <w:bookmarkStart w:id="3211" w:name="_Toc233289415"/>
      <w:bookmarkStart w:id="3212" w:name="_Toc233292523"/>
      <w:bookmarkStart w:id="3213" w:name="_Toc233293192"/>
      <w:bookmarkStart w:id="3214" w:name="_Toc233199259"/>
      <w:bookmarkStart w:id="3215" w:name="_Toc233213427"/>
      <w:bookmarkStart w:id="3216" w:name="_Toc233216485"/>
      <w:bookmarkStart w:id="3217" w:name="_Toc233301295"/>
      <w:bookmarkStart w:id="3218" w:name="_Toc233302627"/>
      <w:bookmarkStart w:id="3219" w:name="_Toc233307902"/>
      <w:bookmarkStart w:id="3220" w:name="_Toc233313468"/>
      <w:bookmarkStart w:id="3221" w:name="_Toc233315771"/>
      <w:bookmarkStart w:id="3222" w:name="_Toc233342649"/>
      <w:bookmarkStart w:id="3223" w:name="_Toc233343315"/>
      <w:bookmarkStart w:id="3224" w:name="_Toc233344666"/>
      <w:bookmarkStart w:id="3225" w:name="_Toc233355151"/>
      <w:bookmarkStart w:id="3226" w:name="_Toc233357841"/>
      <w:bookmarkStart w:id="3227" w:name="_Toc233368522"/>
      <w:bookmarkStart w:id="3228" w:name="_Toc233370652"/>
      <w:bookmarkStart w:id="3229" w:name="_Toc189142016"/>
      <w:bookmarkStart w:id="3230" w:name="_Toc213959862"/>
      <w:r w:rsidRPr="003C5156">
        <w:rPr>
          <w:rFonts w:ascii="Times New Roman" w:eastAsia="MS Mincho" w:hAnsi="Times New Roman"/>
          <w:b/>
          <w:color w:val="0070C0"/>
          <w:sz w:val="16"/>
          <w:szCs w:val="16"/>
        </w:rPr>
        <w:t>§ </w:t>
      </w:r>
      <w:r w:rsidR="000F1416" w:rsidRPr="003C5156">
        <w:rPr>
          <w:rFonts w:ascii="Times New Roman" w:eastAsia="MS Mincho" w:hAnsi="Times New Roman"/>
          <w:b/>
          <w:color w:val="0070C0"/>
          <w:sz w:val="16"/>
          <w:szCs w:val="16"/>
        </w:rPr>
        <w:t>90a</w:t>
      </w:r>
      <w:r w:rsidR="000F1416" w:rsidRPr="007C5CEA">
        <w:rPr>
          <w:rFonts w:ascii="Times New Roman" w:eastAsia="MS Mincho" w:hAnsi="Times New Roman"/>
          <w:b/>
          <w:color w:val="0070C0"/>
          <w:sz w:val="16"/>
          <w:szCs w:val="16"/>
        </w:rPr>
        <w:br/>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r w:rsidR="003C5156" w:rsidRPr="003C5156">
        <w:rPr>
          <w:rFonts w:ascii="Times New Roman" w:eastAsia="MS Mincho" w:hAnsi="Times New Roman"/>
          <w:b/>
          <w:bCs/>
          <w:iCs/>
          <w:color w:val="0070C0"/>
          <w:sz w:val="16"/>
          <w:szCs w:val="16"/>
        </w:rPr>
        <w:t>Vyrozumívání v průběhu výkonu ochranného léčení a evidence ochranného léčení</w:t>
      </w:r>
      <w:bookmarkEnd w:id="3229"/>
    </w:p>
    <w:p w14:paraId="76B56F96" w14:textId="3C414D12" w:rsidR="003C5156" w:rsidRPr="000C20E7"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r w:rsidRPr="000C20E7">
        <w:rPr>
          <w:rFonts w:ascii="Times New Roman" w:eastAsia="MS Mincho" w:hAnsi="Times New Roman"/>
          <w:b/>
          <w:bCs/>
          <w:iCs/>
          <w:color w:val="0070C0"/>
          <w:sz w:val="16"/>
          <w:szCs w:val="16"/>
        </w:rPr>
        <w:t>Vyrozumění o změně ochranného léčení, změně zdravotnického zařízení, ukončení ochranného léčení či propuštění z ochranného léčení, nebo jiné zprávy týkající se ochranného léčení zasílá okresní soud, v jehož obvodu se ochranné léčení vykonává, vždy soudu, který ochranné léčení uložil.</w:t>
      </w:r>
    </w:p>
    <w:p w14:paraId="7D3782A0" w14:textId="74191153" w:rsidR="000C20E7" w:rsidRPr="000C20E7"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r w:rsidRPr="000C20E7">
        <w:rPr>
          <w:rFonts w:ascii="Times New Roman" w:eastAsia="MS Mincho" w:hAnsi="Times New Roman"/>
          <w:b/>
          <w:bCs/>
          <w:iCs/>
          <w:color w:val="0070C0"/>
          <w:sz w:val="16"/>
          <w:szCs w:val="16"/>
        </w:rPr>
        <w:t>Soud, který ochranné léčení uložil, zakládá zprávy podle odstavce 1 do spisu vedeného v rejstříku T (Tm), v němž bylo ochranné léčení uloženo. Jestliže bylo ochranné léčení uloženo ve věci vedené v rejstříku Nt (Ntm), založí soud po obdržení první zprávy podle odstavce 1 nový spis v rejstříku Nt (Ntm), a to okresní soud v oddílu „výkon ochranného léčení“, krajský soud v oddílu „všeobecný I. stupeň“, do nějž bude zakládat všechny další zprávy. Tento spis se vyřídí způsobem „lhůta OL“ s datem vyřízení a datem právní moci dnem, kdy byla první zpráva založena do spisu. Ustanovení § 161a o obživování věci se nepoužije, věc se odškrtne po ukončení ochranného léčení či propuštění z ochranného léčení.</w:t>
      </w:r>
    </w:p>
    <w:p w14:paraId="2EF27A87" w14:textId="10313D8B" w:rsidR="000C20E7" w:rsidRPr="000C20E7"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r w:rsidRPr="000C20E7">
        <w:rPr>
          <w:rFonts w:ascii="Times New Roman" w:eastAsia="MS Mincho" w:hAnsi="Times New Roman"/>
          <w:b/>
          <w:bCs/>
          <w:iCs/>
          <w:color w:val="0070C0"/>
          <w:sz w:val="16"/>
          <w:szCs w:val="16"/>
        </w:rPr>
        <w:t>Spis založený podle odstavce 2 slouží pouze k evidenci zpráv o průběhu výkonu ochranného léčení. Dojde-li v průběhu výkonu ochranného léčení k opětovnému výkonu ochranného léčení v obvodu soudu, který je původně uložil v rejstříku Nt (Ntm), postupuje soud ve vztahu k tomuto opětovnému výkonu ochranného léčení podle § 90 odst. 2 věta třetí s tím, že do spisu založeného podle odstavce 2 založí případné rozhodnutí o ukončení ochranného léčení nebo propuštění z ochranného léčení.</w:t>
      </w:r>
    </w:p>
    <w:p w14:paraId="7453C02D" w14:textId="7DDD43B2" w:rsidR="000C20E7" w:rsidRPr="000C20E7"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r w:rsidRPr="000C20E7">
        <w:rPr>
          <w:rFonts w:ascii="Times New Roman" w:eastAsia="MS Mincho" w:hAnsi="Times New Roman"/>
          <w:b/>
          <w:bCs/>
          <w:iCs/>
          <w:color w:val="0070C0"/>
          <w:sz w:val="16"/>
          <w:szCs w:val="16"/>
        </w:rPr>
        <w:t>Pokud bude vyrozumění nebo jiná zpráva podle odstavce 1 doručena soudu, který ochranné léčení neuložil, ale pouze rozhodoval o změně ochranného léčení nebo změně zdravotnického zařízení, předá tento soud bez dalšího vyrozumění nebo jinou zprávu podle odstavce 1 soudu, který</w:t>
      </w:r>
      <w:r>
        <w:rPr>
          <w:rFonts w:ascii="Times New Roman" w:eastAsia="MS Mincho" w:hAnsi="Times New Roman"/>
          <w:b/>
          <w:bCs/>
          <w:iCs/>
          <w:color w:val="0070C0"/>
          <w:sz w:val="16"/>
          <w:szCs w:val="16"/>
        </w:rPr>
        <w:t> </w:t>
      </w:r>
      <w:r w:rsidRPr="000C20E7">
        <w:rPr>
          <w:rFonts w:ascii="Times New Roman" w:eastAsia="MS Mincho" w:hAnsi="Times New Roman"/>
          <w:b/>
          <w:bCs/>
          <w:iCs/>
          <w:color w:val="0070C0"/>
          <w:sz w:val="16"/>
          <w:szCs w:val="16"/>
        </w:rPr>
        <w:t>ochranné léčení uložil.</w:t>
      </w:r>
    </w:p>
    <w:p w14:paraId="6A1FF273" w14:textId="64C709E5" w:rsidR="000C20E7" w:rsidRPr="000C20E7"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bookmarkStart w:id="3231" w:name="_Hlk179897724"/>
      <w:r w:rsidRPr="000C20E7">
        <w:rPr>
          <w:rFonts w:ascii="Times New Roman" w:eastAsia="MS Mincho" w:hAnsi="Times New Roman"/>
          <w:b/>
          <w:bCs/>
          <w:iCs/>
          <w:color w:val="0070C0"/>
          <w:sz w:val="16"/>
          <w:szCs w:val="16"/>
        </w:rPr>
        <w:t>Záznam o uložení ochranného léčení v informačním systému zaeviduje soud, který ochranné léčení uložil. Po zahájení výkonu ochranného léčení vyznačí tento soud datum jeho zahájení. Jestliže se ochranné léčení vykonává v obvodu jiného soudu, soud, který ochranné léčení uložil, záznam o tomto léčení v informačním systému odškrtne. Záznamy o průběhu výkonu ochranného léčení v informačním systému eviduje vždy pouze soud, v jehož obvodu se ochranné léčení vykonává; stane-li se tímto soudem opět soud, který ochranné léčení uložil ve spise vedeném v rejstříku T (Tm), vytvoří v informačním systému nový záznam o tomto léčení</w:t>
      </w:r>
      <w:bookmarkEnd w:id="3231"/>
      <w:r w:rsidRPr="000C20E7">
        <w:rPr>
          <w:rFonts w:ascii="Times New Roman" w:eastAsia="MS Mincho" w:hAnsi="Times New Roman"/>
          <w:b/>
          <w:bCs/>
          <w:iCs/>
          <w:color w:val="0070C0"/>
          <w:sz w:val="16"/>
          <w:szCs w:val="16"/>
        </w:rPr>
        <w:t>.</w:t>
      </w:r>
    </w:p>
    <w:p w14:paraId="603B5F2D" w14:textId="2B9A4E1A" w:rsidR="000C20E7" w:rsidRPr="003C5156"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bookmarkStart w:id="3232" w:name="_Hlk179897746"/>
      <w:r w:rsidRPr="000C20E7">
        <w:rPr>
          <w:rFonts w:ascii="Times New Roman" w:eastAsia="MS Mincho" w:hAnsi="Times New Roman"/>
          <w:b/>
          <w:iCs/>
          <w:color w:val="0070C0"/>
          <w:sz w:val="16"/>
          <w:szCs w:val="16"/>
        </w:rPr>
        <w:t>Jedná-li se o ochranné léčení uložené ve spise vedeném v rejstříku T (Tm), celou osobu soud, který ochranné léčení uložil, odškrtne až poté, kdy obdrží zprávu o tom, že ochranné léčení bylo ukončeno, resp. osoba z něj byla propuštěna, jedná-li se o poslední sankci takové osoby, nikoliv</w:t>
      </w:r>
      <w:r>
        <w:rPr>
          <w:rFonts w:ascii="Times New Roman" w:eastAsia="MS Mincho" w:hAnsi="Times New Roman"/>
          <w:b/>
          <w:iCs/>
          <w:color w:val="0070C0"/>
          <w:sz w:val="16"/>
          <w:szCs w:val="16"/>
        </w:rPr>
        <w:t> </w:t>
      </w:r>
      <w:r w:rsidRPr="000C20E7">
        <w:rPr>
          <w:rFonts w:ascii="Times New Roman" w:eastAsia="MS Mincho" w:hAnsi="Times New Roman"/>
          <w:b/>
          <w:iCs/>
          <w:color w:val="0070C0"/>
          <w:sz w:val="16"/>
          <w:szCs w:val="16"/>
        </w:rPr>
        <w:t>po</w:t>
      </w:r>
      <w:r>
        <w:rPr>
          <w:rFonts w:ascii="Times New Roman" w:eastAsia="MS Mincho" w:hAnsi="Times New Roman"/>
          <w:b/>
          <w:iCs/>
          <w:color w:val="0070C0"/>
          <w:sz w:val="16"/>
          <w:szCs w:val="16"/>
        </w:rPr>
        <w:t> </w:t>
      </w:r>
      <w:r w:rsidRPr="000C20E7">
        <w:rPr>
          <w:rFonts w:ascii="Times New Roman" w:eastAsia="MS Mincho" w:hAnsi="Times New Roman"/>
          <w:b/>
          <w:iCs/>
          <w:color w:val="0070C0"/>
          <w:sz w:val="16"/>
          <w:szCs w:val="16"/>
        </w:rPr>
        <w:t>odškrtnutí záznamu o ochranném léčení, které se vykonává v obvodu jiného soudu.</w:t>
      </w:r>
      <w:bookmarkEnd w:id="3232"/>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233" w:name="_Toc233193234"/>
      <w:bookmarkStart w:id="3234" w:name="_Toc221856819"/>
      <w:bookmarkStart w:id="3235" w:name="_Toc233209832"/>
      <w:bookmarkStart w:id="3236" w:name="_Toc233283651"/>
      <w:bookmarkStart w:id="3237" w:name="_Toc233286454"/>
      <w:bookmarkStart w:id="3238" w:name="_Toc233289416"/>
      <w:bookmarkStart w:id="3239" w:name="_Toc233292524"/>
      <w:bookmarkStart w:id="3240" w:name="_Toc233293193"/>
      <w:bookmarkStart w:id="3241" w:name="_Toc233199260"/>
      <w:bookmarkStart w:id="3242" w:name="_Toc233213428"/>
      <w:bookmarkStart w:id="3243" w:name="_Toc233216486"/>
      <w:bookmarkStart w:id="3244" w:name="_Toc233301296"/>
      <w:bookmarkStart w:id="3245" w:name="_Toc233302628"/>
      <w:bookmarkStart w:id="3246" w:name="_Toc233307903"/>
      <w:bookmarkStart w:id="3247" w:name="_Toc233313469"/>
      <w:bookmarkStart w:id="3248" w:name="_Toc233315772"/>
      <w:bookmarkStart w:id="3249" w:name="_Toc233342650"/>
      <w:bookmarkStart w:id="3250" w:name="_Toc233343316"/>
      <w:bookmarkStart w:id="3251" w:name="_Toc233344667"/>
      <w:bookmarkStart w:id="3252" w:name="_Toc233355152"/>
      <w:bookmarkStart w:id="3253" w:name="_Toc233357842"/>
      <w:bookmarkStart w:id="3254" w:name="_Toc233368523"/>
      <w:bookmarkStart w:id="3255" w:name="_Toc233370653"/>
      <w:bookmarkStart w:id="3256" w:name="_Toc189142017"/>
      <w:r w:rsidRPr="007D7680">
        <w:rPr>
          <w:rFonts w:ascii="Times New Roman" w:eastAsia="MS Mincho" w:hAnsi="Times New Roman"/>
          <w:b/>
          <w:color w:val="008000"/>
          <w:sz w:val="16"/>
          <w:szCs w:val="16"/>
        </w:rPr>
        <w:t>Výkon zabezpečovací detence</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57" w:name="_Toc233193235"/>
      <w:bookmarkStart w:id="3258" w:name="_Toc221856820"/>
      <w:bookmarkStart w:id="3259" w:name="_Toc233209833"/>
      <w:bookmarkStart w:id="3260" w:name="_Toc233283652"/>
      <w:bookmarkStart w:id="3261" w:name="_Toc233286455"/>
      <w:bookmarkStart w:id="3262" w:name="_Toc233289417"/>
      <w:bookmarkStart w:id="3263" w:name="_Toc233292525"/>
      <w:bookmarkStart w:id="3264" w:name="_Toc233293194"/>
      <w:bookmarkStart w:id="3265" w:name="_Toc233199261"/>
      <w:bookmarkStart w:id="3266" w:name="_Toc233213429"/>
      <w:bookmarkStart w:id="3267" w:name="_Toc233216487"/>
      <w:bookmarkStart w:id="3268" w:name="_Toc233301297"/>
      <w:bookmarkStart w:id="3269" w:name="_Toc233302629"/>
      <w:bookmarkStart w:id="3270" w:name="_Toc233307904"/>
      <w:bookmarkStart w:id="3271" w:name="_Toc233313470"/>
      <w:bookmarkStart w:id="3272" w:name="_Toc233315773"/>
      <w:bookmarkStart w:id="3273" w:name="_Toc233342651"/>
      <w:bookmarkStart w:id="3274" w:name="_Toc233343317"/>
      <w:bookmarkStart w:id="3275" w:name="_Toc233344668"/>
      <w:bookmarkStart w:id="3276" w:name="_Toc233355153"/>
      <w:bookmarkStart w:id="3277" w:name="_Toc233357843"/>
      <w:bookmarkStart w:id="3278" w:name="_Toc233368524"/>
      <w:bookmarkStart w:id="3279" w:name="_Toc233370654"/>
      <w:bookmarkStart w:id="3280" w:name="_Toc1891420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52FE4AF4" w14:textId="66B51088" w:rsidR="008D0C2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Zabezpečovací detence se vykonává v ústavech pro výkon zabezpečovací detence</w:t>
      </w:r>
      <w:r w:rsidR="00576BF7" w:rsidRPr="00B9369B">
        <w:rPr>
          <w:rFonts w:ascii="Times New Roman" w:eastAsia="MS Mincho" w:hAnsi="Times New Roman"/>
          <w:sz w:val="16"/>
          <w:szCs w:val="16"/>
        </w:rPr>
        <w:t>,</w:t>
      </w:r>
      <w:r w:rsidR="00576BF7" w:rsidRPr="00576BF7">
        <w:rPr>
          <w:rFonts w:ascii="Times New Roman" w:eastAsia="MS Mincho" w:hAnsi="Times New Roman"/>
          <w:b/>
          <w:bCs/>
          <w:color w:val="C0504D" w:themeColor="accent2"/>
          <w:sz w:val="16"/>
          <w:szCs w:val="16"/>
        </w:rPr>
        <w:t xml:space="preserve"> </w:t>
      </w:r>
      <w:r w:rsidR="00576BF7" w:rsidRPr="00B9369B">
        <w:rPr>
          <w:rFonts w:ascii="Times New Roman" w:eastAsia="MS Mincho" w:hAnsi="Times New Roman"/>
          <w:sz w:val="16"/>
          <w:szCs w:val="16"/>
        </w:rPr>
        <w:t>jejichž seznam vydá ministerstvo formou sdělení</w:t>
      </w:r>
      <w:r w:rsidRPr="007D7680">
        <w:rPr>
          <w:rFonts w:ascii="Times New Roman" w:eastAsia="MS Mincho" w:hAnsi="Times New Roman"/>
          <w:sz w:val="16"/>
          <w:szCs w:val="16"/>
        </w:rPr>
        <w:t>. Příjmovým</w:t>
      </w:r>
      <w:r w:rsidR="001B4E04">
        <w:rPr>
          <w:rFonts w:ascii="Times New Roman" w:eastAsia="MS Mincho" w:hAnsi="Times New Roman"/>
          <w:sz w:val="16"/>
          <w:szCs w:val="16"/>
        </w:rPr>
        <w:t> </w:t>
      </w:r>
      <w:r w:rsidRPr="007D7680">
        <w:rPr>
          <w:rFonts w:ascii="Times New Roman" w:eastAsia="MS Mincho" w:hAnsi="Times New Roman"/>
          <w:sz w:val="16"/>
          <w:szCs w:val="16"/>
        </w:rPr>
        <w:t>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03A5069A" w:rsidR="000F141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w:t>
      </w:r>
      <w:r w:rsidR="001B4E04">
        <w:rPr>
          <w:rFonts w:ascii="Times New Roman" w:eastAsia="MS Mincho" w:hAnsi="Times New Roman"/>
          <w:sz w:val="16"/>
          <w:szCs w:val="16"/>
        </w:rPr>
        <w:t> </w:t>
      </w:r>
      <w:r w:rsidRPr="007D7680">
        <w:rPr>
          <w:rFonts w:ascii="Times New Roman" w:eastAsia="MS Mincho" w:hAnsi="Times New Roman"/>
          <w:sz w:val="16"/>
          <w:szCs w:val="16"/>
        </w:rPr>
        <w:t>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w:t>
      </w:r>
      <w:r w:rsidR="001B4E04">
        <w:rPr>
          <w:rFonts w:ascii="Times New Roman" w:eastAsia="MS Mincho" w:hAnsi="Times New Roman"/>
          <w:sz w:val="16"/>
          <w:szCs w:val="16"/>
        </w:rPr>
        <w:t> </w:t>
      </w:r>
      <w:r w:rsidRPr="007D7680">
        <w:rPr>
          <w:rFonts w:ascii="Times New Roman" w:eastAsia="MS Mincho" w:hAnsi="Times New Roman"/>
          <w:sz w:val="16"/>
          <w:szCs w:val="16"/>
        </w:rPr>
        <w:t>doložkou právní moci. V případě, že byla zabezpečovací detence uložena v jedné věci více osobám, je třeba její výkon nařídit u každé z těchto osob samostatně.</w:t>
      </w:r>
    </w:p>
    <w:p w14:paraId="6F580500" w14:textId="6E3CB891" w:rsidR="000F1416" w:rsidRPr="007D7680"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 xml:space="preserve">(trestní opatření) </w:t>
      </w:r>
      <w:r w:rsidRPr="007D7680">
        <w:rPr>
          <w:rFonts w:ascii="Times New Roman" w:eastAsia="MS Mincho" w:hAnsi="Times New Roman"/>
          <w:sz w:val="16"/>
          <w:szCs w:val="16"/>
        </w:rPr>
        <w:t>odnětí svobody.</w:t>
      </w:r>
    </w:p>
    <w:p w14:paraId="1EC4CA9D" w14:textId="6FDD21FA" w:rsidR="008D0C2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w:t>
      </w:r>
      <w:r w:rsidR="001B4E04">
        <w:rPr>
          <w:rFonts w:ascii="Times New Roman" w:eastAsia="MS Mincho" w:hAnsi="Times New Roman"/>
          <w:sz w:val="16"/>
          <w:szCs w:val="16"/>
        </w:rPr>
        <w:t> </w:t>
      </w:r>
      <w:r w:rsidRPr="007D7680">
        <w:rPr>
          <w:rFonts w:ascii="Times New Roman" w:eastAsia="MS Mincho" w:hAnsi="Times New Roman"/>
          <w:sz w:val="16"/>
          <w:szCs w:val="16"/>
        </w:rPr>
        <w:t>zdravotním stavu osoby, které byla uložena zabezpečovací detence, pokud byly v průběhu trestního řízení opatřeny.</w:t>
      </w:r>
    </w:p>
    <w:p w14:paraId="7E9DA08E" w14:textId="77777777" w:rsidR="008D5604" w:rsidRPr="007D7680" w:rsidRDefault="008D5604"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Součástí dokumentu nařízení výkonu zabezpečovací detence je:</w:t>
      </w:r>
    </w:p>
    <w:p w14:paraId="00255848" w14:textId="77777777" w:rsidR="008D5604" w:rsidRPr="007D7680" w:rsidRDefault="008D5604" w:rsidP="00F07F8A">
      <w:pPr>
        <w:pStyle w:val="Prosttext"/>
        <w:numPr>
          <w:ilvl w:val="0"/>
          <w:numId w:val="341"/>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F07F8A">
      <w:pPr>
        <w:pStyle w:val="Prosttext"/>
        <w:numPr>
          <w:ilvl w:val="0"/>
          <w:numId w:val="341"/>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F07F8A">
      <w:pPr>
        <w:pStyle w:val="Prosttext"/>
        <w:numPr>
          <w:ilvl w:val="0"/>
          <w:numId w:val="341"/>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30D47C40" w14:textId="2CEC743E" w:rsidR="001B4E04"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w:t>
      </w:r>
      <w:r w:rsidR="001B4E04">
        <w:rPr>
          <w:rFonts w:ascii="Times New Roman" w:eastAsia="MS Mincho" w:hAnsi="Times New Roman"/>
          <w:sz w:val="16"/>
          <w:szCs w:val="16"/>
        </w:rPr>
        <w:t> </w:t>
      </w:r>
      <w:r w:rsidRPr="007D7680">
        <w:rPr>
          <w:rFonts w:ascii="Times New Roman" w:eastAsia="MS Mincho" w:hAnsi="Times New Roman"/>
          <w:sz w:val="16"/>
          <w:szCs w:val="16"/>
        </w:rPr>
        <w:t>výkon zabezpečovací detence.</w:t>
      </w:r>
      <w:bookmarkStart w:id="3281" w:name="_Hlk95898233"/>
    </w:p>
    <w:p w14:paraId="1CFC4AD6" w14:textId="77777777" w:rsidR="001B4E04" w:rsidRDefault="00FF55D1" w:rsidP="00F07F8A">
      <w:pPr>
        <w:pStyle w:val="Prosttext"/>
        <w:numPr>
          <w:ilvl w:val="0"/>
          <w:numId w:val="180"/>
        </w:numPr>
        <w:jc w:val="both"/>
        <w:rPr>
          <w:rFonts w:ascii="Times New Roman" w:eastAsia="MS Mincho" w:hAnsi="Times New Roman"/>
          <w:sz w:val="16"/>
          <w:szCs w:val="16"/>
        </w:rPr>
      </w:pPr>
      <w:r w:rsidRPr="001B4E04">
        <w:rPr>
          <w:rFonts w:ascii="Times New Roman" w:eastAsia="MS Mincho" w:hAnsi="Times New Roman"/>
          <w:bCs/>
          <w:sz w:val="16"/>
          <w:szCs w:val="16"/>
        </w:rPr>
        <w:t>J</w:t>
      </w:r>
      <w:r w:rsidR="000254F7" w:rsidRPr="001B4E04">
        <w:rPr>
          <w:rFonts w:ascii="Times New Roman" w:eastAsia="MS Mincho" w:hAnsi="Times New Roman"/>
          <w:bCs/>
          <w:sz w:val="16"/>
          <w:szCs w:val="16"/>
        </w:rPr>
        <w:t>akmile soud obdrží zprávu o započetí výkonu zabezpečovací detence, vyrozumí o této skutečnosti soud, v jehož obvodu se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zabezpečovací detence vykonává. K vyrozumění připojí přílohy podle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příslušného právního</w:t>
      </w:r>
      <w:r w:rsidR="000254F7" w:rsidRPr="001B4E04">
        <w:rPr>
          <w:rFonts w:ascii="Times New Roman" w:eastAsia="MS Mincho" w:hAnsi="Times New Roman"/>
          <w:b/>
          <w:sz w:val="16"/>
          <w:szCs w:val="16"/>
        </w:rPr>
        <w:t xml:space="preserve"> </w:t>
      </w:r>
      <w:r w:rsidR="000254F7" w:rsidRPr="001B4E04">
        <w:rPr>
          <w:rFonts w:ascii="Times New Roman" w:eastAsia="MS Mincho" w:hAnsi="Times New Roman"/>
          <w:bCs/>
          <w:sz w:val="16"/>
          <w:szCs w:val="16"/>
        </w:rPr>
        <w:t>předpisu</w:t>
      </w:r>
      <w:hyperlink w:anchor="Poz80" w:history="1">
        <w:r w:rsidR="000254F7" w:rsidRPr="001B4E04">
          <w:rPr>
            <w:rStyle w:val="Hypertextovodkaz"/>
            <w:rFonts w:ascii="Times New Roman" w:eastAsia="MS Mincho" w:hAnsi="Times New Roman"/>
            <w:sz w:val="16"/>
            <w:szCs w:val="16"/>
            <w:vertAlign w:val="superscript"/>
          </w:rPr>
          <w:t>80)</w:t>
        </w:r>
        <w:bookmarkEnd w:id="3281"/>
      </w:hyperlink>
      <w:r w:rsidR="000F1416" w:rsidRPr="001B4E04">
        <w:rPr>
          <w:rFonts w:ascii="Times New Roman" w:eastAsia="MS Mincho" w:hAnsi="Times New Roman"/>
          <w:bCs/>
          <w:sz w:val="16"/>
          <w:szCs w:val="16"/>
        </w:rPr>
        <w:t>.</w:t>
      </w:r>
    </w:p>
    <w:p w14:paraId="6B3511EE" w14:textId="66210CFE" w:rsidR="005F5AF2" w:rsidRPr="001B4E04" w:rsidRDefault="005F5AF2" w:rsidP="00F07F8A">
      <w:pPr>
        <w:pStyle w:val="Prosttext"/>
        <w:numPr>
          <w:ilvl w:val="0"/>
          <w:numId w:val="180"/>
        </w:numPr>
        <w:jc w:val="both"/>
        <w:rPr>
          <w:rFonts w:ascii="Times New Roman" w:eastAsia="MS Mincho" w:hAnsi="Times New Roman"/>
          <w:sz w:val="16"/>
          <w:szCs w:val="16"/>
        </w:rPr>
      </w:pPr>
      <w:r w:rsidRPr="001B4E04">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1B4E04">
          <w:rPr>
            <w:rStyle w:val="Hypertextovodkaz"/>
            <w:rFonts w:ascii="Times New Roman" w:eastAsia="MS Mincho" w:hAnsi="Times New Roman"/>
            <w:sz w:val="16"/>
            <w:szCs w:val="16"/>
            <w:vertAlign w:val="superscript"/>
          </w:rPr>
          <w:t>63)</w:t>
        </w:r>
      </w:hyperlink>
      <w:r w:rsidRPr="001B4E04">
        <w:rPr>
          <w:rFonts w:ascii="Times New Roman" w:eastAsia="MS Mincho" w:hAnsi="Times New Roman"/>
          <w:sz w:val="16"/>
          <w:szCs w:val="16"/>
        </w:rPr>
        <w:t>.</w:t>
      </w:r>
    </w:p>
    <w:p w14:paraId="6DFDBAE3" w14:textId="0ECDF1B3"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82" w:name="_Toc233193236"/>
      <w:bookmarkStart w:id="3283" w:name="_Toc221856821"/>
      <w:bookmarkStart w:id="3284" w:name="_Toc233209834"/>
      <w:bookmarkStart w:id="3285" w:name="_Toc233283653"/>
      <w:bookmarkStart w:id="3286" w:name="_Toc233286456"/>
      <w:bookmarkStart w:id="3287" w:name="_Toc233289418"/>
      <w:bookmarkStart w:id="3288" w:name="_Toc233292526"/>
      <w:bookmarkStart w:id="3289" w:name="_Toc233293195"/>
      <w:bookmarkStart w:id="3290" w:name="_Toc233199262"/>
      <w:bookmarkStart w:id="3291" w:name="_Toc233213430"/>
      <w:bookmarkStart w:id="3292" w:name="_Toc233216488"/>
      <w:bookmarkStart w:id="3293" w:name="_Toc233301298"/>
      <w:bookmarkStart w:id="3294" w:name="_Toc233302630"/>
      <w:bookmarkStart w:id="3295" w:name="_Toc233307905"/>
      <w:bookmarkStart w:id="3296" w:name="_Toc233313471"/>
      <w:bookmarkStart w:id="3297" w:name="_Toc233315774"/>
      <w:bookmarkStart w:id="3298" w:name="_Toc233342652"/>
      <w:bookmarkStart w:id="3299" w:name="_Toc233343318"/>
      <w:bookmarkStart w:id="3300" w:name="_Toc233344669"/>
      <w:bookmarkStart w:id="3301" w:name="_Toc233355154"/>
      <w:bookmarkStart w:id="3302" w:name="_Toc233357844"/>
      <w:bookmarkStart w:id="3303" w:name="_Toc233368525"/>
      <w:bookmarkStart w:id="3304" w:name="_Toc233370655"/>
      <w:bookmarkStart w:id="3305" w:name="_Toc1891420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zabezpečovací detence</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14:paraId="39F7982B" w14:textId="77777777" w:rsidR="000F1416" w:rsidRPr="007D7680" w:rsidRDefault="000F1416" w:rsidP="00F07F8A">
      <w:pPr>
        <w:pStyle w:val="Prosttext"/>
        <w:numPr>
          <w:ilvl w:val="0"/>
          <w:numId w:val="18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F07F8A">
      <w:pPr>
        <w:pStyle w:val="Prosttext"/>
        <w:numPr>
          <w:ilvl w:val="0"/>
          <w:numId w:val="18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06" w:name="_Toc233193237"/>
      <w:bookmarkStart w:id="3307" w:name="_Toc221856822"/>
      <w:bookmarkStart w:id="3308" w:name="_Toc233209835"/>
      <w:bookmarkStart w:id="3309" w:name="_Toc233283654"/>
      <w:bookmarkStart w:id="3310" w:name="_Toc233286457"/>
      <w:bookmarkStart w:id="3311" w:name="_Toc233289419"/>
      <w:bookmarkStart w:id="3312" w:name="_Toc233292527"/>
      <w:bookmarkStart w:id="3313" w:name="_Toc233293196"/>
      <w:bookmarkStart w:id="3314" w:name="_Toc233199263"/>
      <w:bookmarkStart w:id="3315" w:name="_Toc233213431"/>
      <w:bookmarkStart w:id="3316" w:name="_Toc233216489"/>
      <w:bookmarkStart w:id="3317" w:name="_Toc233301299"/>
      <w:bookmarkStart w:id="3318" w:name="_Toc233302631"/>
      <w:bookmarkStart w:id="3319" w:name="_Toc233307906"/>
      <w:bookmarkStart w:id="3320" w:name="_Toc233313472"/>
      <w:bookmarkStart w:id="3321" w:name="_Toc233315775"/>
      <w:bookmarkStart w:id="3322" w:name="_Toc233342653"/>
      <w:bookmarkStart w:id="3323" w:name="_Toc233343319"/>
      <w:bookmarkStart w:id="3324" w:name="_Toc233344670"/>
      <w:bookmarkStart w:id="3325" w:name="_Toc233355155"/>
      <w:bookmarkStart w:id="3326" w:name="_Toc233357845"/>
      <w:bookmarkStart w:id="3327" w:name="_Toc233368526"/>
      <w:bookmarkStart w:id="3328" w:name="_Toc233370656"/>
      <w:bookmarkStart w:id="3329" w:name="_Toc1891420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p>
    <w:p w14:paraId="48E672E3" w14:textId="22BD5F6A"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ve kterém ústavu pro výkon zabezpečovací detence má zabezpečovací detenci nastoupit,</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30" w:name="_Toc233193238"/>
      <w:bookmarkStart w:id="3331" w:name="_Toc221856823"/>
      <w:bookmarkStart w:id="3332" w:name="_Toc233209836"/>
      <w:bookmarkStart w:id="3333" w:name="_Toc233283655"/>
      <w:bookmarkStart w:id="3334" w:name="_Toc233286458"/>
      <w:bookmarkStart w:id="3335" w:name="_Toc233289420"/>
      <w:bookmarkStart w:id="3336" w:name="_Toc233292528"/>
      <w:bookmarkStart w:id="3337" w:name="_Toc233293197"/>
      <w:bookmarkStart w:id="3338" w:name="_Toc233199264"/>
      <w:bookmarkStart w:id="3339" w:name="_Toc233213432"/>
      <w:bookmarkStart w:id="3340" w:name="_Toc233216490"/>
      <w:bookmarkStart w:id="3341" w:name="_Toc233301300"/>
      <w:bookmarkStart w:id="3342" w:name="_Toc233302632"/>
      <w:bookmarkStart w:id="3343" w:name="_Toc233307907"/>
      <w:bookmarkStart w:id="3344" w:name="_Toc233313473"/>
      <w:bookmarkStart w:id="3345" w:name="_Toc233315776"/>
      <w:bookmarkStart w:id="3346" w:name="_Toc233342654"/>
      <w:bookmarkStart w:id="3347" w:name="_Toc233343320"/>
      <w:bookmarkStart w:id="3348" w:name="_Toc233344671"/>
      <w:bookmarkStart w:id="3349" w:name="_Toc233355156"/>
      <w:bookmarkStart w:id="3350" w:name="_Toc233357846"/>
      <w:bookmarkStart w:id="3351" w:name="_Toc233368527"/>
      <w:bookmarkStart w:id="3352" w:name="_Toc233370657"/>
      <w:bookmarkStart w:id="3353" w:name="_Toc1891420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723B302A" w14:textId="77777777" w:rsidR="006157E5" w:rsidRDefault="004004F0" w:rsidP="00F07F8A">
      <w:pPr>
        <w:pStyle w:val="Zkladntext"/>
        <w:numPr>
          <w:ilvl w:val="1"/>
          <w:numId w:val="343"/>
        </w:numPr>
        <w:tabs>
          <w:tab w:val="clear" w:pos="1440"/>
          <w:tab w:val="num" w:pos="714"/>
        </w:tabs>
        <w:ind w:left="0"/>
        <w:rPr>
          <w:bCs/>
          <w:sz w:val="16"/>
          <w:szCs w:val="16"/>
        </w:rPr>
      </w:pPr>
      <w:bookmarkStart w:id="3354" w:name="_Hlk95899437"/>
      <w:bookmarkStart w:id="3355"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54"/>
      <w:bookmarkEnd w:id="3355"/>
    </w:p>
    <w:p w14:paraId="71FFC127" w14:textId="1CB1F61B" w:rsidR="005F5AF2" w:rsidRPr="006157E5" w:rsidRDefault="005F5AF2" w:rsidP="00F07F8A">
      <w:pPr>
        <w:pStyle w:val="Zkladntext"/>
        <w:numPr>
          <w:ilvl w:val="1"/>
          <w:numId w:val="343"/>
        </w:numPr>
        <w:tabs>
          <w:tab w:val="clear" w:pos="1440"/>
          <w:tab w:val="num" w:pos="714"/>
        </w:tabs>
        <w:ind w:left="0"/>
        <w:rPr>
          <w:bCs/>
          <w:sz w:val="16"/>
          <w:szCs w:val="16"/>
        </w:rPr>
      </w:pPr>
      <w:r w:rsidRPr="006157E5">
        <w:rPr>
          <w:sz w:val="16"/>
          <w:szCs w:val="16"/>
        </w:rPr>
        <w:t>Pravomocné rozhodnutí o</w:t>
      </w:r>
      <w:r w:rsidR="005B783D" w:rsidRPr="006157E5">
        <w:rPr>
          <w:sz w:val="16"/>
          <w:szCs w:val="16"/>
        </w:rPr>
        <w:t> </w:t>
      </w:r>
      <w:r w:rsidRPr="006157E5">
        <w:rPr>
          <w:sz w:val="16"/>
          <w:szCs w:val="16"/>
        </w:rPr>
        <w:t>změně zabezpečovací detence na ústavní ochranné léčení zašle soud též policejnímu orgánu, který ve věci konal přípravné řízení</w:t>
      </w:r>
      <w:hyperlink w:anchor="Poz_63" w:history="1">
        <w:r w:rsidRPr="006157E5">
          <w:rPr>
            <w:rStyle w:val="Hypertextovodkaz"/>
            <w:sz w:val="16"/>
            <w:szCs w:val="16"/>
            <w:vertAlign w:val="superscript"/>
          </w:rPr>
          <w:t>63)</w:t>
        </w:r>
      </w:hyperlink>
      <w:r w:rsidRPr="006157E5">
        <w:rPr>
          <w:sz w:val="16"/>
          <w:szCs w:val="16"/>
        </w:rPr>
        <w:t>.</w:t>
      </w:r>
    </w:p>
    <w:p w14:paraId="1EB435D8" w14:textId="02827112" w:rsidR="006157E5" w:rsidRPr="006157E5" w:rsidRDefault="006157E5" w:rsidP="00F07F8A">
      <w:pPr>
        <w:pStyle w:val="Zkladntext"/>
        <w:numPr>
          <w:ilvl w:val="1"/>
          <w:numId w:val="343"/>
        </w:numPr>
        <w:tabs>
          <w:tab w:val="clear" w:pos="1440"/>
          <w:tab w:val="num" w:pos="714"/>
        </w:tabs>
        <w:ind w:left="0"/>
        <w:rPr>
          <w:b/>
          <w:sz w:val="16"/>
          <w:szCs w:val="16"/>
        </w:rPr>
      </w:pPr>
      <w:r w:rsidRPr="006157E5">
        <w:rPr>
          <w:b/>
          <w:color w:val="0070C0"/>
          <w:sz w:val="16"/>
          <w:szCs w:val="16"/>
        </w:rPr>
        <w:t>Není-li stanoveno jinak, použijí se na postup v průběhu výkonu zabezpečovací detence přiměřeně ustanovení upravující obdobné postupy v průběhu výkonu ochranného léčení.</w:t>
      </w:r>
    </w:p>
    <w:p w14:paraId="7BA1DA51" w14:textId="1419097B"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56" w:name="_Toc233193239"/>
      <w:bookmarkStart w:id="3357" w:name="_Toc221856824"/>
      <w:bookmarkStart w:id="3358" w:name="_Toc233209837"/>
      <w:bookmarkStart w:id="3359" w:name="_Toc233283656"/>
      <w:bookmarkStart w:id="3360" w:name="_Toc233286459"/>
      <w:bookmarkStart w:id="3361" w:name="_Toc233289421"/>
      <w:bookmarkStart w:id="3362" w:name="_Toc233292529"/>
      <w:bookmarkStart w:id="3363" w:name="_Toc233293198"/>
      <w:bookmarkStart w:id="3364" w:name="_Toc233199265"/>
      <w:bookmarkStart w:id="3365" w:name="_Toc233213433"/>
      <w:bookmarkStart w:id="3366" w:name="_Toc233216491"/>
      <w:bookmarkStart w:id="3367" w:name="_Toc233301301"/>
      <w:bookmarkStart w:id="3368" w:name="_Toc233302633"/>
      <w:bookmarkStart w:id="3369" w:name="_Toc233307908"/>
      <w:bookmarkStart w:id="3370" w:name="_Toc233313474"/>
      <w:bookmarkStart w:id="3371" w:name="_Toc233315777"/>
      <w:bookmarkStart w:id="3372" w:name="_Toc233342655"/>
      <w:bookmarkStart w:id="3373" w:name="_Toc233343321"/>
      <w:bookmarkStart w:id="3374" w:name="_Toc233344672"/>
      <w:bookmarkStart w:id="3375" w:name="_Toc233355157"/>
      <w:bookmarkStart w:id="3376" w:name="_Toc233357847"/>
      <w:bookmarkStart w:id="3377" w:name="_Toc233368528"/>
      <w:bookmarkStart w:id="3378" w:name="_Toc233370658"/>
      <w:bookmarkStart w:id="3379" w:name="_Toc1891420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propuštěním ze zabezpečovací detence</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p w14:paraId="0B415E06"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F07F8A">
      <w:pPr>
        <w:pStyle w:val="Odstavecseseznamem"/>
        <w:numPr>
          <w:ilvl w:val="0"/>
          <w:numId w:val="18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80" w:name="_Toc233193240"/>
      <w:bookmarkStart w:id="3381" w:name="_Toc221856825"/>
      <w:bookmarkStart w:id="3382" w:name="_Toc233209838"/>
      <w:bookmarkStart w:id="3383" w:name="_Toc233283657"/>
      <w:bookmarkStart w:id="3384" w:name="_Toc233286460"/>
      <w:bookmarkStart w:id="3385" w:name="_Toc233289422"/>
      <w:bookmarkStart w:id="3386" w:name="_Toc233292530"/>
      <w:bookmarkStart w:id="3387" w:name="_Toc233293199"/>
      <w:bookmarkStart w:id="3388" w:name="_Toc233199266"/>
      <w:bookmarkStart w:id="3389" w:name="_Toc233213434"/>
      <w:bookmarkStart w:id="3390" w:name="_Toc233216492"/>
      <w:bookmarkStart w:id="3391" w:name="_Toc233301302"/>
      <w:bookmarkStart w:id="3392" w:name="_Toc233302634"/>
      <w:bookmarkStart w:id="3393" w:name="_Toc233307909"/>
      <w:bookmarkStart w:id="3394" w:name="_Toc233313475"/>
      <w:bookmarkStart w:id="3395" w:name="_Toc233315778"/>
      <w:bookmarkStart w:id="3396" w:name="_Toc233342656"/>
      <w:bookmarkStart w:id="3397" w:name="_Toc233343322"/>
      <w:bookmarkStart w:id="3398" w:name="_Toc233344673"/>
      <w:bookmarkStart w:id="3399" w:name="_Toc233355158"/>
      <w:bookmarkStart w:id="3400" w:name="_Toc233357848"/>
      <w:bookmarkStart w:id="3401" w:name="_Toc233368529"/>
      <w:bookmarkStart w:id="3402" w:name="_Toc233370659"/>
      <w:bookmarkStart w:id="3403" w:name="_Toc189142023"/>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0B8693F3" w14:textId="5CB6F190" w:rsidR="004C2F04" w:rsidRPr="007D7680" w:rsidRDefault="005A5140" w:rsidP="004C2F04">
      <w:pPr>
        <w:pStyle w:val="Zkladntext"/>
        <w:ind w:firstLine="357"/>
        <w:rPr>
          <w:sz w:val="16"/>
          <w:szCs w:val="16"/>
        </w:rPr>
      </w:pPr>
      <w:r w:rsidRPr="009765B2">
        <w:rPr>
          <w:bCs/>
          <w:sz w:val="16"/>
          <w:szCs w:val="16"/>
        </w:rPr>
        <w:t xml:space="preserve">Náklady spojené s výkonem ochranného léčení a zabezpečovací detence nejsou součástí nákladů trestního řízení a </w:t>
      </w:r>
      <w:r w:rsidR="00527D9D" w:rsidRPr="00B9369B">
        <w:rPr>
          <w:bCs/>
          <w:sz w:val="16"/>
          <w:szCs w:val="16"/>
        </w:rPr>
        <w:t>nevymáhá je soud ani celní úřad</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404" w:name="_Toc189142024"/>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404"/>
    </w:p>
    <w:p w14:paraId="5B294A27" w14:textId="339B7966"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w:t>
      </w:r>
      <w:r w:rsidR="00D362B8">
        <w:rPr>
          <w:sz w:val="16"/>
          <w:szCs w:val="16"/>
        </w:rPr>
        <w:t> </w:t>
      </w:r>
      <w:r w:rsidRPr="007D7680">
        <w:rPr>
          <w:sz w:val="16"/>
          <w:szCs w:val="16"/>
        </w:rPr>
        <w:t>ze</w:t>
      </w:r>
      <w:r w:rsidR="00D362B8">
        <w:rPr>
          <w:sz w:val="16"/>
          <w:szCs w:val="16"/>
        </w:rPr>
        <w:t> </w:t>
      </w:r>
      <w:r w:rsidRPr="007D7680">
        <w:rPr>
          <w:sz w:val="16"/>
          <w:szCs w:val="16"/>
        </w:rPr>
        <w:t>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w:t>
      </w:r>
      <w:r w:rsidR="00D362B8">
        <w:rPr>
          <w:sz w:val="16"/>
          <w:szCs w:val="16"/>
        </w:rPr>
        <w:t> </w:t>
      </w:r>
      <w:r w:rsidRPr="007D7680">
        <w:rPr>
          <w:sz w:val="16"/>
          <w:szCs w:val="16"/>
        </w:rPr>
        <w:t>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405" w:name="_Toc189142025"/>
      <w:bookmarkEnd w:id="3230"/>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405"/>
    </w:p>
    <w:p w14:paraId="3BF8A32A" w14:textId="77777777" w:rsidR="007527D3" w:rsidRPr="00F627EC" w:rsidRDefault="007527D3" w:rsidP="00F07F8A">
      <w:pPr>
        <w:pStyle w:val="Prosttext"/>
        <w:numPr>
          <w:ilvl w:val="0"/>
          <w:numId w:val="382"/>
        </w:numPr>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BF12F8">
          <w:rPr>
            <w:rStyle w:val="Hypertextovodkaz"/>
            <w:rFonts w:ascii="Times New Roman" w:eastAsia="MS Mincho" w:hAnsi="Times New Roman"/>
            <w:sz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F07F8A">
      <w:pPr>
        <w:pStyle w:val="Prosttext"/>
        <w:numPr>
          <w:ilvl w:val="0"/>
          <w:numId w:val="382"/>
        </w:numPr>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D846AFD" w:rsidR="00840EC3" w:rsidRPr="00F627EC" w:rsidRDefault="007527D3" w:rsidP="00F07F8A">
      <w:pPr>
        <w:pStyle w:val="Prosttext"/>
        <w:numPr>
          <w:ilvl w:val="0"/>
          <w:numId w:val="382"/>
        </w:numPr>
        <w:tabs>
          <w:tab w:val="clear" w:pos="717"/>
          <w:tab w:val="left" w:pos="714"/>
        </w:tabs>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w:t>
      </w:r>
      <w:r w:rsidR="00D362B8">
        <w:rPr>
          <w:rFonts w:ascii="Times New Roman" w:eastAsia="MS Mincho" w:hAnsi="Times New Roman"/>
          <w:bCs/>
          <w:sz w:val="16"/>
          <w:szCs w:val="16"/>
        </w:rPr>
        <w:t> </w:t>
      </w:r>
      <w:r w:rsidRPr="00F627EC">
        <w:rPr>
          <w:rFonts w:ascii="Times New Roman" w:eastAsia="MS Mincho" w:hAnsi="Times New Roman"/>
          <w:bCs/>
          <w:sz w:val="16"/>
          <w:szCs w:val="16"/>
        </w:rPr>
        <w:t xml:space="preserve">mládež do nařízení výkonu trestního opatření odnětí svobody uvede výchovné zařízení, do nějž má být mladistvý po skončení výkonu trestního opatření </w:t>
      </w:r>
      <w:r w:rsidRPr="00F627EC">
        <w:rPr>
          <w:rFonts w:ascii="Times New Roman" w:eastAsia="MS Mincho" w:hAnsi="Times New Roman"/>
          <w:bCs/>
          <w:sz w:val="16"/>
          <w:szCs w:val="16"/>
        </w:rPr>
        <w:lastRenderedPageBreak/>
        <w:t>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406" w:name="_Toc189142026"/>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406"/>
    </w:p>
    <w:p w14:paraId="3C5054F0" w14:textId="77777777" w:rsidR="00CC18E3" w:rsidRPr="00F627EC" w:rsidRDefault="002524FD" w:rsidP="00F07F8A">
      <w:pPr>
        <w:pStyle w:val="Zkladntext"/>
        <w:numPr>
          <w:ilvl w:val="0"/>
          <w:numId w:val="383"/>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2F59C245" w14:textId="77777777" w:rsidR="00DF16F2" w:rsidRDefault="002524FD" w:rsidP="00F07F8A">
      <w:pPr>
        <w:pStyle w:val="Zkladntext"/>
        <w:numPr>
          <w:ilvl w:val="0"/>
          <w:numId w:val="383"/>
        </w:numPr>
        <w:rPr>
          <w:bCs/>
          <w:sz w:val="16"/>
          <w:szCs w:val="16"/>
        </w:rPr>
      </w:pPr>
      <w:r w:rsidRPr="00F627EC">
        <w:rPr>
          <w:bCs/>
          <w:sz w:val="16"/>
          <w:szCs w:val="16"/>
        </w:rPr>
        <w:t xml:space="preserve">Jestliže bude soud pro mládež rozhodovat o propuštění z ochranné výchovy, podmíněném umístění mimo výchovné zařízení, </w:t>
      </w:r>
      <w:r w:rsidR="00200973" w:rsidRPr="00200973">
        <w:rPr>
          <w:b/>
          <w:bCs/>
          <w:color w:val="0070C0"/>
          <w:sz w:val="16"/>
          <w:szCs w:val="16"/>
        </w:rPr>
        <w:sym w:font="Wingdings 3" w:char="F0E6"/>
      </w:r>
      <w:r w:rsidRPr="00F627EC">
        <w:rPr>
          <w:bCs/>
          <w:sz w:val="16"/>
          <w:szCs w:val="16"/>
        </w:rPr>
        <w:t xml:space="preserve"> případně</w:t>
      </w:r>
      <w:r w:rsidR="00200973">
        <w:rPr>
          <w:bCs/>
          <w:sz w:val="16"/>
          <w:szCs w:val="16"/>
        </w:rPr>
        <w:t> </w:t>
      </w:r>
      <w:r w:rsidRPr="00F627EC">
        <w:rPr>
          <w:bCs/>
          <w:sz w:val="16"/>
          <w:szCs w:val="16"/>
        </w:rPr>
        <w:t>o</w:t>
      </w:r>
      <w:r w:rsidR="00E72707" w:rsidRPr="00F627EC">
        <w:rPr>
          <w:bCs/>
          <w:sz w:val="16"/>
          <w:szCs w:val="16"/>
        </w:rPr>
        <w:t> </w:t>
      </w:r>
      <w:r w:rsidRPr="00F627EC">
        <w:rPr>
          <w:bCs/>
          <w:sz w:val="16"/>
          <w:szCs w:val="16"/>
        </w:rPr>
        <w:t>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w:t>
      </w:r>
    </w:p>
    <w:p w14:paraId="70D748E3" w14:textId="50D47E85" w:rsidR="00CC18E3" w:rsidRPr="00DF16F2" w:rsidRDefault="002524FD" w:rsidP="00F07F8A">
      <w:pPr>
        <w:pStyle w:val="Zkladntext"/>
        <w:numPr>
          <w:ilvl w:val="0"/>
          <w:numId w:val="383"/>
        </w:numPr>
        <w:rPr>
          <w:b/>
          <w:sz w:val="16"/>
          <w:szCs w:val="16"/>
        </w:rPr>
      </w:pPr>
      <w:r w:rsidRPr="00F627EC">
        <w:rPr>
          <w:bCs/>
          <w:sz w:val="16"/>
          <w:szCs w:val="16"/>
        </w:rPr>
        <w:t xml:space="preserve"> </w:t>
      </w:r>
      <w:bookmarkStart w:id="3407" w:name="_Toc233193241"/>
      <w:bookmarkStart w:id="3408" w:name="_Toc221856826"/>
      <w:bookmarkStart w:id="3409" w:name="_Toc233209839"/>
      <w:bookmarkStart w:id="3410" w:name="_Toc233283658"/>
      <w:bookmarkStart w:id="3411" w:name="_Toc233286461"/>
      <w:bookmarkStart w:id="3412" w:name="_Toc233289423"/>
      <w:bookmarkStart w:id="3413" w:name="_Toc233292531"/>
      <w:bookmarkStart w:id="3414" w:name="_Toc233293200"/>
      <w:bookmarkStart w:id="3415" w:name="_Toc233199267"/>
      <w:bookmarkStart w:id="3416" w:name="_Toc233213435"/>
      <w:bookmarkStart w:id="3417" w:name="_Toc233216493"/>
      <w:bookmarkStart w:id="3418" w:name="_Toc233301303"/>
      <w:bookmarkStart w:id="3419" w:name="_Toc233302635"/>
      <w:bookmarkStart w:id="3420" w:name="_Toc233307910"/>
      <w:bookmarkStart w:id="3421" w:name="_Toc233313476"/>
      <w:bookmarkStart w:id="3422" w:name="_Toc233315779"/>
      <w:bookmarkStart w:id="3423" w:name="_Toc233342657"/>
      <w:bookmarkStart w:id="3424" w:name="_Toc233343323"/>
      <w:bookmarkStart w:id="3425" w:name="_Toc233344674"/>
      <w:bookmarkStart w:id="3426" w:name="_Toc233355159"/>
      <w:bookmarkStart w:id="3427" w:name="_Toc233357849"/>
      <w:bookmarkStart w:id="3428" w:name="_Toc233368530"/>
      <w:bookmarkStart w:id="3429" w:name="_Toc233370660"/>
      <w:r w:rsidR="00DF16F2" w:rsidRPr="00DF16F2">
        <w:rPr>
          <w:b/>
          <w:color w:val="0070C0"/>
          <w:sz w:val="16"/>
          <w:szCs w:val="16"/>
        </w:rPr>
        <w:t>Soud pro mládež, v jehož obvodu se ochranná výchova vykonává, vyrozumí o rozhodnutí podle odstavce 2 soud pro mládež, který ochrannou výchovu uložil. Záznamy o průběhu výkonu ochranné výchovy v informačním systému eviduje vždy pouze soud pro mládež, který ochrannou výchovu uložil.</w:t>
      </w:r>
    </w:p>
    <w:p w14:paraId="4A0C5A7F" w14:textId="2AFFB1B3" w:rsidR="00DF16F2" w:rsidRPr="00DF16F2" w:rsidRDefault="00DF16F2" w:rsidP="00F07F8A">
      <w:pPr>
        <w:pStyle w:val="Zkladntext"/>
        <w:numPr>
          <w:ilvl w:val="0"/>
          <w:numId w:val="383"/>
        </w:numPr>
        <w:rPr>
          <w:b/>
          <w:color w:val="0070C0"/>
          <w:sz w:val="16"/>
          <w:szCs w:val="16"/>
        </w:rPr>
      </w:pPr>
      <w:r w:rsidRPr="00DF16F2">
        <w:rPr>
          <w:b/>
          <w:bCs/>
          <w:color w:val="0070C0"/>
          <w:sz w:val="16"/>
          <w:szCs w:val="16"/>
        </w:rPr>
        <w:t>Soud pro mládež, v jehož obvodu se ochranná výchova vykonává, vyrozumí elektronickou zprávou ministerstvo o datu ukončení ochranné výchovy a dále o svém případném pravomocném rozhodnutí o</w:t>
      </w:r>
    </w:p>
    <w:p w14:paraId="3816FFBB" w14:textId="3C50E0AD" w:rsidR="00DF16F2" w:rsidRPr="00DF16F2" w:rsidRDefault="00DF16F2" w:rsidP="00F07F8A">
      <w:pPr>
        <w:pStyle w:val="Zkladntext"/>
        <w:numPr>
          <w:ilvl w:val="0"/>
          <w:numId w:val="430"/>
        </w:numPr>
        <w:tabs>
          <w:tab w:val="left" w:pos="357"/>
        </w:tabs>
        <w:ind w:left="358" w:hanging="74"/>
        <w:rPr>
          <w:b/>
          <w:color w:val="0070C0"/>
          <w:sz w:val="16"/>
          <w:szCs w:val="16"/>
        </w:rPr>
      </w:pPr>
      <w:r w:rsidRPr="00DF16F2">
        <w:rPr>
          <w:b/>
          <w:bCs/>
          <w:color w:val="0070C0"/>
          <w:sz w:val="16"/>
          <w:szCs w:val="16"/>
        </w:rPr>
        <w:t>upuštění od výkonu ochranné výchovy,</w:t>
      </w:r>
    </w:p>
    <w:p w14:paraId="1851B352" w14:textId="29180387" w:rsidR="00DF16F2" w:rsidRPr="00DF16F2" w:rsidRDefault="00DF16F2" w:rsidP="00F07F8A">
      <w:pPr>
        <w:pStyle w:val="Zkladntext"/>
        <w:numPr>
          <w:ilvl w:val="0"/>
          <w:numId w:val="430"/>
        </w:numPr>
        <w:tabs>
          <w:tab w:val="left" w:pos="357"/>
        </w:tabs>
        <w:ind w:left="358" w:hanging="74"/>
        <w:rPr>
          <w:b/>
          <w:color w:val="0070C0"/>
          <w:sz w:val="16"/>
          <w:szCs w:val="16"/>
        </w:rPr>
      </w:pPr>
      <w:r w:rsidRPr="00DF16F2">
        <w:rPr>
          <w:b/>
          <w:bCs/>
          <w:color w:val="0070C0"/>
          <w:sz w:val="16"/>
          <w:szCs w:val="16"/>
        </w:rPr>
        <w:t>propuštění z výkonu ochranné výchovy,</w:t>
      </w:r>
    </w:p>
    <w:p w14:paraId="12EC1565" w14:textId="2263DED3" w:rsidR="00DF16F2" w:rsidRPr="00DF16F2" w:rsidRDefault="00DF16F2" w:rsidP="00F07F8A">
      <w:pPr>
        <w:pStyle w:val="Zkladntext"/>
        <w:numPr>
          <w:ilvl w:val="0"/>
          <w:numId w:val="430"/>
        </w:numPr>
        <w:tabs>
          <w:tab w:val="left" w:pos="357"/>
        </w:tabs>
        <w:ind w:left="358" w:hanging="74"/>
        <w:rPr>
          <w:b/>
          <w:color w:val="0070C0"/>
          <w:sz w:val="16"/>
          <w:szCs w:val="16"/>
        </w:rPr>
      </w:pPr>
      <w:r w:rsidRPr="00DF16F2">
        <w:rPr>
          <w:b/>
          <w:bCs/>
          <w:color w:val="0070C0"/>
          <w:sz w:val="16"/>
          <w:szCs w:val="16"/>
        </w:rPr>
        <w:t>podmíněném umístění mladistvého mimo výchovné zařízení,</w:t>
      </w:r>
    </w:p>
    <w:p w14:paraId="51A89567" w14:textId="722E0A8B" w:rsidR="00DF16F2" w:rsidRPr="00DF16F2" w:rsidRDefault="00DF16F2" w:rsidP="00F07F8A">
      <w:pPr>
        <w:pStyle w:val="Zkladntext"/>
        <w:numPr>
          <w:ilvl w:val="0"/>
          <w:numId w:val="430"/>
        </w:numPr>
        <w:tabs>
          <w:tab w:val="left" w:pos="357"/>
        </w:tabs>
        <w:ind w:left="358" w:hanging="74"/>
        <w:rPr>
          <w:b/>
          <w:color w:val="0070C0"/>
          <w:sz w:val="16"/>
          <w:szCs w:val="16"/>
        </w:rPr>
      </w:pPr>
      <w:r w:rsidRPr="00DF16F2">
        <w:rPr>
          <w:b/>
          <w:bCs/>
          <w:color w:val="0070C0"/>
          <w:sz w:val="16"/>
          <w:szCs w:val="16"/>
        </w:rPr>
        <w:t>zrušení podmíněného umístění mladistvého mimo výchovné zařízení,</w:t>
      </w:r>
    </w:p>
    <w:p w14:paraId="35476689" w14:textId="7FEA3D34" w:rsidR="00DF16F2" w:rsidRPr="00DF16F2" w:rsidRDefault="00DF16F2" w:rsidP="00F07F8A">
      <w:pPr>
        <w:pStyle w:val="Zkladntext"/>
        <w:numPr>
          <w:ilvl w:val="0"/>
          <w:numId w:val="430"/>
        </w:numPr>
        <w:tabs>
          <w:tab w:val="left" w:pos="357"/>
        </w:tabs>
        <w:ind w:left="358" w:hanging="74"/>
        <w:rPr>
          <w:b/>
          <w:sz w:val="16"/>
          <w:szCs w:val="16"/>
        </w:rPr>
      </w:pPr>
      <w:r w:rsidRPr="00DF16F2">
        <w:rPr>
          <w:b/>
          <w:bCs/>
          <w:color w:val="0070C0"/>
          <w:sz w:val="16"/>
          <w:szCs w:val="16"/>
        </w:rPr>
        <w:t>prodloužení ochranné výchovy.</w:t>
      </w:r>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430" w:name="_Toc189142027"/>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r w:rsidR="002D19FE" w:rsidRPr="00E9665A">
        <w:rPr>
          <w:rFonts w:ascii="Times New Roman" w:eastAsia="MS Mincho" w:hAnsi="Times New Roman"/>
          <w:b/>
          <w:color w:val="008000"/>
          <w:sz w:val="16"/>
          <w:szCs w:val="16"/>
        </w:rPr>
        <w:t>Rozhodnutí o změnách, propuštění či prodloužení výkonu ochranné výchovy</w:t>
      </w:r>
      <w:bookmarkEnd w:id="3430"/>
    </w:p>
    <w:p w14:paraId="33567815" w14:textId="725D76BE" w:rsidR="00740183" w:rsidRPr="00F627EC" w:rsidRDefault="002D19FE" w:rsidP="00F07F8A">
      <w:pPr>
        <w:pStyle w:val="Prosttext"/>
        <w:numPr>
          <w:ilvl w:val="0"/>
          <w:numId w:val="384"/>
        </w:numPr>
        <w:jc w:val="both"/>
        <w:rPr>
          <w:rFonts w:ascii="Times New Roman" w:eastAsia="MS Mincho" w:hAnsi="Times New Roman"/>
          <w:bCs/>
          <w:sz w:val="16"/>
          <w:szCs w:val="16"/>
        </w:rPr>
      </w:pPr>
      <w:bookmarkStart w:id="3431" w:name="_Toc233193242"/>
      <w:bookmarkStart w:id="3432" w:name="_Toc221856827"/>
      <w:bookmarkStart w:id="3433" w:name="_Toc233209840"/>
      <w:bookmarkStart w:id="3434" w:name="_Toc233283659"/>
      <w:bookmarkStart w:id="3435" w:name="_Toc233286462"/>
      <w:bookmarkStart w:id="3436" w:name="_Toc233289424"/>
      <w:bookmarkStart w:id="3437" w:name="_Toc233292532"/>
      <w:bookmarkStart w:id="3438" w:name="_Toc233293201"/>
      <w:bookmarkStart w:id="3439" w:name="_Toc233199268"/>
      <w:bookmarkStart w:id="3440" w:name="_Toc233213436"/>
      <w:bookmarkStart w:id="3441" w:name="_Toc233216494"/>
      <w:bookmarkStart w:id="3442" w:name="_Toc213959863"/>
      <w:bookmarkStart w:id="3443" w:name="_Toc233301304"/>
      <w:bookmarkStart w:id="3444" w:name="_Toc233302636"/>
      <w:bookmarkStart w:id="3445" w:name="_Toc233307911"/>
      <w:bookmarkStart w:id="3446" w:name="_Toc233313477"/>
      <w:bookmarkStart w:id="3447" w:name="_Toc233315780"/>
      <w:bookmarkStart w:id="3448" w:name="_Toc233342658"/>
      <w:bookmarkStart w:id="3449" w:name="_Toc233343324"/>
      <w:bookmarkStart w:id="3450" w:name="_Toc233344675"/>
      <w:bookmarkStart w:id="3451" w:name="_Toc233355160"/>
      <w:bookmarkStart w:id="3452" w:name="_Toc233357850"/>
      <w:bookmarkStart w:id="3453" w:name="_Toc233368531"/>
      <w:bookmarkStart w:id="3454"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w:t>
      </w:r>
      <w:r w:rsidR="00C91720">
        <w:rPr>
          <w:rFonts w:ascii="Times New Roman" w:eastAsia="MS Mincho" w:hAnsi="Times New Roman"/>
          <w:bCs/>
          <w:sz w:val="16"/>
          <w:szCs w:val="16"/>
        </w:rPr>
        <w:t> </w:t>
      </w:r>
      <w:r w:rsidRPr="00F627EC">
        <w:rPr>
          <w:rFonts w:ascii="Times New Roman" w:eastAsia="MS Mincho" w:hAnsi="Times New Roman"/>
          <w:bCs/>
          <w:sz w:val="16"/>
          <w:szCs w:val="16"/>
        </w:rPr>
        <w:t>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193E0AF5" w:rsidR="00740183"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tomu, do</w:t>
      </w:r>
      <w:r w:rsidR="00C91720">
        <w:rPr>
          <w:rFonts w:ascii="Times New Roman" w:eastAsia="MS Mincho" w:hAnsi="Times New Roman"/>
          <w:bCs/>
          <w:sz w:val="16"/>
          <w:szCs w:val="16"/>
        </w:rPr>
        <w:t> </w:t>
      </w:r>
      <w:r w:rsidRPr="00F627EC">
        <w:rPr>
          <w:rFonts w:ascii="Times New Roman" w:eastAsia="MS Mincho" w:hAnsi="Times New Roman"/>
          <w:bCs/>
          <w:sz w:val="16"/>
          <w:szCs w:val="16"/>
        </w:rPr>
        <w:t>jehož</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7DEE40A2" w14:textId="77777777" w:rsidR="001838C8"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383279A4" w14:textId="47404A98" w:rsidR="001838C8" w:rsidRPr="00F627EC" w:rsidRDefault="003A26D2" w:rsidP="003A26D2">
      <w:pPr>
        <w:pStyle w:val="Prosttext"/>
        <w:tabs>
          <w:tab w:val="left" w:pos="714"/>
        </w:tabs>
        <w:ind w:firstLine="357"/>
        <w:jc w:val="both"/>
        <w:rPr>
          <w:rFonts w:ascii="Times New Roman" w:eastAsia="MS Mincho" w:hAnsi="Times New Roman"/>
          <w:bCs/>
          <w:sz w:val="16"/>
          <w:szCs w:val="16"/>
        </w:rPr>
      </w:pPr>
      <w:r w:rsidRPr="003A26D2">
        <w:rPr>
          <w:rFonts w:ascii="Times New Roman" w:eastAsia="MS Mincho" w:hAnsi="Times New Roman"/>
          <w:b/>
          <w:bCs/>
          <w:color w:val="0070C0"/>
          <w:sz w:val="16"/>
          <w:szCs w:val="16"/>
        </w:rPr>
        <w:sym w:font="Wingdings 3" w:char="F0E6"/>
      </w:r>
    </w:p>
    <w:p w14:paraId="03716CE9" w14:textId="6C6FDA46" w:rsidR="00740183"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ab/>
        <w:t>Pro účely rozhodnutí o propuštění z ochranné výchovy, podmíněném umístění mimo výchovné zařízení</w:t>
      </w:r>
      <w:r w:rsidR="00C91720">
        <w:rPr>
          <w:rFonts w:ascii="Times New Roman" w:eastAsia="MS Mincho" w:hAnsi="Times New Roman"/>
          <w:bCs/>
          <w:sz w:val="16"/>
          <w:szCs w:val="16"/>
        </w:rPr>
        <w:t xml:space="preserve"> </w:t>
      </w:r>
      <w:r w:rsidR="00C91720" w:rsidRPr="00C91720">
        <w:rPr>
          <w:rFonts w:ascii="Times New Roman" w:eastAsia="MS Mincho" w:hAnsi="Times New Roman"/>
          <w:b/>
          <w:bCs/>
          <w:color w:val="0070C0"/>
          <w:sz w:val="16"/>
          <w:szCs w:val="16"/>
        </w:rPr>
        <w:sym w:font="Wingdings 3" w:char="F0E6"/>
      </w:r>
      <w:r w:rsidRPr="00F627EC">
        <w:rPr>
          <w:rFonts w:ascii="Times New Roman" w:eastAsia="MS Mincho" w:hAnsi="Times New Roman"/>
          <w:bCs/>
          <w:sz w:val="16"/>
          <w:szCs w:val="16"/>
        </w:rPr>
        <w:t xml:space="preserve"> a o prodloužení ochranné výchovy si</w:t>
      </w:r>
      <w:r w:rsidR="00C91720">
        <w:rPr>
          <w:rFonts w:ascii="Times New Roman" w:eastAsia="MS Mincho" w:hAnsi="Times New Roman"/>
          <w:bCs/>
          <w:sz w:val="16"/>
          <w:szCs w:val="16"/>
        </w:rPr>
        <w:t> </w:t>
      </w:r>
      <w:r w:rsidRPr="00F627EC">
        <w:rPr>
          <w:rFonts w:ascii="Times New Roman" w:eastAsia="MS Mincho" w:hAnsi="Times New Roman"/>
          <w:bCs/>
          <w:sz w:val="16"/>
          <w:szCs w:val="16"/>
        </w:rPr>
        <w:t>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účel ochranné výchovy trvá, zejména opis </w:t>
      </w:r>
      <w:r w:rsidR="00C91720" w:rsidRPr="00C91720">
        <w:rPr>
          <w:rFonts w:ascii="Times New Roman" w:eastAsia="MS Mincho" w:hAnsi="Times New Roman"/>
          <w:b/>
          <w:color w:val="0070C0"/>
          <w:sz w:val="16"/>
          <w:szCs w:val="16"/>
        </w:rPr>
        <w:t>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55" w:name="_Toc1891420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14:paraId="12DABA95" w14:textId="61009C8D" w:rsidR="000F1416" w:rsidRPr="009765B2" w:rsidRDefault="001950FC" w:rsidP="00C10E4C">
      <w:pPr>
        <w:pStyle w:val="Zkladntext"/>
        <w:numPr>
          <w:ilvl w:val="0"/>
          <w:numId w:val="60"/>
        </w:numPr>
        <w:rPr>
          <w:bCs/>
          <w:sz w:val="16"/>
          <w:szCs w:val="16"/>
        </w:rPr>
      </w:pPr>
      <w:r w:rsidRPr="009765B2">
        <w:rPr>
          <w:bCs/>
          <w:sz w:val="16"/>
          <w:szCs w:val="16"/>
        </w:rPr>
        <w:t>Při spolupráci s Probační a mediační službou postupuje soud podle § 34.</w:t>
      </w:r>
    </w:p>
    <w:p w14:paraId="0868666D" w14:textId="5758ABF8" w:rsidR="001950FC" w:rsidRPr="009765B2" w:rsidRDefault="00083EED" w:rsidP="009765B2">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72F54075" w14:textId="74B5FD4F" w:rsidR="000F1416" w:rsidRPr="00C10E4C" w:rsidRDefault="00C10E4C" w:rsidP="00987199">
      <w:pPr>
        <w:pStyle w:val="Zkladntext"/>
        <w:numPr>
          <w:ilvl w:val="0"/>
          <w:numId w:val="60"/>
        </w:numPr>
        <w:rPr>
          <w:b/>
          <w:bCs/>
          <w:sz w:val="16"/>
          <w:szCs w:val="16"/>
        </w:rPr>
      </w:pPr>
      <w:r w:rsidRPr="00C10E4C">
        <w:rPr>
          <w:b/>
          <w:bCs/>
          <w:color w:val="0070C0"/>
          <w:sz w:val="16"/>
          <w:szCs w:val="16"/>
        </w:rPr>
        <w:t>Požádá-li soud pro mládež při vyslovení napomenutí s výstrahou nebo při upuštění od uložení trestního opatření zákonného zástupce, opatrovníka nebo pěstouna mladistvého, jinou osobu, které byl mladistvý svěřen do péče, školu, jejímž je mladistvý žákem, nebo výchovné zařízení, v němž žije, aby na mladistvého vhodně výchovně působili použitím výchovných prostředků nebo výchovných opatření podle zvláštních právních předpisů, vyzve soud pro mládež takovou osobu nebo subjekt k podání zprávy o použitém výchovném prostředku nebo výchovném opatření a</w:t>
      </w:r>
      <w:r>
        <w:rPr>
          <w:b/>
          <w:bCs/>
          <w:color w:val="0070C0"/>
          <w:sz w:val="16"/>
          <w:szCs w:val="16"/>
        </w:rPr>
        <w:t> </w:t>
      </w:r>
      <w:r w:rsidRPr="00C10E4C">
        <w:rPr>
          <w:b/>
          <w:bCs/>
          <w:color w:val="0070C0"/>
          <w:sz w:val="16"/>
          <w:szCs w:val="16"/>
        </w:rPr>
        <w:t>o</w:t>
      </w:r>
      <w:r>
        <w:rPr>
          <w:b/>
          <w:bCs/>
          <w:color w:val="0070C0"/>
          <w:sz w:val="16"/>
          <w:szCs w:val="16"/>
        </w:rPr>
        <w:t> </w:t>
      </w:r>
      <w:r w:rsidRPr="00C10E4C">
        <w:rPr>
          <w:b/>
          <w:bCs/>
          <w:color w:val="0070C0"/>
          <w:sz w:val="16"/>
          <w:szCs w:val="16"/>
        </w:rPr>
        <w:t>jeho</w:t>
      </w:r>
      <w:r>
        <w:rPr>
          <w:b/>
          <w:bCs/>
          <w:color w:val="0070C0"/>
          <w:sz w:val="16"/>
          <w:szCs w:val="16"/>
        </w:rPr>
        <w:t> </w:t>
      </w:r>
      <w:r w:rsidRPr="00C10E4C">
        <w:rPr>
          <w:b/>
          <w:bCs/>
          <w:color w:val="0070C0"/>
          <w:sz w:val="16"/>
          <w:szCs w:val="16"/>
        </w:rPr>
        <w:t>výsledku</w:t>
      </w:r>
      <w:hyperlink w:anchor="Poz129" w:history="1">
        <w:r w:rsidRPr="002311F3">
          <w:rPr>
            <w:rStyle w:val="Hypertextovodkaz"/>
            <w:b/>
            <w:bCs/>
            <w:sz w:val="16"/>
            <w:szCs w:val="16"/>
            <w:vertAlign w:val="superscript"/>
          </w:rPr>
          <w:t>129)</w:t>
        </w:r>
      </w:hyperlink>
      <w:r w:rsidRPr="00C10E4C">
        <w:rPr>
          <w:b/>
          <w:bCs/>
          <w:color w:val="0070C0"/>
          <w:sz w:val="16"/>
          <w:szCs w:val="16"/>
        </w:rPr>
        <w:t>.</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56" w:name="_Toc233193243"/>
      <w:bookmarkStart w:id="3457" w:name="_Toc221856828"/>
      <w:bookmarkStart w:id="3458" w:name="_Toc233209841"/>
      <w:bookmarkStart w:id="3459" w:name="_Toc233283660"/>
      <w:bookmarkStart w:id="3460" w:name="_Toc233286463"/>
      <w:bookmarkStart w:id="3461" w:name="_Toc233289425"/>
      <w:bookmarkStart w:id="3462" w:name="_Toc233292533"/>
      <w:bookmarkStart w:id="3463" w:name="_Toc233293202"/>
      <w:bookmarkStart w:id="3464" w:name="_Toc233199269"/>
      <w:bookmarkStart w:id="3465" w:name="_Toc233213437"/>
      <w:bookmarkStart w:id="3466" w:name="_Toc233216495"/>
      <w:bookmarkStart w:id="3467" w:name="_Toc213959864"/>
      <w:bookmarkStart w:id="3468" w:name="_Toc233301305"/>
      <w:bookmarkStart w:id="3469" w:name="_Toc233302637"/>
      <w:bookmarkStart w:id="3470" w:name="_Toc233307912"/>
      <w:bookmarkStart w:id="3471" w:name="_Toc233313478"/>
      <w:bookmarkStart w:id="3472" w:name="_Toc233315781"/>
      <w:bookmarkStart w:id="3473" w:name="_Toc233342659"/>
      <w:bookmarkStart w:id="3474" w:name="_Toc233343325"/>
      <w:bookmarkStart w:id="3475" w:name="_Toc233344676"/>
      <w:bookmarkStart w:id="3476" w:name="_Toc233355161"/>
      <w:bookmarkStart w:id="3477" w:name="_Toc233357851"/>
      <w:bookmarkStart w:id="3478" w:name="_Toc233368532"/>
      <w:bookmarkStart w:id="3479" w:name="_Toc233370662"/>
      <w:bookmarkStart w:id="3480" w:name="_Toc189142029"/>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81" w:name="_Toc233193244"/>
      <w:bookmarkStart w:id="3482" w:name="_Toc221856829"/>
      <w:bookmarkStart w:id="3483" w:name="_Toc233209842"/>
      <w:bookmarkStart w:id="3484" w:name="_Toc233283661"/>
      <w:bookmarkStart w:id="3485" w:name="_Toc233286464"/>
      <w:bookmarkStart w:id="3486" w:name="_Toc233289426"/>
      <w:bookmarkStart w:id="3487" w:name="_Toc233292534"/>
      <w:bookmarkStart w:id="3488" w:name="_Toc233293203"/>
      <w:bookmarkStart w:id="3489" w:name="_Toc233199270"/>
      <w:bookmarkStart w:id="3490" w:name="_Toc233213438"/>
      <w:bookmarkStart w:id="3491" w:name="_Toc233216496"/>
      <w:bookmarkStart w:id="3492" w:name="_Toc213959865"/>
      <w:bookmarkStart w:id="3493" w:name="_Toc233301306"/>
      <w:bookmarkStart w:id="3494" w:name="_Toc233302638"/>
      <w:bookmarkStart w:id="3495" w:name="_Toc233307913"/>
      <w:bookmarkStart w:id="3496" w:name="_Toc233313479"/>
      <w:bookmarkStart w:id="3497" w:name="_Toc233315782"/>
      <w:bookmarkStart w:id="3498" w:name="_Toc233342660"/>
      <w:bookmarkStart w:id="3499" w:name="_Toc233343326"/>
      <w:bookmarkStart w:id="3500" w:name="_Toc233344677"/>
      <w:bookmarkStart w:id="3501" w:name="_Toc233355162"/>
      <w:bookmarkStart w:id="3502" w:name="_Toc233357852"/>
      <w:bookmarkStart w:id="3503" w:name="_Toc233368533"/>
      <w:bookmarkStart w:id="3504" w:name="_Toc233370663"/>
      <w:bookmarkStart w:id="3505" w:name="_Toc1891420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14:paraId="123189A4" w14:textId="3DA88BFF" w:rsidR="003C7B08" w:rsidRPr="007D7680" w:rsidRDefault="000F1416" w:rsidP="002A119F">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w:t>
      </w:r>
      <w:r w:rsidR="002A119F">
        <w:rPr>
          <w:sz w:val="16"/>
          <w:szCs w:val="16"/>
        </w:rPr>
        <w:t> </w:t>
      </w:r>
      <w:r w:rsidRPr="007D7680">
        <w:rPr>
          <w:sz w:val="16"/>
          <w:szCs w:val="16"/>
        </w:rPr>
        <w:t>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w:t>
      </w:r>
      <w:r w:rsidR="002A119F">
        <w:rPr>
          <w:sz w:val="16"/>
          <w:szCs w:val="16"/>
        </w:rPr>
        <w:t> </w:t>
      </w:r>
      <w:r w:rsidRPr="007D7680">
        <w:rPr>
          <w:sz w:val="16"/>
          <w:szCs w:val="16"/>
        </w:rPr>
        <w:t>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06" w:name="_Toc233193245"/>
      <w:bookmarkStart w:id="3507" w:name="_Toc221856830"/>
      <w:bookmarkStart w:id="3508" w:name="_Toc233209843"/>
      <w:bookmarkStart w:id="3509" w:name="_Toc233283662"/>
      <w:bookmarkStart w:id="3510" w:name="_Toc233286465"/>
      <w:bookmarkStart w:id="3511" w:name="_Toc233289427"/>
      <w:bookmarkStart w:id="3512" w:name="_Toc233292535"/>
      <w:bookmarkStart w:id="3513" w:name="_Toc233293204"/>
      <w:bookmarkStart w:id="3514" w:name="_Toc233199271"/>
      <w:bookmarkStart w:id="3515" w:name="_Toc233213439"/>
      <w:bookmarkStart w:id="3516" w:name="_Toc233216497"/>
      <w:bookmarkStart w:id="3517" w:name="_Toc213959866"/>
      <w:bookmarkStart w:id="3518" w:name="_Toc233301307"/>
      <w:bookmarkStart w:id="3519" w:name="_Toc233302639"/>
      <w:bookmarkStart w:id="3520" w:name="_Toc233307914"/>
      <w:bookmarkStart w:id="3521" w:name="_Toc233313480"/>
      <w:bookmarkStart w:id="3522" w:name="_Toc233315783"/>
      <w:bookmarkStart w:id="3523" w:name="_Toc233342661"/>
      <w:bookmarkStart w:id="3524" w:name="_Toc233343327"/>
      <w:bookmarkStart w:id="3525" w:name="_Toc233344678"/>
      <w:bookmarkStart w:id="3526" w:name="_Toc233355163"/>
      <w:bookmarkStart w:id="3527" w:name="_Toc233357853"/>
      <w:bookmarkStart w:id="3528" w:name="_Toc233368534"/>
      <w:bookmarkStart w:id="3529" w:name="_Toc233370664"/>
      <w:bookmarkStart w:id="3530" w:name="_Toc1891420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5672FA75" w14:textId="57655BF6" w:rsidR="000F1416" w:rsidRPr="007D7680" w:rsidRDefault="000F1416" w:rsidP="00F07F8A">
      <w:pPr>
        <w:pStyle w:val="Zkladntext"/>
        <w:numPr>
          <w:ilvl w:val="0"/>
          <w:numId w:val="346"/>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w:t>
      </w:r>
      <w:r w:rsidR="002A119F">
        <w:rPr>
          <w:sz w:val="16"/>
          <w:szCs w:val="16"/>
        </w:rPr>
        <w:t> </w:t>
      </w:r>
      <w:r w:rsidRPr="007D7680">
        <w:rPr>
          <w:sz w:val="16"/>
          <w:szCs w:val="16"/>
        </w:rPr>
        <w:t>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F07F8A">
      <w:pPr>
        <w:pStyle w:val="Zkladntext"/>
        <w:numPr>
          <w:ilvl w:val="0"/>
          <w:numId w:val="346"/>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05DE66B5" w:rsidR="000F1416" w:rsidRPr="007D7680" w:rsidRDefault="000F1416" w:rsidP="00F07F8A">
      <w:pPr>
        <w:pStyle w:val="Zkladntext"/>
        <w:numPr>
          <w:ilvl w:val="0"/>
          <w:numId w:val="346"/>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zmaření účelu vazby podle</w:t>
      </w:r>
      <w:r w:rsidR="002A119F">
        <w:rPr>
          <w:sz w:val="16"/>
          <w:szCs w:val="16"/>
        </w:rPr>
        <w:t>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w:t>
      </w:r>
      <w:r w:rsidR="002A119F">
        <w:rPr>
          <w:sz w:val="16"/>
          <w:szCs w:val="16"/>
        </w:rPr>
        <w:t> </w:t>
      </w:r>
      <w:r w:rsidRPr="007D7680">
        <w:rPr>
          <w:sz w:val="16"/>
          <w:szCs w:val="16"/>
        </w:rPr>
        <w:t>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47C5D1E0" w:rsidR="000F1416" w:rsidRPr="007D7680" w:rsidRDefault="000F1416" w:rsidP="00F07F8A">
      <w:pPr>
        <w:pStyle w:val="Zkladntext"/>
        <w:numPr>
          <w:ilvl w:val="0"/>
          <w:numId w:val="346"/>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w:t>
      </w:r>
      <w:r w:rsidR="002A119F">
        <w:rPr>
          <w:sz w:val="16"/>
          <w:szCs w:val="16"/>
        </w:rPr>
        <w:t> </w:t>
      </w:r>
      <w:r w:rsidRPr="007D7680">
        <w:rPr>
          <w:sz w:val="16"/>
          <w:szCs w:val="16"/>
        </w:rPr>
        <w:t>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F07F8A">
      <w:pPr>
        <w:pStyle w:val="Zkladntext"/>
        <w:numPr>
          <w:ilvl w:val="0"/>
          <w:numId w:val="346"/>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F07F8A">
      <w:pPr>
        <w:pStyle w:val="Zkladntext"/>
        <w:numPr>
          <w:ilvl w:val="0"/>
          <w:numId w:val="346"/>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F07F8A">
      <w:pPr>
        <w:pStyle w:val="Zkladntext"/>
        <w:numPr>
          <w:ilvl w:val="0"/>
          <w:numId w:val="346"/>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31" w:name="_Toc233193246"/>
      <w:bookmarkStart w:id="3532" w:name="_Toc221856831"/>
      <w:bookmarkStart w:id="3533" w:name="_Toc233209844"/>
      <w:bookmarkStart w:id="3534" w:name="_Toc233283663"/>
      <w:bookmarkStart w:id="3535" w:name="_Toc233286466"/>
      <w:bookmarkStart w:id="3536" w:name="_Toc233289428"/>
      <w:bookmarkStart w:id="3537" w:name="_Toc233292536"/>
      <w:bookmarkStart w:id="3538" w:name="_Toc233293205"/>
      <w:bookmarkStart w:id="3539" w:name="_Toc233199272"/>
      <w:bookmarkStart w:id="3540" w:name="_Toc233213440"/>
      <w:bookmarkStart w:id="3541" w:name="_Toc233216498"/>
      <w:bookmarkStart w:id="3542" w:name="_Toc213959867"/>
      <w:bookmarkStart w:id="3543" w:name="_Toc233301308"/>
      <w:bookmarkStart w:id="3544" w:name="_Toc233302640"/>
      <w:bookmarkStart w:id="3545" w:name="_Toc233307915"/>
      <w:bookmarkStart w:id="3546" w:name="_Toc233313481"/>
      <w:bookmarkStart w:id="3547" w:name="_Toc233315784"/>
      <w:bookmarkStart w:id="3548" w:name="_Toc233342662"/>
      <w:bookmarkStart w:id="3549" w:name="_Toc233343328"/>
      <w:bookmarkStart w:id="3550" w:name="_Toc233344679"/>
      <w:bookmarkStart w:id="3551" w:name="_Toc233355164"/>
      <w:bookmarkStart w:id="3552" w:name="_Toc233357854"/>
      <w:bookmarkStart w:id="3553" w:name="_Toc233368535"/>
      <w:bookmarkStart w:id="3554" w:name="_Toc233370665"/>
      <w:bookmarkStart w:id="3555" w:name="_Toc18914203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1D06EC53" w14:textId="3ED54954" w:rsidR="000F1416" w:rsidRPr="007D7680" w:rsidRDefault="000F1416" w:rsidP="000B1A70">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A73186">
        <w:rPr>
          <w:sz w:val="16"/>
          <w:szCs w:val="16"/>
        </w:rPr>
        <w:t> </w:t>
      </w:r>
      <w:r w:rsidR="00581133" w:rsidRPr="007D7680">
        <w:rPr>
          <w:sz w:val="16"/>
          <w:szCs w:val="16"/>
        </w:rPr>
        <w:t>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56" w:name="_Toc189142033"/>
      <w:bookmarkStart w:id="3557" w:name="_Toc233193247"/>
      <w:bookmarkStart w:id="3558" w:name="_Toc221856832"/>
      <w:bookmarkStart w:id="3559" w:name="_Toc233209845"/>
      <w:bookmarkStart w:id="3560" w:name="_Toc233283664"/>
      <w:bookmarkStart w:id="3561" w:name="_Toc233286467"/>
      <w:bookmarkStart w:id="3562" w:name="_Toc233289429"/>
      <w:bookmarkStart w:id="3563" w:name="_Toc233292537"/>
      <w:bookmarkStart w:id="3564" w:name="_Toc233293206"/>
      <w:bookmarkStart w:id="3565" w:name="_Toc233199273"/>
      <w:bookmarkStart w:id="3566" w:name="_Toc233213441"/>
      <w:bookmarkStart w:id="3567" w:name="_Toc233216499"/>
      <w:bookmarkStart w:id="3568" w:name="_Toc213959868"/>
      <w:bookmarkStart w:id="3569" w:name="_Toc233301309"/>
      <w:bookmarkStart w:id="3570" w:name="_Toc233302641"/>
      <w:bookmarkStart w:id="3571" w:name="_Toc233307916"/>
      <w:bookmarkStart w:id="3572" w:name="_Toc233313482"/>
      <w:bookmarkStart w:id="3573" w:name="_Toc233315785"/>
      <w:bookmarkStart w:id="3574" w:name="_Toc233342663"/>
      <w:bookmarkStart w:id="3575" w:name="_Toc233343329"/>
      <w:bookmarkStart w:id="3576" w:name="_Toc233344680"/>
      <w:bookmarkStart w:id="3577" w:name="_Toc233355165"/>
      <w:bookmarkStart w:id="3578" w:name="_Toc233357855"/>
      <w:bookmarkStart w:id="3579" w:name="_Toc233368536"/>
      <w:bookmarkStart w:id="3580"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56"/>
    </w:p>
    <w:p w14:paraId="29D06D67" w14:textId="77777777" w:rsidR="000F1416" w:rsidRPr="007D7680" w:rsidRDefault="000F1416" w:rsidP="000B1A70">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1" w:name="_Toc1891420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r>
      <w:r w:rsidR="000F1416" w:rsidRPr="00B9369B">
        <w:rPr>
          <w:rFonts w:ascii="Times New Roman" w:eastAsia="MS Mincho" w:hAnsi="Times New Roman"/>
          <w:b/>
          <w:color w:val="008000"/>
          <w:sz w:val="16"/>
          <w:szCs w:val="16"/>
        </w:rPr>
        <w:t>Výkon příkazu</w:t>
      </w:r>
      <w:r w:rsidR="00581133" w:rsidRPr="00B9369B">
        <w:rPr>
          <w:rFonts w:ascii="Times New Roman" w:eastAsia="MS Mincho" w:hAnsi="Times New Roman"/>
          <w:b/>
          <w:color w:val="008000"/>
          <w:sz w:val="16"/>
          <w:szCs w:val="16"/>
        </w:rPr>
        <w:t xml:space="preserve"> k </w:t>
      </w:r>
      <w:r w:rsidR="000F1416" w:rsidRPr="00B9369B">
        <w:rPr>
          <w:rFonts w:ascii="Times New Roman" w:eastAsia="MS Mincho" w:hAnsi="Times New Roman"/>
          <w:b/>
          <w:color w:val="008000"/>
          <w:sz w:val="16"/>
          <w:szCs w:val="16"/>
        </w:rPr>
        <w:t>domovní prohlídce</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p>
    <w:p w14:paraId="243B2248" w14:textId="707742FA" w:rsidR="000F1416" w:rsidRPr="007D7680" w:rsidRDefault="000F1416" w:rsidP="00F07F8A">
      <w:pPr>
        <w:pStyle w:val="Zkladntext"/>
        <w:numPr>
          <w:ilvl w:val="0"/>
          <w:numId w:val="246"/>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000B1A70" w:rsidRPr="000B1A70">
        <w:rPr>
          <w:b/>
          <w:color w:val="0070C0"/>
          <w:sz w:val="16"/>
          <w:szCs w:val="16"/>
        </w:rPr>
        <w:t>1</w:t>
      </w:r>
      <w:r w:rsidRPr="007D7680">
        <w:rPr>
          <w:sz w:val="16"/>
          <w:szCs w:val="16"/>
        </w:rPr>
        <w:t xml:space="preserve"> </w:t>
      </w:r>
      <w:r w:rsidR="00581133" w:rsidRPr="007D7680">
        <w:rPr>
          <w:sz w:val="16"/>
          <w:szCs w:val="16"/>
        </w:rPr>
        <w:t>tr. ř.</w:t>
      </w:r>
      <w:r w:rsidRPr="007D7680">
        <w:rPr>
          <w:sz w:val="16"/>
          <w:szCs w:val="16"/>
        </w:rPr>
        <w:t>).</w:t>
      </w:r>
    </w:p>
    <w:p w14:paraId="0B9EE772" w14:textId="77777777" w:rsidR="000F1416" w:rsidRPr="007D7680" w:rsidRDefault="000F1416" w:rsidP="00F07F8A">
      <w:pPr>
        <w:pStyle w:val="Zkladntext"/>
        <w:numPr>
          <w:ilvl w:val="0"/>
          <w:numId w:val="246"/>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2" w:name="_Toc233193248"/>
      <w:bookmarkStart w:id="3583" w:name="_Toc221856833"/>
      <w:bookmarkStart w:id="3584" w:name="_Toc233209846"/>
      <w:bookmarkStart w:id="3585" w:name="_Toc233283665"/>
      <w:bookmarkStart w:id="3586" w:name="_Toc233286468"/>
      <w:bookmarkStart w:id="3587" w:name="_Toc233289430"/>
      <w:bookmarkStart w:id="3588" w:name="_Toc233292538"/>
      <w:bookmarkStart w:id="3589" w:name="_Toc233293207"/>
      <w:bookmarkStart w:id="3590" w:name="_Toc233199274"/>
      <w:bookmarkStart w:id="3591" w:name="_Toc233213442"/>
      <w:bookmarkStart w:id="3592" w:name="_Toc233216500"/>
      <w:bookmarkStart w:id="3593" w:name="_Toc213959869"/>
      <w:bookmarkStart w:id="3594" w:name="_Toc233301310"/>
      <w:bookmarkStart w:id="3595" w:name="_Toc233302642"/>
      <w:bookmarkStart w:id="3596" w:name="_Toc233307917"/>
      <w:bookmarkStart w:id="3597" w:name="_Toc233313483"/>
      <w:bookmarkStart w:id="3598" w:name="_Toc233315786"/>
      <w:bookmarkStart w:id="3599" w:name="_Toc233342664"/>
      <w:bookmarkStart w:id="3600" w:name="_Toc233343330"/>
      <w:bookmarkStart w:id="3601" w:name="_Toc233344681"/>
      <w:bookmarkStart w:id="3602" w:name="_Toc233355166"/>
      <w:bookmarkStart w:id="3603" w:name="_Toc233357856"/>
      <w:bookmarkStart w:id="3604" w:name="_Toc233368537"/>
      <w:bookmarkStart w:id="3605" w:name="_Toc233370667"/>
      <w:bookmarkStart w:id="3606" w:name="_Toc1891420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2AA5BC00" w14:textId="77777777" w:rsidR="000F1416" w:rsidRPr="007D7680" w:rsidRDefault="000F1416" w:rsidP="00697E95">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332A1C8D"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71960AD0" w14:textId="59A5B5D0" w:rsidR="000F1416" w:rsidRPr="00697E95" w:rsidRDefault="00697E95" w:rsidP="00697E95">
      <w:pPr>
        <w:pStyle w:val="Prosttext"/>
        <w:tabs>
          <w:tab w:val="left" w:pos="714"/>
        </w:tabs>
        <w:ind w:firstLine="357"/>
        <w:jc w:val="both"/>
        <w:rPr>
          <w:rFonts w:ascii="Times New Roman" w:eastAsia="MS Mincho" w:hAnsi="Times New Roman"/>
          <w:color w:val="0070C0"/>
          <w:sz w:val="16"/>
          <w:szCs w:val="16"/>
        </w:rPr>
      </w:pPr>
      <w:r w:rsidRPr="00697E95">
        <w:rPr>
          <w:rFonts w:ascii="Times New Roman" w:eastAsia="MS Mincho" w:hAnsi="Times New Roman"/>
          <w:b/>
          <w:bCs/>
          <w:color w:val="0070C0"/>
          <w:sz w:val="16"/>
          <w:szCs w:val="16"/>
        </w:rPr>
        <w:sym w:font="Wingdings 3" w:char="F0E6"/>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07" w:name="_Toc233193249"/>
      <w:bookmarkStart w:id="3608" w:name="_Toc221856834"/>
      <w:bookmarkStart w:id="3609" w:name="_Toc233209847"/>
      <w:bookmarkStart w:id="3610" w:name="_Toc233283666"/>
      <w:bookmarkStart w:id="3611" w:name="_Toc233286469"/>
      <w:bookmarkStart w:id="3612" w:name="_Toc233289431"/>
      <w:bookmarkStart w:id="3613" w:name="_Toc233292539"/>
      <w:bookmarkStart w:id="3614" w:name="_Toc233293208"/>
      <w:bookmarkStart w:id="3615" w:name="_Toc233199275"/>
      <w:bookmarkStart w:id="3616" w:name="_Toc233213443"/>
      <w:bookmarkStart w:id="3617" w:name="_Toc233216501"/>
      <w:bookmarkStart w:id="3618" w:name="_Toc213959870"/>
      <w:bookmarkStart w:id="3619" w:name="_Toc233301311"/>
      <w:bookmarkStart w:id="3620" w:name="_Toc233302643"/>
      <w:bookmarkStart w:id="3621" w:name="_Toc233307918"/>
      <w:bookmarkStart w:id="3622" w:name="_Toc233313484"/>
      <w:bookmarkStart w:id="3623" w:name="_Toc233315787"/>
      <w:bookmarkStart w:id="3624" w:name="_Toc233342665"/>
      <w:bookmarkStart w:id="3625" w:name="_Toc233343331"/>
      <w:bookmarkStart w:id="3626" w:name="_Toc233344682"/>
      <w:bookmarkStart w:id="3627" w:name="_Toc233355167"/>
      <w:bookmarkStart w:id="3628" w:name="_Toc233357857"/>
      <w:bookmarkStart w:id="3629" w:name="_Toc233368538"/>
      <w:bookmarkStart w:id="3630" w:name="_Toc233370668"/>
      <w:bookmarkStart w:id="3631" w:name="_Toc1891420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2330AEB8" w14:textId="349E637E" w:rsidR="001950FC" w:rsidRPr="00B9369B" w:rsidRDefault="00BC2DAA" w:rsidP="00F9365F">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O povinnosti odsouzeného hradit státu náklady trestního řízení rozhodne soud v souladu s příslušným procesním předpisem</w:t>
      </w:r>
      <w:hyperlink w:anchor="Poz97" w:history="1">
        <w:r w:rsidRPr="000D0D2C">
          <w:rPr>
            <w:rStyle w:val="Hypertextovodkaz"/>
            <w:rFonts w:ascii="Times New Roman" w:eastAsia="MS Mincho" w:hAnsi="Times New Roman"/>
            <w:sz w:val="16"/>
            <w:vertAlign w:val="superscript"/>
          </w:rPr>
          <w:t>97)</w:t>
        </w:r>
      </w:hyperlink>
      <w:r w:rsidRPr="00B9369B">
        <w:rPr>
          <w:rFonts w:ascii="Times New Roman" w:eastAsia="MS Mincho" w:hAnsi="Times New Roman"/>
          <w:bCs/>
          <w:sz w:val="16"/>
          <w:szCs w:val="16"/>
        </w:rPr>
        <w:t xml:space="preserve"> neprodleně tak, aby</w:t>
      </w:r>
      <w:r w:rsidR="00F9365F">
        <w:rPr>
          <w:rFonts w:ascii="Times New Roman" w:eastAsia="MS Mincho" w:hAnsi="Times New Roman"/>
          <w:bCs/>
          <w:sz w:val="16"/>
          <w:szCs w:val="16"/>
        </w:rPr>
        <w:t> </w:t>
      </w:r>
      <w:r w:rsidRPr="00B9369B">
        <w:rPr>
          <w:rFonts w:ascii="Times New Roman" w:eastAsia="MS Mincho" w:hAnsi="Times New Roman"/>
          <w:bCs/>
          <w:sz w:val="16"/>
          <w:szCs w:val="16"/>
        </w:rPr>
        <w:t>nedošlo k jejímu zániku</w:t>
      </w:r>
      <w:hyperlink w:anchor="Poz98" w:history="1">
        <w:r w:rsidRPr="000D0D2C">
          <w:rPr>
            <w:rStyle w:val="Hypertextovodkaz"/>
            <w:rFonts w:ascii="Times New Roman" w:eastAsia="MS Mincho" w:hAnsi="Times New Roman"/>
            <w:sz w:val="16"/>
            <w:vertAlign w:val="superscript"/>
          </w:rPr>
          <w:t>98)</w:t>
        </w:r>
      </w:hyperlink>
      <w:r w:rsidRPr="00B9369B">
        <w:rPr>
          <w:rFonts w:ascii="Times New Roman" w:eastAsia="MS Mincho" w:hAnsi="Times New Roman"/>
          <w:bCs/>
          <w:sz w:val="16"/>
          <w:szCs w:val="16"/>
        </w:rPr>
        <w:t>.</w:t>
      </w:r>
    </w:p>
    <w:p w14:paraId="6ECE17BB" w14:textId="113ED4F4" w:rsidR="000F1416" w:rsidRPr="00B9369B" w:rsidRDefault="00BC2DAA" w:rsidP="00B340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Doručuje-li soud státnímu zástupci a odsouzenému usnesení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náklady trestního řízení stanovené paušální částkou, náklady za bezvýsledně podané dovolání nebo návrh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obnovu řízení</w:t>
      </w:r>
      <w:r w:rsidRPr="000D0D2C">
        <w:rPr>
          <w:rStyle w:val="Hypertextovodkaz"/>
          <w:rFonts w:ascii="Times New Roman" w:eastAsia="MS Mincho" w:hAnsi="Times New Roman"/>
          <w:sz w:val="16"/>
          <w:vertAlign w:val="superscript"/>
        </w:rPr>
        <w:t>9</w:t>
      </w:r>
      <w:hyperlink w:anchor="Poz99" w:history="1">
        <w:r w:rsidRPr="000D0D2C">
          <w:rPr>
            <w:rStyle w:val="Hypertextovodkaz"/>
            <w:rFonts w:ascii="Times New Roman" w:eastAsia="MS Mincho" w:hAnsi="Times New Roman"/>
            <w:sz w:val="16"/>
            <w:vertAlign w:val="superscript"/>
          </w:rPr>
          <w:t>9)</w:t>
        </w:r>
      </w:hyperlink>
      <w:r w:rsidRPr="00B9369B">
        <w:rPr>
          <w:rFonts w:ascii="Times New Roman" w:eastAsia="MS Mincho" w:hAnsi="Times New Roman"/>
          <w:bCs/>
          <w:sz w:val="16"/>
          <w:szCs w:val="16"/>
        </w:rPr>
        <w:t>, je třeba současně odsouzenému sdělit potřebné platební údaje a informovat jej, že v případě včasného nezaplacení bude pohledávku vymáhat celní úřad.</w:t>
      </w:r>
    </w:p>
    <w:p w14:paraId="73714256" w14:textId="70FB4382"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Neučinil-li tak soud již současně se zasláním rozhodnutí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odměnu a hotové výdaje uhrazené ustanovenému obhájci státem a o povinnosti odsouzeného hradit státu náklady vzniklé přibráním zmocněnce poškozeného</w:t>
      </w:r>
      <w:hyperlink w:anchor="Poz100" w:history="1">
        <w:r w:rsidRPr="000D0D2C">
          <w:rPr>
            <w:rStyle w:val="Hypertextovodkaz"/>
            <w:rFonts w:ascii="Times New Roman" w:eastAsia="MS Mincho" w:hAnsi="Times New Roman"/>
            <w:sz w:val="16"/>
            <w:vertAlign w:val="superscript"/>
          </w:rPr>
          <w:t>100)</w:t>
        </w:r>
      </w:hyperlink>
      <w:r w:rsidRPr="00B9369B">
        <w:rPr>
          <w:rFonts w:ascii="Times New Roman" w:eastAsia="MS Mincho" w:hAnsi="Times New Roman"/>
          <w:bCs/>
          <w:sz w:val="16"/>
          <w:szCs w:val="16"/>
        </w:rPr>
        <w:t>, sdělí odsouzenému po nabytí právní moci takového rozhodnutí potřebné platební údaje a informuje jej, že</w:t>
      </w:r>
      <w:r w:rsidR="00B9369B">
        <w:rPr>
          <w:rFonts w:ascii="Times New Roman" w:eastAsia="MS Mincho" w:hAnsi="Times New Roman"/>
          <w:bCs/>
          <w:sz w:val="16"/>
          <w:szCs w:val="16"/>
        </w:rPr>
        <w:t> </w:t>
      </w:r>
      <w:r w:rsidRPr="00B9369B">
        <w:rPr>
          <w:rFonts w:ascii="Times New Roman" w:eastAsia="MS Mincho" w:hAnsi="Times New Roman"/>
          <w:bCs/>
          <w:sz w:val="16"/>
          <w:szCs w:val="16"/>
        </w:rPr>
        <w:t>v případě včasného nezaplacení bude pohledávku vymáhat celní úřad.</w:t>
      </w:r>
    </w:p>
    <w:p w14:paraId="5B0AE28A" w14:textId="04076334"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jímž vzniká pohledávka státu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nákladech trestního řízení, předá soud účtárně jeho stejnopis s doložkou právní moci, informaci o splatnosti nákladů trestního řízení nebo stejnopis výzvy k jejich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příslušný zaměstnanec současně vygeneruje informaci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pohledávce k zaevidování do informačního systému IRES.</w:t>
      </w:r>
    </w:p>
    <w:p w14:paraId="4BA1A75E" w14:textId="45D6083A"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Byla-li ve věci složena peněžitá záruka a jsou-li pro takový postup splněny zákonné podmínky</w:t>
      </w:r>
      <w:hyperlink w:anchor="Poz101" w:history="1">
        <w:r w:rsidRPr="000D0D2C">
          <w:rPr>
            <w:rStyle w:val="Hypertextovodkaz"/>
            <w:rFonts w:ascii="Times New Roman" w:eastAsia="MS Mincho" w:hAnsi="Times New Roman"/>
            <w:sz w:val="16"/>
            <w:vertAlign w:val="superscript"/>
          </w:rPr>
          <w:t>101)</w:t>
        </w:r>
      </w:hyperlink>
      <w:r w:rsidRPr="00B9369B">
        <w:rPr>
          <w:rFonts w:ascii="Times New Roman" w:eastAsia="MS Mincho" w:hAnsi="Times New Roman"/>
          <w:bCs/>
          <w:sz w:val="16"/>
          <w:szCs w:val="16"/>
        </w:rPr>
        <w:t>, předá soud účtárně pokyn k použití prostředků z peněžité záruky na zaplacení nákladů trestního řízení.</w:t>
      </w:r>
    </w:p>
    <w:p w14:paraId="27D20235" w14:textId="2CE5942D" w:rsidR="0057571F" w:rsidRPr="00BC2DAA" w:rsidRDefault="0057571F" w:rsidP="008D5D62">
      <w:pPr>
        <w:pStyle w:val="Prosttext"/>
        <w:numPr>
          <w:ilvl w:val="0"/>
          <w:numId w:val="13"/>
        </w:numPr>
        <w:jc w:val="both"/>
        <w:rPr>
          <w:rFonts w:ascii="Times New Roman" w:eastAsia="MS Mincho" w:hAnsi="Times New Roman"/>
          <w:b/>
          <w:bCs/>
          <w:sz w:val="16"/>
          <w:szCs w:val="16"/>
        </w:rPr>
      </w:pPr>
      <w:r w:rsidRPr="00B9369B">
        <w:rPr>
          <w:rFonts w:ascii="Times New Roman" w:eastAsia="MS Mincho" w:hAnsi="Times New Roman"/>
          <w:bCs/>
          <w:sz w:val="16"/>
          <w:szCs w:val="16"/>
        </w:rPr>
        <w:t>Po právní moci rozhodnutí, kterým byla stanovena povinnost k náhradě nákladů spojených s výkonem trestu domácího vězení nebo</w:t>
      </w:r>
      <w:r w:rsidR="00B9369B">
        <w:rPr>
          <w:rFonts w:ascii="Times New Roman" w:eastAsia="MS Mincho" w:hAnsi="Times New Roman"/>
          <w:bCs/>
          <w:sz w:val="16"/>
          <w:szCs w:val="16"/>
        </w:rPr>
        <w:t> </w:t>
      </w:r>
      <w:r w:rsidRPr="00B9369B">
        <w:rPr>
          <w:rFonts w:ascii="Times New Roman" w:eastAsia="MS Mincho" w:hAnsi="Times New Roman"/>
          <w:bCs/>
          <w:sz w:val="16"/>
          <w:szCs w:val="16"/>
        </w:rPr>
        <w:t>s využitím elektronického kontrolního systému, vyzve soud odsouzeného, aby vyměřenou částku uhradil ve stanovené lhůtě</w:t>
      </w:r>
      <w:hyperlink w:anchor="Poz102" w:history="1">
        <w:r w:rsidRPr="000D0D2C">
          <w:rPr>
            <w:rStyle w:val="Hypertextovodkaz"/>
            <w:rFonts w:ascii="Times New Roman" w:eastAsia="MS Mincho" w:hAnsi="Times New Roman"/>
            <w:sz w:val="16"/>
            <w:vertAlign w:val="superscript"/>
          </w:rPr>
          <w:t>102)</w:t>
        </w:r>
      </w:hyperlink>
      <w:r w:rsidRPr="00B9369B">
        <w:rPr>
          <w:rFonts w:ascii="Times New Roman" w:eastAsia="MS Mincho" w:hAnsi="Times New Roman"/>
          <w:bCs/>
          <w:sz w:val="16"/>
          <w:szCs w:val="16"/>
        </w:rPr>
        <w:t>, současně</w:t>
      </w:r>
      <w:r w:rsidR="00B9369B">
        <w:rPr>
          <w:rFonts w:ascii="Times New Roman" w:eastAsia="MS Mincho" w:hAnsi="Times New Roman"/>
          <w:bCs/>
          <w:sz w:val="16"/>
          <w:szCs w:val="16"/>
        </w:rPr>
        <w:t> </w:t>
      </w:r>
      <w:r w:rsidRPr="00B9369B">
        <w:rPr>
          <w:rFonts w:ascii="Times New Roman" w:eastAsia="MS Mincho" w:hAnsi="Times New Roman"/>
          <w:bCs/>
          <w:sz w:val="16"/>
          <w:szCs w:val="16"/>
        </w:rPr>
        <w:t>mu sdělí potřebné platební údaje a informuje jej, že v případě včasného nezaplacení bude pohledávku vymáhat celní úřad; odstavec 4 zde platí obdobně. Nezaplatí-li odsouzený náklady ve</w:t>
      </w:r>
      <w:r w:rsidR="00F9365F">
        <w:rPr>
          <w:rFonts w:ascii="Times New Roman" w:eastAsia="MS Mincho" w:hAnsi="Times New Roman"/>
          <w:bCs/>
          <w:sz w:val="16"/>
          <w:szCs w:val="16"/>
        </w:rPr>
        <w:t> </w:t>
      </w:r>
      <w:r w:rsidRPr="00B9369B">
        <w:rPr>
          <w:rFonts w:ascii="Times New Roman" w:eastAsia="MS Mincho" w:hAnsi="Times New Roman"/>
          <w:bCs/>
          <w:sz w:val="16"/>
          <w:szCs w:val="16"/>
        </w:rPr>
        <w:t>stanovené lhůtě, předá soud účtárně k dalšímu postupu informaci o dni, do kterého měly být tyto náklady zaplaceny.</w:t>
      </w:r>
    </w:p>
    <w:p w14:paraId="139E95D2" w14:textId="38151F23"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w:t>
      </w:r>
      <w:r w:rsidR="00F9365F">
        <w:rPr>
          <w:rFonts w:ascii="Times New Roman" w:eastAsia="MS Mincho" w:hAnsi="Times New Roman"/>
          <w:sz w:val="16"/>
          <w:szCs w:val="16"/>
        </w:rPr>
        <w:t> </w:t>
      </w:r>
      <w:r w:rsidRPr="007D7680">
        <w:rPr>
          <w:rFonts w:ascii="Times New Roman" w:eastAsia="MS Mincho" w:hAnsi="Times New Roman"/>
          <w:sz w:val="16"/>
          <w:szCs w:val="16"/>
        </w:rPr>
        <w:t>níž</w:t>
      </w:r>
      <w:r w:rsidR="00F9365F">
        <w:rPr>
          <w:rFonts w:ascii="Times New Roman" w:eastAsia="MS Mincho" w:hAnsi="Times New Roman"/>
          <w:sz w:val="16"/>
          <w:szCs w:val="16"/>
        </w:rPr>
        <w:t> </w:t>
      </w:r>
      <w:r w:rsidRPr="007D7680">
        <w:rPr>
          <w:rFonts w:ascii="Times New Roman" w:eastAsia="MS Mincho" w:hAnsi="Times New Roman"/>
          <w:sz w:val="16"/>
          <w:szCs w:val="16"/>
        </w:rPr>
        <w:t>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50E8EAAC"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w:t>
      </w:r>
      <w:r w:rsidR="00B9369B">
        <w:rPr>
          <w:rFonts w:ascii="Times New Roman" w:eastAsia="MS Mincho" w:hAnsi="Times New Roman"/>
          <w:sz w:val="16"/>
          <w:szCs w:val="16"/>
        </w:rPr>
        <w:t> </w:t>
      </w:r>
      <w:r w:rsidRPr="007D7680">
        <w:rPr>
          <w:rFonts w:ascii="Times New Roman" w:eastAsia="MS Mincho" w:hAnsi="Times New Roman"/>
          <w:sz w:val="16"/>
          <w:szCs w:val="16"/>
        </w:rPr>
        <w:t>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w:t>
      </w:r>
      <w:r w:rsidR="00F9365F">
        <w:rPr>
          <w:rFonts w:ascii="Times New Roman" w:eastAsia="MS Mincho" w:hAnsi="Times New Roman"/>
          <w:sz w:val="16"/>
          <w:szCs w:val="16"/>
        </w:rPr>
        <w:t> </w:t>
      </w:r>
      <w:r w:rsidRPr="007D7680">
        <w:rPr>
          <w:rFonts w:ascii="Times New Roman" w:eastAsia="MS Mincho" w:hAnsi="Times New Roman"/>
          <w:sz w:val="16"/>
          <w:szCs w:val="16"/>
        </w:rPr>
        <w:t>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2167BBCF"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632" w:name="_Toc189142037"/>
      <w:r w:rsidRPr="00B9369B">
        <w:rPr>
          <w:rFonts w:ascii="Times New Roman" w:eastAsia="MS Mincho" w:hAnsi="Times New Roman"/>
          <w:b/>
          <w:color w:val="008000"/>
          <w:sz w:val="16"/>
          <w:szCs w:val="16"/>
        </w:rPr>
        <w:t>§ 98</w:t>
      </w:r>
      <w:r w:rsidRPr="00B9369B">
        <w:rPr>
          <w:rFonts w:ascii="Times New Roman" w:eastAsia="MS Mincho" w:hAnsi="Times New Roman"/>
          <w:b/>
          <w:color w:val="008000"/>
          <w:sz w:val="16"/>
          <w:szCs w:val="16"/>
        </w:rPr>
        <w:br/>
      </w:r>
      <w:r w:rsidR="00005120" w:rsidRPr="00B9369B">
        <w:rPr>
          <w:rFonts w:ascii="Times New Roman" w:eastAsia="MS Mincho" w:hAnsi="Times New Roman"/>
          <w:b/>
          <w:bCs/>
          <w:color w:val="008000"/>
          <w:sz w:val="16"/>
          <w:szCs w:val="16"/>
        </w:rPr>
        <w:t>Postup po právní moci rozhodnutí o uložení pořádkové pokuty</w:t>
      </w:r>
      <w:bookmarkEnd w:id="3632"/>
    </w:p>
    <w:p w14:paraId="69E49AC2" w14:textId="0B32F026" w:rsidR="00A55672"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o uložení pořádkové pokuty zašle soud osobě, jíž byla pokuta uložena, výzvu k jejímu zaplacení ve lhůtě patnácti dnů s upozorněním, že jinak bude zaplacení vymáháno celním úřadem. Součástí</w:t>
      </w:r>
      <w:r w:rsidR="00B9369B">
        <w:rPr>
          <w:rFonts w:ascii="Times New Roman" w:eastAsia="MS Mincho" w:hAnsi="Times New Roman"/>
          <w:bCs/>
          <w:sz w:val="16"/>
          <w:szCs w:val="16"/>
        </w:rPr>
        <w:t> </w:t>
      </w:r>
      <w:r w:rsidRPr="00B9369B">
        <w:rPr>
          <w:rFonts w:ascii="Times New Roman" w:eastAsia="MS Mincho" w:hAnsi="Times New Roman"/>
          <w:bCs/>
          <w:sz w:val="16"/>
          <w:szCs w:val="16"/>
        </w:rPr>
        <w:t>výzvy jsou i potřebné platební údaje.</w:t>
      </w:r>
    </w:p>
    <w:p w14:paraId="58514C8D" w14:textId="2137E53D" w:rsidR="000F1416"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Současně s postupem podle odstavce 1 předá soud účtárně stejnopis rozhodnutí o uložení pořádkové pokuty s doložkou právní moci, stejnopis výzvy k její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xml:space="preserve"> a příslušný zaměstnanec vygeneruje informaci o pohledávce k zaevidování do</w:t>
      </w:r>
      <w:r w:rsidR="00B9369B">
        <w:rPr>
          <w:rFonts w:ascii="Times New Roman" w:eastAsia="MS Mincho" w:hAnsi="Times New Roman"/>
          <w:bCs/>
          <w:sz w:val="16"/>
          <w:szCs w:val="16"/>
        </w:rPr>
        <w:t> </w:t>
      </w:r>
      <w:r w:rsidRPr="00B9369B">
        <w:rPr>
          <w:rFonts w:ascii="Times New Roman" w:eastAsia="MS Mincho" w:hAnsi="Times New Roman"/>
          <w:bCs/>
          <w:sz w:val="16"/>
          <w:szCs w:val="16"/>
        </w:rPr>
        <w:t>informačního systému IRES.</w:t>
      </w:r>
    </w:p>
    <w:p w14:paraId="29398686" w14:textId="6497A25C" w:rsidR="00005120"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Nedojde-li k zaplacení pořádkové pokuty ve lhůtě podle odstavce 1, předá soud účtárně k dalšímu postupu informaci o dni, do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kterého měla být pořádková pokuta zaplacena.</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633" w:name="_Toc233193251"/>
      <w:bookmarkStart w:id="3634" w:name="_Toc221856836"/>
      <w:bookmarkStart w:id="3635" w:name="_Toc233209849"/>
      <w:bookmarkStart w:id="3636" w:name="_Toc233283668"/>
      <w:bookmarkStart w:id="3637" w:name="_Toc233286471"/>
      <w:bookmarkStart w:id="3638" w:name="_Toc233289433"/>
      <w:bookmarkStart w:id="3639" w:name="_Toc233292541"/>
      <w:bookmarkStart w:id="3640" w:name="_Toc233293210"/>
      <w:bookmarkStart w:id="3641" w:name="_Toc233199277"/>
      <w:bookmarkStart w:id="3642" w:name="_Toc233213445"/>
      <w:bookmarkStart w:id="3643" w:name="_Toc233216503"/>
      <w:bookmarkStart w:id="3644" w:name="_Toc213959872"/>
      <w:bookmarkStart w:id="3645" w:name="_Toc233301313"/>
      <w:bookmarkStart w:id="3646" w:name="_Toc233302645"/>
      <w:bookmarkStart w:id="3647" w:name="_Toc233307920"/>
      <w:bookmarkStart w:id="3648" w:name="_Toc233313486"/>
      <w:bookmarkStart w:id="3649" w:name="_Toc233315789"/>
      <w:bookmarkStart w:id="3650" w:name="_Toc233342667"/>
      <w:bookmarkStart w:id="3651" w:name="_Toc233343333"/>
      <w:bookmarkStart w:id="3652" w:name="_Toc233344684"/>
      <w:bookmarkStart w:id="3653" w:name="_Toc233355169"/>
      <w:bookmarkStart w:id="3654" w:name="_Toc233357859"/>
      <w:bookmarkStart w:id="3655" w:name="_Toc233368540"/>
      <w:bookmarkStart w:id="3656" w:name="_Toc233370670"/>
      <w:bookmarkStart w:id="3657" w:name="_Toc189142038"/>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58" w:name="_Toc233193252"/>
      <w:bookmarkStart w:id="3659" w:name="_Toc221856837"/>
      <w:bookmarkStart w:id="3660" w:name="_Toc233209850"/>
      <w:bookmarkStart w:id="3661" w:name="_Toc233283669"/>
      <w:bookmarkStart w:id="3662" w:name="_Toc233286472"/>
      <w:bookmarkStart w:id="3663" w:name="_Toc233289434"/>
      <w:bookmarkStart w:id="3664" w:name="_Toc233292542"/>
      <w:bookmarkStart w:id="3665" w:name="_Toc233293211"/>
      <w:bookmarkStart w:id="3666" w:name="_Toc233199278"/>
      <w:bookmarkStart w:id="3667" w:name="_Toc233213446"/>
      <w:bookmarkStart w:id="3668" w:name="_Toc233216504"/>
      <w:bookmarkStart w:id="3669" w:name="_Toc213959873"/>
      <w:bookmarkStart w:id="3670" w:name="_Toc233301314"/>
      <w:bookmarkStart w:id="3671" w:name="_Toc233302646"/>
      <w:bookmarkStart w:id="3672" w:name="_Toc233307921"/>
      <w:bookmarkStart w:id="3673" w:name="_Toc233313487"/>
      <w:bookmarkStart w:id="3674" w:name="_Toc233315790"/>
      <w:bookmarkStart w:id="3675" w:name="_Toc233342668"/>
      <w:bookmarkStart w:id="3676" w:name="_Toc233343334"/>
      <w:bookmarkStart w:id="3677" w:name="_Toc233344685"/>
      <w:bookmarkStart w:id="3678" w:name="_Toc233355170"/>
      <w:bookmarkStart w:id="3679" w:name="_Toc233357860"/>
      <w:bookmarkStart w:id="3680" w:name="_Toc233368541"/>
      <w:bookmarkStart w:id="3681" w:name="_Toc233370671"/>
      <w:bookmarkStart w:id="3682" w:name="_Toc189142039"/>
      <w:bookmarkStart w:id="3683" w:name="_Hlk1884309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47193925" w14:textId="77777777" w:rsidR="007B132F" w:rsidRDefault="00425FE1"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7AF11ABD" w14:textId="04214930" w:rsidR="007B132F" w:rsidRDefault="007B132F" w:rsidP="00F07F8A">
      <w:pPr>
        <w:pStyle w:val="Prosttext"/>
        <w:numPr>
          <w:ilvl w:val="0"/>
          <w:numId w:val="431"/>
        </w:numPr>
        <w:tabs>
          <w:tab w:val="left" w:pos="714"/>
        </w:tabs>
        <w:ind w:left="0" w:firstLine="357"/>
        <w:jc w:val="both"/>
        <w:rPr>
          <w:rFonts w:ascii="Times New Roman" w:eastAsia="MS Mincho" w:hAnsi="Times New Roman"/>
          <w:b/>
          <w:sz w:val="16"/>
          <w:szCs w:val="16"/>
        </w:rPr>
      </w:pPr>
      <w:r>
        <w:rPr>
          <w:rFonts w:ascii="Times New Roman" w:hAnsi="Times New Roman"/>
          <w:i/>
          <w:sz w:val="16"/>
          <w:szCs w:val="16"/>
        </w:rPr>
        <w:t>z</w:t>
      </w:r>
      <w:r w:rsidR="00560BCD" w:rsidRPr="007B132F">
        <w:rPr>
          <w:rFonts w:ascii="Times New Roman" w:hAnsi="Times New Roman"/>
          <w:i/>
          <w:sz w:val="16"/>
          <w:szCs w:val="16"/>
        </w:rPr>
        <w:t>rušen</w:t>
      </w:r>
    </w:p>
    <w:p w14:paraId="356F6A5A" w14:textId="77777777" w:rsid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Jiným než zdravotním pojišťovnám se na jejich žádost zašle opis rozsudečného výroku tehdy, je-li nepochybné, že trestný čin zakládá pojistnou událost.</w:t>
      </w:r>
    </w:p>
    <w:p w14:paraId="70405ED8" w14:textId="77777777" w:rsid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Zpráva</w:t>
      </w:r>
      <w:r w:rsidR="00581133" w:rsidRPr="007B132F">
        <w:rPr>
          <w:rFonts w:ascii="Times New Roman" w:hAnsi="Times New Roman"/>
          <w:sz w:val="16"/>
          <w:szCs w:val="16"/>
        </w:rPr>
        <w:t xml:space="preserve"> o </w:t>
      </w:r>
      <w:r w:rsidRPr="007B132F">
        <w:rPr>
          <w:rFonts w:ascii="Times New Roman" w:hAnsi="Times New Roman"/>
          <w:sz w:val="16"/>
          <w:szCs w:val="16"/>
        </w:rPr>
        <w:t>výsledku trestního stíhání se odešle ihned, jakmile rozhodnutí nabude právní moci. Je-li více obviněných</w:t>
      </w:r>
      <w:r w:rsidR="004609A0" w:rsidRPr="007B132F">
        <w:rPr>
          <w:rFonts w:ascii="Times New Roman" w:hAnsi="Times New Roman"/>
          <w:sz w:val="16"/>
          <w:szCs w:val="16"/>
        </w:rPr>
        <w:t xml:space="preserve"> a </w:t>
      </w:r>
      <w:r w:rsidRPr="007B132F">
        <w:rPr>
          <w:rFonts w:ascii="Times New Roman" w:hAnsi="Times New Roman"/>
          <w:sz w:val="16"/>
          <w:szCs w:val="16"/>
        </w:rPr>
        <w:t>rozhodnutí nabylo právní moci jen</w:t>
      </w:r>
      <w:r w:rsidR="00581133" w:rsidRPr="007B132F">
        <w:rPr>
          <w:rFonts w:ascii="Times New Roman" w:hAnsi="Times New Roman"/>
          <w:sz w:val="16"/>
          <w:szCs w:val="16"/>
        </w:rPr>
        <w:t xml:space="preserve"> u </w:t>
      </w:r>
      <w:r w:rsidRPr="007B132F">
        <w:rPr>
          <w:rFonts w:ascii="Times New Roman" w:hAnsi="Times New Roman"/>
          <w:sz w:val="16"/>
          <w:szCs w:val="16"/>
        </w:rPr>
        <w:t>některého</w:t>
      </w:r>
      <w:r w:rsidR="00581133" w:rsidRPr="007B132F">
        <w:rPr>
          <w:rFonts w:ascii="Times New Roman" w:hAnsi="Times New Roman"/>
          <w:sz w:val="16"/>
          <w:szCs w:val="16"/>
        </w:rPr>
        <w:t xml:space="preserve"> z </w:t>
      </w:r>
      <w:r w:rsidRPr="007B132F">
        <w:rPr>
          <w:rFonts w:ascii="Times New Roman" w:hAnsi="Times New Roman"/>
          <w:sz w:val="16"/>
          <w:szCs w:val="16"/>
        </w:rPr>
        <w:t>nich, podá se zpráva</w:t>
      </w:r>
      <w:r w:rsidR="00581133" w:rsidRPr="007B132F">
        <w:rPr>
          <w:rFonts w:ascii="Times New Roman" w:hAnsi="Times New Roman"/>
          <w:sz w:val="16"/>
          <w:szCs w:val="16"/>
        </w:rPr>
        <w:t xml:space="preserve"> o </w:t>
      </w:r>
      <w:r w:rsidRPr="007B132F">
        <w:rPr>
          <w:rFonts w:ascii="Times New Roman" w:hAnsi="Times New Roman"/>
          <w:sz w:val="16"/>
          <w:szCs w:val="16"/>
        </w:rPr>
        <w:t>takových obviněných ihned.</w:t>
      </w:r>
    </w:p>
    <w:p w14:paraId="4630062F" w14:textId="46381311" w:rsidR="000F1416" w:rsidRP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Zprávu</w:t>
      </w:r>
      <w:r w:rsidR="00581133" w:rsidRPr="007B132F">
        <w:rPr>
          <w:rFonts w:ascii="Times New Roman" w:hAnsi="Times New Roman"/>
          <w:sz w:val="16"/>
          <w:szCs w:val="16"/>
        </w:rPr>
        <w:t xml:space="preserve"> o </w:t>
      </w:r>
      <w:r w:rsidRPr="007B132F">
        <w:rPr>
          <w:rFonts w:ascii="Times New Roman" w:hAnsi="Times New Roman"/>
          <w:sz w:val="16"/>
          <w:szCs w:val="16"/>
        </w:rPr>
        <w:t>trestných činech, spáchaných jednáním popsaným</w:t>
      </w:r>
      <w:r w:rsidR="009709AD" w:rsidRPr="007B132F">
        <w:rPr>
          <w:rFonts w:ascii="Times New Roman" w:hAnsi="Times New Roman"/>
          <w:sz w:val="16"/>
          <w:szCs w:val="16"/>
        </w:rPr>
        <w:t xml:space="preserve"> v </w:t>
      </w:r>
      <w:r w:rsidRPr="007B132F">
        <w:rPr>
          <w:rFonts w:ascii="Times New Roman" w:hAnsi="Times New Roman"/>
          <w:sz w:val="16"/>
          <w:szCs w:val="16"/>
        </w:rPr>
        <w:t>příloze</w:t>
      </w:r>
      <w:r w:rsidR="00581133" w:rsidRPr="007B132F">
        <w:rPr>
          <w:rFonts w:ascii="Times New Roman" w:hAnsi="Times New Roman"/>
          <w:sz w:val="16"/>
          <w:szCs w:val="16"/>
        </w:rPr>
        <w:t xml:space="preserve"> k </w:t>
      </w:r>
      <w:r w:rsidRPr="007B132F">
        <w:rPr>
          <w:rFonts w:ascii="Times New Roman" w:hAnsi="Times New Roman"/>
          <w:sz w:val="16"/>
          <w:szCs w:val="16"/>
        </w:rPr>
        <w:t xml:space="preserve">zákonu </w:t>
      </w:r>
      <w:r w:rsidR="00FE0AA5" w:rsidRPr="007B132F">
        <w:rPr>
          <w:rFonts w:ascii="Times New Roman" w:hAnsi="Times New Roman"/>
          <w:sz w:val="16"/>
          <w:szCs w:val="16"/>
        </w:rPr>
        <w:t>č. </w:t>
      </w:r>
      <w:r w:rsidRPr="007B132F">
        <w:rPr>
          <w:rFonts w:ascii="Times New Roman" w:hAnsi="Times New Roman"/>
          <w:sz w:val="16"/>
          <w:szCs w:val="16"/>
        </w:rPr>
        <w:t>361/2000</w:t>
      </w:r>
      <w:r w:rsidR="00FE0AA5" w:rsidRPr="007B132F">
        <w:rPr>
          <w:rFonts w:ascii="Times New Roman" w:hAnsi="Times New Roman"/>
          <w:sz w:val="16"/>
          <w:szCs w:val="16"/>
        </w:rPr>
        <w:t> Sb.</w:t>
      </w:r>
      <w:r w:rsidRPr="007B132F">
        <w:rPr>
          <w:rFonts w:ascii="Times New Roman" w:hAnsi="Times New Roman"/>
          <w:sz w:val="16"/>
          <w:szCs w:val="16"/>
        </w:rPr>
        <w:t>,</w:t>
      </w:r>
      <w:r w:rsidR="00581133" w:rsidRPr="007B132F">
        <w:rPr>
          <w:rFonts w:ascii="Times New Roman" w:hAnsi="Times New Roman"/>
          <w:sz w:val="16"/>
          <w:szCs w:val="16"/>
        </w:rPr>
        <w:t xml:space="preserve">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provozu na pozemních komunikacích a</w:t>
      </w:r>
      <w:r w:rsidR="005B783D" w:rsidRPr="007B132F">
        <w:rPr>
          <w:rFonts w:ascii="Times New Roman" w:hAnsi="Times New Roman"/>
          <w:sz w:val="16"/>
          <w:szCs w:val="16"/>
        </w:rPr>
        <w:t>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změnách některých zákonů (zákon o</w:t>
      </w:r>
      <w:r w:rsidR="005B783D" w:rsidRPr="007B132F">
        <w:rPr>
          <w:rFonts w:ascii="Times New Roman" w:hAnsi="Times New Roman"/>
          <w:sz w:val="16"/>
          <w:szCs w:val="16"/>
        </w:rPr>
        <w:t> </w:t>
      </w:r>
      <w:r w:rsidR="000B2485" w:rsidRPr="007B132F">
        <w:rPr>
          <w:rFonts w:ascii="Times New Roman" w:hAnsi="Times New Roman"/>
          <w:sz w:val="16"/>
          <w:szCs w:val="16"/>
        </w:rPr>
        <w:t>silničním provozu)</w:t>
      </w:r>
      <w:r w:rsidRPr="007B132F">
        <w:rPr>
          <w:rFonts w:ascii="Times New Roman" w:hAnsi="Times New Roman"/>
          <w:sz w:val="16"/>
          <w:szCs w:val="16"/>
        </w:rPr>
        <w:t>, je třeba poslat do:</w:t>
      </w:r>
    </w:p>
    <w:p w14:paraId="3B6A0607" w14:textId="77777777" w:rsidR="000F1416" w:rsidRPr="007D7680" w:rsidRDefault="000F1416" w:rsidP="00F07F8A">
      <w:pPr>
        <w:pStyle w:val="Zkladntext"/>
        <w:numPr>
          <w:ilvl w:val="0"/>
          <w:numId w:val="268"/>
        </w:numPr>
        <w:ind w:left="358" w:hanging="74"/>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F07F8A">
      <w:pPr>
        <w:pStyle w:val="Zkladntext"/>
        <w:numPr>
          <w:ilvl w:val="0"/>
          <w:numId w:val="268"/>
        </w:numPr>
        <w:rPr>
          <w:sz w:val="16"/>
          <w:szCs w:val="16"/>
        </w:rPr>
      </w:pPr>
      <w:r w:rsidRPr="007D7680">
        <w:rPr>
          <w:sz w:val="16"/>
          <w:szCs w:val="16"/>
        </w:rPr>
        <w:lastRenderedPageBreak/>
        <w:t>pěti pracovních dnů ode dne, kdy soud I. stupně obdržel rozhodnutí soudu II. stupně.</w:t>
      </w:r>
    </w:p>
    <w:p w14:paraId="4282C2A8" w14:textId="77777777" w:rsidR="007B132F" w:rsidRDefault="000F1416" w:rsidP="00F07F8A">
      <w:pPr>
        <w:pStyle w:val="Prosttext"/>
        <w:numPr>
          <w:ilvl w:val="0"/>
          <w:numId w:val="431"/>
        </w:numPr>
        <w:tabs>
          <w:tab w:val="left" w:pos="714"/>
        </w:tabs>
        <w:ind w:left="0" w:firstLine="357"/>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BE341D4" w14:textId="77777777" w:rsidR="007B132F" w:rsidRDefault="000F1416" w:rsidP="00F07F8A">
      <w:pPr>
        <w:pStyle w:val="Prosttext"/>
        <w:numPr>
          <w:ilvl w:val="0"/>
          <w:numId w:val="431"/>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Středisku Probační</w:t>
      </w:r>
      <w:r w:rsidR="004609A0" w:rsidRPr="007B132F">
        <w:rPr>
          <w:rFonts w:ascii="Times New Roman" w:hAnsi="Times New Roman"/>
          <w:sz w:val="16"/>
          <w:szCs w:val="16"/>
        </w:rPr>
        <w:t xml:space="preserve"> a </w:t>
      </w:r>
      <w:r w:rsidRPr="007B132F">
        <w:rPr>
          <w:rFonts w:ascii="Times New Roman" w:hAnsi="Times New Roman"/>
          <w:sz w:val="16"/>
          <w:szCs w:val="16"/>
        </w:rPr>
        <w:t>mediační služby, které ve věci provádělo úkony, se zašle opis rozsudku nebo jiného rozhodnutí, jímž řízení končí</w:t>
      </w:r>
      <w:r w:rsidR="000D0D2C" w:rsidRPr="007B132F">
        <w:rPr>
          <w:rFonts w:ascii="Times New Roman" w:hAnsi="Times New Roman"/>
          <w:sz w:val="16"/>
          <w:szCs w:val="16"/>
        </w:rPr>
        <w:t xml:space="preserve"> </w:t>
      </w:r>
      <w:bookmarkStart w:id="3684" w:name="_Hlk188433060"/>
      <w:r w:rsidR="000D0D2C" w:rsidRPr="007E5809">
        <w:rPr>
          <w:rFonts w:ascii="Times New Roman" w:hAnsi="Times New Roman"/>
          <w:b/>
          <w:bCs/>
          <w:color w:val="0070C0"/>
          <w:sz w:val="16"/>
          <w:szCs w:val="16"/>
        </w:rPr>
        <w:sym w:font="Wingdings 3" w:char="F0E6"/>
      </w:r>
      <w:bookmarkEnd w:id="3684"/>
      <w:r w:rsidRPr="007B132F">
        <w:rPr>
          <w:rFonts w:ascii="Times New Roman" w:hAnsi="Times New Roman"/>
          <w:sz w:val="16"/>
          <w:szCs w:val="16"/>
        </w:rPr>
        <w:t>. Rozhodoval-li ve věci odvolací soud, zašle jeho rozhodnutí soud prvého stupně.</w:t>
      </w:r>
    </w:p>
    <w:p w14:paraId="1DBC1225" w14:textId="523AFC06" w:rsidR="00560BCD" w:rsidRPr="007B132F" w:rsidRDefault="00560BCD" w:rsidP="00F07F8A">
      <w:pPr>
        <w:pStyle w:val="Prosttext"/>
        <w:numPr>
          <w:ilvl w:val="0"/>
          <w:numId w:val="431"/>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Služebnímu úřadu, který byl vyrozuměn o zahájení trestního stíhání podle příslušného právního předpisu</w:t>
      </w:r>
      <w:hyperlink w:anchor="Poz_68" w:history="1">
        <w:r w:rsidRPr="007B132F">
          <w:rPr>
            <w:rStyle w:val="Hypertextovodkaz"/>
            <w:rFonts w:ascii="Times New Roman" w:hAnsi="Times New Roman"/>
            <w:sz w:val="16"/>
            <w:szCs w:val="16"/>
            <w:vertAlign w:val="superscript"/>
          </w:rPr>
          <w:t>68)</w:t>
        </w:r>
      </w:hyperlink>
      <w:r w:rsidRPr="007B132F">
        <w:rPr>
          <w:rFonts w:ascii="Times New Roman" w:hAnsi="Times New Roman"/>
          <w:sz w:val="16"/>
          <w:szCs w:val="16"/>
        </w:rPr>
        <w:t>,</w:t>
      </w:r>
      <w:r w:rsidRPr="007B132F">
        <w:rPr>
          <w:rFonts w:ascii="Times New Roman" w:hAnsi="Times New Roman"/>
          <w:color w:val="00B0F0"/>
          <w:sz w:val="16"/>
          <w:szCs w:val="16"/>
        </w:rPr>
        <w:t xml:space="preserve"> </w:t>
      </w:r>
      <w:r w:rsidRPr="007B132F">
        <w:rPr>
          <w:rFonts w:ascii="Times New Roman" w:hAnsi="Times New Roman"/>
          <w:sz w:val="16"/>
          <w:szCs w:val="16"/>
        </w:rPr>
        <w:t>zašle soud rovněž vyrozumění o výsledku trestního stíhání.</w:t>
      </w:r>
      <w:bookmarkEnd w:id="3683"/>
    </w:p>
    <w:p w14:paraId="5310C59F" w14:textId="6261060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85" w:name="_Toc322420516"/>
      <w:bookmarkStart w:id="3686" w:name="_Toc189142040"/>
      <w:bookmarkStart w:id="3687" w:name="_Toc233193253"/>
      <w:bookmarkStart w:id="3688" w:name="_Toc221856838"/>
      <w:bookmarkStart w:id="3689" w:name="_Toc233209851"/>
      <w:bookmarkStart w:id="3690" w:name="_Toc233283670"/>
      <w:bookmarkStart w:id="3691" w:name="_Toc233286473"/>
      <w:bookmarkStart w:id="3692" w:name="_Toc233289435"/>
      <w:bookmarkStart w:id="3693" w:name="_Toc233292543"/>
      <w:bookmarkStart w:id="3694" w:name="_Toc233293212"/>
      <w:bookmarkStart w:id="3695" w:name="_Toc233199279"/>
      <w:bookmarkStart w:id="3696" w:name="_Toc233213447"/>
      <w:bookmarkStart w:id="3697" w:name="_Toc233216505"/>
      <w:bookmarkStart w:id="3698" w:name="_Toc213959874"/>
      <w:bookmarkStart w:id="3699" w:name="_Toc233301315"/>
      <w:bookmarkStart w:id="3700" w:name="_Toc233302647"/>
      <w:bookmarkStart w:id="3701" w:name="_Toc233307922"/>
      <w:bookmarkStart w:id="3702" w:name="_Toc233313488"/>
      <w:bookmarkStart w:id="3703" w:name="_Toc233315791"/>
      <w:bookmarkStart w:id="3704" w:name="_Toc233342669"/>
      <w:bookmarkStart w:id="3705" w:name="_Toc233343335"/>
      <w:bookmarkStart w:id="3706" w:name="_Toc233344686"/>
      <w:bookmarkStart w:id="3707" w:name="_Toc233355171"/>
      <w:bookmarkStart w:id="3708" w:name="_Toc233357861"/>
      <w:bookmarkStart w:id="3709" w:name="_Toc233368542"/>
      <w:bookmarkStart w:id="3710" w:name="_Toc233370672"/>
      <w:r w:rsidRPr="007E5809">
        <w:rPr>
          <w:rFonts w:ascii="Times New Roman" w:eastAsia="MS Mincho" w:hAnsi="Times New Roman"/>
          <w:b/>
          <w:color w:val="0070C0"/>
          <w:sz w:val="16"/>
          <w:szCs w:val="16"/>
        </w:rPr>
        <w:t>§ </w:t>
      </w:r>
      <w:r w:rsidR="000F1416" w:rsidRPr="007E5809">
        <w:rPr>
          <w:rFonts w:ascii="Times New Roman" w:eastAsia="MS Mincho" w:hAnsi="Times New Roman"/>
          <w:b/>
          <w:color w:val="0070C0"/>
          <w:sz w:val="16"/>
          <w:szCs w:val="16"/>
        </w:rPr>
        <w:t>99a</w:t>
      </w:r>
      <w:r w:rsidR="000F1416" w:rsidRPr="007E5809">
        <w:rPr>
          <w:rFonts w:ascii="Times New Roman" w:eastAsia="MS Mincho" w:hAnsi="Times New Roman"/>
          <w:b/>
          <w:color w:val="0070C0"/>
          <w:sz w:val="16"/>
          <w:szCs w:val="16"/>
        </w:rPr>
        <w:br/>
      </w:r>
      <w:bookmarkEnd w:id="3685"/>
      <w:r w:rsidR="007E5809" w:rsidRPr="007E5809">
        <w:rPr>
          <w:rFonts w:ascii="Times New Roman" w:eastAsia="MS Mincho" w:hAnsi="Times New Roman"/>
          <w:b/>
          <w:color w:val="0070C0"/>
          <w:sz w:val="16"/>
          <w:szCs w:val="16"/>
        </w:rPr>
        <w:t>Předávání informací ministerstvu do rejstříku trestů</w:t>
      </w:r>
      <w:bookmarkEnd w:id="3686"/>
    </w:p>
    <w:p w14:paraId="457A36BC" w14:textId="3BD51DAD" w:rsidR="000F1416" w:rsidRPr="007E5809" w:rsidRDefault="007E5809" w:rsidP="00F07F8A">
      <w:pPr>
        <w:pStyle w:val="Prosttext"/>
        <w:numPr>
          <w:ilvl w:val="0"/>
          <w:numId w:val="266"/>
        </w:numPr>
        <w:jc w:val="both"/>
        <w:rPr>
          <w:rFonts w:ascii="Times New Roman" w:eastAsia="MS Mincho" w:hAnsi="Times New Roman"/>
          <w:b/>
          <w:sz w:val="16"/>
          <w:szCs w:val="16"/>
        </w:rPr>
      </w:pPr>
      <w:r w:rsidRPr="007E5809">
        <w:rPr>
          <w:rFonts w:ascii="Times New Roman" w:eastAsia="MS Mincho" w:hAnsi="Times New Roman"/>
          <w:b/>
          <w:color w:val="0070C0"/>
          <w:sz w:val="16"/>
          <w:szCs w:val="16"/>
        </w:rPr>
        <w:t>Soud předává elektronicky ministerstvu do rejstříku trestů trestní listy a zakládající a dodatečné zprávy obsahující údaje důležité pro zápis v rejstříku trestů nebo pro změnu zápisu. Podrobnosti stanoví příloha č. 4.</w:t>
      </w:r>
    </w:p>
    <w:p w14:paraId="7C929931" w14:textId="68425C99" w:rsidR="000F1416" w:rsidRPr="007E5809" w:rsidRDefault="007E5809" w:rsidP="00F07F8A">
      <w:pPr>
        <w:pStyle w:val="Prosttext"/>
        <w:numPr>
          <w:ilvl w:val="0"/>
          <w:numId w:val="266"/>
        </w:numPr>
        <w:jc w:val="both"/>
        <w:rPr>
          <w:rFonts w:ascii="Times New Roman" w:eastAsia="MS Mincho" w:hAnsi="Times New Roman"/>
          <w:b/>
          <w:sz w:val="16"/>
          <w:szCs w:val="16"/>
        </w:rPr>
      </w:pPr>
      <w:r w:rsidRPr="007E5809">
        <w:rPr>
          <w:rFonts w:ascii="Times New Roman" w:eastAsia="MS Mincho" w:hAnsi="Times New Roman"/>
          <w:b/>
          <w:color w:val="0070C0"/>
          <w:sz w:val="16"/>
          <w:szCs w:val="16"/>
        </w:rPr>
        <w:t>Požádá-li o to ministerstvo v souvislosti s plněním povinností podle příslušného právního předpisu</w:t>
      </w:r>
      <w:hyperlink w:anchor="Poz130" w:history="1">
        <w:r w:rsidRPr="00720B81">
          <w:rPr>
            <w:rStyle w:val="Hypertextovodkaz"/>
            <w:rFonts w:ascii="Times New Roman" w:eastAsia="MS Mincho" w:hAnsi="Times New Roman"/>
            <w:b/>
            <w:sz w:val="16"/>
            <w:szCs w:val="16"/>
            <w:vertAlign w:val="superscript"/>
          </w:rPr>
          <w:t>130)</w:t>
        </w:r>
      </w:hyperlink>
      <w:r w:rsidRPr="007E5809">
        <w:rPr>
          <w:rFonts w:ascii="Times New Roman" w:eastAsia="MS Mincho" w:hAnsi="Times New Roman"/>
          <w:b/>
          <w:color w:val="0070C0"/>
          <w:sz w:val="16"/>
          <w:szCs w:val="16"/>
        </w:rPr>
        <w:t>, zašle soud ministerstvu prostřednictvím datové schránky stejnopis požadovaného rozhodnutí s doložkou o právní moci, případně jiné vyžádané informace.</w:t>
      </w:r>
    </w:p>
    <w:p w14:paraId="1F0BF745" w14:textId="2A1BE8F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11" w:name="_Toc189142041"/>
      <w:r w:rsidRPr="00174557">
        <w:rPr>
          <w:rFonts w:ascii="Times New Roman" w:eastAsia="MS Mincho" w:hAnsi="Times New Roman"/>
          <w:b/>
          <w:color w:val="0070C0"/>
          <w:sz w:val="16"/>
          <w:szCs w:val="16"/>
        </w:rPr>
        <w:t>§ </w:t>
      </w:r>
      <w:r w:rsidR="000F1416" w:rsidRPr="00174557">
        <w:rPr>
          <w:rFonts w:ascii="Times New Roman" w:eastAsia="MS Mincho" w:hAnsi="Times New Roman"/>
          <w:b/>
          <w:color w:val="0070C0"/>
          <w:sz w:val="16"/>
          <w:szCs w:val="16"/>
        </w:rPr>
        <w:t>100</w:t>
      </w:r>
      <w:r w:rsidR="000F1416" w:rsidRPr="00174557">
        <w:rPr>
          <w:rFonts w:ascii="Times New Roman" w:eastAsia="MS Mincho" w:hAnsi="Times New Roman"/>
          <w:b/>
          <w:color w:val="0070C0"/>
          <w:sz w:val="16"/>
          <w:szCs w:val="16"/>
        </w:rPr>
        <w:br/>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r w:rsidR="00174557" w:rsidRPr="00174557">
        <w:rPr>
          <w:rFonts w:ascii="Times New Roman" w:eastAsia="MS Mincho" w:hAnsi="Times New Roman"/>
          <w:b/>
          <w:color w:val="0070C0"/>
          <w:sz w:val="16"/>
          <w:szCs w:val="16"/>
        </w:rPr>
        <w:t>Opatření soudu při přerušení trestního stíhání</w:t>
      </w:r>
      <w:bookmarkEnd w:id="3711"/>
    </w:p>
    <w:p w14:paraId="2919DF52" w14:textId="600B0B4F" w:rsidR="000F1416" w:rsidRPr="00174557" w:rsidRDefault="00174557" w:rsidP="00174557">
      <w:pPr>
        <w:pStyle w:val="Zkladntext"/>
        <w:ind w:firstLine="357"/>
        <w:rPr>
          <w:b/>
          <w:sz w:val="16"/>
          <w:szCs w:val="16"/>
        </w:rPr>
      </w:pPr>
      <w:r w:rsidRPr="00174557">
        <w:rPr>
          <w:b/>
          <w:color w:val="0070C0"/>
          <w:sz w:val="16"/>
          <w:szCs w:val="16"/>
        </w:rPr>
        <w:t>Rozhodne-li soud o přerušení trestního stíhání, je třeba v intervalech stanovených předsedou senátu ověřovat, zda důvody pro přerušení trestního stíhání nadále trvají; v případě zjištění, že důvody přerušení trestního stíhání pominuly, je třeba spis předložit k dalšímu postupu předsedovi senátu.</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712" w:name="_Toc233193254"/>
      <w:bookmarkStart w:id="3713" w:name="_Toc221856839"/>
      <w:bookmarkStart w:id="3714" w:name="_Toc233209852"/>
      <w:bookmarkStart w:id="3715" w:name="_Toc233283671"/>
      <w:bookmarkStart w:id="3716" w:name="_Toc233286474"/>
      <w:bookmarkStart w:id="3717" w:name="_Toc233289436"/>
      <w:bookmarkStart w:id="3718" w:name="_Toc233292544"/>
      <w:bookmarkStart w:id="3719" w:name="_Toc233293213"/>
      <w:bookmarkStart w:id="3720" w:name="_Toc233199280"/>
      <w:bookmarkStart w:id="3721" w:name="_Toc233213448"/>
      <w:bookmarkStart w:id="3722" w:name="_Toc233216506"/>
      <w:bookmarkStart w:id="3723" w:name="_Toc213959875"/>
      <w:bookmarkStart w:id="3724" w:name="_Toc233301316"/>
      <w:bookmarkStart w:id="3725" w:name="_Toc233302648"/>
      <w:bookmarkStart w:id="3726" w:name="_Toc233307923"/>
      <w:bookmarkStart w:id="3727" w:name="_Toc233313489"/>
      <w:bookmarkStart w:id="3728" w:name="_Toc233315792"/>
      <w:bookmarkStart w:id="3729" w:name="_Toc233342670"/>
      <w:bookmarkStart w:id="3730" w:name="_Toc233343336"/>
      <w:bookmarkStart w:id="3731" w:name="_Toc233344687"/>
      <w:bookmarkStart w:id="3732" w:name="_Toc233355172"/>
      <w:bookmarkStart w:id="3733" w:name="_Toc233357862"/>
      <w:bookmarkStart w:id="3734" w:name="_Toc233368543"/>
      <w:bookmarkStart w:id="3735" w:name="_Toc233370673"/>
      <w:bookmarkStart w:id="3736" w:name="_Toc189142042"/>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14:paraId="6A3B9065" w14:textId="4EAAEEE3" w:rsidR="000F1416" w:rsidRPr="00EF29CD" w:rsidRDefault="00644229" w:rsidP="0058411D">
      <w:pPr>
        <w:pStyle w:val="Zkladntext"/>
        <w:numPr>
          <w:ilvl w:val="0"/>
          <w:numId w:val="64"/>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56987CE3" w:rsidR="000F1416" w:rsidRPr="00EF29CD" w:rsidRDefault="00644229" w:rsidP="00DE0469">
      <w:pPr>
        <w:pStyle w:val="Zkladntext"/>
        <w:numPr>
          <w:ilvl w:val="0"/>
          <w:numId w:val="64"/>
        </w:numPr>
        <w:rPr>
          <w:bCs/>
          <w:sz w:val="16"/>
          <w:szCs w:val="16"/>
        </w:rPr>
      </w:pPr>
      <w:r w:rsidRPr="00EF29CD">
        <w:rPr>
          <w:bCs/>
          <w:sz w:val="16"/>
          <w:szCs w:val="16"/>
        </w:rPr>
        <w:t>Jestliže je postupem podle odstavce 1 zjištěno, že odpadly důvody odkladu nebo přerušení výkonu trestu odnětí svobody, odsouzený odložení nebo</w:t>
      </w:r>
      <w:r w:rsidR="0058411D">
        <w:rPr>
          <w:bCs/>
          <w:sz w:val="16"/>
          <w:szCs w:val="16"/>
        </w:rPr>
        <w:t> </w:t>
      </w:r>
      <w:r w:rsidRPr="00EF29CD">
        <w:rPr>
          <w:bCs/>
          <w:sz w:val="16"/>
          <w:szCs w:val="16"/>
        </w:rPr>
        <w:t xml:space="preserve">přerušení výkonu trestu zneužívá, nebo že odsouzená </w:t>
      </w:r>
      <w:bookmarkStart w:id="3737"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737"/>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38" w:name="_Toc233193255"/>
      <w:bookmarkStart w:id="3739" w:name="_Toc221856840"/>
      <w:bookmarkStart w:id="3740" w:name="_Toc233209853"/>
      <w:bookmarkStart w:id="3741" w:name="_Toc233283672"/>
      <w:bookmarkStart w:id="3742" w:name="_Toc233286475"/>
      <w:bookmarkStart w:id="3743" w:name="_Toc233289437"/>
      <w:bookmarkStart w:id="3744" w:name="_Toc233292545"/>
      <w:bookmarkStart w:id="3745" w:name="_Toc233293214"/>
      <w:bookmarkStart w:id="3746" w:name="_Toc233199281"/>
      <w:bookmarkStart w:id="3747" w:name="_Toc233213449"/>
      <w:bookmarkStart w:id="3748" w:name="_Toc233216507"/>
      <w:bookmarkStart w:id="3749" w:name="_Toc213959876"/>
      <w:bookmarkStart w:id="3750" w:name="_Toc233301317"/>
      <w:bookmarkStart w:id="3751" w:name="_Toc233302649"/>
      <w:bookmarkStart w:id="3752" w:name="_Toc233307924"/>
      <w:bookmarkStart w:id="3753" w:name="_Toc233313490"/>
      <w:bookmarkStart w:id="3754" w:name="_Toc233315793"/>
      <w:bookmarkStart w:id="3755" w:name="_Toc233342671"/>
      <w:bookmarkStart w:id="3756" w:name="_Toc233343337"/>
      <w:bookmarkStart w:id="3757" w:name="_Toc233344688"/>
      <w:bookmarkStart w:id="3758" w:name="_Toc233355173"/>
      <w:bookmarkStart w:id="3759" w:name="_Toc233357863"/>
      <w:bookmarkStart w:id="3760" w:name="_Toc233368544"/>
      <w:bookmarkStart w:id="3761" w:name="_Toc233370674"/>
      <w:bookmarkStart w:id="3762" w:name="_Toc1891420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68F1781A" w14:textId="3F80029C" w:rsidR="000F1416" w:rsidRPr="007D7680" w:rsidRDefault="000F1416" w:rsidP="001A7B1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návrhu na povolení obnovy anebo</w:t>
      </w:r>
      <w:r w:rsidR="001A7B19">
        <w:rPr>
          <w:sz w:val="16"/>
          <w:szCs w:val="16"/>
        </w:rPr>
        <w:t> </w:t>
      </w:r>
      <w:r w:rsidRPr="007D7680">
        <w:rPr>
          <w:sz w:val="16"/>
          <w:szCs w:val="16"/>
        </w:rPr>
        <w:t xml:space="preserve">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w:t>
      </w:r>
      <w:r w:rsidR="001A7B19">
        <w:rPr>
          <w:sz w:val="16"/>
          <w:szCs w:val="16"/>
        </w:rPr>
        <w:t> </w:t>
      </w:r>
      <w:r w:rsidRPr="007D7680">
        <w:rPr>
          <w:sz w:val="16"/>
          <w:szCs w:val="16"/>
        </w:rPr>
        <w:t>po</w:t>
      </w:r>
      <w:r w:rsidR="001A7B19">
        <w:rPr>
          <w:sz w:val="16"/>
          <w:szCs w:val="16"/>
        </w:rPr>
        <w:t> </w:t>
      </w:r>
      <w:r w:rsidRPr="007D7680">
        <w:rPr>
          <w:sz w:val="16"/>
          <w:szCs w:val="16"/>
        </w:rPr>
        <w:t>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 xml:space="preserve">a to včetně </w:t>
      </w:r>
      <w:r w:rsidR="00021A8B" w:rsidRPr="00021A8B">
        <w:rPr>
          <w:b/>
          <w:color w:val="0070C0"/>
          <w:sz w:val="16"/>
          <w:szCs w:val="16"/>
        </w:rPr>
        <w:t>předání této informace elektronickou zprávou ministerstvu</w:t>
      </w:r>
      <w:r w:rsidR="009C0E8C" w:rsidRPr="00EF29CD">
        <w:rPr>
          <w:sz w:val="16"/>
          <w:szCs w:val="16"/>
        </w:rPr>
        <w:t>.</w:t>
      </w:r>
    </w:p>
    <w:p w14:paraId="1299641A" w14:textId="484C5E32" w:rsidR="000F1416" w:rsidRDefault="000F1416" w:rsidP="001A7B19">
      <w:pPr>
        <w:pStyle w:val="Zkladntext"/>
        <w:numPr>
          <w:ilvl w:val="0"/>
          <w:numId w:val="65"/>
        </w:numPr>
        <w:rPr>
          <w:sz w:val="16"/>
          <w:szCs w:val="16"/>
        </w:rPr>
      </w:pPr>
      <w:r w:rsidRPr="007D7680">
        <w:rPr>
          <w:sz w:val="16"/>
          <w:szCs w:val="16"/>
        </w:rPr>
        <w:t>Obdobně se postupuje, pokud bylo pravomocné rozhodnutí zrušeno nálezem Ústavního soudu.</w:t>
      </w:r>
    </w:p>
    <w:p w14:paraId="18FDC511" w14:textId="32D547E1" w:rsidR="00605CEA" w:rsidRPr="00B9369B" w:rsidRDefault="00DE0469" w:rsidP="001A7B19">
      <w:pPr>
        <w:pStyle w:val="Zkladntext"/>
        <w:numPr>
          <w:ilvl w:val="0"/>
          <w:numId w:val="65"/>
        </w:numPr>
        <w:rPr>
          <w:sz w:val="16"/>
          <w:szCs w:val="16"/>
        </w:rPr>
      </w:pPr>
      <w:r w:rsidRPr="00B9369B">
        <w:rPr>
          <w:sz w:val="16"/>
          <w:szCs w:val="16"/>
        </w:rPr>
        <w:t>Jestliže dojde postupem podle § 261 tr. ř. ke zrušení výroku o uložení peněžitého trestu, a z připojeného spisového materiálu je zřejmé, že</w:t>
      </w:r>
      <w:r w:rsidR="00B9369B">
        <w:rPr>
          <w:sz w:val="16"/>
          <w:szCs w:val="16"/>
        </w:rPr>
        <w:t> </w:t>
      </w:r>
      <w:r w:rsidRPr="00B9369B">
        <w:rPr>
          <w:sz w:val="16"/>
          <w:szCs w:val="16"/>
        </w:rPr>
        <w:t>pohledávka byla předána k vymáhání celnímu úřadu, soud druhého stupně o této skutečnosti neprodleně vyrozumí příslušný celní úřad a následně mu</w:t>
      </w:r>
      <w:r w:rsidR="00B9369B">
        <w:rPr>
          <w:sz w:val="16"/>
          <w:szCs w:val="16"/>
        </w:rPr>
        <w:t> </w:t>
      </w:r>
      <w:r w:rsidRPr="00B9369B">
        <w:rPr>
          <w:sz w:val="16"/>
          <w:szCs w:val="16"/>
        </w:rPr>
        <w:t>zašle stejnopis rozhodnutí s doložkou právní moci, včetně rozhodnutí odvolacího soudu, kterým byl zrušen výrok o uložení peněžitého trestu.</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63" w:name="_Toc233193256"/>
      <w:bookmarkStart w:id="3764" w:name="_Toc221856841"/>
      <w:bookmarkStart w:id="3765" w:name="_Toc233209854"/>
      <w:bookmarkStart w:id="3766" w:name="_Toc233283673"/>
      <w:bookmarkStart w:id="3767" w:name="_Toc233286476"/>
      <w:bookmarkStart w:id="3768" w:name="_Toc233289438"/>
      <w:bookmarkStart w:id="3769" w:name="_Toc233292546"/>
      <w:bookmarkStart w:id="3770" w:name="_Toc233293215"/>
      <w:bookmarkStart w:id="3771" w:name="_Toc233199282"/>
      <w:bookmarkStart w:id="3772" w:name="_Toc233213450"/>
      <w:bookmarkStart w:id="3773" w:name="_Toc233216508"/>
      <w:bookmarkStart w:id="3774" w:name="_Toc213959877"/>
      <w:bookmarkStart w:id="3775" w:name="_Toc233301318"/>
      <w:bookmarkStart w:id="3776" w:name="_Toc233302650"/>
      <w:bookmarkStart w:id="3777" w:name="_Toc233307925"/>
      <w:bookmarkStart w:id="3778" w:name="_Toc233313491"/>
      <w:bookmarkStart w:id="3779" w:name="_Toc233315794"/>
      <w:bookmarkStart w:id="3780" w:name="_Toc233342672"/>
      <w:bookmarkStart w:id="3781" w:name="_Toc233343338"/>
      <w:bookmarkStart w:id="3782" w:name="_Toc233344689"/>
      <w:bookmarkStart w:id="3783" w:name="_Toc233355174"/>
      <w:bookmarkStart w:id="3784" w:name="_Toc233357864"/>
      <w:bookmarkStart w:id="3785" w:name="_Toc233368545"/>
      <w:bookmarkStart w:id="3786" w:name="_Toc233370675"/>
      <w:bookmarkStart w:id="3787" w:name="_Toc189142044"/>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0005009A" w:rsidRPr="007D7680">
        <w:rPr>
          <w:rFonts w:ascii="Times New Roman" w:eastAsia="MS Mincho" w:hAnsi="Times New Roman"/>
          <w:b/>
          <w:color w:val="008000"/>
          <w:sz w:val="16"/>
          <w:szCs w:val="16"/>
        </w:rPr>
        <w:t>ve věcech mezinárodní justiční spolupráce</w:t>
      </w:r>
      <w:bookmarkEnd w:id="3787"/>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88" w:name="_Toc233193257"/>
      <w:bookmarkStart w:id="3789" w:name="_Toc221856842"/>
      <w:bookmarkStart w:id="3790" w:name="_Toc233209855"/>
      <w:bookmarkStart w:id="3791" w:name="_Toc233283674"/>
      <w:bookmarkStart w:id="3792" w:name="_Toc233286477"/>
      <w:bookmarkStart w:id="3793" w:name="_Toc233289439"/>
      <w:bookmarkStart w:id="3794" w:name="_Toc233292547"/>
      <w:bookmarkStart w:id="3795" w:name="_Toc233293216"/>
      <w:bookmarkStart w:id="3796" w:name="_Toc233199283"/>
      <w:bookmarkStart w:id="3797" w:name="_Toc233213451"/>
      <w:bookmarkStart w:id="3798" w:name="_Toc233216509"/>
      <w:bookmarkStart w:id="3799" w:name="_Toc213959878"/>
      <w:bookmarkStart w:id="3800" w:name="_Toc233301319"/>
      <w:bookmarkStart w:id="3801" w:name="_Toc233302651"/>
      <w:bookmarkStart w:id="3802" w:name="_Toc233307926"/>
      <w:bookmarkStart w:id="3803" w:name="_Toc233313492"/>
      <w:bookmarkStart w:id="3804" w:name="_Toc233315795"/>
      <w:bookmarkStart w:id="3805" w:name="_Toc233342673"/>
      <w:bookmarkStart w:id="3806" w:name="_Toc233343339"/>
      <w:bookmarkStart w:id="3807" w:name="_Toc233344690"/>
      <w:bookmarkStart w:id="3808" w:name="_Toc233355175"/>
      <w:bookmarkStart w:id="3809" w:name="_Toc233357865"/>
      <w:bookmarkStart w:id="3810" w:name="_Toc233368546"/>
      <w:bookmarkStart w:id="3811" w:name="_Toc233370676"/>
      <w:bookmarkStart w:id="3812" w:name="_Toc1891420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10818AB4" w14:textId="6F3FF28D" w:rsidR="0005009A" w:rsidRPr="007D7680" w:rsidRDefault="0005009A" w:rsidP="00F07F8A">
      <w:pPr>
        <w:pStyle w:val="Zkladntext"/>
        <w:numPr>
          <w:ilvl w:val="0"/>
          <w:numId w:val="347"/>
        </w:numPr>
        <w:rPr>
          <w:sz w:val="16"/>
          <w:szCs w:val="16"/>
        </w:rPr>
      </w:pPr>
      <w:r w:rsidRPr="007D7680">
        <w:rPr>
          <w:sz w:val="16"/>
          <w:szCs w:val="16"/>
        </w:rPr>
        <w:t xml:space="preserve">Pro zasílání zpráv </w:t>
      </w:r>
      <w:r w:rsidR="00DE474A" w:rsidRPr="00DE474A">
        <w:rPr>
          <w:b/>
          <w:color w:val="0070C0"/>
          <w:sz w:val="16"/>
          <w:szCs w:val="16"/>
        </w:rPr>
        <w:t>ministerstvu</w:t>
      </w:r>
      <w:r w:rsidRPr="007D7680">
        <w:rPr>
          <w:sz w:val="16"/>
          <w:szCs w:val="16"/>
        </w:rPr>
        <w:t xml:space="preserve">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54B2CC65" w14:textId="77777777" w:rsidR="0005009A" w:rsidRPr="007D7680" w:rsidRDefault="0005009A" w:rsidP="00F07F8A">
      <w:pPr>
        <w:pStyle w:val="Zkladntext"/>
        <w:numPr>
          <w:ilvl w:val="0"/>
          <w:numId w:val="347"/>
        </w:numPr>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6A581096" w14:textId="570B4B7D" w:rsidR="0005009A" w:rsidRPr="007D7680" w:rsidRDefault="00DE474A" w:rsidP="00DE474A">
      <w:pPr>
        <w:pStyle w:val="Zkladntext"/>
        <w:tabs>
          <w:tab w:val="left" w:pos="714"/>
        </w:tabs>
        <w:ind w:firstLine="357"/>
        <w:rPr>
          <w:sz w:val="16"/>
          <w:szCs w:val="16"/>
        </w:rPr>
      </w:pPr>
      <w:r w:rsidRPr="00DE474A">
        <w:rPr>
          <w:b/>
          <w:bCs/>
          <w:color w:val="0070C0"/>
          <w:sz w:val="16"/>
          <w:szCs w:val="16"/>
        </w:rPr>
        <w:sym w:font="Wingdings 3" w:char="F0E6"/>
      </w:r>
    </w:p>
    <w:p w14:paraId="4F8138C9" w14:textId="7769EC70" w:rsidR="0005009A" w:rsidRPr="007D7680" w:rsidRDefault="0005009A" w:rsidP="00F07F8A">
      <w:pPr>
        <w:pStyle w:val="Zkladntext"/>
        <w:numPr>
          <w:ilvl w:val="0"/>
          <w:numId w:val="347"/>
        </w:numPr>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w:t>
      </w:r>
      <w:r w:rsidR="00DE474A">
        <w:rPr>
          <w:sz w:val="16"/>
          <w:szCs w:val="16"/>
        </w:rPr>
        <w:t> </w:t>
      </w:r>
      <w:r w:rsidRPr="007D7680">
        <w:rPr>
          <w:sz w:val="16"/>
          <w:szCs w:val="16"/>
        </w:rPr>
        <w:t>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jejich zámořských a závislých území, využívají soudy při své činnosti zejména</w:t>
      </w:r>
      <w:r w:rsidR="00DE474A">
        <w:rPr>
          <w:sz w:val="16"/>
          <w:szCs w:val="16"/>
        </w:rPr>
        <w:t> </w:t>
      </w:r>
      <w:r w:rsidRPr="007D7680">
        <w:rPr>
          <w:sz w:val="16"/>
          <w:szCs w:val="16"/>
        </w:rPr>
        <w:t xml:space="preserve">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813" w:name="_Toc189142046"/>
      <w:bookmarkStart w:id="3814" w:name="_Toc213959881"/>
      <w:bookmarkStart w:id="3815" w:name="_Toc233193262"/>
      <w:bookmarkStart w:id="3816" w:name="_Toc221856847"/>
      <w:bookmarkStart w:id="3817" w:name="_Toc233209860"/>
      <w:bookmarkStart w:id="3818" w:name="_Toc233283679"/>
      <w:bookmarkStart w:id="3819" w:name="_Toc233286482"/>
      <w:bookmarkStart w:id="3820" w:name="_Toc233289444"/>
      <w:bookmarkStart w:id="3821" w:name="_Toc233292552"/>
      <w:bookmarkStart w:id="3822" w:name="_Toc233293221"/>
      <w:bookmarkStart w:id="3823" w:name="_Toc233199288"/>
      <w:bookmarkStart w:id="3824" w:name="_Toc233213456"/>
      <w:bookmarkStart w:id="3825" w:name="_Toc233216514"/>
      <w:bookmarkStart w:id="3826" w:name="_Toc233301324"/>
      <w:bookmarkStart w:id="3827" w:name="_Toc233302656"/>
      <w:bookmarkStart w:id="3828" w:name="_Toc233307931"/>
      <w:bookmarkStart w:id="3829" w:name="_Toc233313497"/>
      <w:bookmarkStart w:id="3830" w:name="_Toc233315800"/>
      <w:bookmarkStart w:id="3831" w:name="_Toc233342678"/>
      <w:bookmarkStart w:id="3832" w:name="_Toc233343344"/>
      <w:bookmarkStart w:id="3833" w:name="_Toc233344695"/>
      <w:bookmarkStart w:id="3834" w:name="_Toc233355180"/>
      <w:bookmarkStart w:id="3835" w:name="_Toc233357870"/>
      <w:bookmarkStart w:id="3836" w:name="_Toc233368551"/>
      <w:bookmarkStart w:id="3837" w:name="_Toc233370681"/>
      <w:r w:rsidRPr="007D7680">
        <w:rPr>
          <w:rFonts w:ascii="Times New Roman" w:eastAsia="MS Mincho" w:hAnsi="Times New Roman"/>
          <w:b/>
          <w:color w:val="008000"/>
          <w:sz w:val="16"/>
          <w:szCs w:val="16"/>
        </w:rPr>
        <w:t>§ </w:t>
      </w:r>
      <w:r w:rsidR="005B783D" w:rsidRPr="00DE474A">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w:t>
      </w:r>
      <w:r w:rsidR="005B783D" w:rsidRPr="00DE474A">
        <w:rPr>
          <w:rFonts w:ascii="Times New Roman" w:eastAsia="MS Mincho" w:hAnsi="Times New Roman"/>
          <w:b/>
          <w:bCs/>
          <w:color w:val="008000"/>
          <w:sz w:val="16"/>
          <w:szCs w:val="16"/>
        </w:rPr>
        <w:t>až</w:t>
      </w:r>
      <w:r w:rsidR="005B783D" w:rsidRPr="007D7680">
        <w:rPr>
          <w:rFonts w:ascii="Times New Roman" w:eastAsia="MS Mincho" w:hAnsi="Times New Roman"/>
          <w:sz w:val="16"/>
          <w:szCs w:val="16"/>
        </w:rPr>
        <w:t xml:space="preserve">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813"/>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38" w:name="_Toc189142047"/>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39" w:name="_Toc233193263"/>
      <w:bookmarkStart w:id="3840" w:name="_Toc221856848"/>
      <w:bookmarkStart w:id="3841" w:name="_Toc233209861"/>
      <w:bookmarkStart w:id="3842" w:name="_Toc233283680"/>
      <w:bookmarkStart w:id="3843" w:name="_Toc233286483"/>
      <w:bookmarkStart w:id="3844" w:name="_Toc233289445"/>
      <w:bookmarkStart w:id="3845" w:name="_Toc233292553"/>
      <w:bookmarkStart w:id="3846" w:name="_Toc233293222"/>
      <w:bookmarkStart w:id="3847" w:name="_Toc233199289"/>
      <w:bookmarkStart w:id="3848" w:name="_Toc233213457"/>
      <w:bookmarkStart w:id="3849" w:name="_Toc233216515"/>
      <w:bookmarkStart w:id="3850" w:name="_Toc213959882"/>
      <w:bookmarkStart w:id="3851" w:name="_Toc233301325"/>
      <w:bookmarkStart w:id="3852" w:name="_Toc233302657"/>
      <w:bookmarkStart w:id="3853" w:name="_Toc233307932"/>
      <w:bookmarkStart w:id="3854" w:name="_Toc233313498"/>
      <w:bookmarkStart w:id="3855" w:name="_Toc233315801"/>
      <w:bookmarkStart w:id="3856" w:name="_Toc233342679"/>
      <w:bookmarkStart w:id="3857" w:name="_Toc233343345"/>
      <w:bookmarkStart w:id="3858" w:name="_Toc233344696"/>
      <w:bookmarkStart w:id="3859" w:name="_Toc233355181"/>
      <w:bookmarkStart w:id="3860" w:name="_Toc233357871"/>
      <w:bookmarkStart w:id="3861" w:name="_Toc233368552"/>
      <w:bookmarkStart w:id="3862" w:name="_Toc233370682"/>
      <w:bookmarkStart w:id="3863" w:name="_Toc18914204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64" w:name="_Toc233193264"/>
      <w:bookmarkStart w:id="3865" w:name="_Toc221856849"/>
      <w:bookmarkStart w:id="3866" w:name="_Toc233209862"/>
      <w:bookmarkStart w:id="3867" w:name="_Toc233283681"/>
      <w:bookmarkStart w:id="3868" w:name="_Toc233286484"/>
      <w:bookmarkStart w:id="3869" w:name="_Toc233289446"/>
      <w:bookmarkStart w:id="3870" w:name="_Toc233292554"/>
      <w:bookmarkStart w:id="3871" w:name="_Toc233293223"/>
      <w:bookmarkStart w:id="3872" w:name="_Toc233199290"/>
      <w:bookmarkStart w:id="3873" w:name="_Toc233213458"/>
      <w:bookmarkStart w:id="3874" w:name="_Toc233216516"/>
      <w:bookmarkStart w:id="3875" w:name="_Toc213959883"/>
      <w:bookmarkStart w:id="3876" w:name="_Toc233301326"/>
      <w:bookmarkStart w:id="3877" w:name="_Toc233302658"/>
      <w:bookmarkStart w:id="3878" w:name="_Toc233307933"/>
      <w:bookmarkStart w:id="3879" w:name="_Toc233313499"/>
      <w:bookmarkStart w:id="3880" w:name="_Toc233315802"/>
      <w:bookmarkStart w:id="3881" w:name="_Toc233342680"/>
      <w:bookmarkStart w:id="3882" w:name="_Toc233343346"/>
      <w:bookmarkStart w:id="3883" w:name="_Toc233344697"/>
      <w:bookmarkStart w:id="3884" w:name="_Toc233355182"/>
      <w:bookmarkStart w:id="3885" w:name="_Toc233357872"/>
      <w:bookmarkStart w:id="3886" w:name="_Toc233368553"/>
      <w:bookmarkStart w:id="3887" w:name="_Toc233370683"/>
      <w:bookmarkStart w:id="3888" w:name="_Toc1891420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p>
    <w:p w14:paraId="4A6F3D06" w14:textId="0F0405E4" w:rsidR="000F1416" w:rsidRPr="007D7680" w:rsidRDefault="002B1FE4" w:rsidP="00552972">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w:t>
      </w:r>
      <w:r w:rsidR="00552972">
        <w:rPr>
          <w:sz w:val="16"/>
          <w:szCs w:val="16"/>
        </w:rPr>
        <w:t> </w:t>
      </w:r>
      <w:r w:rsidRPr="007D7680">
        <w:rPr>
          <w:sz w:val="16"/>
          <w:szCs w:val="16"/>
        </w:rPr>
        <w:t>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w:t>
      </w:r>
      <w:r w:rsidR="00552972">
        <w:rPr>
          <w:sz w:val="16"/>
          <w:szCs w:val="16"/>
        </w:rPr>
        <w:t> </w:t>
      </w:r>
      <w:r w:rsidRPr="007D7680">
        <w:rPr>
          <w:sz w:val="16"/>
          <w:szCs w:val="16"/>
        </w:rPr>
        <w:t>pro soudní vykonavatele, ve znění pozdějších změn</w:t>
      </w:r>
      <w:r w:rsidR="004609A0" w:rsidRPr="007D7680">
        <w:rPr>
          <w:sz w:val="16"/>
          <w:szCs w:val="16"/>
        </w:rPr>
        <w:t xml:space="preserve"> a </w:t>
      </w:r>
      <w:r w:rsidRPr="007D7680">
        <w:rPr>
          <w:sz w:val="16"/>
          <w:szCs w:val="16"/>
        </w:rPr>
        <w:t>doplňků.</w:t>
      </w:r>
    </w:p>
    <w:p w14:paraId="2884F89B" w14:textId="4B7D7D2A"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 xml:space="preserve">rámci svých oprávnění nebo vedoucí soudní kanceláře. Vedoucí soudní kanceláře nesmí být pověřen úkony při výkonu rozhodnutí. Předseda soudu může pověřit výkonem rozhodnutí justiční </w:t>
      </w:r>
      <w:r w:rsidR="00552972" w:rsidRPr="00552972">
        <w:rPr>
          <w:b/>
          <w:bCs/>
          <w:color w:val="0070C0"/>
          <w:sz w:val="16"/>
          <w:szCs w:val="16"/>
        </w:rPr>
        <w:t>kandidáty</w:t>
      </w:r>
      <w:r w:rsidRPr="007D7680">
        <w:rPr>
          <w:sz w:val="16"/>
          <w:szCs w:val="16"/>
        </w:rPr>
        <w:t xml:space="preserv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10421B97" w14:textId="76EB7FED" w:rsidR="000F1416" w:rsidRPr="007D7680" w:rsidRDefault="000F1416" w:rsidP="00987199">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00552972" w:rsidRPr="00552972">
        <w:rPr>
          <w:b/>
          <w:color w:val="0070C0"/>
          <w:sz w:val="16"/>
          <w:szCs w:val="16"/>
        </w:rPr>
        <w:t>informačním systému</w:t>
      </w:r>
      <w:r w:rsidRPr="007D7680">
        <w:rPr>
          <w:sz w:val="16"/>
          <w:szCs w:val="16"/>
        </w:rPr>
        <w:t>, kde se</w:t>
      </w:r>
      <w:r w:rsidR="00FE7721">
        <w:rPr>
          <w:sz w:val="16"/>
          <w:szCs w:val="16"/>
        </w:rPr>
        <w:t> </w:t>
      </w:r>
      <w:r w:rsidRPr="007D7680">
        <w:rPr>
          <w:sz w:val="16"/>
          <w:szCs w:val="16"/>
        </w:rPr>
        <w:t>rovněž sledují uložené lhůty. Dodržování lhůt kontroluje vedoucí kanceláře.</w:t>
      </w:r>
    </w:p>
    <w:p w14:paraId="53293C0F" w14:textId="74AB7553" w:rsidR="000F1416" w:rsidRPr="007D7680" w:rsidRDefault="00552972" w:rsidP="00552972">
      <w:pPr>
        <w:pStyle w:val="Zkladntext"/>
        <w:tabs>
          <w:tab w:val="left" w:pos="714"/>
        </w:tabs>
        <w:ind w:firstLine="357"/>
        <w:rPr>
          <w:sz w:val="16"/>
          <w:szCs w:val="16"/>
        </w:rPr>
      </w:pPr>
      <w:r w:rsidRPr="00552972">
        <w:rPr>
          <w:b/>
          <w:bCs/>
          <w:color w:val="0070C0"/>
          <w:sz w:val="16"/>
          <w:szCs w:val="16"/>
        </w:rPr>
        <w:sym w:font="Wingdings 3" w:char="F0E6"/>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89" w:name="_Toc233193265"/>
      <w:bookmarkStart w:id="3890" w:name="_Toc221856850"/>
      <w:bookmarkStart w:id="3891" w:name="_Toc233209863"/>
      <w:bookmarkStart w:id="3892" w:name="_Toc233283682"/>
      <w:bookmarkStart w:id="3893" w:name="_Toc233286485"/>
      <w:bookmarkStart w:id="3894" w:name="_Toc233289447"/>
      <w:bookmarkStart w:id="3895" w:name="_Toc233292555"/>
      <w:bookmarkStart w:id="3896" w:name="_Toc233293224"/>
      <w:bookmarkStart w:id="3897" w:name="_Toc233199291"/>
      <w:bookmarkStart w:id="3898" w:name="_Toc233213459"/>
      <w:bookmarkStart w:id="3899" w:name="_Toc233216517"/>
      <w:bookmarkStart w:id="3900" w:name="_Toc213959884"/>
      <w:bookmarkStart w:id="3901" w:name="_Toc233301327"/>
      <w:bookmarkStart w:id="3902" w:name="_Toc233302659"/>
      <w:bookmarkStart w:id="3903" w:name="_Toc233307934"/>
      <w:bookmarkStart w:id="3904" w:name="_Toc233313500"/>
      <w:bookmarkStart w:id="3905" w:name="_Toc233315803"/>
      <w:bookmarkStart w:id="3906" w:name="_Toc233342681"/>
      <w:bookmarkStart w:id="3907" w:name="_Toc233343347"/>
      <w:bookmarkStart w:id="3908" w:name="_Toc233344698"/>
      <w:bookmarkStart w:id="3909" w:name="_Toc233355183"/>
      <w:bookmarkStart w:id="3910" w:name="_Toc233357873"/>
      <w:bookmarkStart w:id="3911" w:name="_Toc233368554"/>
      <w:bookmarkStart w:id="3912" w:name="_Toc233370684"/>
      <w:bookmarkStart w:id="3913" w:name="_Toc1891420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2C668B88" w14:textId="2372B9F7" w:rsidR="000F1416" w:rsidRPr="0086146B" w:rsidRDefault="0086146B" w:rsidP="0086146B">
      <w:pPr>
        <w:pStyle w:val="Zkladntext"/>
        <w:numPr>
          <w:ilvl w:val="0"/>
          <w:numId w:val="67"/>
        </w:numPr>
        <w:rPr>
          <w:b/>
          <w:sz w:val="16"/>
          <w:szCs w:val="16"/>
        </w:rPr>
      </w:pPr>
      <w:r w:rsidRPr="0086146B">
        <w:rPr>
          <w:b/>
          <w:color w:val="0070C0"/>
          <w:sz w:val="16"/>
          <w:szCs w:val="16"/>
        </w:rPr>
        <w:t>Podá-li oprávněný návrh na výkon rozhodnutí u soudu, který o věci rozhodoval jako soud prvního stupně, a není příslušný pro výkon rozhodnutí</w:t>
      </w:r>
      <w:hyperlink w:anchor="Poz131" w:history="1">
        <w:r w:rsidRPr="0082375C">
          <w:rPr>
            <w:rStyle w:val="Hypertextovodkaz"/>
            <w:b/>
            <w:sz w:val="16"/>
            <w:szCs w:val="16"/>
            <w:vertAlign w:val="superscript"/>
          </w:rPr>
          <w:t>131)</w:t>
        </w:r>
      </w:hyperlink>
      <w:r w:rsidRPr="0086146B">
        <w:rPr>
          <w:b/>
          <w:color w:val="0070C0"/>
          <w:sz w:val="16"/>
          <w:szCs w:val="16"/>
        </w:rPr>
        <w:t>, nezakládá se zvláštní spis a návrh se zaeviduje ve spise, ve kterém bylo vydáno rozhodnutí, na základě kterého je výkon rozhodnutí navrhován. Na návrhu soud potvrdí, zda a v jakém rozsahu je rozhodnutí (soudní smír) vykonatelné a uvede druh nároku a datum nabytí právní moci. Návrh soud zašle příslušnému soudu a ve spise, ve kterém byl vydán titul pro výkon rozhodnutí, poznamená, kterému soudu byl zaslán. Oprávněného</w:t>
      </w:r>
      <w:r>
        <w:rPr>
          <w:b/>
          <w:color w:val="0070C0"/>
          <w:sz w:val="16"/>
          <w:szCs w:val="16"/>
        </w:rPr>
        <w:t> </w:t>
      </w:r>
      <w:r w:rsidRPr="0086146B">
        <w:rPr>
          <w:b/>
          <w:color w:val="0070C0"/>
          <w:sz w:val="16"/>
          <w:szCs w:val="16"/>
        </w:rPr>
        <w:t>o předání návrhu soud uvědomí. Bude-li soud rozhodovat o místní nepříslušnosti, zapíše návrh na výkon rozhodnutí, k jehož projednání není příslušný, do rejstříku E.</w:t>
      </w:r>
    </w:p>
    <w:p w14:paraId="7503B73F" w14:textId="77777777" w:rsidR="000F1416" w:rsidRPr="007D7680" w:rsidRDefault="000F1416" w:rsidP="00987199">
      <w:pPr>
        <w:pStyle w:val="Zkladntext"/>
        <w:numPr>
          <w:ilvl w:val="0"/>
          <w:numId w:val="67"/>
        </w:numPr>
        <w:rPr>
          <w:sz w:val="16"/>
          <w:szCs w:val="16"/>
        </w:rPr>
      </w:pPr>
      <w:r w:rsidRPr="007D7680">
        <w:rPr>
          <w:sz w:val="16"/>
          <w:szCs w:val="16"/>
        </w:rPr>
        <w:lastRenderedPageBreak/>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14" w:name="_Toc233193266"/>
      <w:bookmarkStart w:id="3915" w:name="_Toc221856851"/>
      <w:bookmarkStart w:id="3916" w:name="_Toc233209864"/>
      <w:bookmarkStart w:id="3917" w:name="_Toc233283683"/>
      <w:bookmarkStart w:id="3918" w:name="_Toc233286486"/>
      <w:bookmarkStart w:id="3919" w:name="_Toc233289448"/>
      <w:bookmarkStart w:id="3920" w:name="_Toc233292556"/>
      <w:bookmarkStart w:id="3921" w:name="_Toc233293225"/>
      <w:bookmarkStart w:id="3922" w:name="_Toc233199292"/>
      <w:bookmarkStart w:id="3923" w:name="_Toc233213460"/>
      <w:bookmarkStart w:id="3924" w:name="_Toc233216518"/>
      <w:bookmarkStart w:id="3925" w:name="_Toc213959885"/>
      <w:bookmarkStart w:id="3926" w:name="_Toc233301328"/>
      <w:bookmarkStart w:id="3927" w:name="_Toc233302660"/>
      <w:bookmarkStart w:id="3928" w:name="_Toc233307935"/>
      <w:bookmarkStart w:id="3929" w:name="_Toc233313501"/>
      <w:bookmarkStart w:id="3930" w:name="_Toc233315804"/>
      <w:bookmarkStart w:id="3931" w:name="_Toc233342682"/>
      <w:bookmarkStart w:id="3932" w:name="_Toc233343348"/>
      <w:bookmarkStart w:id="3933" w:name="_Toc233344699"/>
      <w:bookmarkStart w:id="3934" w:name="_Toc233355184"/>
      <w:bookmarkStart w:id="3935" w:name="_Toc233357874"/>
      <w:bookmarkStart w:id="3936" w:name="_Toc233368555"/>
      <w:bookmarkStart w:id="3937" w:name="_Toc233370685"/>
      <w:bookmarkStart w:id="3938" w:name="_Toc1891420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7AC74E75" w14:textId="649550C9" w:rsidR="000F1416" w:rsidRPr="007D7680" w:rsidRDefault="000F1416" w:rsidP="001C64FD">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w:t>
      </w:r>
      <w:r w:rsidR="001C64FD">
        <w:rPr>
          <w:sz w:val="16"/>
          <w:szCs w:val="16"/>
        </w:rPr>
        <w:t> </w:t>
      </w:r>
      <w:r w:rsidRPr="007D7680">
        <w:rPr>
          <w:sz w:val="16"/>
          <w:szCs w:val="16"/>
        </w:rPr>
        <w:t>tomu</w:t>
      </w:r>
      <w:r w:rsidR="001C64FD">
        <w:rPr>
          <w:sz w:val="16"/>
          <w:szCs w:val="16"/>
        </w:rPr>
        <w:t> </w:t>
      </w:r>
      <w:r w:rsidRPr="007D7680">
        <w:rPr>
          <w:sz w:val="16"/>
          <w:szCs w:val="16"/>
        </w:rPr>
        <w:t>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250782AB"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w:t>
      </w:r>
      <w:r w:rsidR="001C64FD">
        <w:rPr>
          <w:sz w:val="16"/>
          <w:szCs w:val="16"/>
        </w:rPr>
        <w:t> </w:t>
      </w:r>
      <w:r w:rsidRPr="007D7680">
        <w:rPr>
          <w:sz w:val="16"/>
          <w:szCs w:val="16"/>
        </w:rPr>
        <w:t>se</w:t>
      </w:r>
      <w:r w:rsidR="001C64FD">
        <w:rPr>
          <w:sz w:val="16"/>
          <w:szCs w:val="16"/>
        </w:rPr>
        <w:t> </w:t>
      </w:r>
      <w:r w:rsidRPr="007D7680">
        <w:rPr>
          <w:sz w:val="16"/>
          <w:szCs w:val="16"/>
        </w:rPr>
        <w:t>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4FFDF5E3"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 xml:space="preserve">platbách </w:t>
      </w:r>
      <w:r w:rsidR="001C64FD" w:rsidRPr="001C64FD">
        <w:rPr>
          <w:b/>
          <w:bCs/>
          <w:color w:val="0070C0"/>
          <w:sz w:val="16"/>
          <w:szCs w:val="16"/>
        </w:rPr>
        <w:sym w:font="Wingdings 3" w:char="F0E6"/>
      </w:r>
      <w:r w:rsidRPr="007D7680">
        <w:rPr>
          <w:sz w:val="16"/>
          <w:szCs w:val="16"/>
        </w:rPr>
        <w:t>,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39" w:name="_Toc233193267"/>
      <w:bookmarkStart w:id="3940" w:name="_Toc221856852"/>
      <w:bookmarkStart w:id="3941" w:name="_Toc233209865"/>
      <w:bookmarkStart w:id="3942" w:name="_Toc233283684"/>
      <w:bookmarkStart w:id="3943" w:name="_Toc233286487"/>
      <w:bookmarkStart w:id="3944" w:name="_Toc233289449"/>
      <w:bookmarkStart w:id="3945" w:name="_Toc233292557"/>
      <w:bookmarkStart w:id="3946" w:name="_Toc233293226"/>
      <w:bookmarkStart w:id="3947" w:name="_Toc233199293"/>
      <w:bookmarkStart w:id="3948" w:name="_Toc233213461"/>
      <w:bookmarkStart w:id="3949" w:name="_Toc233216519"/>
      <w:bookmarkStart w:id="3950" w:name="_Toc213959886"/>
      <w:bookmarkStart w:id="3951" w:name="_Toc233301329"/>
      <w:bookmarkStart w:id="3952" w:name="_Toc233302661"/>
      <w:bookmarkStart w:id="3953" w:name="_Toc233307936"/>
      <w:bookmarkStart w:id="3954" w:name="_Toc233313502"/>
      <w:bookmarkStart w:id="3955" w:name="_Toc233315805"/>
      <w:bookmarkStart w:id="3956" w:name="_Toc233342683"/>
      <w:bookmarkStart w:id="3957" w:name="_Toc233343349"/>
      <w:bookmarkStart w:id="3958" w:name="_Toc233344700"/>
      <w:bookmarkStart w:id="3959" w:name="_Toc233355185"/>
      <w:bookmarkStart w:id="3960" w:name="_Toc233357875"/>
      <w:bookmarkStart w:id="3961" w:name="_Toc233368556"/>
      <w:bookmarkStart w:id="3962" w:name="_Toc233370686"/>
      <w:bookmarkStart w:id="3963" w:name="_Toc1891420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p>
    <w:p w14:paraId="51AF7173" w14:textId="77777777" w:rsidR="000F1416" w:rsidRPr="007D7680" w:rsidRDefault="000F1416" w:rsidP="0020179E">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64" w:name="_Toc233193268"/>
      <w:bookmarkStart w:id="3965" w:name="_Toc221856853"/>
      <w:bookmarkStart w:id="3966" w:name="_Toc233209866"/>
      <w:bookmarkStart w:id="3967" w:name="_Toc233283685"/>
      <w:bookmarkStart w:id="3968" w:name="_Toc233286488"/>
      <w:bookmarkStart w:id="3969" w:name="_Toc233289450"/>
      <w:bookmarkStart w:id="3970" w:name="_Toc233292558"/>
      <w:bookmarkStart w:id="3971" w:name="_Toc233293227"/>
      <w:bookmarkStart w:id="3972" w:name="_Toc233199294"/>
      <w:bookmarkStart w:id="3973" w:name="_Toc233213462"/>
      <w:bookmarkStart w:id="3974" w:name="_Toc233216520"/>
      <w:bookmarkStart w:id="3975" w:name="_Toc213959887"/>
      <w:bookmarkStart w:id="3976" w:name="_Toc233301330"/>
      <w:bookmarkStart w:id="3977" w:name="_Toc233302662"/>
      <w:bookmarkStart w:id="3978" w:name="_Toc233307937"/>
      <w:bookmarkStart w:id="3979" w:name="_Toc233313503"/>
      <w:bookmarkStart w:id="3980" w:name="_Toc233315806"/>
      <w:bookmarkStart w:id="3981" w:name="_Toc233342684"/>
      <w:bookmarkStart w:id="3982" w:name="_Toc233343350"/>
      <w:bookmarkStart w:id="3983" w:name="_Toc233344701"/>
      <w:bookmarkStart w:id="3984" w:name="_Toc233355186"/>
      <w:bookmarkStart w:id="3985" w:name="_Toc233357876"/>
      <w:bookmarkStart w:id="3986" w:name="_Toc233368557"/>
      <w:bookmarkStart w:id="3987" w:name="_Toc233370687"/>
      <w:bookmarkStart w:id="3988" w:name="_Toc189142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31A04F7A" w14:textId="77777777" w:rsidR="000F1416" w:rsidRPr="007D7680" w:rsidRDefault="000F1416" w:rsidP="0020179E">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89" w:name="_Toc233193269"/>
      <w:bookmarkStart w:id="3990" w:name="_Toc221856854"/>
      <w:bookmarkStart w:id="3991" w:name="_Toc233209867"/>
      <w:bookmarkStart w:id="3992" w:name="_Toc233283686"/>
      <w:bookmarkStart w:id="3993" w:name="_Toc233286489"/>
      <w:bookmarkStart w:id="3994" w:name="_Toc233289451"/>
      <w:bookmarkStart w:id="3995" w:name="_Toc233292559"/>
      <w:bookmarkStart w:id="3996" w:name="_Toc233293228"/>
      <w:bookmarkStart w:id="3997" w:name="_Toc233199295"/>
      <w:bookmarkStart w:id="3998" w:name="_Toc233213463"/>
      <w:bookmarkStart w:id="3999" w:name="_Toc233216521"/>
      <w:bookmarkStart w:id="4000" w:name="_Toc213959888"/>
      <w:bookmarkStart w:id="4001" w:name="_Toc233301331"/>
      <w:bookmarkStart w:id="4002" w:name="_Toc233302663"/>
      <w:bookmarkStart w:id="4003" w:name="_Toc233307938"/>
      <w:bookmarkStart w:id="4004" w:name="_Toc233313504"/>
      <w:bookmarkStart w:id="4005" w:name="_Toc233315807"/>
      <w:bookmarkStart w:id="4006" w:name="_Toc233342685"/>
      <w:bookmarkStart w:id="4007" w:name="_Toc233343351"/>
      <w:bookmarkStart w:id="4008" w:name="_Toc233344702"/>
      <w:bookmarkStart w:id="4009" w:name="_Toc233355187"/>
      <w:bookmarkStart w:id="4010" w:name="_Toc233357877"/>
      <w:bookmarkStart w:id="4011" w:name="_Toc233368558"/>
      <w:bookmarkStart w:id="4012" w:name="_Toc233370688"/>
      <w:bookmarkStart w:id="4013" w:name="_Toc1891420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5499EED8" w14:textId="77777777" w:rsidR="000F1416" w:rsidRPr="007D7680" w:rsidRDefault="000F1416" w:rsidP="0020179E">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14" w:name="_Toc233193270"/>
      <w:bookmarkStart w:id="4015" w:name="_Toc221856855"/>
      <w:bookmarkStart w:id="4016" w:name="_Toc233209868"/>
      <w:bookmarkStart w:id="4017" w:name="_Toc233283687"/>
      <w:bookmarkStart w:id="4018" w:name="_Toc233286490"/>
      <w:bookmarkStart w:id="4019" w:name="_Toc233289452"/>
      <w:bookmarkStart w:id="4020" w:name="_Toc233292560"/>
      <w:bookmarkStart w:id="4021" w:name="_Toc233293229"/>
      <w:bookmarkStart w:id="4022" w:name="_Toc233199296"/>
      <w:bookmarkStart w:id="4023" w:name="_Toc233213464"/>
      <w:bookmarkStart w:id="4024" w:name="_Toc233216522"/>
      <w:bookmarkStart w:id="4025" w:name="_Toc213959889"/>
      <w:bookmarkStart w:id="4026" w:name="_Toc233301332"/>
      <w:bookmarkStart w:id="4027" w:name="_Toc233302664"/>
      <w:bookmarkStart w:id="4028" w:name="_Toc233307939"/>
      <w:bookmarkStart w:id="4029" w:name="_Toc233313505"/>
      <w:bookmarkStart w:id="4030" w:name="_Toc233315808"/>
      <w:bookmarkStart w:id="4031" w:name="_Toc233342686"/>
      <w:bookmarkStart w:id="4032" w:name="_Toc233343352"/>
      <w:bookmarkStart w:id="4033" w:name="_Toc233344703"/>
      <w:bookmarkStart w:id="4034" w:name="_Toc233355188"/>
      <w:bookmarkStart w:id="4035" w:name="_Toc233357878"/>
      <w:bookmarkStart w:id="4036" w:name="_Toc233368559"/>
      <w:bookmarkStart w:id="4037" w:name="_Toc233370689"/>
      <w:bookmarkStart w:id="4038" w:name="_Toc1891420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0E003989" w14:textId="77777777" w:rsidR="000F1416" w:rsidRPr="007D7680" w:rsidRDefault="000F1416" w:rsidP="0020179E">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1823B2C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39" w:name="_Toc1891420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 xml:space="preserve">Postup před nařízením výkonu rozhodnutí </w:t>
      </w:r>
      <w:r w:rsidR="0020179E" w:rsidRPr="0020179E">
        <w:rPr>
          <w:rFonts w:ascii="Times New Roman" w:eastAsia="MS Mincho" w:hAnsi="Times New Roman"/>
          <w:b/>
          <w:bCs/>
          <w:color w:val="0070C0"/>
          <w:sz w:val="16"/>
          <w:szCs w:val="16"/>
        </w:rPr>
        <w:t>přikázáním pohledávky povinného vůči Vězeňské službě České republiky</w:t>
      </w:r>
      <w:bookmarkEnd w:id="4039"/>
    </w:p>
    <w:p w14:paraId="161DBC30" w14:textId="52BBD39B" w:rsidR="000F1416" w:rsidRPr="007D7680" w:rsidRDefault="000F1416" w:rsidP="008015AD">
      <w:pPr>
        <w:pStyle w:val="Zkladntext"/>
        <w:ind w:firstLine="357"/>
        <w:rPr>
          <w:sz w:val="16"/>
          <w:szCs w:val="16"/>
        </w:rPr>
      </w:pPr>
      <w:r w:rsidRPr="007D7680">
        <w:rPr>
          <w:sz w:val="16"/>
          <w:szCs w:val="16"/>
        </w:rPr>
        <w:t xml:space="preserve">Před nařízením výkonu rozhodnutí </w:t>
      </w:r>
      <w:r w:rsidR="0020179E" w:rsidRPr="0020179E">
        <w:rPr>
          <w:b/>
          <w:color w:val="0070C0"/>
          <w:sz w:val="16"/>
          <w:szCs w:val="16"/>
        </w:rPr>
        <w:t>přikázáním pohledávky povinného vůči Vězeňské službě České republiky</w:t>
      </w:r>
      <w:r w:rsidRPr="007D7680">
        <w:rPr>
          <w:sz w:val="16"/>
          <w:szCs w:val="16"/>
        </w:rPr>
        <w:t>, soud provede opatření nutná ke zjištění, zda se takový povinný ke dni nařízení výkonu rozhodnutí fakticky nachází ve výkonu trestu odnětí svobody, na kdy má stanoven termín předpokládaného konce 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40" w:name="_Toc233193271"/>
      <w:bookmarkStart w:id="4041" w:name="_Toc221856856"/>
      <w:bookmarkStart w:id="4042" w:name="_Toc233209869"/>
      <w:bookmarkStart w:id="4043" w:name="_Toc233283688"/>
      <w:bookmarkStart w:id="4044" w:name="_Toc233286491"/>
      <w:bookmarkStart w:id="4045" w:name="_Toc233289453"/>
      <w:bookmarkStart w:id="4046" w:name="_Toc233292561"/>
      <w:bookmarkStart w:id="4047" w:name="_Toc233293230"/>
      <w:bookmarkStart w:id="4048" w:name="_Toc233199297"/>
      <w:bookmarkStart w:id="4049" w:name="_Toc233213465"/>
      <w:bookmarkStart w:id="4050" w:name="_Toc233216523"/>
      <w:bookmarkStart w:id="4051" w:name="_Toc213959890"/>
      <w:bookmarkStart w:id="4052" w:name="_Toc233301333"/>
      <w:bookmarkStart w:id="4053" w:name="_Toc233302665"/>
      <w:bookmarkStart w:id="4054" w:name="_Toc233307940"/>
      <w:bookmarkStart w:id="4055" w:name="_Toc233313506"/>
      <w:bookmarkStart w:id="4056" w:name="_Toc233315809"/>
      <w:bookmarkStart w:id="4057" w:name="_Toc233342687"/>
      <w:bookmarkStart w:id="4058" w:name="_Toc233343353"/>
      <w:bookmarkStart w:id="4059" w:name="_Toc233344704"/>
      <w:bookmarkStart w:id="4060" w:name="_Toc233355189"/>
      <w:bookmarkStart w:id="4061" w:name="_Toc233357879"/>
      <w:bookmarkStart w:id="4062" w:name="_Toc233368560"/>
      <w:bookmarkStart w:id="4063" w:name="_Toc233370690"/>
      <w:bookmarkStart w:id="4064" w:name="_Toc189142057"/>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7CB957E8" w14:textId="4818B3D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65" w:name="_Toc233193272"/>
      <w:bookmarkStart w:id="4066" w:name="_Toc221856857"/>
      <w:bookmarkStart w:id="4067" w:name="_Toc233209870"/>
      <w:bookmarkStart w:id="4068" w:name="_Toc233283689"/>
      <w:bookmarkStart w:id="4069" w:name="_Toc233286492"/>
      <w:bookmarkStart w:id="4070" w:name="_Toc233289454"/>
      <w:bookmarkStart w:id="4071" w:name="_Toc233292562"/>
      <w:bookmarkStart w:id="4072" w:name="_Toc233293231"/>
      <w:bookmarkStart w:id="4073" w:name="_Toc233199298"/>
      <w:bookmarkStart w:id="4074" w:name="_Toc233213466"/>
      <w:bookmarkStart w:id="4075" w:name="_Toc233216524"/>
      <w:bookmarkStart w:id="4076" w:name="_Toc213959891"/>
      <w:bookmarkStart w:id="4077" w:name="_Toc233301334"/>
      <w:bookmarkStart w:id="4078" w:name="_Toc233302666"/>
      <w:bookmarkStart w:id="4079" w:name="_Toc233307941"/>
      <w:bookmarkStart w:id="4080" w:name="_Toc233313507"/>
      <w:bookmarkStart w:id="4081" w:name="_Toc233315810"/>
      <w:bookmarkStart w:id="4082" w:name="_Toc233342688"/>
      <w:bookmarkStart w:id="4083" w:name="_Toc233343354"/>
      <w:bookmarkStart w:id="4084" w:name="_Toc233344705"/>
      <w:bookmarkStart w:id="4085" w:name="_Toc233355190"/>
      <w:bookmarkStart w:id="4086" w:name="_Toc233357880"/>
      <w:bookmarkStart w:id="4087" w:name="_Toc233368561"/>
      <w:bookmarkStart w:id="4088" w:name="_Toc233370691"/>
      <w:bookmarkStart w:id="4089" w:name="_Toc189142058"/>
      <w:r w:rsidRPr="008015AD">
        <w:rPr>
          <w:rFonts w:ascii="Times New Roman" w:eastAsia="MS Mincho" w:hAnsi="Times New Roman"/>
          <w:b/>
          <w:color w:val="0070C0"/>
          <w:sz w:val="16"/>
          <w:szCs w:val="16"/>
        </w:rPr>
        <w:t>§ </w:t>
      </w:r>
      <w:r w:rsidR="000F1416" w:rsidRPr="008015AD">
        <w:rPr>
          <w:rFonts w:ascii="Times New Roman" w:eastAsia="MS Mincho" w:hAnsi="Times New Roman"/>
          <w:b/>
          <w:color w:val="0070C0"/>
          <w:sz w:val="16"/>
          <w:szCs w:val="16"/>
        </w:rPr>
        <w:t>109</w:t>
      </w:r>
      <w:r w:rsidR="000F1416" w:rsidRPr="008015AD">
        <w:rPr>
          <w:rFonts w:ascii="Times New Roman" w:eastAsia="MS Mincho" w:hAnsi="Times New Roman"/>
          <w:b/>
          <w:color w:val="0070C0"/>
          <w:sz w:val="16"/>
          <w:szCs w:val="16"/>
        </w:rPr>
        <w:br/>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r w:rsidR="008015AD" w:rsidRPr="008015AD">
        <w:rPr>
          <w:rFonts w:ascii="Times New Roman" w:eastAsia="MS Mincho" w:hAnsi="Times New Roman"/>
          <w:b/>
          <w:color w:val="0070C0"/>
          <w:sz w:val="16"/>
          <w:szCs w:val="16"/>
        </w:rPr>
        <w:t>Ukládání soupisů věcí</w:t>
      </w:r>
      <w:bookmarkEnd w:id="4089"/>
    </w:p>
    <w:p w14:paraId="3CE4DA25" w14:textId="26EA2349" w:rsidR="000F1416" w:rsidRPr="008015AD" w:rsidRDefault="008015AD" w:rsidP="008015AD">
      <w:pPr>
        <w:pStyle w:val="Zkladntext"/>
        <w:ind w:firstLine="357"/>
        <w:rPr>
          <w:b/>
          <w:sz w:val="16"/>
          <w:szCs w:val="16"/>
        </w:rPr>
      </w:pPr>
      <w:r w:rsidRPr="008015AD">
        <w:rPr>
          <w:b/>
          <w:color w:val="0070C0"/>
          <w:sz w:val="16"/>
          <w:szCs w:val="16"/>
        </w:rPr>
        <w:t>Soupisy věcí a dodatky soupisů založí vykonavatel do příslušných spisů. Dodatky soupisů týkající se téhož povinného se spojí s předchozím soupisem. Na obalu příslušného spisu se poznamená, ve kterém spisu byl soupis proveden.</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90" w:name="_Toc233193273"/>
      <w:bookmarkStart w:id="4091" w:name="_Toc221856858"/>
      <w:bookmarkStart w:id="4092" w:name="_Toc233209871"/>
      <w:bookmarkStart w:id="4093" w:name="_Toc233283690"/>
      <w:bookmarkStart w:id="4094" w:name="_Toc233286493"/>
      <w:bookmarkStart w:id="4095" w:name="_Toc233289455"/>
      <w:bookmarkStart w:id="4096" w:name="_Toc233292563"/>
      <w:bookmarkStart w:id="4097" w:name="_Toc233293232"/>
      <w:bookmarkStart w:id="4098" w:name="_Toc233199299"/>
      <w:bookmarkStart w:id="4099" w:name="_Toc233213467"/>
      <w:bookmarkStart w:id="4100" w:name="_Toc233216525"/>
      <w:bookmarkStart w:id="4101" w:name="_Toc213959892"/>
      <w:bookmarkStart w:id="4102" w:name="_Toc233301335"/>
      <w:bookmarkStart w:id="4103" w:name="_Toc233302667"/>
      <w:bookmarkStart w:id="4104" w:name="_Toc233307942"/>
      <w:bookmarkStart w:id="4105" w:name="_Toc233313508"/>
      <w:bookmarkStart w:id="4106" w:name="_Toc233315811"/>
      <w:bookmarkStart w:id="4107" w:name="_Toc233342689"/>
      <w:bookmarkStart w:id="4108" w:name="_Toc233343355"/>
      <w:bookmarkStart w:id="4109" w:name="_Toc233344706"/>
      <w:bookmarkStart w:id="4110" w:name="_Toc233355191"/>
      <w:bookmarkStart w:id="4111" w:name="_Toc233357881"/>
      <w:bookmarkStart w:id="4112" w:name="_Toc233368562"/>
      <w:bookmarkStart w:id="4113" w:name="_Toc233370692"/>
      <w:bookmarkStart w:id="4114" w:name="_Toc1891420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14490F25" w14:textId="682FCBE1" w:rsidR="000F1416" w:rsidRPr="007D7680" w:rsidRDefault="000F1416" w:rsidP="007375E5">
      <w:pPr>
        <w:pStyle w:val="Zkladntext"/>
        <w:numPr>
          <w:ilvl w:val="0"/>
          <w:numId w:val="71"/>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w:t>
      </w:r>
      <w:r w:rsidR="00FB2292">
        <w:rPr>
          <w:sz w:val="16"/>
          <w:szCs w:val="16"/>
        </w:rPr>
        <w:t> </w:t>
      </w:r>
      <w:r w:rsidRPr="007D7680">
        <w:rPr>
          <w:sz w:val="16"/>
          <w:szCs w:val="16"/>
        </w:rPr>
        <w:t>kterou je věc zapsána.</w:t>
      </w:r>
    </w:p>
    <w:p w14:paraId="51D6B8F6" w14:textId="70550B4C" w:rsidR="000F1416" w:rsidRPr="007D7680" w:rsidRDefault="000F1416" w:rsidP="007375E5">
      <w:pPr>
        <w:pStyle w:val="Zkladntext"/>
        <w:numPr>
          <w:ilvl w:val="0"/>
          <w:numId w:val="71"/>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w:t>
      </w:r>
      <w:r w:rsidR="00FB2292">
        <w:rPr>
          <w:sz w:val="16"/>
          <w:szCs w:val="16"/>
        </w:rPr>
        <w:t> </w:t>
      </w:r>
      <w:r w:rsidRPr="007D7680">
        <w:rPr>
          <w:sz w:val="16"/>
          <w:szCs w:val="16"/>
        </w:rPr>
        <w:t>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4009750E" w:rsidR="000F1416" w:rsidRPr="007D7680" w:rsidRDefault="000F1416" w:rsidP="007375E5">
      <w:pPr>
        <w:pStyle w:val="Zkladntext"/>
        <w:numPr>
          <w:ilvl w:val="0"/>
          <w:numId w:val="71"/>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w:t>
      </w:r>
      <w:r w:rsidR="00FB2292">
        <w:rPr>
          <w:sz w:val="16"/>
          <w:szCs w:val="16"/>
        </w:rPr>
        <w:t> </w:t>
      </w:r>
      <w:r w:rsidR="0031071F" w:rsidRPr="007D7680">
        <w:rPr>
          <w:sz w:val="16"/>
          <w:szCs w:val="16"/>
        </w:rPr>
        <w:t>listin představujících právo na splacení dlužné částky</w:t>
      </w:r>
      <w:r w:rsidRPr="007D7680">
        <w:rPr>
          <w:sz w:val="16"/>
          <w:szCs w:val="16"/>
        </w:rPr>
        <w:t>.</w:t>
      </w:r>
    </w:p>
    <w:p w14:paraId="6BF09F1B" w14:textId="77777777" w:rsidR="000F1416" w:rsidRPr="007D7680" w:rsidRDefault="000F1416" w:rsidP="007375E5">
      <w:pPr>
        <w:pStyle w:val="Zkladntext"/>
        <w:numPr>
          <w:ilvl w:val="0"/>
          <w:numId w:val="71"/>
        </w:numPr>
        <w:rPr>
          <w:sz w:val="16"/>
          <w:szCs w:val="16"/>
        </w:rPr>
      </w:pPr>
      <w:r w:rsidRPr="007D7680">
        <w:rPr>
          <w:sz w:val="16"/>
          <w:szCs w:val="16"/>
        </w:rPr>
        <w:t>Zajištěné vkladní knížky po výběru hotovosti na úhradu dluhu oprávněného vykonavatel vrací povinnému.</w:t>
      </w:r>
    </w:p>
    <w:p w14:paraId="0914C041" w14:textId="469BEA74" w:rsidR="000F1416" w:rsidRPr="007D7680" w:rsidRDefault="000F1416" w:rsidP="007375E5">
      <w:pPr>
        <w:pStyle w:val="Zkladntext"/>
        <w:numPr>
          <w:ilvl w:val="0"/>
          <w:numId w:val="71"/>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w:t>
      </w:r>
      <w:r w:rsidR="00FB2292">
        <w:rPr>
          <w:sz w:val="16"/>
          <w:szCs w:val="16"/>
        </w:rPr>
        <w:t> </w:t>
      </w:r>
      <w:r w:rsidRPr="007D7680">
        <w:rPr>
          <w:sz w:val="16"/>
          <w:szCs w:val="16"/>
        </w:rPr>
        <w:t>další</w:t>
      </w:r>
      <w:r w:rsidR="00FB2292">
        <w:rPr>
          <w:sz w:val="16"/>
          <w:szCs w:val="16"/>
        </w:rPr>
        <w:t> </w:t>
      </w:r>
      <w:r w:rsidRPr="007D7680">
        <w:rPr>
          <w:sz w:val="16"/>
          <w:szCs w:val="16"/>
        </w:rPr>
        <w:t>postup.</w:t>
      </w:r>
    </w:p>
    <w:p w14:paraId="7C203163" w14:textId="2706458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15" w:name="_Toc233193274"/>
      <w:bookmarkStart w:id="4116" w:name="_Toc221856859"/>
      <w:bookmarkStart w:id="4117" w:name="_Toc233209872"/>
      <w:bookmarkStart w:id="4118" w:name="_Toc233283691"/>
      <w:bookmarkStart w:id="4119" w:name="_Toc233286494"/>
      <w:bookmarkStart w:id="4120" w:name="_Toc233289456"/>
      <w:bookmarkStart w:id="4121" w:name="_Toc233292564"/>
      <w:bookmarkStart w:id="4122" w:name="_Toc233293233"/>
      <w:bookmarkStart w:id="4123" w:name="_Toc233199300"/>
      <w:bookmarkStart w:id="4124" w:name="_Toc233213468"/>
      <w:bookmarkStart w:id="4125" w:name="_Toc233216526"/>
      <w:bookmarkStart w:id="4126" w:name="_Toc213959893"/>
      <w:bookmarkStart w:id="4127" w:name="_Toc233301336"/>
      <w:bookmarkStart w:id="4128" w:name="_Toc233302668"/>
      <w:bookmarkStart w:id="4129" w:name="_Toc233307943"/>
      <w:bookmarkStart w:id="4130" w:name="_Toc233313509"/>
      <w:bookmarkStart w:id="4131" w:name="_Toc233315812"/>
      <w:bookmarkStart w:id="4132" w:name="_Toc233342690"/>
      <w:bookmarkStart w:id="4133" w:name="_Toc233343356"/>
      <w:bookmarkStart w:id="4134" w:name="_Toc233344707"/>
      <w:bookmarkStart w:id="4135" w:name="_Toc233355192"/>
      <w:bookmarkStart w:id="4136" w:name="_Toc233357882"/>
      <w:bookmarkStart w:id="4137" w:name="_Toc233368563"/>
      <w:bookmarkStart w:id="4138" w:name="_Toc233370693"/>
      <w:bookmarkStart w:id="4139" w:name="_Toc189142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r w:rsidR="0031071F" w:rsidRPr="007D7680">
        <w:rPr>
          <w:rFonts w:ascii="Times New Roman" w:eastAsia="MS Mincho" w:hAnsi="Times New Roman"/>
          <w:b/>
          <w:color w:val="008000"/>
          <w:sz w:val="16"/>
          <w:szCs w:val="16"/>
        </w:rPr>
        <w:t>Zajištění cenných papírů či listin</w:t>
      </w:r>
      <w:r w:rsidR="00FB2292">
        <w:rPr>
          <w:rFonts w:ascii="Times New Roman" w:eastAsia="MS Mincho" w:hAnsi="Times New Roman"/>
          <w:b/>
          <w:color w:val="008000"/>
          <w:sz w:val="16"/>
          <w:szCs w:val="16"/>
        </w:rPr>
        <w:t xml:space="preserve"> </w:t>
      </w:r>
      <w:r w:rsidR="0031071F" w:rsidRPr="007D7680">
        <w:rPr>
          <w:rFonts w:ascii="Times New Roman" w:eastAsia="MS Mincho" w:hAnsi="Times New Roman"/>
          <w:b/>
          <w:color w:val="008000"/>
          <w:sz w:val="16"/>
          <w:szCs w:val="16"/>
        </w:rPr>
        <w:t>představujících právo na splacení dlužné částky</w:t>
      </w:r>
      <w:bookmarkEnd w:id="4139"/>
    </w:p>
    <w:p w14:paraId="7A139082" w14:textId="77777777" w:rsidR="000F1416" w:rsidRPr="007D7680" w:rsidRDefault="0031071F" w:rsidP="007375E5">
      <w:pPr>
        <w:pStyle w:val="Zkladntext"/>
        <w:numPr>
          <w:ilvl w:val="0"/>
          <w:numId w:val="72"/>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6D14F2D" w:rsidR="000F1416" w:rsidRPr="007D7680" w:rsidRDefault="000F1416" w:rsidP="007375E5">
      <w:pPr>
        <w:pStyle w:val="Zkladntext"/>
        <w:numPr>
          <w:ilvl w:val="0"/>
          <w:numId w:val="72"/>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Centrálního depozitáře cenných papírů nebo</w:t>
      </w:r>
      <w:r w:rsidR="00FB2292">
        <w:rPr>
          <w:sz w:val="16"/>
          <w:szCs w:val="16"/>
        </w:rPr>
        <w:t> </w:t>
      </w:r>
      <w:r w:rsidR="00772442" w:rsidRPr="007D7680">
        <w:rPr>
          <w:sz w:val="16"/>
          <w:szCs w:val="16"/>
        </w:rPr>
        <w:t xml:space="preserve">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40" w:name="_Toc233193275"/>
      <w:bookmarkStart w:id="4141" w:name="_Toc221856860"/>
      <w:bookmarkStart w:id="4142" w:name="_Toc233209873"/>
      <w:bookmarkStart w:id="4143" w:name="_Toc233283692"/>
      <w:bookmarkStart w:id="4144" w:name="_Toc233286495"/>
      <w:bookmarkStart w:id="4145" w:name="_Toc233289457"/>
      <w:bookmarkStart w:id="4146" w:name="_Toc233292565"/>
      <w:bookmarkStart w:id="4147" w:name="_Toc233293234"/>
      <w:bookmarkStart w:id="4148" w:name="_Toc233199301"/>
      <w:bookmarkStart w:id="4149" w:name="_Toc233213469"/>
      <w:bookmarkStart w:id="4150" w:name="_Toc233216527"/>
      <w:bookmarkStart w:id="4151" w:name="_Toc213959894"/>
      <w:bookmarkStart w:id="4152" w:name="_Toc233301337"/>
      <w:bookmarkStart w:id="4153" w:name="_Toc233302669"/>
      <w:bookmarkStart w:id="4154" w:name="_Toc233307944"/>
      <w:bookmarkStart w:id="4155" w:name="_Toc233313510"/>
      <w:bookmarkStart w:id="4156" w:name="_Toc233315813"/>
      <w:bookmarkStart w:id="4157" w:name="_Toc233342691"/>
      <w:bookmarkStart w:id="4158" w:name="_Toc233343357"/>
      <w:bookmarkStart w:id="4159" w:name="_Toc233344708"/>
      <w:bookmarkStart w:id="4160" w:name="_Toc233355193"/>
      <w:bookmarkStart w:id="4161" w:name="_Toc233357883"/>
      <w:bookmarkStart w:id="4162" w:name="_Toc233368564"/>
      <w:bookmarkStart w:id="4163" w:name="_Toc233370694"/>
      <w:bookmarkStart w:id="4164" w:name="_Toc1891420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14:paraId="37CFB49B" w14:textId="77777777" w:rsidR="000F1416" w:rsidRPr="007D7680" w:rsidRDefault="000F1416" w:rsidP="007375E5">
      <w:pPr>
        <w:pStyle w:val="Zkladntext"/>
        <w:numPr>
          <w:ilvl w:val="0"/>
          <w:numId w:val="73"/>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7375E5">
      <w:pPr>
        <w:pStyle w:val="Zkladntext"/>
        <w:numPr>
          <w:ilvl w:val="0"/>
          <w:numId w:val="73"/>
        </w:numPr>
        <w:rPr>
          <w:sz w:val="16"/>
          <w:szCs w:val="16"/>
        </w:rPr>
      </w:pPr>
      <w:r w:rsidRPr="007D7680">
        <w:rPr>
          <w:sz w:val="16"/>
          <w:szCs w:val="16"/>
        </w:rPr>
        <w:lastRenderedPageBreak/>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CC44D59" w:rsidR="000F1416" w:rsidRPr="007D7680" w:rsidRDefault="000F1416" w:rsidP="007375E5">
      <w:pPr>
        <w:pStyle w:val="Zkladntext"/>
        <w:numPr>
          <w:ilvl w:val="0"/>
          <w:numId w:val="73"/>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w:t>
      </w:r>
      <w:r w:rsidR="00FB2292">
        <w:rPr>
          <w:sz w:val="16"/>
          <w:szCs w:val="16"/>
        </w:rPr>
        <w:t> </w:t>
      </w:r>
      <w:r w:rsidRPr="007D7680">
        <w:rPr>
          <w:sz w:val="16"/>
          <w:szCs w:val="16"/>
        </w:rPr>
        <w:t>vyšší soudní úředník.</w:t>
      </w:r>
    </w:p>
    <w:p w14:paraId="780E4555" w14:textId="044C3850" w:rsidR="000F1416" w:rsidRPr="007D7680" w:rsidRDefault="000F1416" w:rsidP="007375E5">
      <w:pPr>
        <w:pStyle w:val="Zkladntext"/>
        <w:numPr>
          <w:ilvl w:val="0"/>
          <w:numId w:val="73"/>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29 až 32 zák.</w:t>
      </w:r>
      <w:r w:rsidR="00FB2292">
        <w:rPr>
          <w:sz w:val="16"/>
          <w:szCs w:val="16"/>
        </w:rPr>
        <w:t>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w:t>
      </w:r>
      <w:r w:rsidR="00FB2292">
        <w:rPr>
          <w:sz w:val="16"/>
          <w:szCs w:val="16"/>
        </w:rPr>
        <w:t> </w:t>
      </w:r>
      <w:r w:rsidR="00E6412C" w:rsidRPr="007D7680">
        <w:rPr>
          <w:sz w:val="16"/>
          <w:szCs w:val="16"/>
        </w:rPr>
        <w:t>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65" w:name="_Toc233193276"/>
      <w:bookmarkStart w:id="4166" w:name="_Toc221856861"/>
      <w:bookmarkStart w:id="4167" w:name="_Toc233209874"/>
      <w:bookmarkStart w:id="4168" w:name="_Toc233283693"/>
      <w:bookmarkStart w:id="4169" w:name="_Toc233286496"/>
      <w:bookmarkStart w:id="4170" w:name="_Toc233289458"/>
      <w:bookmarkStart w:id="4171" w:name="_Toc233292566"/>
      <w:bookmarkStart w:id="4172" w:name="_Toc233293235"/>
      <w:bookmarkStart w:id="4173" w:name="_Toc233199302"/>
      <w:bookmarkStart w:id="4174" w:name="_Toc233213470"/>
      <w:bookmarkStart w:id="4175" w:name="_Toc233216528"/>
      <w:bookmarkStart w:id="4176" w:name="_Toc213959895"/>
      <w:bookmarkStart w:id="4177" w:name="_Toc233301338"/>
      <w:bookmarkStart w:id="4178" w:name="_Toc233302670"/>
      <w:bookmarkStart w:id="4179" w:name="_Toc233307945"/>
      <w:bookmarkStart w:id="4180" w:name="_Toc233313511"/>
      <w:bookmarkStart w:id="4181" w:name="_Toc233315814"/>
      <w:bookmarkStart w:id="4182" w:name="_Toc233342692"/>
      <w:bookmarkStart w:id="4183" w:name="_Toc233343358"/>
      <w:bookmarkStart w:id="4184" w:name="_Toc233344709"/>
      <w:bookmarkStart w:id="4185" w:name="_Toc233355194"/>
      <w:bookmarkStart w:id="4186" w:name="_Toc233357884"/>
      <w:bookmarkStart w:id="4187" w:name="_Toc233368565"/>
      <w:bookmarkStart w:id="4188" w:name="_Toc233370695"/>
      <w:bookmarkStart w:id="4189" w:name="_Toc1891420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0D1867E5" w14:textId="59FA5C8B" w:rsidR="000F1416" w:rsidRPr="007D7680" w:rsidRDefault="000F1416" w:rsidP="007375E5">
      <w:pPr>
        <w:pStyle w:val="Zkladntext"/>
        <w:numPr>
          <w:ilvl w:val="0"/>
          <w:numId w:val="74"/>
        </w:numPr>
        <w:rPr>
          <w:sz w:val="16"/>
          <w:szCs w:val="16"/>
        </w:rPr>
      </w:pPr>
      <w:r w:rsidRPr="007D7680">
        <w:rPr>
          <w:sz w:val="16"/>
          <w:szCs w:val="16"/>
        </w:rPr>
        <w:t>Zaplatil-li povinný dobrovolně vymáhanou částku nebo byly-li mu při soupisu odňaty hotové peníze, vydá je vykonavatel oprávněnému, popřípadě</w:t>
      </w:r>
      <w:r w:rsidR="00FB2292">
        <w:rPr>
          <w:sz w:val="16"/>
          <w:szCs w:val="16"/>
        </w:rPr>
        <w:t> </w:t>
      </w:r>
      <w:r w:rsidRPr="007D7680">
        <w:rPr>
          <w:sz w:val="16"/>
          <w:szCs w:val="16"/>
        </w:rPr>
        <w:t>jeho zástupci, je-li zmocněn je přijmout. Není-li oprávněný ani jeho zástupce přítomen, vykonavatel zašle částku oprávněnému. Je-li oprávněných 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7375E5">
      <w:pPr>
        <w:pStyle w:val="Zkladntext"/>
        <w:numPr>
          <w:ilvl w:val="0"/>
          <w:numId w:val="74"/>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7375E5">
      <w:pPr>
        <w:pStyle w:val="Zkladntext"/>
        <w:numPr>
          <w:ilvl w:val="0"/>
          <w:numId w:val="74"/>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7375E5">
      <w:pPr>
        <w:pStyle w:val="Zkladntext"/>
        <w:numPr>
          <w:ilvl w:val="0"/>
          <w:numId w:val="74"/>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90" w:name="_Toc233193277"/>
      <w:bookmarkStart w:id="4191" w:name="_Toc221856862"/>
      <w:bookmarkStart w:id="4192" w:name="_Toc233209875"/>
      <w:bookmarkStart w:id="4193" w:name="_Toc233283694"/>
      <w:bookmarkStart w:id="4194" w:name="_Toc233286497"/>
      <w:bookmarkStart w:id="4195" w:name="_Toc233289459"/>
      <w:bookmarkStart w:id="4196" w:name="_Toc233292567"/>
      <w:bookmarkStart w:id="4197" w:name="_Toc233293236"/>
      <w:bookmarkStart w:id="4198" w:name="_Toc233199303"/>
      <w:bookmarkStart w:id="4199" w:name="_Toc233213471"/>
      <w:bookmarkStart w:id="4200" w:name="_Toc233216529"/>
      <w:bookmarkStart w:id="4201" w:name="_Toc213959896"/>
      <w:bookmarkStart w:id="4202" w:name="_Toc233301339"/>
      <w:bookmarkStart w:id="4203" w:name="_Toc233302671"/>
      <w:bookmarkStart w:id="4204" w:name="_Toc233307946"/>
      <w:bookmarkStart w:id="4205" w:name="_Toc233313512"/>
      <w:bookmarkStart w:id="4206" w:name="_Toc233315815"/>
      <w:bookmarkStart w:id="4207" w:name="_Toc233342693"/>
      <w:bookmarkStart w:id="4208" w:name="_Toc233343359"/>
      <w:bookmarkStart w:id="4209" w:name="_Toc233344710"/>
      <w:bookmarkStart w:id="4210" w:name="_Toc233355195"/>
      <w:bookmarkStart w:id="4211" w:name="_Toc233357885"/>
      <w:bookmarkStart w:id="4212" w:name="_Toc233368566"/>
      <w:bookmarkStart w:id="4213" w:name="_Toc233370696"/>
      <w:bookmarkStart w:id="4214" w:name="_Toc189142063"/>
      <w:r w:rsidRPr="007D7680">
        <w:rPr>
          <w:rFonts w:ascii="Times New Roman" w:eastAsia="MS Mincho" w:hAnsi="Times New Roman"/>
          <w:b/>
          <w:color w:val="008000"/>
          <w:sz w:val="16"/>
          <w:szCs w:val="16"/>
        </w:rPr>
        <w:t>Dražba movitých věcí</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215" w:name="_Toc233193278"/>
      <w:bookmarkStart w:id="4216" w:name="_Toc221856863"/>
      <w:bookmarkStart w:id="4217" w:name="_Toc233209876"/>
      <w:bookmarkStart w:id="4218" w:name="_Toc233283695"/>
      <w:bookmarkStart w:id="4219" w:name="_Toc233286498"/>
      <w:bookmarkStart w:id="4220" w:name="_Toc233289460"/>
      <w:bookmarkStart w:id="4221" w:name="_Toc233292568"/>
      <w:bookmarkStart w:id="4222" w:name="_Toc233293237"/>
      <w:bookmarkStart w:id="4223" w:name="_Toc233199304"/>
      <w:bookmarkStart w:id="4224" w:name="_Toc233213472"/>
      <w:bookmarkStart w:id="4225" w:name="_Toc233216530"/>
      <w:bookmarkStart w:id="4226" w:name="_Toc213959897"/>
      <w:bookmarkStart w:id="4227" w:name="_Toc233301340"/>
      <w:bookmarkStart w:id="4228" w:name="_Toc233302672"/>
      <w:bookmarkStart w:id="4229" w:name="_Toc233307947"/>
      <w:bookmarkStart w:id="4230" w:name="_Toc233313513"/>
      <w:bookmarkStart w:id="4231" w:name="_Toc233315816"/>
      <w:bookmarkStart w:id="4232" w:name="_Toc233342694"/>
      <w:bookmarkStart w:id="4233" w:name="_Toc233343360"/>
      <w:bookmarkStart w:id="4234" w:name="_Toc233344711"/>
      <w:bookmarkStart w:id="4235" w:name="_Toc233355196"/>
      <w:bookmarkStart w:id="4236" w:name="_Toc233357886"/>
      <w:bookmarkStart w:id="4237" w:name="_Toc233368567"/>
      <w:bookmarkStart w:id="4238" w:name="_Toc233370697"/>
      <w:bookmarkStart w:id="4239" w:name="_Toc1891420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092F6C56" w14:textId="77777777" w:rsidR="00E6412C" w:rsidRPr="007D7680" w:rsidRDefault="00E6412C" w:rsidP="007375E5">
      <w:pPr>
        <w:pStyle w:val="Zkladntext"/>
        <w:numPr>
          <w:ilvl w:val="0"/>
          <w:numId w:val="75"/>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8CE7080" w:rsidR="000F1416" w:rsidRPr="007D7680" w:rsidRDefault="00FB2292" w:rsidP="007375E5">
      <w:pPr>
        <w:pStyle w:val="Zkladntext"/>
        <w:numPr>
          <w:ilvl w:val="0"/>
          <w:numId w:val="75"/>
        </w:numPr>
        <w:rPr>
          <w:sz w:val="16"/>
          <w:szCs w:val="16"/>
        </w:rPr>
      </w:pPr>
      <w:r w:rsidRPr="00FB2292">
        <w:rPr>
          <w:b/>
          <w:color w:val="0070C0"/>
          <w:sz w:val="16"/>
          <w:szCs w:val="16"/>
        </w:rPr>
        <w:t>Dražbu může provést i vykonavatel.</w:t>
      </w:r>
      <w:r w:rsidR="00E6412C" w:rsidRPr="007D7680">
        <w:rPr>
          <w:sz w:val="16"/>
          <w:szCs w:val="16"/>
        </w:rPr>
        <w:t xml:space="preserve"> Považuje-li to za potřebné, může požádat správu soudu</w:t>
      </w:r>
      <w:r w:rsidR="00581133" w:rsidRPr="007D7680">
        <w:rPr>
          <w:sz w:val="16"/>
          <w:szCs w:val="16"/>
        </w:rPr>
        <w:t xml:space="preserve"> o </w:t>
      </w:r>
      <w:r w:rsidR="00E6412C" w:rsidRPr="007D7680">
        <w:rPr>
          <w:sz w:val="16"/>
          <w:szCs w:val="16"/>
        </w:rPr>
        <w:t>vyslání zapisovatelky</w:t>
      </w:r>
      <w:r w:rsidR="00581133" w:rsidRPr="007D7680">
        <w:rPr>
          <w:sz w:val="16"/>
          <w:szCs w:val="16"/>
        </w:rPr>
        <w:t xml:space="preserve"> k </w:t>
      </w:r>
      <w:r w:rsidR="00E6412C" w:rsidRPr="007D7680">
        <w:rPr>
          <w:sz w:val="16"/>
          <w:szCs w:val="16"/>
        </w:rPr>
        <w:t>sepsání protokolu</w:t>
      </w:r>
      <w:r w:rsidR="00581133" w:rsidRPr="007D7680">
        <w:rPr>
          <w:sz w:val="16"/>
          <w:szCs w:val="16"/>
        </w:rPr>
        <w:t xml:space="preserve"> o </w:t>
      </w:r>
      <w:r w:rsidR="00E6412C"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00E6412C"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40" w:name="_Toc233193279"/>
      <w:bookmarkStart w:id="4241" w:name="_Toc221856864"/>
      <w:bookmarkStart w:id="4242" w:name="_Toc233209877"/>
      <w:bookmarkStart w:id="4243" w:name="_Toc233283696"/>
      <w:bookmarkStart w:id="4244" w:name="_Toc233286499"/>
      <w:bookmarkStart w:id="4245" w:name="_Toc233289461"/>
      <w:bookmarkStart w:id="4246" w:name="_Toc233292569"/>
      <w:bookmarkStart w:id="4247" w:name="_Toc233293238"/>
      <w:bookmarkStart w:id="4248" w:name="_Toc233199305"/>
      <w:bookmarkStart w:id="4249" w:name="_Toc233213473"/>
      <w:bookmarkStart w:id="4250" w:name="_Toc233216531"/>
      <w:bookmarkStart w:id="4251" w:name="_Toc213959898"/>
      <w:bookmarkStart w:id="4252" w:name="_Toc233301341"/>
      <w:bookmarkStart w:id="4253" w:name="_Toc233302673"/>
      <w:bookmarkStart w:id="4254" w:name="_Toc233307948"/>
      <w:bookmarkStart w:id="4255" w:name="_Toc233313514"/>
      <w:bookmarkStart w:id="4256" w:name="_Toc233315817"/>
      <w:bookmarkStart w:id="4257" w:name="_Toc233342695"/>
      <w:bookmarkStart w:id="4258" w:name="_Toc233343361"/>
      <w:bookmarkStart w:id="4259" w:name="_Toc233344712"/>
      <w:bookmarkStart w:id="4260" w:name="_Toc233355197"/>
      <w:bookmarkStart w:id="4261" w:name="_Toc233357887"/>
      <w:bookmarkStart w:id="4262" w:name="_Toc233368568"/>
      <w:bookmarkStart w:id="4263" w:name="_Toc233370698"/>
      <w:bookmarkStart w:id="4264" w:name="_Toc1891420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14:paraId="07700CD3" w14:textId="77777777" w:rsidR="000F1416" w:rsidRPr="007D7680" w:rsidRDefault="000F1416" w:rsidP="007375E5">
      <w:pPr>
        <w:pStyle w:val="Zkladntext"/>
        <w:numPr>
          <w:ilvl w:val="0"/>
          <w:numId w:val="76"/>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7375E5">
      <w:pPr>
        <w:pStyle w:val="Zkladntext"/>
        <w:numPr>
          <w:ilvl w:val="0"/>
          <w:numId w:val="77"/>
        </w:numPr>
        <w:ind w:left="358" w:hanging="74"/>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7375E5">
      <w:pPr>
        <w:pStyle w:val="Zkladntext"/>
        <w:numPr>
          <w:ilvl w:val="0"/>
          <w:numId w:val="77"/>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7375E5">
      <w:pPr>
        <w:pStyle w:val="Zkladntext"/>
        <w:numPr>
          <w:ilvl w:val="0"/>
          <w:numId w:val="77"/>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7375E5">
      <w:pPr>
        <w:pStyle w:val="Zkladntext"/>
        <w:numPr>
          <w:ilvl w:val="0"/>
          <w:numId w:val="77"/>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7375E5">
      <w:pPr>
        <w:pStyle w:val="Zkladntext"/>
        <w:numPr>
          <w:ilvl w:val="0"/>
          <w:numId w:val="77"/>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7375E5">
      <w:pPr>
        <w:pStyle w:val="Zkladntext"/>
        <w:numPr>
          <w:ilvl w:val="0"/>
          <w:numId w:val="76"/>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7375E5">
      <w:pPr>
        <w:pStyle w:val="Zkladntext"/>
        <w:numPr>
          <w:ilvl w:val="0"/>
          <w:numId w:val="76"/>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5CF81EEE" w:rsidR="000F1416" w:rsidRPr="007D7680" w:rsidRDefault="000F1416" w:rsidP="007375E5">
      <w:pPr>
        <w:pStyle w:val="Zkladntext"/>
        <w:numPr>
          <w:ilvl w:val="0"/>
          <w:numId w:val="76"/>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w:t>
      </w:r>
      <w:r w:rsidR="00FB2292">
        <w:rPr>
          <w:sz w:val="16"/>
          <w:szCs w:val="16"/>
        </w:rPr>
        <w:t> </w:t>
      </w:r>
      <w:r w:rsidRPr="007D7680">
        <w:rPr>
          <w:sz w:val="16"/>
          <w:szCs w:val="16"/>
        </w:rPr>
        <w:t>případné</w:t>
      </w:r>
      <w:r w:rsidR="00FB2292">
        <w:rPr>
          <w:sz w:val="16"/>
          <w:szCs w:val="16"/>
        </w:rPr>
        <w:t> </w:t>
      </w:r>
      <w:r w:rsidRPr="007D7680">
        <w:rPr>
          <w:sz w:val="16"/>
          <w:szCs w:val="16"/>
        </w:rPr>
        <w:t>nedostatky či prodlení ihned upozorní správu soudu.</w:t>
      </w:r>
    </w:p>
    <w:p w14:paraId="621AD98C" w14:textId="77777777" w:rsidR="000F1416" w:rsidRPr="007D7680" w:rsidRDefault="000F1416" w:rsidP="007375E5">
      <w:pPr>
        <w:pStyle w:val="Zkladntext"/>
        <w:numPr>
          <w:ilvl w:val="0"/>
          <w:numId w:val="76"/>
        </w:numPr>
        <w:rPr>
          <w:sz w:val="16"/>
          <w:szCs w:val="16"/>
        </w:rPr>
      </w:pPr>
      <w:r w:rsidRPr="007D7680">
        <w:rPr>
          <w:sz w:val="16"/>
          <w:szCs w:val="16"/>
        </w:rPr>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7375E5">
      <w:pPr>
        <w:pStyle w:val="Zkladntext"/>
        <w:numPr>
          <w:ilvl w:val="0"/>
          <w:numId w:val="76"/>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65" w:name="_Toc233193280"/>
      <w:bookmarkStart w:id="4266" w:name="_Toc221856865"/>
      <w:bookmarkStart w:id="4267" w:name="_Toc233209878"/>
      <w:bookmarkStart w:id="4268" w:name="_Toc233283697"/>
      <w:bookmarkStart w:id="4269" w:name="_Toc233286500"/>
      <w:bookmarkStart w:id="4270" w:name="_Toc233289462"/>
      <w:bookmarkStart w:id="4271" w:name="_Toc233292570"/>
      <w:bookmarkStart w:id="4272" w:name="_Toc233293239"/>
      <w:bookmarkStart w:id="4273" w:name="_Toc233199306"/>
      <w:bookmarkStart w:id="4274" w:name="_Toc233213474"/>
      <w:bookmarkStart w:id="4275" w:name="_Toc233216532"/>
      <w:bookmarkStart w:id="4276" w:name="_Toc213959899"/>
      <w:bookmarkStart w:id="4277" w:name="_Toc233301342"/>
      <w:bookmarkStart w:id="4278" w:name="_Toc233302674"/>
      <w:bookmarkStart w:id="4279" w:name="_Toc233307949"/>
      <w:bookmarkStart w:id="4280" w:name="_Toc233313515"/>
      <w:bookmarkStart w:id="4281" w:name="_Toc233315818"/>
      <w:bookmarkStart w:id="4282" w:name="_Toc233342696"/>
      <w:bookmarkStart w:id="4283" w:name="_Toc233343362"/>
      <w:bookmarkStart w:id="4284" w:name="_Toc233344713"/>
      <w:bookmarkStart w:id="4285" w:name="_Toc233355198"/>
      <w:bookmarkStart w:id="4286" w:name="_Toc233357888"/>
      <w:bookmarkStart w:id="4287" w:name="_Toc233368569"/>
      <w:bookmarkStart w:id="4288" w:name="_Toc233370699"/>
      <w:bookmarkStart w:id="4289" w:name="_Toc1891420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14:paraId="55399C62" w14:textId="1E8E07A1"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331</w:t>
      </w:r>
      <w:r w:rsidR="00FB2292">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90" w:name="_Toc233193281"/>
      <w:bookmarkStart w:id="4291" w:name="_Toc221856866"/>
      <w:bookmarkStart w:id="4292" w:name="_Toc233209879"/>
      <w:bookmarkStart w:id="4293" w:name="_Toc233283698"/>
      <w:bookmarkStart w:id="4294" w:name="_Toc233286501"/>
      <w:bookmarkStart w:id="4295" w:name="_Toc233289463"/>
      <w:bookmarkStart w:id="4296" w:name="_Toc233292571"/>
      <w:bookmarkStart w:id="4297" w:name="_Toc233293240"/>
      <w:bookmarkStart w:id="4298" w:name="_Toc233199307"/>
      <w:bookmarkStart w:id="4299" w:name="_Toc233213475"/>
      <w:bookmarkStart w:id="4300" w:name="_Toc233216533"/>
      <w:bookmarkStart w:id="4301" w:name="_Toc213959900"/>
      <w:bookmarkStart w:id="4302" w:name="_Toc233301343"/>
      <w:bookmarkStart w:id="4303" w:name="_Toc233302675"/>
      <w:bookmarkStart w:id="4304" w:name="_Toc233307950"/>
      <w:bookmarkStart w:id="4305" w:name="_Toc233313516"/>
      <w:bookmarkStart w:id="4306" w:name="_Toc233315819"/>
      <w:bookmarkStart w:id="4307" w:name="_Toc233342697"/>
      <w:bookmarkStart w:id="4308" w:name="_Toc233343363"/>
      <w:bookmarkStart w:id="4309" w:name="_Toc233344714"/>
      <w:bookmarkStart w:id="4310" w:name="_Toc233355199"/>
      <w:bookmarkStart w:id="4311" w:name="_Toc233357889"/>
      <w:bookmarkStart w:id="4312" w:name="_Toc233368570"/>
      <w:bookmarkStart w:id="4313" w:name="_Toc233370700"/>
      <w:bookmarkStart w:id="4314" w:name="_Toc189142067"/>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r w:rsidR="0049509C" w:rsidRPr="007D7680">
        <w:rPr>
          <w:rFonts w:ascii="Times New Roman" w:eastAsia="MS Mincho" w:hAnsi="Times New Roman"/>
          <w:b/>
          <w:color w:val="008000"/>
          <w:sz w:val="16"/>
          <w:szCs w:val="16"/>
        </w:rPr>
        <w:t>ých věcí</w:t>
      </w:r>
      <w:bookmarkEnd w:id="4314"/>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15" w:name="_Toc233193282"/>
      <w:bookmarkStart w:id="4316" w:name="_Toc221856867"/>
      <w:bookmarkStart w:id="4317" w:name="_Toc233209880"/>
      <w:bookmarkStart w:id="4318" w:name="_Toc233283699"/>
      <w:bookmarkStart w:id="4319" w:name="_Toc233286502"/>
      <w:bookmarkStart w:id="4320" w:name="_Toc233289464"/>
      <w:bookmarkStart w:id="4321" w:name="_Toc233292572"/>
      <w:bookmarkStart w:id="4322" w:name="_Toc233293241"/>
      <w:bookmarkStart w:id="4323" w:name="_Toc233199308"/>
      <w:bookmarkStart w:id="4324" w:name="_Toc233213476"/>
      <w:bookmarkStart w:id="4325" w:name="_Toc233216534"/>
      <w:bookmarkStart w:id="4326" w:name="_Toc213959901"/>
      <w:bookmarkStart w:id="4327" w:name="_Toc233301344"/>
      <w:bookmarkStart w:id="4328" w:name="_Toc233302676"/>
      <w:bookmarkStart w:id="4329" w:name="_Toc233307951"/>
      <w:bookmarkStart w:id="4330" w:name="_Toc233313517"/>
      <w:bookmarkStart w:id="4331" w:name="_Toc233315820"/>
      <w:bookmarkStart w:id="4332" w:name="_Toc233342698"/>
      <w:bookmarkStart w:id="4333" w:name="_Toc233343364"/>
      <w:bookmarkStart w:id="4334" w:name="_Toc233344715"/>
      <w:bookmarkStart w:id="4335" w:name="_Toc233355200"/>
      <w:bookmarkStart w:id="4336" w:name="_Toc233357890"/>
      <w:bookmarkStart w:id="4337" w:name="_Toc233368571"/>
      <w:bookmarkStart w:id="4338" w:name="_Toc233370701"/>
      <w:bookmarkStart w:id="4339" w:name="_Toc1891420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7115D151" w14:textId="599D65DC" w:rsidR="000F1416" w:rsidRPr="007D7680" w:rsidRDefault="000F1416" w:rsidP="007375E5">
      <w:pPr>
        <w:pStyle w:val="Zkladntext"/>
        <w:numPr>
          <w:ilvl w:val="0"/>
          <w:numId w:val="78"/>
        </w:numPr>
        <w:rPr>
          <w:sz w:val="16"/>
          <w:szCs w:val="16"/>
        </w:rPr>
      </w:pPr>
      <w:r w:rsidRPr="007D7680">
        <w:rPr>
          <w:sz w:val="16"/>
          <w:szCs w:val="16"/>
        </w:rPr>
        <w:t>Při dražebním jednání soudcem pověřený vykonavatel nebo jiný zaměstnanec soudu provádí podle pokynu soudce jednotlivé úkony, jimiž</w:t>
      </w:r>
      <w:r w:rsidR="00FB2292">
        <w:rPr>
          <w:sz w:val="16"/>
          <w:szCs w:val="16"/>
        </w:rPr>
        <w:t> </w:t>
      </w:r>
      <w:r w:rsidRPr="007D7680">
        <w:rPr>
          <w:sz w:val="16"/>
          <w:szCs w:val="16"/>
        </w:rPr>
        <w:t>se</w:t>
      </w:r>
      <w:r w:rsidR="00FB2292">
        <w:rPr>
          <w:sz w:val="16"/>
          <w:szCs w:val="16"/>
        </w:rPr>
        <w:t>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7375E5">
      <w:pPr>
        <w:pStyle w:val="Zkladntext"/>
        <w:numPr>
          <w:ilvl w:val="0"/>
          <w:numId w:val="78"/>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7375E5">
      <w:pPr>
        <w:pStyle w:val="Zkladntext"/>
        <w:numPr>
          <w:ilvl w:val="0"/>
          <w:numId w:val="79"/>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7375E5">
      <w:pPr>
        <w:pStyle w:val="Zkladntext"/>
        <w:numPr>
          <w:ilvl w:val="0"/>
          <w:numId w:val="79"/>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7375E5">
      <w:pPr>
        <w:pStyle w:val="Zkladntext"/>
        <w:numPr>
          <w:ilvl w:val="0"/>
          <w:numId w:val="78"/>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5894E737" w:rsidR="000F1416" w:rsidRPr="007D7680" w:rsidRDefault="000F1416" w:rsidP="007375E5">
      <w:pPr>
        <w:pStyle w:val="Zkladntext"/>
        <w:numPr>
          <w:ilvl w:val="0"/>
          <w:numId w:val="78"/>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336n</w:t>
      </w:r>
      <w:r w:rsidR="00FB2292">
        <w:rPr>
          <w:sz w:val="16"/>
          <w:szCs w:val="16"/>
        </w:rPr>
        <w:t> </w:t>
      </w:r>
      <w:r w:rsidR="00FE0AA5" w:rsidRPr="007D7680">
        <w:rPr>
          <w:sz w:val="16"/>
          <w:szCs w:val="16"/>
        </w:rPr>
        <w:t>odst. </w:t>
      </w:r>
      <w:r w:rsidRPr="007D7680">
        <w:rPr>
          <w:sz w:val="16"/>
          <w:szCs w:val="16"/>
        </w:rPr>
        <w:t>3</w:t>
      </w:r>
      <w:r w:rsidR="00FB2292">
        <w:rPr>
          <w:sz w:val="16"/>
          <w:szCs w:val="16"/>
        </w:rPr>
        <w:t>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40" w:name="_Toc233193283"/>
      <w:bookmarkStart w:id="4341" w:name="_Toc221856868"/>
      <w:bookmarkStart w:id="4342" w:name="_Toc233209881"/>
      <w:bookmarkStart w:id="4343" w:name="_Toc233283700"/>
      <w:bookmarkStart w:id="4344" w:name="_Toc233286503"/>
      <w:bookmarkStart w:id="4345" w:name="_Toc233289465"/>
      <w:bookmarkStart w:id="4346" w:name="_Toc233292573"/>
      <w:bookmarkStart w:id="4347" w:name="_Toc233293242"/>
      <w:bookmarkStart w:id="4348" w:name="_Toc233199309"/>
      <w:bookmarkStart w:id="4349" w:name="_Toc233213477"/>
      <w:bookmarkStart w:id="4350" w:name="_Toc233216535"/>
      <w:bookmarkStart w:id="4351" w:name="_Toc213959902"/>
      <w:bookmarkStart w:id="4352" w:name="_Toc233301345"/>
      <w:bookmarkStart w:id="4353" w:name="_Toc233302677"/>
      <w:bookmarkStart w:id="4354" w:name="_Toc233307952"/>
      <w:bookmarkStart w:id="4355" w:name="_Toc233313518"/>
      <w:bookmarkStart w:id="4356" w:name="_Toc233315821"/>
      <w:bookmarkStart w:id="4357" w:name="_Toc233342699"/>
      <w:bookmarkStart w:id="4358" w:name="_Toc233343365"/>
      <w:bookmarkStart w:id="4359" w:name="_Toc233344716"/>
      <w:bookmarkStart w:id="4360" w:name="_Toc233355201"/>
      <w:bookmarkStart w:id="4361" w:name="_Toc233357891"/>
      <w:bookmarkStart w:id="4362" w:name="_Toc233368572"/>
      <w:bookmarkStart w:id="4363" w:name="_Toc233370702"/>
      <w:bookmarkStart w:id="4364" w:name="_Toc189142069"/>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65" w:name="_Toc233193284"/>
      <w:bookmarkStart w:id="4366" w:name="_Toc221856869"/>
      <w:bookmarkStart w:id="4367" w:name="_Toc233209882"/>
      <w:bookmarkStart w:id="4368" w:name="_Toc233283701"/>
      <w:bookmarkStart w:id="4369" w:name="_Toc233286504"/>
      <w:bookmarkStart w:id="4370" w:name="_Toc233289466"/>
      <w:bookmarkStart w:id="4371" w:name="_Toc233292574"/>
      <w:bookmarkStart w:id="4372" w:name="_Toc233293243"/>
      <w:bookmarkStart w:id="4373" w:name="_Toc233199310"/>
      <w:bookmarkStart w:id="4374" w:name="_Toc233213478"/>
      <w:bookmarkStart w:id="4375" w:name="_Toc233216536"/>
      <w:bookmarkStart w:id="4376" w:name="_Toc213959903"/>
      <w:bookmarkStart w:id="4377" w:name="_Toc233301346"/>
      <w:bookmarkStart w:id="4378" w:name="_Toc233302678"/>
      <w:bookmarkStart w:id="4379" w:name="_Toc233307953"/>
      <w:bookmarkStart w:id="4380" w:name="_Toc233313519"/>
      <w:bookmarkStart w:id="4381" w:name="_Toc233315822"/>
      <w:bookmarkStart w:id="4382" w:name="_Toc233342700"/>
      <w:bookmarkStart w:id="4383" w:name="_Toc233343366"/>
      <w:bookmarkStart w:id="4384" w:name="_Toc233344717"/>
      <w:bookmarkStart w:id="4385" w:name="_Toc233355202"/>
      <w:bookmarkStart w:id="4386" w:name="_Toc233357892"/>
      <w:bookmarkStart w:id="4387" w:name="_Toc233368573"/>
      <w:bookmarkStart w:id="4388" w:name="_Toc233370703"/>
      <w:bookmarkStart w:id="4389" w:name="_Toc1891420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90" w:name="_Toc233193285"/>
      <w:bookmarkStart w:id="4391" w:name="_Toc221856870"/>
      <w:bookmarkStart w:id="4392" w:name="_Toc233209883"/>
      <w:bookmarkStart w:id="4393" w:name="_Toc233283702"/>
      <w:bookmarkStart w:id="4394" w:name="_Toc233286505"/>
      <w:bookmarkStart w:id="4395" w:name="_Toc233289467"/>
      <w:bookmarkStart w:id="4396" w:name="_Toc233292575"/>
      <w:bookmarkStart w:id="4397" w:name="_Toc233293244"/>
      <w:bookmarkStart w:id="4398" w:name="_Toc233199311"/>
      <w:bookmarkStart w:id="4399" w:name="_Toc233213479"/>
      <w:bookmarkStart w:id="4400" w:name="_Toc233216537"/>
      <w:bookmarkStart w:id="4401" w:name="_Toc213959904"/>
      <w:bookmarkStart w:id="4402" w:name="_Toc233301347"/>
      <w:bookmarkStart w:id="4403" w:name="_Toc233302679"/>
      <w:bookmarkStart w:id="4404" w:name="_Toc233307954"/>
      <w:bookmarkStart w:id="4405" w:name="_Toc233313520"/>
      <w:bookmarkStart w:id="4406" w:name="_Toc233315823"/>
      <w:bookmarkStart w:id="4407" w:name="_Toc233342701"/>
      <w:bookmarkStart w:id="4408" w:name="_Toc233343367"/>
      <w:bookmarkStart w:id="4409" w:name="_Toc233344718"/>
      <w:bookmarkStart w:id="4410" w:name="_Toc233355203"/>
      <w:bookmarkStart w:id="4411" w:name="_Toc233357893"/>
      <w:bookmarkStart w:id="4412" w:name="_Toc233368574"/>
      <w:bookmarkStart w:id="4413" w:name="_Toc233370704"/>
      <w:bookmarkStart w:id="4414" w:name="_Toc189142071"/>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415" w:name="_Toc233193286"/>
      <w:bookmarkStart w:id="4416" w:name="_Toc221856871"/>
      <w:bookmarkStart w:id="4417" w:name="_Toc233209884"/>
      <w:bookmarkStart w:id="4418" w:name="_Toc233283703"/>
      <w:bookmarkStart w:id="4419" w:name="_Toc233286506"/>
      <w:bookmarkStart w:id="4420" w:name="_Toc233289468"/>
      <w:bookmarkStart w:id="4421" w:name="_Toc233292576"/>
      <w:bookmarkStart w:id="4422" w:name="_Toc233293245"/>
      <w:bookmarkStart w:id="4423" w:name="_Toc233199312"/>
      <w:bookmarkStart w:id="4424" w:name="_Toc233213480"/>
      <w:bookmarkStart w:id="4425" w:name="_Toc233216538"/>
      <w:bookmarkStart w:id="4426" w:name="_Toc213959905"/>
      <w:bookmarkStart w:id="4427" w:name="_Toc233301348"/>
      <w:bookmarkStart w:id="4428" w:name="_Toc233302680"/>
      <w:bookmarkStart w:id="4429" w:name="_Toc233307955"/>
      <w:bookmarkStart w:id="4430" w:name="_Toc233313521"/>
      <w:bookmarkStart w:id="4431" w:name="_Toc233315824"/>
      <w:bookmarkStart w:id="4432" w:name="_Toc233342702"/>
      <w:bookmarkStart w:id="4433" w:name="_Toc233343368"/>
      <w:bookmarkStart w:id="4434" w:name="_Toc233344719"/>
      <w:bookmarkStart w:id="4435" w:name="_Toc233355204"/>
      <w:bookmarkStart w:id="4436" w:name="_Toc233357894"/>
      <w:bookmarkStart w:id="4437" w:name="_Toc233368575"/>
      <w:bookmarkStart w:id="4438" w:name="_Toc233370705"/>
      <w:bookmarkStart w:id="4439" w:name="_Toc1891420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40" w:name="_Toc233193287"/>
      <w:bookmarkStart w:id="4441" w:name="_Toc221856872"/>
      <w:bookmarkStart w:id="4442" w:name="_Toc233209885"/>
      <w:bookmarkStart w:id="4443" w:name="_Toc233283704"/>
      <w:bookmarkStart w:id="4444" w:name="_Toc233286507"/>
      <w:bookmarkStart w:id="4445" w:name="_Toc233289469"/>
      <w:bookmarkStart w:id="4446" w:name="_Toc233292577"/>
      <w:bookmarkStart w:id="4447" w:name="_Toc233293246"/>
      <w:bookmarkStart w:id="4448" w:name="_Toc233199313"/>
      <w:bookmarkStart w:id="4449" w:name="_Toc233213481"/>
      <w:bookmarkStart w:id="4450" w:name="_Toc233216539"/>
      <w:bookmarkStart w:id="4451" w:name="_Toc213959906"/>
      <w:bookmarkStart w:id="4452" w:name="_Toc233301349"/>
      <w:bookmarkStart w:id="4453" w:name="_Toc233302681"/>
      <w:bookmarkStart w:id="4454" w:name="_Toc233307956"/>
      <w:bookmarkStart w:id="4455" w:name="_Toc233313522"/>
      <w:bookmarkStart w:id="4456" w:name="_Toc233315825"/>
      <w:bookmarkStart w:id="4457" w:name="_Toc233342703"/>
      <w:bookmarkStart w:id="4458" w:name="_Toc233343369"/>
      <w:bookmarkStart w:id="4459" w:name="_Toc233344720"/>
      <w:bookmarkStart w:id="4460" w:name="_Toc233355205"/>
      <w:bookmarkStart w:id="4461" w:name="_Toc233357895"/>
      <w:bookmarkStart w:id="4462" w:name="_Toc233368576"/>
      <w:bookmarkStart w:id="4463" w:name="_Toc233370706"/>
      <w:bookmarkStart w:id="4464" w:name="_Toc189142073"/>
      <w:r w:rsidRPr="007D7680">
        <w:rPr>
          <w:rFonts w:ascii="Times New Roman" w:eastAsia="MS Mincho" w:hAnsi="Times New Roman"/>
          <w:b/>
          <w:color w:val="008000"/>
          <w:sz w:val="16"/>
          <w:szCs w:val="16"/>
        </w:rPr>
        <w:lastRenderedPageBreak/>
        <w:t>Oddíl šestý</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r w:rsidR="00F7429D" w:rsidRPr="007D7680">
        <w:rPr>
          <w:rFonts w:ascii="Times New Roman" w:eastAsia="MS Mincho" w:hAnsi="Times New Roman"/>
          <w:b/>
          <w:color w:val="008000"/>
          <w:sz w:val="16"/>
          <w:szCs w:val="16"/>
        </w:rPr>
        <w:br/>
      </w:r>
      <w:bookmarkStart w:id="4465" w:name="_Toc233193288"/>
      <w:bookmarkStart w:id="4466" w:name="_Toc221856873"/>
      <w:bookmarkStart w:id="4467" w:name="_Toc233209886"/>
      <w:bookmarkStart w:id="4468" w:name="_Toc233283705"/>
      <w:bookmarkStart w:id="4469" w:name="_Toc233286508"/>
      <w:bookmarkStart w:id="4470" w:name="_Toc233289470"/>
      <w:bookmarkStart w:id="4471" w:name="_Toc233292578"/>
      <w:bookmarkStart w:id="4472" w:name="_Toc233293247"/>
      <w:bookmarkStart w:id="4473" w:name="_Toc233199314"/>
      <w:bookmarkStart w:id="4474" w:name="_Toc233213482"/>
      <w:bookmarkStart w:id="4475" w:name="_Toc233216540"/>
      <w:bookmarkStart w:id="4476" w:name="_Toc213959907"/>
      <w:bookmarkStart w:id="4477" w:name="_Toc233301350"/>
      <w:bookmarkStart w:id="4478" w:name="_Toc233302682"/>
      <w:bookmarkStart w:id="4479" w:name="_Toc233307957"/>
      <w:bookmarkStart w:id="4480" w:name="_Toc233313523"/>
      <w:bookmarkStart w:id="4481" w:name="_Toc233315826"/>
      <w:bookmarkStart w:id="4482" w:name="_Toc233342704"/>
      <w:bookmarkStart w:id="4483" w:name="_Toc233343370"/>
      <w:bookmarkStart w:id="4484" w:name="_Toc233344721"/>
      <w:bookmarkStart w:id="4485" w:name="_Toc233355206"/>
      <w:bookmarkStart w:id="4486" w:name="_Toc233357896"/>
      <w:bookmarkStart w:id="4487" w:name="_Toc233368577"/>
      <w:bookmarkStart w:id="4488" w:name="_Toc233370707"/>
      <w:r w:rsidR="00A0643A" w:rsidRPr="007D7680">
        <w:rPr>
          <w:rFonts w:ascii="Times New Roman" w:eastAsia="MS Mincho" w:hAnsi="Times New Roman"/>
          <w:i/>
          <w:sz w:val="16"/>
          <w:szCs w:val="16"/>
        </w:rPr>
        <w:t>zrušen</w:t>
      </w:r>
      <w:bookmarkEnd w:id="4464"/>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89" w:name="_Toc1891420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r w:rsidR="004609A0" w:rsidRPr="007D7680">
        <w:rPr>
          <w:rFonts w:ascii="Times New Roman" w:eastAsia="MS Mincho" w:hAnsi="Times New Roman"/>
          <w:b/>
          <w:color w:val="008000"/>
          <w:sz w:val="16"/>
          <w:szCs w:val="16"/>
        </w:rPr>
        <w:t xml:space="preserve"> a </w:t>
      </w:r>
      <w:bookmarkStart w:id="4490" w:name="_Toc233193289"/>
      <w:bookmarkStart w:id="4491" w:name="_Toc221856874"/>
      <w:bookmarkStart w:id="4492" w:name="_Toc233209887"/>
      <w:bookmarkStart w:id="4493" w:name="_Toc233283706"/>
      <w:bookmarkStart w:id="4494" w:name="_Toc233286509"/>
      <w:bookmarkStart w:id="4495" w:name="_Toc233289471"/>
      <w:bookmarkStart w:id="4496" w:name="_Toc233292579"/>
      <w:bookmarkStart w:id="4497" w:name="_Toc233293248"/>
      <w:bookmarkStart w:id="4498" w:name="_Toc233199315"/>
      <w:bookmarkStart w:id="4499" w:name="_Toc233213483"/>
      <w:bookmarkStart w:id="4500" w:name="_Toc233216541"/>
      <w:bookmarkStart w:id="4501" w:name="_Toc213959908"/>
      <w:bookmarkStart w:id="4502" w:name="_Toc233301351"/>
      <w:bookmarkStart w:id="4503" w:name="_Toc233302683"/>
      <w:bookmarkStart w:id="4504" w:name="_Toc233307958"/>
      <w:bookmarkStart w:id="4505" w:name="_Toc233313524"/>
      <w:bookmarkStart w:id="4506" w:name="_Toc233315827"/>
      <w:bookmarkStart w:id="4507" w:name="_Toc233342705"/>
      <w:bookmarkStart w:id="4508" w:name="_Toc233343371"/>
      <w:bookmarkStart w:id="4509" w:name="_Toc233344722"/>
      <w:bookmarkStart w:id="4510" w:name="_Toc233355207"/>
      <w:bookmarkStart w:id="4511" w:name="_Toc233357897"/>
      <w:bookmarkStart w:id="4512" w:name="_Toc233368578"/>
      <w:bookmarkStart w:id="4513" w:name="_Toc233370708"/>
      <w:r w:rsidR="000F1416" w:rsidRPr="007D7680">
        <w:rPr>
          <w:rFonts w:ascii="Times New Roman" w:eastAsia="MS Mincho" w:hAnsi="Times New Roman"/>
          <w:b/>
          <w:color w:val="008000"/>
          <w:sz w:val="16"/>
          <w:szCs w:val="16"/>
        </w:rPr>
        <w:t>121</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89"/>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14" w:name="_Toc233193290"/>
      <w:bookmarkStart w:id="4515" w:name="_Toc221856875"/>
      <w:bookmarkStart w:id="4516" w:name="_Toc233209888"/>
      <w:bookmarkStart w:id="4517" w:name="_Toc233283707"/>
      <w:bookmarkStart w:id="4518" w:name="_Toc233286510"/>
      <w:bookmarkStart w:id="4519" w:name="_Toc233289472"/>
      <w:bookmarkStart w:id="4520" w:name="_Toc233292580"/>
      <w:bookmarkStart w:id="4521" w:name="_Toc233293249"/>
      <w:bookmarkStart w:id="4522" w:name="_Toc233199316"/>
      <w:bookmarkStart w:id="4523" w:name="_Toc233213484"/>
      <w:bookmarkStart w:id="4524" w:name="_Toc233216542"/>
      <w:bookmarkStart w:id="4525" w:name="_Toc213959909"/>
      <w:bookmarkStart w:id="4526" w:name="_Toc233301352"/>
      <w:bookmarkStart w:id="4527" w:name="_Toc233302684"/>
      <w:bookmarkStart w:id="4528" w:name="_Toc233307959"/>
      <w:bookmarkStart w:id="4529" w:name="_Toc233313525"/>
      <w:bookmarkStart w:id="4530" w:name="_Toc233315828"/>
      <w:bookmarkStart w:id="4531" w:name="_Toc233342706"/>
      <w:bookmarkStart w:id="4532" w:name="_Toc233343372"/>
      <w:bookmarkStart w:id="4533" w:name="_Toc233344723"/>
      <w:bookmarkStart w:id="4534" w:name="_Toc233355208"/>
      <w:bookmarkStart w:id="4535" w:name="_Toc233357898"/>
      <w:bookmarkStart w:id="4536" w:name="_Toc233368579"/>
      <w:bookmarkStart w:id="4537" w:name="_Toc233370709"/>
      <w:bookmarkStart w:id="4538" w:name="_Toc189142075"/>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39" w:name="_Toc233193291"/>
      <w:bookmarkStart w:id="4540" w:name="_Toc221856876"/>
      <w:bookmarkStart w:id="4541" w:name="_Toc233209889"/>
      <w:bookmarkStart w:id="4542" w:name="_Toc233283708"/>
      <w:bookmarkStart w:id="4543" w:name="_Toc233286511"/>
      <w:bookmarkStart w:id="4544" w:name="_Toc233289473"/>
      <w:bookmarkStart w:id="4545" w:name="_Toc233292581"/>
      <w:bookmarkStart w:id="4546" w:name="_Toc233293250"/>
      <w:bookmarkStart w:id="4547" w:name="_Toc233199317"/>
      <w:bookmarkStart w:id="4548" w:name="_Toc233213485"/>
      <w:bookmarkStart w:id="4549" w:name="_Toc233216543"/>
      <w:bookmarkStart w:id="4550" w:name="_Toc213959910"/>
      <w:bookmarkStart w:id="4551" w:name="_Toc233301353"/>
      <w:bookmarkStart w:id="4552" w:name="_Toc233302685"/>
      <w:bookmarkStart w:id="4553" w:name="_Toc233307960"/>
      <w:bookmarkStart w:id="4554" w:name="_Toc233313526"/>
      <w:bookmarkStart w:id="4555" w:name="_Toc233315829"/>
      <w:bookmarkStart w:id="4556" w:name="_Toc233342707"/>
      <w:bookmarkStart w:id="4557" w:name="_Toc233343373"/>
      <w:bookmarkStart w:id="4558" w:name="_Toc233344724"/>
      <w:bookmarkStart w:id="4559" w:name="_Toc233355209"/>
      <w:bookmarkStart w:id="4560" w:name="_Toc233357899"/>
      <w:bookmarkStart w:id="4561" w:name="_Toc233368580"/>
      <w:bookmarkStart w:id="4562" w:name="_Toc233370710"/>
      <w:bookmarkStart w:id="4563" w:name="_Toc1891420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173F5833" w14:textId="77777777" w:rsidR="000F1416" w:rsidRPr="007D7680" w:rsidRDefault="000F1416" w:rsidP="007375E5">
      <w:pPr>
        <w:pStyle w:val="Zkladntext"/>
        <w:numPr>
          <w:ilvl w:val="0"/>
          <w:numId w:val="80"/>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1BE1D5E5" w:rsidR="000F1416" w:rsidRPr="007D7680" w:rsidRDefault="000F1416" w:rsidP="007375E5">
      <w:pPr>
        <w:pStyle w:val="Zkladntext"/>
        <w:numPr>
          <w:ilvl w:val="0"/>
          <w:numId w:val="80"/>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w:t>
      </w:r>
      <w:r w:rsidR="00FB2292">
        <w:rPr>
          <w:sz w:val="16"/>
          <w:szCs w:val="16"/>
        </w:rPr>
        <w:t> </w:t>
      </w:r>
      <w:r w:rsidRPr="007D7680">
        <w:rPr>
          <w:sz w:val="16"/>
          <w:szCs w:val="16"/>
        </w:rPr>
        <w:t>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7375E5">
      <w:pPr>
        <w:pStyle w:val="Zkladntext"/>
        <w:numPr>
          <w:ilvl w:val="0"/>
          <w:numId w:val="80"/>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5CBDB13B" w:rsidR="000F1416" w:rsidRPr="007D7680" w:rsidRDefault="000F1416" w:rsidP="007375E5">
      <w:pPr>
        <w:pStyle w:val="Zkladntext"/>
        <w:numPr>
          <w:ilvl w:val="0"/>
          <w:numId w:val="80"/>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w:t>
      </w:r>
      <w:r w:rsidR="00FB2292">
        <w:rPr>
          <w:sz w:val="16"/>
          <w:szCs w:val="16"/>
        </w:rPr>
        <w:t> </w:t>
      </w:r>
      <w:r w:rsidRPr="007D7680">
        <w:rPr>
          <w:sz w:val="16"/>
          <w:szCs w:val="16"/>
        </w:rPr>
        <w:t>do</w:t>
      </w:r>
      <w:r w:rsidR="00FB2292">
        <w:rPr>
          <w:sz w:val="16"/>
          <w:szCs w:val="16"/>
        </w:rPr>
        <w:t> </w:t>
      </w:r>
      <w:r w:rsidRPr="007D7680">
        <w:rPr>
          <w:sz w:val="16"/>
          <w:szCs w:val="16"/>
        </w:rPr>
        <w:t>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7375E5">
      <w:pPr>
        <w:pStyle w:val="Zkladntext"/>
        <w:numPr>
          <w:ilvl w:val="0"/>
          <w:numId w:val="80"/>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64" w:name="_Toc233193292"/>
      <w:bookmarkStart w:id="4565" w:name="_Toc221856877"/>
      <w:bookmarkStart w:id="4566" w:name="_Toc233209890"/>
      <w:bookmarkStart w:id="4567" w:name="_Toc233283709"/>
      <w:bookmarkStart w:id="4568" w:name="_Toc233286512"/>
      <w:bookmarkStart w:id="4569" w:name="_Toc233289474"/>
      <w:bookmarkStart w:id="4570" w:name="_Toc233292582"/>
      <w:bookmarkStart w:id="4571" w:name="_Toc233293251"/>
      <w:bookmarkStart w:id="4572" w:name="_Toc233199318"/>
      <w:bookmarkStart w:id="4573" w:name="_Toc233213486"/>
      <w:bookmarkStart w:id="4574" w:name="_Toc233216544"/>
      <w:bookmarkStart w:id="4575" w:name="_Toc213959911"/>
      <w:bookmarkStart w:id="4576" w:name="_Toc233301354"/>
      <w:bookmarkStart w:id="4577" w:name="_Toc233302686"/>
      <w:bookmarkStart w:id="4578" w:name="_Toc233307961"/>
      <w:bookmarkStart w:id="4579" w:name="_Toc233313527"/>
      <w:bookmarkStart w:id="4580" w:name="_Toc233315830"/>
      <w:bookmarkStart w:id="4581" w:name="_Toc233342708"/>
      <w:bookmarkStart w:id="4582" w:name="_Toc233343374"/>
      <w:bookmarkStart w:id="4583" w:name="_Toc233344725"/>
      <w:bookmarkStart w:id="4584" w:name="_Toc233355210"/>
      <w:bookmarkStart w:id="4585" w:name="_Toc233357900"/>
      <w:bookmarkStart w:id="4586" w:name="_Toc233368581"/>
      <w:bookmarkStart w:id="4587" w:name="_Toc233370711"/>
      <w:bookmarkStart w:id="4588" w:name="_Toc1891420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88"/>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89" w:name="_Toc233193293"/>
      <w:bookmarkStart w:id="4590" w:name="_Toc221856878"/>
      <w:bookmarkStart w:id="4591" w:name="_Toc233209891"/>
      <w:bookmarkStart w:id="4592" w:name="_Toc233283710"/>
      <w:bookmarkStart w:id="4593" w:name="_Toc233286513"/>
      <w:bookmarkStart w:id="4594" w:name="_Toc233289475"/>
      <w:bookmarkStart w:id="4595" w:name="_Toc233292583"/>
      <w:bookmarkStart w:id="4596" w:name="_Toc233293252"/>
      <w:bookmarkStart w:id="4597" w:name="_Toc233199319"/>
      <w:bookmarkStart w:id="4598" w:name="_Toc233213487"/>
      <w:bookmarkStart w:id="4599" w:name="_Toc233216545"/>
      <w:bookmarkStart w:id="4600" w:name="_Toc213959912"/>
      <w:bookmarkStart w:id="4601" w:name="_Toc233301355"/>
      <w:bookmarkStart w:id="4602" w:name="_Toc233302687"/>
      <w:bookmarkStart w:id="4603" w:name="_Toc233307962"/>
      <w:bookmarkStart w:id="4604" w:name="_Toc233313528"/>
      <w:bookmarkStart w:id="4605" w:name="_Toc233315831"/>
      <w:bookmarkStart w:id="4606" w:name="_Toc233342709"/>
      <w:bookmarkStart w:id="4607" w:name="_Toc233343375"/>
      <w:bookmarkStart w:id="4608" w:name="_Toc233344726"/>
      <w:bookmarkStart w:id="4609" w:name="_Toc233355211"/>
      <w:bookmarkStart w:id="4610" w:name="_Toc233357901"/>
      <w:bookmarkStart w:id="4611" w:name="_Toc233368582"/>
      <w:bookmarkStart w:id="4612" w:name="_Toc233370712"/>
      <w:bookmarkStart w:id="4613" w:name="_Toc189142078"/>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14" w:name="_Toc233193294"/>
      <w:bookmarkStart w:id="4615" w:name="_Toc221856879"/>
      <w:bookmarkStart w:id="4616" w:name="_Toc233209892"/>
      <w:bookmarkStart w:id="4617" w:name="_Toc233283711"/>
      <w:bookmarkStart w:id="4618" w:name="_Toc233286514"/>
      <w:bookmarkStart w:id="4619" w:name="_Toc233289476"/>
      <w:bookmarkStart w:id="4620" w:name="_Toc233292584"/>
      <w:bookmarkStart w:id="4621" w:name="_Toc233293253"/>
      <w:bookmarkStart w:id="4622" w:name="_Toc233199320"/>
      <w:bookmarkStart w:id="4623" w:name="_Toc233213488"/>
      <w:bookmarkStart w:id="4624" w:name="_Toc233216546"/>
      <w:bookmarkStart w:id="4625" w:name="_Toc213959913"/>
      <w:bookmarkStart w:id="4626" w:name="_Toc233301356"/>
      <w:bookmarkStart w:id="4627" w:name="_Toc233302688"/>
      <w:bookmarkStart w:id="4628" w:name="_Toc233307963"/>
      <w:bookmarkStart w:id="4629" w:name="_Toc233313529"/>
      <w:bookmarkStart w:id="4630" w:name="_Toc233315832"/>
      <w:bookmarkStart w:id="4631" w:name="_Toc233342710"/>
      <w:bookmarkStart w:id="4632" w:name="_Toc233343376"/>
      <w:bookmarkStart w:id="4633" w:name="_Toc233344727"/>
      <w:bookmarkStart w:id="4634" w:name="_Toc233355212"/>
      <w:bookmarkStart w:id="4635" w:name="_Toc233357902"/>
      <w:bookmarkStart w:id="4636" w:name="_Toc233368583"/>
      <w:bookmarkStart w:id="4637" w:name="_Toc233370713"/>
      <w:bookmarkStart w:id="4638" w:name="_Toc1891420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14:paraId="561B48C7" w14:textId="187719C6" w:rsidR="000F1416" w:rsidRPr="007D7680" w:rsidRDefault="008F3E1D" w:rsidP="007375E5">
      <w:pPr>
        <w:pStyle w:val="Zkladntext"/>
        <w:numPr>
          <w:ilvl w:val="0"/>
          <w:numId w:val="81"/>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w:t>
      </w:r>
      <w:r w:rsidR="00C70D30">
        <w:rPr>
          <w:sz w:val="16"/>
          <w:szCs w:val="16"/>
        </w:rPr>
        <w:t> </w:t>
      </w:r>
      <w:r w:rsidRPr="007D7680">
        <w:rPr>
          <w:sz w:val="16"/>
          <w:szCs w:val="16"/>
        </w:rPr>
        <w:t>zde</w:t>
      </w:r>
      <w:r w:rsidR="00C70D30">
        <w:rPr>
          <w:sz w:val="16"/>
          <w:szCs w:val="16"/>
        </w:rPr>
        <w:t> </w:t>
      </w:r>
      <w:r w:rsidRPr="007D7680">
        <w:rPr>
          <w:sz w:val="16"/>
          <w:szCs w:val="16"/>
        </w:rPr>
        <w:t>zejména:</w:t>
      </w:r>
    </w:p>
    <w:p w14:paraId="6FC3E1C4" w14:textId="77777777" w:rsidR="000F1416" w:rsidRPr="007D7680" w:rsidRDefault="000F1416" w:rsidP="007375E5">
      <w:pPr>
        <w:pStyle w:val="Zkladntext"/>
        <w:numPr>
          <w:ilvl w:val="0"/>
          <w:numId w:val="82"/>
        </w:numPr>
        <w:ind w:left="358" w:hanging="74"/>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7375E5">
      <w:pPr>
        <w:pStyle w:val="Zkladntext"/>
        <w:numPr>
          <w:ilvl w:val="0"/>
          <w:numId w:val="82"/>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7375E5">
      <w:pPr>
        <w:pStyle w:val="Zkladntext"/>
        <w:numPr>
          <w:ilvl w:val="0"/>
          <w:numId w:val="82"/>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7375E5">
      <w:pPr>
        <w:pStyle w:val="Zkladntext"/>
        <w:numPr>
          <w:ilvl w:val="0"/>
          <w:numId w:val="81"/>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7375E5">
      <w:pPr>
        <w:pStyle w:val="Zkladntext"/>
        <w:numPr>
          <w:ilvl w:val="0"/>
          <w:numId w:val="81"/>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7375E5">
      <w:pPr>
        <w:pStyle w:val="Zkladntext"/>
        <w:numPr>
          <w:ilvl w:val="0"/>
          <w:numId w:val="81"/>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18D3E918" w:rsidR="000F1416" w:rsidRPr="007D7680" w:rsidRDefault="000F1416" w:rsidP="007375E5">
      <w:pPr>
        <w:pStyle w:val="Zkladntext"/>
        <w:numPr>
          <w:ilvl w:val="0"/>
          <w:numId w:val="81"/>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jiných místností povinného, jeho skříní nebo jiných schránek</w:t>
      </w:r>
      <w:r w:rsidR="009709AD" w:rsidRPr="007D7680">
        <w:rPr>
          <w:sz w:val="16"/>
          <w:szCs w:val="16"/>
        </w:rPr>
        <w:t xml:space="preserve"> v </w:t>
      </w:r>
      <w:r w:rsidRPr="007D7680">
        <w:rPr>
          <w:sz w:val="16"/>
          <w:szCs w:val="16"/>
        </w:rPr>
        <w:t>nich umístěných, kde je podle důvodného předpokladu věc, kterou</w:t>
      </w:r>
      <w:r w:rsidR="00C70D30">
        <w:rPr>
          <w:sz w:val="16"/>
          <w:szCs w:val="16"/>
        </w:rPr>
        <w:t> </w:t>
      </w:r>
      <w:r w:rsidRPr="007D7680">
        <w:rPr>
          <w:sz w:val="16"/>
          <w:szCs w:val="16"/>
        </w:rPr>
        <w:t>má</w:t>
      </w:r>
      <w:r w:rsidR="00C70D30">
        <w:rPr>
          <w:sz w:val="16"/>
          <w:szCs w:val="16"/>
        </w:rPr>
        <w:t> </w:t>
      </w:r>
      <w:r w:rsidRPr="007D7680">
        <w:rPr>
          <w:sz w:val="16"/>
          <w:szCs w:val="16"/>
        </w:rPr>
        <w:t>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3078AA6A" w14:textId="3542B8F9" w:rsidR="000F1416" w:rsidRPr="00221443" w:rsidRDefault="00FE0AA5" w:rsidP="00221443">
      <w:pPr>
        <w:pStyle w:val="Prosttext"/>
        <w:keepNext/>
        <w:spacing w:before="60"/>
        <w:jc w:val="center"/>
        <w:outlineLvl w:val="4"/>
        <w:rPr>
          <w:rFonts w:ascii="Times New Roman" w:eastAsia="MS Mincho" w:hAnsi="Times New Roman"/>
          <w:b/>
          <w:i/>
          <w:iCs/>
          <w:color w:val="008000"/>
          <w:sz w:val="16"/>
          <w:szCs w:val="16"/>
        </w:rPr>
      </w:pPr>
      <w:bookmarkStart w:id="4639" w:name="_Toc233193295"/>
      <w:bookmarkStart w:id="4640" w:name="_Toc221856880"/>
      <w:bookmarkStart w:id="4641" w:name="_Toc233209893"/>
      <w:bookmarkStart w:id="4642" w:name="_Toc233283712"/>
      <w:bookmarkStart w:id="4643" w:name="_Toc233286515"/>
      <w:bookmarkStart w:id="4644" w:name="_Toc233289477"/>
      <w:bookmarkStart w:id="4645" w:name="_Toc233292585"/>
      <w:bookmarkStart w:id="4646" w:name="_Toc233293254"/>
      <w:bookmarkStart w:id="4647" w:name="_Toc233199321"/>
      <w:bookmarkStart w:id="4648" w:name="_Toc233213489"/>
      <w:bookmarkStart w:id="4649" w:name="_Toc233216547"/>
      <w:bookmarkStart w:id="4650" w:name="_Toc213959914"/>
      <w:bookmarkStart w:id="4651" w:name="_Toc233301357"/>
      <w:bookmarkStart w:id="4652" w:name="_Toc233302689"/>
      <w:bookmarkStart w:id="4653" w:name="_Toc233307964"/>
      <w:bookmarkStart w:id="4654" w:name="_Toc233313530"/>
      <w:bookmarkStart w:id="4655" w:name="_Toc233315833"/>
      <w:bookmarkStart w:id="4656" w:name="_Toc233342711"/>
      <w:bookmarkStart w:id="4657" w:name="_Toc233343377"/>
      <w:bookmarkStart w:id="4658" w:name="_Toc233344728"/>
      <w:bookmarkStart w:id="4659" w:name="_Toc233355213"/>
      <w:bookmarkStart w:id="4660" w:name="_Toc233357903"/>
      <w:bookmarkStart w:id="4661" w:name="_Toc233368584"/>
      <w:bookmarkStart w:id="4662" w:name="_Toc233370714"/>
      <w:bookmarkStart w:id="4663" w:name="_Toc189142080"/>
      <w:r w:rsidRPr="00221443">
        <w:rPr>
          <w:rFonts w:ascii="Times New Roman" w:eastAsia="MS Mincho" w:hAnsi="Times New Roman"/>
          <w:b/>
          <w:color w:val="0070C0"/>
          <w:sz w:val="16"/>
          <w:szCs w:val="16"/>
        </w:rPr>
        <w:t>§ </w:t>
      </w:r>
      <w:r w:rsidR="000F1416" w:rsidRPr="00221443">
        <w:rPr>
          <w:rFonts w:ascii="Times New Roman" w:eastAsia="MS Mincho" w:hAnsi="Times New Roman"/>
          <w:b/>
          <w:color w:val="0070C0"/>
          <w:sz w:val="16"/>
          <w:szCs w:val="16"/>
        </w:rPr>
        <w:t>125</w:t>
      </w:r>
      <w:r w:rsidR="00221443" w:rsidRPr="00221443">
        <w:rPr>
          <w:rFonts w:ascii="Times New Roman" w:eastAsia="MS Mincho" w:hAnsi="Times New Roman"/>
          <w:b/>
          <w:color w:val="0070C0"/>
          <w:sz w:val="16"/>
          <w:szCs w:val="16"/>
        </w:rPr>
        <w:t xml:space="preserve"> a 126</w:t>
      </w:r>
      <w:r w:rsidR="000F1416" w:rsidRPr="00221443">
        <w:rPr>
          <w:rFonts w:ascii="Times New Roman" w:eastAsia="MS Mincho" w:hAnsi="Times New Roman"/>
          <w:b/>
          <w:color w:val="0070C0"/>
          <w:sz w:val="16"/>
          <w:szCs w:val="16"/>
        </w:rPr>
        <w:br/>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r w:rsidR="00221443" w:rsidRPr="00221443">
        <w:rPr>
          <w:rFonts w:ascii="Times New Roman" w:eastAsia="MS Mincho" w:hAnsi="Times New Roman"/>
          <w:b/>
          <w:i/>
          <w:iCs/>
          <w:color w:val="0070C0"/>
          <w:sz w:val="16"/>
          <w:szCs w:val="16"/>
        </w:rPr>
        <w:t>zrušeny</w:t>
      </w:r>
      <w:bookmarkEnd w:id="4663"/>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64" w:name="_Toc233193297"/>
      <w:bookmarkStart w:id="4665" w:name="_Toc221856882"/>
      <w:bookmarkStart w:id="4666" w:name="_Toc233209895"/>
      <w:bookmarkStart w:id="4667" w:name="_Toc233283714"/>
      <w:bookmarkStart w:id="4668" w:name="_Toc233286517"/>
      <w:bookmarkStart w:id="4669" w:name="_Toc233289479"/>
      <w:bookmarkStart w:id="4670" w:name="_Toc233292587"/>
      <w:bookmarkStart w:id="4671" w:name="_Toc233293256"/>
      <w:bookmarkStart w:id="4672" w:name="_Toc233199323"/>
      <w:bookmarkStart w:id="4673" w:name="_Toc233213491"/>
      <w:bookmarkStart w:id="4674" w:name="_Toc233216549"/>
      <w:bookmarkStart w:id="4675" w:name="_Toc213959916"/>
      <w:bookmarkStart w:id="4676" w:name="_Toc233301359"/>
      <w:bookmarkStart w:id="4677" w:name="_Toc233302691"/>
      <w:bookmarkStart w:id="4678" w:name="_Toc233307966"/>
      <w:bookmarkStart w:id="4679" w:name="_Toc233313532"/>
      <w:bookmarkStart w:id="4680" w:name="_Toc233315835"/>
      <w:bookmarkStart w:id="4681" w:name="_Toc233342713"/>
      <w:bookmarkStart w:id="4682" w:name="_Toc233343379"/>
      <w:bookmarkStart w:id="4683" w:name="_Toc233344730"/>
      <w:bookmarkStart w:id="4684" w:name="_Toc233355215"/>
      <w:bookmarkStart w:id="4685" w:name="_Toc233357905"/>
      <w:bookmarkStart w:id="4686" w:name="_Toc233368586"/>
      <w:bookmarkStart w:id="4687" w:name="_Toc233370716"/>
      <w:bookmarkStart w:id="4688" w:name="_Toc189142081"/>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89" w:name="_Toc233193298"/>
      <w:bookmarkStart w:id="4690" w:name="_Toc221856883"/>
      <w:bookmarkStart w:id="4691" w:name="_Toc233209896"/>
      <w:bookmarkStart w:id="4692" w:name="_Toc233283715"/>
      <w:bookmarkStart w:id="4693" w:name="_Toc233286518"/>
      <w:bookmarkStart w:id="4694" w:name="_Toc233289480"/>
      <w:bookmarkStart w:id="4695" w:name="_Toc233292588"/>
      <w:bookmarkStart w:id="4696" w:name="_Toc233293257"/>
      <w:bookmarkStart w:id="4697" w:name="_Toc233199324"/>
      <w:bookmarkStart w:id="4698" w:name="_Toc233213492"/>
      <w:bookmarkStart w:id="4699" w:name="_Toc233216550"/>
      <w:bookmarkStart w:id="4700" w:name="_Toc213959917"/>
      <w:bookmarkStart w:id="4701" w:name="_Toc233301360"/>
      <w:bookmarkStart w:id="4702" w:name="_Toc233302692"/>
      <w:bookmarkStart w:id="4703" w:name="_Toc233307967"/>
      <w:bookmarkStart w:id="4704" w:name="_Toc233313533"/>
      <w:bookmarkStart w:id="4705" w:name="_Toc233315836"/>
      <w:bookmarkStart w:id="4706" w:name="_Toc233342714"/>
      <w:bookmarkStart w:id="4707" w:name="_Toc233343380"/>
      <w:bookmarkStart w:id="4708" w:name="_Toc233344731"/>
      <w:bookmarkStart w:id="4709" w:name="_Toc233355216"/>
      <w:bookmarkStart w:id="4710" w:name="_Toc233357906"/>
      <w:bookmarkStart w:id="4711" w:name="_Toc233368587"/>
      <w:bookmarkStart w:id="4712" w:name="_Toc233370717"/>
      <w:bookmarkStart w:id="4713" w:name="_Toc1891420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p>
    <w:p w14:paraId="7F72B954" w14:textId="1CF53639" w:rsidR="000F1416" w:rsidRPr="007D7680" w:rsidRDefault="008F3E1D" w:rsidP="00123C8F">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 xml:space="preserve">předběžném opatření se vykonavatel řídí pokyny příslušného soudce, vyššího soudního úředníka, asistenta soudce, justičního </w:t>
      </w:r>
      <w:r w:rsidR="00007801" w:rsidRPr="00007801">
        <w:rPr>
          <w:b/>
          <w:bCs/>
          <w:color w:val="0070C0"/>
          <w:sz w:val="16"/>
          <w:szCs w:val="16"/>
        </w:rPr>
        <w:t>kandidáta</w:t>
      </w:r>
      <w:r w:rsidRPr="007D7680">
        <w:rPr>
          <w:sz w:val="16"/>
          <w:szCs w:val="16"/>
        </w:rPr>
        <w:t xml:space="preserve"> či soudního tajemníka</w:t>
      </w:r>
      <w:r w:rsidR="004609A0" w:rsidRPr="007D7680">
        <w:rPr>
          <w:sz w:val="16"/>
          <w:szCs w:val="16"/>
        </w:rPr>
        <w:t xml:space="preserve"> a </w:t>
      </w:r>
      <w:r w:rsidRPr="007D7680">
        <w:rPr>
          <w:sz w:val="16"/>
          <w:szCs w:val="16"/>
        </w:rPr>
        <w:t>povahou uložené povinnosti.</w:t>
      </w:r>
    </w:p>
    <w:p w14:paraId="6F3CD1EF" w14:textId="25C3ED73"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14" w:name="_Toc233193299"/>
      <w:bookmarkStart w:id="4715" w:name="_Toc221856884"/>
      <w:bookmarkStart w:id="4716" w:name="_Toc233209897"/>
      <w:bookmarkStart w:id="4717" w:name="_Toc233283716"/>
      <w:bookmarkStart w:id="4718" w:name="_Toc233286519"/>
      <w:bookmarkStart w:id="4719" w:name="_Toc233289481"/>
      <w:bookmarkStart w:id="4720" w:name="_Toc233292589"/>
      <w:bookmarkStart w:id="4721" w:name="_Toc233293258"/>
      <w:bookmarkStart w:id="4722" w:name="_Toc233199325"/>
      <w:bookmarkStart w:id="4723" w:name="_Toc233213493"/>
      <w:bookmarkStart w:id="4724" w:name="_Toc233216551"/>
      <w:bookmarkStart w:id="4725" w:name="_Toc213959918"/>
      <w:bookmarkStart w:id="4726" w:name="_Toc233301361"/>
      <w:bookmarkStart w:id="4727" w:name="_Toc233302693"/>
      <w:bookmarkStart w:id="4728" w:name="_Toc233307968"/>
      <w:bookmarkStart w:id="4729" w:name="_Toc233313534"/>
      <w:bookmarkStart w:id="4730" w:name="_Toc233315837"/>
      <w:bookmarkStart w:id="4731" w:name="_Toc233342715"/>
      <w:bookmarkStart w:id="4732" w:name="_Toc233343381"/>
      <w:bookmarkStart w:id="4733" w:name="_Toc233344732"/>
      <w:bookmarkStart w:id="4734" w:name="_Toc233355217"/>
      <w:bookmarkStart w:id="4735" w:name="_Toc233357907"/>
      <w:bookmarkStart w:id="4736" w:name="_Toc233368588"/>
      <w:bookmarkStart w:id="4737" w:name="_Toc233370718"/>
      <w:bookmarkStart w:id="4738" w:name="_Toc189142083"/>
      <w:r w:rsidRPr="00123C8F">
        <w:rPr>
          <w:rFonts w:ascii="Times New Roman" w:eastAsia="MS Mincho" w:hAnsi="Times New Roman"/>
          <w:b/>
          <w:color w:val="0070C0"/>
          <w:sz w:val="16"/>
          <w:szCs w:val="16"/>
        </w:rPr>
        <w:t>§ </w:t>
      </w:r>
      <w:r w:rsidR="000F1416" w:rsidRPr="00123C8F">
        <w:rPr>
          <w:rFonts w:ascii="Times New Roman" w:eastAsia="MS Mincho" w:hAnsi="Times New Roman"/>
          <w:b/>
          <w:color w:val="0070C0"/>
          <w:sz w:val="16"/>
          <w:szCs w:val="16"/>
        </w:rPr>
        <w:t>128</w:t>
      </w:r>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r w:rsidR="00123C8F" w:rsidRPr="00123C8F">
        <w:rPr>
          <w:rFonts w:ascii="Times New Roman" w:eastAsia="MS Mincho" w:hAnsi="Times New Roman"/>
          <w:b/>
          <w:color w:val="0070C0"/>
          <w:sz w:val="16"/>
          <w:szCs w:val="16"/>
        </w:rPr>
        <w:br/>
        <w:t>Výkon předběžného opatření ve věci ochrany proti domácímu násilí a předběžného opatření upravujícího poměry dítěte</w:t>
      </w:r>
      <w:bookmarkEnd w:id="4738"/>
    </w:p>
    <w:p w14:paraId="0B4EB8EF" w14:textId="0E9CB94A" w:rsidR="000F1416" w:rsidRPr="00123C8F" w:rsidRDefault="00123C8F" w:rsidP="007375E5">
      <w:pPr>
        <w:pStyle w:val="Zkladntext"/>
        <w:numPr>
          <w:ilvl w:val="0"/>
          <w:numId w:val="83"/>
        </w:numPr>
        <w:rPr>
          <w:b/>
          <w:sz w:val="16"/>
          <w:szCs w:val="16"/>
        </w:rPr>
      </w:pPr>
      <w:r w:rsidRPr="00123C8F">
        <w:rPr>
          <w:b/>
          <w:color w:val="0070C0"/>
          <w:sz w:val="16"/>
          <w:szCs w:val="16"/>
        </w:rPr>
        <w:t>K zajištění výkonu předběžného opatření ve věci ochrany proti domácímu násilí a předběžného opatření upravujícího poměry dítěte stanoví předseda soudu pro dobu mimo rozvrženou pracovní dobu a dny pracovního klidu dosažitelnost soudce a případně zaměstnance, který rozhodnutí vykoná.</w:t>
      </w:r>
    </w:p>
    <w:p w14:paraId="66196D15" w14:textId="01B16F6C" w:rsidR="000F1416" w:rsidRPr="00123C8F" w:rsidRDefault="00123C8F" w:rsidP="007375E5">
      <w:pPr>
        <w:pStyle w:val="Zkladntext"/>
        <w:numPr>
          <w:ilvl w:val="0"/>
          <w:numId w:val="83"/>
        </w:numPr>
        <w:rPr>
          <w:b/>
          <w:sz w:val="16"/>
          <w:szCs w:val="16"/>
        </w:rPr>
      </w:pPr>
      <w:r w:rsidRPr="00123C8F">
        <w:rPr>
          <w:b/>
          <w:color w:val="0070C0"/>
          <w:sz w:val="16"/>
          <w:szCs w:val="16"/>
        </w:rPr>
        <w:t>Ve spisu musí být obsaženy údaje o datu a času, kdy byl výkon rozhodnutí fakticky soudem proveden. Nejsou-li takové údaje patrné z jiného dokumentu, zaznamená ten, kdo výkon rozhodnutí provedl, den a hodinu provedení výkonu k doložce vykonatelnosti, a připojí svůj podpis.</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39" w:name="_Toc233193300"/>
      <w:bookmarkStart w:id="4740" w:name="_Toc221856885"/>
      <w:bookmarkStart w:id="4741" w:name="_Toc233209898"/>
      <w:bookmarkStart w:id="4742" w:name="_Toc233283717"/>
      <w:bookmarkStart w:id="4743" w:name="_Toc233286520"/>
      <w:bookmarkStart w:id="4744" w:name="_Toc233289482"/>
      <w:bookmarkStart w:id="4745" w:name="_Toc233292590"/>
      <w:bookmarkStart w:id="4746" w:name="_Toc233293259"/>
      <w:bookmarkStart w:id="4747" w:name="_Toc233199326"/>
      <w:bookmarkStart w:id="4748" w:name="_Toc233213494"/>
      <w:bookmarkStart w:id="4749" w:name="_Toc233216552"/>
      <w:bookmarkStart w:id="4750" w:name="_Toc233301362"/>
      <w:bookmarkStart w:id="4751" w:name="_Toc233302694"/>
      <w:bookmarkStart w:id="4752" w:name="_Toc233307969"/>
      <w:bookmarkStart w:id="4753" w:name="_Toc233313535"/>
      <w:bookmarkStart w:id="4754" w:name="_Toc233315838"/>
      <w:bookmarkStart w:id="4755" w:name="_Toc233342716"/>
      <w:bookmarkStart w:id="4756" w:name="_Toc233343382"/>
      <w:bookmarkStart w:id="4757" w:name="_Toc233344733"/>
      <w:bookmarkStart w:id="4758" w:name="_Toc233355218"/>
      <w:bookmarkStart w:id="4759" w:name="_Toc233357908"/>
      <w:bookmarkStart w:id="4760" w:name="_Toc233368589"/>
      <w:bookmarkStart w:id="4761" w:name="_Toc233370719"/>
      <w:bookmarkStart w:id="4762" w:name="_Toc189142084"/>
      <w:bookmarkStart w:id="4763"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14F285D8" w14:textId="4B57FD8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64" w:name="_Toc233193301"/>
      <w:bookmarkStart w:id="4765" w:name="_Toc221856886"/>
      <w:bookmarkStart w:id="4766" w:name="_Toc233209899"/>
      <w:bookmarkStart w:id="4767" w:name="_Toc233283718"/>
      <w:bookmarkStart w:id="4768" w:name="_Toc233286521"/>
      <w:bookmarkStart w:id="4769" w:name="_Toc233289483"/>
      <w:bookmarkStart w:id="4770" w:name="_Toc233292591"/>
      <w:bookmarkStart w:id="4771" w:name="_Toc233293260"/>
      <w:bookmarkStart w:id="4772" w:name="_Toc233199327"/>
      <w:bookmarkStart w:id="4773" w:name="_Toc233213495"/>
      <w:bookmarkStart w:id="4774" w:name="_Toc233216553"/>
      <w:bookmarkStart w:id="4775" w:name="_Toc233301363"/>
      <w:bookmarkStart w:id="4776" w:name="_Toc233302695"/>
      <w:bookmarkStart w:id="4777" w:name="_Toc233307970"/>
      <w:bookmarkStart w:id="4778" w:name="_Toc233313536"/>
      <w:bookmarkStart w:id="4779" w:name="_Toc233315839"/>
      <w:bookmarkStart w:id="4780" w:name="_Toc233342717"/>
      <w:bookmarkStart w:id="4781" w:name="_Toc233343383"/>
      <w:bookmarkStart w:id="4782" w:name="_Toc233344734"/>
      <w:bookmarkStart w:id="4783" w:name="_Toc233355219"/>
      <w:bookmarkStart w:id="4784" w:name="_Toc233357909"/>
      <w:bookmarkStart w:id="4785" w:name="_Toc233368590"/>
      <w:bookmarkStart w:id="4786" w:name="_Toc233370720"/>
      <w:bookmarkStart w:id="4787" w:name="_Toc189142085"/>
      <w:r w:rsidRPr="00874380">
        <w:rPr>
          <w:rFonts w:ascii="Times New Roman" w:eastAsia="MS Mincho" w:hAnsi="Times New Roman"/>
          <w:b/>
          <w:color w:val="0070C0"/>
          <w:sz w:val="16"/>
          <w:szCs w:val="16"/>
        </w:rPr>
        <w:t>§ </w:t>
      </w:r>
      <w:r w:rsidR="000F1416" w:rsidRPr="00874380">
        <w:rPr>
          <w:rFonts w:ascii="Times New Roman" w:eastAsia="MS Mincho" w:hAnsi="Times New Roman"/>
          <w:b/>
          <w:color w:val="0070C0"/>
          <w:sz w:val="16"/>
          <w:szCs w:val="16"/>
        </w:rPr>
        <w:t>129</w:t>
      </w:r>
      <w:r w:rsidR="000F1416" w:rsidRPr="00874380">
        <w:rPr>
          <w:rFonts w:ascii="Times New Roman" w:eastAsia="MS Mincho" w:hAnsi="Times New Roman"/>
          <w:b/>
          <w:color w:val="0070C0"/>
          <w:sz w:val="16"/>
          <w:szCs w:val="16"/>
        </w:rPr>
        <w:br/>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r w:rsidR="00874380" w:rsidRPr="00874380">
        <w:rPr>
          <w:rFonts w:ascii="Times New Roman" w:eastAsia="MS Mincho" w:hAnsi="Times New Roman"/>
          <w:b/>
          <w:color w:val="0070C0"/>
          <w:sz w:val="16"/>
          <w:szCs w:val="16"/>
        </w:rPr>
        <w:t>Exekuce</w:t>
      </w:r>
      <w:bookmarkEnd w:id="4787"/>
    </w:p>
    <w:p w14:paraId="37055E99" w14:textId="360CBF8C" w:rsidR="000F1416" w:rsidRPr="00874380" w:rsidRDefault="00874380" w:rsidP="007375E5">
      <w:pPr>
        <w:pStyle w:val="Zkladntext"/>
        <w:numPr>
          <w:ilvl w:val="0"/>
          <w:numId w:val="84"/>
        </w:numPr>
        <w:rPr>
          <w:b/>
          <w:sz w:val="16"/>
          <w:szCs w:val="16"/>
        </w:rPr>
      </w:pPr>
      <w:r w:rsidRPr="00874380">
        <w:rPr>
          <w:b/>
          <w:color w:val="0070C0"/>
          <w:sz w:val="16"/>
          <w:szCs w:val="16"/>
        </w:rPr>
        <w:t>Postup při exekuci prováděné soudním exekutorem je upraven zvláštním právním předpisem</w:t>
      </w:r>
      <w:hyperlink w:anchor="Poz132" w:history="1">
        <w:r w:rsidRPr="009D1AE6">
          <w:rPr>
            <w:rStyle w:val="Hypertextovodkaz"/>
            <w:b/>
            <w:sz w:val="16"/>
            <w:szCs w:val="16"/>
            <w:vertAlign w:val="superscript"/>
          </w:rPr>
          <w:t>132)</w:t>
        </w:r>
      </w:hyperlink>
      <w:r w:rsidRPr="00874380">
        <w:rPr>
          <w:b/>
          <w:color w:val="0070C0"/>
          <w:sz w:val="16"/>
          <w:szCs w:val="16"/>
        </w:rPr>
        <w:t>.</w:t>
      </w:r>
    </w:p>
    <w:p w14:paraId="640AF716" w14:textId="0AB02631" w:rsidR="000F1416" w:rsidRPr="00874380" w:rsidRDefault="00874380" w:rsidP="007375E5">
      <w:pPr>
        <w:pStyle w:val="Zkladntext"/>
        <w:numPr>
          <w:ilvl w:val="0"/>
          <w:numId w:val="84"/>
        </w:numPr>
        <w:rPr>
          <w:b/>
          <w:sz w:val="16"/>
          <w:szCs w:val="16"/>
        </w:rPr>
      </w:pPr>
      <w:r w:rsidRPr="00874380">
        <w:rPr>
          <w:b/>
          <w:color w:val="0070C0"/>
          <w:sz w:val="16"/>
          <w:szCs w:val="16"/>
        </w:rPr>
        <w:t>Doručením návrhu na pověření a nařízení exekuce (dále jen „návrh na pověření“) se propíší do Rejstříku zahájených exekucí údaje stanovené zvláštním právním předpisem</w:t>
      </w:r>
      <w:hyperlink w:anchor="Poz133" w:history="1">
        <w:r w:rsidRPr="009D1AE6">
          <w:rPr>
            <w:rStyle w:val="Hypertextovodkaz"/>
            <w:b/>
            <w:sz w:val="16"/>
            <w:szCs w:val="16"/>
            <w:vertAlign w:val="superscript"/>
          </w:rPr>
          <w:t>133)</w:t>
        </w:r>
      </w:hyperlink>
      <w:r w:rsidRPr="00874380">
        <w:rPr>
          <w:b/>
          <w:color w:val="0070C0"/>
          <w:sz w:val="16"/>
          <w:szCs w:val="16"/>
        </w:rPr>
        <w:t>. Údaje vedené v Rejstříku zahájených exekucí soud aktualizuje prostřednictvím informačního systému tam, kde to zákon stanoví.</w:t>
      </w:r>
    </w:p>
    <w:p w14:paraId="13B5E93A" w14:textId="5387C631" w:rsidR="000F1416" w:rsidRPr="00874380" w:rsidRDefault="00874380" w:rsidP="007375E5">
      <w:pPr>
        <w:pStyle w:val="Zkladntext"/>
        <w:numPr>
          <w:ilvl w:val="0"/>
          <w:numId w:val="84"/>
        </w:numPr>
        <w:rPr>
          <w:b/>
          <w:sz w:val="16"/>
          <w:szCs w:val="16"/>
        </w:rPr>
      </w:pPr>
      <w:r w:rsidRPr="00874380">
        <w:rPr>
          <w:b/>
          <w:color w:val="0070C0"/>
          <w:sz w:val="16"/>
          <w:szCs w:val="16"/>
        </w:rPr>
        <w:t>Do spisu exekučního soudu vedeného v listinné podobě založí soud vytištěný elektronický formulář návrhu na pověření a exekuční titul; ve</w:t>
      </w:r>
      <w:r w:rsidR="00997184">
        <w:rPr>
          <w:b/>
          <w:color w:val="0070C0"/>
          <w:sz w:val="16"/>
          <w:szCs w:val="16"/>
        </w:rPr>
        <w:t> </w:t>
      </w:r>
      <w:r w:rsidRPr="00874380">
        <w:rPr>
          <w:b/>
          <w:color w:val="0070C0"/>
          <w:sz w:val="16"/>
          <w:szCs w:val="16"/>
        </w:rPr>
        <w:t>vztahu k ostatním přílohám postupuje soud podle § 171 odst. 4. Pro vedení spisu dále platí přiměřeně ostatní ustanovení této instrukce týkající se</w:t>
      </w:r>
      <w:r w:rsidR="00997184">
        <w:rPr>
          <w:b/>
          <w:color w:val="0070C0"/>
          <w:sz w:val="16"/>
          <w:szCs w:val="16"/>
        </w:rPr>
        <w:t> </w:t>
      </w:r>
      <w:r w:rsidRPr="00874380">
        <w:rPr>
          <w:b/>
          <w:color w:val="0070C0"/>
          <w:sz w:val="16"/>
          <w:szCs w:val="16"/>
        </w:rPr>
        <w:t>vedení spisu.</w:t>
      </w:r>
    </w:p>
    <w:p w14:paraId="44C10E91" w14:textId="16068D12" w:rsidR="000F1416" w:rsidRPr="00874380" w:rsidRDefault="00874380" w:rsidP="007375E5">
      <w:pPr>
        <w:pStyle w:val="Zkladntext"/>
        <w:numPr>
          <w:ilvl w:val="0"/>
          <w:numId w:val="84"/>
        </w:numPr>
        <w:rPr>
          <w:b/>
          <w:sz w:val="16"/>
          <w:szCs w:val="16"/>
        </w:rPr>
      </w:pPr>
      <w:r w:rsidRPr="00874380">
        <w:rPr>
          <w:b/>
          <w:color w:val="0070C0"/>
          <w:sz w:val="16"/>
          <w:szCs w:val="16"/>
        </w:rPr>
        <w:t>Na žádost exekutora exekuční soud vyvěsí na své úřední desce veřejné vyhlášky vydané exekutorem, výzvy k vyzvednutí písemností u</w:t>
      </w:r>
      <w:r w:rsidR="00997184">
        <w:rPr>
          <w:b/>
          <w:color w:val="0070C0"/>
          <w:sz w:val="16"/>
          <w:szCs w:val="16"/>
        </w:rPr>
        <w:t> </w:t>
      </w:r>
      <w:r w:rsidRPr="00874380">
        <w:rPr>
          <w:b/>
          <w:color w:val="0070C0"/>
          <w:sz w:val="16"/>
          <w:szCs w:val="16"/>
        </w:rPr>
        <w:t>exekutora či sdělení o doručení písemnosti exekutorem podle zvláštního právního předpisu</w:t>
      </w:r>
      <w:hyperlink w:anchor="Poz134" w:history="1">
        <w:r w:rsidRPr="009D1AE6">
          <w:rPr>
            <w:rStyle w:val="Hypertextovodkaz"/>
            <w:b/>
            <w:sz w:val="16"/>
            <w:szCs w:val="16"/>
            <w:vertAlign w:val="superscript"/>
          </w:rPr>
          <w:t>134)</w:t>
        </w:r>
      </w:hyperlink>
      <w:r w:rsidRPr="00874380">
        <w:rPr>
          <w:b/>
          <w:color w:val="0070C0"/>
          <w:sz w:val="16"/>
          <w:szCs w:val="16"/>
        </w:rPr>
        <w:t>.</w:t>
      </w:r>
    </w:p>
    <w:p w14:paraId="3D58A8DE" w14:textId="6B4D1DC0" w:rsidR="000F1416" w:rsidRPr="00874380" w:rsidRDefault="00874380" w:rsidP="007375E5">
      <w:pPr>
        <w:pStyle w:val="Zkladntext"/>
        <w:numPr>
          <w:ilvl w:val="0"/>
          <w:numId w:val="84"/>
        </w:numPr>
        <w:rPr>
          <w:b/>
          <w:sz w:val="16"/>
          <w:szCs w:val="16"/>
        </w:rPr>
      </w:pPr>
      <w:r w:rsidRPr="00874380">
        <w:rPr>
          <w:b/>
          <w:color w:val="0070C0"/>
          <w:sz w:val="16"/>
          <w:szCs w:val="16"/>
        </w:rPr>
        <w:t>Je-li soudu podán návrh na zastavení exekuce, návrh na odklad exekuce či jiné podání, o kterém rozhoduje soudní exekutor, soud takové podání neprodleně předá k dalšímu postupu soudnímu exekutorovi.</w:t>
      </w:r>
    </w:p>
    <w:p w14:paraId="0D531E79" w14:textId="29481993" w:rsidR="000F1416" w:rsidRPr="00874380" w:rsidRDefault="00874380" w:rsidP="007375E5">
      <w:pPr>
        <w:pStyle w:val="Zkladntext"/>
        <w:numPr>
          <w:ilvl w:val="0"/>
          <w:numId w:val="84"/>
        </w:numPr>
        <w:rPr>
          <w:b/>
          <w:sz w:val="16"/>
          <w:szCs w:val="16"/>
        </w:rPr>
      </w:pPr>
      <w:r w:rsidRPr="00874380">
        <w:rPr>
          <w:b/>
          <w:color w:val="0070C0"/>
          <w:sz w:val="16"/>
          <w:szCs w:val="16"/>
        </w:rPr>
        <w:t>Při předkládání spisu exekučnímu, odvolacímu nebo dovolacímu soudu k rozhodnutí se soudní exekutor řídí zvláštním právním předpisem</w:t>
      </w:r>
      <w:hyperlink w:anchor="Poz135" w:history="1">
        <w:r w:rsidRPr="009D1AE6">
          <w:rPr>
            <w:rStyle w:val="Hypertextovodkaz"/>
            <w:b/>
            <w:sz w:val="16"/>
            <w:szCs w:val="16"/>
            <w:vertAlign w:val="superscript"/>
          </w:rPr>
          <w:t>135)</w:t>
        </w:r>
      </w:hyperlink>
      <w:r w:rsidRPr="00874380">
        <w:rPr>
          <w:b/>
          <w:color w:val="0070C0"/>
          <w:sz w:val="16"/>
          <w:szCs w:val="16"/>
        </w:rPr>
        <w:t>.</w:t>
      </w:r>
    </w:p>
    <w:p w14:paraId="48C4C8EB" w14:textId="1D846674" w:rsidR="000F1416" w:rsidRPr="00874380" w:rsidRDefault="00874380" w:rsidP="007375E5">
      <w:pPr>
        <w:pStyle w:val="Zkladntext"/>
        <w:numPr>
          <w:ilvl w:val="0"/>
          <w:numId w:val="84"/>
        </w:numPr>
        <w:rPr>
          <w:b/>
          <w:bCs/>
          <w:sz w:val="16"/>
          <w:szCs w:val="16"/>
        </w:rPr>
      </w:pPr>
      <w:r w:rsidRPr="00874380">
        <w:rPr>
          <w:b/>
          <w:bCs/>
          <w:color w:val="0070C0"/>
          <w:sz w:val="16"/>
          <w:szCs w:val="16"/>
        </w:rPr>
        <w:t>Byl-li exekučnímu či odvolacímu soudu předložen spis exekutora prostřednictvím elektronické aplikace, není třeba dokumenty obsažené ve</w:t>
      </w:r>
      <w:r w:rsidR="00997184">
        <w:rPr>
          <w:b/>
          <w:bCs/>
          <w:color w:val="0070C0"/>
          <w:sz w:val="16"/>
          <w:szCs w:val="16"/>
        </w:rPr>
        <w:t> </w:t>
      </w:r>
      <w:r w:rsidRPr="00874380">
        <w:rPr>
          <w:b/>
          <w:bCs/>
          <w:color w:val="0070C0"/>
          <w:sz w:val="16"/>
          <w:szCs w:val="16"/>
        </w:rPr>
        <w:t>spise exekutora stahovat a ukládat do informačního systému či na pevný nosič dat, ani je tisknout. V případě předložení spisu exekutora prostřednictvím datové schránky uloží soud přijatý spis do informačního systému. Předloží-li exekutor spis na pevném datovém nosiči, stane se tento nosič trvalou součástí soudního spisu.  Pokud soud v průběhu řízení pořídí pro interní potřebu prosté výtisky či kopie ze spisu exekutora, není nutno je žurnalizovat do spisu a po skončení řízení lze takové prosté výtisky či kopie zničit.</w:t>
      </w:r>
    </w:p>
    <w:p w14:paraId="76990143" w14:textId="6064AEC5" w:rsidR="000F1416" w:rsidRPr="00874380" w:rsidRDefault="00874380" w:rsidP="007375E5">
      <w:pPr>
        <w:pStyle w:val="Zkladntext"/>
        <w:numPr>
          <w:ilvl w:val="0"/>
          <w:numId w:val="84"/>
        </w:numPr>
        <w:rPr>
          <w:b/>
          <w:sz w:val="16"/>
          <w:szCs w:val="16"/>
        </w:rPr>
      </w:pPr>
      <w:bookmarkStart w:id="4788" w:name="_Hlk179903623"/>
      <w:r w:rsidRPr="00874380">
        <w:rPr>
          <w:b/>
          <w:color w:val="0070C0"/>
          <w:sz w:val="16"/>
          <w:szCs w:val="16"/>
        </w:rPr>
        <w:lastRenderedPageBreak/>
        <w:t>Byl-li odvolacímu soudu soudním exekutorem předložen spis v elektronické podobě, odvolací soud všechny písemnosti v listinné podobě, které jsou odvolacím soudem vytvořeny nebo mu doručeny v souvislosti s odvolacím řízením, dočasně uchovává ve sběrném spise podle § 185. Dokumenty vytvořené nebo doručené v průběhu odvolacího řízení v elektronické podobě ukládá odvolací soud v informačním systému. Po</w:t>
      </w:r>
      <w:r w:rsidR="00997184">
        <w:rPr>
          <w:b/>
          <w:color w:val="0070C0"/>
          <w:sz w:val="16"/>
          <w:szCs w:val="16"/>
        </w:rPr>
        <w:t> </w:t>
      </w:r>
      <w:r w:rsidRPr="00874380">
        <w:rPr>
          <w:b/>
          <w:color w:val="0070C0"/>
          <w:sz w:val="16"/>
          <w:szCs w:val="16"/>
        </w:rPr>
        <w:t>skončení</w:t>
      </w:r>
      <w:r w:rsidR="00997184">
        <w:rPr>
          <w:b/>
          <w:color w:val="0070C0"/>
          <w:sz w:val="16"/>
          <w:szCs w:val="16"/>
        </w:rPr>
        <w:t> </w:t>
      </w:r>
      <w:r w:rsidRPr="00874380">
        <w:rPr>
          <w:b/>
          <w:color w:val="0070C0"/>
          <w:sz w:val="16"/>
          <w:szCs w:val="16"/>
        </w:rPr>
        <w:t>odvolacího řízení odvolací soud zašle či předá všechny dokumenty soudnímu exekutorovi; ve sběrném spise odvolacího soudu zůstávají pouze dokumenty podle § 185 odst. 2. Protokol o hlasování se vždy zasílá či předává v listinné podobě v zalepené obálce podle § 22. Pokud soud</w:t>
      </w:r>
      <w:r w:rsidR="00997184">
        <w:rPr>
          <w:b/>
          <w:color w:val="0070C0"/>
          <w:sz w:val="16"/>
          <w:szCs w:val="16"/>
        </w:rPr>
        <w:t> </w:t>
      </w:r>
      <w:r w:rsidRPr="00874380">
        <w:rPr>
          <w:b/>
          <w:color w:val="0070C0"/>
          <w:sz w:val="16"/>
          <w:szCs w:val="16"/>
        </w:rPr>
        <w:t>v průběhu odvolacího řízení pořídil pro interní potřebu prosté výtisky či kopie listin ze spisu exekutora, není nutno je žurnalizovat do spisu a po skončení odvolacího řízení lze takové prosté výtisky či kopie zničit</w:t>
      </w:r>
      <w:bookmarkEnd w:id="4788"/>
      <w:r w:rsidRPr="00874380">
        <w:rPr>
          <w:b/>
          <w:color w:val="0070C0"/>
          <w:sz w:val="16"/>
          <w:szCs w:val="16"/>
        </w:rPr>
        <w:t>.</w:t>
      </w:r>
    </w:p>
    <w:p w14:paraId="7E9881C1" w14:textId="26E9F4DB" w:rsidR="000F1416" w:rsidRPr="001E785A" w:rsidRDefault="00FE0AA5" w:rsidP="001E785A">
      <w:pPr>
        <w:pStyle w:val="Prosttext"/>
        <w:keepNext/>
        <w:spacing w:before="60"/>
        <w:jc w:val="center"/>
        <w:outlineLvl w:val="4"/>
        <w:rPr>
          <w:rFonts w:ascii="Times New Roman" w:eastAsia="MS Mincho" w:hAnsi="Times New Roman"/>
          <w:b/>
          <w:i/>
          <w:iCs/>
          <w:color w:val="0070C0"/>
          <w:sz w:val="16"/>
          <w:szCs w:val="16"/>
        </w:rPr>
      </w:pPr>
      <w:bookmarkStart w:id="4789" w:name="_Toc233193302"/>
      <w:bookmarkStart w:id="4790" w:name="_Toc221856887"/>
      <w:bookmarkStart w:id="4791" w:name="_Toc233209900"/>
      <w:bookmarkStart w:id="4792" w:name="_Toc233283719"/>
      <w:bookmarkStart w:id="4793" w:name="_Toc233286522"/>
      <w:bookmarkStart w:id="4794" w:name="_Toc233289484"/>
      <w:bookmarkStart w:id="4795" w:name="_Toc233292592"/>
      <w:bookmarkStart w:id="4796" w:name="_Toc233293261"/>
      <w:bookmarkStart w:id="4797" w:name="_Toc233199328"/>
      <w:bookmarkStart w:id="4798" w:name="_Toc233213496"/>
      <w:bookmarkStart w:id="4799" w:name="_Toc233216554"/>
      <w:bookmarkStart w:id="4800" w:name="_Toc213959920"/>
      <w:bookmarkStart w:id="4801" w:name="_Toc233301364"/>
      <w:bookmarkStart w:id="4802" w:name="_Toc233302696"/>
      <w:bookmarkStart w:id="4803" w:name="_Toc233307971"/>
      <w:bookmarkStart w:id="4804" w:name="_Toc233313537"/>
      <w:bookmarkStart w:id="4805" w:name="_Toc233315840"/>
      <w:bookmarkStart w:id="4806" w:name="_Toc233342718"/>
      <w:bookmarkStart w:id="4807" w:name="_Toc233343384"/>
      <w:bookmarkStart w:id="4808" w:name="_Toc233344735"/>
      <w:bookmarkStart w:id="4809" w:name="_Toc233355220"/>
      <w:bookmarkStart w:id="4810" w:name="_Toc233357910"/>
      <w:bookmarkStart w:id="4811" w:name="_Toc233368591"/>
      <w:bookmarkStart w:id="4812" w:name="_Toc233370721"/>
      <w:bookmarkStart w:id="4813" w:name="_Toc189142086"/>
      <w:r w:rsidRPr="001E785A">
        <w:rPr>
          <w:rFonts w:ascii="Times New Roman" w:eastAsia="MS Mincho" w:hAnsi="Times New Roman"/>
          <w:b/>
          <w:color w:val="0070C0"/>
          <w:sz w:val="16"/>
          <w:szCs w:val="16"/>
        </w:rPr>
        <w:t>§ </w:t>
      </w:r>
      <w:r w:rsidR="000F1416" w:rsidRPr="001E785A">
        <w:rPr>
          <w:rFonts w:ascii="Times New Roman" w:eastAsia="MS Mincho" w:hAnsi="Times New Roman"/>
          <w:b/>
          <w:color w:val="0070C0"/>
          <w:sz w:val="16"/>
          <w:szCs w:val="16"/>
        </w:rPr>
        <w:t>130</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r w:rsidR="001E785A">
        <w:rPr>
          <w:rFonts w:ascii="Times New Roman" w:eastAsia="MS Mincho" w:hAnsi="Times New Roman"/>
          <w:b/>
          <w:color w:val="008000"/>
          <w:sz w:val="16"/>
          <w:szCs w:val="16"/>
        </w:rPr>
        <w:br/>
      </w:r>
      <w:r w:rsidR="001E785A">
        <w:rPr>
          <w:rFonts w:ascii="Times New Roman" w:eastAsia="MS Mincho" w:hAnsi="Times New Roman"/>
          <w:b/>
          <w:i/>
          <w:iCs/>
          <w:color w:val="0070C0"/>
          <w:sz w:val="16"/>
          <w:szCs w:val="16"/>
        </w:rPr>
        <w:t>zrušen</w:t>
      </w:r>
      <w:bookmarkEnd w:id="4813"/>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14" w:name="_Toc233193303"/>
      <w:bookmarkStart w:id="4815" w:name="_Toc221856888"/>
      <w:bookmarkStart w:id="4816" w:name="_Toc233209901"/>
      <w:bookmarkStart w:id="4817" w:name="_Toc233283720"/>
      <w:bookmarkStart w:id="4818" w:name="_Toc233286523"/>
      <w:bookmarkStart w:id="4819" w:name="_Toc233289485"/>
      <w:bookmarkStart w:id="4820" w:name="_Toc233292593"/>
      <w:bookmarkStart w:id="4821" w:name="_Toc233293262"/>
      <w:bookmarkStart w:id="4822" w:name="_Toc233199329"/>
      <w:bookmarkStart w:id="4823" w:name="_Toc233213497"/>
      <w:bookmarkStart w:id="4824" w:name="_Toc233216555"/>
      <w:bookmarkStart w:id="4825" w:name="_Toc233301365"/>
      <w:bookmarkStart w:id="4826" w:name="_Toc233302697"/>
      <w:bookmarkStart w:id="4827" w:name="_Toc233307972"/>
      <w:bookmarkStart w:id="4828" w:name="_Toc233313538"/>
      <w:bookmarkStart w:id="4829" w:name="_Toc233315841"/>
      <w:bookmarkStart w:id="4830" w:name="_Toc233342719"/>
      <w:bookmarkStart w:id="4831" w:name="_Toc233343385"/>
      <w:bookmarkStart w:id="4832" w:name="_Toc233344736"/>
      <w:bookmarkStart w:id="4833" w:name="_Toc233355221"/>
      <w:bookmarkStart w:id="4834" w:name="_Toc233357911"/>
      <w:bookmarkStart w:id="4835" w:name="_Toc233368592"/>
      <w:bookmarkStart w:id="4836" w:name="_Toc233370722"/>
      <w:bookmarkStart w:id="4837" w:name="_Toc189142087"/>
      <w:bookmarkStart w:id="4838" w:name="_Toc213959921"/>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p>
    <w:p w14:paraId="6F1F311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839" w:name="_Toc233193304"/>
      <w:bookmarkStart w:id="4840" w:name="_Toc221856889"/>
      <w:bookmarkStart w:id="4841" w:name="_Toc233209902"/>
      <w:bookmarkStart w:id="4842" w:name="_Toc233283721"/>
      <w:bookmarkStart w:id="4843" w:name="_Toc233286524"/>
      <w:bookmarkStart w:id="4844" w:name="_Toc233289486"/>
      <w:bookmarkStart w:id="4845" w:name="_Toc233292594"/>
      <w:bookmarkStart w:id="4846" w:name="_Toc233293263"/>
      <w:bookmarkStart w:id="4847" w:name="_Toc233199330"/>
      <w:bookmarkStart w:id="4848" w:name="_Toc233213498"/>
      <w:bookmarkStart w:id="4849" w:name="_Toc233216556"/>
      <w:bookmarkStart w:id="4850" w:name="_Toc233301366"/>
      <w:bookmarkStart w:id="4851" w:name="_Toc233302698"/>
      <w:bookmarkStart w:id="4852" w:name="_Toc233307973"/>
      <w:bookmarkStart w:id="4853" w:name="_Toc233313539"/>
      <w:bookmarkStart w:id="4854" w:name="_Toc233315842"/>
      <w:bookmarkStart w:id="4855" w:name="_Toc233342720"/>
      <w:bookmarkStart w:id="4856" w:name="_Toc233343386"/>
      <w:bookmarkStart w:id="4857" w:name="_Toc233344737"/>
      <w:bookmarkStart w:id="4858" w:name="_Toc233355222"/>
      <w:bookmarkStart w:id="4859" w:name="_Toc233357912"/>
      <w:bookmarkStart w:id="4860" w:name="_Toc233368593"/>
      <w:bookmarkStart w:id="4861" w:name="_Toc233370723"/>
      <w:bookmarkStart w:id="4862" w:name="_Toc189142088"/>
      <w:r w:rsidRPr="00517B90">
        <w:rPr>
          <w:rFonts w:ascii="Times New Roman" w:eastAsia="MS Mincho" w:hAnsi="Times New Roman"/>
          <w:b/>
          <w:color w:val="0070C0"/>
          <w:sz w:val="16"/>
          <w:szCs w:val="16"/>
        </w:rPr>
        <w:t>§ </w:t>
      </w:r>
      <w:r w:rsidR="000F1416" w:rsidRPr="00517B90">
        <w:rPr>
          <w:rFonts w:ascii="Times New Roman" w:eastAsia="MS Mincho" w:hAnsi="Times New Roman"/>
          <w:b/>
          <w:color w:val="0070C0"/>
          <w:sz w:val="16"/>
          <w:szCs w:val="16"/>
        </w:rPr>
        <w:t>130a</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14:paraId="1AAC3EB1" w14:textId="794EBEE0" w:rsidR="000F1416" w:rsidRPr="00517B90" w:rsidRDefault="00517B90" w:rsidP="00F07F8A">
      <w:pPr>
        <w:pStyle w:val="Zkladntext"/>
        <w:numPr>
          <w:ilvl w:val="0"/>
          <w:numId w:val="432"/>
        </w:numPr>
        <w:rPr>
          <w:b/>
          <w:sz w:val="16"/>
          <w:szCs w:val="16"/>
        </w:rPr>
      </w:pPr>
      <w:r w:rsidRPr="00517B90">
        <w:rPr>
          <w:b/>
          <w:color w:val="0070C0"/>
          <w:sz w:val="16"/>
          <w:szCs w:val="16"/>
        </w:rPr>
        <w:t>Provádí-li při souběhu výkonů rozhodnutí a exekucí dražbu a rozvrh soudní exekutor, soud mu zašle kopii části spisu, ze které vyplývá pořadí uplatněné pohledávky. Provádí-li v těchto případech dražbu a rozvrh soud, vyžádá od soudního exekutora kopii části spisu, ze které vyplývá pořadí uplatněné pohledávky a výše přiznaných nákladů exekuce.</w:t>
      </w:r>
    </w:p>
    <w:p w14:paraId="5CEDCA44" w14:textId="35140FE8" w:rsidR="00EB0EB9" w:rsidRPr="00517B90" w:rsidRDefault="00517B90" w:rsidP="00F07F8A">
      <w:pPr>
        <w:pStyle w:val="Zkladntext"/>
        <w:numPr>
          <w:ilvl w:val="0"/>
          <w:numId w:val="432"/>
        </w:numPr>
        <w:rPr>
          <w:b/>
          <w:sz w:val="16"/>
          <w:szCs w:val="16"/>
        </w:rPr>
      </w:pPr>
      <w:r w:rsidRPr="00517B90">
        <w:rPr>
          <w:b/>
          <w:color w:val="0070C0"/>
          <w:sz w:val="16"/>
          <w:szCs w:val="16"/>
        </w:rPr>
        <w:t>Věci týkající se rozhodování ve vztahu k souběhu výkonů rozhodnutí a exekucí se evidují ve zvláštním oddílu rejstříku Nc.</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63" w:name="_Toc233193305"/>
      <w:bookmarkStart w:id="4864" w:name="_Toc221856890"/>
      <w:bookmarkStart w:id="4865" w:name="_Toc233209903"/>
      <w:bookmarkStart w:id="4866" w:name="_Toc233283722"/>
      <w:bookmarkStart w:id="4867" w:name="_Toc233286525"/>
      <w:bookmarkStart w:id="4868" w:name="_Toc233289487"/>
      <w:bookmarkStart w:id="4869" w:name="_Toc233292595"/>
      <w:bookmarkStart w:id="4870" w:name="_Toc233293264"/>
      <w:bookmarkStart w:id="4871" w:name="_Toc233199331"/>
      <w:bookmarkStart w:id="4872" w:name="_Toc233213499"/>
      <w:bookmarkStart w:id="4873" w:name="_Toc233216557"/>
      <w:bookmarkStart w:id="4874" w:name="_Toc233301367"/>
      <w:bookmarkStart w:id="4875" w:name="_Toc233302699"/>
      <w:bookmarkStart w:id="4876" w:name="_Toc233307974"/>
      <w:bookmarkStart w:id="4877" w:name="_Toc233313540"/>
      <w:bookmarkStart w:id="4878" w:name="_Toc233315843"/>
      <w:bookmarkStart w:id="4879" w:name="_Toc233342721"/>
      <w:bookmarkStart w:id="4880" w:name="_Toc233343387"/>
      <w:bookmarkStart w:id="4881" w:name="_Toc233344738"/>
      <w:bookmarkStart w:id="4882" w:name="_Toc233355223"/>
      <w:bookmarkStart w:id="4883" w:name="_Toc233357913"/>
      <w:bookmarkStart w:id="4884" w:name="_Toc233368594"/>
      <w:bookmarkStart w:id="4885" w:name="_Toc233370724"/>
      <w:bookmarkStart w:id="4886" w:name="_Toc189142089"/>
      <w:bookmarkStart w:id="4887"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86"/>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88" w:name="_Toc233193306"/>
      <w:bookmarkStart w:id="4889" w:name="_Toc221856891"/>
      <w:bookmarkStart w:id="4890" w:name="_Toc233209904"/>
      <w:bookmarkStart w:id="4891" w:name="_Toc233283723"/>
      <w:bookmarkStart w:id="4892" w:name="_Toc233286526"/>
      <w:bookmarkStart w:id="4893" w:name="_Toc233289488"/>
      <w:bookmarkStart w:id="4894" w:name="_Toc233292596"/>
      <w:bookmarkStart w:id="4895" w:name="_Toc233293265"/>
      <w:bookmarkStart w:id="4896" w:name="_Toc233199332"/>
      <w:bookmarkStart w:id="4897" w:name="_Toc233213500"/>
      <w:bookmarkStart w:id="4898" w:name="_Toc233216558"/>
      <w:bookmarkStart w:id="4899" w:name="_Toc233301368"/>
      <w:bookmarkStart w:id="4900" w:name="_Toc233302700"/>
      <w:bookmarkStart w:id="4901" w:name="_Toc233307975"/>
      <w:bookmarkStart w:id="4902" w:name="_Toc233313541"/>
      <w:bookmarkStart w:id="4903" w:name="_Toc233315844"/>
      <w:bookmarkStart w:id="4904" w:name="_Toc233342722"/>
      <w:bookmarkStart w:id="4905" w:name="_Toc233343388"/>
      <w:bookmarkStart w:id="4906" w:name="_Toc233344739"/>
      <w:bookmarkStart w:id="4907" w:name="_Toc233355224"/>
      <w:bookmarkStart w:id="4908" w:name="_Toc233357914"/>
      <w:bookmarkStart w:id="4909" w:name="_Toc233368595"/>
      <w:bookmarkStart w:id="4910" w:name="_Toc233370725"/>
      <w:bookmarkStart w:id="4911" w:name="_Toc1891420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17664EE1" w14:textId="774C0ED0" w:rsidR="000F1416" w:rsidRPr="007D7680" w:rsidRDefault="00AC63F2" w:rsidP="00F07F8A">
      <w:pPr>
        <w:pStyle w:val="Zkladntext"/>
        <w:numPr>
          <w:ilvl w:val="0"/>
          <w:numId w:val="18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w:t>
      </w:r>
      <w:r w:rsidR="003C6E57">
        <w:rPr>
          <w:sz w:val="16"/>
          <w:szCs w:val="16"/>
        </w:rPr>
        <w:t> </w:t>
      </w:r>
      <w:r w:rsidRPr="007D7680">
        <w:rPr>
          <w:sz w:val="16"/>
          <w:szCs w:val="16"/>
        </w:rPr>
        <w:t>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w:t>
      </w:r>
      <w:r w:rsidR="00A56FA5" w:rsidRPr="00A56FA5">
        <w:rPr>
          <w:b/>
          <w:color w:val="0070C0"/>
          <w:sz w:val="16"/>
          <w:szCs w:val="16"/>
        </w:rPr>
        <w:t>ve věcech péče o nezletilé</w:t>
      </w:r>
      <w:r w:rsidRPr="007D7680">
        <w:rPr>
          <w:sz w:val="16"/>
          <w:szCs w:val="16"/>
        </w:rPr>
        <w:t>.</w:t>
      </w:r>
    </w:p>
    <w:p w14:paraId="15F51C6F" w14:textId="41FFC633" w:rsidR="00605CEA" w:rsidRPr="00605CEA" w:rsidRDefault="000F1416" w:rsidP="00F07F8A">
      <w:pPr>
        <w:pStyle w:val="Zkladntext"/>
        <w:numPr>
          <w:ilvl w:val="0"/>
          <w:numId w:val="18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00A56FA5" w:rsidRPr="00A56FA5">
        <w:rPr>
          <w:b/>
          <w:color w:val="0070C0"/>
          <w:sz w:val="16"/>
          <w:szCs w:val="16"/>
        </w:rPr>
        <w:t>2 a 3</w:t>
      </w:r>
      <w:r w:rsidRPr="007D7680">
        <w:rPr>
          <w:sz w:val="16"/>
          <w:szCs w:val="16"/>
        </w:rPr>
        <w:t xml:space="preserve"> zde platí obdobně.</w:t>
      </w:r>
    </w:p>
    <w:p w14:paraId="3A2FE7E5" w14:textId="6ADA9604" w:rsidR="00605CEA" w:rsidRPr="00B9369B" w:rsidRDefault="00605CEA" w:rsidP="00605CEA">
      <w:pPr>
        <w:pStyle w:val="Prosttext"/>
        <w:keepNext/>
        <w:spacing w:before="60"/>
        <w:jc w:val="center"/>
        <w:outlineLvl w:val="2"/>
        <w:rPr>
          <w:rFonts w:ascii="Times New Roman" w:eastAsia="MS Mincho" w:hAnsi="Times New Roman"/>
          <w:b/>
          <w:color w:val="008000"/>
          <w:sz w:val="16"/>
          <w:szCs w:val="16"/>
        </w:rPr>
      </w:pPr>
      <w:bookmarkStart w:id="4912" w:name="_Toc189142091"/>
      <w:r w:rsidRPr="00B9369B">
        <w:rPr>
          <w:rFonts w:ascii="Times New Roman" w:eastAsia="MS Mincho" w:hAnsi="Times New Roman"/>
          <w:b/>
          <w:bCs/>
          <w:color w:val="008000"/>
          <w:sz w:val="16"/>
          <w:szCs w:val="16"/>
        </w:rPr>
        <w:t>Oddíl třináctý</w:t>
      </w:r>
      <w:r w:rsidRPr="00B9369B">
        <w:rPr>
          <w:rFonts w:ascii="Times New Roman" w:eastAsia="MS Mincho" w:hAnsi="Times New Roman"/>
          <w:b/>
          <w:color w:val="008000"/>
          <w:sz w:val="16"/>
          <w:szCs w:val="16"/>
        </w:rPr>
        <w:br/>
        <w:t>Výkon některých dalších rozhodnutí</w:t>
      </w:r>
      <w:bookmarkEnd w:id="4912"/>
    </w:p>
    <w:p w14:paraId="3312D1B7" w14:textId="52AA1CCE" w:rsidR="00605CEA" w:rsidRPr="00DE0469" w:rsidRDefault="00605CEA" w:rsidP="00605CEA">
      <w:pPr>
        <w:pStyle w:val="Prosttext"/>
        <w:keepNext/>
        <w:spacing w:before="60"/>
        <w:jc w:val="center"/>
        <w:outlineLvl w:val="4"/>
        <w:rPr>
          <w:rFonts w:ascii="Times New Roman" w:eastAsia="MS Mincho" w:hAnsi="Times New Roman"/>
          <w:b/>
          <w:color w:val="C0504D" w:themeColor="accent2"/>
          <w:sz w:val="16"/>
          <w:szCs w:val="16"/>
        </w:rPr>
      </w:pPr>
      <w:bookmarkStart w:id="4913" w:name="_Toc189142092"/>
      <w:r w:rsidRPr="00B9369B">
        <w:rPr>
          <w:rFonts w:ascii="Times New Roman" w:eastAsia="MS Mincho" w:hAnsi="Times New Roman"/>
          <w:b/>
          <w:color w:val="008000"/>
          <w:sz w:val="16"/>
          <w:szCs w:val="16"/>
        </w:rPr>
        <w:t>§ 130c</w:t>
      </w:r>
      <w:r w:rsidRPr="00B9369B">
        <w:rPr>
          <w:rFonts w:ascii="Times New Roman" w:eastAsia="MS Mincho" w:hAnsi="Times New Roman"/>
          <w:b/>
          <w:color w:val="008000"/>
          <w:sz w:val="16"/>
          <w:szCs w:val="16"/>
        </w:rPr>
        <w:br/>
        <w:t>Postup po právní moci rozhodnutí o uložení pořádkové či jiné pokuty nebo o povinnosti zaplatit státu náklady řízení</w:t>
      </w:r>
      <w:bookmarkEnd w:id="4913"/>
    </w:p>
    <w:p w14:paraId="6135C886" w14:textId="19A56DFE" w:rsidR="00605CEA" w:rsidRPr="00B9369B" w:rsidRDefault="00DE0469" w:rsidP="00F07F8A">
      <w:pPr>
        <w:pStyle w:val="Zkladntext"/>
        <w:numPr>
          <w:ilvl w:val="0"/>
          <w:numId w:val="393"/>
        </w:numPr>
        <w:rPr>
          <w:sz w:val="16"/>
          <w:szCs w:val="16"/>
        </w:rPr>
      </w:pPr>
      <w:r w:rsidRPr="00B9369B">
        <w:rPr>
          <w:sz w:val="16"/>
          <w:szCs w:val="16"/>
        </w:rPr>
        <w:t>Po právní moci rozhodnutí o uložení pořádkové či jiné pokuty</w:t>
      </w:r>
      <w:hyperlink w:anchor="Poz103" w:history="1">
        <w:r w:rsidRPr="00D70A52">
          <w:rPr>
            <w:rStyle w:val="Hypertextovodkaz"/>
            <w:sz w:val="16"/>
            <w:vertAlign w:val="superscript"/>
          </w:rPr>
          <w:t>103)</w:t>
        </w:r>
      </w:hyperlink>
      <w:r w:rsidRPr="00B9369B">
        <w:rPr>
          <w:sz w:val="16"/>
          <w:szCs w:val="16"/>
          <w:vertAlign w:val="superscript"/>
        </w:rPr>
        <w:t xml:space="preserve"> </w:t>
      </w:r>
      <w:r w:rsidRPr="00B9369B">
        <w:rPr>
          <w:sz w:val="16"/>
          <w:szCs w:val="16"/>
        </w:rPr>
        <w:t>předá soud účtárně jeho stejnopis s doložkou právní moci a</w:t>
      </w:r>
      <w:r w:rsidR="00D65065" w:rsidRPr="00B9369B">
        <w:rPr>
          <w:sz w:val="16"/>
          <w:szCs w:val="16"/>
        </w:rPr>
        <w:t> </w:t>
      </w:r>
      <w:r w:rsidRPr="00B9369B">
        <w:rPr>
          <w:sz w:val="16"/>
          <w:szCs w:val="16"/>
        </w:rPr>
        <w:t>vykonatelnosti spolu s informací o splatnosti pořádkové či jiné pokuty a sdělením o</w:t>
      </w:r>
      <w:r w:rsidR="00B9369B">
        <w:rPr>
          <w:sz w:val="16"/>
          <w:szCs w:val="16"/>
        </w:rPr>
        <w:t> </w:t>
      </w:r>
      <w:r w:rsidRPr="00B9369B">
        <w:rPr>
          <w:sz w:val="16"/>
          <w:szCs w:val="16"/>
        </w:rPr>
        <w:t>pohledávce podle jiného předpisu</w:t>
      </w:r>
      <w:hyperlink w:anchor="Poz96" w:history="1">
        <w:r w:rsidRPr="00D70A52">
          <w:rPr>
            <w:rStyle w:val="Hypertextovodkaz"/>
            <w:sz w:val="16"/>
            <w:vertAlign w:val="superscript"/>
          </w:rPr>
          <w:t>96)</w:t>
        </w:r>
      </w:hyperlink>
      <w:r w:rsidRPr="00B9369B">
        <w:rPr>
          <w:sz w:val="16"/>
          <w:szCs w:val="16"/>
        </w:rPr>
        <w:t>; současně příslušný zaměstnanec vygeneruje v informačním systému informaci o pohledávce k zaevidování do informačního systému IRES.</w:t>
      </w:r>
    </w:p>
    <w:p w14:paraId="7AC7EB8F" w14:textId="4377EEA9" w:rsidR="00DE0469" w:rsidRPr="00B9369B" w:rsidRDefault="00DE0469" w:rsidP="00F07F8A">
      <w:pPr>
        <w:pStyle w:val="Zkladntext"/>
        <w:numPr>
          <w:ilvl w:val="0"/>
          <w:numId w:val="393"/>
        </w:numPr>
        <w:rPr>
          <w:sz w:val="16"/>
          <w:szCs w:val="16"/>
        </w:rPr>
      </w:pPr>
      <w:r w:rsidRPr="00B9369B">
        <w:rPr>
          <w:sz w:val="16"/>
          <w:szCs w:val="16"/>
        </w:rPr>
        <w:t>Neučinil-li tak soud současně se zasláním rozhodnutí o uložení pořádkové či jiné pokuty, zároveň s postupem podle odstavce 1 sdělí osobě, jíž byla pořádková či jiná pokuta uložena, potřebné platební údaje a dále informaci, že v případě včasného nezaplacení pohledávky bude tuto pohledávku vymáhat celní úřad.</w:t>
      </w:r>
    </w:p>
    <w:p w14:paraId="0F9BA7A5" w14:textId="3DB5D9CC" w:rsidR="00DE0469" w:rsidRPr="00B9369B" w:rsidRDefault="00DE0469" w:rsidP="00F07F8A">
      <w:pPr>
        <w:pStyle w:val="Zkladntext"/>
        <w:numPr>
          <w:ilvl w:val="0"/>
          <w:numId w:val="393"/>
        </w:numPr>
        <w:rPr>
          <w:sz w:val="16"/>
          <w:szCs w:val="16"/>
        </w:rPr>
      </w:pPr>
      <w:r w:rsidRPr="00B9369B">
        <w:rPr>
          <w:sz w:val="16"/>
          <w:szCs w:val="16"/>
        </w:rPr>
        <w:t>Po právní moci rozhodnutí o povinnosti zaplatit státu náklady řízení</w:t>
      </w:r>
      <w:hyperlink w:anchor="Poz104" w:history="1">
        <w:r w:rsidRPr="00D70A52">
          <w:rPr>
            <w:rStyle w:val="Hypertextovodkaz"/>
            <w:sz w:val="16"/>
            <w:vertAlign w:val="superscript"/>
          </w:rPr>
          <w:t>104)</w:t>
        </w:r>
      </w:hyperlink>
      <w:r w:rsidRPr="00B9369B">
        <w:rPr>
          <w:sz w:val="16"/>
          <w:szCs w:val="16"/>
        </w:rPr>
        <w:t xml:space="preserve"> postupuje soud obdobně podle odstavců 1 a 2.</w:t>
      </w:r>
    </w:p>
    <w:p w14:paraId="7861685C" w14:textId="186B4816" w:rsidR="00605CEA" w:rsidRPr="00DE0469" w:rsidRDefault="00DE0469" w:rsidP="00F07F8A">
      <w:pPr>
        <w:pStyle w:val="Zkladntext"/>
        <w:numPr>
          <w:ilvl w:val="0"/>
          <w:numId w:val="393"/>
        </w:numPr>
        <w:rPr>
          <w:sz w:val="16"/>
          <w:szCs w:val="16"/>
        </w:rPr>
      </w:pPr>
      <w:r w:rsidRPr="00B9369B">
        <w:rPr>
          <w:sz w:val="16"/>
          <w:szCs w:val="16"/>
        </w:rPr>
        <w:t>Jestliže soud po zaevidování pohledávky účtárnou rozhodne o</w:t>
      </w:r>
      <w:r w:rsidR="00D65065" w:rsidRPr="00B9369B">
        <w:rPr>
          <w:sz w:val="16"/>
          <w:szCs w:val="16"/>
        </w:rPr>
        <w:t> </w:t>
      </w:r>
      <w:r w:rsidRPr="00B9369B">
        <w:rPr>
          <w:sz w:val="16"/>
          <w:szCs w:val="16"/>
        </w:rPr>
        <w:t>prominutí pořádkové pokuty, je třeba účtárně předat stejnopis takového rozhodnutí s doložkou právní moci společně se sdělením o</w:t>
      </w:r>
      <w:r w:rsidR="00D65065" w:rsidRPr="00B9369B">
        <w:rPr>
          <w:sz w:val="16"/>
          <w:szCs w:val="16"/>
        </w:rPr>
        <w:t> </w:t>
      </w:r>
      <w:r w:rsidRPr="00B9369B">
        <w:rPr>
          <w:sz w:val="16"/>
          <w:szCs w:val="16"/>
        </w:rPr>
        <w:t>zániku pohledávky podle jiného předpisu</w:t>
      </w:r>
      <w:hyperlink w:anchor="Poz96" w:history="1">
        <w:r w:rsidRPr="00D70A52">
          <w:rPr>
            <w:rStyle w:val="Hypertextovodkaz"/>
            <w:sz w:val="16"/>
            <w:vertAlign w:val="superscript"/>
          </w:rPr>
          <w:t>96)</w:t>
        </w:r>
      </w:hyperlink>
      <w:r w:rsidRPr="00B9369B">
        <w:rPr>
          <w:sz w:val="16"/>
          <w:szCs w:val="16"/>
        </w:rPr>
        <w:t>. V případě, že byla pořádková pokuta již předána k vymáhání celnímu úřadu, je třeba o</w:t>
      </w:r>
      <w:r w:rsidR="00D65065" w:rsidRPr="00B9369B">
        <w:rPr>
          <w:sz w:val="16"/>
          <w:szCs w:val="16"/>
        </w:rPr>
        <w:t> </w:t>
      </w:r>
      <w:r w:rsidRPr="00B9369B">
        <w:rPr>
          <w:sz w:val="16"/>
          <w:szCs w:val="16"/>
        </w:rPr>
        <w:t>jejím prominutí namísto účtárny soudu vyrozumět celní úřad, a to spolu s předáním stejnopisu rozhodnutí s doložkou právní moci.</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914" w:name="_Toc233193307"/>
      <w:bookmarkStart w:id="4915" w:name="_Toc221856892"/>
      <w:bookmarkStart w:id="4916" w:name="_Toc233209905"/>
      <w:bookmarkStart w:id="4917" w:name="_Toc233283724"/>
      <w:bookmarkStart w:id="4918" w:name="_Toc233286527"/>
      <w:bookmarkStart w:id="4919" w:name="_Toc233289489"/>
      <w:bookmarkStart w:id="4920" w:name="_Toc233292597"/>
      <w:bookmarkStart w:id="4921" w:name="_Toc233293266"/>
      <w:bookmarkStart w:id="4922" w:name="_Toc233199333"/>
      <w:bookmarkStart w:id="4923" w:name="_Toc233213501"/>
      <w:bookmarkStart w:id="4924" w:name="_Toc233216559"/>
      <w:bookmarkStart w:id="4925" w:name="_Toc233301369"/>
      <w:bookmarkStart w:id="4926" w:name="_Toc233302701"/>
      <w:bookmarkStart w:id="4927" w:name="_Toc233307976"/>
      <w:bookmarkStart w:id="4928" w:name="_Toc233313542"/>
      <w:bookmarkStart w:id="4929" w:name="_Toc233315845"/>
      <w:bookmarkStart w:id="4930" w:name="_Toc233342723"/>
      <w:bookmarkStart w:id="4931" w:name="_Toc233343389"/>
      <w:bookmarkStart w:id="4932" w:name="_Toc233344740"/>
      <w:bookmarkStart w:id="4933" w:name="_Toc233355225"/>
      <w:bookmarkStart w:id="4934" w:name="_Toc233357915"/>
      <w:bookmarkStart w:id="4935" w:name="_Toc233368596"/>
      <w:bookmarkStart w:id="4936" w:name="_Toc233370726"/>
      <w:bookmarkStart w:id="4937" w:name="_Toc189142093"/>
      <w:r w:rsidRPr="007D7680">
        <w:rPr>
          <w:rFonts w:ascii="Times New Roman" w:eastAsia="MS Mincho" w:hAnsi="Times New Roman"/>
          <w:b/>
          <w:caps/>
          <w:color w:val="008000"/>
          <w:sz w:val="16"/>
          <w:szCs w:val="16"/>
        </w:rPr>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87"/>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38" w:name="_Toc233193308"/>
      <w:bookmarkStart w:id="4939" w:name="_Toc221856893"/>
      <w:bookmarkStart w:id="4940" w:name="_Toc233209906"/>
      <w:bookmarkStart w:id="4941" w:name="_Toc233283725"/>
      <w:bookmarkStart w:id="4942" w:name="_Toc233286528"/>
      <w:bookmarkStart w:id="4943" w:name="_Toc233289490"/>
      <w:bookmarkStart w:id="4944" w:name="_Toc233292598"/>
      <w:bookmarkStart w:id="4945" w:name="_Toc233293267"/>
      <w:bookmarkStart w:id="4946" w:name="_Toc233199334"/>
      <w:bookmarkStart w:id="4947" w:name="_Toc233213502"/>
      <w:bookmarkStart w:id="4948" w:name="_Toc233216560"/>
      <w:bookmarkStart w:id="4949" w:name="_Toc213959923"/>
      <w:bookmarkStart w:id="4950" w:name="_Toc233301370"/>
      <w:bookmarkStart w:id="4951" w:name="_Toc233302702"/>
      <w:bookmarkStart w:id="4952" w:name="_Toc233307977"/>
      <w:bookmarkStart w:id="4953" w:name="_Toc233313543"/>
      <w:bookmarkStart w:id="4954" w:name="_Toc233315846"/>
      <w:bookmarkStart w:id="4955" w:name="_Toc233342724"/>
      <w:bookmarkStart w:id="4956" w:name="_Toc233343390"/>
      <w:bookmarkStart w:id="4957" w:name="_Toc233344741"/>
      <w:bookmarkStart w:id="4958" w:name="_Toc233355226"/>
      <w:bookmarkStart w:id="4959" w:name="_Toc233357916"/>
      <w:bookmarkStart w:id="4960" w:name="_Toc233368597"/>
      <w:bookmarkStart w:id="4961" w:name="_Toc233370727"/>
      <w:bookmarkStart w:id="4962" w:name="_Toc189142094"/>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63" w:name="_Toc233193309"/>
      <w:bookmarkStart w:id="4964" w:name="_Toc221856894"/>
      <w:bookmarkStart w:id="4965" w:name="_Toc233209907"/>
      <w:bookmarkStart w:id="4966" w:name="_Toc233283726"/>
      <w:bookmarkStart w:id="4967" w:name="_Toc233286529"/>
      <w:bookmarkStart w:id="4968" w:name="_Toc233289491"/>
      <w:bookmarkStart w:id="4969" w:name="_Toc233292599"/>
      <w:bookmarkStart w:id="4970" w:name="_Toc233293268"/>
      <w:bookmarkStart w:id="4971" w:name="_Toc233199335"/>
      <w:bookmarkStart w:id="4972" w:name="_Toc233213503"/>
      <w:bookmarkStart w:id="4973" w:name="_Toc233216561"/>
      <w:bookmarkStart w:id="4974" w:name="_Toc213959924"/>
      <w:bookmarkStart w:id="4975" w:name="_Toc233301371"/>
      <w:bookmarkStart w:id="4976" w:name="_Toc233302703"/>
      <w:bookmarkStart w:id="4977" w:name="_Toc233307978"/>
      <w:bookmarkStart w:id="4978" w:name="_Toc233313544"/>
      <w:bookmarkStart w:id="4979" w:name="_Toc233315847"/>
      <w:bookmarkStart w:id="4980" w:name="_Toc233342725"/>
      <w:bookmarkStart w:id="4981" w:name="_Toc233343391"/>
      <w:bookmarkStart w:id="4982" w:name="_Toc233344742"/>
      <w:bookmarkStart w:id="4983" w:name="_Toc233355227"/>
      <w:bookmarkStart w:id="4984" w:name="_Toc233357917"/>
      <w:bookmarkStart w:id="4985" w:name="_Toc233368598"/>
      <w:bookmarkStart w:id="4986" w:name="_Toc233370728"/>
      <w:bookmarkStart w:id="4987" w:name="_Toc18914209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88" w:name="_Toc233193310"/>
      <w:bookmarkStart w:id="4989" w:name="_Toc221856895"/>
      <w:bookmarkStart w:id="4990" w:name="_Toc233209908"/>
      <w:bookmarkStart w:id="4991" w:name="_Toc233283727"/>
      <w:bookmarkStart w:id="4992" w:name="_Toc233286530"/>
      <w:bookmarkStart w:id="4993" w:name="_Toc233289492"/>
      <w:bookmarkStart w:id="4994" w:name="_Toc233292600"/>
      <w:bookmarkStart w:id="4995" w:name="_Toc233293269"/>
      <w:bookmarkStart w:id="4996" w:name="_Toc233199336"/>
      <w:bookmarkStart w:id="4997" w:name="_Toc233213504"/>
      <w:bookmarkStart w:id="4998" w:name="_Toc233216562"/>
      <w:bookmarkStart w:id="4999" w:name="_Toc213959925"/>
      <w:bookmarkStart w:id="5000" w:name="_Toc233301372"/>
      <w:bookmarkStart w:id="5001" w:name="_Toc233302704"/>
      <w:bookmarkStart w:id="5002" w:name="_Toc233307979"/>
      <w:bookmarkStart w:id="5003" w:name="_Toc233313545"/>
      <w:bookmarkStart w:id="5004" w:name="_Toc233315848"/>
      <w:bookmarkStart w:id="5005" w:name="_Toc233342726"/>
      <w:bookmarkStart w:id="5006" w:name="_Toc233343392"/>
      <w:bookmarkStart w:id="5007" w:name="_Toc233344743"/>
      <w:bookmarkStart w:id="5008" w:name="_Toc233355228"/>
      <w:bookmarkStart w:id="5009" w:name="_Toc233357918"/>
      <w:bookmarkStart w:id="5010" w:name="_Toc233368599"/>
      <w:bookmarkStart w:id="5011" w:name="_Toc233370729"/>
      <w:bookmarkStart w:id="5012" w:name="_Toc1891420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245D3D2A" w14:textId="77777777" w:rsidR="000F1416" w:rsidRPr="007D7680" w:rsidRDefault="000F1416" w:rsidP="007375E5">
      <w:pPr>
        <w:pStyle w:val="Zkladntext"/>
        <w:numPr>
          <w:ilvl w:val="0"/>
          <w:numId w:val="85"/>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330BFF72" w:rsidR="000F1416" w:rsidRPr="007D7680" w:rsidRDefault="000F1416" w:rsidP="007375E5">
      <w:pPr>
        <w:pStyle w:val="Zkladntext"/>
        <w:numPr>
          <w:ilvl w:val="0"/>
          <w:numId w:val="85"/>
        </w:numPr>
        <w:rPr>
          <w:sz w:val="16"/>
          <w:szCs w:val="16"/>
        </w:rPr>
      </w:pPr>
      <w:r w:rsidRPr="007D7680">
        <w:rPr>
          <w:sz w:val="16"/>
          <w:szCs w:val="16"/>
        </w:rPr>
        <w:t>Podatelna plní též úkoly elektronické podatelny</w:t>
      </w:r>
      <w:r w:rsidR="00F91028" w:rsidRPr="00F91028">
        <w:rPr>
          <w:color w:val="0070C0"/>
          <w:sz w:val="16"/>
          <w:szCs w:val="16"/>
          <w:vertAlign w:val="superscript"/>
        </w:rPr>
        <w:sym w:font="Wingdings 3" w:char="F0E6"/>
      </w:r>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naopak podle 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7375E5">
      <w:pPr>
        <w:pStyle w:val="Zkladntext"/>
        <w:numPr>
          <w:ilvl w:val="0"/>
          <w:numId w:val="85"/>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13" w:name="_Toc233193311"/>
      <w:bookmarkStart w:id="5014" w:name="_Toc221856896"/>
      <w:bookmarkStart w:id="5015" w:name="_Toc233209909"/>
      <w:bookmarkStart w:id="5016" w:name="_Toc233283728"/>
      <w:bookmarkStart w:id="5017" w:name="_Toc233286531"/>
      <w:bookmarkStart w:id="5018" w:name="_Toc233289493"/>
      <w:bookmarkStart w:id="5019" w:name="_Toc233292601"/>
      <w:bookmarkStart w:id="5020" w:name="_Toc233293270"/>
      <w:bookmarkStart w:id="5021" w:name="_Toc233199337"/>
      <w:bookmarkStart w:id="5022" w:name="_Toc233213505"/>
      <w:bookmarkStart w:id="5023" w:name="_Toc233216563"/>
      <w:bookmarkStart w:id="5024" w:name="_Toc213959926"/>
      <w:bookmarkStart w:id="5025" w:name="_Toc233301373"/>
      <w:bookmarkStart w:id="5026" w:name="_Toc233302705"/>
      <w:bookmarkStart w:id="5027" w:name="_Toc233307980"/>
      <w:bookmarkStart w:id="5028" w:name="_Toc233313546"/>
      <w:bookmarkStart w:id="5029" w:name="_Toc233315849"/>
      <w:bookmarkStart w:id="5030" w:name="_Toc233342727"/>
      <w:bookmarkStart w:id="5031" w:name="_Toc233343393"/>
      <w:bookmarkStart w:id="5032" w:name="_Toc233344744"/>
      <w:bookmarkStart w:id="5033" w:name="_Toc233355229"/>
      <w:bookmarkStart w:id="5034" w:name="_Toc233357919"/>
      <w:bookmarkStart w:id="5035" w:name="_Toc233368600"/>
      <w:bookmarkStart w:id="5036" w:name="_Toc233370730"/>
      <w:bookmarkStart w:id="5037" w:name="_Toc1891420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5F5FE258" w14:textId="43FA7C95" w:rsidR="000F1416" w:rsidRPr="007D7680" w:rsidRDefault="000F1416" w:rsidP="00F07F8A">
      <w:pPr>
        <w:pStyle w:val="Zkladntext"/>
        <w:numPr>
          <w:ilvl w:val="0"/>
          <w:numId w:val="158"/>
        </w:numPr>
        <w:rPr>
          <w:sz w:val="16"/>
          <w:szCs w:val="16"/>
        </w:rPr>
      </w:pPr>
      <w:r w:rsidRPr="007D7680">
        <w:rPr>
          <w:sz w:val="16"/>
          <w:szCs w:val="16"/>
        </w:rPr>
        <w:t>Podatelna přijímá podání adresovaná soudu po celou pracovní dobu. Písemná podání přijímá zaměstnanec soudu určený rozvrhem práce (zaměstnanec</w:t>
      </w:r>
      <w:r w:rsidR="000A4E0F">
        <w:rPr>
          <w:sz w:val="16"/>
          <w:szCs w:val="16"/>
        </w:rPr>
        <w:t> </w:t>
      </w:r>
      <w:r w:rsidRPr="007D7680">
        <w:rPr>
          <w:sz w:val="16"/>
          <w:szCs w:val="16"/>
        </w:rPr>
        <w:t>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F07F8A">
      <w:pPr>
        <w:pStyle w:val="Zkladntext"/>
        <w:numPr>
          <w:ilvl w:val="0"/>
          <w:numId w:val="158"/>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F07F8A">
      <w:pPr>
        <w:pStyle w:val="Zkladntext"/>
        <w:numPr>
          <w:ilvl w:val="0"/>
          <w:numId w:val="158"/>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F07F8A">
      <w:pPr>
        <w:pStyle w:val="Zkladntext"/>
        <w:numPr>
          <w:ilvl w:val="0"/>
          <w:numId w:val="158"/>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F07F8A">
      <w:pPr>
        <w:pStyle w:val="Zkladntext"/>
        <w:numPr>
          <w:ilvl w:val="0"/>
          <w:numId w:val="158"/>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30CCE741" w:rsidR="000F1416" w:rsidRPr="007D7680" w:rsidRDefault="000F1416" w:rsidP="00F07F8A">
      <w:pPr>
        <w:pStyle w:val="Zkladntext"/>
        <w:numPr>
          <w:ilvl w:val="0"/>
          <w:numId w:val="158"/>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w:t>
      </w:r>
      <w:r w:rsidR="00FD252A">
        <w:rPr>
          <w:sz w:val="16"/>
          <w:szCs w:val="16"/>
        </w:rPr>
        <w:t> </w:t>
      </w:r>
      <w:r w:rsidRPr="007D7680">
        <w:rPr>
          <w:sz w:val="16"/>
          <w:szCs w:val="16"/>
        </w:rPr>
        <w:t>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F07F8A">
      <w:pPr>
        <w:pStyle w:val="Zkladntext"/>
        <w:numPr>
          <w:ilvl w:val="0"/>
          <w:numId w:val="158"/>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3A328FF5" w:rsidR="000F1416" w:rsidRPr="007D7680" w:rsidRDefault="000F1416" w:rsidP="00F07F8A">
      <w:pPr>
        <w:pStyle w:val="Zkladntext"/>
        <w:numPr>
          <w:ilvl w:val="0"/>
          <w:numId w:val="159"/>
        </w:numPr>
        <w:ind w:left="358" w:hanging="74"/>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w:t>
      </w:r>
      <w:r w:rsidR="00FD252A">
        <w:rPr>
          <w:sz w:val="16"/>
          <w:szCs w:val="16"/>
        </w:rPr>
        <w:t> </w:t>
      </w:r>
      <w:r w:rsidRPr="007D7680">
        <w:rPr>
          <w:sz w:val="16"/>
          <w:szCs w:val="16"/>
        </w:rPr>
        <w:t>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w:t>
      </w:r>
      <w:r w:rsidR="000A4E0F">
        <w:rPr>
          <w:sz w:val="16"/>
          <w:szCs w:val="16"/>
        </w:rPr>
        <w:t xml:space="preserve"> </w:t>
      </w:r>
      <w:r w:rsidR="000A4E0F" w:rsidRPr="000A4E0F">
        <w:rPr>
          <w:b/>
          <w:bCs/>
          <w:color w:val="0070C0"/>
          <w:sz w:val="16"/>
          <w:szCs w:val="16"/>
        </w:rPr>
        <w:sym w:font="Wingdings 3" w:char="F0E6"/>
      </w:r>
      <w:r w:rsidRPr="007D7680">
        <w:rPr>
          <w:sz w:val="16"/>
          <w:szCs w:val="16"/>
        </w:rPr>
        <w:t>.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 xml:space="preserve">připojí </w:t>
      </w:r>
      <w:r w:rsidRPr="007D7680">
        <w:rPr>
          <w:sz w:val="16"/>
          <w:szCs w:val="16"/>
        </w:rPr>
        <w:lastRenderedPageBreak/>
        <w:t>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03CBF096" w:rsidR="000F1416" w:rsidRPr="007D7680" w:rsidRDefault="000F1416" w:rsidP="00F07F8A">
      <w:pPr>
        <w:pStyle w:val="Zkladntext"/>
        <w:numPr>
          <w:ilvl w:val="0"/>
          <w:numId w:val="159"/>
        </w:numPr>
        <w:ind w:left="358" w:hanging="74"/>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 xml:space="preserve">minuty) převzetí, </w:t>
      </w:r>
      <w:r w:rsidR="000A4E0F" w:rsidRPr="000A4E0F">
        <w:rPr>
          <w:b/>
          <w:bCs/>
          <w:color w:val="0070C0"/>
          <w:sz w:val="16"/>
          <w:szCs w:val="16"/>
        </w:rPr>
        <w:sym w:font="Wingdings 3" w:char="F0E6"/>
      </w:r>
      <w:r w:rsidRPr="007D7680">
        <w:rPr>
          <w:sz w:val="16"/>
          <w:szCs w:val="16"/>
        </w:rPr>
        <w:t xml:space="preserve">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0BF59119" w14:textId="77777777" w:rsidR="000F1416" w:rsidRPr="007D7680" w:rsidRDefault="000F1416" w:rsidP="00F07F8A">
      <w:pPr>
        <w:pStyle w:val="Zkladntext"/>
        <w:numPr>
          <w:ilvl w:val="0"/>
          <w:numId w:val="159"/>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66CC149E" w14:textId="34325D42" w:rsidR="000F1416" w:rsidRPr="000A4E0F" w:rsidRDefault="000A4E0F" w:rsidP="000A4E0F">
      <w:pPr>
        <w:pStyle w:val="Zkladntext"/>
        <w:ind w:firstLine="142"/>
        <w:rPr>
          <w:color w:val="0070C0"/>
          <w:sz w:val="16"/>
          <w:szCs w:val="16"/>
        </w:rPr>
      </w:pPr>
      <w:r w:rsidRPr="000A4E0F">
        <w:rPr>
          <w:b/>
          <w:bCs/>
          <w:color w:val="0070C0"/>
          <w:sz w:val="16"/>
          <w:szCs w:val="16"/>
        </w:rPr>
        <w:sym w:font="Wingdings 3" w:char="F0E6"/>
      </w:r>
    </w:p>
    <w:p w14:paraId="3E3FEC7F" w14:textId="5E80951D" w:rsidR="000F1416" w:rsidRPr="000A4E0F" w:rsidRDefault="000A4E0F" w:rsidP="000A4E0F">
      <w:pPr>
        <w:pStyle w:val="Zkladntext"/>
        <w:ind w:firstLine="142"/>
        <w:rPr>
          <w:color w:val="0070C0"/>
          <w:sz w:val="16"/>
          <w:szCs w:val="16"/>
        </w:rPr>
      </w:pPr>
      <w:r w:rsidRPr="000A4E0F">
        <w:rPr>
          <w:b/>
          <w:bCs/>
          <w:color w:val="0070C0"/>
          <w:sz w:val="16"/>
          <w:szCs w:val="16"/>
        </w:rPr>
        <w:sym w:font="Wingdings 3" w:char="F0E6"/>
      </w:r>
    </w:p>
    <w:p w14:paraId="35609F66" w14:textId="0A13B257" w:rsidR="000F1416" w:rsidRPr="007D7680" w:rsidRDefault="000F1416" w:rsidP="00F07F8A">
      <w:pPr>
        <w:pStyle w:val="Zkladntext"/>
        <w:numPr>
          <w:ilvl w:val="0"/>
          <w:numId w:val="159"/>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w:t>
      </w:r>
      <w:r w:rsidR="00FD252A">
        <w:rPr>
          <w:sz w:val="16"/>
          <w:szCs w:val="16"/>
        </w:rPr>
        <w:t> </w:t>
      </w:r>
      <w:r w:rsidRPr="007D7680">
        <w:rPr>
          <w:sz w:val="16"/>
          <w:szCs w:val="16"/>
        </w:rPr>
        <w:t>příslušnému adresátovi;</w:t>
      </w:r>
    </w:p>
    <w:p w14:paraId="56CFEF09" w14:textId="25B62C80" w:rsidR="000F1416" w:rsidRPr="007D7680" w:rsidRDefault="000F1416" w:rsidP="00F07F8A">
      <w:pPr>
        <w:pStyle w:val="Zkladntext"/>
        <w:numPr>
          <w:ilvl w:val="0"/>
          <w:numId w:val="159"/>
        </w:numPr>
        <w:rPr>
          <w:sz w:val="16"/>
          <w:szCs w:val="16"/>
        </w:rPr>
      </w:pPr>
      <w:r w:rsidRPr="007D7680">
        <w:rPr>
          <w:sz w:val="16"/>
          <w:szCs w:val="16"/>
        </w:rPr>
        <w:t xml:space="preserve">zásilky obsahující </w:t>
      </w:r>
      <w:r w:rsidR="00FD252A" w:rsidRPr="00FD252A">
        <w:rPr>
          <w:b/>
          <w:bCs/>
          <w:color w:val="0070C0"/>
          <w:sz w:val="16"/>
          <w:szCs w:val="16"/>
        </w:rPr>
        <w:sym w:font="Wingdings 3" w:char="F0E6"/>
      </w:r>
      <w:r w:rsidRPr="007D7680">
        <w:rPr>
          <w:sz w:val="16"/>
          <w:szCs w:val="16"/>
        </w:rPr>
        <w:t xml:space="preserve">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F07F8A">
      <w:pPr>
        <w:pStyle w:val="Zkladntext"/>
        <w:numPr>
          <w:ilvl w:val="0"/>
          <w:numId w:val="159"/>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i </w:t>
      </w:r>
      <w:r w:rsidRPr="007D7680">
        <w:rPr>
          <w:sz w:val="16"/>
          <w:szCs w:val="16"/>
        </w:rPr>
        <w:t>jiné neodkladné opatření (např. informovat operačního důstojníka Policie ČR apod.).</w:t>
      </w:r>
    </w:p>
    <w:p w14:paraId="08339557" w14:textId="77777777" w:rsidR="000F1416" w:rsidRPr="007D7680" w:rsidRDefault="000F1416" w:rsidP="00F07F8A">
      <w:pPr>
        <w:pStyle w:val="Zkladntext"/>
        <w:numPr>
          <w:ilvl w:val="0"/>
          <w:numId w:val="158"/>
        </w:numPr>
        <w:rPr>
          <w:sz w:val="16"/>
          <w:szCs w:val="16"/>
        </w:rPr>
      </w:pPr>
      <w:r w:rsidRPr="007D7680">
        <w:rPr>
          <w:sz w:val="16"/>
          <w:szCs w:val="16"/>
        </w:rPr>
        <w:t>Zaměstnanec podatelny nesmí otevřít zásilky:</w:t>
      </w:r>
    </w:p>
    <w:p w14:paraId="3DF4D9D0" w14:textId="77777777" w:rsidR="000F1416" w:rsidRPr="007D7680" w:rsidRDefault="000F1416" w:rsidP="00F07F8A">
      <w:pPr>
        <w:pStyle w:val="Zkladntext"/>
        <w:numPr>
          <w:ilvl w:val="0"/>
          <w:numId w:val="160"/>
        </w:numPr>
        <w:ind w:left="358" w:hanging="74"/>
        <w:rPr>
          <w:sz w:val="16"/>
          <w:szCs w:val="16"/>
        </w:rPr>
      </w:pPr>
      <w:r w:rsidRPr="007D7680">
        <w:rPr>
          <w:sz w:val="16"/>
          <w:szCs w:val="16"/>
        </w:rPr>
        <w:t>obsahující podle označení utajované informace,</w:t>
      </w:r>
    </w:p>
    <w:p w14:paraId="7554DBAA" w14:textId="77777777" w:rsidR="000F1416" w:rsidRPr="007D7680" w:rsidRDefault="000F1416" w:rsidP="00F07F8A">
      <w:pPr>
        <w:pStyle w:val="Zkladntext"/>
        <w:numPr>
          <w:ilvl w:val="0"/>
          <w:numId w:val="160"/>
        </w:numPr>
        <w:rPr>
          <w:sz w:val="16"/>
          <w:szCs w:val="16"/>
        </w:rPr>
      </w:pPr>
      <w:r w:rsidRPr="007D7680">
        <w:rPr>
          <w:sz w:val="16"/>
          <w:szCs w:val="16"/>
        </w:rPr>
        <w:t>adresované předsedovi nebo místopředsedům soudu,</w:t>
      </w:r>
    </w:p>
    <w:p w14:paraId="537BF4E1" w14:textId="77777777" w:rsidR="000F1416" w:rsidRPr="007D7680" w:rsidRDefault="000F1416" w:rsidP="00F07F8A">
      <w:pPr>
        <w:pStyle w:val="Zkladntext"/>
        <w:numPr>
          <w:ilvl w:val="0"/>
          <w:numId w:val="160"/>
        </w:numPr>
        <w:rPr>
          <w:sz w:val="16"/>
          <w:szCs w:val="16"/>
        </w:rPr>
      </w:pPr>
      <w:r w:rsidRPr="007D7680">
        <w:rPr>
          <w:sz w:val="16"/>
          <w:szCs w:val="16"/>
        </w:rPr>
        <w:t>adresované na jméno zaměstnance soudu,</w:t>
      </w:r>
    </w:p>
    <w:p w14:paraId="556E39C6" w14:textId="77777777" w:rsidR="000F1416" w:rsidRPr="007D7680" w:rsidRDefault="000F1416" w:rsidP="00F07F8A">
      <w:pPr>
        <w:pStyle w:val="Zkladntext"/>
        <w:numPr>
          <w:ilvl w:val="0"/>
          <w:numId w:val="160"/>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Default="000F1416" w:rsidP="00F07F8A">
      <w:pPr>
        <w:pStyle w:val="Zkladntext"/>
        <w:numPr>
          <w:ilvl w:val="0"/>
          <w:numId w:val="160"/>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168784E7" w14:textId="680257C0" w:rsidR="00FD252A" w:rsidRPr="00FD252A" w:rsidRDefault="00FD252A" w:rsidP="00F07F8A">
      <w:pPr>
        <w:pStyle w:val="Zkladntext"/>
        <w:numPr>
          <w:ilvl w:val="0"/>
          <w:numId w:val="160"/>
        </w:numPr>
        <w:rPr>
          <w:b/>
          <w:sz w:val="16"/>
          <w:szCs w:val="16"/>
        </w:rPr>
      </w:pPr>
      <w:r w:rsidRPr="00FD252A">
        <w:rPr>
          <w:b/>
          <w:color w:val="0070C0"/>
          <w:sz w:val="16"/>
          <w:szCs w:val="16"/>
        </w:rPr>
        <w:t>obsahující podle označení oznámení podle zákona o ochraně oznamovatelů,</w:t>
      </w:r>
    </w:p>
    <w:p w14:paraId="43BE0BF4" w14:textId="77777777" w:rsidR="000F1416" w:rsidRPr="007D7680" w:rsidRDefault="000F1416" w:rsidP="00F07F8A">
      <w:pPr>
        <w:pStyle w:val="Zkladntext"/>
        <w:numPr>
          <w:ilvl w:val="0"/>
          <w:numId w:val="160"/>
        </w:numPr>
        <w:rPr>
          <w:sz w:val="16"/>
          <w:szCs w:val="16"/>
        </w:rPr>
      </w:pPr>
      <w:r w:rsidRPr="007D7680">
        <w:rPr>
          <w:sz w:val="16"/>
          <w:szCs w:val="16"/>
        </w:rPr>
        <w:t>jejichž otevírání si vyhradil vedoucí příslušného pracoviště.</w:t>
      </w:r>
    </w:p>
    <w:p w14:paraId="6CDD72D8" w14:textId="0C530B49" w:rsidR="000F1416" w:rsidRPr="007D7680" w:rsidRDefault="000F1416" w:rsidP="00F07F8A">
      <w:pPr>
        <w:pStyle w:val="Zkladntext"/>
        <w:numPr>
          <w:ilvl w:val="0"/>
          <w:numId w:val="158"/>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 xml:space="preserve">odstavci 8 písmen a), b), </w:t>
      </w:r>
      <w:r w:rsidR="00FD252A" w:rsidRPr="00FD252A">
        <w:rPr>
          <w:b/>
          <w:color w:val="0070C0"/>
          <w:sz w:val="16"/>
          <w:szCs w:val="16"/>
        </w:rPr>
        <w:t>d), e) a g)</w:t>
      </w:r>
      <w:r w:rsidRPr="007D7680">
        <w:rPr>
          <w:sz w:val="16"/>
          <w:szCs w:val="16"/>
        </w:rPr>
        <w:t xml:space="preserve"> 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F07F8A">
      <w:pPr>
        <w:pStyle w:val="Zkladntext"/>
        <w:numPr>
          <w:ilvl w:val="0"/>
          <w:numId w:val="158"/>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3457AC4F" w:rsidR="000F1416" w:rsidRPr="007D7680" w:rsidRDefault="000F1416" w:rsidP="00F07F8A">
      <w:pPr>
        <w:pStyle w:val="Zkladntext"/>
        <w:numPr>
          <w:ilvl w:val="0"/>
          <w:numId w:val="158"/>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383C1495"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38" w:name="_Toc233193312"/>
      <w:bookmarkStart w:id="5039" w:name="_Toc221856897"/>
      <w:bookmarkStart w:id="5040" w:name="_Toc233209910"/>
      <w:bookmarkStart w:id="5041" w:name="_Toc233283729"/>
      <w:bookmarkStart w:id="5042" w:name="_Toc233286532"/>
      <w:bookmarkStart w:id="5043" w:name="_Toc233289494"/>
      <w:bookmarkStart w:id="5044" w:name="_Toc233292602"/>
      <w:bookmarkStart w:id="5045" w:name="_Toc233293271"/>
      <w:bookmarkStart w:id="5046" w:name="_Toc233199338"/>
      <w:bookmarkStart w:id="5047" w:name="_Toc233213506"/>
      <w:bookmarkStart w:id="5048" w:name="_Toc233216564"/>
      <w:bookmarkStart w:id="5049" w:name="_Toc213959927"/>
      <w:bookmarkStart w:id="5050" w:name="_Toc233301374"/>
      <w:bookmarkStart w:id="5051" w:name="_Toc233302706"/>
      <w:bookmarkStart w:id="5052" w:name="_Toc233307981"/>
      <w:bookmarkStart w:id="5053" w:name="_Toc233313547"/>
      <w:bookmarkStart w:id="5054" w:name="_Toc233315850"/>
      <w:bookmarkStart w:id="5055" w:name="_Toc233342728"/>
      <w:bookmarkStart w:id="5056" w:name="_Toc233343394"/>
      <w:bookmarkStart w:id="5057" w:name="_Toc233344745"/>
      <w:bookmarkStart w:id="5058" w:name="_Toc233355230"/>
      <w:bookmarkStart w:id="5059" w:name="_Toc233357920"/>
      <w:bookmarkStart w:id="5060" w:name="_Toc233368601"/>
      <w:bookmarkStart w:id="5061" w:name="_Toc233370731"/>
      <w:bookmarkStart w:id="5062" w:name="_Toc189142098"/>
      <w:r w:rsidRPr="00A77B0F">
        <w:rPr>
          <w:rFonts w:ascii="Times New Roman" w:eastAsia="MS Mincho" w:hAnsi="Times New Roman"/>
          <w:b/>
          <w:color w:val="0070C0"/>
          <w:sz w:val="16"/>
          <w:szCs w:val="16"/>
        </w:rPr>
        <w:t>§ </w:t>
      </w:r>
      <w:r w:rsidR="000F1416" w:rsidRPr="00A77B0F">
        <w:rPr>
          <w:rFonts w:ascii="Times New Roman" w:eastAsia="MS Mincho" w:hAnsi="Times New Roman"/>
          <w:b/>
          <w:color w:val="0070C0"/>
          <w:sz w:val="16"/>
          <w:szCs w:val="16"/>
        </w:rPr>
        <w:t>133</w:t>
      </w:r>
      <w:r w:rsidR="000F1416" w:rsidRPr="007D7680">
        <w:rPr>
          <w:rFonts w:ascii="Times New Roman" w:eastAsia="MS Mincho" w:hAnsi="Times New Roman"/>
          <w:b/>
          <w:color w:val="008000"/>
          <w:sz w:val="16"/>
          <w:szCs w:val="16"/>
        </w:rPr>
        <w:br/>
      </w:r>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r w:rsidR="00A77B0F" w:rsidRPr="00A77B0F">
        <w:rPr>
          <w:rFonts w:ascii="Times New Roman" w:eastAsia="MS Mincho" w:hAnsi="Times New Roman"/>
          <w:b/>
          <w:color w:val="0070C0"/>
          <w:sz w:val="16"/>
          <w:szCs w:val="16"/>
        </w:rPr>
        <w:t>Příjem peněžitých hodnot zásilkou</w:t>
      </w:r>
      <w:bookmarkEnd w:id="5062"/>
    </w:p>
    <w:p w14:paraId="408D0144" w14:textId="67A5FCCE" w:rsidR="000F1416" w:rsidRPr="00A77B0F" w:rsidRDefault="00A77B0F" w:rsidP="007375E5">
      <w:pPr>
        <w:pStyle w:val="Zkladntext"/>
        <w:numPr>
          <w:ilvl w:val="0"/>
          <w:numId w:val="86"/>
        </w:numPr>
        <w:rPr>
          <w:b/>
          <w:sz w:val="16"/>
          <w:szCs w:val="16"/>
        </w:rPr>
      </w:pPr>
      <w:r w:rsidRPr="00A77B0F">
        <w:rPr>
          <w:b/>
          <w:color w:val="0070C0"/>
          <w:sz w:val="16"/>
          <w:szCs w:val="16"/>
        </w:rPr>
        <w:t>Jestliže doručená zásilka obsahuje peněžní hotovost, cenné papíry nebo jiné peněžité hodnoty, pracovník podatelny vyznačí do podacího razítka údaj o jejich druhu a hodnotě.</w:t>
      </w:r>
    </w:p>
    <w:p w14:paraId="7C7652A2" w14:textId="7A088549" w:rsidR="000F1416" w:rsidRPr="00A77B0F" w:rsidRDefault="00A77B0F" w:rsidP="007375E5">
      <w:pPr>
        <w:pStyle w:val="Zkladntext"/>
        <w:numPr>
          <w:ilvl w:val="0"/>
          <w:numId w:val="86"/>
        </w:numPr>
        <w:rPr>
          <w:b/>
          <w:sz w:val="16"/>
          <w:szCs w:val="16"/>
        </w:rPr>
      </w:pPr>
      <w:r w:rsidRPr="00A77B0F">
        <w:rPr>
          <w:b/>
          <w:color w:val="0070C0"/>
          <w:sz w:val="16"/>
          <w:szCs w:val="16"/>
        </w:rPr>
        <w:t>Hotové peníze předá pracovník podatelny proti potvrzení do pokladny soudu. K zásilce se pak pevným způsobem připojí stvrzenka o složení takto přijatých hotových peněz z pokladny na účet soudu.</w:t>
      </w:r>
    </w:p>
    <w:p w14:paraId="624D1540" w14:textId="5E58F35E" w:rsidR="000F1416" w:rsidRPr="00A77B0F" w:rsidRDefault="00A77B0F" w:rsidP="007375E5">
      <w:pPr>
        <w:pStyle w:val="Zkladntext"/>
        <w:numPr>
          <w:ilvl w:val="0"/>
          <w:numId w:val="86"/>
        </w:numPr>
        <w:rPr>
          <w:b/>
          <w:sz w:val="16"/>
          <w:szCs w:val="16"/>
        </w:rPr>
      </w:pPr>
      <w:r w:rsidRPr="00A77B0F">
        <w:rPr>
          <w:b/>
          <w:color w:val="0070C0"/>
          <w:sz w:val="16"/>
          <w:szCs w:val="16"/>
        </w:rPr>
        <w:t>Směnky, šeky, případně jiné cenné papíry předá pracovník podatelny pověřenému zaměstnanci soudu, který převzetí zaznamená na podání, jehož byla směnka, šek nebo jiný cenný papír přílohou, a připojí svůj podpis; pověřený zaměstnanec soudu převzetí zároveň zaznamená v příslušné evidenci.</w:t>
      </w:r>
    </w:p>
    <w:p w14:paraId="5483761E" w14:textId="4CB73A4C" w:rsidR="000F1416" w:rsidRPr="00A77B0F" w:rsidRDefault="00A77B0F" w:rsidP="007375E5">
      <w:pPr>
        <w:pStyle w:val="Zkladntext"/>
        <w:numPr>
          <w:ilvl w:val="0"/>
          <w:numId w:val="86"/>
        </w:numPr>
        <w:rPr>
          <w:b/>
          <w:sz w:val="16"/>
          <w:szCs w:val="16"/>
        </w:rPr>
      </w:pPr>
      <w:r w:rsidRPr="00A77B0F">
        <w:rPr>
          <w:b/>
          <w:color w:val="0070C0"/>
          <w:sz w:val="16"/>
          <w:szCs w:val="16"/>
        </w:rPr>
        <w:t>Ostatní peněžité hodnoty, které soud přijímá do úschovy, předá pracovník podatelny bezodkladně zaměstnanci pověřenému vedením knihy úschov, který převzetí stvrdí svým podpisem a převzetí zároveň zaznamená v knize úschov.</w:t>
      </w:r>
    </w:p>
    <w:p w14:paraId="525749FE" w14:textId="433CE16C" w:rsidR="000F1416" w:rsidRDefault="00FE0AA5" w:rsidP="00FC0ECA">
      <w:pPr>
        <w:pStyle w:val="Prosttext"/>
        <w:keepNext/>
        <w:spacing w:before="60"/>
        <w:jc w:val="center"/>
        <w:outlineLvl w:val="4"/>
        <w:rPr>
          <w:rFonts w:ascii="Times New Roman" w:eastAsia="MS Mincho" w:hAnsi="Times New Roman"/>
          <w:b/>
          <w:iCs/>
          <w:color w:val="0070C0"/>
          <w:sz w:val="16"/>
          <w:szCs w:val="16"/>
        </w:rPr>
      </w:pPr>
      <w:bookmarkStart w:id="5063" w:name="_Toc233193313"/>
      <w:bookmarkStart w:id="5064" w:name="_Toc221856898"/>
      <w:bookmarkStart w:id="5065" w:name="_Toc233209911"/>
      <w:bookmarkStart w:id="5066" w:name="_Toc233283730"/>
      <w:bookmarkStart w:id="5067" w:name="_Toc233286533"/>
      <w:bookmarkStart w:id="5068" w:name="_Toc233289495"/>
      <w:bookmarkStart w:id="5069" w:name="_Toc233292603"/>
      <w:bookmarkStart w:id="5070" w:name="_Toc233293272"/>
      <w:bookmarkStart w:id="5071" w:name="_Toc233199339"/>
      <w:bookmarkStart w:id="5072" w:name="_Toc233213507"/>
      <w:bookmarkStart w:id="5073" w:name="_Toc233216565"/>
      <w:bookmarkStart w:id="5074" w:name="_Toc213959928"/>
      <w:bookmarkStart w:id="5075" w:name="_Toc233301375"/>
      <w:bookmarkStart w:id="5076" w:name="_Toc233302707"/>
      <w:bookmarkStart w:id="5077" w:name="_Toc233307982"/>
      <w:bookmarkStart w:id="5078" w:name="_Toc233313548"/>
      <w:bookmarkStart w:id="5079" w:name="_Toc233315851"/>
      <w:bookmarkStart w:id="5080" w:name="_Toc233342729"/>
      <w:bookmarkStart w:id="5081" w:name="_Toc233343395"/>
      <w:bookmarkStart w:id="5082" w:name="_Toc233344746"/>
      <w:bookmarkStart w:id="5083" w:name="_Toc233355231"/>
      <w:bookmarkStart w:id="5084" w:name="_Toc233357921"/>
      <w:bookmarkStart w:id="5085" w:name="_Toc233368602"/>
      <w:bookmarkStart w:id="5086" w:name="_Toc233370732"/>
      <w:bookmarkStart w:id="5087" w:name="_Toc189142099"/>
      <w:r w:rsidRPr="00F13025">
        <w:rPr>
          <w:rFonts w:ascii="Times New Roman" w:eastAsia="MS Mincho" w:hAnsi="Times New Roman"/>
          <w:b/>
          <w:color w:val="0070C0"/>
          <w:sz w:val="16"/>
          <w:szCs w:val="16"/>
        </w:rPr>
        <w:t>§ </w:t>
      </w:r>
      <w:r w:rsidR="000F1416" w:rsidRPr="00F13025">
        <w:rPr>
          <w:rFonts w:ascii="Times New Roman" w:eastAsia="MS Mincho" w:hAnsi="Times New Roman"/>
          <w:b/>
          <w:color w:val="0070C0"/>
          <w:sz w:val="16"/>
          <w:szCs w:val="16"/>
        </w:rPr>
        <w:t>134</w:t>
      </w:r>
      <w:r w:rsidR="000F1416" w:rsidRPr="007D7680">
        <w:rPr>
          <w:rFonts w:ascii="Times New Roman" w:eastAsia="MS Mincho" w:hAnsi="Times New Roman"/>
          <w:b/>
          <w:color w:val="008000"/>
          <w:sz w:val="16"/>
          <w:szCs w:val="16"/>
        </w:rPr>
        <w:br/>
      </w:r>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r w:rsidR="00F13025" w:rsidRPr="00F13025">
        <w:rPr>
          <w:rFonts w:ascii="Times New Roman" w:eastAsia="MS Mincho" w:hAnsi="Times New Roman"/>
          <w:b/>
          <w:iCs/>
          <w:color w:val="0070C0"/>
          <w:sz w:val="16"/>
          <w:szCs w:val="16"/>
        </w:rPr>
        <w:t>Příjem peněžitých hodnot jiným způsobem</w:t>
      </w:r>
      <w:bookmarkEnd w:id="5087"/>
    </w:p>
    <w:p w14:paraId="1AF1A41B" w14:textId="715255B8" w:rsidR="00F13025" w:rsidRPr="009B4181" w:rsidRDefault="009B4181" w:rsidP="00F07F8A">
      <w:pPr>
        <w:pStyle w:val="Prosttext"/>
        <w:keepNext/>
        <w:numPr>
          <w:ilvl w:val="0"/>
          <w:numId w:val="433"/>
        </w:numPr>
        <w:tabs>
          <w:tab w:val="left" w:pos="714"/>
        </w:tabs>
        <w:ind w:left="0" w:firstLine="357"/>
        <w:jc w:val="both"/>
        <w:rPr>
          <w:rFonts w:ascii="Times New Roman" w:eastAsia="MS Mincho" w:hAnsi="Times New Roman"/>
          <w:b/>
          <w:iCs/>
          <w:color w:val="0070C0"/>
          <w:sz w:val="16"/>
          <w:szCs w:val="16"/>
        </w:rPr>
      </w:pPr>
      <w:r w:rsidRPr="009B4181">
        <w:rPr>
          <w:rFonts w:ascii="Times New Roman" w:eastAsia="MS Mincho" w:hAnsi="Times New Roman"/>
          <w:b/>
          <w:iCs/>
          <w:color w:val="0070C0"/>
          <w:sz w:val="16"/>
          <w:szCs w:val="16"/>
        </w:rPr>
        <w:t>Pracovník pokladny soudu přijímá peněžité částky na úhradu plateb souvisejících se soudním řízením a na předepsané justiční</w:t>
      </w:r>
      <w:r>
        <w:rPr>
          <w:rFonts w:ascii="Times New Roman" w:eastAsia="MS Mincho" w:hAnsi="Times New Roman"/>
          <w:b/>
          <w:iCs/>
          <w:color w:val="0070C0"/>
          <w:sz w:val="16"/>
          <w:szCs w:val="16"/>
        </w:rPr>
        <w:t xml:space="preserve"> </w:t>
      </w:r>
      <w:r w:rsidRPr="009B4181">
        <w:rPr>
          <w:rFonts w:ascii="Times New Roman" w:eastAsia="MS Mincho" w:hAnsi="Times New Roman"/>
          <w:b/>
          <w:iCs/>
          <w:color w:val="0070C0"/>
          <w:sz w:val="16"/>
          <w:szCs w:val="16"/>
        </w:rPr>
        <w:t>pohledávky. Přijaté peněžité částky bezodkladně převede na příslušný účet soudu podle interních pokynů soudu.</w:t>
      </w:r>
    </w:p>
    <w:p w14:paraId="1BD4739F" w14:textId="0FB5AE8E" w:rsidR="009B4181" w:rsidRPr="009B4181" w:rsidRDefault="009B4181" w:rsidP="00F07F8A">
      <w:pPr>
        <w:pStyle w:val="Prosttext"/>
        <w:keepNext/>
        <w:numPr>
          <w:ilvl w:val="0"/>
          <w:numId w:val="433"/>
        </w:numPr>
        <w:tabs>
          <w:tab w:val="left" w:pos="714"/>
        </w:tabs>
        <w:ind w:left="0" w:firstLine="357"/>
        <w:jc w:val="both"/>
        <w:rPr>
          <w:rFonts w:ascii="Times New Roman" w:eastAsia="MS Mincho" w:hAnsi="Times New Roman"/>
          <w:b/>
          <w:iCs/>
          <w:color w:val="0070C0"/>
          <w:sz w:val="16"/>
          <w:szCs w:val="16"/>
        </w:rPr>
      </w:pPr>
      <w:r w:rsidRPr="009B4181">
        <w:rPr>
          <w:rFonts w:ascii="Times New Roman" w:eastAsia="MS Mincho" w:hAnsi="Times New Roman"/>
          <w:b/>
          <w:iCs/>
          <w:color w:val="0070C0"/>
          <w:sz w:val="16"/>
          <w:szCs w:val="16"/>
        </w:rPr>
        <w:t>Výhradně v rámci výkonu své funkce a v souladu s příslušnými předpisy</w:t>
      </w:r>
      <w:hyperlink w:anchor="Poz136" w:history="1">
        <w:r w:rsidRPr="009A0952">
          <w:rPr>
            <w:rStyle w:val="Hypertextovodkaz"/>
            <w:rFonts w:ascii="Times New Roman" w:eastAsia="MS Mincho" w:hAnsi="Times New Roman"/>
            <w:b/>
            <w:iCs/>
            <w:sz w:val="16"/>
            <w:szCs w:val="16"/>
            <w:vertAlign w:val="superscript"/>
          </w:rPr>
          <w:t>136)</w:t>
        </w:r>
      </w:hyperlink>
      <w:r w:rsidRPr="009B4181">
        <w:rPr>
          <w:rFonts w:ascii="Times New Roman" w:eastAsia="MS Mincho" w:hAnsi="Times New Roman"/>
          <w:b/>
          <w:iCs/>
          <w:color w:val="0070C0"/>
          <w:sz w:val="16"/>
          <w:szCs w:val="16"/>
        </w:rPr>
        <w:t xml:space="preserve"> přijímají peněžité částky soudní vykonavatelé.</w:t>
      </w:r>
    </w:p>
    <w:p w14:paraId="3E3E0DEF" w14:textId="40D247DF" w:rsidR="009B4181" w:rsidRPr="00B3730B" w:rsidRDefault="009B4181" w:rsidP="00F07F8A">
      <w:pPr>
        <w:pStyle w:val="Prosttext"/>
        <w:keepNext/>
        <w:numPr>
          <w:ilvl w:val="0"/>
          <w:numId w:val="433"/>
        </w:numPr>
        <w:tabs>
          <w:tab w:val="left" w:pos="714"/>
        </w:tabs>
        <w:ind w:left="0" w:firstLine="357"/>
        <w:jc w:val="both"/>
        <w:rPr>
          <w:rFonts w:ascii="Times New Roman" w:eastAsia="MS Mincho" w:hAnsi="Times New Roman"/>
          <w:iCs/>
          <w:sz w:val="16"/>
          <w:szCs w:val="16"/>
        </w:rPr>
      </w:pPr>
      <w:r w:rsidRPr="009B4181">
        <w:rPr>
          <w:rFonts w:ascii="Times New Roman" w:eastAsia="MS Mincho" w:hAnsi="Times New Roman"/>
          <w:b/>
          <w:iCs/>
          <w:color w:val="0070C0"/>
          <w:sz w:val="16"/>
          <w:szCs w:val="16"/>
        </w:rPr>
        <w:t>Ostatní peněžité hodnoty, které soud přijímá do úschovy, může převzít pouze zaměstnanec pověřený vedením knihy úschov. Další</w:t>
      </w:r>
      <w:r>
        <w:rPr>
          <w:rFonts w:ascii="Times New Roman" w:eastAsia="MS Mincho" w:hAnsi="Times New Roman"/>
          <w:b/>
          <w:iCs/>
          <w:color w:val="0070C0"/>
          <w:sz w:val="16"/>
          <w:szCs w:val="16"/>
        </w:rPr>
        <w:t> </w:t>
      </w:r>
      <w:r w:rsidRPr="009B4181">
        <w:rPr>
          <w:rFonts w:ascii="Times New Roman" w:eastAsia="MS Mincho" w:hAnsi="Times New Roman"/>
          <w:b/>
          <w:iCs/>
          <w:color w:val="0070C0"/>
          <w:sz w:val="16"/>
          <w:szCs w:val="16"/>
        </w:rPr>
        <w:t>zaměstnanci soudu nesmějí přijímat žádné peněžité hodnoty, nestanoví-li předseda soudu jinak.</w:t>
      </w:r>
    </w:p>
    <w:p w14:paraId="56913AE1" w14:textId="2A4FDDE8" w:rsidR="00B3730B" w:rsidRDefault="00B3730B" w:rsidP="00B3730B">
      <w:pPr>
        <w:pStyle w:val="Prosttext"/>
        <w:keepNext/>
        <w:tabs>
          <w:tab w:val="left" w:pos="714"/>
        </w:tabs>
        <w:spacing w:before="60"/>
        <w:jc w:val="center"/>
        <w:outlineLvl w:val="4"/>
        <w:rPr>
          <w:rFonts w:ascii="Times New Roman" w:eastAsia="MS Mincho" w:hAnsi="Times New Roman"/>
          <w:b/>
          <w:iCs/>
          <w:color w:val="0070C0"/>
          <w:sz w:val="16"/>
          <w:szCs w:val="16"/>
        </w:rPr>
      </w:pPr>
      <w:bookmarkStart w:id="5088" w:name="_Toc189142100"/>
      <w:r w:rsidRPr="00B3730B">
        <w:rPr>
          <w:rFonts w:ascii="Times New Roman" w:eastAsia="MS Mincho" w:hAnsi="Times New Roman"/>
          <w:b/>
          <w:iCs/>
          <w:color w:val="0070C0"/>
          <w:sz w:val="16"/>
          <w:szCs w:val="16"/>
        </w:rPr>
        <w:t>§ 134a</w:t>
      </w:r>
      <w:r>
        <w:rPr>
          <w:rFonts w:ascii="Times New Roman" w:eastAsia="MS Mincho" w:hAnsi="Times New Roman"/>
          <w:b/>
          <w:iCs/>
          <w:color w:val="0070C0"/>
          <w:sz w:val="16"/>
          <w:szCs w:val="16"/>
        </w:rPr>
        <w:br/>
      </w:r>
      <w:r w:rsidRPr="00B3730B">
        <w:rPr>
          <w:rFonts w:ascii="Times New Roman" w:eastAsia="MS Mincho" w:hAnsi="Times New Roman"/>
          <w:b/>
          <w:iCs/>
          <w:color w:val="0070C0"/>
          <w:sz w:val="16"/>
          <w:szCs w:val="16"/>
        </w:rPr>
        <w:t>Příjem movitých věcí</w:t>
      </w:r>
      <w:bookmarkEnd w:id="5088"/>
    </w:p>
    <w:p w14:paraId="621E06E4" w14:textId="5CCE2DB3" w:rsidR="00B3730B" w:rsidRPr="00577D1D" w:rsidRDefault="00577D1D" w:rsidP="00F07F8A">
      <w:pPr>
        <w:pStyle w:val="Prosttext"/>
        <w:keepNext/>
        <w:numPr>
          <w:ilvl w:val="0"/>
          <w:numId w:val="434"/>
        </w:numPr>
        <w:tabs>
          <w:tab w:val="left" w:pos="714"/>
        </w:tabs>
        <w:ind w:left="0" w:firstLine="357"/>
        <w:jc w:val="both"/>
        <w:rPr>
          <w:rFonts w:ascii="Times New Roman" w:eastAsia="MS Mincho" w:hAnsi="Times New Roman"/>
          <w:b/>
          <w:iCs/>
          <w:sz w:val="16"/>
          <w:szCs w:val="16"/>
        </w:rPr>
      </w:pPr>
      <w:r w:rsidRPr="00577D1D">
        <w:rPr>
          <w:rFonts w:ascii="Times New Roman" w:eastAsia="MS Mincho" w:hAnsi="Times New Roman"/>
          <w:b/>
          <w:iCs/>
          <w:color w:val="0070C0"/>
          <w:sz w:val="16"/>
          <w:szCs w:val="16"/>
        </w:rPr>
        <w:t>Jestliže doručená zásilka obsahuje movitou věc, pracovník podatelny ji do podacího razítka stručně popíše a předá zaměstnanci soudu pověřenému vedením knihy úschov, není-li stanoveno jinak.</w:t>
      </w:r>
    </w:p>
    <w:p w14:paraId="6D8F2E03" w14:textId="1AD96D38" w:rsidR="00577D1D" w:rsidRPr="00577D1D" w:rsidRDefault="00577D1D" w:rsidP="00F07F8A">
      <w:pPr>
        <w:pStyle w:val="Prosttext"/>
        <w:keepNext/>
        <w:numPr>
          <w:ilvl w:val="0"/>
          <w:numId w:val="434"/>
        </w:numPr>
        <w:tabs>
          <w:tab w:val="left" w:pos="714"/>
        </w:tabs>
        <w:ind w:left="0" w:firstLine="357"/>
        <w:jc w:val="both"/>
        <w:rPr>
          <w:rFonts w:ascii="Times New Roman" w:eastAsia="MS Mincho" w:hAnsi="Times New Roman"/>
          <w:b/>
          <w:iCs/>
          <w:sz w:val="16"/>
          <w:szCs w:val="16"/>
        </w:rPr>
      </w:pPr>
      <w:r w:rsidRPr="00577D1D">
        <w:rPr>
          <w:rFonts w:ascii="Times New Roman" w:eastAsia="MS Mincho" w:hAnsi="Times New Roman"/>
          <w:b/>
          <w:iCs/>
          <w:color w:val="0070C0"/>
          <w:sz w:val="16"/>
          <w:szCs w:val="16"/>
        </w:rPr>
        <w:t>Jestliže jsou soudu současně s obžalobou, návrhem na potrestání, návrhem na schválení dohody o vině a trestu nebo jiným návrhem v trestní věci předávány věci důležité pro trestní řízení za účelem provedení důkazu, přebírající osoba sepíše o jejich převzetí záznam, v němž uvede seznam jednotlivých převzatých věcí s jejich stručným popisem. Záznam podepíše přebírající a předávající osoba. Převzaté věci se odevzdají společně s obžalobou či návrhem, s nímž byly doručeny, a záznamem o jejich převzetí příslušnému soudnímu oddělení, není-li stanoveno jinak.</w:t>
      </w:r>
    </w:p>
    <w:p w14:paraId="0F95BD93" w14:textId="181AE160" w:rsidR="00577D1D" w:rsidRPr="00577D1D" w:rsidRDefault="00577D1D" w:rsidP="00F07F8A">
      <w:pPr>
        <w:pStyle w:val="Prosttext"/>
        <w:keepNext/>
        <w:numPr>
          <w:ilvl w:val="0"/>
          <w:numId w:val="434"/>
        </w:numPr>
        <w:tabs>
          <w:tab w:val="left" w:pos="714"/>
        </w:tabs>
        <w:ind w:left="0" w:firstLine="357"/>
        <w:jc w:val="both"/>
        <w:rPr>
          <w:rFonts w:ascii="Times New Roman" w:eastAsia="MS Mincho" w:hAnsi="Times New Roman"/>
          <w:b/>
          <w:iCs/>
          <w:sz w:val="16"/>
          <w:szCs w:val="16"/>
        </w:rPr>
      </w:pPr>
      <w:r w:rsidRPr="00577D1D">
        <w:rPr>
          <w:rFonts w:ascii="Times New Roman" w:eastAsia="MS Mincho" w:hAnsi="Times New Roman"/>
          <w:b/>
          <w:bCs/>
          <w:iCs/>
          <w:color w:val="0070C0"/>
          <w:sz w:val="16"/>
          <w:szCs w:val="16"/>
        </w:rPr>
        <w:t>Seznam převzatých věcí podle odstavce 2 není nutno vyhotovovat, jestliže je takový seznam soudu předkládán současně s věcmi důležitými pro trestní řízení, případně obžalobou či návrhem; v takovém případě přebírající osoba zkontroluje, zda jednotlivé položky seznamu odpovídají fakticky přebíraným věcem, a připojí jej k záznamu o převzetí věcí jako přílohu, případně uvede, že je součástí obžaloby či návrhu. V případě zjištění rozdílů jednotlivých položek v předloženém seznamu oproti fakticky přebíraným věcem je třeba seznam doplnit či opravit tak, aby odpovídal skutečnosti.</w:t>
      </w:r>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89" w:name="_Toc233193314"/>
      <w:bookmarkStart w:id="5090" w:name="_Toc221856899"/>
      <w:bookmarkStart w:id="5091" w:name="_Toc233209912"/>
      <w:bookmarkStart w:id="5092" w:name="_Toc233283731"/>
      <w:bookmarkStart w:id="5093" w:name="_Toc233286534"/>
      <w:bookmarkStart w:id="5094" w:name="_Toc233289496"/>
      <w:bookmarkStart w:id="5095" w:name="_Toc233292604"/>
      <w:bookmarkStart w:id="5096" w:name="_Toc233293273"/>
      <w:bookmarkStart w:id="5097" w:name="_Toc233199340"/>
      <w:bookmarkStart w:id="5098" w:name="_Toc233213508"/>
      <w:bookmarkStart w:id="5099" w:name="_Toc233216566"/>
      <w:bookmarkStart w:id="5100" w:name="_Toc213959929"/>
      <w:bookmarkStart w:id="5101" w:name="_Toc233301376"/>
      <w:bookmarkStart w:id="5102" w:name="_Toc233302708"/>
      <w:bookmarkStart w:id="5103" w:name="_Toc233307983"/>
      <w:bookmarkStart w:id="5104" w:name="_Toc233313549"/>
      <w:bookmarkStart w:id="5105" w:name="_Toc233315852"/>
      <w:bookmarkStart w:id="5106" w:name="_Toc233342730"/>
      <w:bookmarkStart w:id="5107" w:name="_Toc233343396"/>
      <w:bookmarkStart w:id="5108" w:name="_Toc233344747"/>
      <w:bookmarkStart w:id="5109" w:name="_Toc233355232"/>
      <w:bookmarkStart w:id="5110" w:name="_Toc233357922"/>
      <w:bookmarkStart w:id="5111" w:name="_Toc233368603"/>
      <w:bookmarkStart w:id="5112" w:name="_Toc233370733"/>
      <w:bookmarkStart w:id="5113" w:name="_Toc189142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1C6B5E2C" w14:textId="15DBFE30" w:rsidR="000F1416" w:rsidRPr="007D7680" w:rsidRDefault="000F1416" w:rsidP="007375E5">
      <w:pPr>
        <w:pStyle w:val="Zkladntext"/>
        <w:numPr>
          <w:ilvl w:val="0"/>
          <w:numId w:val="87"/>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xml:space="preserve">“ atd. </w:t>
      </w:r>
      <w:r w:rsidR="00B534BF" w:rsidRPr="00B534BF">
        <w:rPr>
          <w:b/>
          <w:color w:val="0070C0"/>
          <w:sz w:val="16"/>
          <w:szCs w:val="16"/>
        </w:rPr>
        <w:t>K podacímu razítku se připojí i údaje podle § 133 odst. 1 a označení jiných předmětů, které byly součástí podání, případně odkaz na záznam podle § 134a odst. 2.</w:t>
      </w:r>
      <w:r w:rsidRPr="007D7680">
        <w:rPr>
          <w:sz w:val="16"/>
          <w:szCs w:val="16"/>
        </w:rPr>
        <w:t xml:space="preserve"> Došla-li zásilka ve značně poškozeném obalu, připojí se vedle podacího razítka údaj „</w:t>
      </w:r>
      <w:r w:rsidRPr="007D7680">
        <w:rPr>
          <w:b/>
          <w:sz w:val="16"/>
          <w:szCs w:val="16"/>
        </w:rPr>
        <w:t>došlo</w:t>
      </w:r>
      <w:r w:rsidR="00B534BF">
        <w:rPr>
          <w:b/>
          <w:sz w:val="16"/>
          <w:szCs w:val="16"/>
        </w:rPr>
        <w:t> </w:t>
      </w:r>
      <w:r w:rsidRPr="007D7680">
        <w:rPr>
          <w:b/>
          <w:sz w:val="16"/>
          <w:szCs w:val="16"/>
        </w:rPr>
        <w:t>poškozeno</w:t>
      </w:r>
      <w:r w:rsidRPr="007D7680">
        <w:rPr>
          <w:sz w:val="16"/>
          <w:szCs w:val="16"/>
        </w:rPr>
        <w:t>“.</w:t>
      </w:r>
    </w:p>
    <w:p w14:paraId="5E08798D" w14:textId="77777777" w:rsidR="00581133" w:rsidRPr="007D7680" w:rsidRDefault="0070140F" w:rsidP="007375E5">
      <w:pPr>
        <w:pStyle w:val="Zkladntext"/>
        <w:numPr>
          <w:ilvl w:val="0"/>
          <w:numId w:val="87"/>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14" w:name="_Toc233193315"/>
      <w:bookmarkStart w:id="5115" w:name="_Toc221856900"/>
      <w:bookmarkStart w:id="5116" w:name="_Toc233209913"/>
      <w:bookmarkStart w:id="5117" w:name="_Toc233283732"/>
      <w:bookmarkStart w:id="5118" w:name="_Toc233286535"/>
      <w:bookmarkStart w:id="5119" w:name="_Toc233289497"/>
      <w:bookmarkStart w:id="5120" w:name="_Toc233292605"/>
      <w:bookmarkStart w:id="5121" w:name="_Toc233293274"/>
      <w:bookmarkStart w:id="5122" w:name="_Toc233199341"/>
      <w:bookmarkStart w:id="5123" w:name="_Toc233213509"/>
      <w:bookmarkStart w:id="5124" w:name="_Toc233216567"/>
      <w:bookmarkStart w:id="5125" w:name="_Toc213959930"/>
      <w:bookmarkStart w:id="5126" w:name="_Toc233301377"/>
      <w:bookmarkStart w:id="5127" w:name="_Toc233302709"/>
      <w:bookmarkStart w:id="5128" w:name="_Toc233307984"/>
      <w:bookmarkStart w:id="5129" w:name="_Toc233313550"/>
      <w:bookmarkStart w:id="5130" w:name="_Toc233315853"/>
      <w:bookmarkStart w:id="5131" w:name="_Toc233342731"/>
      <w:bookmarkStart w:id="5132" w:name="_Toc233343397"/>
      <w:bookmarkStart w:id="5133" w:name="_Toc233344748"/>
      <w:bookmarkStart w:id="5134" w:name="_Toc233355233"/>
      <w:bookmarkStart w:id="5135" w:name="_Toc233357923"/>
      <w:bookmarkStart w:id="5136" w:name="_Toc233368604"/>
      <w:bookmarkStart w:id="5137" w:name="_Toc233370734"/>
      <w:bookmarkStart w:id="5138" w:name="_Toc1891421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60F86CB6" w14:textId="7F1D981E" w:rsidR="000F1416" w:rsidRPr="007D7680" w:rsidRDefault="000F1416" w:rsidP="007375E5">
      <w:pPr>
        <w:pStyle w:val="Zkladntext"/>
        <w:numPr>
          <w:ilvl w:val="0"/>
          <w:numId w:val="88"/>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w:t>
      </w:r>
      <w:r w:rsidR="00994D3F">
        <w:rPr>
          <w:sz w:val="16"/>
          <w:szCs w:val="16"/>
        </w:rPr>
        <w:t> </w:t>
      </w:r>
      <w:r w:rsidRPr="007D7680">
        <w:rPr>
          <w:sz w:val="16"/>
          <w:szCs w:val="16"/>
        </w:rPr>
        <w:t xml:space="preserve">podání, jimiž je např. návrh na vzetí do vazby, návrh na vydání předběžného opatření, telegram, telefax, spěšná zásilka apod., odevzdá zaměstnanec </w:t>
      </w:r>
      <w:r w:rsidRPr="007D7680">
        <w:rPr>
          <w:sz w:val="16"/>
          <w:szCs w:val="16"/>
        </w:rPr>
        <w:lastRenderedPageBreak/>
        <w:t>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068E12EC" w:rsidR="000F1416" w:rsidRPr="007D7680" w:rsidRDefault="000F1416" w:rsidP="007375E5">
      <w:pPr>
        <w:pStyle w:val="Zkladntext"/>
        <w:numPr>
          <w:ilvl w:val="0"/>
          <w:numId w:val="88"/>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w:t>
      </w:r>
      <w:r w:rsidR="00994D3F">
        <w:rPr>
          <w:sz w:val="16"/>
          <w:szCs w:val="16"/>
        </w:rPr>
        <w:t> </w:t>
      </w:r>
      <w:r w:rsidRPr="007D7680">
        <w:rPr>
          <w:sz w:val="16"/>
          <w:szCs w:val="16"/>
        </w:rPr>
        <w:t>pro</w:t>
      </w:r>
      <w:r w:rsidR="00994D3F">
        <w:rPr>
          <w:sz w:val="16"/>
          <w:szCs w:val="16"/>
        </w:rPr>
        <w:t> </w:t>
      </w:r>
      <w:r w:rsidRPr="007D7680">
        <w:rPr>
          <w:sz w:val="16"/>
          <w:szCs w:val="16"/>
        </w:rPr>
        <w:t>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w:t>
      </w:r>
      <w:r w:rsidR="00994D3F">
        <w:rPr>
          <w:sz w:val="16"/>
          <w:szCs w:val="16"/>
        </w:rPr>
        <w:t> </w:t>
      </w:r>
      <w:r w:rsidRPr="007D7680">
        <w:rPr>
          <w:sz w:val="16"/>
          <w:szCs w:val="16"/>
        </w:rPr>
        <w:t>ostatní</w:t>
      </w:r>
      <w:r w:rsidR="00994D3F">
        <w:rPr>
          <w:sz w:val="16"/>
          <w:szCs w:val="16"/>
        </w:rPr>
        <w:t> </w:t>
      </w:r>
      <w:r w:rsidRPr="007D7680">
        <w:rPr>
          <w:sz w:val="16"/>
          <w:szCs w:val="16"/>
        </w:rPr>
        <w:t>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7375E5">
      <w:pPr>
        <w:pStyle w:val="Zkladntext"/>
        <w:numPr>
          <w:ilvl w:val="0"/>
          <w:numId w:val="88"/>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7AE80EB5" w14:textId="5DDB180E" w:rsidR="000F1416" w:rsidRPr="00994D3F" w:rsidRDefault="00FE0AA5" w:rsidP="00994D3F">
      <w:pPr>
        <w:pStyle w:val="Prosttext"/>
        <w:keepNext/>
        <w:spacing w:before="60"/>
        <w:jc w:val="center"/>
        <w:outlineLvl w:val="4"/>
        <w:rPr>
          <w:rFonts w:ascii="Times New Roman" w:eastAsia="MS Mincho" w:hAnsi="Times New Roman"/>
          <w:b/>
          <w:color w:val="008000"/>
          <w:sz w:val="16"/>
          <w:szCs w:val="16"/>
        </w:rPr>
      </w:pPr>
      <w:bookmarkStart w:id="5139" w:name="_Toc233193316"/>
      <w:bookmarkStart w:id="5140" w:name="_Toc221856901"/>
      <w:bookmarkStart w:id="5141" w:name="_Toc233209914"/>
      <w:bookmarkStart w:id="5142" w:name="_Toc233283733"/>
      <w:bookmarkStart w:id="5143" w:name="_Toc233286536"/>
      <w:bookmarkStart w:id="5144" w:name="_Toc233289498"/>
      <w:bookmarkStart w:id="5145" w:name="_Toc233292606"/>
      <w:bookmarkStart w:id="5146" w:name="_Toc233293275"/>
      <w:bookmarkStart w:id="5147" w:name="_Toc233199342"/>
      <w:bookmarkStart w:id="5148" w:name="_Toc233213510"/>
      <w:bookmarkStart w:id="5149" w:name="_Toc233216568"/>
      <w:bookmarkStart w:id="5150" w:name="_Toc213959931"/>
      <w:bookmarkStart w:id="5151" w:name="_Toc233301378"/>
      <w:bookmarkStart w:id="5152" w:name="_Toc233302710"/>
      <w:bookmarkStart w:id="5153" w:name="_Toc233307985"/>
      <w:bookmarkStart w:id="5154" w:name="_Toc233313551"/>
      <w:bookmarkStart w:id="5155" w:name="_Toc233315854"/>
      <w:bookmarkStart w:id="5156" w:name="_Toc233342732"/>
      <w:bookmarkStart w:id="5157" w:name="_Toc233343398"/>
      <w:bookmarkStart w:id="5158" w:name="_Toc233344749"/>
      <w:bookmarkStart w:id="5159" w:name="_Toc233355234"/>
      <w:bookmarkStart w:id="5160" w:name="_Toc233357924"/>
      <w:bookmarkStart w:id="5161" w:name="_Toc233368605"/>
      <w:bookmarkStart w:id="5162" w:name="_Toc233370735"/>
      <w:bookmarkStart w:id="5163" w:name="_Toc189142103"/>
      <w:r w:rsidRPr="00994D3F">
        <w:rPr>
          <w:rFonts w:ascii="Times New Roman" w:eastAsia="MS Mincho" w:hAnsi="Times New Roman"/>
          <w:b/>
          <w:color w:val="0070C0"/>
          <w:sz w:val="16"/>
          <w:szCs w:val="16"/>
        </w:rPr>
        <w:t>§ </w:t>
      </w:r>
      <w:r w:rsidR="000F1416" w:rsidRPr="00994D3F">
        <w:rPr>
          <w:rFonts w:ascii="Times New Roman" w:eastAsia="MS Mincho" w:hAnsi="Times New Roman"/>
          <w:b/>
          <w:color w:val="0070C0"/>
          <w:sz w:val="16"/>
          <w:szCs w:val="16"/>
        </w:rPr>
        <w:t>137</w:t>
      </w:r>
      <w:r w:rsidR="000F1416" w:rsidRPr="007D7680">
        <w:rPr>
          <w:rFonts w:ascii="Times New Roman" w:eastAsia="MS Mincho" w:hAnsi="Times New Roman"/>
          <w:b/>
          <w:color w:val="008000"/>
          <w:sz w:val="16"/>
          <w:szCs w:val="16"/>
        </w:rPr>
        <w:br/>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r w:rsidR="00994D3F">
        <w:rPr>
          <w:rFonts w:ascii="Times New Roman" w:eastAsia="MS Mincho" w:hAnsi="Times New Roman"/>
          <w:b/>
          <w:i/>
          <w:iCs/>
          <w:color w:val="0070C0"/>
          <w:sz w:val="16"/>
          <w:szCs w:val="16"/>
        </w:rPr>
        <w:t>zrušen</w:t>
      </w:r>
      <w:bookmarkEnd w:id="5163"/>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64" w:name="_Toc233193317"/>
      <w:bookmarkStart w:id="5165" w:name="_Toc233209915"/>
      <w:bookmarkStart w:id="5166" w:name="_Toc233283734"/>
      <w:bookmarkStart w:id="5167" w:name="_Toc233286537"/>
      <w:bookmarkStart w:id="5168" w:name="_Toc233289499"/>
      <w:bookmarkStart w:id="5169" w:name="_Toc233292607"/>
      <w:bookmarkStart w:id="5170" w:name="_Toc233293276"/>
      <w:bookmarkStart w:id="5171" w:name="_Toc233199343"/>
      <w:bookmarkStart w:id="5172" w:name="_Toc233213511"/>
      <w:bookmarkStart w:id="5173" w:name="_Toc233216569"/>
      <w:bookmarkStart w:id="5174" w:name="_Toc233313552"/>
      <w:bookmarkStart w:id="5175" w:name="_Toc233315855"/>
      <w:bookmarkStart w:id="5176" w:name="_Toc233344750"/>
      <w:bookmarkStart w:id="5177" w:name="_Toc233355235"/>
      <w:bookmarkStart w:id="5178" w:name="_Toc233357925"/>
      <w:bookmarkStart w:id="5179" w:name="_Toc233368606"/>
      <w:bookmarkStart w:id="5180" w:name="_Toc233370736"/>
      <w:bookmarkStart w:id="5181" w:name="_Toc189142104"/>
      <w:bookmarkStart w:id="5182" w:name="_Toc213959932"/>
      <w:bookmarkStart w:id="5183" w:name="_Toc233301379"/>
      <w:bookmarkStart w:id="5184" w:name="_Toc233302711"/>
      <w:bookmarkStart w:id="5185" w:name="_Toc233307986"/>
      <w:bookmarkStart w:id="5186" w:name="_Toc233342733"/>
      <w:bookmarkStart w:id="5187" w:name="_Toc233343399"/>
      <w:bookmarkStart w:id="5188"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33D353B6" w14:textId="335C30DF" w:rsidR="000F1416" w:rsidRPr="007D7680" w:rsidRDefault="000F1416" w:rsidP="00F07F8A">
      <w:pPr>
        <w:pStyle w:val="Zkladntext"/>
        <w:numPr>
          <w:ilvl w:val="0"/>
          <w:numId w:val="193"/>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w:t>
      </w:r>
      <w:r w:rsidR="00570978">
        <w:rPr>
          <w:sz w:val="16"/>
          <w:szCs w:val="16"/>
        </w:rPr>
        <w:t> </w:t>
      </w:r>
      <w:r w:rsidR="00570978" w:rsidRPr="00570978">
        <w:rPr>
          <w:b/>
          <w:color w:val="0070C0"/>
          <w:sz w:val="16"/>
          <w:szCs w:val="16"/>
        </w:rPr>
        <w:t>písemnosti</w:t>
      </w:r>
      <w:r w:rsidRPr="007D7680">
        <w:rPr>
          <w:sz w:val="16"/>
          <w:szCs w:val="16"/>
        </w:rPr>
        <w:t>,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 xml:space="preserve">datové zprávě, stanoví-li tak předseda senátu (samosoudce, soudce, justiční </w:t>
      </w:r>
      <w:r w:rsidR="00570978" w:rsidRPr="00570978">
        <w:rPr>
          <w:b/>
          <w:color w:val="0070C0"/>
          <w:sz w:val="16"/>
          <w:szCs w:val="16"/>
        </w:rPr>
        <w:t>kandidát</w:t>
      </w:r>
      <w:r w:rsidRPr="007D7680">
        <w:rPr>
          <w:sz w:val="16"/>
          <w:szCs w:val="16"/>
        </w:rPr>
        <w:t>,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5BBAB609" w:rsidR="000F1416" w:rsidRPr="007D7680" w:rsidRDefault="000F1416" w:rsidP="00F07F8A">
      <w:pPr>
        <w:pStyle w:val="Zkladntext"/>
        <w:numPr>
          <w:ilvl w:val="0"/>
          <w:numId w:val="193"/>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w:t>
      </w:r>
      <w:r w:rsidR="00570978">
        <w:rPr>
          <w:sz w:val="16"/>
          <w:szCs w:val="16"/>
        </w:rPr>
        <w:t> </w:t>
      </w:r>
      <w:r w:rsidRPr="007D7680">
        <w:rPr>
          <w:sz w:val="16"/>
          <w:szCs w:val="16"/>
        </w:rPr>
        <w:t>elektronického spisu.</w:t>
      </w:r>
    </w:p>
    <w:p w14:paraId="0F7817D8" w14:textId="77777777" w:rsidR="000F1416" w:rsidRPr="007D7680" w:rsidRDefault="000F1416" w:rsidP="00F07F8A">
      <w:pPr>
        <w:pStyle w:val="Zkladntext"/>
        <w:numPr>
          <w:ilvl w:val="0"/>
          <w:numId w:val="193"/>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1D9B5FF4" w:rsidR="000F1416" w:rsidRPr="007D7680" w:rsidRDefault="00570978" w:rsidP="00F07F8A">
      <w:pPr>
        <w:pStyle w:val="Zkladntext"/>
        <w:numPr>
          <w:ilvl w:val="0"/>
          <w:numId w:val="193"/>
        </w:numPr>
        <w:rPr>
          <w:sz w:val="16"/>
          <w:szCs w:val="16"/>
        </w:rPr>
      </w:pPr>
      <w:r w:rsidRPr="00570978">
        <w:rPr>
          <w:b/>
          <w:color w:val="0070C0"/>
          <w:sz w:val="16"/>
          <w:szCs w:val="16"/>
        </w:rPr>
        <w:t>Zaměstnanec</w:t>
      </w:r>
      <w:r w:rsidR="000F1416" w:rsidRPr="007D7680">
        <w:rPr>
          <w:sz w:val="16"/>
          <w:szCs w:val="16"/>
        </w:rPr>
        <w:t xml:space="preserve"> provádí konverzi</w:t>
      </w:r>
      <w:r w:rsidR="009709AD" w:rsidRPr="007D7680">
        <w:rPr>
          <w:sz w:val="16"/>
          <w:szCs w:val="16"/>
        </w:rPr>
        <w:t xml:space="preserve"> v </w:t>
      </w:r>
      <w:r w:rsidR="000F1416" w:rsidRPr="007D7680">
        <w:rPr>
          <w:sz w:val="16"/>
          <w:szCs w:val="16"/>
        </w:rPr>
        <w:t>aplikaci</w:t>
      </w:r>
      <w:r w:rsidR="00581133" w:rsidRPr="007D7680">
        <w:rPr>
          <w:sz w:val="16"/>
          <w:szCs w:val="16"/>
        </w:rPr>
        <w:t xml:space="preserve"> k </w:t>
      </w:r>
      <w:r w:rsidR="000F1416" w:rsidRPr="007D7680">
        <w:rPr>
          <w:sz w:val="16"/>
          <w:szCs w:val="16"/>
        </w:rPr>
        <w:t>tomu určené, ve které se rovněž vede evidence konverzí</w:t>
      </w:r>
      <w:hyperlink w:anchor="Poz18" w:history="1">
        <w:r w:rsidR="000F1416" w:rsidRPr="007D7680">
          <w:rPr>
            <w:rStyle w:val="Hypertextovodkaz"/>
            <w:sz w:val="16"/>
            <w:szCs w:val="16"/>
            <w:vertAlign w:val="superscript"/>
          </w:rPr>
          <w:t>18)</w:t>
        </w:r>
      </w:hyperlink>
      <w:r w:rsidR="000F1416" w:rsidRPr="007D7680">
        <w:rPr>
          <w:sz w:val="16"/>
          <w:szCs w:val="16"/>
        </w:rPr>
        <w:t>.</w:t>
      </w:r>
    </w:p>
    <w:p w14:paraId="59711D05" w14:textId="714B6544" w:rsidR="00581133" w:rsidRPr="00570978" w:rsidRDefault="00570978" w:rsidP="00F07F8A">
      <w:pPr>
        <w:pStyle w:val="Zkladntext"/>
        <w:numPr>
          <w:ilvl w:val="0"/>
          <w:numId w:val="193"/>
        </w:numPr>
        <w:ind w:left="360"/>
        <w:rPr>
          <w:b/>
          <w:sz w:val="16"/>
          <w:szCs w:val="16"/>
        </w:rPr>
      </w:pPr>
      <w:r w:rsidRPr="00570978">
        <w:rPr>
          <w:b/>
          <w:color w:val="0070C0"/>
          <w:sz w:val="16"/>
          <w:szCs w:val="16"/>
        </w:rPr>
        <w:t>Konverze se neprovádí u dokumentů, u kterých to vylučuje zvláštní právní předpis</w:t>
      </w:r>
      <w:hyperlink w:anchor="Poz137" w:history="1">
        <w:r w:rsidRPr="0017738F">
          <w:rPr>
            <w:rStyle w:val="Hypertextovodkaz"/>
            <w:b/>
            <w:sz w:val="16"/>
            <w:szCs w:val="16"/>
            <w:vertAlign w:val="superscript"/>
          </w:rPr>
          <w:t>137)</w:t>
        </w:r>
      </w:hyperlink>
      <w:r w:rsidRPr="00570978">
        <w:rPr>
          <w:b/>
          <w:color w:val="0070C0"/>
          <w:sz w:val="16"/>
          <w:szCs w:val="16"/>
        </w:rPr>
        <w:t>.</w:t>
      </w:r>
      <w:r w:rsidRPr="00570978">
        <w:rPr>
          <w:sz w:val="16"/>
          <w:szCs w:val="16"/>
        </w:rPr>
        <w:t xml:space="preserve"> </w:t>
      </w:r>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89" w:name="_Toc189142105"/>
      <w:bookmarkStart w:id="5190" w:name="_Toc233193318"/>
      <w:bookmarkStart w:id="5191" w:name="_Toc233209916"/>
      <w:bookmarkStart w:id="5192" w:name="_Toc233283735"/>
      <w:bookmarkStart w:id="5193" w:name="_Toc233286538"/>
      <w:bookmarkStart w:id="5194" w:name="_Toc233289500"/>
      <w:bookmarkStart w:id="5195" w:name="_Toc233292608"/>
      <w:bookmarkStart w:id="5196" w:name="_Toc233293277"/>
      <w:bookmarkStart w:id="5197" w:name="_Toc233199344"/>
      <w:bookmarkStart w:id="5198" w:name="_Toc233213512"/>
      <w:bookmarkStart w:id="5199" w:name="_Toc233216570"/>
      <w:bookmarkStart w:id="5200" w:name="_Toc233313553"/>
      <w:bookmarkStart w:id="5201" w:name="_Toc233315856"/>
      <w:bookmarkStart w:id="5202" w:name="_Toc233344751"/>
      <w:bookmarkStart w:id="5203" w:name="_Toc233355236"/>
      <w:bookmarkStart w:id="5204" w:name="_Toc233357926"/>
      <w:bookmarkStart w:id="5205" w:name="_Toc233368607"/>
      <w:bookmarkStart w:id="5206"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89"/>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65195D54" w:rsidR="000F1416" w:rsidRPr="00F77E54" w:rsidRDefault="000F1416" w:rsidP="00FC0ECA">
      <w:pPr>
        <w:pStyle w:val="Prosttext"/>
        <w:keepNext/>
        <w:spacing w:before="60"/>
        <w:jc w:val="center"/>
        <w:outlineLvl w:val="2"/>
        <w:rPr>
          <w:rFonts w:ascii="Times New Roman" w:eastAsia="MS Mincho" w:hAnsi="Times New Roman"/>
          <w:b/>
          <w:i/>
          <w:iCs/>
          <w:color w:val="008000"/>
          <w:sz w:val="16"/>
          <w:szCs w:val="16"/>
        </w:rPr>
      </w:pPr>
      <w:bookmarkStart w:id="5207" w:name="_Toc221856903"/>
      <w:bookmarkStart w:id="5208" w:name="_Toc213959933"/>
      <w:bookmarkStart w:id="5209" w:name="_Toc233301380"/>
      <w:bookmarkStart w:id="5210" w:name="_Toc233302712"/>
      <w:bookmarkStart w:id="5211" w:name="_Toc233307987"/>
      <w:bookmarkStart w:id="5212" w:name="_Toc233342734"/>
      <w:bookmarkStart w:id="5213" w:name="_Toc233343400"/>
      <w:bookmarkStart w:id="5214" w:name="_Toc233193319"/>
      <w:bookmarkStart w:id="5215" w:name="_Toc233209917"/>
      <w:bookmarkStart w:id="5216" w:name="_Toc233283736"/>
      <w:bookmarkStart w:id="5217" w:name="_Toc233286539"/>
      <w:bookmarkStart w:id="5218" w:name="_Toc233289501"/>
      <w:bookmarkStart w:id="5219" w:name="_Toc233292609"/>
      <w:bookmarkStart w:id="5220" w:name="_Toc233293278"/>
      <w:bookmarkStart w:id="5221" w:name="_Toc233199345"/>
      <w:bookmarkStart w:id="5222" w:name="_Toc233213513"/>
      <w:bookmarkStart w:id="5223" w:name="_Toc233216571"/>
      <w:bookmarkStart w:id="5224" w:name="_Toc233313554"/>
      <w:bookmarkStart w:id="5225" w:name="_Toc233315857"/>
      <w:bookmarkStart w:id="5226" w:name="_Toc233344752"/>
      <w:bookmarkStart w:id="5227" w:name="_Toc233355237"/>
      <w:bookmarkStart w:id="5228" w:name="_Toc233357927"/>
      <w:bookmarkStart w:id="5229" w:name="_Toc233368608"/>
      <w:bookmarkStart w:id="5230" w:name="_Toc233370738"/>
      <w:bookmarkStart w:id="5231" w:name="_Toc189142106"/>
      <w:bookmarkEnd w:id="5182"/>
      <w:bookmarkEnd w:id="5183"/>
      <w:bookmarkEnd w:id="5184"/>
      <w:bookmarkEnd w:id="5185"/>
      <w:bookmarkEnd w:id="5186"/>
      <w:bookmarkEnd w:id="5187"/>
      <w:bookmarkEnd w:id="5188"/>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r w:rsidRPr="00F77E54">
        <w:rPr>
          <w:rFonts w:ascii="Times New Roman" w:eastAsia="MS Mincho" w:hAnsi="Times New Roman"/>
          <w:b/>
          <w:color w:val="0070C0"/>
          <w:sz w:val="16"/>
          <w:szCs w:val="16"/>
        </w:rPr>
        <w:t>Oddíl druhý</w:t>
      </w:r>
      <w:r w:rsidRPr="00F77E54">
        <w:rPr>
          <w:rFonts w:ascii="Times New Roman" w:eastAsia="MS Mincho" w:hAnsi="Times New Roman"/>
          <w:b/>
          <w:color w:val="0070C0"/>
          <w:sz w:val="16"/>
          <w:szCs w:val="16"/>
        </w:rPr>
        <w:br/>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r w:rsidR="00F77E54">
        <w:rPr>
          <w:rFonts w:ascii="Times New Roman" w:eastAsia="MS Mincho" w:hAnsi="Times New Roman"/>
          <w:b/>
          <w:i/>
          <w:iCs/>
          <w:color w:val="0070C0"/>
          <w:sz w:val="16"/>
          <w:szCs w:val="16"/>
        </w:rPr>
        <w:t>zrušen</w:t>
      </w:r>
      <w:bookmarkEnd w:id="5231"/>
    </w:p>
    <w:p w14:paraId="69CE21A6" w14:textId="1F80A6E9" w:rsidR="000F1416" w:rsidRPr="00F77E54" w:rsidRDefault="00FE0AA5" w:rsidP="00F77E54">
      <w:pPr>
        <w:pStyle w:val="Prosttext"/>
        <w:keepNext/>
        <w:spacing w:before="60"/>
        <w:jc w:val="center"/>
        <w:outlineLvl w:val="4"/>
        <w:rPr>
          <w:rFonts w:ascii="Times New Roman" w:eastAsia="MS Mincho" w:hAnsi="Times New Roman"/>
          <w:b/>
          <w:i/>
          <w:iCs/>
          <w:color w:val="008000"/>
          <w:sz w:val="16"/>
          <w:szCs w:val="16"/>
        </w:rPr>
      </w:pPr>
      <w:bookmarkStart w:id="5232" w:name="_Toc233193320"/>
      <w:bookmarkStart w:id="5233" w:name="_Toc221856904"/>
      <w:bookmarkStart w:id="5234" w:name="_Toc233209918"/>
      <w:bookmarkStart w:id="5235" w:name="_Toc233283737"/>
      <w:bookmarkStart w:id="5236" w:name="_Toc233286540"/>
      <w:bookmarkStart w:id="5237" w:name="_Toc233289502"/>
      <w:bookmarkStart w:id="5238" w:name="_Toc233292610"/>
      <w:bookmarkStart w:id="5239" w:name="_Toc233293279"/>
      <w:bookmarkStart w:id="5240" w:name="_Toc233199346"/>
      <w:bookmarkStart w:id="5241" w:name="_Toc233213514"/>
      <w:bookmarkStart w:id="5242" w:name="_Toc233216572"/>
      <w:bookmarkStart w:id="5243" w:name="_Toc213959934"/>
      <w:bookmarkStart w:id="5244" w:name="_Toc233301381"/>
      <w:bookmarkStart w:id="5245" w:name="_Toc233302713"/>
      <w:bookmarkStart w:id="5246" w:name="_Toc233307988"/>
      <w:bookmarkStart w:id="5247" w:name="_Toc233313555"/>
      <w:bookmarkStart w:id="5248" w:name="_Toc233315858"/>
      <w:bookmarkStart w:id="5249" w:name="_Toc233342735"/>
      <w:bookmarkStart w:id="5250" w:name="_Toc233343401"/>
      <w:bookmarkStart w:id="5251" w:name="_Toc233344753"/>
      <w:bookmarkStart w:id="5252" w:name="_Toc233355238"/>
      <w:bookmarkStart w:id="5253" w:name="_Toc233357928"/>
      <w:bookmarkStart w:id="5254" w:name="_Toc233368609"/>
      <w:bookmarkStart w:id="5255" w:name="_Toc233370739"/>
      <w:bookmarkStart w:id="5256" w:name="_Toc189142107"/>
      <w:r w:rsidRPr="00F77E54">
        <w:rPr>
          <w:rFonts w:ascii="Times New Roman" w:eastAsia="MS Mincho" w:hAnsi="Times New Roman"/>
          <w:b/>
          <w:color w:val="0070C0"/>
          <w:sz w:val="16"/>
          <w:szCs w:val="16"/>
        </w:rPr>
        <w:t>§ </w:t>
      </w:r>
      <w:r w:rsidR="000F1416" w:rsidRPr="00F77E54">
        <w:rPr>
          <w:rFonts w:ascii="Times New Roman" w:eastAsia="MS Mincho" w:hAnsi="Times New Roman"/>
          <w:b/>
          <w:color w:val="0070C0"/>
          <w:sz w:val="16"/>
          <w:szCs w:val="16"/>
        </w:rPr>
        <w:t>140</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r w:rsidR="00F77E54" w:rsidRPr="00F77E54">
        <w:rPr>
          <w:rFonts w:ascii="Times New Roman" w:eastAsia="MS Mincho" w:hAnsi="Times New Roman"/>
          <w:b/>
          <w:color w:val="0070C0"/>
          <w:sz w:val="16"/>
          <w:szCs w:val="16"/>
        </w:rPr>
        <w:t xml:space="preserve"> až 147a</w:t>
      </w:r>
      <w:r w:rsidR="00F77E54" w:rsidRPr="00F77E54">
        <w:rPr>
          <w:rFonts w:ascii="Times New Roman" w:eastAsia="MS Mincho" w:hAnsi="Times New Roman"/>
          <w:b/>
          <w:color w:val="0070C0"/>
          <w:sz w:val="16"/>
          <w:szCs w:val="16"/>
        </w:rPr>
        <w:br/>
      </w:r>
      <w:r w:rsidR="00F77E54" w:rsidRPr="00F77E54">
        <w:rPr>
          <w:rFonts w:ascii="Times New Roman" w:eastAsia="MS Mincho" w:hAnsi="Times New Roman"/>
          <w:b/>
          <w:i/>
          <w:iCs/>
          <w:color w:val="0070C0"/>
          <w:sz w:val="16"/>
          <w:szCs w:val="16"/>
        </w:rPr>
        <w:t>zrušeny</w:t>
      </w:r>
      <w:bookmarkEnd w:id="5256"/>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257" w:name="_Toc233193329"/>
      <w:bookmarkStart w:id="5258" w:name="_Toc221856912"/>
      <w:bookmarkStart w:id="5259" w:name="_Toc233209927"/>
      <w:bookmarkStart w:id="5260" w:name="_Toc233283746"/>
      <w:bookmarkStart w:id="5261" w:name="_Toc233286549"/>
      <w:bookmarkStart w:id="5262" w:name="_Toc233289511"/>
      <w:bookmarkStart w:id="5263" w:name="_Toc233292619"/>
      <w:bookmarkStart w:id="5264" w:name="_Toc233293288"/>
      <w:bookmarkStart w:id="5265" w:name="_Toc233199355"/>
      <w:bookmarkStart w:id="5266" w:name="_Toc233213523"/>
      <w:bookmarkStart w:id="5267" w:name="_Toc233216581"/>
      <w:bookmarkStart w:id="5268" w:name="_Toc213959942"/>
      <w:bookmarkStart w:id="5269" w:name="_Toc233301389"/>
      <w:bookmarkStart w:id="5270" w:name="_Toc233302721"/>
      <w:bookmarkStart w:id="5271" w:name="_Toc233307996"/>
      <w:bookmarkStart w:id="5272" w:name="_Toc233313564"/>
      <w:bookmarkStart w:id="5273" w:name="_Toc233315867"/>
      <w:bookmarkStart w:id="5274" w:name="_Toc233342743"/>
      <w:bookmarkStart w:id="5275" w:name="_Toc233343409"/>
      <w:bookmarkStart w:id="5276" w:name="_Toc233344762"/>
      <w:bookmarkStart w:id="5277" w:name="_Toc233355247"/>
      <w:bookmarkStart w:id="5278" w:name="_Toc233357937"/>
      <w:bookmarkStart w:id="5279" w:name="_Toc233368618"/>
      <w:bookmarkStart w:id="5280" w:name="_Toc233370748"/>
      <w:bookmarkStart w:id="5281" w:name="_Toc1891421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281"/>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282" w:name="_Toc233193330"/>
      <w:bookmarkStart w:id="5283" w:name="_Toc221856913"/>
      <w:bookmarkStart w:id="5284" w:name="_Toc233209928"/>
      <w:bookmarkStart w:id="5285" w:name="_Toc233283747"/>
      <w:bookmarkStart w:id="5286" w:name="_Toc233286550"/>
      <w:bookmarkStart w:id="5287" w:name="_Toc233289512"/>
      <w:bookmarkStart w:id="5288" w:name="_Toc233292620"/>
      <w:bookmarkStart w:id="5289" w:name="_Toc233293289"/>
      <w:bookmarkStart w:id="5290" w:name="_Toc233199356"/>
      <w:bookmarkStart w:id="5291" w:name="_Toc233213524"/>
      <w:bookmarkStart w:id="5292" w:name="_Toc233216582"/>
      <w:bookmarkStart w:id="5293" w:name="_Toc213959943"/>
      <w:bookmarkStart w:id="5294" w:name="_Toc233301390"/>
      <w:bookmarkStart w:id="5295" w:name="_Toc233302722"/>
      <w:bookmarkStart w:id="5296" w:name="_Toc233307997"/>
      <w:bookmarkStart w:id="5297" w:name="_Toc233313565"/>
      <w:bookmarkStart w:id="5298" w:name="_Toc233315868"/>
      <w:bookmarkStart w:id="5299" w:name="_Toc233342744"/>
      <w:bookmarkStart w:id="5300" w:name="_Toc233343410"/>
      <w:bookmarkStart w:id="5301" w:name="_Toc233344763"/>
      <w:bookmarkStart w:id="5302" w:name="_Toc233355248"/>
      <w:bookmarkStart w:id="5303" w:name="_Toc233357938"/>
      <w:bookmarkStart w:id="5304" w:name="_Toc233368619"/>
      <w:bookmarkStart w:id="5305" w:name="_Toc233370749"/>
      <w:bookmarkStart w:id="5306" w:name="_Toc189142109"/>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07" w:name="_Toc233193331"/>
      <w:bookmarkStart w:id="5308" w:name="_Toc221856914"/>
      <w:bookmarkStart w:id="5309" w:name="_Toc233209929"/>
      <w:bookmarkStart w:id="5310" w:name="_Toc233283748"/>
      <w:bookmarkStart w:id="5311" w:name="_Toc233286551"/>
      <w:bookmarkStart w:id="5312" w:name="_Toc233289513"/>
      <w:bookmarkStart w:id="5313" w:name="_Toc233292621"/>
      <w:bookmarkStart w:id="5314" w:name="_Toc233293290"/>
      <w:bookmarkStart w:id="5315" w:name="_Toc233199357"/>
      <w:bookmarkStart w:id="5316" w:name="_Toc233213525"/>
      <w:bookmarkStart w:id="5317" w:name="_Toc233216583"/>
      <w:bookmarkStart w:id="5318" w:name="_Toc213959944"/>
      <w:bookmarkStart w:id="5319" w:name="_Toc233301391"/>
      <w:bookmarkStart w:id="5320" w:name="_Toc233302723"/>
      <w:bookmarkStart w:id="5321" w:name="_Toc233307998"/>
      <w:bookmarkStart w:id="5322" w:name="_Toc233313566"/>
      <w:bookmarkStart w:id="5323" w:name="_Toc233315869"/>
      <w:bookmarkStart w:id="5324" w:name="_Toc233342745"/>
      <w:bookmarkStart w:id="5325" w:name="_Toc233343411"/>
      <w:bookmarkStart w:id="5326" w:name="_Toc233344764"/>
      <w:bookmarkStart w:id="5327" w:name="_Toc233355249"/>
      <w:bookmarkStart w:id="5328" w:name="_Toc233357939"/>
      <w:bookmarkStart w:id="5329" w:name="_Toc233368620"/>
      <w:bookmarkStart w:id="5330" w:name="_Toc233370750"/>
      <w:bookmarkStart w:id="5331" w:name="_Toc1891421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14:paraId="6863A3DF" w14:textId="77777777" w:rsidR="000F1416" w:rsidRPr="007D7680" w:rsidRDefault="000F1416" w:rsidP="007375E5">
      <w:pPr>
        <w:pStyle w:val="Zkladntext"/>
        <w:numPr>
          <w:ilvl w:val="0"/>
          <w:numId w:val="89"/>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06B064C2" w:rsidR="000F1416" w:rsidRPr="007D7680" w:rsidRDefault="000F1416" w:rsidP="007375E5">
      <w:pPr>
        <w:pStyle w:val="Zkladntext"/>
        <w:numPr>
          <w:ilvl w:val="0"/>
          <w:numId w:val="89"/>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w:t>
      </w:r>
      <w:r w:rsidR="00D833D4">
        <w:rPr>
          <w:sz w:val="16"/>
          <w:szCs w:val="16"/>
        </w:rPr>
        <w:t xml:space="preserve"> </w:t>
      </w:r>
      <w:r w:rsidR="00D833D4" w:rsidRPr="00D833D4">
        <w:rPr>
          <w:b/>
          <w:bCs/>
          <w:color w:val="0070C0"/>
          <w:sz w:val="16"/>
          <w:szCs w:val="16"/>
        </w:rPr>
        <w:sym w:font="Wingdings 3" w:char="F0E6"/>
      </w:r>
      <w:r w:rsidR="00D833D4">
        <w:rPr>
          <w:b/>
          <w:bCs/>
          <w:color w:val="0070C0"/>
          <w:sz w:val="16"/>
          <w:szCs w:val="16"/>
        </w:rPr>
        <w:t xml:space="preserve"> </w:t>
      </w:r>
      <w:r w:rsidRPr="007D7680">
        <w:rPr>
          <w:sz w:val="16"/>
          <w:szCs w:val="16"/>
        </w:rPr>
        <w:t>pomocí výpočetní techniky</w:t>
      </w:r>
      <w:r w:rsidR="00D833D4">
        <w:rPr>
          <w:sz w:val="16"/>
          <w:szCs w:val="16"/>
        </w:rPr>
        <w:t xml:space="preserve"> </w:t>
      </w:r>
      <w:r w:rsidR="00D833D4" w:rsidRPr="00D833D4">
        <w:rPr>
          <w:b/>
          <w:color w:val="0070C0"/>
          <w:sz w:val="16"/>
          <w:szCs w:val="16"/>
        </w:rPr>
        <w:t>za použití číselníků stanovených ministerstvem.</w:t>
      </w:r>
    </w:p>
    <w:p w14:paraId="7EC827C8" w14:textId="77777777" w:rsidR="000F1416" w:rsidRPr="007D7680" w:rsidRDefault="000F1416" w:rsidP="007375E5">
      <w:pPr>
        <w:pStyle w:val="Zkladntext"/>
        <w:numPr>
          <w:ilvl w:val="0"/>
          <w:numId w:val="89"/>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2438FAC7" w:rsidR="000F1416" w:rsidRPr="00D833D4" w:rsidRDefault="00D833D4" w:rsidP="007375E5">
      <w:pPr>
        <w:pStyle w:val="Zkladntext"/>
        <w:numPr>
          <w:ilvl w:val="0"/>
          <w:numId w:val="89"/>
        </w:numPr>
        <w:rPr>
          <w:b/>
          <w:sz w:val="16"/>
          <w:szCs w:val="16"/>
        </w:rPr>
      </w:pPr>
      <w:r w:rsidRPr="00D833D4">
        <w:rPr>
          <w:b/>
          <w:color w:val="0070C0"/>
          <w:sz w:val="16"/>
          <w:szCs w:val="16"/>
        </w:rPr>
        <w:t>Písemnosti obsahující utajované informace se evidují v souladu s právními a interními předpisy upravujícími ochranu utajovaných informací</w:t>
      </w:r>
      <w:hyperlink w:anchor="Poz6" w:history="1">
        <w:r w:rsidRPr="00D833D4">
          <w:rPr>
            <w:rStyle w:val="Hypertextovodkaz"/>
            <w:b/>
            <w:sz w:val="16"/>
            <w:szCs w:val="16"/>
            <w:vertAlign w:val="superscript"/>
          </w:rPr>
          <w:t>6)</w:t>
        </w:r>
      </w:hyperlink>
      <w:r w:rsidRPr="00D833D4">
        <w:rPr>
          <w:b/>
          <w:color w:val="0070C0"/>
          <w:sz w:val="16"/>
          <w:szCs w:val="16"/>
        </w:rPr>
        <w:t>.</w:t>
      </w:r>
    </w:p>
    <w:p w14:paraId="43A55F6E" w14:textId="30A68D1A"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32" w:name="_Toc233193332"/>
      <w:bookmarkStart w:id="5333" w:name="_Toc221856915"/>
      <w:bookmarkStart w:id="5334" w:name="_Toc233209930"/>
      <w:bookmarkStart w:id="5335" w:name="_Toc233283749"/>
      <w:bookmarkStart w:id="5336" w:name="_Toc233286552"/>
      <w:bookmarkStart w:id="5337" w:name="_Toc233289514"/>
      <w:bookmarkStart w:id="5338" w:name="_Toc233292622"/>
      <w:bookmarkStart w:id="5339" w:name="_Toc233293291"/>
      <w:bookmarkStart w:id="5340" w:name="_Toc233199358"/>
      <w:bookmarkStart w:id="5341" w:name="_Toc233213526"/>
      <w:bookmarkStart w:id="5342" w:name="_Toc233216584"/>
      <w:bookmarkStart w:id="5343" w:name="_Toc213959945"/>
      <w:bookmarkStart w:id="5344" w:name="_Toc233301392"/>
      <w:bookmarkStart w:id="5345" w:name="_Toc233302724"/>
      <w:bookmarkStart w:id="5346" w:name="_Toc233307999"/>
      <w:bookmarkStart w:id="5347" w:name="_Toc233313567"/>
      <w:bookmarkStart w:id="5348" w:name="_Toc233315870"/>
      <w:bookmarkStart w:id="5349" w:name="_Toc233342746"/>
      <w:bookmarkStart w:id="5350" w:name="_Toc233343412"/>
      <w:bookmarkStart w:id="5351" w:name="_Toc233344765"/>
      <w:bookmarkStart w:id="5352" w:name="_Toc233355250"/>
      <w:bookmarkStart w:id="5353" w:name="_Toc233357940"/>
      <w:bookmarkStart w:id="5354" w:name="_Toc233368621"/>
      <w:bookmarkStart w:id="5355" w:name="_Toc233370751"/>
      <w:bookmarkStart w:id="5356" w:name="_Toc1891421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6B4EB8">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evidenčních pomůcek</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3A4AD9A0" w14:textId="77777777"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Rejstříky se zakládají pro každý rok znovu.</w:t>
      </w:r>
    </w:p>
    <w:p w14:paraId="648BA0B8" w14:textId="5B6542A6"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 xml:space="preserve">věcech dětí mladších 15 let podle hlavy </w:t>
      </w:r>
      <w:r w:rsidR="006B4EB8" w:rsidRPr="006B4EB8">
        <w:rPr>
          <w:b/>
          <w:color w:val="0070C0"/>
          <w:sz w:val="16"/>
          <w:szCs w:val="16"/>
        </w:rPr>
        <w:t>III</w:t>
      </w:r>
      <w:r w:rsidRPr="007D7680">
        <w:rPr>
          <w:sz w:val="16"/>
          <w:szCs w:val="16"/>
        </w:rPr>
        <w:t>.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438C8F2B"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w:t>
      </w:r>
      <w:r w:rsidR="006B4EB8">
        <w:rPr>
          <w:sz w:val="16"/>
          <w:szCs w:val="16"/>
        </w:rPr>
        <w:t> </w:t>
      </w:r>
      <w:r w:rsidRPr="007D7680">
        <w:rPr>
          <w:sz w:val="16"/>
          <w:szCs w:val="16"/>
        </w:rPr>
        <w:t>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w:t>
      </w:r>
      <w:r w:rsidR="006B4EB8">
        <w:rPr>
          <w:sz w:val="16"/>
          <w:szCs w:val="16"/>
        </w:rPr>
        <w:t> </w:t>
      </w:r>
      <w:r w:rsidRPr="007D7680">
        <w:rPr>
          <w:sz w:val="16"/>
          <w:szCs w:val="16"/>
        </w:rPr>
        <w:t>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w:t>
      </w:r>
      <w:r w:rsidR="006B4EB8">
        <w:rPr>
          <w:sz w:val="16"/>
          <w:szCs w:val="16"/>
        </w:rPr>
        <w:t> </w:t>
      </w:r>
      <w:r w:rsidRPr="007D7680">
        <w:rPr>
          <w:sz w:val="16"/>
          <w:szCs w:val="16"/>
        </w:rPr>
        <w:t>evidence došlých směnek, jeden seznam odeslaných přihlášek, jeden kalendář, jeden seznam odeslaných spisů (SO), jeden seznam spisů odeslaných do</w:t>
      </w:r>
      <w:r w:rsidR="006B4EB8">
        <w:rPr>
          <w:sz w:val="16"/>
          <w:szCs w:val="16"/>
        </w:rPr>
        <w:t> </w:t>
      </w:r>
      <w:r w:rsidRPr="007D7680">
        <w:rPr>
          <w:sz w:val="16"/>
          <w:szCs w:val="16"/>
        </w:rPr>
        <w:t>spisovny</w:t>
      </w:r>
      <w:r w:rsidR="004609A0" w:rsidRPr="007D7680">
        <w:rPr>
          <w:sz w:val="16"/>
          <w:szCs w:val="16"/>
        </w:rPr>
        <w:t xml:space="preserve"> a </w:t>
      </w:r>
      <w:r w:rsidRPr="007D7680">
        <w:rPr>
          <w:sz w:val="16"/>
          <w:szCs w:val="16"/>
        </w:rPr>
        <w:t xml:space="preserve">kniha došlých </w:t>
      </w:r>
      <w:r w:rsidR="006B4EB8" w:rsidRPr="006B4EB8">
        <w:rPr>
          <w:b/>
          <w:bCs/>
          <w:color w:val="0070C0"/>
          <w:sz w:val="16"/>
          <w:szCs w:val="16"/>
        </w:rPr>
        <w:sym w:font="Wingdings 3" w:char="F0E6"/>
      </w:r>
      <w:r w:rsidR="004609A0" w:rsidRPr="007D7680">
        <w:rPr>
          <w:sz w:val="16"/>
          <w:szCs w:val="16"/>
        </w:rPr>
        <w:t> </w:t>
      </w:r>
      <w:r w:rsidRPr="007D7680">
        <w:rPr>
          <w:sz w:val="16"/>
          <w:szCs w:val="16"/>
        </w:rPr>
        <w:t xml:space="preserve">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 xml:space="preserve">knihu došlých </w:t>
      </w:r>
      <w:r w:rsidR="006B4EB8" w:rsidRPr="006B4EB8">
        <w:rPr>
          <w:b/>
          <w:bCs/>
          <w:color w:val="0070C0"/>
          <w:sz w:val="16"/>
          <w:szCs w:val="16"/>
        </w:rPr>
        <w:sym w:font="Wingdings 3" w:char="F0E6"/>
      </w:r>
      <w:r w:rsidR="004609A0" w:rsidRPr="007D7680">
        <w:rPr>
          <w:sz w:val="16"/>
          <w:szCs w:val="16"/>
        </w:rPr>
        <w:t> </w:t>
      </w:r>
      <w:r w:rsidRPr="007D7680">
        <w:rPr>
          <w:sz w:val="16"/>
          <w:szCs w:val="16"/>
        </w:rPr>
        <w:t>směnek (šeku).</w:t>
      </w:r>
    </w:p>
    <w:p w14:paraId="55B30A1E" w14:textId="77777777" w:rsidR="00AA47FF" w:rsidRPr="007D7680" w:rsidRDefault="004609A0" w:rsidP="007375E5">
      <w:pPr>
        <w:pStyle w:val="Zkladntext"/>
        <w:numPr>
          <w:ilvl w:val="0"/>
          <w:numId w:val="90"/>
        </w:numPr>
        <w:tabs>
          <w:tab w:val="clear" w:pos="643"/>
          <w:tab w:val="num" w:pos="714"/>
        </w:tabs>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357" w:name="_Toc233193333"/>
      <w:bookmarkStart w:id="5358" w:name="_Toc221856916"/>
      <w:bookmarkStart w:id="5359" w:name="_Toc233209931"/>
      <w:bookmarkStart w:id="5360" w:name="_Toc233283750"/>
      <w:bookmarkStart w:id="5361" w:name="_Toc233286553"/>
      <w:bookmarkStart w:id="5362" w:name="_Toc233289515"/>
      <w:bookmarkStart w:id="5363" w:name="_Toc233292623"/>
      <w:bookmarkStart w:id="5364" w:name="_Toc233293292"/>
      <w:bookmarkStart w:id="5365" w:name="_Toc233199359"/>
      <w:bookmarkStart w:id="5366" w:name="_Toc233213527"/>
      <w:bookmarkStart w:id="5367" w:name="_Toc233216585"/>
      <w:bookmarkStart w:id="5368" w:name="_Toc213959946"/>
      <w:bookmarkStart w:id="5369" w:name="_Toc233301393"/>
      <w:bookmarkStart w:id="5370" w:name="_Toc233302725"/>
      <w:bookmarkStart w:id="5371" w:name="_Toc233308000"/>
      <w:bookmarkStart w:id="5372" w:name="_Toc233313568"/>
      <w:bookmarkStart w:id="5373" w:name="_Toc233315871"/>
      <w:bookmarkStart w:id="5374" w:name="_Toc233342747"/>
      <w:bookmarkStart w:id="5375" w:name="_Toc233343413"/>
      <w:bookmarkStart w:id="5376" w:name="_Toc233344766"/>
      <w:bookmarkStart w:id="5377" w:name="_Toc233355251"/>
      <w:bookmarkStart w:id="5378" w:name="_Toc233357941"/>
      <w:bookmarkStart w:id="5379" w:name="_Toc233368622"/>
      <w:bookmarkStart w:id="5380" w:name="_Toc233370752"/>
      <w:bookmarkStart w:id="5381" w:name="_Toc1891421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381"/>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382" w:name="_Toc233193334"/>
      <w:bookmarkStart w:id="5383" w:name="_Toc221856917"/>
      <w:bookmarkStart w:id="5384" w:name="_Toc233209932"/>
      <w:bookmarkStart w:id="5385" w:name="_Toc233283751"/>
      <w:bookmarkStart w:id="5386" w:name="_Toc233286554"/>
      <w:bookmarkStart w:id="5387" w:name="_Toc233289516"/>
      <w:bookmarkStart w:id="5388" w:name="_Toc233292624"/>
      <w:bookmarkStart w:id="5389" w:name="_Toc233293293"/>
      <w:bookmarkStart w:id="5390" w:name="_Toc233199360"/>
      <w:bookmarkStart w:id="5391" w:name="_Toc233213528"/>
      <w:bookmarkStart w:id="5392" w:name="_Toc233216586"/>
      <w:bookmarkStart w:id="5393" w:name="_Toc213959947"/>
      <w:bookmarkStart w:id="5394" w:name="_Toc233301394"/>
      <w:bookmarkStart w:id="5395" w:name="_Toc233302726"/>
      <w:bookmarkStart w:id="5396" w:name="_Toc233308001"/>
      <w:bookmarkStart w:id="5397" w:name="_Toc233313569"/>
      <w:bookmarkStart w:id="5398" w:name="_Toc233315872"/>
      <w:bookmarkStart w:id="5399" w:name="_Toc233342748"/>
      <w:bookmarkStart w:id="5400" w:name="_Toc233343414"/>
      <w:bookmarkStart w:id="5401" w:name="_Toc233344767"/>
      <w:bookmarkStart w:id="5402" w:name="_Toc233355252"/>
      <w:bookmarkStart w:id="5403" w:name="_Toc233357942"/>
      <w:bookmarkStart w:id="5404" w:name="_Toc233368623"/>
      <w:bookmarkStart w:id="5405" w:name="_Toc233370753"/>
      <w:bookmarkStart w:id="5406" w:name="_Toc1891421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F07F8A">
      <w:pPr>
        <w:pStyle w:val="Zkladntext"/>
        <w:numPr>
          <w:ilvl w:val="0"/>
          <w:numId w:val="232"/>
        </w:numPr>
        <w:ind w:left="358" w:hanging="74"/>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F07F8A">
      <w:pPr>
        <w:pStyle w:val="Zkladntext"/>
        <w:numPr>
          <w:ilvl w:val="0"/>
          <w:numId w:val="232"/>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F07F8A">
      <w:pPr>
        <w:pStyle w:val="Zkladntext"/>
        <w:numPr>
          <w:ilvl w:val="0"/>
          <w:numId w:val="232"/>
        </w:numPr>
        <w:rPr>
          <w:sz w:val="16"/>
          <w:szCs w:val="16"/>
        </w:rPr>
      </w:pPr>
      <w:r w:rsidRPr="007D7680">
        <w:rPr>
          <w:sz w:val="16"/>
          <w:szCs w:val="16"/>
        </w:rPr>
        <w:t>seznam senátních značek</w:t>
      </w:r>
    </w:p>
    <w:p w14:paraId="3A37DE6A" w14:textId="77777777" w:rsidR="000F1416" w:rsidRPr="007D7680" w:rsidRDefault="000F1416" w:rsidP="00F07F8A">
      <w:pPr>
        <w:pStyle w:val="Zkladntext"/>
        <w:numPr>
          <w:ilvl w:val="0"/>
          <w:numId w:val="233"/>
        </w:numPr>
        <w:tabs>
          <w:tab w:val="left" w:pos="709"/>
        </w:tabs>
        <w:ind w:left="709" w:hanging="357"/>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F07F8A">
      <w:pPr>
        <w:pStyle w:val="Zkladntext"/>
        <w:numPr>
          <w:ilvl w:val="0"/>
          <w:numId w:val="233"/>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407" w:name="_Toc233193335"/>
      <w:bookmarkStart w:id="5408" w:name="_Toc221856918"/>
      <w:bookmarkStart w:id="5409" w:name="_Toc233209933"/>
      <w:bookmarkStart w:id="5410" w:name="_Toc233283752"/>
      <w:bookmarkStart w:id="5411" w:name="_Toc233286555"/>
      <w:bookmarkStart w:id="5412" w:name="_Toc233289517"/>
      <w:bookmarkStart w:id="5413" w:name="_Toc233292625"/>
      <w:bookmarkStart w:id="5414" w:name="_Toc233293294"/>
      <w:bookmarkStart w:id="5415" w:name="_Toc233199361"/>
      <w:bookmarkStart w:id="5416" w:name="_Toc233213529"/>
      <w:bookmarkStart w:id="5417" w:name="_Toc233216587"/>
      <w:bookmarkStart w:id="5418" w:name="_Toc213959948"/>
      <w:bookmarkStart w:id="5419" w:name="_Toc233301395"/>
      <w:bookmarkStart w:id="5420" w:name="_Toc233302727"/>
      <w:bookmarkStart w:id="5421" w:name="_Toc233308002"/>
      <w:bookmarkStart w:id="5422" w:name="_Toc233313570"/>
      <w:bookmarkStart w:id="5423" w:name="_Toc233315873"/>
      <w:bookmarkStart w:id="5424" w:name="_Toc233342749"/>
      <w:bookmarkStart w:id="5425" w:name="_Toc233343415"/>
      <w:bookmarkStart w:id="5426" w:name="_Toc233344768"/>
      <w:bookmarkStart w:id="5427" w:name="_Toc233355253"/>
      <w:bookmarkStart w:id="5428" w:name="_Toc233357943"/>
      <w:bookmarkStart w:id="5429" w:name="_Toc233368624"/>
      <w:bookmarkStart w:id="5430" w:name="_Toc233370754"/>
      <w:bookmarkStart w:id="5431" w:name="_Toc189142114"/>
      <w:r w:rsidRPr="007D7680">
        <w:rPr>
          <w:rFonts w:ascii="Times New Roman" w:eastAsia="MS Mincho" w:hAnsi="Times New Roman"/>
          <w:b/>
          <w:color w:val="008000"/>
          <w:sz w:val="16"/>
          <w:szCs w:val="16"/>
        </w:rPr>
        <w:lastRenderedPageBreak/>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432" w:name="_Toc233193336"/>
      <w:bookmarkStart w:id="5433" w:name="_Toc221856919"/>
      <w:bookmarkStart w:id="5434" w:name="_Toc233209934"/>
      <w:bookmarkStart w:id="5435" w:name="_Toc233283753"/>
      <w:bookmarkStart w:id="5436" w:name="_Toc233286556"/>
      <w:bookmarkStart w:id="5437" w:name="_Toc233289518"/>
      <w:bookmarkStart w:id="5438" w:name="_Toc233292626"/>
      <w:bookmarkStart w:id="5439" w:name="_Toc233293295"/>
      <w:bookmarkStart w:id="5440" w:name="_Toc233199362"/>
      <w:bookmarkStart w:id="5441" w:name="_Toc233213530"/>
      <w:bookmarkStart w:id="5442" w:name="_Toc233216588"/>
      <w:bookmarkStart w:id="5443" w:name="_Toc213959949"/>
      <w:bookmarkStart w:id="5444" w:name="_Toc233301396"/>
      <w:bookmarkStart w:id="5445" w:name="_Toc233302728"/>
      <w:bookmarkStart w:id="5446" w:name="_Toc233308003"/>
      <w:bookmarkStart w:id="5447" w:name="_Toc233313571"/>
      <w:bookmarkStart w:id="5448" w:name="_Toc233315874"/>
      <w:bookmarkStart w:id="5449" w:name="_Toc233342750"/>
      <w:bookmarkStart w:id="5450" w:name="_Toc233343416"/>
      <w:bookmarkStart w:id="5451" w:name="_Toc233344769"/>
      <w:bookmarkStart w:id="5452" w:name="_Toc233355254"/>
      <w:bookmarkStart w:id="5453" w:name="_Toc233357944"/>
      <w:bookmarkStart w:id="5454" w:name="_Toc233368625"/>
      <w:bookmarkStart w:id="5455" w:name="_Toc233370755"/>
      <w:bookmarkStart w:id="5456" w:name="_Toc1891421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14:paraId="4A12C464" w14:textId="77777777" w:rsidR="000F1416" w:rsidRPr="007D7680" w:rsidRDefault="004609A0" w:rsidP="00F07F8A">
      <w:pPr>
        <w:pStyle w:val="Zkladntext"/>
        <w:numPr>
          <w:ilvl w:val="0"/>
          <w:numId w:val="348"/>
        </w:numPr>
        <w:tabs>
          <w:tab w:val="clear" w:pos="643"/>
          <w:tab w:val="num" w:pos="714"/>
        </w:tabs>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01A6BBF3"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w:t>
      </w:r>
      <w:r w:rsidR="00AA1270">
        <w:rPr>
          <w:sz w:val="16"/>
          <w:szCs w:val="16"/>
        </w:rPr>
        <w:t> </w:t>
      </w:r>
      <w:r w:rsidRPr="007D7680">
        <w:rPr>
          <w:sz w:val="16"/>
          <w:szCs w:val="16"/>
        </w:rPr>
        <w:t>zvláštního oddílu rejstříku Nc.</w:t>
      </w:r>
    </w:p>
    <w:p w14:paraId="4EDAD047" w14:textId="5EBBD7C4"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r w:rsidR="002014C1">
        <w:rPr>
          <w:sz w:val="16"/>
          <w:szCs w:val="16"/>
        </w:rPr>
        <w:t xml:space="preserve"> </w:t>
      </w:r>
      <w:r w:rsidR="002014C1" w:rsidRPr="002014C1">
        <w:rPr>
          <w:b/>
          <w:color w:val="0070C0"/>
          <w:sz w:val="16"/>
          <w:szCs w:val="16"/>
        </w:rPr>
        <w:t>Obdobně soud postupuje ve vztahu k dalším osvědčením obdobného typu podle přímo použitelných předpisů Evropské unie</w:t>
      </w:r>
      <w:hyperlink w:anchor="Poz138" w:history="1">
        <w:r w:rsidR="002014C1" w:rsidRPr="00AA1270">
          <w:rPr>
            <w:rStyle w:val="Hypertextovodkaz"/>
            <w:b/>
            <w:sz w:val="16"/>
            <w:szCs w:val="16"/>
            <w:vertAlign w:val="superscript"/>
          </w:rPr>
          <w:t>138)</w:t>
        </w:r>
      </w:hyperlink>
      <w:r w:rsidR="002014C1" w:rsidRPr="002014C1">
        <w:rPr>
          <w:b/>
          <w:color w:val="0070C0"/>
          <w:sz w:val="16"/>
          <w:szCs w:val="16"/>
        </w:rPr>
        <w:t>.</w:t>
      </w:r>
    </w:p>
    <w:p w14:paraId="3B7509BC" w14:textId="6C8EB4DC"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Žádost o</w:t>
      </w:r>
      <w:r w:rsidR="00AA47FF" w:rsidRPr="007D7680">
        <w:rPr>
          <w:sz w:val="16"/>
          <w:szCs w:val="16"/>
        </w:rPr>
        <w:t> </w:t>
      </w:r>
      <w:r w:rsidRPr="007D7680">
        <w:rPr>
          <w:sz w:val="16"/>
          <w:szCs w:val="16"/>
        </w:rPr>
        <w:t xml:space="preserve">potvrzení veřejné listiny nevydané soudem </w:t>
      </w:r>
      <w:r w:rsidR="00831B11" w:rsidRPr="00831B11">
        <w:rPr>
          <w:b/>
          <w:color w:val="0070C0"/>
          <w:sz w:val="16"/>
          <w:szCs w:val="16"/>
        </w:rPr>
        <w:t>nebo vydané soudem v elektronickém rozkazním řízení</w:t>
      </w:r>
      <w:r w:rsidR="00831B11" w:rsidRPr="00831B11">
        <w:rPr>
          <w:sz w:val="16"/>
          <w:szCs w:val="16"/>
        </w:rPr>
        <w:t xml:space="preserve"> </w:t>
      </w:r>
      <w:r w:rsidRPr="007D7680">
        <w:rPr>
          <w:sz w:val="16"/>
          <w:szCs w:val="16"/>
        </w:rPr>
        <w:t>jako evropského exekučního titulu nebo 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w:t>
      </w:r>
      <w:r w:rsidR="00831B11">
        <w:rPr>
          <w:sz w:val="16"/>
          <w:szCs w:val="16"/>
        </w:rPr>
        <w:t> </w:t>
      </w:r>
      <w:r w:rsidRPr="007D7680">
        <w:rPr>
          <w:sz w:val="16"/>
          <w:szCs w:val="16"/>
        </w:rPr>
        <w:t>kterou</w:t>
      </w:r>
      <w:r w:rsidR="00831B11">
        <w:rPr>
          <w:sz w:val="16"/>
          <w:szCs w:val="16"/>
        </w:rPr>
        <w:t> </w:t>
      </w:r>
      <w:r w:rsidRPr="007D7680">
        <w:rPr>
          <w:sz w:val="16"/>
          <w:szCs w:val="16"/>
        </w:rPr>
        <w:t>bylo</w:t>
      </w:r>
      <w:r w:rsidR="00831B11">
        <w:rPr>
          <w:sz w:val="16"/>
          <w:szCs w:val="16"/>
        </w:rPr>
        <w:t> </w:t>
      </w:r>
      <w:r w:rsidRPr="007D7680">
        <w:rPr>
          <w:sz w:val="16"/>
          <w:szCs w:val="16"/>
        </w:rPr>
        <w:t>potvrzení evropského exekučního titulu nebo částečného evropského exekučního titulu vydáno.</w:t>
      </w:r>
      <w:r w:rsidR="002014C1">
        <w:rPr>
          <w:sz w:val="16"/>
          <w:szCs w:val="16"/>
        </w:rPr>
        <w:t xml:space="preserve"> </w:t>
      </w:r>
      <w:r w:rsidR="002014C1" w:rsidRPr="002014C1">
        <w:rPr>
          <w:b/>
          <w:color w:val="0070C0"/>
          <w:sz w:val="16"/>
          <w:szCs w:val="16"/>
        </w:rPr>
        <w:t>Obdobně soud postupuje ve vztahu k dalším osvědčením obdobného typu podle přímo použitelných předpisů Evropské unie</w:t>
      </w:r>
      <w:hyperlink w:anchor="Poz138" w:history="1">
        <w:r w:rsidR="002014C1" w:rsidRPr="00AB1331">
          <w:rPr>
            <w:rStyle w:val="Hypertextovodkaz"/>
            <w:b/>
            <w:sz w:val="16"/>
            <w:szCs w:val="16"/>
            <w:vertAlign w:val="superscript"/>
          </w:rPr>
          <w:t>138)</w:t>
        </w:r>
      </w:hyperlink>
      <w:r w:rsidR="002014C1" w:rsidRPr="002014C1">
        <w:rPr>
          <w:b/>
          <w:color w:val="0070C0"/>
          <w:sz w:val="16"/>
          <w:szCs w:val="16"/>
        </w:rPr>
        <w:t>.</w:t>
      </w:r>
    </w:p>
    <w:p w14:paraId="14035840" w14:textId="77777777" w:rsidR="000F1416" w:rsidRPr="007D7680" w:rsidRDefault="000F1416" w:rsidP="00F07F8A">
      <w:pPr>
        <w:pStyle w:val="Zkladntext"/>
        <w:numPr>
          <w:ilvl w:val="0"/>
          <w:numId w:val="348"/>
        </w:numPr>
        <w:tabs>
          <w:tab w:val="clear" w:pos="643"/>
          <w:tab w:val="num" w:pos="714"/>
        </w:tabs>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F07F8A">
      <w:pPr>
        <w:pStyle w:val="Zkladntext"/>
        <w:numPr>
          <w:ilvl w:val="0"/>
          <w:numId w:val="269"/>
        </w:numPr>
        <w:ind w:left="358" w:hanging="74"/>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24311423" w:rsidR="00175989" w:rsidRPr="007D7680" w:rsidRDefault="000F1416" w:rsidP="00F07F8A">
      <w:pPr>
        <w:pStyle w:val="Zkladntext"/>
        <w:numPr>
          <w:ilvl w:val="0"/>
          <w:numId w:val="269"/>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w:t>
      </w:r>
      <w:r w:rsidR="00AA1270">
        <w:rPr>
          <w:sz w:val="16"/>
          <w:szCs w:val="16"/>
        </w:rPr>
        <w:t> </w:t>
      </w:r>
      <w:r w:rsidRPr="007D7680">
        <w:rPr>
          <w:sz w:val="16"/>
          <w:szCs w:val="16"/>
        </w:rPr>
        <w:t>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2F66E9BB"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w:t>
      </w:r>
      <w:r w:rsidR="00AA1270">
        <w:rPr>
          <w:sz w:val="16"/>
          <w:szCs w:val="16"/>
        </w:rPr>
        <w:t> </w:t>
      </w:r>
      <w:r w:rsidRPr="007D7680">
        <w:rPr>
          <w:sz w:val="16"/>
          <w:szCs w:val="16"/>
        </w:rPr>
        <w:t>se evidují v seznamu zatykačů.</w:t>
      </w:r>
    </w:p>
    <w:p w14:paraId="1012F4D9" w14:textId="020E38DA"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w:t>
      </w:r>
      <w:r w:rsidR="00AA1270">
        <w:rPr>
          <w:sz w:val="16"/>
          <w:szCs w:val="16"/>
        </w:rPr>
        <w:t> </w:t>
      </w:r>
      <w:r w:rsidRPr="007D7680">
        <w:rPr>
          <w:sz w:val="16"/>
          <w:szCs w:val="16"/>
        </w:rPr>
        <w:t>soud vyřídí ve spise, jež je o</w:t>
      </w:r>
      <w:r w:rsidR="007538CF" w:rsidRPr="007D7680">
        <w:rPr>
          <w:sz w:val="16"/>
          <w:szCs w:val="16"/>
        </w:rPr>
        <w:t> </w:t>
      </w:r>
      <w:r w:rsidRPr="007D7680">
        <w:rPr>
          <w:sz w:val="16"/>
          <w:szCs w:val="16"/>
        </w:rPr>
        <w:t>příslušném pozůstalostním řízení u soudu veden.</w:t>
      </w:r>
    </w:p>
    <w:p w14:paraId="4247F509" w14:textId="1D7931BD" w:rsidR="00175989" w:rsidRDefault="00175989" w:rsidP="00F07F8A">
      <w:pPr>
        <w:pStyle w:val="Zkladntext"/>
        <w:numPr>
          <w:ilvl w:val="0"/>
          <w:numId w:val="348"/>
        </w:numPr>
        <w:tabs>
          <w:tab w:val="clear" w:pos="643"/>
          <w:tab w:val="num" w:pos="714"/>
        </w:tabs>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w:t>
      </w:r>
      <w:r w:rsidR="00AA1270">
        <w:rPr>
          <w:sz w:val="16"/>
          <w:szCs w:val="16"/>
        </w:rPr>
        <w:t> </w:t>
      </w:r>
      <w:r w:rsidRPr="007D7680">
        <w:rPr>
          <w:sz w:val="16"/>
          <w:szCs w:val="16"/>
        </w:rPr>
        <w:t>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47681F" w:rsidRDefault="006F2432" w:rsidP="00F07F8A">
      <w:pPr>
        <w:pStyle w:val="Zkladntext"/>
        <w:numPr>
          <w:ilvl w:val="0"/>
          <w:numId w:val="348"/>
        </w:numPr>
        <w:tabs>
          <w:tab w:val="clear" w:pos="643"/>
          <w:tab w:val="num" w:pos="714"/>
        </w:tabs>
        <w:rPr>
          <w:sz w:val="16"/>
          <w:szCs w:val="16"/>
        </w:rPr>
      </w:pPr>
      <w:r w:rsidRPr="0047681F">
        <w:rPr>
          <w:sz w:val="16"/>
          <w:szCs w:val="16"/>
        </w:rPr>
        <w:t>Vzájemný návrh žalovaného</w:t>
      </w:r>
      <w:hyperlink w:anchor="Poz85" w:history="1">
        <w:r w:rsidRPr="00AA1270">
          <w:rPr>
            <w:rStyle w:val="Hypertextovodkaz"/>
            <w:sz w:val="16"/>
            <w:vertAlign w:val="superscript"/>
          </w:rPr>
          <w:t>85)</w:t>
        </w:r>
      </w:hyperlink>
      <w:r w:rsidRPr="0047681F">
        <w:rPr>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57" w:name="_Toc233193337"/>
      <w:bookmarkStart w:id="5458" w:name="_Toc221856920"/>
      <w:bookmarkStart w:id="5459" w:name="_Toc233209935"/>
      <w:bookmarkStart w:id="5460" w:name="_Toc233283754"/>
      <w:bookmarkStart w:id="5461" w:name="_Toc233286557"/>
      <w:bookmarkStart w:id="5462" w:name="_Toc233289519"/>
      <w:bookmarkStart w:id="5463" w:name="_Toc233292627"/>
      <w:bookmarkStart w:id="5464" w:name="_Toc233293296"/>
      <w:bookmarkStart w:id="5465" w:name="_Toc233199363"/>
      <w:bookmarkStart w:id="5466" w:name="_Toc233213531"/>
      <w:bookmarkStart w:id="5467" w:name="_Toc233216589"/>
      <w:bookmarkStart w:id="5468" w:name="_Toc213959950"/>
      <w:bookmarkStart w:id="5469" w:name="_Toc233301397"/>
      <w:bookmarkStart w:id="5470" w:name="_Toc233302729"/>
      <w:bookmarkStart w:id="5471" w:name="_Toc233308004"/>
      <w:bookmarkStart w:id="5472" w:name="_Toc233313572"/>
      <w:bookmarkStart w:id="5473" w:name="_Toc233315875"/>
      <w:bookmarkStart w:id="5474" w:name="_Toc233342751"/>
      <w:bookmarkStart w:id="5475" w:name="_Toc233343417"/>
      <w:bookmarkStart w:id="5476" w:name="_Toc233344770"/>
      <w:bookmarkStart w:id="5477" w:name="_Toc233355255"/>
      <w:bookmarkStart w:id="5478" w:name="_Toc233357945"/>
      <w:bookmarkStart w:id="5479" w:name="_Toc233368626"/>
      <w:bookmarkStart w:id="5480" w:name="_Toc233370756"/>
      <w:bookmarkStart w:id="5481" w:name="_Toc1891421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p>
    <w:p w14:paraId="7E9C59D1" w14:textId="3E5F22BF" w:rsidR="000F1416" w:rsidRPr="007D7680" w:rsidRDefault="00812079" w:rsidP="007375E5">
      <w:pPr>
        <w:pStyle w:val="Zkladntext"/>
        <w:numPr>
          <w:ilvl w:val="0"/>
          <w:numId w:val="91"/>
        </w:numPr>
        <w:rPr>
          <w:sz w:val="16"/>
          <w:szCs w:val="16"/>
        </w:rPr>
      </w:pPr>
      <w:r w:rsidRPr="007D7680">
        <w:rPr>
          <w:sz w:val="16"/>
          <w:szCs w:val="16"/>
        </w:rPr>
        <w:t>Dotazem v informačních systémech soudu zjistí příslušný zaměstnanec, zda věc již není v některém rejstříku zapsána, event. zda ve věci nebylo před</w:t>
      </w:r>
      <w:r w:rsidR="00EC1622">
        <w:rPr>
          <w:sz w:val="16"/>
          <w:szCs w:val="16"/>
        </w:rPr>
        <w:t> </w:t>
      </w:r>
      <w:r w:rsidRPr="007D7680">
        <w:rPr>
          <w:sz w:val="16"/>
          <w:szCs w:val="16"/>
        </w:rPr>
        <w:t>zahájením řízení vydáno předběžné opatření.</w:t>
      </w:r>
    </w:p>
    <w:p w14:paraId="4F2EA40E"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28D3DB2C" w:rsidR="000F1416" w:rsidRPr="007D7680" w:rsidRDefault="000F1416" w:rsidP="007375E5">
      <w:pPr>
        <w:pStyle w:val="Zkladntext"/>
        <w:numPr>
          <w:ilvl w:val="0"/>
          <w:numId w:val="91"/>
        </w:numPr>
        <w:rPr>
          <w:sz w:val="16"/>
          <w:szCs w:val="16"/>
        </w:rPr>
      </w:pPr>
      <w:r w:rsidRPr="007D7680">
        <w:rPr>
          <w:sz w:val="16"/>
          <w:szCs w:val="16"/>
        </w:rPr>
        <w:t>Ve věcech rejstřík</w:t>
      </w:r>
      <w:r w:rsidR="00D34062">
        <w:rPr>
          <w:sz w:val="16"/>
          <w:szCs w:val="16"/>
        </w:rPr>
        <w:t>u</w:t>
      </w:r>
      <w:r w:rsidRPr="007D7680">
        <w:rPr>
          <w:sz w:val="16"/>
          <w:szCs w:val="16"/>
        </w:rPr>
        <w:t> E se ve výsledku lustrace vedle spisových značek označí druh výkonu rozhodnutí (např. M – movité věci, N – nemovité věci).</w:t>
      </w:r>
    </w:p>
    <w:p w14:paraId="2036ED03" w14:textId="77777777" w:rsidR="000F1416" w:rsidRPr="007D7680" w:rsidRDefault="000F1416" w:rsidP="007375E5">
      <w:pPr>
        <w:pStyle w:val="Zkladntext"/>
        <w:numPr>
          <w:ilvl w:val="0"/>
          <w:numId w:val="91"/>
        </w:numPr>
        <w:rPr>
          <w:sz w:val="16"/>
          <w:szCs w:val="16"/>
        </w:rPr>
      </w:pPr>
      <w:r w:rsidRPr="007D7680">
        <w:rPr>
          <w:sz w:val="16"/>
          <w:szCs w:val="16"/>
        </w:rPr>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762F42B6" w14:textId="05F92E30" w:rsidR="000F1416" w:rsidRPr="007D7680" w:rsidRDefault="000F1416" w:rsidP="007375E5">
      <w:pPr>
        <w:pStyle w:val="Zkladntext"/>
        <w:numPr>
          <w:ilvl w:val="0"/>
          <w:numId w:val="91"/>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w:t>
      </w:r>
      <w:r w:rsidR="00EC1622">
        <w:rPr>
          <w:sz w:val="16"/>
          <w:szCs w:val="16"/>
        </w:rPr>
        <w:t> </w:t>
      </w:r>
      <w:r w:rsidRPr="007D7680">
        <w:rPr>
          <w:sz w:val="16"/>
          <w:szCs w:val="16"/>
        </w:rPr>
        <w:t>nichž</w:t>
      </w:r>
      <w:r w:rsidR="00EC1622">
        <w:rPr>
          <w:sz w:val="16"/>
          <w:szCs w:val="16"/>
        </w:rPr>
        <w:t> </w:t>
      </w:r>
      <w:r w:rsidRPr="007D7680">
        <w:rPr>
          <w:sz w:val="16"/>
          <w:szCs w:val="16"/>
        </w:rPr>
        <w:t>lze spolehlivě tyto věci ztotožnit, zejména podle cizích spisových značek, podle předmětu řízení apod.</w:t>
      </w:r>
    </w:p>
    <w:p w14:paraId="0E1F29EB" w14:textId="6077E22F" w:rsidR="000F1416" w:rsidRPr="007D7680" w:rsidRDefault="000F1416" w:rsidP="007375E5">
      <w:pPr>
        <w:pStyle w:val="Zkladntext"/>
        <w:numPr>
          <w:ilvl w:val="0"/>
          <w:numId w:val="91"/>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jeho správnosti, provede se lustrace podle</w:t>
      </w:r>
      <w:r w:rsidR="00EC1622">
        <w:rPr>
          <w:sz w:val="16"/>
          <w:szCs w:val="16"/>
        </w:rPr>
        <w:t> </w:t>
      </w:r>
      <w:r w:rsidRPr="007D7680">
        <w:rPr>
          <w:sz w:val="16"/>
          <w:szCs w:val="16"/>
        </w:rPr>
        <w:t xml:space="preserve">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7375E5">
      <w:pPr>
        <w:pStyle w:val="Zkladntext"/>
        <w:numPr>
          <w:ilvl w:val="0"/>
          <w:numId w:val="91"/>
        </w:numPr>
        <w:rPr>
          <w:sz w:val="16"/>
          <w:szCs w:val="16"/>
        </w:rPr>
      </w:pPr>
      <w:r w:rsidRPr="007D7680">
        <w:rPr>
          <w:sz w:val="16"/>
          <w:szCs w:val="16"/>
        </w:rPr>
        <w:t>Výsledkem lustrace je negativní údaj, nebyl-li nalezen záznam.</w:t>
      </w:r>
    </w:p>
    <w:p w14:paraId="601D4450" w14:textId="77777777" w:rsidR="000F1416" w:rsidRPr="007D7680" w:rsidRDefault="000F1416" w:rsidP="007375E5">
      <w:pPr>
        <w:pStyle w:val="Zkladntext"/>
        <w:numPr>
          <w:ilvl w:val="0"/>
          <w:numId w:val="91"/>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7375E5">
      <w:pPr>
        <w:pStyle w:val="Zkladntext"/>
        <w:numPr>
          <w:ilvl w:val="0"/>
          <w:numId w:val="91"/>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82" w:name="_Toc233193338"/>
      <w:bookmarkStart w:id="5483" w:name="_Toc221856921"/>
      <w:bookmarkStart w:id="5484" w:name="_Toc233209936"/>
      <w:bookmarkStart w:id="5485" w:name="_Toc233283755"/>
      <w:bookmarkStart w:id="5486" w:name="_Toc233286558"/>
      <w:bookmarkStart w:id="5487" w:name="_Toc233289520"/>
      <w:bookmarkStart w:id="5488" w:name="_Toc233292628"/>
      <w:bookmarkStart w:id="5489" w:name="_Toc233293297"/>
      <w:bookmarkStart w:id="5490" w:name="_Toc233199364"/>
      <w:bookmarkStart w:id="5491" w:name="_Toc233213532"/>
      <w:bookmarkStart w:id="5492" w:name="_Toc233216590"/>
      <w:bookmarkStart w:id="5493" w:name="_Toc213959951"/>
      <w:bookmarkStart w:id="5494" w:name="_Toc233301398"/>
      <w:bookmarkStart w:id="5495" w:name="_Toc233302730"/>
      <w:bookmarkStart w:id="5496" w:name="_Toc233308005"/>
      <w:bookmarkStart w:id="5497" w:name="_Toc233313573"/>
      <w:bookmarkStart w:id="5498" w:name="_Toc233315876"/>
      <w:bookmarkStart w:id="5499" w:name="_Toc233342752"/>
      <w:bookmarkStart w:id="5500" w:name="_Toc233343418"/>
      <w:bookmarkStart w:id="5501" w:name="_Toc233344771"/>
      <w:bookmarkStart w:id="5502" w:name="_Toc233355256"/>
      <w:bookmarkStart w:id="5503" w:name="_Toc233357946"/>
      <w:bookmarkStart w:id="5504" w:name="_Toc233368627"/>
      <w:bookmarkStart w:id="5505" w:name="_Toc233370757"/>
      <w:bookmarkStart w:id="5506" w:name="_Toc1891421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14:paraId="470ACA20" w14:textId="75B27AD0" w:rsidR="000F1416" w:rsidRPr="007D7680" w:rsidRDefault="000F1416" w:rsidP="00F07F8A">
      <w:pPr>
        <w:pStyle w:val="Zkladntext"/>
        <w:numPr>
          <w:ilvl w:val="0"/>
          <w:numId w:val="171"/>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w:t>
      </w:r>
      <w:r w:rsidR="00EC1622">
        <w:rPr>
          <w:sz w:val="16"/>
          <w:szCs w:val="16"/>
        </w:rPr>
        <w:t> </w:t>
      </w:r>
      <w:r w:rsidRPr="007D7680">
        <w:rPr>
          <w:sz w:val="16"/>
          <w:szCs w:val="16"/>
        </w:rPr>
        <w:t xml:space="preserve">podmíněné upuštění od výkonu zbytku trestu </w:t>
      </w:r>
      <w:r w:rsidR="00EC1622" w:rsidRPr="00EC1622">
        <w:rPr>
          <w:b/>
          <w:color w:val="0070C0"/>
          <w:sz w:val="16"/>
          <w:szCs w:val="16"/>
        </w:rPr>
        <w:t>zákazu činnosti, zákazu držení a chovu zvířat, zákazu pobytu nebo zákazu vstupu na sportovní, kulturní a jiné společenské akce</w:t>
      </w:r>
      <w:r w:rsidRPr="007D7680">
        <w:rPr>
          <w:sz w:val="16"/>
          <w:szCs w:val="16"/>
        </w:rPr>
        <w:t>,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w:t>
      </w:r>
      <w:r w:rsidR="00EC1622">
        <w:rPr>
          <w:sz w:val="16"/>
          <w:szCs w:val="16"/>
        </w:rPr>
        <w:t> </w:t>
      </w:r>
      <w:r w:rsidRPr="007D7680">
        <w:rPr>
          <w:sz w:val="16"/>
          <w:szCs w:val="16"/>
        </w:rPr>
        <w:t>jsou</w:t>
      </w:r>
      <w:r w:rsidR="00EC1622">
        <w:rPr>
          <w:sz w:val="16"/>
          <w:szCs w:val="16"/>
        </w:rPr>
        <w:t> </w:t>
      </w:r>
      <w:r w:rsidRPr="007D7680">
        <w:rPr>
          <w:sz w:val="16"/>
          <w:szCs w:val="16"/>
        </w:rPr>
        <w:t>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3F90286" w14:textId="77777777" w:rsidR="000F1416" w:rsidRPr="007D7680" w:rsidRDefault="00812079" w:rsidP="00F07F8A">
      <w:pPr>
        <w:pStyle w:val="Zkladntext"/>
        <w:numPr>
          <w:ilvl w:val="0"/>
          <w:numId w:val="171"/>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02E27A71" w14:textId="4572648D" w:rsidR="000F1416" w:rsidRPr="007D7680" w:rsidRDefault="009B46F1" w:rsidP="009B46F1">
      <w:pPr>
        <w:pStyle w:val="Zkladntext"/>
        <w:tabs>
          <w:tab w:val="left" w:pos="714"/>
        </w:tabs>
        <w:ind w:firstLine="357"/>
        <w:rPr>
          <w:sz w:val="16"/>
          <w:szCs w:val="16"/>
        </w:rPr>
      </w:pPr>
      <w:r w:rsidRPr="009B46F1">
        <w:rPr>
          <w:b/>
          <w:bCs/>
          <w:color w:val="0070C0"/>
          <w:sz w:val="16"/>
          <w:szCs w:val="16"/>
        </w:rPr>
        <w:sym w:font="Wingdings 3" w:char="F0E6"/>
      </w:r>
    </w:p>
    <w:p w14:paraId="457FF786" w14:textId="3D67C993" w:rsidR="000F1416" w:rsidRPr="007D7680" w:rsidRDefault="000F1416" w:rsidP="00F07F8A">
      <w:pPr>
        <w:pStyle w:val="Zkladntext"/>
        <w:numPr>
          <w:ilvl w:val="0"/>
          <w:numId w:val="171"/>
        </w:numPr>
        <w:rPr>
          <w:sz w:val="16"/>
          <w:szCs w:val="16"/>
        </w:rPr>
      </w:pPr>
      <w:r w:rsidRPr="007D7680">
        <w:rPr>
          <w:sz w:val="16"/>
          <w:szCs w:val="16"/>
        </w:rPr>
        <w:lastRenderedPageBreak/>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009B46F1" w:rsidRPr="009B46F1">
        <w:rPr>
          <w:b/>
          <w:color w:val="0070C0"/>
          <w:sz w:val="16"/>
          <w:szCs w:val="16"/>
        </w:rPr>
        <w:t>4</w:t>
      </w:r>
      <w:r w:rsidRPr="007D7680">
        <w:rPr>
          <w:sz w:val="16"/>
          <w:szCs w:val="16"/>
        </w:rPr>
        <w:t xml:space="preserve">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2DB22D1C" w:rsidR="000F1416" w:rsidRPr="007D7680" w:rsidRDefault="000F1416" w:rsidP="00F07F8A">
      <w:pPr>
        <w:pStyle w:val="Zkladntext"/>
        <w:numPr>
          <w:ilvl w:val="0"/>
          <w:numId w:val="171"/>
        </w:numPr>
        <w:rPr>
          <w:sz w:val="16"/>
          <w:szCs w:val="16"/>
        </w:rPr>
      </w:pPr>
      <w:bookmarkStart w:id="5507"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 xml:space="preserve">9 až 11 platí obdobně. </w:t>
      </w:r>
      <w:r w:rsidR="009B46F1" w:rsidRPr="009B46F1">
        <w:rPr>
          <w:b/>
          <w:color w:val="0070C0"/>
          <w:sz w:val="16"/>
          <w:szCs w:val="16"/>
        </w:rPr>
        <w:t>Při kladném výsledku se spis obsahující úřední záznam o vykázání trvale připojí ke spisu, v němž bude rozhodováno o předběžném opatření, a vyznačí se vzájemná souvislost.</w:t>
      </w:r>
    </w:p>
    <w:p w14:paraId="2D8CD880" w14:textId="77777777" w:rsidR="000F1416" w:rsidRPr="007D7680" w:rsidRDefault="000F1416" w:rsidP="00F07F8A">
      <w:pPr>
        <w:pStyle w:val="Zkladntext"/>
        <w:numPr>
          <w:ilvl w:val="0"/>
          <w:numId w:val="171"/>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08" w:name="_Toc233193339"/>
      <w:bookmarkStart w:id="5509" w:name="_Toc233209937"/>
      <w:bookmarkStart w:id="5510" w:name="_Toc233283756"/>
      <w:bookmarkStart w:id="5511" w:name="_Toc233286559"/>
      <w:bookmarkStart w:id="5512" w:name="_Toc233289521"/>
      <w:bookmarkStart w:id="5513" w:name="_Toc233292629"/>
      <w:bookmarkStart w:id="5514" w:name="_Toc233293298"/>
      <w:bookmarkStart w:id="5515" w:name="_Toc233199365"/>
      <w:bookmarkStart w:id="5516" w:name="_Toc233213533"/>
      <w:bookmarkStart w:id="5517" w:name="_Toc233216591"/>
      <w:bookmarkStart w:id="5518" w:name="_Toc213959952"/>
      <w:bookmarkStart w:id="5519" w:name="_Toc233301399"/>
      <w:bookmarkStart w:id="5520" w:name="_Toc233302731"/>
      <w:bookmarkStart w:id="5521" w:name="_Toc233308006"/>
      <w:bookmarkStart w:id="5522" w:name="_Toc233313574"/>
      <w:bookmarkStart w:id="5523" w:name="_Toc233315877"/>
      <w:bookmarkStart w:id="5524" w:name="_Toc233342753"/>
      <w:bookmarkStart w:id="5525" w:name="_Toc233343419"/>
      <w:bookmarkStart w:id="5526" w:name="_Toc233344772"/>
      <w:bookmarkStart w:id="5527" w:name="_Toc233355257"/>
      <w:bookmarkStart w:id="5528" w:name="_Toc233357947"/>
      <w:bookmarkStart w:id="5529" w:name="_Toc233368628"/>
      <w:bookmarkStart w:id="5530" w:name="_Toc233370758"/>
      <w:bookmarkStart w:id="5531" w:name="_Toc1891421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154</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2D75C12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32" w:name="_Toc233193340"/>
      <w:bookmarkStart w:id="5533" w:name="_Toc221856923"/>
      <w:bookmarkStart w:id="5534" w:name="_Toc233209938"/>
      <w:bookmarkStart w:id="5535" w:name="_Toc233283757"/>
      <w:bookmarkStart w:id="5536" w:name="_Toc233286560"/>
      <w:bookmarkStart w:id="5537" w:name="_Toc233289522"/>
      <w:bookmarkStart w:id="5538" w:name="_Toc233292630"/>
      <w:bookmarkStart w:id="5539" w:name="_Toc233293299"/>
      <w:bookmarkStart w:id="5540" w:name="_Toc233199366"/>
      <w:bookmarkStart w:id="5541" w:name="_Toc233213534"/>
      <w:bookmarkStart w:id="5542" w:name="_Toc233216592"/>
      <w:bookmarkStart w:id="5543" w:name="_Toc213959953"/>
      <w:bookmarkStart w:id="5544" w:name="_Toc233301400"/>
      <w:bookmarkStart w:id="5545" w:name="_Toc233302732"/>
      <w:bookmarkStart w:id="5546" w:name="_Toc233308007"/>
      <w:bookmarkStart w:id="5547" w:name="_Toc233313575"/>
      <w:bookmarkStart w:id="5548" w:name="_Toc233315878"/>
      <w:bookmarkStart w:id="5549" w:name="_Toc233342754"/>
      <w:bookmarkStart w:id="5550" w:name="_Toc233343420"/>
      <w:bookmarkStart w:id="5551" w:name="_Toc233344773"/>
      <w:bookmarkStart w:id="5552" w:name="_Toc233355258"/>
      <w:bookmarkStart w:id="5553" w:name="_Toc233357948"/>
      <w:bookmarkStart w:id="5554" w:name="_Toc233368629"/>
      <w:bookmarkStart w:id="5555" w:name="_Toc233370759"/>
      <w:bookmarkStart w:id="5556" w:name="_Toc189142119"/>
      <w:r w:rsidRPr="009708E6">
        <w:rPr>
          <w:rFonts w:ascii="Times New Roman" w:eastAsia="MS Mincho" w:hAnsi="Times New Roman"/>
          <w:b/>
          <w:color w:val="0070C0"/>
          <w:sz w:val="16"/>
          <w:szCs w:val="16"/>
        </w:rPr>
        <w:t>§ </w:t>
      </w:r>
      <w:r w:rsidR="000F1416" w:rsidRPr="009708E6">
        <w:rPr>
          <w:rFonts w:ascii="Times New Roman" w:eastAsia="MS Mincho" w:hAnsi="Times New Roman"/>
          <w:b/>
          <w:color w:val="0070C0"/>
          <w:sz w:val="16"/>
          <w:szCs w:val="16"/>
        </w:rPr>
        <w:t>155</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r w:rsidR="009708E6">
        <w:rPr>
          <w:rFonts w:ascii="Times New Roman" w:eastAsia="MS Mincho" w:hAnsi="Times New Roman"/>
          <w:b/>
          <w:color w:val="0070C0"/>
          <w:sz w:val="16"/>
          <w:szCs w:val="16"/>
        </w:rPr>
        <w:br/>
      </w:r>
      <w:r w:rsidR="009708E6" w:rsidRPr="009708E6">
        <w:rPr>
          <w:rFonts w:ascii="Times New Roman" w:eastAsia="MS Mincho" w:hAnsi="Times New Roman"/>
          <w:b/>
          <w:color w:val="0070C0"/>
          <w:sz w:val="16"/>
          <w:szCs w:val="16"/>
        </w:rPr>
        <w:t>Zápis nové věci do rejstříku</w:t>
      </w:r>
      <w:bookmarkEnd w:id="5556"/>
    </w:p>
    <w:p w14:paraId="3842E5E4" w14:textId="6019A89D" w:rsidR="000F1416" w:rsidRPr="009708E6" w:rsidRDefault="009708E6" w:rsidP="007375E5">
      <w:pPr>
        <w:pStyle w:val="Zkladntext"/>
        <w:numPr>
          <w:ilvl w:val="0"/>
          <w:numId w:val="92"/>
        </w:numPr>
        <w:rPr>
          <w:b/>
          <w:sz w:val="16"/>
          <w:szCs w:val="16"/>
        </w:rPr>
      </w:pPr>
      <w:r w:rsidRPr="009708E6">
        <w:rPr>
          <w:b/>
          <w:color w:val="0070C0"/>
          <w:sz w:val="16"/>
          <w:szCs w:val="16"/>
        </w:rPr>
        <w:t>Nové věci se do jednotlivých rejstříků zapisují podle přílohy č. 1 v souladu s rozvrhem práce. Obdobně se postupuje v případě postoupení věci z jiného soudu, předložení věci nadřízenému soudu či vyloučení věci nebo její části k samostatnému řízení.</w:t>
      </w:r>
    </w:p>
    <w:p w14:paraId="797A26AE" w14:textId="26E845DF" w:rsidR="000F1416" w:rsidRPr="009708E6" w:rsidRDefault="009708E6" w:rsidP="007375E5">
      <w:pPr>
        <w:pStyle w:val="Zkladntext"/>
        <w:numPr>
          <w:ilvl w:val="0"/>
          <w:numId w:val="92"/>
        </w:numPr>
        <w:rPr>
          <w:b/>
          <w:sz w:val="16"/>
          <w:szCs w:val="16"/>
        </w:rPr>
      </w:pPr>
      <w:r w:rsidRPr="009708E6">
        <w:rPr>
          <w:b/>
          <w:color w:val="0070C0"/>
          <w:sz w:val="16"/>
          <w:szCs w:val="16"/>
        </w:rPr>
        <w:t>Podání, které je v souladu s příslušným procesním předpisem třeba ve stanovené lhůtě doplnit</w:t>
      </w:r>
      <w:r w:rsidRPr="009708E6">
        <w:rPr>
          <w:b/>
          <w:color w:val="0070C0"/>
          <w:sz w:val="16"/>
          <w:szCs w:val="16"/>
          <w:vertAlign w:val="superscript"/>
        </w:rPr>
        <w:t xml:space="preserve"> </w:t>
      </w:r>
      <w:r w:rsidRPr="009708E6">
        <w:rPr>
          <w:b/>
          <w:color w:val="0070C0"/>
          <w:sz w:val="16"/>
          <w:szCs w:val="16"/>
        </w:rPr>
        <w:t>předložením jeho originálu, případně písemným podáním shodného znění a ke kterému soud v opačném případě nepřihlíží</w:t>
      </w:r>
      <w:hyperlink w:anchor="Poz_50" w:history="1">
        <w:r w:rsidRPr="00193C29">
          <w:rPr>
            <w:rStyle w:val="Hypertextovodkaz"/>
            <w:b/>
            <w:sz w:val="16"/>
            <w:szCs w:val="16"/>
            <w:vertAlign w:val="superscript"/>
          </w:rPr>
          <w:t>50)</w:t>
        </w:r>
      </w:hyperlink>
      <w:r w:rsidRPr="009708E6">
        <w:rPr>
          <w:b/>
          <w:color w:val="0070C0"/>
          <w:sz w:val="16"/>
          <w:szCs w:val="16"/>
        </w:rPr>
        <w:t>, se zapíše do rejstříku Nc. Dojde-li následně k řádnému doplnění takového podání, převede se věc do příslušného rejstříku.</w:t>
      </w:r>
    </w:p>
    <w:p w14:paraId="6C8E53D1" w14:textId="359A6D87" w:rsidR="009708E6" w:rsidRPr="009708E6" w:rsidRDefault="009708E6" w:rsidP="007375E5">
      <w:pPr>
        <w:pStyle w:val="Zkladntext"/>
        <w:numPr>
          <w:ilvl w:val="0"/>
          <w:numId w:val="92"/>
        </w:numPr>
        <w:rPr>
          <w:b/>
          <w:sz w:val="16"/>
          <w:szCs w:val="16"/>
        </w:rPr>
      </w:pPr>
      <w:r w:rsidRPr="009708E6">
        <w:rPr>
          <w:b/>
          <w:bCs/>
          <w:color w:val="0070C0"/>
          <w:sz w:val="16"/>
          <w:szCs w:val="16"/>
        </w:rPr>
        <w:t>Nově zapsaná věc je vedena ve stavu „nevyřízená“.</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557" w:name="_Toc233193341"/>
      <w:bookmarkStart w:id="5558" w:name="_Toc233209939"/>
      <w:bookmarkStart w:id="5559" w:name="_Toc233283758"/>
      <w:bookmarkStart w:id="5560" w:name="_Toc233286561"/>
      <w:bookmarkStart w:id="5561" w:name="_Toc233289523"/>
      <w:bookmarkStart w:id="5562" w:name="_Toc233292631"/>
      <w:bookmarkStart w:id="5563" w:name="_Toc233293300"/>
      <w:bookmarkStart w:id="5564" w:name="_Toc233199367"/>
      <w:bookmarkStart w:id="5565" w:name="_Toc233213535"/>
      <w:bookmarkStart w:id="5566" w:name="_Toc233216593"/>
      <w:bookmarkStart w:id="5567" w:name="_Toc233313576"/>
      <w:bookmarkStart w:id="5568" w:name="_Toc233315879"/>
      <w:bookmarkStart w:id="5569" w:name="_Toc233344774"/>
      <w:bookmarkStart w:id="5570" w:name="_Toc233355259"/>
      <w:bookmarkStart w:id="5571" w:name="_Toc233357949"/>
      <w:bookmarkStart w:id="5572" w:name="_Toc233368630"/>
      <w:bookmarkStart w:id="5573" w:name="_Toc233370760"/>
      <w:bookmarkStart w:id="5574" w:name="_Toc189142120"/>
      <w:bookmarkStart w:id="5575"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p>
    <w:p w14:paraId="4BD63F12" w14:textId="05CD20AB" w:rsidR="00F917B9" w:rsidRPr="007D7680" w:rsidRDefault="00F917B9" w:rsidP="007375E5">
      <w:pPr>
        <w:pStyle w:val="Zkladntext"/>
        <w:numPr>
          <w:ilvl w:val="0"/>
          <w:numId w:val="93"/>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7375E5">
      <w:pPr>
        <w:pStyle w:val="Zkladntext"/>
        <w:numPr>
          <w:ilvl w:val="0"/>
          <w:numId w:val="93"/>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76" w:name="_Toc233193342"/>
      <w:bookmarkStart w:id="5577" w:name="_Toc233209940"/>
      <w:bookmarkStart w:id="5578" w:name="_Toc233283759"/>
      <w:bookmarkStart w:id="5579" w:name="_Toc233286562"/>
      <w:bookmarkStart w:id="5580" w:name="_Toc233289524"/>
      <w:bookmarkStart w:id="5581" w:name="_Toc233292632"/>
      <w:bookmarkStart w:id="5582" w:name="_Toc233293301"/>
      <w:bookmarkStart w:id="5583" w:name="_Toc233199368"/>
      <w:bookmarkStart w:id="5584" w:name="_Toc233213536"/>
      <w:bookmarkStart w:id="5585" w:name="_Toc233216594"/>
      <w:bookmarkStart w:id="5586" w:name="_Toc213959954"/>
      <w:bookmarkStart w:id="5587" w:name="_Toc233301401"/>
      <w:bookmarkStart w:id="5588" w:name="_Toc233302733"/>
      <w:bookmarkStart w:id="5589" w:name="_Toc233308008"/>
      <w:bookmarkStart w:id="5590" w:name="_Toc233313577"/>
      <w:bookmarkStart w:id="5591" w:name="_Toc233315880"/>
      <w:bookmarkStart w:id="5592" w:name="_Toc233342755"/>
      <w:bookmarkStart w:id="5593" w:name="_Toc233343421"/>
      <w:bookmarkStart w:id="5594" w:name="_Toc233344775"/>
      <w:bookmarkStart w:id="5595" w:name="_Toc233355260"/>
      <w:bookmarkStart w:id="5596" w:name="_Toc233357950"/>
      <w:bookmarkStart w:id="5597" w:name="_Toc233368631"/>
      <w:bookmarkStart w:id="5598" w:name="_Toc233370761"/>
      <w:bookmarkStart w:id="5599" w:name="_Toc1891421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2C93C6B4" w14:textId="772DDEEA" w:rsidR="000F1416" w:rsidRPr="001916DD" w:rsidRDefault="00FE0AA5" w:rsidP="001916DD">
      <w:pPr>
        <w:pStyle w:val="Prosttext"/>
        <w:keepNext/>
        <w:spacing w:before="60"/>
        <w:jc w:val="center"/>
        <w:outlineLvl w:val="4"/>
        <w:rPr>
          <w:rFonts w:ascii="Times New Roman" w:eastAsia="MS Mincho" w:hAnsi="Times New Roman"/>
          <w:b/>
          <w:i/>
          <w:iCs/>
          <w:color w:val="0070C0"/>
          <w:sz w:val="16"/>
          <w:szCs w:val="16"/>
        </w:rPr>
      </w:pPr>
      <w:bookmarkStart w:id="5600" w:name="_Toc233193343"/>
      <w:bookmarkStart w:id="5601" w:name="_Toc233209941"/>
      <w:bookmarkStart w:id="5602" w:name="_Toc233283760"/>
      <w:bookmarkStart w:id="5603" w:name="_Toc233286563"/>
      <w:bookmarkStart w:id="5604" w:name="_Toc233289525"/>
      <w:bookmarkStart w:id="5605" w:name="_Toc233292633"/>
      <w:bookmarkStart w:id="5606" w:name="_Toc233293302"/>
      <w:bookmarkStart w:id="5607" w:name="_Toc233199369"/>
      <w:bookmarkStart w:id="5608" w:name="_Toc233213537"/>
      <w:bookmarkStart w:id="5609" w:name="_Toc233216595"/>
      <w:bookmarkStart w:id="5610" w:name="_Toc233313578"/>
      <w:bookmarkStart w:id="5611" w:name="_Toc233315881"/>
      <w:bookmarkStart w:id="5612" w:name="_Toc233344776"/>
      <w:bookmarkStart w:id="5613" w:name="_Toc233355261"/>
      <w:bookmarkStart w:id="5614" w:name="_Toc233357951"/>
      <w:bookmarkStart w:id="5615" w:name="_Toc233368632"/>
      <w:bookmarkStart w:id="5616" w:name="_Toc233370762"/>
      <w:bookmarkStart w:id="5617" w:name="_Toc189142122"/>
      <w:bookmarkStart w:id="5618" w:name="_Toc221856925"/>
      <w:r w:rsidRPr="001916DD">
        <w:rPr>
          <w:rFonts w:ascii="Times New Roman" w:eastAsia="MS Mincho" w:hAnsi="Times New Roman"/>
          <w:b/>
          <w:color w:val="0070C0"/>
          <w:sz w:val="16"/>
          <w:szCs w:val="16"/>
        </w:rPr>
        <w:t>§ </w:t>
      </w:r>
      <w:r w:rsidR="000F1416" w:rsidRPr="001916DD">
        <w:rPr>
          <w:rFonts w:ascii="Times New Roman" w:eastAsia="MS Mincho" w:hAnsi="Times New Roman"/>
          <w:b/>
          <w:color w:val="0070C0"/>
          <w:sz w:val="16"/>
          <w:szCs w:val="16"/>
        </w:rPr>
        <w:t>156a</w:t>
      </w:r>
      <w:r w:rsidR="000F1416" w:rsidRPr="007D7680">
        <w:rPr>
          <w:rFonts w:ascii="Times New Roman" w:eastAsia="MS Mincho" w:hAnsi="Times New Roman"/>
          <w:b/>
          <w:color w:val="008000"/>
          <w:sz w:val="16"/>
          <w:szCs w:val="16"/>
        </w:rPr>
        <w:br/>
      </w:r>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r w:rsidR="001916DD">
        <w:rPr>
          <w:rFonts w:ascii="Times New Roman" w:eastAsia="MS Mincho" w:hAnsi="Times New Roman"/>
          <w:b/>
          <w:i/>
          <w:iCs/>
          <w:color w:val="0070C0"/>
          <w:sz w:val="16"/>
          <w:szCs w:val="16"/>
        </w:rPr>
        <w:t>zrušen</w:t>
      </w:r>
      <w:bookmarkEnd w:id="5617"/>
    </w:p>
    <w:p w14:paraId="3C3AA595" w14:textId="204158C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619" w:name="_Toc233344777"/>
      <w:bookmarkStart w:id="5620" w:name="_Toc233292634"/>
      <w:bookmarkStart w:id="5621" w:name="_Toc233293303"/>
      <w:bookmarkStart w:id="5622" w:name="_Toc233199370"/>
      <w:bookmarkStart w:id="5623" w:name="_Toc233213538"/>
      <w:bookmarkStart w:id="5624" w:name="_Toc233216596"/>
      <w:bookmarkStart w:id="5625" w:name="_Toc233313579"/>
      <w:bookmarkStart w:id="5626" w:name="_Toc233315882"/>
      <w:bookmarkStart w:id="5627" w:name="_Toc233355262"/>
      <w:bookmarkStart w:id="5628" w:name="_Toc233371460"/>
      <w:bookmarkStart w:id="5629" w:name="_Toc233357952"/>
      <w:bookmarkStart w:id="5630" w:name="_Toc233368633"/>
      <w:bookmarkStart w:id="5631" w:name="_Toc233370763"/>
      <w:bookmarkStart w:id="5632" w:name="_Toc235116870"/>
      <w:bookmarkStart w:id="5633" w:name="_Toc333839402"/>
      <w:bookmarkStart w:id="5634" w:name="_Toc189142123"/>
      <w:bookmarkStart w:id="5635" w:name="_Toc233193345"/>
      <w:bookmarkStart w:id="5636" w:name="_Toc221856926"/>
      <w:bookmarkStart w:id="5637" w:name="_Toc233209943"/>
      <w:bookmarkStart w:id="5638" w:name="_Toc233283762"/>
      <w:bookmarkStart w:id="5639" w:name="_Toc233286565"/>
      <w:bookmarkStart w:id="5640" w:name="_Toc233289527"/>
      <w:bookmarkStart w:id="5641" w:name="_Toc233292635"/>
      <w:bookmarkStart w:id="5642" w:name="_Toc233293304"/>
      <w:bookmarkStart w:id="5643" w:name="_Toc233199371"/>
      <w:bookmarkStart w:id="5644" w:name="_Toc233213539"/>
      <w:bookmarkStart w:id="5645" w:name="_Toc233216597"/>
      <w:bookmarkStart w:id="5646" w:name="_Toc213959956"/>
      <w:bookmarkStart w:id="5647" w:name="_Toc233301403"/>
      <w:bookmarkStart w:id="5648" w:name="_Toc233302735"/>
      <w:bookmarkStart w:id="5649" w:name="_Toc233308010"/>
      <w:bookmarkStart w:id="5650" w:name="_Toc233313580"/>
      <w:bookmarkStart w:id="5651" w:name="_Toc233315883"/>
      <w:bookmarkStart w:id="5652" w:name="_Toc233342757"/>
      <w:bookmarkStart w:id="5653" w:name="_Toc233343423"/>
      <w:bookmarkStart w:id="5654" w:name="_Toc233344778"/>
      <w:bookmarkStart w:id="5655" w:name="_Toc233355263"/>
      <w:bookmarkStart w:id="5656" w:name="_Toc233357953"/>
      <w:bookmarkStart w:id="5657" w:name="_Toc233368634"/>
      <w:bookmarkStart w:id="5658" w:name="_Toc233370764"/>
      <w:bookmarkEnd w:id="5618"/>
      <w:r w:rsidRPr="001916DD">
        <w:rPr>
          <w:rFonts w:ascii="Times New Roman" w:eastAsia="MS Mincho" w:hAnsi="Times New Roman"/>
          <w:b/>
          <w:color w:val="0070C0"/>
          <w:sz w:val="16"/>
          <w:szCs w:val="16"/>
        </w:rPr>
        <w:t>§ </w:t>
      </w:r>
      <w:r w:rsidR="000F1416" w:rsidRPr="001916DD">
        <w:rPr>
          <w:rFonts w:ascii="Times New Roman" w:eastAsia="MS Mincho" w:hAnsi="Times New Roman"/>
          <w:b/>
          <w:color w:val="0070C0"/>
          <w:sz w:val="16"/>
          <w:szCs w:val="16"/>
        </w:rPr>
        <w:t>157</w:t>
      </w:r>
      <w:r w:rsidR="000F1416" w:rsidRPr="001916DD">
        <w:rPr>
          <w:rFonts w:ascii="Times New Roman" w:eastAsia="MS Mincho" w:hAnsi="Times New Roman"/>
          <w:b/>
          <w:color w:val="0070C0"/>
          <w:sz w:val="16"/>
          <w:szCs w:val="16"/>
        </w:rPr>
        <w:br/>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r w:rsidR="001916DD" w:rsidRPr="001916DD">
        <w:rPr>
          <w:rFonts w:ascii="Times New Roman" w:eastAsia="MS Mincho" w:hAnsi="Times New Roman"/>
          <w:b/>
          <w:bCs/>
          <w:color w:val="0070C0"/>
          <w:sz w:val="16"/>
          <w:szCs w:val="16"/>
        </w:rPr>
        <w:t>Věci vyřízené</w:t>
      </w:r>
      <w:bookmarkEnd w:id="5634"/>
    </w:p>
    <w:p w14:paraId="30EF15D4" w14:textId="6C7C2676" w:rsidR="000F1416" w:rsidRPr="002E1214" w:rsidRDefault="001916DD" w:rsidP="00F07F8A">
      <w:pPr>
        <w:pStyle w:val="Zkladntext"/>
        <w:numPr>
          <w:ilvl w:val="0"/>
          <w:numId w:val="435"/>
        </w:numPr>
        <w:tabs>
          <w:tab w:val="left" w:pos="714"/>
        </w:tabs>
        <w:ind w:left="0" w:firstLine="357"/>
        <w:rPr>
          <w:b/>
          <w:bCs/>
          <w:color w:val="0070C0"/>
          <w:sz w:val="16"/>
          <w:szCs w:val="16"/>
        </w:rPr>
      </w:pPr>
      <w:r w:rsidRPr="002E1214">
        <w:rPr>
          <w:b/>
          <w:bCs/>
          <w:color w:val="0070C0"/>
          <w:sz w:val="16"/>
          <w:szCs w:val="16"/>
        </w:rPr>
        <w:t>Není-li stanoveno jinak, věc se označí jako „vyřízená“ po vydání konečného rozhodnutí; konečným rozhodnutím se pro účely této instrukce rozumí rozhodnutí, jímž končí řízení u daného soudu, případně na nějž navazuje výkon rozhodnutí nebo v trestních věcech řízení vykonávací.</w:t>
      </w:r>
    </w:p>
    <w:p w14:paraId="662A435C" w14:textId="29AC2D46" w:rsidR="002E1214" w:rsidRPr="007D7680" w:rsidRDefault="002E1214" w:rsidP="00F07F8A">
      <w:pPr>
        <w:pStyle w:val="Zkladntext"/>
        <w:numPr>
          <w:ilvl w:val="0"/>
          <w:numId w:val="435"/>
        </w:numPr>
        <w:tabs>
          <w:tab w:val="left" w:pos="714"/>
        </w:tabs>
        <w:ind w:left="0" w:firstLine="357"/>
        <w:rPr>
          <w:sz w:val="16"/>
          <w:szCs w:val="16"/>
        </w:rPr>
      </w:pPr>
      <w:r w:rsidRPr="002E1214">
        <w:rPr>
          <w:b/>
          <w:bCs/>
          <w:color w:val="0070C0"/>
          <w:sz w:val="16"/>
          <w:szCs w:val="16"/>
        </w:rPr>
        <w:t>V trestních věcech se vyřízení vyznačí samostatně u každé zapsané osoby. Celá věc se označí jako „vyřízená“ až po vydání konečného rozhodnutí u poslední osoby ve věci.</w:t>
      </w:r>
    </w:p>
    <w:p w14:paraId="5F25318B" w14:textId="745517E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59" w:name="_Toc189142124"/>
      <w:r w:rsidRPr="002E1214">
        <w:rPr>
          <w:rFonts w:ascii="Times New Roman" w:eastAsia="MS Mincho" w:hAnsi="Times New Roman"/>
          <w:b/>
          <w:color w:val="0070C0"/>
          <w:sz w:val="16"/>
          <w:szCs w:val="16"/>
        </w:rPr>
        <w:t>§ </w:t>
      </w:r>
      <w:r w:rsidR="000F1416" w:rsidRPr="002E1214">
        <w:rPr>
          <w:rFonts w:ascii="Times New Roman" w:eastAsia="MS Mincho" w:hAnsi="Times New Roman"/>
          <w:b/>
          <w:color w:val="0070C0"/>
          <w:sz w:val="16"/>
          <w:szCs w:val="16"/>
        </w:rPr>
        <w:t>158</w:t>
      </w:r>
      <w:r w:rsidR="000F1416" w:rsidRPr="002E1214">
        <w:rPr>
          <w:rFonts w:ascii="Times New Roman" w:eastAsia="MS Mincho" w:hAnsi="Times New Roman"/>
          <w:b/>
          <w:color w:val="0070C0"/>
          <w:sz w:val="16"/>
          <w:szCs w:val="16"/>
        </w:rPr>
        <w:br/>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r w:rsidR="002E1214" w:rsidRPr="002E1214">
        <w:rPr>
          <w:rFonts w:ascii="Times New Roman" w:eastAsia="MS Mincho" w:hAnsi="Times New Roman"/>
          <w:b/>
          <w:bCs/>
          <w:color w:val="0070C0"/>
          <w:sz w:val="16"/>
          <w:szCs w:val="16"/>
        </w:rPr>
        <w:t>Věci pravomocné</w:t>
      </w:r>
      <w:bookmarkEnd w:id="5659"/>
    </w:p>
    <w:p w14:paraId="2F145DB5" w14:textId="730B7686" w:rsidR="000F1416" w:rsidRPr="002E1214" w:rsidRDefault="002E1214" w:rsidP="007375E5">
      <w:pPr>
        <w:pStyle w:val="Zkladntext"/>
        <w:numPr>
          <w:ilvl w:val="0"/>
          <w:numId w:val="94"/>
        </w:numPr>
        <w:rPr>
          <w:b/>
          <w:bCs/>
          <w:color w:val="0070C0"/>
          <w:sz w:val="16"/>
          <w:szCs w:val="16"/>
        </w:rPr>
      </w:pPr>
      <w:r w:rsidRPr="002E1214">
        <w:rPr>
          <w:b/>
          <w:bCs/>
          <w:color w:val="0070C0"/>
          <w:sz w:val="16"/>
          <w:szCs w:val="16"/>
        </w:rPr>
        <w:t>Není-li stanoveno jinak, věc se označí jako „pravomocná“ po nabytí právní moci konečného rozhodnutí.</w:t>
      </w:r>
    </w:p>
    <w:p w14:paraId="3B5BBC26" w14:textId="4775C4E6" w:rsidR="000F1416" w:rsidRPr="007D7680" w:rsidRDefault="002E1214" w:rsidP="007375E5">
      <w:pPr>
        <w:pStyle w:val="Zkladntext"/>
        <w:numPr>
          <w:ilvl w:val="0"/>
          <w:numId w:val="94"/>
        </w:numPr>
        <w:rPr>
          <w:sz w:val="16"/>
          <w:szCs w:val="16"/>
        </w:rPr>
      </w:pPr>
      <w:r w:rsidRPr="002E1214">
        <w:rPr>
          <w:b/>
          <w:bCs/>
          <w:color w:val="0070C0"/>
          <w:sz w:val="16"/>
          <w:szCs w:val="16"/>
        </w:rPr>
        <w:t>Není-li dále stanoveno jinak, v trestních věcech se právní moc vyznačí samostatně u každé zapsané osoby. Není-li stanoveno jinak, celá věc se označí jako „pravomocná“ až po nabytí právní moci konečného rozhodnutí u poslední osoby ve věci.</w:t>
      </w:r>
    </w:p>
    <w:p w14:paraId="16A3D722" w14:textId="186FE94E" w:rsidR="000F1416" w:rsidRPr="002E1214" w:rsidRDefault="002E1214" w:rsidP="007375E5">
      <w:pPr>
        <w:pStyle w:val="Zkladntext"/>
        <w:numPr>
          <w:ilvl w:val="0"/>
          <w:numId w:val="94"/>
        </w:numPr>
        <w:rPr>
          <w:b/>
          <w:bCs/>
          <w:sz w:val="16"/>
          <w:szCs w:val="16"/>
        </w:rPr>
      </w:pPr>
      <w:r w:rsidRPr="002E1214">
        <w:rPr>
          <w:b/>
          <w:bCs/>
          <w:color w:val="0070C0"/>
          <w:sz w:val="16"/>
          <w:szCs w:val="16"/>
        </w:rPr>
        <w:t>V trestních věcech, v nichž bylo podáno odvolání pouze poškozeným proti výroku o náhradě škody nebo nemajetkové újmy v penězích nebo</w:t>
      </w:r>
      <w:r w:rsidR="006F14E3">
        <w:rPr>
          <w:b/>
          <w:bCs/>
          <w:color w:val="0070C0"/>
          <w:sz w:val="16"/>
          <w:szCs w:val="16"/>
        </w:rPr>
        <w:t> </w:t>
      </w:r>
      <w:r w:rsidRPr="002E1214">
        <w:rPr>
          <w:b/>
          <w:bCs/>
          <w:color w:val="0070C0"/>
          <w:sz w:val="16"/>
          <w:szCs w:val="16"/>
        </w:rPr>
        <w:t>o</w:t>
      </w:r>
      <w:r w:rsidR="006F14E3">
        <w:rPr>
          <w:b/>
          <w:bCs/>
          <w:color w:val="0070C0"/>
          <w:sz w:val="16"/>
          <w:szCs w:val="16"/>
        </w:rPr>
        <w:t> </w:t>
      </w:r>
      <w:r w:rsidRPr="002E1214">
        <w:rPr>
          <w:b/>
          <w:bCs/>
          <w:color w:val="0070C0"/>
          <w:sz w:val="16"/>
          <w:szCs w:val="16"/>
        </w:rPr>
        <w:t>vydání bezdůvodného obohacení, nebo pouze zúčastněnou osobou proti výroku o zabrání věci nebo zabrání části majetku, se celá věc označí jako „pravomocná“ až po nabytí právní moci konečného rozhodnutí v těchto výrocích; to neplatí v případech, kdy je rozhodnutí o zabrání věci nebo</w:t>
      </w:r>
      <w:r w:rsidR="006F14E3">
        <w:rPr>
          <w:b/>
          <w:bCs/>
          <w:color w:val="0070C0"/>
          <w:sz w:val="16"/>
          <w:szCs w:val="16"/>
        </w:rPr>
        <w:t> </w:t>
      </w:r>
      <w:r w:rsidRPr="002E1214">
        <w:rPr>
          <w:b/>
          <w:bCs/>
          <w:color w:val="0070C0"/>
          <w:sz w:val="16"/>
          <w:szCs w:val="16"/>
        </w:rPr>
        <w:t>zabrání části majetku vyhrazeno veřejnému zasedání, a soud tedy o nich rozhoduje samostatně.</w:t>
      </w:r>
    </w:p>
    <w:p w14:paraId="2680FB0F" w14:textId="32904022"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60" w:name="_Toc233193346"/>
      <w:bookmarkStart w:id="5661" w:name="_Toc221856927"/>
      <w:bookmarkStart w:id="5662" w:name="_Toc233209944"/>
      <w:bookmarkStart w:id="5663" w:name="_Toc233283763"/>
      <w:bookmarkStart w:id="5664" w:name="_Toc233286566"/>
      <w:bookmarkStart w:id="5665" w:name="_Toc233289528"/>
      <w:bookmarkStart w:id="5666" w:name="_Toc233292636"/>
      <w:bookmarkStart w:id="5667" w:name="_Toc233293305"/>
      <w:bookmarkStart w:id="5668" w:name="_Toc233199372"/>
      <w:bookmarkStart w:id="5669" w:name="_Toc233213540"/>
      <w:bookmarkStart w:id="5670" w:name="_Toc233216598"/>
      <w:bookmarkStart w:id="5671" w:name="_Toc213959957"/>
      <w:bookmarkStart w:id="5672" w:name="_Toc233301404"/>
      <w:bookmarkStart w:id="5673" w:name="_Toc233302736"/>
      <w:bookmarkStart w:id="5674" w:name="_Toc233308011"/>
      <w:bookmarkStart w:id="5675" w:name="_Toc233313581"/>
      <w:bookmarkStart w:id="5676" w:name="_Toc233315884"/>
      <w:bookmarkStart w:id="5677" w:name="_Toc233342758"/>
      <w:bookmarkStart w:id="5678" w:name="_Toc233343424"/>
      <w:bookmarkStart w:id="5679" w:name="_Toc233344779"/>
      <w:bookmarkStart w:id="5680" w:name="_Toc233355264"/>
      <w:bookmarkStart w:id="5681" w:name="_Toc233357954"/>
      <w:bookmarkStart w:id="5682" w:name="_Toc233368635"/>
      <w:bookmarkStart w:id="5683" w:name="_Toc233370765"/>
      <w:bookmarkStart w:id="5684" w:name="_Toc189142125"/>
      <w:r w:rsidRPr="002E1214">
        <w:rPr>
          <w:rFonts w:ascii="Times New Roman" w:eastAsia="MS Mincho" w:hAnsi="Times New Roman"/>
          <w:b/>
          <w:color w:val="0070C0"/>
          <w:sz w:val="16"/>
          <w:szCs w:val="16"/>
        </w:rPr>
        <w:t>§ </w:t>
      </w:r>
      <w:r w:rsidR="000F1416" w:rsidRPr="002E1214">
        <w:rPr>
          <w:rFonts w:ascii="Times New Roman" w:eastAsia="MS Mincho" w:hAnsi="Times New Roman"/>
          <w:b/>
          <w:color w:val="0070C0"/>
          <w:sz w:val="16"/>
          <w:szCs w:val="16"/>
        </w:rPr>
        <w:t>159</w:t>
      </w:r>
      <w:r w:rsidR="000F1416" w:rsidRPr="002E1214">
        <w:rPr>
          <w:rFonts w:ascii="Times New Roman" w:eastAsia="MS Mincho" w:hAnsi="Times New Roman"/>
          <w:b/>
          <w:color w:val="0070C0"/>
          <w:sz w:val="16"/>
          <w:szCs w:val="16"/>
        </w:rPr>
        <w:br/>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r w:rsidR="002E1214" w:rsidRPr="002E1214">
        <w:rPr>
          <w:rFonts w:ascii="Times New Roman" w:eastAsia="MS Mincho" w:hAnsi="Times New Roman"/>
          <w:b/>
          <w:color w:val="0070C0"/>
          <w:sz w:val="16"/>
          <w:szCs w:val="16"/>
        </w:rPr>
        <w:t>Věci odškrtnuté</w:t>
      </w:r>
      <w:bookmarkEnd w:id="5684"/>
    </w:p>
    <w:p w14:paraId="3D2C41C5" w14:textId="649DD4C9" w:rsidR="000F1416" w:rsidRPr="002E1214" w:rsidRDefault="002E1214" w:rsidP="00F07F8A">
      <w:pPr>
        <w:pStyle w:val="Zkladntext"/>
        <w:numPr>
          <w:ilvl w:val="0"/>
          <w:numId w:val="436"/>
        </w:numPr>
        <w:tabs>
          <w:tab w:val="left" w:pos="714"/>
        </w:tabs>
        <w:ind w:left="0" w:firstLine="357"/>
        <w:rPr>
          <w:b/>
          <w:bCs/>
          <w:color w:val="0070C0"/>
          <w:sz w:val="16"/>
          <w:szCs w:val="16"/>
        </w:rPr>
      </w:pPr>
      <w:r w:rsidRPr="002E1214">
        <w:rPr>
          <w:b/>
          <w:bCs/>
          <w:color w:val="0070C0"/>
          <w:sz w:val="16"/>
          <w:szCs w:val="16"/>
        </w:rPr>
        <w:t>Není-li stanoveno jinak, věc se označí jako „odškrtnutá“ v okamžiku, kdy byly ve věci provedeny veškeré úkony, které je třeba učinit před</w:t>
      </w:r>
      <w:r w:rsidR="002A7898">
        <w:rPr>
          <w:b/>
          <w:bCs/>
          <w:color w:val="0070C0"/>
          <w:sz w:val="16"/>
          <w:szCs w:val="16"/>
        </w:rPr>
        <w:t> </w:t>
      </w:r>
      <w:r w:rsidRPr="002E1214">
        <w:rPr>
          <w:b/>
          <w:bCs/>
          <w:color w:val="0070C0"/>
          <w:sz w:val="16"/>
          <w:szCs w:val="16"/>
        </w:rPr>
        <w:t>uložením spisu do spisovny.</w:t>
      </w:r>
    </w:p>
    <w:p w14:paraId="7D7ED9DA" w14:textId="4F657878" w:rsidR="002E1214" w:rsidRPr="007D7680" w:rsidRDefault="002E1214" w:rsidP="00F07F8A">
      <w:pPr>
        <w:pStyle w:val="Zkladntext"/>
        <w:numPr>
          <w:ilvl w:val="0"/>
          <w:numId w:val="436"/>
        </w:numPr>
        <w:tabs>
          <w:tab w:val="left" w:pos="714"/>
        </w:tabs>
        <w:ind w:left="0" w:firstLine="357"/>
        <w:rPr>
          <w:sz w:val="16"/>
          <w:szCs w:val="16"/>
        </w:rPr>
      </w:pPr>
      <w:r w:rsidRPr="002E1214">
        <w:rPr>
          <w:b/>
          <w:bCs/>
          <w:color w:val="0070C0"/>
          <w:sz w:val="16"/>
          <w:szCs w:val="16"/>
        </w:rPr>
        <w:t>V trestních a opatrovnických věcech se odškrtnutí vyznačí samostatně u každé zapsané osoby. Celá věc se označí jako „odškrtnutá“ až</w:t>
      </w:r>
      <w:r w:rsidR="002A7898">
        <w:rPr>
          <w:b/>
          <w:bCs/>
          <w:color w:val="0070C0"/>
          <w:sz w:val="16"/>
          <w:szCs w:val="16"/>
        </w:rPr>
        <w:t> </w:t>
      </w:r>
      <w:r w:rsidRPr="002E1214">
        <w:rPr>
          <w:b/>
          <w:bCs/>
          <w:color w:val="0070C0"/>
          <w:sz w:val="16"/>
          <w:szCs w:val="16"/>
        </w:rPr>
        <w:t>po</w:t>
      </w:r>
      <w:r w:rsidR="002A7898">
        <w:rPr>
          <w:b/>
          <w:bCs/>
          <w:color w:val="0070C0"/>
          <w:sz w:val="16"/>
          <w:szCs w:val="16"/>
        </w:rPr>
        <w:t> </w:t>
      </w:r>
      <w:r w:rsidRPr="002E1214">
        <w:rPr>
          <w:b/>
          <w:bCs/>
          <w:color w:val="0070C0"/>
          <w:sz w:val="16"/>
          <w:szCs w:val="16"/>
        </w:rPr>
        <w:t>vyznačení odškrtnutí u poslední osoby ve věci.</w:t>
      </w:r>
    </w:p>
    <w:p w14:paraId="408D53ED" w14:textId="14BDD113" w:rsidR="000F1416" w:rsidRPr="002A7898" w:rsidRDefault="00FE0AA5" w:rsidP="002A7898">
      <w:pPr>
        <w:pStyle w:val="Prosttext"/>
        <w:keepNext/>
        <w:spacing w:before="60"/>
        <w:jc w:val="center"/>
        <w:outlineLvl w:val="4"/>
        <w:rPr>
          <w:rFonts w:ascii="Times New Roman" w:eastAsia="MS Mincho" w:hAnsi="Times New Roman"/>
          <w:b/>
          <w:color w:val="008000"/>
          <w:sz w:val="16"/>
          <w:szCs w:val="16"/>
        </w:rPr>
      </w:pPr>
      <w:bookmarkStart w:id="5685" w:name="_Toc233193347"/>
      <w:bookmarkStart w:id="5686" w:name="_Toc221856928"/>
      <w:bookmarkStart w:id="5687" w:name="_Toc233209945"/>
      <w:bookmarkStart w:id="5688" w:name="_Toc233283764"/>
      <w:bookmarkStart w:id="5689" w:name="_Toc233286567"/>
      <w:bookmarkStart w:id="5690" w:name="_Toc233289529"/>
      <w:bookmarkStart w:id="5691" w:name="_Toc233292637"/>
      <w:bookmarkStart w:id="5692" w:name="_Toc233293306"/>
      <w:bookmarkStart w:id="5693" w:name="_Toc233199373"/>
      <w:bookmarkStart w:id="5694" w:name="_Toc233213541"/>
      <w:bookmarkStart w:id="5695" w:name="_Toc233216599"/>
      <w:bookmarkStart w:id="5696" w:name="_Toc213959958"/>
      <w:bookmarkStart w:id="5697" w:name="_Toc233301405"/>
      <w:bookmarkStart w:id="5698" w:name="_Toc233302737"/>
      <w:bookmarkStart w:id="5699" w:name="_Toc233308012"/>
      <w:bookmarkStart w:id="5700" w:name="_Toc233313582"/>
      <w:bookmarkStart w:id="5701" w:name="_Toc233315885"/>
      <w:bookmarkStart w:id="5702" w:name="_Toc233342759"/>
      <w:bookmarkStart w:id="5703" w:name="_Toc233343425"/>
      <w:bookmarkStart w:id="5704" w:name="_Toc233344780"/>
      <w:bookmarkStart w:id="5705" w:name="_Toc233355265"/>
      <w:bookmarkStart w:id="5706" w:name="_Toc233357955"/>
      <w:bookmarkStart w:id="5707" w:name="_Toc233368636"/>
      <w:bookmarkStart w:id="5708" w:name="_Toc233370766"/>
      <w:bookmarkStart w:id="5709" w:name="_Toc189142126"/>
      <w:r w:rsidRPr="002A7898">
        <w:rPr>
          <w:rFonts w:ascii="Times New Roman" w:eastAsia="MS Mincho" w:hAnsi="Times New Roman"/>
          <w:b/>
          <w:color w:val="0070C0"/>
          <w:sz w:val="16"/>
          <w:szCs w:val="16"/>
        </w:rPr>
        <w:t>§ </w:t>
      </w:r>
      <w:r w:rsidR="000F1416" w:rsidRPr="002A7898">
        <w:rPr>
          <w:rFonts w:ascii="Times New Roman" w:eastAsia="MS Mincho" w:hAnsi="Times New Roman"/>
          <w:b/>
          <w:color w:val="0070C0"/>
          <w:sz w:val="16"/>
          <w:szCs w:val="16"/>
        </w:rPr>
        <w:t>160</w:t>
      </w:r>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r w:rsidR="002A7898" w:rsidRPr="002A7898">
        <w:rPr>
          <w:rFonts w:ascii="Times New Roman" w:eastAsia="MS Mincho" w:hAnsi="Times New Roman"/>
          <w:b/>
          <w:color w:val="0070C0"/>
          <w:sz w:val="16"/>
          <w:szCs w:val="16"/>
        </w:rPr>
        <w:t xml:space="preserve"> a 161</w:t>
      </w:r>
      <w:r w:rsidR="002A7898" w:rsidRPr="002A7898">
        <w:rPr>
          <w:rFonts w:ascii="Times New Roman" w:eastAsia="MS Mincho" w:hAnsi="Times New Roman"/>
          <w:b/>
          <w:color w:val="0070C0"/>
          <w:sz w:val="16"/>
          <w:szCs w:val="16"/>
        </w:rPr>
        <w:br/>
      </w:r>
      <w:r w:rsidR="002A7898" w:rsidRPr="002A7898">
        <w:rPr>
          <w:rFonts w:ascii="Times New Roman" w:eastAsia="MS Mincho" w:hAnsi="Times New Roman"/>
          <w:b/>
          <w:i/>
          <w:iCs/>
          <w:color w:val="0070C0"/>
          <w:sz w:val="16"/>
          <w:szCs w:val="16"/>
        </w:rPr>
        <w:t>zrušeny</w:t>
      </w:r>
      <w:bookmarkEnd w:id="5709"/>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710" w:name="_Toc233193349"/>
      <w:bookmarkStart w:id="5711" w:name="_Toc221856930"/>
      <w:bookmarkStart w:id="5712" w:name="_Toc233209947"/>
      <w:bookmarkStart w:id="5713" w:name="_Toc233283766"/>
      <w:bookmarkStart w:id="5714" w:name="_Toc233286569"/>
      <w:bookmarkStart w:id="5715" w:name="_Toc233289531"/>
      <w:bookmarkStart w:id="5716" w:name="_Toc233292639"/>
      <w:bookmarkStart w:id="5717" w:name="_Toc233293308"/>
      <w:bookmarkStart w:id="5718" w:name="_Toc233199375"/>
      <w:bookmarkStart w:id="5719" w:name="_Toc233213543"/>
      <w:bookmarkStart w:id="5720" w:name="_Toc233216601"/>
      <w:bookmarkStart w:id="5721" w:name="_Toc213959960"/>
      <w:bookmarkStart w:id="5722" w:name="_Toc233301407"/>
      <w:bookmarkStart w:id="5723" w:name="_Toc233302739"/>
      <w:bookmarkStart w:id="5724" w:name="_Toc233308014"/>
      <w:bookmarkStart w:id="5725" w:name="_Toc233313584"/>
      <w:bookmarkStart w:id="5726" w:name="_Toc233315887"/>
      <w:bookmarkStart w:id="5727" w:name="_Toc233342761"/>
      <w:bookmarkStart w:id="5728" w:name="_Toc233343427"/>
      <w:bookmarkStart w:id="5729" w:name="_Toc233344782"/>
      <w:bookmarkStart w:id="5730" w:name="_Toc233355267"/>
      <w:bookmarkStart w:id="5731" w:name="_Toc233357957"/>
      <w:bookmarkStart w:id="5732" w:name="_Toc233368638"/>
      <w:bookmarkStart w:id="5733" w:name="_Toc233370768"/>
      <w:bookmarkStart w:id="5734" w:name="_Toc189142127"/>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14:paraId="1AAB69ED" w14:textId="77777777" w:rsidR="000F1416" w:rsidRPr="007D7680" w:rsidRDefault="000F1416" w:rsidP="00F07F8A">
      <w:pPr>
        <w:pStyle w:val="Zkladntext"/>
        <w:numPr>
          <w:ilvl w:val="0"/>
          <w:numId w:val="216"/>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3D0B565B" w14:textId="6F0AD52A" w:rsidR="000F1416" w:rsidRPr="007D7680" w:rsidRDefault="004755EC" w:rsidP="004755EC">
      <w:pPr>
        <w:pStyle w:val="Zkladntext"/>
        <w:ind w:firstLine="142"/>
        <w:rPr>
          <w:sz w:val="16"/>
          <w:szCs w:val="16"/>
        </w:rPr>
      </w:pPr>
      <w:r w:rsidRPr="004755EC">
        <w:rPr>
          <w:b/>
          <w:bCs/>
          <w:color w:val="0070C0"/>
          <w:sz w:val="16"/>
          <w:szCs w:val="16"/>
        </w:rPr>
        <w:sym w:font="Wingdings 3" w:char="F0E6"/>
      </w:r>
    </w:p>
    <w:p w14:paraId="76FCAFCE" w14:textId="164A9D9B" w:rsidR="000F1416" w:rsidRPr="007D7680" w:rsidRDefault="000F1416" w:rsidP="00F07F8A">
      <w:pPr>
        <w:pStyle w:val="Zkladntext"/>
        <w:numPr>
          <w:ilvl w:val="0"/>
          <w:numId w:val="176"/>
        </w:numPr>
        <w:ind w:left="358" w:hanging="74"/>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173</w:t>
      </w:r>
      <w:r w:rsidR="003015B4">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w:t>
      </w:r>
      <w:r w:rsidR="004755EC" w:rsidRPr="004755EC">
        <w:rPr>
          <w:b/>
          <w:bCs/>
          <w:color w:val="0070C0"/>
          <w:sz w:val="16"/>
          <w:szCs w:val="16"/>
        </w:rPr>
        <w:t>, a to i jen částečně</w:t>
      </w:r>
      <w:r w:rsidRPr="007D7680">
        <w:rPr>
          <w:sz w:val="16"/>
          <w:szCs w:val="16"/>
        </w:rPr>
        <w:t>,</w:t>
      </w:r>
    </w:p>
    <w:p w14:paraId="56F16E5E" w14:textId="49E4F1C9" w:rsidR="000F1416" w:rsidRPr="007D7680" w:rsidRDefault="004755EC" w:rsidP="004755EC">
      <w:pPr>
        <w:pStyle w:val="Zkladntext"/>
        <w:ind w:firstLine="142"/>
        <w:rPr>
          <w:sz w:val="16"/>
          <w:szCs w:val="16"/>
        </w:rPr>
      </w:pPr>
      <w:r w:rsidRPr="004755EC">
        <w:rPr>
          <w:b/>
          <w:bCs/>
          <w:color w:val="0070C0"/>
          <w:sz w:val="16"/>
          <w:szCs w:val="16"/>
        </w:rPr>
        <w:sym w:font="Wingdings 3" w:char="F0E6"/>
      </w:r>
    </w:p>
    <w:p w14:paraId="0723E1CC" w14:textId="77777777" w:rsidR="000F1416" w:rsidRPr="007D7680" w:rsidRDefault="000F1416" w:rsidP="00F07F8A">
      <w:pPr>
        <w:pStyle w:val="Zkladntext"/>
        <w:numPr>
          <w:ilvl w:val="0"/>
          <w:numId w:val="176"/>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F07F8A">
      <w:pPr>
        <w:pStyle w:val="Zkladntext"/>
        <w:numPr>
          <w:ilvl w:val="0"/>
          <w:numId w:val="176"/>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F07F8A">
      <w:pPr>
        <w:pStyle w:val="Zkladntext"/>
        <w:numPr>
          <w:ilvl w:val="0"/>
          <w:numId w:val="176"/>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F07F8A">
      <w:pPr>
        <w:pStyle w:val="Zkladntext"/>
        <w:numPr>
          <w:ilvl w:val="0"/>
          <w:numId w:val="176"/>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F07F8A">
      <w:pPr>
        <w:pStyle w:val="Zkladntext"/>
        <w:numPr>
          <w:ilvl w:val="0"/>
          <w:numId w:val="176"/>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F07F8A">
      <w:pPr>
        <w:pStyle w:val="Zkladntext"/>
        <w:numPr>
          <w:ilvl w:val="0"/>
          <w:numId w:val="176"/>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F07F8A">
      <w:pPr>
        <w:pStyle w:val="Zkladntext"/>
        <w:numPr>
          <w:ilvl w:val="0"/>
          <w:numId w:val="216"/>
        </w:numPr>
        <w:rPr>
          <w:sz w:val="16"/>
          <w:szCs w:val="16"/>
        </w:rPr>
      </w:pPr>
      <w:r w:rsidRPr="007D7680">
        <w:rPr>
          <w:sz w:val="16"/>
          <w:szCs w:val="16"/>
        </w:rPr>
        <w:t>Věci pravomocně skončené nebo odškrtnuté</w:t>
      </w:r>
      <w:r w:rsidR="00B73710">
        <w:rPr>
          <w:sz w:val="16"/>
          <w:szCs w:val="16"/>
        </w:rPr>
        <w:t xml:space="preserve"> </w:t>
      </w:r>
      <w:bookmarkStart w:id="5735"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735"/>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F07F8A">
      <w:pPr>
        <w:pStyle w:val="Zkladntext"/>
        <w:numPr>
          <w:ilvl w:val="0"/>
          <w:numId w:val="172"/>
        </w:numPr>
        <w:ind w:left="358" w:hanging="74"/>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F07F8A">
      <w:pPr>
        <w:pStyle w:val="Zkladntext"/>
        <w:numPr>
          <w:ilvl w:val="0"/>
          <w:numId w:val="172"/>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0987A4CB" w:rsidR="000F1416" w:rsidRPr="007D7680" w:rsidRDefault="000F1416" w:rsidP="00F07F8A">
      <w:pPr>
        <w:pStyle w:val="Zkladntext"/>
        <w:numPr>
          <w:ilvl w:val="0"/>
          <w:numId w:val="172"/>
        </w:numPr>
        <w:rPr>
          <w:sz w:val="16"/>
          <w:szCs w:val="16"/>
        </w:rPr>
      </w:pPr>
      <w:r w:rsidRPr="007D7680">
        <w:rPr>
          <w:sz w:val="16"/>
          <w:szCs w:val="16"/>
        </w:rPr>
        <w:lastRenderedPageBreak/>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w:t>
      </w:r>
      <w:r w:rsidR="003015B4">
        <w:rPr>
          <w:sz w:val="16"/>
          <w:szCs w:val="16"/>
        </w:rPr>
        <w:t> </w:t>
      </w:r>
      <w:r w:rsidRPr="007D7680">
        <w:rPr>
          <w:sz w:val="16"/>
          <w:szCs w:val="16"/>
        </w:rPr>
        <w:t>přípravného řízení</w:t>
      </w:r>
      <w:r w:rsidR="00581133" w:rsidRPr="007D7680">
        <w:rPr>
          <w:sz w:val="16"/>
          <w:szCs w:val="16"/>
        </w:rPr>
        <w:t xml:space="preserve"> z </w:t>
      </w:r>
      <w:r w:rsidRPr="007D7680">
        <w:rPr>
          <w:sz w:val="16"/>
          <w:szCs w:val="16"/>
        </w:rPr>
        <w:t>dalších zákonných důvodů,</w:t>
      </w:r>
    </w:p>
    <w:p w14:paraId="33A84E6A" w14:textId="219C9379" w:rsidR="000F1416" w:rsidRPr="007D7680" w:rsidRDefault="000F1416" w:rsidP="00F07F8A">
      <w:pPr>
        <w:pStyle w:val="Zkladntext"/>
        <w:numPr>
          <w:ilvl w:val="0"/>
          <w:numId w:val="172"/>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004755EC" w:rsidRPr="004755EC">
        <w:rPr>
          <w:b/>
          <w:bCs/>
          <w:color w:val="0070C0"/>
          <w:sz w:val="16"/>
          <w:szCs w:val="16"/>
        </w:rPr>
        <w:t>3</w:t>
      </w:r>
      <w:r w:rsidRPr="007D7680">
        <w:rPr>
          <w:sz w:val="16"/>
          <w:szCs w:val="16"/>
        </w:rPr>
        <w:t xml:space="preserve">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F07F8A">
      <w:pPr>
        <w:pStyle w:val="Zkladntext"/>
        <w:numPr>
          <w:ilvl w:val="0"/>
          <w:numId w:val="172"/>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F07F8A">
      <w:pPr>
        <w:pStyle w:val="Zkladntext"/>
        <w:numPr>
          <w:ilvl w:val="0"/>
          <w:numId w:val="172"/>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F07F8A">
      <w:pPr>
        <w:pStyle w:val="Zkladntext"/>
        <w:numPr>
          <w:ilvl w:val="0"/>
          <w:numId w:val="172"/>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59A597FB" w14:textId="059F8003" w:rsidR="000F1416" w:rsidRPr="007D7680" w:rsidRDefault="007119F9" w:rsidP="00F07F8A">
      <w:pPr>
        <w:pStyle w:val="Zkladntext"/>
        <w:numPr>
          <w:ilvl w:val="0"/>
          <w:numId w:val="172"/>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0C46C9F" w14:textId="35EA3A4F" w:rsidR="000F1416" w:rsidRPr="007D7680" w:rsidRDefault="004755EC" w:rsidP="004755EC">
      <w:pPr>
        <w:pStyle w:val="Zkladntext"/>
        <w:ind w:firstLine="142"/>
        <w:rPr>
          <w:sz w:val="16"/>
          <w:szCs w:val="16"/>
        </w:rPr>
      </w:pPr>
      <w:r w:rsidRPr="004755EC">
        <w:rPr>
          <w:b/>
          <w:bCs/>
          <w:color w:val="0070C0"/>
          <w:sz w:val="16"/>
          <w:szCs w:val="16"/>
        </w:rPr>
        <w:sym w:font="Wingdings 3" w:char="F0E6"/>
      </w:r>
    </w:p>
    <w:p w14:paraId="4A87F3F1" w14:textId="77777777" w:rsidR="000F1416" w:rsidRPr="007D7680" w:rsidRDefault="000F1416" w:rsidP="00F07F8A">
      <w:pPr>
        <w:pStyle w:val="Zkladntext"/>
        <w:numPr>
          <w:ilvl w:val="0"/>
          <w:numId w:val="172"/>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F07F8A">
      <w:pPr>
        <w:pStyle w:val="Zkladntext"/>
        <w:numPr>
          <w:ilvl w:val="0"/>
          <w:numId w:val="172"/>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F07F8A">
      <w:pPr>
        <w:pStyle w:val="Zkladntext"/>
        <w:numPr>
          <w:ilvl w:val="0"/>
          <w:numId w:val="172"/>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4ABEA12D" w:rsidR="000F1416" w:rsidRPr="007D7680" w:rsidRDefault="000F1416" w:rsidP="00F07F8A">
      <w:pPr>
        <w:pStyle w:val="Zkladntext"/>
        <w:numPr>
          <w:ilvl w:val="0"/>
          <w:numId w:val="216"/>
        </w:numPr>
        <w:rPr>
          <w:sz w:val="16"/>
          <w:szCs w:val="16"/>
        </w:rPr>
      </w:pPr>
      <w:bookmarkStart w:id="5736"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00E55FD7" w:rsidRPr="00E55FD7">
        <w:rPr>
          <w:b/>
          <w:bCs/>
          <w:color w:val="0070C0"/>
          <w:sz w:val="16"/>
          <w:szCs w:val="16"/>
        </w:rPr>
        <w:t>listinném rejstříku</w:t>
      </w:r>
      <w:r w:rsidRPr="007D7680">
        <w:rPr>
          <w:sz w:val="16"/>
          <w:szCs w:val="16"/>
        </w:rPr>
        <w:t>.</w:t>
      </w:r>
    </w:p>
    <w:p w14:paraId="5FAB2D21" w14:textId="77777777" w:rsidR="000F1416" w:rsidRPr="007D7680" w:rsidRDefault="004609A0" w:rsidP="00F07F8A">
      <w:pPr>
        <w:pStyle w:val="Zkladntext"/>
        <w:numPr>
          <w:ilvl w:val="0"/>
          <w:numId w:val="216"/>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5CFB9739" w:rsidR="00B73710" w:rsidRPr="0004088F" w:rsidRDefault="000F1416" w:rsidP="00F07F8A">
      <w:pPr>
        <w:pStyle w:val="Zkladntext"/>
        <w:numPr>
          <w:ilvl w:val="0"/>
          <w:numId w:val="216"/>
        </w:numPr>
        <w:rPr>
          <w:rStyle w:val="Hypertextovodkaz"/>
          <w:color w:val="auto"/>
          <w:sz w:val="16"/>
          <w:szCs w:val="16"/>
          <w:u w:val="none"/>
          <w:vertAlign w:val="superscript"/>
        </w:rPr>
      </w:pPr>
      <w:bookmarkStart w:id="5737" w:name="_Hlk96001980"/>
      <w:r w:rsidRPr="007D7680">
        <w:rPr>
          <w:sz w:val="16"/>
          <w:szCs w:val="16"/>
        </w:rPr>
        <w:t xml:space="preserve">Podle odstavce 1 </w:t>
      </w:r>
      <w:r w:rsidR="00FE0AA5" w:rsidRPr="007D7680">
        <w:rPr>
          <w:sz w:val="16"/>
          <w:szCs w:val="16"/>
        </w:rPr>
        <w:t>písm. </w:t>
      </w:r>
      <w:r w:rsidR="00600CEC" w:rsidRPr="00600CEC">
        <w:rPr>
          <w:b/>
          <w:bCs/>
          <w:color w:val="0070C0"/>
          <w:sz w:val="16"/>
          <w:szCs w:val="16"/>
        </w:rPr>
        <w:t>a)</w:t>
      </w:r>
      <w:r w:rsidRPr="007D7680">
        <w:rPr>
          <w:sz w:val="16"/>
          <w:szCs w:val="16"/>
        </w:rPr>
        <w:t xml:space="preserve">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w:t>
      </w:r>
      <w:r w:rsidR="003015B4">
        <w:rPr>
          <w:sz w:val="16"/>
          <w:szCs w:val="16"/>
        </w:rPr>
        <w:t> </w:t>
      </w:r>
      <w:r w:rsidRPr="007D7680">
        <w:rPr>
          <w:sz w:val="16"/>
          <w:szCs w:val="16"/>
        </w:rPr>
        <w:t xml:space="preserve">žalobce výslovně </w:t>
      </w:r>
      <w:bookmarkStart w:id="5738" w:name="_Hlk138924309"/>
      <w:r w:rsidR="00600CEC" w:rsidRPr="00600CEC">
        <w:rPr>
          <w:b/>
          <w:bCs/>
          <w:color w:val="0070C0"/>
          <w:sz w:val="16"/>
          <w:szCs w:val="16"/>
        </w:rPr>
        <w:t>požádal, aby v takovém případě řízení skončilo</w:t>
      </w:r>
      <w:bookmarkEnd w:id="5738"/>
      <w:r w:rsidRPr="007D7680">
        <w:rPr>
          <w:sz w:val="16"/>
          <w:szCs w:val="16"/>
        </w:rPr>
        <w:t>.</w:t>
      </w:r>
      <w:hyperlink w:anchor="Poz20c" w:history="1">
        <w:r w:rsidRPr="007D7680">
          <w:rPr>
            <w:rStyle w:val="Hypertextovodkaz"/>
            <w:sz w:val="16"/>
            <w:szCs w:val="16"/>
            <w:vertAlign w:val="superscript"/>
          </w:rPr>
          <w:t>20c)</w:t>
        </w:r>
      </w:hyperlink>
      <w:bookmarkEnd w:id="5737"/>
    </w:p>
    <w:p w14:paraId="07625F37" w14:textId="1F0C115C" w:rsidR="0004088F" w:rsidRPr="003015B4" w:rsidRDefault="0004088F" w:rsidP="00F07F8A">
      <w:pPr>
        <w:pStyle w:val="Zkladntext"/>
        <w:numPr>
          <w:ilvl w:val="0"/>
          <w:numId w:val="216"/>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1932648A" w14:textId="4F347B21" w:rsidR="003015B4" w:rsidRPr="003015B4" w:rsidRDefault="003015B4" w:rsidP="00F07F8A">
      <w:pPr>
        <w:pStyle w:val="Zkladntext"/>
        <w:numPr>
          <w:ilvl w:val="0"/>
          <w:numId w:val="216"/>
        </w:numPr>
        <w:rPr>
          <w:b/>
          <w:sz w:val="16"/>
          <w:szCs w:val="16"/>
          <w:vertAlign w:val="superscript"/>
        </w:rPr>
      </w:pPr>
      <w:r w:rsidRPr="003015B4">
        <w:rPr>
          <w:b/>
          <w:color w:val="0070C0"/>
          <w:sz w:val="16"/>
          <w:szCs w:val="16"/>
        </w:rPr>
        <w:t xml:space="preserve">Věci vedené v rejstříku EXE obživnou tehdy, </w:t>
      </w:r>
      <w:bookmarkStart w:id="5739" w:name="_Hlk176874834"/>
      <w:r w:rsidRPr="003015B4">
        <w:rPr>
          <w:b/>
          <w:color w:val="0070C0"/>
          <w:sz w:val="16"/>
          <w:szCs w:val="16"/>
        </w:rPr>
        <w:t xml:space="preserve">pokud bylo vydáno pověření a nařízení exekuce, a poté byl soudu postoupen návrh na odklad či zastavení exekuce, </w:t>
      </w:r>
      <w:bookmarkEnd w:id="5739"/>
      <w:r w:rsidRPr="003015B4">
        <w:rPr>
          <w:b/>
          <w:color w:val="0070C0"/>
          <w:sz w:val="16"/>
          <w:szCs w:val="16"/>
        </w:rPr>
        <w:t>námitky proti nákladům exekuce, námitka podjatosti exekutora nebo návrh na změnu exekutora. Věci vedené v rejstříku EXE obživnou rovněž v případě, že exekutor požádal soud o pověření a nařízení exekuce poté, co věc byla vyřízena jiným způsobem než pověřením a nařízením exekuce.</w:t>
      </w:r>
    </w:p>
    <w:p w14:paraId="2D02C014" w14:textId="219B9366" w:rsidR="003150D0" w:rsidRPr="0047681F" w:rsidRDefault="003150D0" w:rsidP="00F07F8A">
      <w:pPr>
        <w:pStyle w:val="Zkladntext"/>
        <w:numPr>
          <w:ilvl w:val="0"/>
          <w:numId w:val="216"/>
        </w:numPr>
        <w:rPr>
          <w:bCs/>
          <w:sz w:val="16"/>
          <w:szCs w:val="16"/>
          <w:vertAlign w:val="superscript"/>
        </w:rPr>
      </w:pPr>
      <w:r w:rsidRPr="0047681F">
        <w:rPr>
          <w:bCs/>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63D24F1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740" w:name="_Toc233193350"/>
      <w:bookmarkStart w:id="5741" w:name="_Toc233209948"/>
      <w:bookmarkStart w:id="5742" w:name="_Toc233283767"/>
      <w:bookmarkStart w:id="5743" w:name="_Toc233286570"/>
      <w:bookmarkStart w:id="5744" w:name="_Toc233289532"/>
      <w:bookmarkStart w:id="5745" w:name="_Toc233292640"/>
      <w:bookmarkStart w:id="5746" w:name="_Toc233293309"/>
      <w:bookmarkStart w:id="5747" w:name="_Toc233199376"/>
      <w:bookmarkStart w:id="5748" w:name="_Toc233213544"/>
      <w:bookmarkStart w:id="5749" w:name="_Toc233216602"/>
      <w:bookmarkStart w:id="5750" w:name="_Toc233301408"/>
      <w:bookmarkStart w:id="5751" w:name="_Toc233302740"/>
      <w:bookmarkStart w:id="5752" w:name="_Toc233308015"/>
      <w:bookmarkStart w:id="5753" w:name="_Toc233313585"/>
      <w:bookmarkStart w:id="5754" w:name="_Toc233315888"/>
      <w:bookmarkStart w:id="5755" w:name="_Toc233342762"/>
      <w:bookmarkStart w:id="5756" w:name="_Toc233343428"/>
      <w:bookmarkStart w:id="5757" w:name="_Toc233344783"/>
      <w:bookmarkStart w:id="5758" w:name="_Toc233355268"/>
      <w:bookmarkStart w:id="5759" w:name="_Toc233357958"/>
      <w:bookmarkStart w:id="5760" w:name="_Toc233368639"/>
      <w:bookmarkStart w:id="5761" w:name="_Toc233370769"/>
      <w:bookmarkStart w:id="5762" w:name="_Toc189142128"/>
      <w:bookmarkStart w:id="5763" w:name="_Hlk96002509"/>
      <w:bookmarkStart w:id="5764" w:name="_Toc213959961"/>
      <w:r w:rsidRPr="00B85BE0">
        <w:rPr>
          <w:rFonts w:ascii="Times New Roman" w:eastAsia="MS Mincho" w:hAnsi="Times New Roman"/>
          <w:b/>
          <w:color w:val="0070C0"/>
          <w:sz w:val="16"/>
          <w:szCs w:val="16"/>
        </w:rPr>
        <w:t>§ </w:t>
      </w:r>
      <w:r w:rsidR="000F1416" w:rsidRPr="00B85BE0">
        <w:rPr>
          <w:rFonts w:ascii="Times New Roman" w:eastAsia="MS Mincho" w:hAnsi="Times New Roman"/>
          <w:b/>
          <w:color w:val="0070C0"/>
          <w:sz w:val="16"/>
          <w:szCs w:val="16"/>
        </w:rPr>
        <w:t>161b</w:t>
      </w:r>
      <w:r w:rsidR="000F1416" w:rsidRPr="00B85BE0">
        <w:rPr>
          <w:rFonts w:ascii="Times New Roman" w:eastAsia="MS Mincho" w:hAnsi="Times New Roman"/>
          <w:b/>
          <w:color w:val="0070C0"/>
          <w:sz w:val="16"/>
          <w:szCs w:val="16"/>
        </w:rPr>
        <w:br/>
      </w:r>
      <w:bookmarkEnd w:id="5736"/>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r w:rsidR="00B85BE0" w:rsidRPr="00B85BE0">
        <w:rPr>
          <w:rFonts w:ascii="Times New Roman" w:eastAsia="MS Mincho" w:hAnsi="Times New Roman"/>
          <w:b/>
          <w:color w:val="0070C0"/>
          <w:sz w:val="16"/>
          <w:szCs w:val="16"/>
        </w:rPr>
        <w:t>Zvláštní případy vrácení stavu věci</w:t>
      </w:r>
      <w:bookmarkEnd w:id="5762"/>
    </w:p>
    <w:p w14:paraId="45490A70" w14:textId="34055EC0" w:rsidR="000F1416" w:rsidRPr="00B85BE0" w:rsidRDefault="00B85BE0" w:rsidP="00F07F8A">
      <w:pPr>
        <w:pStyle w:val="Zkladntext"/>
        <w:numPr>
          <w:ilvl w:val="0"/>
          <w:numId w:val="173"/>
        </w:numPr>
        <w:rPr>
          <w:b/>
          <w:bCs/>
          <w:color w:val="0070C0"/>
          <w:sz w:val="16"/>
          <w:szCs w:val="16"/>
        </w:rPr>
      </w:pPr>
      <w:r w:rsidRPr="00B85BE0">
        <w:rPr>
          <w:b/>
          <w:bCs/>
          <w:color w:val="0070C0"/>
          <w:sz w:val="16"/>
          <w:szCs w:val="16"/>
        </w:rPr>
        <w:t>Věc označená za „pravomocnou“ či „odškrtnutou“ se vrátí do stavu vyřízená, jestliže</w:t>
      </w:r>
    </w:p>
    <w:p w14:paraId="295592EC" w14:textId="65951E36" w:rsidR="00B85BE0" w:rsidRPr="00B85BE0" w:rsidRDefault="00B85BE0" w:rsidP="00F07F8A">
      <w:pPr>
        <w:pStyle w:val="Zkladntext"/>
        <w:numPr>
          <w:ilvl w:val="0"/>
          <w:numId w:val="437"/>
        </w:numPr>
        <w:tabs>
          <w:tab w:val="left" w:pos="357"/>
        </w:tabs>
        <w:ind w:left="358" w:hanging="74"/>
        <w:rPr>
          <w:b/>
          <w:bCs/>
          <w:color w:val="0070C0"/>
          <w:sz w:val="16"/>
          <w:szCs w:val="16"/>
        </w:rPr>
      </w:pPr>
      <w:r w:rsidRPr="00B85BE0">
        <w:rPr>
          <w:b/>
          <w:bCs/>
          <w:color w:val="0070C0"/>
          <w:sz w:val="16"/>
          <w:szCs w:val="16"/>
        </w:rPr>
        <w:t>soud zjistí, že konečné rozhodnutí právní moci nenabylo, zejména v případě neúčinnosti doručení konečného rozhodnutí,</w:t>
      </w:r>
    </w:p>
    <w:p w14:paraId="3081F82E" w14:textId="489D0BCC" w:rsidR="00B85BE0" w:rsidRPr="007D7680" w:rsidRDefault="00B85BE0" w:rsidP="00F07F8A">
      <w:pPr>
        <w:pStyle w:val="Zkladntext"/>
        <w:numPr>
          <w:ilvl w:val="0"/>
          <w:numId w:val="437"/>
        </w:numPr>
        <w:tabs>
          <w:tab w:val="left" w:pos="357"/>
        </w:tabs>
        <w:ind w:left="358" w:hanging="74"/>
        <w:rPr>
          <w:sz w:val="16"/>
          <w:szCs w:val="16"/>
        </w:rPr>
      </w:pPr>
      <w:r w:rsidRPr="00B85BE0">
        <w:rPr>
          <w:b/>
          <w:bCs/>
          <w:color w:val="0070C0"/>
          <w:sz w:val="16"/>
          <w:szCs w:val="16"/>
        </w:rPr>
        <w:t>soud zjistí, že došlo k obživnutí věci u soudu druhého stupně.</w:t>
      </w:r>
    </w:p>
    <w:bookmarkEnd w:id="5763"/>
    <w:p w14:paraId="1E225084" w14:textId="1BBD9E2B" w:rsidR="000F1416" w:rsidRPr="00B85BE0" w:rsidRDefault="00B85BE0" w:rsidP="00F07F8A">
      <w:pPr>
        <w:pStyle w:val="Zkladntext"/>
        <w:numPr>
          <w:ilvl w:val="0"/>
          <w:numId w:val="173"/>
        </w:numPr>
        <w:rPr>
          <w:b/>
          <w:bCs/>
          <w:sz w:val="16"/>
          <w:szCs w:val="16"/>
        </w:rPr>
      </w:pPr>
      <w:r w:rsidRPr="00B85BE0">
        <w:rPr>
          <w:b/>
          <w:bCs/>
          <w:color w:val="0070C0"/>
          <w:sz w:val="16"/>
          <w:szCs w:val="16"/>
        </w:rPr>
        <w:t>Věci, u nichž došlo k vrácení stavu podle odstavce 1, se jako vyřízené znovu nevykazují.</w:t>
      </w:r>
    </w:p>
    <w:p w14:paraId="7B769B39" w14:textId="66F0D457" w:rsidR="00453593" w:rsidRPr="00B85BE0" w:rsidRDefault="00B85BE0" w:rsidP="00F07F8A">
      <w:pPr>
        <w:pStyle w:val="Zkladntext"/>
        <w:numPr>
          <w:ilvl w:val="0"/>
          <w:numId w:val="173"/>
        </w:numPr>
        <w:rPr>
          <w:b/>
          <w:bCs/>
          <w:sz w:val="16"/>
          <w:szCs w:val="16"/>
        </w:rPr>
      </w:pPr>
      <w:r w:rsidRPr="00B85BE0">
        <w:rPr>
          <w:b/>
          <w:bCs/>
          <w:color w:val="0070C0"/>
          <w:sz w:val="16"/>
          <w:szCs w:val="16"/>
        </w:rPr>
        <w:t>Odškrtnutá věc evidovaná v rejstříku E se vrátí do stavu pravomocná, jedná-li se o nařízení výkonu rozhodnutí srážkami ze mzdy a soud bude v takové věci rozhodovat, zejména o změně plátce mzdy či zastavení výkonu rozhodnutí.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765" w:name="_Toc189142129"/>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765"/>
    </w:p>
    <w:p w14:paraId="363C4EED" w14:textId="52E53135" w:rsidR="00453593" w:rsidRPr="00C24D2E" w:rsidRDefault="00453593" w:rsidP="00F07F8A">
      <w:pPr>
        <w:pStyle w:val="Zkladntext"/>
        <w:numPr>
          <w:ilvl w:val="0"/>
          <w:numId w:val="386"/>
        </w:numPr>
        <w:rPr>
          <w:bCs/>
          <w:sz w:val="16"/>
          <w:szCs w:val="16"/>
        </w:rPr>
      </w:pPr>
      <w:r w:rsidRPr="00C24D2E">
        <w:rPr>
          <w:bCs/>
          <w:sz w:val="16"/>
          <w:szCs w:val="16"/>
        </w:rPr>
        <w:t>Není-li dále stanoveno jinak, žaloby a návrhy na obnovu řízení se nově nezapisují, ale vedou se pod původními spisovými značkami. V</w:t>
      </w:r>
      <w:r w:rsidR="00316030">
        <w:rPr>
          <w:bCs/>
          <w:sz w:val="16"/>
          <w:szCs w:val="16"/>
        </w:rPr>
        <w:t> </w:t>
      </w:r>
      <w:r w:rsidRPr="00C24D2E">
        <w:rPr>
          <w:bCs/>
          <w:sz w:val="16"/>
          <w:szCs w:val="16"/>
        </w:rPr>
        <w:t>důsledku</w:t>
      </w:r>
      <w:r w:rsidR="00316030">
        <w:rPr>
          <w:bCs/>
          <w:sz w:val="16"/>
          <w:szCs w:val="16"/>
        </w:rPr>
        <w:t> </w:t>
      </w:r>
      <w:r w:rsidRPr="00C24D2E">
        <w:rPr>
          <w:bCs/>
          <w:sz w:val="16"/>
          <w:szCs w:val="16"/>
        </w:rPr>
        <w:t>podání žaloby nebo návrhu na obnovu řízení se v takových případech vyznačí obživnutí věci, a to u pravomocných a odškrtnutých věcí ihned po</w:t>
      </w:r>
      <w:r w:rsidR="00316030">
        <w:rPr>
          <w:bCs/>
          <w:sz w:val="16"/>
          <w:szCs w:val="16"/>
        </w:rPr>
        <w:t> </w:t>
      </w:r>
      <w:r w:rsidRPr="00C24D2E">
        <w:rPr>
          <w:bCs/>
          <w:sz w:val="16"/>
          <w:szCs w:val="16"/>
        </w:rPr>
        <w:t>podání žaloby nebo návrhu, u věcí vyřízených až po zpravomocnění věci. Věc se pak nově vyřídí rozhodnutím o žalobě nebo návrhu na obnovu řízení.</w:t>
      </w:r>
    </w:p>
    <w:p w14:paraId="30D66C23" w14:textId="4A7AC851" w:rsidR="00453593" w:rsidRPr="00C24D2E" w:rsidRDefault="00453593" w:rsidP="00F07F8A">
      <w:pPr>
        <w:pStyle w:val="Zkladntext"/>
        <w:numPr>
          <w:ilvl w:val="0"/>
          <w:numId w:val="386"/>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2FC4DA9C" w:rsidR="00453593" w:rsidRPr="00453593" w:rsidRDefault="00453593" w:rsidP="00F07F8A">
      <w:pPr>
        <w:pStyle w:val="Zkladntext"/>
        <w:numPr>
          <w:ilvl w:val="0"/>
          <w:numId w:val="386"/>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w:t>
      </w:r>
      <w:r w:rsidR="00316030">
        <w:rPr>
          <w:bCs/>
          <w:sz w:val="16"/>
          <w:szCs w:val="16"/>
        </w:rPr>
        <w:t> </w:t>
      </w:r>
      <w:r w:rsidRPr="00C24D2E">
        <w:rPr>
          <w:bCs/>
          <w:sz w:val="16"/>
          <w:szCs w:val="16"/>
        </w:rPr>
        <w:t>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F07F8A">
      <w:pPr>
        <w:pStyle w:val="Zkladntext"/>
        <w:numPr>
          <w:ilvl w:val="0"/>
          <w:numId w:val="386"/>
        </w:numPr>
        <w:rPr>
          <w:bCs/>
          <w:sz w:val="16"/>
          <w:szCs w:val="16"/>
        </w:rPr>
      </w:pPr>
      <w:bookmarkStart w:id="5766"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766"/>
      <w:r w:rsidRPr="00853FEF">
        <w:rPr>
          <w:bCs/>
          <w:sz w:val="16"/>
          <w:szCs w:val="16"/>
        </w:rPr>
        <w:t>.</w:t>
      </w:r>
    </w:p>
    <w:p w14:paraId="2ABB3A96" w14:textId="246BEBED" w:rsidR="00581133" w:rsidRPr="00316030" w:rsidRDefault="00FE0AA5" w:rsidP="00316030">
      <w:pPr>
        <w:pStyle w:val="Prosttext"/>
        <w:keepNext/>
        <w:spacing w:before="60"/>
        <w:jc w:val="center"/>
        <w:outlineLvl w:val="4"/>
        <w:rPr>
          <w:rFonts w:ascii="Times New Roman" w:eastAsia="MS Mincho" w:hAnsi="Times New Roman"/>
          <w:b/>
          <w:color w:val="008000"/>
          <w:sz w:val="16"/>
          <w:szCs w:val="16"/>
        </w:rPr>
      </w:pPr>
      <w:bookmarkStart w:id="5767" w:name="_Toc233193351"/>
      <w:bookmarkStart w:id="5768" w:name="_Toc221856932"/>
      <w:bookmarkStart w:id="5769" w:name="_Toc233209949"/>
      <w:bookmarkStart w:id="5770" w:name="_Toc233283768"/>
      <w:bookmarkStart w:id="5771" w:name="_Toc233286571"/>
      <w:bookmarkStart w:id="5772" w:name="_Toc233289533"/>
      <w:bookmarkStart w:id="5773" w:name="_Toc233292641"/>
      <w:bookmarkStart w:id="5774" w:name="_Toc233293310"/>
      <w:bookmarkStart w:id="5775" w:name="_Toc233199377"/>
      <w:bookmarkStart w:id="5776" w:name="_Toc233213545"/>
      <w:bookmarkStart w:id="5777" w:name="_Toc233216603"/>
      <w:bookmarkStart w:id="5778" w:name="_Toc233301409"/>
      <w:bookmarkStart w:id="5779" w:name="_Toc233302741"/>
      <w:bookmarkStart w:id="5780" w:name="_Toc233308016"/>
      <w:bookmarkStart w:id="5781" w:name="_Toc233313586"/>
      <w:bookmarkStart w:id="5782" w:name="_Toc233315889"/>
      <w:bookmarkStart w:id="5783" w:name="_Toc233342763"/>
      <w:bookmarkStart w:id="5784" w:name="_Toc233343429"/>
      <w:bookmarkStart w:id="5785" w:name="_Toc233344784"/>
      <w:bookmarkStart w:id="5786" w:name="_Toc233355269"/>
      <w:bookmarkStart w:id="5787" w:name="_Toc233357959"/>
      <w:bookmarkStart w:id="5788" w:name="_Toc233368640"/>
      <w:bookmarkStart w:id="5789" w:name="_Toc233370770"/>
      <w:bookmarkStart w:id="5790" w:name="_Toc189142130"/>
      <w:r w:rsidRPr="00316030">
        <w:rPr>
          <w:rFonts w:ascii="Times New Roman" w:eastAsia="MS Mincho" w:hAnsi="Times New Roman"/>
          <w:b/>
          <w:color w:val="0070C0"/>
          <w:sz w:val="16"/>
          <w:szCs w:val="16"/>
        </w:rPr>
        <w:t>§ </w:t>
      </w:r>
      <w:r w:rsidR="000F1416" w:rsidRPr="00316030">
        <w:rPr>
          <w:rFonts w:ascii="Times New Roman" w:eastAsia="MS Mincho" w:hAnsi="Times New Roman"/>
          <w:b/>
          <w:color w:val="0070C0"/>
          <w:sz w:val="16"/>
          <w:szCs w:val="16"/>
        </w:rPr>
        <w:t>162</w:t>
      </w:r>
      <w:r w:rsidR="000F1416" w:rsidRPr="007D7680">
        <w:rPr>
          <w:rFonts w:ascii="Times New Roman" w:eastAsia="MS Mincho" w:hAnsi="Times New Roman"/>
          <w:b/>
          <w:color w:val="008000"/>
          <w:sz w:val="16"/>
          <w:szCs w:val="16"/>
        </w:rPr>
        <w:br/>
      </w:r>
      <w:bookmarkEnd w:id="5764"/>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r w:rsidR="00316030">
        <w:rPr>
          <w:rFonts w:ascii="Times New Roman" w:eastAsia="MS Mincho" w:hAnsi="Times New Roman"/>
          <w:b/>
          <w:i/>
          <w:iCs/>
          <w:color w:val="0070C0"/>
          <w:sz w:val="16"/>
          <w:szCs w:val="16"/>
        </w:rPr>
        <w:t>zrušen</w:t>
      </w:r>
      <w:bookmarkEnd w:id="5790"/>
      <w:r w:rsidR="00316030" w:rsidRPr="00316030">
        <w:rPr>
          <w:sz w:val="16"/>
          <w:szCs w:val="16"/>
        </w:rPr>
        <w:t xml:space="preserve"> </w:t>
      </w:r>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791" w:name="_Toc189142131"/>
      <w:bookmarkStart w:id="5792" w:name="_Toc233193352"/>
      <w:bookmarkStart w:id="5793" w:name="_Toc221856933"/>
      <w:bookmarkStart w:id="5794" w:name="_Toc233209950"/>
      <w:bookmarkStart w:id="5795" w:name="_Toc233283769"/>
      <w:bookmarkStart w:id="5796" w:name="_Toc233286572"/>
      <w:bookmarkStart w:id="5797" w:name="_Toc233289534"/>
      <w:bookmarkStart w:id="5798" w:name="_Toc233292642"/>
      <w:bookmarkStart w:id="5799" w:name="_Toc233293311"/>
      <w:bookmarkStart w:id="5800" w:name="_Toc233199378"/>
      <w:bookmarkStart w:id="5801" w:name="_Toc233213546"/>
      <w:bookmarkStart w:id="5802" w:name="_Toc233216604"/>
      <w:bookmarkStart w:id="5803" w:name="_Toc233301410"/>
      <w:bookmarkStart w:id="5804" w:name="_Toc233302742"/>
      <w:bookmarkStart w:id="5805" w:name="_Toc233308017"/>
      <w:bookmarkStart w:id="5806" w:name="_Toc233313587"/>
      <w:bookmarkStart w:id="5807" w:name="_Toc233315890"/>
      <w:bookmarkStart w:id="5808" w:name="_Toc233342764"/>
      <w:bookmarkStart w:id="5809" w:name="_Toc233343430"/>
      <w:bookmarkStart w:id="5810" w:name="_Toc233344785"/>
      <w:bookmarkStart w:id="5811" w:name="_Toc233355270"/>
      <w:bookmarkStart w:id="5812" w:name="_Toc233357960"/>
      <w:bookmarkStart w:id="5813" w:name="_Toc233368641"/>
      <w:bookmarkStart w:id="5814" w:name="_Toc233370771"/>
      <w:bookmarkStart w:id="5815"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791"/>
    </w:p>
    <w:p w14:paraId="42423C2A" w14:textId="77777777" w:rsidR="000F1416" w:rsidRPr="007D7680" w:rsidRDefault="000F1416" w:rsidP="00F07F8A">
      <w:pPr>
        <w:pStyle w:val="Zkladntext"/>
        <w:numPr>
          <w:ilvl w:val="0"/>
          <w:numId w:val="255"/>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F07F8A">
      <w:pPr>
        <w:pStyle w:val="Zkladntext"/>
        <w:numPr>
          <w:ilvl w:val="0"/>
          <w:numId w:val="255"/>
        </w:numPr>
        <w:tabs>
          <w:tab w:val="clear" w:pos="717"/>
          <w:tab w:val="left" w:pos="714"/>
        </w:tabs>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648E7697" w:rsidR="000F1416" w:rsidRPr="00EB45B1" w:rsidRDefault="00EB45B1" w:rsidP="00F07F8A">
      <w:pPr>
        <w:pStyle w:val="Zkladntext"/>
        <w:numPr>
          <w:ilvl w:val="0"/>
          <w:numId w:val="255"/>
        </w:numPr>
        <w:rPr>
          <w:b/>
          <w:sz w:val="16"/>
          <w:szCs w:val="16"/>
        </w:rPr>
      </w:pPr>
      <w:r w:rsidRPr="00EB45B1">
        <w:rPr>
          <w:b/>
          <w:color w:val="0070C0"/>
          <w:sz w:val="16"/>
          <w:szCs w:val="16"/>
        </w:rPr>
        <w:t>Pro elektronické předávání trestních listů a zakládajících a dodatečných zpráv ministerstvu do rejstříku trestů využívá soud propojení s Informačním systémem rejstříku trestů; jiný způsob komunikace použije soud pouze v případech, kdy postup podle předchozí věty není technicky možný, případně stanoví-li tak tato instrukce.</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816" w:name="_Toc1891421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6"/>
    </w:p>
    <w:p w14:paraId="1FAD4DA0" w14:textId="77777777" w:rsidR="000F599D" w:rsidRPr="007D7680" w:rsidRDefault="000F599D" w:rsidP="00F07F8A">
      <w:pPr>
        <w:pStyle w:val="Zkladntext"/>
        <w:numPr>
          <w:ilvl w:val="0"/>
          <w:numId w:val="349"/>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F07F8A">
      <w:pPr>
        <w:pStyle w:val="Zkladntext"/>
        <w:numPr>
          <w:ilvl w:val="0"/>
          <w:numId w:val="349"/>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F07F8A">
      <w:pPr>
        <w:pStyle w:val="Zkladntext"/>
        <w:numPr>
          <w:ilvl w:val="0"/>
          <w:numId w:val="349"/>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5817" w:name="_Toc189142133"/>
      <w:bookmarkEnd w:id="58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5817"/>
    </w:p>
    <w:p w14:paraId="0D361CD0" w14:textId="2282A89D" w:rsidR="000F1416" w:rsidRPr="00D002AA" w:rsidRDefault="00D002AA" w:rsidP="00F07F8A">
      <w:pPr>
        <w:pStyle w:val="Zkladntext"/>
        <w:numPr>
          <w:ilvl w:val="0"/>
          <w:numId w:val="274"/>
        </w:numPr>
        <w:rPr>
          <w:b/>
          <w:sz w:val="16"/>
          <w:szCs w:val="16"/>
        </w:rPr>
      </w:pPr>
      <w:r w:rsidRPr="00D002AA">
        <w:rPr>
          <w:b/>
          <w:color w:val="0070C0"/>
          <w:sz w:val="16"/>
          <w:szCs w:val="16"/>
        </w:rPr>
        <w:t>V elektronicky vedených rejstřících se uzavírají jednotlivé skončené či odškrtnuté věci v nich zapsané.</w:t>
      </w:r>
    </w:p>
    <w:p w14:paraId="6FFC1FCA" w14:textId="4820F68C" w:rsidR="000F1416" w:rsidRPr="00D002AA" w:rsidRDefault="00D002AA" w:rsidP="00F07F8A">
      <w:pPr>
        <w:pStyle w:val="Zkladntext"/>
        <w:numPr>
          <w:ilvl w:val="0"/>
          <w:numId w:val="274"/>
        </w:numPr>
        <w:rPr>
          <w:b/>
          <w:sz w:val="16"/>
          <w:szCs w:val="16"/>
        </w:rPr>
      </w:pPr>
      <w:r w:rsidRPr="00D002AA">
        <w:rPr>
          <w:b/>
          <w:color w:val="0070C0"/>
          <w:sz w:val="16"/>
          <w:szCs w:val="16"/>
        </w:rPr>
        <w:t>Věc nemůže být uzavřena dříve, než jsou vyhotoveny veškeré předepsané statistické listy a provedena poplatková a spisová kontrola.</w:t>
      </w:r>
    </w:p>
    <w:p w14:paraId="365C8C7B" w14:textId="70799891" w:rsidR="00581133" w:rsidRPr="007D7680" w:rsidRDefault="004C6BB2" w:rsidP="004C6BB2">
      <w:pPr>
        <w:pStyle w:val="Zkladntext"/>
        <w:ind w:firstLine="357"/>
        <w:rPr>
          <w:sz w:val="16"/>
          <w:szCs w:val="16"/>
        </w:rPr>
      </w:pPr>
      <w:r w:rsidRPr="004C6BB2">
        <w:rPr>
          <w:b/>
          <w:bCs/>
          <w:color w:val="0070C0"/>
          <w:sz w:val="16"/>
          <w:szCs w:val="16"/>
        </w:rPr>
        <w:sym w:font="Wingdings 3" w:char="F0E6"/>
      </w:r>
      <w:r w:rsidRPr="007D7680">
        <w:rPr>
          <w:sz w:val="16"/>
          <w:szCs w:val="16"/>
        </w:rPr>
        <w:t xml:space="preserve"> </w:t>
      </w:r>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18" w:name="_Toc233193354"/>
      <w:bookmarkStart w:id="5819" w:name="_Toc221856935"/>
      <w:bookmarkStart w:id="5820" w:name="_Toc233209952"/>
      <w:bookmarkStart w:id="5821" w:name="_Toc233283771"/>
      <w:bookmarkStart w:id="5822" w:name="_Toc233286574"/>
      <w:bookmarkStart w:id="5823" w:name="_Toc233289536"/>
      <w:bookmarkStart w:id="5824" w:name="_Toc233292644"/>
      <w:bookmarkStart w:id="5825" w:name="_Toc233293313"/>
      <w:bookmarkStart w:id="5826" w:name="_Toc233199380"/>
      <w:bookmarkStart w:id="5827" w:name="_Toc233213548"/>
      <w:bookmarkStart w:id="5828" w:name="_Toc233216606"/>
      <w:bookmarkStart w:id="5829" w:name="_Toc213959963"/>
      <w:bookmarkStart w:id="5830" w:name="_Toc233301412"/>
      <w:bookmarkStart w:id="5831" w:name="_Toc233302744"/>
      <w:bookmarkStart w:id="5832" w:name="_Toc233308019"/>
      <w:bookmarkStart w:id="5833" w:name="_Toc233313589"/>
      <w:bookmarkStart w:id="5834" w:name="_Toc233315892"/>
      <w:bookmarkStart w:id="5835" w:name="_Toc233342766"/>
      <w:bookmarkStart w:id="5836" w:name="_Toc233343432"/>
      <w:bookmarkStart w:id="5837" w:name="_Toc233344787"/>
      <w:bookmarkStart w:id="5838" w:name="_Toc233355272"/>
      <w:bookmarkStart w:id="5839" w:name="_Toc233357962"/>
      <w:bookmarkStart w:id="5840" w:name="_Toc233368643"/>
      <w:bookmarkStart w:id="5841" w:name="_Toc233370773"/>
      <w:bookmarkStart w:id="5842" w:name="_Toc189142134"/>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p>
    <w:p w14:paraId="118CEAD6" w14:textId="2251E7DB" w:rsidR="000F1416" w:rsidRPr="007D7680" w:rsidRDefault="000F1416" w:rsidP="007375E5">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w:t>
      </w:r>
      <w:r w:rsidR="00FD2E8C">
        <w:rPr>
          <w:sz w:val="16"/>
          <w:szCs w:val="16"/>
        </w:rPr>
        <w:t xml:space="preserve"> </w:t>
      </w:r>
      <w:r w:rsidR="00FD2E8C" w:rsidRPr="00FD2E8C">
        <w:rPr>
          <w:b/>
          <w:color w:val="0070C0"/>
          <w:sz w:val="16"/>
          <w:szCs w:val="16"/>
        </w:rPr>
        <w:t>věci správního soudnictví,</w:t>
      </w:r>
      <w:r w:rsidR="005E5572" w:rsidRPr="007D7680">
        <w:rPr>
          <w:sz w:val="16"/>
          <w:szCs w:val="16"/>
        </w:rPr>
        <w:t xml:space="preserve"> věci</w:t>
      </w:r>
      <w:r w:rsidR="007375E5">
        <w:rPr>
          <w:sz w:val="16"/>
          <w:szCs w:val="16"/>
        </w:rPr>
        <w:t> </w:t>
      </w:r>
      <w:r w:rsidR="005E5572" w:rsidRPr="007D7680">
        <w:rPr>
          <w:sz w:val="16"/>
          <w:szCs w:val="16"/>
        </w:rPr>
        <w:t>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7E3C1243" w14:textId="77777777" w:rsidR="007375E5" w:rsidRDefault="004609A0" w:rsidP="00F07F8A">
      <w:pPr>
        <w:pStyle w:val="Zkladntext"/>
        <w:numPr>
          <w:ilvl w:val="0"/>
          <w:numId w:val="219"/>
        </w:numPr>
        <w:ind w:left="358" w:hanging="74"/>
        <w:rPr>
          <w:sz w:val="16"/>
          <w:szCs w:val="16"/>
        </w:rPr>
      </w:pPr>
      <w:r w:rsidRPr="007D7680">
        <w:rPr>
          <w:sz w:val="16"/>
          <w:szCs w:val="16"/>
        </w:rPr>
        <w:t>U </w:t>
      </w:r>
      <w:r w:rsidR="000F1416" w:rsidRPr="007D7680">
        <w:rPr>
          <w:sz w:val="16"/>
          <w:szCs w:val="16"/>
        </w:rPr>
        <w:t>okresních soudů:</w:t>
      </w:r>
    </w:p>
    <w:p w14:paraId="128FEB78"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1DE0B9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C, EC, EVC (vzor </w:t>
      </w:r>
      <w:r w:rsidR="00FE0AA5" w:rsidRPr="007375E5">
        <w:rPr>
          <w:sz w:val="16"/>
          <w:szCs w:val="16"/>
        </w:rPr>
        <w:t>č. </w:t>
      </w:r>
      <w:r w:rsidRPr="007375E5">
        <w:rPr>
          <w:sz w:val="16"/>
          <w:szCs w:val="16"/>
        </w:rPr>
        <w:t>5),</w:t>
      </w:r>
    </w:p>
    <w:p w14:paraId="6A3C6BDC"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EPR,</w:t>
      </w:r>
    </w:p>
    <w:p w14:paraId="7A1C613F"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P, Rod (vzor </w:t>
      </w:r>
      <w:r w:rsidR="00FE0AA5" w:rsidRPr="007375E5">
        <w:rPr>
          <w:sz w:val="16"/>
          <w:szCs w:val="16"/>
        </w:rPr>
        <w:t>č. </w:t>
      </w:r>
      <w:r w:rsidRPr="007375E5">
        <w:rPr>
          <w:sz w:val="16"/>
          <w:szCs w:val="16"/>
        </w:rPr>
        <w:t>7),</w:t>
      </w:r>
    </w:p>
    <w:p w14:paraId="13512929"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E, EXE (vzor </w:t>
      </w:r>
      <w:r w:rsidR="00FE0AA5" w:rsidRPr="007375E5">
        <w:rPr>
          <w:sz w:val="16"/>
          <w:szCs w:val="16"/>
        </w:rPr>
        <w:t>č. </w:t>
      </w:r>
      <w:r w:rsidRPr="007375E5">
        <w:rPr>
          <w:sz w:val="16"/>
          <w:szCs w:val="16"/>
        </w:rPr>
        <w:t>14),</w:t>
      </w:r>
    </w:p>
    <w:p w14:paraId="56E89185"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PP (vzor </w:t>
      </w:r>
      <w:r w:rsidR="00FE0AA5" w:rsidRPr="007375E5">
        <w:rPr>
          <w:sz w:val="16"/>
          <w:szCs w:val="16"/>
        </w:rPr>
        <w:t>č. </w:t>
      </w:r>
      <w:r w:rsidRPr="007375E5">
        <w:rPr>
          <w:sz w:val="16"/>
          <w:szCs w:val="16"/>
        </w:rPr>
        <w:t>33),</w:t>
      </w:r>
    </w:p>
    <w:p w14:paraId="4BDFE67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Nt, Ntm, Nc</w:t>
      </w:r>
      <w:r w:rsidR="004609A0" w:rsidRPr="007375E5">
        <w:rPr>
          <w:sz w:val="16"/>
          <w:szCs w:val="16"/>
        </w:rPr>
        <w:t xml:space="preserve"> a </w:t>
      </w:r>
      <w:r w:rsidRPr="007375E5">
        <w:rPr>
          <w:sz w:val="16"/>
          <w:szCs w:val="16"/>
        </w:rPr>
        <w:t xml:space="preserve">Ntr (vzor </w:t>
      </w:r>
      <w:r w:rsidR="00FE0AA5" w:rsidRPr="007375E5">
        <w:rPr>
          <w:sz w:val="16"/>
          <w:szCs w:val="16"/>
        </w:rPr>
        <w:t>č. </w:t>
      </w:r>
      <w:r w:rsidRPr="007375E5">
        <w:rPr>
          <w:sz w:val="16"/>
          <w:szCs w:val="16"/>
        </w:rPr>
        <w:t>16),</w:t>
      </w:r>
    </w:p>
    <w:p w14:paraId="7A7A5CA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Td</w:t>
      </w:r>
      <w:r w:rsidR="004609A0" w:rsidRPr="007375E5">
        <w:rPr>
          <w:sz w:val="16"/>
          <w:szCs w:val="16"/>
        </w:rPr>
        <w:t xml:space="preserve"> a </w:t>
      </w:r>
      <w:r w:rsidRPr="007375E5">
        <w:rPr>
          <w:sz w:val="16"/>
          <w:szCs w:val="16"/>
        </w:rPr>
        <w:t xml:space="preserve">Cd (vzor </w:t>
      </w:r>
      <w:r w:rsidR="00FE0AA5" w:rsidRPr="007375E5">
        <w:rPr>
          <w:sz w:val="16"/>
          <w:szCs w:val="16"/>
        </w:rPr>
        <w:t>č. </w:t>
      </w:r>
      <w:r w:rsidRPr="007375E5">
        <w:rPr>
          <w:sz w:val="16"/>
          <w:szCs w:val="16"/>
        </w:rPr>
        <w:t>16),</w:t>
      </w:r>
    </w:p>
    <w:p w14:paraId="362FB62A"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věcí P</w:t>
      </w:r>
      <w:r w:rsidR="004609A0" w:rsidRPr="007375E5">
        <w:rPr>
          <w:sz w:val="16"/>
          <w:szCs w:val="16"/>
        </w:rPr>
        <w:t xml:space="preserve"> a </w:t>
      </w:r>
      <w:r w:rsidRPr="007375E5">
        <w:rPr>
          <w:sz w:val="16"/>
          <w:szCs w:val="16"/>
        </w:rPr>
        <w:t xml:space="preserve">Nc (vzor </w:t>
      </w:r>
      <w:r w:rsidR="00FE0AA5" w:rsidRPr="007375E5">
        <w:rPr>
          <w:sz w:val="16"/>
          <w:szCs w:val="16"/>
        </w:rPr>
        <w:t>č. </w:t>
      </w:r>
      <w:r w:rsidRPr="007375E5">
        <w:rPr>
          <w:sz w:val="16"/>
          <w:szCs w:val="16"/>
        </w:rPr>
        <w:t>21),</w:t>
      </w:r>
    </w:p>
    <w:p w14:paraId="7816A8E5"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lhůtník PO/PP, PZ,</w:t>
      </w:r>
    </w:p>
    <w:p w14:paraId="68DDB558"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lhůtník pro evidenci věku (vzor </w:t>
      </w:r>
      <w:r w:rsidR="00FE0AA5" w:rsidRPr="007375E5">
        <w:rPr>
          <w:sz w:val="16"/>
          <w:szCs w:val="16"/>
        </w:rPr>
        <w:t>č. </w:t>
      </w:r>
      <w:r w:rsidRPr="007375E5">
        <w:rPr>
          <w:sz w:val="16"/>
          <w:szCs w:val="16"/>
        </w:rPr>
        <w:t>19),</w:t>
      </w:r>
    </w:p>
    <w:p w14:paraId="7473A55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 xml:space="preserve">soudu I. stupně (vzor </w:t>
      </w:r>
      <w:r w:rsidR="00FE0AA5" w:rsidRPr="007375E5">
        <w:rPr>
          <w:sz w:val="16"/>
          <w:szCs w:val="16"/>
        </w:rPr>
        <w:t>č. </w:t>
      </w:r>
      <w:r w:rsidRPr="007375E5">
        <w:rPr>
          <w:sz w:val="16"/>
          <w:szCs w:val="16"/>
        </w:rPr>
        <w:t>167),</w:t>
      </w:r>
    </w:p>
    <w:p w14:paraId="2497BE79"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02349CF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zákazů vycestování do zahraničí,</w:t>
      </w:r>
    </w:p>
    <w:p w14:paraId="0BDD4650"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kniha protestů,</w:t>
      </w:r>
    </w:p>
    <w:p w14:paraId="57A3D886"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255814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L (vzor </w:t>
      </w:r>
      <w:r w:rsidR="00FE0AA5" w:rsidRPr="007375E5">
        <w:rPr>
          <w:sz w:val="16"/>
          <w:szCs w:val="16"/>
        </w:rPr>
        <w:t>č. </w:t>
      </w:r>
      <w:r w:rsidRPr="007375E5">
        <w:rPr>
          <w:sz w:val="16"/>
          <w:szCs w:val="16"/>
        </w:rPr>
        <w:t>182),</w:t>
      </w:r>
    </w:p>
    <w:p w14:paraId="1776648D"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Dt, Dtm,</w:t>
      </w:r>
    </w:p>
    <w:p w14:paraId="204ABA0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D (vzor </w:t>
      </w:r>
      <w:r w:rsidR="00FE0AA5" w:rsidRPr="007375E5">
        <w:rPr>
          <w:sz w:val="16"/>
          <w:szCs w:val="16"/>
        </w:rPr>
        <w:t>č. </w:t>
      </w:r>
      <w:r w:rsidRPr="007375E5">
        <w:rPr>
          <w:sz w:val="16"/>
          <w:szCs w:val="16"/>
        </w:rPr>
        <w:t>184),</w:t>
      </w:r>
    </w:p>
    <w:p w14:paraId="370E4546"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w:t>
      </w:r>
      <w:r w:rsidR="00581133" w:rsidRPr="007375E5">
        <w:rPr>
          <w:sz w:val="16"/>
          <w:szCs w:val="16"/>
        </w:rPr>
        <w:t xml:space="preserve"> </w:t>
      </w:r>
      <w:r w:rsidR="00AF3340" w:rsidRPr="007375E5">
        <w:rPr>
          <w:sz w:val="16"/>
          <w:szCs w:val="16"/>
        </w:rPr>
        <w:t>U</w:t>
      </w:r>
      <w:r w:rsidR="00581133" w:rsidRPr="007375E5">
        <w:rPr>
          <w:sz w:val="16"/>
          <w:szCs w:val="16"/>
        </w:rPr>
        <w:t> </w:t>
      </w:r>
      <w:r w:rsidRPr="007375E5">
        <w:rPr>
          <w:sz w:val="16"/>
          <w:szCs w:val="16"/>
        </w:rPr>
        <w:t xml:space="preserve">(vzor </w:t>
      </w:r>
      <w:r w:rsidR="00FE0AA5" w:rsidRPr="007375E5">
        <w:rPr>
          <w:sz w:val="16"/>
          <w:szCs w:val="16"/>
        </w:rPr>
        <w:t>č. </w:t>
      </w:r>
      <w:r w:rsidRPr="007375E5">
        <w:rPr>
          <w:sz w:val="16"/>
          <w:szCs w:val="16"/>
        </w:rPr>
        <w:t>185),</w:t>
      </w:r>
    </w:p>
    <w:p w14:paraId="7FB75BCC"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Sd (vzor </w:t>
      </w:r>
      <w:r w:rsidR="00FE0AA5" w:rsidRPr="007375E5">
        <w:rPr>
          <w:sz w:val="16"/>
          <w:szCs w:val="16"/>
        </w:rPr>
        <w:t>č. </w:t>
      </w:r>
      <w:r w:rsidRPr="007375E5">
        <w:rPr>
          <w:sz w:val="16"/>
          <w:szCs w:val="16"/>
        </w:rPr>
        <w:t>186),</w:t>
      </w:r>
    </w:p>
    <w:p w14:paraId="7CC5D6F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seznam závětí (vzor </w:t>
      </w:r>
      <w:r w:rsidR="00FE0AA5" w:rsidRPr="007375E5">
        <w:rPr>
          <w:sz w:val="16"/>
          <w:szCs w:val="16"/>
        </w:rPr>
        <w:t>č. </w:t>
      </w:r>
      <w:r w:rsidRPr="007375E5">
        <w:rPr>
          <w:sz w:val="16"/>
          <w:szCs w:val="16"/>
        </w:rPr>
        <w:t>187),</w:t>
      </w:r>
    </w:p>
    <w:p w14:paraId="462BB9CA"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253FC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jmenný rejstřík pořizovatelů</w:t>
      </w:r>
      <w:r w:rsidR="00581133" w:rsidRPr="007375E5">
        <w:rPr>
          <w:sz w:val="16"/>
          <w:szCs w:val="16"/>
        </w:rPr>
        <w:t xml:space="preserve"> k </w:t>
      </w:r>
      <w:r w:rsidRPr="007375E5">
        <w:rPr>
          <w:sz w:val="16"/>
          <w:szCs w:val="16"/>
        </w:rPr>
        <w:t xml:space="preserve">seznamu závětí (vzor </w:t>
      </w:r>
      <w:r w:rsidR="00FE0AA5" w:rsidRPr="007375E5">
        <w:rPr>
          <w:sz w:val="16"/>
          <w:szCs w:val="16"/>
        </w:rPr>
        <w:t>č. </w:t>
      </w:r>
      <w:r w:rsidRPr="007375E5">
        <w:rPr>
          <w:sz w:val="16"/>
          <w:szCs w:val="16"/>
        </w:rPr>
        <w:t>189),</w:t>
      </w:r>
    </w:p>
    <w:p w14:paraId="1D88DF8D"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seznam spisů D odeslaných soudnímu komisaři (OD) (vzor </w:t>
      </w:r>
      <w:r w:rsidR="00FE0AA5" w:rsidRPr="007375E5">
        <w:rPr>
          <w:sz w:val="16"/>
          <w:szCs w:val="16"/>
        </w:rPr>
        <w:t>č. </w:t>
      </w:r>
      <w:r w:rsidRPr="007375E5">
        <w:rPr>
          <w:sz w:val="16"/>
          <w:szCs w:val="16"/>
        </w:rPr>
        <w:t>19),</w:t>
      </w:r>
    </w:p>
    <w:p w14:paraId="6A8F5A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kniha převzatých</w:t>
      </w:r>
      <w:r w:rsidR="004609A0" w:rsidRPr="007375E5">
        <w:rPr>
          <w:sz w:val="16"/>
          <w:szCs w:val="16"/>
        </w:rPr>
        <w:t xml:space="preserve"> a </w:t>
      </w:r>
      <w:r w:rsidRPr="007375E5">
        <w:rPr>
          <w:sz w:val="16"/>
          <w:szCs w:val="16"/>
        </w:rPr>
        <w:t xml:space="preserve">zajištěných movitých věcí (vzor </w:t>
      </w:r>
      <w:r w:rsidR="00FE0AA5" w:rsidRPr="007375E5">
        <w:rPr>
          <w:sz w:val="16"/>
          <w:szCs w:val="16"/>
        </w:rPr>
        <w:t>č. </w:t>
      </w:r>
      <w:r w:rsidRPr="007375E5">
        <w:rPr>
          <w:sz w:val="16"/>
          <w:szCs w:val="16"/>
        </w:rPr>
        <w:t>13),</w:t>
      </w:r>
    </w:p>
    <w:p w14:paraId="421D58D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ZRT</w:t>
      </w:r>
      <w:r w:rsidR="00AF3340" w:rsidRPr="007375E5">
        <w:rPr>
          <w:sz w:val="16"/>
          <w:szCs w:val="16"/>
        </w:rPr>
        <w:t>,</w:t>
      </w:r>
    </w:p>
    <w:p w14:paraId="1DBFDA1D" w14:textId="40E581F2" w:rsidR="007375E5" w:rsidRDefault="00AF3340" w:rsidP="00F07F8A">
      <w:pPr>
        <w:pStyle w:val="Zkladntext"/>
        <w:numPr>
          <w:ilvl w:val="0"/>
          <w:numId w:val="438"/>
        </w:numPr>
        <w:tabs>
          <w:tab w:val="left" w:pos="709"/>
        </w:tabs>
        <w:ind w:left="709" w:hanging="357"/>
        <w:rPr>
          <w:sz w:val="16"/>
          <w:szCs w:val="16"/>
        </w:rPr>
      </w:pPr>
      <w:r w:rsidRPr="007375E5">
        <w:rPr>
          <w:sz w:val="16"/>
          <w:szCs w:val="16"/>
        </w:rPr>
        <w:t xml:space="preserve">evidence předběžných opatření </w:t>
      </w:r>
      <w:r w:rsidR="00E86090" w:rsidRPr="00E86090">
        <w:rPr>
          <w:b/>
          <w:bCs/>
          <w:color w:val="0070C0"/>
          <w:sz w:val="16"/>
          <w:szCs w:val="16"/>
        </w:rPr>
        <w:sym w:font="Wingdings 3" w:char="F0E6"/>
      </w:r>
      <w:r w:rsidR="007538CF" w:rsidRPr="007375E5">
        <w:rPr>
          <w:sz w:val="16"/>
          <w:szCs w:val="16"/>
        </w:rPr>
        <w:t>,</w:t>
      </w:r>
    </w:p>
    <w:p w14:paraId="4405BE60" w14:textId="5F3C0CB1" w:rsidR="00AF3340" w:rsidRPr="007375E5" w:rsidRDefault="00AF3340" w:rsidP="00F07F8A">
      <w:pPr>
        <w:pStyle w:val="Zkladntext"/>
        <w:numPr>
          <w:ilvl w:val="0"/>
          <w:numId w:val="438"/>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71DDF36E"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krajských soudů:</w:t>
      </w:r>
    </w:p>
    <w:p w14:paraId="5574EC2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4B4A220E"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 EC (vzor </w:t>
      </w:r>
      <w:r w:rsidR="00FE0AA5" w:rsidRPr="007375E5">
        <w:rPr>
          <w:sz w:val="16"/>
          <w:szCs w:val="16"/>
        </w:rPr>
        <w:t>č. </w:t>
      </w:r>
      <w:r w:rsidRPr="007375E5">
        <w:rPr>
          <w:sz w:val="16"/>
          <w:szCs w:val="16"/>
        </w:rPr>
        <w:t>5),</w:t>
      </w:r>
    </w:p>
    <w:p w14:paraId="67306534"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Cm, ECm, ICm, EVCm (vzor </w:t>
      </w:r>
      <w:r w:rsidR="00FE0AA5" w:rsidRPr="007375E5">
        <w:rPr>
          <w:sz w:val="16"/>
          <w:szCs w:val="16"/>
        </w:rPr>
        <w:t>č. </w:t>
      </w:r>
      <w:r w:rsidRPr="007375E5">
        <w:rPr>
          <w:sz w:val="16"/>
          <w:szCs w:val="16"/>
        </w:rPr>
        <w:t>180),</w:t>
      </w:r>
    </w:p>
    <w:p w14:paraId="7B564CA4"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EPR,</w:t>
      </w:r>
    </w:p>
    <w:p w14:paraId="555FC2A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A, Af, Ad</w:t>
      </w:r>
      <w:r w:rsidR="004609A0" w:rsidRPr="007375E5">
        <w:rPr>
          <w:sz w:val="16"/>
          <w:szCs w:val="16"/>
        </w:rPr>
        <w:t xml:space="preserve"> a </w:t>
      </w:r>
      <w:r w:rsidRPr="007375E5">
        <w:rPr>
          <w:sz w:val="16"/>
          <w:szCs w:val="16"/>
        </w:rPr>
        <w:t>Az,</w:t>
      </w:r>
    </w:p>
    <w:p w14:paraId="3EF0E80B"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DF150F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3CF4BC7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Nt, Ntm</w:t>
      </w:r>
      <w:r w:rsidR="00AF3340" w:rsidRPr="007375E5">
        <w:rPr>
          <w:sz w:val="16"/>
          <w:szCs w:val="16"/>
        </w:rPr>
        <w:t>,</w:t>
      </w:r>
      <w:r w:rsidR="007538CF" w:rsidRPr="007375E5">
        <w:rPr>
          <w:sz w:val="16"/>
          <w:szCs w:val="16"/>
        </w:rPr>
        <w:t xml:space="preserve"> </w:t>
      </w:r>
      <w:r w:rsidRPr="007375E5">
        <w:rPr>
          <w:sz w:val="16"/>
          <w:szCs w:val="16"/>
        </w:rPr>
        <w:t>Nc</w:t>
      </w:r>
      <w:r w:rsidR="007538CF" w:rsidRPr="007375E5">
        <w:rPr>
          <w:sz w:val="16"/>
          <w:szCs w:val="16"/>
        </w:rPr>
        <w:t xml:space="preserve"> </w:t>
      </w:r>
      <w:r w:rsidR="00AF3340" w:rsidRPr="007375E5">
        <w:rPr>
          <w:sz w:val="16"/>
          <w:szCs w:val="16"/>
        </w:rPr>
        <w:t>a</w:t>
      </w:r>
      <w:r w:rsidR="007538CF" w:rsidRPr="007375E5">
        <w:rPr>
          <w:sz w:val="16"/>
          <w:szCs w:val="16"/>
        </w:rPr>
        <w:t> </w:t>
      </w:r>
      <w:r w:rsidR="00AF3340" w:rsidRPr="007375E5">
        <w:rPr>
          <w:sz w:val="16"/>
          <w:szCs w:val="16"/>
        </w:rPr>
        <w:t>Na</w:t>
      </w:r>
      <w:r w:rsidRPr="007375E5">
        <w:rPr>
          <w:sz w:val="16"/>
          <w:szCs w:val="16"/>
        </w:rPr>
        <w:t xml:space="preserve"> (vzor </w:t>
      </w:r>
      <w:r w:rsidR="00FE0AA5" w:rsidRPr="007375E5">
        <w:rPr>
          <w:sz w:val="16"/>
          <w:szCs w:val="16"/>
        </w:rPr>
        <w:t>č. </w:t>
      </w:r>
      <w:r w:rsidRPr="007375E5">
        <w:rPr>
          <w:sz w:val="16"/>
          <w:szCs w:val="16"/>
        </w:rPr>
        <w:t>16),</w:t>
      </w:r>
    </w:p>
    <w:p w14:paraId="23E0436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soudů prvního</w:t>
      </w:r>
      <w:r w:rsidR="004609A0" w:rsidRPr="007375E5">
        <w:rPr>
          <w:sz w:val="16"/>
          <w:szCs w:val="16"/>
        </w:rPr>
        <w:t xml:space="preserve"> a </w:t>
      </w:r>
      <w:r w:rsidRPr="007375E5">
        <w:rPr>
          <w:sz w:val="16"/>
          <w:szCs w:val="16"/>
        </w:rPr>
        <w:t xml:space="preserve">druhého stupně (vzor </w:t>
      </w:r>
      <w:r w:rsidR="00FE0AA5" w:rsidRPr="007375E5">
        <w:rPr>
          <w:sz w:val="16"/>
          <w:szCs w:val="16"/>
        </w:rPr>
        <w:t>č. </w:t>
      </w:r>
      <w:r w:rsidRPr="007375E5">
        <w:rPr>
          <w:sz w:val="16"/>
          <w:szCs w:val="16"/>
        </w:rPr>
        <w:t>168)</w:t>
      </w:r>
      <w:r w:rsidR="0053206F" w:rsidRPr="007375E5">
        <w:rPr>
          <w:sz w:val="16"/>
          <w:szCs w:val="16"/>
        </w:rPr>
        <w:t>,</w:t>
      </w:r>
    </w:p>
    <w:p w14:paraId="2AA9030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6C0B51D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zákazů vycestování do zahraničí,</w:t>
      </w:r>
    </w:p>
    <w:p w14:paraId="7F457F8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lhůtník PO (PP),</w:t>
      </w:r>
    </w:p>
    <w:p w14:paraId="73A0CF8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12BB04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Rto (vzor </w:t>
      </w:r>
      <w:r w:rsidR="00FE0AA5" w:rsidRPr="007375E5">
        <w:rPr>
          <w:sz w:val="16"/>
          <w:szCs w:val="16"/>
        </w:rPr>
        <w:t>č. </w:t>
      </w:r>
      <w:r w:rsidRPr="007375E5">
        <w:rPr>
          <w:sz w:val="16"/>
          <w:szCs w:val="16"/>
        </w:rPr>
        <w:t>4),</w:t>
      </w:r>
    </w:p>
    <w:p w14:paraId="6B9AC27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Ntr (vzor </w:t>
      </w:r>
      <w:r w:rsidR="00FE0AA5" w:rsidRPr="007375E5">
        <w:rPr>
          <w:sz w:val="16"/>
          <w:szCs w:val="16"/>
        </w:rPr>
        <w:t>č. </w:t>
      </w:r>
      <w:r w:rsidRPr="007375E5">
        <w:rPr>
          <w:sz w:val="16"/>
          <w:szCs w:val="16"/>
        </w:rPr>
        <w:t>16),</w:t>
      </w:r>
    </w:p>
    <w:p w14:paraId="56D5645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Rodo,</w:t>
      </w:r>
    </w:p>
    <w:p w14:paraId="1BBF976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všeobecný rejstřík F (vzor </w:t>
      </w:r>
      <w:r w:rsidR="00FE0AA5" w:rsidRPr="007375E5">
        <w:rPr>
          <w:sz w:val="16"/>
          <w:szCs w:val="16"/>
        </w:rPr>
        <w:t>č. </w:t>
      </w:r>
      <w:r w:rsidRPr="007375E5">
        <w:rPr>
          <w:sz w:val="16"/>
          <w:szCs w:val="16"/>
        </w:rPr>
        <w:t>17),</w:t>
      </w:r>
    </w:p>
    <w:p w14:paraId="375E089A"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výpisů, opisů</w:t>
      </w:r>
      <w:r w:rsidR="004609A0" w:rsidRPr="007375E5">
        <w:rPr>
          <w:sz w:val="16"/>
          <w:szCs w:val="16"/>
        </w:rPr>
        <w:t xml:space="preserve"> a </w:t>
      </w:r>
      <w:r w:rsidRPr="007375E5">
        <w:rPr>
          <w:sz w:val="16"/>
          <w:szCs w:val="16"/>
        </w:rPr>
        <w:t>potvrzení (vzor 123a),</w:t>
      </w:r>
    </w:p>
    <w:p w14:paraId="3840B51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evidence došlých směnek (šeků) (vzor </w:t>
      </w:r>
      <w:r w:rsidR="00FE0AA5" w:rsidRPr="007375E5">
        <w:rPr>
          <w:sz w:val="16"/>
          <w:szCs w:val="16"/>
        </w:rPr>
        <w:t>č. </w:t>
      </w:r>
      <w:r w:rsidRPr="007375E5">
        <w:rPr>
          <w:sz w:val="16"/>
          <w:szCs w:val="16"/>
        </w:rPr>
        <w:t>191),</w:t>
      </w:r>
    </w:p>
    <w:p w14:paraId="3880316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A1AAE4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8B7AD4C"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INS,</w:t>
      </w:r>
    </w:p>
    <w:p w14:paraId="01A98E23"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ZRT,</w:t>
      </w:r>
    </w:p>
    <w:p w14:paraId="440BEB18"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odeslaných přihlášek</w:t>
      </w:r>
      <w:r w:rsidR="00AF3340" w:rsidRPr="007375E5">
        <w:rPr>
          <w:sz w:val="16"/>
          <w:szCs w:val="16"/>
        </w:rPr>
        <w:t>,</w:t>
      </w:r>
    </w:p>
    <w:p w14:paraId="0747C30A" w14:textId="5C5C5B32" w:rsidR="007375E5" w:rsidRDefault="00AF3340" w:rsidP="00F07F8A">
      <w:pPr>
        <w:pStyle w:val="Zkladntext"/>
        <w:numPr>
          <w:ilvl w:val="0"/>
          <w:numId w:val="439"/>
        </w:numPr>
        <w:tabs>
          <w:tab w:val="left" w:pos="709"/>
        </w:tabs>
        <w:ind w:left="709" w:hanging="357"/>
        <w:rPr>
          <w:sz w:val="16"/>
          <w:szCs w:val="16"/>
        </w:rPr>
      </w:pPr>
      <w:r w:rsidRPr="007375E5">
        <w:rPr>
          <w:sz w:val="16"/>
          <w:szCs w:val="16"/>
        </w:rPr>
        <w:t xml:space="preserve">evidence předběžných opatření </w:t>
      </w:r>
      <w:r w:rsidR="00E86090" w:rsidRPr="00E86090">
        <w:rPr>
          <w:b/>
          <w:bCs/>
          <w:color w:val="0070C0"/>
          <w:sz w:val="16"/>
          <w:szCs w:val="16"/>
        </w:rPr>
        <w:sym w:font="Wingdings 3" w:char="F0E6"/>
      </w:r>
      <w:r w:rsidR="007538CF" w:rsidRPr="007375E5">
        <w:rPr>
          <w:sz w:val="16"/>
          <w:szCs w:val="16"/>
        </w:rPr>
        <w:t>,</w:t>
      </w:r>
    </w:p>
    <w:p w14:paraId="7789F404" w14:textId="6AD1A22F" w:rsidR="00AF3340" w:rsidRPr="007375E5" w:rsidRDefault="00AF3340" w:rsidP="00F07F8A">
      <w:pPr>
        <w:pStyle w:val="Zkladntext"/>
        <w:numPr>
          <w:ilvl w:val="0"/>
          <w:numId w:val="439"/>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3610C25E"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vrchních soudů</w:t>
      </w:r>
    </w:p>
    <w:p w14:paraId="4540AA18"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17610B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Ntd (vzor </w:t>
      </w:r>
      <w:r w:rsidR="00FE0AA5" w:rsidRPr="007375E5">
        <w:rPr>
          <w:sz w:val="16"/>
          <w:szCs w:val="16"/>
        </w:rPr>
        <w:t>č. </w:t>
      </w:r>
      <w:r w:rsidRPr="007375E5">
        <w:rPr>
          <w:sz w:val="16"/>
          <w:szCs w:val="16"/>
        </w:rPr>
        <w:t>16),</w:t>
      </w:r>
    </w:p>
    <w:p w14:paraId="278FA99D"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Nt (vzor </w:t>
      </w:r>
      <w:r w:rsidR="00FE0AA5" w:rsidRPr="007375E5">
        <w:rPr>
          <w:sz w:val="16"/>
          <w:szCs w:val="16"/>
        </w:rPr>
        <w:t>č. </w:t>
      </w:r>
      <w:r w:rsidRPr="007375E5">
        <w:rPr>
          <w:sz w:val="16"/>
          <w:szCs w:val="16"/>
        </w:rPr>
        <w:t>16),</w:t>
      </w:r>
    </w:p>
    <w:p w14:paraId="2986959D" w14:textId="2B2661A8" w:rsidR="0049610F" w:rsidRPr="0049610F" w:rsidRDefault="0049610F" w:rsidP="00F07F8A">
      <w:pPr>
        <w:pStyle w:val="Zkladntext"/>
        <w:numPr>
          <w:ilvl w:val="0"/>
          <w:numId w:val="440"/>
        </w:numPr>
        <w:tabs>
          <w:tab w:val="left" w:pos="709"/>
        </w:tabs>
        <w:ind w:left="709" w:hanging="357"/>
        <w:rPr>
          <w:b/>
          <w:sz w:val="16"/>
          <w:szCs w:val="16"/>
        </w:rPr>
      </w:pPr>
      <w:r w:rsidRPr="0049610F">
        <w:rPr>
          <w:b/>
          <w:color w:val="0070C0"/>
          <w:sz w:val="16"/>
          <w:szCs w:val="16"/>
        </w:rPr>
        <w:t>rejstřík Ntm,</w:t>
      </w:r>
    </w:p>
    <w:p w14:paraId="5B7B500A"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Tpj (vzor </w:t>
      </w:r>
      <w:r w:rsidR="00FE0AA5" w:rsidRPr="007375E5">
        <w:rPr>
          <w:sz w:val="16"/>
          <w:szCs w:val="16"/>
        </w:rPr>
        <w:t>č. </w:t>
      </w:r>
      <w:r w:rsidRPr="007375E5">
        <w:rPr>
          <w:sz w:val="16"/>
          <w:szCs w:val="16"/>
        </w:rPr>
        <w:t>16),</w:t>
      </w:r>
    </w:p>
    <w:p w14:paraId="0974800C"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seznam vazeb soudu II. stupně (vzor </w:t>
      </w:r>
      <w:r w:rsidR="00FE0AA5" w:rsidRPr="007375E5">
        <w:rPr>
          <w:sz w:val="16"/>
          <w:szCs w:val="16"/>
        </w:rPr>
        <w:t>č. </w:t>
      </w:r>
      <w:r w:rsidRPr="007375E5">
        <w:rPr>
          <w:sz w:val="16"/>
          <w:szCs w:val="16"/>
        </w:rPr>
        <w:t>194),</w:t>
      </w:r>
    </w:p>
    <w:p w14:paraId="6F8AA4D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Dt (vzor </w:t>
      </w:r>
      <w:r w:rsidR="00FE0AA5" w:rsidRPr="007375E5">
        <w:rPr>
          <w:sz w:val="16"/>
          <w:szCs w:val="16"/>
        </w:rPr>
        <w:t>č. </w:t>
      </w:r>
      <w:r w:rsidRPr="007375E5">
        <w:rPr>
          <w:sz w:val="16"/>
          <w:szCs w:val="16"/>
        </w:rPr>
        <w:t>16),</w:t>
      </w:r>
    </w:p>
    <w:p w14:paraId="14635A70"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1A62E364"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Cmo (vzor </w:t>
      </w:r>
      <w:r w:rsidR="00FE0AA5" w:rsidRPr="007375E5">
        <w:rPr>
          <w:sz w:val="16"/>
          <w:szCs w:val="16"/>
        </w:rPr>
        <w:t>č. </w:t>
      </w:r>
      <w:r w:rsidRPr="007375E5">
        <w:rPr>
          <w:sz w:val="16"/>
          <w:szCs w:val="16"/>
        </w:rPr>
        <w:t>31),</w:t>
      </w:r>
    </w:p>
    <w:p w14:paraId="5BD65896"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Ko (vzor </w:t>
      </w:r>
      <w:r w:rsidR="00FE0AA5" w:rsidRPr="007375E5">
        <w:rPr>
          <w:sz w:val="16"/>
          <w:szCs w:val="16"/>
        </w:rPr>
        <w:t>č. </w:t>
      </w:r>
      <w:r w:rsidRPr="007375E5">
        <w:rPr>
          <w:sz w:val="16"/>
          <w:szCs w:val="16"/>
        </w:rPr>
        <w:t>31),</w:t>
      </w:r>
    </w:p>
    <w:p w14:paraId="66F97384"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 (vzor </w:t>
      </w:r>
      <w:r w:rsidR="00FE0AA5" w:rsidRPr="007375E5">
        <w:rPr>
          <w:sz w:val="16"/>
          <w:szCs w:val="16"/>
        </w:rPr>
        <w:t>č. </w:t>
      </w:r>
      <w:r w:rsidRPr="007375E5">
        <w:rPr>
          <w:sz w:val="16"/>
          <w:szCs w:val="16"/>
        </w:rPr>
        <w:t>15),</w:t>
      </w:r>
    </w:p>
    <w:p w14:paraId="583E79DE"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Ncd (vzor </w:t>
      </w:r>
      <w:r w:rsidR="00FE0AA5" w:rsidRPr="007375E5">
        <w:rPr>
          <w:sz w:val="16"/>
          <w:szCs w:val="16"/>
        </w:rPr>
        <w:t>č. </w:t>
      </w:r>
      <w:r w:rsidRPr="007375E5">
        <w:rPr>
          <w:sz w:val="16"/>
          <w:szCs w:val="16"/>
        </w:rPr>
        <w:t>16),</w:t>
      </w:r>
    </w:p>
    <w:p w14:paraId="2463B7D9"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Nco (vzor </w:t>
      </w:r>
      <w:r w:rsidR="00FE0AA5" w:rsidRPr="007375E5">
        <w:rPr>
          <w:sz w:val="16"/>
          <w:szCs w:val="16"/>
        </w:rPr>
        <w:t>č. </w:t>
      </w:r>
      <w:r w:rsidRPr="007375E5">
        <w:rPr>
          <w:sz w:val="16"/>
          <w:szCs w:val="16"/>
        </w:rPr>
        <w:t>16),</w:t>
      </w:r>
    </w:p>
    <w:p w14:paraId="1C6F9A3E"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Ncp (vzor </w:t>
      </w:r>
      <w:r w:rsidR="00FE0AA5" w:rsidRPr="007375E5">
        <w:rPr>
          <w:sz w:val="16"/>
          <w:szCs w:val="16"/>
        </w:rPr>
        <w:t>č. </w:t>
      </w:r>
      <w:r w:rsidRPr="007375E5">
        <w:rPr>
          <w:sz w:val="16"/>
          <w:szCs w:val="16"/>
        </w:rPr>
        <w:t>16),</w:t>
      </w:r>
    </w:p>
    <w:p w14:paraId="43FBEA6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Cpj (vzor </w:t>
      </w:r>
      <w:r w:rsidR="00FE0AA5" w:rsidRPr="007375E5">
        <w:rPr>
          <w:sz w:val="16"/>
          <w:szCs w:val="16"/>
        </w:rPr>
        <w:t>č. </w:t>
      </w:r>
      <w:r w:rsidRPr="007375E5">
        <w:rPr>
          <w:sz w:val="16"/>
          <w:szCs w:val="16"/>
        </w:rPr>
        <w:t>16),</w:t>
      </w:r>
    </w:p>
    <w:p w14:paraId="3D58CFF1"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Dc (vzor </w:t>
      </w:r>
      <w:r w:rsidR="00FE0AA5" w:rsidRPr="007375E5">
        <w:rPr>
          <w:sz w:val="16"/>
          <w:szCs w:val="16"/>
        </w:rPr>
        <w:t>č. </w:t>
      </w:r>
      <w:r w:rsidRPr="007375E5">
        <w:rPr>
          <w:sz w:val="16"/>
          <w:szCs w:val="16"/>
        </w:rPr>
        <w:t>16),</w:t>
      </w:r>
    </w:p>
    <w:p w14:paraId="291413AF" w14:textId="0243F732" w:rsidR="0049610F" w:rsidRPr="0049610F" w:rsidRDefault="0049610F" w:rsidP="00F07F8A">
      <w:pPr>
        <w:pStyle w:val="Zkladntext"/>
        <w:numPr>
          <w:ilvl w:val="0"/>
          <w:numId w:val="440"/>
        </w:numPr>
        <w:tabs>
          <w:tab w:val="left" w:pos="709"/>
        </w:tabs>
        <w:ind w:left="709" w:hanging="357"/>
        <w:rPr>
          <w:b/>
          <w:sz w:val="16"/>
          <w:szCs w:val="16"/>
        </w:rPr>
      </w:pPr>
      <w:r w:rsidRPr="0049610F">
        <w:rPr>
          <w:b/>
          <w:color w:val="0070C0"/>
          <w:sz w:val="16"/>
          <w:szCs w:val="16"/>
        </w:rPr>
        <w:lastRenderedPageBreak/>
        <w:t>rejstřík Ds,</w:t>
      </w:r>
    </w:p>
    <w:p w14:paraId="1ABFF011"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0C460B8"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rejstřík INS – seznam senátních značek,</w:t>
      </w:r>
    </w:p>
    <w:p w14:paraId="6114FA81" w14:textId="57609F19" w:rsidR="000F1416" w:rsidRPr="007375E5" w:rsidRDefault="000F1416" w:rsidP="00F07F8A">
      <w:pPr>
        <w:pStyle w:val="Zkladntext"/>
        <w:numPr>
          <w:ilvl w:val="0"/>
          <w:numId w:val="440"/>
        </w:numPr>
        <w:tabs>
          <w:tab w:val="left" w:pos="709"/>
        </w:tabs>
        <w:ind w:left="709" w:hanging="357"/>
        <w:rPr>
          <w:sz w:val="16"/>
          <w:szCs w:val="16"/>
        </w:rPr>
      </w:pPr>
      <w:r w:rsidRPr="007375E5">
        <w:rPr>
          <w:sz w:val="16"/>
          <w:szCs w:val="16"/>
        </w:rPr>
        <w:t>rejstřík ICm – seznam senátních značek.</w:t>
      </w:r>
    </w:p>
    <w:p w14:paraId="2A37C3EB"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všech soudů:</w:t>
      </w:r>
    </w:p>
    <w:p w14:paraId="6CCF8D50"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kalendář (vzor </w:t>
      </w:r>
      <w:r w:rsidR="00FE0AA5" w:rsidRPr="007375E5">
        <w:rPr>
          <w:sz w:val="16"/>
          <w:szCs w:val="16"/>
        </w:rPr>
        <w:t>č. </w:t>
      </w:r>
      <w:r w:rsidRPr="007375E5">
        <w:rPr>
          <w:sz w:val="16"/>
          <w:szCs w:val="16"/>
        </w:rPr>
        <w:t>28),</w:t>
      </w:r>
    </w:p>
    <w:p w14:paraId="00E41111"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seznam odeslaných spisů (vzor </w:t>
      </w:r>
      <w:r w:rsidR="00FE0AA5" w:rsidRPr="007375E5">
        <w:rPr>
          <w:sz w:val="16"/>
          <w:szCs w:val="16"/>
        </w:rPr>
        <w:t>č. </w:t>
      </w:r>
      <w:r w:rsidRPr="007375E5">
        <w:rPr>
          <w:sz w:val="16"/>
          <w:szCs w:val="16"/>
        </w:rPr>
        <w:t>29),</w:t>
      </w:r>
    </w:p>
    <w:p w14:paraId="66F6B6B2"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odeslaných poštovních zásilek,</w:t>
      </w:r>
    </w:p>
    <w:p w14:paraId="146638C6"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odeslaných datových zpráv,</w:t>
      </w:r>
    </w:p>
    <w:p w14:paraId="3168140C"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doručná kniha (vzor </w:t>
      </w:r>
      <w:r w:rsidR="00FE0AA5" w:rsidRPr="007375E5">
        <w:rPr>
          <w:sz w:val="16"/>
          <w:szCs w:val="16"/>
        </w:rPr>
        <w:t>č. </w:t>
      </w:r>
      <w:r w:rsidRPr="007375E5">
        <w:rPr>
          <w:sz w:val="16"/>
          <w:szCs w:val="16"/>
        </w:rPr>
        <w:t>3),</w:t>
      </w:r>
    </w:p>
    <w:p w14:paraId="60E95F1D"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spisů odevzdaných do spisovny,</w:t>
      </w:r>
    </w:p>
    <w:p w14:paraId="30C67E31"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seznamy jmen</w:t>
      </w:r>
      <w:r w:rsidR="00581133" w:rsidRPr="007375E5">
        <w:rPr>
          <w:sz w:val="16"/>
          <w:szCs w:val="16"/>
        </w:rPr>
        <w:t xml:space="preserve"> k </w:t>
      </w:r>
      <w:r w:rsidRPr="007375E5">
        <w:rPr>
          <w:sz w:val="16"/>
          <w:szCs w:val="16"/>
        </w:rPr>
        <w:t>rejstříkům</w:t>
      </w:r>
      <w:r w:rsidR="004609A0" w:rsidRPr="007375E5">
        <w:rPr>
          <w:sz w:val="16"/>
          <w:szCs w:val="16"/>
        </w:rPr>
        <w:t xml:space="preserve"> a </w:t>
      </w:r>
      <w:r w:rsidRPr="007375E5">
        <w:rPr>
          <w:sz w:val="16"/>
          <w:szCs w:val="16"/>
        </w:rPr>
        <w:t>seznamům, pokud je jejich vedení</w:t>
      </w:r>
      <w:r w:rsidR="009709AD" w:rsidRPr="007375E5">
        <w:rPr>
          <w:sz w:val="16"/>
          <w:szCs w:val="16"/>
        </w:rPr>
        <w:t xml:space="preserve"> v </w:t>
      </w:r>
      <w:r w:rsidRPr="007375E5">
        <w:rPr>
          <w:sz w:val="16"/>
          <w:szCs w:val="16"/>
        </w:rPr>
        <w:t>návodech</w:t>
      </w:r>
      <w:r w:rsidR="00581133" w:rsidRPr="007375E5">
        <w:rPr>
          <w:sz w:val="16"/>
          <w:szCs w:val="16"/>
        </w:rPr>
        <w:t xml:space="preserve"> k </w:t>
      </w:r>
      <w:r w:rsidRPr="007375E5">
        <w:rPr>
          <w:sz w:val="16"/>
          <w:szCs w:val="16"/>
        </w:rPr>
        <w:t>těmto evidenčním pomůckám předepsáno,</w:t>
      </w:r>
    </w:p>
    <w:p w14:paraId="2DF2AC0C" w14:textId="732ADDA4" w:rsidR="007375E5" w:rsidRPr="0049610F" w:rsidRDefault="0049610F" w:rsidP="00F07F8A">
      <w:pPr>
        <w:pStyle w:val="Zkladntext"/>
        <w:numPr>
          <w:ilvl w:val="0"/>
          <w:numId w:val="441"/>
        </w:numPr>
        <w:tabs>
          <w:tab w:val="left" w:pos="709"/>
        </w:tabs>
        <w:ind w:left="709" w:hanging="357"/>
        <w:rPr>
          <w:b/>
          <w:sz w:val="16"/>
          <w:szCs w:val="16"/>
        </w:rPr>
      </w:pPr>
      <w:r w:rsidRPr="0049610F">
        <w:rPr>
          <w:b/>
          <w:color w:val="0070C0"/>
          <w:sz w:val="16"/>
          <w:szCs w:val="16"/>
        </w:rPr>
        <w:t>evidence došlých směnek a šeků,</w:t>
      </w:r>
    </w:p>
    <w:p w14:paraId="5C73D54A"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evidence návrhů na určení lhůty,</w:t>
      </w:r>
    </w:p>
    <w:p w14:paraId="4FC84B4F"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evidence provedených konverzí</w:t>
      </w:r>
      <w:r w:rsidR="00AF3340" w:rsidRPr="007375E5">
        <w:rPr>
          <w:sz w:val="16"/>
          <w:szCs w:val="16"/>
        </w:rPr>
        <w:t>,</w:t>
      </w:r>
    </w:p>
    <w:p w14:paraId="4D12B244" w14:textId="4E55E1E7" w:rsidR="000911AA" w:rsidRPr="007375E5" w:rsidRDefault="000911AA" w:rsidP="00F07F8A">
      <w:pPr>
        <w:pStyle w:val="Zkladntext"/>
        <w:numPr>
          <w:ilvl w:val="0"/>
          <w:numId w:val="441"/>
        </w:numPr>
        <w:tabs>
          <w:tab w:val="left" w:pos="709"/>
        </w:tabs>
        <w:ind w:left="709" w:hanging="357"/>
        <w:rPr>
          <w:sz w:val="16"/>
          <w:szCs w:val="16"/>
        </w:rPr>
      </w:pPr>
      <w:r w:rsidRPr="007375E5">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843" w:name="_Toc233193355"/>
      <w:bookmarkStart w:id="5844" w:name="_Toc221856936"/>
      <w:bookmarkStart w:id="5845" w:name="_Toc233209953"/>
      <w:bookmarkStart w:id="5846" w:name="_Toc233283772"/>
      <w:bookmarkStart w:id="5847" w:name="_Toc233286575"/>
      <w:bookmarkStart w:id="5848" w:name="_Toc233289537"/>
      <w:bookmarkStart w:id="5849" w:name="_Toc233292645"/>
      <w:bookmarkStart w:id="5850" w:name="_Toc233293314"/>
      <w:bookmarkStart w:id="5851" w:name="_Toc233199381"/>
      <w:bookmarkStart w:id="5852" w:name="_Toc233213549"/>
      <w:bookmarkStart w:id="5853" w:name="_Toc233216607"/>
      <w:bookmarkStart w:id="5854" w:name="_Toc213959964"/>
      <w:bookmarkStart w:id="5855" w:name="_Toc233301413"/>
      <w:bookmarkStart w:id="5856" w:name="_Toc233302745"/>
      <w:bookmarkStart w:id="5857" w:name="_Toc233308020"/>
      <w:bookmarkStart w:id="5858" w:name="_Toc233313590"/>
      <w:bookmarkStart w:id="5859" w:name="_Toc233315893"/>
      <w:bookmarkStart w:id="5860" w:name="_Toc233342767"/>
      <w:bookmarkStart w:id="5861" w:name="_Toc233343433"/>
      <w:bookmarkStart w:id="5862" w:name="_Toc233344788"/>
      <w:bookmarkStart w:id="5863" w:name="_Toc233355273"/>
      <w:bookmarkStart w:id="5864" w:name="_Toc233357963"/>
      <w:bookmarkStart w:id="5865" w:name="_Toc233368644"/>
      <w:bookmarkStart w:id="5866" w:name="_Toc233370774"/>
      <w:bookmarkStart w:id="5867" w:name="_Toc189142135"/>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868" w:name="_Toc233193356"/>
      <w:bookmarkStart w:id="5869" w:name="_Toc221856937"/>
      <w:bookmarkStart w:id="5870" w:name="_Toc233209954"/>
      <w:bookmarkStart w:id="5871" w:name="_Toc233283773"/>
      <w:bookmarkStart w:id="5872" w:name="_Toc233286576"/>
      <w:bookmarkStart w:id="5873" w:name="_Toc233289538"/>
      <w:bookmarkStart w:id="5874" w:name="_Toc233292646"/>
      <w:bookmarkStart w:id="5875" w:name="_Toc233293315"/>
      <w:bookmarkStart w:id="5876" w:name="_Toc233199382"/>
      <w:bookmarkStart w:id="5877" w:name="_Toc233213550"/>
      <w:bookmarkStart w:id="5878" w:name="_Toc233216608"/>
      <w:bookmarkStart w:id="5879" w:name="_Toc213959965"/>
      <w:bookmarkStart w:id="5880" w:name="_Toc233301414"/>
      <w:bookmarkStart w:id="5881" w:name="_Toc233302746"/>
      <w:bookmarkStart w:id="5882" w:name="_Toc233308021"/>
      <w:bookmarkStart w:id="5883" w:name="_Toc233313591"/>
      <w:bookmarkStart w:id="5884" w:name="_Toc233315894"/>
      <w:bookmarkStart w:id="5885" w:name="_Toc233342768"/>
      <w:bookmarkStart w:id="5886" w:name="_Toc233343434"/>
      <w:bookmarkStart w:id="5887" w:name="_Toc233344789"/>
      <w:bookmarkStart w:id="5888" w:name="_Toc233355274"/>
      <w:bookmarkStart w:id="5889" w:name="_Toc233357964"/>
      <w:bookmarkStart w:id="5890" w:name="_Toc233368645"/>
      <w:bookmarkStart w:id="5891" w:name="_Toc233370775"/>
      <w:bookmarkStart w:id="5892" w:name="_Toc189142136"/>
      <w:r w:rsidRPr="007D7680">
        <w:rPr>
          <w:rFonts w:ascii="Times New Roman" w:eastAsia="MS Mincho" w:hAnsi="Times New Roman"/>
          <w:b/>
          <w:color w:val="008000"/>
          <w:sz w:val="16"/>
          <w:szCs w:val="16"/>
        </w:rPr>
        <w:t>Spis</w:t>
      </w:r>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5893" w:name="_Toc233193357"/>
      <w:bookmarkStart w:id="5894" w:name="_Toc221856938"/>
      <w:bookmarkStart w:id="5895" w:name="_Toc233209955"/>
      <w:bookmarkStart w:id="5896" w:name="_Toc233283774"/>
      <w:bookmarkStart w:id="5897" w:name="_Toc233286577"/>
      <w:bookmarkStart w:id="5898" w:name="_Toc233289539"/>
      <w:bookmarkStart w:id="5899" w:name="_Toc233292647"/>
      <w:bookmarkStart w:id="5900" w:name="_Toc233293316"/>
      <w:bookmarkStart w:id="5901" w:name="_Toc233199383"/>
      <w:bookmarkStart w:id="5902" w:name="_Toc233213551"/>
      <w:bookmarkStart w:id="5903" w:name="_Toc233216609"/>
      <w:bookmarkStart w:id="5904" w:name="_Toc213959966"/>
      <w:bookmarkStart w:id="5905" w:name="_Toc233301415"/>
      <w:bookmarkStart w:id="5906" w:name="_Toc233302747"/>
      <w:bookmarkStart w:id="5907" w:name="_Toc233308022"/>
      <w:bookmarkStart w:id="5908" w:name="_Toc233313592"/>
      <w:bookmarkStart w:id="5909" w:name="_Toc233315895"/>
      <w:bookmarkStart w:id="5910" w:name="_Toc233342769"/>
      <w:bookmarkStart w:id="5911" w:name="_Toc233343435"/>
      <w:bookmarkStart w:id="5912" w:name="_Toc233344790"/>
      <w:bookmarkStart w:id="5913" w:name="_Toc233355275"/>
      <w:bookmarkStart w:id="5914" w:name="_Toc233357965"/>
      <w:bookmarkStart w:id="5915" w:name="_Toc233368646"/>
      <w:bookmarkStart w:id="5916" w:name="_Toc233370776"/>
      <w:bookmarkStart w:id="5917" w:name="_Toc1891421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p>
    <w:p w14:paraId="036E4D7E" w14:textId="77777777" w:rsidR="000F1416" w:rsidRDefault="000F1416" w:rsidP="00F07F8A">
      <w:pPr>
        <w:pStyle w:val="Zkladntext"/>
        <w:numPr>
          <w:ilvl w:val="0"/>
          <w:numId w:val="442"/>
        </w:numPr>
        <w:tabs>
          <w:tab w:val="left" w:pos="714"/>
        </w:tabs>
        <w:ind w:left="0"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5155A504" w14:textId="13BF2F78" w:rsidR="00A9144C" w:rsidRPr="00A9144C" w:rsidRDefault="00A9144C" w:rsidP="00F07F8A">
      <w:pPr>
        <w:pStyle w:val="Zkladntext"/>
        <w:numPr>
          <w:ilvl w:val="0"/>
          <w:numId w:val="442"/>
        </w:numPr>
        <w:tabs>
          <w:tab w:val="left" w:pos="714"/>
        </w:tabs>
        <w:ind w:left="0" w:firstLine="357"/>
        <w:rPr>
          <w:b/>
          <w:sz w:val="16"/>
          <w:szCs w:val="16"/>
        </w:rPr>
      </w:pPr>
      <w:r w:rsidRPr="00A9144C">
        <w:rPr>
          <w:b/>
          <w:color w:val="0070C0"/>
          <w:sz w:val="16"/>
          <w:szCs w:val="16"/>
        </w:rPr>
        <w:t>Tvorba a oběh spisů obsahujících utajované informace, včetně manipulace s takovými spisy, se řídí zvláštními právními předpisy</w:t>
      </w:r>
      <w:hyperlink w:anchor="Poz6" w:history="1">
        <w:r w:rsidRPr="00A9144C">
          <w:rPr>
            <w:rStyle w:val="Hypertextovodkaz"/>
            <w:b/>
            <w:color w:val="0070C0"/>
            <w:sz w:val="16"/>
            <w:szCs w:val="16"/>
            <w:vertAlign w:val="superscript"/>
          </w:rPr>
          <w:t>6)</w:t>
        </w:r>
      </w:hyperlink>
      <w:r w:rsidRPr="00A9144C">
        <w:rPr>
          <w:b/>
          <w:color w:val="0070C0"/>
          <w:sz w:val="16"/>
          <w:szCs w:val="16"/>
        </w:rPr>
        <w:t>.</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5918" w:name="_Toc189142138"/>
      <w:bookmarkStart w:id="5919" w:name="_Toc233193358"/>
      <w:bookmarkStart w:id="5920" w:name="_Toc221856939"/>
      <w:bookmarkStart w:id="5921" w:name="_Toc233209956"/>
      <w:bookmarkStart w:id="5922" w:name="_Toc233283775"/>
      <w:bookmarkStart w:id="5923" w:name="_Toc233286578"/>
      <w:bookmarkStart w:id="5924" w:name="_Toc233289540"/>
      <w:bookmarkStart w:id="5925" w:name="_Toc233292648"/>
      <w:bookmarkStart w:id="5926" w:name="_Toc233293317"/>
      <w:bookmarkStart w:id="5927" w:name="_Toc233199384"/>
      <w:bookmarkStart w:id="5928" w:name="_Toc233213552"/>
      <w:bookmarkStart w:id="5929" w:name="_Toc233216610"/>
      <w:bookmarkStart w:id="5930" w:name="_Toc213959967"/>
      <w:bookmarkStart w:id="5931" w:name="_Toc233301416"/>
      <w:bookmarkStart w:id="5932" w:name="_Toc233302748"/>
      <w:bookmarkStart w:id="5933" w:name="_Toc233308023"/>
      <w:bookmarkStart w:id="5934" w:name="_Toc233313593"/>
      <w:bookmarkStart w:id="5935" w:name="_Toc233315896"/>
      <w:bookmarkStart w:id="5936" w:name="_Toc233342770"/>
      <w:bookmarkStart w:id="5937" w:name="_Toc233343436"/>
      <w:bookmarkStart w:id="5938" w:name="_Toc233344791"/>
      <w:bookmarkStart w:id="5939" w:name="_Toc233355276"/>
      <w:bookmarkStart w:id="5940" w:name="_Toc233357966"/>
      <w:bookmarkStart w:id="5941" w:name="_Toc233368647"/>
      <w:bookmarkStart w:id="5942"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5918"/>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3" w:name="_Toc1891421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p>
    <w:p w14:paraId="4295F1CD" w14:textId="77777777" w:rsidR="000F1416" w:rsidRPr="007D7680" w:rsidRDefault="000F1416" w:rsidP="00A9144C">
      <w:pPr>
        <w:pStyle w:val="Zkladntext"/>
        <w:numPr>
          <w:ilvl w:val="0"/>
          <w:numId w:val="95"/>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4C4EA95" w:rsidR="000F1416" w:rsidRPr="007D7680" w:rsidRDefault="000F1416" w:rsidP="007375E5">
      <w:pPr>
        <w:pStyle w:val="Zkladntext"/>
        <w:numPr>
          <w:ilvl w:val="0"/>
          <w:numId w:val="95"/>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spisů většího objemu se podle potřeby založí další svazek. Na obale každého svazku se vyznačí jeho pořadí římskou číslicí. Na</w:t>
      </w:r>
      <w:r w:rsidR="00F75F53">
        <w:rPr>
          <w:sz w:val="16"/>
          <w:szCs w:val="16"/>
        </w:rPr>
        <w:t> </w:t>
      </w:r>
      <w:r w:rsidRPr="007D7680">
        <w:rPr>
          <w:sz w:val="16"/>
          <w:szCs w:val="16"/>
        </w:rPr>
        <w:t>prvním</w:t>
      </w:r>
      <w:r w:rsidR="00A9144C">
        <w:rPr>
          <w:sz w:val="16"/>
          <w:szCs w:val="16"/>
        </w:rPr>
        <w:t> </w:t>
      </w:r>
      <w:r w:rsidRPr="007D7680">
        <w:rPr>
          <w:sz w:val="16"/>
          <w:szCs w:val="16"/>
        </w:rPr>
        <w:t>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4" w:name="_Toc233193359"/>
      <w:bookmarkStart w:id="5945" w:name="_Toc221856940"/>
      <w:bookmarkStart w:id="5946" w:name="_Toc233209957"/>
      <w:bookmarkStart w:id="5947" w:name="_Toc233283776"/>
      <w:bookmarkStart w:id="5948" w:name="_Toc233286579"/>
      <w:bookmarkStart w:id="5949" w:name="_Toc233289541"/>
      <w:bookmarkStart w:id="5950" w:name="_Toc233292649"/>
      <w:bookmarkStart w:id="5951" w:name="_Toc233293318"/>
      <w:bookmarkStart w:id="5952" w:name="_Toc233199385"/>
      <w:bookmarkStart w:id="5953" w:name="_Toc233213553"/>
      <w:bookmarkStart w:id="5954" w:name="_Toc233216611"/>
      <w:bookmarkStart w:id="5955" w:name="_Toc213959968"/>
      <w:bookmarkStart w:id="5956" w:name="_Toc233301417"/>
      <w:bookmarkStart w:id="5957" w:name="_Toc233302749"/>
      <w:bookmarkStart w:id="5958" w:name="_Toc233308024"/>
      <w:bookmarkStart w:id="5959" w:name="_Toc233313594"/>
      <w:bookmarkStart w:id="5960" w:name="_Toc233315897"/>
      <w:bookmarkStart w:id="5961" w:name="_Toc233342771"/>
      <w:bookmarkStart w:id="5962" w:name="_Toc233343437"/>
      <w:bookmarkStart w:id="5963" w:name="_Toc233344792"/>
      <w:bookmarkStart w:id="5964" w:name="_Toc233355277"/>
      <w:bookmarkStart w:id="5965" w:name="_Toc233357967"/>
      <w:bookmarkStart w:id="5966" w:name="_Toc233368648"/>
      <w:bookmarkStart w:id="5967" w:name="_Toc233370778"/>
      <w:bookmarkStart w:id="5968" w:name="_Toc1891421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r w:rsidR="000F1416" w:rsidRPr="007D7680">
        <w:rPr>
          <w:rFonts w:ascii="Times New Roman" w:eastAsia="MS Mincho" w:hAnsi="Times New Roman"/>
          <w:b/>
          <w:color w:val="008000"/>
          <w:sz w:val="16"/>
          <w:szCs w:val="16"/>
        </w:rPr>
        <w:br/>
        <w:t>Vyznačování některých údajů na obal spisu</w:t>
      </w:r>
      <w:bookmarkEnd w:id="5968"/>
    </w:p>
    <w:p w14:paraId="79059351" w14:textId="77777777" w:rsidR="000F1416" w:rsidRPr="007D7680" w:rsidRDefault="000F1416" w:rsidP="00273B30">
      <w:pPr>
        <w:pStyle w:val="Zkladntext"/>
        <w:numPr>
          <w:ilvl w:val="0"/>
          <w:numId w:val="96"/>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7375E5">
      <w:pPr>
        <w:pStyle w:val="Zkladntext"/>
        <w:numPr>
          <w:ilvl w:val="0"/>
          <w:numId w:val="96"/>
        </w:numPr>
        <w:rPr>
          <w:sz w:val="16"/>
          <w:szCs w:val="16"/>
        </w:rPr>
      </w:pPr>
      <w:r w:rsidRPr="007D7680">
        <w:rPr>
          <w:sz w:val="16"/>
          <w:szCs w:val="16"/>
        </w:rPr>
        <w:t>Na spisovém obalu se vždy vyznačí</w:t>
      </w:r>
    </w:p>
    <w:p w14:paraId="7C82E9B3" w14:textId="3F834F2F" w:rsidR="000F1416" w:rsidRPr="007D7680" w:rsidRDefault="000F1416" w:rsidP="00F07F8A">
      <w:pPr>
        <w:pStyle w:val="Zkladntext"/>
        <w:numPr>
          <w:ilvl w:val="0"/>
          <w:numId w:val="234"/>
        </w:numPr>
        <w:ind w:left="358" w:hanging="74"/>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00273B30" w:rsidRPr="00273B30">
        <w:rPr>
          <w:b/>
          <w:color w:val="0070C0"/>
          <w:sz w:val="16"/>
          <w:szCs w:val="16"/>
        </w:rPr>
        <w:t>jednotlivých</w:t>
      </w:r>
      <w:r w:rsidRPr="007D7680">
        <w:rPr>
          <w:sz w:val="16"/>
          <w:szCs w:val="16"/>
        </w:rPr>
        <w:t xml:space="preserve"> běžných čísel seznamu věcí P</w:t>
      </w:r>
      <w:r w:rsidR="004609A0" w:rsidRPr="007D7680">
        <w:rPr>
          <w:sz w:val="16"/>
          <w:szCs w:val="16"/>
        </w:rPr>
        <w:t xml:space="preserve"> a </w:t>
      </w:r>
      <w:r w:rsidRPr="007D7680">
        <w:rPr>
          <w:sz w:val="16"/>
          <w:szCs w:val="16"/>
        </w:rPr>
        <w:t>Nc (odstavec 4),</w:t>
      </w:r>
    </w:p>
    <w:p w14:paraId="454C784E" w14:textId="5F9B9B6E" w:rsidR="000F1416" w:rsidRPr="007D7680" w:rsidRDefault="000F1416" w:rsidP="00F07F8A">
      <w:pPr>
        <w:pStyle w:val="Zkladntext"/>
        <w:numPr>
          <w:ilvl w:val="0"/>
          <w:numId w:val="234"/>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 xml:space="preserve">spisové kontroly </w:t>
      </w:r>
      <w:r w:rsidR="00273B30" w:rsidRPr="00273B30">
        <w:rPr>
          <w:b/>
          <w:bCs/>
          <w:color w:val="0070C0"/>
          <w:sz w:val="16"/>
          <w:szCs w:val="16"/>
        </w:rPr>
        <w:sym w:font="Wingdings 3" w:char="F0E6"/>
      </w:r>
      <w:r w:rsidRPr="007D7680">
        <w:rPr>
          <w:sz w:val="16"/>
          <w:szCs w:val="16"/>
        </w:rPr>
        <w:t>,</w:t>
      </w:r>
    </w:p>
    <w:p w14:paraId="21B020FA" w14:textId="38B6CAAB" w:rsidR="000F1416" w:rsidRPr="00273B30" w:rsidRDefault="00273B30" w:rsidP="00F07F8A">
      <w:pPr>
        <w:pStyle w:val="Zkladntext"/>
        <w:numPr>
          <w:ilvl w:val="0"/>
          <w:numId w:val="234"/>
        </w:numPr>
        <w:rPr>
          <w:b/>
          <w:sz w:val="16"/>
          <w:szCs w:val="16"/>
        </w:rPr>
      </w:pPr>
      <w:r w:rsidRPr="00273B30">
        <w:rPr>
          <w:b/>
          <w:color w:val="0070C0"/>
          <w:sz w:val="16"/>
          <w:szCs w:val="16"/>
        </w:rPr>
        <w:t>existence přílohové obálky, v případě většího počtu přílohových obálek i jejich počet.</w:t>
      </w:r>
    </w:p>
    <w:p w14:paraId="7CEDEC16" w14:textId="77777777" w:rsidR="000F1416" w:rsidRPr="007D7680" w:rsidRDefault="004609A0" w:rsidP="007375E5">
      <w:pPr>
        <w:pStyle w:val="Zkladntext"/>
        <w:numPr>
          <w:ilvl w:val="0"/>
          <w:numId w:val="96"/>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F07F8A">
      <w:pPr>
        <w:pStyle w:val="Zkladntext"/>
        <w:numPr>
          <w:ilvl w:val="0"/>
          <w:numId w:val="235"/>
        </w:numPr>
        <w:ind w:left="358" w:hanging="74"/>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3B79193F" w:rsidR="000F1416" w:rsidRPr="00DC6BCD" w:rsidRDefault="000F1416" w:rsidP="00F07F8A">
      <w:pPr>
        <w:pStyle w:val="Zkladntext"/>
        <w:numPr>
          <w:ilvl w:val="0"/>
          <w:numId w:val="235"/>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r w:rsidR="00DC6BCD">
        <w:rPr>
          <w:b/>
          <w:bCs/>
          <w:color w:val="0070C0"/>
          <w:sz w:val="16"/>
          <w:szCs w:val="16"/>
        </w:rPr>
        <w:t>,</w:t>
      </w:r>
    </w:p>
    <w:p w14:paraId="7FBC0BC7" w14:textId="6C1CBFCF" w:rsidR="00DC6BCD" w:rsidRPr="007D7680" w:rsidRDefault="00DC6BCD" w:rsidP="00F07F8A">
      <w:pPr>
        <w:pStyle w:val="Zkladntext"/>
        <w:numPr>
          <w:ilvl w:val="0"/>
          <w:numId w:val="235"/>
        </w:numPr>
        <w:rPr>
          <w:sz w:val="16"/>
          <w:szCs w:val="16"/>
        </w:rPr>
      </w:pPr>
      <w:r w:rsidRPr="00DC6BCD">
        <w:rPr>
          <w:b/>
          <w:bCs/>
          <w:color w:val="0070C0"/>
          <w:sz w:val="16"/>
          <w:szCs w:val="16"/>
        </w:rPr>
        <w:t>chráněné údaje - § 55/1c tr. ř.“, jestliže jsou ve spise obsaženy údaje podle § 37b.</w:t>
      </w:r>
    </w:p>
    <w:p w14:paraId="1914E6D9" w14:textId="77777777" w:rsidR="000F1416" w:rsidRPr="007D7680" w:rsidRDefault="004609A0" w:rsidP="007375E5">
      <w:pPr>
        <w:pStyle w:val="Zkladntext"/>
        <w:numPr>
          <w:ilvl w:val="0"/>
          <w:numId w:val="96"/>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7375E5">
      <w:pPr>
        <w:pStyle w:val="Zkladntext"/>
        <w:numPr>
          <w:ilvl w:val="0"/>
          <w:numId w:val="96"/>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F07F8A">
      <w:pPr>
        <w:pStyle w:val="Zkladntext"/>
        <w:numPr>
          <w:ilvl w:val="0"/>
          <w:numId w:val="236"/>
        </w:numPr>
        <w:ind w:left="358" w:hanging="74"/>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F07F8A">
      <w:pPr>
        <w:pStyle w:val="Zkladntext"/>
        <w:numPr>
          <w:ilvl w:val="0"/>
          <w:numId w:val="236"/>
        </w:numPr>
        <w:rPr>
          <w:sz w:val="16"/>
          <w:szCs w:val="16"/>
        </w:rPr>
      </w:pPr>
      <w:r w:rsidRPr="007D7680">
        <w:rPr>
          <w:sz w:val="16"/>
          <w:szCs w:val="16"/>
        </w:rPr>
        <w:t>rejstříku EXE</w:t>
      </w:r>
    </w:p>
    <w:p w14:paraId="4C632179" w14:textId="77777777" w:rsidR="00273B30" w:rsidRDefault="000F1416" w:rsidP="00F07F8A">
      <w:pPr>
        <w:pStyle w:val="Zkladntext"/>
        <w:numPr>
          <w:ilvl w:val="0"/>
          <w:numId w:val="260"/>
        </w:numPr>
        <w:tabs>
          <w:tab w:val="clear" w:pos="360"/>
          <w:tab w:val="num" w:pos="709"/>
        </w:tabs>
        <w:ind w:left="709" w:hanging="357"/>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34EF8EB0" w14:textId="77777777" w:rsidR="00273B30" w:rsidRDefault="000C4879" w:rsidP="00F07F8A">
      <w:pPr>
        <w:pStyle w:val="Zkladntext"/>
        <w:numPr>
          <w:ilvl w:val="0"/>
          <w:numId w:val="260"/>
        </w:numPr>
        <w:tabs>
          <w:tab w:val="clear" w:pos="360"/>
          <w:tab w:val="num" w:pos="709"/>
        </w:tabs>
        <w:ind w:left="709" w:hanging="357"/>
        <w:rPr>
          <w:sz w:val="16"/>
          <w:szCs w:val="16"/>
        </w:rPr>
      </w:pPr>
      <w:r w:rsidRPr="00273B30">
        <w:rPr>
          <w:bCs/>
          <w:sz w:val="16"/>
          <w:szCs w:val="16"/>
        </w:rPr>
        <w:t>v nichž byl soudu exekutorem společně se žádostí o pověření k provedení exekuce zaslán návrh na prohlášení vykonatelnosti nebo na uznání, „Prohlášení o vykonatelnosti“,</w:t>
      </w:r>
    </w:p>
    <w:p w14:paraId="64CFBDE9" w14:textId="77777777" w:rsidR="00273B30" w:rsidRDefault="000F1416" w:rsidP="00F07F8A">
      <w:pPr>
        <w:pStyle w:val="Zkladntext"/>
        <w:numPr>
          <w:ilvl w:val="0"/>
          <w:numId w:val="260"/>
        </w:numPr>
        <w:tabs>
          <w:tab w:val="clear" w:pos="360"/>
          <w:tab w:val="num" w:pos="709"/>
        </w:tabs>
        <w:ind w:left="709" w:hanging="357"/>
        <w:rPr>
          <w:sz w:val="16"/>
          <w:szCs w:val="16"/>
        </w:rPr>
      </w:pPr>
      <w:r w:rsidRPr="00273B30">
        <w:rPr>
          <w:sz w:val="16"/>
          <w:szCs w:val="16"/>
        </w:rPr>
        <w:t>u žádostí</w:t>
      </w:r>
      <w:r w:rsidR="00581133" w:rsidRPr="00273B30">
        <w:rPr>
          <w:sz w:val="16"/>
          <w:szCs w:val="16"/>
        </w:rPr>
        <w:t xml:space="preserve"> o </w:t>
      </w:r>
      <w:r w:rsidRPr="00273B30">
        <w:rPr>
          <w:sz w:val="16"/>
          <w:szCs w:val="16"/>
        </w:rPr>
        <w:t xml:space="preserve">pomoc před výkonem rozhodnuti podle </w:t>
      </w:r>
      <w:r w:rsidR="00FE0AA5" w:rsidRPr="00273B30">
        <w:rPr>
          <w:sz w:val="16"/>
          <w:szCs w:val="16"/>
        </w:rPr>
        <w:t>§ </w:t>
      </w:r>
      <w:r w:rsidRPr="00273B30">
        <w:rPr>
          <w:sz w:val="16"/>
          <w:szCs w:val="16"/>
        </w:rPr>
        <w:t>259</w:t>
      </w:r>
      <w:r w:rsidR="004609A0" w:rsidRPr="00273B30">
        <w:rPr>
          <w:sz w:val="16"/>
          <w:szCs w:val="16"/>
        </w:rPr>
        <w:t xml:space="preserve"> a </w:t>
      </w:r>
      <w:r w:rsidR="00FE0AA5" w:rsidRPr="00273B30">
        <w:rPr>
          <w:sz w:val="16"/>
          <w:szCs w:val="16"/>
        </w:rPr>
        <w:t>§ </w:t>
      </w:r>
      <w:r w:rsidRPr="00273B30">
        <w:rPr>
          <w:sz w:val="16"/>
          <w:szCs w:val="16"/>
        </w:rPr>
        <w:t xml:space="preserve">260 </w:t>
      </w:r>
      <w:r w:rsidR="00581133" w:rsidRPr="00273B30">
        <w:rPr>
          <w:sz w:val="16"/>
          <w:szCs w:val="16"/>
        </w:rPr>
        <w:t>o. s. ř.</w:t>
      </w:r>
      <w:r w:rsidRPr="00273B30">
        <w:rPr>
          <w:sz w:val="16"/>
          <w:szCs w:val="16"/>
        </w:rPr>
        <w:t xml:space="preserve"> „</w:t>
      </w:r>
      <w:r w:rsidRPr="00273B30">
        <w:rPr>
          <w:b/>
          <w:sz w:val="16"/>
          <w:szCs w:val="16"/>
        </w:rPr>
        <w:t xml:space="preserve">pomoc před VR – </w:t>
      </w:r>
      <w:r w:rsidR="00FE0AA5" w:rsidRPr="00273B30">
        <w:rPr>
          <w:b/>
          <w:sz w:val="16"/>
          <w:szCs w:val="16"/>
        </w:rPr>
        <w:t>§ </w:t>
      </w:r>
      <w:r w:rsidRPr="00273B30">
        <w:rPr>
          <w:b/>
          <w:sz w:val="16"/>
          <w:szCs w:val="16"/>
        </w:rPr>
        <w:t>259</w:t>
      </w:r>
      <w:r w:rsidR="004609A0" w:rsidRPr="00273B30">
        <w:rPr>
          <w:b/>
          <w:sz w:val="16"/>
          <w:szCs w:val="16"/>
        </w:rPr>
        <w:t xml:space="preserve"> a </w:t>
      </w:r>
      <w:r w:rsidRPr="00273B30">
        <w:rPr>
          <w:b/>
          <w:sz w:val="16"/>
          <w:szCs w:val="16"/>
        </w:rPr>
        <w:t>260</w:t>
      </w:r>
      <w:r w:rsidRPr="00273B30">
        <w:rPr>
          <w:sz w:val="16"/>
          <w:szCs w:val="16"/>
        </w:rPr>
        <w:t>“ a</w:t>
      </w:r>
    </w:p>
    <w:p w14:paraId="75CE95FF" w14:textId="1E6A085E" w:rsidR="000F1416" w:rsidRPr="00273B30" w:rsidRDefault="000F1416" w:rsidP="00F07F8A">
      <w:pPr>
        <w:pStyle w:val="Zkladntext"/>
        <w:numPr>
          <w:ilvl w:val="0"/>
          <w:numId w:val="260"/>
        </w:numPr>
        <w:tabs>
          <w:tab w:val="clear" w:pos="360"/>
          <w:tab w:val="num" w:pos="709"/>
        </w:tabs>
        <w:ind w:left="709" w:hanging="357"/>
        <w:rPr>
          <w:sz w:val="16"/>
          <w:szCs w:val="16"/>
        </w:rPr>
      </w:pPr>
      <w:r w:rsidRPr="00273B30">
        <w:rPr>
          <w:sz w:val="16"/>
          <w:szCs w:val="16"/>
        </w:rPr>
        <w:t>u návrhů na předvolání povinného</w:t>
      </w:r>
      <w:r w:rsidR="00581133" w:rsidRPr="00273B30">
        <w:rPr>
          <w:sz w:val="16"/>
          <w:szCs w:val="16"/>
        </w:rPr>
        <w:t xml:space="preserve"> k </w:t>
      </w:r>
      <w:r w:rsidRPr="00273B30">
        <w:rPr>
          <w:sz w:val="16"/>
          <w:szCs w:val="16"/>
        </w:rPr>
        <w:t>prohlášení</w:t>
      </w:r>
      <w:r w:rsidR="00581133" w:rsidRPr="00273B30">
        <w:rPr>
          <w:sz w:val="16"/>
          <w:szCs w:val="16"/>
        </w:rPr>
        <w:t xml:space="preserve"> o </w:t>
      </w:r>
      <w:r w:rsidRPr="00273B30">
        <w:rPr>
          <w:sz w:val="16"/>
          <w:szCs w:val="16"/>
        </w:rPr>
        <w:t xml:space="preserve">majetku podle </w:t>
      </w:r>
      <w:r w:rsidR="00FE0AA5" w:rsidRPr="00273B30">
        <w:rPr>
          <w:sz w:val="16"/>
          <w:szCs w:val="16"/>
        </w:rPr>
        <w:t>§ </w:t>
      </w:r>
      <w:r w:rsidRPr="00273B30">
        <w:rPr>
          <w:sz w:val="16"/>
          <w:szCs w:val="16"/>
        </w:rPr>
        <w:t>260a</w:t>
      </w:r>
      <w:r w:rsidR="004609A0" w:rsidRPr="00273B30">
        <w:rPr>
          <w:sz w:val="16"/>
          <w:szCs w:val="16"/>
        </w:rPr>
        <w:t xml:space="preserve"> a </w:t>
      </w:r>
      <w:r w:rsidRPr="00273B30">
        <w:rPr>
          <w:sz w:val="16"/>
          <w:szCs w:val="16"/>
        </w:rPr>
        <w:t xml:space="preserve">násl. </w:t>
      </w:r>
      <w:r w:rsidR="00581133" w:rsidRPr="00273B30">
        <w:rPr>
          <w:sz w:val="16"/>
          <w:szCs w:val="16"/>
        </w:rPr>
        <w:t>o. s. ř.</w:t>
      </w:r>
      <w:r w:rsidRPr="00273B30">
        <w:rPr>
          <w:sz w:val="16"/>
          <w:szCs w:val="16"/>
        </w:rPr>
        <w:t xml:space="preserve"> „</w:t>
      </w:r>
      <w:r w:rsidRPr="00273B30">
        <w:rPr>
          <w:b/>
          <w:sz w:val="16"/>
          <w:szCs w:val="16"/>
        </w:rPr>
        <w:t>prohlášení</w:t>
      </w:r>
      <w:r w:rsidR="00581133" w:rsidRPr="00273B30">
        <w:rPr>
          <w:b/>
          <w:sz w:val="16"/>
          <w:szCs w:val="16"/>
        </w:rPr>
        <w:t xml:space="preserve"> o </w:t>
      </w:r>
      <w:r w:rsidRPr="00273B30">
        <w:rPr>
          <w:b/>
          <w:sz w:val="16"/>
          <w:szCs w:val="16"/>
        </w:rPr>
        <w:t>majetku</w:t>
      </w:r>
      <w:r w:rsidRPr="00273B30">
        <w:rPr>
          <w:sz w:val="16"/>
          <w:szCs w:val="16"/>
        </w:rPr>
        <w:t>“.</w:t>
      </w:r>
    </w:p>
    <w:p w14:paraId="115D4410" w14:textId="77777777" w:rsidR="000F1416" w:rsidRPr="007D7680" w:rsidRDefault="000F1416" w:rsidP="007375E5">
      <w:pPr>
        <w:pStyle w:val="Zkladntext"/>
        <w:numPr>
          <w:ilvl w:val="0"/>
          <w:numId w:val="96"/>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F07F8A">
      <w:pPr>
        <w:pStyle w:val="Zkladntext"/>
        <w:numPr>
          <w:ilvl w:val="0"/>
          <w:numId w:val="261"/>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F07F8A">
      <w:pPr>
        <w:pStyle w:val="Zkladntext"/>
        <w:numPr>
          <w:ilvl w:val="0"/>
          <w:numId w:val="261"/>
        </w:numPr>
        <w:ind w:left="358" w:hanging="74"/>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F07F8A">
      <w:pPr>
        <w:pStyle w:val="Zkladntext"/>
        <w:numPr>
          <w:ilvl w:val="0"/>
          <w:numId w:val="261"/>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F07F8A">
      <w:pPr>
        <w:pStyle w:val="Zkladntext"/>
        <w:numPr>
          <w:ilvl w:val="0"/>
          <w:numId w:val="261"/>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7375E5">
      <w:pPr>
        <w:pStyle w:val="Zkladntext"/>
        <w:numPr>
          <w:ilvl w:val="0"/>
          <w:numId w:val="96"/>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7375E5">
      <w:pPr>
        <w:pStyle w:val="Zkladntext"/>
        <w:numPr>
          <w:ilvl w:val="0"/>
          <w:numId w:val="96"/>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02E9382B" w:rsidR="000F1416" w:rsidRDefault="000F1416" w:rsidP="007375E5">
      <w:pPr>
        <w:pStyle w:val="Zkladntext"/>
        <w:numPr>
          <w:ilvl w:val="0"/>
          <w:numId w:val="96"/>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w:t>
      </w:r>
      <w:r w:rsidR="00DC6BCD">
        <w:rPr>
          <w:sz w:val="16"/>
          <w:szCs w:val="16"/>
        </w:rPr>
        <w:t> </w:t>
      </w:r>
      <w:r w:rsidRPr="007D7680">
        <w:rPr>
          <w:sz w:val="16"/>
          <w:szCs w:val="16"/>
        </w:rPr>
        <w:t>spise založeno,</w:t>
      </w:r>
      <w:r w:rsidR="004609A0" w:rsidRPr="007D7680">
        <w:rPr>
          <w:sz w:val="16"/>
          <w:szCs w:val="16"/>
        </w:rPr>
        <w:t xml:space="preserve"> a </w:t>
      </w:r>
      <w:r w:rsidR="009709AD" w:rsidRPr="007D7680">
        <w:rPr>
          <w:sz w:val="16"/>
          <w:szCs w:val="16"/>
        </w:rPr>
        <w:t>v </w:t>
      </w:r>
      <w:r w:rsidRPr="007D7680">
        <w:rPr>
          <w:sz w:val="16"/>
          <w:szCs w:val="16"/>
        </w:rPr>
        <w:t>případě, kdy odklad (</w:t>
      </w:r>
      <w:r w:rsidR="00DC6BCD" w:rsidRPr="00DC6BCD">
        <w:rPr>
          <w:b/>
          <w:color w:val="0070C0"/>
          <w:sz w:val="16"/>
          <w:szCs w:val="16"/>
        </w:rPr>
        <w:t>odkladný</w:t>
      </w:r>
      <w:r w:rsidRPr="007D7680">
        <w:rPr>
          <w:sz w:val="16"/>
          <w:szCs w:val="16"/>
        </w:rPr>
        <w:t xml:space="preserve"> účinek) nebyl pravomocně přiznán (návrh byl zamítnut) nebo přiznaný odklad (odkladný účinek) byl</w:t>
      </w:r>
      <w:r w:rsidR="00DC6BCD">
        <w:rPr>
          <w:sz w:val="16"/>
          <w:szCs w:val="16"/>
        </w:rPr>
        <w:t> </w:t>
      </w:r>
      <w:r w:rsidRPr="007D7680">
        <w:rPr>
          <w:sz w:val="16"/>
          <w:szCs w:val="16"/>
        </w:rPr>
        <w:t>pravomocně zrušen, na spisovém obalu se vyznačení přeškrtne.</w:t>
      </w:r>
    </w:p>
    <w:p w14:paraId="5B09FF5E" w14:textId="2996978F" w:rsidR="00DC6BCD" w:rsidRPr="00DC6BCD" w:rsidRDefault="00DC6BCD" w:rsidP="007375E5">
      <w:pPr>
        <w:pStyle w:val="Zkladntext"/>
        <w:numPr>
          <w:ilvl w:val="0"/>
          <w:numId w:val="96"/>
        </w:numPr>
        <w:rPr>
          <w:b/>
          <w:sz w:val="16"/>
          <w:szCs w:val="16"/>
        </w:rPr>
      </w:pPr>
      <w:r w:rsidRPr="00DC6BCD">
        <w:rPr>
          <w:b/>
          <w:color w:val="0070C0"/>
          <w:sz w:val="16"/>
          <w:szCs w:val="16"/>
        </w:rPr>
        <w:t>U spisů, v nichž je obsažen návrh na vydání platebního rozkazu nebo evropského platebního rozkazu, vyznačí soud na spisový obal označení „Ro“. Jestliže řízení neskončí pravomocným platebním rozkazem nebo evropským platebním rozkazem, označení „Ro“ soud přeškrtne.</w:t>
      </w:r>
    </w:p>
    <w:p w14:paraId="64C1F6FC" w14:textId="4573B68B" w:rsidR="00DC6BCD" w:rsidRPr="00DC6BCD" w:rsidRDefault="00DC6BCD" w:rsidP="007375E5">
      <w:pPr>
        <w:pStyle w:val="Zkladntext"/>
        <w:numPr>
          <w:ilvl w:val="0"/>
          <w:numId w:val="96"/>
        </w:numPr>
        <w:rPr>
          <w:b/>
          <w:sz w:val="16"/>
          <w:szCs w:val="16"/>
        </w:rPr>
      </w:pPr>
      <w:r w:rsidRPr="00DC6BCD">
        <w:rPr>
          <w:b/>
          <w:bCs/>
          <w:color w:val="0070C0"/>
          <w:sz w:val="16"/>
          <w:szCs w:val="16"/>
        </w:rPr>
        <w:lastRenderedPageBreak/>
        <w:t>U spisů, v nichž je obsažen návrh na vydání směnečného či šekového platebního rozkazu, vyznačí soud na spisový obal označení „Sm“. Jestliže řízení neskončí pravomocným směnečným nebo šekovým platebním rozkazem, označení „Sm“ soud přeškrtne.</w:t>
      </w:r>
    </w:p>
    <w:p w14:paraId="1EE5C008" w14:textId="23B07E2B" w:rsidR="00DC6BCD" w:rsidRPr="00DC6BCD" w:rsidRDefault="00DC6BCD" w:rsidP="007375E5">
      <w:pPr>
        <w:pStyle w:val="Zkladntext"/>
        <w:numPr>
          <w:ilvl w:val="0"/>
          <w:numId w:val="96"/>
        </w:numPr>
        <w:rPr>
          <w:b/>
          <w:sz w:val="16"/>
          <w:szCs w:val="16"/>
        </w:rPr>
      </w:pPr>
      <w:r w:rsidRPr="00DC6BCD">
        <w:rPr>
          <w:b/>
          <w:bCs/>
          <w:color w:val="0070C0"/>
          <w:sz w:val="16"/>
          <w:szCs w:val="16"/>
        </w:rPr>
        <w:t>Na spisový obal spisů, jejichž trvalou součástí se stala směnka nebo šek podle § 171 odst. 6 a 7, vyznačí soud „Směnka“ a místo jejího uložení.</w:t>
      </w:r>
    </w:p>
    <w:p w14:paraId="2C764D06" w14:textId="799CE284" w:rsidR="00DC6BCD" w:rsidRPr="00DC6BCD" w:rsidRDefault="00DC6BCD" w:rsidP="007375E5">
      <w:pPr>
        <w:pStyle w:val="Zkladntext"/>
        <w:numPr>
          <w:ilvl w:val="0"/>
          <w:numId w:val="96"/>
        </w:numPr>
        <w:rPr>
          <w:b/>
          <w:sz w:val="16"/>
          <w:szCs w:val="16"/>
        </w:rPr>
      </w:pPr>
      <w:r w:rsidRPr="00DC6BCD">
        <w:rPr>
          <w:b/>
          <w:bCs/>
          <w:color w:val="0070C0"/>
          <w:sz w:val="16"/>
          <w:szCs w:val="16"/>
        </w:rPr>
        <w:t>Na spisový obal spisů ve věcech evropského řízení o drobných nárocích</w:t>
      </w:r>
      <w:hyperlink w:anchor="Poz_21c" w:history="1">
        <w:r w:rsidRPr="00DC6BCD">
          <w:rPr>
            <w:rStyle w:val="Hypertextovodkaz"/>
            <w:b/>
            <w:bCs/>
            <w:sz w:val="16"/>
            <w:szCs w:val="16"/>
            <w:vertAlign w:val="superscript"/>
          </w:rPr>
          <w:t>21c)</w:t>
        </w:r>
      </w:hyperlink>
      <w:r w:rsidRPr="00DC6BCD">
        <w:rPr>
          <w:b/>
          <w:bCs/>
          <w:color w:val="0070C0"/>
          <w:sz w:val="16"/>
          <w:szCs w:val="16"/>
        </w:rPr>
        <w:t xml:space="preserve"> vyznačí soud označení „EvDN“.</w:t>
      </w:r>
    </w:p>
    <w:p w14:paraId="59DE1CEF" w14:textId="77777777" w:rsidR="000F1416" w:rsidRPr="007D7680" w:rsidRDefault="000F1416" w:rsidP="007375E5">
      <w:pPr>
        <w:pStyle w:val="Zkladntext"/>
        <w:numPr>
          <w:ilvl w:val="0"/>
          <w:numId w:val="96"/>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667BA9EA" w:rsidR="000F1416" w:rsidRPr="007D7680" w:rsidRDefault="000F1416" w:rsidP="007375E5">
      <w:pPr>
        <w:pStyle w:val="Zkladntext"/>
        <w:numPr>
          <w:ilvl w:val="0"/>
          <w:numId w:val="96"/>
        </w:numPr>
        <w:rPr>
          <w:sz w:val="16"/>
          <w:szCs w:val="16"/>
        </w:rPr>
      </w:pPr>
      <w:r w:rsidRPr="007D7680">
        <w:rPr>
          <w:sz w:val="16"/>
          <w:szCs w:val="16"/>
        </w:rPr>
        <w:t>Na spisovém obalu spisu obsahujícího utajované informace nutno vyznačit náležitosti stanovené zvláštním předpisem</w:t>
      </w:r>
      <w:r w:rsidR="00DC6BCD">
        <w:rPr>
          <w:sz w:val="16"/>
          <w:szCs w:val="16"/>
        </w:rPr>
        <w:t xml:space="preserve"> </w:t>
      </w:r>
      <w:r w:rsidR="00DC6BCD" w:rsidRPr="00DC6BCD">
        <w:rPr>
          <w:b/>
          <w:bCs/>
          <w:color w:val="0070C0"/>
          <w:sz w:val="16"/>
          <w:szCs w:val="16"/>
        </w:rPr>
        <w:sym w:font="Wingdings 3" w:char="F0E6"/>
      </w:r>
      <w:r w:rsidRPr="007D7680">
        <w:rPr>
          <w:sz w:val="16"/>
          <w:szCs w:val="16"/>
        </w:rPr>
        <w:t>.</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5969" w:name="_Toc189142141"/>
      <w:bookmarkStart w:id="5970" w:name="_Toc233193360"/>
      <w:bookmarkStart w:id="5971" w:name="_Toc221856941"/>
      <w:bookmarkStart w:id="5972" w:name="_Toc233209958"/>
      <w:bookmarkStart w:id="5973" w:name="_Toc233283777"/>
      <w:bookmarkStart w:id="5974" w:name="_Toc233286580"/>
      <w:bookmarkStart w:id="5975" w:name="_Toc233289542"/>
      <w:bookmarkStart w:id="5976" w:name="_Toc233292650"/>
      <w:bookmarkStart w:id="5977" w:name="_Toc233293319"/>
      <w:bookmarkStart w:id="5978" w:name="_Toc233199386"/>
      <w:bookmarkStart w:id="5979" w:name="_Toc233213554"/>
      <w:bookmarkStart w:id="5980" w:name="_Toc233216612"/>
      <w:bookmarkStart w:id="5981" w:name="_Toc213959969"/>
      <w:bookmarkStart w:id="5982" w:name="_Toc233301418"/>
      <w:bookmarkStart w:id="5983" w:name="_Toc233302750"/>
      <w:bookmarkStart w:id="5984" w:name="_Toc233308025"/>
      <w:bookmarkStart w:id="5985" w:name="_Toc233313595"/>
      <w:bookmarkStart w:id="5986" w:name="_Toc233315898"/>
      <w:bookmarkStart w:id="5987" w:name="_Toc233342772"/>
      <w:bookmarkStart w:id="5988" w:name="_Toc233343438"/>
      <w:bookmarkStart w:id="5989" w:name="_Toc233344793"/>
      <w:bookmarkStart w:id="5990" w:name="_Toc233355278"/>
      <w:bookmarkStart w:id="5991" w:name="_Toc233357968"/>
      <w:bookmarkStart w:id="5992" w:name="_Toc233368649"/>
      <w:bookmarkStart w:id="5993"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5969"/>
    </w:p>
    <w:p w14:paraId="3DA5FFF8" w14:textId="77777777" w:rsidR="000F1416" w:rsidRPr="007D7680" w:rsidRDefault="000F1416" w:rsidP="00F07F8A">
      <w:pPr>
        <w:pStyle w:val="Zkladntext"/>
        <w:numPr>
          <w:ilvl w:val="0"/>
          <w:numId w:val="237"/>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F07F8A">
      <w:pPr>
        <w:pStyle w:val="Zkladntext"/>
        <w:numPr>
          <w:ilvl w:val="0"/>
          <w:numId w:val="237"/>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3A29E021" w:rsidR="000F1416" w:rsidRPr="007D7680" w:rsidRDefault="000F1416" w:rsidP="00F07F8A">
      <w:pPr>
        <w:pStyle w:val="Zkladntext"/>
        <w:numPr>
          <w:ilvl w:val="0"/>
          <w:numId w:val="237"/>
        </w:numPr>
        <w:rPr>
          <w:sz w:val="16"/>
          <w:szCs w:val="16"/>
        </w:rPr>
      </w:pPr>
      <w:r w:rsidRPr="007D7680">
        <w:rPr>
          <w:sz w:val="16"/>
          <w:szCs w:val="16"/>
        </w:rPr>
        <w:t xml:space="preserve">Dočasný spis se považuje za část spisu (procesního spisu). </w:t>
      </w:r>
      <w:r w:rsidR="00916C0E" w:rsidRPr="00916C0E">
        <w:rPr>
          <w:b/>
          <w:bCs/>
          <w:color w:val="0070C0"/>
          <w:sz w:val="16"/>
          <w:szCs w:val="16"/>
        </w:rPr>
        <w:sym w:font="Wingdings 3" w:char="F0E6"/>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4" w:name="_Toc1891421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p>
    <w:p w14:paraId="0CD580D1" w14:textId="77777777" w:rsidR="00A537B1" w:rsidRPr="007D7680" w:rsidRDefault="000911AA" w:rsidP="00C8518E">
      <w:pPr>
        <w:pStyle w:val="Zkladntext"/>
        <w:numPr>
          <w:ilvl w:val="0"/>
          <w:numId w:val="97"/>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3CE0311" w:rsidR="000F1416" w:rsidRPr="007D7680" w:rsidRDefault="004609A0" w:rsidP="007375E5">
      <w:pPr>
        <w:pStyle w:val="Zkladntext"/>
        <w:numPr>
          <w:ilvl w:val="0"/>
          <w:numId w:val="97"/>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w:t>
      </w:r>
      <w:r w:rsidR="00C8518E">
        <w:rPr>
          <w:sz w:val="16"/>
          <w:szCs w:val="16"/>
        </w:rPr>
        <w:t> </w:t>
      </w:r>
      <w:r w:rsidR="000F1416" w:rsidRPr="007D7680">
        <w:rPr>
          <w:sz w:val="16"/>
          <w:szCs w:val="16"/>
        </w:rPr>
        <w:t>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w:t>
      </w:r>
      <w:r w:rsidR="00C8518E">
        <w:rPr>
          <w:sz w:val="16"/>
          <w:szCs w:val="16"/>
        </w:rPr>
        <w:t> </w:t>
      </w:r>
      <w:r w:rsidR="000F1416" w:rsidRPr="007D7680">
        <w:rPr>
          <w:sz w:val="16"/>
          <w:szCs w:val="16"/>
        </w:rPr>
        <w:t>přeškrtne.</w:t>
      </w:r>
    </w:p>
    <w:p w14:paraId="352A9B67" w14:textId="77777777" w:rsidR="000F1416" w:rsidRPr="007D7680" w:rsidRDefault="000F1416" w:rsidP="007375E5">
      <w:pPr>
        <w:pStyle w:val="Zkladntext"/>
        <w:numPr>
          <w:ilvl w:val="0"/>
          <w:numId w:val="97"/>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7375E5">
      <w:pPr>
        <w:pStyle w:val="Zkladntext"/>
        <w:numPr>
          <w:ilvl w:val="0"/>
          <w:numId w:val="97"/>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D029A21" w:rsidR="000F1416" w:rsidRPr="007D7680" w:rsidRDefault="000F1416" w:rsidP="007375E5">
      <w:pPr>
        <w:pStyle w:val="Zkladntext"/>
        <w:numPr>
          <w:ilvl w:val="0"/>
          <w:numId w:val="97"/>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w:t>
      </w:r>
      <w:r w:rsidR="00C8518E">
        <w:rPr>
          <w:sz w:val="16"/>
          <w:szCs w:val="16"/>
        </w:rPr>
        <w:t> </w:t>
      </w:r>
      <w:r w:rsidRPr="007D7680">
        <w:rPr>
          <w:sz w:val="16"/>
          <w:szCs w:val="16"/>
        </w:rPr>
        <w:t>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0FC9C596" w:rsidR="000F1416" w:rsidRPr="007D7680" w:rsidRDefault="000F1416" w:rsidP="007375E5">
      <w:pPr>
        <w:pStyle w:val="Zkladntext"/>
        <w:numPr>
          <w:ilvl w:val="0"/>
          <w:numId w:val="97"/>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jiné věci nebo postupem podle</w:t>
      </w:r>
      <w:r w:rsidR="00C8518E">
        <w:rPr>
          <w:sz w:val="16"/>
          <w:szCs w:val="16"/>
        </w:rPr>
        <w:t>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5" w:name="_Toc233193361"/>
      <w:bookmarkStart w:id="5996" w:name="_Toc221856942"/>
      <w:bookmarkStart w:id="5997" w:name="_Toc233209959"/>
      <w:bookmarkStart w:id="5998" w:name="_Toc233283778"/>
      <w:bookmarkStart w:id="5999" w:name="_Toc233286581"/>
      <w:bookmarkStart w:id="6000" w:name="_Toc233289543"/>
      <w:bookmarkStart w:id="6001" w:name="_Toc233292651"/>
      <w:bookmarkStart w:id="6002" w:name="_Toc233293320"/>
      <w:bookmarkStart w:id="6003" w:name="_Toc233199387"/>
      <w:bookmarkStart w:id="6004" w:name="_Toc233213555"/>
      <w:bookmarkStart w:id="6005" w:name="_Toc233216613"/>
      <w:bookmarkStart w:id="6006" w:name="_Toc213959970"/>
      <w:bookmarkStart w:id="6007" w:name="_Toc233301419"/>
      <w:bookmarkStart w:id="6008" w:name="_Toc233302751"/>
      <w:bookmarkStart w:id="6009" w:name="_Toc233308026"/>
      <w:bookmarkStart w:id="6010" w:name="_Toc233313596"/>
      <w:bookmarkStart w:id="6011" w:name="_Toc233315899"/>
      <w:bookmarkStart w:id="6012" w:name="_Toc233342773"/>
      <w:bookmarkStart w:id="6013" w:name="_Toc233343439"/>
      <w:bookmarkStart w:id="6014" w:name="_Toc233344794"/>
      <w:bookmarkStart w:id="6015" w:name="_Toc233355279"/>
      <w:bookmarkStart w:id="6016" w:name="_Toc233357969"/>
      <w:bookmarkStart w:id="6017" w:name="_Toc233368650"/>
      <w:bookmarkStart w:id="6018" w:name="_Toc233370780"/>
      <w:bookmarkStart w:id="6019" w:name="_Toc1891421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p>
    <w:p w14:paraId="597842CA" w14:textId="77777777" w:rsidR="000F1416" w:rsidRPr="007D7680" w:rsidRDefault="000F1416" w:rsidP="00234A6E">
      <w:pPr>
        <w:pStyle w:val="Zkladntext"/>
        <w:numPr>
          <w:ilvl w:val="0"/>
          <w:numId w:val="98"/>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7375E5">
      <w:pPr>
        <w:pStyle w:val="Zkladntext"/>
        <w:numPr>
          <w:ilvl w:val="0"/>
          <w:numId w:val="98"/>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45D43C31" w:rsidR="000F1416" w:rsidRPr="007D7680" w:rsidRDefault="000F1416" w:rsidP="007375E5">
      <w:pPr>
        <w:pStyle w:val="Zkladntext"/>
        <w:numPr>
          <w:ilvl w:val="0"/>
          <w:numId w:val="98"/>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w:t>
      </w:r>
      <w:r w:rsidR="00EF40F9" w:rsidRPr="00EF40F9">
        <w:rPr>
          <w:b/>
          <w:bCs/>
          <w:color w:val="0070C0"/>
          <w:sz w:val="16"/>
          <w:szCs w:val="16"/>
        </w:rPr>
        <w:sym w:font="Wingdings 3" w:char="F0E6"/>
      </w:r>
      <w:r w:rsidRPr="007D7680">
        <w:rPr>
          <w:sz w:val="16"/>
          <w:szCs w:val="16"/>
        </w:rPr>
        <w:t xml:space="preserve"> 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w:t>
      </w:r>
      <w:r w:rsidR="00794D26">
        <w:rPr>
          <w:sz w:val="16"/>
          <w:szCs w:val="16"/>
        </w:rPr>
        <w:t> </w:t>
      </w:r>
      <w:r w:rsidRPr="007D7680">
        <w:rPr>
          <w:sz w:val="16"/>
          <w:szCs w:val="16"/>
        </w:rPr>
        <w:t>byly 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7375E5">
      <w:pPr>
        <w:pStyle w:val="Zkladntext"/>
        <w:numPr>
          <w:ilvl w:val="0"/>
          <w:numId w:val="98"/>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7375E5">
      <w:pPr>
        <w:pStyle w:val="Zkladntext"/>
        <w:numPr>
          <w:ilvl w:val="0"/>
          <w:numId w:val="98"/>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7375E5">
      <w:pPr>
        <w:pStyle w:val="Zkladntext"/>
        <w:numPr>
          <w:ilvl w:val="0"/>
          <w:numId w:val="98"/>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7375E5">
      <w:pPr>
        <w:pStyle w:val="Zkladntext"/>
        <w:numPr>
          <w:ilvl w:val="0"/>
          <w:numId w:val="98"/>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20" w:name="_Toc233193362"/>
      <w:bookmarkStart w:id="6021" w:name="_Toc221856943"/>
      <w:bookmarkStart w:id="6022" w:name="_Toc233209960"/>
      <w:bookmarkStart w:id="6023" w:name="_Toc233283779"/>
      <w:bookmarkStart w:id="6024" w:name="_Toc233286582"/>
      <w:bookmarkStart w:id="6025" w:name="_Toc233289544"/>
      <w:bookmarkStart w:id="6026" w:name="_Toc233292652"/>
      <w:bookmarkStart w:id="6027" w:name="_Toc233293321"/>
      <w:bookmarkStart w:id="6028" w:name="_Toc233199388"/>
      <w:bookmarkStart w:id="6029" w:name="_Toc233213556"/>
      <w:bookmarkStart w:id="6030" w:name="_Toc233216614"/>
      <w:bookmarkStart w:id="6031" w:name="_Toc213959971"/>
      <w:bookmarkStart w:id="6032" w:name="_Toc233301420"/>
      <w:bookmarkStart w:id="6033" w:name="_Toc233302752"/>
      <w:bookmarkStart w:id="6034" w:name="_Toc233308027"/>
      <w:bookmarkStart w:id="6035" w:name="_Toc233313597"/>
      <w:bookmarkStart w:id="6036" w:name="_Toc233315900"/>
      <w:bookmarkStart w:id="6037" w:name="_Toc233342774"/>
      <w:bookmarkStart w:id="6038" w:name="_Toc233343440"/>
      <w:bookmarkStart w:id="6039" w:name="_Toc233344795"/>
      <w:bookmarkStart w:id="6040" w:name="_Toc233355280"/>
      <w:bookmarkStart w:id="6041" w:name="_Toc233357970"/>
      <w:bookmarkStart w:id="6042" w:name="_Toc233368651"/>
      <w:bookmarkStart w:id="6043" w:name="_Toc233370781"/>
      <w:bookmarkStart w:id="6044" w:name="_Toc1891421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14:paraId="60C8242E" w14:textId="77777777" w:rsidR="000F1416" w:rsidRPr="007D7680" w:rsidRDefault="000F1416" w:rsidP="00724EED">
      <w:pPr>
        <w:pStyle w:val="Zkladntext"/>
        <w:numPr>
          <w:ilvl w:val="0"/>
          <w:numId w:val="99"/>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3D8F71F" w:rsidR="000F1416" w:rsidRPr="007D7680" w:rsidRDefault="000F1416" w:rsidP="007375E5">
      <w:pPr>
        <w:pStyle w:val="Zkladntext"/>
        <w:numPr>
          <w:ilvl w:val="0"/>
          <w:numId w:val="99"/>
        </w:numPr>
        <w:rPr>
          <w:sz w:val="16"/>
          <w:szCs w:val="16"/>
        </w:rPr>
      </w:pPr>
      <w:r w:rsidRPr="007D7680">
        <w:rPr>
          <w:sz w:val="16"/>
          <w:szCs w:val="16"/>
        </w:rPr>
        <w:t xml:space="preserve">Jednacím číslem se označí všechny </w:t>
      </w:r>
      <w:r w:rsidR="00724EED" w:rsidRPr="00724EED">
        <w:rPr>
          <w:b/>
          <w:color w:val="0070C0"/>
          <w:sz w:val="16"/>
          <w:szCs w:val="16"/>
        </w:rPr>
        <w:t>písemnosti, které se žurnalizují do spisu, není-li stanoveno jinak</w:t>
      </w:r>
      <w:r w:rsidRPr="007D7680">
        <w:rPr>
          <w:sz w:val="16"/>
          <w:szCs w:val="16"/>
        </w:rPr>
        <w:t>.</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45" w:name="_Toc233193363"/>
      <w:bookmarkStart w:id="6046" w:name="_Toc221856944"/>
      <w:bookmarkStart w:id="6047" w:name="_Toc233209961"/>
      <w:bookmarkStart w:id="6048" w:name="_Toc233283780"/>
      <w:bookmarkStart w:id="6049" w:name="_Toc233286583"/>
      <w:bookmarkStart w:id="6050" w:name="_Toc233289545"/>
      <w:bookmarkStart w:id="6051" w:name="_Toc233292653"/>
      <w:bookmarkStart w:id="6052" w:name="_Toc233293322"/>
      <w:bookmarkStart w:id="6053" w:name="_Toc233199389"/>
      <w:bookmarkStart w:id="6054" w:name="_Toc233213557"/>
      <w:bookmarkStart w:id="6055" w:name="_Toc233216615"/>
      <w:bookmarkStart w:id="6056" w:name="_Toc213959972"/>
      <w:bookmarkStart w:id="6057" w:name="_Toc233301421"/>
      <w:bookmarkStart w:id="6058" w:name="_Toc233302753"/>
      <w:bookmarkStart w:id="6059" w:name="_Toc233308028"/>
      <w:bookmarkStart w:id="6060" w:name="_Toc233313598"/>
      <w:bookmarkStart w:id="6061" w:name="_Toc233315901"/>
      <w:bookmarkStart w:id="6062" w:name="_Toc233342775"/>
      <w:bookmarkStart w:id="6063" w:name="_Toc233343441"/>
      <w:bookmarkStart w:id="6064" w:name="_Toc233344796"/>
      <w:bookmarkStart w:id="6065" w:name="_Toc233355281"/>
      <w:bookmarkStart w:id="6066" w:name="_Toc233357971"/>
      <w:bookmarkStart w:id="6067" w:name="_Toc233368652"/>
      <w:bookmarkStart w:id="6068" w:name="_Toc233370782"/>
      <w:bookmarkStart w:id="6069" w:name="_Toc1891421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p>
    <w:p w14:paraId="58375140" w14:textId="7985BCE1" w:rsidR="000F1416" w:rsidRPr="007D7680" w:rsidRDefault="000F1416" w:rsidP="00F07F8A">
      <w:pPr>
        <w:pStyle w:val="Zkladntext"/>
        <w:numPr>
          <w:ilvl w:val="0"/>
          <w:numId w:val="174"/>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D178B2" w:rsidRPr="00D178B2">
        <w:rPr>
          <w:b/>
          <w:color w:val="0070C0"/>
          <w:sz w:val="16"/>
          <w:szCs w:val="16"/>
        </w:rPr>
        <w:t>Písemnosti z dočasného spisu podle § 166a se do spisového přehledu zaevidují po vrácení spisu soudu.</w:t>
      </w:r>
    </w:p>
    <w:p w14:paraId="5D34ED13" w14:textId="77777777" w:rsidR="000F1416" w:rsidRPr="007D7680" w:rsidRDefault="000F1416" w:rsidP="00F07F8A">
      <w:pPr>
        <w:pStyle w:val="Zkladntext"/>
        <w:numPr>
          <w:ilvl w:val="0"/>
          <w:numId w:val="174"/>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F07F8A">
      <w:pPr>
        <w:pStyle w:val="Zkladntext"/>
        <w:numPr>
          <w:ilvl w:val="0"/>
          <w:numId w:val="174"/>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F07F8A">
      <w:pPr>
        <w:pStyle w:val="Zkladntext"/>
        <w:numPr>
          <w:ilvl w:val="0"/>
          <w:numId w:val="174"/>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692099A4" w:rsidR="000F1416" w:rsidRPr="007D7680" w:rsidRDefault="00D178B2" w:rsidP="00217B87">
      <w:pPr>
        <w:pStyle w:val="Prosttext"/>
        <w:keepNext/>
        <w:spacing w:before="60"/>
        <w:jc w:val="center"/>
        <w:outlineLvl w:val="3"/>
        <w:rPr>
          <w:rFonts w:ascii="Times New Roman" w:eastAsia="MS Mincho" w:hAnsi="Times New Roman"/>
          <w:b/>
          <w:color w:val="008000"/>
          <w:sz w:val="16"/>
          <w:szCs w:val="16"/>
        </w:rPr>
      </w:pPr>
      <w:bookmarkStart w:id="6070" w:name="_Toc138754496"/>
      <w:bookmarkStart w:id="6071" w:name="_Toc178672125"/>
      <w:bookmarkStart w:id="6072" w:name="_Toc189142146"/>
      <w:r>
        <w:rPr>
          <w:rFonts w:ascii="Times New Roman" w:eastAsia="MS Mincho" w:hAnsi="Times New Roman"/>
          <w:b/>
          <w:i/>
          <w:iCs/>
          <w:color w:val="0070C0"/>
          <w:sz w:val="16"/>
          <w:szCs w:val="16"/>
        </w:rPr>
        <w:t>s</w:t>
      </w:r>
      <w:r w:rsidRPr="00D178B2">
        <w:rPr>
          <w:rFonts w:ascii="Times New Roman" w:eastAsia="MS Mincho" w:hAnsi="Times New Roman"/>
          <w:b/>
          <w:i/>
          <w:iCs/>
          <w:color w:val="0070C0"/>
          <w:sz w:val="16"/>
          <w:szCs w:val="16"/>
        </w:rPr>
        <w:t>kupinový nadpis zrušen</w:t>
      </w:r>
      <w:bookmarkEnd w:id="6070"/>
      <w:bookmarkEnd w:id="6071"/>
      <w:bookmarkEnd w:id="6072"/>
    </w:p>
    <w:p w14:paraId="21E12247" w14:textId="068B6406"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073" w:name="_Toc233193365"/>
      <w:bookmarkStart w:id="6074" w:name="_Toc221856946"/>
      <w:bookmarkStart w:id="6075" w:name="_Toc233209963"/>
      <w:bookmarkStart w:id="6076" w:name="_Toc233283782"/>
      <w:bookmarkStart w:id="6077" w:name="_Toc233286585"/>
      <w:bookmarkStart w:id="6078" w:name="_Toc233289547"/>
      <w:bookmarkStart w:id="6079" w:name="_Toc233292655"/>
      <w:bookmarkStart w:id="6080" w:name="_Toc233293324"/>
      <w:bookmarkStart w:id="6081" w:name="_Toc233199391"/>
      <w:bookmarkStart w:id="6082" w:name="_Toc233213559"/>
      <w:bookmarkStart w:id="6083" w:name="_Toc233216617"/>
      <w:bookmarkStart w:id="6084" w:name="_Toc213959974"/>
      <w:bookmarkStart w:id="6085" w:name="_Toc233301423"/>
      <w:bookmarkStart w:id="6086" w:name="_Toc233302755"/>
      <w:bookmarkStart w:id="6087" w:name="_Toc233308030"/>
      <w:bookmarkStart w:id="6088" w:name="_Toc233313600"/>
      <w:bookmarkStart w:id="6089" w:name="_Toc233315903"/>
      <w:bookmarkStart w:id="6090" w:name="_Toc233342777"/>
      <w:bookmarkStart w:id="6091" w:name="_Toc233343443"/>
      <w:bookmarkStart w:id="6092" w:name="_Toc233344798"/>
      <w:bookmarkStart w:id="6093" w:name="_Toc233355283"/>
      <w:bookmarkStart w:id="6094" w:name="_Toc233357973"/>
      <w:bookmarkStart w:id="6095" w:name="_Toc233368654"/>
      <w:bookmarkStart w:id="6096" w:name="_Toc233370784"/>
      <w:bookmarkStart w:id="6097" w:name="_Toc189142147"/>
      <w:r w:rsidRPr="008A4837">
        <w:rPr>
          <w:rFonts w:ascii="Times New Roman" w:eastAsia="MS Mincho" w:hAnsi="Times New Roman"/>
          <w:b/>
          <w:color w:val="0070C0"/>
          <w:sz w:val="16"/>
          <w:szCs w:val="16"/>
        </w:rPr>
        <w:t>§ </w:t>
      </w:r>
      <w:r w:rsidR="000F1416" w:rsidRPr="008A4837">
        <w:rPr>
          <w:rFonts w:ascii="Times New Roman" w:eastAsia="MS Mincho" w:hAnsi="Times New Roman"/>
          <w:b/>
          <w:color w:val="0070C0"/>
          <w:sz w:val="16"/>
          <w:szCs w:val="16"/>
        </w:rPr>
        <w:t>171</w:t>
      </w:r>
      <w:r w:rsidR="000F1416" w:rsidRPr="007D7680">
        <w:rPr>
          <w:rFonts w:ascii="Times New Roman" w:eastAsia="MS Mincho" w:hAnsi="Times New Roman"/>
          <w:b/>
          <w:color w:val="008000"/>
          <w:sz w:val="16"/>
          <w:szCs w:val="16"/>
        </w:rPr>
        <w:br/>
      </w:r>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r w:rsidR="008A4837" w:rsidRPr="008A4837">
        <w:rPr>
          <w:rFonts w:ascii="Times New Roman" w:eastAsia="MS Mincho" w:hAnsi="Times New Roman"/>
          <w:b/>
          <w:color w:val="0070C0"/>
          <w:sz w:val="16"/>
          <w:szCs w:val="16"/>
        </w:rPr>
        <w:t>Přílohy podání</w:t>
      </w:r>
      <w:bookmarkEnd w:id="6097"/>
    </w:p>
    <w:p w14:paraId="53C12CFD" w14:textId="651E5989" w:rsidR="00581133" w:rsidRPr="00832628" w:rsidRDefault="008A4837" w:rsidP="00F07F8A">
      <w:pPr>
        <w:pStyle w:val="Zkladntext"/>
        <w:numPr>
          <w:ilvl w:val="0"/>
          <w:numId w:val="443"/>
        </w:numPr>
        <w:tabs>
          <w:tab w:val="left" w:pos="714"/>
        </w:tabs>
        <w:ind w:left="0" w:firstLine="357"/>
        <w:rPr>
          <w:b/>
          <w:sz w:val="16"/>
          <w:szCs w:val="16"/>
        </w:rPr>
      </w:pPr>
      <w:r w:rsidRPr="00832628">
        <w:rPr>
          <w:b/>
          <w:color w:val="0070C0"/>
          <w:sz w:val="16"/>
          <w:szCs w:val="16"/>
        </w:rPr>
        <w:t>Přílohou podání je dokument, který podatel jako přílohu výslovně označí a dále dokument, z jehož obsahu je zřejmé, že se o přílohu jedná. Přílohou podání může být rovněž přenosný technický nosič dat.</w:t>
      </w:r>
    </w:p>
    <w:p w14:paraId="1D7355D2" w14:textId="5FCA5A14" w:rsidR="00832628" w:rsidRPr="00832628" w:rsidRDefault="00832628" w:rsidP="00F07F8A">
      <w:pPr>
        <w:pStyle w:val="Zkladntext"/>
        <w:numPr>
          <w:ilvl w:val="0"/>
          <w:numId w:val="443"/>
        </w:numPr>
        <w:tabs>
          <w:tab w:val="left" w:pos="714"/>
        </w:tabs>
        <w:ind w:left="0" w:firstLine="357"/>
        <w:rPr>
          <w:b/>
          <w:sz w:val="16"/>
          <w:szCs w:val="16"/>
        </w:rPr>
      </w:pPr>
      <w:r w:rsidRPr="00832628">
        <w:rPr>
          <w:b/>
          <w:bCs/>
          <w:color w:val="0070C0"/>
          <w:sz w:val="16"/>
          <w:szCs w:val="16"/>
        </w:rPr>
        <w:t>Originály a úředně ověřené kopie dokumentů a další přílohy, které bude třeba po skončení řízení vrátit podateli, se odstranitelným způsobem označí jednacím číslem podání, se kterým byly soudu předloženy, a vloží do přílohové obálky. Ostatní přílohy, zejména prosté kopie dokumentů, pokud</w:t>
      </w:r>
      <w:r w:rsidR="00497720">
        <w:rPr>
          <w:b/>
          <w:bCs/>
          <w:color w:val="0070C0"/>
          <w:sz w:val="16"/>
          <w:szCs w:val="16"/>
        </w:rPr>
        <w:t> </w:t>
      </w:r>
      <w:r w:rsidRPr="00832628">
        <w:rPr>
          <w:b/>
          <w:bCs/>
          <w:color w:val="0070C0"/>
          <w:sz w:val="16"/>
          <w:szCs w:val="16"/>
        </w:rPr>
        <w:t>podatel nepožádal o jejich vrácení, je možno zažurnalizovat do spisu za příslušné podání s tím, že se stávají jeho trvalou součástí; v opačném případě se s nimi nakládá podle věty první.</w:t>
      </w:r>
    </w:p>
    <w:p w14:paraId="6B2CA777" w14:textId="7B4F9669" w:rsidR="00832628" w:rsidRPr="00832628" w:rsidRDefault="00832628" w:rsidP="00F07F8A">
      <w:pPr>
        <w:pStyle w:val="Zkladntext"/>
        <w:numPr>
          <w:ilvl w:val="0"/>
          <w:numId w:val="443"/>
        </w:numPr>
        <w:tabs>
          <w:tab w:val="left" w:pos="714"/>
        </w:tabs>
        <w:ind w:left="0" w:firstLine="357"/>
        <w:rPr>
          <w:b/>
          <w:sz w:val="16"/>
          <w:szCs w:val="16"/>
        </w:rPr>
      </w:pPr>
      <w:r w:rsidRPr="00832628">
        <w:rPr>
          <w:b/>
          <w:bCs/>
          <w:color w:val="0070C0"/>
          <w:sz w:val="16"/>
          <w:szCs w:val="16"/>
        </w:rPr>
        <w:t>Přílohy podání, které nejsou trvalou součástí spisu a u nichž není vzhledem k jejich objemu možné uchování v přílohové obálce, se opatří číslem jednacím podání, se kterým byly soudu předloženy, uloží samostatně na vhodném místě a na přílohovou obálku se zaznamená označení podatele, popis přílohy a místo jejího uložení.</w:t>
      </w:r>
    </w:p>
    <w:p w14:paraId="39DECE43" w14:textId="3C093CAC" w:rsidR="00832628" w:rsidRPr="00832628" w:rsidRDefault="00832628" w:rsidP="00F07F8A">
      <w:pPr>
        <w:pStyle w:val="Zkladntext"/>
        <w:numPr>
          <w:ilvl w:val="0"/>
          <w:numId w:val="443"/>
        </w:numPr>
        <w:tabs>
          <w:tab w:val="left" w:pos="714"/>
        </w:tabs>
        <w:ind w:left="0" w:firstLine="357"/>
        <w:rPr>
          <w:b/>
          <w:color w:val="0070C0"/>
          <w:sz w:val="16"/>
          <w:szCs w:val="16"/>
        </w:rPr>
      </w:pPr>
      <w:r w:rsidRPr="00832628">
        <w:rPr>
          <w:b/>
          <w:bCs/>
          <w:color w:val="0070C0"/>
          <w:sz w:val="16"/>
          <w:szCs w:val="16"/>
        </w:rPr>
        <w:lastRenderedPageBreak/>
        <w:t>Přílohy podání, které byly soudu doručeny v elektronické podobě, se ukládají do informačního systému. Přílohy obsažené na technických nosičích dat se do informačního systému ukládají, je-li to technicky možné.</w:t>
      </w:r>
    </w:p>
    <w:p w14:paraId="3F832537" w14:textId="0C21880D" w:rsidR="00832628" w:rsidRPr="00832628" w:rsidRDefault="00832628" w:rsidP="00F07F8A">
      <w:pPr>
        <w:pStyle w:val="Zkladntext"/>
        <w:numPr>
          <w:ilvl w:val="0"/>
          <w:numId w:val="443"/>
        </w:numPr>
        <w:tabs>
          <w:tab w:val="left" w:pos="714"/>
        </w:tabs>
        <w:ind w:left="0" w:firstLine="357"/>
        <w:rPr>
          <w:b/>
          <w:color w:val="0070C0"/>
          <w:sz w:val="16"/>
          <w:szCs w:val="16"/>
        </w:rPr>
      </w:pPr>
      <w:r w:rsidRPr="00832628">
        <w:rPr>
          <w:b/>
          <w:bCs/>
          <w:color w:val="0070C0"/>
          <w:sz w:val="16"/>
          <w:szCs w:val="16"/>
        </w:rPr>
        <w:t xml:space="preserve">Jestliže je přílohou podání originál směnky nebo šeku, pořídí soud jejich kopii, kterou zažurnalizuje do spisu a originál předá zaměstnanci pověřenému vedením evidence došlých směnek a šeků k uložení </w:t>
      </w:r>
      <w:bookmarkStart w:id="6098" w:name="_Hlk174537415"/>
      <w:r w:rsidRPr="00832628">
        <w:rPr>
          <w:b/>
          <w:bCs/>
          <w:color w:val="0070C0"/>
          <w:sz w:val="16"/>
          <w:szCs w:val="16"/>
        </w:rPr>
        <w:t>v kovové skříni nebo trezoru, případně v bezpečnostní schránce u banky</w:t>
      </w:r>
      <w:bookmarkEnd w:id="6098"/>
      <w:r w:rsidRPr="00832628">
        <w:rPr>
          <w:b/>
          <w:bCs/>
          <w:color w:val="0070C0"/>
          <w:sz w:val="16"/>
          <w:szCs w:val="16"/>
        </w:rPr>
        <w:t>. Uložení</w:t>
      </w:r>
      <w:r w:rsidR="00497720">
        <w:rPr>
          <w:b/>
          <w:bCs/>
          <w:color w:val="0070C0"/>
          <w:sz w:val="16"/>
          <w:szCs w:val="16"/>
        </w:rPr>
        <w:t> </w:t>
      </w:r>
      <w:r w:rsidRPr="00832628">
        <w:rPr>
          <w:b/>
          <w:bCs/>
          <w:color w:val="0070C0"/>
          <w:sz w:val="16"/>
          <w:szCs w:val="16"/>
        </w:rPr>
        <w:t>originálu směnky či šeku v kovové skříni nebo trezoru či bezpečnostní schránce u banky se poznamená na spisový obal s uvedením běžného čísla lomeného letopočtem, pod nimiž je směnka evidována v evidenci směnek.</w:t>
      </w:r>
    </w:p>
    <w:p w14:paraId="31D635E1" w14:textId="5BDD8B2A" w:rsidR="00832628" w:rsidRPr="009B0872" w:rsidRDefault="00832628" w:rsidP="00F07F8A">
      <w:pPr>
        <w:pStyle w:val="Zkladntext"/>
        <w:numPr>
          <w:ilvl w:val="0"/>
          <w:numId w:val="443"/>
        </w:numPr>
        <w:tabs>
          <w:tab w:val="left" w:pos="714"/>
        </w:tabs>
        <w:ind w:left="0" w:firstLine="357"/>
        <w:rPr>
          <w:b/>
          <w:sz w:val="16"/>
          <w:szCs w:val="16"/>
        </w:rPr>
      </w:pPr>
      <w:r w:rsidRPr="00832628">
        <w:rPr>
          <w:b/>
          <w:bCs/>
          <w:color w:val="0070C0"/>
          <w:sz w:val="16"/>
          <w:szCs w:val="16"/>
        </w:rPr>
        <w:t xml:space="preserve">Přílohy podání, které nejsou podle této instrukce trvalou součástí spisu, je po skončení řízení třeba vrátit podateli. Pokud se takové přílohy ani přes opakovaný pokus nepodaří vrátit, stanou se na základě pokynu </w:t>
      </w:r>
      <w:bookmarkStart w:id="6099" w:name="_Hlk132812406"/>
      <w:r w:rsidRPr="00832628">
        <w:rPr>
          <w:b/>
          <w:bCs/>
          <w:color w:val="0070C0"/>
          <w:sz w:val="16"/>
          <w:szCs w:val="16"/>
        </w:rPr>
        <w:t>soudce, vyššího soudního úředníka, justičního kandidáta, asistenta soudce či</w:t>
      </w:r>
      <w:r w:rsidR="00497720">
        <w:rPr>
          <w:b/>
          <w:bCs/>
          <w:color w:val="0070C0"/>
          <w:sz w:val="16"/>
          <w:szCs w:val="16"/>
        </w:rPr>
        <w:t> </w:t>
      </w:r>
      <w:r w:rsidRPr="00832628">
        <w:rPr>
          <w:b/>
          <w:bCs/>
          <w:color w:val="0070C0"/>
          <w:sz w:val="16"/>
          <w:szCs w:val="16"/>
        </w:rPr>
        <w:t>soudního tajemníka</w:t>
      </w:r>
      <w:bookmarkEnd w:id="6099"/>
      <w:r w:rsidRPr="00832628">
        <w:rPr>
          <w:b/>
          <w:bCs/>
          <w:color w:val="0070C0"/>
          <w:sz w:val="16"/>
          <w:szCs w:val="16"/>
        </w:rPr>
        <w:t xml:space="preserve"> trvalou součástí spisu. Pokud se osoba, jíž měly být přílohy vráceny, případně jiná oprávněná osoba, o ně přihlásí do doby zařazení spisu do skartačního řízení, budou jí přílohy vráceny.</w:t>
      </w:r>
    </w:p>
    <w:p w14:paraId="29BD0D43" w14:textId="272F102E" w:rsidR="009B0872" w:rsidRPr="00832628" w:rsidRDefault="009B0872" w:rsidP="00F07F8A">
      <w:pPr>
        <w:pStyle w:val="Zkladntext"/>
        <w:numPr>
          <w:ilvl w:val="0"/>
          <w:numId w:val="443"/>
        </w:numPr>
        <w:tabs>
          <w:tab w:val="left" w:pos="714"/>
        </w:tabs>
        <w:ind w:left="0" w:firstLine="357"/>
        <w:rPr>
          <w:b/>
          <w:sz w:val="16"/>
          <w:szCs w:val="16"/>
        </w:rPr>
      </w:pPr>
      <w:r w:rsidRPr="009B0872">
        <w:rPr>
          <w:b/>
          <w:bCs/>
          <w:color w:val="0070C0"/>
          <w:sz w:val="16"/>
          <w:szCs w:val="16"/>
        </w:rPr>
        <w:t>S originály směnek nebo šeků, které jsou přílohou podání, se po skončení řízení nakládá podle odstavce 6, nestanoví-li soudce, vyšší soudní úředník, justiční kandidát, asistent soudce či soudní tajemník jinak. Směnka nebo šek, které se staly trvalou součástí spisu, se v informačním systému odškrtnou a uvede se, že směnka je trvalou součástí spisu; na spisový obal se vyznačí údaj podle § 166 odst. 12. Až do doby předložení spisu do skartačního řízení se takové směnky nebo šeky uchovávají podle odstavce 5.</w:t>
      </w:r>
    </w:p>
    <w:p w14:paraId="34E7C080" w14:textId="7903AE5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00" w:name="_Toc233193366"/>
      <w:bookmarkStart w:id="6101" w:name="_Toc221856947"/>
      <w:bookmarkStart w:id="6102" w:name="_Toc233209964"/>
      <w:bookmarkStart w:id="6103" w:name="_Toc233283783"/>
      <w:bookmarkStart w:id="6104" w:name="_Toc233286586"/>
      <w:bookmarkStart w:id="6105" w:name="_Toc233289548"/>
      <w:bookmarkStart w:id="6106" w:name="_Toc233292656"/>
      <w:bookmarkStart w:id="6107" w:name="_Toc233293325"/>
      <w:bookmarkStart w:id="6108" w:name="_Toc233199392"/>
      <w:bookmarkStart w:id="6109" w:name="_Toc233213560"/>
      <w:bookmarkStart w:id="6110" w:name="_Toc233216618"/>
      <w:bookmarkStart w:id="6111" w:name="_Toc213959975"/>
      <w:bookmarkStart w:id="6112" w:name="_Toc233301424"/>
      <w:bookmarkStart w:id="6113" w:name="_Toc233302756"/>
      <w:bookmarkStart w:id="6114" w:name="_Toc233308031"/>
      <w:bookmarkStart w:id="6115" w:name="_Toc233313601"/>
      <w:bookmarkStart w:id="6116" w:name="_Toc233315904"/>
      <w:bookmarkStart w:id="6117" w:name="_Toc233342778"/>
      <w:bookmarkStart w:id="6118" w:name="_Toc233343444"/>
      <w:bookmarkStart w:id="6119" w:name="_Toc233344799"/>
      <w:bookmarkStart w:id="6120" w:name="_Toc233355284"/>
      <w:bookmarkStart w:id="6121" w:name="_Toc233357974"/>
      <w:bookmarkStart w:id="6122" w:name="_Toc233368655"/>
      <w:bookmarkStart w:id="6123" w:name="_Toc233370785"/>
      <w:bookmarkStart w:id="6124" w:name="_Toc189142148"/>
      <w:r w:rsidRPr="009B0872">
        <w:rPr>
          <w:rFonts w:ascii="Times New Roman" w:eastAsia="MS Mincho" w:hAnsi="Times New Roman"/>
          <w:b/>
          <w:color w:val="0070C0"/>
          <w:sz w:val="16"/>
          <w:szCs w:val="16"/>
        </w:rPr>
        <w:t>§ </w:t>
      </w:r>
      <w:r w:rsidR="000F1416" w:rsidRPr="009B0872">
        <w:rPr>
          <w:rFonts w:ascii="Times New Roman" w:eastAsia="MS Mincho" w:hAnsi="Times New Roman"/>
          <w:b/>
          <w:color w:val="0070C0"/>
          <w:sz w:val="16"/>
          <w:szCs w:val="16"/>
        </w:rPr>
        <w:t>172</w:t>
      </w:r>
      <w:r w:rsidR="000F1416" w:rsidRPr="009B0872">
        <w:rPr>
          <w:rFonts w:ascii="Times New Roman" w:eastAsia="MS Mincho" w:hAnsi="Times New Roman"/>
          <w:b/>
          <w:color w:val="0070C0"/>
          <w:sz w:val="16"/>
          <w:szCs w:val="16"/>
        </w:rPr>
        <w:br/>
      </w:r>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r w:rsidR="009B0872" w:rsidRPr="009B0872">
        <w:rPr>
          <w:rFonts w:ascii="Times New Roman" w:eastAsia="MS Mincho" w:hAnsi="Times New Roman"/>
          <w:b/>
          <w:color w:val="0070C0"/>
          <w:sz w:val="16"/>
          <w:szCs w:val="16"/>
        </w:rPr>
        <w:t>Přílohy spisů</w:t>
      </w:r>
      <w:bookmarkEnd w:id="6124"/>
    </w:p>
    <w:p w14:paraId="39D0B921" w14:textId="3549873B" w:rsidR="000F1416" w:rsidRPr="00497720" w:rsidRDefault="009B0872" w:rsidP="00497720">
      <w:pPr>
        <w:pStyle w:val="Zkladntext"/>
        <w:numPr>
          <w:ilvl w:val="0"/>
          <w:numId w:val="100"/>
        </w:numPr>
        <w:rPr>
          <w:b/>
          <w:sz w:val="16"/>
          <w:szCs w:val="16"/>
        </w:rPr>
      </w:pPr>
      <w:r w:rsidRPr="00497720">
        <w:rPr>
          <w:b/>
          <w:color w:val="0070C0"/>
          <w:sz w:val="16"/>
          <w:szCs w:val="16"/>
        </w:rPr>
        <w:t>Přílohou spisu jsou zejména přílohové obálky, zapůjčené spisy jiných soudních oddělení, soudů nebo jiných orgánů veřejné moci, a v trestním řízení předměty doličné s výjimkou věcí vzatých do úschovy. Přílohou spisu jsou i nadpočetné stejnopisy podání, jejich příloh a dokumentů vytvořených soudem.</w:t>
      </w:r>
    </w:p>
    <w:p w14:paraId="175AFD89" w14:textId="44973CB0" w:rsidR="000F1416" w:rsidRPr="00497720" w:rsidRDefault="00497720" w:rsidP="007375E5">
      <w:pPr>
        <w:pStyle w:val="Zkladntext"/>
        <w:numPr>
          <w:ilvl w:val="0"/>
          <w:numId w:val="100"/>
        </w:numPr>
        <w:rPr>
          <w:b/>
          <w:sz w:val="16"/>
          <w:szCs w:val="16"/>
        </w:rPr>
      </w:pPr>
      <w:r w:rsidRPr="00497720">
        <w:rPr>
          <w:b/>
          <w:color w:val="0070C0"/>
          <w:sz w:val="16"/>
          <w:szCs w:val="16"/>
        </w:rPr>
        <w:t>Přílohy spisů se vhodným způsobem oddělitelně spojí se spisem a až do skončení řízení sdílí jeho oběh; není-li takový postup možný či vhodný vzhledem k charakteru nebo objemu příloh, uloží se na vhodném místě a popis příloh a jejich umístění se uvede na spisovém obalu.</w:t>
      </w:r>
    </w:p>
    <w:p w14:paraId="18BD1C61" w14:textId="588AE914" w:rsidR="000F1416" w:rsidRPr="00497720" w:rsidRDefault="00497720" w:rsidP="007375E5">
      <w:pPr>
        <w:pStyle w:val="Zkladntext"/>
        <w:numPr>
          <w:ilvl w:val="0"/>
          <w:numId w:val="100"/>
        </w:numPr>
        <w:rPr>
          <w:b/>
          <w:sz w:val="16"/>
          <w:szCs w:val="16"/>
        </w:rPr>
      </w:pPr>
      <w:r w:rsidRPr="00497720">
        <w:rPr>
          <w:b/>
          <w:color w:val="0070C0"/>
          <w:sz w:val="16"/>
          <w:szCs w:val="16"/>
        </w:rPr>
        <w:t>Spisy téhož i jiných soudních oddělení, soudů a jiných orgánů veřejné moci je po skončení řízení třeba vrátit těmto oddělením či orgánům, pokud se na základě této instrukce nebo pokynu soudce, vyššího soudního úředníka, justičního kandidáta, asistenta soudce či soudního tajemníka nestaly trvalou součástí spisu.</w:t>
      </w:r>
    </w:p>
    <w:p w14:paraId="29F68424" w14:textId="3F5DEBBB" w:rsidR="000F1416" w:rsidRPr="00497720" w:rsidRDefault="00497720" w:rsidP="007375E5">
      <w:pPr>
        <w:pStyle w:val="Zkladntext"/>
        <w:numPr>
          <w:ilvl w:val="0"/>
          <w:numId w:val="100"/>
        </w:numPr>
        <w:rPr>
          <w:b/>
          <w:sz w:val="16"/>
          <w:szCs w:val="16"/>
        </w:rPr>
      </w:pPr>
      <w:r w:rsidRPr="00497720">
        <w:rPr>
          <w:b/>
          <w:color w:val="0070C0"/>
          <w:sz w:val="16"/>
          <w:szCs w:val="16"/>
        </w:rPr>
        <w:t>Přílohová obálka po uplatnění postupu podle § 171 odst. 6 zůstává trvalou součástí spisu.</w:t>
      </w:r>
    </w:p>
    <w:p w14:paraId="713816D1" w14:textId="0144E8FB" w:rsidR="000F1416" w:rsidRPr="00497720" w:rsidRDefault="00497720" w:rsidP="007375E5">
      <w:pPr>
        <w:pStyle w:val="Zkladntext"/>
        <w:numPr>
          <w:ilvl w:val="0"/>
          <w:numId w:val="100"/>
        </w:numPr>
        <w:rPr>
          <w:b/>
          <w:sz w:val="16"/>
          <w:szCs w:val="16"/>
        </w:rPr>
      </w:pPr>
      <w:r w:rsidRPr="00497720">
        <w:rPr>
          <w:b/>
          <w:color w:val="0070C0"/>
          <w:sz w:val="16"/>
          <w:szCs w:val="16"/>
        </w:rPr>
        <w:t>Nadpočetné stejnopisy podání, jejich příloh a dokumentů vytvořených soudem mohou být na pokyn soudce, vyššího soudního úředníka, justičního kandidáta, asistenta soudce či soudního tajemníka, po skončení řízení ze spisu vyřazeny.</w:t>
      </w:r>
    </w:p>
    <w:p w14:paraId="31393FCA" w14:textId="54452264" w:rsidR="00497720" w:rsidRPr="00497720" w:rsidRDefault="00497720" w:rsidP="007375E5">
      <w:pPr>
        <w:pStyle w:val="Zkladntext"/>
        <w:numPr>
          <w:ilvl w:val="0"/>
          <w:numId w:val="100"/>
        </w:numPr>
        <w:rPr>
          <w:b/>
          <w:sz w:val="16"/>
          <w:szCs w:val="16"/>
        </w:rPr>
      </w:pPr>
      <w:r w:rsidRPr="00497720">
        <w:rPr>
          <w:b/>
          <w:bCs/>
          <w:color w:val="0070C0"/>
          <w:sz w:val="16"/>
          <w:szCs w:val="16"/>
        </w:rPr>
        <w:t>S předměty doličnými je třeba po skončení řízení naložit podle předpisů upravujících trestní řízení; je vyloučeno předměty doličné ukládat se spisem do spisovny.</w:t>
      </w:r>
    </w:p>
    <w:p w14:paraId="1AF83607" w14:textId="1E0580B5" w:rsidR="000F1416" w:rsidRPr="00D576DB" w:rsidRDefault="00FE0AA5" w:rsidP="00D576DB">
      <w:pPr>
        <w:pStyle w:val="Prosttext"/>
        <w:keepNext/>
        <w:spacing w:before="60"/>
        <w:jc w:val="center"/>
        <w:outlineLvl w:val="4"/>
        <w:rPr>
          <w:rFonts w:ascii="Times New Roman" w:eastAsia="MS Mincho" w:hAnsi="Times New Roman"/>
          <w:b/>
          <w:color w:val="008000"/>
          <w:sz w:val="16"/>
          <w:szCs w:val="16"/>
        </w:rPr>
      </w:pPr>
      <w:bookmarkStart w:id="6125" w:name="_Toc189142149"/>
      <w:bookmarkStart w:id="6126" w:name="_Toc233193367"/>
      <w:bookmarkStart w:id="6127" w:name="_Toc221856948"/>
      <w:bookmarkStart w:id="6128" w:name="_Toc233209965"/>
      <w:bookmarkStart w:id="6129" w:name="_Toc233283784"/>
      <w:bookmarkStart w:id="6130" w:name="_Toc233286587"/>
      <w:bookmarkStart w:id="6131" w:name="_Toc233289549"/>
      <w:bookmarkStart w:id="6132" w:name="_Toc233292657"/>
      <w:bookmarkStart w:id="6133" w:name="_Toc233293326"/>
      <w:bookmarkStart w:id="6134" w:name="_Toc233199393"/>
      <w:bookmarkStart w:id="6135" w:name="_Toc233213561"/>
      <w:bookmarkStart w:id="6136" w:name="_Toc233216619"/>
      <w:bookmarkStart w:id="6137" w:name="_Toc213959976"/>
      <w:bookmarkStart w:id="6138" w:name="_Toc233301425"/>
      <w:bookmarkStart w:id="6139" w:name="_Toc233302757"/>
      <w:bookmarkStart w:id="6140" w:name="_Toc233308032"/>
      <w:bookmarkStart w:id="6141" w:name="_Toc233313602"/>
      <w:bookmarkStart w:id="6142" w:name="_Toc233315905"/>
      <w:bookmarkStart w:id="6143" w:name="_Toc233342779"/>
      <w:bookmarkStart w:id="6144" w:name="_Toc233343445"/>
      <w:bookmarkStart w:id="6145" w:name="_Toc233344800"/>
      <w:bookmarkStart w:id="6146" w:name="_Toc233355285"/>
      <w:bookmarkStart w:id="6147" w:name="_Toc233357975"/>
      <w:bookmarkStart w:id="6148" w:name="_Toc233368656"/>
      <w:bookmarkStart w:id="6149" w:name="_Toc233370786"/>
      <w:r w:rsidRPr="00D576DB">
        <w:rPr>
          <w:rFonts w:ascii="Times New Roman" w:eastAsia="MS Mincho" w:hAnsi="Times New Roman"/>
          <w:b/>
          <w:color w:val="0070C0"/>
          <w:sz w:val="16"/>
          <w:szCs w:val="16"/>
        </w:rPr>
        <w:t>§ </w:t>
      </w:r>
      <w:r w:rsidR="000F1416" w:rsidRPr="00D576DB">
        <w:rPr>
          <w:rFonts w:ascii="Times New Roman" w:eastAsia="MS Mincho" w:hAnsi="Times New Roman"/>
          <w:b/>
          <w:color w:val="0070C0"/>
          <w:sz w:val="16"/>
          <w:szCs w:val="16"/>
        </w:rPr>
        <w:t>172a</w:t>
      </w:r>
      <w:r w:rsidR="000F1416" w:rsidRPr="00D576DB">
        <w:rPr>
          <w:rFonts w:ascii="Times New Roman" w:eastAsia="MS Mincho" w:hAnsi="Times New Roman"/>
          <w:b/>
          <w:color w:val="0070C0"/>
          <w:sz w:val="16"/>
          <w:szCs w:val="16"/>
        </w:rPr>
        <w:br/>
      </w:r>
      <w:r w:rsidR="00D576DB" w:rsidRPr="00D576DB">
        <w:rPr>
          <w:rFonts w:ascii="Times New Roman" w:eastAsia="MS Mincho" w:hAnsi="Times New Roman"/>
          <w:b/>
          <w:i/>
          <w:iCs/>
          <w:color w:val="0070C0"/>
          <w:sz w:val="16"/>
          <w:szCs w:val="16"/>
        </w:rPr>
        <w:t>zrušen</w:t>
      </w:r>
      <w:bookmarkEnd w:id="6125"/>
    </w:p>
    <w:p w14:paraId="3F3D5C12" w14:textId="6F28A329"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0" w:name="_Toc189142150"/>
      <w:r w:rsidRPr="00D576DB">
        <w:rPr>
          <w:rFonts w:ascii="Times New Roman" w:eastAsia="MS Mincho" w:hAnsi="Times New Roman"/>
          <w:b/>
          <w:color w:val="0070C0"/>
          <w:sz w:val="16"/>
          <w:szCs w:val="16"/>
        </w:rPr>
        <w:t>§ </w:t>
      </w:r>
      <w:r w:rsidR="000F1416" w:rsidRPr="00D576DB">
        <w:rPr>
          <w:rFonts w:ascii="Times New Roman" w:eastAsia="MS Mincho" w:hAnsi="Times New Roman"/>
          <w:b/>
          <w:color w:val="0070C0"/>
          <w:sz w:val="16"/>
          <w:szCs w:val="16"/>
        </w:rPr>
        <w:t>173</w:t>
      </w:r>
      <w:r w:rsidR="000F1416" w:rsidRPr="00D576DB">
        <w:rPr>
          <w:rFonts w:ascii="Times New Roman" w:eastAsia="MS Mincho" w:hAnsi="Times New Roman"/>
          <w:b/>
          <w:color w:val="0070C0"/>
          <w:sz w:val="16"/>
          <w:szCs w:val="16"/>
        </w:rPr>
        <w:br/>
      </w:r>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r w:rsidR="00D576DB" w:rsidRPr="00D576DB">
        <w:rPr>
          <w:rFonts w:ascii="Times New Roman" w:eastAsia="MS Mincho" w:hAnsi="Times New Roman"/>
          <w:b/>
          <w:color w:val="0070C0"/>
          <w:sz w:val="16"/>
          <w:szCs w:val="16"/>
        </w:rPr>
        <w:t>Přílohová obálka</w:t>
      </w:r>
      <w:bookmarkEnd w:id="6150"/>
    </w:p>
    <w:p w14:paraId="3001FADA" w14:textId="5C746ACE" w:rsidR="000F1416" w:rsidRPr="00D576DB" w:rsidRDefault="00D576DB" w:rsidP="00F40B88">
      <w:pPr>
        <w:pStyle w:val="Zkladntext"/>
        <w:numPr>
          <w:ilvl w:val="0"/>
          <w:numId w:val="101"/>
        </w:numPr>
        <w:rPr>
          <w:b/>
          <w:sz w:val="16"/>
          <w:szCs w:val="16"/>
        </w:rPr>
      </w:pPr>
      <w:r w:rsidRPr="00D576DB">
        <w:rPr>
          <w:b/>
          <w:color w:val="0070C0"/>
          <w:sz w:val="16"/>
          <w:szCs w:val="16"/>
        </w:rPr>
        <w:t xml:space="preserve">Přílohová obálka obsahuje označení „Přílohová obálka“, spisovou značku, číslovaný seznam příloh podle § 171 odst. 1 s uvedením jejich popisu, data vrácení přílohy a podpisu </w:t>
      </w:r>
      <w:r w:rsidRPr="00A56011">
        <w:rPr>
          <w:b/>
          <w:color w:val="0070C0"/>
          <w:sz w:val="16"/>
          <w:szCs w:val="16"/>
        </w:rPr>
        <w:t>osoby</w:t>
      </w:r>
      <w:r w:rsidRPr="00D576DB">
        <w:rPr>
          <w:b/>
          <w:color w:val="0070C0"/>
          <w:sz w:val="16"/>
          <w:szCs w:val="16"/>
        </w:rPr>
        <w:t>, která přílohu vrátila, a dále odkaz na číslo listu spisu obsahujícího pokyn k vrácení příloh, případně</w:t>
      </w:r>
      <w:r w:rsidR="00F40B88">
        <w:rPr>
          <w:b/>
          <w:color w:val="0070C0"/>
          <w:sz w:val="16"/>
          <w:szCs w:val="16"/>
        </w:rPr>
        <w:t> </w:t>
      </w:r>
      <w:r w:rsidRPr="00D576DB">
        <w:rPr>
          <w:b/>
          <w:color w:val="0070C0"/>
          <w:sz w:val="16"/>
          <w:szCs w:val="16"/>
        </w:rPr>
        <w:t>k jejich ponechání coby trvalé součásti spisu.</w:t>
      </w:r>
    </w:p>
    <w:p w14:paraId="57014EA4" w14:textId="143EFA37" w:rsidR="000F1416" w:rsidRPr="00D576DB" w:rsidRDefault="00D576DB" w:rsidP="007375E5">
      <w:pPr>
        <w:pStyle w:val="Zkladntext"/>
        <w:numPr>
          <w:ilvl w:val="0"/>
          <w:numId w:val="101"/>
        </w:numPr>
        <w:rPr>
          <w:b/>
          <w:sz w:val="16"/>
          <w:szCs w:val="16"/>
        </w:rPr>
      </w:pPr>
      <w:r w:rsidRPr="00D576DB">
        <w:rPr>
          <w:b/>
          <w:color w:val="0070C0"/>
          <w:sz w:val="16"/>
          <w:szCs w:val="16"/>
        </w:rPr>
        <w:t>Pokud je součástí spisu více přílohových obálek, označí se římskými číslicemi.</w:t>
      </w:r>
    </w:p>
    <w:p w14:paraId="4C3AE011" w14:textId="00272BEE" w:rsidR="000F1416" w:rsidRPr="00D576DB" w:rsidRDefault="00D576DB" w:rsidP="00D576DB">
      <w:pPr>
        <w:pStyle w:val="Zkladntext"/>
        <w:numPr>
          <w:ilvl w:val="0"/>
          <w:numId w:val="101"/>
        </w:numPr>
        <w:rPr>
          <w:b/>
          <w:sz w:val="16"/>
          <w:szCs w:val="16"/>
        </w:rPr>
      </w:pPr>
      <w:r w:rsidRPr="00D576DB">
        <w:rPr>
          <w:b/>
          <w:color w:val="0070C0"/>
          <w:sz w:val="16"/>
          <w:szCs w:val="16"/>
        </w:rPr>
        <w:t>Přílohové obálky se volně vkládají do spisového obalu za spis.</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1" w:name="_Toc233193368"/>
      <w:bookmarkStart w:id="6152" w:name="_Toc221856949"/>
      <w:bookmarkStart w:id="6153" w:name="_Toc233209966"/>
      <w:bookmarkStart w:id="6154" w:name="_Toc233283785"/>
      <w:bookmarkStart w:id="6155" w:name="_Toc233286588"/>
      <w:bookmarkStart w:id="6156" w:name="_Toc233289550"/>
      <w:bookmarkStart w:id="6157" w:name="_Toc233292658"/>
      <w:bookmarkStart w:id="6158" w:name="_Toc233293327"/>
      <w:bookmarkStart w:id="6159" w:name="_Toc233199394"/>
      <w:bookmarkStart w:id="6160" w:name="_Toc233213562"/>
      <w:bookmarkStart w:id="6161" w:name="_Toc233216620"/>
      <w:bookmarkStart w:id="6162" w:name="_Toc213959977"/>
      <w:bookmarkStart w:id="6163" w:name="_Toc233301426"/>
      <w:bookmarkStart w:id="6164" w:name="_Toc233302758"/>
      <w:bookmarkStart w:id="6165" w:name="_Toc233308033"/>
      <w:bookmarkStart w:id="6166" w:name="_Toc233313603"/>
      <w:bookmarkStart w:id="6167" w:name="_Toc233315906"/>
      <w:bookmarkStart w:id="6168" w:name="_Toc233342780"/>
      <w:bookmarkStart w:id="6169" w:name="_Toc233343446"/>
      <w:bookmarkStart w:id="6170" w:name="_Toc233344801"/>
      <w:bookmarkStart w:id="6171" w:name="_Toc233355286"/>
      <w:bookmarkStart w:id="6172" w:name="_Toc233357976"/>
      <w:bookmarkStart w:id="6173" w:name="_Toc233368657"/>
      <w:bookmarkStart w:id="6174" w:name="_Toc233370787"/>
      <w:bookmarkStart w:id="6175" w:name="_Toc1891421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14:paraId="29E4EA48" w14:textId="3198E1C0" w:rsidR="000F1416" w:rsidRPr="007D7680" w:rsidRDefault="005A74D7" w:rsidP="003B411E">
      <w:pPr>
        <w:pStyle w:val="Zkladntext"/>
        <w:numPr>
          <w:ilvl w:val="0"/>
          <w:numId w:val="102"/>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náklady důkazu, se</w:t>
      </w:r>
      <w:r w:rsidR="003B411E">
        <w:rPr>
          <w:sz w:val="16"/>
          <w:szCs w:val="16"/>
        </w:rPr>
        <w:t> </w:t>
      </w:r>
      <w:r w:rsidRPr="007D7680">
        <w:rPr>
          <w:sz w:val="16"/>
          <w:szCs w:val="16"/>
        </w:rPr>
        <w:t xml:space="preserve">založí seznam nákladů občanského soudního řízení (vzor </w:t>
      </w:r>
      <w:r w:rsidR="00FE0AA5" w:rsidRPr="007D7680">
        <w:rPr>
          <w:sz w:val="16"/>
          <w:szCs w:val="16"/>
        </w:rPr>
        <w:t>č. </w:t>
      </w:r>
      <w:r w:rsidRPr="007D7680">
        <w:rPr>
          <w:sz w:val="16"/>
          <w:szCs w:val="16"/>
        </w:rPr>
        <w:t>43). Seznam nákladů občanského soudního řízení se zakládá před prvým číslovaným listem spisu.</w:t>
      </w:r>
    </w:p>
    <w:p w14:paraId="4DFC930A" w14:textId="77777777" w:rsidR="000F1416" w:rsidRPr="007D7680" w:rsidRDefault="000F1416" w:rsidP="007375E5">
      <w:pPr>
        <w:pStyle w:val="Zkladntext"/>
        <w:numPr>
          <w:ilvl w:val="0"/>
          <w:numId w:val="102"/>
        </w:numPr>
        <w:rPr>
          <w:sz w:val="16"/>
          <w:szCs w:val="16"/>
        </w:rPr>
      </w:pPr>
      <w:r w:rsidRPr="007D7680">
        <w:rPr>
          <w:sz w:val="16"/>
          <w:szCs w:val="16"/>
        </w:rPr>
        <w:t>Do seznamu nákladů se postupně zapisují:</w:t>
      </w:r>
    </w:p>
    <w:p w14:paraId="6DA1BA07" w14:textId="77777777" w:rsidR="000F1416" w:rsidRPr="007D7680" w:rsidRDefault="000F1416" w:rsidP="006B723F">
      <w:pPr>
        <w:pStyle w:val="Zkladntext"/>
        <w:numPr>
          <w:ilvl w:val="0"/>
          <w:numId w:val="103"/>
        </w:numPr>
        <w:ind w:left="358" w:hanging="74"/>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7375E5">
      <w:pPr>
        <w:pStyle w:val="Zkladntext"/>
        <w:numPr>
          <w:ilvl w:val="0"/>
          <w:numId w:val="103"/>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7375E5">
      <w:pPr>
        <w:pStyle w:val="Zkladntext"/>
        <w:numPr>
          <w:ilvl w:val="0"/>
          <w:numId w:val="103"/>
        </w:numPr>
        <w:rPr>
          <w:sz w:val="16"/>
          <w:szCs w:val="16"/>
        </w:rPr>
      </w:pPr>
      <w:r w:rsidRPr="007D7680">
        <w:rPr>
          <w:sz w:val="16"/>
          <w:szCs w:val="16"/>
        </w:rPr>
        <w:t>složené zálohy na náklady důkazů.</w:t>
      </w:r>
    </w:p>
    <w:p w14:paraId="0CCC949B" w14:textId="77777777" w:rsidR="000F1416" w:rsidRPr="007D7680" w:rsidRDefault="000F1416" w:rsidP="007375E5">
      <w:pPr>
        <w:pStyle w:val="Zkladntext"/>
        <w:numPr>
          <w:ilvl w:val="0"/>
          <w:numId w:val="102"/>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složení 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54162922" w:rsidR="000F1416" w:rsidRPr="007D7680" w:rsidRDefault="000F1416" w:rsidP="007375E5">
      <w:pPr>
        <w:pStyle w:val="Zkladntext"/>
        <w:numPr>
          <w:ilvl w:val="0"/>
          <w:numId w:val="102"/>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w:t>
      </w:r>
      <w:r w:rsidR="003B411E">
        <w:rPr>
          <w:sz w:val="16"/>
          <w:szCs w:val="16"/>
        </w:rPr>
        <w:t> </w:t>
      </w:r>
      <w:r w:rsidRPr="007D7680">
        <w:rPr>
          <w:sz w:val="16"/>
          <w:szCs w:val="16"/>
        </w:rPr>
        <w:t>byly pravomocně stanoveny (</w:t>
      </w:r>
      <w:r w:rsidR="00FE0AA5" w:rsidRPr="007D7680">
        <w:rPr>
          <w:sz w:val="16"/>
          <w:szCs w:val="16"/>
        </w:rPr>
        <w:t>§ </w:t>
      </w:r>
      <w:r w:rsidRPr="007D7680">
        <w:rPr>
          <w:sz w:val="16"/>
          <w:szCs w:val="16"/>
        </w:rPr>
        <w:t>25).</w:t>
      </w:r>
    </w:p>
    <w:p w14:paraId="6231E6FB" w14:textId="2797877E" w:rsidR="000F1416" w:rsidRPr="005862D8" w:rsidRDefault="000F1416" w:rsidP="007375E5">
      <w:pPr>
        <w:pStyle w:val="Zkladntext"/>
        <w:numPr>
          <w:ilvl w:val="0"/>
          <w:numId w:val="102"/>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176" w:name="_Toc233193369"/>
      <w:bookmarkStart w:id="6177" w:name="_Toc221856950"/>
      <w:bookmarkStart w:id="6178" w:name="_Toc233209967"/>
      <w:bookmarkStart w:id="6179" w:name="_Toc233283786"/>
      <w:bookmarkStart w:id="6180" w:name="_Toc233286589"/>
      <w:bookmarkStart w:id="6181" w:name="_Toc233289551"/>
      <w:bookmarkStart w:id="6182" w:name="_Toc233292659"/>
      <w:bookmarkStart w:id="6183" w:name="_Toc233293328"/>
      <w:bookmarkStart w:id="6184" w:name="_Toc233199395"/>
      <w:bookmarkStart w:id="6185" w:name="_Toc233213563"/>
      <w:bookmarkStart w:id="6186" w:name="_Toc233216621"/>
      <w:bookmarkStart w:id="6187" w:name="_Toc213959978"/>
      <w:bookmarkStart w:id="6188" w:name="_Toc233301427"/>
      <w:bookmarkStart w:id="6189" w:name="_Toc233302759"/>
      <w:bookmarkStart w:id="6190" w:name="_Toc233308034"/>
      <w:bookmarkStart w:id="6191" w:name="_Toc233313604"/>
      <w:bookmarkStart w:id="6192" w:name="_Toc233315907"/>
      <w:bookmarkStart w:id="6193" w:name="_Toc233342781"/>
      <w:bookmarkStart w:id="6194" w:name="_Toc233343447"/>
      <w:bookmarkStart w:id="6195" w:name="_Toc233344802"/>
      <w:bookmarkStart w:id="6196" w:name="_Toc233355287"/>
      <w:bookmarkStart w:id="6197" w:name="_Toc233357977"/>
      <w:bookmarkStart w:id="6198" w:name="_Toc233368658"/>
      <w:bookmarkStart w:id="6199" w:name="_Toc233370788"/>
      <w:bookmarkStart w:id="6200" w:name="_Toc1891421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r w:rsidR="0091667B" w:rsidRPr="007D7680">
        <w:rPr>
          <w:rFonts w:ascii="Times New Roman" w:hAnsi="Times New Roman"/>
          <w:i/>
          <w:sz w:val="16"/>
          <w:szCs w:val="16"/>
        </w:rPr>
        <w:t>zrušen</w:t>
      </w:r>
      <w:bookmarkEnd w:id="6200"/>
    </w:p>
    <w:p w14:paraId="056CF8D2" w14:textId="291CE712"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01" w:name="_Toc233193370"/>
      <w:bookmarkStart w:id="6202" w:name="_Toc221856951"/>
      <w:bookmarkStart w:id="6203" w:name="_Toc233209968"/>
      <w:bookmarkStart w:id="6204" w:name="_Toc233283787"/>
      <w:bookmarkStart w:id="6205" w:name="_Toc233286590"/>
      <w:bookmarkStart w:id="6206" w:name="_Toc233289552"/>
      <w:bookmarkStart w:id="6207" w:name="_Toc233292660"/>
      <w:bookmarkStart w:id="6208" w:name="_Toc233293329"/>
      <w:bookmarkStart w:id="6209" w:name="_Toc233199396"/>
      <w:bookmarkStart w:id="6210" w:name="_Toc233213564"/>
      <w:bookmarkStart w:id="6211" w:name="_Toc233216622"/>
      <w:bookmarkStart w:id="6212" w:name="_Toc213959979"/>
      <w:bookmarkStart w:id="6213" w:name="_Toc233301428"/>
      <w:bookmarkStart w:id="6214" w:name="_Toc233302760"/>
      <w:bookmarkStart w:id="6215" w:name="_Toc233308035"/>
      <w:bookmarkStart w:id="6216" w:name="_Toc233313605"/>
      <w:bookmarkStart w:id="6217" w:name="_Toc233315908"/>
      <w:bookmarkStart w:id="6218" w:name="_Toc233342782"/>
      <w:bookmarkStart w:id="6219" w:name="_Toc233343448"/>
      <w:bookmarkStart w:id="6220" w:name="_Toc233344803"/>
      <w:bookmarkStart w:id="6221" w:name="_Toc233355288"/>
      <w:bookmarkStart w:id="6222" w:name="_Toc233357978"/>
      <w:bookmarkStart w:id="6223" w:name="_Toc233368659"/>
      <w:bookmarkStart w:id="6224" w:name="_Toc233370789"/>
      <w:bookmarkStart w:id="6225" w:name="_Toc189142153"/>
      <w:r w:rsidRPr="00A56011">
        <w:rPr>
          <w:rFonts w:ascii="Times New Roman" w:eastAsia="MS Mincho" w:hAnsi="Times New Roman"/>
          <w:b/>
          <w:color w:val="0070C0"/>
          <w:sz w:val="16"/>
          <w:szCs w:val="16"/>
        </w:rPr>
        <w:t>§ </w:t>
      </w:r>
      <w:r w:rsidR="000F1416" w:rsidRPr="00A56011">
        <w:rPr>
          <w:rFonts w:ascii="Times New Roman" w:eastAsia="MS Mincho" w:hAnsi="Times New Roman"/>
          <w:b/>
          <w:color w:val="0070C0"/>
          <w:sz w:val="16"/>
          <w:szCs w:val="16"/>
        </w:rPr>
        <w:t>176</w:t>
      </w:r>
      <w:r w:rsidR="000F1416" w:rsidRPr="007D7680">
        <w:rPr>
          <w:rFonts w:ascii="Times New Roman" w:eastAsia="MS Mincho" w:hAnsi="Times New Roman"/>
          <w:b/>
          <w:color w:val="008000"/>
          <w:sz w:val="16"/>
          <w:szCs w:val="16"/>
        </w:rPr>
        <w:br/>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r w:rsidR="00A56011" w:rsidRPr="00A56011">
        <w:rPr>
          <w:rFonts w:ascii="Times New Roman" w:eastAsia="MS Mincho" w:hAnsi="Times New Roman"/>
          <w:b/>
          <w:bCs/>
          <w:iCs/>
          <w:color w:val="0070C0"/>
          <w:sz w:val="16"/>
          <w:szCs w:val="16"/>
        </w:rPr>
        <w:t>Evidence údajů o oběhu spisu</w:t>
      </w:r>
      <w:bookmarkEnd w:id="6225"/>
    </w:p>
    <w:p w14:paraId="40923707" w14:textId="5D01DDF2" w:rsidR="000F1416" w:rsidRPr="00A56011" w:rsidRDefault="00A56011">
      <w:pPr>
        <w:pStyle w:val="Zkladntext"/>
        <w:ind w:firstLine="357"/>
        <w:rPr>
          <w:b/>
          <w:bCs/>
          <w:sz w:val="16"/>
          <w:szCs w:val="16"/>
        </w:rPr>
      </w:pPr>
      <w:r w:rsidRPr="00A56011">
        <w:rPr>
          <w:b/>
          <w:bCs/>
          <w:iCs/>
          <w:color w:val="0070C0"/>
          <w:sz w:val="16"/>
          <w:szCs w:val="16"/>
        </w:rPr>
        <w:t>V informačním systému je třeba evidovat aktuální umístění spisu, včetně umístění spisu ve spisovně.</w:t>
      </w:r>
    </w:p>
    <w:p w14:paraId="4455DDDC" w14:textId="7F8B0275"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6" w:name="_Toc233193371"/>
      <w:bookmarkStart w:id="6227" w:name="_Toc221856952"/>
      <w:bookmarkStart w:id="6228" w:name="_Toc233209969"/>
      <w:bookmarkStart w:id="6229" w:name="_Toc233283788"/>
      <w:bookmarkStart w:id="6230" w:name="_Toc233286591"/>
      <w:bookmarkStart w:id="6231" w:name="_Toc233289553"/>
      <w:bookmarkStart w:id="6232" w:name="_Toc233292661"/>
      <w:bookmarkStart w:id="6233" w:name="_Toc233293330"/>
      <w:bookmarkStart w:id="6234" w:name="_Toc233199397"/>
      <w:bookmarkStart w:id="6235" w:name="_Toc233213565"/>
      <w:bookmarkStart w:id="6236" w:name="_Toc233216623"/>
      <w:bookmarkStart w:id="6237" w:name="_Toc213959980"/>
      <w:bookmarkStart w:id="6238" w:name="_Toc233301429"/>
      <w:bookmarkStart w:id="6239" w:name="_Toc233302761"/>
      <w:bookmarkStart w:id="6240" w:name="_Toc233308036"/>
      <w:bookmarkStart w:id="6241" w:name="_Toc233313606"/>
      <w:bookmarkStart w:id="6242" w:name="_Toc233315909"/>
      <w:bookmarkStart w:id="6243" w:name="_Toc233342783"/>
      <w:bookmarkStart w:id="6244" w:name="_Toc233343449"/>
      <w:bookmarkStart w:id="6245" w:name="_Toc233344804"/>
      <w:bookmarkStart w:id="6246" w:name="_Toc233355289"/>
      <w:bookmarkStart w:id="6247" w:name="_Toc233357979"/>
      <w:bookmarkStart w:id="6248" w:name="_Toc233368660"/>
      <w:bookmarkStart w:id="6249" w:name="_Toc233370790"/>
      <w:bookmarkStart w:id="6250" w:name="_Toc189142154"/>
      <w:r w:rsidRPr="00A56011">
        <w:rPr>
          <w:rFonts w:ascii="Times New Roman" w:eastAsia="MS Mincho" w:hAnsi="Times New Roman"/>
          <w:b/>
          <w:color w:val="0070C0"/>
          <w:sz w:val="16"/>
          <w:szCs w:val="16"/>
        </w:rPr>
        <w:t>§ </w:t>
      </w:r>
      <w:r w:rsidR="000F1416" w:rsidRPr="00A56011">
        <w:rPr>
          <w:rFonts w:ascii="Times New Roman" w:eastAsia="MS Mincho" w:hAnsi="Times New Roman"/>
          <w:b/>
          <w:color w:val="0070C0"/>
          <w:sz w:val="16"/>
          <w:szCs w:val="16"/>
        </w:rPr>
        <w:t>177</w:t>
      </w:r>
      <w:r w:rsidR="000F1416" w:rsidRPr="00A56011">
        <w:rPr>
          <w:rFonts w:ascii="Times New Roman" w:eastAsia="MS Mincho" w:hAnsi="Times New Roman"/>
          <w:b/>
          <w:color w:val="0070C0"/>
          <w:sz w:val="16"/>
          <w:szCs w:val="16"/>
        </w:rPr>
        <w:br/>
      </w:r>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r w:rsidR="00A56011" w:rsidRPr="00A56011">
        <w:rPr>
          <w:rFonts w:ascii="Times New Roman" w:eastAsia="MS Mincho" w:hAnsi="Times New Roman"/>
          <w:b/>
          <w:bCs/>
          <w:iCs/>
          <w:color w:val="0070C0"/>
          <w:sz w:val="16"/>
          <w:szCs w:val="16"/>
        </w:rPr>
        <w:t>Zpracování referátu</w:t>
      </w:r>
      <w:bookmarkEnd w:id="6250"/>
    </w:p>
    <w:p w14:paraId="2D2D245A" w14:textId="7BEF8C78" w:rsidR="000F1416" w:rsidRPr="00A56011" w:rsidRDefault="00A56011" w:rsidP="007375E5">
      <w:pPr>
        <w:pStyle w:val="Zkladntext"/>
        <w:numPr>
          <w:ilvl w:val="0"/>
          <w:numId w:val="104"/>
        </w:numPr>
        <w:rPr>
          <w:b/>
          <w:bCs/>
          <w:sz w:val="16"/>
          <w:szCs w:val="16"/>
        </w:rPr>
      </w:pPr>
      <w:r w:rsidRPr="00A56011">
        <w:rPr>
          <w:b/>
          <w:bCs/>
          <w:iCs/>
          <w:color w:val="0070C0"/>
          <w:sz w:val="16"/>
          <w:szCs w:val="16"/>
        </w:rPr>
        <w:t>Referát vyhotovený v souladu s příslušným předpisem</w:t>
      </w:r>
      <w:hyperlink w:anchor="Poz139" w:history="1">
        <w:r w:rsidRPr="00B9495F">
          <w:rPr>
            <w:rStyle w:val="Hypertextovodkaz"/>
            <w:b/>
            <w:bCs/>
            <w:iCs/>
            <w:sz w:val="16"/>
            <w:szCs w:val="16"/>
            <w:vertAlign w:val="superscript"/>
          </w:rPr>
          <w:t>139)</w:t>
        </w:r>
      </w:hyperlink>
      <w:r w:rsidRPr="00A56011">
        <w:rPr>
          <w:b/>
          <w:bCs/>
          <w:iCs/>
          <w:color w:val="0070C0"/>
          <w:sz w:val="16"/>
          <w:szCs w:val="16"/>
        </w:rPr>
        <w:t xml:space="preserve"> opatří pověřený zaměstnanec při převzetí spisu otiskem kontrolního razítka a</w:t>
      </w:r>
      <w:r>
        <w:rPr>
          <w:b/>
          <w:bCs/>
          <w:iCs/>
          <w:color w:val="0070C0"/>
          <w:sz w:val="16"/>
          <w:szCs w:val="16"/>
        </w:rPr>
        <w:t> </w:t>
      </w:r>
      <w:r w:rsidRPr="00A56011">
        <w:rPr>
          <w:b/>
          <w:bCs/>
          <w:iCs/>
          <w:color w:val="0070C0"/>
          <w:sz w:val="16"/>
          <w:szCs w:val="16"/>
        </w:rPr>
        <w:t>datem převzetí spisu ke zpracování.</w:t>
      </w:r>
    </w:p>
    <w:p w14:paraId="37D86BF5" w14:textId="45BB6C68" w:rsidR="000F1416" w:rsidRPr="00A56011" w:rsidRDefault="00A56011" w:rsidP="007375E5">
      <w:pPr>
        <w:pStyle w:val="Zkladntext"/>
        <w:numPr>
          <w:ilvl w:val="0"/>
          <w:numId w:val="104"/>
        </w:numPr>
        <w:rPr>
          <w:b/>
          <w:bCs/>
          <w:sz w:val="16"/>
          <w:szCs w:val="16"/>
        </w:rPr>
      </w:pPr>
      <w:r w:rsidRPr="00A56011">
        <w:rPr>
          <w:b/>
          <w:bCs/>
          <w:iCs/>
          <w:color w:val="0070C0"/>
          <w:sz w:val="16"/>
          <w:szCs w:val="16"/>
        </w:rPr>
        <w:t>Zaměstnanec, který referát zpracovává, v kontrolním razítku vyznačí datum zpracování referátu, uvede údaj o druhu a počtu odeslaných zásilek a připojí svůj podpis.</w:t>
      </w:r>
    </w:p>
    <w:p w14:paraId="16E471A0" w14:textId="7DD518B0" w:rsidR="00A56011" w:rsidRPr="00A56011" w:rsidRDefault="00A56011" w:rsidP="007375E5">
      <w:pPr>
        <w:pStyle w:val="Zkladntext"/>
        <w:numPr>
          <w:ilvl w:val="0"/>
          <w:numId w:val="104"/>
        </w:numPr>
        <w:rPr>
          <w:b/>
          <w:bCs/>
          <w:sz w:val="16"/>
          <w:szCs w:val="16"/>
        </w:rPr>
      </w:pPr>
      <w:r w:rsidRPr="00A56011">
        <w:rPr>
          <w:b/>
          <w:bCs/>
          <w:iCs/>
          <w:color w:val="0070C0"/>
          <w:sz w:val="16"/>
          <w:szCs w:val="16"/>
        </w:rPr>
        <w:t>Jestliže je součástí referátu pokyn k vyžádání spisu jiného soudu, vyznačí následně pověřený zaměstnanec k tomuto referátu datum, kdy</w:t>
      </w:r>
      <w:r>
        <w:rPr>
          <w:b/>
          <w:bCs/>
          <w:iCs/>
          <w:color w:val="0070C0"/>
          <w:sz w:val="16"/>
          <w:szCs w:val="16"/>
        </w:rPr>
        <w:t> </w:t>
      </w:r>
      <w:r w:rsidRPr="00A56011">
        <w:rPr>
          <w:b/>
          <w:bCs/>
          <w:iCs/>
          <w:color w:val="0070C0"/>
          <w:sz w:val="16"/>
          <w:szCs w:val="16"/>
        </w:rPr>
        <w:t>byl</w:t>
      </w:r>
      <w:r>
        <w:rPr>
          <w:b/>
          <w:bCs/>
          <w:iCs/>
          <w:color w:val="0070C0"/>
          <w:sz w:val="16"/>
          <w:szCs w:val="16"/>
        </w:rPr>
        <w:t> </w:t>
      </w:r>
      <w:r w:rsidRPr="00A56011">
        <w:rPr>
          <w:b/>
          <w:bCs/>
          <w:iCs/>
          <w:color w:val="0070C0"/>
          <w:sz w:val="16"/>
          <w:szCs w:val="16"/>
        </w:rPr>
        <w:t>vyžádaný spis soudu doručen.</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251" w:name="_Toc233193372"/>
      <w:bookmarkStart w:id="6252" w:name="_Toc221856953"/>
      <w:bookmarkStart w:id="6253" w:name="_Toc233209970"/>
      <w:bookmarkStart w:id="6254" w:name="_Toc233283789"/>
      <w:bookmarkStart w:id="6255" w:name="_Toc233286592"/>
      <w:bookmarkStart w:id="6256" w:name="_Toc233289554"/>
      <w:bookmarkStart w:id="6257" w:name="_Toc233292662"/>
      <w:bookmarkStart w:id="6258" w:name="_Toc233293331"/>
      <w:bookmarkStart w:id="6259" w:name="_Toc233199398"/>
      <w:bookmarkStart w:id="6260" w:name="_Toc233213566"/>
      <w:bookmarkStart w:id="6261" w:name="_Toc233216624"/>
      <w:bookmarkStart w:id="6262" w:name="_Toc213959981"/>
      <w:bookmarkStart w:id="6263" w:name="_Toc233301430"/>
      <w:bookmarkStart w:id="6264" w:name="_Toc233302762"/>
      <w:bookmarkStart w:id="6265" w:name="_Toc233308037"/>
      <w:bookmarkStart w:id="6266" w:name="_Toc233313607"/>
      <w:bookmarkStart w:id="6267" w:name="_Toc233315910"/>
      <w:bookmarkStart w:id="6268" w:name="_Toc233342784"/>
      <w:bookmarkStart w:id="6269" w:name="_Toc233343450"/>
      <w:bookmarkStart w:id="6270" w:name="_Toc233344805"/>
      <w:bookmarkStart w:id="6271" w:name="_Toc233355290"/>
      <w:bookmarkStart w:id="6272" w:name="_Toc233357980"/>
      <w:bookmarkStart w:id="6273" w:name="_Toc233368661"/>
      <w:bookmarkStart w:id="6274" w:name="_Toc233370791"/>
      <w:bookmarkStart w:id="6275" w:name="_Toc189142155"/>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178</w:t>
      </w:r>
      <w:r w:rsidR="000F1416" w:rsidRPr="003150D0">
        <w:rPr>
          <w:rFonts w:ascii="Times New Roman" w:eastAsia="MS Mincho" w:hAnsi="Times New Roman"/>
          <w:b/>
          <w:color w:val="4F81BD" w:themeColor="accent1"/>
          <w:sz w:val="16"/>
          <w:szCs w:val="16"/>
        </w:rPr>
        <w:br/>
      </w:r>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r w:rsidR="003150D0" w:rsidRPr="0047681F">
        <w:rPr>
          <w:rFonts w:ascii="Times New Roman" w:eastAsia="MS Mincho" w:hAnsi="Times New Roman"/>
          <w:b/>
          <w:bCs/>
          <w:iCs/>
          <w:color w:val="008000"/>
          <w:sz w:val="16"/>
          <w:szCs w:val="16"/>
        </w:rPr>
        <w:t>Tvorba spisu o vyloučené věci nebo její části</w:t>
      </w:r>
      <w:bookmarkEnd w:id="6275"/>
    </w:p>
    <w:p w14:paraId="795F59A8" w14:textId="6BAF9752" w:rsidR="003150D0" w:rsidRPr="0047681F" w:rsidRDefault="003150D0" w:rsidP="00F07F8A">
      <w:pPr>
        <w:numPr>
          <w:ilvl w:val="0"/>
          <w:numId w:val="194"/>
        </w:numPr>
        <w:jc w:val="both"/>
        <w:rPr>
          <w:rFonts w:eastAsia="MS Mincho"/>
          <w:sz w:val="16"/>
          <w:szCs w:val="16"/>
        </w:rPr>
      </w:pPr>
      <w:bookmarkStart w:id="6276" w:name="_Hlk152577078"/>
      <w:r w:rsidRPr="0047681F">
        <w:rPr>
          <w:rFonts w:eastAsia="MS Mincho"/>
          <w:iCs/>
          <w:sz w:val="16"/>
          <w:szCs w:val="16"/>
        </w:rPr>
        <w:t>Jestliže bylo rozhodnuto o vyloučení věci nebo její části k samostatnému řízení, první písemností ve spisu o vyloučené věci nebo</w:t>
      </w:r>
      <w:r w:rsidR="004C599F" w:rsidRPr="0047681F">
        <w:rPr>
          <w:rFonts w:eastAsia="MS Mincho"/>
          <w:iCs/>
          <w:sz w:val="16"/>
          <w:szCs w:val="16"/>
        </w:rPr>
        <w:t> </w:t>
      </w:r>
      <w:r w:rsidRPr="0047681F">
        <w:rPr>
          <w:rFonts w:eastAsia="MS Mincho"/>
          <w:iCs/>
          <w:sz w:val="16"/>
          <w:szCs w:val="16"/>
        </w:rPr>
        <w:t>její části je stejnopis rozhodnutí o vyloučení věci s vyznačenou doložkou právní moci</w:t>
      </w:r>
      <w:r w:rsidRPr="0047681F">
        <w:rPr>
          <w:rFonts w:eastAsia="MS Mincho"/>
          <w:sz w:val="16"/>
          <w:szCs w:val="16"/>
        </w:rPr>
        <w:t>.</w:t>
      </w:r>
    </w:p>
    <w:p w14:paraId="36DA8019" w14:textId="62930AA1" w:rsidR="003150D0" w:rsidRPr="0047681F" w:rsidRDefault="003150D0" w:rsidP="00F07F8A">
      <w:pPr>
        <w:numPr>
          <w:ilvl w:val="0"/>
          <w:numId w:val="194"/>
        </w:numPr>
        <w:jc w:val="both"/>
        <w:rPr>
          <w:rFonts w:eastAsia="MS Mincho"/>
          <w:sz w:val="16"/>
          <w:szCs w:val="16"/>
        </w:rPr>
      </w:pPr>
      <w:r w:rsidRPr="0047681F">
        <w:rPr>
          <w:rFonts w:eastAsia="MS Mincho"/>
          <w:iCs/>
          <w:sz w:val="16"/>
          <w:szCs w:val="16"/>
        </w:rPr>
        <w:t>Do spisu o vyloučené věci nebo její části se dále vloží stejnopis či kopie obžaloby, návrhu na potrestání, návrhu na schválení dohody o</w:t>
      </w:r>
      <w:r w:rsidR="004C599F" w:rsidRPr="0047681F">
        <w:rPr>
          <w:rFonts w:eastAsia="MS Mincho"/>
          <w:iCs/>
          <w:sz w:val="16"/>
          <w:szCs w:val="16"/>
        </w:rPr>
        <w:t> </w:t>
      </w:r>
      <w:r w:rsidRPr="0047681F">
        <w:rPr>
          <w:rFonts w:eastAsia="MS Mincho"/>
          <w:iCs/>
          <w:sz w:val="16"/>
          <w:szCs w:val="16"/>
        </w:rPr>
        <w:t>vině a trestu nebo jiného návrhu v trestní věci, kopie žaloby nebo</w:t>
      </w:r>
      <w:r w:rsidR="004C599F" w:rsidRPr="0047681F">
        <w:rPr>
          <w:rFonts w:eastAsia="MS Mincho"/>
          <w:iCs/>
          <w:sz w:val="16"/>
          <w:szCs w:val="16"/>
        </w:rPr>
        <w:t> </w:t>
      </w:r>
      <w:r w:rsidRPr="0047681F">
        <w:rPr>
          <w:rFonts w:eastAsia="MS Mincho"/>
          <w:iCs/>
          <w:sz w:val="16"/>
          <w:szCs w:val="16"/>
        </w:rPr>
        <w:t xml:space="preserve">návrhu či podnětu k zahájení řízení v ostatních věcech. Stejnopisy nebo kopie dalších písemností z původní věci se do spisu o vyloučené věci nebo její části vloží na pokyn </w:t>
      </w:r>
      <w:r w:rsidRPr="0047681F">
        <w:rPr>
          <w:rFonts w:eastAsia="MS Mincho"/>
          <w:sz w:val="16"/>
          <w:szCs w:val="16"/>
        </w:rPr>
        <w:t>soudce, který o vyloučení věci nebo její části rozhodl, případně vyššího soudního úředníka, justičního kandidáta, asistenta soudce či soudního tajemníka.</w:t>
      </w:r>
      <w:bookmarkEnd w:id="6276"/>
    </w:p>
    <w:p w14:paraId="4DD8335D" w14:textId="48759760" w:rsidR="000F1416" w:rsidRPr="003150D0" w:rsidRDefault="003150D0" w:rsidP="00F07F8A">
      <w:pPr>
        <w:numPr>
          <w:ilvl w:val="0"/>
          <w:numId w:val="194"/>
        </w:numPr>
        <w:jc w:val="both"/>
        <w:rPr>
          <w:rFonts w:eastAsia="MS Mincho"/>
          <w:sz w:val="16"/>
          <w:szCs w:val="16"/>
        </w:rPr>
      </w:pPr>
      <w:r w:rsidRPr="0047681F">
        <w:rPr>
          <w:rFonts w:eastAsia="MS Mincho"/>
          <w:sz w:val="16"/>
          <w:szCs w:val="16"/>
        </w:rPr>
        <w:lastRenderedPageBreak/>
        <w:t>Podle předchozích odstavců postupuje soud přiměřeně i</w:t>
      </w:r>
      <w:r w:rsidR="004C599F" w:rsidRPr="0047681F">
        <w:rPr>
          <w:rFonts w:eastAsia="MS Mincho"/>
          <w:sz w:val="16"/>
          <w:szCs w:val="16"/>
        </w:rPr>
        <w:t> </w:t>
      </w:r>
      <w:r w:rsidRPr="0047681F">
        <w:rPr>
          <w:rFonts w:eastAsia="MS Mincho"/>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77" w:name="_Toc233193373"/>
      <w:bookmarkStart w:id="6278" w:name="_Toc221856954"/>
      <w:bookmarkStart w:id="6279" w:name="_Toc233209971"/>
      <w:bookmarkStart w:id="6280" w:name="_Toc233283790"/>
      <w:bookmarkStart w:id="6281" w:name="_Toc233286593"/>
      <w:bookmarkStart w:id="6282" w:name="_Toc233289555"/>
      <w:bookmarkStart w:id="6283" w:name="_Toc233292663"/>
      <w:bookmarkStart w:id="6284" w:name="_Toc233293332"/>
      <w:bookmarkStart w:id="6285" w:name="_Toc233199399"/>
      <w:bookmarkStart w:id="6286" w:name="_Toc233213567"/>
      <w:bookmarkStart w:id="6287" w:name="_Toc233216625"/>
      <w:bookmarkStart w:id="6288" w:name="_Toc213959982"/>
      <w:bookmarkStart w:id="6289" w:name="_Toc233301431"/>
      <w:bookmarkStart w:id="6290" w:name="_Toc233302763"/>
      <w:bookmarkStart w:id="6291" w:name="_Toc233308038"/>
      <w:bookmarkStart w:id="6292" w:name="_Toc233313608"/>
      <w:bookmarkStart w:id="6293" w:name="_Toc233315911"/>
      <w:bookmarkStart w:id="6294" w:name="_Toc233342785"/>
      <w:bookmarkStart w:id="6295" w:name="_Toc233343451"/>
      <w:bookmarkStart w:id="6296" w:name="_Toc233344806"/>
      <w:bookmarkStart w:id="6297" w:name="_Toc233355291"/>
      <w:bookmarkStart w:id="6298" w:name="_Toc233357981"/>
      <w:bookmarkStart w:id="6299" w:name="_Toc233368662"/>
      <w:bookmarkStart w:id="6300" w:name="_Toc233370792"/>
      <w:bookmarkStart w:id="6301" w:name="_Toc189142156"/>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w:t>
      </w:r>
      <w:r w:rsidR="000F1416" w:rsidRPr="004C599F">
        <w:rPr>
          <w:rFonts w:ascii="Times New Roman" w:eastAsia="MS Mincho" w:hAnsi="Times New Roman"/>
          <w:b/>
          <w:color w:val="4F81BD" w:themeColor="accent1"/>
          <w:sz w:val="16"/>
          <w:szCs w:val="16"/>
        </w:rPr>
        <w:br/>
      </w:r>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r w:rsidR="004C599F" w:rsidRPr="0047681F">
        <w:rPr>
          <w:rFonts w:ascii="Times New Roman" w:eastAsia="MS Mincho" w:hAnsi="Times New Roman"/>
          <w:b/>
          <w:bCs/>
          <w:iCs/>
          <w:color w:val="008000"/>
          <w:sz w:val="16"/>
          <w:szCs w:val="16"/>
        </w:rPr>
        <w:t>Tvorba spisu po rozhodnutí o spojení věcí</w:t>
      </w:r>
      <w:bookmarkEnd w:id="6301"/>
    </w:p>
    <w:p w14:paraId="3670638F" w14:textId="33860DA0" w:rsidR="000F1416" w:rsidRPr="0047681F" w:rsidRDefault="004C599F" w:rsidP="00F07F8A">
      <w:pPr>
        <w:numPr>
          <w:ilvl w:val="0"/>
          <w:numId w:val="387"/>
        </w:numPr>
        <w:jc w:val="both"/>
        <w:rPr>
          <w:rFonts w:eastAsia="MS Mincho"/>
          <w:sz w:val="16"/>
          <w:szCs w:val="16"/>
        </w:rPr>
      </w:pPr>
      <w:r w:rsidRPr="0047681F">
        <w:rPr>
          <w:rFonts w:eastAsia="MS Mincho"/>
          <w:iCs/>
          <w:sz w:val="16"/>
          <w:szCs w:val="16"/>
        </w:rPr>
        <w:t>Jestliže bylo rozhodnuto o spojení věcí ke společnému řízení, připojí se spisy spojených věcí trvale ke spisu, v němž bude řízení pokračovat; ostatní</w:t>
      </w:r>
      <w:r w:rsidR="00A040C3">
        <w:rPr>
          <w:rFonts w:eastAsia="MS Mincho"/>
          <w:iCs/>
          <w:sz w:val="16"/>
          <w:szCs w:val="16"/>
        </w:rPr>
        <w:t> </w:t>
      </w:r>
      <w:r w:rsidRPr="0047681F">
        <w:rPr>
          <w:rFonts w:eastAsia="MS Mincho"/>
          <w:iCs/>
          <w:sz w:val="16"/>
          <w:szCs w:val="16"/>
        </w:rPr>
        <w:t>věci se spojením vyřídí, nejedná-li se o věci již vyřízené. Trvalé spojení věcí se vyznačí i na spisových obalech spojených spisů</w:t>
      </w:r>
      <w:r w:rsidRPr="0047681F">
        <w:rPr>
          <w:rFonts w:eastAsia="MS Mincho"/>
          <w:sz w:val="16"/>
          <w:szCs w:val="16"/>
        </w:rPr>
        <w:t>.</w:t>
      </w:r>
    </w:p>
    <w:p w14:paraId="26DFCE82" w14:textId="3395C784" w:rsidR="004C599F" w:rsidRPr="004C599F" w:rsidRDefault="004C599F" w:rsidP="00F07F8A">
      <w:pPr>
        <w:numPr>
          <w:ilvl w:val="0"/>
          <w:numId w:val="387"/>
        </w:numPr>
        <w:jc w:val="both"/>
        <w:rPr>
          <w:rFonts w:eastAsia="MS Mincho"/>
          <w:b/>
          <w:bCs/>
          <w:color w:val="4F81BD" w:themeColor="accent1"/>
          <w:sz w:val="16"/>
          <w:szCs w:val="16"/>
        </w:rPr>
      </w:pPr>
      <w:r w:rsidRPr="0047681F">
        <w:rPr>
          <w:rFonts w:eastAsia="MS Mincho"/>
          <w:iCs/>
          <w:sz w:val="16"/>
          <w:szCs w:val="16"/>
        </w:rPr>
        <w:t>Dojde-li následně ve spojené věci k rozhodnutí o vyloučení věci nebo její části k samostatnému řízení, postupuje soud podle § 178.</w:t>
      </w:r>
    </w:p>
    <w:p w14:paraId="5B7B28F5" w14:textId="6FB07767" w:rsidR="000F1416" w:rsidRPr="0047681F" w:rsidRDefault="00FE0AA5" w:rsidP="002C228A">
      <w:pPr>
        <w:pStyle w:val="Prosttext"/>
        <w:keepNext/>
        <w:spacing w:before="60"/>
        <w:jc w:val="center"/>
        <w:outlineLvl w:val="4"/>
        <w:rPr>
          <w:rFonts w:ascii="Times New Roman" w:eastAsia="MS Mincho" w:hAnsi="Times New Roman"/>
          <w:bCs/>
          <w:sz w:val="16"/>
          <w:szCs w:val="16"/>
        </w:rPr>
      </w:pPr>
      <w:bookmarkStart w:id="6302" w:name="_Toc233193374"/>
      <w:bookmarkStart w:id="6303" w:name="_Toc233209972"/>
      <w:bookmarkStart w:id="6304" w:name="_Toc233283791"/>
      <w:bookmarkStart w:id="6305" w:name="_Toc233286594"/>
      <w:bookmarkStart w:id="6306" w:name="_Toc233289556"/>
      <w:bookmarkStart w:id="6307" w:name="_Toc233292664"/>
      <w:bookmarkStart w:id="6308" w:name="_Toc233293333"/>
      <w:bookmarkStart w:id="6309" w:name="_Toc233199400"/>
      <w:bookmarkStart w:id="6310" w:name="_Toc233213568"/>
      <w:bookmarkStart w:id="6311" w:name="_Toc233216626"/>
      <w:bookmarkStart w:id="6312" w:name="_Toc233313609"/>
      <w:bookmarkStart w:id="6313" w:name="_Toc233315912"/>
      <w:bookmarkStart w:id="6314" w:name="_Toc233344807"/>
      <w:bookmarkStart w:id="6315" w:name="_Toc233355292"/>
      <w:bookmarkStart w:id="6316" w:name="_Toc233357982"/>
      <w:bookmarkStart w:id="6317" w:name="_Toc233368663"/>
      <w:bookmarkStart w:id="6318" w:name="_Toc233370793"/>
      <w:bookmarkStart w:id="6319" w:name="_Toc189142157"/>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r>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r w:rsidR="002C228A" w:rsidRPr="0047681F">
        <w:rPr>
          <w:rFonts w:ascii="Times New Roman" w:eastAsia="MS Mincho" w:hAnsi="Times New Roman"/>
          <w:bCs/>
          <w:i/>
          <w:iCs/>
          <w:sz w:val="16"/>
          <w:szCs w:val="16"/>
        </w:rPr>
        <w:t>zrušen</w:t>
      </w:r>
      <w:bookmarkStart w:id="6320" w:name="_Toc221856955"/>
      <w:bookmarkEnd w:id="6319"/>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321" w:name="_Toc1891421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321"/>
    </w:p>
    <w:p w14:paraId="707B201F" w14:textId="77777777" w:rsidR="000F1416" w:rsidRPr="007D7680" w:rsidRDefault="000F1416" w:rsidP="0058220F">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2" w:name="_Toc233193375"/>
      <w:bookmarkStart w:id="6323" w:name="_Toc233209973"/>
      <w:bookmarkStart w:id="6324" w:name="_Toc233283792"/>
      <w:bookmarkStart w:id="6325" w:name="_Toc233286595"/>
      <w:bookmarkStart w:id="6326" w:name="_Toc233289557"/>
      <w:bookmarkStart w:id="6327" w:name="_Toc233292665"/>
      <w:bookmarkStart w:id="6328" w:name="_Toc233293334"/>
      <w:bookmarkStart w:id="6329" w:name="_Toc233199401"/>
      <w:bookmarkStart w:id="6330" w:name="_Toc233213569"/>
      <w:bookmarkStart w:id="6331" w:name="_Toc233216627"/>
      <w:bookmarkStart w:id="6332" w:name="_Toc213959983"/>
      <w:bookmarkStart w:id="6333" w:name="_Toc233301432"/>
      <w:bookmarkStart w:id="6334" w:name="_Toc233302764"/>
      <w:bookmarkStart w:id="6335" w:name="_Toc233308039"/>
      <w:bookmarkStart w:id="6336" w:name="_Toc233313610"/>
      <w:bookmarkStart w:id="6337" w:name="_Toc233315913"/>
      <w:bookmarkStart w:id="6338" w:name="_Toc233342786"/>
      <w:bookmarkStart w:id="6339" w:name="_Toc233343452"/>
      <w:bookmarkStart w:id="6340" w:name="_Toc233344808"/>
      <w:bookmarkStart w:id="6341" w:name="_Toc233355293"/>
      <w:bookmarkStart w:id="6342" w:name="_Toc233357983"/>
      <w:bookmarkStart w:id="6343" w:name="_Toc233368664"/>
      <w:bookmarkStart w:id="6344" w:name="_Toc233370794"/>
      <w:bookmarkStart w:id="6345" w:name="_Toc1891421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320"/>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p>
    <w:p w14:paraId="2274E478" w14:textId="44464014" w:rsidR="000F1416" w:rsidRPr="007D7680" w:rsidRDefault="000F1416" w:rsidP="0058220F">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w:t>
      </w:r>
      <w:r w:rsidR="00A040C3">
        <w:rPr>
          <w:rFonts w:ascii="Times New Roman" w:eastAsia="MS Mincho" w:hAnsi="Times New Roman"/>
          <w:sz w:val="16"/>
          <w:szCs w:val="16"/>
        </w:rPr>
        <w:t> </w:t>
      </w:r>
      <w:r w:rsidRPr="007D7680">
        <w:rPr>
          <w:rFonts w:ascii="Times New Roman" w:eastAsia="MS Mincho" w:hAnsi="Times New Roman"/>
          <w:sz w:val="16"/>
          <w:szCs w:val="16"/>
        </w:rPr>
        <w:t>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FF330F" w14:textId="16E1A66F"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w:t>
      </w:r>
      <w:r w:rsidR="00A040C3">
        <w:rPr>
          <w:rFonts w:ascii="Times New Roman" w:eastAsia="MS Mincho" w:hAnsi="Times New Roman"/>
          <w:sz w:val="16"/>
          <w:szCs w:val="16"/>
        </w:rPr>
        <w:t> </w:t>
      </w:r>
      <w:r w:rsidRPr="007D7680">
        <w:rPr>
          <w:rFonts w:ascii="Times New Roman" w:eastAsia="MS Mincho" w:hAnsi="Times New Roman"/>
          <w:sz w:val="16"/>
          <w:szCs w:val="16"/>
        </w:rPr>
        <w:t>dětí též jejich rodná jména. Zápisy do přehledu provádí podle pokynu soudce (soudního tajemníka, vyššího soudního úředníka) vedoucí soudní kanceláře.</w:t>
      </w:r>
    </w:p>
    <w:p w14:paraId="4E56CF31"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1E35747F"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Po nařízení předběžného opatření </w:t>
      </w:r>
      <w:r w:rsidR="00955797" w:rsidRPr="007D7680">
        <w:rPr>
          <w:rFonts w:ascii="Times New Roman" w:eastAsia="MS Mincho" w:hAnsi="Times New Roman"/>
          <w:sz w:val="16"/>
          <w:szCs w:val="16"/>
        </w:rPr>
        <w:t>upravujícího poměry dítěte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jeho výkonu, věcně příslušný soud neprodleně předá spis soudu</w:t>
      </w:r>
      <w:r w:rsidR="00955797"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w:t>
      </w:r>
      <w:r w:rsidR="00A040C3">
        <w:rPr>
          <w:rFonts w:ascii="Times New Roman" w:eastAsia="MS Mincho" w:hAnsi="Times New Roman"/>
          <w:sz w:val="16"/>
          <w:szCs w:val="16"/>
        </w:rPr>
        <w:t> </w:t>
      </w:r>
      <w:r w:rsidR="00955797" w:rsidRPr="007D7680">
        <w:rPr>
          <w:rFonts w:ascii="Times New Roman" w:eastAsia="MS Mincho" w:hAnsi="Times New Roman"/>
          <w:sz w:val="16"/>
          <w:szCs w:val="16"/>
        </w:rPr>
        <w:t>jehož</w:t>
      </w:r>
      <w:r w:rsidR="00A040C3">
        <w:rPr>
          <w:rFonts w:ascii="Times New Roman" w:eastAsia="MS Mincho" w:hAnsi="Times New Roman"/>
          <w:sz w:val="16"/>
          <w:szCs w:val="16"/>
        </w:rPr>
        <w:t> </w:t>
      </w:r>
      <w:r w:rsidR="00955797" w:rsidRPr="007D7680">
        <w:rPr>
          <w:rFonts w:ascii="Times New Roman" w:eastAsia="MS Mincho" w:hAnsi="Times New Roman"/>
          <w:sz w:val="16"/>
          <w:szCs w:val="16"/>
        </w:rPr>
        <w:t>obvodu má nezletilý na základě dohody rodičů nebo rozhodnutí soudu, popřípadě jiných rozhodujících skutečností, své bydliště</w:t>
      </w:r>
      <w:r w:rsidRPr="007D7680">
        <w:rPr>
          <w:rFonts w:ascii="Times New Roman" w:eastAsia="MS Mincho" w:hAnsi="Times New Roman"/>
          <w:sz w:val="16"/>
          <w:szCs w:val="16"/>
        </w:rPr>
        <w:t>, kde se stane trvalou součástí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předání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odeslání spisu příslušnému soudu.</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46" w:name="_Toc233193376"/>
      <w:bookmarkStart w:id="6347" w:name="_Toc221856956"/>
      <w:bookmarkStart w:id="6348" w:name="_Toc233209974"/>
      <w:bookmarkStart w:id="6349" w:name="_Toc233283793"/>
      <w:bookmarkStart w:id="6350" w:name="_Toc233286596"/>
      <w:bookmarkStart w:id="6351" w:name="_Toc233289558"/>
      <w:bookmarkStart w:id="6352" w:name="_Toc233292666"/>
      <w:bookmarkStart w:id="6353" w:name="_Toc233293335"/>
      <w:bookmarkStart w:id="6354" w:name="_Toc233199402"/>
      <w:bookmarkStart w:id="6355" w:name="_Toc233213570"/>
      <w:bookmarkStart w:id="6356" w:name="_Toc233216628"/>
      <w:bookmarkStart w:id="6357" w:name="_Toc213959984"/>
      <w:bookmarkStart w:id="6358" w:name="_Toc233301433"/>
      <w:bookmarkStart w:id="6359" w:name="_Toc233302765"/>
      <w:bookmarkStart w:id="6360" w:name="_Toc233308040"/>
      <w:bookmarkStart w:id="6361" w:name="_Toc233313611"/>
      <w:bookmarkStart w:id="6362" w:name="_Toc233315914"/>
      <w:bookmarkStart w:id="6363" w:name="_Toc233342787"/>
      <w:bookmarkStart w:id="6364" w:name="_Toc233343453"/>
      <w:bookmarkStart w:id="6365" w:name="_Toc233344809"/>
      <w:bookmarkStart w:id="6366" w:name="_Toc233355294"/>
      <w:bookmarkStart w:id="6367" w:name="_Toc233357984"/>
      <w:bookmarkStart w:id="6368" w:name="_Toc233368665"/>
      <w:bookmarkStart w:id="6369" w:name="_Toc233370795"/>
      <w:bookmarkStart w:id="6370" w:name="_Toc1891421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4665E661" w14:textId="23EE711F"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w:t>
      </w:r>
      <w:r w:rsidR="00A040C3">
        <w:rPr>
          <w:sz w:val="16"/>
          <w:szCs w:val="16"/>
        </w:rPr>
        <w:t> </w:t>
      </w:r>
      <w:r w:rsidRPr="007D7680">
        <w:rPr>
          <w:sz w:val="16"/>
          <w:szCs w:val="16"/>
        </w:rPr>
        <w:t>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64E0FEDA" w14:textId="432AEDEA" w:rsidR="000F1416" w:rsidRPr="00A040C3" w:rsidRDefault="00FE0AA5" w:rsidP="00A040C3">
      <w:pPr>
        <w:pStyle w:val="Prosttext"/>
        <w:keepNext/>
        <w:spacing w:before="60"/>
        <w:jc w:val="center"/>
        <w:outlineLvl w:val="4"/>
        <w:rPr>
          <w:rFonts w:ascii="Times New Roman" w:eastAsia="MS Mincho" w:hAnsi="Times New Roman"/>
          <w:b/>
          <w:color w:val="008000"/>
          <w:sz w:val="16"/>
          <w:szCs w:val="16"/>
        </w:rPr>
      </w:pPr>
      <w:bookmarkStart w:id="6371" w:name="_Toc233193377"/>
      <w:bookmarkStart w:id="6372" w:name="_Toc221856957"/>
      <w:bookmarkStart w:id="6373" w:name="_Toc233209975"/>
      <w:bookmarkStart w:id="6374" w:name="_Toc233283794"/>
      <w:bookmarkStart w:id="6375" w:name="_Toc233286597"/>
      <w:bookmarkStart w:id="6376" w:name="_Toc233289559"/>
      <w:bookmarkStart w:id="6377" w:name="_Toc233292667"/>
      <w:bookmarkStart w:id="6378" w:name="_Toc233293336"/>
      <w:bookmarkStart w:id="6379" w:name="_Toc233199403"/>
      <w:bookmarkStart w:id="6380" w:name="_Toc233213571"/>
      <w:bookmarkStart w:id="6381" w:name="_Toc233216629"/>
      <w:bookmarkStart w:id="6382" w:name="_Toc213959985"/>
      <w:bookmarkStart w:id="6383" w:name="_Toc233301434"/>
      <w:bookmarkStart w:id="6384" w:name="_Toc233302766"/>
      <w:bookmarkStart w:id="6385" w:name="_Toc233308041"/>
      <w:bookmarkStart w:id="6386" w:name="_Toc233313612"/>
      <w:bookmarkStart w:id="6387" w:name="_Toc233315915"/>
      <w:bookmarkStart w:id="6388" w:name="_Toc233342788"/>
      <w:bookmarkStart w:id="6389" w:name="_Toc233343454"/>
      <w:bookmarkStart w:id="6390" w:name="_Toc233344810"/>
      <w:bookmarkStart w:id="6391" w:name="_Toc233355295"/>
      <w:bookmarkStart w:id="6392" w:name="_Toc233357985"/>
      <w:bookmarkStart w:id="6393" w:name="_Toc233368666"/>
      <w:bookmarkStart w:id="6394" w:name="_Toc233370796"/>
      <w:bookmarkStart w:id="6395" w:name="_Toc189142161"/>
      <w:r w:rsidRPr="00A040C3">
        <w:rPr>
          <w:rFonts w:ascii="Times New Roman" w:eastAsia="MS Mincho" w:hAnsi="Times New Roman"/>
          <w:b/>
          <w:color w:val="0070C0"/>
          <w:sz w:val="16"/>
          <w:szCs w:val="16"/>
        </w:rPr>
        <w:t>§ </w:t>
      </w:r>
      <w:r w:rsidR="000F1416" w:rsidRPr="00A040C3">
        <w:rPr>
          <w:rFonts w:ascii="Times New Roman" w:eastAsia="MS Mincho" w:hAnsi="Times New Roman"/>
          <w:b/>
          <w:color w:val="0070C0"/>
          <w:sz w:val="16"/>
          <w:szCs w:val="16"/>
        </w:rPr>
        <w:t>182</w:t>
      </w:r>
      <w:r w:rsidR="00A040C3" w:rsidRPr="00A040C3">
        <w:rPr>
          <w:rFonts w:ascii="Times New Roman" w:eastAsia="MS Mincho" w:hAnsi="Times New Roman"/>
          <w:b/>
          <w:color w:val="0070C0"/>
          <w:sz w:val="16"/>
          <w:szCs w:val="16"/>
        </w:rPr>
        <w:t xml:space="preserve"> a 182a</w:t>
      </w:r>
      <w:r w:rsidR="000F1416" w:rsidRPr="00A040C3">
        <w:rPr>
          <w:rFonts w:ascii="Times New Roman" w:eastAsia="MS Mincho" w:hAnsi="Times New Roman"/>
          <w:b/>
          <w:color w:val="0070C0"/>
          <w:sz w:val="16"/>
          <w:szCs w:val="16"/>
        </w:rPr>
        <w:br/>
      </w:r>
      <w:bookmarkStart w:id="6396" w:name="_Toc213959986"/>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r w:rsidR="00A040C3" w:rsidRPr="00A040C3">
        <w:rPr>
          <w:rFonts w:ascii="Times New Roman" w:eastAsia="MS Mincho" w:hAnsi="Times New Roman"/>
          <w:b/>
          <w:i/>
          <w:iCs/>
          <w:color w:val="0070C0"/>
          <w:sz w:val="16"/>
          <w:szCs w:val="16"/>
        </w:rPr>
        <w:t>zrušeny</w:t>
      </w:r>
      <w:bookmarkStart w:id="6397" w:name="_Toc221856958"/>
      <w:bookmarkEnd w:id="6395"/>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98" w:name="_Toc233193379"/>
      <w:bookmarkStart w:id="6399" w:name="_Toc233209977"/>
      <w:bookmarkStart w:id="6400" w:name="_Toc233283796"/>
      <w:bookmarkStart w:id="6401" w:name="_Toc233286599"/>
      <w:bookmarkStart w:id="6402" w:name="_Toc233289561"/>
      <w:bookmarkStart w:id="6403" w:name="_Toc233292669"/>
      <w:bookmarkStart w:id="6404" w:name="_Toc233293338"/>
      <w:bookmarkStart w:id="6405" w:name="_Toc233199405"/>
      <w:bookmarkStart w:id="6406" w:name="_Toc233213573"/>
      <w:bookmarkStart w:id="6407" w:name="_Toc233216631"/>
      <w:bookmarkStart w:id="6408" w:name="_Toc233301435"/>
      <w:bookmarkStart w:id="6409" w:name="_Toc233302767"/>
      <w:bookmarkStart w:id="6410" w:name="_Toc233308042"/>
      <w:bookmarkStart w:id="6411" w:name="_Toc233313614"/>
      <w:bookmarkStart w:id="6412" w:name="_Toc233315917"/>
      <w:bookmarkStart w:id="6413" w:name="_Toc233342789"/>
      <w:bookmarkStart w:id="6414" w:name="_Toc233343455"/>
      <w:bookmarkStart w:id="6415" w:name="_Toc233344812"/>
      <w:bookmarkStart w:id="6416" w:name="_Toc233355297"/>
      <w:bookmarkStart w:id="6417" w:name="_Toc233357987"/>
      <w:bookmarkStart w:id="6418" w:name="_Toc233368668"/>
      <w:bookmarkStart w:id="6419" w:name="_Toc233370798"/>
      <w:bookmarkStart w:id="6420" w:name="_Toc1891421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p w14:paraId="13AA4E95" w14:textId="77777777" w:rsidR="000F1416" w:rsidRPr="007D7680" w:rsidRDefault="00764E99"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1709DAA9"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zproštění povinnosti obhajov</w:t>
      </w:r>
      <w:r w:rsidR="002A1867">
        <w:rPr>
          <w:rFonts w:ascii="Times New Roman" w:eastAsia="MS Mincho" w:hAnsi="Times New Roman"/>
          <w:sz w:val="16"/>
          <w:szCs w:val="16"/>
        </w:rPr>
        <w:t>at</w:t>
      </w:r>
      <w:r w:rsidRPr="007D7680">
        <w:rPr>
          <w:rFonts w:ascii="Times New Roman" w:eastAsia="MS Mincho" w:hAnsi="Times New Roman"/>
          <w:sz w:val="16"/>
          <w:szCs w:val="16"/>
        </w:rPr>
        <w:t xml:space="preserve"> podle</w:t>
      </w:r>
      <w:r w:rsidR="00E367CD">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w:t>
      </w:r>
      <w:r w:rsidR="00E367CD" w:rsidRPr="00E367CD">
        <w:rPr>
          <w:rFonts w:ascii="Times New Roman" w:eastAsia="MS Mincho" w:hAnsi="Times New Roman"/>
          <w:b/>
          <w:bCs/>
          <w:iCs/>
          <w:color w:val="0070C0"/>
          <w:sz w:val="16"/>
          <w:szCs w:val="16"/>
        </w:rPr>
        <w:t>až § 40a</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1E71219E" w:rsidR="00764E99"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w:t>
      </w:r>
      <w:r w:rsidR="00E367CD">
        <w:rPr>
          <w:rFonts w:ascii="Times New Roman" w:eastAsia="MS Mincho" w:hAnsi="Times New Roman"/>
          <w:sz w:val="16"/>
          <w:szCs w:val="16"/>
        </w:rPr>
        <w:t> </w:t>
      </w:r>
      <w:r w:rsidRPr="007D7680">
        <w:rPr>
          <w:rFonts w:ascii="Times New Roman" w:eastAsia="MS Mincho" w:hAnsi="Times New Roman"/>
          <w:sz w:val="16"/>
          <w:szCs w:val="16"/>
        </w:rPr>
        <w:t>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21" w:name="_Toc233193380"/>
      <w:bookmarkStart w:id="6422" w:name="_Toc221856959"/>
      <w:bookmarkStart w:id="6423" w:name="_Toc233209978"/>
      <w:bookmarkStart w:id="6424" w:name="_Toc233283797"/>
      <w:bookmarkStart w:id="6425" w:name="_Toc233286600"/>
      <w:bookmarkStart w:id="6426" w:name="_Toc233289562"/>
      <w:bookmarkStart w:id="6427" w:name="_Toc233292670"/>
      <w:bookmarkStart w:id="6428" w:name="_Toc233293339"/>
      <w:bookmarkStart w:id="6429" w:name="_Toc233199406"/>
      <w:bookmarkStart w:id="6430" w:name="_Toc233213574"/>
      <w:bookmarkStart w:id="6431" w:name="_Toc233216632"/>
      <w:bookmarkStart w:id="6432" w:name="_Toc213959987"/>
      <w:bookmarkStart w:id="6433" w:name="_Toc233301436"/>
      <w:bookmarkStart w:id="6434" w:name="_Toc233302768"/>
      <w:bookmarkStart w:id="6435" w:name="_Toc233308043"/>
      <w:bookmarkStart w:id="6436" w:name="_Toc233313615"/>
      <w:bookmarkStart w:id="6437" w:name="_Toc233315918"/>
      <w:bookmarkStart w:id="6438" w:name="_Toc233342790"/>
      <w:bookmarkStart w:id="6439" w:name="_Toc233343456"/>
      <w:bookmarkStart w:id="6440" w:name="_Toc233344813"/>
      <w:bookmarkStart w:id="6441" w:name="_Toc233355298"/>
      <w:bookmarkStart w:id="6442" w:name="_Toc233357988"/>
      <w:bookmarkStart w:id="6443" w:name="_Toc233368669"/>
      <w:bookmarkStart w:id="6444" w:name="_Toc233370799"/>
      <w:bookmarkStart w:id="6445" w:name="_Toc1891421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3648125D" w14:textId="77777777" w:rsidR="00E72707" w:rsidRPr="00E72707" w:rsidRDefault="000F1416" w:rsidP="00E32DFF">
      <w:pPr>
        <w:pStyle w:val="Zkladntext"/>
        <w:numPr>
          <w:ilvl w:val="0"/>
          <w:numId w:val="107"/>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1889C2A7" w:rsidR="00C83A04" w:rsidRPr="00BF2BEF" w:rsidRDefault="00C83A04" w:rsidP="00E32DFF">
      <w:pPr>
        <w:pStyle w:val="Zkladntext"/>
        <w:numPr>
          <w:ilvl w:val="0"/>
          <w:numId w:val="107"/>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w:t>
      </w:r>
      <w:r w:rsidR="00573998">
        <w:rPr>
          <w:bCs/>
          <w:sz w:val="16"/>
          <w:szCs w:val="16"/>
        </w:rPr>
        <w:t> </w:t>
      </w:r>
      <w:r w:rsidRPr="00BF2BEF">
        <w:rPr>
          <w:bCs/>
          <w:sz w:val="16"/>
          <w:szCs w:val="16"/>
        </w:rPr>
        <w:t xml:space="preserve">případech podle věty první soud druhého stupně současně s vrácením spisu soudu prvního stupně zašle tomuto soudu do datové schránky elektronický stejnopis rozhodnutí o opravném prostředku </w:t>
      </w:r>
      <w:r w:rsidR="00573998" w:rsidRPr="00573998">
        <w:rPr>
          <w:b/>
          <w:bCs/>
          <w:color w:val="0070C0"/>
          <w:sz w:val="16"/>
          <w:szCs w:val="16"/>
        </w:rPr>
        <w:sym w:font="Wingdings 3" w:char="F0E6"/>
      </w:r>
      <w:r w:rsidRPr="00BF2BEF">
        <w:rPr>
          <w:bCs/>
          <w:sz w:val="16"/>
          <w:szCs w:val="16"/>
        </w:rPr>
        <w:t>.</w:t>
      </w:r>
    </w:p>
    <w:p w14:paraId="2EC41C3D" w14:textId="77777777" w:rsidR="000F1416" w:rsidRPr="007D7680" w:rsidRDefault="000F1416" w:rsidP="00E32DFF">
      <w:pPr>
        <w:pStyle w:val="Zkladntext"/>
        <w:numPr>
          <w:ilvl w:val="0"/>
          <w:numId w:val="107"/>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00E5A72C" w:rsidR="000F1416" w:rsidRPr="007D7680" w:rsidRDefault="000F1416" w:rsidP="00E32DFF">
      <w:pPr>
        <w:pStyle w:val="Zkladntext"/>
        <w:numPr>
          <w:ilvl w:val="0"/>
          <w:numId w:val="107"/>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w:t>
      </w:r>
      <w:r w:rsidR="00573998" w:rsidRPr="00573998">
        <w:rPr>
          <w:b/>
          <w:color w:val="0070C0"/>
          <w:sz w:val="16"/>
          <w:szCs w:val="16"/>
        </w:rPr>
        <w:t>návrh</w:t>
      </w:r>
      <w:r w:rsidR="00573998">
        <w:rPr>
          <w:b/>
          <w:color w:val="0070C0"/>
          <w:sz w:val="16"/>
          <w:szCs w:val="16"/>
        </w:rPr>
        <w:t> </w:t>
      </w:r>
      <w:r w:rsidR="00573998" w:rsidRPr="00573998">
        <w:rPr>
          <w:b/>
          <w:color w:val="0070C0"/>
          <w:sz w:val="16"/>
          <w:szCs w:val="16"/>
        </w:rPr>
        <w:t>na</w:t>
      </w:r>
      <w:r w:rsidR="00573998">
        <w:rPr>
          <w:b/>
          <w:color w:val="0070C0"/>
          <w:sz w:val="16"/>
          <w:szCs w:val="16"/>
        </w:rPr>
        <w:t> </w:t>
      </w:r>
      <w:r w:rsidR="00573998" w:rsidRPr="00573998">
        <w:rPr>
          <w:b/>
          <w:color w:val="0070C0"/>
          <w:sz w:val="16"/>
          <w:szCs w:val="16"/>
        </w:rPr>
        <w:t>prodloužení lhůty vazby u</w:t>
      </w:r>
      <w:r w:rsidRPr="007D7680">
        <w:rPr>
          <w:sz w:val="16"/>
          <w:szCs w:val="16"/>
        </w:rPr>
        <w:t xml:space="preserve">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2382012" w:rsidR="000F1416" w:rsidRPr="00BF2BEF" w:rsidRDefault="000F1416" w:rsidP="00E32DFF">
      <w:pPr>
        <w:pStyle w:val="Zkladntext"/>
        <w:numPr>
          <w:ilvl w:val="0"/>
          <w:numId w:val="107"/>
        </w:numPr>
        <w:rPr>
          <w:bCs/>
          <w:sz w:val="16"/>
          <w:szCs w:val="16"/>
        </w:rPr>
      </w:pPr>
      <w:r w:rsidRPr="007D7680">
        <w:rPr>
          <w:sz w:val="16"/>
          <w:szCs w:val="16"/>
        </w:rPr>
        <w:lastRenderedPageBreak/>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w:t>
      </w:r>
      <w:r w:rsidR="00573998">
        <w:rPr>
          <w:sz w:val="16"/>
          <w:szCs w:val="16"/>
        </w:rPr>
        <w:t> </w:t>
      </w:r>
      <w:r w:rsidRPr="007D7680">
        <w:rPr>
          <w:sz w:val="16"/>
          <w:szCs w:val="16"/>
        </w:rPr>
        <w:t>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46" w:name="_Toc233193381"/>
      <w:bookmarkStart w:id="6447" w:name="_Toc221856960"/>
      <w:bookmarkStart w:id="6448" w:name="_Toc233209979"/>
      <w:bookmarkStart w:id="6449" w:name="_Toc233283798"/>
      <w:bookmarkStart w:id="6450" w:name="_Toc233286601"/>
      <w:bookmarkStart w:id="6451" w:name="_Toc233289563"/>
      <w:bookmarkStart w:id="6452" w:name="_Toc233292671"/>
      <w:bookmarkStart w:id="6453" w:name="_Toc233293340"/>
      <w:bookmarkStart w:id="6454" w:name="_Toc233199407"/>
      <w:bookmarkStart w:id="6455" w:name="_Toc233213575"/>
      <w:bookmarkStart w:id="6456" w:name="_Toc233216633"/>
      <w:bookmarkStart w:id="6457" w:name="_Toc213959988"/>
      <w:bookmarkStart w:id="6458" w:name="_Toc233301437"/>
      <w:bookmarkStart w:id="6459" w:name="_Toc233302769"/>
      <w:bookmarkStart w:id="6460" w:name="_Toc233308044"/>
      <w:bookmarkStart w:id="6461" w:name="_Toc233313616"/>
      <w:bookmarkStart w:id="6462" w:name="_Toc233315919"/>
      <w:bookmarkStart w:id="6463" w:name="_Toc233342791"/>
      <w:bookmarkStart w:id="6464" w:name="_Toc233343457"/>
      <w:bookmarkStart w:id="6465" w:name="_Toc233344814"/>
      <w:bookmarkStart w:id="6466" w:name="_Toc233355299"/>
      <w:bookmarkStart w:id="6467" w:name="_Toc233357989"/>
      <w:bookmarkStart w:id="6468" w:name="_Toc233368670"/>
      <w:bookmarkStart w:id="6469" w:name="_Toc233370800"/>
      <w:bookmarkStart w:id="6470" w:name="_Toc1891421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p>
    <w:p w14:paraId="5C7ACBF5" w14:textId="331742D8" w:rsidR="000F1416" w:rsidRPr="007D7680" w:rsidRDefault="004609A0" w:rsidP="00F07F8A">
      <w:pPr>
        <w:pStyle w:val="Zkladntext"/>
        <w:numPr>
          <w:ilvl w:val="0"/>
          <w:numId w:val="184"/>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907583">
        <w:rPr>
          <w:sz w:val="16"/>
          <w:szCs w:val="16"/>
        </w:rPr>
        <w:t> </w:t>
      </w:r>
      <w:r w:rsidR="00581133" w:rsidRPr="007D7680">
        <w:rPr>
          <w:sz w:val="16"/>
          <w:szCs w:val="16"/>
        </w:rPr>
        <w:t>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w:t>
      </w:r>
      <w:r w:rsidR="00907583">
        <w:rPr>
          <w:sz w:val="16"/>
          <w:szCs w:val="16"/>
        </w:rPr>
        <w:t> </w:t>
      </w:r>
      <w:r w:rsidR="000F1416" w:rsidRPr="007D7680">
        <w:rPr>
          <w:sz w:val="16"/>
          <w:szCs w:val="16"/>
        </w:rPr>
        <w:t>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Default="000F1416" w:rsidP="00F07F8A">
      <w:pPr>
        <w:pStyle w:val="Zkladntext"/>
        <w:numPr>
          <w:ilvl w:val="0"/>
          <w:numId w:val="184"/>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506C28D9" w14:textId="318E4091" w:rsidR="00907583" w:rsidRPr="00907583" w:rsidRDefault="00907583" w:rsidP="00F07F8A">
      <w:pPr>
        <w:pStyle w:val="Zkladntext"/>
        <w:numPr>
          <w:ilvl w:val="0"/>
          <w:numId w:val="184"/>
        </w:numPr>
        <w:rPr>
          <w:b/>
          <w:sz w:val="16"/>
          <w:szCs w:val="16"/>
        </w:rPr>
      </w:pPr>
      <w:r w:rsidRPr="00907583">
        <w:rPr>
          <w:b/>
          <w:color w:val="0070C0"/>
          <w:sz w:val="16"/>
          <w:szCs w:val="16"/>
        </w:rPr>
        <w:t>Ustanovení odstavců 1 a 2 platí obdobně pro vyřizování návrhů na určení lhůty k provedení procesního úkonu u soudu, který je příslušný o</w:t>
      </w:r>
      <w:r>
        <w:rPr>
          <w:b/>
          <w:color w:val="0070C0"/>
          <w:sz w:val="16"/>
          <w:szCs w:val="16"/>
        </w:rPr>
        <w:t> </w:t>
      </w:r>
      <w:r w:rsidRPr="00907583">
        <w:rPr>
          <w:b/>
          <w:color w:val="0070C0"/>
          <w:sz w:val="16"/>
          <w:szCs w:val="16"/>
        </w:rPr>
        <w:t>takovém návrhu rozhodnout.</w:t>
      </w:r>
    </w:p>
    <w:p w14:paraId="14661A26" w14:textId="77777777" w:rsidR="000F1416" w:rsidRPr="007D7680" w:rsidRDefault="000F1416" w:rsidP="00F07F8A">
      <w:pPr>
        <w:pStyle w:val="Zkladntext"/>
        <w:numPr>
          <w:ilvl w:val="0"/>
          <w:numId w:val="184"/>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362F2541" w:rsidR="000F1416" w:rsidRPr="007D7680" w:rsidRDefault="000F1416" w:rsidP="00F07F8A">
      <w:pPr>
        <w:pStyle w:val="Zkladntext"/>
        <w:numPr>
          <w:ilvl w:val="0"/>
          <w:numId w:val="184"/>
        </w:numPr>
        <w:rPr>
          <w:sz w:val="16"/>
          <w:szCs w:val="16"/>
        </w:rPr>
      </w:pPr>
      <w:r w:rsidRPr="007D7680">
        <w:rPr>
          <w:sz w:val="16"/>
          <w:szCs w:val="16"/>
        </w:rPr>
        <w:t>Do sběrného spisu může být založen též např. koncept rozhodnutí soudu apod. Opatření soudu druhého stupně, která musí být patrná ze spisu (např.</w:t>
      </w:r>
      <w:r w:rsidR="00907583">
        <w:rPr>
          <w:sz w:val="16"/>
          <w:szCs w:val="16"/>
        </w:rPr>
        <w:t> </w:t>
      </w:r>
      <w:r w:rsidRPr="007D7680">
        <w:rPr>
          <w:sz w:val="16"/>
          <w:szCs w:val="16"/>
        </w:rPr>
        <w:t>nařízení veřejného nebo neveřejného zasedání, obeslání svědků apod.), je nutno vždy vyřizovat ve spise soudu prvního stupně.</w:t>
      </w:r>
    </w:p>
    <w:p w14:paraId="76C4BAF7" w14:textId="77777777" w:rsidR="0053206F" w:rsidRPr="007D7680" w:rsidRDefault="0053206F" w:rsidP="00F07F8A">
      <w:pPr>
        <w:pStyle w:val="Zkladntext"/>
        <w:numPr>
          <w:ilvl w:val="0"/>
          <w:numId w:val="184"/>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F07F8A">
      <w:pPr>
        <w:pStyle w:val="Zkladntext"/>
        <w:numPr>
          <w:ilvl w:val="0"/>
          <w:numId w:val="184"/>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71" w:name="_Toc233193382"/>
      <w:bookmarkStart w:id="6472" w:name="_Toc221856961"/>
      <w:bookmarkStart w:id="6473" w:name="_Toc233209980"/>
      <w:bookmarkStart w:id="6474" w:name="_Toc233283799"/>
      <w:bookmarkStart w:id="6475" w:name="_Toc233286602"/>
      <w:bookmarkStart w:id="6476" w:name="_Toc233289564"/>
      <w:bookmarkStart w:id="6477" w:name="_Toc233292672"/>
      <w:bookmarkStart w:id="6478" w:name="_Toc233293341"/>
      <w:bookmarkStart w:id="6479" w:name="_Toc233199408"/>
      <w:bookmarkStart w:id="6480" w:name="_Toc233213576"/>
      <w:bookmarkStart w:id="6481" w:name="_Toc233216634"/>
      <w:bookmarkStart w:id="6482" w:name="_Toc213959989"/>
      <w:bookmarkStart w:id="6483" w:name="_Toc233301438"/>
      <w:bookmarkStart w:id="6484" w:name="_Toc233302770"/>
      <w:bookmarkStart w:id="6485" w:name="_Toc233308045"/>
      <w:bookmarkStart w:id="6486" w:name="_Toc233313617"/>
      <w:bookmarkStart w:id="6487" w:name="_Toc233315920"/>
      <w:bookmarkStart w:id="6488" w:name="_Toc233342792"/>
      <w:bookmarkStart w:id="6489" w:name="_Toc233343458"/>
      <w:bookmarkStart w:id="6490" w:name="_Toc233344815"/>
      <w:bookmarkStart w:id="6491" w:name="_Toc233355300"/>
      <w:bookmarkStart w:id="6492" w:name="_Toc233357990"/>
      <w:bookmarkStart w:id="6493" w:name="_Toc233368671"/>
      <w:bookmarkStart w:id="6494" w:name="_Toc233370801"/>
      <w:bookmarkStart w:id="6495" w:name="_Toc1891421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96" w:name="_Toc233193383"/>
      <w:bookmarkStart w:id="6497" w:name="_Toc221856962"/>
      <w:bookmarkStart w:id="6498" w:name="_Toc233209981"/>
      <w:bookmarkStart w:id="6499" w:name="_Toc233283800"/>
      <w:bookmarkStart w:id="6500" w:name="_Toc233286603"/>
      <w:bookmarkStart w:id="6501" w:name="_Toc233289565"/>
      <w:bookmarkStart w:id="6502" w:name="_Toc233292673"/>
      <w:bookmarkStart w:id="6503" w:name="_Toc233293342"/>
      <w:bookmarkStart w:id="6504" w:name="_Toc233199409"/>
      <w:bookmarkStart w:id="6505" w:name="_Toc233213577"/>
      <w:bookmarkStart w:id="6506" w:name="_Toc233216635"/>
      <w:bookmarkStart w:id="6507" w:name="_Toc213959990"/>
      <w:bookmarkStart w:id="6508" w:name="_Toc233301439"/>
      <w:bookmarkStart w:id="6509" w:name="_Toc233302771"/>
      <w:bookmarkStart w:id="6510" w:name="_Toc233308046"/>
      <w:bookmarkStart w:id="6511" w:name="_Toc233313618"/>
      <w:bookmarkStart w:id="6512" w:name="_Toc233315921"/>
      <w:bookmarkStart w:id="6513" w:name="_Toc233342793"/>
      <w:bookmarkStart w:id="6514" w:name="_Toc233343459"/>
      <w:bookmarkStart w:id="6515" w:name="_Toc233344816"/>
      <w:bookmarkStart w:id="6516" w:name="_Toc233355301"/>
      <w:bookmarkStart w:id="6517" w:name="_Toc233357991"/>
      <w:bookmarkStart w:id="6518" w:name="_Toc233368672"/>
      <w:bookmarkStart w:id="6519" w:name="_Toc233370802"/>
      <w:bookmarkStart w:id="6520" w:name="_Toc1891421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7EB2436D" w14:textId="77777777" w:rsidR="000F1416" w:rsidRPr="007D7680" w:rsidRDefault="000F1416" w:rsidP="00E32DFF">
      <w:pPr>
        <w:pStyle w:val="Zkladntext"/>
        <w:numPr>
          <w:ilvl w:val="0"/>
          <w:numId w:val="108"/>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14EB4E99" w:rsidR="000F1416" w:rsidRPr="007D7680" w:rsidRDefault="000F1416" w:rsidP="00E32DFF">
      <w:pPr>
        <w:pStyle w:val="Zkladntext"/>
        <w:numPr>
          <w:ilvl w:val="0"/>
          <w:numId w:val="108"/>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w:t>
      </w:r>
      <w:r w:rsidR="002860B3">
        <w:rPr>
          <w:sz w:val="16"/>
          <w:szCs w:val="16"/>
        </w:rPr>
        <w:t> </w:t>
      </w:r>
      <w:r w:rsidRPr="007D7680">
        <w:rPr>
          <w:sz w:val="16"/>
          <w:szCs w:val="16"/>
        </w:rPr>
        <w:t>tím</w:t>
      </w:r>
      <w:r w:rsidR="002860B3">
        <w:rPr>
          <w:sz w:val="16"/>
          <w:szCs w:val="16"/>
        </w:rPr>
        <w:t> </w:t>
      </w:r>
      <w:r w:rsidRPr="007D7680">
        <w:rPr>
          <w:sz w:val="16"/>
          <w:szCs w:val="16"/>
        </w:rPr>
        <w:t>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521" w:name="_Toc233193384"/>
      <w:bookmarkStart w:id="6522" w:name="_Toc221856963"/>
      <w:bookmarkStart w:id="6523" w:name="_Toc233209982"/>
      <w:bookmarkStart w:id="6524" w:name="_Toc233283801"/>
      <w:bookmarkStart w:id="6525" w:name="_Toc233286604"/>
      <w:bookmarkStart w:id="6526" w:name="_Toc233289566"/>
      <w:bookmarkStart w:id="6527" w:name="_Toc233292674"/>
      <w:bookmarkStart w:id="6528" w:name="_Toc233293343"/>
      <w:bookmarkStart w:id="6529" w:name="_Toc233199410"/>
      <w:bookmarkStart w:id="6530" w:name="_Toc233213578"/>
      <w:bookmarkStart w:id="6531" w:name="_Toc233216636"/>
      <w:bookmarkStart w:id="6532" w:name="_Toc213959991"/>
      <w:bookmarkStart w:id="6533" w:name="_Toc233301440"/>
      <w:bookmarkStart w:id="6534" w:name="_Toc233302772"/>
      <w:bookmarkStart w:id="6535" w:name="_Toc233308047"/>
      <w:bookmarkStart w:id="6536" w:name="_Toc233313619"/>
      <w:bookmarkStart w:id="6537" w:name="_Toc233315922"/>
      <w:bookmarkStart w:id="6538" w:name="_Toc233342794"/>
      <w:bookmarkStart w:id="6539" w:name="_Toc233343460"/>
      <w:bookmarkStart w:id="6540" w:name="_Toc233344817"/>
      <w:bookmarkStart w:id="6541" w:name="_Toc233355302"/>
      <w:bookmarkStart w:id="6542" w:name="_Toc233357992"/>
      <w:bookmarkStart w:id="6543" w:name="_Toc233368673"/>
      <w:bookmarkStart w:id="6544" w:name="_Toc233370803"/>
      <w:bookmarkStart w:id="6545" w:name="_Toc189142167"/>
      <w:r w:rsidRPr="007D7680">
        <w:rPr>
          <w:rFonts w:ascii="Times New Roman" w:eastAsia="MS Mincho" w:hAnsi="Times New Roman"/>
          <w:b/>
          <w:color w:val="008000"/>
          <w:sz w:val="16"/>
          <w:szCs w:val="16"/>
        </w:rPr>
        <w:t>Manipulace se spisy</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p>
    <w:p w14:paraId="2AEA666C" w14:textId="5B250F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546" w:name="_Toc233193385"/>
      <w:bookmarkStart w:id="6547" w:name="_Toc221856964"/>
      <w:bookmarkStart w:id="6548" w:name="_Toc233209983"/>
      <w:bookmarkStart w:id="6549" w:name="_Toc233283802"/>
      <w:bookmarkStart w:id="6550" w:name="_Toc233286605"/>
      <w:bookmarkStart w:id="6551" w:name="_Toc233289567"/>
      <w:bookmarkStart w:id="6552" w:name="_Toc233292675"/>
      <w:bookmarkStart w:id="6553" w:name="_Toc233293344"/>
      <w:bookmarkStart w:id="6554" w:name="_Toc233199411"/>
      <w:bookmarkStart w:id="6555" w:name="_Toc233213579"/>
      <w:bookmarkStart w:id="6556" w:name="_Toc233216637"/>
      <w:bookmarkStart w:id="6557" w:name="_Toc213959992"/>
      <w:bookmarkStart w:id="6558" w:name="_Toc233301441"/>
      <w:bookmarkStart w:id="6559" w:name="_Toc233302773"/>
      <w:bookmarkStart w:id="6560" w:name="_Toc233308048"/>
      <w:bookmarkStart w:id="6561" w:name="_Toc233313620"/>
      <w:bookmarkStart w:id="6562" w:name="_Toc233315923"/>
      <w:bookmarkStart w:id="6563" w:name="_Toc233342795"/>
      <w:bookmarkStart w:id="6564" w:name="_Toc233343461"/>
      <w:bookmarkStart w:id="6565" w:name="_Toc233344818"/>
      <w:bookmarkStart w:id="6566" w:name="_Toc233355303"/>
      <w:bookmarkStart w:id="6567" w:name="_Toc233357993"/>
      <w:bookmarkStart w:id="6568" w:name="_Toc233368674"/>
      <w:bookmarkStart w:id="6569" w:name="_Toc233370804"/>
      <w:bookmarkStart w:id="6570" w:name="_Toc189142168"/>
      <w:r w:rsidRPr="00641881">
        <w:rPr>
          <w:rFonts w:ascii="Times New Roman" w:eastAsia="MS Mincho" w:hAnsi="Times New Roman"/>
          <w:b/>
          <w:color w:val="0070C0"/>
          <w:sz w:val="16"/>
          <w:szCs w:val="16"/>
        </w:rPr>
        <w:t>§ </w:t>
      </w:r>
      <w:r w:rsidR="000F1416" w:rsidRPr="00641881">
        <w:rPr>
          <w:rFonts w:ascii="Times New Roman" w:eastAsia="MS Mincho" w:hAnsi="Times New Roman"/>
          <w:b/>
          <w:color w:val="0070C0"/>
          <w:sz w:val="16"/>
          <w:szCs w:val="16"/>
        </w:rPr>
        <w:t>188</w:t>
      </w:r>
      <w:r w:rsidR="000F1416" w:rsidRPr="00641881">
        <w:rPr>
          <w:rFonts w:ascii="Times New Roman" w:eastAsia="MS Mincho" w:hAnsi="Times New Roman"/>
          <w:b/>
          <w:color w:val="0070C0"/>
          <w:sz w:val="16"/>
          <w:szCs w:val="16"/>
        </w:rPr>
        <w:br/>
      </w:r>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r w:rsidR="00641881" w:rsidRPr="00641881">
        <w:rPr>
          <w:rFonts w:ascii="Times New Roman" w:eastAsia="MS Mincho" w:hAnsi="Times New Roman"/>
          <w:b/>
          <w:bCs/>
          <w:iCs/>
          <w:color w:val="0070C0"/>
          <w:sz w:val="16"/>
          <w:szCs w:val="16"/>
        </w:rPr>
        <w:t>Nahlížení do spisů</w:t>
      </w:r>
      <w:bookmarkEnd w:id="6570"/>
    </w:p>
    <w:p w14:paraId="7D681007" w14:textId="7DE096A1"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641881">
        <w:rPr>
          <w:rFonts w:ascii="Times New Roman" w:eastAsia="MS Mincho" w:hAnsi="Times New Roman"/>
          <w:b/>
          <w:bCs/>
          <w:iCs/>
          <w:color w:val="0070C0"/>
          <w:sz w:val="16"/>
          <w:szCs w:val="16"/>
        </w:rPr>
        <w:t>Nahlížet do spisů, a to včetně spisů uložených ve spisovně, je možno v rozsahu a za podmínek stanovených příslušnými právními předpisy</w:t>
      </w:r>
      <w:hyperlink w:anchor="Poz140" w:history="1">
        <w:r w:rsidRPr="00D41954">
          <w:rPr>
            <w:rStyle w:val="Hypertextovodkaz"/>
            <w:rFonts w:ascii="Times New Roman" w:eastAsia="MS Mincho" w:hAnsi="Times New Roman"/>
            <w:b/>
            <w:bCs/>
            <w:iCs/>
            <w:sz w:val="16"/>
            <w:szCs w:val="16"/>
            <w:vertAlign w:val="superscript"/>
          </w:rPr>
          <w:t>140)</w:t>
        </w:r>
      </w:hyperlink>
      <w:r w:rsidRPr="00641881">
        <w:rPr>
          <w:rFonts w:ascii="Times New Roman" w:eastAsia="MS Mincho" w:hAnsi="Times New Roman"/>
          <w:b/>
          <w:bCs/>
          <w:iCs/>
          <w:color w:val="0070C0"/>
          <w:sz w:val="16"/>
          <w:szCs w:val="16"/>
        </w:rPr>
        <w:t>, a to v místnostech soudu pod dohledem pověřeného zaměstnance soudu, není-li dále stanoveno jinak. Další organizační podrobnosti může upravit opatřením předseda soudu.</w:t>
      </w:r>
    </w:p>
    <w:p w14:paraId="1C3BD1BC" w14:textId="390A268A" w:rsidR="00175B14" w:rsidRPr="00641881" w:rsidRDefault="00641881" w:rsidP="00F07F8A">
      <w:pPr>
        <w:pStyle w:val="Prosttext"/>
        <w:numPr>
          <w:ilvl w:val="0"/>
          <w:numId w:val="351"/>
        </w:numPr>
        <w:jc w:val="both"/>
        <w:rPr>
          <w:rFonts w:ascii="Times New Roman" w:eastAsia="MS Mincho" w:hAnsi="Times New Roman"/>
          <w:b/>
          <w:bCs/>
          <w:sz w:val="16"/>
          <w:szCs w:val="16"/>
        </w:rPr>
      </w:pPr>
      <w:r w:rsidRPr="00641881">
        <w:rPr>
          <w:rFonts w:ascii="Times New Roman" w:eastAsia="MS Mincho" w:hAnsi="Times New Roman"/>
          <w:b/>
          <w:bCs/>
          <w:iCs/>
          <w:color w:val="0070C0"/>
          <w:sz w:val="16"/>
          <w:szCs w:val="16"/>
        </w:rPr>
        <w:t>Předseda soudu může za splnění podmínek stanovených předpisy upravujícími zpracování a ochranu osobních údajů</w:t>
      </w:r>
      <w:hyperlink w:anchor="Poz_36" w:history="1">
        <w:r w:rsidRPr="00D41954">
          <w:rPr>
            <w:rStyle w:val="Hypertextovodkaz"/>
            <w:rFonts w:ascii="Times New Roman" w:eastAsia="MS Mincho" w:hAnsi="Times New Roman"/>
            <w:b/>
            <w:bCs/>
            <w:iCs/>
            <w:sz w:val="16"/>
            <w:szCs w:val="16"/>
            <w:vertAlign w:val="superscript"/>
          </w:rPr>
          <w:t>36)</w:t>
        </w:r>
      </w:hyperlink>
      <w:r w:rsidRPr="00641881">
        <w:rPr>
          <w:rFonts w:ascii="Times New Roman" w:eastAsia="MS Mincho" w:hAnsi="Times New Roman"/>
          <w:b/>
          <w:bCs/>
          <w:iCs/>
          <w:color w:val="0070C0"/>
          <w:sz w:val="16"/>
          <w:szCs w:val="16"/>
        </w:rPr>
        <w:t xml:space="preserve"> stanovit, že nahlížení do spisu bude probíhat v místě snímaném kamerovým systémem. O tom je třeba osoby nahlížející do spisu předem informovat.</w:t>
      </w:r>
    </w:p>
    <w:p w14:paraId="3DE9D012" w14:textId="683C6734"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641881">
        <w:rPr>
          <w:rFonts w:ascii="Times New Roman" w:eastAsia="MS Mincho" w:hAnsi="Times New Roman"/>
          <w:b/>
          <w:bCs/>
          <w:iCs/>
          <w:color w:val="0070C0"/>
          <w:sz w:val="16"/>
          <w:szCs w:val="16"/>
        </w:rPr>
        <w:t>Předseda senátu či samosoudce může výjimečně v odůvodněných případech povolit nahlížení do spisu mimo budovu soudu. V</w:t>
      </w:r>
      <w:r w:rsidR="0009292F">
        <w:rPr>
          <w:rFonts w:ascii="Times New Roman" w:eastAsia="MS Mincho" w:hAnsi="Times New Roman"/>
          <w:b/>
          <w:bCs/>
          <w:iCs/>
          <w:color w:val="0070C0"/>
          <w:sz w:val="16"/>
          <w:szCs w:val="16"/>
        </w:rPr>
        <w:t> </w:t>
      </w:r>
      <w:r w:rsidRPr="00641881">
        <w:rPr>
          <w:rFonts w:ascii="Times New Roman" w:eastAsia="MS Mincho" w:hAnsi="Times New Roman"/>
          <w:b/>
          <w:bCs/>
          <w:iCs/>
          <w:color w:val="0070C0"/>
          <w:sz w:val="16"/>
          <w:szCs w:val="16"/>
        </w:rPr>
        <w:t>takovém</w:t>
      </w:r>
      <w:r w:rsidR="0009292F">
        <w:rPr>
          <w:rFonts w:ascii="Times New Roman" w:eastAsia="MS Mincho" w:hAnsi="Times New Roman"/>
          <w:b/>
          <w:bCs/>
          <w:iCs/>
          <w:color w:val="0070C0"/>
          <w:sz w:val="16"/>
          <w:szCs w:val="16"/>
        </w:rPr>
        <w:t> </w:t>
      </w:r>
      <w:r w:rsidRPr="00641881">
        <w:rPr>
          <w:rFonts w:ascii="Times New Roman" w:eastAsia="MS Mincho" w:hAnsi="Times New Roman"/>
          <w:b/>
          <w:bCs/>
          <w:iCs/>
          <w:color w:val="0070C0"/>
          <w:sz w:val="16"/>
          <w:szCs w:val="16"/>
        </w:rPr>
        <w:t>případě pověří dohledem konkrétního zaměstnance soudu. Dále může předseda senátu či samosoudce povolit zaslání spisů k realizaci nahlížení do spisu u jiného soudu; doklad o zaplacení soudního poplatku podle zákona o soudních poplatcích je v takovém případě součástí spisu.</w:t>
      </w:r>
    </w:p>
    <w:p w14:paraId="4DE013E9" w14:textId="3B2EC327"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641881">
        <w:rPr>
          <w:rFonts w:ascii="Times New Roman" w:eastAsia="MS Mincho" w:hAnsi="Times New Roman"/>
          <w:b/>
          <w:bCs/>
          <w:iCs/>
          <w:color w:val="0070C0"/>
          <w:sz w:val="16"/>
          <w:szCs w:val="16"/>
        </w:rPr>
        <w:t>Při nahlížení do spisů týkajících se osvojení je třeba přijmout vhodná opatření k dodržení zvláštních právních předpisů</w:t>
      </w:r>
      <w:hyperlink w:anchor="Poz141" w:history="1">
        <w:r w:rsidRPr="00D41954">
          <w:rPr>
            <w:rStyle w:val="Hypertextovodkaz"/>
            <w:rFonts w:ascii="Times New Roman" w:eastAsia="MS Mincho" w:hAnsi="Times New Roman"/>
            <w:b/>
            <w:bCs/>
            <w:iCs/>
            <w:sz w:val="16"/>
            <w:szCs w:val="16"/>
            <w:vertAlign w:val="superscript"/>
          </w:rPr>
          <w:t>141)</w:t>
        </w:r>
      </w:hyperlink>
      <w:r w:rsidRPr="00641881">
        <w:rPr>
          <w:rFonts w:ascii="Times New Roman" w:eastAsia="MS Mincho" w:hAnsi="Times New Roman"/>
          <w:b/>
          <w:bCs/>
          <w:iCs/>
          <w:color w:val="0070C0"/>
          <w:sz w:val="16"/>
          <w:szCs w:val="16"/>
        </w:rPr>
        <w:t>.</w:t>
      </w:r>
    </w:p>
    <w:p w14:paraId="2868B587" w14:textId="4FA84EDB" w:rsidR="000F1416"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641881">
        <w:rPr>
          <w:rFonts w:ascii="Times New Roman" w:eastAsia="MS Mincho" w:hAnsi="Times New Roman"/>
          <w:b/>
          <w:bCs/>
          <w:iCs/>
          <w:color w:val="0070C0"/>
          <w:sz w:val="16"/>
          <w:szCs w:val="16"/>
        </w:rPr>
        <w:t>Požádá-li poškozený, svědek, zákonný zástupce, opatrovník, zmocněnec nebo důvěrník o ochranu osobních údajů podle zákona o obětech trestných činů, je třeba zajistit, aby z celého spisového materiálu při nahlížení do spisu nebyly zjistitelné údaje, se kterými se mohou seznamovat pouze</w:t>
      </w:r>
      <w:r w:rsidR="0009292F">
        <w:rPr>
          <w:rFonts w:ascii="Times New Roman" w:eastAsia="MS Mincho" w:hAnsi="Times New Roman"/>
          <w:b/>
          <w:bCs/>
          <w:iCs/>
          <w:color w:val="0070C0"/>
          <w:sz w:val="16"/>
          <w:szCs w:val="16"/>
        </w:rPr>
        <w:t> </w:t>
      </w:r>
      <w:r w:rsidRPr="00641881">
        <w:rPr>
          <w:rFonts w:ascii="Times New Roman" w:eastAsia="MS Mincho" w:hAnsi="Times New Roman"/>
          <w:b/>
          <w:bCs/>
          <w:iCs/>
          <w:color w:val="0070C0"/>
          <w:sz w:val="16"/>
          <w:szCs w:val="16"/>
        </w:rPr>
        <w:t>orgány činné v trestním řízení a úředníci Probační a mediační služby činní v dané věci</w:t>
      </w:r>
      <w:hyperlink w:anchor="Poz_67" w:history="1">
        <w:r w:rsidRPr="00641881">
          <w:rPr>
            <w:rStyle w:val="Hypertextovodkaz"/>
            <w:rFonts w:ascii="Times New Roman" w:eastAsia="MS Mincho" w:hAnsi="Times New Roman"/>
            <w:b/>
            <w:bCs/>
            <w:iCs/>
            <w:sz w:val="16"/>
            <w:szCs w:val="16"/>
            <w:vertAlign w:val="superscript"/>
          </w:rPr>
          <w:t>67)</w:t>
        </w:r>
      </w:hyperlink>
      <w:r w:rsidRPr="00641881">
        <w:rPr>
          <w:rFonts w:ascii="Times New Roman" w:eastAsia="MS Mincho" w:hAnsi="Times New Roman"/>
          <w:b/>
          <w:bCs/>
          <w:iCs/>
          <w:color w:val="0070C0"/>
          <w:sz w:val="16"/>
          <w:szCs w:val="16"/>
        </w:rPr>
        <w:t>.</w:t>
      </w:r>
    </w:p>
    <w:p w14:paraId="6B77AE25" w14:textId="77AE97E6" w:rsidR="00641881"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641881">
        <w:rPr>
          <w:rFonts w:ascii="Times New Roman" w:eastAsia="MS Mincho" w:hAnsi="Times New Roman"/>
          <w:b/>
          <w:bCs/>
          <w:iCs/>
          <w:color w:val="0070C0"/>
          <w:sz w:val="16"/>
          <w:szCs w:val="16"/>
        </w:rPr>
        <w:t>Nahlížející osoby si mohou pořizovat kopie spisu či jeho části na své náklady svými technickými prostředky za předpokladu, že</w:t>
      </w:r>
      <w:r w:rsidR="0009292F">
        <w:rPr>
          <w:rFonts w:ascii="Times New Roman" w:eastAsia="MS Mincho" w:hAnsi="Times New Roman"/>
          <w:b/>
          <w:bCs/>
          <w:iCs/>
          <w:color w:val="0070C0"/>
          <w:sz w:val="16"/>
          <w:szCs w:val="16"/>
        </w:rPr>
        <w:t> </w:t>
      </w:r>
      <w:r w:rsidRPr="00641881">
        <w:rPr>
          <w:rFonts w:ascii="Times New Roman" w:eastAsia="MS Mincho" w:hAnsi="Times New Roman"/>
          <w:b/>
          <w:bCs/>
          <w:iCs/>
          <w:color w:val="0070C0"/>
          <w:sz w:val="16"/>
          <w:szCs w:val="16"/>
        </w:rPr>
        <w:t>nedojde</w:t>
      </w:r>
      <w:r w:rsidR="0009292F">
        <w:rPr>
          <w:rFonts w:ascii="Times New Roman" w:eastAsia="MS Mincho" w:hAnsi="Times New Roman"/>
          <w:b/>
          <w:bCs/>
          <w:iCs/>
          <w:color w:val="0070C0"/>
          <w:sz w:val="16"/>
          <w:szCs w:val="16"/>
        </w:rPr>
        <w:t> </w:t>
      </w:r>
      <w:r w:rsidRPr="00641881">
        <w:rPr>
          <w:rFonts w:ascii="Times New Roman" w:eastAsia="MS Mincho" w:hAnsi="Times New Roman"/>
          <w:b/>
          <w:bCs/>
          <w:iCs/>
          <w:color w:val="0070C0"/>
          <w:sz w:val="16"/>
          <w:szCs w:val="16"/>
        </w:rPr>
        <w:t>k poškození spisu.</w:t>
      </w:r>
    </w:p>
    <w:p w14:paraId="7CD3BB4B" w14:textId="200909DF" w:rsidR="00641881"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641881">
        <w:rPr>
          <w:rFonts w:ascii="Times New Roman" w:eastAsia="MS Mincho" w:hAnsi="Times New Roman"/>
          <w:b/>
          <w:bCs/>
          <w:iCs/>
          <w:color w:val="0070C0"/>
          <w:sz w:val="16"/>
          <w:szCs w:val="16"/>
        </w:rPr>
        <w:t>O průběhu nahlížení do spisu pořídí pověřený zaměstnanec soudu záznam do spisu, v němž uvede jméno a příjmení nahlížející osoby, způsob, jakým byla ověřena její totožnost a časové rozmezí, v němž nahlížení do spisu proběhlo. Záznam opatří datem a svým podpisem a nechá podepsat rovněž osobě, která do spisu nahlížela. Součástí záznamu je i informace podle odstavce 2.</w:t>
      </w:r>
    </w:p>
    <w:p w14:paraId="3E4EF2B6" w14:textId="3FA4944B" w:rsidR="00641881"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641881">
        <w:rPr>
          <w:rFonts w:ascii="Times New Roman" w:eastAsia="MS Mincho" w:hAnsi="Times New Roman"/>
          <w:b/>
          <w:bCs/>
          <w:iCs/>
          <w:color w:val="0070C0"/>
          <w:sz w:val="16"/>
          <w:szCs w:val="16"/>
        </w:rPr>
        <w:t>Jestliže byl k nahlížení předložen spis společně se zapůjčenými spisy, je třeba v záznamu podle odstavce 7 uvést spisové značky a označení soudů či jiných orgánů, o jejichž spisy se jedná. Kopie záznamu se založí do všech zapůjčených spisů.</w:t>
      </w:r>
    </w:p>
    <w:p w14:paraId="23F1769D" w14:textId="43F74BEC" w:rsidR="00641881"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641881">
        <w:rPr>
          <w:rFonts w:ascii="Times New Roman" w:eastAsia="MS Mincho" w:hAnsi="Times New Roman"/>
          <w:b/>
          <w:bCs/>
          <w:iCs/>
          <w:color w:val="0070C0"/>
          <w:sz w:val="16"/>
          <w:szCs w:val="16"/>
        </w:rPr>
        <w:t>Ustanovení předchozích odstavců se použijí obdobně i na nahlížení do spisů soudními znalci.</w:t>
      </w:r>
    </w:p>
    <w:p w14:paraId="1B704C06" w14:textId="29C4BE44" w:rsidR="000F1416" w:rsidRPr="009D27FB" w:rsidRDefault="00FE0AA5" w:rsidP="009D27FB">
      <w:pPr>
        <w:pStyle w:val="Prosttext"/>
        <w:keepNext/>
        <w:spacing w:before="60"/>
        <w:jc w:val="center"/>
        <w:outlineLvl w:val="4"/>
        <w:rPr>
          <w:rFonts w:ascii="Times New Roman" w:eastAsia="MS Mincho" w:hAnsi="Times New Roman"/>
          <w:b/>
          <w:color w:val="0070C0"/>
          <w:sz w:val="16"/>
          <w:szCs w:val="16"/>
        </w:rPr>
      </w:pPr>
      <w:bookmarkStart w:id="6571" w:name="_Toc233193386"/>
      <w:bookmarkStart w:id="6572" w:name="_Toc221856965"/>
      <w:bookmarkStart w:id="6573" w:name="_Toc233209984"/>
      <w:bookmarkStart w:id="6574" w:name="_Toc233283803"/>
      <w:bookmarkStart w:id="6575" w:name="_Toc233286606"/>
      <w:bookmarkStart w:id="6576" w:name="_Toc233289568"/>
      <w:bookmarkStart w:id="6577" w:name="_Toc233292676"/>
      <w:bookmarkStart w:id="6578" w:name="_Toc233293345"/>
      <w:bookmarkStart w:id="6579" w:name="_Toc233199412"/>
      <w:bookmarkStart w:id="6580" w:name="_Toc233213580"/>
      <w:bookmarkStart w:id="6581" w:name="_Toc233216638"/>
      <w:bookmarkStart w:id="6582" w:name="_Toc213959993"/>
      <w:bookmarkStart w:id="6583" w:name="_Toc233301442"/>
      <w:bookmarkStart w:id="6584" w:name="_Toc233302774"/>
      <w:bookmarkStart w:id="6585" w:name="_Toc233308049"/>
      <w:bookmarkStart w:id="6586" w:name="_Toc233313621"/>
      <w:bookmarkStart w:id="6587" w:name="_Toc233315924"/>
      <w:bookmarkStart w:id="6588" w:name="_Toc233342796"/>
      <w:bookmarkStart w:id="6589" w:name="_Toc233343462"/>
      <w:bookmarkStart w:id="6590" w:name="_Toc233344819"/>
      <w:bookmarkStart w:id="6591" w:name="_Toc233355304"/>
      <w:bookmarkStart w:id="6592" w:name="_Toc233357994"/>
      <w:bookmarkStart w:id="6593" w:name="_Toc233368675"/>
      <w:bookmarkStart w:id="6594" w:name="_Toc233370805"/>
      <w:bookmarkStart w:id="6595" w:name="_Toc189142169"/>
      <w:r w:rsidRPr="009D27FB">
        <w:rPr>
          <w:rFonts w:ascii="Times New Roman" w:eastAsia="MS Mincho" w:hAnsi="Times New Roman"/>
          <w:b/>
          <w:color w:val="0070C0"/>
          <w:sz w:val="16"/>
          <w:szCs w:val="16"/>
        </w:rPr>
        <w:t>§ </w:t>
      </w:r>
      <w:r w:rsidR="000F1416" w:rsidRPr="009D27FB">
        <w:rPr>
          <w:rFonts w:ascii="Times New Roman" w:eastAsia="MS Mincho" w:hAnsi="Times New Roman"/>
          <w:b/>
          <w:color w:val="0070C0"/>
          <w:sz w:val="16"/>
          <w:szCs w:val="16"/>
        </w:rPr>
        <w:t>189</w:t>
      </w:r>
      <w:r w:rsidR="009D27FB" w:rsidRPr="009D27FB">
        <w:rPr>
          <w:rFonts w:ascii="Times New Roman" w:eastAsia="MS Mincho" w:hAnsi="Times New Roman"/>
          <w:b/>
          <w:color w:val="0070C0"/>
          <w:sz w:val="16"/>
          <w:szCs w:val="16"/>
        </w:rPr>
        <w:t xml:space="preserve"> až 191</w:t>
      </w:r>
      <w:r w:rsidR="000F1416" w:rsidRPr="009D27FB">
        <w:rPr>
          <w:rFonts w:ascii="Times New Roman" w:eastAsia="MS Mincho" w:hAnsi="Times New Roman"/>
          <w:b/>
          <w:color w:val="0070C0"/>
          <w:sz w:val="16"/>
          <w:szCs w:val="16"/>
        </w:rPr>
        <w:br/>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r w:rsidR="009D27FB" w:rsidRPr="009D27FB">
        <w:rPr>
          <w:rFonts w:ascii="Times New Roman" w:eastAsia="MS Mincho" w:hAnsi="Times New Roman"/>
          <w:b/>
          <w:i/>
          <w:iCs/>
          <w:color w:val="0070C0"/>
          <w:sz w:val="16"/>
          <w:szCs w:val="16"/>
        </w:rPr>
        <w:t>zrušeny</w:t>
      </w:r>
      <w:bookmarkEnd w:id="6595"/>
    </w:p>
    <w:p w14:paraId="3E214E02" w14:textId="47E2868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6" w:name="_Toc233193389"/>
      <w:bookmarkStart w:id="6597" w:name="_Toc221856968"/>
      <w:bookmarkStart w:id="6598" w:name="_Toc233209987"/>
      <w:bookmarkStart w:id="6599" w:name="_Toc233283806"/>
      <w:bookmarkStart w:id="6600" w:name="_Toc233286609"/>
      <w:bookmarkStart w:id="6601" w:name="_Toc233289571"/>
      <w:bookmarkStart w:id="6602" w:name="_Toc233292679"/>
      <w:bookmarkStart w:id="6603" w:name="_Toc233293348"/>
      <w:bookmarkStart w:id="6604" w:name="_Toc233199415"/>
      <w:bookmarkStart w:id="6605" w:name="_Toc233213583"/>
      <w:bookmarkStart w:id="6606" w:name="_Toc233216641"/>
      <w:bookmarkStart w:id="6607" w:name="_Toc213959996"/>
      <w:bookmarkStart w:id="6608" w:name="_Toc233301445"/>
      <w:bookmarkStart w:id="6609" w:name="_Toc233302777"/>
      <w:bookmarkStart w:id="6610" w:name="_Toc233308052"/>
      <w:bookmarkStart w:id="6611" w:name="_Toc233313624"/>
      <w:bookmarkStart w:id="6612" w:name="_Toc233315927"/>
      <w:bookmarkStart w:id="6613" w:name="_Toc233342799"/>
      <w:bookmarkStart w:id="6614" w:name="_Toc233343465"/>
      <w:bookmarkStart w:id="6615" w:name="_Toc233344822"/>
      <w:bookmarkStart w:id="6616" w:name="_Toc233355307"/>
      <w:bookmarkStart w:id="6617" w:name="_Toc233357997"/>
      <w:bookmarkStart w:id="6618" w:name="_Toc233368678"/>
      <w:bookmarkStart w:id="6619" w:name="_Toc233370808"/>
      <w:bookmarkStart w:id="6620" w:name="_Toc189142170"/>
      <w:r w:rsidRPr="00272958">
        <w:rPr>
          <w:rFonts w:ascii="Times New Roman" w:eastAsia="MS Mincho" w:hAnsi="Times New Roman"/>
          <w:b/>
          <w:color w:val="0070C0"/>
          <w:sz w:val="16"/>
          <w:szCs w:val="16"/>
        </w:rPr>
        <w:t>§ </w:t>
      </w:r>
      <w:r w:rsidR="000F1416" w:rsidRPr="00272958">
        <w:rPr>
          <w:rFonts w:ascii="Times New Roman" w:eastAsia="MS Mincho" w:hAnsi="Times New Roman"/>
          <w:b/>
          <w:color w:val="0070C0"/>
          <w:sz w:val="16"/>
          <w:szCs w:val="16"/>
        </w:rPr>
        <w:t>192</w:t>
      </w:r>
      <w:r w:rsidR="000F1416" w:rsidRPr="00272958">
        <w:rPr>
          <w:rFonts w:ascii="Times New Roman" w:eastAsia="MS Mincho" w:hAnsi="Times New Roman"/>
          <w:b/>
          <w:color w:val="0070C0"/>
          <w:sz w:val="16"/>
          <w:szCs w:val="16"/>
        </w:rPr>
        <w:br/>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r w:rsidR="00272958" w:rsidRPr="00272958">
        <w:rPr>
          <w:rFonts w:ascii="Times New Roman" w:eastAsia="MS Mincho" w:hAnsi="Times New Roman"/>
          <w:b/>
          <w:bCs/>
          <w:iCs/>
          <w:color w:val="0070C0"/>
          <w:sz w:val="16"/>
          <w:szCs w:val="16"/>
        </w:rPr>
        <w:t>Zapůjčování spisů</w:t>
      </w:r>
      <w:bookmarkEnd w:id="6620"/>
    </w:p>
    <w:p w14:paraId="1EBA75AD" w14:textId="2D37BF68"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Spisy se zapůjčují na základě písemné žádosti soudům a ostatním resortním složkám, soudním komisařům, policejním orgánům a</w:t>
      </w:r>
      <w:r>
        <w:rPr>
          <w:rFonts w:ascii="Times New Roman" w:eastAsia="MS Mincho" w:hAnsi="Times New Roman"/>
          <w:b/>
          <w:bCs/>
          <w:iCs/>
          <w:color w:val="0070C0"/>
          <w:sz w:val="16"/>
          <w:szCs w:val="16"/>
        </w:rPr>
        <w:t> </w:t>
      </w:r>
      <w:r w:rsidRPr="00272958">
        <w:rPr>
          <w:rFonts w:ascii="Times New Roman" w:eastAsia="MS Mincho" w:hAnsi="Times New Roman"/>
          <w:b/>
          <w:bCs/>
          <w:iCs/>
          <w:color w:val="0070C0"/>
          <w:sz w:val="16"/>
          <w:szCs w:val="16"/>
        </w:rPr>
        <w:t>v odůvodněných případech též jiným orgánům veřejné moci, a to na základě pokynu soudce, vyššího soudního úředníka, justičního kandidáta, asistenta soudce či soudního tajemníka. Znalci, který byl ustanoven nebo přibrán k podání znaleckého posudku ve věci, lze spis zapůjčit i bez písemné žádosti.</w:t>
      </w:r>
    </w:p>
    <w:p w14:paraId="7241243E" w14:textId="53C9D151"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Spisy v trestních věcech mohou být zapůjčeny pouze soudům, státním zastupitelstvím, policejním orgánům, soudním komisařům, ministerstvu, Institutu pro kriminologii a sociální prevenci a znalcům; jiným orgánům veřejné moci mohou být zapůjčeny pouze ve výjimečných, zvlášť</w:t>
      </w:r>
      <w:r>
        <w:rPr>
          <w:rFonts w:ascii="Times New Roman" w:eastAsia="MS Mincho" w:hAnsi="Times New Roman"/>
          <w:b/>
          <w:bCs/>
          <w:iCs/>
          <w:color w:val="0070C0"/>
          <w:sz w:val="16"/>
          <w:szCs w:val="16"/>
        </w:rPr>
        <w:t> </w:t>
      </w:r>
      <w:r w:rsidRPr="00272958">
        <w:rPr>
          <w:rFonts w:ascii="Times New Roman" w:eastAsia="MS Mincho" w:hAnsi="Times New Roman"/>
          <w:b/>
          <w:bCs/>
          <w:iCs/>
          <w:color w:val="0070C0"/>
          <w:sz w:val="16"/>
          <w:szCs w:val="16"/>
        </w:rPr>
        <w:t>odůvodněných případech.</w:t>
      </w:r>
    </w:p>
    <w:p w14:paraId="481859C8" w14:textId="6BD24902"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lastRenderedPageBreak/>
        <w:t>Spisy v pravomocně skončených věcech lze na žádost zapůjčit též ministerstvu, Justiční akademii, České advokátní komoře a Exekutorské komoře České republiky za účelem zajištění odborných zkoušek. Příslušnou organizaci soud upozorní na nutnost zajistit dodržení předpisů upravujících zpracování a ochranu osobních údajů.</w:t>
      </w:r>
    </w:p>
    <w:p w14:paraId="69391FDA" w14:textId="5495EB5F"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Při zapůjčení spisu se použije obdobně § 188 odst. 4 a 5.</w:t>
      </w:r>
    </w:p>
    <w:p w14:paraId="4F87D200" w14:textId="2883D0FB"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Žádost o zapůjčení spisu je třeba vyřídit zpravidla do pěti pracovních dnů, v naléhavých případech neprodleně. Pokud není žádosti možno vyhovět, je třeba o tom žadatele vyrozumět s uvedením důvodů a případně časového horizontu, v němž bude možno spis zapůjčit.</w:t>
      </w:r>
    </w:p>
    <w:p w14:paraId="289021BE" w14:textId="1678D4DF"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Před zapůjčením spisu je třeba zkontrolovat, zda jsou všechny písemnosti ve spise řádně zažurnalizovány. V trestních věcech je dále třeba zjistit, zda jsou provedeny všechny neodkladné úkony vykonávacího řízení; v opačném případě je třeba takové neodkladné úkony provést před</w:t>
      </w:r>
      <w:r>
        <w:rPr>
          <w:rFonts w:ascii="Times New Roman" w:eastAsia="MS Mincho" w:hAnsi="Times New Roman"/>
          <w:b/>
          <w:bCs/>
          <w:iCs/>
          <w:color w:val="0070C0"/>
          <w:sz w:val="16"/>
          <w:szCs w:val="16"/>
        </w:rPr>
        <w:t> </w:t>
      </w:r>
      <w:r w:rsidRPr="00272958">
        <w:rPr>
          <w:rFonts w:ascii="Times New Roman" w:eastAsia="MS Mincho" w:hAnsi="Times New Roman"/>
          <w:b/>
          <w:bCs/>
          <w:iCs/>
          <w:color w:val="0070C0"/>
          <w:sz w:val="16"/>
          <w:szCs w:val="16"/>
        </w:rPr>
        <w:t>zapůjčením spisu, případně na základě pokynu soudce, vyššího soudního úředníka, justičního kandidáta, asistenta soudce či soudního tajemníka ponechat za tím účelem u soudu fotokopii či prostý výtisk potřebné části spisu; fotokopie či prosté výtisky listin pořízené podle předchozí věty lze</w:t>
      </w:r>
      <w:r>
        <w:rPr>
          <w:rFonts w:ascii="Times New Roman" w:eastAsia="MS Mincho" w:hAnsi="Times New Roman"/>
          <w:b/>
          <w:bCs/>
          <w:iCs/>
          <w:color w:val="0070C0"/>
          <w:sz w:val="16"/>
          <w:szCs w:val="16"/>
        </w:rPr>
        <w:t> </w:t>
      </w:r>
      <w:r w:rsidRPr="00272958">
        <w:rPr>
          <w:rFonts w:ascii="Times New Roman" w:eastAsia="MS Mincho" w:hAnsi="Times New Roman"/>
          <w:b/>
          <w:bCs/>
          <w:iCs/>
          <w:color w:val="0070C0"/>
          <w:sz w:val="16"/>
          <w:szCs w:val="16"/>
        </w:rPr>
        <w:t>po</w:t>
      </w:r>
      <w:r>
        <w:rPr>
          <w:rFonts w:ascii="Times New Roman" w:eastAsia="MS Mincho" w:hAnsi="Times New Roman"/>
          <w:b/>
          <w:bCs/>
          <w:iCs/>
          <w:color w:val="0070C0"/>
          <w:sz w:val="16"/>
          <w:szCs w:val="16"/>
        </w:rPr>
        <w:t> </w:t>
      </w:r>
      <w:r w:rsidRPr="00272958">
        <w:rPr>
          <w:rFonts w:ascii="Times New Roman" w:eastAsia="MS Mincho" w:hAnsi="Times New Roman"/>
          <w:b/>
          <w:bCs/>
          <w:iCs/>
          <w:color w:val="0070C0"/>
          <w:sz w:val="16"/>
          <w:szCs w:val="16"/>
        </w:rPr>
        <w:t>vrácení spisu zničit.</w:t>
      </w:r>
    </w:p>
    <w:p w14:paraId="3C6B4466" w14:textId="7F416538" w:rsidR="000F1416"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Spisy se zapůjčují způsobem zajišťujícím potvrzení o doručení nebo převzetí spisu. Žádost o zapůjčení spisu je součástí zapůjčovaného spisu.</w:t>
      </w:r>
    </w:p>
    <w:p w14:paraId="54C62BA2" w14:textId="0D5D6E74" w:rsidR="00272958" w:rsidRPr="00272958" w:rsidRDefault="00272958" w:rsidP="00F07F8A">
      <w:pPr>
        <w:pStyle w:val="Prosttext"/>
        <w:numPr>
          <w:ilvl w:val="0"/>
          <w:numId w:val="374"/>
        </w:numPr>
        <w:jc w:val="both"/>
        <w:rPr>
          <w:rFonts w:ascii="Times New Roman" w:eastAsia="MS Mincho" w:hAnsi="Times New Roman"/>
          <w:b/>
          <w:bCs/>
          <w:sz w:val="16"/>
          <w:szCs w:val="16"/>
        </w:rPr>
      </w:pPr>
      <w:r w:rsidRPr="00272958">
        <w:rPr>
          <w:rFonts w:ascii="Times New Roman" w:eastAsia="MS Mincho" w:hAnsi="Times New Roman"/>
          <w:b/>
          <w:bCs/>
          <w:iCs/>
          <w:color w:val="0070C0"/>
          <w:sz w:val="16"/>
          <w:szCs w:val="16"/>
        </w:rPr>
        <w:t>Spisy jiných soudů se samostatně nepůjčují; tvoří-li spis jiného soudu přílohu zapůjčovaného spisu, poznamená se tato skutečnost v informačním systému s uvedením spisové značky a soudu, o jehož spis se jedná.</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621" w:name="_Toc189142171"/>
      <w:bookmarkStart w:id="6622" w:name="_Toc233193390"/>
      <w:bookmarkStart w:id="6623" w:name="_Toc221856969"/>
      <w:bookmarkStart w:id="6624" w:name="_Toc233209988"/>
      <w:bookmarkStart w:id="6625" w:name="_Toc233283807"/>
      <w:bookmarkStart w:id="6626" w:name="_Toc233286610"/>
      <w:bookmarkStart w:id="6627" w:name="_Toc233289572"/>
      <w:bookmarkStart w:id="6628" w:name="_Toc233292680"/>
      <w:bookmarkStart w:id="6629" w:name="_Toc233293349"/>
      <w:bookmarkStart w:id="6630" w:name="_Toc233199416"/>
      <w:bookmarkStart w:id="6631" w:name="_Toc233213584"/>
      <w:bookmarkStart w:id="6632" w:name="_Toc233216642"/>
      <w:bookmarkStart w:id="6633" w:name="_Toc213959997"/>
      <w:bookmarkStart w:id="6634" w:name="_Toc233301446"/>
      <w:bookmarkStart w:id="6635" w:name="_Toc233302778"/>
      <w:bookmarkStart w:id="6636" w:name="_Toc233308053"/>
      <w:bookmarkStart w:id="6637" w:name="_Toc233313625"/>
      <w:bookmarkStart w:id="6638" w:name="_Toc233315928"/>
      <w:bookmarkStart w:id="6639" w:name="_Toc233342800"/>
      <w:bookmarkStart w:id="6640" w:name="_Toc233343466"/>
      <w:bookmarkStart w:id="6641" w:name="_Toc233344823"/>
      <w:bookmarkStart w:id="6642" w:name="_Toc233355308"/>
      <w:bookmarkStart w:id="6643" w:name="_Toc233357998"/>
      <w:bookmarkStart w:id="6644" w:name="_Toc233368679"/>
      <w:bookmarkStart w:id="6645"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621"/>
    </w:p>
    <w:p w14:paraId="7EDA211E" w14:textId="55FCC2C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w:t>
      </w:r>
      <w:r w:rsidR="00713F4F">
        <w:rPr>
          <w:sz w:val="16"/>
          <w:szCs w:val="16"/>
        </w:rPr>
        <w:t> </w:t>
      </w:r>
      <w:r w:rsidRPr="007D7680">
        <w:rPr>
          <w:sz w:val="16"/>
          <w:szCs w:val="16"/>
        </w:rPr>
        <w:t>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646" w:name="_Toc1891421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646"/>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3BB8EEB4" w:rsidR="000F1416" w:rsidRPr="007D7680" w:rsidRDefault="00713F4F" w:rsidP="00217B87">
      <w:pPr>
        <w:pStyle w:val="Prosttext"/>
        <w:keepNext/>
        <w:spacing w:before="60"/>
        <w:jc w:val="center"/>
        <w:outlineLvl w:val="3"/>
        <w:rPr>
          <w:rFonts w:ascii="Times New Roman" w:eastAsia="MS Mincho" w:hAnsi="Times New Roman"/>
          <w:b/>
          <w:color w:val="008000"/>
          <w:sz w:val="16"/>
          <w:szCs w:val="16"/>
        </w:rPr>
      </w:pPr>
      <w:bookmarkStart w:id="6647" w:name="_Toc189142173"/>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r w:rsidRPr="00713F4F">
        <w:rPr>
          <w:rFonts w:ascii="Times New Roman" w:eastAsia="MS Mincho" w:hAnsi="Times New Roman"/>
          <w:b/>
          <w:i/>
          <w:iCs/>
          <w:color w:val="0070C0"/>
          <w:sz w:val="16"/>
          <w:szCs w:val="16"/>
        </w:rPr>
        <w:t>skupinový nadpis zrušen</w:t>
      </w:r>
      <w:bookmarkEnd w:id="6647"/>
    </w:p>
    <w:p w14:paraId="3BE1F716" w14:textId="54A92DE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648" w:name="_Toc233193391"/>
      <w:bookmarkStart w:id="6649" w:name="_Toc221856970"/>
      <w:bookmarkStart w:id="6650" w:name="_Toc233209989"/>
      <w:bookmarkStart w:id="6651" w:name="_Toc233283808"/>
      <w:bookmarkStart w:id="6652" w:name="_Toc233286611"/>
      <w:bookmarkStart w:id="6653" w:name="_Toc233289573"/>
      <w:bookmarkStart w:id="6654" w:name="_Toc233292681"/>
      <w:bookmarkStart w:id="6655" w:name="_Toc233293350"/>
      <w:bookmarkStart w:id="6656" w:name="_Toc233199417"/>
      <w:bookmarkStart w:id="6657" w:name="_Toc233213585"/>
      <w:bookmarkStart w:id="6658" w:name="_Toc233216643"/>
      <w:bookmarkStart w:id="6659" w:name="_Toc213959998"/>
      <w:bookmarkStart w:id="6660" w:name="_Toc233301447"/>
      <w:bookmarkStart w:id="6661" w:name="_Toc233302779"/>
      <w:bookmarkStart w:id="6662" w:name="_Toc233308054"/>
      <w:bookmarkStart w:id="6663" w:name="_Toc233313626"/>
      <w:bookmarkStart w:id="6664" w:name="_Toc233315929"/>
      <w:bookmarkStart w:id="6665" w:name="_Toc233342801"/>
      <w:bookmarkStart w:id="6666" w:name="_Toc233343467"/>
      <w:bookmarkStart w:id="6667" w:name="_Toc233344824"/>
      <w:bookmarkStart w:id="6668" w:name="_Toc233355309"/>
      <w:bookmarkStart w:id="6669" w:name="_Toc233357999"/>
      <w:bookmarkStart w:id="6670" w:name="_Toc233368680"/>
      <w:bookmarkStart w:id="6671" w:name="_Toc233370810"/>
      <w:bookmarkStart w:id="6672" w:name="_Toc189142174"/>
      <w:r w:rsidRPr="00C443FE">
        <w:rPr>
          <w:rFonts w:ascii="Times New Roman" w:eastAsia="MS Mincho" w:hAnsi="Times New Roman"/>
          <w:b/>
          <w:color w:val="0070C0"/>
          <w:sz w:val="16"/>
          <w:szCs w:val="16"/>
        </w:rPr>
        <w:t>§ </w:t>
      </w:r>
      <w:r w:rsidR="000F1416" w:rsidRPr="00C443FE">
        <w:rPr>
          <w:rFonts w:ascii="Times New Roman" w:eastAsia="MS Mincho" w:hAnsi="Times New Roman"/>
          <w:b/>
          <w:color w:val="0070C0"/>
          <w:sz w:val="16"/>
          <w:szCs w:val="16"/>
        </w:rPr>
        <w:t>193</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r w:rsidR="00C443FE" w:rsidRPr="00C443FE">
        <w:rPr>
          <w:rFonts w:ascii="Times New Roman" w:eastAsia="MS Mincho" w:hAnsi="Times New Roman"/>
          <w:b/>
          <w:color w:val="0070C0"/>
          <w:sz w:val="16"/>
          <w:szCs w:val="16"/>
        </w:rPr>
        <w:br/>
      </w:r>
      <w:r w:rsidR="00C443FE" w:rsidRPr="00C443FE">
        <w:rPr>
          <w:rFonts w:ascii="Times New Roman" w:eastAsia="MS Mincho" w:hAnsi="Times New Roman"/>
          <w:b/>
          <w:bCs/>
          <w:iCs/>
          <w:color w:val="0070C0"/>
          <w:sz w:val="16"/>
          <w:szCs w:val="16"/>
        </w:rPr>
        <w:t>Ukládání neskončených spisů</w:t>
      </w:r>
      <w:bookmarkEnd w:id="6672"/>
    </w:p>
    <w:p w14:paraId="66D0E480" w14:textId="51E9C0AA" w:rsidR="000F1416" w:rsidRPr="00C443FE" w:rsidRDefault="00C443FE" w:rsidP="00C443FE">
      <w:pPr>
        <w:pStyle w:val="Prosttext"/>
        <w:ind w:firstLine="357"/>
        <w:jc w:val="both"/>
        <w:rPr>
          <w:rFonts w:ascii="Times New Roman" w:eastAsia="MS Mincho" w:hAnsi="Times New Roman"/>
          <w:b/>
          <w:bCs/>
          <w:sz w:val="16"/>
          <w:szCs w:val="16"/>
        </w:rPr>
      </w:pPr>
      <w:r w:rsidRPr="00C443FE">
        <w:rPr>
          <w:rFonts w:ascii="Times New Roman" w:eastAsia="MS Mincho" w:hAnsi="Times New Roman"/>
          <w:b/>
          <w:bCs/>
          <w:iCs/>
          <w:color w:val="0070C0"/>
          <w:sz w:val="16"/>
          <w:szCs w:val="16"/>
        </w:rPr>
        <w:t>Neskončené spisy se ukládají ve lhůtnících. Samostatně se podle dat, kdy jich bude třeba, ukládají spisy, v nichž bylo nařízeno hlavní líčení, veřejné, neveřejné nebo vazební zasedání, jednání soudu či výslech, případně jiný soudní rok, a samostatně spisy, ve kterých běží lhůty.</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73" w:name="_Toc233193392"/>
      <w:bookmarkStart w:id="6674" w:name="_Toc221856971"/>
      <w:bookmarkStart w:id="6675" w:name="_Toc233209990"/>
      <w:bookmarkStart w:id="6676" w:name="_Toc233283809"/>
      <w:bookmarkStart w:id="6677" w:name="_Toc233286612"/>
      <w:bookmarkStart w:id="6678" w:name="_Toc233289574"/>
      <w:bookmarkStart w:id="6679" w:name="_Toc233292682"/>
      <w:bookmarkStart w:id="6680" w:name="_Toc233293351"/>
      <w:bookmarkStart w:id="6681" w:name="_Toc233199418"/>
      <w:bookmarkStart w:id="6682" w:name="_Toc233213586"/>
      <w:bookmarkStart w:id="6683" w:name="_Toc233216644"/>
      <w:bookmarkStart w:id="6684" w:name="_Toc213959999"/>
      <w:bookmarkStart w:id="6685" w:name="_Toc233301448"/>
      <w:bookmarkStart w:id="6686" w:name="_Toc233302780"/>
      <w:bookmarkStart w:id="6687" w:name="_Toc233308055"/>
      <w:bookmarkStart w:id="6688" w:name="_Toc233313627"/>
      <w:bookmarkStart w:id="6689" w:name="_Toc233315930"/>
      <w:bookmarkStart w:id="6690" w:name="_Toc233342802"/>
      <w:bookmarkStart w:id="6691" w:name="_Toc233343468"/>
      <w:bookmarkStart w:id="6692" w:name="_Toc233344825"/>
      <w:bookmarkStart w:id="6693" w:name="_Toc233355310"/>
      <w:bookmarkStart w:id="6694" w:name="_Toc233358000"/>
      <w:bookmarkStart w:id="6695" w:name="_Toc233368681"/>
      <w:bookmarkStart w:id="6696" w:name="_Toc233370811"/>
      <w:bookmarkStart w:id="6697" w:name="_Toc1891421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p>
    <w:p w14:paraId="493799C1" w14:textId="3BD1FCC5" w:rsidR="000F1416" w:rsidRPr="007D7680" w:rsidRDefault="000F1416" w:rsidP="00E32DFF">
      <w:pPr>
        <w:pStyle w:val="Prosttext"/>
        <w:numPr>
          <w:ilvl w:val="0"/>
          <w:numId w:val="109"/>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w:t>
      </w:r>
      <w:r w:rsidR="00E35AE1">
        <w:rPr>
          <w:rFonts w:ascii="Times New Roman" w:eastAsia="MS Mincho" w:hAnsi="Times New Roman"/>
          <w:sz w:val="16"/>
          <w:szCs w:val="16"/>
        </w:rPr>
        <w:t xml:space="preserve"> </w:t>
      </w:r>
      <w:r w:rsidR="00E35AE1" w:rsidRPr="00E35AE1">
        <w:rPr>
          <w:rFonts w:ascii="Times New Roman" w:eastAsia="MS Mincho" w:hAnsi="Times New Roman"/>
          <w:b/>
          <w:bCs/>
          <w:color w:val="0070C0"/>
          <w:sz w:val="16"/>
          <w:szCs w:val="16"/>
        </w:rPr>
        <w:sym w:font="Wingdings 3" w:char="F0E6"/>
      </w:r>
      <w:r w:rsidRPr="007D7680">
        <w:rPr>
          <w:rFonts w:ascii="Times New Roman" w:eastAsia="MS Mincho" w:hAnsi="Times New Roman"/>
          <w:sz w:val="16"/>
          <w:szCs w:val="16"/>
        </w:rPr>
        <w:t>.</w:t>
      </w:r>
    </w:p>
    <w:p w14:paraId="751261D8" w14:textId="44B82218" w:rsidR="000F1416" w:rsidRPr="00EE6D8A" w:rsidRDefault="00EE6D8A" w:rsidP="00E32DFF">
      <w:pPr>
        <w:pStyle w:val="Prosttext"/>
        <w:numPr>
          <w:ilvl w:val="0"/>
          <w:numId w:val="109"/>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5FD95547" w:rsidR="000F1416" w:rsidRPr="00E35AE1" w:rsidRDefault="00E35AE1" w:rsidP="00E32DFF">
      <w:pPr>
        <w:pStyle w:val="Prosttext"/>
        <w:numPr>
          <w:ilvl w:val="0"/>
          <w:numId w:val="109"/>
        </w:numPr>
        <w:jc w:val="both"/>
        <w:rPr>
          <w:rFonts w:ascii="Times New Roman" w:eastAsia="MS Mincho" w:hAnsi="Times New Roman"/>
          <w:b/>
          <w:bCs/>
          <w:sz w:val="16"/>
          <w:szCs w:val="16"/>
        </w:rPr>
      </w:pPr>
      <w:r w:rsidRPr="00E35AE1">
        <w:rPr>
          <w:rFonts w:ascii="Times New Roman" w:eastAsia="MS Mincho" w:hAnsi="Times New Roman"/>
          <w:b/>
          <w:bCs/>
          <w:iCs/>
          <w:color w:val="0070C0"/>
          <w:sz w:val="16"/>
          <w:szCs w:val="16"/>
        </w:rPr>
        <w:t xml:space="preserve">Před uložením spisu do spisovny musí být provedena poplatková a spisová kontrola podle § 195 a na obale spisu vyznačeny </w:t>
      </w:r>
      <w:r w:rsidRPr="00E35AE1">
        <w:rPr>
          <w:rFonts w:ascii="Times New Roman" w:eastAsia="MS Mincho" w:hAnsi="Times New Roman"/>
          <w:b/>
          <w:bCs/>
          <w:color w:val="0070C0"/>
          <w:sz w:val="16"/>
          <w:szCs w:val="16"/>
        </w:rPr>
        <w:t>údaje podle</w:t>
      </w:r>
      <w:r w:rsidR="006B723F">
        <w:rPr>
          <w:rFonts w:ascii="Times New Roman" w:eastAsia="MS Mincho" w:hAnsi="Times New Roman"/>
          <w:b/>
          <w:bCs/>
          <w:color w:val="0070C0"/>
          <w:sz w:val="16"/>
          <w:szCs w:val="16"/>
        </w:rPr>
        <w:t> </w:t>
      </w:r>
      <w:r w:rsidRPr="00E35AE1">
        <w:rPr>
          <w:rFonts w:ascii="Times New Roman" w:eastAsia="MS Mincho" w:hAnsi="Times New Roman"/>
          <w:b/>
          <w:bCs/>
          <w:color w:val="0070C0"/>
          <w:sz w:val="16"/>
          <w:szCs w:val="16"/>
        </w:rPr>
        <w:t>předpisu upravujícího skartační řízení</w:t>
      </w:r>
      <w:hyperlink w:anchor="Poz22a" w:history="1">
        <w:r w:rsidRPr="008B5D73">
          <w:rPr>
            <w:rStyle w:val="Hypertextovodkaz"/>
            <w:rFonts w:ascii="Times New Roman" w:eastAsia="MS Mincho" w:hAnsi="Times New Roman"/>
            <w:b/>
            <w:bCs/>
            <w:sz w:val="16"/>
            <w:szCs w:val="16"/>
            <w:vertAlign w:val="superscript"/>
          </w:rPr>
          <w:t>22a)</w:t>
        </w:r>
      </w:hyperlink>
      <w:r w:rsidRPr="00E35AE1">
        <w:rPr>
          <w:rFonts w:ascii="Times New Roman" w:eastAsia="MS Mincho" w:hAnsi="Times New Roman"/>
          <w:b/>
          <w:bCs/>
          <w:iCs/>
          <w:color w:val="0070C0"/>
          <w:sz w:val="16"/>
          <w:szCs w:val="16"/>
        </w:rPr>
        <w:t>.</w:t>
      </w:r>
    </w:p>
    <w:p w14:paraId="0FBE288C" w14:textId="7EE08232" w:rsidR="000F1416" w:rsidRPr="00E35AE1" w:rsidRDefault="00E35AE1" w:rsidP="00E32DFF">
      <w:pPr>
        <w:pStyle w:val="Prosttext"/>
        <w:numPr>
          <w:ilvl w:val="0"/>
          <w:numId w:val="109"/>
        </w:numPr>
        <w:jc w:val="both"/>
        <w:rPr>
          <w:rFonts w:ascii="Times New Roman" w:eastAsia="MS Mincho" w:hAnsi="Times New Roman"/>
          <w:b/>
          <w:bCs/>
          <w:sz w:val="16"/>
          <w:szCs w:val="16"/>
        </w:rPr>
      </w:pPr>
      <w:r w:rsidRPr="00E35AE1">
        <w:rPr>
          <w:rFonts w:ascii="Times New Roman" w:eastAsia="MS Mincho" w:hAnsi="Times New Roman"/>
          <w:b/>
          <w:bCs/>
          <w:iCs/>
          <w:color w:val="0070C0"/>
          <w:sz w:val="16"/>
          <w:szCs w:val="16"/>
        </w:rPr>
        <w:t>Pokud je třeba vyžádat spis ze spisovny, v žádosti se uvede osoba, která o spis žádá, spisová značka žádaného spisu a datum a účel žádosti. Evidence spisů vydaných ze spisovny a urgencí jejich vrácení je vedena v informačním systému.</w:t>
      </w:r>
    </w:p>
    <w:p w14:paraId="0DC2F5A2" w14:textId="39FA7783" w:rsidR="000F1416" w:rsidRPr="000B609B" w:rsidRDefault="000B609B" w:rsidP="000B609B">
      <w:pPr>
        <w:pStyle w:val="Prosttext"/>
        <w:ind w:firstLine="357"/>
        <w:jc w:val="both"/>
        <w:rPr>
          <w:rFonts w:ascii="Times New Roman" w:eastAsia="MS Mincho" w:hAnsi="Times New Roman"/>
          <w:b/>
          <w:bCs/>
          <w:color w:val="0070C0"/>
          <w:sz w:val="16"/>
          <w:szCs w:val="16"/>
        </w:rPr>
      </w:pPr>
      <w:r w:rsidRPr="000B609B">
        <w:rPr>
          <w:rFonts w:ascii="Times New Roman" w:eastAsia="MS Mincho" w:hAnsi="Times New Roman"/>
          <w:b/>
          <w:bCs/>
          <w:color w:val="0070C0"/>
          <w:sz w:val="16"/>
          <w:szCs w:val="16"/>
        </w:rPr>
        <w:sym w:font="Wingdings 3" w:char="F0E6"/>
      </w:r>
    </w:p>
    <w:p w14:paraId="0FC32898" w14:textId="113F99F7" w:rsidR="000B609B" w:rsidRPr="000B609B" w:rsidRDefault="000B609B" w:rsidP="000B609B">
      <w:pPr>
        <w:pStyle w:val="Prosttext"/>
        <w:ind w:firstLine="357"/>
        <w:jc w:val="both"/>
        <w:rPr>
          <w:rFonts w:ascii="Times New Roman" w:eastAsia="MS Mincho" w:hAnsi="Times New Roman"/>
          <w:color w:val="0070C0"/>
          <w:sz w:val="16"/>
          <w:szCs w:val="16"/>
        </w:rPr>
      </w:pPr>
      <w:r w:rsidRPr="000B609B">
        <w:rPr>
          <w:rFonts w:ascii="Times New Roman" w:eastAsia="MS Mincho" w:hAnsi="Times New Roman"/>
          <w:b/>
          <w:bCs/>
          <w:color w:val="0070C0"/>
          <w:sz w:val="16"/>
          <w:szCs w:val="16"/>
        </w:rPr>
        <w:sym w:font="Wingdings 3" w:char="F0E6"/>
      </w:r>
    </w:p>
    <w:p w14:paraId="0B5604B2" w14:textId="4F8EDCB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98" w:name="_Toc233193393"/>
      <w:bookmarkStart w:id="6699" w:name="_Toc221856972"/>
      <w:bookmarkStart w:id="6700" w:name="_Toc233209991"/>
      <w:bookmarkStart w:id="6701" w:name="_Toc233283810"/>
      <w:bookmarkStart w:id="6702" w:name="_Toc233286613"/>
      <w:bookmarkStart w:id="6703" w:name="_Toc233289575"/>
      <w:bookmarkStart w:id="6704" w:name="_Toc233292683"/>
      <w:bookmarkStart w:id="6705" w:name="_Toc233293352"/>
      <w:bookmarkStart w:id="6706" w:name="_Toc233199419"/>
      <w:bookmarkStart w:id="6707" w:name="_Toc233213587"/>
      <w:bookmarkStart w:id="6708" w:name="_Toc233216645"/>
      <w:bookmarkStart w:id="6709" w:name="_Toc213960000"/>
      <w:bookmarkStart w:id="6710" w:name="_Toc233301449"/>
      <w:bookmarkStart w:id="6711" w:name="_Toc233302781"/>
      <w:bookmarkStart w:id="6712" w:name="_Toc233308056"/>
      <w:bookmarkStart w:id="6713" w:name="_Toc233313628"/>
      <w:bookmarkStart w:id="6714" w:name="_Toc233315931"/>
      <w:bookmarkStart w:id="6715" w:name="_Toc233342803"/>
      <w:bookmarkStart w:id="6716" w:name="_Toc233343469"/>
      <w:bookmarkStart w:id="6717" w:name="_Toc233344826"/>
      <w:bookmarkStart w:id="6718" w:name="_Toc233355311"/>
      <w:bookmarkStart w:id="6719" w:name="_Toc233358001"/>
      <w:bookmarkStart w:id="6720" w:name="_Toc233368682"/>
      <w:bookmarkStart w:id="6721" w:name="_Toc233370812"/>
      <w:bookmarkStart w:id="6722" w:name="_Toc189142176"/>
      <w:r w:rsidRPr="006B723F">
        <w:rPr>
          <w:rFonts w:ascii="Times New Roman" w:eastAsia="MS Mincho" w:hAnsi="Times New Roman"/>
          <w:b/>
          <w:color w:val="0070C0"/>
          <w:sz w:val="16"/>
          <w:szCs w:val="16"/>
        </w:rPr>
        <w:t>§ </w:t>
      </w:r>
      <w:r w:rsidR="000F1416" w:rsidRPr="006B723F">
        <w:rPr>
          <w:rFonts w:ascii="Times New Roman" w:eastAsia="MS Mincho" w:hAnsi="Times New Roman"/>
          <w:b/>
          <w:color w:val="0070C0"/>
          <w:sz w:val="16"/>
          <w:szCs w:val="16"/>
        </w:rPr>
        <w:t>195</w:t>
      </w:r>
      <w:r w:rsidR="000F1416" w:rsidRPr="006B723F">
        <w:rPr>
          <w:rFonts w:ascii="Times New Roman" w:eastAsia="MS Mincho" w:hAnsi="Times New Roman"/>
          <w:b/>
          <w:color w:val="0070C0"/>
          <w:sz w:val="16"/>
          <w:szCs w:val="16"/>
        </w:rPr>
        <w:br/>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r w:rsidR="006B723F" w:rsidRPr="006B723F">
        <w:rPr>
          <w:rFonts w:ascii="Times New Roman" w:eastAsia="MS Mincho" w:hAnsi="Times New Roman"/>
          <w:b/>
          <w:bCs/>
          <w:iCs/>
          <w:color w:val="0070C0"/>
          <w:sz w:val="16"/>
          <w:szCs w:val="16"/>
        </w:rPr>
        <w:t>Poplatková a spisová kontrola</w:t>
      </w:r>
      <w:bookmarkEnd w:id="6722"/>
    </w:p>
    <w:p w14:paraId="7DFEE705" w14:textId="7C7C588B" w:rsidR="000F1416" w:rsidRPr="006B723F" w:rsidRDefault="006B723F" w:rsidP="00E32DFF">
      <w:pPr>
        <w:pStyle w:val="Zkladntext"/>
        <w:numPr>
          <w:ilvl w:val="0"/>
          <w:numId w:val="110"/>
        </w:numPr>
        <w:rPr>
          <w:b/>
          <w:bCs/>
          <w:sz w:val="16"/>
          <w:szCs w:val="16"/>
        </w:rPr>
      </w:pPr>
      <w:r w:rsidRPr="006B723F">
        <w:rPr>
          <w:b/>
          <w:bCs/>
          <w:iCs/>
          <w:color w:val="0070C0"/>
          <w:sz w:val="16"/>
          <w:szCs w:val="16"/>
        </w:rPr>
        <w:t>Před uložením spisu do spisovny je třeba provést poplatkovou a spisovou kontrolu spisu.</w:t>
      </w:r>
    </w:p>
    <w:p w14:paraId="36F19A29" w14:textId="499E06C4" w:rsidR="000F1416" w:rsidRPr="006B723F" w:rsidRDefault="006B723F" w:rsidP="00E32DFF">
      <w:pPr>
        <w:pStyle w:val="Zkladntext"/>
        <w:numPr>
          <w:ilvl w:val="0"/>
          <w:numId w:val="110"/>
        </w:numPr>
        <w:rPr>
          <w:b/>
          <w:bCs/>
          <w:sz w:val="16"/>
          <w:szCs w:val="16"/>
        </w:rPr>
      </w:pPr>
      <w:r w:rsidRPr="006B723F">
        <w:rPr>
          <w:b/>
          <w:bCs/>
          <w:iCs/>
          <w:color w:val="0070C0"/>
          <w:sz w:val="16"/>
          <w:szCs w:val="16"/>
        </w:rPr>
        <w:t xml:space="preserve">Poplatková kontrola spočívá v provedení kontroly vypořádání nákladů řízení, pořádkových pokut, veškerých </w:t>
      </w:r>
      <w:r w:rsidRPr="006B723F">
        <w:rPr>
          <w:b/>
          <w:bCs/>
          <w:color w:val="0070C0"/>
          <w:sz w:val="16"/>
          <w:szCs w:val="16"/>
        </w:rPr>
        <w:t>předepsaných, příchozích i</w:t>
      </w:r>
      <w:r w:rsidR="002C4056">
        <w:rPr>
          <w:b/>
          <w:bCs/>
          <w:color w:val="0070C0"/>
          <w:sz w:val="16"/>
          <w:szCs w:val="16"/>
        </w:rPr>
        <w:t> </w:t>
      </w:r>
      <w:r w:rsidRPr="006B723F">
        <w:rPr>
          <w:b/>
          <w:bCs/>
          <w:color w:val="0070C0"/>
          <w:sz w:val="16"/>
          <w:szCs w:val="16"/>
        </w:rPr>
        <w:t>odchozích plateb, které souvisí s daným řízením, a to i plateb vzniklých u nadřízeného či dožádaného soudu.</w:t>
      </w:r>
    </w:p>
    <w:p w14:paraId="270768B4" w14:textId="74E6BDA7" w:rsidR="006B723F" w:rsidRPr="002C4056" w:rsidRDefault="006B723F" w:rsidP="00E32DFF">
      <w:pPr>
        <w:pStyle w:val="Zkladntext"/>
        <w:numPr>
          <w:ilvl w:val="0"/>
          <w:numId w:val="110"/>
        </w:numPr>
        <w:rPr>
          <w:b/>
          <w:bCs/>
          <w:sz w:val="16"/>
          <w:szCs w:val="16"/>
        </w:rPr>
      </w:pPr>
      <w:r w:rsidRPr="006B723F">
        <w:rPr>
          <w:b/>
          <w:bCs/>
          <w:color w:val="0070C0"/>
          <w:sz w:val="16"/>
          <w:szCs w:val="16"/>
        </w:rPr>
        <w:t>Spisová kontrola spočívá v provedení kontroly</w:t>
      </w:r>
    </w:p>
    <w:p w14:paraId="59743621" w14:textId="5FB72035" w:rsidR="002C4056" w:rsidRPr="002C4056" w:rsidRDefault="002C4056" w:rsidP="00F07F8A">
      <w:pPr>
        <w:pStyle w:val="Zkladntext"/>
        <w:numPr>
          <w:ilvl w:val="0"/>
          <w:numId w:val="444"/>
        </w:numPr>
        <w:tabs>
          <w:tab w:val="left" w:pos="357"/>
        </w:tabs>
        <w:ind w:left="358" w:hanging="74"/>
        <w:rPr>
          <w:b/>
          <w:bCs/>
          <w:color w:val="0070C0"/>
          <w:sz w:val="16"/>
          <w:szCs w:val="16"/>
        </w:rPr>
      </w:pPr>
      <w:r w:rsidRPr="002C4056">
        <w:rPr>
          <w:b/>
          <w:bCs/>
          <w:color w:val="0070C0"/>
          <w:sz w:val="16"/>
          <w:szCs w:val="16"/>
        </w:rPr>
        <w:t>náležitostí spisového materiálu podle pravidel pro tvorbu spisu a vyhotovení statistických listů,</w:t>
      </w:r>
    </w:p>
    <w:p w14:paraId="09E522CB" w14:textId="2E980AE8" w:rsidR="002C4056" w:rsidRPr="002C4056" w:rsidRDefault="002C4056" w:rsidP="00F07F8A">
      <w:pPr>
        <w:pStyle w:val="Zkladntext"/>
        <w:numPr>
          <w:ilvl w:val="0"/>
          <w:numId w:val="444"/>
        </w:numPr>
        <w:tabs>
          <w:tab w:val="left" w:pos="357"/>
        </w:tabs>
        <w:ind w:left="358" w:hanging="74"/>
        <w:rPr>
          <w:b/>
          <w:bCs/>
          <w:color w:val="0070C0"/>
          <w:sz w:val="16"/>
          <w:szCs w:val="16"/>
        </w:rPr>
      </w:pPr>
      <w:r w:rsidRPr="002C4056">
        <w:rPr>
          <w:b/>
          <w:bCs/>
          <w:color w:val="0070C0"/>
          <w:sz w:val="16"/>
          <w:szCs w:val="16"/>
        </w:rPr>
        <w:t>odpojení a vrácení příloh podání i příloh spisů, které nejsou podle této instrukce trvalou součástí spisu,</w:t>
      </w:r>
    </w:p>
    <w:p w14:paraId="5ADDCAD9" w14:textId="0DDC2E1B" w:rsidR="002C4056" w:rsidRPr="002C4056" w:rsidRDefault="002C4056" w:rsidP="00F07F8A">
      <w:pPr>
        <w:pStyle w:val="Zkladntext"/>
        <w:numPr>
          <w:ilvl w:val="0"/>
          <w:numId w:val="444"/>
        </w:numPr>
        <w:tabs>
          <w:tab w:val="left" w:pos="357"/>
        </w:tabs>
        <w:ind w:left="358" w:hanging="74"/>
        <w:rPr>
          <w:b/>
          <w:bCs/>
          <w:color w:val="0070C0"/>
          <w:sz w:val="16"/>
          <w:szCs w:val="16"/>
        </w:rPr>
      </w:pPr>
      <w:r w:rsidRPr="002C4056">
        <w:rPr>
          <w:b/>
          <w:bCs/>
          <w:color w:val="0070C0"/>
          <w:sz w:val="16"/>
          <w:szCs w:val="16"/>
        </w:rPr>
        <w:t>vypořádání ve vztahu k zajištěným věcem, předmětům doličným, případně věcem vzatým v rámci řízení do úschovy,</w:t>
      </w:r>
    </w:p>
    <w:p w14:paraId="5CC6DC39" w14:textId="0ED019EC" w:rsidR="002C4056" w:rsidRPr="002C4056" w:rsidRDefault="002C4056" w:rsidP="00F07F8A">
      <w:pPr>
        <w:pStyle w:val="Zkladntext"/>
        <w:numPr>
          <w:ilvl w:val="0"/>
          <w:numId w:val="444"/>
        </w:numPr>
        <w:tabs>
          <w:tab w:val="left" w:pos="357"/>
        </w:tabs>
        <w:ind w:left="358" w:hanging="74"/>
        <w:rPr>
          <w:b/>
          <w:bCs/>
          <w:sz w:val="16"/>
          <w:szCs w:val="16"/>
        </w:rPr>
      </w:pPr>
      <w:r w:rsidRPr="002C4056">
        <w:rPr>
          <w:b/>
          <w:bCs/>
          <w:color w:val="0070C0"/>
          <w:sz w:val="16"/>
          <w:szCs w:val="16"/>
        </w:rPr>
        <w:t>vyznačení údajů potřebných k řádnému uložení spisu do spisovny na spisovém obalu</w:t>
      </w:r>
      <w:r w:rsidRPr="002C4056">
        <w:rPr>
          <w:b/>
          <w:bCs/>
          <w:color w:val="0070C0"/>
          <w:sz w:val="16"/>
          <w:szCs w:val="16"/>
          <w:vertAlign w:val="superscript"/>
        </w:rPr>
        <w:t>22a)</w:t>
      </w:r>
      <w:r w:rsidRPr="002C4056">
        <w:rPr>
          <w:b/>
          <w:bCs/>
          <w:color w:val="0070C0"/>
          <w:sz w:val="16"/>
          <w:szCs w:val="16"/>
        </w:rPr>
        <w:t xml:space="preserve"> a v informačním systému.</w:t>
      </w:r>
    </w:p>
    <w:p w14:paraId="18DE284A" w14:textId="7F0A4A56" w:rsidR="006B723F" w:rsidRPr="002C4056" w:rsidRDefault="002C4056" w:rsidP="00E32DFF">
      <w:pPr>
        <w:pStyle w:val="Zkladntext"/>
        <w:numPr>
          <w:ilvl w:val="0"/>
          <w:numId w:val="110"/>
        </w:numPr>
        <w:rPr>
          <w:b/>
          <w:bCs/>
          <w:color w:val="0070C0"/>
          <w:sz w:val="16"/>
          <w:szCs w:val="16"/>
        </w:rPr>
      </w:pPr>
      <w:r w:rsidRPr="002C4056">
        <w:rPr>
          <w:b/>
          <w:bCs/>
          <w:color w:val="0070C0"/>
          <w:sz w:val="16"/>
          <w:szCs w:val="16"/>
        </w:rPr>
        <w:t>Případné nedostatky zjištěné v rámci poplatkové a spisové kontroly je třeba odstranit před uložením spisu do spisovny.</w:t>
      </w:r>
    </w:p>
    <w:p w14:paraId="5970B139" w14:textId="794A7E5A" w:rsidR="002C4056" w:rsidRPr="002C4056" w:rsidRDefault="002C4056" w:rsidP="00E32DFF">
      <w:pPr>
        <w:pStyle w:val="Zkladntext"/>
        <w:numPr>
          <w:ilvl w:val="0"/>
          <w:numId w:val="110"/>
        </w:numPr>
        <w:rPr>
          <w:b/>
          <w:bCs/>
          <w:color w:val="0070C0"/>
          <w:sz w:val="16"/>
          <w:szCs w:val="16"/>
        </w:rPr>
      </w:pPr>
      <w:r w:rsidRPr="002C4056">
        <w:rPr>
          <w:b/>
          <w:bCs/>
          <w:color w:val="0070C0"/>
          <w:sz w:val="16"/>
          <w:szCs w:val="16"/>
        </w:rPr>
        <w:t>Provedení poplatkové a spisové kontroly se vyznačí na spisovém obalu s uvedením data a podpisu osoby, která kontrolu provedla; v opatrovnických věcech ve spisech P se provedení kontroly vyznačí na vnitřní straně obalu k příslušné spisové značce seznamu věcí P a Nc a ve věcech veřejných rejstříků právnických a fyzických osob v informačním systému.</w:t>
      </w:r>
    </w:p>
    <w:p w14:paraId="3EA28AF9" w14:textId="5FEB05B0" w:rsidR="002C4056" w:rsidRPr="002C4056" w:rsidRDefault="002C4056" w:rsidP="00E32DFF">
      <w:pPr>
        <w:pStyle w:val="Zkladntext"/>
        <w:numPr>
          <w:ilvl w:val="0"/>
          <w:numId w:val="110"/>
        </w:numPr>
        <w:rPr>
          <w:b/>
          <w:bCs/>
          <w:color w:val="0070C0"/>
          <w:sz w:val="16"/>
          <w:szCs w:val="16"/>
        </w:rPr>
      </w:pPr>
      <w:r w:rsidRPr="002C4056">
        <w:rPr>
          <w:b/>
          <w:bCs/>
          <w:color w:val="0070C0"/>
          <w:sz w:val="16"/>
          <w:szCs w:val="16"/>
        </w:rPr>
        <w:t>Za provedení poplatkové kontroly a spisové kontroly podle odstavce 3 písm. b) a c) odpovídá osoba, která činí pokyn k založení spisu do</w:t>
      </w:r>
      <w:r>
        <w:rPr>
          <w:b/>
          <w:bCs/>
          <w:color w:val="0070C0"/>
          <w:sz w:val="16"/>
          <w:szCs w:val="16"/>
        </w:rPr>
        <w:t> </w:t>
      </w:r>
      <w:r w:rsidRPr="002C4056">
        <w:rPr>
          <w:b/>
          <w:bCs/>
          <w:color w:val="0070C0"/>
          <w:sz w:val="16"/>
          <w:szCs w:val="16"/>
        </w:rPr>
        <w:t>spisovny. Za provedení spisové kontroly podle odstavce 3 písm. a) a d) odpovídá osoba, která je odpovědná za vedení rejstříku.</w:t>
      </w:r>
    </w:p>
    <w:p w14:paraId="7D21F7E9" w14:textId="5C42B5FC" w:rsidR="002C4056" w:rsidRPr="002C4056" w:rsidRDefault="002C4056" w:rsidP="00E32DFF">
      <w:pPr>
        <w:pStyle w:val="Zkladntext"/>
        <w:numPr>
          <w:ilvl w:val="0"/>
          <w:numId w:val="110"/>
        </w:numPr>
        <w:rPr>
          <w:b/>
          <w:bCs/>
          <w:color w:val="0070C0"/>
          <w:sz w:val="16"/>
          <w:szCs w:val="16"/>
        </w:rPr>
      </w:pPr>
      <w:r w:rsidRPr="002C4056">
        <w:rPr>
          <w:b/>
          <w:bCs/>
          <w:color w:val="0070C0"/>
          <w:sz w:val="16"/>
          <w:szCs w:val="16"/>
        </w:rPr>
        <w:t>Ve věcech veřejných rejstříků právnických a fyzických osob a v opatrovnických věcech vedených v rejstříku P se poplatková kontrola a</w:t>
      </w:r>
      <w:r>
        <w:rPr>
          <w:b/>
          <w:bCs/>
          <w:color w:val="0070C0"/>
          <w:sz w:val="16"/>
          <w:szCs w:val="16"/>
        </w:rPr>
        <w:t> </w:t>
      </w:r>
      <w:r w:rsidRPr="002C4056">
        <w:rPr>
          <w:b/>
          <w:bCs/>
          <w:color w:val="0070C0"/>
          <w:sz w:val="16"/>
          <w:szCs w:val="16"/>
        </w:rPr>
        <w:t>spisová kontrola podle odstavce 3 písm. a) až c) provede po každém pravomocně skončeném řízení.</w:t>
      </w:r>
    </w:p>
    <w:p w14:paraId="166FA1A6" w14:textId="59E5EC56" w:rsidR="002C4056" w:rsidRPr="002C4056" w:rsidRDefault="002C4056" w:rsidP="00E32DFF">
      <w:pPr>
        <w:pStyle w:val="Zkladntext"/>
        <w:numPr>
          <w:ilvl w:val="0"/>
          <w:numId w:val="110"/>
        </w:numPr>
        <w:rPr>
          <w:b/>
          <w:bCs/>
          <w:sz w:val="16"/>
          <w:szCs w:val="16"/>
        </w:rPr>
      </w:pPr>
      <w:r w:rsidRPr="002C4056">
        <w:rPr>
          <w:b/>
          <w:bCs/>
          <w:color w:val="0070C0"/>
          <w:sz w:val="16"/>
          <w:szCs w:val="16"/>
        </w:rPr>
        <w:t>V pozůstalostních věcech, v nichž byl notář pověřen prováděním úkonů soudu prvního stupně coby soudní komisař, provede soud poplatkovou a spisovou kontrolu podle předchozích odstavců po předání spisu zpět soudu soudním komisařem. Poplatková kontrola se v těchto případech provede ve vztahu k platbám, k nimž došlo v době vedení spisu soudem, případně byly prováděny z nebo na účet soudu. Spisová kontrola se</w:t>
      </w:r>
      <w:r>
        <w:rPr>
          <w:b/>
          <w:bCs/>
          <w:color w:val="0070C0"/>
          <w:sz w:val="16"/>
          <w:szCs w:val="16"/>
        </w:rPr>
        <w:t> </w:t>
      </w:r>
      <w:r w:rsidRPr="002C4056">
        <w:rPr>
          <w:b/>
          <w:bCs/>
          <w:color w:val="0070C0"/>
          <w:sz w:val="16"/>
          <w:szCs w:val="16"/>
        </w:rPr>
        <w:t>provede zejména ve vztahu k částem spisu vzniklým v době vedení spisu soudem. V případě zjištění nesrovnalostí, ke kterým došlo u soudního komisaře, požádá soud příslušného soudního komisaře o jejich odstranění.</w:t>
      </w:r>
    </w:p>
    <w:p w14:paraId="2AB43325" w14:textId="5C5919E5" w:rsidR="000F1416" w:rsidRPr="002475DA" w:rsidRDefault="00FE0AA5" w:rsidP="002475DA">
      <w:pPr>
        <w:pStyle w:val="Prosttext"/>
        <w:keepNext/>
        <w:spacing w:before="60"/>
        <w:jc w:val="center"/>
        <w:outlineLvl w:val="4"/>
        <w:rPr>
          <w:rFonts w:ascii="Times New Roman" w:eastAsia="MS Mincho" w:hAnsi="Times New Roman"/>
          <w:b/>
          <w:color w:val="008000"/>
          <w:sz w:val="16"/>
          <w:szCs w:val="16"/>
        </w:rPr>
      </w:pPr>
      <w:bookmarkStart w:id="6723" w:name="_Toc233193394"/>
      <w:bookmarkStart w:id="6724" w:name="_Toc221856973"/>
      <w:bookmarkStart w:id="6725" w:name="_Toc233209992"/>
      <w:bookmarkStart w:id="6726" w:name="_Toc233283811"/>
      <w:bookmarkStart w:id="6727" w:name="_Toc233286614"/>
      <w:bookmarkStart w:id="6728" w:name="_Toc233289576"/>
      <w:bookmarkStart w:id="6729" w:name="_Toc233292684"/>
      <w:bookmarkStart w:id="6730" w:name="_Toc233293353"/>
      <w:bookmarkStart w:id="6731" w:name="_Toc233199420"/>
      <w:bookmarkStart w:id="6732" w:name="_Toc233213588"/>
      <w:bookmarkStart w:id="6733" w:name="_Toc233216646"/>
      <w:bookmarkStart w:id="6734" w:name="_Toc213960001"/>
      <w:bookmarkStart w:id="6735" w:name="_Toc233301450"/>
      <w:bookmarkStart w:id="6736" w:name="_Toc233302782"/>
      <w:bookmarkStart w:id="6737" w:name="_Toc233308057"/>
      <w:bookmarkStart w:id="6738" w:name="_Toc233313629"/>
      <w:bookmarkStart w:id="6739" w:name="_Toc233315932"/>
      <w:bookmarkStart w:id="6740" w:name="_Toc233342804"/>
      <w:bookmarkStart w:id="6741" w:name="_Toc233343470"/>
      <w:bookmarkStart w:id="6742" w:name="_Toc233344827"/>
      <w:bookmarkStart w:id="6743" w:name="_Toc233355312"/>
      <w:bookmarkStart w:id="6744" w:name="_Toc233358002"/>
      <w:bookmarkStart w:id="6745" w:name="_Toc233368683"/>
      <w:bookmarkStart w:id="6746" w:name="_Toc233370813"/>
      <w:bookmarkStart w:id="6747" w:name="_Toc189142177"/>
      <w:r w:rsidRPr="002475DA">
        <w:rPr>
          <w:rFonts w:ascii="Times New Roman" w:eastAsia="MS Mincho" w:hAnsi="Times New Roman"/>
          <w:b/>
          <w:color w:val="0070C0"/>
          <w:sz w:val="16"/>
          <w:szCs w:val="16"/>
        </w:rPr>
        <w:t>§ </w:t>
      </w:r>
      <w:r w:rsidR="000F1416" w:rsidRPr="002475DA">
        <w:rPr>
          <w:rFonts w:ascii="Times New Roman" w:eastAsia="MS Mincho" w:hAnsi="Times New Roman"/>
          <w:b/>
          <w:color w:val="0070C0"/>
          <w:sz w:val="16"/>
          <w:szCs w:val="16"/>
        </w:rPr>
        <w:t>196</w:t>
      </w:r>
      <w:r w:rsidR="000F1416" w:rsidRPr="002475DA">
        <w:rPr>
          <w:rFonts w:ascii="Times New Roman" w:eastAsia="MS Mincho" w:hAnsi="Times New Roman"/>
          <w:b/>
          <w:color w:val="0070C0"/>
          <w:sz w:val="16"/>
          <w:szCs w:val="16"/>
        </w:rPr>
        <w:br/>
      </w:r>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r w:rsidR="002475DA" w:rsidRPr="002475DA">
        <w:rPr>
          <w:rFonts w:ascii="Times New Roman" w:eastAsia="MS Mincho" w:hAnsi="Times New Roman"/>
          <w:b/>
          <w:i/>
          <w:iCs/>
          <w:color w:val="0070C0"/>
          <w:sz w:val="16"/>
          <w:szCs w:val="16"/>
        </w:rPr>
        <w:t>zrušen</w:t>
      </w:r>
      <w:bookmarkEnd w:id="6747"/>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48" w:name="_Toc233193395"/>
      <w:bookmarkStart w:id="6749" w:name="_Toc221856974"/>
      <w:bookmarkStart w:id="6750" w:name="_Toc233209993"/>
      <w:bookmarkStart w:id="6751" w:name="_Toc233283812"/>
      <w:bookmarkStart w:id="6752" w:name="_Toc233286615"/>
      <w:bookmarkStart w:id="6753" w:name="_Toc233289577"/>
      <w:bookmarkStart w:id="6754" w:name="_Toc233292685"/>
      <w:bookmarkStart w:id="6755" w:name="_Toc233293354"/>
      <w:bookmarkStart w:id="6756" w:name="_Toc233199421"/>
      <w:bookmarkStart w:id="6757" w:name="_Toc233213589"/>
      <w:bookmarkStart w:id="6758" w:name="_Toc233216647"/>
      <w:bookmarkStart w:id="6759" w:name="_Toc213960002"/>
      <w:bookmarkStart w:id="6760" w:name="_Toc233301451"/>
      <w:bookmarkStart w:id="6761" w:name="_Toc233302783"/>
      <w:bookmarkStart w:id="6762" w:name="_Toc233308058"/>
      <w:bookmarkStart w:id="6763" w:name="_Toc233313630"/>
      <w:bookmarkStart w:id="6764" w:name="_Toc233315933"/>
      <w:bookmarkStart w:id="6765" w:name="_Toc233342805"/>
      <w:bookmarkStart w:id="6766" w:name="_Toc233343471"/>
      <w:bookmarkStart w:id="6767" w:name="_Toc233344828"/>
      <w:bookmarkStart w:id="6768" w:name="_Toc233355313"/>
      <w:bookmarkStart w:id="6769" w:name="_Toc233358003"/>
      <w:bookmarkStart w:id="6770" w:name="_Toc233368684"/>
      <w:bookmarkStart w:id="6771" w:name="_Toc233370814"/>
      <w:bookmarkStart w:id="6772" w:name="_Toc1891421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59293245" w14:textId="7C0E285F" w:rsidR="000F1416" w:rsidRPr="00B710FA" w:rsidRDefault="00FE0AA5" w:rsidP="00B710FA">
      <w:pPr>
        <w:pStyle w:val="Prosttext"/>
        <w:keepNext/>
        <w:spacing w:before="60"/>
        <w:jc w:val="center"/>
        <w:outlineLvl w:val="4"/>
        <w:rPr>
          <w:rFonts w:ascii="Times New Roman" w:eastAsia="MS Mincho" w:hAnsi="Times New Roman"/>
          <w:b/>
          <w:color w:val="008000"/>
          <w:sz w:val="16"/>
          <w:szCs w:val="16"/>
        </w:rPr>
      </w:pPr>
      <w:bookmarkStart w:id="6773" w:name="_Toc233193396"/>
      <w:bookmarkStart w:id="6774" w:name="_Toc221856975"/>
      <w:bookmarkStart w:id="6775" w:name="_Toc233209994"/>
      <w:bookmarkStart w:id="6776" w:name="_Toc233283813"/>
      <w:bookmarkStart w:id="6777" w:name="_Toc233286616"/>
      <w:bookmarkStart w:id="6778" w:name="_Toc233289578"/>
      <w:bookmarkStart w:id="6779" w:name="_Toc233292686"/>
      <w:bookmarkStart w:id="6780" w:name="_Toc233293355"/>
      <w:bookmarkStart w:id="6781" w:name="_Toc233199422"/>
      <w:bookmarkStart w:id="6782" w:name="_Toc233213590"/>
      <w:bookmarkStart w:id="6783" w:name="_Toc233216648"/>
      <w:bookmarkStart w:id="6784" w:name="_Toc213960003"/>
      <w:bookmarkStart w:id="6785" w:name="_Toc233301452"/>
      <w:bookmarkStart w:id="6786" w:name="_Toc233302784"/>
      <w:bookmarkStart w:id="6787" w:name="_Toc233308059"/>
      <w:bookmarkStart w:id="6788" w:name="_Toc233313631"/>
      <w:bookmarkStart w:id="6789" w:name="_Toc233315934"/>
      <w:bookmarkStart w:id="6790" w:name="_Toc233342806"/>
      <w:bookmarkStart w:id="6791" w:name="_Toc233343472"/>
      <w:bookmarkStart w:id="6792" w:name="_Toc233344829"/>
      <w:bookmarkStart w:id="6793" w:name="_Toc233355314"/>
      <w:bookmarkStart w:id="6794" w:name="_Toc233358004"/>
      <w:bookmarkStart w:id="6795" w:name="_Toc233368685"/>
      <w:bookmarkStart w:id="6796" w:name="_Toc233370815"/>
      <w:bookmarkStart w:id="6797" w:name="_Toc189142179"/>
      <w:r w:rsidRPr="002475DA">
        <w:rPr>
          <w:rFonts w:ascii="Times New Roman" w:eastAsia="MS Mincho" w:hAnsi="Times New Roman"/>
          <w:b/>
          <w:color w:val="0070C0"/>
          <w:sz w:val="16"/>
          <w:szCs w:val="16"/>
        </w:rPr>
        <w:t>§ </w:t>
      </w:r>
      <w:r w:rsidR="000F1416" w:rsidRPr="002475DA">
        <w:rPr>
          <w:rFonts w:ascii="Times New Roman" w:eastAsia="MS Mincho" w:hAnsi="Times New Roman"/>
          <w:b/>
          <w:color w:val="0070C0"/>
          <w:sz w:val="16"/>
          <w:szCs w:val="16"/>
        </w:rPr>
        <w:t>198</w:t>
      </w:r>
      <w:r w:rsidR="002475DA" w:rsidRPr="002475DA">
        <w:rPr>
          <w:rFonts w:ascii="Times New Roman" w:eastAsia="MS Mincho" w:hAnsi="Times New Roman"/>
          <w:b/>
          <w:color w:val="0070C0"/>
          <w:sz w:val="16"/>
          <w:szCs w:val="16"/>
        </w:rPr>
        <w:t xml:space="preserve"> a 199</w:t>
      </w:r>
      <w:r w:rsidR="000F1416" w:rsidRPr="007D7680">
        <w:rPr>
          <w:rFonts w:ascii="Times New Roman" w:eastAsia="MS Mincho" w:hAnsi="Times New Roman"/>
          <w:b/>
          <w:color w:val="008000"/>
          <w:sz w:val="16"/>
          <w:szCs w:val="16"/>
        </w:rPr>
        <w:br/>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r w:rsidR="002475DA" w:rsidRPr="002475DA">
        <w:rPr>
          <w:rFonts w:ascii="Times New Roman" w:eastAsia="MS Mincho" w:hAnsi="Times New Roman"/>
          <w:b/>
          <w:i/>
          <w:iCs/>
          <w:color w:val="0070C0"/>
          <w:sz w:val="16"/>
          <w:szCs w:val="16"/>
        </w:rPr>
        <w:t>zrušeny</w:t>
      </w:r>
      <w:bookmarkEnd w:id="6797"/>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98" w:name="_Toc233193398"/>
      <w:bookmarkStart w:id="6799" w:name="_Toc221856977"/>
      <w:bookmarkStart w:id="6800" w:name="_Toc233209996"/>
      <w:bookmarkStart w:id="6801" w:name="_Toc233283815"/>
      <w:bookmarkStart w:id="6802" w:name="_Toc233286618"/>
      <w:bookmarkStart w:id="6803" w:name="_Toc233289580"/>
      <w:bookmarkStart w:id="6804" w:name="_Toc233292688"/>
      <w:bookmarkStart w:id="6805" w:name="_Toc233293357"/>
      <w:bookmarkStart w:id="6806" w:name="_Toc233199424"/>
      <w:bookmarkStart w:id="6807" w:name="_Toc233213592"/>
      <w:bookmarkStart w:id="6808" w:name="_Toc233216650"/>
      <w:bookmarkStart w:id="6809" w:name="_Toc213960005"/>
      <w:bookmarkStart w:id="6810" w:name="_Toc233301454"/>
      <w:bookmarkStart w:id="6811" w:name="_Toc233302786"/>
      <w:bookmarkStart w:id="6812" w:name="_Toc233308061"/>
      <w:bookmarkStart w:id="6813" w:name="_Toc233313633"/>
      <w:bookmarkStart w:id="6814" w:name="_Toc233315936"/>
      <w:bookmarkStart w:id="6815" w:name="_Toc233342808"/>
      <w:bookmarkStart w:id="6816" w:name="_Toc233343474"/>
      <w:bookmarkStart w:id="6817" w:name="_Toc233344831"/>
      <w:bookmarkStart w:id="6818" w:name="_Toc233355316"/>
      <w:bookmarkStart w:id="6819" w:name="_Toc233358006"/>
      <w:bookmarkStart w:id="6820" w:name="_Toc233368687"/>
      <w:bookmarkStart w:id="6821" w:name="_Toc233370817"/>
      <w:bookmarkStart w:id="6822" w:name="_Toc1891421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1F822AFD" w14:textId="417B93FF" w:rsidR="00581133" w:rsidRPr="007D7680" w:rsidRDefault="000F1416" w:rsidP="00B14A6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Skartace spisů uložených ve spisovně se provádí podle </w:t>
      </w:r>
      <w:r w:rsidR="00B14A6A" w:rsidRPr="00B14A6A">
        <w:rPr>
          <w:rFonts w:ascii="Times New Roman" w:eastAsia="MS Mincho" w:hAnsi="Times New Roman"/>
          <w:b/>
          <w:iCs/>
          <w:color w:val="0070C0"/>
          <w:sz w:val="16"/>
          <w:szCs w:val="16"/>
        </w:rPr>
        <w:t>jiného předpisu</w:t>
      </w:r>
      <w:r w:rsidRPr="007D7680">
        <w:rPr>
          <w:rFonts w:ascii="Times New Roman" w:eastAsia="MS Mincho" w:hAnsi="Times New Roman"/>
          <w:sz w:val="16"/>
          <w:szCs w:val="16"/>
        </w:rPr>
        <w:t>.</w:t>
      </w:r>
      <w:hyperlink w:anchor="Poz22a" w:history="1">
        <w:r w:rsidRPr="007D7680">
          <w:rPr>
            <w:rStyle w:val="Hypertextovodkaz"/>
            <w:rFonts w:ascii="Times New Roman" w:eastAsia="MS Mincho" w:hAnsi="Times New Roman"/>
            <w:sz w:val="16"/>
            <w:szCs w:val="16"/>
            <w:vertAlign w:val="superscript"/>
          </w:rPr>
          <w:t>22a)</w:t>
        </w:r>
      </w:hyperlink>
    </w:p>
    <w:p w14:paraId="5FB7DC89" w14:textId="34C1C545"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6823" w:name="_Toc233193399"/>
      <w:bookmarkStart w:id="6824" w:name="_Toc221856978"/>
      <w:bookmarkStart w:id="6825" w:name="_Toc233209997"/>
      <w:bookmarkStart w:id="6826" w:name="_Toc233283816"/>
      <w:bookmarkStart w:id="6827" w:name="_Toc233286619"/>
      <w:bookmarkStart w:id="6828" w:name="_Toc233289581"/>
      <w:bookmarkStart w:id="6829" w:name="_Toc233292689"/>
      <w:bookmarkStart w:id="6830" w:name="_Toc233293358"/>
      <w:bookmarkStart w:id="6831" w:name="_Toc233199425"/>
      <w:bookmarkStart w:id="6832" w:name="_Toc233213593"/>
      <w:bookmarkStart w:id="6833" w:name="_Toc233216651"/>
      <w:bookmarkStart w:id="6834" w:name="_Toc233301455"/>
      <w:bookmarkStart w:id="6835" w:name="_Toc233302787"/>
      <w:bookmarkStart w:id="6836" w:name="_Toc233308062"/>
      <w:bookmarkStart w:id="6837" w:name="_Toc233313634"/>
      <w:bookmarkStart w:id="6838" w:name="_Toc233315937"/>
      <w:bookmarkStart w:id="6839" w:name="_Toc233342809"/>
      <w:bookmarkStart w:id="6840" w:name="_Toc233343475"/>
      <w:bookmarkStart w:id="6841" w:name="_Toc233344832"/>
      <w:bookmarkStart w:id="6842" w:name="_Toc233355317"/>
      <w:bookmarkStart w:id="6843" w:name="_Toc233358007"/>
      <w:bookmarkStart w:id="6844" w:name="_Toc233368688"/>
      <w:bookmarkStart w:id="6845" w:name="_Toc233370818"/>
      <w:bookmarkStart w:id="6846" w:name="_Toc189142181"/>
      <w:bookmarkStart w:id="6847" w:name="_Toc213960006"/>
      <w:r w:rsidRPr="003C3518">
        <w:rPr>
          <w:rFonts w:ascii="Times New Roman" w:eastAsia="MS Mincho" w:hAnsi="Times New Roman"/>
          <w:b/>
          <w:color w:val="0070C0"/>
          <w:sz w:val="16"/>
          <w:szCs w:val="16"/>
        </w:rPr>
        <w:lastRenderedPageBreak/>
        <w:t>§ </w:t>
      </w:r>
      <w:r w:rsidR="000F1416" w:rsidRPr="003C3518">
        <w:rPr>
          <w:rFonts w:ascii="Times New Roman" w:eastAsia="MS Mincho" w:hAnsi="Times New Roman"/>
          <w:b/>
          <w:color w:val="0070C0"/>
          <w:sz w:val="16"/>
          <w:szCs w:val="16"/>
        </w:rPr>
        <w:t>200a</w:t>
      </w:r>
      <w:r w:rsidR="000F1416" w:rsidRPr="003C3518">
        <w:rPr>
          <w:rFonts w:ascii="Times New Roman" w:eastAsia="MS Mincho" w:hAnsi="Times New Roman"/>
          <w:b/>
          <w:color w:val="0070C0"/>
          <w:sz w:val="16"/>
          <w:szCs w:val="16"/>
        </w:rPr>
        <w:br/>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r w:rsidR="003C3518" w:rsidRPr="003C3518">
        <w:rPr>
          <w:rFonts w:ascii="Times New Roman" w:eastAsia="MS Mincho" w:hAnsi="Times New Roman"/>
          <w:b/>
          <w:bCs/>
          <w:iCs/>
          <w:color w:val="0070C0"/>
          <w:sz w:val="16"/>
          <w:szCs w:val="16"/>
        </w:rPr>
        <w:t>Rekonstrukce spisu</w:t>
      </w:r>
      <w:bookmarkEnd w:id="6846"/>
    </w:p>
    <w:p w14:paraId="2B946F8D" w14:textId="5F0AFA6A" w:rsidR="000F1416" w:rsidRPr="003C3518" w:rsidRDefault="003C3518" w:rsidP="00F07F8A">
      <w:pPr>
        <w:pStyle w:val="Prosttext"/>
        <w:numPr>
          <w:ilvl w:val="0"/>
          <w:numId w:val="185"/>
        </w:numPr>
        <w:jc w:val="both"/>
        <w:rPr>
          <w:rFonts w:ascii="Times New Roman" w:eastAsia="MS Mincho" w:hAnsi="Times New Roman"/>
          <w:b/>
          <w:bCs/>
          <w:sz w:val="16"/>
          <w:szCs w:val="16"/>
        </w:rPr>
      </w:pPr>
      <w:r w:rsidRPr="003C3518">
        <w:rPr>
          <w:rFonts w:ascii="Times New Roman" w:eastAsia="MS Mincho" w:hAnsi="Times New Roman"/>
          <w:b/>
          <w:bCs/>
          <w:iCs/>
          <w:color w:val="0070C0"/>
          <w:sz w:val="16"/>
          <w:szCs w:val="16"/>
        </w:rPr>
        <w:t>Jestliže dojde ke ztrátě nebo úplnému či částečnému zničení spisu, učiní o tom zaměstnanec pověřený vedením rejstříku úřední záznam, v němž uvede datum, kdy byla ztráta či zničení zjištěny, poslední umístění spisu podle záznamu o oběhu spisu z informačního systému a další podstatné okolnosti, které by mohly vést k případnému nalezení spisu před zahájením rekonstrukce, a připojí datum a podpis.</w:t>
      </w:r>
    </w:p>
    <w:p w14:paraId="788850C2" w14:textId="7B02A9B1" w:rsidR="000F1416" w:rsidRPr="003C3518" w:rsidRDefault="003C3518" w:rsidP="00F07F8A">
      <w:pPr>
        <w:pStyle w:val="Prosttext"/>
        <w:numPr>
          <w:ilvl w:val="0"/>
          <w:numId w:val="185"/>
        </w:numPr>
        <w:jc w:val="both"/>
        <w:rPr>
          <w:rFonts w:ascii="Times New Roman" w:eastAsia="MS Mincho" w:hAnsi="Times New Roman"/>
          <w:b/>
          <w:bCs/>
          <w:sz w:val="16"/>
          <w:szCs w:val="16"/>
        </w:rPr>
      </w:pPr>
      <w:r w:rsidRPr="003C3518">
        <w:rPr>
          <w:rFonts w:ascii="Times New Roman" w:eastAsia="MS Mincho" w:hAnsi="Times New Roman"/>
          <w:b/>
          <w:bCs/>
          <w:iCs/>
          <w:color w:val="0070C0"/>
          <w:sz w:val="16"/>
          <w:szCs w:val="16"/>
        </w:rPr>
        <w:t>Úřední záznam podle odstavce 1 se vloží do spisového obalu nově vytvořeného podle záznamů v příslušném rejstříku a předloží příslušnému soudci. Na spisovém obalu se vyznačí „Rekonstrukce spisu“, informace o rekonstrukci spisu se poznamená i u příslušné spisové značky v informačním systému.</w:t>
      </w:r>
    </w:p>
    <w:p w14:paraId="208F08D5" w14:textId="54E782C0" w:rsidR="000F1416" w:rsidRPr="003C3518" w:rsidRDefault="003C3518" w:rsidP="00F07F8A">
      <w:pPr>
        <w:pStyle w:val="Prosttext"/>
        <w:numPr>
          <w:ilvl w:val="0"/>
          <w:numId w:val="185"/>
        </w:numPr>
        <w:jc w:val="both"/>
        <w:rPr>
          <w:rFonts w:ascii="Times New Roman" w:eastAsia="MS Mincho" w:hAnsi="Times New Roman"/>
          <w:b/>
          <w:bCs/>
          <w:sz w:val="16"/>
          <w:szCs w:val="16"/>
        </w:rPr>
      </w:pPr>
      <w:r w:rsidRPr="003C3518">
        <w:rPr>
          <w:rFonts w:ascii="Times New Roman" w:eastAsia="MS Mincho" w:hAnsi="Times New Roman"/>
          <w:b/>
          <w:bCs/>
          <w:iCs/>
          <w:color w:val="0070C0"/>
          <w:sz w:val="16"/>
          <w:szCs w:val="16"/>
        </w:rPr>
        <w:t>Rekonstrukci spisu provádí podle pokynů příslušného soudce, vyššího soudního úředníka, justičního kandidáta, asistenta soudce či soudního tajemníka postupem podle zvláštního předpisu</w:t>
      </w:r>
      <w:hyperlink w:anchor="Poz142" w:history="1">
        <w:r w:rsidRPr="003C3518">
          <w:rPr>
            <w:rStyle w:val="Hypertextovodkaz"/>
            <w:rFonts w:ascii="Times New Roman" w:eastAsia="MS Mincho" w:hAnsi="Times New Roman"/>
            <w:b/>
            <w:bCs/>
            <w:iCs/>
            <w:sz w:val="16"/>
            <w:szCs w:val="16"/>
            <w:vertAlign w:val="superscript"/>
          </w:rPr>
          <w:t>142)</w:t>
        </w:r>
      </w:hyperlink>
      <w:r w:rsidRPr="003C3518">
        <w:rPr>
          <w:rFonts w:ascii="Times New Roman" w:eastAsia="MS Mincho" w:hAnsi="Times New Roman"/>
          <w:b/>
          <w:bCs/>
          <w:iCs/>
          <w:color w:val="0070C0"/>
          <w:sz w:val="16"/>
          <w:szCs w:val="16"/>
          <w:vertAlign w:val="superscript"/>
        </w:rPr>
        <w:t xml:space="preserve"> </w:t>
      </w:r>
      <w:r w:rsidRPr="003C3518">
        <w:rPr>
          <w:rFonts w:ascii="Times New Roman" w:eastAsia="MS Mincho" w:hAnsi="Times New Roman"/>
          <w:b/>
          <w:bCs/>
          <w:iCs/>
          <w:color w:val="0070C0"/>
          <w:sz w:val="16"/>
          <w:szCs w:val="16"/>
        </w:rPr>
        <w:t>soud, který ve věci konal řízení v prvním stupni.</w:t>
      </w:r>
    </w:p>
    <w:p w14:paraId="1719B27B" w14:textId="1E8FE341" w:rsidR="003C3518" w:rsidRPr="003C3518" w:rsidRDefault="003C3518" w:rsidP="00F07F8A">
      <w:pPr>
        <w:pStyle w:val="Prosttext"/>
        <w:numPr>
          <w:ilvl w:val="0"/>
          <w:numId w:val="185"/>
        </w:numPr>
        <w:jc w:val="both"/>
        <w:rPr>
          <w:rFonts w:ascii="Times New Roman" w:eastAsia="MS Mincho" w:hAnsi="Times New Roman"/>
          <w:b/>
          <w:bCs/>
          <w:sz w:val="16"/>
          <w:szCs w:val="16"/>
        </w:rPr>
      </w:pPr>
      <w:r w:rsidRPr="003C3518">
        <w:rPr>
          <w:rFonts w:ascii="Times New Roman" w:eastAsia="MS Mincho" w:hAnsi="Times New Roman"/>
          <w:b/>
          <w:bCs/>
          <w:iCs/>
          <w:color w:val="0070C0"/>
          <w:sz w:val="16"/>
          <w:szCs w:val="16"/>
        </w:rPr>
        <w:t>Jestliže je ztracený spis v průběhu rekonstrukce nebo po jejím skončení nalezen, připojí se trvale ke spisu, který byl nově vytvořen v rámci rekonstrukce. Tvorba spisu dále probíhá v rekonstruovaném spise.</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848" w:name="_Toc233193400"/>
      <w:bookmarkStart w:id="6849" w:name="_Toc233209998"/>
      <w:bookmarkStart w:id="6850" w:name="_Toc233283817"/>
      <w:bookmarkStart w:id="6851" w:name="_Toc233286620"/>
      <w:bookmarkStart w:id="6852" w:name="_Toc233289582"/>
      <w:bookmarkStart w:id="6853" w:name="_Toc233292690"/>
      <w:bookmarkStart w:id="6854" w:name="_Toc233293359"/>
      <w:bookmarkStart w:id="6855" w:name="_Toc233199426"/>
      <w:bookmarkStart w:id="6856" w:name="_Toc233213594"/>
      <w:bookmarkStart w:id="6857" w:name="_Toc233216652"/>
      <w:bookmarkStart w:id="6858" w:name="_Toc233313635"/>
      <w:bookmarkStart w:id="6859" w:name="_Toc233315938"/>
      <w:bookmarkStart w:id="6860" w:name="_Toc233344833"/>
      <w:bookmarkStart w:id="6861" w:name="_Toc233355318"/>
      <w:bookmarkStart w:id="6862" w:name="_Toc233358008"/>
      <w:bookmarkStart w:id="6863" w:name="_Toc233368689"/>
      <w:bookmarkStart w:id="6864" w:name="_Toc233370819"/>
      <w:bookmarkStart w:id="6865" w:name="_Toc189142182"/>
      <w:bookmarkStart w:id="6866"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3BC448F4" w14:textId="77777777" w:rsidR="000F1416" w:rsidRPr="007D7680" w:rsidRDefault="000F1416" w:rsidP="00F07F8A">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F07F8A">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6867" w:name="_Toc189142183"/>
      <w:bookmarkStart w:id="6868" w:name="_Toc233193401"/>
      <w:bookmarkStart w:id="6869" w:name="_Toc233209999"/>
      <w:bookmarkStart w:id="6870" w:name="_Toc233283818"/>
      <w:bookmarkStart w:id="6871" w:name="_Toc233286621"/>
      <w:bookmarkStart w:id="6872" w:name="_Toc233289583"/>
      <w:bookmarkStart w:id="6873" w:name="_Toc233292691"/>
      <w:bookmarkStart w:id="6874" w:name="_Toc233293360"/>
      <w:bookmarkStart w:id="6875" w:name="_Toc233199427"/>
      <w:bookmarkStart w:id="6876" w:name="_Toc233213595"/>
      <w:bookmarkStart w:id="6877" w:name="_Toc233216653"/>
      <w:bookmarkStart w:id="6878" w:name="_Toc233301456"/>
      <w:bookmarkStart w:id="6879" w:name="_Toc233302788"/>
      <w:bookmarkStart w:id="6880" w:name="_Toc233308063"/>
      <w:bookmarkStart w:id="6881" w:name="_Toc233313636"/>
      <w:bookmarkStart w:id="6882" w:name="_Toc233315939"/>
      <w:bookmarkStart w:id="6883" w:name="_Toc233342810"/>
      <w:bookmarkStart w:id="6884" w:name="_Toc233343476"/>
      <w:bookmarkStart w:id="6885" w:name="_Toc233344834"/>
      <w:bookmarkStart w:id="6886" w:name="_Toc233355319"/>
      <w:bookmarkStart w:id="6887" w:name="_Toc233358009"/>
      <w:bookmarkStart w:id="6888" w:name="_Toc233368690"/>
      <w:bookmarkStart w:id="6889"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6867"/>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0" w:name="_Toc1891421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6890"/>
    </w:p>
    <w:p w14:paraId="04365BC4"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1" w:name="_Toc189142185"/>
      <w:bookmarkStart w:id="6892" w:name="_Toc233371290"/>
      <w:bookmarkStart w:id="6893" w:name="_Toc235369903"/>
      <w:bookmarkStart w:id="6894"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6891"/>
    </w:p>
    <w:p w14:paraId="7A5CBC0D"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6892"/>
      <w:bookmarkEnd w:id="6893"/>
      <w:bookmarkEnd w:id="6894"/>
      <w:r w:rsidRPr="007D7680">
        <w:rPr>
          <w:rFonts w:ascii="Times New Roman" w:eastAsia="MS Mincho" w:hAnsi="Times New Roman"/>
          <w:sz w:val="16"/>
          <w:szCs w:val="16"/>
        </w:rPr>
        <w:t>.</w:t>
      </w:r>
    </w:p>
    <w:p w14:paraId="73DB61B8"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44B2306A"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831507">
        <w:rPr>
          <w:rFonts w:ascii="Times New Roman" w:eastAsia="MS Mincho" w:hAnsi="Times New Roman"/>
          <w:sz w:val="16"/>
          <w:szCs w:val="16"/>
        </w:rPr>
        <w:t> </w:t>
      </w:r>
      <w:r w:rsidRPr="007D7680">
        <w:rPr>
          <w:rFonts w:ascii="Times New Roman" w:eastAsia="MS Mincho" w:hAnsi="Times New Roman"/>
          <w:sz w:val="16"/>
          <w:szCs w:val="16"/>
        </w:rPr>
        <w:t>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5" w:name="_Toc1891421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6895"/>
    </w:p>
    <w:p w14:paraId="1DD79FDD"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rozumí veškeré další písemnosti, které soud 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2F6086AE"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w:t>
      </w:r>
      <w:r w:rsidR="00831507">
        <w:rPr>
          <w:rFonts w:ascii="Times New Roman" w:eastAsia="MS Mincho" w:hAnsi="Times New Roman"/>
          <w:sz w:val="16"/>
          <w:szCs w:val="16"/>
        </w:rPr>
        <w:t> </w:t>
      </w:r>
      <w:r w:rsidRPr="007D7680">
        <w:rPr>
          <w:rFonts w:ascii="Times New Roman" w:eastAsia="MS Mincho" w:hAnsi="Times New Roman"/>
          <w:sz w:val="16"/>
          <w:szCs w:val="16"/>
        </w:rPr>
        <w:t>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6" w:name="_Toc1891421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6896"/>
    </w:p>
    <w:p w14:paraId="6570057D" w14:textId="77777777" w:rsidR="000F1416" w:rsidRPr="007D7680" w:rsidRDefault="000F1416" w:rsidP="00F07F8A">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F07F8A">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7" w:name="_Toc1891421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6897"/>
    </w:p>
    <w:p w14:paraId="7F8252AF"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tuto zašle nadřízenému soudu prostřednictvím datové schránky. Zároveň soud </w:t>
      </w:r>
      <w:r w:rsidRPr="007D7680">
        <w:rPr>
          <w:rFonts w:ascii="Times New Roman" w:eastAsia="MS Mincho" w:hAnsi="Times New Roman"/>
          <w:sz w:val="16"/>
          <w:szCs w:val="16"/>
        </w:rPr>
        <w:lastRenderedPageBreak/>
        <w:t>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FA897DB"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opravném prostředku opatřený </w:t>
      </w:r>
      <w:r w:rsidR="00C37DC8" w:rsidRPr="00C37DC8">
        <w:rPr>
          <w:rFonts w:ascii="Times New Roman" w:eastAsia="MS Mincho" w:hAnsi="Times New Roman"/>
          <w:b/>
          <w:bCs/>
          <w:iCs/>
          <w:color w:val="0070C0"/>
          <w:sz w:val="16"/>
          <w:szCs w:val="16"/>
        </w:rPr>
        <w:t>kvalifikovaným</w:t>
      </w:r>
      <w:r w:rsidRPr="007D7680">
        <w:rPr>
          <w:rFonts w:ascii="Times New Roman" w:eastAsia="MS Mincho" w:hAnsi="Times New Roman"/>
          <w:sz w:val="16"/>
          <w:szCs w:val="16"/>
        </w:rPr>
        <w:t xml:space="preserve"> elektronickým podpisem osoby, která odpovídá za jeho správnost</w:t>
      </w:r>
      <w:r w:rsidR="00C37DC8" w:rsidRPr="00C37DC8">
        <w:rPr>
          <w:rFonts w:ascii="Times New Roman" w:eastAsia="MS Mincho" w:hAnsi="Times New Roman"/>
          <w:b/>
          <w:bCs/>
          <w:iCs/>
          <w:color w:val="0070C0"/>
          <w:sz w:val="16"/>
          <w:szCs w:val="16"/>
        </w:rPr>
        <w:t>, s připojením kvalifikovaného elektronického časového razítka</w:t>
      </w:r>
      <w:r w:rsidRPr="00C37DC8">
        <w:rPr>
          <w:rFonts w:ascii="Times New Roman" w:eastAsia="MS Mincho" w:hAnsi="Times New Roman"/>
          <w:b/>
          <w:bCs/>
          <w:color w:val="0070C0"/>
          <w:sz w:val="16"/>
          <w:szCs w:val="16"/>
        </w:rPr>
        <w:t>.</w:t>
      </w:r>
      <w:r w:rsidRPr="007D7680">
        <w:rPr>
          <w:rFonts w:ascii="Times New Roman" w:eastAsia="MS Mincho" w:hAnsi="Times New Roman"/>
          <w:sz w:val="16"/>
          <w:szCs w:val="16"/>
        </w:rPr>
        <w:t xml:space="preserve"> Originál</w:t>
      </w:r>
      <w:r w:rsidR="00F84377">
        <w:rPr>
          <w:rFonts w:ascii="Times New Roman" w:eastAsia="MS Mincho" w:hAnsi="Times New Roman"/>
          <w:sz w:val="16"/>
          <w:szCs w:val="16"/>
        </w:rPr>
        <w:t> </w:t>
      </w:r>
      <w:r w:rsidRPr="007D7680">
        <w:rPr>
          <w:rFonts w:ascii="Times New Roman" w:eastAsia="MS Mincho" w:hAnsi="Times New Roman"/>
          <w:sz w:val="16"/>
          <w:szCs w:val="16"/>
        </w:rPr>
        <w:t>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57479D0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w:t>
      </w:r>
      <w:r w:rsidR="00F84377">
        <w:rPr>
          <w:rFonts w:ascii="Times New Roman" w:eastAsia="MS Mincho" w:hAnsi="Times New Roman"/>
          <w:sz w:val="16"/>
          <w:szCs w:val="16"/>
        </w:rPr>
        <w:t> </w:t>
      </w:r>
      <w:r w:rsidRPr="007D7680">
        <w:rPr>
          <w:rFonts w:ascii="Times New Roman" w:eastAsia="MS Mincho" w:hAnsi="Times New Roman"/>
          <w:sz w:val="16"/>
          <w:szCs w:val="16"/>
        </w:rPr>
        <w:t>do</w:t>
      </w:r>
      <w:r w:rsidR="00F84377">
        <w:rPr>
          <w:rFonts w:ascii="Times New Roman" w:eastAsia="MS Mincho" w:hAnsi="Times New Roman"/>
          <w:sz w:val="16"/>
          <w:szCs w:val="16"/>
        </w:rPr>
        <w:t> </w:t>
      </w:r>
      <w:r w:rsidRPr="007D7680">
        <w:rPr>
          <w:rFonts w:ascii="Times New Roman" w:eastAsia="MS Mincho" w:hAnsi="Times New Roman"/>
          <w:sz w:val="16"/>
          <w:szCs w:val="16"/>
        </w:rPr>
        <w:t>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w:t>
      </w:r>
      <w:r w:rsidR="00F84377">
        <w:rPr>
          <w:rFonts w:ascii="Times New Roman" w:eastAsia="MS Mincho" w:hAnsi="Times New Roman"/>
          <w:sz w:val="16"/>
          <w:szCs w:val="16"/>
        </w:rPr>
        <w:t> </w:t>
      </w:r>
      <w:r w:rsidRPr="007D7680">
        <w:rPr>
          <w:rFonts w:ascii="Times New Roman" w:eastAsia="MS Mincho" w:hAnsi="Times New Roman"/>
          <w:sz w:val="16"/>
          <w:szCs w:val="16"/>
        </w:rPr>
        <w:t>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w:t>
      </w:r>
      <w:r w:rsidR="00F84377">
        <w:rPr>
          <w:rFonts w:ascii="Times New Roman" w:eastAsia="MS Mincho" w:hAnsi="Times New Roman"/>
          <w:sz w:val="16"/>
          <w:szCs w:val="16"/>
        </w:rPr>
        <w:t> </w:t>
      </w:r>
      <w:r w:rsidRPr="007D7680">
        <w:rPr>
          <w:rFonts w:ascii="Times New Roman" w:eastAsia="MS Mincho" w:hAnsi="Times New Roman"/>
          <w:sz w:val="16"/>
          <w:szCs w:val="16"/>
        </w:rPr>
        <w:t>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45111DF2" w14:textId="5016F1FD" w:rsidR="00F84377" w:rsidRPr="007D7680" w:rsidRDefault="00F84377" w:rsidP="00F07F8A">
      <w:pPr>
        <w:pStyle w:val="Prosttext"/>
        <w:numPr>
          <w:ilvl w:val="0"/>
          <w:numId w:val="275"/>
        </w:numPr>
        <w:jc w:val="both"/>
        <w:rPr>
          <w:rFonts w:ascii="Times New Roman" w:eastAsia="MS Mincho" w:hAnsi="Times New Roman"/>
          <w:sz w:val="16"/>
          <w:szCs w:val="16"/>
        </w:rPr>
      </w:pPr>
      <w:r w:rsidRPr="00F84377">
        <w:rPr>
          <w:rFonts w:ascii="Times New Roman" w:eastAsia="MS Mincho" w:hAnsi="Times New Roman"/>
          <w:b/>
          <w:bCs/>
          <w:iCs/>
          <w:color w:val="0070C0"/>
          <w:sz w:val="16"/>
          <w:szCs w:val="16"/>
        </w:rPr>
        <w:t>Ustanovení předchozích odstavců se použije přiměřeně na předložení věci soudu příslušnému rozhodnout o návrhu na určení lhůty k provedení procesního úkonu.</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8" w:name="_Toc1891421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6898"/>
    </w:p>
    <w:p w14:paraId="045A5B71" w14:textId="77777777" w:rsidR="000F1416"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185DF082" w:rsidR="0055318B"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w:t>
      </w:r>
      <w:r w:rsidR="00F84377">
        <w:rPr>
          <w:rFonts w:ascii="Times New Roman" w:eastAsia="MS Mincho" w:hAnsi="Times New Roman"/>
          <w:sz w:val="16"/>
          <w:szCs w:val="16"/>
        </w:rPr>
        <w:t> </w:t>
      </w:r>
      <w:r w:rsidRPr="007D7680">
        <w:rPr>
          <w:rFonts w:ascii="Times New Roman" w:eastAsia="MS Mincho" w:hAnsi="Times New Roman"/>
          <w:sz w:val="16"/>
          <w:szCs w:val="16"/>
        </w:rPr>
        <w:t>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w:t>
      </w:r>
      <w:r w:rsidR="00F84377">
        <w:rPr>
          <w:rFonts w:ascii="Times New Roman" w:eastAsia="MS Mincho" w:hAnsi="Times New Roman"/>
          <w:sz w:val="16"/>
          <w:szCs w:val="16"/>
        </w:rPr>
        <w:t> </w:t>
      </w:r>
      <w:r w:rsidRPr="007D7680">
        <w:rPr>
          <w:rFonts w:ascii="Times New Roman" w:eastAsia="MS Mincho" w:hAnsi="Times New Roman"/>
          <w:sz w:val="16"/>
          <w:szCs w:val="16"/>
        </w:rPr>
        <w:t>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6899"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6900" w:name="_Toc1891421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6899"/>
      <w:bookmarkEnd w:id="6900"/>
    </w:p>
    <w:p w14:paraId="4462556A" w14:textId="77777777"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46976ACE"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w:t>
      </w:r>
      <w:r w:rsidR="001D3056">
        <w:rPr>
          <w:rFonts w:ascii="Times New Roman" w:eastAsia="MS Mincho" w:hAnsi="Times New Roman"/>
          <w:sz w:val="16"/>
          <w:szCs w:val="16"/>
        </w:rPr>
        <w:t> </w:t>
      </w:r>
      <w:r w:rsidRPr="007D7680">
        <w:rPr>
          <w:rFonts w:ascii="Times New Roman" w:eastAsia="MS Mincho" w:hAnsi="Times New Roman"/>
          <w:sz w:val="16"/>
          <w:szCs w:val="16"/>
        </w:rPr>
        <w:t>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E846E"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w:t>
      </w:r>
      <w:r w:rsidR="001D3056">
        <w:rPr>
          <w:rFonts w:ascii="Times New Roman" w:eastAsia="MS Mincho" w:hAnsi="Times New Roman"/>
          <w:sz w:val="16"/>
          <w:szCs w:val="16"/>
        </w:rPr>
        <w:t> </w:t>
      </w:r>
      <w:r w:rsidRPr="007D7680">
        <w:rPr>
          <w:rFonts w:ascii="Times New Roman" w:eastAsia="MS Mincho" w:hAnsi="Times New Roman"/>
          <w:sz w:val="16"/>
          <w:szCs w:val="16"/>
        </w:rPr>
        <w:t>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901" w:name="_Toc1891421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6901"/>
    </w:p>
    <w:p w14:paraId="345DE67D"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elektronického platebního rozkazu či záznam ohledně 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02" w:name="_Toc1891421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6902"/>
    </w:p>
    <w:p w14:paraId="35EC41E4" w14:textId="77777777" w:rsidR="000F1416" w:rsidRPr="007D7680" w:rsidRDefault="000F1416"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350F143" w:rsidR="000F1416" w:rsidRPr="007D7680" w:rsidRDefault="000F1416"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w:t>
      </w:r>
      <w:r w:rsidR="00E976CC">
        <w:rPr>
          <w:rFonts w:ascii="Times New Roman" w:eastAsia="MS Mincho" w:hAnsi="Times New Roman"/>
          <w:sz w:val="16"/>
          <w:szCs w:val="16"/>
        </w:rPr>
        <w:t> </w:t>
      </w:r>
      <w:r w:rsidRPr="007D7680">
        <w:rPr>
          <w:rFonts w:ascii="Times New Roman" w:eastAsia="MS Mincho" w:hAnsi="Times New Roman"/>
          <w:sz w:val="16"/>
          <w:szCs w:val="16"/>
        </w:rPr>
        <w:t>bude</w:t>
      </w:r>
      <w:r w:rsidR="00E976CC">
        <w:rPr>
          <w:rFonts w:ascii="Times New Roman" w:eastAsia="MS Mincho" w:hAnsi="Times New Roman"/>
          <w:sz w:val="16"/>
          <w:szCs w:val="16"/>
        </w:rPr>
        <w:t> </w:t>
      </w:r>
      <w:r w:rsidRPr="007D7680">
        <w:rPr>
          <w:rFonts w:ascii="Times New Roman" w:eastAsia="MS Mincho" w:hAnsi="Times New Roman"/>
          <w:sz w:val="16"/>
          <w:szCs w:val="16"/>
        </w:rPr>
        <w:t>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podpis </w:t>
      </w:r>
      <w:r w:rsidRPr="007D7680">
        <w:rPr>
          <w:rFonts w:ascii="Times New Roman" w:eastAsia="MS Mincho" w:hAnsi="Times New Roman"/>
          <w:sz w:val="16"/>
          <w:szCs w:val="16"/>
        </w:rPr>
        <w:lastRenderedPageBreak/>
        <w:t>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4CFB1D8" w:rsidR="00067812" w:rsidRPr="007D7680" w:rsidRDefault="00067812"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00E976CC" w:rsidRPr="00E976CC">
        <w:rPr>
          <w:rFonts w:ascii="Times New Roman" w:eastAsia="MS Mincho" w:hAnsi="Times New Roman"/>
          <w:b/>
          <w:color w:val="0070C0"/>
          <w:sz w:val="16"/>
          <w:szCs w:val="16"/>
        </w:rPr>
        <w:t>7</w:t>
      </w:r>
      <w:r w:rsidRPr="007D7680">
        <w:rPr>
          <w:rFonts w:ascii="Times New Roman" w:eastAsia="MS Mincho" w:hAnsi="Times New Roman"/>
          <w:sz w:val="16"/>
          <w:szCs w:val="16"/>
        </w:rPr>
        <w:t>) s poznámkou, že účastníku bylo v rámci nahlížení do spisu umožněno nahlédnout i do</w:t>
      </w:r>
      <w:r w:rsidR="00E976CC">
        <w:rPr>
          <w:rFonts w:ascii="Times New Roman" w:eastAsia="MS Mincho" w:hAnsi="Times New Roman"/>
          <w:sz w:val="16"/>
          <w:szCs w:val="16"/>
        </w:rPr>
        <w:t> </w:t>
      </w:r>
      <w:r w:rsidRPr="007D7680">
        <w:rPr>
          <w:rFonts w:ascii="Times New Roman" w:eastAsia="MS Mincho" w:hAnsi="Times New Roman"/>
          <w:sz w:val="16"/>
          <w:szCs w:val="16"/>
        </w:rPr>
        <w:t>elektronického spisu v aplikaci CEPR.</w:t>
      </w:r>
    </w:p>
    <w:p w14:paraId="73EC69AA" w14:textId="1168859C"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6903" w:name="_Toc189142193"/>
      <w:r w:rsidRPr="0091744C">
        <w:rPr>
          <w:rFonts w:ascii="Times New Roman" w:eastAsia="MS Mincho" w:hAnsi="Times New Roman"/>
          <w:b/>
          <w:color w:val="0070C0"/>
          <w:sz w:val="16"/>
          <w:szCs w:val="16"/>
        </w:rPr>
        <w:t>§ </w:t>
      </w:r>
      <w:r w:rsidR="00067812" w:rsidRPr="0091744C">
        <w:rPr>
          <w:rFonts w:ascii="Times New Roman" w:eastAsia="MS Mincho" w:hAnsi="Times New Roman"/>
          <w:b/>
          <w:color w:val="0070C0"/>
          <w:sz w:val="16"/>
          <w:szCs w:val="16"/>
        </w:rPr>
        <w:t>200l</w:t>
      </w:r>
      <w:r w:rsidR="00F7280E" w:rsidRPr="0091744C">
        <w:rPr>
          <w:rFonts w:ascii="Times New Roman" w:eastAsia="MS Mincho" w:hAnsi="Times New Roman"/>
          <w:b/>
          <w:color w:val="0070C0"/>
          <w:sz w:val="16"/>
          <w:szCs w:val="16"/>
        </w:rPr>
        <w:br/>
      </w:r>
      <w:r w:rsidR="0091744C" w:rsidRPr="0091744C">
        <w:rPr>
          <w:rFonts w:ascii="Times New Roman" w:eastAsia="MS Mincho" w:hAnsi="Times New Roman"/>
          <w:b/>
          <w:color w:val="0070C0"/>
          <w:sz w:val="16"/>
          <w:szCs w:val="16"/>
        </w:rPr>
        <w:t>Obživnutí elektronického rozkazního řízení</w:t>
      </w:r>
      <w:bookmarkEnd w:id="6903"/>
    </w:p>
    <w:p w14:paraId="4F9EA614" w14:textId="141B419B" w:rsidR="000F1416" w:rsidRPr="0091744C" w:rsidRDefault="0091744C" w:rsidP="00F7280E">
      <w:pPr>
        <w:pStyle w:val="Prosttext"/>
        <w:ind w:firstLine="360"/>
        <w:jc w:val="both"/>
        <w:rPr>
          <w:rFonts w:ascii="Times New Roman" w:eastAsia="MS Mincho" w:hAnsi="Times New Roman"/>
          <w:b/>
          <w:sz w:val="16"/>
          <w:szCs w:val="16"/>
        </w:rPr>
      </w:pPr>
      <w:r w:rsidRPr="0091744C">
        <w:rPr>
          <w:rFonts w:ascii="Times New Roman" w:eastAsia="MS Mincho" w:hAnsi="Times New Roman"/>
          <w:b/>
          <w:color w:val="0070C0"/>
          <w:sz w:val="16"/>
          <w:szCs w:val="16"/>
        </w:rPr>
        <w:t>U vyřízeného elektronického rozkazního řízení se vyznačí obživnutí v případě, že bude soud po vydání elektronického platebního rozkazu, který</w:t>
      </w:r>
      <w:r>
        <w:rPr>
          <w:rFonts w:ascii="Times New Roman" w:eastAsia="MS Mincho" w:hAnsi="Times New Roman"/>
          <w:b/>
          <w:color w:val="0070C0"/>
          <w:sz w:val="16"/>
          <w:szCs w:val="16"/>
        </w:rPr>
        <w:t> </w:t>
      </w:r>
      <w:r w:rsidRPr="0091744C">
        <w:rPr>
          <w:rFonts w:ascii="Times New Roman" w:eastAsia="MS Mincho" w:hAnsi="Times New Roman"/>
          <w:b/>
          <w:color w:val="0070C0"/>
          <w:sz w:val="16"/>
          <w:szCs w:val="16"/>
        </w:rPr>
        <w:t>nenabyl právní moci, rozhodovat o zastavení řízení.</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6904" w:name="_Toc189142194"/>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6847"/>
      <w:bookmarkEnd w:id="6866"/>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6904"/>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05" w:name="_Toc233193402"/>
      <w:bookmarkStart w:id="6906" w:name="_Toc221856980"/>
      <w:bookmarkStart w:id="6907" w:name="_Toc233210000"/>
      <w:bookmarkStart w:id="6908" w:name="_Toc233283819"/>
      <w:bookmarkStart w:id="6909" w:name="_Toc233286622"/>
      <w:bookmarkStart w:id="6910" w:name="_Toc233289584"/>
      <w:bookmarkStart w:id="6911" w:name="_Toc233292692"/>
      <w:bookmarkStart w:id="6912" w:name="_Toc233293361"/>
      <w:bookmarkStart w:id="6913" w:name="_Toc233199428"/>
      <w:bookmarkStart w:id="6914" w:name="_Toc233213596"/>
      <w:bookmarkStart w:id="6915" w:name="_Toc233216654"/>
      <w:bookmarkStart w:id="6916" w:name="_Toc213960007"/>
      <w:bookmarkStart w:id="6917" w:name="_Toc233301457"/>
      <w:bookmarkStart w:id="6918" w:name="_Toc233302789"/>
      <w:bookmarkStart w:id="6919" w:name="_Toc233308064"/>
      <w:bookmarkStart w:id="6920" w:name="_Toc233313637"/>
      <w:bookmarkStart w:id="6921" w:name="_Toc233315940"/>
      <w:bookmarkStart w:id="6922" w:name="_Toc233342811"/>
      <w:bookmarkStart w:id="6923" w:name="_Toc233343477"/>
      <w:bookmarkStart w:id="6924" w:name="_Toc233344835"/>
      <w:bookmarkStart w:id="6925" w:name="_Toc233355320"/>
      <w:bookmarkStart w:id="6926" w:name="_Toc233358010"/>
      <w:bookmarkStart w:id="6927" w:name="_Toc233368691"/>
      <w:bookmarkStart w:id="6928" w:name="_Toc233370821"/>
      <w:bookmarkStart w:id="6929" w:name="_Toc1891421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r w:rsidR="000F1416" w:rsidRPr="007D7680">
        <w:rPr>
          <w:rFonts w:ascii="Times New Roman" w:eastAsia="MS Mincho" w:hAnsi="Times New Roman"/>
          <w:b/>
          <w:color w:val="008000"/>
          <w:sz w:val="16"/>
          <w:szCs w:val="16"/>
        </w:rPr>
        <w:t>Obecná ustanovení</w:t>
      </w:r>
      <w:bookmarkEnd w:id="6929"/>
    </w:p>
    <w:p w14:paraId="73171D72" w14:textId="77777777" w:rsidR="000F1416" w:rsidRPr="007D7680" w:rsidRDefault="000F1416" w:rsidP="00E32DFF">
      <w:pPr>
        <w:numPr>
          <w:ilvl w:val="0"/>
          <w:numId w:val="111"/>
        </w:numPr>
        <w:tabs>
          <w:tab w:val="clear" w:pos="717"/>
          <w:tab w:val="left" w:pos="714"/>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4334B3CB" w:rsidR="000F1416" w:rsidRPr="007D7680" w:rsidRDefault="00464941" w:rsidP="00E32DFF">
      <w:pPr>
        <w:numPr>
          <w:ilvl w:val="0"/>
          <w:numId w:val="111"/>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využitím aplikačního programového vybavení,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28BC8CA6" w:rsidR="00464941" w:rsidRPr="00F12538" w:rsidRDefault="00FE0AA5" w:rsidP="00464941">
      <w:pPr>
        <w:pStyle w:val="Prosttext"/>
        <w:keepNext/>
        <w:spacing w:before="60"/>
        <w:jc w:val="center"/>
        <w:outlineLvl w:val="4"/>
        <w:rPr>
          <w:rFonts w:ascii="Times New Roman" w:eastAsia="MS Mincho" w:hAnsi="Times New Roman"/>
          <w:b/>
          <w:color w:val="0070C0"/>
          <w:sz w:val="16"/>
          <w:szCs w:val="16"/>
        </w:rPr>
      </w:pPr>
      <w:bookmarkStart w:id="6930" w:name="_Toc345513046"/>
      <w:bookmarkStart w:id="6931" w:name="_Toc357169071"/>
      <w:bookmarkStart w:id="6932" w:name="_Toc189142196"/>
      <w:bookmarkStart w:id="6933" w:name="_Hlk152577509"/>
      <w:r w:rsidRPr="005862D8">
        <w:rPr>
          <w:rFonts w:ascii="Times New Roman" w:eastAsia="MS Mincho" w:hAnsi="Times New Roman"/>
          <w:b/>
          <w:color w:val="008000"/>
          <w:sz w:val="16"/>
          <w:szCs w:val="16"/>
        </w:rPr>
        <w:t>§ </w:t>
      </w:r>
      <w:r w:rsidR="00464941" w:rsidRPr="005862D8">
        <w:rPr>
          <w:rFonts w:ascii="Times New Roman" w:eastAsia="MS Mincho" w:hAnsi="Times New Roman"/>
          <w:b/>
          <w:color w:val="008000"/>
          <w:sz w:val="16"/>
          <w:szCs w:val="16"/>
        </w:rPr>
        <w:t>202</w:t>
      </w:r>
      <w:r w:rsidR="00464941" w:rsidRPr="005862D8">
        <w:rPr>
          <w:rFonts w:ascii="Times New Roman" w:eastAsia="MS Mincho" w:hAnsi="Times New Roman"/>
          <w:b/>
          <w:color w:val="008000"/>
          <w:sz w:val="16"/>
          <w:szCs w:val="16"/>
        </w:rPr>
        <w:br/>
      </w:r>
      <w:bookmarkEnd w:id="6930"/>
      <w:bookmarkEnd w:id="6931"/>
      <w:r w:rsidR="001A2B9E" w:rsidRPr="005862D8">
        <w:rPr>
          <w:rFonts w:ascii="Times New Roman" w:eastAsia="MS Mincho" w:hAnsi="Times New Roman"/>
          <w:b/>
          <w:color w:val="008000"/>
          <w:sz w:val="16"/>
          <w:szCs w:val="16"/>
        </w:rPr>
        <w:t>Veřejné rejstříky právnických a fyzických osob a evidence svěřenských fondů</w:t>
      </w:r>
      <w:bookmarkEnd w:id="6932"/>
    </w:p>
    <w:p w14:paraId="2EC642C2" w14:textId="1B048925" w:rsidR="00464941" w:rsidRPr="005862D8" w:rsidRDefault="001A2B9E" w:rsidP="00F07F8A">
      <w:pPr>
        <w:numPr>
          <w:ilvl w:val="0"/>
          <w:numId w:val="239"/>
        </w:numPr>
        <w:tabs>
          <w:tab w:val="clear" w:pos="717"/>
          <w:tab w:val="left" w:pos="714"/>
        </w:tabs>
        <w:jc w:val="both"/>
        <w:rPr>
          <w:rFonts w:eastAsia="MS Mincho"/>
          <w:bCs/>
          <w:sz w:val="16"/>
          <w:szCs w:val="16"/>
        </w:rPr>
      </w:pPr>
      <w:r w:rsidRPr="005862D8">
        <w:rPr>
          <w:rFonts w:eastAsia="MS Mincho"/>
          <w:bCs/>
          <w:sz w:val="16"/>
          <w:szCs w:val="16"/>
        </w:rPr>
        <w:t>Rejstříkový soud vede v souladu se zvláštním právním předpisem</w:t>
      </w:r>
      <w:hyperlink w:anchor="Poz88" w:history="1">
        <w:r w:rsidRPr="00025F4E">
          <w:rPr>
            <w:rStyle w:val="Hypertextovodkaz"/>
            <w:rFonts w:eastAsia="MS Mincho"/>
            <w:sz w:val="16"/>
            <w:vertAlign w:val="superscript"/>
          </w:rPr>
          <w:t>88)</w:t>
        </w:r>
      </w:hyperlink>
      <w:r w:rsidRPr="005862D8">
        <w:rPr>
          <w:rFonts w:eastAsia="MS Mincho"/>
          <w:bCs/>
          <w:sz w:val="16"/>
          <w:szCs w:val="16"/>
        </w:rPr>
        <w:t xml:space="preserve"> veřejné rejstříky právnických a fyzických osob, kterými jsou</w:t>
      </w:r>
    </w:p>
    <w:p w14:paraId="06FBCDBE" w14:textId="78B4E998" w:rsidR="00464941" w:rsidRPr="005862D8" w:rsidRDefault="001A2B9E" w:rsidP="00F07F8A">
      <w:pPr>
        <w:pStyle w:val="Zkladntext"/>
        <w:numPr>
          <w:ilvl w:val="0"/>
          <w:numId w:val="238"/>
        </w:numPr>
        <w:ind w:left="358" w:hanging="74"/>
        <w:rPr>
          <w:bCs/>
          <w:sz w:val="16"/>
          <w:szCs w:val="16"/>
        </w:rPr>
      </w:pPr>
      <w:r w:rsidRPr="005862D8">
        <w:rPr>
          <w:bCs/>
          <w:sz w:val="16"/>
          <w:szCs w:val="16"/>
        </w:rPr>
        <w:t>spolkový rejstřík</w:t>
      </w:r>
      <w:r w:rsidR="00464941" w:rsidRPr="005862D8">
        <w:rPr>
          <w:bCs/>
          <w:sz w:val="16"/>
          <w:szCs w:val="16"/>
        </w:rPr>
        <w:t>,</w:t>
      </w:r>
    </w:p>
    <w:p w14:paraId="0510AD85" w14:textId="55AEF415" w:rsidR="00464941" w:rsidRPr="005862D8" w:rsidRDefault="001A2B9E" w:rsidP="00F07F8A">
      <w:pPr>
        <w:pStyle w:val="Zkladntext"/>
        <w:numPr>
          <w:ilvl w:val="0"/>
          <w:numId w:val="238"/>
        </w:numPr>
        <w:rPr>
          <w:bCs/>
          <w:sz w:val="16"/>
          <w:szCs w:val="16"/>
        </w:rPr>
      </w:pPr>
      <w:r w:rsidRPr="005862D8">
        <w:rPr>
          <w:bCs/>
          <w:sz w:val="16"/>
          <w:szCs w:val="16"/>
        </w:rPr>
        <w:t>nadační rejstřík</w:t>
      </w:r>
      <w:r w:rsidR="00464941" w:rsidRPr="005862D8">
        <w:rPr>
          <w:bCs/>
          <w:sz w:val="16"/>
          <w:szCs w:val="16"/>
        </w:rPr>
        <w:t>,</w:t>
      </w:r>
    </w:p>
    <w:p w14:paraId="6BDD8355" w14:textId="76DB9216" w:rsidR="00464941" w:rsidRPr="005862D8" w:rsidRDefault="001A2B9E" w:rsidP="00F07F8A">
      <w:pPr>
        <w:pStyle w:val="Zkladntext"/>
        <w:numPr>
          <w:ilvl w:val="0"/>
          <w:numId w:val="238"/>
        </w:numPr>
        <w:rPr>
          <w:bCs/>
          <w:sz w:val="16"/>
          <w:szCs w:val="16"/>
        </w:rPr>
      </w:pPr>
      <w:r w:rsidRPr="005862D8">
        <w:rPr>
          <w:bCs/>
          <w:sz w:val="16"/>
          <w:szCs w:val="16"/>
        </w:rPr>
        <w:t>rejstřík ústavů</w:t>
      </w:r>
      <w:r w:rsidR="00464941" w:rsidRPr="005862D8">
        <w:rPr>
          <w:bCs/>
          <w:sz w:val="16"/>
          <w:szCs w:val="16"/>
        </w:rPr>
        <w:t>,</w:t>
      </w:r>
    </w:p>
    <w:p w14:paraId="2C0440AD" w14:textId="27BC8DB3" w:rsidR="00464941" w:rsidRPr="005862D8" w:rsidRDefault="001A2B9E" w:rsidP="00F07F8A">
      <w:pPr>
        <w:pStyle w:val="Zkladntext"/>
        <w:numPr>
          <w:ilvl w:val="0"/>
          <w:numId w:val="238"/>
        </w:numPr>
        <w:rPr>
          <w:bCs/>
          <w:sz w:val="16"/>
          <w:szCs w:val="16"/>
        </w:rPr>
      </w:pPr>
      <w:r w:rsidRPr="005862D8">
        <w:rPr>
          <w:bCs/>
          <w:sz w:val="16"/>
          <w:szCs w:val="16"/>
        </w:rPr>
        <w:t>rejstřík společenství vlastníků jednotek</w:t>
      </w:r>
      <w:r w:rsidR="00464941" w:rsidRPr="005862D8">
        <w:rPr>
          <w:bCs/>
          <w:sz w:val="16"/>
          <w:szCs w:val="16"/>
        </w:rPr>
        <w:t>,</w:t>
      </w:r>
    </w:p>
    <w:p w14:paraId="3A31FCCC" w14:textId="73B99857" w:rsidR="00464941" w:rsidRPr="005862D8" w:rsidRDefault="001A2B9E" w:rsidP="00F07F8A">
      <w:pPr>
        <w:pStyle w:val="Zkladntext"/>
        <w:numPr>
          <w:ilvl w:val="0"/>
          <w:numId w:val="238"/>
        </w:numPr>
        <w:rPr>
          <w:bCs/>
          <w:sz w:val="16"/>
          <w:szCs w:val="16"/>
        </w:rPr>
      </w:pPr>
      <w:r w:rsidRPr="005862D8">
        <w:rPr>
          <w:bCs/>
          <w:sz w:val="16"/>
          <w:szCs w:val="16"/>
        </w:rPr>
        <w:t>obchodní rejstřík</w:t>
      </w:r>
      <w:r w:rsidR="00464941" w:rsidRPr="005862D8">
        <w:rPr>
          <w:bCs/>
          <w:sz w:val="16"/>
          <w:szCs w:val="16"/>
        </w:rPr>
        <w:t>,</w:t>
      </w:r>
    </w:p>
    <w:p w14:paraId="2ABBF0AF" w14:textId="3CF1E710" w:rsidR="00464941" w:rsidRPr="005862D8" w:rsidRDefault="001A2B9E" w:rsidP="00F07F8A">
      <w:pPr>
        <w:pStyle w:val="Zkladntext"/>
        <w:numPr>
          <w:ilvl w:val="0"/>
          <w:numId w:val="238"/>
        </w:numPr>
        <w:rPr>
          <w:bCs/>
          <w:sz w:val="16"/>
          <w:szCs w:val="16"/>
        </w:rPr>
      </w:pPr>
      <w:r w:rsidRPr="005862D8">
        <w:rPr>
          <w:bCs/>
          <w:sz w:val="16"/>
          <w:szCs w:val="16"/>
        </w:rPr>
        <w:t>rejstřík obecně prospěšných společností</w:t>
      </w:r>
      <w:r w:rsidR="00464941" w:rsidRPr="005862D8">
        <w:rPr>
          <w:bCs/>
          <w:sz w:val="16"/>
          <w:szCs w:val="16"/>
        </w:rPr>
        <w:t>.</w:t>
      </w:r>
    </w:p>
    <w:p w14:paraId="070D237F" w14:textId="6757D4BC" w:rsidR="00464941" w:rsidRPr="005862D8" w:rsidRDefault="001A2B9E" w:rsidP="00F07F8A">
      <w:pPr>
        <w:numPr>
          <w:ilvl w:val="0"/>
          <w:numId w:val="239"/>
        </w:numPr>
        <w:tabs>
          <w:tab w:val="clear" w:pos="717"/>
          <w:tab w:val="left" w:pos="714"/>
        </w:tabs>
        <w:jc w:val="both"/>
        <w:rPr>
          <w:rFonts w:eastAsia="MS Mincho"/>
          <w:bCs/>
          <w:sz w:val="16"/>
          <w:szCs w:val="16"/>
        </w:rPr>
      </w:pPr>
      <w:r w:rsidRPr="005862D8">
        <w:rPr>
          <w:rFonts w:eastAsia="MS Mincho"/>
          <w:bCs/>
          <w:sz w:val="16"/>
          <w:szCs w:val="16"/>
        </w:rPr>
        <w:t>Rejstříkový soud dále vede evidenci svěřenských fondů</w:t>
      </w:r>
      <w:r w:rsidR="00464941" w:rsidRPr="005862D8">
        <w:rPr>
          <w:rFonts w:eastAsia="MS Mincho"/>
          <w:bCs/>
          <w:sz w:val="16"/>
          <w:szCs w:val="16"/>
        </w:rPr>
        <w:t>.</w:t>
      </w:r>
    </w:p>
    <w:bookmarkEnd w:id="6933"/>
    <w:p w14:paraId="1E178246" w14:textId="4D9D773B" w:rsidR="00464941" w:rsidRPr="007D7680" w:rsidRDefault="001A2B9E" w:rsidP="00F07F8A">
      <w:pPr>
        <w:numPr>
          <w:ilvl w:val="0"/>
          <w:numId w:val="239"/>
        </w:numPr>
        <w:tabs>
          <w:tab w:val="clear" w:pos="717"/>
          <w:tab w:val="left" w:pos="714"/>
        </w:tabs>
        <w:jc w:val="both"/>
        <w:rPr>
          <w:rFonts w:eastAsia="MS Mincho"/>
          <w:sz w:val="16"/>
          <w:szCs w:val="16"/>
        </w:rPr>
      </w:pPr>
      <w:r w:rsidRPr="005862D8">
        <w:rPr>
          <w:rFonts w:eastAsia="MS Mincho"/>
          <w:bCs/>
          <w:sz w:val="16"/>
          <w:szCs w:val="16"/>
        </w:rPr>
        <w:t>Veřejné rejstříky právnických a fyzických osob a evidence svěřenských fondů se skládají z rejstříkových vložek, které mají shodné číslo s číslem spisu a sbírky listin</w:t>
      </w:r>
      <w:r w:rsidR="00464941" w:rsidRPr="005862D8">
        <w:rPr>
          <w:rFonts w:eastAsia="MS Mincho"/>
          <w:bCs/>
          <w:sz w:val="16"/>
          <w:szCs w:val="16"/>
        </w:rPr>
        <w:t>.</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34" w:name="_Toc1891421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6934"/>
    </w:p>
    <w:p w14:paraId="617AE64A" w14:textId="5616C457" w:rsidR="000F1416" w:rsidRPr="007D7680" w:rsidRDefault="00464941" w:rsidP="00F07F8A">
      <w:pPr>
        <w:numPr>
          <w:ilvl w:val="0"/>
          <w:numId w:val="240"/>
        </w:numPr>
        <w:tabs>
          <w:tab w:val="clear" w:pos="717"/>
          <w:tab w:val="left" w:pos="714"/>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w:t>
      </w:r>
      <w:r w:rsidR="006A65CC">
        <w:rPr>
          <w:rFonts w:eastAsia="MS Mincho"/>
          <w:sz w:val="16"/>
          <w:szCs w:val="16"/>
        </w:rPr>
        <w:t> </w:t>
      </w:r>
      <w:r w:rsidRPr="007D7680">
        <w:rPr>
          <w:rFonts w:eastAsia="MS Mincho"/>
          <w:sz w:val="16"/>
          <w:szCs w:val="16"/>
        </w:rPr>
        <w:t>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w:t>
      </w:r>
      <w:r w:rsidR="006A65CC">
        <w:rPr>
          <w:rFonts w:eastAsia="MS Mincho"/>
          <w:sz w:val="16"/>
          <w:szCs w:val="16"/>
        </w:rPr>
        <w:t> </w:t>
      </w:r>
      <w:r w:rsidRPr="007D7680">
        <w:rPr>
          <w:rFonts w:eastAsia="MS Mincho"/>
          <w:sz w:val="16"/>
          <w:szCs w:val="16"/>
        </w:rPr>
        <w:t>obchodního rejstříku.</w:t>
      </w:r>
    </w:p>
    <w:p w14:paraId="42E19B0B" w14:textId="05431019" w:rsidR="000F1416" w:rsidRPr="007D7680" w:rsidRDefault="000F1416" w:rsidP="00F07F8A">
      <w:pPr>
        <w:numPr>
          <w:ilvl w:val="0"/>
          <w:numId w:val="240"/>
        </w:numPr>
        <w:tabs>
          <w:tab w:val="clear" w:pos="717"/>
          <w:tab w:val="left" w:pos="714"/>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w:t>
      </w:r>
      <w:r w:rsidR="00F12538" w:rsidRPr="005862D8">
        <w:rPr>
          <w:rFonts w:eastAsia="MS Mincho"/>
          <w:iCs/>
          <w:sz w:val="16"/>
          <w:szCs w:val="16"/>
        </w:rPr>
        <w:t>se člení na oddíly mající</w:t>
      </w:r>
      <w:r w:rsidRPr="007D7680">
        <w:rPr>
          <w:rFonts w:eastAsia="MS Mincho"/>
          <w:sz w:val="16"/>
          <w:szCs w:val="16"/>
        </w:rPr>
        <w:t xml:space="preserve"> tato označení:</w:t>
      </w:r>
    </w:p>
    <w:p w14:paraId="6405DFFE" w14:textId="7182B747" w:rsidR="000F1416" w:rsidRPr="007D7680" w:rsidRDefault="000F1416" w:rsidP="00025F4E">
      <w:pPr>
        <w:tabs>
          <w:tab w:val="left" w:pos="227"/>
          <w:tab w:val="left" w:pos="360"/>
        </w:tabs>
        <w:ind w:left="357" w:hanging="357"/>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w:t>
      </w:r>
      <w:r w:rsidR="006A65CC">
        <w:rPr>
          <w:sz w:val="16"/>
          <w:szCs w:val="16"/>
        </w:rPr>
        <w:t> </w:t>
      </w:r>
      <w:r w:rsidRPr="007D7680">
        <w:rPr>
          <w:sz w:val="16"/>
          <w:szCs w:val="16"/>
        </w:rPr>
        <w:t>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025F4E">
      <w:pPr>
        <w:tabs>
          <w:tab w:val="left" w:pos="227"/>
          <w:tab w:val="left" w:pos="360"/>
        </w:tabs>
        <w:ind w:left="357" w:hanging="357"/>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50C2DC50"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oddíl pro zahraniční právnické osoby se sídlem mimo Evropskou unii, podnikající na území České republiky</w:t>
      </w:r>
      <w:r w:rsidRPr="007D7680">
        <w:rPr>
          <w:sz w:val="16"/>
          <w:szCs w:val="16"/>
        </w:rPr>
        <w:t>,</w:t>
      </w:r>
    </w:p>
    <w:p w14:paraId="3F2FFE84"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5" w:name="_Toc189142198"/>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6935"/>
    </w:p>
    <w:p w14:paraId="59B5F8B6" w14:textId="77777777" w:rsidR="000421AE" w:rsidRPr="007D7680" w:rsidRDefault="000421AE" w:rsidP="00F07F8A">
      <w:pPr>
        <w:numPr>
          <w:ilvl w:val="0"/>
          <w:numId w:val="153"/>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4051DF85" w:rsidR="000421AE" w:rsidRPr="007D7680" w:rsidRDefault="000421AE" w:rsidP="00F07F8A">
      <w:pPr>
        <w:numPr>
          <w:ilvl w:val="0"/>
          <w:numId w:val="153"/>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w:t>
      </w:r>
      <w:r w:rsidR="00887E58">
        <w:rPr>
          <w:sz w:val="16"/>
          <w:szCs w:val="16"/>
        </w:rPr>
        <w:t> </w:t>
      </w:r>
      <w:r w:rsidRPr="007D7680">
        <w:rPr>
          <w:sz w:val="16"/>
          <w:szCs w:val="16"/>
        </w:rPr>
        <w:t>jiné</w:t>
      </w:r>
      <w:r w:rsidR="00887E58">
        <w:rPr>
          <w:sz w:val="16"/>
          <w:szCs w:val="16"/>
        </w:rPr>
        <w:t> </w:t>
      </w:r>
      <w:r w:rsidRPr="007D7680">
        <w:rPr>
          <w:sz w:val="16"/>
          <w:szCs w:val="16"/>
        </w:rPr>
        <w:t>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6" w:name="_Toc189142199"/>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6936"/>
    </w:p>
    <w:p w14:paraId="2CBD37F0" w14:textId="77777777" w:rsidR="000421AE" w:rsidRPr="007D7680" w:rsidRDefault="000421AE" w:rsidP="00F07F8A">
      <w:pPr>
        <w:numPr>
          <w:ilvl w:val="0"/>
          <w:numId w:val="298"/>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F07F8A">
      <w:pPr>
        <w:numPr>
          <w:ilvl w:val="0"/>
          <w:numId w:val="298"/>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7" w:name="_Toc189142200"/>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6937"/>
    </w:p>
    <w:p w14:paraId="25D2B9D3" w14:textId="77777777" w:rsidR="000421AE" w:rsidRPr="007D7680" w:rsidRDefault="000421AE" w:rsidP="00F07F8A">
      <w:pPr>
        <w:numPr>
          <w:ilvl w:val="0"/>
          <w:numId w:val="299"/>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F07F8A">
      <w:pPr>
        <w:numPr>
          <w:ilvl w:val="0"/>
          <w:numId w:val="299"/>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8" w:name="_Toc189142201"/>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6938"/>
    </w:p>
    <w:p w14:paraId="2A118F87" w14:textId="77777777" w:rsidR="000421AE" w:rsidRPr="007D7680" w:rsidRDefault="000421AE" w:rsidP="00F07F8A">
      <w:pPr>
        <w:numPr>
          <w:ilvl w:val="0"/>
          <w:numId w:val="155"/>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F07F8A">
      <w:pPr>
        <w:numPr>
          <w:ilvl w:val="0"/>
          <w:numId w:val="155"/>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6939" w:name="_Toc345513049"/>
      <w:bookmarkStart w:id="6940" w:name="_Toc357169074"/>
      <w:bookmarkStart w:id="6941" w:name="_Toc189142202"/>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6939"/>
      <w:bookmarkEnd w:id="6940"/>
      <w:bookmarkEnd w:id="6941"/>
    </w:p>
    <w:p w14:paraId="1E4CAA18" w14:textId="77777777" w:rsidR="003926F5" w:rsidRPr="007D7680" w:rsidRDefault="003926F5" w:rsidP="00F07F8A">
      <w:pPr>
        <w:pStyle w:val="Zkladntext"/>
        <w:numPr>
          <w:ilvl w:val="0"/>
          <w:numId w:val="154"/>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F07F8A">
      <w:pPr>
        <w:pStyle w:val="Zkladntext"/>
        <w:numPr>
          <w:ilvl w:val="0"/>
          <w:numId w:val="154"/>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012D6374" w:rsidR="009D63CD" w:rsidRPr="004174B9" w:rsidRDefault="00FE0AA5" w:rsidP="00EA3ECB">
      <w:pPr>
        <w:pStyle w:val="Prosttext"/>
        <w:keepNext/>
        <w:spacing w:before="60"/>
        <w:jc w:val="center"/>
        <w:outlineLvl w:val="4"/>
        <w:rPr>
          <w:rFonts w:ascii="Times New Roman" w:eastAsia="MS Mincho" w:hAnsi="Times New Roman"/>
          <w:b/>
          <w:color w:val="0070C0"/>
          <w:sz w:val="16"/>
          <w:szCs w:val="16"/>
        </w:rPr>
      </w:pPr>
      <w:bookmarkStart w:id="6942" w:name="_Toc189142203"/>
      <w:bookmarkStart w:id="6943" w:name="_Hlk162266901"/>
      <w:r w:rsidRPr="005862D8">
        <w:rPr>
          <w:rFonts w:ascii="Times New Roman" w:eastAsia="MS Mincho" w:hAnsi="Times New Roman"/>
          <w:b/>
          <w:color w:val="008000"/>
          <w:sz w:val="16"/>
          <w:szCs w:val="16"/>
        </w:rPr>
        <w:t>§ </w:t>
      </w:r>
      <w:r w:rsidR="009D63CD" w:rsidRPr="005862D8">
        <w:rPr>
          <w:rFonts w:ascii="Times New Roman" w:eastAsia="MS Mincho" w:hAnsi="Times New Roman"/>
          <w:b/>
          <w:color w:val="008000"/>
          <w:sz w:val="16"/>
          <w:szCs w:val="16"/>
        </w:rPr>
        <w:t>208a</w:t>
      </w:r>
      <w:r w:rsidR="00EA3ECB" w:rsidRPr="005862D8">
        <w:rPr>
          <w:rFonts w:ascii="Times New Roman" w:eastAsia="MS Mincho" w:hAnsi="Times New Roman"/>
          <w:b/>
          <w:color w:val="008000"/>
          <w:sz w:val="16"/>
          <w:szCs w:val="16"/>
        </w:rPr>
        <w:br/>
      </w:r>
      <w:r w:rsidR="00F12538" w:rsidRPr="005862D8">
        <w:rPr>
          <w:rFonts w:ascii="Times New Roman" w:eastAsia="MS Mincho" w:hAnsi="Times New Roman"/>
          <w:b/>
          <w:iCs/>
          <w:color w:val="008000"/>
          <w:sz w:val="16"/>
          <w:szCs w:val="16"/>
        </w:rPr>
        <w:t>Evidence skutečných majitelů</w:t>
      </w:r>
      <w:bookmarkEnd w:id="6942"/>
    </w:p>
    <w:bookmarkEnd w:id="6943"/>
    <w:p w14:paraId="41D793F5" w14:textId="337595AC" w:rsidR="009D63CD" w:rsidRPr="005862D8" w:rsidRDefault="009D63CD" w:rsidP="00F07F8A">
      <w:pPr>
        <w:pStyle w:val="Zkladntext"/>
        <w:numPr>
          <w:ilvl w:val="0"/>
          <w:numId w:val="379"/>
        </w:numPr>
        <w:rPr>
          <w:bCs/>
          <w:sz w:val="16"/>
          <w:szCs w:val="16"/>
        </w:rPr>
      </w:pPr>
      <w:r w:rsidRPr="004174B9">
        <w:rPr>
          <w:b/>
          <w:color w:val="0070C0"/>
          <w:sz w:val="16"/>
          <w:szCs w:val="16"/>
        </w:rPr>
        <w:tab/>
      </w:r>
      <w:r w:rsidR="00F12538" w:rsidRPr="005862D8">
        <w:rPr>
          <w:bCs/>
          <w:iCs/>
          <w:sz w:val="16"/>
          <w:szCs w:val="16"/>
        </w:rPr>
        <w:t>Rejstříkový soud vede v souladu se zvláštním právním předpisem</w:t>
      </w:r>
      <w:hyperlink w:anchor="Poz89" w:history="1">
        <w:r w:rsidR="00F12538" w:rsidRPr="00887E58">
          <w:rPr>
            <w:rStyle w:val="Hypertextovodkaz"/>
            <w:sz w:val="16"/>
            <w:vertAlign w:val="superscript"/>
          </w:rPr>
          <w:t>89)</w:t>
        </w:r>
      </w:hyperlink>
      <w:r w:rsidR="00F12538" w:rsidRPr="005862D8">
        <w:rPr>
          <w:bCs/>
          <w:iCs/>
          <w:sz w:val="16"/>
          <w:szCs w:val="16"/>
        </w:rPr>
        <w:t xml:space="preserve"> evidenci skutečných majitelů</w:t>
      </w:r>
      <w:r w:rsidRPr="005862D8">
        <w:rPr>
          <w:bCs/>
          <w:sz w:val="16"/>
          <w:szCs w:val="16"/>
        </w:rPr>
        <w:t xml:space="preserve">. </w:t>
      </w:r>
    </w:p>
    <w:p w14:paraId="0653F839" w14:textId="5759F56C"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Údaje o skutečných majitelích se vedou v oddíle a pod číslem vložky subjektu, ke kterému se vztahují. Údaje o skutečných majitelích subjektů, které</w:t>
      </w:r>
      <w:r w:rsidR="00887E58">
        <w:rPr>
          <w:bCs/>
          <w:iCs/>
          <w:sz w:val="16"/>
          <w:szCs w:val="16"/>
        </w:rPr>
        <w:t> </w:t>
      </w:r>
      <w:r w:rsidR="00F12538" w:rsidRPr="005862D8">
        <w:rPr>
          <w:bCs/>
          <w:iCs/>
          <w:sz w:val="16"/>
          <w:szCs w:val="16"/>
        </w:rPr>
        <w:t>nejsou evidovány ve veřejných rejstřících právnických a</w:t>
      </w:r>
      <w:r w:rsidR="00644444" w:rsidRPr="005862D8">
        <w:rPr>
          <w:bCs/>
          <w:iCs/>
          <w:sz w:val="16"/>
          <w:szCs w:val="16"/>
        </w:rPr>
        <w:t> </w:t>
      </w:r>
      <w:r w:rsidR="00F12538" w:rsidRPr="005862D8">
        <w:rPr>
          <w:bCs/>
          <w:iCs/>
          <w:sz w:val="16"/>
          <w:szCs w:val="16"/>
        </w:rPr>
        <w:t>fyzických osob nebo v evidenci svěřenských fondů, se vedou v pomocném oddíle X</w:t>
      </w:r>
      <w:r w:rsidR="00EA3ECB" w:rsidRPr="005862D8">
        <w:rPr>
          <w:bCs/>
          <w:sz w:val="16"/>
          <w:szCs w:val="16"/>
        </w:rPr>
        <w:t>.</w:t>
      </w:r>
    </w:p>
    <w:p w14:paraId="5E664A7E" w14:textId="028D0CAA" w:rsidR="009D63CD" w:rsidRPr="005862D8" w:rsidRDefault="009D63CD" w:rsidP="00F07F8A">
      <w:pPr>
        <w:pStyle w:val="Zkladntext"/>
        <w:numPr>
          <w:ilvl w:val="0"/>
          <w:numId w:val="379"/>
        </w:numPr>
        <w:rPr>
          <w:bCs/>
          <w:sz w:val="16"/>
          <w:szCs w:val="16"/>
        </w:rPr>
      </w:pPr>
      <w:r w:rsidRPr="005862D8">
        <w:rPr>
          <w:bCs/>
          <w:sz w:val="16"/>
          <w:szCs w:val="16"/>
        </w:rPr>
        <w:lastRenderedPageBreak/>
        <w:tab/>
      </w:r>
      <w:r w:rsidR="00F12538" w:rsidRPr="005862D8">
        <w:rPr>
          <w:bCs/>
          <w:iCs/>
          <w:sz w:val="16"/>
          <w:szCs w:val="16"/>
        </w:rPr>
        <w:t>Došlá podání eviduje a označuje soud podle § 211 odst. 5</w:t>
      </w:r>
      <w:r w:rsidR="00EA3ECB" w:rsidRPr="005862D8">
        <w:rPr>
          <w:bCs/>
          <w:sz w:val="16"/>
          <w:szCs w:val="16"/>
        </w:rPr>
        <w:t>.</w:t>
      </w:r>
    </w:p>
    <w:p w14:paraId="1544AEEC" w14:textId="257395C6"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Dokumenty doručené v souvislosti se zápisem nebo</w:t>
      </w:r>
      <w:r w:rsidR="00644444" w:rsidRPr="005862D8">
        <w:rPr>
          <w:bCs/>
          <w:iCs/>
          <w:sz w:val="16"/>
          <w:szCs w:val="16"/>
        </w:rPr>
        <w:t> </w:t>
      </w:r>
      <w:r w:rsidR="00F12538" w:rsidRPr="005862D8">
        <w:rPr>
          <w:bCs/>
          <w:iCs/>
          <w:sz w:val="16"/>
          <w:szCs w:val="16"/>
        </w:rPr>
        <w:t>automatickým průpisem do evidence skutečných majitelů uchovává soud v elektronické podobě. Dokumenty doručené v listinné podobě soud převede do elektronické podoby</w:t>
      </w:r>
      <w:hyperlink w:anchor="Poz90" w:history="1">
        <w:r w:rsidR="00F12538" w:rsidRPr="00887E58">
          <w:rPr>
            <w:rStyle w:val="Hypertextovodkaz"/>
            <w:sz w:val="16"/>
            <w:vertAlign w:val="superscript"/>
          </w:rPr>
          <w:t>90)</w:t>
        </w:r>
      </w:hyperlink>
      <w:r w:rsidR="00F12538" w:rsidRPr="005862D8">
        <w:rPr>
          <w:bCs/>
          <w:iCs/>
          <w:sz w:val="16"/>
          <w:szCs w:val="16"/>
        </w:rPr>
        <w:t>. Použije-li při převodu postup podle</w:t>
      </w:r>
      <w:r w:rsidR="00644444" w:rsidRPr="005862D8">
        <w:rPr>
          <w:bCs/>
          <w:iCs/>
          <w:sz w:val="16"/>
          <w:szCs w:val="16"/>
        </w:rPr>
        <w:t> </w:t>
      </w:r>
      <w:r w:rsidR="00F12538" w:rsidRPr="005862D8">
        <w:rPr>
          <w:bCs/>
          <w:iCs/>
          <w:sz w:val="16"/>
          <w:szCs w:val="16"/>
        </w:rPr>
        <w:t>zvláštního právního předpisu</w:t>
      </w:r>
      <w:hyperlink w:anchor="Poz91" w:history="1">
        <w:r w:rsidR="00F12538" w:rsidRPr="00887E58">
          <w:rPr>
            <w:rStyle w:val="Hypertextovodkaz"/>
            <w:sz w:val="16"/>
            <w:vertAlign w:val="superscript"/>
          </w:rPr>
          <w:t>91)</w:t>
        </w:r>
      </w:hyperlink>
      <w:r w:rsidR="00F12538" w:rsidRPr="005862D8">
        <w:rPr>
          <w:bCs/>
          <w:iCs/>
          <w:sz w:val="16"/>
          <w:szCs w:val="16"/>
        </w:rPr>
        <w:t>, následně</w:t>
      </w:r>
      <w:r w:rsidR="00887E58">
        <w:rPr>
          <w:bCs/>
          <w:iCs/>
          <w:sz w:val="16"/>
          <w:szCs w:val="16"/>
        </w:rPr>
        <w:t> </w:t>
      </w:r>
      <w:r w:rsidR="00F12538" w:rsidRPr="005862D8">
        <w:rPr>
          <w:bCs/>
          <w:iCs/>
          <w:sz w:val="16"/>
          <w:szCs w:val="16"/>
        </w:rPr>
        <w:t>může listinný dokument, který byl takto převeden, zničit bez výběru archiválií</w:t>
      </w:r>
      <w:hyperlink w:anchor="Poz92" w:history="1">
        <w:r w:rsidR="00F12538" w:rsidRPr="00887E58">
          <w:rPr>
            <w:rStyle w:val="Hypertextovodkaz"/>
            <w:sz w:val="16"/>
            <w:vertAlign w:val="superscript"/>
          </w:rPr>
          <w:t>92)</w:t>
        </w:r>
      </w:hyperlink>
      <w:r w:rsidR="00F12538" w:rsidRPr="005862D8">
        <w:rPr>
          <w:bCs/>
          <w:iCs/>
          <w:sz w:val="16"/>
          <w:szCs w:val="16"/>
        </w:rPr>
        <w:t>; v opačném případě doručené listinné dokumenty uchovává u spisu týkajícího se</w:t>
      </w:r>
      <w:r w:rsidR="00532A9C" w:rsidRPr="005862D8">
        <w:rPr>
          <w:bCs/>
          <w:iCs/>
          <w:sz w:val="16"/>
          <w:szCs w:val="16"/>
        </w:rPr>
        <w:t> </w:t>
      </w:r>
      <w:r w:rsidR="00F12538" w:rsidRPr="005862D8">
        <w:rPr>
          <w:bCs/>
          <w:iCs/>
          <w:sz w:val="16"/>
          <w:szCs w:val="16"/>
        </w:rPr>
        <w:t>subjektu, o jehož skutečného majitele se jedná</w:t>
      </w:r>
      <w:r w:rsidR="00EA3ECB" w:rsidRPr="005862D8">
        <w:rPr>
          <w:bCs/>
          <w:sz w:val="16"/>
          <w:szCs w:val="16"/>
        </w:rPr>
        <w:t>.</w:t>
      </w:r>
    </w:p>
    <w:p w14:paraId="06F763D6" w14:textId="26CA9D14" w:rsidR="009D63CD" w:rsidRPr="005862D8" w:rsidRDefault="00F12538" w:rsidP="00F07F8A">
      <w:pPr>
        <w:pStyle w:val="Zkladntext"/>
        <w:numPr>
          <w:ilvl w:val="0"/>
          <w:numId w:val="379"/>
        </w:numPr>
        <w:rPr>
          <w:bCs/>
          <w:sz w:val="16"/>
          <w:szCs w:val="16"/>
        </w:rPr>
      </w:pPr>
      <w:r w:rsidRPr="005862D8">
        <w:rPr>
          <w:bCs/>
          <w:iCs/>
          <w:sz w:val="16"/>
          <w:szCs w:val="16"/>
        </w:rPr>
        <w:t>Obdobně podle odstavce 4 soud nakládá i se žádostmi o výpis z evidence</w:t>
      </w:r>
      <w:r w:rsidR="00EA3ECB" w:rsidRPr="005862D8">
        <w:rPr>
          <w:bCs/>
          <w:sz w:val="16"/>
          <w:szCs w:val="16"/>
        </w:rPr>
        <w:t>.</w:t>
      </w:r>
    </w:p>
    <w:p w14:paraId="4E057D1C" w14:textId="701C9934" w:rsidR="009D63CD" w:rsidRPr="00F12538" w:rsidRDefault="009D63CD" w:rsidP="00F07F8A">
      <w:pPr>
        <w:pStyle w:val="Zkladntext"/>
        <w:numPr>
          <w:ilvl w:val="0"/>
          <w:numId w:val="379"/>
        </w:numPr>
        <w:rPr>
          <w:sz w:val="16"/>
          <w:szCs w:val="16"/>
        </w:rPr>
      </w:pPr>
      <w:r w:rsidRPr="005862D8">
        <w:rPr>
          <w:bCs/>
          <w:sz w:val="16"/>
          <w:szCs w:val="16"/>
        </w:rPr>
        <w:tab/>
      </w:r>
      <w:r w:rsidR="00F12538" w:rsidRPr="005862D8">
        <w:rPr>
          <w:bCs/>
          <w:iCs/>
          <w:sz w:val="16"/>
          <w:szCs w:val="16"/>
        </w:rPr>
        <w:t>Jednotlivým dokumentům je při vložení do informačního systému přiděleno pořadové číslo dokumentu v rámci příslušného rejstříkového spisu, a</w:t>
      </w:r>
      <w:r w:rsidR="00887E58">
        <w:rPr>
          <w:bCs/>
          <w:iCs/>
          <w:sz w:val="16"/>
          <w:szCs w:val="16"/>
        </w:rPr>
        <w:t> </w:t>
      </w:r>
      <w:r w:rsidR="00F12538" w:rsidRPr="005862D8">
        <w:rPr>
          <w:bCs/>
          <w:iCs/>
          <w:sz w:val="16"/>
          <w:szCs w:val="16"/>
        </w:rPr>
        <w:t>to</w:t>
      </w:r>
      <w:r w:rsidR="00887E58">
        <w:rPr>
          <w:bCs/>
          <w:iCs/>
          <w:sz w:val="16"/>
          <w:szCs w:val="16"/>
        </w:rPr>
        <w:t> </w:t>
      </w:r>
      <w:r w:rsidR="00F12538" w:rsidRPr="005862D8">
        <w:rPr>
          <w:bCs/>
          <w:iCs/>
          <w:sz w:val="16"/>
          <w:szCs w:val="16"/>
        </w:rPr>
        <w:t>podle pravidel uvedených v § 211 odst. 6</w:t>
      </w:r>
      <w:r w:rsidRPr="005862D8">
        <w:rPr>
          <w:bCs/>
          <w:sz w:val="16"/>
          <w:szCs w:val="16"/>
        </w:rPr>
        <w:t>.</w:t>
      </w:r>
    </w:p>
    <w:p w14:paraId="48ADCD45" w14:textId="3C43D85C" w:rsidR="004174B9" w:rsidRPr="004174B9" w:rsidRDefault="004174B9" w:rsidP="004174B9">
      <w:pPr>
        <w:pStyle w:val="Prosttext"/>
        <w:keepNext/>
        <w:spacing w:before="60"/>
        <w:jc w:val="center"/>
        <w:outlineLvl w:val="4"/>
        <w:rPr>
          <w:rFonts w:ascii="Times New Roman" w:eastAsia="MS Mincho" w:hAnsi="Times New Roman"/>
          <w:b/>
          <w:color w:val="0070C0"/>
          <w:sz w:val="16"/>
          <w:szCs w:val="16"/>
        </w:rPr>
      </w:pPr>
      <w:bookmarkStart w:id="6944" w:name="_Toc189142204"/>
      <w:r w:rsidRPr="005862D8">
        <w:rPr>
          <w:rFonts w:ascii="Times New Roman" w:eastAsia="MS Mincho" w:hAnsi="Times New Roman"/>
          <w:b/>
          <w:color w:val="008000"/>
          <w:sz w:val="16"/>
          <w:szCs w:val="16"/>
        </w:rPr>
        <w:t>§ 208b</w:t>
      </w:r>
      <w:r w:rsidRPr="005862D8">
        <w:rPr>
          <w:rFonts w:ascii="Times New Roman" w:eastAsia="MS Mincho" w:hAnsi="Times New Roman"/>
          <w:b/>
          <w:color w:val="008000"/>
          <w:sz w:val="16"/>
          <w:szCs w:val="16"/>
        </w:rPr>
        <w:br/>
      </w:r>
      <w:r w:rsidR="00675630" w:rsidRPr="005862D8">
        <w:rPr>
          <w:rFonts w:ascii="Times New Roman" w:eastAsia="MS Mincho" w:hAnsi="Times New Roman"/>
          <w:b/>
          <w:bCs/>
          <w:iCs/>
          <w:color w:val="008000"/>
          <w:sz w:val="16"/>
          <w:szCs w:val="16"/>
        </w:rPr>
        <w:t>Postup při řešení nesrovnalostí v evidenci skutečných majitelů</w:t>
      </w:r>
      <w:bookmarkEnd w:id="6944"/>
    </w:p>
    <w:p w14:paraId="4EA8BB5D" w14:textId="7A431FB3" w:rsidR="004174B9" w:rsidRPr="005862D8" w:rsidRDefault="004174B9" w:rsidP="00F07F8A">
      <w:pPr>
        <w:pStyle w:val="Zkladntext"/>
        <w:numPr>
          <w:ilvl w:val="0"/>
          <w:numId w:val="391"/>
        </w:numPr>
        <w:rPr>
          <w:bCs/>
          <w:sz w:val="16"/>
          <w:szCs w:val="16"/>
        </w:rPr>
      </w:pPr>
      <w:r w:rsidRPr="005862D8">
        <w:rPr>
          <w:bCs/>
          <w:sz w:val="16"/>
          <w:szCs w:val="16"/>
        </w:rPr>
        <w:tab/>
      </w:r>
      <w:r w:rsidR="00675630" w:rsidRPr="005862D8">
        <w:rPr>
          <w:bCs/>
          <w:iCs/>
          <w:sz w:val="16"/>
          <w:szCs w:val="16"/>
        </w:rPr>
        <w:t>Oznámení o nesrovnalosti eviduje soud obdobně jako nové rejstříkové řízení ve smyslu § 211 odst. 5, v rámci nějž provádí úkony, které</w:t>
      </w:r>
      <w:r w:rsidR="005862D8">
        <w:rPr>
          <w:bCs/>
          <w:iCs/>
          <w:sz w:val="16"/>
          <w:szCs w:val="16"/>
        </w:rPr>
        <w:t> </w:t>
      </w:r>
      <w:r w:rsidR="00675630" w:rsidRPr="005862D8">
        <w:rPr>
          <w:bCs/>
          <w:iCs/>
          <w:sz w:val="16"/>
          <w:szCs w:val="16"/>
        </w:rPr>
        <w:t>zvláštní právní předpis předpokládá před zahájením řízení o</w:t>
      </w:r>
      <w:r w:rsidR="00644444" w:rsidRPr="005862D8">
        <w:rPr>
          <w:bCs/>
          <w:iCs/>
          <w:sz w:val="16"/>
          <w:szCs w:val="16"/>
        </w:rPr>
        <w:t> </w:t>
      </w:r>
      <w:r w:rsidR="00675630" w:rsidRPr="005862D8">
        <w:rPr>
          <w:bCs/>
          <w:iCs/>
          <w:sz w:val="16"/>
          <w:szCs w:val="16"/>
        </w:rPr>
        <w:t>nesrovnalosti</w:t>
      </w:r>
      <w:hyperlink w:anchor="Poz93" w:history="1">
        <w:r w:rsidR="00675630" w:rsidRPr="00887E58">
          <w:rPr>
            <w:rStyle w:val="Hypertextovodkaz"/>
            <w:sz w:val="16"/>
            <w:vertAlign w:val="superscript"/>
          </w:rPr>
          <w:t>93)</w:t>
        </w:r>
      </w:hyperlink>
      <w:r w:rsidR="00675630" w:rsidRPr="005862D8">
        <w:rPr>
          <w:bCs/>
          <w:iCs/>
          <w:sz w:val="16"/>
          <w:szCs w:val="16"/>
        </w:rPr>
        <w:t>. Podle věty první postupuje soud i v případě, že vydá výzvu k odstranění nesrovnalosti bez</w:t>
      </w:r>
      <w:r w:rsidR="00887E58">
        <w:rPr>
          <w:bCs/>
          <w:iCs/>
          <w:sz w:val="16"/>
          <w:szCs w:val="16"/>
        </w:rPr>
        <w:t> </w:t>
      </w:r>
      <w:r w:rsidR="00675630" w:rsidRPr="005862D8">
        <w:rPr>
          <w:bCs/>
          <w:iCs/>
          <w:sz w:val="16"/>
          <w:szCs w:val="16"/>
        </w:rPr>
        <w:t>předešlého oznámení o</w:t>
      </w:r>
      <w:r w:rsidR="00644444" w:rsidRPr="005862D8">
        <w:rPr>
          <w:bCs/>
          <w:iCs/>
          <w:sz w:val="16"/>
          <w:szCs w:val="16"/>
        </w:rPr>
        <w:t> </w:t>
      </w:r>
      <w:r w:rsidR="00675630" w:rsidRPr="005862D8">
        <w:rPr>
          <w:bCs/>
          <w:iCs/>
          <w:sz w:val="16"/>
          <w:szCs w:val="16"/>
        </w:rPr>
        <w:t>nesrovnalosti</w:t>
      </w:r>
      <w:r w:rsidRPr="005862D8">
        <w:rPr>
          <w:bCs/>
          <w:sz w:val="16"/>
          <w:szCs w:val="16"/>
        </w:rPr>
        <w:t xml:space="preserve">. </w:t>
      </w:r>
    </w:p>
    <w:p w14:paraId="439D8ABD" w14:textId="3EAE6E81" w:rsidR="002D00BB" w:rsidRPr="00675630" w:rsidRDefault="004174B9" w:rsidP="00F07F8A">
      <w:pPr>
        <w:pStyle w:val="Zkladntext"/>
        <w:numPr>
          <w:ilvl w:val="0"/>
          <w:numId w:val="391"/>
        </w:numPr>
        <w:rPr>
          <w:b/>
          <w:color w:val="0070C0"/>
          <w:sz w:val="16"/>
          <w:szCs w:val="16"/>
        </w:rPr>
      </w:pPr>
      <w:r w:rsidRPr="005862D8">
        <w:rPr>
          <w:bCs/>
          <w:sz w:val="16"/>
          <w:szCs w:val="16"/>
        </w:rPr>
        <w:tab/>
      </w:r>
      <w:r w:rsidR="00675630" w:rsidRPr="005862D8">
        <w:rPr>
          <w:bCs/>
          <w:iCs/>
          <w:sz w:val="16"/>
          <w:szCs w:val="16"/>
        </w:rPr>
        <w:t>Je-li třeba ve věci zahájit řízení o nesrovnalosti</w:t>
      </w:r>
      <w:hyperlink w:anchor="Poz94" w:history="1">
        <w:r w:rsidR="00675630" w:rsidRPr="00887E58">
          <w:rPr>
            <w:rStyle w:val="Hypertextovodkaz"/>
            <w:sz w:val="16"/>
            <w:vertAlign w:val="superscript"/>
          </w:rPr>
          <w:t>94)</w:t>
        </w:r>
      </w:hyperlink>
      <w:r w:rsidR="00675630" w:rsidRPr="005862D8">
        <w:rPr>
          <w:bCs/>
          <w:iCs/>
          <w:sz w:val="16"/>
          <w:szCs w:val="16"/>
        </w:rPr>
        <w:t>, zapíše se</w:t>
      </w:r>
      <w:r w:rsidR="00532A9C" w:rsidRPr="005862D8">
        <w:rPr>
          <w:bCs/>
          <w:iCs/>
          <w:sz w:val="16"/>
          <w:szCs w:val="16"/>
        </w:rPr>
        <w:t> </w:t>
      </w:r>
      <w:r w:rsidR="00675630" w:rsidRPr="005862D8">
        <w:rPr>
          <w:bCs/>
          <w:iCs/>
          <w:sz w:val="16"/>
          <w:szCs w:val="16"/>
        </w:rPr>
        <w:t>jako nová věc do rejstříku Cm</w:t>
      </w:r>
      <w:r w:rsidRPr="005862D8">
        <w:rPr>
          <w:bCs/>
          <w:sz w:val="16"/>
          <w:szCs w:val="16"/>
        </w:rPr>
        <w:t>.</w:t>
      </w:r>
    </w:p>
    <w:p w14:paraId="73D99785" w14:textId="4BB585B9" w:rsidR="00EA3ECB" w:rsidRPr="005862D8" w:rsidRDefault="00FE0AA5" w:rsidP="005862D8">
      <w:pPr>
        <w:pStyle w:val="Prosttext"/>
        <w:keepNext/>
        <w:spacing w:before="60"/>
        <w:jc w:val="center"/>
        <w:outlineLvl w:val="4"/>
        <w:rPr>
          <w:rFonts w:ascii="Times New Roman" w:eastAsia="MS Mincho" w:hAnsi="Times New Roman"/>
          <w:b/>
          <w:color w:val="008000"/>
          <w:sz w:val="16"/>
          <w:szCs w:val="16"/>
        </w:rPr>
      </w:pPr>
      <w:bookmarkStart w:id="6945" w:name="_Toc189142205"/>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Start w:id="6946" w:name="_Hlk162268304"/>
      <w:bookmarkEnd w:id="6945"/>
    </w:p>
    <w:bookmarkEnd w:id="6946"/>
    <w:p w14:paraId="7D96B775" w14:textId="77777777" w:rsidR="00EA3ECB" w:rsidRPr="007D7680" w:rsidRDefault="00EA3ECB" w:rsidP="00F07F8A">
      <w:pPr>
        <w:pStyle w:val="Zkladntext"/>
        <w:numPr>
          <w:ilvl w:val="0"/>
          <w:numId w:val="380"/>
        </w:numPr>
        <w:rPr>
          <w:sz w:val="16"/>
          <w:szCs w:val="16"/>
        </w:rPr>
      </w:pPr>
      <w:r w:rsidRPr="007D7680">
        <w:rPr>
          <w:sz w:val="16"/>
          <w:szCs w:val="16"/>
        </w:rPr>
        <w:t>Evidence svěřenských fondů je částečně veřejná.</w:t>
      </w:r>
    </w:p>
    <w:p w14:paraId="1A09044F" w14:textId="77777777" w:rsidR="00EA3ECB" w:rsidRPr="007D7680" w:rsidRDefault="00EA3ECB" w:rsidP="00F07F8A">
      <w:pPr>
        <w:pStyle w:val="Zkladntext"/>
        <w:numPr>
          <w:ilvl w:val="0"/>
          <w:numId w:val="380"/>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F07F8A">
      <w:pPr>
        <w:pStyle w:val="Zkladntext"/>
        <w:numPr>
          <w:ilvl w:val="0"/>
          <w:numId w:val="380"/>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F07F8A">
      <w:pPr>
        <w:pStyle w:val="Zkladntext"/>
        <w:numPr>
          <w:ilvl w:val="0"/>
          <w:numId w:val="380"/>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F07F8A">
      <w:pPr>
        <w:pStyle w:val="Zkladntext"/>
        <w:numPr>
          <w:ilvl w:val="0"/>
          <w:numId w:val="380"/>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47" w:name="_Toc1891422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6947"/>
    </w:p>
    <w:p w14:paraId="5A463E31" w14:textId="13E7A6F0" w:rsidR="000F1416" w:rsidRPr="007D7680" w:rsidRDefault="000F1416" w:rsidP="00F07F8A">
      <w:pPr>
        <w:numPr>
          <w:ilvl w:val="0"/>
          <w:numId w:val="156"/>
        </w:numPr>
        <w:jc w:val="both"/>
        <w:rPr>
          <w:sz w:val="16"/>
          <w:szCs w:val="16"/>
        </w:rPr>
      </w:pPr>
      <w:r w:rsidRPr="007D7680">
        <w:rPr>
          <w:sz w:val="16"/>
          <w:szCs w:val="16"/>
        </w:rPr>
        <w:t xml:space="preserve">Obsah sbírky listin upravuje </w:t>
      </w:r>
      <w:r w:rsidR="00675630" w:rsidRPr="005862D8">
        <w:rPr>
          <w:iCs/>
          <w:sz w:val="16"/>
          <w:szCs w:val="16"/>
        </w:rPr>
        <w:t>zvláštní právní předpis</w:t>
      </w:r>
      <w:hyperlink w:anchor="Poz88" w:history="1">
        <w:r w:rsidR="00675630" w:rsidRPr="00BF4FB8">
          <w:rPr>
            <w:rStyle w:val="Hypertextovodkaz"/>
            <w:sz w:val="16"/>
            <w:vertAlign w:val="superscript"/>
          </w:rPr>
          <w:t>88)</w:t>
        </w:r>
        <w:r w:rsidRPr="005862D8">
          <w:rPr>
            <w:rStyle w:val="Hypertextovodkaz"/>
            <w:color w:val="auto"/>
            <w:sz w:val="16"/>
            <w:szCs w:val="16"/>
            <w:u w:val="none"/>
          </w:rPr>
          <w:t>.</w:t>
        </w:r>
      </w:hyperlink>
    </w:p>
    <w:p w14:paraId="5C5DD91E" w14:textId="5618DCC7" w:rsidR="00675630" w:rsidRPr="005862D8" w:rsidRDefault="000F1416" w:rsidP="00F07F8A">
      <w:pPr>
        <w:numPr>
          <w:ilvl w:val="0"/>
          <w:numId w:val="156"/>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w:t>
      </w:r>
      <w:r w:rsidR="00675630" w:rsidRPr="00675630">
        <w:rPr>
          <w:iCs/>
        </w:rPr>
        <w:t xml:space="preserve"> </w:t>
      </w:r>
      <w:r w:rsidR="00675630" w:rsidRPr="005862D8">
        <w:rPr>
          <w:iCs/>
          <w:sz w:val="16"/>
          <w:szCs w:val="16"/>
        </w:rPr>
        <w:t>listiny a</w:t>
      </w:r>
      <w:r w:rsidR="00BF4FB8">
        <w:rPr>
          <w:iCs/>
          <w:sz w:val="16"/>
          <w:szCs w:val="16"/>
        </w:rPr>
        <w:t> </w:t>
      </w:r>
      <w:r w:rsidR="00675630" w:rsidRPr="005862D8">
        <w:rPr>
          <w:iCs/>
          <w:sz w:val="16"/>
          <w:szCs w:val="16"/>
        </w:rPr>
        <w:t>dále</w:t>
      </w:r>
      <w:r w:rsidR="00BF4FB8">
        <w:rPr>
          <w:iCs/>
          <w:sz w:val="16"/>
          <w:szCs w:val="16"/>
        </w:rPr>
        <w:t> </w:t>
      </w:r>
      <w:r w:rsidR="00675630" w:rsidRPr="005862D8">
        <w:rPr>
          <w:iCs/>
          <w:sz w:val="16"/>
          <w:szCs w:val="16"/>
        </w:rPr>
        <w:t>lomené zkratkou označující soud prvního stupně podle přílohy č. 14</w:t>
      </w:r>
      <w:r w:rsidRPr="007D7680">
        <w:rPr>
          <w:sz w:val="16"/>
          <w:szCs w:val="16"/>
        </w:rPr>
        <w:t>. Pokyn</w:t>
      </w:r>
      <w:r w:rsidR="005862D8">
        <w:rPr>
          <w:sz w:val="16"/>
          <w:szCs w:val="16"/>
        </w:rPr>
        <w:t> </w:t>
      </w:r>
      <w:r w:rsidR="00581133" w:rsidRPr="007D7680">
        <w:rPr>
          <w:sz w:val="16"/>
          <w:szCs w:val="16"/>
        </w:rPr>
        <w:t>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2BBAAC90" w14:textId="2334FC5C" w:rsidR="000F1416" w:rsidRPr="005862D8" w:rsidRDefault="00675630" w:rsidP="00F07F8A">
      <w:pPr>
        <w:numPr>
          <w:ilvl w:val="0"/>
          <w:numId w:val="156"/>
        </w:numPr>
        <w:jc w:val="both"/>
        <w:rPr>
          <w:sz w:val="16"/>
          <w:szCs w:val="16"/>
        </w:rPr>
      </w:pPr>
      <w:r w:rsidRPr="005862D8">
        <w:rPr>
          <w:iCs/>
          <w:sz w:val="16"/>
          <w:szCs w:val="16"/>
        </w:rPr>
        <w:t>Sbírku listin vede soud pouze v elektronické podobě. Dokumenty, které jsou soudu doručeny v listinné podobě a jsou určeny do sbírky listin, převede</w:t>
      </w:r>
      <w:r w:rsidR="00BF4FB8">
        <w:rPr>
          <w:iCs/>
          <w:sz w:val="16"/>
          <w:szCs w:val="16"/>
        </w:rPr>
        <w:t> </w:t>
      </w:r>
      <w:r w:rsidRPr="005862D8">
        <w:rPr>
          <w:iCs/>
          <w:sz w:val="16"/>
          <w:szCs w:val="16"/>
        </w:rPr>
        <w:t>soud do elektronické podoby a vloží do sbírky listin; listinné dokumenty po jejich převedení do elektronické podoby vloží soud do</w:t>
      </w:r>
      <w:r w:rsidR="005862D8">
        <w:rPr>
          <w:iCs/>
          <w:sz w:val="16"/>
          <w:szCs w:val="16"/>
        </w:rPr>
        <w:t> </w:t>
      </w:r>
      <w:r w:rsidRPr="005862D8">
        <w:rPr>
          <w:iCs/>
          <w:sz w:val="16"/>
          <w:szCs w:val="16"/>
        </w:rPr>
        <w:t>příslušného rejstříkového spisu</w:t>
      </w:r>
      <w:r w:rsidR="00FD07FD" w:rsidRPr="005862D8">
        <w:rPr>
          <w:iCs/>
          <w:sz w:val="16"/>
          <w:szCs w:val="16"/>
        </w:rPr>
        <w:t xml:space="preserve">, </w:t>
      </w:r>
      <w:bookmarkStart w:id="6948" w:name="_Hlk162272299"/>
      <w:r w:rsidR="00FD07FD" w:rsidRPr="005862D8">
        <w:rPr>
          <w:iCs/>
          <w:sz w:val="16"/>
          <w:szCs w:val="16"/>
        </w:rPr>
        <w:t>kde s nimi dále nakládá podle § 211</w:t>
      </w:r>
      <w:bookmarkEnd w:id="6948"/>
      <w:r w:rsidRPr="005862D8">
        <w:rPr>
          <w:iCs/>
          <w:sz w:val="16"/>
          <w:szCs w:val="16"/>
        </w:rPr>
        <w:t>.</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49" w:name="_Toc233193408"/>
      <w:bookmarkStart w:id="6950" w:name="_Toc221856986"/>
      <w:bookmarkStart w:id="6951" w:name="_Toc233210006"/>
      <w:bookmarkStart w:id="6952" w:name="_Toc233283825"/>
      <w:bookmarkStart w:id="6953" w:name="_Toc233286628"/>
      <w:bookmarkStart w:id="6954" w:name="_Toc233289590"/>
      <w:bookmarkStart w:id="6955" w:name="_Toc233292698"/>
      <w:bookmarkStart w:id="6956" w:name="_Toc233293367"/>
      <w:bookmarkStart w:id="6957" w:name="_Toc233199434"/>
      <w:bookmarkStart w:id="6958" w:name="_Toc233213602"/>
      <w:bookmarkStart w:id="6959" w:name="_Toc233216660"/>
      <w:bookmarkStart w:id="6960" w:name="_Toc213960013"/>
      <w:bookmarkStart w:id="6961" w:name="_Toc233301463"/>
      <w:bookmarkStart w:id="6962" w:name="_Toc233302795"/>
      <w:bookmarkStart w:id="6963" w:name="_Toc233308070"/>
      <w:bookmarkStart w:id="6964" w:name="_Toc233313643"/>
      <w:bookmarkStart w:id="6965" w:name="_Toc233315946"/>
      <w:bookmarkStart w:id="6966" w:name="_Toc233342817"/>
      <w:bookmarkStart w:id="6967" w:name="_Toc233343483"/>
      <w:bookmarkStart w:id="6968" w:name="_Toc233344841"/>
      <w:bookmarkStart w:id="6969" w:name="_Toc233355326"/>
      <w:bookmarkStart w:id="6970" w:name="_Toc233358016"/>
      <w:bookmarkStart w:id="6971" w:name="_Toc233368697"/>
      <w:bookmarkStart w:id="6972" w:name="_Toc233370827"/>
      <w:bookmarkStart w:id="6973" w:name="_Toc1891422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p>
    <w:p w14:paraId="0CC9339A" w14:textId="77777777" w:rsidR="000F1416" w:rsidRPr="007D7680" w:rsidRDefault="000F1416" w:rsidP="00F07F8A">
      <w:pPr>
        <w:numPr>
          <w:ilvl w:val="0"/>
          <w:numId w:val="241"/>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3BF30F34" w:rsidR="000F1416" w:rsidRPr="007D7680" w:rsidRDefault="000F1416" w:rsidP="00F07F8A">
      <w:pPr>
        <w:numPr>
          <w:ilvl w:val="0"/>
          <w:numId w:val="241"/>
        </w:numPr>
        <w:jc w:val="both"/>
        <w:rPr>
          <w:sz w:val="16"/>
          <w:szCs w:val="16"/>
        </w:rPr>
      </w:pPr>
      <w:r w:rsidRPr="007D7680">
        <w:rPr>
          <w:sz w:val="16"/>
          <w:szCs w:val="16"/>
        </w:rPr>
        <w:t>Při změně právní formy právnické osoby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F07F8A">
      <w:pPr>
        <w:numPr>
          <w:ilvl w:val="0"/>
          <w:numId w:val="241"/>
        </w:numPr>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F07F8A">
      <w:pPr>
        <w:numPr>
          <w:ilvl w:val="0"/>
          <w:numId w:val="241"/>
        </w:numPr>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150C1F3F" w:rsidR="000F1416" w:rsidRPr="007D7680" w:rsidRDefault="000F1416" w:rsidP="00F07F8A">
      <w:pPr>
        <w:numPr>
          <w:ilvl w:val="0"/>
          <w:numId w:val="241"/>
        </w:numPr>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w:t>
      </w:r>
      <w:r w:rsidR="00BF4FB8">
        <w:rPr>
          <w:sz w:val="16"/>
          <w:szCs w:val="16"/>
        </w:rPr>
        <w:t> </w:t>
      </w:r>
      <w:r w:rsidRPr="007D7680">
        <w:rPr>
          <w:sz w:val="16"/>
          <w:szCs w:val="16"/>
        </w:rPr>
        <w:t>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přenesení místní příslušnosti převedou do obchodního rejstříku nově příslušného soudu</w:t>
      </w:r>
      <w:r w:rsidR="00572883" w:rsidRPr="007D7680">
        <w:rPr>
          <w:sz w:val="16"/>
          <w:szCs w:val="16"/>
        </w:rPr>
        <w:t>. V </w:t>
      </w:r>
      <w:r w:rsidRPr="007D7680">
        <w:rPr>
          <w:sz w:val="16"/>
          <w:szCs w:val="16"/>
        </w:rPr>
        <w:t>případě, že zapsaný subjekt přesídlí zpět do obvodu původně příslušného rejstříkového soudu, rejstříková vložka se</w:t>
      </w:r>
      <w:r w:rsidR="005862D8">
        <w:rPr>
          <w:sz w:val="16"/>
          <w:szCs w:val="16"/>
        </w:rPr>
        <w:t> </w:t>
      </w:r>
      <w:r w:rsidRPr="007D7680">
        <w:rPr>
          <w:sz w:val="16"/>
          <w:szCs w:val="16"/>
        </w:rPr>
        <w:t>otevře</w:t>
      </w:r>
      <w:r w:rsidR="004609A0" w:rsidRPr="007D7680">
        <w:rPr>
          <w:sz w:val="16"/>
          <w:szCs w:val="16"/>
        </w:rPr>
        <w:t xml:space="preserve"> a </w:t>
      </w:r>
      <w:r w:rsidRPr="007D7680">
        <w:rPr>
          <w:sz w:val="16"/>
          <w:szCs w:val="16"/>
        </w:rPr>
        <w:t>zápisy se</w:t>
      </w:r>
      <w:r w:rsidR="00BF4FB8">
        <w:rPr>
          <w:sz w:val="16"/>
          <w:szCs w:val="16"/>
        </w:rPr>
        <w:t> </w:t>
      </w:r>
      <w:r w:rsidRPr="007D7680">
        <w:rPr>
          <w:sz w:val="16"/>
          <w:szCs w:val="16"/>
        </w:rPr>
        <w:t>budou provádět pod původní spisovou značkou.</w:t>
      </w:r>
    </w:p>
    <w:p w14:paraId="727C6CA8" w14:textId="613D8158" w:rsidR="000F1416" w:rsidRPr="007D7680" w:rsidRDefault="000F1416" w:rsidP="00F07F8A">
      <w:pPr>
        <w:numPr>
          <w:ilvl w:val="0"/>
          <w:numId w:val="241"/>
        </w:numPr>
        <w:jc w:val="both"/>
        <w:rPr>
          <w:sz w:val="16"/>
          <w:szCs w:val="16"/>
        </w:rPr>
      </w:pPr>
      <w:r w:rsidRPr="007D7680">
        <w:rPr>
          <w:sz w:val="16"/>
          <w:szCs w:val="16"/>
        </w:rPr>
        <w:t>Jestliže mají osoby zúčastněné na fúzi, rozdělení nebo převodu obchodního jmění sídla</w:t>
      </w:r>
      <w:r w:rsidR="009709AD" w:rsidRPr="007D7680">
        <w:rPr>
          <w:sz w:val="16"/>
          <w:szCs w:val="16"/>
        </w:rPr>
        <w:t xml:space="preserve"> v </w:t>
      </w:r>
      <w:r w:rsidRPr="007D7680">
        <w:rPr>
          <w:sz w:val="16"/>
          <w:szCs w:val="16"/>
        </w:rPr>
        <w:t>obvodech různých rejstříkových soudů, vyžádá si</w:t>
      </w:r>
      <w:r w:rsidR="005862D8">
        <w:rPr>
          <w:sz w:val="16"/>
          <w:szCs w:val="16"/>
        </w:rPr>
        <w:t> </w:t>
      </w:r>
      <w:r w:rsidRPr="007D7680">
        <w:rPr>
          <w:sz w:val="16"/>
          <w:szCs w:val="16"/>
        </w:rPr>
        <w:t>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74" w:name="_Toc233193410"/>
      <w:bookmarkStart w:id="6975" w:name="_Toc221856988"/>
      <w:bookmarkStart w:id="6976" w:name="_Toc233210008"/>
      <w:bookmarkStart w:id="6977" w:name="_Toc233283827"/>
      <w:bookmarkStart w:id="6978" w:name="_Toc233286630"/>
      <w:bookmarkStart w:id="6979" w:name="_Toc233289592"/>
      <w:bookmarkStart w:id="6980" w:name="_Toc233292700"/>
      <w:bookmarkStart w:id="6981" w:name="_Toc233293369"/>
      <w:bookmarkStart w:id="6982" w:name="_Toc233199436"/>
      <w:bookmarkStart w:id="6983" w:name="_Toc233213604"/>
      <w:bookmarkStart w:id="6984" w:name="_Toc233216662"/>
      <w:bookmarkStart w:id="6985" w:name="_Toc213960015"/>
      <w:bookmarkStart w:id="6986" w:name="_Toc233301465"/>
      <w:bookmarkStart w:id="6987" w:name="_Toc233302797"/>
      <w:bookmarkStart w:id="6988" w:name="_Toc233308072"/>
      <w:bookmarkStart w:id="6989" w:name="_Toc233313645"/>
      <w:bookmarkStart w:id="6990" w:name="_Toc233315948"/>
      <w:bookmarkStart w:id="6991" w:name="_Toc233342819"/>
      <w:bookmarkStart w:id="6992" w:name="_Toc233343485"/>
      <w:bookmarkStart w:id="6993" w:name="_Toc233344843"/>
      <w:bookmarkStart w:id="6994" w:name="_Toc233355328"/>
      <w:bookmarkStart w:id="6995" w:name="_Toc233358018"/>
      <w:bookmarkStart w:id="6996" w:name="_Toc233368699"/>
      <w:bookmarkStart w:id="6997" w:name="_Toc233370829"/>
      <w:bookmarkStart w:id="6998" w:name="_Toc1891422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6999" w:name="_Toc233193409"/>
      <w:bookmarkStart w:id="7000" w:name="_Toc221856987"/>
      <w:bookmarkStart w:id="7001" w:name="_Toc233210007"/>
      <w:bookmarkStart w:id="7002" w:name="_Toc233283826"/>
      <w:bookmarkStart w:id="7003" w:name="_Toc233286629"/>
      <w:bookmarkStart w:id="7004" w:name="_Toc233289591"/>
      <w:bookmarkStart w:id="7005" w:name="_Toc233292699"/>
      <w:bookmarkStart w:id="7006" w:name="_Toc233293368"/>
      <w:bookmarkStart w:id="7007" w:name="_Toc233199435"/>
      <w:bookmarkStart w:id="7008" w:name="_Toc233213603"/>
      <w:bookmarkStart w:id="7009" w:name="_Toc233216661"/>
      <w:bookmarkStart w:id="7010" w:name="_Toc213960014"/>
      <w:bookmarkStart w:id="7011" w:name="_Toc233301464"/>
      <w:bookmarkStart w:id="7012" w:name="_Toc233302796"/>
      <w:bookmarkStart w:id="7013" w:name="_Toc233308071"/>
      <w:bookmarkStart w:id="7014" w:name="_Toc233313644"/>
      <w:bookmarkStart w:id="7015" w:name="_Toc233315947"/>
      <w:bookmarkStart w:id="7016" w:name="_Toc233342818"/>
      <w:bookmarkStart w:id="7017" w:name="_Toc233343484"/>
      <w:bookmarkStart w:id="7018" w:name="_Toc233344842"/>
      <w:bookmarkStart w:id="7019" w:name="_Toc233355327"/>
      <w:bookmarkStart w:id="7020" w:name="_Toc233358017"/>
      <w:bookmarkStart w:id="7021" w:name="_Toc233368698"/>
      <w:bookmarkStart w:id="7022" w:name="_Toc233370828"/>
      <w:bookmarkStart w:id="7023" w:name="_Toc235116935"/>
      <w:r w:rsidR="000F1416" w:rsidRPr="007D7680">
        <w:rPr>
          <w:rFonts w:ascii="Times New Roman" w:eastAsia="MS Mincho" w:hAnsi="Times New Roman"/>
          <w:b/>
          <w:color w:val="008000"/>
          <w:sz w:val="16"/>
          <w:szCs w:val="16"/>
        </w:rPr>
        <w:t>Rejstříkové spisy</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6998"/>
    </w:p>
    <w:p w14:paraId="71FE635B" w14:textId="02E29E0B"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w:t>
      </w:r>
      <w:r w:rsidR="00BF4FB8">
        <w:rPr>
          <w:rFonts w:ascii="Times New Roman" w:eastAsia="MS Mincho" w:hAnsi="Times New Roman"/>
          <w:sz w:val="16"/>
          <w:szCs w:val="16"/>
        </w:rPr>
        <w:t> </w:t>
      </w:r>
      <w:r w:rsidRPr="007D7680">
        <w:rPr>
          <w:rFonts w:ascii="Times New Roman" w:eastAsia="MS Mincho" w:hAnsi="Times New Roman"/>
          <w:sz w:val="16"/>
          <w:szCs w:val="16"/>
        </w:rPr>
        <w:t>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67A6F9EA" w:rsidR="000F1416" w:rsidRPr="005862D8" w:rsidRDefault="00315A66" w:rsidP="00E32DFF">
      <w:pPr>
        <w:pStyle w:val="Prosttext"/>
        <w:numPr>
          <w:ilvl w:val="0"/>
          <w:numId w:val="112"/>
        </w:numPr>
        <w:jc w:val="both"/>
        <w:rPr>
          <w:rFonts w:ascii="Times New Roman" w:eastAsia="MS Mincho" w:hAnsi="Times New Roman"/>
          <w:sz w:val="16"/>
          <w:szCs w:val="16"/>
        </w:rPr>
      </w:pPr>
      <w:r w:rsidRPr="005862D8">
        <w:rPr>
          <w:rFonts w:ascii="Times New Roman" w:eastAsia="MS Mincho" w:hAnsi="Times New Roman"/>
          <w:iCs/>
          <w:sz w:val="16"/>
          <w:szCs w:val="16"/>
        </w:rPr>
        <w:t>Dokumenty doručené v listinné podobě převede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elektronické podoby tam, kde to stanoví zákon</w:t>
      </w:r>
      <w:hyperlink w:anchor="Poz95" w:history="1">
        <w:r w:rsidRPr="00BF4FB8">
          <w:rPr>
            <w:rStyle w:val="Hypertextovodkaz"/>
            <w:rFonts w:ascii="Times New Roman" w:eastAsia="MS Mincho" w:hAnsi="Times New Roman"/>
            <w:sz w:val="16"/>
            <w:vertAlign w:val="superscript"/>
          </w:rPr>
          <w:t>95)</w:t>
        </w:r>
      </w:hyperlink>
      <w:r w:rsidRPr="005862D8">
        <w:rPr>
          <w:rFonts w:ascii="Times New Roman" w:eastAsia="MS Mincho" w:hAnsi="Times New Roman"/>
          <w:iCs/>
          <w:sz w:val="16"/>
          <w:szCs w:val="16"/>
        </w:rPr>
        <w:t>; použije-li při</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převodu postup podle</w:t>
      </w:r>
      <w:r w:rsidR="00BF4FB8">
        <w:rPr>
          <w:rFonts w:ascii="Times New Roman" w:eastAsia="MS Mincho" w:hAnsi="Times New Roman"/>
          <w:iCs/>
          <w:sz w:val="16"/>
          <w:szCs w:val="16"/>
        </w:rPr>
        <w:t> </w:t>
      </w:r>
      <w:r w:rsidRPr="005862D8">
        <w:rPr>
          <w:rFonts w:ascii="Times New Roman" w:eastAsia="MS Mincho" w:hAnsi="Times New Roman"/>
          <w:iCs/>
          <w:sz w:val="16"/>
          <w:szCs w:val="16"/>
        </w:rPr>
        <w:t>zvláštního právního předpisu</w:t>
      </w:r>
      <w:hyperlink w:anchor="Poz91" w:history="1">
        <w:r w:rsidRPr="00BF4FB8">
          <w:rPr>
            <w:rStyle w:val="Hypertextovodkaz"/>
            <w:rFonts w:ascii="Times New Roman" w:eastAsia="MS Mincho" w:hAnsi="Times New Roman"/>
            <w:sz w:val="16"/>
            <w:vertAlign w:val="superscript"/>
          </w:rPr>
          <w:t>91)</w:t>
        </w:r>
      </w:hyperlink>
      <w:r w:rsidRPr="005862D8">
        <w:rPr>
          <w:rFonts w:ascii="Times New Roman" w:eastAsia="MS Mincho" w:hAnsi="Times New Roman"/>
          <w:iCs/>
          <w:sz w:val="16"/>
          <w:szCs w:val="16"/>
        </w:rPr>
        <w:t>, následně může listinný dokument, který byl takto převeden, zničit bez výběru archiválií</w:t>
      </w:r>
      <w:hyperlink w:anchor="Poz92" w:history="1">
        <w:r w:rsidRPr="00BF4FB8">
          <w:rPr>
            <w:rStyle w:val="Hypertextovodkaz"/>
            <w:rFonts w:ascii="Times New Roman" w:eastAsia="MS Mincho" w:hAnsi="Times New Roman"/>
            <w:sz w:val="16"/>
            <w:vertAlign w:val="superscript"/>
          </w:rPr>
          <w:t>92)</w:t>
        </w:r>
      </w:hyperlink>
      <w:r w:rsidRPr="005862D8">
        <w:rPr>
          <w:rFonts w:ascii="Times New Roman" w:eastAsia="MS Mincho" w:hAnsi="Times New Roman"/>
          <w:iCs/>
          <w:sz w:val="16"/>
          <w:szCs w:val="16"/>
        </w:rPr>
        <w:t>. Dokumenty doručené v elektronické podobě uloží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příslušného informačního systému; vytiskne je pouze v případě, že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je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toho třeba pro další rejstříkové řízení nebo v případě žádosti 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nahlížení do spisu</w:t>
      </w:r>
      <w:r w:rsidR="000F1416" w:rsidRPr="005862D8">
        <w:rPr>
          <w:rFonts w:ascii="Times New Roman" w:eastAsia="MS Mincho" w:hAnsi="Times New Roman"/>
          <w:sz w:val="16"/>
          <w:szCs w:val="16"/>
        </w:rPr>
        <w:t>.</w:t>
      </w:r>
    </w:p>
    <w:p w14:paraId="151C2A44" w14:textId="6C18868A"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72B9A8AE"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označení příslušného oddílu </w:t>
      </w:r>
      <w:r w:rsidR="00315A66" w:rsidRPr="005862D8">
        <w:rPr>
          <w:rFonts w:ascii="Times New Roman" w:eastAsia="MS Mincho" w:hAnsi="Times New Roman"/>
          <w:iCs/>
          <w:sz w:val="16"/>
          <w:szCs w:val="16"/>
        </w:rPr>
        <w:t>veřejného rejstříku</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BA0ACCB" w14:textId="3F9D5DE5"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 xml:space="preserve">Číslo řízení je </w:t>
      </w:r>
      <w:r w:rsidR="00315A66" w:rsidRPr="005862D8">
        <w:rPr>
          <w:rFonts w:ascii="Times New Roman" w:eastAsia="MS Mincho" w:hAnsi="Times New Roman"/>
          <w:iCs/>
          <w:sz w:val="16"/>
          <w:szCs w:val="16"/>
        </w:rPr>
        <w:t>totožné s běžným číslem</w:t>
      </w:r>
      <w:r w:rsidR="00315A66" w:rsidRPr="00315A66">
        <w:rPr>
          <w:rFonts w:ascii="Times New Roman" w:eastAsia="MS Mincho" w:hAnsi="Times New Roman"/>
          <w:sz w:val="16"/>
          <w:szCs w:val="16"/>
        </w:rPr>
        <w:t xml:space="preserve"> </w:t>
      </w:r>
      <w:r w:rsidRPr="007D7680">
        <w:rPr>
          <w:rFonts w:ascii="Times New Roman" w:eastAsia="MS Mincho" w:hAnsi="Times New Roman"/>
          <w:sz w:val="16"/>
          <w:szCs w:val="16"/>
        </w:rPr>
        <w:t>podání, kterým</w:t>
      </w:r>
      <w:r w:rsidR="005862D8">
        <w:rPr>
          <w:rFonts w:ascii="Times New Roman" w:eastAsia="MS Mincho" w:hAnsi="Times New Roman"/>
          <w:sz w:val="16"/>
          <w:szCs w:val="16"/>
        </w:rPr>
        <w:t> </w:t>
      </w:r>
      <w:r w:rsidRPr="007D7680">
        <w:rPr>
          <w:rFonts w:ascii="Times New Roman" w:eastAsia="MS Mincho" w:hAnsi="Times New Roman"/>
          <w:sz w:val="16"/>
          <w:szCs w:val="16"/>
        </w:rPr>
        <w:t>bylo zahájeno.</w:t>
      </w:r>
    </w:p>
    <w:p w14:paraId="2E119A2D" w14:textId="73FF8006"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BF4FB8">
        <w:rPr>
          <w:rFonts w:ascii="Times New Roman" w:eastAsia="MS Mincho" w:hAnsi="Times New Roman"/>
          <w:sz w:val="16"/>
          <w:szCs w:val="16"/>
        </w:rPr>
        <w:t> </w:t>
      </w:r>
      <w:r w:rsidRPr="007D7680">
        <w:rPr>
          <w:rFonts w:ascii="Times New Roman" w:eastAsia="MS Mincho" w:hAnsi="Times New Roman"/>
          <w:sz w:val="16"/>
          <w:szCs w:val="16"/>
        </w:rPr>
        <w:t>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w:t>
      </w:r>
      <w:r w:rsidR="005862D8">
        <w:rPr>
          <w:rFonts w:ascii="Times New Roman" w:eastAsia="MS Mincho" w:hAnsi="Times New Roman"/>
          <w:sz w:val="16"/>
          <w:szCs w:val="16"/>
        </w:rPr>
        <w:t xml:space="preserve"> </w:t>
      </w:r>
      <w:r w:rsidRPr="007D7680">
        <w:rPr>
          <w:rFonts w:ascii="Times New Roman" w:eastAsia="MS Mincho" w:hAnsi="Times New Roman"/>
          <w:sz w:val="16"/>
          <w:szCs w:val="16"/>
        </w:rPr>
        <w:t>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64029F1F"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w:t>
      </w:r>
      <w:r w:rsidR="00644444" w:rsidRPr="00644444">
        <w:rPr>
          <w:rFonts w:ascii="Times New Roman" w:hAnsi="Times New Roman"/>
          <w:iCs/>
          <w:sz w:val="24"/>
          <w:szCs w:val="24"/>
        </w:rPr>
        <w:t xml:space="preserve"> </w:t>
      </w:r>
      <w:r w:rsidR="00644444" w:rsidRPr="005862D8">
        <w:rPr>
          <w:rFonts w:ascii="Times New Roman" w:eastAsia="MS Mincho" w:hAnsi="Times New Roman"/>
          <w:iCs/>
          <w:sz w:val="16"/>
          <w:szCs w:val="16"/>
        </w:rPr>
        <w:t>rejstříkového</w:t>
      </w:r>
      <w:r w:rsidRPr="007D7680">
        <w:rPr>
          <w:rFonts w:ascii="Times New Roman" w:eastAsia="MS Mincho" w:hAnsi="Times New Roman"/>
          <w:sz w:val="16"/>
          <w:szCs w:val="16"/>
        </w:rPr>
        <w:t xml:space="preserve"> dokumentu, které se uvádí za číslem vložky</w:t>
      </w:r>
      <w:r w:rsidR="00644444">
        <w:rPr>
          <w:rFonts w:ascii="Times New Roman" w:eastAsia="MS Mincho" w:hAnsi="Times New Roman"/>
          <w:sz w:val="16"/>
          <w:szCs w:val="16"/>
        </w:rPr>
        <w:t xml:space="preserve"> </w:t>
      </w:r>
      <w:r w:rsidR="00644444" w:rsidRPr="005862D8">
        <w:rPr>
          <w:rFonts w:ascii="Times New Roman" w:eastAsia="MS Mincho" w:hAnsi="Times New Roman"/>
          <w:iCs/>
          <w:sz w:val="16"/>
          <w:szCs w:val="16"/>
        </w:rPr>
        <w:t>(např. U 1456/RD4/KSBR)</w:t>
      </w:r>
      <w:r w:rsidRPr="007D7680">
        <w:rPr>
          <w:rFonts w:ascii="Times New Roman" w:eastAsia="MS Mincho" w:hAnsi="Times New Roman"/>
          <w:sz w:val="16"/>
          <w:szCs w:val="16"/>
        </w:rPr>
        <w:t>.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w:t>
      </w:r>
      <w:r w:rsidR="005862D8">
        <w:rPr>
          <w:rFonts w:ascii="Times New Roman" w:eastAsia="MS Mincho" w:hAnsi="Times New Roman"/>
          <w:sz w:val="16"/>
          <w:szCs w:val="16"/>
        </w:rPr>
        <w:t> </w:t>
      </w:r>
      <w:r w:rsidRPr="007D7680">
        <w:rPr>
          <w:rFonts w:ascii="Times New Roman" w:eastAsia="MS Mincho" w:hAnsi="Times New Roman"/>
          <w:sz w:val="16"/>
          <w:szCs w:val="16"/>
        </w:rPr>
        <w:t>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23E62F24"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w:t>
      </w:r>
      <w:r w:rsidR="00BF4FB8">
        <w:rPr>
          <w:rFonts w:ascii="Times New Roman" w:eastAsia="MS Mincho" w:hAnsi="Times New Roman"/>
          <w:sz w:val="16"/>
          <w:szCs w:val="16"/>
        </w:rPr>
        <w:t> </w:t>
      </w:r>
      <w:r w:rsidRPr="007D7680">
        <w:rPr>
          <w:rFonts w:ascii="Times New Roman" w:eastAsia="MS Mincho" w:hAnsi="Times New Roman"/>
          <w:sz w:val="16"/>
          <w:szCs w:val="16"/>
        </w:rPr>
        <w:t>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6EB4743"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122a).</w:t>
      </w:r>
    </w:p>
    <w:p w14:paraId="50FF0FF0" w14:textId="77777777"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55C531DA" w:rsidR="000F1416" w:rsidRPr="00644444" w:rsidRDefault="00FE0AA5" w:rsidP="00217B87">
      <w:pPr>
        <w:pStyle w:val="Prosttext"/>
        <w:keepNext/>
        <w:spacing w:before="60"/>
        <w:jc w:val="center"/>
        <w:outlineLvl w:val="4"/>
        <w:rPr>
          <w:rFonts w:ascii="Times New Roman" w:eastAsia="MS Mincho" w:hAnsi="Times New Roman"/>
          <w:b/>
          <w:color w:val="0070C0"/>
          <w:sz w:val="16"/>
          <w:szCs w:val="16"/>
        </w:rPr>
      </w:pPr>
      <w:bookmarkStart w:id="7024" w:name="_Toc233193411"/>
      <w:bookmarkStart w:id="7025" w:name="_Toc221856989"/>
      <w:bookmarkStart w:id="7026" w:name="_Toc233210009"/>
      <w:bookmarkStart w:id="7027" w:name="_Toc233283828"/>
      <w:bookmarkStart w:id="7028" w:name="_Toc233286631"/>
      <w:bookmarkStart w:id="7029" w:name="_Toc233289593"/>
      <w:bookmarkStart w:id="7030" w:name="_Toc233292701"/>
      <w:bookmarkStart w:id="7031" w:name="_Toc233293370"/>
      <w:bookmarkStart w:id="7032" w:name="_Toc233199437"/>
      <w:bookmarkStart w:id="7033" w:name="_Toc233213605"/>
      <w:bookmarkStart w:id="7034" w:name="_Toc233216663"/>
      <w:bookmarkStart w:id="7035" w:name="_Toc213960016"/>
      <w:bookmarkStart w:id="7036" w:name="_Toc233301466"/>
      <w:bookmarkStart w:id="7037" w:name="_Toc233302798"/>
      <w:bookmarkStart w:id="7038" w:name="_Toc233308073"/>
      <w:bookmarkStart w:id="7039" w:name="_Toc233313646"/>
      <w:bookmarkStart w:id="7040" w:name="_Toc233315949"/>
      <w:bookmarkStart w:id="7041" w:name="_Toc233342820"/>
      <w:bookmarkStart w:id="7042" w:name="_Toc233343486"/>
      <w:bookmarkStart w:id="7043" w:name="_Toc233344844"/>
      <w:bookmarkStart w:id="7044" w:name="_Toc233355329"/>
      <w:bookmarkStart w:id="7045" w:name="_Toc233358019"/>
      <w:bookmarkStart w:id="7046" w:name="_Toc233368700"/>
      <w:bookmarkStart w:id="7047" w:name="_Toc233370830"/>
      <w:bookmarkStart w:id="7048" w:name="_Toc189142209"/>
      <w:r w:rsidRPr="005862D8">
        <w:rPr>
          <w:rFonts w:ascii="Times New Roman" w:eastAsia="MS Mincho" w:hAnsi="Times New Roman"/>
          <w:b/>
          <w:color w:val="008000"/>
          <w:sz w:val="16"/>
          <w:szCs w:val="16"/>
        </w:rPr>
        <w:lastRenderedPageBreak/>
        <w:t>§ </w:t>
      </w:r>
      <w:r w:rsidR="000F1416" w:rsidRPr="005862D8">
        <w:rPr>
          <w:rFonts w:ascii="Times New Roman" w:eastAsia="MS Mincho" w:hAnsi="Times New Roman"/>
          <w:b/>
          <w:color w:val="008000"/>
          <w:sz w:val="16"/>
          <w:szCs w:val="16"/>
        </w:rPr>
        <w:t>21</w:t>
      </w:r>
      <w:r w:rsidR="003926F5" w:rsidRPr="005862D8">
        <w:rPr>
          <w:rFonts w:ascii="Times New Roman" w:eastAsia="MS Mincho" w:hAnsi="Times New Roman"/>
          <w:b/>
          <w:color w:val="008000"/>
          <w:sz w:val="16"/>
          <w:szCs w:val="16"/>
        </w:rPr>
        <w:t>2</w:t>
      </w:r>
      <w:r w:rsidR="000F1416" w:rsidRPr="005862D8">
        <w:rPr>
          <w:rFonts w:ascii="Times New Roman" w:eastAsia="MS Mincho" w:hAnsi="Times New Roman"/>
          <w:b/>
          <w:color w:val="008000"/>
          <w:sz w:val="16"/>
          <w:szCs w:val="16"/>
        </w:rPr>
        <w:br/>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r w:rsidR="00644444" w:rsidRPr="005862D8">
        <w:rPr>
          <w:rFonts w:ascii="Times New Roman" w:eastAsia="MS Mincho" w:hAnsi="Times New Roman"/>
          <w:b/>
          <w:iCs/>
          <w:color w:val="008000"/>
          <w:sz w:val="16"/>
          <w:szCs w:val="16"/>
        </w:rPr>
        <w:t>Evidence zápisů prováděných notáři</w:t>
      </w:r>
      <w:bookmarkEnd w:id="7048"/>
    </w:p>
    <w:p w14:paraId="52760E98" w14:textId="4A2B8613" w:rsidR="000F1416" w:rsidRPr="005862D8" w:rsidRDefault="00644444">
      <w:pPr>
        <w:pStyle w:val="Prosttext"/>
        <w:ind w:firstLine="360"/>
        <w:jc w:val="both"/>
        <w:rPr>
          <w:rFonts w:ascii="Times New Roman" w:eastAsia="MS Mincho" w:hAnsi="Times New Roman"/>
          <w:bCs/>
          <w:sz w:val="16"/>
          <w:szCs w:val="16"/>
        </w:rPr>
      </w:pPr>
      <w:r w:rsidRPr="005862D8">
        <w:rPr>
          <w:rFonts w:ascii="Times New Roman" w:eastAsia="MS Mincho" w:hAnsi="Times New Roman"/>
          <w:bCs/>
          <w:iCs/>
          <w:sz w:val="16"/>
          <w:szCs w:val="16"/>
        </w:rPr>
        <w:t>Při evidenci zápisů prováděných notáři postupuje soud obdobně podle</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211</w:t>
      </w:r>
      <w:r w:rsidR="000F1416" w:rsidRPr="005862D8">
        <w:rPr>
          <w:rFonts w:ascii="Times New Roman" w:eastAsia="MS Mincho" w:hAnsi="Times New Roman"/>
          <w:bCs/>
          <w:sz w:val="16"/>
          <w:szCs w:val="16"/>
        </w:rPr>
        <w:t>.</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49" w:name="_Toc233193412"/>
      <w:bookmarkStart w:id="7050" w:name="_Toc221856990"/>
      <w:bookmarkStart w:id="7051" w:name="_Toc233210010"/>
      <w:bookmarkStart w:id="7052" w:name="_Toc233283829"/>
      <w:bookmarkStart w:id="7053" w:name="_Toc233286632"/>
      <w:bookmarkStart w:id="7054" w:name="_Toc233289594"/>
      <w:bookmarkStart w:id="7055" w:name="_Toc233292702"/>
      <w:bookmarkStart w:id="7056" w:name="_Toc233293371"/>
      <w:bookmarkStart w:id="7057" w:name="_Toc233199438"/>
      <w:bookmarkStart w:id="7058" w:name="_Toc233213606"/>
      <w:bookmarkStart w:id="7059" w:name="_Toc233216664"/>
      <w:bookmarkStart w:id="7060" w:name="_Toc213960017"/>
      <w:bookmarkStart w:id="7061" w:name="_Toc233301467"/>
      <w:bookmarkStart w:id="7062" w:name="_Toc233302799"/>
      <w:bookmarkStart w:id="7063" w:name="_Toc233308074"/>
      <w:bookmarkStart w:id="7064" w:name="_Toc233313647"/>
      <w:bookmarkStart w:id="7065" w:name="_Toc233315950"/>
      <w:bookmarkStart w:id="7066" w:name="_Toc233342821"/>
      <w:bookmarkStart w:id="7067" w:name="_Toc233343487"/>
      <w:bookmarkStart w:id="7068" w:name="_Toc233344845"/>
      <w:bookmarkStart w:id="7069" w:name="_Toc233355330"/>
      <w:bookmarkStart w:id="7070" w:name="_Toc233358020"/>
      <w:bookmarkStart w:id="7071" w:name="_Toc233368701"/>
      <w:bookmarkStart w:id="7072" w:name="_Toc233370831"/>
      <w:bookmarkStart w:id="7073" w:name="_Toc1891422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073"/>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074" w:name="_Toc233193413"/>
      <w:bookmarkStart w:id="7075" w:name="_Toc233210011"/>
      <w:bookmarkStart w:id="7076" w:name="_Toc233283830"/>
      <w:bookmarkStart w:id="7077" w:name="_Toc233286633"/>
      <w:bookmarkStart w:id="7078" w:name="_Toc233289595"/>
      <w:bookmarkStart w:id="7079" w:name="_Toc233292703"/>
      <w:bookmarkStart w:id="7080" w:name="_Toc233293372"/>
      <w:bookmarkStart w:id="7081" w:name="_Toc233199439"/>
      <w:bookmarkStart w:id="7082" w:name="_Toc233213607"/>
      <w:bookmarkStart w:id="7083" w:name="_Toc233216665"/>
      <w:bookmarkStart w:id="7084" w:name="_Toc233313648"/>
      <w:bookmarkStart w:id="7085" w:name="_Toc233315951"/>
      <w:bookmarkStart w:id="7086" w:name="_Toc233344846"/>
      <w:bookmarkStart w:id="7087" w:name="_Toc233355331"/>
      <w:bookmarkStart w:id="7088" w:name="_Toc233358021"/>
      <w:bookmarkStart w:id="7089" w:name="_Toc233368702"/>
      <w:bookmarkStart w:id="7090" w:name="_Toc233370832"/>
      <w:bookmarkStart w:id="7091" w:name="_Toc189142211"/>
      <w:bookmarkStart w:id="7092" w:name="_Toc221856991"/>
      <w:bookmarkStart w:id="7093" w:name="_Toc213960018"/>
      <w:bookmarkStart w:id="7094" w:name="_Toc233301468"/>
      <w:bookmarkStart w:id="7095" w:name="_Toc233302800"/>
      <w:bookmarkStart w:id="7096" w:name="_Toc233308075"/>
      <w:bookmarkStart w:id="7097" w:name="_Toc233342822"/>
      <w:bookmarkStart w:id="7098"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r w:rsidR="000F1416" w:rsidRPr="007D7680">
        <w:rPr>
          <w:rFonts w:ascii="Times New Roman" w:eastAsia="MS Mincho" w:hAnsi="Times New Roman"/>
          <w:b/>
          <w:color w:val="008000"/>
          <w:sz w:val="16"/>
          <w:szCs w:val="16"/>
        </w:rPr>
        <w:t>Povinnosti rejstříkového soudu při skončení insolvenčního řízení</w:t>
      </w:r>
      <w:bookmarkEnd w:id="7091"/>
    </w:p>
    <w:p w14:paraId="181864DE" w14:textId="7420891F"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BF4FB8">
        <w:rPr>
          <w:rFonts w:ascii="Times New Roman" w:eastAsia="MS Mincho" w:hAnsi="Times New Roman"/>
          <w:sz w:val="16"/>
          <w:szCs w:val="16"/>
        </w:rPr>
        <w:t> </w:t>
      </w:r>
      <w:r w:rsidRPr="007D7680">
        <w:rPr>
          <w:rFonts w:ascii="Times New Roman" w:eastAsia="MS Mincho" w:hAnsi="Times New Roman"/>
          <w:sz w:val="16"/>
          <w:szCs w:val="16"/>
        </w:rPr>
        <w:t>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099" w:name="_Toc233193414"/>
      <w:bookmarkStart w:id="7100" w:name="_Toc233210012"/>
      <w:bookmarkStart w:id="7101" w:name="_Toc233283831"/>
      <w:bookmarkStart w:id="7102" w:name="_Toc233286634"/>
      <w:bookmarkStart w:id="7103" w:name="_Toc233289596"/>
      <w:bookmarkStart w:id="7104" w:name="_Toc233292704"/>
      <w:bookmarkStart w:id="7105" w:name="_Toc233293373"/>
      <w:bookmarkStart w:id="7106" w:name="_Toc233199440"/>
      <w:bookmarkStart w:id="7107" w:name="_Toc233213608"/>
      <w:bookmarkStart w:id="7108" w:name="_Toc233216666"/>
      <w:bookmarkStart w:id="7109" w:name="_Toc233313649"/>
      <w:bookmarkStart w:id="7110" w:name="_Toc233315952"/>
      <w:bookmarkStart w:id="7111" w:name="_Toc233344847"/>
      <w:bookmarkStart w:id="7112" w:name="_Toc233355332"/>
      <w:bookmarkStart w:id="7113" w:name="_Toc233358022"/>
      <w:bookmarkStart w:id="7114" w:name="_Toc233368703"/>
      <w:bookmarkStart w:id="7115" w:name="_Toc233370833"/>
      <w:bookmarkStart w:id="7116" w:name="_Toc1891422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116"/>
    </w:p>
    <w:p w14:paraId="59BF9491" w14:textId="0FEE24B2" w:rsidR="00F7429D" w:rsidRPr="00575D0F" w:rsidRDefault="00644444" w:rsidP="00F07F8A">
      <w:pPr>
        <w:pStyle w:val="Prosttext"/>
        <w:numPr>
          <w:ilvl w:val="0"/>
          <w:numId w:val="300"/>
        </w:numPr>
        <w:jc w:val="both"/>
        <w:rPr>
          <w:rFonts w:ascii="Times New Roman" w:eastAsia="MS Mincho" w:hAnsi="Times New Roman"/>
          <w:sz w:val="16"/>
          <w:szCs w:val="16"/>
        </w:rPr>
      </w:pPr>
      <w:bookmarkStart w:id="7117" w:name="_Hlk136246358"/>
      <w:bookmarkStart w:id="7118" w:name="_Toc233193415"/>
      <w:bookmarkStart w:id="7119" w:name="_Toc221856992"/>
      <w:bookmarkStart w:id="7120" w:name="_Toc233210013"/>
      <w:bookmarkStart w:id="7121" w:name="_Toc233283832"/>
      <w:bookmarkStart w:id="7122" w:name="_Toc233286635"/>
      <w:bookmarkStart w:id="7123" w:name="_Toc233289597"/>
      <w:bookmarkStart w:id="7124" w:name="_Toc233292705"/>
      <w:bookmarkStart w:id="7125" w:name="_Toc233293374"/>
      <w:bookmarkStart w:id="7126" w:name="_Toc233199441"/>
      <w:bookmarkStart w:id="7127" w:name="_Toc233213609"/>
      <w:bookmarkStart w:id="7128" w:name="_Toc233216667"/>
      <w:bookmarkStart w:id="7129" w:name="_Toc213960023"/>
      <w:bookmarkStart w:id="7130" w:name="_Toc233301469"/>
      <w:bookmarkStart w:id="7131" w:name="_Toc233302801"/>
      <w:bookmarkStart w:id="7132" w:name="_Toc233308076"/>
      <w:bookmarkStart w:id="7133" w:name="_Toc233313650"/>
      <w:bookmarkStart w:id="7134" w:name="_Toc233315953"/>
      <w:bookmarkStart w:id="7135" w:name="_Toc233342823"/>
      <w:bookmarkStart w:id="7136" w:name="_Toc233343489"/>
      <w:bookmarkStart w:id="7137" w:name="_Toc233344848"/>
      <w:bookmarkStart w:id="7138" w:name="_Toc233355333"/>
      <w:bookmarkStart w:id="7139" w:name="_Toc233358023"/>
      <w:bookmarkStart w:id="7140" w:name="_Toc233368704"/>
      <w:bookmarkStart w:id="7141" w:name="_Toc233370834"/>
      <w:r w:rsidRPr="00575D0F">
        <w:rPr>
          <w:rFonts w:ascii="Times New Roman" w:eastAsia="MS Mincho" w:hAnsi="Times New Roman"/>
          <w:iCs/>
          <w:sz w:val="16"/>
          <w:szCs w:val="16"/>
        </w:rPr>
        <w:t>Návrh na zápis obchodní firmy řádně založené obchodní korporace do obchodního rejstříku se zaeviduje do oddílu příslušného podle právní formy, která je uvedena v návrhu</w:t>
      </w:r>
      <w:bookmarkEnd w:id="7117"/>
      <w:r w:rsidR="00F7429D" w:rsidRPr="00575D0F">
        <w:rPr>
          <w:rFonts w:ascii="Times New Roman" w:eastAsia="MS Mincho" w:hAnsi="Times New Roman"/>
          <w:sz w:val="16"/>
          <w:szCs w:val="16"/>
        </w:rPr>
        <w:t>.</w:t>
      </w:r>
    </w:p>
    <w:p w14:paraId="25B36B19" w14:textId="77777777" w:rsidR="00F7429D" w:rsidRPr="007D7680" w:rsidRDefault="00F7429D" w:rsidP="00F07F8A">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142" w:name="_Toc189142213"/>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r w:rsidRPr="007D7680">
        <w:rPr>
          <w:rFonts w:ascii="Times New Roman" w:eastAsia="MS Mincho" w:hAnsi="Times New Roman"/>
          <w:b/>
          <w:caps/>
          <w:color w:val="008000"/>
          <w:sz w:val="16"/>
          <w:szCs w:val="16"/>
        </w:rPr>
        <w:t xml:space="preserve">Insolvenční </w:t>
      </w:r>
      <w:r w:rsidR="004C599F" w:rsidRPr="0047681F">
        <w:rPr>
          <w:rFonts w:ascii="Times New Roman" w:eastAsia="MS Mincho" w:hAnsi="Times New Roman"/>
          <w:b/>
          <w:bCs/>
          <w:caps/>
          <w:color w:val="008000"/>
          <w:sz w:val="16"/>
          <w:szCs w:val="16"/>
        </w:rPr>
        <w:t>a restrukturalizační</w:t>
      </w:r>
      <w:r w:rsidR="004C599F" w:rsidRPr="0047681F">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řízení</w:t>
      </w:r>
      <w:bookmarkEnd w:id="7142"/>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43" w:name="_Toc233193416"/>
      <w:bookmarkStart w:id="7144" w:name="_Toc221856993"/>
      <w:bookmarkStart w:id="7145" w:name="_Toc233210014"/>
      <w:bookmarkStart w:id="7146" w:name="_Toc233283833"/>
      <w:bookmarkStart w:id="7147" w:name="_Toc233286636"/>
      <w:bookmarkStart w:id="7148" w:name="_Toc233289598"/>
      <w:bookmarkStart w:id="7149" w:name="_Toc233292706"/>
      <w:bookmarkStart w:id="7150" w:name="_Toc233293375"/>
      <w:bookmarkStart w:id="7151" w:name="_Toc233199442"/>
      <w:bookmarkStart w:id="7152" w:name="_Toc233213610"/>
      <w:bookmarkStart w:id="7153" w:name="_Toc233216668"/>
      <w:bookmarkStart w:id="7154" w:name="_Toc213960024"/>
      <w:bookmarkStart w:id="7155" w:name="_Toc233301470"/>
      <w:bookmarkStart w:id="7156" w:name="_Toc233302802"/>
      <w:bookmarkStart w:id="7157" w:name="_Toc233308077"/>
      <w:bookmarkStart w:id="7158" w:name="_Toc233313651"/>
      <w:bookmarkStart w:id="7159" w:name="_Toc233315954"/>
      <w:bookmarkStart w:id="7160" w:name="_Toc233342824"/>
      <w:bookmarkStart w:id="7161" w:name="_Toc233343490"/>
      <w:bookmarkStart w:id="7162" w:name="_Toc233344849"/>
      <w:bookmarkStart w:id="7163" w:name="_Toc233355334"/>
      <w:bookmarkStart w:id="7164" w:name="_Toc233358024"/>
      <w:bookmarkStart w:id="7165" w:name="_Toc233368705"/>
      <w:bookmarkStart w:id="7166" w:name="_Toc233370835"/>
      <w:bookmarkStart w:id="7167" w:name="_Toc1891422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p>
    <w:p w14:paraId="068EC88B"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68" w:name="_Toc233193417"/>
      <w:bookmarkStart w:id="7169" w:name="_Toc221856994"/>
      <w:bookmarkStart w:id="7170" w:name="_Toc233210015"/>
      <w:bookmarkStart w:id="7171" w:name="_Toc233283834"/>
      <w:bookmarkStart w:id="7172" w:name="_Toc233286637"/>
      <w:bookmarkStart w:id="7173" w:name="_Toc233289599"/>
      <w:bookmarkStart w:id="7174" w:name="_Toc233292707"/>
      <w:bookmarkStart w:id="7175" w:name="_Toc233293376"/>
      <w:bookmarkStart w:id="7176" w:name="_Toc233199443"/>
      <w:bookmarkStart w:id="7177" w:name="_Toc233213611"/>
      <w:bookmarkStart w:id="7178" w:name="_Toc233216669"/>
      <w:bookmarkStart w:id="7179" w:name="_Toc213960025"/>
      <w:bookmarkStart w:id="7180" w:name="_Toc233301471"/>
      <w:bookmarkStart w:id="7181" w:name="_Toc233302803"/>
      <w:bookmarkStart w:id="7182" w:name="_Toc233308078"/>
      <w:bookmarkStart w:id="7183" w:name="_Toc233313652"/>
      <w:bookmarkStart w:id="7184" w:name="_Toc233315955"/>
      <w:bookmarkStart w:id="7185" w:name="_Toc233342825"/>
      <w:bookmarkStart w:id="7186" w:name="_Toc233343491"/>
      <w:bookmarkStart w:id="7187" w:name="_Toc233344850"/>
      <w:bookmarkStart w:id="7188" w:name="_Toc233355335"/>
      <w:bookmarkStart w:id="7189" w:name="_Toc233358025"/>
      <w:bookmarkStart w:id="7190" w:name="_Toc233368706"/>
      <w:bookmarkStart w:id="7191" w:name="_Toc233370836"/>
      <w:bookmarkStart w:id="7192" w:name="_Toc1891422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p>
    <w:p w14:paraId="1ACDB049" w14:textId="4DC95404"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w:t>
      </w:r>
      <w:r w:rsidR="00034425" w:rsidRPr="00034425">
        <w:rPr>
          <w:rFonts w:ascii="Times New Roman" w:eastAsia="MS Mincho" w:hAnsi="Times New Roman"/>
          <w:b/>
          <w:bCs/>
          <w:iCs/>
          <w:color w:val="0070C0"/>
          <w:sz w:val="16"/>
          <w:szCs w:val="16"/>
        </w:rPr>
        <w:t>celorepublikově v jediném rejstříku</w:t>
      </w:r>
      <w:r w:rsidRPr="007D7680">
        <w:rPr>
          <w:rFonts w:ascii="Times New Roman" w:eastAsia="MS Mincho" w:hAnsi="Times New Roman"/>
          <w:sz w:val="16"/>
          <w:szCs w:val="16"/>
        </w:rPr>
        <w:t xml:space="preserve"> ICm.</w:t>
      </w:r>
    </w:p>
    <w:p w14:paraId="5FF0A321" w14:textId="7A4B878A"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w:t>
      </w:r>
      <w:r w:rsidR="00BF4FB8">
        <w:rPr>
          <w:rFonts w:ascii="Times New Roman" w:eastAsia="MS Mincho" w:hAnsi="Times New Roman"/>
          <w:sz w:val="16"/>
          <w:szCs w:val="16"/>
        </w:rPr>
        <w:t> </w:t>
      </w:r>
      <w:r w:rsidRPr="007D7680">
        <w:rPr>
          <w:rFonts w:ascii="Times New Roman" w:eastAsia="MS Mincho" w:hAnsi="Times New Roman"/>
          <w:sz w:val="16"/>
          <w:szCs w:val="16"/>
        </w:rPr>
        <w:t>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1B7E0E6A"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w:t>
      </w:r>
      <w:r w:rsidR="00BF4FB8">
        <w:rPr>
          <w:rFonts w:ascii="Times New Roman" w:eastAsia="MS Mincho" w:hAnsi="Times New Roman"/>
          <w:sz w:val="16"/>
          <w:szCs w:val="16"/>
        </w:rPr>
        <w:t> </w:t>
      </w:r>
      <w:r w:rsidRPr="007D7680">
        <w:rPr>
          <w:rFonts w:ascii="Times New Roman" w:eastAsia="MS Mincho" w:hAnsi="Times New Roman"/>
          <w:sz w:val="16"/>
          <w:szCs w:val="16"/>
        </w:rPr>
        <w:t>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93" w:name="_Toc233193418"/>
      <w:bookmarkStart w:id="7194" w:name="_Toc221856995"/>
      <w:bookmarkStart w:id="7195" w:name="_Toc233210016"/>
      <w:bookmarkStart w:id="7196" w:name="_Toc233283835"/>
      <w:bookmarkStart w:id="7197" w:name="_Toc233286638"/>
      <w:bookmarkStart w:id="7198" w:name="_Toc233289600"/>
      <w:bookmarkStart w:id="7199" w:name="_Toc233292708"/>
      <w:bookmarkStart w:id="7200" w:name="_Toc233293377"/>
      <w:bookmarkStart w:id="7201" w:name="_Toc233199444"/>
      <w:bookmarkStart w:id="7202" w:name="_Toc233213612"/>
      <w:bookmarkStart w:id="7203" w:name="_Toc233216670"/>
      <w:bookmarkStart w:id="7204" w:name="_Toc213960026"/>
      <w:bookmarkStart w:id="7205" w:name="_Toc233301472"/>
      <w:bookmarkStart w:id="7206" w:name="_Toc233302804"/>
      <w:bookmarkStart w:id="7207" w:name="_Toc233308079"/>
      <w:bookmarkStart w:id="7208" w:name="_Toc233313653"/>
      <w:bookmarkStart w:id="7209" w:name="_Toc233315956"/>
      <w:bookmarkStart w:id="7210" w:name="_Toc233342826"/>
      <w:bookmarkStart w:id="7211" w:name="_Toc233343492"/>
      <w:bookmarkStart w:id="7212" w:name="_Toc233344851"/>
      <w:bookmarkStart w:id="7213" w:name="_Toc233355336"/>
      <w:bookmarkStart w:id="7214" w:name="_Toc233358026"/>
      <w:bookmarkStart w:id="7215" w:name="_Toc233368707"/>
      <w:bookmarkStart w:id="7216" w:name="_Toc233370837"/>
      <w:bookmarkStart w:id="7217" w:name="_Toc1891422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p>
    <w:p w14:paraId="6192AB6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6B92DA9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w:t>
      </w:r>
      <w:r w:rsidR="00034425">
        <w:rPr>
          <w:rFonts w:ascii="Times New Roman" w:eastAsia="MS Mincho" w:hAnsi="Times New Roman"/>
          <w:sz w:val="16"/>
          <w:szCs w:val="16"/>
        </w:rPr>
        <w:t> </w:t>
      </w:r>
      <w:r w:rsidRPr="007D7680">
        <w:rPr>
          <w:rFonts w:ascii="Times New Roman" w:eastAsia="MS Mincho" w:hAnsi="Times New Roman"/>
          <w:sz w:val="16"/>
          <w:szCs w:val="16"/>
        </w:rPr>
        <w:t>se</w:t>
      </w:r>
      <w:r w:rsidR="00034425">
        <w:rPr>
          <w:rFonts w:ascii="Times New Roman" w:eastAsia="MS Mincho" w:hAnsi="Times New Roman"/>
          <w:sz w:val="16"/>
          <w:szCs w:val="16"/>
        </w:rPr>
        <w:t> </w:t>
      </w:r>
      <w:r w:rsidRPr="007D7680">
        <w:rPr>
          <w:rFonts w:ascii="Times New Roman" w:eastAsia="MS Mincho" w:hAnsi="Times New Roman"/>
          <w:sz w:val="16"/>
          <w:szCs w:val="16"/>
        </w:rPr>
        <w:t>do</w:t>
      </w:r>
      <w:r w:rsidR="00034425">
        <w:rPr>
          <w:rFonts w:ascii="Times New Roman" w:eastAsia="MS Mincho" w:hAnsi="Times New Roman"/>
          <w:sz w:val="16"/>
          <w:szCs w:val="16"/>
        </w:rPr>
        <w:t> </w:t>
      </w:r>
      <w:r w:rsidRPr="007D7680">
        <w:rPr>
          <w:rFonts w:ascii="Times New Roman" w:eastAsia="MS Mincho" w:hAnsi="Times New Roman"/>
          <w:sz w:val="16"/>
          <w:szCs w:val="16"/>
        </w:rPr>
        <w:t>oddílu B.</w:t>
      </w:r>
    </w:p>
    <w:p w14:paraId="29B746A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137070D3"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 do</w:t>
      </w:r>
      <w:r w:rsidR="00034425">
        <w:rPr>
          <w:rFonts w:ascii="Times New Roman" w:eastAsia="MS Mincho" w:hAnsi="Times New Roman"/>
          <w:sz w:val="16"/>
          <w:szCs w:val="16"/>
        </w:rPr>
        <w:t> </w:t>
      </w:r>
      <w:r w:rsidRPr="007D7680">
        <w:rPr>
          <w:rFonts w:ascii="Times New Roman" w:eastAsia="MS Mincho" w:hAnsi="Times New Roman"/>
          <w:sz w:val="16"/>
          <w:szCs w:val="16"/>
        </w:rPr>
        <w:t>kterého</w:t>
      </w:r>
      <w:r w:rsidR="00034425">
        <w:rPr>
          <w:rFonts w:ascii="Times New Roman" w:eastAsia="MS Mincho" w:hAnsi="Times New Roman"/>
          <w:sz w:val="16"/>
          <w:szCs w:val="16"/>
        </w:rPr>
        <w:t> </w:t>
      </w:r>
      <w:r w:rsidRPr="007D7680">
        <w:rPr>
          <w:rFonts w:ascii="Times New Roman" w:eastAsia="MS Mincho" w:hAnsi="Times New Roman"/>
          <w:sz w:val="16"/>
          <w:szCs w:val="16"/>
        </w:rPr>
        <w:t>jsou</w:t>
      </w:r>
      <w:r w:rsidR="00034425">
        <w:rPr>
          <w:rFonts w:ascii="Times New Roman" w:eastAsia="MS Mincho" w:hAnsi="Times New Roman"/>
          <w:sz w:val="16"/>
          <w:szCs w:val="16"/>
        </w:rPr>
        <w:t> </w:t>
      </w:r>
      <w:r w:rsidRPr="007D7680">
        <w:rPr>
          <w:rFonts w:ascii="Times New Roman" w:eastAsia="MS Mincho" w:hAnsi="Times New Roman"/>
          <w:sz w:val="16"/>
          <w:szCs w:val="16"/>
        </w:rPr>
        <w:t>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18" w:name="_Toc233193419"/>
      <w:bookmarkStart w:id="7219" w:name="_Toc221856996"/>
      <w:bookmarkStart w:id="7220" w:name="_Toc233210017"/>
      <w:bookmarkStart w:id="7221" w:name="_Toc233283836"/>
      <w:bookmarkStart w:id="7222" w:name="_Toc233286639"/>
      <w:bookmarkStart w:id="7223" w:name="_Toc233289601"/>
      <w:bookmarkStart w:id="7224" w:name="_Toc233292709"/>
      <w:bookmarkStart w:id="7225" w:name="_Toc233293378"/>
      <w:bookmarkStart w:id="7226" w:name="_Toc233199445"/>
      <w:bookmarkStart w:id="7227" w:name="_Toc233213613"/>
      <w:bookmarkStart w:id="7228" w:name="_Toc233216671"/>
      <w:bookmarkStart w:id="7229" w:name="_Toc213960027"/>
      <w:bookmarkStart w:id="7230" w:name="_Toc233301473"/>
      <w:bookmarkStart w:id="7231" w:name="_Toc233302805"/>
      <w:bookmarkStart w:id="7232" w:name="_Toc233308080"/>
      <w:bookmarkStart w:id="7233" w:name="_Toc233313654"/>
      <w:bookmarkStart w:id="7234" w:name="_Toc233315957"/>
      <w:bookmarkStart w:id="7235" w:name="_Toc233342827"/>
      <w:bookmarkStart w:id="7236" w:name="_Toc233343493"/>
      <w:bookmarkStart w:id="7237" w:name="_Toc233344852"/>
      <w:bookmarkStart w:id="7238" w:name="_Toc233355337"/>
      <w:bookmarkStart w:id="7239" w:name="_Toc233358027"/>
      <w:bookmarkStart w:id="7240" w:name="_Toc233368708"/>
      <w:bookmarkStart w:id="7241" w:name="_Toc233370838"/>
      <w:bookmarkStart w:id="7242" w:name="_Toc1891422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p>
    <w:p w14:paraId="7B67EF33" w14:textId="56D66B59"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w:t>
      </w:r>
      <w:r w:rsidR="00034425">
        <w:rPr>
          <w:rFonts w:ascii="Times New Roman" w:eastAsia="MS Mincho" w:hAnsi="Times New Roman"/>
          <w:sz w:val="16"/>
          <w:szCs w:val="16"/>
        </w:rPr>
        <w:t> </w:t>
      </w:r>
      <w:r w:rsidRPr="007D7680">
        <w:rPr>
          <w:rFonts w:ascii="Times New Roman" w:eastAsia="MS Mincho" w:hAnsi="Times New Roman"/>
          <w:sz w:val="16"/>
          <w:szCs w:val="16"/>
        </w:rPr>
        <w:t>14). Proměnlivá část předchází části pevné (KSHK 14 INS 23/2008).</w:t>
      </w:r>
    </w:p>
    <w:p w14:paraId="5D506931" w14:textId="55FECB90"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w:t>
      </w:r>
      <w:r w:rsidR="00034425">
        <w:rPr>
          <w:rFonts w:ascii="Times New Roman" w:eastAsia="MS Mincho" w:hAnsi="Times New Roman"/>
          <w:sz w:val="16"/>
          <w:szCs w:val="16"/>
        </w:rPr>
        <w:t> </w:t>
      </w:r>
      <w:r w:rsidRPr="007D7680">
        <w:rPr>
          <w:rFonts w:ascii="Times New Roman" w:eastAsia="MS Mincho" w:hAnsi="Times New Roman"/>
          <w:sz w:val="16"/>
          <w:szCs w:val="16"/>
        </w:rPr>
        <w:t>věc</w:t>
      </w:r>
      <w:r w:rsidR="00034425">
        <w:rPr>
          <w:rFonts w:ascii="Times New Roman" w:eastAsia="MS Mincho" w:hAnsi="Times New Roman"/>
          <w:sz w:val="16"/>
          <w:szCs w:val="16"/>
        </w:rPr>
        <w:t> </w:t>
      </w:r>
      <w:r w:rsidRPr="007D7680">
        <w:rPr>
          <w:rFonts w:ascii="Times New Roman" w:eastAsia="MS Mincho" w:hAnsi="Times New Roman"/>
          <w:sz w:val="16"/>
          <w:szCs w:val="16"/>
        </w:rPr>
        <w:t>vyřizuje.</w:t>
      </w:r>
    </w:p>
    <w:p w14:paraId="70E06BC4"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43" w:name="_Toc233193420"/>
      <w:bookmarkStart w:id="7244" w:name="_Toc221856997"/>
      <w:bookmarkStart w:id="7245" w:name="_Toc233210018"/>
      <w:bookmarkStart w:id="7246" w:name="_Toc233283837"/>
      <w:bookmarkStart w:id="7247" w:name="_Toc233286640"/>
      <w:bookmarkStart w:id="7248" w:name="_Toc233289602"/>
      <w:bookmarkStart w:id="7249" w:name="_Toc233292710"/>
      <w:bookmarkStart w:id="7250" w:name="_Toc233293379"/>
      <w:bookmarkStart w:id="7251" w:name="_Toc233199446"/>
      <w:bookmarkStart w:id="7252" w:name="_Toc233213614"/>
      <w:bookmarkStart w:id="7253" w:name="_Toc233216672"/>
      <w:bookmarkStart w:id="7254" w:name="_Toc213960028"/>
      <w:bookmarkStart w:id="7255" w:name="_Toc233301474"/>
      <w:bookmarkStart w:id="7256" w:name="_Toc233302806"/>
      <w:bookmarkStart w:id="7257" w:name="_Toc233308081"/>
      <w:bookmarkStart w:id="7258" w:name="_Toc233313655"/>
      <w:bookmarkStart w:id="7259" w:name="_Toc233315958"/>
      <w:bookmarkStart w:id="7260" w:name="_Toc233342828"/>
      <w:bookmarkStart w:id="7261" w:name="_Toc233343494"/>
      <w:bookmarkStart w:id="7262" w:name="_Toc233344853"/>
      <w:bookmarkStart w:id="7263" w:name="_Toc233355338"/>
      <w:bookmarkStart w:id="7264" w:name="_Toc233358028"/>
      <w:bookmarkStart w:id="7265" w:name="_Toc233368709"/>
      <w:bookmarkStart w:id="7266" w:name="_Toc233370839"/>
      <w:bookmarkStart w:id="7267" w:name="_Toc1891422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14:paraId="5E072484"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3EA883F2"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034425">
        <w:rPr>
          <w:rFonts w:ascii="Times New Roman" w:eastAsia="MS Mincho" w:hAnsi="Times New Roman"/>
          <w:sz w:val="16"/>
          <w:szCs w:val="16"/>
        </w:rPr>
        <w:t> </w:t>
      </w:r>
      <w:r w:rsidRPr="007D7680">
        <w:rPr>
          <w:rFonts w:ascii="Times New Roman" w:eastAsia="MS Mincho" w:hAnsi="Times New Roman"/>
          <w:sz w:val="16"/>
          <w:szCs w:val="16"/>
        </w:rPr>
        <w:t>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68" w:name="_Toc233193421"/>
      <w:bookmarkStart w:id="7269" w:name="_Toc221856998"/>
      <w:bookmarkStart w:id="7270" w:name="_Toc233210019"/>
      <w:bookmarkStart w:id="7271" w:name="_Toc233283838"/>
      <w:bookmarkStart w:id="7272" w:name="_Toc233286641"/>
      <w:bookmarkStart w:id="7273" w:name="_Toc233289603"/>
      <w:bookmarkStart w:id="7274" w:name="_Toc233292711"/>
      <w:bookmarkStart w:id="7275" w:name="_Toc233293380"/>
      <w:bookmarkStart w:id="7276" w:name="_Toc233199447"/>
      <w:bookmarkStart w:id="7277" w:name="_Toc233213615"/>
      <w:bookmarkStart w:id="7278" w:name="_Toc233216673"/>
      <w:bookmarkStart w:id="7279" w:name="_Toc213960029"/>
      <w:bookmarkStart w:id="7280" w:name="_Toc233301475"/>
      <w:bookmarkStart w:id="7281" w:name="_Toc233302807"/>
      <w:bookmarkStart w:id="7282" w:name="_Toc233308082"/>
      <w:bookmarkStart w:id="7283" w:name="_Toc233313656"/>
      <w:bookmarkStart w:id="7284" w:name="_Toc233315959"/>
      <w:bookmarkStart w:id="7285" w:name="_Toc233342829"/>
      <w:bookmarkStart w:id="7286" w:name="_Toc233343495"/>
      <w:bookmarkStart w:id="7287" w:name="_Toc233344854"/>
      <w:bookmarkStart w:id="7288" w:name="_Toc233355339"/>
      <w:bookmarkStart w:id="7289" w:name="_Toc233358029"/>
      <w:bookmarkStart w:id="7290" w:name="_Toc233368710"/>
      <w:bookmarkStart w:id="7291" w:name="_Toc233370840"/>
      <w:bookmarkStart w:id="7292" w:name="_Toc1891422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p>
    <w:p w14:paraId="41E438C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93" w:name="_Toc233193422"/>
      <w:bookmarkStart w:id="7294" w:name="_Toc221856999"/>
      <w:bookmarkStart w:id="7295" w:name="_Toc233210020"/>
      <w:bookmarkStart w:id="7296" w:name="_Toc233283839"/>
      <w:bookmarkStart w:id="7297" w:name="_Toc233286642"/>
      <w:bookmarkStart w:id="7298" w:name="_Toc233289604"/>
      <w:bookmarkStart w:id="7299" w:name="_Toc233292712"/>
      <w:bookmarkStart w:id="7300" w:name="_Toc233293381"/>
      <w:bookmarkStart w:id="7301" w:name="_Toc233199448"/>
      <w:bookmarkStart w:id="7302" w:name="_Toc233213616"/>
      <w:bookmarkStart w:id="7303" w:name="_Toc233216674"/>
      <w:bookmarkStart w:id="7304" w:name="_Toc213960030"/>
      <w:bookmarkStart w:id="7305" w:name="_Toc233301476"/>
      <w:bookmarkStart w:id="7306" w:name="_Toc233302808"/>
      <w:bookmarkStart w:id="7307" w:name="_Toc233308083"/>
      <w:bookmarkStart w:id="7308" w:name="_Toc233313657"/>
      <w:bookmarkStart w:id="7309" w:name="_Toc233315960"/>
      <w:bookmarkStart w:id="7310" w:name="_Toc233342830"/>
      <w:bookmarkStart w:id="7311" w:name="_Toc233343496"/>
      <w:bookmarkStart w:id="7312" w:name="_Toc233344855"/>
      <w:bookmarkStart w:id="7313" w:name="_Toc233355340"/>
      <w:bookmarkStart w:id="7314" w:name="_Toc233358030"/>
      <w:bookmarkStart w:id="7315" w:name="_Toc233368711"/>
      <w:bookmarkStart w:id="7316" w:name="_Toc233370841"/>
      <w:bookmarkStart w:id="7317" w:name="_Toc1891422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14:paraId="583267E2"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0314CA4B"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případně </w:t>
      </w:r>
      <w:r w:rsidR="00034425" w:rsidRPr="00034425">
        <w:rPr>
          <w:rFonts w:ascii="Times New Roman" w:eastAsia="MS Mincho" w:hAnsi="Times New Roman"/>
          <w:b/>
          <w:bCs/>
          <w:iCs/>
          <w:color w:val="0070C0"/>
          <w:sz w:val="16"/>
          <w:szCs w:val="16"/>
        </w:rPr>
        <w:t>znepřístupnění osobních údajů</w:t>
      </w:r>
      <w:r w:rsidRPr="007D7680">
        <w:rPr>
          <w:rFonts w:ascii="Times New Roman" w:eastAsia="MS Mincho" w:hAnsi="Times New Roman"/>
          <w:sz w:val="16"/>
          <w:szCs w:val="16"/>
        </w:rPr>
        <w:t xml:space="preserve">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BB319BF"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318" w:name="_Toc233193423"/>
      <w:bookmarkStart w:id="7319" w:name="_Toc233210021"/>
      <w:bookmarkStart w:id="7320" w:name="_Toc233283840"/>
      <w:bookmarkStart w:id="7321" w:name="_Toc233286643"/>
      <w:bookmarkStart w:id="7322" w:name="_Toc233289605"/>
      <w:bookmarkStart w:id="7323" w:name="_Toc233292713"/>
      <w:bookmarkStart w:id="7324" w:name="_Toc233293382"/>
      <w:bookmarkStart w:id="7325" w:name="_Toc233199449"/>
      <w:bookmarkStart w:id="7326" w:name="_Toc233213617"/>
      <w:bookmarkStart w:id="7327" w:name="_Toc233216675"/>
      <w:bookmarkStart w:id="7328" w:name="_Toc233313658"/>
      <w:bookmarkStart w:id="7329" w:name="_Toc233315961"/>
      <w:bookmarkStart w:id="7330" w:name="_Toc233344856"/>
      <w:bookmarkStart w:id="7331" w:name="_Toc233355341"/>
      <w:bookmarkStart w:id="7332" w:name="_Toc233358031"/>
      <w:bookmarkStart w:id="7333" w:name="_Toc233368712"/>
      <w:bookmarkStart w:id="7334" w:name="_Toc233370842"/>
      <w:bookmarkStart w:id="7335" w:name="_Toc189142221"/>
      <w:bookmarkStart w:id="7336" w:name="_Toc221857000"/>
      <w:r w:rsidRPr="008C615C">
        <w:rPr>
          <w:rFonts w:ascii="Times New Roman" w:eastAsia="MS Mincho" w:hAnsi="Times New Roman"/>
          <w:b/>
          <w:color w:val="0070C0"/>
          <w:sz w:val="16"/>
          <w:szCs w:val="16"/>
        </w:rPr>
        <w:t>§ </w:t>
      </w:r>
      <w:r w:rsidR="000F1416" w:rsidRPr="008C615C">
        <w:rPr>
          <w:rFonts w:ascii="Times New Roman" w:eastAsia="MS Mincho" w:hAnsi="Times New Roman"/>
          <w:b/>
          <w:color w:val="0070C0"/>
          <w:sz w:val="16"/>
          <w:szCs w:val="16"/>
        </w:rPr>
        <w:t>215ga</w:t>
      </w:r>
      <w:r w:rsidR="000F1416" w:rsidRPr="008C615C">
        <w:rPr>
          <w:rFonts w:ascii="Times New Roman" w:eastAsia="MS Mincho" w:hAnsi="Times New Roman"/>
          <w:b/>
          <w:color w:val="0070C0"/>
          <w:sz w:val="16"/>
          <w:szCs w:val="16"/>
        </w:rPr>
        <w:br/>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r w:rsidR="008C615C" w:rsidRPr="008C615C">
        <w:rPr>
          <w:rFonts w:ascii="Times New Roman" w:eastAsia="MS Mincho" w:hAnsi="Times New Roman"/>
          <w:b/>
          <w:bCs/>
          <w:iCs/>
          <w:color w:val="0070C0"/>
          <w:sz w:val="16"/>
          <w:szCs w:val="16"/>
        </w:rPr>
        <w:t>Znepřístupnění osobních údajů v insolvenčním rejstříku</w:t>
      </w:r>
      <w:bookmarkEnd w:id="7335"/>
    </w:p>
    <w:p w14:paraId="16902E2B" w14:textId="3E7881ED"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8C615C">
        <w:rPr>
          <w:rFonts w:ascii="Times New Roman" w:eastAsia="MS Mincho" w:hAnsi="Times New Roman"/>
          <w:b/>
          <w:bCs/>
          <w:iCs/>
          <w:color w:val="0070C0"/>
          <w:sz w:val="16"/>
          <w:szCs w:val="16"/>
        </w:rPr>
        <w:t>Znepřístupnění osobních údajů se provádí pomocí příslušného programového vybavení. Údaje, které mají být znepřístupněny, se</w:t>
      </w:r>
      <w:r>
        <w:rPr>
          <w:rFonts w:ascii="Times New Roman" w:eastAsia="MS Mincho" w:hAnsi="Times New Roman"/>
          <w:b/>
          <w:bCs/>
          <w:iCs/>
          <w:color w:val="0070C0"/>
          <w:sz w:val="16"/>
          <w:szCs w:val="16"/>
        </w:rPr>
        <w:t> </w:t>
      </w:r>
      <w:r w:rsidRPr="008C615C">
        <w:rPr>
          <w:rFonts w:ascii="Times New Roman" w:eastAsia="MS Mincho" w:hAnsi="Times New Roman"/>
          <w:b/>
          <w:bCs/>
          <w:iCs/>
          <w:color w:val="0070C0"/>
          <w:sz w:val="16"/>
          <w:szCs w:val="16"/>
        </w:rPr>
        <w:t>zcela</w:t>
      </w:r>
      <w:r>
        <w:rPr>
          <w:rFonts w:ascii="Times New Roman" w:eastAsia="MS Mincho" w:hAnsi="Times New Roman"/>
          <w:b/>
          <w:bCs/>
          <w:iCs/>
          <w:color w:val="0070C0"/>
          <w:sz w:val="16"/>
          <w:szCs w:val="16"/>
        </w:rPr>
        <w:t> </w:t>
      </w:r>
      <w:r w:rsidRPr="008C615C">
        <w:rPr>
          <w:rFonts w:ascii="Times New Roman" w:eastAsia="MS Mincho" w:hAnsi="Times New Roman"/>
          <w:b/>
          <w:bCs/>
          <w:iCs/>
          <w:color w:val="0070C0"/>
          <w:sz w:val="16"/>
          <w:szCs w:val="16"/>
        </w:rPr>
        <w:t>překryjí (začerní) tak, aby nebylo možné je přečíst. Není-li z textu jednoznačně identifikovatelný obsah znepřístupněného údaje, připojí se</w:t>
      </w:r>
      <w:r>
        <w:rPr>
          <w:rFonts w:ascii="Times New Roman" w:eastAsia="MS Mincho" w:hAnsi="Times New Roman"/>
          <w:b/>
          <w:bCs/>
          <w:iCs/>
          <w:color w:val="0070C0"/>
          <w:sz w:val="16"/>
          <w:szCs w:val="16"/>
        </w:rPr>
        <w:t> </w:t>
      </w:r>
      <w:r w:rsidRPr="008C615C">
        <w:rPr>
          <w:rFonts w:ascii="Times New Roman" w:eastAsia="MS Mincho" w:hAnsi="Times New Roman"/>
          <w:b/>
          <w:bCs/>
          <w:iCs/>
          <w:color w:val="0070C0"/>
          <w:sz w:val="16"/>
          <w:szCs w:val="16"/>
        </w:rPr>
        <w:t>k znepřístupněnému údaji obecný pojem (popis znepřístupněné entity).</w:t>
      </w:r>
    </w:p>
    <w:p w14:paraId="3447D5A1" w14:textId="170FC872"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8C615C">
        <w:rPr>
          <w:rFonts w:ascii="Times New Roman" w:eastAsia="MS Mincho" w:hAnsi="Times New Roman"/>
          <w:b/>
          <w:bCs/>
          <w:iCs/>
          <w:color w:val="0070C0"/>
          <w:sz w:val="16"/>
          <w:szCs w:val="16"/>
        </w:rPr>
        <w:t>Osobní údaje fyzické osoby, která učinila příslušné podání, se znepřístupní na její žádost na pokyn soudce, vyššího soudního úředníka, asistenta soudce či soudního tajemníka; osobní jméno a příjmení takové fyzické osoby se zveřejní vždy. I bez žádosti soud znepřístupní osobní údaje v ověřovací doložce podpisů, přiložené osobní doklady, lékařské a další zprávy o zdravotním stavu a rozsudky v trestních věcech.</w:t>
      </w:r>
    </w:p>
    <w:p w14:paraId="42DB4932" w14:textId="50F09023"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8C615C">
        <w:rPr>
          <w:rFonts w:ascii="Times New Roman" w:eastAsia="MS Mincho" w:hAnsi="Times New Roman"/>
          <w:b/>
          <w:bCs/>
          <w:iCs/>
          <w:color w:val="0070C0"/>
          <w:sz w:val="16"/>
          <w:szCs w:val="16"/>
        </w:rPr>
        <w:t>Osobní údaje ostatních fyzických osob uvedené v </w:t>
      </w:r>
      <w:r w:rsidRPr="00472A9D">
        <w:rPr>
          <w:rFonts w:ascii="Times New Roman" w:eastAsia="MS Mincho" w:hAnsi="Times New Roman"/>
          <w:b/>
          <w:bCs/>
          <w:iCs/>
          <w:color w:val="0070C0"/>
          <w:sz w:val="16"/>
          <w:szCs w:val="16"/>
        </w:rPr>
        <w:t>podání</w:t>
      </w:r>
      <w:r w:rsidRPr="008C615C">
        <w:rPr>
          <w:rFonts w:ascii="Times New Roman" w:eastAsia="MS Mincho" w:hAnsi="Times New Roman"/>
          <w:b/>
          <w:bCs/>
          <w:iCs/>
          <w:color w:val="0070C0"/>
          <w:sz w:val="16"/>
          <w:szCs w:val="16"/>
        </w:rPr>
        <w:t xml:space="preserve"> nebo jeho přílohách znepřístupní soud vždy, s výjimkou osobního jména a příjmení.</w:t>
      </w:r>
    </w:p>
    <w:p w14:paraId="7193D67B" w14:textId="2FD40E7E"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8C615C">
        <w:rPr>
          <w:rFonts w:ascii="Times New Roman" w:eastAsia="MS Mincho" w:hAnsi="Times New Roman"/>
          <w:b/>
          <w:bCs/>
          <w:iCs/>
          <w:color w:val="0070C0"/>
          <w:sz w:val="16"/>
          <w:szCs w:val="16"/>
        </w:rPr>
        <w:t>Osobními údaji fyzické osoby se rozumí zejména rodné číslo, datum narození, bydliště, číslo účtu, číslo občanského nebo jiného osobního průkazu a údaje spadající do zvláštní kategorie osobních údajů a rozhodnutí v trestních věcech podle přímo použitelného předpisu Evropské unie</w:t>
      </w:r>
      <w:hyperlink w:anchor="Poz_22c" w:history="1">
        <w:r w:rsidRPr="00CD6F01">
          <w:rPr>
            <w:rStyle w:val="Hypertextovodkaz"/>
            <w:rFonts w:ascii="Times New Roman" w:eastAsia="MS Mincho" w:hAnsi="Times New Roman"/>
            <w:b/>
            <w:bCs/>
            <w:iCs/>
            <w:sz w:val="16"/>
            <w:szCs w:val="16"/>
            <w:vertAlign w:val="superscript"/>
          </w:rPr>
          <w:t>22c)</w:t>
        </w:r>
      </w:hyperlink>
      <w:r w:rsidRPr="008C615C">
        <w:rPr>
          <w:rFonts w:ascii="Times New Roman" w:eastAsia="MS Mincho" w:hAnsi="Times New Roman"/>
          <w:b/>
          <w:bCs/>
          <w:iCs/>
          <w:color w:val="0070C0"/>
          <w:sz w:val="16"/>
          <w:szCs w:val="16"/>
        </w:rPr>
        <w:t>.</w:t>
      </w:r>
    </w:p>
    <w:p w14:paraId="4F982C49" w14:textId="20B00BF9"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8C615C">
        <w:rPr>
          <w:rFonts w:ascii="Times New Roman" w:eastAsia="MS Mincho" w:hAnsi="Times New Roman"/>
          <w:b/>
          <w:bCs/>
          <w:iCs/>
          <w:color w:val="0070C0"/>
          <w:sz w:val="16"/>
          <w:szCs w:val="16"/>
        </w:rPr>
        <w:t>Zákaz zveřejnění informací umožňujících zjištění totožnosti obětí trestných činů je upraven zvláštními právními předpisy.</w:t>
      </w:r>
      <w:hyperlink w:anchor="Poz143" w:history="1">
        <w:r w:rsidRPr="00CD6F01">
          <w:rPr>
            <w:rStyle w:val="Hypertextovodkaz"/>
            <w:rFonts w:ascii="Times New Roman" w:eastAsia="MS Mincho" w:hAnsi="Times New Roman"/>
            <w:b/>
            <w:bCs/>
            <w:iCs/>
            <w:sz w:val="16"/>
            <w:szCs w:val="16"/>
            <w:vertAlign w:val="superscript"/>
          </w:rPr>
          <w:t>143)</w:t>
        </w:r>
      </w:hyperlink>
    </w:p>
    <w:p w14:paraId="7C135330" w14:textId="2B2653B0" w:rsidR="008C615C" w:rsidRPr="008C615C" w:rsidRDefault="008C615C" w:rsidP="00F07F8A">
      <w:pPr>
        <w:pStyle w:val="Prosttext"/>
        <w:numPr>
          <w:ilvl w:val="0"/>
          <w:numId w:val="196"/>
        </w:numPr>
        <w:jc w:val="both"/>
        <w:rPr>
          <w:rFonts w:ascii="Times New Roman" w:eastAsia="MS Mincho" w:hAnsi="Times New Roman"/>
          <w:b/>
          <w:bCs/>
          <w:sz w:val="16"/>
          <w:szCs w:val="16"/>
        </w:rPr>
      </w:pPr>
      <w:r w:rsidRPr="008C615C">
        <w:rPr>
          <w:rFonts w:ascii="Times New Roman" w:eastAsia="MS Mincho" w:hAnsi="Times New Roman"/>
          <w:b/>
          <w:bCs/>
          <w:iCs/>
          <w:color w:val="0070C0"/>
          <w:sz w:val="16"/>
          <w:szCs w:val="16"/>
        </w:rPr>
        <w:t>Znepřístupnění nepodléhají zejména údaje o dlužníkovi, nestanoví-li soudce, vyšší soudní úředník, asistent soudce či soudní tajemník v konkrétní věci jinak, zejména v případě rozhodnutí v trestních věcech.</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37" w:name="_Toc233193424"/>
      <w:bookmarkStart w:id="7338" w:name="_Toc233210022"/>
      <w:bookmarkStart w:id="7339" w:name="_Toc233283841"/>
      <w:bookmarkStart w:id="7340" w:name="_Toc233286644"/>
      <w:bookmarkStart w:id="7341" w:name="_Toc233289606"/>
      <w:bookmarkStart w:id="7342" w:name="_Toc233292714"/>
      <w:bookmarkStart w:id="7343" w:name="_Toc233293383"/>
      <w:bookmarkStart w:id="7344" w:name="_Toc233199450"/>
      <w:bookmarkStart w:id="7345" w:name="_Toc233213618"/>
      <w:bookmarkStart w:id="7346" w:name="_Toc233216676"/>
      <w:bookmarkStart w:id="7347" w:name="_Toc213960031"/>
      <w:bookmarkStart w:id="7348" w:name="_Toc233301477"/>
      <w:bookmarkStart w:id="7349" w:name="_Toc233302809"/>
      <w:bookmarkStart w:id="7350" w:name="_Toc233308084"/>
      <w:bookmarkStart w:id="7351" w:name="_Toc233313659"/>
      <w:bookmarkStart w:id="7352" w:name="_Toc233315962"/>
      <w:bookmarkStart w:id="7353" w:name="_Toc233342831"/>
      <w:bookmarkStart w:id="7354" w:name="_Toc233343497"/>
      <w:bookmarkStart w:id="7355" w:name="_Toc233344857"/>
      <w:bookmarkStart w:id="7356" w:name="_Toc233355342"/>
      <w:bookmarkStart w:id="7357" w:name="_Toc233358032"/>
      <w:bookmarkStart w:id="7358" w:name="_Toc233368713"/>
      <w:bookmarkStart w:id="7359" w:name="_Toc233370843"/>
      <w:bookmarkStart w:id="7360" w:name="_Toc1891422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p w14:paraId="279FF2DA" w14:textId="77777777" w:rsidR="000F1416" w:rsidRPr="007D7680" w:rsidRDefault="000F1416" w:rsidP="00C80AB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61" w:name="_Toc233193425"/>
      <w:bookmarkStart w:id="7362" w:name="_Toc221857001"/>
      <w:bookmarkStart w:id="7363" w:name="_Toc233210023"/>
      <w:bookmarkStart w:id="7364" w:name="_Toc233283842"/>
      <w:bookmarkStart w:id="7365" w:name="_Toc233286645"/>
      <w:bookmarkStart w:id="7366" w:name="_Toc233289607"/>
      <w:bookmarkStart w:id="7367" w:name="_Toc233292715"/>
      <w:bookmarkStart w:id="7368" w:name="_Toc233293384"/>
      <w:bookmarkStart w:id="7369" w:name="_Toc233199451"/>
      <w:bookmarkStart w:id="7370" w:name="_Toc233213619"/>
      <w:bookmarkStart w:id="7371" w:name="_Toc233216677"/>
      <w:bookmarkStart w:id="7372" w:name="_Toc213960032"/>
      <w:bookmarkStart w:id="7373" w:name="_Toc233301478"/>
      <w:bookmarkStart w:id="7374" w:name="_Toc233302810"/>
      <w:bookmarkStart w:id="7375" w:name="_Toc233308085"/>
      <w:bookmarkStart w:id="7376" w:name="_Toc233313660"/>
      <w:bookmarkStart w:id="7377" w:name="_Toc233315963"/>
      <w:bookmarkStart w:id="7378" w:name="_Toc233342832"/>
      <w:bookmarkStart w:id="7379" w:name="_Toc233343498"/>
      <w:bookmarkStart w:id="7380" w:name="_Toc233344858"/>
      <w:bookmarkStart w:id="7381" w:name="_Toc233355343"/>
      <w:bookmarkStart w:id="7382" w:name="_Toc233358033"/>
      <w:bookmarkStart w:id="7383" w:name="_Toc233368714"/>
      <w:bookmarkStart w:id="7384" w:name="_Toc233370844"/>
      <w:bookmarkStart w:id="7385" w:name="_Toc1891422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p w14:paraId="79C5DE45"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59FF8C2D"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40).</w:t>
      </w:r>
    </w:p>
    <w:p w14:paraId="3BD71C29" w14:textId="77777777" w:rsidR="000F1416" w:rsidRPr="007D7680" w:rsidRDefault="004609A0"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3E0F3315"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w:t>
      </w:r>
      <w:r w:rsidR="00A0628F">
        <w:rPr>
          <w:rFonts w:ascii="Times New Roman" w:eastAsia="MS Mincho" w:hAnsi="Times New Roman"/>
          <w:sz w:val="16"/>
          <w:szCs w:val="16"/>
        </w:rPr>
        <w:t> </w:t>
      </w:r>
      <w:r w:rsidRPr="007D7680">
        <w:rPr>
          <w:rFonts w:ascii="Times New Roman" w:eastAsia="MS Mincho" w:hAnsi="Times New Roman"/>
          <w:sz w:val="16"/>
          <w:szCs w:val="16"/>
        </w:rPr>
        <w:t>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w:t>
      </w:r>
      <w:r w:rsidR="00A0628F">
        <w:rPr>
          <w:rFonts w:ascii="Times New Roman" w:eastAsia="MS Mincho" w:hAnsi="Times New Roman"/>
          <w:sz w:val="16"/>
          <w:szCs w:val="16"/>
        </w:rPr>
        <w:t> </w:t>
      </w:r>
      <w:r w:rsidRPr="007D7680">
        <w:rPr>
          <w:rFonts w:ascii="Times New Roman" w:eastAsia="MS Mincho" w:hAnsi="Times New Roman"/>
          <w:sz w:val="16"/>
          <w:szCs w:val="16"/>
        </w:rPr>
        <w:t>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199FC99A" w:rsidR="000F1416" w:rsidRPr="007D7680" w:rsidRDefault="004609A0"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w:t>
      </w:r>
      <w:r w:rsidR="00A0628F">
        <w:rPr>
          <w:rFonts w:ascii="Times New Roman" w:eastAsia="MS Mincho" w:hAnsi="Times New Roman"/>
          <w:sz w:val="16"/>
          <w:szCs w:val="16"/>
        </w:rPr>
        <w:t> </w:t>
      </w:r>
      <w:r w:rsidR="000F1416" w:rsidRPr="007D7680">
        <w:rPr>
          <w:rFonts w:ascii="Times New Roman" w:eastAsia="MS Mincho" w:hAnsi="Times New Roman"/>
          <w:sz w:val="16"/>
          <w:szCs w:val="16"/>
        </w:rPr>
        <w:t>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07D7317F"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w:t>
      </w:r>
    </w:p>
    <w:p w14:paraId="3337F560"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386" w:name="_Toc189142224"/>
      <w:bookmarkStart w:id="7387" w:name="_Toc233193426"/>
      <w:bookmarkStart w:id="7388" w:name="_Toc221857002"/>
      <w:bookmarkStart w:id="7389" w:name="_Toc233210024"/>
      <w:bookmarkStart w:id="7390" w:name="_Toc233283843"/>
      <w:bookmarkStart w:id="7391" w:name="_Toc233286646"/>
      <w:bookmarkStart w:id="7392" w:name="_Toc233289608"/>
      <w:bookmarkStart w:id="7393" w:name="_Toc233292716"/>
      <w:bookmarkStart w:id="7394" w:name="_Toc233293385"/>
      <w:bookmarkStart w:id="7395" w:name="_Toc233199452"/>
      <w:bookmarkStart w:id="7396" w:name="_Toc233213620"/>
      <w:bookmarkStart w:id="7397" w:name="_Toc233216678"/>
      <w:bookmarkStart w:id="7398" w:name="_Toc213960033"/>
      <w:bookmarkStart w:id="7399" w:name="_Toc233301479"/>
      <w:bookmarkStart w:id="7400" w:name="_Toc233302811"/>
      <w:bookmarkStart w:id="7401" w:name="_Toc233308086"/>
      <w:bookmarkStart w:id="7402" w:name="_Toc233313661"/>
      <w:bookmarkStart w:id="7403" w:name="_Toc233315964"/>
      <w:bookmarkStart w:id="7404" w:name="_Toc233342833"/>
      <w:bookmarkStart w:id="7405" w:name="_Toc233343499"/>
      <w:bookmarkStart w:id="7406" w:name="_Toc233344859"/>
      <w:bookmarkStart w:id="7407" w:name="_Toc233355344"/>
      <w:bookmarkStart w:id="7408" w:name="_Toc233358034"/>
      <w:bookmarkStart w:id="7409" w:name="_Toc233368715"/>
      <w:bookmarkStart w:id="7410"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386"/>
    </w:p>
    <w:p w14:paraId="4C9DD701" w14:textId="77777777" w:rsidR="004D6AE2" w:rsidRPr="007D7680" w:rsidRDefault="004D6AE2" w:rsidP="00F07F8A">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73EF7D26" w14:textId="6A8B31B5" w:rsidR="000F1416" w:rsidRPr="0047681F" w:rsidRDefault="004D6AE2" w:rsidP="00F07F8A">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45A10B92" w14:textId="77777777" w:rsidR="003A0089" w:rsidRPr="007D7680" w:rsidRDefault="003A0089" w:rsidP="00F07F8A">
      <w:pPr>
        <w:pStyle w:val="Prosttext"/>
        <w:numPr>
          <w:ilvl w:val="0"/>
          <w:numId w:val="271"/>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13D00287" w:rsidR="003A0089" w:rsidRPr="007D7680" w:rsidRDefault="003A0089" w:rsidP="00F07F8A">
      <w:pPr>
        <w:pStyle w:val="Prosttext"/>
        <w:numPr>
          <w:ilvl w:val="0"/>
          <w:numId w:val="271"/>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w:t>
      </w:r>
      <w:r w:rsidR="00A0628F">
        <w:rPr>
          <w:rFonts w:ascii="Times New Roman" w:hAnsi="Times New Roman"/>
          <w:sz w:val="16"/>
          <w:szCs w:val="16"/>
        </w:rPr>
        <w:t> </w:t>
      </w:r>
      <w:r w:rsidRPr="007D7680">
        <w:rPr>
          <w:rFonts w:ascii="Times New Roman" w:hAnsi="Times New Roman"/>
          <w:sz w:val="16"/>
          <w:szCs w:val="16"/>
        </w:rPr>
        <w:t>již</w:t>
      </w:r>
      <w:r w:rsidR="00A0628F">
        <w:rPr>
          <w:rFonts w:ascii="Times New Roman" w:hAnsi="Times New Roman"/>
          <w:sz w:val="16"/>
          <w:szCs w:val="16"/>
        </w:rPr>
        <w:t> </w:t>
      </w:r>
      <w:r w:rsidRPr="007D7680">
        <w:rPr>
          <w:rFonts w:ascii="Times New Roman" w:hAnsi="Times New Roman"/>
          <w:sz w:val="16"/>
          <w:szCs w:val="16"/>
        </w:rPr>
        <w:t>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11" w:name="_Toc18914222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p>
    <w:p w14:paraId="30F032C3"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083A920C"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w:t>
      </w:r>
      <w:r w:rsidR="00472A9D">
        <w:rPr>
          <w:rFonts w:ascii="Times New Roman" w:eastAsia="MS Mincho" w:hAnsi="Times New Roman"/>
          <w:sz w:val="16"/>
          <w:szCs w:val="16"/>
        </w:rPr>
        <w:t> </w:t>
      </w:r>
      <w:r w:rsidRPr="007D7680">
        <w:rPr>
          <w:rFonts w:ascii="Times New Roman" w:eastAsia="MS Mincho" w:hAnsi="Times New Roman"/>
          <w:sz w:val="16"/>
          <w:szCs w:val="16"/>
        </w:rPr>
        <w:t>VSOL 3/2008).</w:t>
      </w:r>
    </w:p>
    <w:p w14:paraId="450A6E80" w14:textId="64024CD3"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w:t>
      </w:r>
      <w:r w:rsidR="00472A9D">
        <w:rPr>
          <w:rFonts w:ascii="Times New Roman" w:eastAsia="MS Mincho" w:hAnsi="Times New Roman"/>
          <w:sz w:val="16"/>
          <w:szCs w:val="16"/>
        </w:rPr>
        <w:t> </w:t>
      </w:r>
      <w:r w:rsidRPr="007D7680">
        <w:rPr>
          <w:rFonts w:ascii="Times New Roman" w:eastAsia="MS Mincho" w:hAnsi="Times New Roman"/>
          <w:sz w:val="16"/>
          <w:szCs w:val="16"/>
        </w:rPr>
        <w:t>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8430931"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r w:rsidR="00472A9D">
        <w:rPr>
          <w:rFonts w:ascii="Times New Roman" w:eastAsia="MS Mincho" w:hAnsi="Times New Roman"/>
          <w:sz w:val="16"/>
          <w:szCs w:val="16"/>
        </w:rPr>
        <w:t xml:space="preserve"> </w:t>
      </w:r>
      <w:r w:rsidR="00472A9D" w:rsidRPr="00472A9D">
        <w:rPr>
          <w:rFonts w:ascii="Times New Roman" w:eastAsia="MS Mincho" w:hAnsi="Times New Roman"/>
          <w:b/>
          <w:bCs/>
          <w:iCs/>
          <w:color w:val="0070C0"/>
          <w:sz w:val="16"/>
          <w:szCs w:val="16"/>
        </w:rPr>
        <w:t>Sběrný spis není spisem ve smyslu § 164.</w:t>
      </w:r>
    </w:p>
    <w:p w14:paraId="79273340"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12" w:name="_Toc233193427"/>
      <w:bookmarkStart w:id="7413" w:name="_Toc221857003"/>
      <w:bookmarkStart w:id="7414" w:name="_Toc233210025"/>
      <w:bookmarkStart w:id="7415" w:name="_Toc233283844"/>
      <w:bookmarkStart w:id="7416" w:name="_Toc233286647"/>
      <w:bookmarkStart w:id="7417" w:name="_Toc233289609"/>
      <w:bookmarkStart w:id="7418" w:name="_Toc233292717"/>
      <w:bookmarkStart w:id="7419" w:name="_Toc233293386"/>
      <w:bookmarkStart w:id="7420" w:name="_Toc233199453"/>
      <w:bookmarkStart w:id="7421" w:name="_Toc233213621"/>
      <w:bookmarkStart w:id="7422" w:name="_Toc233216679"/>
      <w:bookmarkStart w:id="7423" w:name="_Toc213960034"/>
      <w:bookmarkStart w:id="7424" w:name="_Toc233301480"/>
      <w:bookmarkStart w:id="7425" w:name="_Toc233302812"/>
      <w:bookmarkStart w:id="7426" w:name="_Toc233308087"/>
      <w:bookmarkStart w:id="7427" w:name="_Toc233313662"/>
      <w:bookmarkStart w:id="7428" w:name="_Toc233315965"/>
      <w:bookmarkStart w:id="7429" w:name="_Toc233342834"/>
      <w:bookmarkStart w:id="7430" w:name="_Toc233343500"/>
      <w:bookmarkStart w:id="7431" w:name="_Toc233344860"/>
      <w:bookmarkStart w:id="7432" w:name="_Toc233355345"/>
      <w:bookmarkStart w:id="7433" w:name="_Toc233358035"/>
      <w:bookmarkStart w:id="7434" w:name="_Toc233368716"/>
      <w:bookmarkStart w:id="7435" w:name="_Toc233370846"/>
      <w:bookmarkStart w:id="7436" w:name="_Toc1891422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14:paraId="73640A3B" w14:textId="77777777" w:rsidR="000F1416" w:rsidRPr="007D7680" w:rsidRDefault="000F1416" w:rsidP="00F07F8A">
      <w:pPr>
        <w:pStyle w:val="Prosttext"/>
        <w:numPr>
          <w:ilvl w:val="0"/>
          <w:numId w:val="168"/>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F07F8A">
      <w:pPr>
        <w:pStyle w:val="Prosttext"/>
        <w:numPr>
          <w:ilvl w:val="0"/>
          <w:numId w:val="168"/>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437" w:name="_Toc233193428"/>
      <w:bookmarkStart w:id="7438" w:name="_Toc221857004"/>
      <w:bookmarkStart w:id="7439" w:name="_Toc233210026"/>
      <w:bookmarkStart w:id="7440" w:name="_Toc233283845"/>
      <w:bookmarkStart w:id="7441" w:name="_Toc233286648"/>
      <w:bookmarkStart w:id="7442" w:name="_Toc233289610"/>
      <w:bookmarkStart w:id="7443" w:name="_Toc233292718"/>
      <w:bookmarkStart w:id="7444" w:name="_Toc233293387"/>
      <w:bookmarkStart w:id="7445" w:name="_Toc233199454"/>
      <w:bookmarkStart w:id="7446" w:name="_Toc233213622"/>
      <w:bookmarkStart w:id="7447" w:name="_Toc233216680"/>
      <w:bookmarkStart w:id="7448" w:name="_Toc213960035"/>
      <w:bookmarkStart w:id="7449" w:name="_Toc233301481"/>
      <w:bookmarkStart w:id="7450" w:name="_Toc233302813"/>
      <w:bookmarkStart w:id="7451" w:name="_Toc233308088"/>
      <w:bookmarkStart w:id="7452" w:name="_Toc233313663"/>
      <w:bookmarkStart w:id="7453" w:name="_Toc233315966"/>
      <w:bookmarkStart w:id="7454" w:name="_Toc233342835"/>
      <w:bookmarkStart w:id="7455" w:name="_Toc233343501"/>
      <w:bookmarkStart w:id="7456" w:name="_Toc233344861"/>
      <w:bookmarkStart w:id="7457" w:name="_Toc233355346"/>
      <w:bookmarkStart w:id="7458" w:name="_Toc233358036"/>
      <w:bookmarkStart w:id="7459" w:name="_Toc233368717"/>
      <w:bookmarkStart w:id="7460" w:name="_Toc233370847"/>
      <w:bookmarkStart w:id="7461" w:name="_Toc1891422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p w14:paraId="0A3BE15F" w14:textId="166D2AAA"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00F15B60" w:rsidRPr="00F15B60">
        <w:rPr>
          <w:rFonts w:ascii="Times New Roman" w:eastAsia="MS Mincho" w:hAnsi="Times New Roman"/>
          <w:b/>
          <w:bCs/>
          <w:iCs/>
          <w:color w:val="0070C0"/>
          <w:sz w:val="16"/>
          <w:szCs w:val="16"/>
        </w:rPr>
        <w:t>7</w:t>
      </w:r>
      <w:r w:rsidRPr="007D7680">
        <w:rPr>
          <w:rFonts w:ascii="Times New Roman" w:eastAsia="MS Mincho" w:hAnsi="Times New Roman"/>
          <w:sz w:val="16"/>
          <w:szCs w:val="16"/>
        </w:rPr>
        <w:t xml:space="preserve">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62" w:name="_Toc233193429"/>
      <w:bookmarkStart w:id="7463" w:name="_Toc221857005"/>
      <w:bookmarkStart w:id="7464" w:name="_Toc233210027"/>
      <w:bookmarkStart w:id="7465" w:name="_Toc233283846"/>
      <w:bookmarkStart w:id="7466" w:name="_Toc233286649"/>
      <w:bookmarkStart w:id="7467" w:name="_Toc233289611"/>
      <w:bookmarkStart w:id="7468" w:name="_Toc233292719"/>
      <w:bookmarkStart w:id="7469" w:name="_Toc233293388"/>
      <w:bookmarkStart w:id="7470" w:name="_Toc233199455"/>
      <w:bookmarkStart w:id="7471" w:name="_Toc233213623"/>
      <w:bookmarkStart w:id="7472" w:name="_Toc233216681"/>
      <w:bookmarkStart w:id="7473" w:name="_Toc213960036"/>
      <w:bookmarkStart w:id="7474" w:name="_Toc233301482"/>
      <w:bookmarkStart w:id="7475" w:name="_Toc233302814"/>
      <w:bookmarkStart w:id="7476" w:name="_Toc233308089"/>
      <w:bookmarkStart w:id="7477" w:name="_Toc233313664"/>
      <w:bookmarkStart w:id="7478" w:name="_Toc233315967"/>
      <w:bookmarkStart w:id="7479" w:name="_Toc233342836"/>
      <w:bookmarkStart w:id="7480" w:name="_Toc233343502"/>
      <w:bookmarkStart w:id="7481" w:name="_Toc233344862"/>
      <w:bookmarkStart w:id="7482" w:name="_Toc233355347"/>
      <w:bookmarkStart w:id="7483" w:name="_Toc233358037"/>
      <w:bookmarkStart w:id="7484" w:name="_Toc233368718"/>
      <w:bookmarkStart w:id="7485" w:name="_Toc233370848"/>
      <w:bookmarkStart w:id="7486" w:name="_Toc1891422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p>
    <w:p w14:paraId="134DD84A" w14:textId="77777777" w:rsidR="000F1416" w:rsidRPr="007D7680" w:rsidRDefault="000F1416" w:rsidP="00F07F8A">
      <w:pPr>
        <w:pStyle w:val="Prosttext"/>
        <w:numPr>
          <w:ilvl w:val="0"/>
          <w:numId w:val="169"/>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F07F8A">
      <w:pPr>
        <w:pStyle w:val="Prosttext"/>
        <w:numPr>
          <w:ilvl w:val="0"/>
          <w:numId w:val="169"/>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87" w:name="_Toc233193430"/>
      <w:bookmarkStart w:id="7488" w:name="_Toc221857006"/>
      <w:bookmarkStart w:id="7489" w:name="_Toc233210028"/>
      <w:bookmarkStart w:id="7490" w:name="_Toc233283847"/>
      <w:bookmarkStart w:id="7491" w:name="_Toc233286650"/>
      <w:bookmarkStart w:id="7492" w:name="_Toc233289612"/>
      <w:bookmarkStart w:id="7493" w:name="_Toc233292720"/>
      <w:bookmarkStart w:id="7494" w:name="_Toc233293389"/>
      <w:bookmarkStart w:id="7495" w:name="_Toc233199456"/>
      <w:bookmarkStart w:id="7496" w:name="_Toc233213624"/>
      <w:bookmarkStart w:id="7497" w:name="_Toc233216682"/>
      <w:bookmarkStart w:id="7498" w:name="_Toc213960037"/>
      <w:bookmarkStart w:id="7499" w:name="_Toc233301483"/>
      <w:bookmarkStart w:id="7500" w:name="_Toc233302815"/>
      <w:bookmarkStart w:id="7501" w:name="_Toc233308090"/>
      <w:bookmarkStart w:id="7502" w:name="_Toc233313665"/>
      <w:bookmarkStart w:id="7503" w:name="_Toc233315968"/>
      <w:bookmarkStart w:id="7504" w:name="_Toc233342837"/>
      <w:bookmarkStart w:id="7505" w:name="_Toc233343503"/>
      <w:bookmarkStart w:id="7506" w:name="_Toc233344863"/>
      <w:bookmarkStart w:id="7507" w:name="_Toc233355348"/>
      <w:bookmarkStart w:id="7508" w:name="_Toc233358038"/>
      <w:bookmarkStart w:id="7509" w:name="_Toc233368719"/>
      <w:bookmarkStart w:id="7510" w:name="_Toc233370849"/>
      <w:bookmarkStart w:id="7511" w:name="_Toc1891422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p>
    <w:p w14:paraId="72B7EB8B" w14:textId="77777777" w:rsidR="000F1416" w:rsidRPr="007D7680" w:rsidRDefault="000F1416" w:rsidP="00F15B60">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12" w:name="_Toc233193431"/>
      <w:bookmarkStart w:id="7513" w:name="_Toc221857007"/>
      <w:bookmarkStart w:id="7514" w:name="_Toc233210029"/>
      <w:bookmarkStart w:id="7515" w:name="_Toc233283848"/>
      <w:bookmarkStart w:id="7516" w:name="_Toc233286651"/>
      <w:bookmarkStart w:id="7517" w:name="_Toc233289613"/>
      <w:bookmarkStart w:id="7518" w:name="_Toc233292721"/>
      <w:bookmarkStart w:id="7519" w:name="_Toc233293390"/>
      <w:bookmarkStart w:id="7520" w:name="_Toc233199457"/>
      <w:bookmarkStart w:id="7521" w:name="_Toc233213625"/>
      <w:bookmarkStart w:id="7522" w:name="_Toc233216683"/>
      <w:bookmarkStart w:id="7523" w:name="_Toc213960038"/>
      <w:bookmarkStart w:id="7524" w:name="_Toc233301484"/>
      <w:bookmarkStart w:id="7525" w:name="_Toc233302816"/>
      <w:bookmarkStart w:id="7526" w:name="_Toc233308091"/>
      <w:bookmarkStart w:id="7527" w:name="_Toc233313666"/>
      <w:bookmarkStart w:id="7528" w:name="_Toc233315969"/>
      <w:bookmarkStart w:id="7529" w:name="_Toc233342838"/>
      <w:bookmarkStart w:id="7530" w:name="_Toc233343504"/>
      <w:bookmarkStart w:id="7531" w:name="_Toc233344864"/>
      <w:bookmarkStart w:id="7532" w:name="_Toc233355349"/>
      <w:bookmarkStart w:id="7533" w:name="_Toc233358039"/>
      <w:bookmarkStart w:id="7534" w:name="_Toc233368720"/>
      <w:bookmarkStart w:id="7535" w:name="_Toc233370850"/>
      <w:bookmarkStart w:id="7536" w:name="_Toc1891422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p>
    <w:p w14:paraId="29D92255" w14:textId="77777777"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183B66E0"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w:t>
      </w:r>
      <w:r w:rsidR="00F15B60">
        <w:rPr>
          <w:rFonts w:ascii="Times New Roman" w:eastAsia="MS Mincho" w:hAnsi="Times New Roman"/>
          <w:sz w:val="16"/>
          <w:szCs w:val="16"/>
        </w:rPr>
        <w:t> </w:t>
      </w:r>
      <w:r w:rsidRPr="007D7680">
        <w:rPr>
          <w:rFonts w:ascii="Times New Roman" w:eastAsia="MS Mincho" w:hAnsi="Times New Roman"/>
          <w:sz w:val="16"/>
          <w:szCs w:val="16"/>
        </w:rPr>
        <w:t>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537" w:name="_Toc189142231"/>
      <w:r w:rsidRPr="0047681F">
        <w:rPr>
          <w:rFonts w:ascii="Times New Roman" w:eastAsia="MS Mincho" w:hAnsi="Times New Roman"/>
          <w:b/>
          <w:color w:val="008000"/>
          <w:sz w:val="16"/>
          <w:szCs w:val="16"/>
        </w:rPr>
        <w:t>§ 215oa</w:t>
      </w:r>
      <w:r w:rsidRPr="00984079">
        <w:rPr>
          <w:rFonts w:ascii="Times New Roman" w:eastAsia="MS Mincho" w:hAnsi="Times New Roman"/>
          <w:b/>
          <w:color w:val="EE1ED5"/>
          <w:sz w:val="16"/>
          <w:szCs w:val="16"/>
        </w:rPr>
        <w:br/>
      </w:r>
      <w:r w:rsidRPr="0047681F">
        <w:rPr>
          <w:rFonts w:ascii="Times New Roman" w:eastAsia="MS Mincho" w:hAnsi="Times New Roman"/>
          <w:b/>
          <w:color w:val="008000"/>
          <w:sz w:val="16"/>
          <w:szCs w:val="16"/>
        </w:rPr>
        <w:t>Restrukturalizační řízení</w:t>
      </w:r>
      <w:bookmarkEnd w:id="7537"/>
    </w:p>
    <w:p w14:paraId="68471C94" w14:textId="1C919EF6" w:rsidR="004C599F" w:rsidRPr="0047681F" w:rsidRDefault="004C599F" w:rsidP="00F07F8A">
      <w:pPr>
        <w:numPr>
          <w:ilvl w:val="0"/>
          <w:numId w:val="389"/>
        </w:numPr>
        <w:jc w:val="both"/>
        <w:rPr>
          <w:rFonts w:eastAsia="MS Mincho"/>
          <w:bCs/>
          <w:sz w:val="16"/>
          <w:szCs w:val="16"/>
        </w:rPr>
      </w:pPr>
      <w:r w:rsidRPr="0047681F">
        <w:rPr>
          <w:rFonts w:eastAsia="MS Mincho"/>
          <w:bCs/>
          <w:sz w:val="16"/>
          <w:szCs w:val="16"/>
        </w:rPr>
        <w:t>Řízení o preventivní restrukturalizaci podle zvláštního zákona</w:t>
      </w:r>
      <w:hyperlink w:anchor="Poz86" w:history="1">
        <w:r w:rsidRPr="00F15B60">
          <w:rPr>
            <w:rStyle w:val="Hypertextovodkaz"/>
            <w:rFonts w:eastAsia="MS Mincho"/>
            <w:sz w:val="16"/>
            <w:vertAlign w:val="superscript"/>
          </w:rPr>
          <w:t>86)</w:t>
        </w:r>
      </w:hyperlink>
      <w:r w:rsidRPr="0047681F">
        <w:rPr>
          <w:rFonts w:eastAsia="MS Mincho"/>
          <w:bCs/>
          <w:sz w:val="16"/>
          <w:szCs w:val="16"/>
        </w:rPr>
        <w:t xml:space="preserve"> se evidují v restrukturalizačním rejstříku. Nelze-li restrukturalizační řízení evidovat podle věty první, eviduje soud</w:t>
      </w:r>
    </w:p>
    <w:p w14:paraId="0B2048E3" w14:textId="429A9975" w:rsidR="004C599F" w:rsidRPr="0047681F" w:rsidRDefault="004C599F" w:rsidP="00F07F8A">
      <w:pPr>
        <w:pStyle w:val="Zkladntext"/>
        <w:numPr>
          <w:ilvl w:val="0"/>
          <w:numId w:val="388"/>
        </w:numPr>
        <w:ind w:left="358" w:hanging="74"/>
        <w:rPr>
          <w:bCs/>
          <w:sz w:val="16"/>
          <w:szCs w:val="16"/>
        </w:rPr>
      </w:pPr>
      <w:r w:rsidRPr="0047681F">
        <w:rPr>
          <w:bCs/>
          <w:sz w:val="16"/>
          <w:szCs w:val="16"/>
        </w:rPr>
        <w:t>restrukturalizační řízení v rejstříku C,</w:t>
      </w:r>
    </w:p>
    <w:p w14:paraId="4DB399E8" w14:textId="45923B3B" w:rsidR="004C599F" w:rsidRPr="0047681F" w:rsidRDefault="004C599F" w:rsidP="00F07F8A">
      <w:pPr>
        <w:pStyle w:val="Zkladntext"/>
        <w:numPr>
          <w:ilvl w:val="0"/>
          <w:numId w:val="388"/>
        </w:numPr>
        <w:ind w:left="358" w:hanging="74"/>
        <w:rPr>
          <w:bCs/>
          <w:sz w:val="16"/>
          <w:szCs w:val="16"/>
        </w:rPr>
      </w:pPr>
      <w:r w:rsidRPr="0047681F">
        <w:rPr>
          <w:bCs/>
          <w:sz w:val="16"/>
          <w:szCs w:val="16"/>
        </w:rPr>
        <w:t>odvolání proti rozhodnutím vydaným v restrukturalizačním řízení v rejstříku Co,</w:t>
      </w:r>
    </w:p>
    <w:p w14:paraId="7E2432D1" w14:textId="40343482" w:rsidR="004C599F" w:rsidRPr="0047681F" w:rsidRDefault="00984079" w:rsidP="00F07F8A">
      <w:pPr>
        <w:pStyle w:val="Zkladntext"/>
        <w:numPr>
          <w:ilvl w:val="0"/>
          <w:numId w:val="388"/>
        </w:numPr>
        <w:rPr>
          <w:bCs/>
          <w:sz w:val="16"/>
          <w:szCs w:val="16"/>
        </w:rPr>
      </w:pPr>
      <w:r w:rsidRPr="0047681F">
        <w:rPr>
          <w:bCs/>
          <w:sz w:val="16"/>
          <w:szCs w:val="16"/>
        </w:rPr>
        <w:t>návrhy na individuální moratorium před zahájením preventivní restrukturalizace v rejstříku Nc,</w:t>
      </w:r>
    </w:p>
    <w:p w14:paraId="2DCF2729" w14:textId="22500FFB" w:rsidR="00984079" w:rsidRPr="0047681F" w:rsidRDefault="00984079" w:rsidP="00F07F8A">
      <w:pPr>
        <w:pStyle w:val="Zkladntext"/>
        <w:numPr>
          <w:ilvl w:val="0"/>
          <w:numId w:val="388"/>
        </w:numPr>
        <w:rPr>
          <w:bCs/>
          <w:sz w:val="16"/>
          <w:szCs w:val="16"/>
        </w:rPr>
      </w:pPr>
      <w:r w:rsidRPr="0047681F">
        <w:rPr>
          <w:bCs/>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47681F" w:rsidRDefault="00984079" w:rsidP="00F07F8A">
      <w:pPr>
        <w:numPr>
          <w:ilvl w:val="0"/>
          <w:numId w:val="389"/>
        </w:numPr>
        <w:jc w:val="both"/>
        <w:rPr>
          <w:rFonts w:eastAsia="MS Mincho"/>
          <w:bCs/>
          <w:sz w:val="16"/>
          <w:szCs w:val="16"/>
        </w:rPr>
      </w:pPr>
      <w:r w:rsidRPr="0047681F">
        <w:rPr>
          <w:rFonts w:eastAsia="MS Mincho"/>
          <w:bCs/>
          <w:sz w:val="16"/>
          <w:szCs w:val="16"/>
        </w:rPr>
        <w:t>Pro evidenci mimořádných opravných prostředků v restrukturalizačním řízení platí obdobně § 161c</w:t>
      </w:r>
      <w:r w:rsidR="004C599F" w:rsidRPr="0047681F">
        <w:rPr>
          <w:rFonts w:eastAsia="MS Mincho"/>
          <w:bCs/>
          <w:sz w:val="16"/>
          <w:szCs w:val="16"/>
        </w:rPr>
        <w:t>.</w:t>
      </w:r>
    </w:p>
    <w:p w14:paraId="419EDA15" w14:textId="54672C2C" w:rsidR="00984079" w:rsidRPr="0047681F" w:rsidRDefault="00984079" w:rsidP="00F07F8A">
      <w:pPr>
        <w:numPr>
          <w:ilvl w:val="0"/>
          <w:numId w:val="389"/>
        </w:numPr>
        <w:jc w:val="both"/>
        <w:rPr>
          <w:rFonts w:eastAsia="MS Mincho"/>
          <w:bCs/>
          <w:sz w:val="16"/>
          <w:szCs w:val="16"/>
        </w:rPr>
      </w:pPr>
      <w:r w:rsidRPr="0047681F">
        <w:rPr>
          <w:rFonts w:eastAsia="MS Mincho"/>
          <w:bCs/>
          <w:sz w:val="16"/>
          <w:szCs w:val="16"/>
        </w:rPr>
        <w:t>Jestliže jsou v souladu se zvláštním zákonem</w:t>
      </w:r>
      <w:r w:rsidRPr="0047681F">
        <w:rPr>
          <w:rFonts w:eastAsia="MS Mincho"/>
          <w:bCs/>
          <w:sz w:val="16"/>
          <w:szCs w:val="16"/>
          <w:vertAlign w:val="superscript"/>
        </w:rPr>
        <w:t xml:space="preserve"> </w:t>
      </w:r>
      <w:r w:rsidRPr="0047681F">
        <w:rPr>
          <w:rFonts w:eastAsia="MS Mincho"/>
          <w:bCs/>
          <w:sz w:val="16"/>
          <w:szCs w:val="16"/>
        </w:rPr>
        <w:t>písemnosti zveřejňovány na úřední desce soudu</w:t>
      </w:r>
      <w:hyperlink w:anchor="Poz87" w:history="1">
        <w:r w:rsidRPr="00F15B60">
          <w:rPr>
            <w:rStyle w:val="Hypertextovodkaz"/>
            <w:rFonts w:eastAsia="MS Mincho"/>
            <w:sz w:val="16"/>
            <w:vertAlign w:val="superscript"/>
          </w:rPr>
          <w:t>87)</w:t>
        </w:r>
      </w:hyperlink>
      <w:r w:rsidRPr="0047681F">
        <w:rPr>
          <w:rFonts w:eastAsia="MS Mincho"/>
          <w:bCs/>
          <w:sz w:val="16"/>
          <w:szCs w:val="16"/>
        </w:rPr>
        <w:t>, rozhodnutí o odvolání zveřejní na</w:t>
      </w:r>
      <w:r w:rsidR="00F454D1" w:rsidRPr="0047681F">
        <w:rPr>
          <w:rFonts w:eastAsia="MS Mincho"/>
          <w:bCs/>
          <w:sz w:val="16"/>
          <w:szCs w:val="16"/>
        </w:rPr>
        <w:t> </w:t>
      </w:r>
      <w:r w:rsidRPr="0047681F">
        <w:rPr>
          <w:rFonts w:eastAsia="MS Mincho"/>
          <w:bCs/>
          <w:sz w:val="16"/>
          <w:szCs w:val="16"/>
        </w:rPr>
        <w:t>své úřední desce soud, který je vydal.</w:t>
      </w:r>
    </w:p>
    <w:p w14:paraId="40C4316E" w14:textId="7C275825" w:rsidR="004C599F" w:rsidRPr="00984079" w:rsidRDefault="00984079" w:rsidP="00F07F8A">
      <w:pPr>
        <w:numPr>
          <w:ilvl w:val="0"/>
          <w:numId w:val="389"/>
        </w:numPr>
        <w:jc w:val="both"/>
        <w:rPr>
          <w:rFonts w:eastAsia="MS Mincho"/>
          <w:sz w:val="16"/>
          <w:szCs w:val="16"/>
        </w:rPr>
      </w:pPr>
      <w:r w:rsidRPr="0047681F">
        <w:rPr>
          <w:rFonts w:eastAsia="MS Mincho"/>
          <w:bCs/>
          <w:sz w:val="16"/>
          <w:szCs w:val="16"/>
        </w:rPr>
        <w:t>Ukládají-li předpisy upravující preventivní restrukturalizaci znepřístupnění osobních údajů v restrukturalizačním rejstříku, platí</w:t>
      </w:r>
      <w:r w:rsidR="00F454D1" w:rsidRPr="0047681F">
        <w:rPr>
          <w:rFonts w:eastAsia="MS Mincho"/>
          <w:bCs/>
          <w:sz w:val="16"/>
          <w:szCs w:val="16"/>
        </w:rPr>
        <w:t> </w:t>
      </w:r>
      <w:r w:rsidRPr="0047681F">
        <w:rPr>
          <w:rFonts w:eastAsia="MS Mincho"/>
          <w:bCs/>
          <w:sz w:val="16"/>
          <w:szCs w:val="16"/>
        </w:rPr>
        <w:t xml:space="preserve">ohledně osobních údajů obdobně § 215ga </w:t>
      </w:r>
      <w:r w:rsidR="00F15B60" w:rsidRPr="00F15B60">
        <w:rPr>
          <w:rFonts w:eastAsia="MS Mincho"/>
          <w:b/>
          <w:iCs/>
          <w:color w:val="0070C0"/>
          <w:sz w:val="16"/>
          <w:szCs w:val="16"/>
        </w:rPr>
        <w:t>odst. 4 a 5</w:t>
      </w:r>
      <w:r w:rsidRPr="0047681F">
        <w:rPr>
          <w:rFonts w:eastAsia="MS Mincho"/>
          <w:bCs/>
          <w:sz w:val="16"/>
          <w:szCs w:val="16"/>
        </w:rPr>
        <w:t>;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538" w:name="_Toc189142232"/>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538"/>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39" w:name="_Toc189142233"/>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539"/>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40" w:name="_Toc189142234"/>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540"/>
    </w:p>
    <w:p w14:paraId="1E33FA13" w14:textId="77777777" w:rsidR="002D00BB" w:rsidRPr="007D7680" w:rsidRDefault="002D00BB" w:rsidP="00F07F8A">
      <w:pPr>
        <w:pStyle w:val="Prosttext"/>
        <w:numPr>
          <w:ilvl w:val="0"/>
          <w:numId w:val="381"/>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F07F8A">
      <w:pPr>
        <w:pStyle w:val="Prosttext"/>
        <w:numPr>
          <w:ilvl w:val="0"/>
          <w:numId w:val="381"/>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4008FEDA"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541" w:name="_Toc233193432"/>
      <w:bookmarkStart w:id="7542" w:name="_Toc221857008"/>
      <w:bookmarkStart w:id="7543" w:name="_Toc233210030"/>
      <w:bookmarkStart w:id="7544" w:name="_Toc233283849"/>
      <w:bookmarkStart w:id="7545" w:name="_Toc233286652"/>
      <w:bookmarkStart w:id="7546" w:name="_Toc233289614"/>
      <w:bookmarkStart w:id="7547" w:name="_Toc233292722"/>
      <w:bookmarkStart w:id="7548" w:name="_Toc233293391"/>
      <w:bookmarkStart w:id="7549" w:name="_Toc233199458"/>
      <w:bookmarkStart w:id="7550" w:name="_Toc233213626"/>
      <w:bookmarkStart w:id="7551" w:name="_Toc233216684"/>
      <w:bookmarkStart w:id="7552" w:name="_Toc213960039"/>
      <w:bookmarkStart w:id="7553" w:name="_Toc233301485"/>
      <w:bookmarkStart w:id="7554" w:name="_Toc233302817"/>
      <w:bookmarkStart w:id="7555" w:name="_Toc233308092"/>
      <w:bookmarkStart w:id="7556" w:name="_Toc233313667"/>
      <w:bookmarkStart w:id="7557" w:name="_Toc233315970"/>
      <w:bookmarkStart w:id="7558" w:name="_Toc233342839"/>
      <w:bookmarkStart w:id="7559" w:name="_Toc233343505"/>
      <w:bookmarkStart w:id="7560" w:name="_Toc233344865"/>
      <w:bookmarkStart w:id="7561" w:name="_Toc233355350"/>
      <w:bookmarkStart w:id="7562" w:name="_Toc233358040"/>
      <w:bookmarkStart w:id="7563" w:name="_Toc233368721"/>
      <w:bookmarkStart w:id="7564" w:name="_Toc233370851"/>
      <w:bookmarkStart w:id="7565" w:name="_Toc189142235"/>
      <w:r w:rsidRPr="007D7680">
        <w:rPr>
          <w:rFonts w:ascii="Times New Roman" w:eastAsia="MS Mincho" w:hAnsi="Times New Roman"/>
          <w:b/>
          <w:caps/>
          <w:color w:val="008000"/>
          <w:sz w:val="16"/>
          <w:szCs w:val="16"/>
        </w:rPr>
        <w:lastRenderedPageBreak/>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0012280D">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566" w:name="_Toc233193433"/>
      <w:bookmarkStart w:id="7567" w:name="_Toc221857009"/>
      <w:bookmarkStart w:id="7568" w:name="_Toc233210031"/>
      <w:bookmarkStart w:id="7569" w:name="_Toc233283850"/>
      <w:bookmarkStart w:id="7570" w:name="_Toc233286653"/>
      <w:bookmarkStart w:id="7571" w:name="_Toc233289615"/>
      <w:bookmarkStart w:id="7572" w:name="_Toc233292723"/>
      <w:bookmarkStart w:id="7573" w:name="_Toc233293392"/>
      <w:bookmarkStart w:id="7574" w:name="_Toc233199459"/>
      <w:bookmarkStart w:id="7575" w:name="_Toc233213627"/>
      <w:bookmarkStart w:id="7576" w:name="_Toc233216685"/>
      <w:bookmarkStart w:id="7577" w:name="_Toc213960040"/>
      <w:bookmarkStart w:id="7578" w:name="_Toc233301486"/>
      <w:bookmarkStart w:id="7579" w:name="_Toc233302818"/>
      <w:bookmarkStart w:id="7580" w:name="_Toc233308093"/>
      <w:bookmarkStart w:id="7581" w:name="_Toc233313668"/>
      <w:bookmarkStart w:id="7582" w:name="_Toc233315971"/>
      <w:bookmarkStart w:id="7583" w:name="_Toc233342840"/>
      <w:bookmarkStart w:id="7584" w:name="_Toc233343506"/>
      <w:bookmarkStart w:id="7585" w:name="_Toc233344866"/>
      <w:bookmarkStart w:id="7586" w:name="_Toc233355351"/>
      <w:bookmarkStart w:id="7587" w:name="_Toc233358041"/>
      <w:bookmarkStart w:id="7588" w:name="_Toc233368722"/>
      <w:bookmarkStart w:id="7589" w:name="_Toc233370852"/>
      <w:bookmarkStart w:id="7590" w:name="_Toc18914223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r w:rsidR="004D6AE2" w:rsidRPr="007D7680">
        <w:rPr>
          <w:rFonts w:ascii="Times New Roman" w:eastAsia="MS Mincho" w:hAnsi="Times New Roman"/>
          <w:b/>
          <w:color w:val="008000"/>
          <w:sz w:val="16"/>
          <w:szCs w:val="16"/>
        </w:rPr>
        <w:t>pozůstalosti</w:t>
      </w:r>
      <w:bookmarkEnd w:id="7590"/>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591" w:name="_Toc213960041"/>
      <w:bookmarkStart w:id="7592" w:name="_Toc233301487"/>
      <w:bookmarkStart w:id="7593" w:name="_Toc233302819"/>
      <w:bookmarkStart w:id="7594" w:name="_Toc233308094"/>
      <w:bookmarkStart w:id="7595" w:name="_Toc233342841"/>
      <w:bookmarkStart w:id="7596" w:name="_Toc233343507"/>
      <w:bookmarkStart w:id="7597" w:name="_Toc233210032"/>
      <w:bookmarkStart w:id="7598" w:name="_Toc233283851"/>
      <w:bookmarkStart w:id="7599" w:name="_Toc233193434"/>
      <w:bookmarkStart w:id="7600" w:name="_Toc233289616"/>
      <w:bookmarkStart w:id="7601" w:name="_Toc233286654"/>
      <w:bookmarkStart w:id="7602" w:name="_Toc233344867"/>
      <w:bookmarkStart w:id="7603" w:name="_Toc233292724"/>
      <w:bookmarkStart w:id="7604" w:name="_Toc233293393"/>
      <w:bookmarkStart w:id="7605" w:name="_Toc233199460"/>
      <w:bookmarkStart w:id="7606" w:name="_Toc233213628"/>
      <w:bookmarkStart w:id="7607" w:name="_Toc233216686"/>
      <w:bookmarkStart w:id="7608" w:name="_Toc233313669"/>
      <w:bookmarkStart w:id="7609" w:name="_Toc233315972"/>
      <w:bookmarkStart w:id="7610" w:name="_Toc233355352"/>
      <w:bookmarkStart w:id="7611" w:name="_Toc233371550"/>
      <w:bookmarkStart w:id="7612" w:name="_Toc345513078"/>
      <w:bookmarkStart w:id="7613" w:name="_Toc372728737"/>
      <w:bookmarkStart w:id="7614" w:name="_Toc189142237"/>
      <w:bookmarkStart w:id="7615" w:name="_Toc221857010"/>
      <w:bookmarkStart w:id="7616" w:name="_Toc233193439"/>
      <w:bookmarkStart w:id="7617" w:name="_Toc221857015"/>
      <w:bookmarkStart w:id="7618" w:name="_Toc233210037"/>
      <w:bookmarkStart w:id="7619" w:name="_Toc233283856"/>
      <w:bookmarkStart w:id="7620" w:name="_Toc233286659"/>
      <w:bookmarkStart w:id="7621" w:name="_Toc233289621"/>
      <w:bookmarkStart w:id="7622" w:name="_Toc233292729"/>
      <w:bookmarkStart w:id="7623" w:name="_Toc233293398"/>
      <w:bookmarkStart w:id="7624" w:name="_Toc233199465"/>
      <w:bookmarkStart w:id="7625" w:name="_Toc233213633"/>
      <w:bookmarkStart w:id="7626" w:name="_Toc233216691"/>
      <w:bookmarkStart w:id="7627" w:name="_Toc213960046"/>
      <w:bookmarkStart w:id="7628" w:name="_Toc233301492"/>
      <w:bookmarkStart w:id="7629" w:name="_Toc233302824"/>
      <w:bookmarkStart w:id="7630" w:name="_Toc233308099"/>
      <w:bookmarkStart w:id="7631" w:name="_Toc233313674"/>
      <w:bookmarkStart w:id="7632" w:name="_Toc233315977"/>
      <w:bookmarkStart w:id="7633" w:name="_Toc233342846"/>
      <w:bookmarkStart w:id="7634" w:name="_Toc233343512"/>
      <w:bookmarkStart w:id="7635" w:name="_Toc233344872"/>
      <w:bookmarkStart w:id="7636" w:name="_Toc233355357"/>
      <w:bookmarkStart w:id="7637" w:name="_Toc233358047"/>
      <w:bookmarkStart w:id="7638" w:name="_Toc233368728"/>
      <w:bookmarkStart w:id="7639"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591"/>
      <w:bookmarkEnd w:id="7592"/>
      <w:bookmarkEnd w:id="7593"/>
      <w:bookmarkEnd w:id="7594"/>
      <w:bookmarkEnd w:id="7595"/>
      <w:bookmarkEnd w:id="7596"/>
      <w:r w:rsidR="00A329DF" w:rsidRPr="007D7680">
        <w:rPr>
          <w:rFonts w:ascii="Times New Roman" w:eastAsia="MS Mincho" w:hAnsi="Times New Roman"/>
          <w:b/>
          <w:color w:val="008000"/>
          <w:sz w:val="16"/>
          <w:szCs w:val="16"/>
        </w:rPr>
        <w:br/>
      </w:r>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r w:rsidR="00A329DF" w:rsidRPr="007D7680">
        <w:rPr>
          <w:rFonts w:ascii="Times New Roman" w:eastAsia="MS Mincho" w:hAnsi="Times New Roman"/>
          <w:b/>
          <w:color w:val="008000"/>
          <w:sz w:val="16"/>
          <w:szCs w:val="16"/>
        </w:rPr>
        <w:t>Evidenční pomůcky</w:t>
      </w:r>
      <w:bookmarkEnd w:id="7614"/>
    </w:p>
    <w:p w14:paraId="0A3D468D"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54C261C" w14:textId="07150A94" w:rsidR="00A329DF" w:rsidRPr="0012280D" w:rsidRDefault="00FE0AA5" w:rsidP="0012280D">
      <w:pPr>
        <w:pStyle w:val="Prosttext"/>
        <w:keepNext/>
        <w:spacing w:before="60"/>
        <w:jc w:val="center"/>
        <w:outlineLvl w:val="4"/>
        <w:rPr>
          <w:rFonts w:ascii="Times New Roman" w:eastAsia="MS Mincho" w:hAnsi="Times New Roman"/>
          <w:b/>
          <w:color w:val="008000"/>
          <w:sz w:val="16"/>
          <w:szCs w:val="16"/>
        </w:rPr>
      </w:pPr>
      <w:bookmarkStart w:id="7640" w:name="_Toc233193435"/>
      <w:bookmarkStart w:id="7641" w:name="_Toc221857011"/>
      <w:bookmarkStart w:id="7642" w:name="_Toc233210033"/>
      <w:bookmarkStart w:id="7643" w:name="_Toc233283852"/>
      <w:bookmarkStart w:id="7644" w:name="_Toc233286655"/>
      <w:bookmarkStart w:id="7645" w:name="_Toc233289617"/>
      <w:bookmarkStart w:id="7646" w:name="_Toc233292725"/>
      <w:bookmarkStart w:id="7647" w:name="_Toc233293394"/>
      <w:bookmarkStart w:id="7648" w:name="_Toc233199461"/>
      <w:bookmarkStart w:id="7649" w:name="_Toc233213629"/>
      <w:bookmarkStart w:id="7650" w:name="_Toc233216687"/>
      <w:bookmarkStart w:id="7651" w:name="_Toc213960042"/>
      <w:bookmarkStart w:id="7652" w:name="_Toc233301488"/>
      <w:bookmarkStart w:id="7653" w:name="_Toc233302820"/>
      <w:bookmarkStart w:id="7654" w:name="_Toc233308095"/>
      <w:bookmarkStart w:id="7655" w:name="_Toc233313670"/>
      <w:bookmarkStart w:id="7656" w:name="_Toc233315973"/>
      <w:bookmarkStart w:id="7657" w:name="_Toc233342842"/>
      <w:bookmarkStart w:id="7658" w:name="_Toc233343508"/>
      <w:bookmarkStart w:id="7659" w:name="_Toc233344868"/>
      <w:bookmarkStart w:id="7660" w:name="_Toc233355353"/>
      <w:bookmarkStart w:id="7661" w:name="_Toc233358043"/>
      <w:bookmarkStart w:id="7662" w:name="_Toc233368724"/>
      <w:bookmarkStart w:id="7663" w:name="_Toc233370854"/>
      <w:bookmarkStart w:id="7664" w:name="_Toc189142238"/>
      <w:bookmarkStart w:id="7665" w:name="_Toc221857012"/>
      <w:bookmarkStart w:id="7666" w:name="_Toc233210034"/>
      <w:bookmarkStart w:id="7667" w:name="_Toc233283853"/>
      <w:bookmarkStart w:id="7668" w:name="_Toc233193436"/>
      <w:bookmarkStart w:id="7669" w:name="_Toc233289618"/>
      <w:bookmarkStart w:id="7670" w:name="_Toc233286656"/>
      <w:bookmarkStart w:id="7671" w:name="_Toc213960043"/>
      <w:bookmarkStart w:id="7672" w:name="_Toc233301489"/>
      <w:bookmarkStart w:id="7673" w:name="_Toc233302821"/>
      <w:bookmarkStart w:id="7674" w:name="_Toc233308096"/>
      <w:bookmarkStart w:id="7675" w:name="_Toc233342843"/>
      <w:bookmarkStart w:id="7676" w:name="_Toc233343509"/>
      <w:bookmarkStart w:id="7677" w:name="_Toc233344869"/>
      <w:bookmarkStart w:id="7678" w:name="_Toc233292726"/>
      <w:bookmarkStart w:id="7679" w:name="_Toc233293395"/>
      <w:bookmarkStart w:id="7680" w:name="_Toc233199462"/>
      <w:bookmarkStart w:id="7681" w:name="_Toc233213630"/>
      <w:bookmarkStart w:id="7682" w:name="_Toc233216688"/>
      <w:bookmarkStart w:id="7683" w:name="_Toc233313671"/>
      <w:bookmarkStart w:id="7684" w:name="_Toc233315974"/>
      <w:bookmarkStart w:id="7685" w:name="_Toc233355354"/>
      <w:bookmarkStart w:id="7686" w:name="_Toc233371552"/>
      <w:bookmarkStart w:id="7687" w:name="_Toc345513080"/>
      <w:bookmarkStart w:id="7688" w:name="_Toc372728739"/>
      <w:bookmarkEnd w:id="7615"/>
      <w:r w:rsidRPr="0012280D">
        <w:rPr>
          <w:rFonts w:ascii="Times New Roman" w:eastAsia="MS Mincho" w:hAnsi="Times New Roman"/>
          <w:b/>
          <w:color w:val="0070C0"/>
          <w:sz w:val="16"/>
          <w:szCs w:val="16"/>
        </w:rPr>
        <w:t>§ </w:t>
      </w:r>
      <w:r w:rsidR="00A329DF" w:rsidRPr="0012280D">
        <w:rPr>
          <w:rFonts w:ascii="Times New Roman" w:eastAsia="MS Mincho" w:hAnsi="Times New Roman"/>
          <w:b/>
          <w:color w:val="0070C0"/>
          <w:sz w:val="16"/>
          <w:szCs w:val="16"/>
        </w:rPr>
        <w:t>217</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r w:rsidR="00A329DF" w:rsidRPr="0012280D">
        <w:rPr>
          <w:rFonts w:ascii="Times New Roman" w:eastAsia="MS Mincho" w:hAnsi="Times New Roman"/>
          <w:b/>
          <w:color w:val="0070C0"/>
          <w:sz w:val="16"/>
          <w:szCs w:val="16"/>
        </w:rPr>
        <w:br/>
      </w:r>
      <w:r w:rsidR="0012280D" w:rsidRPr="0012280D">
        <w:rPr>
          <w:rFonts w:ascii="Times New Roman" w:eastAsia="MS Mincho" w:hAnsi="Times New Roman"/>
          <w:b/>
          <w:i/>
          <w:iCs/>
          <w:color w:val="0070C0"/>
          <w:sz w:val="16"/>
          <w:szCs w:val="16"/>
        </w:rPr>
        <w:t>zrušen</w:t>
      </w:r>
      <w:bookmarkEnd w:id="7664"/>
    </w:p>
    <w:p w14:paraId="355EDCC9" w14:textId="69434D55"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689" w:name="_Toc233358044"/>
      <w:bookmarkStart w:id="7690" w:name="_Toc233368725"/>
      <w:bookmarkStart w:id="7691" w:name="_Toc233370855"/>
      <w:bookmarkStart w:id="7692" w:name="_Toc189142239"/>
      <w:bookmarkStart w:id="7693" w:name="_Toc221857013"/>
      <w:bookmarkStart w:id="7694" w:name="_Toc233210035"/>
      <w:bookmarkStart w:id="7695" w:name="_Toc233283854"/>
      <w:bookmarkStart w:id="7696" w:name="_Toc233193437"/>
      <w:bookmarkStart w:id="7697" w:name="_Toc233289619"/>
      <w:bookmarkStart w:id="7698" w:name="_Toc233286657"/>
      <w:bookmarkStart w:id="7699" w:name="_Toc213960044"/>
      <w:bookmarkStart w:id="7700" w:name="_Toc233301490"/>
      <w:bookmarkStart w:id="7701" w:name="_Toc233302822"/>
      <w:bookmarkStart w:id="7702" w:name="_Toc233308097"/>
      <w:bookmarkStart w:id="7703" w:name="_Toc233342844"/>
      <w:bookmarkStart w:id="7704" w:name="_Toc233343510"/>
      <w:bookmarkStart w:id="7705" w:name="_Toc233344870"/>
      <w:bookmarkStart w:id="7706" w:name="_Toc233292727"/>
      <w:bookmarkStart w:id="7707" w:name="_Toc233293396"/>
      <w:bookmarkStart w:id="7708" w:name="_Toc233199463"/>
      <w:bookmarkStart w:id="7709" w:name="_Toc233213631"/>
      <w:bookmarkStart w:id="7710" w:name="_Toc233216689"/>
      <w:bookmarkStart w:id="7711" w:name="_Toc233313672"/>
      <w:bookmarkStart w:id="7712" w:name="_Toc233315975"/>
      <w:bookmarkStart w:id="7713" w:name="_Toc233355355"/>
      <w:bookmarkStart w:id="7714" w:name="_Toc233371553"/>
      <w:bookmarkStart w:id="7715" w:name="_Toc345513081"/>
      <w:bookmarkStart w:id="7716" w:name="_Toc372728740"/>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r w:rsidRPr="0084340B">
        <w:rPr>
          <w:rFonts w:ascii="Times New Roman" w:eastAsia="MS Mincho" w:hAnsi="Times New Roman"/>
          <w:b/>
          <w:color w:val="0070C0"/>
          <w:sz w:val="16"/>
          <w:szCs w:val="16"/>
        </w:rPr>
        <w:t>§ </w:t>
      </w:r>
      <w:r w:rsidR="00A329DF" w:rsidRPr="0084340B">
        <w:rPr>
          <w:rFonts w:ascii="Times New Roman" w:eastAsia="MS Mincho" w:hAnsi="Times New Roman"/>
          <w:b/>
          <w:color w:val="0070C0"/>
          <w:sz w:val="16"/>
          <w:szCs w:val="16"/>
        </w:rPr>
        <w:t>218</w:t>
      </w:r>
      <w:bookmarkEnd w:id="7689"/>
      <w:bookmarkEnd w:id="7690"/>
      <w:bookmarkEnd w:id="7691"/>
      <w:r w:rsidR="00A329DF" w:rsidRPr="0084340B">
        <w:rPr>
          <w:rFonts w:ascii="Times New Roman" w:eastAsia="MS Mincho" w:hAnsi="Times New Roman"/>
          <w:b/>
          <w:color w:val="0070C0"/>
          <w:sz w:val="16"/>
          <w:szCs w:val="16"/>
        </w:rPr>
        <w:br/>
      </w:r>
      <w:r w:rsidR="0084340B" w:rsidRPr="0084340B">
        <w:rPr>
          <w:rFonts w:ascii="Times New Roman" w:eastAsia="MS Mincho" w:hAnsi="Times New Roman"/>
          <w:b/>
          <w:bCs/>
          <w:iCs/>
          <w:color w:val="0070C0"/>
          <w:sz w:val="16"/>
          <w:szCs w:val="16"/>
        </w:rPr>
        <w:t>Zjišťování stavu a obsahu listin</w:t>
      </w:r>
      <w:bookmarkEnd w:id="7692"/>
    </w:p>
    <w:p w14:paraId="1348D1FB" w14:textId="3BF7A8EB" w:rsidR="00A329DF" w:rsidRPr="0084340B" w:rsidRDefault="0084340B" w:rsidP="00F07F8A">
      <w:pPr>
        <w:pStyle w:val="Prosttext"/>
        <w:numPr>
          <w:ilvl w:val="0"/>
          <w:numId w:val="198"/>
        </w:numPr>
        <w:jc w:val="both"/>
        <w:rPr>
          <w:rFonts w:ascii="Times New Roman" w:eastAsia="MS Mincho" w:hAnsi="Times New Roman"/>
          <w:b/>
          <w:bCs/>
          <w:sz w:val="16"/>
          <w:szCs w:val="16"/>
        </w:rPr>
      </w:pPr>
      <w:r w:rsidRPr="0084340B">
        <w:rPr>
          <w:rFonts w:ascii="Times New Roman" w:eastAsia="MS Mincho" w:hAnsi="Times New Roman"/>
          <w:b/>
          <w:bCs/>
          <w:iCs/>
          <w:color w:val="0070C0"/>
          <w:sz w:val="16"/>
          <w:szCs w:val="16"/>
        </w:rPr>
        <w:t>Zjišťuje-li stav a obsah listiny soud</w:t>
      </w:r>
      <w:hyperlink w:anchor="Poz144" w:history="1">
        <w:r w:rsidRPr="00DB68B8">
          <w:rPr>
            <w:rStyle w:val="Hypertextovodkaz"/>
            <w:rFonts w:ascii="Times New Roman" w:eastAsia="MS Mincho" w:hAnsi="Times New Roman"/>
            <w:b/>
            <w:bCs/>
            <w:iCs/>
            <w:sz w:val="16"/>
            <w:szCs w:val="16"/>
            <w:vertAlign w:val="superscript"/>
          </w:rPr>
          <w:t>144)</w:t>
        </w:r>
      </w:hyperlink>
      <w:r w:rsidRPr="0084340B">
        <w:rPr>
          <w:rFonts w:ascii="Times New Roman" w:eastAsia="MS Mincho" w:hAnsi="Times New Roman"/>
          <w:b/>
          <w:bCs/>
          <w:iCs/>
          <w:color w:val="0070C0"/>
          <w:sz w:val="16"/>
          <w:szCs w:val="16"/>
        </w:rPr>
        <w:t xml:space="preserve">, k originálu listiny, </w:t>
      </w:r>
      <w:r w:rsidRPr="0084340B">
        <w:rPr>
          <w:rFonts w:ascii="Times New Roman" w:eastAsia="MS Mincho" w:hAnsi="Times New Roman"/>
          <w:b/>
          <w:bCs/>
          <w:color w:val="0070C0"/>
          <w:sz w:val="16"/>
          <w:szCs w:val="16"/>
        </w:rPr>
        <w:t>jejíž stav a obsah byl zjištěn (prohlášená listina), připojí záznam, v němž se uvede označení soudu, který vede řízení o pozůstalosti, spisová značka, datum prohlášení listiny a podpis osoby, která zjistila stav a obsah listiny.</w:t>
      </w:r>
    </w:p>
    <w:p w14:paraId="6BAC3E2E" w14:textId="45F6DA07" w:rsidR="00A329DF" w:rsidRPr="0084340B" w:rsidRDefault="0084340B" w:rsidP="00F07F8A">
      <w:pPr>
        <w:pStyle w:val="Prosttext"/>
        <w:numPr>
          <w:ilvl w:val="0"/>
          <w:numId w:val="198"/>
        </w:numPr>
        <w:jc w:val="both"/>
        <w:rPr>
          <w:rFonts w:ascii="Times New Roman" w:eastAsia="MS Mincho" w:hAnsi="Times New Roman"/>
          <w:b/>
          <w:bCs/>
          <w:sz w:val="16"/>
          <w:szCs w:val="16"/>
        </w:rPr>
      </w:pPr>
      <w:r w:rsidRPr="0084340B">
        <w:rPr>
          <w:rFonts w:ascii="Times New Roman" w:eastAsia="MS Mincho" w:hAnsi="Times New Roman"/>
          <w:b/>
          <w:bCs/>
          <w:color w:val="0070C0"/>
          <w:sz w:val="16"/>
          <w:szCs w:val="16"/>
        </w:rPr>
        <w:t>Záznam podle odstavce 1 se s listinou spojí neoddělitelným způsobem překrytím uzávěrou vyhotovenou samolepícím štítkem, který nesmí překrývat text záznamu ani listiny. Uzávěra se z obou stran opatří otiskem kulatého úředního razítka tak, aby část otisku byla na uzávěře a část na</w:t>
      </w:r>
      <w:r>
        <w:rPr>
          <w:rFonts w:ascii="Times New Roman" w:eastAsia="MS Mincho" w:hAnsi="Times New Roman"/>
          <w:b/>
          <w:bCs/>
          <w:color w:val="0070C0"/>
          <w:sz w:val="16"/>
          <w:szCs w:val="16"/>
        </w:rPr>
        <w:t> </w:t>
      </w:r>
      <w:r w:rsidRPr="0084340B">
        <w:rPr>
          <w:rFonts w:ascii="Times New Roman" w:eastAsia="MS Mincho" w:hAnsi="Times New Roman"/>
          <w:b/>
          <w:bCs/>
          <w:color w:val="0070C0"/>
          <w:sz w:val="16"/>
          <w:szCs w:val="16"/>
        </w:rPr>
        <w:t>záznamu či originálu listiny.</w:t>
      </w:r>
    </w:p>
    <w:p w14:paraId="561A8931" w14:textId="2C32B89E" w:rsidR="00A329DF" w:rsidRPr="0084340B" w:rsidRDefault="0084340B" w:rsidP="00F07F8A">
      <w:pPr>
        <w:pStyle w:val="Prosttext"/>
        <w:numPr>
          <w:ilvl w:val="0"/>
          <w:numId w:val="198"/>
        </w:numPr>
        <w:jc w:val="both"/>
        <w:rPr>
          <w:rFonts w:ascii="Times New Roman" w:eastAsia="MS Mincho" w:hAnsi="Times New Roman"/>
          <w:b/>
          <w:bCs/>
          <w:color w:val="0070C0"/>
          <w:sz w:val="16"/>
          <w:szCs w:val="16"/>
        </w:rPr>
      </w:pPr>
      <w:r w:rsidRPr="0084340B">
        <w:rPr>
          <w:rFonts w:ascii="Times New Roman" w:eastAsia="MS Mincho" w:hAnsi="Times New Roman"/>
          <w:b/>
          <w:bCs/>
          <w:color w:val="0070C0"/>
          <w:sz w:val="16"/>
          <w:szCs w:val="16"/>
        </w:rPr>
        <w:t>O zjištění stavu a obsahu listiny vyhotoví soud protokol podle zvláštních předpisů</w:t>
      </w:r>
      <w:hyperlink w:anchor="Poz145" w:history="1">
        <w:r w:rsidRPr="00DB68B8">
          <w:rPr>
            <w:rStyle w:val="Hypertextovodkaz"/>
            <w:rFonts w:ascii="Times New Roman" w:eastAsia="MS Mincho" w:hAnsi="Times New Roman"/>
            <w:b/>
            <w:bCs/>
            <w:sz w:val="16"/>
            <w:szCs w:val="16"/>
            <w:vertAlign w:val="superscript"/>
          </w:rPr>
          <w:t>145)</w:t>
        </w:r>
      </w:hyperlink>
      <w:r w:rsidRPr="0084340B">
        <w:rPr>
          <w:rFonts w:ascii="Times New Roman" w:eastAsia="MS Mincho" w:hAnsi="Times New Roman"/>
          <w:b/>
          <w:bCs/>
          <w:color w:val="0070C0"/>
          <w:sz w:val="16"/>
          <w:szCs w:val="16"/>
        </w:rPr>
        <w:t>, k němuž pevně připojí kopii listiny opatřenou doložkou potvrzující shodu s listinou, jejíž stav a obsah byl zjištěn; ustanovení § 19 se použije přiměřeně.</w:t>
      </w:r>
    </w:p>
    <w:p w14:paraId="3ABD7633" w14:textId="468BAF57" w:rsidR="00A329DF" w:rsidRPr="00DB68B8" w:rsidRDefault="00FE0AA5" w:rsidP="00DB68B8">
      <w:pPr>
        <w:pStyle w:val="Prosttext"/>
        <w:keepNext/>
        <w:spacing w:before="60"/>
        <w:jc w:val="center"/>
        <w:outlineLvl w:val="4"/>
        <w:rPr>
          <w:rFonts w:ascii="Times New Roman" w:eastAsia="MS Mincho" w:hAnsi="Times New Roman"/>
          <w:b/>
          <w:color w:val="008000"/>
          <w:sz w:val="16"/>
          <w:szCs w:val="16"/>
        </w:rPr>
      </w:pPr>
      <w:bookmarkStart w:id="7717" w:name="_Toc189142240"/>
      <w:r w:rsidRPr="00DB68B8">
        <w:rPr>
          <w:rFonts w:ascii="Times New Roman" w:eastAsia="MS Mincho" w:hAnsi="Times New Roman"/>
          <w:b/>
          <w:color w:val="0070C0"/>
          <w:sz w:val="16"/>
          <w:szCs w:val="16"/>
        </w:rPr>
        <w:t>§ </w:t>
      </w:r>
      <w:r w:rsidR="00A329DF" w:rsidRPr="00DB68B8">
        <w:rPr>
          <w:rFonts w:ascii="Times New Roman" w:eastAsia="MS Mincho" w:hAnsi="Times New Roman"/>
          <w:b/>
          <w:color w:val="0070C0"/>
          <w:sz w:val="16"/>
          <w:szCs w:val="16"/>
        </w:rPr>
        <w:t>219</w:t>
      </w:r>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r w:rsidR="00A329DF" w:rsidRPr="00DB68B8">
        <w:rPr>
          <w:rFonts w:ascii="Times New Roman" w:eastAsia="MS Mincho" w:hAnsi="Times New Roman"/>
          <w:b/>
          <w:color w:val="0070C0"/>
          <w:sz w:val="16"/>
          <w:szCs w:val="16"/>
        </w:rPr>
        <w:br/>
      </w:r>
      <w:r w:rsidR="00DB68B8" w:rsidRPr="00DB68B8">
        <w:rPr>
          <w:rFonts w:ascii="Times New Roman" w:eastAsia="MS Mincho" w:hAnsi="Times New Roman"/>
          <w:b/>
          <w:i/>
          <w:iCs/>
          <w:color w:val="0070C0"/>
          <w:sz w:val="16"/>
          <w:szCs w:val="16"/>
        </w:rPr>
        <w:t>zrušen</w:t>
      </w:r>
      <w:bookmarkEnd w:id="7717"/>
    </w:p>
    <w:p w14:paraId="116C60A4" w14:textId="2A8F0A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718" w:name="_Toc233193438"/>
      <w:bookmarkStart w:id="7719" w:name="_Toc233210036"/>
      <w:bookmarkStart w:id="7720" w:name="_Toc233283855"/>
      <w:bookmarkStart w:id="7721" w:name="_Toc233286658"/>
      <w:bookmarkStart w:id="7722" w:name="_Toc233289620"/>
      <w:bookmarkStart w:id="7723" w:name="_Toc233292728"/>
      <w:bookmarkStart w:id="7724" w:name="_Toc233293397"/>
      <w:bookmarkStart w:id="7725" w:name="_Toc233199464"/>
      <w:bookmarkStart w:id="7726" w:name="_Toc233213632"/>
      <w:bookmarkStart w:id="7727" w:name="_Toc233216690"/>
      <w:bookmarkStart w:id="7728" w:name="_Toc233313673"/>
      <w:bookmarkStart w:id="7729" w:name="_Toc233315976"/>
      <w:bookmarkStart w:id="7730" w:name="_Toc233344871"/>
      <w:bookmarkStart w:id="7731" w:name="_Toc233355356"/>
      <w:bookmarkStart w:id="7732" w:name="_Toc233358046"/>
      <w:bookmarkStart w:id="7733" w:name="_Toc233368727"/>
      <w:bookmarkStart w:id="7734" w:name="_Toc233370857"/>
      <w:bookmarkStart w:id="7735" w:name="_Toc189142241"/>
      <w:r w:rsidRPr="00EB2A40">
        <w:rPr>
          <w:rFonts w:ascii="Times New Roman" w:eastAsia="MS Mincho" w:hAnsi="Times New Roman"/>
          <w:b/>
          <w:color w:val="0070C0"/>
          <w:sz w:val="16"/>
          <w:szCs w:val="16"/>
        </w:rPr>
        <w:t>§ </w:t>
      </w:r>
      <w:r w:rsidR="00A329DF" w:rsidRPr="00EB2A40">
        <w:rPr>
          <w:rFonts w:ascii="Times New Roman" w:eastAsia="MS Mincho" w:hAnsi="Times New Roman"/>
          <w:b/>
          <w:color w:val="0070C0"/>
          <w:sz w:val="16"/>
          <w:szCs w:val="16"/>
        </w:rPr>
        <w:t>220</w:t>
      </w:r>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r w:rsidR="00EB2A40" w:rsidRPr="00EB2A40">
        <w:rPr>
          <w:rFonts w:ascii="Times New Roman" w:eastAsia="MS Mincho" w:hAnsi="Times New Roman"/>
          <w:b/>
          <w:color w:val="0070C0"/>
          <w:sz w:val="16"/>
          <w:szCs w:val="16"/>
        </w:rPr>
        <w:br/>
      </w:r>
      <w:r w:rsidR="00EB2A40" w:rsidRPr="00EB2A40">
        <w:rPr>
          <w:rFonts w:ascii="Times New Roman" w:eastAsia="MS Mincho" w:hAnsi="Times New Roman"/>
          <w:b/>
          <w:bCs/>
          <w:iCs/>
          <w:color w:val="0070C0"/>
          <w:sz w:val="16"/>
          <w:szCs w:val="16"/>
        </w:rPr>
        <w:t>Sbírka prohlášených pořízení pro případ smrti</w:t>
      </w:r>
      <w:bookmarkEnd w:id="7735"/>
    </w:p>
    <w:p w14:paraId="05C42C74" w14:textId="4EA5F385" w:rsidR="00A329DF" w:rsidRPr="00EB2A40" w:rsidRDefault="00EB2A40" w:rsidP="00F07F8A">
      <w:pPr>
        <w:pStyle w:val="Prosttext"/>
        <w:numPr>
          <w:ilvl w:val="0"/>
          <w:numId w:val="199"/>
        </w:numPr>
        <w:jc w:val="both"/>
        <w:rPr>
          <w:rFonts w:ascii="Times New Roman" w:eastAsia="MS Mincho" w:hAnsi="Times New Roman"/>
          <w:b/>
          <w:bCs/>
          <w:sz w:val="16"/>
          <w:szCs w:val="16"/>
        </w:rPr>
      </w:pPr>
      <w:r w:rsidRPr="00EB2A40">
        <w:rPr>
          <w:rFonts w:ascii="Times New Roman" w:eastAsia="MS Mincho" w:hAnsi="Times New Roman"/>
          <w:b/>
          <w:bCs/>
          <w:iCs/>
          <w:color w:val="0070C0"/>
          <w:sz w:val="16"/>
          <w:szCs w:val="16"/>
        </w:rPr>
        <w:t>Pořízení pro případ smrti a případné další listiny obsahující právní jednání pro případ smrti, které se podle zákona ukládají u soudu, se</w:t>
      </w:r>
      <w:r>
        <w:rPr>
          <w:rFonts w:ascii="Times New Roman" w:eastAsia="MS Mincho" w:hAnsi="Times New Roman"/>
          <w:b/>
          <w:bCs/>
          <w:iCs/>
          <w:color w:val="0070C0"/>
          <w:sz w:val="16"/>
          <w:szCs w:val="16"/>
        </w:rPr>
        <w:t> </w:t>
      </w:r>
      <w:r w:rsidRPr="00EB2A40">
        <w:rPr>
          <w:rFonts w:ascii="Times New Roman" w:eastAsia="MS Mincho" w:hAnsi="Times New Roman"/>
          <w:b/>
          <w:bCs/>
          <w:iCs/>
          <w:color w:val="0070C0"/>
          <w:sz w:val="16"/>
          <w:szCs w:val="16"/>
        </w:rPr>
        <w:t>uloží</w:t>
      </w:r>
      <w:r>
        <w:rPr>
          <w:rFonts w:ascii="Times New Roman" w:eastAsia="MS Mincho" w:hAnsi="Times New Roman"/>
          <w:b/>
          <w:bCs/>
          <w:iCs/>
          <w:color w:val="0070C0"/>
          <w:sz w:val="16"/>
          <w:szCs w:val="16"/>
        </w:rPr>
        <w:t> </w:t>
      </w:r>
      <w:r w:rsidRPr="00EB2A40">
        <w:rPr>
          <w:rFonts w:ascii="Times New Roman" w:eastAsia="MS Mincho" w:hAnsi="Times New Roman"/>
          <w:b/>
          <w:bCs/>
          <w:iCs/>
          <w:color w:val="0070C0"/>
          <w:sz w:val="16"/>
          <w:szCs w:val="16"/>
        </w:rPr>
        <w:t>do Sbírky prohlášených pořízení pro případ smrti. Současně se zaevidují v Seznamu závětí. Na záznamu podle § 218 odst. 1 se vyznačí běžné číslo přidělené v Seznamu závětí.</w:t>
      </w:r>
    </w:p>
    <w:p w14:paraId="51EA0C72" w14:textId="04198760" w:rsidR="00A329DF" w:rsidRPr="00EB2A40" w:rsidRDefault="00EB2A40" w:rsidP="00F07F8A">
      <w:pPr>
        <w:pStyle w:val="Prosttext"/>
        <w:numPr>
          <w:ilvl w:val="0"/>
          <w:numId w:val="199"/>
        </w:numPr>
        <w:jc w:val="both"/>
        <w:rPr>
          <w:rFonts w:ascii="Times New Roman" w:eastAsia="MS Mincho" w:hAnsi="Times New Roman"/>
          <w:b/>
          <w:bCs/>
          <w:sz w:val="16"/>
          <w:szCs w:val="16"/>
        </w:rPr>
      </w:pPr>
      <w:r w:rsidRPr="00EB2A40">
        <w:rPr>
          <w:rFonts w:ascii="Times New Roman" w:eastAsia="MS Mincho" w:hAnsi="Times New Roman"/>
          <w:b/>
          <w:bCs/>
          <w:iCs/>
          <w:color w:val="0070C0"/>
          <w:sz w:val="16"/>
          <w:szCs w:val="16"/>
        </w:rPr>
        <w:t>Do Sbírky prohlášených pořízení pro případ smrti se listiny zakládají chronologicky podle běžných čísel Seznamu závětí. Ukládají</w:t>
      </w:r>
      <w:r>
        <w:rPr>
          <w:rFonts w:ascii="Times New Roman" w:eastAsia="MS Mincho" w:hAnsi="Times New Roman"/>
          <w:b/>
          <w:bCs/>
          <w:iCs/>
          <w:color w:val="0070C0"/>
          <w:sz w:val="16"/>
          <w:szCs w:val="16"/>
        </w:rPr>
        <w:t> </w:t>
      </w:r>
      <w:r w:rsidRPr="00EB2A40">
        <w:rPr>
          <w:rFonts w:ascii="Times New Roman" w:eastAsia="MS Mincho" w:hAnsi="Times New Roman"/>
          <w:b/>
          <w:bCs/>
          <w:iCs/>
          <w:color w:val="0070C0"/>
          <w:sz w:val="16"/>
          <w:szCs w:val="16"/>
        </w:rPr>
        <w:t>se</w:t>
      </w:r>
      <w:r>
        <w:rPr>
          <w:rFonts w:ascii="Times New Roman" w:eastAsia="MS Mincho" w:hAnsi="Times New Roman"/>
          <w:b/>
          <w:bCs/>
          <w:iCs/>
          <w:color w:val="0070C0"/>
          <w:sz w:val="16"/>
          <w:szCs w:val="16"/>
        </w:rPr>
        <w:t> </w:t>
      </w:r>
      <w:r w:rsidRPr="00EB2A40">
        <w:rPr>
          <w:rFonts w:ascii="Times New Roman" w:eastAsia="MS Mincho" w:hAnsi="Times New Roman"/>
          <w:b/>
          <w:bCs/>
          <w:iCs/>
          <w:color w:val="0070C0"/>
          <w:sz w:val="16"/>
          <w:szCs w:val="16"/>
        </w:rPr>
        <w:t>v pevných deskách po padesáti listinách do kovové skříně.</w:t>
      </w:r>
    </w:p>
    <w:p w14:paraId="1AEC54FF" w14:textId="69786025" w:rsidR="00A329DF" w:rsidRPr="00EB2A40" w:rsidRDefault="00EB2A40" w:rsidP="00F07F8A">
      <w:pPr>
        <w:pStyle w:val="Prosttext"/>
        <w:numPr>
          <w:ilvl w:val="0"/>
          <w:numId w:val="199"/>
        </w:numPr>
        <w:jc w:val="both"/>
        <w:rPr>
          <w:rFonts w:ascii="Times New Roman" w:eastAsia="MS Mincho" w:hAnsi="Times New Roman"/>
          <w:b/>
          <w:bCs/>
          <w:sz w:val="16"/>
          <w:szCs w:val="16"/>
        </w:rPr>
      </w:pPr>
      <w:r w:rsidRPr="00EB2A40">
        <w:rPr>
          <w:rFonts w:ascii="Times New Roman" w:eastAsia="MS Mincho" w:hAnsi="Times New Roman"/>
          <w:b/>
          <w:bCs/>
          <w:iCs/>
          <w:color w:val="0070C0"/>
          <w:sz w:val="16"/>
          <w:szCs w:val="16"/>
        </w:rPr>
        <w:t>Jestliže soud zapůjčuje listinu uloženou ve Sbírce prohlášených pořízení pro případ smrti, listinu doručí buď prostřednictvím soudního doručovatele, nebo osobně, případně prostřednictvím provozovatele poštovních služeb jako cennou zásilku. Příjemce potvrdí převzetí listiny podpisem na dokladu o 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736" w:name="_Toc189142242"/>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736"/>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37" w:name="_Toc233193440"/>
      <w:bookmarkStart w:id="7738" w:name="_Toc221857016"/>
      <w:bookmarkStart w:id="7739" w:name="_Toc233210038"/>
      <w:bookmarkStart w:id="7740" w:name="_Toc233283857"/>
      <w:bookmarkStart w:id="7741" w:name="_Toc233286660"/>
      <w:bookmarkStart w:id="7742" w:name="_Toc233289622"/>
      <w:bookmarkStart w:id="7743" w:name="_Toc233292730"/>
      <w:bookmarkStart w:id="7744" w:name="_Toc233293399"/>
      <w:bookmarkStart w:id="7745" w:name="_Toc233199466"/>
      <w:bookmarkStart w:id="7746" w:name="_Toc233213634"/>
      <w:bookmarkStart w:id="7747" w:name="_Toc233216692"/>
      <w:bookmarkStart w:id="7748" w:name="_Toc213960047"/>
      <w:bookmarkStart w:id="7749" w:name="_Toc233301493"/>
      <w:bookmarkStart w:id="7750" w:name="_Toc233302825"/>
      <w:bookmarkStart w:id="7751" w:name="_Toc233308100"/>
      <w:bookmarkStart w:id="7752" w:name="_Toc233313675"/>
      <w:bookmarkStart w:id="7753" w:name="_Toc233315978"/>
      <w:bookmarkStart w:id="7754" w:name="_Toc233342847"/>
      <w:bookmarkStart w:id="7755" w:name="_Toc233343513"/>
      <w:bookmarkStart w:id="7756" w:name="_Toc233344873"/>
      <w:bookmarkStart w:id="7757" w:name="_Toc233355358"/>
      <w:bookmarkStart w:id="7758" w:name="_Toc233358048"/>
      <w:bookmarkStart w:id="7759" w:name="_Toc233368729"/>
      <w:bookmarkStart w:id="7760" w:name="_Toc233370859"/>
      <w:bookmarkStart w:id="7761" w:name="_Toc1891422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r w:rsidR="00760F6D" w:rsidRPr="007D7680">
        <w:rPr>
          <w:rFonts w:ascii="Times New Roman" w:eastAsia="MS Mincho" w:hAnsi="Times New Roman"/>
          <w:b/>
          <w:color w:val="008000"/>
          <w:sz w:val="16"/>
          <w:szCs w:val="16"/>
        </w:rPr>
        <w:br/>
        <w:t>Druhy úschov</w:t>
      </w:r>
      <w:bookmarkEnd w:id="7761"/>
    </w:p>
    <w:p w14:paraId="36E9364E" w14:textId="77777777" w:rsidR="00581133" w:rsidRPr="007D7680" w:rsidRDefault="004609A0" w:rsidP="00F07F8A">
      <w:pPr>
        <w:pStyle w:val="Zkladntext"/>
        <w:numPr>
          <w:ilvl w:val="0"/>
          <w:numId w:val="302"/>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F07F8A">
      <w:pPr>
        <w:pStyle w:val="Zkladntext"/>
        <w:numPr>
          <w:ilvl w:val="0"/>
          <w:numId w:val="303"/>
        </w:numPr>
        <w:ind w:left="358" w:hanging="74"/>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F07F8A">
      <w:pPr>
        <w:pStyle w:val="Zkladntext"/>
        <w:numPr>
          <w:ilvl w:val="0"/>
          <w:numId w:val="303"/>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F07F8A">
      <w:pPr>
        <w:pStyle w:val="Zkladntext"/>
        <w:numPr>
          <w:ilvl w:val="0"/>
          <w:numId w:val="303"/>
        </w:numPr>
        <w:rPr>
          <w:sz w:val="16"/>
          <w:szCs w:val="16"/>
        </w:rPr>
      </w:pPr>
      <w:r w:rsidRPr="007D7680">
        <w:rPr>
          <w:sz w:val="16"/>
          <w:szCs w:val="16"/>
        </w:rPr>
        <w:t>povinné úschovy evidované krajskými soudy, vzniklé</w:t>
      </w:r>
    </w:p>
    <w:p w14:paraId="2985DE42" w14:textId="77777777" w:rsidR="002C0DB8" w:rsidRDefault="00A329DF" w:rsidP="00F07F8A">
      <w:pPr>
        <w:pStyle w:val="Zkladntext"/>
        <w:numPr>
          <w:ilvl w:val="0"/>
          <w:numId w:val="445"/>
        </w:numPr>
        <w:tabs>
          <w:tab w:val="left" w:pos="709"/>
        </w:tabs>
        <w:ind w:left="709" w:hanging="357"/>
        <w:rPr>
          <w:sz w:val="16"/>
          <w:szCs w:val="16"/>
        </w:rPr>
      </w:pPr>
      <w:r w:rsidRPr="007D7680">
        <w:rPr>
          <w:sz w:val="16"/>
          <w:szCs w:val="16"/>
        </w:rPr>
        <w:t>v insolvenčním řízení,</w:t>
      </w:r>
    </w:p>
    <w:p w14:paraId="6C50E4ED" w14:textId="62DF3F22" w:rsidR="00A329DF" w:rsidRPr="002C0DB8" w:rsidRDefault="00A329DF" w:rsidP="00F07F8A">
      <w:pPr>
        <w:pStyle w:val="Zkladntext"/>
        <w:numPr>
          <w:ilvl w:val="0"/>
          <w:numId w:val="445"/>
        </w:numPr>
        <w:tabs>
          <w:tab w:val="left" w:pos="709"/>
        </w:tabs>
        <w:ind w:left="709" w:hanging="357"/>
        <w:rPr>
          <w:sz w:val="16"/>
          <w:szCs w:val="16"/>
        </w:rPr>
      </w:pPr>
      <w:r w:rsidRPr="002C0DB8">
        <w:rPr>
          <w:sz w:val="16"/>
          <w:szCs w:val="16"/>
        </w:rPr>
        <w:t xml:space="preserve">na základě rozhodnutí soudu podle zákona </w:t>
      </w:r>
      <w:r w:rsidR="00FE0AA5" w:rsidRPr="002C0DB8">
        <w:rPr>
          <w:sz w:val="16"/>
          <w:szCs w:val="16"/>
        </w:rPr>
        <w:t>č. </w:t>
      </w:r>
      <w:r w:rsidRPr="002C0DB8">
        <w:rPr>
          <w:sz w:val="16"/>
          <w:szCs w:val="16"/>
        </w:rPr>
        <w:t>90/2012</w:t>
      </w:r>
      <w:r w:rsidR="00FE0AA5" w:rsidRPr="002C0DB8">
        <w:rPr>
          <w:sz w:val="16"/>
          <w:szCs w:val="16"/>
        </w:rPr>
        <w:t> Sb.</w:t>
      </w:r>
      <w:r w:rsidRPr="002C0DB8">
        <w:rPr>
          <w:sz w:val="16"/>
          <w:szCs w:val="16"/>
        </w:rPr>
        <w:t>, zákon</w:t>
      </w:r>
      <w:r w:rsidR="00581133" w:rsidRPr="002C0DB8">
        <w:rPr>
          <w:sz w:val="16"/>
          <w:szCs w:val="16"/>
        </w:rPr>
        <w:t xml:space="preserve"> o </w:t>
      </w:r>
      <w:r w:rsidRPr="002C0DB8">
        <w:rPr>
          <w:sz w:val="16"/>
          <w:szCs w:val="16"/>
        </w:rPr>
        <w:t>obchodních společnostech</w:t>
      </w:r>
      <w:r w:rsidR="004609A0" w:rsidRPr="002C0DB8">
        <w:rPr>
          <w:sz w:val="16"/>
          <w:szCs w:val="16"/>
        </w:rPr>
        <w:t xml:space="preserve"> a </w:t>
      </w:r>
      <w:r w:rsidRPr="002C0DB8">
        <w:rPr>
          <w:sz w:val="16"/>
          <w:szCs w:val="16"/>
        </w:rPr>
        <w:t>družstvech (zákon</w:t>
      </w:r>
      <w:r w:rsidR="00581133" w:rsidRPr="002C0DB8">
        <w:rPr>
          <w:sz w:val="16"/>
          <w:szCs w:val="16"/>
        </w:rPr>
        <w:t xml:space="preserve"> o </w:t>
      </w:r>
      <w:r w:rsidRPr="002C0DB8">
        <w:rPr>
          <w:sz w:val="16"/>
          <w:szCs w:val="16"/>
        </w:rPr>
        <w:t xml:space="preserve">obchodních korporacích), případně podle zákona </w:t>
      </w:r>
      <w:r w:rsidR="00FE0AA5" w:rsidRPr="002C0DB8">
        <w:rPr>
          <w:sz w:val="16"/>
          <w:szCs w:val="16"/>
        </w:rPr>
        <w:t>č. </w:t>
      </w:r>
      <w:r w:rsidRPr="002C0DB8">
        <w:rPr>
          <w:sz w:val="16"/>
          <w:szCs w:val="16"/>
        </w:rPr>
        <w:t>125/2008</w:t>
      </w:r>
      <w:r w:rsidR="00FE0AA5" w:rsidRPr="002C0DB8">
        <w:rPr>
          <w:sz w:val="16"/>
          <w:szCs w:val="16"/>
        </w:rPr>
        <w:t> Sb.</w:t>
      </w:r>
      <w:r w:rsidRPr="002C0DB8">
        <w:rPr>
          <w:sz w:val="16"/>
          <w:szCs w:val="16"/>
        </w:rPr>
        <w:t>,</w:t>
      </w:r>
      <w:r w:rsidR="00581133" w:rsidRPr="002C0DB8">
        <w:rPr>
          <w:sz w:val="16"/>
          <w:szCs w:val="16"/>
        </w:rPr>
        <w:t xml:space="preserve"> o </w:t>
      </w:r>
      <w:r w:rsidRPr="002C0DB8">
        <w:rPr>
          <w:sz w:val="16"/>
          <w:szCs w:val="16"/>
        </w:rPr>
        <w:t>přeměnách obchodních společností</w:t>
      </w:r>
      <w:r w:rsidR="004609A0" w:rsidRPr="002C0DB8">
        <w:rPr>
          <w:sz w:val="16"/>
          <w:szCs w:val="16"/>
        </w:rPr>
        <w:t xml:space="preserve"> a </w:t>
      </w:r>
      <w:r w:rsidRPr="002C0DB8">
        <w:rPr>
          <w:sz w:val="16"/>
          <w:szCs w:val="16"/>
        </w:rPr>
        <w:t>družstev, ve </w:t>
      </w:r>
      <w:r w:rsidR="00760F6D" w:rsidRPr="002C0DB8">
        <w:rPr>
          <w:sz w:val="16"/>
          <w:szCs w:val="16"/>
        </w:rPr>
        <w:t>znění pozdějších předpisů,</w:t>
      </w:r>
    </w:p>
    <w:p w14:paraId="766B415E" w14:textId="77777777" w:rsidR="00A329DF" w:rsidRPr="007D7680" w:rsidRDefault="00A329DF" w:rsidP="00F07F8A">
      <w:pPr>
        <w:pStyle w:val="Zkladntext"/>
        <w:numPr>
          <w:ilvl w:val="0"/>
          <w:numId w:val="303"/>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F07F8A">
      <w:pPr>
        <w:pStyle w:val="Zkladntext"/>
        <w:numPr>
          <w:ilvl w:val="0"/>
          <w:numId w:val="302"/>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06E8E43A"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62" w:name="_Toc233193441"/>
      <w:bookmarkStart w:id="7763" w:name="_Toc221857017"/>
      <w:bookmarkStart w:id="7764" w:name="_Toc233210039"/>
      <w:bookmarkStart w:id="7765" w:name="_Toc233283858"/>
      <w:bookmarkStart w:id="7766" w:name="_Toc233286661"/>
      <w:bookmarkStart w:id="7767" w:name="_Toc233289623"/>
      <w:bookmarkStart w:id="7768" w:name="_Toc233292731"/>
      <w:bookmarkStart w:id="7769" w:name="_Toc233293400"/>
      <w:bookmarkStart w:id="7770" w:name="_Toc233199467"/>
      <w:bookmarkStart w:id="7771" w:name="_Toc233213635"/>
      <w:bookmarkStart w:id="7772" w:name="_Toc233216693"/>
      <w:bookmarkStart w:id="7773" w:name="_Toc213960048"/>
      <w:bookmarkStart w:id="7774" w:name="_Toc233301494"/>
      <w:bookmarkStart w:id="7775" w:name="_Toc233302826"/>
      <w:bookmarkStart w:id="7776" w:name="_Toc233308101"/>
      <w:bookmarkStart w:id="7777" w:name="_Toc233313676"/>
      <w:bookmarkStart w:id="7778" w:name="_Toc233315979"/>
      <w:bookmarkStart w:id="7779" w:name="_Toc233342848"/>
      <w:bookmarkStart w:id="7780" w:name="_Toc233343514"/>
      <w:bookmarkStart w:id="7781" w:name="_Toc233344874"/>
      <w:bookmarkStart w:id="7782" w:name="_Toc233355359"/>
      <w:bookmarkStart w:id="7783" w:name="_Toc233358049"/>
      <w:bookmarkStart w:id="7784" w:name="_Toc233368730"/>
      <w:bookmarkStart w:id="7785" w:name="_Toc233370860"/>
      <w:bookmarkStart w:id="7786" w:name="_Toc189142244"/>
      <w:r w:rsidRPr="000630B6">
        <w:rPr>
          <w:rFonts w:ascii="Times New Roman" w:eastAsia="MS Mincho" w:hAnsi="Times New Roman"/>
          <w:b/>
          <w:color w:val="0070C0"/>
          <w:sz w:val="16"/>
          <w:szCs w:val="16"/>
        </w:rPr>
        <w:t>§ </w:t>
      </w:r>
      <w:r w:rsidR="000F1416" w:rsidRPr="000630B6">
        <w:rPr>
          <w:rFonts w:ascii="Times New Roman" w:eastAsia="MS Mincho" w:hAnsi="Times New Roman"/>
          <w:b/>
          <w:color w:val="0070C0"/>
          <w:sz w:val="16"/>
          <w:szCs w:val="16"/>
        </w:rPr>
        <w:t>222</w:t>
      </w:r>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r w:rsidR="000630B6" w:rsidRPr="000630B6">
        <w:rPr>
          <w:rFonts w:ascii="Times New Roman" w:eastAsia="MS Mincho" w:hAnsi="Times New Roman"/>
          <w:b/>
          <w:color w:val="0070C0"/>
          <w:sz w:val="16"/>
          <w:szCs w:val="16"/>
        </w:rPr>
        <w:br/>
      </w:r>
      <w:r w:rsidR="000630B6" w:rsidRPr="000630B6">
        <w:rPr>
          <w:rFonts w:ascii="Times New Roman" w:eastAsia="MS Mincho" w:hAnsi="Times New Roman"/>
          <w:b/>
          <w:bCs/>
          <w:iCs/>
          <w:color w:val="0070C0"/>
          <w:sz w:val="16"/>
          <w:szCs w:val="16"/>
        </w:rPr>
        <w:t>Evidence a kontrola úschov</w:t>
      </w:r>
      <w:bookmarkEnd w:id="7786"/>
    </w:p>
    <w:p w14:paraId="63CA88D1" w14:textId="4C44E5B4" w:rsidR="000F1416" w:rsidRPr="000630B6" w:rsidRDefault="000630B6" w:rsidP="00E32DFF">
      <w:pPr>
        <w:pStyle w:val="Prosttext"/>
        <w:numPr>
          <w:ilvl w:val="0"/>
          <w:numId w:val="113"/>
        </w:numPr>
        <w:jc w:val="both"/>
        <w:rPr>
          <w:rFonts w:ascii="Times New Roman" w:eastAsia="MS Mincho" w:hAnsi="Times New Roman"/>
          <w:b/>
          <w:bCs/>
          <w:sz w:val="16"/>
          <w:szCs w:val="16"/>
        </w:rPr>
      </w:pPr>
      <w:r w:rsidRPr="000630B6">
        <w:rPr>
          <w:rFonts w:ascii="Times New Roman" w:eastAsia="MS Mincho" w:hAnsi="Times New Roman"/>
          <w:b/>
          <w:bCs/>
          <w:iCs/>
          <w:color w:val="0070C0"/>
          <w:sz w:val="16"/>
          <w:szCs w:val="16"/>
        </w:rPr>
        <w:t>Datum přijetí úschovy, její vydání příjemci a další údaje týkající se nakládání s předmětem úschovy eviduje soud v knize úschov vedené v informačním systému.</w:t>
      </w:r>
    </w:p>
    <w:p w14:paraId="6BEFABBD" w14:textId="2863AC9A" w:rsidR="00F47791" w:rsidRPr="000630B6" w:rsidRDefault="000630B6" w:rsidP="00E32DFF">
      <w:pPr>
        <w:pStyle w:val="Prosttext"/>
        <w:numPr>
          <w:ilvl w:val="0"/>
          <w:numId w:val="113"/>
        </w:numPr>
        <w:jc w:val="both"/>
        <w:rPr>
          <w:rFonts w:ascii="Times New Roman" w:eastAsia="MS Mincho" w:hAnsi="Times New Roman"/>
          <w:b/>
          <w:bCs/>
          <w:sz w:val="16"/>
          <w:szCs w:val="16"/>
        </w:rPr>
      </w:pPr>
      <w:r w:rsidRPr="000630B6">
        <w:rPr>
          <w:rFonts w:ascii="Times New Roman" w:eastAsia="MS Mincho" w:hAnsi="Times New Roman"/>
          <w:b/>
          <w:bCs/>
          <w:iCs/>
          <w:color w:val="0070C0"/>
          <w:sz w:val="16"/>
          <w:szCs w:val="16"/>
        </w:rPr>
        <w:t>Kontrolu úschov provede předsedou soudu pověřený zaměstnanec nejméně jednou v kalendářním pololetí, jedná-li se o úschovu v kovové skříni soudu nebo v bezpečnostní schránce u banky, v ostatních případech nejméně jednou v kalendářním roce. Mimořádná kontrola se provede při</w:t>
      </w:r>
      <w:r>
        <w:rPr>
          <w:rFonts w:ascii="Times New Roman" w:eastAsia="MS Mincho" w:hAnsi="Times New Roman"/>
          <w:b/>
          <w:bCs/>
          <w:iCs/>
          <w:color w:val="0070C0"/>
          <w:sz w:val="16"/>
          <w:szCs w:val="16"/>
        </w:rPr>
        <w:t> </w:t>
      </w:r>
      <w:r w:rsidRPr="000630B6">
        <w:rPr>
          <w:rFonts w:ascii="Times New Roman" w:eastAsia="MS Mincho" w:hAnsi="Times New Roman"/>
          <w:b/>
          <w:bCs/>
          <w:iCs/>
          <w:color w:val="0070C0"/>
          <w:sz w:val="16"/>
          <w:szCs w:val="16"/>
        </w:rPr>
        <w:t>změně osob odpovědných za vedení úschov a osob s přístupem do kovové skříně či bezpečnostní schránky u banky.</w:t>
      </w:r>
    </w:p>
    <w:p w14:paraId="649C6E7D" w14:textId="3E767FAB" w:rsidR="000F1416" w:rsidRPr="000630B6" w:rsidRDefault="000630B6" w:rsidP="00E32DFF">
      <w:pPr>
        <w:pStyle w:val="Prosttext"/>
        <w:numPr>
          <w:ilvl w:val="0"/>
          <w:numId w:val="113"/>
        </w:numPr>
        <w:jc w:val="both"/>
        <w:rPr>
          <w:rFonts w:ascii="Times New Roman" w:eastAsia="MS Mincho" w:hAnsi="Times New Roman"/>
          <w:b/>
          <w:bCs/>
          <w:sz w:val="16"/>
          <w:szCs w:val="16"/>
        </w:rPr>
      </w:pPr>
      <w:r w:rsidRPr="000630B6">
        <w:rPr>
          <w:rFonts w:ascii="Times New Roman" w:eastAsia="MS Mincho" w:hAnsi="Times New Roman"/>
          <w:b/>
          <w:bCs/>
          <w:iCs/>
          <w:color w:val="0070C0"/>
          <w:sz w:val="16"/>
          <w:szCs w:val="16"/>
        </w:rPr>
        <w:t>Kontrola se provádí porovnáním skutečného stavu se záznamy v knize úschov a údaji v příslušných rejstřících a spisech.</w:t>
      </w:r>
    </w:p>
    <w:p w14:paraId="6047A2ED" w14:textId="463597B7" w:rsidR="000F1416" w:rsidRPr="000630B6" w:rsidRDefault="000630B6" w:rsidP="00E32DFF">
      <w:pPr>
        <w:pStyle w:val="Prosttext"/>
        <w:numPr>
          <w:ilvl w:val="0"/>
          <w:numId w:val="113"/>
        </w:numPr>
        <w:jc w:val="both"/>
        <w:rPr>
          <w:rFonts w:ascii="Times New Roman" w:eastAsia="MS Mincho" w:hAnsi="Times New Roman"/>
          <w:b/>
          <w:bCs/>
          <w:sz w:val="16"/>
          <w:szCs w:val="16"/>
        </w:rPr>
      </w:pPr>
      <w:r w:rsidRPr="000630B6">
        <w:rPr>
          <w:rFonts w:ascii="Times New Roman" w:eastAsia="MS Mincho" w:hAnsi="Times New Roman"/>
          <w:b/>
          <w:bCs/>
          <w:iCs/>
          <w:color w:val="0070C0"/>
          <w:sz w:val="16"/>
          <w:szCs w:val="16"/>
        </w:rPr>
        <w:t>Provedením kontroly nelze pověřit osoby odpovědné za vedení úschov a osoby s přístupem do kovové skříně nebo do bezpečnostní schránky u banky.</w:t>
      </w:r>
    </w:p>
    <w:p w14:paraId="0379D794" w14:textId="671E8A73" w:rsidR="000F1416" w:rsidRPr="000630B6" w:rsidRDefault="000630B6" w:rsidP="00E32DFF">
      <w:pPr>
        <w:pStyle w:val="Prosttext"/>
        <w:numPr>
          <w:ilvl w:val="0"/>
          <w:numId w:val="113"/>
        </w:numPr>
        <w:jc w:val="both"/>
        <w:rPr>
          <w:rFonts w:ascii="Times New Roman" w:eastAsia="MS Mincho" w:hAnsi="Times New Roman"/>
          <w:b/>
          <w:bCs/>
          <w:sz w:val="16"/>
          <w:szCs w:val="16"/>
        </w:rPr>
      </w:pPr>
      <w:r w:rsidRPr="000630B6">
        <w:rPr>
          <w:rFonts w:ascii="Times New Roman" w:eastAsia="MS Mincho" w:hAnsi="Times New Roman"/>
          <w:b/>
          <w:bCs/>
          <w:iCs/>
          <w:color w:val="0070C0"/>
          <w:sz w:val="16"/>
          <w:szCs w:val="16"/>
        </w:rPr>
        <w:t>O provedení kontroly sepíše soud záznam, který založí do spisu agendy správy soudu.</w:t>
      </w:r>
    </w:p>
    <w:p w14:paraId="744FF3EC" w14:textId="70E29BDE"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87" w:name="_Toc233193442"/>
      <w:bookmarkStart w:id="7788" w:name="_Toc221857018"/>
      <w:bookmarkStart w:id="7789" w:name="_Toc233210040"/>
      <w:bookmarkStart w:id="7790" w:name="_Toc233283859"/>
      <w:bookmarkStart w:id="7791" w:name="_Toc233286662"/>
      <w:bookmarkStart w:id="7792" w:name="_Toc233289624"/>
      <w:bookmarkStart w:id="7793" w:name="_Toc233292732"/>
      <w:bookmarkStart w:id="7794" w:name="_Toc233293401"/>
      <w:bookmarkStart w:id="7795" w:name="_Toc233199468"/>
      <w:bookmarkStart w:id="7796" w:name="_Toc233213636"/>
      <w:bookmarkStart w:id="7797" w:name="_Toc233216694"/>
      <w:bookmarkStart w:id="7798" w:name="_Toc213960049"/>
      <w:bookmarkStart w:id="7799" w:name="_Toc233301495"/>
      <w:bookmarkStart w:id="7800" w:name="_Toc233302827"/>
      <w:bookmarkStart w:id="7801" w:name="_Toc233308102"/>
      <w:bookmarkStart w:id="7802" w:name="_Toc233313677"/>
      <w:bookmarkStart w:id="7803" w:name="_Toc233315980"/>
      <w:bookmarkStart w:id="7804" w:name="_Toc233342849"/>
      <w:bookmarkStart w:id="7805" w:name="_Toc233343515"/>
      <w:bookmarkStart w:id="7806" w:name="_Toc233344875"/>
      <w:bookmarkStart w:id="7807" w:name="_Toc233355360"/>
      <w:bookmarkStart w:id="7808" w:name="_Toc233358050"/>
      <w:bookmarkStart w:id="7809" w:name="_Toc233368731"/>
      <w:bookmarkStart w:id="7810" w:name="_Toc233370861"/>
      <w:bookmarkStart w:id="7811" w:name="_Toc189142245"/>
      <w:r w:rsidRPr="000630B6">
        <w:rPr>
          <w:rFonts w:ascii="Times New Roman" w:eastAsia="MS Mincho" w:hAnsi="Times New Roman"/>
          <w:b/>
          <w:color w:val="0070C0"/>
          <w:sz w:val="16"/>
          <w:szCs w:val="16"/>
        </w:rPr>
        <w:t>§ </w:t>
      </w:r>
      <w:r w:rsidR="000F1416" w:rsidRPr="000630B6">
        <w:rPr>
          <w:rFonts w:ascii="Times New Roman" w:eastAsia="MS Mincho" w:hAnsi="Times New Roman"/>
          <w:b/>
          <w:color w:val="0070C0"/>
          <w:sz w:val="16"/>
          <w:szCs w:val="16"/>
        </w:rPr>
        <w:t>223</w:t>
      </w:r>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r w:rsidR="000630B6" w:rsidRPr="000630B6">
        <w:rPr>
          <w:rFonts w:ascii="Times New Roman" w:eastAsia="MS Mincho" w:hAnsi="Times New Roman"/>
          <w:b/>
          <w:color w:val="0070C0"/>
          <w:sz w:val="16"/>
          <w:szCs w:val="16"/>
        </w:rPr>
        <w:br/>
      </w:r>
      <w:r w:rsidR="000630B6" w:rsidRPr="000630B6">
        <w:rPr>
          <w:rFonts w:ascii="Times New Roman" w:eastAsia="MS Mincho" w:hAnsi="Times New Roman"/>
          <w:b/>
          <w:bCs/>
          <w:iCs/>
          <w:color w:val="0070C0"/>
          <w:sz w:val="16"/>
          <w:szCs w:val="16"/>
        </w:rPr>
        <w:t>Úschova v kovové skříni soudu nebo v bezpečnostní schránce u banky</w:t>
      </w:r>
      <w:bookmarkEnd w:id="7811"/>
    </w:p>
    <w:p w14:paraId="3A4D968D" w14:textId="5C90E1A4" w:rsidR="000F1416" w:rsidRPr="000630B6" w:rsidRDefault="000630B6" w:rsidP="00F07F8A">
      <w:pPr>
        <w:pStyle w:val="Zkladntext"/>
        <w:numPr>
          <w:ilvl w:val="0"/>
          <w:numId w:val="446"/>
        </w:numPr>
        <w:tabs>
          <w:tab w:val="left" w:pos="714"/>
        </w:tabs>
        <w:ind w:left="0" w:firstLine="357"/>
        <w:rPr>
          <w:b/>
          <w:bCs/>
          <w:sz w:val="16"/>
          <w:szCs w:val="16"/>
        </w:rPr>
      </w:pPr>
      <w:r w:rsidRPr="000630B6">
        <w:rPr>
          <w:b/>
          <w:bCs/>
          <w:iCs/>
          <w:color w:val="0070C0"/>
          <w:sz w:val="16"/>
          <w:szCs w:val="16"/>
        </w:rPr>
        <w:t>Movité věci se do kovové skříně ukládají v pevných obalech či obálkách opatřených zajišťovacími páskami, kulatým úředním razítkem a</w:t>
      </w:r>
      <w:r>
        <w:rPr>
          <w:b/>
          <w:bCs/>
          <w:iCs/>
          <w:color w:val="0070C0"/>
          <w:sz w:val="16"/>
          <w:szCs w:val="16"/>
        </w:rPr>
        <w:t> </w:t>
      </w:r>
      <w:r w:rsidRPr="000630B6">
        <w:rPr>
          <w:b/>
          <w:bCs/>
          <w:iCs/>
          <w:color w:val="0070C0"/>
          <w:sz w:val="16"/>
          <w:szCs w:val="16"/>
        </w:rPr>
        <w:t>podpisem zaměstnance pověřeného vedením knihy úschov. Na obalu se vyznačí položka knihy úschov, věc a spisová značka. Za účelem snadnější kontroly úschov je možno namísto pevného obalu či obálky použít transparentní bezpečnostní sáčky; předchozí věty se v takovém případě použijí přiměřeně.</w:t>
      </w:r>
    </w:p>
    <w:p w14:paraId="2784E2D5" w14:textId="204F7CD2" w:rsidR="000630B6" w:rsidRPr="000630B6" w:rsidRDefault="000630B6" w:rsidP="00F07F8A">
      <w:pPr>
        <w:pStyle w:val="Zkladntext"/>
        <w:numPr>
          <w:ilvl w:val="0"/>
          <w:numId w:val="446"/>
        </w:numPr>
        <w:tabs>
          <w:tab w:val="left" w:pos="714"/>
        </w:tabs>
        <w:ind w:left="0" w:firstLine="357"/>
        <w:rPr>
          <w:b/>
          <w:bCs/>
          <w:sz w:val="16"/>
          <w:szCs w:val="16"/>
        </w:rPr>
      </w:pPr>
      <w:r w:rsidRPr="000630B6">
        <w:rPr>
          <w:b/>
          <w:bCs/>
          <w:iCs/>
          <w:color w:val="0070C0"/>
          <w:sz w:val="16"/>
          <w:szCs w:val="16"/>
        </w:rPr>
        <w:t>V případě potřeby je možno movité věci uložit do bezpečnostní schránky u banky; ustanovení odstavce 1 se použije přiměřeně.</w:t>
      </w:r>
    </w:p>
    <w:p w14:paraId="08E1CC48" w14:textId="4431DF8C" w:rsidR="000630B6" w:rsidRPr="000630B6" w:rsidRDefault="000630B6" w:rsidP="00F07F8A">
      <w:pPr>
        <w:pStyle w:val="Zkladntext"/>
        <w:numPr>
          <w:ilvl w:val="0"/>
          <w:numId w:val="446"/>
        </w:numPr>
        <w:tabs>
          <w:tab w:val="left" w:pos="714"/>
        </w:tabs>
        <w:ind w:left="0" w:firstLine="357"/>
        <w:rPr>
          <w:b/>
          <w:bCs/>
          <w:sz w:val="16"/>
          <w:szCs w:val="16"/>
        </w:rPr>
      </w:pPr>
      <w:r w:rsidRPr="000630B6">
        <w:rPr>
          <w:b/>
          <w:bCs/>
          <w:iCs/>
          <w:color w:val="0070C0"/>
          <w:sz w:val="16"/>
          <w:szCs w:val="16"/>
        </w:rPr>
        <w:t>Předseda soudu stanoví, které osoby mají přístup do kovové skříně soudu.</w:t>
      </w:r>
    </w:p>
    <w:p w14:paraId="0BE78666" w14:textId="235E77AF" w:rsidR="000630B6" w:rsidRPr="000630B6" w:rsidRDefault="000630B6" w:rsidP="00F07F8A">
      <w:pPr>
        <w:pStyle w:val="Zkladntext"/>
        <w:numPr>
          <w:ilvl w:val="0"/>
          <w:numId w:val="446"/>
        </w:numPr>
        <w:tabs>
          <w:tab w:val="left" w:pos="714"/>
        </w:tabs>
        <w:ind w:left="0" w:firstLine="357"/>
        <w:rPr>
          <w:b/>
          <w:bCs/>
          <w:sz w:val="16"/>
          <w:szCs w:val="16"/>
        </w:rPr>
      </w:pPr>
      <w:r w:rsidRPr="000630B6">
        <w:rPr>
          <w:b/>
          <w:bCs/>
          <w:iCs/>
          <w:color w:val="0070C0"/>
          <w:sz w:val="16"/>
          <w:szCs w:val="16"/>
        </w:rPr>
        <w:t xml:space="preserve">Předmět úschovy vydá zaměstnanec pověřený vedením knihy úschov příjemci na základě pokynu soudce, </w:t>
      </w:r>
      <w:r w:rsidRPr="000630B6">
        <w:rPr>
          <w:b/>
          <w:bCs/>
          <w:color w:val="0070C0"/>
          <w:sz w:val="16"/>
          <w:szCs w:val="16"/>
        </w:rPr>
        <w:t>vyššího soudního úředníka, justičního kandidáta, asistenta soudce či soudního tajemníka. O předání sepíše soud záznam, který obsahuje označení soudu, u kterého k předání došlo, spisovou značku, popis předaných věcí tak, aby nebyly zaměnitelné s jinými věcmi, datum a podpisy předávající osoby a příjemce, u kterého je dále třeba uvést, jakým způsobem byla ověřena jeho totožnost.</w:t>
      </w:r>
    </w:p>
    <w:p w14:paraId="4FB613E3" w14:textId="5547953B" w:rsidR="000630B6" w:rsidRPr="000630B6" w:rsidRDefault="000630B6" w:rsidP="00F07F8A">
      <w:pPr>
        <w:pStyle w:val="Zkladntext"/>
        <w:numPr>
          <w:ilvl w:val="0"/>
          <w:numId w:val="446"/>
        </w:numPr>
        <w:tabs>
          <w:tab w:val="left" w:pos="714"/>
        </w:tabs>
        <w:ind w:left="0" w:firstLine="357"/>
        <w:rPr>
          <w:b/>
          <w:bCs/>
          <w:sz w:val="16"/>
          <w:szCs w:val="16"/>
        </w:rPr>
      </w:pPr>
      <w:r w:rsidRPr="000630B6">
        <w:rPr>
          <w:b/>
          <w:bCs/>
          <w:iCs/>
          <w:color w:val="0070C0"/>
          <w:sz w:val="16"/>
          <w:szCs w:val="16"/>
        </w:rPr>
        <w:t>Nevylučuje-li to povaha předmětu úschovy, je možno na žádost příjemce doručit předmět úschovy na určenou adresu prostřednictvím provozovatele poštovních služeb, a to zásadně jako doporučenou zásilku.</w:t>
      </w:r>
    </w:p>
    <w:p w14:paraId="4D9575C4" w14:textId="2818AC8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12" w:name="_Toc233193443"/>
      <w:bookmarkStart w:id="7813" w:name="_Toc221857019"/>
      <w:bookmarkStart w:id="7814" w:name="_Toc233210041"/>
      <w:bookmarkStart w:id="7815" w:name="_Toc233283860"/>
      <w:bookmarkStart w:id="7816" w:name="_Toc233286663"/>
      <w:bookmarkStart w:id="7817" w:name="_Toc233289625"/>
      <w:bookmarkStart w:id="7818" w:name="_Toc233292733"/>
      <w:bookmarkStart w:id="7819" w:name="_Toc233293402"/>
      <w:bookmarkStart w:id="7820" w:name="_Toc233199469"/>
      <w:bookmarkStart w:id="7821" w:name="_Toc233213637"/>
      <w:bookmarkStart w:id="7822" w:name="_Toc233216695"/>
      <w:bookmarkStart w:id="7823" w:name="_Toc213960050"/>
      <w:bookmarkStart w:id="7824" w:name="_Toc233301496"/>
      <w:bookmarkStart w:id="7825" w:name="_Toc233302828"/>
      <w:bookmarkStart w:id="7826" w:name="_Toc233308103"/>
      <w:bookmarkStart w:id="7827" w:name="_Toc233313678"/>
      <w:bookmarkStart w:id="7828" w:name="_Toc233315981"/>
      <w:bookmarkStart w:id="7829" w:name="_Toc233342850"/>
      <w:bookmarkStart w:id="7830" w:name="_Toc233343516"/>
      <w:bookmarkStart w:id="7831" w:name="_Toc233344876"/>
      <w:bookmarkStart w:id="7832" w:name="_Toc233355361"/>
      <w:bookmarkStart w:id="7833" w:name="_Toc233358051"/>
      <w:bookmarkStart w:id="7834" w:name="_Toc233368732"/>
      <w:bookmarkStart w:id="7835" w:name="_Toc233370862"/>
      <w:bookmarkStart w:id="7836" w:name="_Toc189142246"/>
      <w:r w:rsidRPr="000630B6">
        <w:rPr>
          <w:rFonts w:ascii="Times New Roman" w:eastAsia="MS Mincho" w:hAnsi="Times New Roman"/>
          <w:b/>
          <w:color w:val="0070C0"/>
          <w:sz w:val="16"/>
          <w:szCs w:val="16"/>
        </w:rPr>
        <w:lastRenderedPageBreak/>
        <w:t>§ </w:t>
      </w:r>
      <w:r w:rsidR="000F1416" w:rsidRPr="000630B6">
        <w:rPr>
          <w:rFonts w:ascii="Times New Roman" w:eastAsia="MS Mincho" w:hAnsi="Times New Roman"/>
          <w:b/>
          <w:color w:val="0070C0"/>
          <w:sz w:val="16"/>
          <w:szCs w:val="16"/>
        </w:rPr>
        <w:t>224</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r w:rsidR="000630B6" w:rsidRPr="000630B6">
        <w:rPr>
          <w:rFonts w:ascii="Times New Roman" w:eastAsia="MS Mincho" w:hAnsi="Times New Roman"/>
          <w:b/>
          <w:color w:val="0070C0"/>
          <w:sz w:val="16"/>
          <w:szCs w:val="16"/>
        </w:rPr>
        <w:br/>
      </w:r>
      <w:r w:rsidR="000630B6" w:rsidRPr="000630B6">
        <w:rPr>
          <w:rFonts w:ascii="Times New Roman" w:eastAsia="MS Mincho" w:hAnsi="Times New Roman"/>
          <w:b/>
          <w:bCs/>
          <w:iCs/>
          <w:color w:val="0070C0"/>
          <w:sz w:val="16"/>
          <w:szCs w:val="16"/>
        </w:rPr>
        <w:t xml:space="preserve">Úschova </w:t>
      </w:r>
      <w:bookmarkStart w:id="7837" w:name="_Hlk179986722"/>
      <w:r w:rsidR="000630B6" w:rsidRPr="000630B6">
        <w:rPr>
          <w:rFonts w:ascii="Times New Roman" w:eastAsia="MS Mincho" w:hAnsi="Times New Roman"/>
          <w:b/>
          <w:bCs/>
          <w:iCs/>
          <w:color w:val="0070C0"/>
          <w:sz w:val="16"/>
          <w:szCs w:val="16"/>
        </w:rPr>
        <w:t>na účtu soudu</w:t>
      </w:r>
      <w:bookmarkEnd w:id="7837"/>
      <w:bookmarkEnd w:id="7836"/>
    </w:p>
    <w:p w14:paraId="79D3B22C" w14:textId="47D7D2FE" w:rsidR="000F1416" w:rsidRPr="00962406" w:rsidRDefault="00962406" w:rsidP="00F07F8A">
      <w:pPr>
        <w:pStyle w:val="Prosttext"/>
        <w:numPr>
          <w:ilvl w:val="0"/>
          <w:numId w:val="447"/>
        </w:numPr>
        <w:tabs>
          <w:tab w:val="left" w:pos="714"/>
        </w:tabs>
        <w:ind w:left="0" w:firstLine="357"/>
        <w:jc w:val="both"/>
        <w:rPr>
          <w:rFonts w:ascii="Times New Roman" w:eastAsia="MS Mincho" w:hAnsi="Times New Roman"/>
          <w:b/>
          <w:bCs/>
          <w:sz w:val="16"/>
          <w:szCs w:val="16"/>
        </w:rPr>
      </w:pPr>
      <w:r w:rsidRPr="00962406">
        <w:rPr>
          <w:rFonts w:ascii="Times New Roman" w:eastAsia="MS Mincho" w:hAnsi="Times New Roman"/>
          <w:b/>
          <w:bCs/>
          <w:iCs/>
          <w:color w:val="0070C0"/>
          <w:sz w:val="16"/>
          <w:szCs w:val="16"/>
        </w:rPr>
        <w:t>Účtárna soudu po přijetí platby náležející do úschovy na účet soudu vyhotoví záznam o složení finančních prostředků na účet soudu, který</w:t>
      </w:r>
      <w:r>
        <w:rPr>
          <w:rFonts w:ascii="Times New Roman" w:eastAsia="MS Mincho" w:hAnsi="Times New Roman"/>
          <w:b/>
          <w:bCs/>
          <w:iCs/>
          <w:color w:val="0070C0"/>
          <w:sz w:val="16"/>
          <w:szCs w:val="16"/>
        </w:rPr>
        <w:t> </w:t>
      </w:r>
      <w:r w:rsidRPr="00962406">
        <w:rPr>
          <w:rFonts w:ascii="Times New Roman" w:eastAsia="MS Mincho" w:hAnsi="Times New Roman"/>
          <w:b/>
          <w:bCs/>
          <w:iCs/>
          <w:color w:val="0070C0"/>
          <w:sz w:val="16"/>
          <w:szCs w:val="16"/>
        </w:rPr>
        <w:t>se</w:t>
      </w:r>
      <w:r>
        <w:rPr>
          <w:rFonts w:ascii="Times New Roman" w:eastAsia="MS Mincho" w:hAnsi="Times New Roman"/>
          <w:b/>
          <w:bCs/>
          <w:iCs/>
          <w:color w:val="0070C0"/>
          <w:sz w:val="16"/>
          <w:szCs w:val="16"/>
        </w:rPr>
        <w:t> </w:t>
      </w:r>
      <w:r w:rsidRPr="00962406">
        <w:rPr>
          <w:rFonts w:ascii="Times New Roman" w:eastAsia="MS Mincho" w:hAnsi="Times New Roman"/>
          <w:b/>
          <w:bCs/>
          <w:iCs/>
          <w:color w:val="0070C0"/>
          <w:sz w:val="16"/>
          <w:szCs w:val="16"/>
        </w:rPr>
        <w:t>založí do spisu, k němuž se úschova vztahuje.</w:t>
      </w:r>
    </w:p>
    <w:p w14:paraId="43439141" w14:textId="7831898C" w:rsidR="00962406" w:rsidRPr="00962406" w:rsidRDefault="00962406" w:rsidP="00F07F8A">
      <w:pPr>
        <w:pStyle w:val="Prosttext"/>
        <w:numPr>
          <w:ilvl w:val="0"/>
          <w:numId w:val="447"/>
        </w:numPr>
        <w:tabs>
          <w:tab w:val="left" w:pos="714"/>
        </w:tabs>
        <w:ind w:left="0" w:firstLine="357"/>
        <w:jc w:val="both"/>
        <w:rPr>
          <w:rFonts w:ascii="Times New Roman" w:eastAsia="MS Mincho" w:hAnsi="Times New Roman"/>
          <w:b/>
          <w:bCs/>
          <w:sz w:val="16"/>
          <w:szCs w:val="16"/>
        </w:rPr>
      </w:pPr>
      <w:r w:rsidRPr="00962406">
        <w:rPr>
          <w:rFonts w:ascii="Times New Roman" w:eastAsia="MS Mincho" w:hAnsi="Times New Roman"/>
          <w:b/>
          <w:bCs/>
          <w:iCs/>
          <w:color w:val="0070C0"/>
          <w:sz w:val="16"/>
          <w:szCs w:val="16"/>
        </w:rPr>
        <w:t>Vydání složené částky příjemci provádí účtárna soudu na základě poukazu podepsaného osobou oprávněnou k podepisování platebních poukazů</w:t>
      </w:r>
      <w:r w:rsidRPr="00962406">
        <w:rPr>
          <w:rFonts w:ascii="Times New Roman" w:eastAsia="MS Mincho" w:hAnsi="Times New Roman"/>
          <w:b/>
          <w:bCs/>
          <w:color w:val="0070C0"/>
          <w:sz w:val="16"/>
          <w:szCs w:val="16"/>
        </w:rPr>
        <w:t>. Platební poukaz se účtárně předkládá ve dvojím vyhotovení, přičemž účtárna na jednom vyhotovení potvrdí přijetí poukazu a potvrzený poukaz vrátí příslušné kanceláři. Po vyplacení peněz příjemci vyhotoví účtárna záznam o vydání peněz příjemci, který předá příslušné kanceláři k</w:t>
      </w:r>
      <w:r>
        <w:rPr>
          <w:rFonts w:ascii="Times New Roman" w:eastAsia="MS Mincho" w:hAnsi="Times New Roman"/>
          <w:b/>
          <w:bCs/>
          <w:color w:val="0070C0"/>
          <w:sz w:val="16"/>
          <w:szCs w:val="16"/>
        </w:rPr>
        <w:t> </w:t>
      </w:r>
      <w:r w:rsidRPr="00962406">
        <w:rPr>
          <w:rFonts w:ascii="Times New Roman" w:eastAsia="MS Mincho" w:hAnsi="Times New Roman"/>
          <w:b/>
          <w:bCs/>
          <w:color w:val="0070C0"/>
          <w:sz w:val="16"/>
          <w:szCs w:val="16"/>
        </w:rPr>
        <w:t>založení do spisu, k němuž se úschova vztahuje.</w:t>
      </w:r>
    </w:p>
    <w:p w14:paraId="76302B49" w14:textId="6F47620A" w:rsidR="000F1416" w:rsidRPr="007F783E" w:rsidRDefault="00FE0AA5" w:rsidP="007F783E">
      <w:pPr>
        <w:pStyle w:val="Prosttext"/>
        <w:keepNext/>
        <w:spacing w:before="60"/>
        <w:jc w:val="center"/>
        <w:outlineLvl w:val="4"/>
        <w:rPr>
          <w:rFonts w:ascii="Times New Roman" w:eastAsia="MS Mincho" w:hAnsi="Times New Roman"/>
          <w:b/>
          <w:color w:val="008000"/>
          <w:sz w:val="16"/>
          <w:szCs w:val="16"/>
        </w:rPr>
      </w:pPr>
      <w:bookmarkStart w:id="7838" w:name="_Toc233193444"/>
      <w:bookmarkStart w:id="7839" w:name="_Toc221857020"/>
      <w:bookmarkStart w:id="7840" w:name="_Toc233210042"/>
      <w:bookmarkStart w:id="7841" w:name="_Toc233283861"/>
      <w:bookmarkStart w:id="7842" w:name="_Toc233286664"/>
      <w:bookmarkStart w:id="7843" w:name="_Toc233289626"/>
      <w:bookmarkStart w:id="7844" w:name="_Toc233292734"/>
      <w:bookmarkStart w:id="7845" w:name="_Toc233293403"/>
      <w:bookmarkStart w:id="7846" w:name="_Toc233199470"/>
      <w:bookmarkStart w:id="7847" w:name="_Toc233213638"/>
      <w:bookmarkStart w:id="7848" w:name="_Toc233216696"/>
      <w:bookmarkStart w:id="7849" w:name="_Toc213960051"/>
      <w:bookmarkStart w:id="7850" w:name="_Toc233301497"/>
      <w:bookmarkStart w:id="7851" w:name="_Toc233302829"/>
      <w:bookmarkStart w:id="7852" w:name="_Toc233308104"/>
      <w:bookmarkStart w:id="7853" w:name="_Toc233313679"/>
      <w:bookmarkStart w:id="7854" w:name="_Toc233315982"/>
      <w:bookmarkStart w:id="7855" w:name="_Toc233342851"/>
      <w:bookmarkStart w:id="7856" w:name="_Toc233343517"/>
      <w:bookmarkStart w:id="7857" w:name="_Toc233344877"/>
      <w:bookmarkStart w:id="7858" w:name="_Toc233355362"/>
      <w:bookmarkStart w:id="7859" w:name="_Toc233358052"/>
      <w:bookmarkStart w:id="7860" w:name="_Toc233368733"/>
      <w:bookmarkStart w:id="7861" w:name="_Toc233370863"/>
      <w:bookmarkStart w:id="7862" w:name="_Toc189142247"/>
      <w:r w:rsidRPr="007F783E">
        <w:rPr>
          <w:rFonts w:ascii="Times New Roman" w:eastAsia="MS Mincho" w:hAnsi="Times New Roman"/>
          <w:b/>
          <w:color w:val="0070C0"/>
          <w:sz w:val="16"/>
          <w:szCs w:val="16"/>
        </w:rPr>
        <w:t>§ </w:t>
      </w:r>
      <w:r w:rsidR="000F1416" w:rsidRPr="007F783E">
        <w:rPr>
          <w:rFonts w:ascii="Times New Roman" w:eastAsia="MS Mincho" w:hAnsi="Times New Roman"/>
          <w:b/>
          <w:color w:val="0070C0"/>
          <w:sz w:val="16"/>
          <w:szCs w:val="16"/>
        </w:rPr>
        <w:t>225</w:t>
      </w:r>
      <w:r w:rsidR="007F783E" w:rsidRPr="007F783E">
        <w:rPr>
          <w:rFonts w:ascii="Times New Roman" w:eastAsia="MS Mincho" w:hAnsi="Times New Roman"/>
          <w:b/>
          <w:color w:val="0070C0"/>
          <w:sz w:val="16"/>
          <w:szCs w:val="16"/>
        </w:rPr>
        <w:t xml:space="preserve"> </w:t>
      </w:r>
      <w:r w:rsidR="007F783E" w:rsidRPr="007F783E">
        <w:rPr>
          <w:rFonts w:ascii="Times New Roman" w:eastAsia="MS Mincho" w:hAnsi="Times New Roman"/>
          <w:b/>
          <w:bCs/>
          <w:color w:val="0070C0"/>
          <w:sz w:val="16"/>
          <w:szCs w:val="16"/>
        </w:rPr>
        <w:t>až 227</w:t>
      </w:r>
      <w:r w:rsidR="000F1416" w:rsidRPr="007F783E">
        <w:rPr>
          <w:rFonts w:ascii="Times New Roman" w:eastAsia="MS Mincho" w:hAnsi="Times New Roman"/>
          <w:b/>
          <w:color w:val="0070C0"/>
          <w:sz w:val="16"/>
          <w:szCs w:val="16"/>
        </w:rPr>
        <w:br/>
      </w:r>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r w:rsidR="007F783E" w:rsidRPr="007F783E">
        <w:rPr>
          <w:rFonts w:ascii="Times New Roman" w:eastAsia="MS Mincho" w:hAnsi="Times New Roman"/>
          <w:b/>
          <w:i/>
          <w:iCs/>
          <w:color w:val="0070C0"/>
          <w:sz w:val="16"/>
          <w:szCs w:val="16"/>
        </w:rPr>
        <w:t>zrušeny</w:t>
      </w:r>
      <w:bookmarkEnd w:id="7862"/>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7863" w:name="_Toc233193447"/>
      <w:bookmarkStart w:id="7864" w:name="_Toc221857023"/>
      <w:bookmarkStart w:id="7865" w:name="_Toc233210045"/>
      <w:bookmarkStart w:id="7866" w:name="_Toc233283864"/>
      <w:bookmarkStart w:id="7867" w:name="_Toc233286667"/>
      <w:bookmarkStart w:id="7868" w:name="_Toc233289629"/>
      <w:bookmarkStart w:id="7869" w:name="_Toc233292737"/>
      <w:bookmarkStart w:id="7870" w:name="_Toc233293406"/>
      <w:bookmarkStart w:id="7871" w:name="_Toc233199473"/>
      <w:bookmarkStart w:id="7872" w:name="_Toc233213641"/>
      <w:bookmarkStart w:id="7873" w:name="_Toc233216699"/>
      <w:bookmarkStart w:id="7874" w:name="_Toc213960054"/>
      <w:bookmarkStart w:id="7875" w:name="_Toc233301500"/>
      <w:bookmarkStart w:id="7876" w:name="_Toc233302832"/>
      <w:bookmarkStart w:id="7877" w:name="_Toc233308107"/>
      <w:bookmarkStart w:id="7878" w:name="_Toc233313682"/>
      <w:bookmarkStart w:id="7879" w:name="_Toc233315985"/>
      <w:bookmarkStart w:id="7880" w:name="_Toc233342854"/>
      <w:bookmarkStart w:id="7881" w:name="_Toc233343520"/>
      <w:bookmarkStart w:id="7882" w:name="_Toc233344880"/>
      <w:bookmarkStart w:id="7883" w:name="_Toc233355365"/>
      <w:bookmarkStart w:id="7884" w:name="_Toc233358055"/>
      <w:bookmarkStart w:id="7885" w:name="_Toc233368736"/>
      <w:bookmarkStart w:id="7886" w:name="_Toc233370866"/>
      <w:bookmarkStart w:id="7887" w:name="_Toc1891422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7887"/>
    </w:p>
    <w:p w14:paraId="4F2A7425" w14:textId="77B94B47"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888" w:name="_Toc233193448"/>
      <w:bookmarkStart w:id="7889" w:name="_Toc221857024"/>
      <w:bookmarkStart w:id="7890" w:name="_Toc233210046"/>
      <w:bookmarkStart w:id="7891" w:name="_Toc233283865"/>
      <w:bookmarkStart w:id="7892" w:name="_Toc233286668"/>
      <w:bookmarkStart w:id="7893" w:name="_Toc233289630"/>
      <w:bookmarkStart w:id="7894" w:name="_Toc233292738"/>
      <w:bookmarkStart w:id="7895" w:name="_Toc233293407"/>
      <w:bookmarkStart w:id="7896" w:name="_Toc233199474"/>
      <w:bookmarkStart w:id="7897" w:name="_Toc233213642"/>
      <w:bookmarkStart w:id="7898" w:name="_Toc233216700"/>
      <w:bookmarkStart w:id="7899" w:name="_Toc213960055"/>
      <w:bookmarkStart w:id="7900" w:name="_Toc233301501"/>
      <w:bookmarkStart w:id="7901" w:name="_Toc233302833"/>
      <w:bookmarkStart w:id="7902" w:name="_Toc233308108"/>
      <w:bookmarkStart w:id="7903" w:name="_Toc233313683"/>
      <w:bookmarkStart w:id="7904" w:name="_Toc233315986"/>
      <w:bookmarkStart w:id="7905" w:name="_Toc233342855"/>
      <w:bookmarkStart w:id="7906" w:name="_Toc233343521"/>
      <w:bookmarkStart w:id="7907" w:name="_Toc233344881"/>
      <w:bookmarkStart w:id="7908" w:name="_Toc233355366"/>
      <w:bookmarkStart w:id="7909" w:name="_Toc233358056"/>
      <w:bookmarkStart w:id="7910" w:name="_Toc233368737"/>
      <w:bookmarkStart w:id="7911" w:name="_Toc233370867"/>
      <w:bookmarkStart w:id="7912" w:name="_Toc189142249"/>
      <w:r w:rsidRPr="007F783E">
        <w:rPr>
          <w:rFonts w:ascii="Times New Roman" w:eastAsia="MS Mincho" w:hAnsi="Times New Roman"/>
          <w:b/>
          <w:color w:val="0070C0"/>
          <w:sz w:val="16"/>
          <w:szCs w:val="16"/>
        </w:rPr>
        <w:t>§ </w:t>
      </w:r>
      <w:r w:rsidR="000F1416" w:rsidRPr="007F783E">
        <w:rPr>
          <w:rFonts w:ascii="Times New Roman" w:eastAsia="MS Mincho" w:hAnsi="Times New Roman"/>
          <w:b/>
          <w:color w:val="0070C0"/>
          <w:sz w:val="16"/>
          <w:szCs w:val="16"/>
        </w:rPr>
        <w:t>229</w:t>
      </w:r>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r w:rsidR="007F783E" w:rsidRPr="007F783E">
        <w:rPr>
          <w:rFonts w:ascii="Times New Roman" w:eastAsia="MS Mincho" w:hAnsi="Times New Roman"/>
          <w:b/>
          <w:color w:val="0070C0"/>
          <w:sz w:val="16"/>
          <w:szCs w:val="16"/>
        </w:rPr>
        <w:br/>
      </w:r>
      <w:r w:rsidR="007F783E" w:rsidRPr="007F783E">
        <w:rPr>
          <w:rFonts w:ascii="Times New Roman" w:eastAsia="MS Mincho" w:hAnsi="Times New Roman"/>
          <w:b/>
          <w:i/>
          <w:iCs/>
          <w:color w:val="0070C0"/>
          <w:sz w:val="16"/>
          <w:szCs w:val="16"/>
        </w:rPr>
        <w:t>zrušen</w:t>
      </w:r>
      <w:bookmarkEnd w:id="7912"/>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913" w:name="_Toc233193449"/>
      <w:bookmarkStart w:id="7914" w:name="_Toc221857025"/>
      <w:bookmarkStart w:id="7915" w:name="_Toc233210047"/>
      <w:bookmarkStart w:id="7916" w:name="_Toc233283866"/>
      <w:bookmarkStart w:id="7917" w:name="_Toc233286669"/>
      <w:bookmarkStart w:id="7918" w:name="_Toc233289631"/>
      <w:bookmarkStart w:id="7919" w:name="_Toc233292739"/>
      <w:bookmarkStart w:id="7920" w:name="_Toc233293408"/>
      <w:bookmarkStart w:id="7921" w:name="_Toc233199475"/>
      <w:bookmarkStart w:id="7922" w:name="_Toc233213643"/>
      <w:bookmarkStart w:id="7923" w:name="_Toc233216701"/>
      <w:bookmarkStart w:id="7924" w:name="_Toc213960056"/>
      <w:bookmarkStart w:id="7925" w:name="_Toc233301502"/>
      <w:bookmarkStart w:id="7926" w:name="_Toc233302834"/>
      <w:bookmarkStart w:id="7927" w:name="_Toc233308109"/>
      <w:bookmarkStart w:id="7928" w:name="_Toc233313684"/>
      <w:bookmarkStart w:id="7929" w:name="_Toc233315987"/>
      <w:bookmarkStart w:id="7930" w:name="_Toc233342856"/>
      <w:bookmarkStart w:id="7931" w:name="_Toc233343522"/>
      <w:bookmarkStart w:id="7932" w:name="_Toc233344882"/>
      <w:bookmarkStart w:id="7933" w:name="_Toc233355367"/>
      <w:bookmarkStart w:id="7934" w:name="_Toc233358057"/>
      <w:bookmarkStart w:id="7935" w:name="_Toc233368738"/>
      <w:bookmarkStart w:id="7936" w:name="_Toc233370868"/>
      <w:bookmarkStart w:id="7937" w:name="_Toc1891422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7937"/>
    </w:p>
    <w:p w14:paraId="63D63E72" w14:textId="2D2E9E2A"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938" w:name="_Toc233193450"/>
      <w:bookmarkStart w:id="7939" w:name="_Toc221857026"/>
      <w:bookmarkStart w:id="7940" w:name="_Toc233210048"/>
      <w:bookmarkStart w:id="7941" w:name="_Toc233283867"/>
      <w:bookmarkStart w:id="7942" w:name="_Toc233286670"/>
      <w:bookmarkStart w:id="7943" w:name="_Toc233289632"/>
      <w:bookmarkStart w:id="7944" w:name="_Toc233292740"/>
      <w:bookmarkStart w:id="7945" w:name="_Toc233293409"/>
      <w:bookmarkStart w:id="7946" w:name="_Toc233199476"/>
      <w:bookmarkStart w:id="7947" w:name="_Toc233213644"/>
      <w:bookmarkStart w:id="7948" w:name="_Toc233216702"/>
      <w:bookmarkStart w:id="7949" w:name="_Toc213960057"/>
      <w:bookmarkStart w:id="7950" w:name="_Toc233301503"/>
      <w:bookmarkStart w:id="7951" w:name="_Toc233302835"/>
      <w:bookmarkStart w:id="7952" w:name="_Toc233308110"/>
      <w:bookmarkStart w:id="7953" w:name="_Toc233313685"/>
      <w:bookmarkStart w:id="7954" w:name="_Toc233315988"/>
      <w:bookmarkStart w:id="7955" w:name="_Toc233342857"/>
      <w:bookmarkStart w:id="7956" w:name="_Toc233343523"/>
      <w:bookmarkStart w:id="7957" w:name="_Toc233344883"/>
      <w:bookmarkStart w:id="7958" w:name="_Toc233355368"/>
      <w:bookmarkStart w:id="7959" w:name="_Toc233358058"/>
      <w:bookmarkStart w:id="7960" w:name="_Toc233368739"/>
      <w:bookmarkStart w:id="7961" w:name="_Toc233370869"/>
      <w:bookmarkStart w:id="7962" w:name="_Toc189142251"/>
      <w:r w:rsidRPr="007F783E">
        <w:rPr>
          <w:rFonts w:ascii="Times New Roman" w:eastAsia="MS Mincho" w:hAnsi="Times New Roman"/>
          <w:b/>
          <w:color w:val="0070C0"/>
          <w:sz w:val="16"/>
          <w:szCs w:val="16"/>
        </w:rPr>
        <w:t>§ </w:t>
      </w:r>
      <w:r w:rsidR="000F1416" w:rsidRPr="007F783E">
        <w:rPr>
          <w:rFonts w:ascii="Times New Roman" w:eastAsia="MS Mincho" w:hAnsi="Times New Roman"/>
          <w:b/>
          <w:color w:val="0070C0"/>
          <w:sz w:val="16"/>
          <w:szCs w:val="16"/>
        </w:rPr>
        <w:t>231</w:t>
      </w:r>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r w:rsidR="007F783E" w:rsidRPr="007F783E">
        <w:rPr>
          <w:rFonts w:ascii="Times New Roman" w:eastAsia="MS Mincho" w:hAnsi="Times New Roman"/>
          <w:b/>
          <w:color w:val="0070C0"/>
          <w:sz w:val="16"/>
          <w:szCs w:val="16"/>
        </w:rPr>
        <w:br/>
      </w:r>
      <w:r w:rsidR="007F783E" w:rsidRPr="007F783E">
        <w:rPr>
          <w:rFonts w:ascii="Times New Roman" w:eastAsia="MS Mincho" w:hAnsi="Times New Roman"/>
          <w:b/>
          <w:i/>
          <w:iCs/>
          <w:color w:val="0070C0"/>
          <w:sz w:val="16"/>
          <w:szCs w:val="16"/>
        </w:rPr>
        <w:t>zrušen</w:t>
      </w:r>
      <w:bookmarkEnd w:id="7962"/>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7963" w:name="_Toc233193451"/>
      <w:bookmarkStart w:id="7964" w:name="_Toc221857027"/>
      <w:bookmarkStart w:id="7965" w:name="_Toc233210049"/>
      <w:bookmarkStart w:id="7966" w:name="_Toc233283868"/>
      <w:bookmarkStart w:id="7967" w:name="_Toc233286671"/>
      <w:bookmarkStart w:id="7968" w:name="_Toc233289633"/>
      <w:bookmarkStart w:id="7969" w:name="_Toc233292741"/>
      <w:bookmarkStart w:id="7970" w:name="_Toc233293410"/>
      <w:bookmarkStart w:id="7971" w:name="_Toc233199477"/>
      <w:bookmarkStart w:id="7972" w:name="_Toc233213645"/>
      <w:bookmarkStart w:id="7973" w:name="_Toc233216703"/>
      <w:bookmarkStart w:id="7974" w:name="_Toc213960058"/>
      <w:bookmarkStart w:id="7975" w:name="_Toc233301504"/>
      <w:bookmarkStart w:id="7976" w:name="_Toc233302836"/>
      <w:bookmarkStart w:id="7977" w:name="_Toc233308111"/>
      <w:bookmarkStart w:id="7978" w:name="_Toc233313686"/>
      <w:bookmarkStart w:id="7979" w:name="_Toc233315989"/>
      <w:bookmarkStart w:id="7980" w:name="_Toc233342858"/>
      <w:bookmarkStart w:id="7981" w:name="_Toc233343524"/>
      <w:bookmarkStart w:id="7982" w:name="_Toc233344884"/>
      <w:bookmarkStart w:id="7983" w:name="_Toc233355369"/>
      <w:bookmarkStart w:id="7984" w:name="_Toc233358059"/>
      <w:bookmarkStart w:id="7985" w:name="_Toc233368740"/>
      <w:bookmarkStart w:id="7986" w:name="_Toc233370870"/>
      <w:bookmarkStart w:id="7987" w:name="_Toc189142252"/>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988" w:name="_Toc233193452"/>
      <w:bookmarkStart w:id="7989" w:name="_Toc221857028"/>
      <w:bookmarkStart w:id="7990" w:name="_Toc233210050"/>
      <w:bookmarkStart w:id="7991" w:name="_Toc233283869"/>
      <w:bookmarkStart w:id="7992" w:name="_Toc233286672"/>
      <w:bookmarkStart w:id="7993" w:name="_Toc233289634"/>
      <w:bookmarkStart w:id="7994" w:name="_Toc233292742"/>
      <w:bookmarkStart w:id="7995" w:name="_Toc233293411"/>
      <w:bookmarkStart w:id="7996" w:name="_Toc233199478"/>
      <w:bookmarkStart w:id="7997" w:name="_Toc233213646"/>
      <w:bookmarkStart w:id="7998" w:name="_Toc233216704"/>
      <w:bookmarkStart w:id="7999" w:name="_Toc213960059"/>
      <w:bookmarkStart w:id="8000" w:name="_Toc233301505"/>
      <w:bookmarkStart w:id="8001" w:name="_Toc233302837"/>
      <w:bookmarkStart w:id="8002" w:name="_Toc233308112"/>
      <w:bookmarkStart w:id="8003" w:name="_Toc233313687"/>
      <w:bookmarkStart w:id="8004" w:name="_Toc233315990"/>
      <w:bookmarkStart w:id="8005" w:name="_Toc233342859"/>
      <w:bookmarkStart w:id="8006" w:name="_Toc233343525"/>
      <w:bookmarkStart w:id="8007" w:name="_Toc233344885"/>
      <w:bookmarkStart w:id="8008" w:name="_Toc233355370"/>
      <w:bookmarkStart w:id="8009" w:name="_Toc233358060"/>
      <w:bookmarkStart w:id="8010" w:name="_Toc233368741"/>
      <w:bookmarkStart w:id="8011" w:name="_Toc233370871"/>
      <w:bookmarkStart w:id="8012" w:name="_Toc1891422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6230CD19" w14:textId="16DC817E" w:rsidR="000F1416" w:rsidRPr="007D7680" w:rsidRDefault="000F1416" w:rsidP="00E32DFF">
      <w:pPr>
        <w:pStyle w:val="Zkladntext"/>
        <w:numPr>
          <w:ilvl w:val="0"/>
          <w:numId w:val="114"/>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E678F5" w:rsidRPr="00E678F5">
        <w:rPr>
          <w:rFonts w:eastAsia="Times New Roman"/>
          <w:bCs/>
        </w:rPr>
        <w:t xml:space="preserve"> </w:t>
      </w:r>
      <w:r w:rsidR="00E678F5" w:rsidRPr="00E678F5">
        <w:rPr>
          <w:b/>
          <w:color w:val="0070C0"/>
          <w:sz w:val="16"/>
          <w:szCs w:val="16"/>
        </w:rPr>
        <w:t>v bezpečnostní schránce</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 xml:space="preserve">převzetí předmětu úschovy se vyznačí </w:t>
      </w:r>
      <w:r w:rsidR="00E678F5" w:rsidRPr="00E678F5">
        <w:rPr>
          <w:b/>
          <w:color w:val="0070C0"/>
          <w:sz w:val="16"/>
          <w:szCs w:val="16"/>
        </w:rPr>
        <w:t>v knize úschov uložení úschovy u schovatele</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w:t>
      </w:r>
      <w:r w:rsidR="00E678F5">
        <w:rPr>
          <w:sz w:val="16"/>
          <w:szCs w:val="16"/>
        </w:rPr>
        <w:t> </w:t>
      </w:r>
      <w:r w:rsidRPr="007D7680">
        <w:rPr>
          <w:sz w:val="16"/>
          <w:szCs w:val="16"/>
        </w:rPr>
        <w:t>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E32DFF">
      <w:pPr>
        <w:pStyle w:val="Zkladntext"/>
        <w:numPr>
          <w:ilvl w:val="0"/>
          <w:numId w:val="114"/>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0CD3BE11" w14:textId="4BFEB478" w:rsidR="000F1416" w:rsidRPr="00C678C7" w:rsidRDefault="00FE0AA5" w:rsidP="00C678C7">
      <w:pPr>
        <w:pStyle w:val="Prosttext"/>
        <w:keepNext/>
        <w:spacing w:before="60"/>
        <w:jc w:val="center"/>
        <w:outlineLvl w:val="4"/>
        <w:rPr>
          <w:rFonts w:ascii="Times New Roman" w:eastAsia="MS Mincho" w:hAnsi="Times New Roman"/>
          <w:b/>
          <w:i/>
          <w:iCs/>
          <w:color w:val="008000"/>
          <w:sz w:val="16"/>
          <w:szCs w:val="16"/>
        </w:rPr>
      </w:pPr>
      <w:bookmarkStart w:id="8013" w:name="_Toc233193453"/>
      <w:bookmarkStart w:id="8014" w:name="_Toc221857029"/>
      <w:bookmarkStart w:id="8015" w:name="_Toc233210051"/>
      <w:bookmarkStart w:id="8016" w:name="_Toc233283870"/>
      <w:bookmarkStart w:id="8017" w:name="_Toc233286673"/>
      <w:bookmarkStart w:id="8018" w:name="_Toc233289635"/>
      <w:bookmarkStart w:id="8019" w:name="_Toc233292743"/>
      <w:bookmarkStart w:id="8020" w:name="_Toc233293412"/>
      <w:bookmarkStart w:id="8021" w:name="_Toc233199479"/>
      <w:bookmarkStart w:id="8022" w:name="_Toc233213647"/>
      <w:bookmarkStart w:id="8023" w:name="_Toc233216705"/>
      <w:bookmarkStart w:id="8024" w:name="_Toc213960060"/>
      <w:bookmarkStart w:id="8025" w:name="_Toc233301506"/>
      <w:bookmarkStart w:id="8026" w:name="_Toc233302838"/>
      <w:bookmarkStart w:id="8027" w:name="_Toc233308113"/>
      <w:bookmarkStart w:id="8028" w:name="_Toc233313688"/>
      <w:bookmarkStart w:id="8029" w:name="_Toc233315991"/>
      <w:bookmarkStart w:id="8030" w:name="_Toc233342860"/>
      <w:bookmarkStart w:id="8031" w:name="_Toc233343526"/>
      <w:bookmarkStart w:id="8032" w:name="_Toc233344886"/>
      <w:bookmarkStart w:id="8033" w:name="_Toc233355371"/>
      <w:bookmarkStart w:id="8034" w:name="_Toc233358061"/>
      <w:bookmarkStart w:id="8035" w:name="_Toc233368742"/>
      <w:bookmarkStart w:id="8036" w:name="_Toc233370872"/>
      <w:bookmarkStart w:id="8037" w:name="_Toc189142254"/>
      <w:r w:rsidRPr="00C678C7">
        <w:rPr>
          <w:rFonts w:ascii="Times New Roman" w:eastAsia="MS Mincho" w:hAnsi="Times New Roman"/>
          <w:b/>
          <w:color w:val="0070C0"/>
          <w:sz w:val="16"/>
          <w:szCs w:val="16"/>
        </w:rPr>
        <w:t>§ </w:t>
      </w:r>
      <w:r w:rsidR="000F1416" w:rsidRPr="00C678C7">
        <w:rPr>
          <w:rFonts w:ascii="Times New Roman" w:eastAsia="MS Mincho" w:hAnsi="Times New Roman"/>
          <w:b/>
          <w:color w:val="0070C0"/>
          <w:sz w:val="16"/>
          <w:szCs w:val="16"/>
        </w:rPr>
        <w:t>233</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r w:rsidR="00C678C7" w:rsidRPr="00C678C7">
        <w:rPr>
          <w:rFonts w:ascii="Times New Roman" w:eastAsia="MS Mincho" w:hAnsi="Times New Roman"/>
          <w:b/>
          <w:color w:val="0070C0"/>
          <w:sz w:val="16"/>
          <w:szCs w:val="16"/>
        </w:rPr>
        <w:br/>
      </w:r>
      <w:r w:rsidR="00C678C7" w:rsidRPr="00C678C7">
        <w:rPr>
          <w:rFonts w:ascii="Times New Roman" w:eastAsia="MS Mincho" w:hAnsi="Times New Roman"/>
          <w:b/>
          <w:i/>
          <w:iCs/>
          <w:color w:val="0070C0"/>
          <w:sz w:val="16"/>
          <w:szCs w:val="16"/>
        </w:rPr>
        <w:t>zrušen</w:t>
      </w:r>
      <w:bookmarkEnd w:id="8037"/>
    </w:p>
    <w:p w14:paraId="322F528A" w14:textId="362C9FB8" w:rsidR="000F1416" w:rsidRPr="007D7680" w:rsidRDefault="00C678C7" w:rsidP="00217B87">
      <w:pPr>
        <w:pStyle w:val="Prosttext"/>
        <w:keepNext/>
        <w:spacing w:before="60"/>
        <w:jc w:val="center"/>
        <w:outlineLvl w:val="3"/>
        <w:rPr>
          <w:rFonts w:ascii="Times New Roman" w:eastAsia="MS Mincho" w:hAnsi="Times New Roman"/>
          <w:b/>
          <w:color w:val="008000"/>
          <w:sz w:val="16"/>
          <w:szCs w:val="16"/>
        </w:rPr>
      </w:pPr>
      <w:bookmarkStart w:id="8038" w:name="_Toc189142255"/>
      <w:r w:rsidRPr="00C678C7">
        <w:rPr>
          <w:rFonts w:ascii="Times New Roman" w:eastAsia="MS Mincho" w:hAnsi="Times New Roman"/>
          <w:b/>
          <w:i/>
          <w:iCs/>
          <w:color w:val="0070C0"/>
          <w:sz w:val="16"/>
          <w:szCs w:val="16"/>
        </w:rPr>
        <w:t>skupinový nadpis zrušen</w:t>
      </w:r>
      <w:bookmarkEnd w:id="8038"/>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039" w:name="_Toc213960062"/>
      <w:bookmarkStart w:id="8040" w:name="_Toc221857031"/>
      <w:bookmarkStart w:id="8041" w:name="_Toc233301508"/>
      <w:bookmarkStart w:id="8042" w:name="_Toc233302840"/>
      <w:bookmarkStart w:id="8043" w:name="_Toc233210053"/>
      <w:bookmarkStart w:id="8044" w:name="_Toc233283872"/>
      <w:bookmarkStart w:id="8045" w:name="_Toc233193455"/>
      <w:bookmarkStart w:id="8046" w:name="_Toc233289637"/>
      <w:bookmarkStart w:id="8047" w:name="_Toc233286675"/>
      <w:bookmarkStart w:id="8048" w:name="_Toc233308115"/>
      <w:bookmarkStart w:id="8049" w:name="_Toc233342862"/>
      <w:bookmarkStart w:id="8050" w:name="_Toc233343528"/>
      <w:bookmarkStart w:id="8051" w:name="_Toc233344888"/>
      <w:bookmarkStart w:id="8052" w:name="_Toc233292745"/>
      <w:bookmarkStart w:id="8053" w:name="_Toc233293414"/>
      <w:bookmarkStart w:id="8054" w:name="_Toc233199481"/>
      <w:bookmarkStart w:id="8055" w:name="_Toc233213649"/>
      <w:bookmarkStart w:id="8056" w:name="_Toc233216707"/>
      <w:bookmarkStart w:id="8057" w:name="_Toc233313690"/>
      <w:bookmarkStart w:id="8058" w:name="_Toc233315993"/>
      <w:bookmarkStart w:id="8059" w:name="_Toc233355373"/>
      <w:bookmarkStart w:id="8060" w:name="_Toc233371571"/>
      <w:bookmarkStart w:id="8061" w:name="_Toc345513099"/>
      <w:bookmarkStart w:id="8062" w:name="_Toc372728758"/>
      <w:bookmarkStart w:id="8063" w:name="_Toc189142256"/>
      <w:bookmarkStart w:id="8064" w:name="_Toc233193456"/>
      <w:bookmarkStart w:id="8065" w:name="_Toc221857032"/>
      <w:bookmarkStart w:id="8066" w:name="_Toc233210054"/>
      <w:bookmarkStart w:id="8067" w:name="_Toc233283873"/>
      <w:bookmarkStart w:id="8068" w:name="_Toc233286676"/>
      <w:bookmarkStart w:id="8069" w:name="_Toc233289638"/>
      <w:bookmarkStart w:id="8070" w:name="_Toc233292746"/>
      <w:bookmarkStart w:id="8071" w:name="_Toc233293415"/>
      <w:bookmarkStart w:id="8072" w:name="_Toc233199482"/>
      <w:bookmarkStart w:id="8073" w:name="_Toc233213650"/>
      <w:bookmarkStart w:id="8074" w:name="_Toc233216708"/>
      <w:bookmarkStart w:id="8075" w:name="_Toc213960063"/>
      <w:bookmarkStart w:id="8076" w:name="_Toc233301509"/>
      <w:bookmarkStart w:id="8077" w:name="_Toc233302841"/>
      <w:bookmarkStart w:id="8078" w:name="_Toc233308116"/>
      <w:bookmarkStart w:id="8079" w:name="_Toc233313691"/>
      <w:bookmarkStart w:id="8080" w:name="_Toc233315994"/>
      <w:bookmarkStart w:id="8081" w:name="_Toc233342863"/>
      <w:bookmarkStart w:id="8082" w:name="_Toc233343529"/>
      <w:bookmarkStart w:id="8083" w:name="_Toc233344889"/>
      <w:bookmarkStart w:id="8084" w:name="_Toc233355374"/>
      <w:bookmarkStart w:id="8085" w:name="_Toc233358064"/>
      <w:bookmarkStart w:id="8086" w:name="_Toc233368745"/>
      <w:bookmarkStart w:id="8087"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r w:rsidR="00760F6D" w:rsidRPr="007D7680">
        <w:rPr>
          <w:rFonts w:ascii="Times New Roman" w:eastAsia="MS Mincho" w:hAnsi="Times New Roman"/>
          <w:b/>
          <w:color w:val="008000"/>
          <w:sz w:val="16"/>
          <w:szCs w:val="16"/>
        </w:rPr>
        <w:br/>
        <w:t>Úschova klíčů</w:t>
      </w:r>
      <w:bookmarkEnd w:id="8063"/>
    </w:p>
    <w:p w14:paraId="7546AD30" w14:textId="77777777" w:rsidR="00760F6D" w:rsidRPr="007D7680" w:rsidRDefault="00760F6D" w:rsidP="00E32DFF">
      <w:pPr>
        <w:pStyle w:val="Zkladntext"/>
        <w:numPr>
          <w:ilvl w:val="0"/>
          <w:numId w:val="115"/>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E32DFF">
      <w:pPr>
        <w:pStyle w:val="Zkladntext"/>
        <w:numPr>
          <w:ilvl w:val="0"/>
          <w:numId w:val="115"/>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88" w:name="_Toc189142257"/>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89" w:name="_Toc233193457"/>
      <w:bookmarkStart w:id="8090" w:name="_Toc221857033"/>
      <w:bookmarkStart w:id="8091" w:name="_Toc233210055"/>
      <w:bookmarkStart w:id="8092" w:name="_Toc233283874"/>
      <w:bookmarkStart w:id="8093" w:name="_Toc233286677"/>
      <w:bookmarkStart w:id="8094" w:name="_Toc233289639"/>
      <w:bookmarkStart w:id="8095" w:name="_Toc233292747"/>
      <w:bookmarkStart w:id="8096" w:name="_Toc233293416"/>
      <w:bookmarkStart w:id="8097" w:name="_Toc233199483"/>
      <w:bookmarkStart w:id="8098" w:name="_Toc233213651"/>
      <w:bookmarkStart w:id="8099" w:name="_Toc233216709"/>
      <w:bookmarkStart w:id="8100" w:name="_Toc213960064"/>
      <w:bookmarkStart w:id="8101" w:name="_Toc233301510"/>
      <w:bookmarkStart w:id="8102" w:name="_Toc233302842"/>
      <w:bookmarkStart w:id="8103" w:name="_Toc233308117"/>
      <w:bookmarkStart w:id="8104" w:name="_Toc233313692"/>
      <w:bookmarkStart w:id="8105" w:name="_Toc233315995"/>
      <w:bookmarkStart w:id="8106" w:name="_Toc233342864"/>
      <w:bookmarkStart w:id="8107" w:name="_Toc233343530"/>
      <w:bookmarkStart w:id="8108" w:name="_Toc233344890"/>
      <w:bookmarkStart w:id="8109" w:name="_Toc233355375"/>
      <w:bookmarkStart w:id="8110" w:name="_Toc233358065"/>
      <w:bookmarkStart w:id="8111" w:name="_Toc233368746"/>
      <w:bookmarkStart w:id="8112" w:name="_Toc233370876"/>
      <w:bookmarkStart w:id="8113" w:name="_Toc189142258"/>
      <w:r w:rsidRPr="00342C7C">
        <w:rPr>
          <w:rFonts w:ascii="Times New Roman" w:eastAsia="MS Mincho" w:hAnsi="Times New Roman"/>
          <w:b/>
          <w:color w:val="0070C0"/>
          <w:sz w:val="16"/>
          <w:szCs w:val="16"/>
        </w:rPr>
        <w:t>§ </w:t>
      </w:r>
      <w:r w:rsidR="000F1416" w:rsidRPr="00342C7C">
        <w:rPr>
          <w:rFonts w:ascii="Times New Roman" w:eastAsia="MS Mincho" w:hAnsi="Times New Roman"/>
          <w:b/>
          <w:color w:val="0070C0"/>
          <w:sz w:val="16"/>
          <w:szCs w:val="16"/>
        </w:rPr>
        <w:t>235</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p w14:paraId="70BCA01E" w14:textId="099AA184" w:rsidR="000F1416" w:rsidRPr="00342C7C" w:rsidRDefault="00342C7C" w:rsidP="00F07F8A">
      <w:pPr>
        <w:pStyle w:val="Zkladntext"/>
        <w:numPr>
          <w:ilvl w:val="0"/>
          <w:numId w:val="448"/>
        </w:numPr>
        <w:tabs>
          <w:tab w:val="left" w:pos="714"/>
        </w:tabs>
        <w:ind w:left="0" w:firstLine="357"/>
        <w:rPr>
          <w:b/>
          <w:sz w:val="16"/>
          <w:szCs w:val="16"/>
        </w:rPr>
      </w:pPr>
      <w:r w:rsidRPr="00342C7C">
        <w:rPr>
          <w:b/>
          <w:color w:val="0070C0"/>
          <w:sz w:val="16"/>
          <w:szCs w:val="16"/>
        </w:rPr>
        <w:t>Jestliže mohou být k řízení o umoření listin místně příslušné dva nebo více soudů, soud, u kterého byl návrh na umoření listiny podán, o</w:t>
      </w:r>
      <w:r>
        <w:rPr>
          <w:b/>
          <w:color w:val="0070C0"/>
          <w:sz w:val="16"/>
          <w:szCs w:val="16"/>
        </w:rPr>
        <w:t> </w:t>
      </w:r>
      <w:r w:rsidRPr="00342C7C">
        <w:rPr>
          <w:b/>
          <w:color w:val="0070C0"/>
          <w:sz w:val="16"/>
          <w:szCs w:val="16"/>
        </w:rPr>
        <w:t>tom</w:t>
      </w:r>
      <w:r>
        <w:rPr>
          <w:b/>
          <w:color w:val="0070C0"/>
          <w:sz w:val="16"/>
          <w:szCs w:val="16"/>
        </w:rPr>
        <w:t> </w:t>
      </w:r>
      <w:r w:rsidRPr="00342C7C">
        <w:rPr>
          <w:b/>
          <w:color w:val="0070C0"/>
          <w:sz w:val="16"/>
          <w:szCs w:val="16"/>
        </w:rPr>
        <w:t>vyrozumí ostatní soudy s uvedením předmětu a doby zahájení řízení. Tyto soudy sdělí vyrozumívajícímu soudu, zda je v téže věci u jejich soudu vedeno řízení či nikoliv a údaj o případném výsledku.</w:t>
      </w:r>
    </w:p>
    <w:p w14:paraId="1B7F2BF7" w14:textId="2E43DFF9" w:rsidR="00342C7C" w:rsidRPr="00342C7C" w:rsidRDefault="00342C7C" w:rsidP="00F07F8A">
      <w:pPr>
        <w:pStyle w:val="Zkladntext"/>
        <w:numPr>
          <w:ilvl w:val="0"/>
          <w:numId w:val="448"/>
        </w:numPr>
        <w:tabs>
          <w:tab w:val="left" w:pos="714"/>
        </w:tabs>
        <w:ind w:left="0" w:firstLine="357"/>
        <w:rPr>
          <w:b/>
          <w:sz w:val="16"/>
          <w:szCs w:val="16"/>
        </w:rPr>
      </w:pPr>
      <w:r w:rsidRPr="00342C7C">
        <w:rPr>
          <w:b/>
          <w:bCs/>
          <w:color w:val="0070C0"/>
          <w:sz w:val="16"/>
          <w:szCs w:val="16"/>
        </w:rPr>
        <w:t>Usnesení obsahující výzvu, aby se ten, kdo má listinu, přihlásil do 1 roku od vydání usnesení u soudu, který usnesení vydal, je třeba vyvěsit na úřední desku soudu v 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114" w:name="_Toc233193458"/>
      <w:bookmarkStart w:id="8115" w:name="_Toc233210056"/>
      <w:bookmarkStart w:id="8116" w:name="_Toc233283875"/>
      <w:bookmarkStart w:id="8117" w:name="_Toc233286678"/>
      <w:bookmarkStart w:id="8118" w:name="_Toc233289640"/>
      <w:bookmarkStart w:id="8119" w:name="_Toc233292748"/>
      <w:bookmarkStart w:id="8120" w:name="_Toc233293417"/>
      <w:bookmarkStart w:id="8121" w:name="_Toc233199484"/>
      <w:bookmarkStart w:id="8122" w:name="_Toc233213652"/>
      <w:bookmarkStart w:id="8123" w:name="_Toc233216710"/>
      <w:bookmarkStart w:id="8124" w:name="_Toc233313693"/>
      <w:bookmarkStart w:id="8125" w:name="_Toc233315996"/>
      <w:bookmarkStart w:id="8126" w:name="_Toc233344891"/>
      <w:bookmarkStart w:id="8127" w:name="_Toc233355376"/>
      <w:bookmarkStart w:id="8128" w:name="_Toc233358066"/>
      <w:bookmarkStart w:id="8129" w:name="_Toc233368747"/>
      <w:bookmarkStart w:id="8130" w:name="_Toc233370877"/>
      <w:bookmarkStart w:id="8131" w:name="_Toc189142259"/>
      <w:bookmarkStart w:id="8132"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p>
    <w:p w14:paraId="2F06BFA0" w14:textId="4212051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133" w:name="_Toc233193459"/>
      <w:bookmarkStart w:id="8134" w:name="_Toc233210057"/>
      <w:bookmarkStart w:id="8135" w:name="_Toc233283876"/>
      <w:bookmarkStart w:id="8136" w:name="_Toc233286679"/>
      <w:bookmarkStart w:id="8137" w:name="_Toc233289641"/>
      <w:bookmarkStart w:id="8138" w:name="_Toc233292749"/>
      <w:bookmarkStart w:id="8139" w:name="_Toc233293418"/>
      <w:bookmarkStart w:id="8140" w:name="_Toc233199485"/>
      <w:bookmarkStart w:id="8141" w:name="_Toc233213653"/>
      <w:bookmarkStart w:id="8142" w:name="_Toc233216711"/>
      <w:bookmarkStart w:id="8143" w:name="_Toc233313694"/>
      <w:bookmarkStart w:id="8144" w:name="_Toc233315997"/>
      <w:bookmarkStart w:id="8145" w:name="_Toc233344892"/>
      <w:bookmarkStart w:id="8146" w:name="_Toc233355377"/>
      <w:bookmarkStart w:id="8147" w:name="_Toc233358067"/>
      <w:bookmarkStart w:id="8148" w:name="_Toc233368748"/>
      <w:bookmarkStart w:id="8149" w:name="_Toc233370878"/>
      <w:bookmarkStart w:id="8150" w:name="_Toc189142260"/>
      <w:r w:rsidRPr="00EF6B1C">
        <w:rPr>
          <w:rFonts w:ascii="Times New Roman" w:eastAsia="MS Mincho" w:hAnsi="Times New Roman"/>
          <w:b/>
          <w:color w:val="0070C0"/>
          <w:sz w:val="16"/>
          <w:szCs w:val="16"/>
        </w:rPr>
        <w:t>§ </w:t>
      </w:r>
      <w:r w:rsidR="000F1416" w:rsidRPr="00EF6B1C">
        <w:rPr>
          <w:rFonts w:ascii="Times New Roman" w:eastAsia="MS Mincho" w:hAnsi="Times New Roman"/>
          <w:b/>
          <w:color w:val="0070C0"/>
          <w:sz w:val="16"/>
          <w:szCs w:val="16"/>
        </w:rPr>
        <w:t>235a</w:t>
      </w:r>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r w:rsidR="00EF6B1C" w:rsidRPr="00EF6B1C">
        <w:rPr>
          <w:rFonts w:ascii="Times New Roman" w:eastAsia="MS Mincho" w:hAnsi="Times New Roman"/>
          <w:b/>
          <w:color w:val="0070C0"/>
          <w:sz w:val="16"/>
          <w:szCs w:val="16"/>
        </w:rPr>
        <w:br/>
        <w:t>Evidence návrhů na určení lhůty</w:t>
      </w:r>
      <w:bookmarkEnd w:id="8150"/>
    </w:p>
    <w:p w14:paraId="30F22AC1" w14:textId="6EB0C315" w:rsidR="000F1416" w:rsidRPr="00EF6B1C" w:rsidRDefault="00EF6B1C" w:rsidP="00F07F8A">
      <w:pPr>
        <w:pStyle w:val="Zkladntext"/>
        <w:numPr>
          <w:ilvl w:val="0"/>
          <w:numId w:val="200"/>
        </w:numPr>
        <w:rPr>
          <w:b/>
          <w:sz w:val="16"/>
          <w:szCs w:val="16"/>
        </w:rPr>
      </w:pPr>
      <w:r w:rsidRPr="00EF6B1C">
        <w:rPr>
          <w:b/>
          <w:color w:val="0070C0"/>
          <w:sz w:val="16"/>
          <w:szCs w:val="16"/>
        </w:rPr>
        <w:t>Návrh na určení lhůty</w:t>
      </w:r>
      <w:hyperlink w:anchor="Poz146" w:history="1">
        <w:r w:rsidRPr="00275B40">
          <w:rPr>
            <w:rStyle w:val="Hypertextovodkaz"/>
            <w:b/>
            <w:sz w:val="16"/>
            <w:szCs w:val="16"/>
            <w:vertAlign w:val="superscript"/>
          </w:rPr>
          <w:t>146)</w:t>
        </w:r>
      </w:hyperlink>
      <w:r w:rsidRPr="00EF6B1C">
        <w:rPr>
          <w:b/>
          <w:color w:val="0070C0"/>
          <w:sz w:val="16"/>
          <w:szCs w:val="16"/>
        </w:rPr>
        <w:t xml:space="preserve"> soud, vůči němuž jsou namítány průtahy v řízení, po jeho doručení zaeviduje v evidenci návrhů na určení lhůty v informačním systému, založí do spisu, jehož se návrh týká, a spis předloží k dalšímu postupu příslušnému soudci.</w:t>
      </w:r>
    </w:p>
    <w:p w14:paraId="555EE87B" w14:textId="769C87A5" w:rsidR="000F1416" w:rsidRPr="00EF6B1C" w:rsidRDefault="00EF6B1C" w:rsidP="00F07F8A">
      <w:pPr>
        <w:pStyle w:val="Zkladntext"/>
        <w:numPr>
          <w:ilvl w:val="0"/>
          <w:numId w:val="200"/>
        </w:numPr>
        <w:rPr>
          <w:b/>
          <w:sz w:val="16"/>
          <w:szCs w:val="16"/>
        </w:rPr>
      </w:pPr>
      <w:r w:rsidRPr="00EF6B1C">
        <w:rPr>
          <w:b/>
          <w:color w:val="0070C0"/>
          <w:sz w:val="16"/>
          <w:szCs w:val="16"/>
        </w:rPr>
        <w:t>Nenachází-li se spis v době přijetí návrhu na určení lhůty u soudu, vůči němuž jsou namítány průtahy v řízení, je třeba neprodleně vyžádat jeho vrácení, nestanoví-li příslušný soudce jinak.</w:t>
      </w:r>
    </w:p>
    <w:p w14:paraId="3509A3A1" w14:textId="3410260A" w:rsidR="000F1416" w:rsidRPr="00EF6B1C" w:rsidRDefault="00EF6B1C" w:rsidP="00F07F8A">
      <w:pPr>
        <w:pStyle w:val="Zkladntext"/>
        <w:numPr>
          <w:ilvl w:val="0"/>
          <w:numId w:val="200"/>
        </w:numPr>
        <w:rPr>
          <w:b/>
          <w:sz w:val="16"/>
          <w:szCs w:val="16"/>
        </w:rPr>
      </w:pPr>
      <w:r w:rsidRPr="00EF6B1C">
        <w:rPr>
          <w:b/>
          <w:color w:val="0070C0"/>
          <w:sz w:val="16"/>
          <w:szCs w:val="16"/>
        </w:rPr>
        <w:t>Soudu, který je příslušný o návrhu rozhodnout, předkládá soud, vůči němuž jsou namítány průtahy v řízení, celý spis obsahující návrh na</w:t>
      </w:r>
      <w:r w:rsidR="00507B33">
        <w:rPr>
          <w:b/>
          <w:color w:val="0070C0"/>
          <w:sz w:val="16"/>
          <w:szCs w:val="16"/>
        </w:rPr>
        <w:t> </w:t>
      </w:r>
      <w:r w:rsidRPr="00EF6B1C">
        <w:rPr>
          <w:b/>
          <w:color w:val="0070C0"/>
          <w:sz w:val="16"/>
          <w:szCs w:val="16"/>
        </w:rPr>
        <w:t>určení lhůty a vyjádření příslušného soudce k tomuto návrhu. Soud příslušný o návrhu na určení lhůty rozhodnout zaeviduje návrh na určení lhůty v rejstříku UL a založí sběrný spis podle § 185 odst. 3.</w:t>
      </w:r>
    </w:p>
    <w:p w14:paraId="27A11677" w14:textId="424DA2E4" w:rsidR="00EF6B1C" w:rsidRPr="00EF6B1C" w:rsidRDefault="00EF6B1C" w:rsidP="00F07F8A">
      <w:pPr>
        <w:pStyle w:val="Zkladntext"/>
        <w:numPr>
          <w:ilvl w:val="0"/>
          <w:numId w:val="200"/>
        </w:numPr>
        <w:rPr>
          <w:b/>
          <w:sz w:val="16"/>
          <w:szCs w:val="16"/>
        </w:rPr>
      </w:pPr>
      <w:r w:rsidRPr="00EF6B1C">
        <w:rPr>
          <w:b/>
          <w:bCs/>
          <w:color w:val="0070C0"/>
          <w:sz w:val="16"/>
          <w:szCs w:val="16"/>
        </w:rPr>
        <w:t>Prohlásí-li výslovně navrhovatel, že trvá na návrhu, k němuž se dále nepřihlíží z důvodu, že soud provedl všechny procesní úkony, u</w:t>
      </w:r>
      <w:r w:rsidR="00507B33">
        <w:rPr>
          <w:b/>
          <w:bCs/>
          <w:color w:val="0070C0"/>
          <w:sz w:val="16"/>
          <w:szCs w:val="16"/>
        </w:rPr>
        <w:t> </w:t>
      </w:r>
      <w:r w:rsidRPr="00EF6B1C">
        <w:rPr>
          <w:b/>
          <w:bCs/>
          <w:color w:val="0070C0"/>
          <w:sz w:val="16"/>
          <w:szCs w:val="16"/>
        </w:rPr>
        <w:t>nichž</w:t>
      </w:r>
      <w:r w:rsidR="00507B33">
        <w:rPr>
          <w:b/>
          <w:bCs/>
          <w:color w:val="0070C0"/>
          <w:sz w:val="16"/>
          <w:szCs w:val="16"/>
        </w:rPr>
        <w:t> </w:t>
      </w:r>
      <w:r w:rsidRPr="00EF6B1C">
        <w:rPr>
          <w:b/>
          <w:bCs/>
          <w:color w:val="0070C0"/>
          <w:sz w:val="16"/>
          <w:szCs w:val="16"/>
        </w:rPr>
        <w:t>podle navrhovatele docházelo k prodlení, je třeba spis neprodleně předložit k dalšímu postupu příslušnému soudci.</w:t>
      </w:r>
    </w:p>
    <w:p w14:paraId="2BEEEAFB" w14:textId="0FA9B633" w:rsidR="00EF6B1C" w:rsidRPr="00EF6B1C" w:rsidRDefault="00EF6B1C" w:rsidP="00F07F8A">
      <w:pPr>
        <w:pStyle w:val="Zkladntext"/>
        <w:numPr>
          <w:ilvl w:val="0"/>
          <w:numId w:val="200"/>
        </w:numPr>
        <w:rPr>
          <w:b/>
          <w:sz w:val="16"/>
          <w:szCs w:val="16"/>
        </w:rPr>
      </w:pPr>
      <w:r w:rsidRPr="00EF6B1C">
        <w:rPr>
          <w:b/>
          <w:bCs/>
          <w:color w:val="0070C0"/>
          <w:sz w:val="16"/>
          <w:szCs w:val="16"/>
        </w:rPr>
        <w:t>Doručené rozhodnutí o návrhu na určení lhůty založí soud prvního stupně do spisu agendy správy soudu.</w:t>
      </w:r>
    </w:p>
    <w:p w14:paraId="29821AD1" w14:textId="2B32BEBD" w:rsidR="00EF6B1C" w:rsidRPr="00EF6B1C" w:rsidRDefault="00EF6B1C" w:rsidP="00F07F8A">
      <w:pPr>
        <w:pStyle w:val="Zkladntext"/>
        <w:numPr>
          <w:ilvl w:val="0"/>
          <w:numId w:val="200"/>
        </w:numPr>
        <w:rPr>
          <w:b/>
          <w:sz w:val="16"/>
          <w:szCs w:val="16"/>
        </w:rPr>
      </w:pPr>
      <w:r w:rsidRPr="00EF6B1C">
        <w:rPr>
          <w:b/>
          <w:bCs/>
          <w:color w:val="0070C0"/>
          <w:sz w:val="16"/>
          <w:szCs w:val="16"/>
        </w:rPr>
        <w:t>Po vrácení spisu soud, vůči němuž jsou namítány průtahy v řízení, vyznačí výsledek řízení o návrhu na určení lhůty v evidenci návrhů na</w:t>
      </w:r>
      <w:r w:rsidR="00507B33">
        <w:rPr>
          <w:b/>
          <w:bCs/>
          <w:color w:val="0070C0"/>
          <w:sz w:val="16"/>
          <w:szCs w:val="16"/>
        </w:rPr>
        <w:t> </w:t>
      </w:r>
      <w:r w:rsidRPr="00EF6B1C">
        <w:rPr>
          <w:b/>
          <w:bCs/>
          <w:color w:val="0070C0"/>
          <w:sz w:val="16"/>
          <w:szCs w:val="16"/>
        </w:rPr>
        <w:t>určení lhůty a spis s prvopisem rozhodnutí o návrhu na určení lhůty neprodleně předloží k dalšímu postupu příslušnému soudci. Stanoví-li tak</w:t>
      </w:r>
      <w:r w:rsidR="00507B33">
        <w:rPr>
          <w:b/>
          <w:bCs/>
          <w:color w:val="0070C0"/>
          <w:sz w:val="16"/>
          <w:szCs w:val="16"/>
        </w:rPr>
        <w:t> </w:t>
      </w:r>
      <w:r w:rsidRPr="00EF6B1C">
        <w:rPr>
          <w:b/>
          <w:bCs/>
          <w:color w:val="0070C0"/>
          <w:sz w:val="16"/>
          <w:szCs w:val="16"/>
        </w:rPr>
        <w:t>předseda soudu, předkládají se spisy po vrácení nejprve správě soudu k informaci předsedovi nebo pověřenému místopředsedovi soudu.</w:t>
      </w:r>
    </w:p>
    <w:p w14:paraId="443FBD31" w14:textId="46C7F4A6" w:rsidR="000F1416" w:rsidRPr="004656A5" w:rsidRDefault="00FE0AA5" w:rsidP="004656A5">
      <w:pPr>
        <w:pStyle w:val="Prosttext"/>
        <w:keepNext/>
        <w:spacing w:before="60"/>
        <w:jc w:val="center"/>
        <w:outlineLvl w:val="4"/>
        <w:rPr>
          <w:rFonts w:ascii="Times New Roman" w:eastAsia="MS Mincho" w:hAnsi="Times New Roman"/>
          <w:b/>
          <w:color w:val="008000"/>
          <w:sz w:val="16"/>
          <w:szCs w:val="16"/>
        </w:rPr>
      </w:pPr>
      <w:bookmarkStart w:id="8151" w:name="_Toc233193460"/>
      <w:bookmarkStart w:id="8152" w:name="_Toc233210058"/>
      <w:bookmarkStart w:id="8153" w:name="_Toc233283877"/>
      <w:bookmarkStart w:id="8154" w:name="_Toc233286680"/>
      <w:bookmarkStart w:id="8155" w:name="_Toc233289642"/>
      <w:bookmarkStart w:id="8156" w:name="_Toc233292750"/>
      <w:bookmarkStart w:id="8157" w:name="_Toc233293419"/>
      <w:bookmarkStart w:id="8158" w:name="_Toc233199486"/>
      <w:bookmarkStart w:id="8159" w:name="_Toc233213654"/>
      <w:bookmarkStart w:id="8160" w:name="_Toc233216712"/>
      <w:bookmarkStart w:id="8161" w:name="_Toc233313695"/>
      <w:bookmarkStart w:id="8162" w:name="_Toc233315998"/>
      <w:bookmarkStart w:id="8163" w:name="_Toc233344893"/>
      <w:bookmarkStart w:id="8164" w:name="_Toc233355378"/>
      <w:bookmarkStart w:id="8165" w:name="_Toc233358068"/>
      <w:bookmarkStart w:id="8166" w:name="_Toc233368749"/>
      <w:bookmarkStart w:id="8167" w:name="_Toc233370879"/>
      <w:bookmarkStart w:id="8168" w:name="_Toc189142261"/>
      <w:r w:rsidRPr="004656A5">
        <w:rPr>
          <w:rFonts w:ascii="Times New Roman" w:eastAsia="MS Mincho" w:hAnsi="Times New Roman"/>
          <w:b/>
          <w:color w:val="0070C0"/>
          <w:sz w:val="16"/>
          <w:szCs w:val="16"/>
        </w:rPr>
        <w:t>§ </w:t>
      </w:r>
      <w:r w:rsidR="000F1416" w:rsidRPr="004656A5">
        <w:rPr>
          <w:rFonts w:ascii="Times New Roman" w:eastAsia="MS Mincho" w:hAnsi="Times New Roman"/>
          <w:b/>
          <w:color w:val="0070C0"/>
          <w:sz w:val="16"/>
          <w:szCs w:val="16"/>
        </w:rPr>
        <w:t>235b</w:t>
      </w:r>
      <w:r w:rsidR="000F1416" w:rsidRPr="004656A5">
        <w:rPr>
          <w:rFonts w:ascii="Times New Roman" w:eastAsia="MS Mincho" w:hAnsi="Times New Roman"/>
          <w:b/>
          <w:color w:val="0070C0"/>
          <w:sz w:val="16"/>
          <w:szCs w:val="16"/>
        </w:rPr>
        <w:br/>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r w:rsidR="004656A5" w:rsidRPr="004656A5">
        <w:rPr>
          <w:rFonts w:ascii="Times New Roman" w:eastAsia="MS Mincho" w:hAnsi="Times New Roman"/>
          <w:b/>
          <w:i/>
          <w:iCs/>
          <w:color w:val="0070C0"/>
          <w:sz w:val="16"/>
          <w:szCs w:val="16"/>
        </w:rPr>
        <w:t>zrušen</w:t>
      </w:r>
      <w:bookmarkEnd w:id="8168"/>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169" w:name="_Toc233193461"/>
      <w:bookmarkStart w:id="8170" w:name="_Toc233210059"/>
      <w:bookmarkStart w:id="8171" w:name="_Toc233283878"/>
      <w:bookmarkStart w:id="8172" w:name="_Toc233286681"/>
      <w:bookmarkStart w:id="8173" w:name="_Toc233289643"/>
      <w:bookmarkStart w:id="8174" w:name="_Toc233292751"/>
      <w:bookmarkStart w:id="8175" w:name="_Toc233293420"/>
      <w:bookmarkStart w:id="8176" w:name="_Toc233199487"/>
      <w:bookmarkStart w:id="8177" w:name="_Toc233213655"/>
      <w:bookmarkStart w:id="8178" w:name="_Toc233216713"/>
      <w:bookmarkStart w:id="8179" w:name="_Toc213960065"/>
      <w:bookmarkStart w:id="8180" w:name="_Toc233301511"/>
      <w:bookmarkStart w:id="8181" w:name="_Toc233302843"/>
      <w:bookmarkStart w:id="8182" w:name="_Toc233308118"/>
      <w:bookmarkStart w:id="8183" w:name="_Toc233313696"/>
      <w:bookmarkStart w:id="8184" w:name="_Toc233315999"/>
      <w:bookmarkStart w:id="8185" w:name="_Toc233342865"/>
      <w:bookmarkStart w:id="8186" w:name="_Toc233343531"/>
      <w:bookmarkStart w:id="8187" w:name="_Toc233344894"/>
      <w:bookmarkStart w:id="8188" w:name="_Toc233355379"/>
      <w:bookmarkStart w:id="8189" w:name="_Toc233358069"/>
      <w:bookmarkStart w:id="8190" w:name="_Toc233368750"/>
      <w:bookmarkStart w:id="8191" w:name="_Toc233370880"/>
      <w:bookmarkStart w:id="8192" w:name="_Toc189142262"/>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132"/>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193" w:name="_Toc233193462"/>
      <w:bookmarkStart w:id="8194" w:name="_Toc221857035"/>
      <w:bookmarkStart w:id="8195" w:name="_Toc233210060"/>
      <w:bookmarkStart w:id="8196" w:name="_Toc233283879"/>
      <w:bookmarkStart w:id="8197" w:name="_Toc233286682"/>
      <w:bookmarkStart w:id="8198" w:name="_Toc233289644"/>
      <w:bookmarkStart w:id="8199" w:name="_Toc233292752"/>
      <w:bookmarkStart w:id="8200" w:name="_Toc233293421"/>
      <w:bookmarkStart w:id="8201" w:name="_Toc233199488"/>
      <w:bookmarkStart w:id="8202" w:name="_Toc233213656"/>
      <w:bookmarkStart w:id="8203" w:name="_Toc233216714"/>
      <w:bookmarkStart w:id="8204" w:name="_Toc213960066"/>
      <w:bookmarkStart w:id="8205" w:name="_Toc233301512"/>
      <w:bookmarkStart w:id="8206" w:name="_Toc233302844"/>
      <w:bookmarkStart w:id="8207" w:name="_Toc233308119"/>
      <w:bookmarkStart w:id="8208" w:name="_Toc233313697"/>
      <w:bookmarkStart w:id="8209" w:name="_Toc233316000"/>
      <w:bookmarkStart w:id="8210" w:name="_Toc233342866"/>
      <w:bookmarkStart w:id="8211" w:name="_Toc233343532"/>
      <w:bookmarkStart w:id="8212" w:name="_Toc233344895"/>
      <w:bookmarkStart w:id="8213" w:name="_Toc233355380"/>
      <w:bookmarkStart w:id="8214" w:name="_Toc233358070"/>
      <w:bookmarkStart w:id="8215" w:name="_Toc233368751"/>
      <w:bookmarkStart w:id="8216" w:name="_Toc233370881"/>
      <w:bookmarkStart w:id="8217" w:name="_Toc189142263"/>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18" w:name="_Toc233193463"/>
      <w:bookmarkStart w:id="8219" w:name="_Toc221857036"/>
      <w:bookmarkStart w:id="8220" w:name="_Toc233210061"/>
      <w:bookmarkStart w:id="8221" w:name="_Toc233283880"/>
      <w:bookmarkStart w:id="8222" w:name="_Toc233286683"/>
      <w:bookmarkStart w:id="8223" w:name="_Toc233289645"/>
      <w:bookmarkStart w:id="8224" w:name="_Toc233292753"/>
      <w:bookmarkStart w:id="8225" w:name="_Toc233293422"/>
      <w:bookmarkStart w:id="8226" w:name="_Toc233199489"/>
      <w:bookmarkStart w:id="8227" w:name="_Toc233213657"/>
      <w:bookmarkStart w:id="8228" w:name="_Toc233216715"/>
      <w:bookmarkStart w:id="8229" w:name="_Toc213960067"/>
      <w:bookmarkStart w:id="8230" w:name="_Toc233301513"/>
      <w:bookmarkStart w:id="8231" w:name="_Toc233302845"/>
      <w:bookmarkStart w:id="8232" w:name="_Toc233308120"/>
      <w:bookmarkStart w:id="8233" w:name="_Toc233313698"/>
      <w:bookmarkStart w:id="8234" w:name="_Toc233316001"/>
      <w:bookmarkStart w:id="8235" w:name="_Toc233342867"/>
      <w:bookmarkStart w:id="8236" w:name="_Toc233343533"/>
      <w:bookmarkStart w:id="8237" w:name="_Toc233344896"/>
      <w:bookmarkStart w:id="8238" w:name="_Toc233355381"/>
      <w:bookmarkStart w:id="8239" w:name="_Toc233358071"/>
      <w:bookmarkStart w:id="8240" w:name="_Toc233368752"/>
      <w:bookmarkStart w:id="8241" w:name="_Toc233370882"/>
      <w:bookmarkStart w:id="8242" w:name="_Toc1891422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p>
    <w:p w14:paraId="181E9F26" w14:textId="77777777" w:rsidR="000F1416" w:rsidRPr="007D7680" w:rsidRDefault="000F1416" w:rsidP="00A060EE">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43" w:name="_Toc233193464"/>
      <w:bookmarkStart w:id="8244" w:name="_Toc221857037"/>
      <w:bookmarkStart w:id="8245" w:name="_Toc233210062"/>
      <w:bookmarkStart w:id="8246" w:name="_Toc233283881"/>
      <w:bookmarkStart w:id="8247" w:name="_Toc233286684"/>
      <w:bookmarkStart w:id="8248" w:name="_Toc233289646"/>
      <w:bookmarkStart w:id="8249" w:name="_Toc233292754"/>
      <w:bookmarkStart w:id="8250" w:name="_Toc233293423"/>
      <w:bookmarkStart w:id="8251" w:name="_Toc233199490"/>
      <w:bookmarkStart w:id="8252" w:name="_Toc233213658"/>
      <w:bookmarkStart w:id="8253" w:name="_Toc233216716"/>
      <w:bookmarkStart w:id="8254" w:name="_Toc213960068"/>
      <w:bookmarkStart w:id="8255" w:name="_Toc233301514"/>
      <w:bookmarkStart w:id="8256" w:name="_Toc233302846"/>
      <w:bookmarkStart w:id="8257" w:name="_Toc233308121"/>
      <w:bookmarkStart w:id="8258" w:name="_Toc233313699"/>
      <w:bookmarkStart w:id="8259" w:name="_Toc233316002"/>
      <w:bookmarkStart w:id="8260" w:name="_Toc233342868"/>
      <w:bookmarkStart w:id="8261" w:name="_Toc233343534"/>
      <w:bookmarkStart w:id="8262" w:name="_Toc233344897"/>
      <w:bookmarkStart w:id="8263" w:name="_Toc233355382"/>
      <w:bookmarkStart w:id="8264" w:name="_Toc233358072"/>
      <w:bookmarkStart w:id="8265" w:name="_Toc233368753"/>
      <w:bookmarkStart w:id="8266" w:name="_Toc233370883"/>
      <w:bookmarkStart w:id="8267" w:name="_Toc18914226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237</w:t>
      </w:r>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p>
    <w:p w14:paraId="57746C5D" w14:textId="77777777" w:rsidR="000F1416" w:rsidRPr="007D7680" w:rsidRDefault="000F1416" w:rsidP="00A060EE">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68" w:name="_Toc233193465"/>
      <w:bookmarkStart w:id="8269" w:name="_Toc221857038"/>
      <w:bookmarkStart w:id="8270" w:name="_Toc233210063"/>
      <w:bookmarkStart w:id="8271" w:name="_Toc233283882"/>
      <w:bookmarkStart w:id="8272" w:name="_Toc233286685"/>
      <w:bookmarkStart w:id="8273" w:name="_Toc233289647"/>
      <w:bookmarkStart w:id="8274" w:name="_Toc233292755"/>
      <w:bookmarkStart w:id="8275" w:name="_Toc233293424"/>
      <w:bookmarkStart w:id="8276" w:name="_Toc233199491"/>
      <w:bookmarkStart w:id="8277" w:name="_Toc233213659"/>
      <w:bookmarkStart w:id="8278" w:name="_Toc233216717"/>
      <w:bookmarkStart w:id="8279" w:name="_Toc213960069"/>
      <w:bookmarkStart w:id="8280" w:name="_Toc233301515"/>
      <w:bookmarkStart w:id="8281" w:name="_Toc233302847"/>
      <w:bookmarkStart w:id="8282" w:name="_Toc233308122"/>
      <w:bookmarkStart w:id="8283" w:name="_Toc233313700"/>
      <w:bookmarkStart w:id="8284" w:name="_Toc233316003"/>
      <w:bookmarkStart w:id="8285" w:name="_Toc233342869"/>
      <w:bookmarkStart w:id="8286" w:name="_Toc233343535"/>
      <w:bookmarkStart w:id="8287" w:name="_Toc233344898"/>
      <w:bookmarkStart w:id="8288" w:name="_Toc233355383"/>
      <w:bookmarkStart w:id="8289" w:name="_Toc233358073"/>
      <w:bookmarkStart w:id="8290" w:name="_Toc233368754"/>
      <w:bookmarkStart w:id="8291" w:name="_Toc233370884"/>
      <w:bookmarkStart w:id="8292" w:name="_Toc1891422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p>
    <w:p w14:paraId="204D97A0"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4DAA9940" w:rsidR="000F1416" w:rsidRPr="007D7680" w:rsidRDefault="000F1416" w:rsidP="00E32DFF">
      <w:pPr>
        <w:pStyle w:val="Prosttext"/>
        <w:numPr>
          <w:ilvl w:val="0"/>
          <w:numId w:val="11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71),</w:t>
      </w:r>
    </w:p>
    <w:p w14:paraId="3B84DFD6"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F07F8A">
      <w:pPr>
        <w:pStyle w:val="Prosttext"/>
        <w:numPr>
          <w:ilvl w:val="0"/>
          <w:numId w:val="1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F07F8A">
      <w:pPr>
        <w:pStyle w:val="Prosttext"/>
        <w:numPr>
          <w:ilvl w:val="0"/>
          <w:numId w:val="157"/>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F07F8A">
      <w:pPr>
        <w:pStyle w:val="Prosttext"/>
        <w:numPr>
          <w:ilvl w:val="0"/>
          <w:numId w:val="157"/>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E32DFF">
      <w:pPr>
        <w:pStyle w:val="Prosttext"/>
        <w:numPr>
          <w:ilvl w:val="0"/>
          <w:numId w:val="118"/>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3610F45B"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437B15A9" w14:textId="718E06AF" w:rsidR="000F1416" w:rsidRPr="007D7680" w:rsidRDefault="00A060EE" w:rsidP="00A060EE">
      <w:pPr>
        <w:pStyle w:val="Prosttext"/>
        <w:ind w:firstLine="142"/>
        <w:jc w:val="both"/>
        <w:rPr>
          <w:rFonts w:ascii="Times New Roman" w:eastAsia="MS Mincho" w:hAnsi="Times New Roman"/>
          <w:sz w:val="16"/>
          <w:szCs w:val="16"/>
        </w:rPr>
      </w:pPr>
      <w:r w:rsidRPr="00A060EE">
        <w:rPr>
          <w:rFonts w:ascii="Times New Roman" w:eastAsia="MS Mincho" w:hAnsi="Times New Roman"/>
          <w:b/>
          <w:bCs/>
          <w:color w:val="0070C0"/>
          <w:sz w:val="16"/>
          <w:szCs w:val="16"/>
        </w:rPr>
        <w:sym w:font="Wingdings 3" w:char="F0E6"/>
      </w:r>
    </w:p>
    <w:p w14:paraId="63FABCA0" w14:textId="0BF792B6"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28) nebo diář,</w:t>
      </w:r>
    </w:p>
    <w:p w14:paraId="252323DD"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300187CF"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45C3DF66" w14:textId="2B3304AE" w:rsidR="000F1416" w:rsidRPr="007D7680" w:rsidRDefault="00E247D3" w:rsidP="00E247D3">
      <w:pPr>
        <w:pStyle w:val="Prosttext"/>
        <w:ind w:firstLine="142"/>
        <w:jc w:val="both"/>
        <w:rPr>
          <w:rFonts w:ascii="Times New Roman" w:eastAsia="MS Mincho" w:hAnsi="Times New Roman"/>
          <w:sz w:val="16"/>
          <w:szCs w:val="16"/>
        </w:rPr>
      </w:pPr>
      <w:r w:rsidRPr="00E247D3">
        <w:rPr>
          <w:rFonts w:ascii="Times New Roman" w:eastAsia="MS Mincho" w:hAnsi="Times New Roman"/>
          <w:b/>
          <w:bCs/>
          <w:color w:val="0070C0"/>
          <w:sz w:val="16"/>
          <w:szCs w:val="16"/>
        </w:rPr>
        <w:sym w:font="Wingdings 3" w:char="F0E6"/>
      </w:r>
    </w:p>
    <w:p w14:paraId="065E25AC"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1D81C15B"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až </w:t>
      </w:r>
      <w:r w:rsidR="00E247D3" w:rsidRPr="00E247D3">
        <w:rPr>
          <w:rFonts w:ascii="Times New Roman" w:eastAsia="MS Mincho" w:hAnsi="Times New Roman"/>
          <w:b/>
          <w:color w:val="0070C0"/>
          <w:sz w:val="16"/>
          <w:szCs w:val="16"/>
        </w:rPr>
        <w:t>k)</w:t>
      </w:r>
      <w:r w:rsidRPr="007D7680">
        <w:rPr>
          <w:rFonts w:ascii="Times New Roman" w:eastAsia="MS Mincho" w:hAnsi="Times New Roman"/>
          <w:sz w:val="16"/>
          <w:szCs w:val="16"/>
        </w:rPr>
        <w:t xml:space="preserve">, dále </w:t>
      </w:r>
      <w:r w:rsidR="00E247D3" w:rsidRPr="00E247D3">
        <w:rPr>
          <w:rFonts w:ascii="Times New Roman" w:eastAsia="MS Mincho" w:hAnsi="Times New Roman"/>
          <w:b/>
          <w:bCs/>
          <w:color w:val="0070C0"/>
          <w:sz w:val="16"/>
          <w:szCs w:val="16"/>
        </w:rPr>
        <w:sym w:font="Wingdings 3" w:char="F0E6"/>
      </w:r>
      <w:r w:rsidRPr="007D7680">
        <w:rPr>
          <w:rFonts w:ascii="Times New Roman" w:eastAsia="MS Mincho" w:hAnsi="Times New Roman"/>
          <w:sz w:val="16"/>
          <w:szCs w:val="16"/>
        </w:rPr>
        <w:t xml:space="preserve">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602C366E"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b), </w:t>
      </w:r>
      <w:r w:rsidR="00E247D3" w:rsidRPr="00E247D3">
        <w:rPr>
          <w:rFonts w:ascii="Times New Roman" w:eastAsia="MS Mincho" w:hAnsi="Times New Roman"/>
          <w:b/>
          <w:color w:val="0070C0"/>
          <w:sz w:val="16"/>
          <w:szCs w:val="16"/>
        </w:rPr>
        <w:t>c) až i)</w:t>
      </w:r>
      <w:r w:rsidRPr="007D7680">
        <w:rPr>
          <w:rFonts w:ascii="Times New Roman" w:eastAsia="MS Mincho" w:hAnsi="Times New Roman"/>
          <w:sz w:val="16"/>
          <w:szCs w:val="16"/>
        </w:rPr>
        <w:t>, evidenci praxe studentů právnické fakulty.</w:t>
      </w:r>
    </w:p>
    <w:p w14:paraId="04898B26" w14:textId="65D57CF8"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w:t>
      </w:r>
      <w:r w:rsidR="00E247D3">
        <w:rPr>
          <w:rFonts w:ascii="Times New Roman" w:eastAsia="MS Mincho" w:hAnsi="Times New Roman"/>
          <w:sz w:val="16"/>
          <w:szCs w:val="16"/>
        </w:rPr>
        <w:t> </w:t>
      </w:r>
      <w:r w:rsidRPr="007D7680">
        <w:rPr>
          <w:rFonts w:ascii="Times New Roman" w:eastAsia="MS Mincho" w:hAnsi="Times New Roman"/>
          <w:sz w:val="16"/>
          <w:szCs w:val="16"/>
        </w:rPr>
        <w:t>není utvořen spojený věcný spis.</w:t>
      </w:r>
    </w:p>
    <w:p w14:paraId="2BABED93"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93" w:name="_Toc233193466"/>
      <w:bookmarkStart w:id="8294" w:name="_Toc221857039"/>
      <w:bookmarkStart w:id="8295" w:name="_Toc233210064"/>
      <w:bookmarkStart w:id="8296" w:name="_Toc233283883"/>
      <w:bookmarkStart w:id="8297" w:name="_Toc233286686"/>
      <w:bookmarkStart w:id="8298" w:name="_Toc233289648"/>
      <w:bookmarkStart w:id="8299" w:name="_Toc233292756"/>
      <w:bookmarkStart w:id="8300" w:name="_Toc233293425"/>
      <w:bookmarkStart w:id="8301" w:name="_Toc233199492"/>
      <w:bookmarkStart w:id="8302" w:name="_Toc233213660"/>
      <w:bookmarkStart w:id="8303" w:name="_Toc233216718"/>
      <w:bookmarkStart w:id="8304" w:name="_Toc213960070"/>
      <w:bookmarkStart w:id="8305" w:name="_Toc233301516"/>
      <w:bookmarkStart w:id="8306" w:name="_Toc233302848"/>
      <w:bookmarkStart w:id="8307" w:name="_Toc233308123"/>
      <w:bookmarkStart w:id="8308" w:name="_Toc233313701"/>
      <w:bookmarkStart w:id="8309" w:name="_Toc233316004"/>
      <w:bookmarkStart w:id="8310" w:name="_Toc233342870"/>
      <w:bookmarkStart w:id="8311" w:name="_Toc233343536"/>
      <w:bookmarkStart w:id="8312" w:name="_Toc233344899"/>
      <w:bookmarkStart w:id="8313" w:name="_Toc233355384"/>
      <w:bookmarkStart w:id="8314" w:name="_Toc233358074"/>
      <w:bookmarkStart w:id="8315" w:name="_Toc233368755"/>
      <w:bookmarkStart w:id="8316" w:name="_Toc233370885"/>
      <w:bookmarkStart w:id="8317" w:name="_Toc1891422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p>
    <w:p w14:paraId="2B273BD9" w14:textId="77777777" w:rsidR="000F1416" w:rsidRPr="007D7680" w:rsidRDefault="000F1416" w:rsidP="00E32DFF">
      <w:pPr>
        <w:pStyle w:val="Zkladntext"/>
        <w:numPr>
          <w:ilvl w:val="0"/>
          <w:numId w:val="119"/>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E32DFF">
      <w:pPr>
        <w:pStyle w:val="Zkladntext"/>
        <w:numPr>
          <w:ilvl w:val="0"/>
          <w:numId w:val="119"/>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E32DFF">
      <w:pPr>
        <w:pStyle w:val="Zkladntext"/>
        <w:numPr>
          <w:ilvl w:val="0"/>
          <w:numId w:val="119"/>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18" w:name="_Toc233193467"/>
      <w:bookmarkStart w:id="8319" w:name="_Toc221857040"/>
      <w:bookmarkStart w:id="8320" w:name="_Toc233210065"/>
      <w:bookmarkStart w:id="8321" w:name="_Toc233283884"/>
      <w:bookmarkStart w:id="8322" w:name="_Toc233286687"/>
      <w:bookmarkStart w:id="8323" w:name="_Toc233289649"/>
      <w:bookmarkStart w:id="8324" w:name="_Toc233292757"/>
      <w:bookmarkStart w:id="8325" w:name="_Toc233293426"/>
      <w:bookmarkStart w:id="8326" w:name="_Toc233199493"/>
      <w:bookmarkStart w:id="8327" w:name="_Toc233213661"/>
      <w:bookmarkStart w:id="8328" w:name="_Toc233216719"/>
      <w:bookmarkStart w:id="8329" w:name="_Toc213960071"/>
      <w:bookmarkStart w:id="8330" w:name="_Toc233301517"/>
      <w:bookmarkStart w:id="8331" w:name="_Toc233302849"/>
      <w:bookmarkStart w:id="8332" w:name="_Toc233308124"/>
      <w:bookmarkStart w:id="8333" w:name="_Toc233313702"/>
      <w:bookmarkStart w:id="8334" w:name="_Toc233316005"/>
      <w:bookmarkStart w:id="8335" w:name="_Toc233342871"/>
      <w:bookmarkStart w:id="8336" w:name="_Toc233343537"/>
      <w:bookmarkStart w:id="8337" w:name="_Toc233344900"/>
      <w:bookmarkStart w:id="8338" w:name="_Toc233355385"/>
      <w:bookmarkStart w:id="8339" w:name="_Toc233358075"/>
      <w:bookmarkStart w:id="8340" w:name="_Toc233368756"/>
      <w:bookmarkStart w:id="8341" w:name="_Toc233370886"/>
      <w:bookmarkStart w:id="8342" w:name="_Toc1891422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43" w:name="_Toc233193468"/>
      <w:bookmarkStart w:id="8344" w:name="_Toc221857041"/>
      <w:bookmarkStart w:id="8345" w:name="_Toc233210066"/>
      <w:bookmarkStart w:id="8346" w:name="_Toc233283885"/>
      <w:bookmarkStart w:id="8347" w:name="_Toc233286688"/>
      <w:bookmarkStart w:id="8348" w:name="_Toc233289650"/>
      <w:bookmarkStart w:id="8349" w:name="_Toc233292758"/>
      <w:bookmarkStart w:id="8350" w:name="_Toc233293427"/>
      <w:bookmarkStart w:id="8351" w:name="_Toc233199494"/>
      <w:bookmarkStart w:id="8352" w:name="_Toc233213662"/>
      <w:bookmarkStart w:id="8353" w:name="_Toc233216720"/>
      <w:bookmarkStart w:id="8354" w:name="_Toc213960072"/>
      <w:bookmarkStart w:id="8355" w:name="_Toc233301518"/>
      <w:bookmarkStart w:id="8356" w:name="_Toc233302850"/>
      <w:bookmarkStart w:id="8357" w:name="_Toc233308125"/>
      <w:bookmarkStart w:id="8358" w:name="_Toc233313703"/>
      <w:bookmarkStart w:id="8359" w:name="_Toc233316006"/>
      <w:bookmarkStart w:id="8360" w:name="_Toc233342872"/>
      <w:bookmarkStart w:id="8361" w:name="_Toc233343538"/>
      <w:bookmarkStart w:id="8362" w:name="_Toc233344901"/>
      <w:bookmarkStart w:id="8363" w:name="_Toc233355386"/>
      <w:bookmarkStart w:id="8364" w:name="_Toc233358076"/>
      <w:bookmarkStart w:id="8365" w:name="_Toc233368757"/>
      <w:bookmarkStart w:id="8366" w:name="_Toc233370887"/>
      <w:bookmarkStart w:id="8367" w:name="_Toc1891422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p>
    <w:p w14:paraId="18356749" w14:textId="77777777" w:rsidR="000F1416" w:rsidRPr="007D7680" w:rsidRDefault="000F1416" w:rsidP="00E32DFF">
      <w:pPr>
        <w:pStyle w:val="Zkladntext"/>
        <w:numPr>
          <w:ilvl w:val="0"/>
          <w:numId w:val="120"/>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9FF08D7" w:rsidR="000F1416" w:rsidRPr="007D7680" w:rsidRDefault="000F1416" w:rsidP="00E32DFF">
      <w:pPr>
        <w:pStyle w:val="Zkladntext"/>
        <w:numPr>
          <w:ilvl w:val="0"/>
          <w:numId w:val="120"/>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74)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w:t>
      </w:r>
      <w:r w:rsidR="00B43B39">
        <w:rPr>
          <w:sz w:val="16"/>
          <w:szCs w:val="16"/>
        </w:rPr>
        <w:t> </w:t>
      </w:r>
      <w:r w:rsidRPr="007D7680">
        <w:rPr>
          <w:sz w:val="16"/>
          <w:szCs w:val="16"/>
        </w:rPr>
        <w:t>správním deníku</w:t>
      </w:r>
      <w:r w:rsidR="004609A0" w:rsidRPr="007D7680">
        <w:rPr>
          <w:sz w:val="16"/>
          <w:szCs w:val="16"/>
        </w:rPr>
        <w:t xml:space="preserve"> a </w:t>
      </w:r>
      <w:r w:rsidRPr="007D7680">
        <w:rPr>
          <w:sz w:val="16"/>
          <w:szCs w:val="16"/>
        </w:rPr>
        <w:t>číslo listu.</w:t>
      </w:r>
    </w:p>
    <w:p w14:paraId="411BAE75" w14:textId="15700235" w:rsidR="000F1416" w:rsidRPr="007D7680" w:rsidRDefault="000F1416" w:rsidP="00E32DFF">
      <w:pPr>
        <w:pStyle w:val="Zkladntext"/>
        <w:numPr>
          <w:ilvl w:val="0"/>
          <w:numId w:val="120"/>
        </w:numPr>
        <w:rPr>
          <w:sz w:val="16"/>
          <w:szCs w:val="16"/>
        </w:rPr>
      </w:pPr>
      <w:r w:rsidRPr="007D7680">
        <w:rPr>
          <w:sz w:val="16"/>
          <w:szCs w:val="16"/>
        </w:rPr>
        <w:t>Spojený věcný spis se vede podle potřeby, maximálně po dobu pěti let, pokud se jeho objem nezvětší tak, že je třeba založit nový spis. Zakládá-li se</w:t>
      </w:r>
      <w:r w:rsidR="00B43B39">
        <w:rPr>
          <w:sz w:val="16"/>
          <w:szCs w:val="16"/>
        </w:rPr>
        <w:t> </w:t>
      </w:r>
      <w:r w:rsidRPr="007D7680">
        <w:rPr>
          <w:sz w:val="16"/>
          <w:szCs w:val="16"/>
        </w:rPr>
        <w:t>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B43B39">
        <w:rPr>
          <w:sz w:val="16"/>
          <w:szCs w:val="16"/>
        </w:rPr>
        <w:t> </w:t>
      </w:r>
      <w:r w:rsidR="009709AD" w:rsidRPr="007D7680">
        <w:rPr>
          <w:sz w:val="16"/>
          <w:szCs w:val="16"/>
        </w:rPr>
        <w:t>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E32DFF">
      <w:pPr>
        <w:pStyle w:val="Zkladntext"/>
        <w:numPr>
          <w:ilvl w:val="0"/>
          <w:numId w:val="120"/>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68" w:name="_Toc233193469"/>
      <w:bookmarkStart w:id="8369" w:name="_Toc221857042"/>
      <w:bookmarkStart w:id="8370" w:name="_Toc233210067"/>
      <w:bookmarkStart w:id="8371" w:name="_Toc233283886"/>
      <w:bookmarkStart w:id="8372" w:name="_Toc233286689"/>
      <w:bookmarkStart w:id="8373" w:name="_Toc233289651"/>
      <w:bookmarkStart w:id="8374" w:name="_Toc233292759"/>
      <w:bookmarkStart w:id="8375" w:name="_Toc233293428"/>
      <w:bookmarkStart w:id="8376" w:name="_Toc233199495"/>
      <w:bookmarkStart w:id="8377" w:name="_Toc233213663"/>
      <w:bookmarkStart w:id="8378" w:name="_Toc233216721"/>
      <w:bookmarkStart w:id="8379" w:name="_Toc213960073"/>
      <w:bookmarkStart w:id="8380" w:name="_Toc233301519"/>
      <w:bookmarkStart w:id="8381" w:name="_Toc233302851"/>
      <w:bookmarkStart w:id="8382" w:name="_Toc233308126"/>
      <w:bookmarkStart w:id="8383" w:name="_Toc233313704"/>
      <w:bookmarkStart w:id="8384" w:name="_Toc233316007"/>
      <w:bookmarkStart w:id="8385" w:name="_Toc233342873"/>
      <w:bookmarkStart w:id="8386" w:name="_Toc233343539"/>
      <w:bookmarkStart w:id="8387" w:name="_Toc233344902"/>
      <w:bookmarkStart w:id="8388" w:name="_Toc233355387"/>
      <w:bookmarkStart w:id="8389" w:name="_Toc233358077"/>
      <w:bookmarkStart w:id="8390" w:name="_Toc233368758"/>
      <w:bookmarkStart w:id="8391" w:name="_Toc233370888"/>
      <w:bookmarkStart w:id="8392" w:name="_Toc1891422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p>
    <w:p w14:paraId="60886C68" w14:textId="4233E83A" w:rsidR="000F1416" w:rsidRPr="007D7680" w:rsidRDefault="000F1416" w:rsidP="00E32DFF">
      <w:pPr>
        <w:pStyle w:val="Zkladntext"/>
        <w:numPr>
          <w:ilvl w:val="0"/>
          <w:numId w:val="121"/>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E32DFF">
      <w:pPr>
        <w:pStyle w:val="Zkladntext"/>
        <w:numPr>
          <w:ilvl w:val="0"/>
          <w:numId w:val="121"/>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E32DFF">
      <w:pPr>
        <w:pStyle w:val="Zkladntext"/>
        <w:numPr>
          <w:ilvl w:val="0"/>
          <w:numId w:val="121"/>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93" w:name="_Toc233193470"/>
      <w:bookmarkStart w:id="8394" w:name="_Toc221857043"/>
      <w:bookmarkStart w:id="8395" w:name="_Toc233210068"/>
      <w:bookmarkStart w:id="8396" w:name="_Toc233283887"/>
      <w:bookmarkStart w:id="8397" w:name="_Toc233286690"/>
      <w:bookmarkStart w:id="8398" w:name="_Toc233289652"/>
      <w:bookmarkStart w:id="8399" w:name="_Toc233292760"/>
      <w:bookmarkStart w:id="8400" w:name="_Toc233293429"/>
      <w:bookmarkStart w:id="8401" w:name="_Toc233199496"/>
      <w:bookmarkStart w:id="8402" w:name="_Toc233213664"/>
      <w:bookmarkStart w:id="8403" w:name="_Toc233216722"/>
      <w:bookmarkStart w:id="8404" w:name="_Toc213960074"/>
      <w:bookmarkStart w:id="8405" w:name="_Toc233301520"/>
      <w:bookmarkStart w:id="8406" w:name="_Toc233302852"/>
      <w:bookmarkStart w:id="8407" w:name="_Toc233308127"/>
      <w:bookmarkStart w:id="8408" w:name="_Toc233313705"/>
      <w:bookmarkStart w:id="8409" w:name="_Toc233316008"/>
      <w:bookmarkStart w:id="8410" w:name="_Toc233342874"/>
      <w:bookmarkStart w:id="8411" w:name="_Toc233343540"/>
      <w:bookmarkStart w:id="8412" w:name="_Toc233344903"/>
      <w:bookmarkStart w:id="8413" w:name="_Toc233355388"/>
      <w:bookmarkStart w:id="8414" w:name="_Toc233358078"/>
      <w:bookmarkStart w:id="8415" w:name="_Toc233368759"/>
      <w:bookmarkStart w:id="8416" w:name="_Toc233370889"/>
      <w:bookmarkStart w:id="8417" w:name="_Toc1891422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p w14:paraId="39715BDD" w14:textId="7DFB9EA2" w:rsidR="000F1416" w:rsidRPr="007D7680" w:rsidRDefault="000F1416" w:rsidP="00E32DFF">
      <w:pPr>
        <w:pStyle w:val="Zkladntext"/>
        <w:numPr>
          <w:ilvl w:val="0"/>
          <w:numId w:val="122"/>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w:t>
      </w:r>
      <w:r w:rsidR="00B43B39">
        <w:rPr>
          <w:sz w:val="16"/>
          <w:szCs w:val="16"/>
        </w:rPr>
        <w:t> </w:t>
      </w:r>
      <w:r w:rsidRPr="007D7680">
        <w:rPr>
          <w:sz w:val="16"/>
          <w:szCs w:val="16"/>
        </w:rPr>
        <w:t>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E32DFF">
      <w:pPr>
        <w:pStyle w:val="Zkladntext"/>
        <w:numPr>
          <w:ilvl w:val="0"/>
          <w:numId w:val="122"/>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418" w:name="_Toc189142272"/>
      <w:bookmarkStart w:id="8419" w:name="_Toc233193471"/>
      <w:bookmarkStart w:id="8420" w:name="_Toc221857044"/>
      <w:bookmarkStart w:id="8421" w:name="_Toc233210069"/>
      <w:bookmarkStart w:id="8422" w:name="_Toc233283888"/>
      <w:bookmarkStart w:id="8423" w:name="_Toc233286691"/>
      <w:bookmarkStart w:id="8424" w:name="_Toc233289653"/>
      <w:bookmarkStart w:id="8425" w:name="_Toc233292761"/>
      <w:bookmarkStart w:id="8426" w:name="_Toc233293430"/>
      <w:bookmarkStart w:id="8427" w:name="_Toc233199497"/>
      <w:bookmarkStart w:id="8428" w:name="_Toc233213665"/>
      <w:bookmarkStart w:id="8429" w:name="_Toc233216723"/>
      <w:bookmarkStart w:id="8430" w:name="_Toc213960075"/>
      <w:bookmarkStart w:id="8431" w:name="_Toc233301521"/>
      <w:bookmarkStart w:id="8432" w:name="_Toc233302853"/>
      <w:bookmarkStart w:id="8433" w:name="_Toc233308128"/>
      <w:bookmarkStart w:id="8434" w:name="_Toc233313706"/>
      <w:bookmarkStart w:id="8435" w:name="_Toc233316009"/>
      <w:bookmarkStart w:id="8436" w:name="_Toc233342875"/>
      <w:bookmarkStart w:id="8437" w:name="_Toc233343541"/>
      <w:bookmarkStart w:id="8438" w:name="_Toc233344904"/>
      <w:bookmarkStart w:id="8439" w:name="_Toc233355389"/>
      <w:bookmarkStart w:id="8440" w:name="_Toc233358079"/>
      <w:bookmarkStart w:id="8441" w:name="_Toc233368760"/>
      <w:bookmarkStart w:id="8442" w:name="_Toc23337089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418"/>
    </w:p>
    <w:p w14:paraId="39BCD9F7" w14:textId="77777777" w:rsidR="000F1416" w:rsidRPr="007D7680" w:rsidRDefault="000F1416" w:rsidP="00E32DFF">
      <w:pPr>
        <w:pStyle w:val="Zkladntext"/>
        <w:numPr>
          <w:ilvl w:val="0"/>
          <w:numId w:val="123"/>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E32DFF">
      <w:pPr>
        <w:pStyle w:val="Zkladntext"/>
        <w:numPr>
          <w:ilvl w:val="0"/>
          <w:numId w:val="123"/>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E32DFF">
      <w:pPr>
        <w:pStyle w:val="Zkladntext"/>
        <w:numPr>
          <w:ilvl w:val="0"/>
          <w:numId w:val="123"/>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3" w:name="_Toc1891422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443"/>
    </w:p>
    <w:p w14:paraId="5D927DE8" w14:textId="77777777" w:rsidR="000F1416" w:rsidRPr="007D7680" w:rsidRDefault="007547B1" w:rsidP="00F07F8A">
      <w:pPr>
        <w:pStyle w:val="Zkladntext"/>
        <w:numPr>
          <w:ilvl w:val="0"/>
          <w:numId w:val="247"/>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490C7FFE" w:rsidR="000F1416" w:rsidRPr="007D7680" w:rsidRDefault="000F1416" w:rsidP="00F07F8A">
      <w:pPr>
        <w:pStyle w:val="Zkladntext"/>
        <w:numPr>
          <w:ilvl w:val="0"/>
          <w:numId w:val="247"/>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w:t>
      </w:r>
      <w:r w:rsidR="00382AA5">
        <w:rPr>
          <w:sz w:val="16"/>
          <w:szCs w:val="16"/>
        </w:rPr>
        <w:t> </w:t>
      </w:r>
      <w:r w:rsidRPr="007D7680">
        <w:rPr>
          <w:sz w:val="16"/>
          <w:szCs w:val="16"/>
        </w:rPr>
        <w:t>může vést samostatný spis, nebo se vede na každý rok jeden sběrný spis.</w:t>
      </w:r>
    </w:p>
    <w:p w14:paraId="7074E708" w14:textId="77777777" w:rsidR="000F1416" w:rsidRPr="007D7680" w:rsidRDefault="000F1416" w:rsidP="00F07F8A">
      <w:pPr>
        <w:pStyle w:val="Zkladntext"/>
        <w:numPr>
          <w:ilvl w:val="0"/>
          <w:numId w:val="247"/>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4" w:name="_Toc233193472"/>
      <w:bookmarkStart w:id="8445" w:name="_Toc221857045"/>
      <w:bookmarkStart w:id="8446" w:name="_Toc233210070"/>
      <w:bookmarkStart w:id="8447" w:name="_Toc233283889"/>
      <w:bookmarkStart w:id="8448" w:name="_Toc233286692"/>
      <w:bookmarkStart w:id="8449" w:name="_Toc233289654"/>
      <w:bookmarkStart w:id="8450" w:name="_Toc233292762"/>
      <w:bookmarkStart w:id="8451" w:name="_Toc233293431"/>
      <w:bookmarkStart w:id="8452" w:name="_Toc233199498"/>
      <w:bookmarkStart w:id="8453" w:name="_Toc233213666"/>
      <w:bookmarkStart w:id="8454" w:name="_Toc233216724"/>
      <w:bookmarkStart w:id="8455" w:name="_Toc213960076"/>
      <w:bookmarkStart w:id="8456" w:name="_Toc233301522"/>
      <w:bookmarkStart w:id="8457" w:name="_Toc233302854"/>
      <w:bookmarkStart w:id="8458" w:name="_Toc233308129"/>
      <w:bookmarkStart w:id="8459" w:name="_Toc233313707"/>
      <w:bookmarkStart w:id="8460" w:name="_Toc233316010"/>
      <w:bookmarkStart w:id="8461" w:name="_Toc233342876"/>
      <w:bookmarkStart w:id="8462" w:name="_Toc233343542"/>
      <w:bookmarkStart w:id="8463" w:name="_Toc233344905"/>
      <w:bookmarkStart w:id="8464" w:name="_Toc233355390"/>
      <w:bookmarkStart w:id="8465" w:name="_Toc233358080"/>
      <w:bookmarkStart w:id="8466" w:name="_Toc233368761"/>
      <w:bookmarkStart w:id="8467" w:name="_Toc233370891"/>
      <w:bookmarkStart w:id="8468" w:name="_Toc1891422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p>
    <w:p w14:paraId="7C14C174" w14:textId="77777777" w:rsidR="000F1416" w:rsidRPr="007D7680" w:rsidRDefault="000F1416" w:rsidP="00E32DFF">
      <w:pPr>
        <w:pStyle w:val="Zkladntext"/>
        <w:numPr>
          <w:ilvl w:val="0"/>
          <w:numId w:val="124"/>
        </w:numPr>
        <w:rPr>
          <w:sz w:val="16"/>
          <w:szCs w:val="16"/>
        </w:rPr>
      </w:pPr>
      <w:r w:rsidRPr="007D7680">
        <w:rPr>
          <w:sz w:val="16"/>
          <w:szCs w:val="16"/>
        </w:rPr>
        <w:t>Správní spisy se ukládají pod uzávěrou.</w:t>
      </w:r>
    </w:p>
    <w:p w14:paraId="434E74A1" w14:textId="77777777" w:rsidR="000F1416" w:rsidRPr="007D7680" w:rsidRDefault="000F1416" w:rsidP="00E32DFF">
      <w:pPr>
        <w:pStyle w:val="Zkladntext"/>
        <w:numPr>
          <w:ilvl w:val="0"/>
          <w:numId w:val="124"/>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E32DFF">
      <w:pPr>
        <w:pStyle w:val="Zkladntext"/>
        <w:numPr>
          <w:ilvl w:val="0"/>
          <w:numId w:val="124"/>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69" w:name="_Toc233193473"/>
      <w:bookmarkStart w:id="8470" w:name="_Toc221857046"/>
      <w:bookmarkStart w:id="8471" w:name="_Toc233210071"/>
      <w:bookmarkStart w:id="8472" w:name="_Toc233283890"/>
      <w:bookmarkStart w:id="8473" w:name="_Toc233286693"/>
      <w:bookmarkStart w:id="8474" w:name="_Toc233289655"/>
      <w:bookmarkStart w:id="8475" w:name="_Toc233292763"/>
      <w:bookmarkStart w:id="8476" w:name="_Toc233293432"/>
      <w:bookmarkStart w:id="8477" w:name="_Toc233199499"/>
      <w:bookmarkStart w:id="8478" w:name="_Toc233213667"/>
      <w:bookmarkStart w:id="8479" w:name="_Toc233216725"/>
      <w:bookmarkStart w:id="8480" w:name="_Toc213960077"/>
      <w:bookmarkStart w:id="8481" w:name="_Toc233301523"/>
      <w:bookmarkStart w:id="8482" w:name="_Toc233302855"/>
      <w:bookmarkStart w:id="8483" w:name="_Toc233308130"/>
      <w:bookmarkStart w:id="8484" w:name="_Toc233313708"/>
      <w:bookmarkStart w:id="8485" w:name="_Toc233316011"/>
      <w:bookmarkStart w:id="8486" w:name="_Toc233342877"/>
      <w:bookmarkStart w:id="8487" w:name="_Toc233343543"/>
      <w:bookmarkStart w:id="8488" w:name="_Toc233344906"/>
      <w:bookmarkStart w:id="8489" w:name="_Toc233355391"/>
      <w:bookmarkStart w:id="8490" w:name="_Toc233358081"/>
      <w:bookmarkStart w:id="8491" w:name="_Toc233368762"/>
      <w:bookmarkStart w:id="8492" w:name="_Toc233370892"/>
      <w:bookmarkStart w:id="8493" w:name="_Toc189142275"/>
      <w:r w:rsidRPr="007D7680">
        <w:rPr>
          <w:rFonts w:ascii="Times New Roman" w:eastAsia="MS Mincho" w:hAnsi="Times New Roman"/>
          <w:b/>
          <w:color w:val="008000"/>
          <w:sz w:val="16"/>
          <w:szCs w:val="16"/>
        </w:rPr>
        <w:t>Úprava písemností</w:t>
      </w:r>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494" w:name="_Toc233193474"/>
      <w:bookmarkStart w:id="8495" w:name="_Toc221857047"/>
      <w:bookmarkStart w:id="8496" w:name="_Toc233210072"/>
      <w:bookmarkStart w:id="8497" w:name="_Toc233283891"/>
      <w:bookmarkStart w:id="8498" w:name="_Toc233286694"/>
      <w:bookmarkStart w:id="8499" w:name="_Toc233289656"/>
      <w:bookmarkStart w:id="8500" w:name="_Toc233292764"/>
      <w:bookmarkStart w:id="8501" w:name="_Toc233293433"/>
      <w:bookmarkStart w:id="8502" w:name="_Toc233199500"/>
      <w:bookmarkStart w:id="8503" w:name="_Toc233213668"/>
      <w:bookmarkStart w:id="8504" w:name="_Toc233216726"/>
      <w:bookmarkStart w:id="8505" w:name="_Toc213960078"/>
      <w:bookmarkStart w:id="8506" w:name="_Toc233301524"/>
      <w:bookmarkStart w:id="8507" w:name="_Toc233302856"/>
      <w:bookmarkStart w:id="8508" w:name="_Toc233308131"/>
      <w:bookmarkStart w:id="8509" w:name="_Toc233313709"/>
      <w:bookmarkStart w:id="8510" w:name="_Toc233316012"/>
      <w:bookmarkStart w:id="8511" w:name="_Toc233342878"/>
      <w:bookmarkStart w:id="8512" w:name="_Toc233343544"/>
      <w:bookmarkStart w:id="8513" w:name="_Toc233344907"/>
      <w:bookmarkStart w:id="8514" w:name="_Toc233355392"/>
      <w:bookmarkStart w:id="8515" w:name="_Toc233358082"/>
      <w:bookmarkStart w:id="8516" w:name="_Toc233368763"/>
      <w:bookmarkStart w:id="8517" w:name="_Toc233370893"/>
      <w:bookmarkStart w:id="8518" w:name="_Toc1891422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19" w:name="_Toc233193475"/>
      <w:bookmarkStart w:id="8520" w:name="_Toc221857048"/>
      <w:bookmarkStart w:id="8521" w:name="_Toc233210073"/>
      <w:bookmarkStart w:id="8522" w:name="_Toc233283892"/>
      <w:bookmarkStart w:id="8523" w:name="_Toc233286695"/>
      <w:bookmarkStart w:id="8524" w:name="_Toc233289657"/>
      <w:bookmarkStart w:id="8525" w:name="_Toc233292765"/>
      <w:bookmarkStart w:id="8526" w:name="_Toc233293434"/>
      <w:bookmarkStart w:id="8527" w:name="_Toc233199501"/>
      <w:bookmarkStart w:id="8528" w:name="_Toc233213669"/>
      <w:bookmarkStart w:id="8529" w:name="_Toc233216727"/>
      <w:bookmarkStart w:id="8530" w:name="_Toc213960079"/>
      <w:bookmarkStart w:id="8531" w:name="_Toc233301525"/>
      <w:bookmarkStart w:id="8532" w:name="_Toc233302857"/>
      <w:bookmarkStart w:id="8533" w:name="_Toc233308132"/>
      <w:bookmarkStart w:id="8534" w:name="_Toc233313710"/>
      <w:bookmarkStart w:id="8535" w:name="_Toc233316013"/>
      <w:bookmarkStart w:id="8536" w:name="_Toc233342879"/>
      <w:bookmarkStart w:id="8537" w:name="_Toc233343545"/>
      <w:bookmarkStart w:id="8538" w:name="_Toc233344908"/>
      <w:bookmarkStart w:id="8539" w:name="_Toc233355393"/>
      <w:bookmarkStart w:id="8540" w:name="_Toc233358083"/>
      <w:bookmarkStart w:id="8541" w:name="_Toc233368764"/>
      <w:bookmarkStart w:id="8542" w:name="_Toc233370894"/>
      <w:bookmarkStart w:id="8543" w:name="_Toc1891422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44" w:name="_Toc233193476"/>
      <w:bookmarkStart w:id="8545" w:name="_Toc221857049"/>
      <w:bookmarkStart w:id="8546" w:name="_Toc233210074"/>
      <w:bookmarkStart w:id="8547" w:name="_Toc233283893"/>
      <w:bookmarkStart w:id="8548" w:name="_Toc233286696"/>
      <w:bookmarkStart w:id="8549" w:name="_Toc233289658"/>
      <w:bookmarkStart w:id="8550" w:name="_Toc233292766"/>
      <w:bookmarkStart w:id="8551" w:name="_Toc233293435"/>
      <w:bookmarkStart w:id="8552" w:name="_Toc233199502"/>
      <w:bookmarkStart w:id="8553" w:name="_Toc233213670"/>
      <w:bookmarkStart w:id="8554" w:name="_Toc233216728"/>
      <w:bookmarkStart w:id="8555" w:name="_Toc213960080"/>
      <w:bookmarkStart w:id="8556" w:name="_Toc233301526"/>
      <w:bookmarkStart w:id="8557" w:name="_Toc233302858"/>
      <w:bookmarkStart w:id="8558" w:name="_Toc233308133"/>
      <w:bookmarkStart w:id="8559" w:name="_Toc233313711"/>
      <w:bookmarkStart w:id="8560" w:name="_Toc233316014"/>
      <w:bookmarkStart w:id="8561" w:name="_Toc233342880"/>
      <w:bookmarkStart w:id="8562" w:name="_Toc233343546"/>
      <w:bookmarkStart w:id="8563" w:name="_Toc233344909"/>
      <w:bookmarkStart w:id="8564" w:name="_Toc233355394"/>
      <w:bookmarkStart w:id="8565" w:name="_Toc233358084"/>
      <w:bookmarkStart w:id="8566" w:name="_Toc233368765"/>
      <w:bookmarkStart w:id="8567" w:name="_Toc233370895"/>
      <w:bookmarkStart w:id="8568" w:name="_Toc1891422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r w:rsidR="000F1416" w:rsidRPr="007D7680">
        <w:rPr>
          <w:rFonts w:ascii="Times New Roman" w:eastAsia="MS Mincho" w:hAnsi="Times New Roman"/>
          <w:b/>
          <w:color w:val="008000"/>
          <w:sz w:val="16"/>
          <w:szCs w:val="16"/>
        </w:rPr>
        <w:br/>
        <w:t>Úřední razítka soudu</w:t>
      </w:r>
      <w:bookmarkEnd w:id="8568"/>
    </w:p>
    <w:p w14:paraId="4F8EBDAE" w14:textId="77777777" w:rsidR="000F1416" w:rsidRPr="007D7680" w:rsidRDefault="000F1416" w:rsidP="00E32DFF">
      <w:pPr>
        <w:pStyle w:val="Zkladntext"/>
        <w:numPr>
          <w:ilvl w:val="0"/>
          <w:numId w:val="126"/>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F07F8A">
      <w:pPr>
        <w:pStyle w:val="Prosttext"/>
        <w:numPr>
          <w:ilvl w:val="0"/>
          <w:numId w:val="2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2407D600" w14:textId="77777777" w:rsidR="00382AA5" w:rsidRDefault="000F1416" w:rsidP="00F07F8A">
      <w:pPr>
        <w:pStyle w:val="Zkladntext"/>
        <w:numPr>
          <w:ilvl w:val="0"/>
          <w:numId w:val="449"/>
        </w:numPr>
        <w:tabs>
          <w:tab w:val="left" w:pos="709"/>
        </w:tabs>
        <w:ind w:left="709" w:hanging="357"/>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26C9BA96" w:rsidR="000F1416" w:rsidRPr="00382AA5" w:rsidRDefault="000F1416" w:rsidP="00F07F8A">
      <w:pPr>
        <w:pStyle w:val="Zkladntext"/>
        <w:numPr>
          <w:ilvl w:val="0"/>
          <w:numId w:val="449"/>
        </w:numPr>
        <w:tabs>
          <w:tab w:val="left" w:pos="709"/>
        </w:tabs>
        <w:ind w:left="709" w:hanging="357"/>
        <w:rPr>
          <w:sz w:val="16"/>
          <w:szCs w:val="16"/>
        </w:rPr>
      </w:pPr>
      <w:r w:rsidRPr="00382AA5">
        <w:rPr>
          <w:sz w:val="16"/>
          <w:szCs w:val="16"/>
        </w:rPr>
        <w:t>velké</w:t>
      </w:r>
      <w:r w:rsidR="00581133" w:rsidRPr="00382AA5">
        <w:rPr>
          <w:sz w:val="16"/>
          <w:szCs w:val="16"/>
        </w:rPr>
        <w:t xml:space="preserve"> o </w:t>
      </w:r>
      <w:r w:rsidRPr="00382AA5">
        <w:rPr>
          <w:sz w:val="16"/>
          <w:szCs w:val="16"/>
        </w:rPr>
        <w:t>průměru 36 mm;</w:t>
      </w:r>
    </w:p>
    <w:p w14:paraId="7519B142"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33BCE762" w:rsidR="000F1416" w:rsidRPr="007D7680" w:rsidRDefault="000F1416" w:rsidP="00E32DFF">
      <w:pPr>
        <w:pStyle w:val="Zkladntext"/>
        <w:numPr>
          <w:ilvl w:val="0"/>
          <w:numId w:val="126"/>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w:t>
      </w:r>
      <w:r w:rsidR="00382AA5">
        <w:rPr>
          <w:sz w:val="16"/>
          <w:szCs w:val="16"/>
        </w:rPr>
        <w:t> </w:t>
      </w:r>
      <w:r w:rsidRPr="007D7680">
        <w:rPr>
          <w:sz w:val="16"/>
          <w:szCs w:val="16"/>
        </w:rPr>
        <w:t>pro</w:t>
      </w:r>
      <w:r w:rsidR="00382AA5">
        <w:rPr>
          <w:sz w:val="16"/>
          <w:szCs w:val="16"/>
        </w:rPr>
        <w:t> </w:t>
      </w:r>
      <w:r w:rsidRPr="007D7680">
        <w:rPr>
          <w:sz w:val="16"/>
          <w:szCs w:val="16"/>
        </w:rPr>
        <w:t>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E32DFF">
      <w:pPr>
        <w:pStyle w:val="Zkladntext"/>
        <w:numPr>
          <w:ilvl w:val="0"/>
          <w:numId w:val="126"/>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E32DFF">
      <w:pPr>
        <w:pStyle w:val="Zkladntext"/>
        <w:numPr>
          <w:ilvl w:val="0"/>
          <w:numId w:val="126"/>
        </w:numPr>
        <w:rPr>
          <w:sz w:val="16"/>
          <w:szCs w:val="16"/>
        </w:rPr>
      </w:pPr>
      <w:r w:rsidRPr="007D7680">
        <w:rPr>
          <w:sz w:val="16"/>
          <w:szCs w:val="16"/>
        </w:rPr>
        <w:t>Otiskem malého úředního razítka se opatří</w:t>
      </w:r>
    </w:p>
    <w:p w14:paraId="65E93285" w14:textId="77777777" w:rsidR="000F1416" w:rsidRPr="007D7680" w:rsidRDefault="000F1416" w:rsidP="00F07F8A">
      <w:pPr>
        <w:pStyle w:val="Prosttext"/>
        <w:numPr>
          <w:ilvl w:val="0"/>
          <w:numId w:val="2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E32DFF">
      <w:pPr>
        <w:pStyle w:val="Zkladntext"/>
        <w:numPr>
          <w:ilvl w:val="0"/>
          <w:numId w:val="126"/>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69" w:name="_Toc233193477"/>
      <w:bookmarkStart w:id="8570" w:name="_Toc221857050"/>
      <w:bookmarkStart w:id="8571" w:name="_Toc233210075"/>
      <w:bookmarkStart w:id="8572" w:name="_Toc233283894"/>
      <w:bookmarkStart w:id="8573" w:name="_Toc233286697"/>
      <w:bookmarkStart w:id="8574" w:name="_Toc233289659"/>
      <w:bookmarkStart w:id="8575" w:name="_Toc233292767"/>
      <w:bookmarkStart w:id="8576" w:name="_Toc233293436"/>
      <w:bookmarkStart w:id="8577" w:name="_Toc233199503"/>
      <w:bookmarkStart w:id="8578" w:name="_Toc233213671"/>
      <w:bookmarkStart w:id="8579" w:name="_Toc233216729"/>
      <w:bookmarkStart w:id="8580" w:name="_Toc213960081"/>
      <w:bookmarkStart w:id="8581" w:name="_Toc233301527"/>
      <w:bookmarkStart w:id="8582" w:name="_Toc233302859"/>
      <w:bookmarkStart w:id="8583" w:name="_Toc233308134"/>
      <w:bookmarkStart w:id="8584" w:name="_Toc233313712"/>
      <w:bookmarkStart w:id="8585" w:name="_Toc233316015"/>
      <w:bookmarkStart w:id="8586" w:name="_Toc233342881"/>
      <w:bookmarkStart w:id="8587" w:name="_Toc233343547"/>
      <w:bookmarkStart w:id="8588" w:name="_Toc233344910"/>
      <w:bookmarkStart w:id="8589" w:name="_Toc233355395"/>
      <w:bookmarkStart w:id="8590" w:name="_Toc233358085"/>
      <w:bookmarkStart w:id="8591" w:name="_Toc233368766"/>
      <w:bookmarkStart w:id="8592" w:name="_Toc233370896"/>
      <w:bookmarkStart w:id="8593" w:name="_Toc1891422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p>
    <w:p w14:paraId="278732DE" w14:textId="635A349C" w:rsidR="000F1416" w:rsidRPr="007D7680" w:rsidRDefault="000F1416" w:rsidP="00E32DFF">
      <w:pPr>
        <w:pStyle w:val="Zkladntext"/>
        <w:numPr>
          <w:ilvl w:val="0"/>
          <w:numId w:val="125"/>
        </w:numPr>
        <w:rPr>
          <w:sz w:val="16"/>
          <w:szCs w:val="16"/>
        </w:rPr>
      </w:pPr>
      <w:r w:rsidRPr="007D7680">
        <w:rPr>
          <w:sz w:val="16"/>
          <w:szCs w:val="16"/>
        </w:rPr>
        <w:t xml:space="preserve">Skončené </w:t>
      </w:r>
      <w:r w:rsidR="00382AA5" w:rsidRPr="00382AA5">
        <w:rPr>
          <w:b/>
          <w:color w:val="0070C0"/>
          <w:sz w:val="16"/>
          <w:szCs w:val="16"/>
        </w:rPr>
        <w:t>spisy agendy správy soudů</w:t>
      </w:r>
      <w:r w:rsidRPr="007D7680">
        <w:rPr>
          <w:sz w:val="16"/>
          <w:szCs w:val="16"/>
        </w:rPr>
        <w:t>, ve kterých už není třeba žádné další opatření, se uloží do spisovny. Na obalu spojených věcných spisů nebo</w:t>
      </w:r>
      <w:r w:rsidR="00CD64BF">
        <w:rPr>
          <w:sz w:val="16"/>
          <w:szCs w:val="16"/>
        </w:rPr>
        <w:t> </w:t>
      </w:r>
      <w:r w:rsidRPr="007D7680">
        <w:rPr>
          <w:sz w:val="16"/>
          <w:szCs w:val="16"/>
        </w:rPr>
        <w:t xml:space="preserve">osobních spisů, které se ukládají do spisovny, se trvale vyznačí </w:t>
      </w:r>
      <w:r w:rsidR="00382AA5" w:rsidRPr="00382AA5">
        <w:rPr>
          <w:b/>
          <w:color w:val="0070C0"/>
          <w:sz w:val="16"/>
          <w:szCs w:val="16"/>
        </w:rPr>
        <w:t>údaje nezbytné pro řádné uložení spisu do spisovny</w:t>
      </w:r>
      <w:hyperlink w:anchor="Poz22a" w:history="1">
        <w:r w:rsidR="00382AA5" w:rsidRPr="00382AA5">
          <w:rPr>
            <w:rStyle w:val="Hypertextovodkaz"/>
            <w:b/>
            <w:sz w:val="16"/>
            <w:szCs w:val="16"/>
            <w:vertAlign w:val="superscript"/>
          </w:rPr>
          <w:t>22a)</w:t>
        </w:r>
      </w:hyperlink>
      <w:r w:rsidRPr="007D7680">
        <w:rPr>
          <w:sz w:val="16"/>
          <w:szCs w:val="16"/>
        </w:rPr>
        <w:t>;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w:t>
      </w:r>
      <w:r w:rsidR="00CD64BF">
        <w:rPr>
          <w:sz w:val="16"/>
          <w:szCs w:val="16"/>
        </w:rPr>
        <w:t> </w:t>
      </w:r>
      <w:r w:rsidRPr="007D7680">
        <w:rPr>
          <w:sz w:val="16"/>
          <w:szCs w:val="16"/>
        </w:rPr>
        <w:t>věcné spisy se ukládají podle hesel; osobní spisy se ukládají odděleně podle abecedy.</w:t>
      </w:r>
    </w:p>
    <w:p w14:paraId="08B72952" w14:textId="77777777" w:rsidR="000F1416" w:rsidRPr="007D7680" w:rsidRDefault="000F1416" w:rsidP="00E32DFF">
      <w:pPr>
        <w:pStyle w:val="Zkladntext"/>
        <w:numPr>
          <w:ilvl w:val="0"/>
          <w:numId w:val="125"/>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94" w:name="_Toc233193478"/>
      <w:bookmarkStart w:id="8595" w:name="_Toc221857051"/>
      <w:bookmarkStart w:id="8596" w:name="_Toc233210076"/>
      <w:bookmarkStart w:id="8597" w:name="_Toc233283895"/>
      <w:bookmarkStart w:id="8598" w:name="_Toc233286698"/>
      <w:bookmarkStart w:id="8599" w:name="_Toc233289660"/>
      <w:bookmarkStart w:id="8600" w:name="_Toc233292768"/>
      <w:bookmarkStart w:id="8601" w:name="_Toc233293437"/>
      <w:bookmarkStart w:id="8602" w:name="_Toc233199504"/>
      <w:bookmarkStart w:id="8603" w:name="_Toc233213672"/>
      <w:bookmarkStart w:id="8604" w:name="_Toc233216730"/>
      <w:bookmarkStart w:id="8605" w:name="_Toc213960082"/>
      <w:bookmarkStart w:id="8606" w:name="_Toc233301528"/>
      <w:bookmarkStart w:id="8607" w:name="_Toc233302860"/>
      <w:bookmarkStart w:id="8608" w:name="_Toc233308135"/>
      <w:bookmarkStart w:id="8609" w:name="_Toc233313713"/>
      <w:bookmarkStart w:id="8610" w:name="_Toc233316016"/>
      <w:bookmarkStart w:id="8611" w:name="_Toc233342882"/>
      <w:bookmarkStart w:id="8612" w:name="_Toc233343548"/>
      <w:bookmarkStart w:id="8613" w:name="_Toc233344911"/>
      <w:bookmarkStart w:id="8614" w:name="_Toc233355396"/>
      <w:bookmarkStart w:id="8615" w:name="_Toc233358086"/>
      <w:bookmarkStart w:id="8616" w:name="_Toc233368767"/>
      <w:bookmarkStart w:id="8617" w:name="_Toc233370897"/>
      <w:bookmarkStart w:id="8618" w:name="_Toc18914228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19" w:name="_Toc233193479"/>
      <w:bookmarkStart w:id="8620" w:name="_Toc221857052"/>
      <w:bookmarkStart w:id="8621" w:name="_Toc233210077"/>
      <w:bookmarkStart w:id="8622" w:name="_Toc233283896"/>
      <w:bookmarkStart w:id="8623" w:name="_Toc233286699"/>
      <w:bookmarkStart w:id="8624" w:name="_Toc233289661"/>
      <w:bookmarkStart w:id="8625" w:name="_Toc233292769"/>
      <w:bookmarkStart w:id="8626" w:name="_Toc233293438"/>
      <w:bookmarkStart w:id="8627" w:name="_Toc233199505"/>
      <w:bookmarkStart w:id="8628" w:name="_Toc233213673"/>
      <w:bookmarkStart w:id="8629" w:name="_Toc233216731"/>
      <w:bookmarkStart w:id="8630" w:name="_Toc213960083"/>
      <w:bookmarkStart w:id="8631" w:name="_Toc233301529"/>
      <w:bookmarkStart w:id="8632" w:name="_Toc233302861"/>
      <w:bookmarkStart w:id="8633" w:name="_Toc233308136"/>
      <w:bookmarkStart w:id="8634" w:name="_Toc233313714"/>
      <w:bookmarkStart w:id="8635" w:name="_Toc233316017"/>
      <w:bookmarkStart w:id="8636" w:name="_Toc233342883"/>
      <w:bookmarkStart w:id="8637" w:name="_Toc233343549"/>
      <w:bookmarkStart w:id="8638" w:name="_Toc233344912"/>
      <w:bookmarkStart w:id="8639" w:name="_Toc233355397"/>
      <w:bookmarkStart w:id="8640" w:name="_Toc233358087"/>
      <w:bookmarkStart w:id="8641" w:name="_Toc233368768"/>
      <w:bookmarkStart w:id="8642" w:name="_Toc233370898"/>
      <w:bookmarkStart w:id="8643" w:name="_Toc1891422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p>
    <w:p w14:paraId="7167F9C3" w14:textId="77777777" w:rsidR="000F1416" w:rsidRPr="007D7680" w:rsidRDefault="000F1416" w:rsidP="00217C2B">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6735C3AD"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644" w:name="_Toc233193480"/>
      <w:bookmarkStart w:id="8645" w:name="_Toc233210078"/>
      <w:bookmarkStart w:id="8646" w:name="_Toc233283897"/>
      <w:bookmarkStart w:id="8647" w:name="_Toc233286700"/>
      <w:bookmarkStart w:id="8648" w:name="_Toc233289662"/>
      <w:bookmarkStart w:id="8649" w:name="_Toc233292770"/>
      <w:bookmarkStart w:id="8650" w:name="_Toc233293439"/>
      <w:bookmarkStart w:id="8651" w:name="_Toc233199506"/>
      <w:bookmarkStart w:id="8652" w:name="_Toc233213674"/>
      <w:bookmarkStart w:id="8653" w:name="_Toc233216732"/>
      <w:bookmarkStart w:id="8654" w:name="_Toc233313715"/>
      <w:bookmarkStart w:id="8655" w:name="_Toc233316018"/>
      <w:bookmarkStart w:id="8656" w:name="_Toc233344913"/>
      <w:bookmarkStart w:id="8657" w:name="_Toc233355398"/>
      <w:bookmarkStart w:id="8658" w:name="_Toc233358088"/>
      <w:bookmarkStart w:id="8659" w:name="_Toc233368769"/>
      <w:bookmarkStart w:id="8660" w:name="_Toc233370899"/>
      <w:bookmarkStart w:id="8661" w:name="_Toc189142282"/>
      <w:bookmarkStart w:id="8662"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w:t>
      </w:r>
      <w:r w:rsidR="00217C2B">
        <w:rPr>
          <w:rFonts w:ascii="Times New Roman" w:eastAsia="MS Mincho" w:hAnsi="Times New Roman"/>
          <w:b/>
          <w:color w:val="008000"/>
          <w:sz w:val="16"/>
          <w:szCs w:val="16"/>
        </w:rPr>
        <w:t xml:space="preserve"> </w:t>
      </w:r>
      <w:r w:rsidR="009C1143" w:rsidRPr="007D7680">
        <w:rPr>
          <w:rFonts w:ascii="Times New Roman" w:eastAsia="MS Mincho" w:hAnsi="Times New Roman"/>
          <w:b/>
          <w:color w:val="008000"/>
          <w:sz w:val="16"/>
          <w:szCs w:val="16"/>
        </w:rPr>
        <w:t>provedením úkonů jako soudní komisař</w:t>
      </w:r>
      <w:bookmarkEnd w:id="8661"/>
    </w:p>
    <w:p w14:paraId="52558D8A" w14:textId="77777777" w:rsidR="000F1416" w:rsidRPr="007D7680" w:rsidRDefault="009C1143" w:rsidP="00217C2B">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63" w:name="_Toc233193481"/>
      <w:bookmarkStart w:id="8664" w:name="_Toc233210079"/>
      <w:bookmarkStart w:id="8665" w:name="_Toc233283898"/>
      <w:bookmarkStart w:id="8666" w:name="_Toc233286701"/>
      <w:bookmarkStart w:id="8667" w:name="_Toc233289663"/>
      <w:bookmarkStart w:id="8668" w:name="_Toc233292771"/>
      <w:bookmarkStart w:id="8669" w:name="_Toc233293440"/>
      <w:bookmarkStart w:id="8670" w:name="_Toc233199507"/>
      <w:bookmarkStart w:id="8671" w:name="_Toc233213675"/>
      <w:bookmarkStart w:id="8672" w:name="_Toc233216733"/>
      <w:bookmarkStart w:id="8673" w:name="_Toc213960084"/>
      <w:bookmarkStart w:id="8674" w:name="_Toc233301530"/>
      <w:bookmarkStart w:id="8675" w:name="_Toc233302862"/>
      <w:bookmarkStart w:id="8676" w:name="_Toc233308137"/>
      <w:bookmarkStart w:id="8677" w:name="_Toc233313716"/>
      <w:bookmarkStart w:id="8678" w:name="_Toc233316019"/>
      <w:bookmarkStart w:id="8679" w:name="_Toc233342884"/>
      <w:bookmarkStart w:id="8680" w:name="_Toc233343550"/>
      <w:bookmarkStart w:id="8681" w:name="_Toc233344914"/>
      <w:bookmarkStart w:id="8682" w:name="_Toc233355399"/>
      <w:bookmarkStart w:id="8683" w:name="_Toc233358089"/>
      <w:bookmarkStart w:id="8684" w:name="_Toc233368770"/>
      <w:bookmarkStart w:id="8685" w:name="_Toc233370900"/>
      <w:bookmarkStart w:id="8686" w:name="_Toc18914228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14:paraId="70FF8A04" w14:textId="1C6A14B8" w:rsidR="000F1416" w:rsidRPr="007D7680" w:rsidRDefault="000F1416" w:rsidP="00E32DFF">
      <w:pPr>
        <w:pStyle w:val="Zkladntext"/>
        <w:numPr>
          <w:ilvl w:val="0"/>
          <w:numId w:val="127"/>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w:t>
      </w:r>
      <w:r w:rsidR="00217C2B">
        <w:rPr>
          <w:sz w:val="16"/>
          <w:szCs w:val="16"/>
        </w:rPr>
        <w:t> </w:t>
      </w:r>
      <w:r w:rsidRPr="007D7680">
        <w:rPr>
          <w:sz w:val="16"/>
          <w:szCs w:val="16"/>
        </w:rPr>
        <w:t>vedení finančního hospodářství apod.</w:t>
      </w:r>
    </w:p>
    <w:p w14:paraId="165EAA0D" w14:textId="77777777" w:rsidR="000F1416" w:rsidRPr="007D7680" w:rsidRDefault="000F1416" w:rsidP="00E32DFF">
      <w:pPr>
        <w:pStyle w:val="Zkladntext"/>
        <w:numPr>
          <w:ilvl w:val="0"/>
          <w:numId w:val="127"/>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6675B779" w14:textId="32991E25" w:rsidR="000F1416" w:rsidRPr="00217C2B" w:rsidRDefault="00FE0AA5" w:rsidP="00217C2B">
      <w:pPr>
        <w:pStyle w:val="Prosttext"/>
        <w:keepNext/>
        <w:spacing w:before="60"/>
        <w:jc w:val="center"/>
        <w:outlineLvl w:val="4"/>
        <w:rPr>
          <w:rFonts w:ascii="Times New Roman" w:eastAsia="MS Mincho" w:hAnsi="Times New Roman"/>
          <w:b/>
          <w:i/>
          <w:iCs/>
          <w:color w:val="008000"/>
          <w:sz w:val="16"/>
          <w:szCs w:val="16"/>
        </w:rPr>
      </w:pPr>
      <w:bookmarkStart w:id="8687" w:name="_Toc233193482"/>
      <w:bookmarkStart w:id="8688" w:name="_Toc221857054"/>
      <w:bookmarkStart w:id="8689" w:name="_Toc233210080"/>
      <w:bookmarkStart w:id="8690" w:name="_Toc233283899"/>
      <w:bookmarkStart w:id="8691" w:name="_Toc233286702"/>
      <w:bookmarkStart w:id="8692" w:name="_Toc233289664"/>
      <w:bookmarkStart w:id="8693" w:name="_Toc233292772"/>
      <w:bookmarkStart w:id="8694" w:name="_Toc233293441"/>
      <w:bookmarkStart w:id="8695" w:name="_Toc233199508"/>
      <w:bookmarkStart w:id="8696" w:name="_Toc233213676"/>
      <w:bookmarkStart w:id="8697" w:name="_Toc233216734"/>
      <w:bookmarkStart w:id="8698" w:name="_Toc213960085"/>
      <w:bookmarkStart w:id="8699" w:name="_Toc233301531"/>
      <w:bookmarkStart w:id="8700" w:name="_Toc233302863"/>
      <w:bookmarkStart w:id="8701" w:name="_Toc233308138"/>
      <w:bookmarkStart w:id="8702" w:name="_Toc233313717"/>
      <w:bookmarkStart w:id="8703" w:name="_Toc233316020"/>
      <w:bookmarkStart w:id="8704" w:name="_Toc233342885"/>
      <w:bookmarkStart w:id="8705" w:name="_Toc233343551"/>
      <w:bookmarkStart w:id="8706" w:name="_Toc233344915"/>
      <w:bookmarkStart w:id="8707" w:name="_Toc233355400"/>
      <w:bookmarkStart w:id="8708" w:name="_Toc233358090"/>
      <w:bookmarkStart w:id="8709" w:name="_Toc233368771"/>
      <w:bookmarkStart w:id="8710" w:name="_Toc233370901"/>
      <w:bookmarkStart w:id="8711" w:name="_Toc189142284"/>
      <w:r w:rsidRPr="00217C2B">
        <w:rPr>
          <w:rFonts w:ascii="Times New Roman" w:eastAsia="MS Mincho" w:hAnsi="Times New Roman"/>
          <w:b/>
          <w:color w:val="0070C0"/>
          <w:sz w:val="16"/>
          <w:szCs w:val="16"/>
        </w:rPr>
        <w:t>§ </w:t>
      </w:r>
      <w:r w:rsidR="000F1416" w:rsidRPr="00217C2B">
        <w:rPr>
          <w:rFonts w:ascii="Times New Roman" w:eastAsia="MS Mincho" w:hAnsi="Times New Roman"/>
          <w:b/>
          <w:color w:val="0070C0"/>
          <w:sz w:val="16"/>
          <w:szCs w:val="16"/>
        </w:rPr>
        <w:t>252</w:t>
      </w:r>
      <w:r w:rsidR="000F1416" w:rsidRPr="00217C2B">
        <w:rPr>
          <w:rFonts w:ascii="Times New Roman" w:eastAsia="MS Mincho" w:hAnsi="Times New Roman"/>
          <w:b/>
          <w:color w:val="0070C0"/>
          <w:sz w:val="16"/>
          <w:szCs w:val="16"/>
        </w:rPr>
        <w:br/>
      </w:r>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r w:rsidR="00217C2B" w:rsidRPr="00217C2B">
        <w:rPr>
          <w:rFonts w:ascii="Times New Roman" w:eastAsia="MS Mincho" w:hAnsi="Times New Roman"/>
          <w:b/>
          <w:i/>
          <w:iCs/>
          <w:color w:val="0070C0"/>
          <w:sz w:val="16"/>
          <w:szCs w:val="16"/>
        </w:rPr>
        <w:t>zrušen</w:t>
      </w:r>
      <w:bookmarkEnd w:id="8711"/>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12" w:name="_Toc233193483"/>
      <w:bookmarkStart w:id="8713" w:name="_Toc221857055"/>
      <w:bookmarkStart w:id="8714" w:name="_Toc233210081"/>
      <w:bookmarkStart w:id="8715" w:name="_Toc233283900"/>
      <w:bookmarkStart w:id="8716" w:name="_Toc233286703"/>
      <w:bookmarkStart w:id="8717" w:name="_Toc233289665"/>
      <w:bookmarkStart w:id="8718" w:name="_Toc233292773"/>
      <w:bookmarkStart w:id="8719" w:name="_Toc233293442"/>
      <w:bookmarkStart w:id="8720" w:name="_Toc233199509"/>
      <w:bookmarkStart w:id="8721" w:name="_Toc233213677"/>
      <w:bookmarkStart w:id="8722" w:name="_Toc233216735"/>
      <w:bookmarkStart w:id="8723" w:name="_Toc213960086"/>
      <w:bookmarkStart w:id="8724" w:name="_Toc233301532"/>
      <w:bookmarkStart w:id="8725" w:name="_Toc233302864"/>
      <w:bookmarkStart w:id="8726" w:name="_Toc233308139"/>
      <w:bookmarkStart w:id="8727" w:name="_Toc233313718"/>
      <w:bookmarkStart w:id="8728" w:name="_Toc233316021"/>
      <w:bookmarkStart w:id="8729" w:name="_Toc233342886"/>
      <w:bookmarkStart w:id="8730" w:name="_Toc233343552"/>
      <w:bookmarkStart w:id="8731" w:name="_Toc233344916"/>
      <w:bookmarkStart w:id="8732" w:name="_Toc233355401"/>
      <w:bookmarkStart w:id="8733" w:name="_Toc233358091"/>
      <w:bookmarkStart w:id="8734" w:name="_Toc233368772"/>
      <w:bookmarkStart w:id="8735" w:name="_Toc233370902"/>
      <w:bookmarkStart w:id="8736" w:name="_Toc1891422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p>
    <w:p w14:paraId="74866723" w14:textId="78AC83A3" w:rsidR="000F1416" w:rsidRPr="007D7680" w:rsidRDefault="000F1416" w:rsidP="00217C2B">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28)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37" w:name="_Toc233193484"/>
      <w:bookmarkStart w:id="8738" w:name="_Toc221857056"/>
      <w:bookmarkStart w:id="8739" w:name="_Toc233210082"/>
      <w:bookmarkStart w:id="8740" w:name="_Toc233283901"/>
      <w:bookmarkStart w:id="8741" w:name="_Toc233286704"/>
      <w:bookmarkStart w:id="8742" w:name="_Toc233289666"/>
      <w:bookmarkStart w:id="8743" w:name="_Toc233292774"/>
      <w:bookmarkStart w:id="8744" w:name="_Toc233293443"/>
      <w:bookmarkStart w:id="8745" w:name="_Toc233199510"/>
      <w:bookmarkStart w:id="8746" w:name="_Toc233213678"/>
      <w:bookmarkStart w:id="8747" w:name="_Toc233216736"/>
      <w:bookmarkStart w:id="8748" w:name="_Toc213960087"/>
      <w:bookmarkStart w:id="8749" w:name="_Toc233301533"/>
      <w:bookmarkStart w:id="8750" w:name="_Toc233302865"/>
      <w:bookmarkStart w:id="8751" w:name="_Toc233308140"/>
      <w:bookmarkStart w:id="8752" w:name="_Toc233313719"/>
      <w:bookmarkStart w:id="8753" w:name="_Toc233316022"/>
      <w:bookmarkStart w:id="8754" w:name="_Toc233342887"/>
      <w:bookmarkStart w:id="8755" w:name="_Toc233343553"/>
      <w:bookmarkStart w:id="8756" w:name="_Toc233344917"/>
      <w:bookmarkStart w:id="8757" w:name="_Toc233355402"/>
      <w:bookmarkStart w:id="8758" w:name="_Toc233358092"/>
      <w:bookmarkStart w:id="8759" w:name="_Toc233368773"/>
      <w:bookmarkStart w:id="8760" w:name="_Toc233370903"/>
      <w:bookmarkStart w:id="8761" w:name="_Toc1891422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p>
    <w:p w14:paraId="35C7776E" w14:textId="573C6F7A" w:rsidR="000F1416" w:rsidRPr="007D7680" w:rsidRDefault="000F1416" w:rsidP="00217C2B">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58),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62" w:name="_Toc233193485"/>
      <w:bookmarkStart w:id="8763" w:name="_Toc221857057"/>
      <w:bookmarkStart w:id="8764" w:name="_Toc233210083"/>
      <w:bookmarkStart w:id="8765" w:name="_Toc233283902"/>
      <w:bookmarkStart w:id="8766" w:name="_Toc233286705"/>
      <w:bookmarkStart w:id="8767" w:name="_Toc233289667"/>
      <w:bookmarkStart w:id="8768" w:name="_Toc233292775"/>
      <w:bookmarkStart w:id="8769" w:name="_Toc233293444"/>
      <w:bookmarkStart w:id="8770" w:name="_Toc233199511"/>
      <w:bookmarkStart w:id="8771" w:name="_Toc233213679"/>
      <w:bookmarkStart w:id="8772" w:name="_Toc233216737"/>
      <w:bookmarkStart w:id="8773" w:name="_Toc213960088"/>
      <w:bookmarkStart w:id="8774" w:name="_Toc233301534"/>
      <w:bookmarkStart w:id="8775" w:name="_Toc233302866"/>
      <w:bookmarkStart w:id="8776" w:name="_Toc233308141"/>
      <w:bookmarkStart w:id="8777" w:name="_Toc233313720"/>
      <w:bookmarkStart w:id="8778" w:name="_Toc233316023"/>
      <w:bookmarkStart w:id="8779" w:name="_Toc233342888"/>
      <w:bookmarkStart w:id="8780" w:name="_Toc233343554"/>
      <w:bookmarkStart w:id="8781" w:name="_Toc233344918"/>
      <w:bookmarkStart w:id="8782" w:name="_Toc233355403"/>
      <w:bookmarkStart w:id="8783" w:name="_Toc233358093"/>
      <w:bookmarkStart w:id="8784" w:name="_Toc233368774"/>
      <w:bookmarkStart w:id="8785" w:name="_Toc233370904"/>
      <w:bookmarkStart w:id="8786" w:name="_Toc1891422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p>
    <w:p w14:paraId="145C007C" w14:textId="77777777" w:rsidR="000F1416" w:rsidRPr="007D7680" w:rsidRDefault="000F1416" w:rsidP="00217C2B">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8787" w:name="_Toc189142288"/>
      <w:bookmarkStart w:id="8788" w:name="_Toc233193486"/>
      <w:bookmarkStart w:id="8789" w:name="_Toc221857058"/>
      <w:bookmarkStart w:id="8790" w:name="_Toc233210084"/>
      <w:bookmarkStart w:id="8791" w:name="_Toc233283903"/>
      <w:bookmarkStart w:id="8792" w:name="_Toc233286706"/>
      <w:bookmarkStart w:id="8793" w:name="_Toc233289668"/>
      <w:bookmarkStart w:id="8794" w:name="_Toc233292776"/>
      <w:bookmarkStart w:id="8795" w:name="_Toc233293445"/>
      <w:bookmarkStart w:id="8796" w:name="_Toc233199512"/>
      <w:bookmarkStart w:id="8797" w:name="_Toc233213680"/>
      <w:bookmarkStart w:id="8798" w:name="_Toc233216738"/>
      <w:bookmarkStart w:id="8799" w:name="_Toc213960089"/>
      <w:bookmarkStart w:id="8800" w:name="_Toc233301535"/>
      <w:bookmarkStart w:id="8801" w:name="_Toc233302867"/>
      <w:bookmarkStart w:id="8802" w:name="_Toc233308142"/>
      <w:bookmarkStart w:id="8803" w:name="_Toc233313721"/>
      <w:bookmarkStart w:id="8804" w:name="_Toc233316024"/>
      <w:bookmarkStart w:id="8805" w:name="_Toc233342889"/>
      <w:bookmarkStart w:id="8806" w:name="_Toc233343555"/>
      <w:bookmarkStart w:id="8807" w:name="_Toc233344919"/>
      <w:bookmarkStart w:id="8808" w:name="_Toc233355404"/>
      <w:bookmarkStart w:id="8809" w:name="_Toc233358094"/>
      <w:bookmarkStart w:id="8810" w:name="_Toc233368775"/>
      <w:bookmarkStart w:id="8811"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8787"/>
    </w:p>
    <w:p w14:paraId="03DCDDAC" w14:textId="77777777" w:rsidR="000F1416" w:rsidRPr="007D7680" w:rsidRDefault="000F1416" w:rsidP="00217C2B">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694F34EB" w14:textId="7A554F45" w:rsidR="000F1416" w:rsidRPr="00217C2B" w:rsidRDefault="00FE0AA5" w:rsidP="00217C2B">
      <w:pPr>
        <w:pStyle w:val="Prosttext"/>
        <w:keepNext/>
        <w:spacing w:before="60"/>
        <w:jc w:val="center"/>
        <w:outlineLvl w:val="4"/>
        <w:rPr>
          <w:rFonts w:ascii="Times New Roman" w:eastAsia="MS Mincho" w:hAnsi="Times New Roman"/>
          <w:b/>
          <w:color w:val="008000"/>
          <w:sz w:val="16"/>
          <w:szCs w:val="16"/>
        </w:rPr>
      </w:pPr>
      <w:bookmarkStart w:id="8812" w:name="_Toc189142289"/>
      <w:r w:rsidRPr="00217C2B">
        <w:rPr>
          <w:rFonts w:ascii="Times New Roman" w:eastAsia="MS Mincho" w:hAnsi="Times New Roman"/>
          <w:b/>
          <w:color w:val="0070C0"/>
          <w:sz w:val="16"/>
          <w:szCs w:val="16"/>
        </w:rPr>
        <w:t>§ </w:t>
      </w:r>
      <w:r w:rsidR="000F1416" w:rsidRPr="00217C2B">
        <w:rPr>
          <w:rFonts w:ascii="Times New Roman" w:eastAsia="MS Mincho" w:hAnsi="Times New Roman"/>
          <w:b/>
          <w:color w:val="0070C0"/>
          <w:sz w:val="16"/>
          <w:szCs w:val="16"/>
        </w:rPr>
        <w:t>254c</w:t>
      </w:r>
      <w:r w:rsidR="000F1416" w:rsidRPr="00217C2B">
        <w:rPr>
          <w:rFonts w:ascii="Times New Roman" w:eastAsia="MS Mincho" w:hAnsi="Times New Roman"/>
          <w:b/>
          <w:color w:val="0070C0"/>
          <w:sz w:val="16"/>
          <w:szCs w:val="16"/>
        </w:rPr>
        <w:br/>
      </w:r>
      <w:r w:rsidR="00217C2B" w:rsidRPr="00217C2B">
        <w:rPr>
          <w:rFonts w:ascii="Times New Roman" w:eastAsia="MS Mincho" w:hAnsi="Times New Roman"/>
          <w:b/>
          <w:i/>
          <w:iCs/>
          <w:color w:val="0070C0"/>
          <w:sz w:val="16"/>
          <w:szCs w:val="16"/>
        </w:rPr>
        <w:t>zrušen</w:t>
      </w:r>
      <w:bookmarkEnd w:id="8812"/>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3" w:name="_Toc1891422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3"/>
    </w:p>
    <w:p w14:paraId="16FD583E" w14:textId="75FBCA2E" w:rsidR="000F1416" w:rsidRPr="007D7680" w:rsidRDefault="000F1416" w:rsidP="00F07F8A">
      <w:pPr>
        <w:pStyle w:val="Zkladntext"/>
        <w:numPr>
          <w:ilvl w:val="0"/>
          <w:numId w:val="265"/>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w:t>
      </w:r>
      <w:r w:rsidR="00CB2082">
        <w:rPr>
          <w:sz w:val="16"/>
          <w:szCs w:val="16"/>
        </w:rPr>
        <w:t> </w:t>
      </w:r>
      <w:r w:rsidRPr="007D7680">
        <w:rPr>
          <w:sz w:val="16"/>
          <w:szCs w:val="16"/>
        </w:rPr>
        <w:t>kterým</w:t>
      </w:r>
      <w:r w:rsidR="00CB2082">
        <w:rPr>
          <w:sz w:val="16"/>
          <w:szCs w:val="16"/>
        </w:rPr>
        <w:t> </w:t>
      </w:r>
      <w:r w:rsidRPr="007D7680">
        <w:rPr>
          <w:sz w:val="16"/>
          <w:szCs w:val="16"/>
        </w:rPr>
        <w:t>je</w:t>
      </w:r>
      <w:r w:rsidR="00CB2082">
        <w:rPr>
          <w:sz w:val="16"/>
          <w:szCs w:val="16"/>
        </w:rPr>
        <w:t> </w:t>
      </w:r>
      <w:r w:rsidRPr="007D7680">
        <w:rPr>
          <w:sz w:val="16"/>
          <w:szCs w:val="16"/>
        </w:rPr>
        <w:t>ve</w:t>
      </w:r>
      <w:r w:rsidR="00CB2082">
        <w:rPr>
          <w:sz w:val="16"/>
          <w:szCs w:val="16"/>
        </w:rPr>
        <w:t> </w:t>
      </w:r>
      <w:r w:rsidRPr="007D7680">
        <w:rPr>
          <w:sz w:val="16"/>
          <w:szCs w:val="16"/>
        </w:rPr>
        <w:t>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5DBE916A" w:rsidR="000F1416" w:rsidRPr="007D7680" w:rsidRDefault="000F1416" w:rsidP="00F07F8A">
      <w:pPr>
        <w:pStyle w:val="Zkladntext"/>
        <w:numPr>
          <w:ilvl w:val="0"/>
          <w:numId w:val="265"/>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w:t>
      </w:r>
      <w:r w:rsidR="00CB2082">
        <w:rPr>
          <w:sz w:val="16"/>
          <w:szCs w:val="16"/>
        </w:rPr>
        <w:t> </w:t>
      </w:r>
      <w:r w:rsidRPr="007D7680">
        <w:rPr>
          <w:sz w:val="16"/>
          <w:szCs w:val="16"/>
        </w:rPr>
        <w:t>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4" w:name="_Toc233193487"/>
      <w:bookmarkStart w:id="8815" w:name="_Toc221857059"/>
      <w:bookmarkStart w:id="8816" w:name="_Toc233210085"/>
      <w:bookmarkStart w:id="8817" w:name="_Toc233283904"/>
      <w:bookmarkStart w:id="8818" w:name="_Toc233286707"/>
      <w:bookmarkStart w:id="8819" w:name="_Toc233289669"/>
      <w:bookmarkStart w:id="8820" w:name="_Toc233292777"/>
      <w:bookmarkStart w:id="8821" w:name="_Toc233293446"/>
      <w:bookmarkStart w:id="8822" w:name="_Toc233199513"/>
      <w:bookmarkStart w:id="8823" w:name="_Toc233213681"/>
      <w:bookmarkStart w:id="8824" w:name="_Toc233216739"/>
      <w:bookmarkStart w:id="8825" w:name="_Toc213960090"/>
      <w:bookmarkStart w:id="8826" w:name="_Toc233301536"/>
      <w:bookmarkStart w:id="8827" w:name="_Toc233302868"/>
      <w:bookmarkStart w:id="8828" w:name="_Toc233308143"/>
      <w:bookmarkStart w:id="8829" w:name="_Toc233313722"/>
      <w:bookmarkStart w:id="8830" w:name="_Toc233316025"/>
      <w:bookmarkStart w:id="8831" w:name="_Toc233342890"/>
      <w:bookmarkStart w:id="8832" w:name="_Toc233343556"/>
      <w:bookmarkStart w:id="8833" w:name="_Toc233344920"/>
      <w:bookmarkStart w:id="8834" w:name="_Toc233355405"/>
      <w:bookmarkStart w:id="8835" w:name="_Toc233358095"/>
      <w:bookmarkStart w:id="8836" w:name="_Toc233368776"/>
      <w:bookmarkStart w:id="8837" w:name="_Toc233370906"/>
      <w:bookmarkStart w:id="8838" w:name="_Toc1891422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p>
    <w:p w14:paraId="00E7CD97" w14:textId="7AD33AFE"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w:t>
      </w:r>
      <w:r w:rsidR="00CB2082">
        <w:rPr>
          <w:sz w:val="16"/>
          <w:szCs w:val="16"/>
        </w:rPr>
        <w:t> </w:t>
      </w:r>
      <w:r w:rsidRPr="007D7680">
        <w:rPr>
          <w:sz w:val="16"/>
          <w:szCs w:val="16"/>
        </w:rPr>
        <w:t>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w:t>
      </w:r>
      <w:r w:rsidR="00CB2082">
        <w:rPr>
          <w:sz w:val="16"/>
          <w:szCs w:val="16"/>
        </w:rPr>
        <w:t> </w:t>
      </w:r>
      <w:r w:rsidRPr="007D7680">
        <w:rPr>
          <w:sz w:val="16"/>
          <w:szCs w:val="16"/>
        </w:rPr>
        <w:t>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w:t>
      </w:r>
      <w:r w:rsidR="00CB2082">
        <w:rPr>
          <w:sz w:val="16"/>
          <w:szCs w:val="16"/>
        </w:rPr>
        <w:t> </w:t>
      </w:r>
      <w:r w:rsidRPr="007D7680">
        <w:rPr>
          <w:sz w:val="16"/>
          <w:szCs w:val="16"/>
        </w:rPr>
        <w:t>jeho</w:t>
      </w:r>
      <w:r w:rsidR="00CB2082">
        <w:rPr>
          <w:sz w:val="16"/>
          <w:szCs w:val="16"/>
        </w:rPr>
        <w:t> </w:t>
      </w:r>
      <w:r w:rsidRPr="007D7680">
        <w:rPr>
          <w:sz w:val="16"/>
          <w:szCs w:val="16"/>
        </w:rPr>
        <w:t>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839" w:name="_Toc233193488"/>
      <w:bookmarkStart w:id="8840" w:name="_Toc233210086"/>
      <w:bookmarkStart w:id="8841" w:name="_Toc233283905"/>
      <w:bookmarkStart w:id="8842" w:name="_Toc233286708"/>
      <w:bookmarkStart w:id="8843" w:name="_Toc233289670"/>
      <w:bookmarkStart w:id="8844" w:name="_Toc233292778"/>
      <w:bookmarkStart w:id="8845" w:name="_Toc233293447"/>
      <w:bookmarkStart w:id="8846" w:name="_Toc233199514"/>
      <w:bookmarkStart w:id="8847" w:name="_Toc233213682"/>
      <w:bookmarkStart w:id="8848" w:name="_Toc233216740"/>
      <w:bookmarkStart w:id="8849" w:name="_Toc233313723"/>
      <w:bookmarkStart w:id="8850" w:name="_Toc233316026"/>
      <w:bookmarkStart w:id="8851" w:name="_Toc233344921"/>
      <w:bookmarkStart w:id="8852" w:name="_Toc233355406"/>
      <w:bookmarkStart w:id="8853" w:name="_Toc233358096"/>
      <w:bookmarkStart w:id="8854" w:name="_Toc233368777"/>
      <w:bookmarkStart w:id="8855" w:name="_Toc233370907"/>
      <w:bookmarkStart w:id="8856" w:name="_Toc189142292"/>
      <w:bookmarkStart w:id="8857"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p>
    <w:p w14:paraId="7F7E1608" w14:textId="77777777" w:rsidR="000F1416" w:rsidRPr="007D7680" w:rsidRDefault="000F1416" w:rsidP="00CB2082">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41B0AF2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58" w:name="_Toc233193489"/>
      <w:bookmarkStart w:id="8859" w:name="_Toc233210087"/>
      <w:bookmarkStart w:id="8860" w:name="_Toc233283906"/>
      <w:bookmarkStart w:id="8861" w:name="_Toc233286709"/>
      <w:bookmarkStart w:id="8862" w:name="_Toc233289671"/>
      <w:bookmarkStart w:id="8863" w:name="_Toc233292779"/>
      <w:bookmarkStart w:id="8864" w:name="_Toc233293448"/>
      <w:bookmarkStart w:id="8865" w:name="_Toc233199515"/>
      <w:bookmarkStart w:id="8866" w:name="_Toc233213683"/>
      <w:bookmarkStart w:id="8867" w:name="_Toc233216741"/>
      <w:bookmarkStart w:id="8868" w:name="_Toc213960091"/>
      <w:bookmarkStart w:id="8869" w:name="_Toc233301537"/>
      <w:bookmarkStart w:id="8870" w:name="_Toc233302869"/>
      <w:bookmarkStart w:id="8871" w:name="_Toc233308144"/>
      <w:bookmarkStart w:id="8872" w:name="_Toc233313724"/>
      <w:bookmarkStart w:id="8873" w:name="_Toc233316027"/>
      <w:bookmarkStart w:id="8874" w:name="_Toc233342891"/>
      <w:bookmarkStart w:id="8875" w:name="_Toc233343557"/>
      <w:bookmarkStart w:id="8876" w:name="_Toc233344922"/>
      <w:bookmarkStart w:id="8877" w:name="_Toc233355407"/>
      <w:bookmarkStart w:id="8878" w:name="_Toc233358097"/>
      <w:bookmarkStart w:id="8879" w:name="_Toc233368778"/>
      <w:bookmarkStart w:id="8880" w:name="_Toc233370908"/>
      <w:bookmarkStart w:id="8881" w:name="_Toc1891422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148DA526"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882" w:name="_Toc233193490"/>
      <w:bookmarkStart w:id="8883" w:name="_Toc221857061"/>
      <w:bookmarkStart w:id="8884" w:name="_Toc233210088"/>
      <w:bookmarkStart w:id="8885" w:name="_Toc233283907"/>
      <w:bookmarkStart w:id="8886" w:name="_Toc233286710"/>
      <w:bookmarkStart w:id="8887" w:name="_Toc233289672"/>
      <w:bookmarkStart w:id="8888" w:name="_Toc233292780"/>
      <w:bookmarkStart w:id="8889" w:name="_Toc233293449"/>
      <w:bookmarkStart w:id="8890" w:name="_Toc233199516"/>
      <w:bookmarkStart w:id="8891" w:name="_Toc233213684"/>
      <w:bookmarkStart w:id="8892" w:name="_Toc233216742"/>
      <w:bookmarkStart w:id="8893" w:name="_Toc213960092"/>
      <w:bookmarkStart w:id="8894" w:name="_Toc233301538"/>
      <w:bookmarkStart w:id="8895" w:name="_Toc233302870"/>
      <w:bookmarkStart w:id="8896" w:name="_Toc233308145"/>
      <w:bookmarkStart w:id="8897" w:name="_Toc233313725"/>
      <w:bookmarkStart w:id="8898" w:name="_Toc233316028"/>
      <w:bookmarkStart w:id="8899" w:name="_Toc233342892"/>
      <w:bookmarkStart w:id="8900" w:name="_Toc233343558"/>
      <w:bookmarkStart w:id="8901" w:name="_Toc233344923"/>
      <w:bookmarkStart w:id="8902" w:name="_Toc233355408"/>
      <w:bookmarkStart w:id="8903" w:name="_Toc233358098"/>
      <w:bookmarkStart w:id="8904" w:name="_Toc233368779"/>
      <w:bookmarkStart w:id="8905" w:name="_Toc233370909"/>
      <w:bookmarkStart w:id="8906" w:name="_Toc1891422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právnických osob</w:t>
      </w:r>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p>
    <w:p w14:paraId="6C63F5FA" w14:textId="77777777" w:rsidR="000F1416" w:rsidRPr="007D7680" w:rsidRDefault="000F1416" w:rsidP="00141D5C">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042D88E8"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907" w:name="_Toc233193491"/>
      <w:bookmarkStart w:id="8908" w:name="_Toc221857062"/>
      <w:bookmarkStart w:id="8909" w:name="_Toc233210089"/>
      <w:bookmarkStart w:id="8910" w:name="_Toc233283908"/>
      <w:bookmarkStart w:id="8911" w:name="_Toc233286711"/>
      <w:bookmarkStart w:id="8912" w:name="_Toc233289673"/>
      <w:bookmarkStart w:id="8913" w:name="_Toc233292781"/>
      <w:bookmarkStart w:id="8914" w:name="_Toc233293450"/>
      <w:bookmarkStart w:id="8915" w:name="_Toc233199517"/>
      <w:bookmarkStart w:id="8916" w:name="_Toc233213685"/>
      <w:bookmarkStart w:id="8917" w:name="_Toc233216743"/>
      <w:bookmarkStart w:id="8918" w:name="_Toc213960093"/>
      <w:bookmarkStart w:id="8919" w:name="_Toc233301539"/>
      <w:bookmarkStart w:id="8920" w:name="_Toc233302871"/>
      <w:bookmarkStart w:id="8921" w:name="_Toc233308146"/>
      <w:bookmarkStart w:id="8922" w:name="_Toc233313726"/>
      <w:bookmarkStart w:id="8923" w:name="_Toc233316029"/>
      <w:bookmarkStart w:id="8924" w:name="_Toc233342893"/>
      <w:bookmarkStart w:id="8925" w:name="_Toc233343559"/>
      <w:bookmarkStart w:id="8926" w:name="_Toc233344924"/>
      <w:bookmarkStart w:id="8927" w:name="_Toc233355409"/>
      <w:bookmarkStart w:id="8928" w:name="_Toc233358099"/>
      <w:bookmarkStart w:id="8929" w:name="_Toc233368780"/>
      <w:bookmarkStart w:id="8930" w:name="_Toc233370910"/>
      <w:bookmarkStart w:id="8931" w:name="_Toc1891422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obchodních společností</w:t>
      </w:r>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20E2FCC6" w14:textId="204BCA54" w:rsidR="000F1416" w:rsidRPr="00141D5C" w:rsidRDefault="00FE0AA5" w:rsidP="00141D5C">
      <w:pPr>
        <w:pStyle w:val="Prosttext"/>
        <w:keepNext/>
        <w:spacing w:before="60"/>
        <w:jc w:val="center"/>
        <w:outlineLvl w:val="4"/>
        <w:rPr>
          <w:rFonts w:ascii="Times New Roman" w:eastAsia="MS Mincho" w:hAnsi="Times New Roman"/>
          <w:b/>
          <w:color w:val="008000"/>
          <w:sz w:val="16"/>
          <w:szCs w:val="16"/>
        </w:rPr>
      </w:pPr>
      <w:bookmarkStart w:id="8932" w:name="_Toc233193492"/>
      <w:bookmarkStart w:id="8933" w:name="_Toc221857063"/>
      <w:bookmarkStart w:id="8934" w:name="_Toc233210090"/>
      <w:bookmarkStart w:id="8935" w:name="_Toc233283909"/>
      <w:bookmarkStart w:id="8936" w:name="_Toc233286712"/>
      <w:bookmarkStart w:id="8937" w:name="_Toc233289674"/>
      <w:bookmarkStart w:id="8938" w:name="_Toc233292782"/>
      <w:bookmarkStart w:id="8939" w:name="_Toc233293451"/>
      <w:bookmarkStart w:id="8940" w:name="_Toc233199518"/>
      <w:bookmarkStart w:id="8941" w:name="_Toc233213686"/>
      <w:bookmarkStart w:id="8942" w:name="_Toc233216744"/>
      <w:bookmarkStart w:id="8943" w:name="_Toc213960094"/>
      <w:bookmarkStart w:id="8944" w:name="_Toc233301540"/>
      <w:bookmarkStart w:id="8945" w:name="_Toc233302872"/>
      <w:bookmarkStart w:id="8946" w:name="_Toc233308147"/>
      <w:bookmarkStart w:id="8947" w:name="_Toc233313727"/>
      <w:bookmarkStart w:id="8948" w:name="_Toc233316030"/>
      <w:bookmarkStart w:id="8949" w:name="_Toc233342894"/>
      <w:bookmarkStart w:id="8950" w:name="_Toc233343560"/>
      <w:bookmarkStart w:id="8951" w:name="_Toc233344925"/>
      <w:bookmarkStart w:id="8952" w:name="_Toc233355410"/>
      <w:bookmarkStart w:id="8953" w:name="_Toc233358100"/>
      <w:bookmarkStart w:id="8954" w:name="_Toc233368781"/>
      <w:bookmarkStart w:id="8955" w:name="_Toc233370911"/>
      <w:bookmarkStart w:id="8956" w:name="_Toc189142296"/>
      <w:r w:rsidRPr="00141D5C">
        <w:rPr>
          <w:rFonts w:ascii="Times New Roman" w:eastAsia="MS Mincho" w:hAnsi="Times New Roman"/>
          <w:b/>
          <w:color w:val="0070C0"/>
          <w:sz w:val="16"/>
          <w:szCs w:val="16"/>
        </w:rPr>
        <w:t>§ </w:t>
      </w:r>
      <w:r w:rsidR="000F1416" w:rsidRPr="00141D5C">
        <w:rPr>
          <w:rFonts w:ascii="Times New Roman" w:eastAsia="MS Mincho" w:hAnsi="Times New Roman"/>
          <w:b/>
          <w:color w:val="0070C0"/>
          <w:sz w:val="16"/>
          <w:szCs w:val="16"/>
        </w:rPr>
        <w:t>256</w:t>
      </w:r>
      <w:r w:rsidR="00141D5C" w:rsidRPr="00141D5C">
        <w:rPr>
          <w:rFonts w:ascii="Times New Roman" w:eastAsia="MS Mincho" w:hAnsi="Times New Roman"/>
          <w:b/>
          <w:color w:val="0070C0"/>
          <w:sz w:val="16"/>
          <w:szCs w:val="16"/>
        </w:rPr>
        <w:t xml:space="preserve"> </w:t>
      </w:r>
      <w:r w:rsidR="00141D5C" w:rsidRPr="00141D5C">
        <w:rPr>
          <w:rFonts w:ascii="Times New Roman" w:eastAsia="MS Mincho" w:hAnsi="Times New Roman"/>
          <w:b/>
          <w:bCs/>
          <w:color w:val="0070C0"/>
          <w:sz w:val="16"/>
          <w:szCs w:val="16"/>
        </w:rPr>
        <w:t>a 257</w:t>
      </w:r>
      <w:r w:rsidR="000F1416" w:rsidRPr="00141D5C">
        <w:rPr>
          <w:rFonts w:ascii="Times New Roman" w:eastAsia="MS Mincho" w:hAnsi="Times New Roman"/>
          <w:b/>
          <w:color w:val="0070C0"/>
          <w:sz w:val="16"/>
          <w:szCs w:val="16"/>
        </w:rPr>
        <w:br/>
      </w:r>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r w:rsidR="00141D5C" w:rsidRPr="00141D5C">
        <w:rPr>
          <w:rFonts w:ascii="Times New Roman" w:eastAsia="MS Mincho" w:hAnsi="Times New Roman"/>
          <w:b/>
          <w:i/>
          <w:iCs/>
          <w:color w:val="0070C0"/>
          <w:sz w:val="16"/>
          <w:szCs w:val="16"/>
        </w:rPr>
        <w:t>zrušeny</w:t>
      </w:r>
      <w:bookmarkEnd w:id="8956"/>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8957" w:name="_Toc233193494"/>
      <w:bookmarkStart w:id="8958" w:name="_Toc233210092"/>
      <w:bookmarkStart w:id="8959" w:name="_Toc233283911"/>
      <w:bookmarkStart w:id="8960" w:name="_Toc233286714"/>
      <w:bookmarkStart w:id="8961" w:name="_Toc233289676"/>
      <w:bookmarkStart w:id="8962" w:name="_Toc233292784"/>
      <w:bookmarkStart w:id="8963" w:name="_Toc233293453"/>
      <w:bookmarkStart w:id="8964" w:name="_Toc233199520"/>
      <w:bookmarkStart w:id="8965" w:name="_Toc233213688"/>
      <w:bookmarkStart w:id="8966" w:name="_Toc233216746"/>
      <w:bookmarkStart w:id="8967" w:name="_Toc213960096"/>
      <w:bookmarkStart w:id="8968" w:name="_Toc233301542"/>
      <w:bookmarkStart w:id="8969" w:name="_Toc233302874"/>
      <w:bookmarkStart w:id="8970" w:name="_Toc233308149"/>
      <w:bookmarkStart w:id="8971" w:name="_Toc233313729"/>
      <w:bookmarkStart w:id="8972" w:name="_Toc233316032"/>
      <w:bookmarkStart w:id="8973" w:name="_Toc233342896"/>
      <w:bookmarkStart w:id="8974" w:name="_Toc233343562"/>
      <w:bookmarkStart w:id="8975" w:name="_Toc233344927"/>
      <w:bookmarkStart w:id="8976" w:name="_Toc233355412"/>
      <w:bookmarkStart w:id="8977" w:name="_Toc233358102"/>
      <w:bookmarkStart w:id="8978" w:name="_Toc233368783"/>
      <w:bookmarkStart w:id="8979" w:name="_Toc233370913"/>
      <w:bookmarkStart w:id="8980" w:name="_Toc189142297"/>
      <w:bookmarkStart w:id="8981"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8957"/>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r w:rsidR="001A5185" w:rsidRPr="007D7680">
        <w:rPr>
          <w:rFonts w:ascii="Times New Roman" w:eastAsia="MS Mincho" w:hAnsi="Times New Roman"/>
          <w:b/>
          <w:caps/>
          <w:color w:val="008000"/>
          <w:sz w:val="16"/>
          <w:szCs w:val="16"/>
        </w:rPr>
        <w:t>pozůstalosti</w:t>
      </w:r>
      <w:bookmarkEnd w:id="8980"/>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8982" w:name="_Toc233193495"/>
      <w:bookmarkStart w:id="8983" w:name="_Toc221857066"/>
      <w:bookmarkStart w:id="8984" w:name="_Toc233210093"/>
      <w:bookmarkStart w:id="8985" w:name="_Toc233283912"/>
      <w:bookmarkStart w:id="8986" w:name="_Toc233286715"/>
      <w:bookmarkStart w:id="8987" w:name="_Toc233289677"/>
      <w:bookmarkStart w:id="8988" w:name="_Toc233292785"/>
      <w:bookmarkStart w:id="8989" w:name="_Toc233293454"/>
      <w:bookmarkStart w:id="8990" w:name="_Toc233199521"/>
      <w:bookmarkStart w:id="8991" w:name="_Toc233213689"/>
      <w:bookmarkStart w:id="8992" w:name="_Toc233216747"/>
      <w:bookmarkStart w:id="8993" w:name="_Toc213960097"/>
      <w:bookmarkStart w:id="8994" w:name="_Toc233301543"/>
      <w:bookmarkStart w:id="8995" w:name="_Toc233302875"/>
      <w:bookmarkStart w:id="8996" w:name="_Toc233308150"/>
      <w:bookmarkStart w:id="8997" w:name="_Toc233313730"/>
      <w:bookmarkStart w:id="8998" w:name="_Toc233316033"/>
      <w:bookmarkStart w:id="8999" w:name="_Toc233342897"/>
      <w:bookmarkStart w:id="9000" w:name="_Toc233343563"/>
      <w:bookmarkStart w:id="9001" w:name="_Toc233344928"/>
      <w:bookmarkStart w:id="9002" w:name="_Toc233355413"/>
      <w:bookmarkStart w:id="9003" w:name="_Toc233358103"/>
      <w:bookmarkStart w:id="9004" w:name="_Toc233368784"/>
      <w:bookmarkStart w:id="9005" w:name="_Toc233370914"/>
      <w:bookmarkStart w:id="9006" w:name="_Toc189142298"/>
      <w:bookmarkEnd w:id="898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07" w:name="_Toc233193496"/>
      <w:bookmarkStart w:id="9008" w:name="_Toc233210094"/>
      <w:bookmarkStart w:id="9009" w:name="_Toc233283913"/>
      <w:bookmarkStart w:id="9010" w:name="_Toc233286716"/>
      <w:bookmarkStart w:id="9011" w:name="_Toc233289678"/>
      <w:bookmarkStart w:id="9012" w:name="_Toc233292786"/>
      <w:bookmarkStart w:id="9013" w:name="_Toc233293455"/>
      <w:bookmarkStart w:id="9014" w:name="_Toc233199522"/>
      <w:bookmarkStart w:id="9015" w:name="_Toc233213690"/>
      <w:bookmarkStart w:id="9016" w:name="_Toc233216748"/>
      <w:bookmarkStart w:id="9017" w:name="_Toc233313731"/>
      <w:bookmarkStart w:id="9018" w:name="_Toc233316034"/>
      <w:bookmarkStart w:id="9019" w:name="_Toc233344929"/>
      <w:bookmarkStart w:id="9020" w:name="_Toc233355414"/>
      <w:bookmarkStart w:id="9021" w:name="_Toc233358104"/>
      <w:bookmarkStart w:id="9022" w:name="_Toc233368785"/>
      <w:bookmarkStart w:id="9023" w:name="_Toc233370915"/>
      <w:bookmarkStart w:id="9024" w:name="_Toc189142299"/>
      <w:bookmarkStart w:id="9025" w:name="_Toc213960098"/>
      <w:bookmarkStart w:id="9026" w:name="_Toc233301544"/>
      <w:bookmarkStart w:id="9027" w:name="_Toc233302876"/>
      <w:bookmarkStart w:id="9028" w:name="_Toc233308151"/>
      <w:bookmarkStart w:id="9029" w:name="_Toc233342898"/>
      <w:bookmarkStart w:id="9030" w:name="_Toc233343564"/>
      <w:bookmarkStart w:id="9031"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p>
    <w:p w14:paraId="26FF6B66" w14:textId="77777777" w:rsidR="000F1416" w:rsidRPr="007D7680" w:rsidRDefault="000F1416" w:rsidP="00141D5C">
      <w:pPr>
        <w:pStyle w:val="Zkladntext"/>
        <w:ind w:firstLine="357"/>
        <w:rPr>
          <w:sz w:val="16"/>
          <w:szCs w:val="16"/>
        </w:rPr>
      </w:pPr>
      <w:r w:rsidRPr="007D7680">
        <w:rPr>
          <w:sz w:val="16"/>
          <w:szCs w:val="16"/>
        </w:rPr>
        <w:t xml:space="preserve">Pro řízení </w:t>
      </w:r>
      <w:bookmarkEnd w:id="9025"/>
      <w:bookmarkEnd w:id="9026"/>
      <w:bookmarkEnd w:id="9027"/>
      <w:bookmarkEnd w:id="9028"/>
      <w:bookmarkEnd w:id="9029"/>
      <w:bookmarkEnd w:id="9030"/>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32" w:name="_Toc233193497"/>
      <w:bookmarkStart w:id="9033" w:name="_Toc233210095"/>
      <w:bookmarkStart w:id="9034" w:name="_Toc233283914"/>
      <w:bookmarkStart w:id="9035" w:name="_Toc233286717"/>
      <w:bookmarkStart w:id="9036" w:name="_Toc233289679"/>
      <w:bookmarkStart w:id="9037" w:name="_Toc233292787"/>
      <w:bookmarkStart w:id="9038" w:name="_Toc233293456"/>
      <w:bookmarkStart w:id="9039" w:name="_Toc233199523"/>
      <w:bookmarkStart w:id="9040" w:name="_Toc233213691"/>
      <w:bookmarkStart w:id="9041" w:name="_Toc233216749"/>
      <w:bookmarkStart w:id="9042" w:name="_Toc233313732"/>
      <w:bookmarkStart w:id="9043" w:name="_Toc233316035"/>
      <w:bookmarkStart w:id="9044" w:name="_Toc233344930"/>
      <w:bookmarkStart w:id="9045" w:name="_Toc233355415"/>
      <w:bookmarkStart w:id="9046" w:name="_Toc233358105"/>
      <w:bookmarkStart w:id="9047" w:name="_Toc233368786"/>
      <w:bookmarkStart w:id="9048" w:name="_Toc233370916"/>
      <w:bookmarkStart w:id="9049" w:name="_Toc18914230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p>
    <w:p w14:paraId="24AA7AA3" w14:textId="7C7EEF86" w:rsidR="000F1416" w:rsidRPr="007D7680" w:rsidRDefault="000F1416" w:rsidP="00F07F8A">
      <w:pPr>
        <w:pStyle w:val="Zkladntext"/>
        <w:numPr>
          <w:ilvl w:val="0"/>
          <w:numId w:val="201"/>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141D5C">
        <w:rPr>
          <w:sz w:val="16"/>
          <w:szCs w:val="16"/>
        </w:rPr>
        <w:t> </w:t>
      </w:r>
      <w:r w:rsidR="00581133" w:rsidRPr="007D7680">
        <w:rPr>
          <w:sz w:val="16"/>
          <w:szCs w:val="16"/>
        </w:rPr>
        <w:t>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F07F8A">
      <w:pPr>
        <w:pStyle w:val="Zkladntext"/>
        <w:numPr>
          <w:ilvl w:val="0"/>
          <w:numId w:val="201"/>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50" w:name="_Toc233193498"/>
      <w:bookmarkStart w:id="9051" w:name="_Toc233210096"/>
      <w:bookmarkStart w:id="9052" w:name="_Toc233283915"/>
      <w:bookmarkStart w:id="9053" w:name="_Toc233286718"/>
      <w:bookmarkStart w:id="9054" w:name="_Toc233289680"/>
      <w:bookmarkStart w:id="9055" w:name="_Toc233292788"/>
      <w:bookmarkStart w:id="9056" w:name="_Toc233293457"/>
      <w:bookmarkStart w:id="9057" w:name="_Toc233199524"/>
      <w:bookmarkStart w:id="9058" w:name="_Toc233213692"/>
      <w:bookmarkStart w:id="9059" w:name="_Toc233216750"/>
      <w:bookmarkStart w:id="9060" w:name="_Toc233313733"/>
      <w:bookmarkStart w:id="9061" w:name="_Toc233316036"/>
      <w:bookmarkStart w:id="9062" w:name="_Toc233344931"/>
      <w:bookmarkStart w:id="9063" w:name="_Toc233355416"/>
      <w:bookmarkStart w:id="9064" w:name="_Toc233358106"/>
      <w:bookmarkStart w:id="9065" w:name="_Toc233368787"/>
      <w:bookmarkStart w:id="9066" w:name="_Toc233370917"/>
      <w:bookmarkStart w:id="9067" w:name="_Toc1891423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p>
    <w:p w14:paraId="6672D845" w14:textId="2667A150" w:rsidR="000F1416" w:rsidRPr="007D7680" w:rsidRDefault="000F1416" w:rsidP="00141D5C">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w:t>
      </w:r>
      <w:r w:rsidR="00141D5C">
        <w:rPr>
          <w:sz w:val="16"/>
          <w:szCs w:val="16"/>
        </w:rPr>
        <w:t> </w:t>
      </w:r>
      <w:r w:rsidRPr="007D7680">
        <w:rPr>
          <w:sz w:val="16"/>
          <w:szCs w:val="16"/>
        </w:rPr>
        <w:t>tento</w:t>
      </w:r>
      <w:r w:rsidR="00141D5C">
        <w:rPr>
          <w:sz w:val="16"/>
          <w:szCs w:val="16"/>
        </w:rPr>
        <w:t> </w:t>
      </w:r>
      <w:r w:rsidRPr="007D7680">
        <w:rPr>
          <w:sz w:val="16"/>
          <w:szCs w:val="16"/>
        </w:rPr>
        <w:t>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68" w:name="_Toc233313734"/>
      <w:bookmarkStart w:id="9069" w:name="_Toc233344932"/>
      <w:bookmarkStart w:id="9070" w:name="_Toc221857070"/>
      <w:bookmarkStart w:id="9071" w:name="_Toc213960101"/>
      <w:bookmarkStart w:id="9072" w:name="_Toc233301547"/>
      <w:bookmarkStart w:id="9073" w:name="_Toc233302879"/>
      <w:bookmarkStart w:id="9074" w:name="_Toc233308154"/>
      <w:bookmarkStart w:id="9075" w:name="_Toc233342901"/>
      <w:bookmarkStart w:id="9076" w:name="_Toc233343567"/>
      <w:bookmarkStart w:id="9077" w:name="_Toc233193499"/>
      <w:bookmarkStart w:id="9078" w:name="_Toc233210097"/>
      <w:bookmarkStart w:id="9079" w:name="_Toc233283916"/>
      <w:bookmarkStart w:id="9080" w:name="_Toc233286719"/>
      <w:bookmarkStart w:id="9081" w:name="_Toc233289681"/>
      <w:bookmarkStart w:id="9082" w:name="_Toc233292789"/>
      <w:bookmarkStart w:id="9083" w:name="_Toc233293458"/>
      <w:bookmarkStart w:id="9084" w:name="_Toc233199525"/>
      <w:bookmarkStart w:id="9085" w:name="_Toc233213693"/>
      <w:bookmarkStart w:id="9086" w:name="_Toc233216751"/>
      <w:bookmarkStart w:id="9087" w:name="_Toc233316037"/>
      <w:bookmarkStart w:id="9088" w:name="_Toc233355417"/>
      <w:bookmarkStart w:id="9089" w:name="_Toc233358107"/>
      <w:bookmarkStart w:id="9090" w:name="_Toc233368788"/>
      <w:bookmarkStart w:id="9091" w:name="_Toc233370918"/>
      <w:bookmarkStart w:id="9092" w:name="_Toc1891423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068"/>
      <w:bookmarkEnd w:id="9069"/>
      <w:r w:rsidR="000F1416" w:rsidRPr="007D7680">
        <w:rPr>
          <w:rFonts w:ascii="Times New Roman" w:eastAsia="MS Mincho" w:hAnsi="Times New Roman"/>
          <w:b/>
          <w:color w:val="008000"/>
          <w:sz w:val="16"/>
          <w:szCs w:val="16"/>
        </w:rPr>
        <w:br/>
      </w:r>
      <w:bookmarkStart w:id="9093" w:name="_Toc221857072"/>
      <w:bookmarkStart w:id="9094" w:name="_Toc213960103"/>
      <w:bookmarkStart w:id="9095" w:name="_Toc233301549"/>
      <w:bookmarkStart w:id="9096" w:name="_Toc233302881"/>
      <w:bookmarkStart w:id="9097" w:name="_Toc233308156"/>
      <w:bookmarkStart w:id="9098" w:name="_Toc233313735"/>
      <w:bookmarkStart w:id="9099" w:name="_Toc233342903"/>
      <w:bookmarkStart w:id="9100" w:name="_Toc233343569"/>
      <w:bookmarkStart w:id="9101" w:name="_Toc233344933"/>
      <w:bookmarkEnd w:id="9070"/>
      <w:bookmarkEnd w:id="9071"/>
      <w:bookmarkEnd w:id="9072"/>
      <w:bookmarkEnd w:id="9073"/>
      <w:bookmarkEnd w:id="9074"/>
      <w:bookmarkEnd w:id="9075"/>
      <w:bookmarkEnd w:id="9076"/>
      <w:r w:rsidR="000F1416" w:rsidRPr="007D7680">
        <w:rPr>
          <w:rFonts w:ascii="Times New Roman" w:eastAsia="MS Mincho" w:hAnsi="Times New Roman"/>
          <w:b/>
          <w:color w:val="008000"/>
          <w:sz w:val="16"/>
          <w:szCs w:val="16"/>
        </w:rPr>
        <w:t>Dožádání</w:t>
      </w:r>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3"/>
      <w:bookmarkEnd w:id="9094"/>
      <w:bookmarkEnd w:id="9095"/>
      <w:bookmarkEnd w:id="9096"/>
      <w:bookmarkEnd w:id="9097"/>
      <w:bookmarkEnd w:id="9098"/>
      <w:bookmarkEnd w:id="9099"/>
      <w:bookmarkEnd w:id="9100"/>
      <w:bookmarkEnd w:id="9101"/>
      <w:bookmarkEnd w:id="9092"/>
    </w:p>
    <w:p w14:paraId="4A16E7A3" w14:textId="77777777" w:rsidR="000F1416" w:rsidRPr="007D7680" w:rsidRDefault="000F1416" w:rsidP="00F07F8A">
      <w:pPr>
        <w:pStyle w:val="Zkladntext"/>
        <w:numPr>
          <w:ilvl w:val="0"/>
          <w:numId w:val="202"/>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F07F8A">
      <w:pPr>
        <w:pStyle w:val="Zkladntext"/>
        <w:numPr>
          <w:ilvl w:val="0"/>
          <w:numId w:val="202"/>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02" w:name="_Toc233193500"/>
      <w:bookmarkStart w:id="9103" w:name="_Toc233210098"/>
      <w:bookmarkStart w:id="9104" w:name="_Toc233283917"/>
      <w:bookmarkStart w:id="9105" w:name="_Toc233286720"/>
      <w:bookmarkStart w:id="9106" w:name="_Toc233289682"/>
      <w:bookmarkStart w:id="9107" w:name="_Toc233292790"/>
      <w:bookmarkStart w:id="9108" w:name="_Toc233293459"/>
      <w:bookmarkStart w:id="9109" w:name="_Toc233199526"/>
      <w:bookmarkStart w:id="9110" w:name="_Toc233213694"/>
      <w:bookmarkStart w:id="9111" w:name="_Toc233216752"/>
      <w:bookmarkStart w:id="9112" w:name="_Toc233313736"/>
      <w:bookmarkStart w:id="9113" w:name="_Toc233316038"/>
      <w:bookmarkStart w:id="9114" w:name="_Toc233344934"/>
      <w:bookmarkStart w:id="9115" w:name="_Toc233355418"/>
      <w:bookmarkStart w:id="9116" w:name="_Toc233358108"/>
      <w:bookmarkStart w:id="9117" w:name="_Toc233368789"/>
      <w:bookmarkStart w:id="9118" w:name="_Toc233370919"/>
      <w:bookmarkStart w:id="9119" w:name="_Toc1891423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p>
    <w:p w14:paraId="42C3E315" w14:textId="09C41277" w:rsidR="000F1416" w:rsidRPr="007D7680" w:rsidRDefault="000F1416" w:rsidP="00F07F8A">
      <w:pPr>
        <w:pStyle w:val="Zkladntext"/>
        <w:numPr>
          <w:ilvl w:val="0"/>
          <w:numId w:val="203"/>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w:t>
      </w:r>
      <w:r w:rsidR="00141D5C">
        <w:rPr>
          <w:sz w:val="16"/>
          <w:szCs w:val="16"/>
        </w:rPr>
        <w:t> </w:t>
      </w:r>
      <w:r w:rsidRPr="007D7680">
        <w:rPr>
          <w:sz w:val="16"/>
          <w:szCs w:val="16"/>
        </w:rPr>
        <w:t>výzva</w:t>
      </w:r>
      <w:r w:rsidR="00141D5C">
        <w:rPr>
          <w:sz w:val="16"/>
          <w:szCs w:val="16"/>
        </w:rPr>
        <w:t> </w:t>
      </w:r>
      <w:r w:rsidR="00581133" w:rsidRPr="007D7680">
        <w:rPr>
          <w:sz w:val="16"/>
          <w:szCs w:val="16"/>
        </w:rPr>
        <w:t>k </w:t>
      </w:r>
      <w:r w:rsidRPr="007D7680">
        <w:rPr>
          <w:sz w:val="16"/>
          <w:szCs w:val="16"/>
        </w:rPr>
        <w:t xml:space="preserve">zaplacení soudního poplatku za odvolání </w:t>
      </w:r>
      <w:r w:rsidR="00141D5C" w:rsidRPr="00141D5C">
        <w:rPr>
          <w:b/>
          <w:bCs/>
          <w:color w:val="0070C0"/>
          <w:sz w:val="16"/>
          <w:szCs w:val="16"/>
        </w:rPr>
        <w:sym w:font="Wingdings 3" w:char="F0E6"/>
      </w:r>
      <w:r w:rsidRPr="007D7680">
        <w:rPr>
          <w:sz w:val="16"/>
          <w:szCs w:val="16"/>
        </w:rPr>
        <w:t>). Je-li soudnímu komisaři doručena žaloba na obnovu řízení, žaloba pro zmatečnost nebo dovolání</w:t>
      </w:r>
      <w:r w:rsidR="00141D5C" w:rsidRPr="00141D5C">
        <w:rPr>
          <w:rFonts w:eastAsia="Times New Roman"/>
          <w:bCs/>
        </w:rPr>
        <w:t xml:space="preserve"> </w:t>
      </w:r>
      <w:r w:rsidR="00141D5C" w:rsidRPr="00141D5C">
        <w:rPr>
          <w:b/>
          <w:color w:val="0070C0"/>
          <w:sz w:val="16"/>
          <w:szCs w:val="16"/>
        </w:rPr>
        <w:t>v době, kdy soudní komisař nemá k dispozici pozůstalostní spis</w:t>
      </w:r>
      <w:r w:rsidRPr="007D7680">
        <w:rPr>
          <w:sz w:val="16"/>
          <w:szCs w:val="16"/>
        </w:rPr>
        <w:t>,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F07F8A">
      <w:pPr>
        <w:pStyle w:val="Zkladntext"/>
        <w:numPr>
          <w:ilvl w:val="0"/>
          <w:numId w:val="203"/>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F07F8A">
      <w:pPr>
        <w:pStyle w:val="Zkladntext"/>
        <w:numPr>
          <w:ilvl w:val="0"/>
          <w:numId w:val="203"/>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20" w:name="_Toc233193501"/>
      <w:bookmarkStart w:id="9121" w:name="_Toc233210099"/>
      <w:bookmarkStart w:id="9122" w:name="_Toc233283918"/>
      <w:bookmarkStart w:id="9123" w:name="_Toc233286721"/>
      <w:bookmarkStart w:id="9124" w:name="_Toc233289683"/>
      <w:bookmarkStart w:id="9125" w:name="_Toc233292791"/>
      <w:bookmarkStart w:id="9126" w:name="_Toc233293460"/>
      <w:bookmarkStart w:id="9127" w:name="_Toc233199527"/>
      <w:bookmarkStart w:id="9128" w:name="_Toc233213695"/>
      <w:bookmarkStart w:id="9129" w:name="_Toc233216753"/>
      <w:bookmarkStart w:id="9130" w:name="_Toc233313737"/>
      <w:bookmarkStart w:id="9131" w:name="_Toc233316039"/>
      <w:bookmarkStart w:id="9132" w:name="_Toc233344935"/>
      <w:bookmarkStart w:id="9133" w:name="_Toc233355419"/>
      <w:bookmarkStart w:id="9134" w:name="_Toc233358109"/>
      <w:bookmarkStart w:id="9135" w:name="_Toc233368790"/>
      <w:bookmarkStart w:id="9136" w:name="_Toc233370920"/>
      <w:bookmarkStart w:id="9137" w:name="_Toc1891423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p w14:paraId="1B9AD15E" w14:textId="77777777" w:rsidR="000F1416" w:rsidRPr="007D7680" w:rsidRDefault="000F1416" w:rsidP="00F07F8A">
      <w:pPr>
        <w:pStyle w:val="Zkladntext"/>
        <w:numPr>
          <w:ilvl w:val="0"/>
          <w:numId w:val="204"/>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F07F8A">
      <w:pPr>
        <w:pStyle w:val="Zkladntext"/>
        <w:numPr>
          <w:ilvl w:val="0"/>
          <w:numId w:val="204"/>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32DBDD81" w:rsidR="000F1416" w:rsidRPr="007D7680" w:rsidRDefault="000F1416" w:rsidP="00F07F8A">
      <w:pPr>
        <w:pStyle w:val="Zkladntext"/>
        <w:numPr>
          <w:ilvl w:val="0"/>
          <w:numId w:val="204"/>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spisu po vyřízení věci soudním komisařem doručena písemnost, na jejímž základě je třeba provést další opatření, předá</w:t>
      </w:r>
      <w:r w:rsidR="00080D73">
        <w:rPr>
          <w:sz w:val="16"/>
          <w:szCs w:val="16"/>
        </w:rPr>
        <w:t>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5C349713" w:rsidR="000F1416" w:rsidRPr="007D7680" w:rsidRDefault="000F1416" w:rsidP="00F07F8A">
      <w:pPr>
        <w:pStyle w:val="Zkladntext"/>
        <w:numPr>
          <w:ilvl w:val="0"/>
          <w:numId w:val="204"/>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w:t>
      </w:r>
      <w:r w:rsidR="00080D73">
        <w:rPr>
          <w:sz w:val="16"/>
          <w:szCs w:val="16"/>
        </w:rPr>
        <w:t> </w:t>
      </w:r>
      <w:r w:rsidRPr="007D7680">
        <w:rPr>
          <w:sz w:val="16"/>
          <w:szCs w:val="16"/>
        </w:rPr>
        <w:t>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Default="000F1416" w:rsidP="00F07F8A">
      <w:pPr>
        <w:pStyle w:val="Zkladntext"/>
        <w:numPr>
          <w:ilvl w:val="0"/>
          <w:numId w:val="204"/>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3B7A008F" w14:textId="5AA4F6C9" w:rsidR="00080D73" w:rsidRPr="00080D73" w:rsidRDefault="00080D73" w:rsidP="00F07F8A">
      <w:pPr>
        <w:pStyle w:val="Zkladntext"/>
        <w:numPr>
          <w:ilvl w:val="0"/>
          <w:numId w:val="204"/>
        </w:numPr>
        <w:rPr>
          <w:b/>
          <w:sz w:val="16"/>
          <w:szCs w:val="16"/>
        </w:rPr>
      </w:pPr>
      <w:r w:rsidRPr="00080D73">
        <w:rPr>
          <w:b/>
          <w:color w:val="0070C0"/>
          <w:sz w:val="16"/>
          <w:szCs w:val="16"/>
        </w:rPr>
        <w:t>Před předáním spisu zpět soudu</w:t>
      </w:r>
      <w:hyperlink w:anchor="Poz147" w:history="1">
        <w:r w:rsidRPr="00C730B3">
          <w:rPr>
            <w:rStyle w:val="Hypertextovodkaz"/>
            <w:b/>
            <w:sz w:val="16"/>
            <w:szCs w:val="16"/>
            <w:vertAlign w:val="superscript"/>
          </w:rPr>
          <w:t>147)</w:t>
        </w:r>
      </w:hyperlink>
      <w:r w:rsidRPr="00080D73">
        <w:rPr>
          <w:b/>
          <w:color w:val="0070C0"/>
          <w:sz w:val="16"/>
          <w:szCs w:val="16"/>
        </w:rPr>
        <w:t xml:space="preserve"> provede soudní komisař poplatkovou a spisovou kontrolu podle § 195, a to ve vztahu k těm částem řízení, resp. spisu, v nichž prováděl úkony coby soudní komisař. Provedení poplatkové a spisové kontroly podle předchozí věty se vyznačí na spisovém obalu s uvedením data a podpisu osoby, která kontrolu provedla.</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138" w:name="_Toc233193502"/>
      <w:bookmarkStart w:id="9139" w:name="_Toc233210100"/>
      <w:bookmarkStart w:id="9140" w:name="_Toc233283919"/>
      <w:bookmarkStart w:id="9141" w:name="_Toc233286722"/>
      <w:bookmarkStart w:id="9142" w:name="_Toc233289684"/>
      <w:bookmarkStart w:id="9143" w:name="_Toc233292792"/>
      <w:bookmarkStart w:id="9144" w:name="_Toc233293461"/>
      <w:bookmarkStart w:id="9145" w:name="_Toc233199528"/>
      <w:bookmarkStart w:id="9146" w:name="_Toc233213696"/>
      <w:bookmarkStart w:id="9147" w:name="_Toc233216754"/>
      <w:bookmarkStart w:id="9148" w:name="_Toc233313738"/>
      <w:bookmarkStart w:id="9149" w:name="_Toc233316040"/>
      <w:bookmarkStart w:id="9150" w:name="_Toc233344936"/>
      <w:bookmarkStart w:id="9151" w:name="_Toc233355420"/>
      <w:bookmarkStart w:id="9152" w:name="_Toc233358110"/>
      <w:bookmarkStart w:id="9153" w:name="_Toc233368791"/>
      <w:bookmarkStart w:id="9154" w:name="_Toc233370921"/>
      <w:bookmarkStart w:id="9155" w:name="_Toc189142305"/>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r w:rsidR="004309DF" w:rsidRPr="007D7680">
        <w:rPr>
          <w:rFonts w:ascii="Times New Roman" w:eastAsia="MS Mincho" w:hAnsi="Times New Roman"/>
          <w:b/>
          <w:color w:val="008000"/>
          <w:sz w:val="16"/>
          <w:szCs w:val="16"/>
        </w:rPr>
        <w:t>pozůstalosti</w:t>
      </w:r>
      <w:bookmarkEnd w:id="9155"/>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56" w:name="_Toc233193503"/>
      <w:bookmarkStart w:id="9157" w:name="_Toc233210101"/>
      <w:bookmarkStart w:id="9158" w:name="_Toc233283920"/>
      <w:bookmarkStart w:id="9159" w:name="_Toc233286723"/>
      <w:bookmarkStart w:id="9160" w:name="_Toc233289685"/>
      <w:bookmarkStart w:id="9161" w:name="_Toc233292793"/>
      <w:bookmarkStart w:id="9162" w:name="_Toc233293462"/>
      <w:bookmarkStart w:id="9163" w:name="_Toc233199529"/>
      <w:bookmarkStart w:id="9164" w:name="_Toc233213697"/>
      <w:bookmarkStart w:id="9165" w:name="_Toc233216755"/>
      <w:bookmarkStart w:id="9166" w:name="_Toc233313739"/>
      <w:bookmarkStart w:id="9167" w:name="_Toc233316041"/>
      <w:bookmarkStart w:id="9168" w:name="_Toc233344937"/>
      <w:bookmarkStart w:id="9169" w:name="_Toc233355421"/>
      <w:bookmarkStart w:id="9170" w:name="_Toc233358111"/>
      <w:bookmarkStart w:id="9171" w:name="_Toc233368792"/>
      <w:bookmarkStart w:id="9172" w:name="_Toc233370922"/>
      <w:bookmarkStart w:id="9173" w:name="_Toc1891423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p>
    <w:p w14:paraId="5F4531B1" w14:textId="0CADCD74" w:rsidR="000F1416" w:rsidRPr="007D7680" w:rsidRDefault="000F1416" w:rsidP="00F07F8A">
      <w:pPr>
        <w:pStyle w:val="Zkladntext"/>
        <w:numPr>
          <w:ilvl w:val="0"/>
          <w:numId w:val="205"/>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w:t>
      </w:r>
      <w:r w:rsidR="00C012D7">
        <w:rPr>
          <w:sz w:val="16"/>
          <w:szCs w:val="16"/>
        </w:rPr>
        <w:t> </w:t>
      </w:r>
      <w:r w:rsidRPr="007D7680">
        <w:rPr>
          <w:sz w:val="16"/>
          <w:szCs w:val="16"/>
        </w:rPr>
        <w:t>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F07F8A">
      <w:pPr>
        <w:pStyle w:val="Zkladntext"/>
        <w:numPr>
          <w:ilvl w:val="0"/>
          <w:numId w:val="205"/>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74" w:name="_Toc233193504"/>
      <w:bookmarkStart w:id="9175" w:name="_Toc221857075"/>
      <w:bookmarkStart w:id="9176" w:name="_Toc233210102"/>
      <w:bookmarkStart w:id="9177" w:name="_Toc233283921"/>
      <w:bookmarkStart w:id="9178" w:name="_Toc233286724"/>
      <w:bookmarkStart w:id="9179" w:name="_Toc233289686"/>
      <w:bookmarkStart w:id="9180" w:name="_Toc233292794"/>
      <w:bookmarkStart w:id="9181" w:name="_Toc233293463"/>
      <w:bookmarkStart w:id="9182" w:name="_Toc233199530"/>
      <w:bookmarkStart w:id="9183" w:name="_Toc233213698"/>
      <w:bookmarkStart w:id="9184" w:name="_Toc233216756"/>
      <w:bookmarkStart w:id="9185" w:name="_Toc213960106"/>
      <w:bookmarkStart w:id="9186" w:name="_Toc233301552"/>
      <w:bookmarkStart w:id="9187" w:name="_Toc233302884"/>
      <w:bookmarkStart w:id="9188" w:name="_Toc233308159"/>
      <w:bookmarkStart w:id="9189" w:name="_Toc233313740"/>
      <w:bookmarkStart w:id="9190" w:name="_Toc233316042"/>
      <w:bookmarkStart w:id="9191" w:name="_Toc233342906"/>
      <w:bookmarkStart w:id="9192" w:name="_Toc233343572"/>
      <w:bookmarkStart w:id="9193" w:name="_Toc233344938"/>
      <w:bookmarkStart w:id="9194" w:name="_Toc233355422"/>
      <w:bookmarkStart w:id="9195" w:name="_Toc233358112"/>
      <w:bookmarkStart w:id="9196" w:name="_Toc233368793"/>
      <w:bookmarkStart w:id="9197" w:name="_Toc233370923"/>
      <w:bookmarkStart w:id="9198" w:name="_Toc189142307"/>
      <w:bookmarkEnd w:id="90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p>
    <w:p w14:paraId="4C550B3D" w14:textId="2DD0FE70"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dané věci soudnímu komisaři, který</w:t>
      </w:r>
      <w:r w:rsidR="00C012D7">
        <w:rPr>
          <w:sz w:val="16"/>
          <w:szCs w:val="16"/>
        </w:rPr>
        <w:t> </w:t>
      </w:r>
      <w:r w:rsidR="000F1416" w:rsidRPr="007D7680">
        <w:rPr>
          <w:sz w:val="16"/>
          <w:szCs w:val="16"/>
        </w:rPr>
        <w:t>byl</w:t>
      </w:r>
      <w:r w:rsidR="00C012D7">
        <w:rPr>
          <w:sz w:val="16"/>
          <w:szCs w:val="16"/>
        </w:rPr>
        <w:t> </w:t>
      </w:r>
      <w:r w:rsidR="000F1416" w:rsidRPr="007D7680">
        <w:rPr>
          <w:sz w:val="16"/>
          <w:szCs w:val="16"/>
        </w:rPr>
        <w:t xml:space="preserve">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99" w:name="_Toc233193505"/>
      <w:bookmarkStart w:id="9200" w:name="_Toc233210103"/>
      <w:bookmarkStart w:id="9201" w:name="_Toc233283922"/>
      <w:bookmarkStart w:id="9202" w:name="_Toc233286725"/>
      <w:bookmarkStart w:id="9203" w:name="_Toc233289687"/>
      <w:bookmarkStart w:id="9204" w:name="_Toc233292795"/>
      <w:bookmarkStart w:id="9205" w:name="_Toc233293464"/>
      <w:bookmarkStart w:id="9206" w:name="_Toc233199531"/>
      <w:bookmarkStart w:id="9207" w:name="_Toc233213699"/>
      <w:bookmarkStart w:id="9208" w:name="_Toc233216757"/>
      <w:bookmarkStart w:id="9209" w:name="_Toc233313741"/>
      <w:bookmarkStart w:id="9210" w:name="_Toc233316043"/>
      <w:bookmarkStart w:id="9211" w:name="_Toc233344939"/>
      <w:bookmarkStart w:id="9212" w:name="_Toc233355423"/>
      <w:bookmarkStart w:id="9213" w:name="_Toc233358113"/>
      <w:bookmarkStart w:id="9214" w:name="_Toc233368794"/>
      <w:bookmarkStart w:id="9215" w:name="_Toc233370924"/>
      <w:bookmarkStart w:id="9216" w:name="_Toc1891423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14:paraId="21AE65AB" w14:textId="254DC6E4" w:rsidR="000F1416" w:rsidRPr="007D7680" w:rsidRDefault="000F1416" w:rsidP="00C012D7">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w:t>
      </w:r>
      <w:r w:rsidR="00C012D7">
        <w:rPr>
          <w:sz w:val="16"/>
          <w:szCs w:val="16"/>
        </w:rPr>
        <w:t> </w:t>
      </w:r>
      <w:r w:rsidRPr="007D7680">
        <w:rPr>
          <w:sz w:val="16"/>
          <w:szCs w:val="16"/>
        </w:rPr>
        <w:t>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17" w:name="_Toc233193506"/>
      <w:bookmarkStart w:id="9218" w:name="_Toc233210104"/>
      <w:bookmarkStart w:id="9219" w:name="_Toc233283923"/>
      <w:bookmarkStart w:id="9220" w:name="_Toc233286726"/>
      <w:bookmarkStart w:id="9221" w:name="_Toc233289688"/>
      <w:bookmarkStart w:id="9222" w:name="_Toc233292796"/>
      <w:bookmarkStart w:id="9223" w:name="_Toc233293465"/>
      <w:bookmarkStart w:id="9224" w:name="_Toc233199532"/>
      <w:bookmarkStart w:id="9225" w:name="_Toc233213700"/>
      <w:bookmarkStart w:id="9226" w:name="_Toc233216758"/>
      <w:bookmarkStart w:id="9227" w:name="_Toc233313742"/>
      <w:bookmarkStart w:id="9228" w:name="_Toc233316044"/>
      <w:bookmarkStart w:id="9229" w:name="_Toc233344940"/>
      <w:bookmarkStart w:id="9230" w:name="_Toc233355424"/>
      <w:bookmarkStart w:id="9231" w:name="_Toc233358114"/>
      <w:bookmarkStart w:id="9232" w:name="_Toc233368795"/>
      <w:bookmarkStart w:id="9233" w:name="_Toc233370925"/>
      <w:bookmarkStart w:id="9234" w:name="_Toc1891423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14:paraId="36926B3D" w14:textId="77777777" w:rsidR="000F1416" w:rsidRPr="007D7680" w:rsidRDefault="000F1416" w:rsidP="00F07F8A">
      <w:pPr>
        <w:pStyle w:val="Zkladntext"/>
        <w:numPr>
          <w:ilvl w:val="0"/>
          <w:numId w:val="206"/>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F07F8A">
      <w:pPr>
        <w:pStyle w:val="Zkladntext"/>
        <w:numPr>
          <w:ilvl w:val="0"/>
          <w:numId w:val="206"/>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235" w:name="_Toc233193507"/>
      <w:bookmarkStart w:id="9236" w:name="_Toc233210105"/>
      <w:bookmarkStart w:id="9237" w:name="_Toc221857092"/>
      <w:bookmarkStart w:id="9238" w:name="_Toc233283924"/>
      <w:bookmarkStart w:id="9239" w:name="_Toc233286727"/>
      <w:bookmarkStart w:id="9240" w:name="_Toc233289689"/>
      <w:bookmarkStart w:id="9241" w:name="_Toc233292797"/>
      <w:bookmarkStart w:id="9242" w:name="_Toc233293466"/>
      <w:bookmarkStart w:id="9243" w:name="_Toc233199533"/>
      <w:bookmarkStart w:id="9244" w:name="_Toc233213701"/>
      <w:bookmarkStart w:id="9245" w:name="_Toc233216759"/>
      <w:bookmarkStart w:id="9246" w:name="_Toc213960123"/>
      <w:bookmarkStart w:id="9247" w:name="_Toc233301569"/>
      <w:bookmarkStart w:id="9248" w:name="_Toc233302901"/>
      <w:bookmarkStart w:id="9249" w:name="_Toc233308176"/>
      <w:bookmarkStart w:id="9250" w:name="_Toc233313743"/>
      <w:bookmarkStart w:id="9251" w:name="_Toc233316045"/>
      <w:bookmarkStart w:id="9252" w:name="_Toc233342923"/>
      <w:bookmarkStart w:id="9253" w:name="_Toc233343589"/>
      <w:bookmarkStart w:id="9254" w:name="_Toc233344941"/>
      <w:bookmarkStart w:id="9255" w:name="_Toc233355425"/>
      <w:bookmarkStart w:id="9256" w:name="_Toc233358115"/>
      <w:bookmarkStart w:id="9257" w:name="_Toc233368796"/>
      <w:bookmarkStart w:id="9258" w:name="_Toc233370926"/>
      <w:bookmarkStart w:id="9259" w:name="_Toc189142310"/>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235"/>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260" w:name="_Toc233193508"/>
      <w:bookmarkStart w:id="9261" w:name="_Toc221857093"/>
      <w:bookmarkStart w:id="9262" w:name="_Toc233210106"/>
      <w:bookmarkStart w:id="9263" w:name="_Toc233283925"/>
      <w:bookmarkStart w:id="9264" w:name="_Toc233286728"/>
      <w:bookmarkStart w:id="9265" w:name="_Toc233289690"/>
      <w:bookmarkStart w:id="9266" w:name="_Toc233292798"/>
      <w:bookmarkStart w:id="9267" w:name="_Toc233293467"/>
      <w:bookmarkStart w:id="9268" w:name="_Toc233199534"/>
      <w:bookmarkStart w:id="9269" w:name="_Toc233213702"/>
      <w:bookmarkStart w:id="9270" w:name="_Toc233216760"/>
      <w:bookmarkStart w:id="9271" w:name="_Toc213960124"/>
      <w:bookmarkStart w:id="9272" w:name="_Toc233301570"/>
      <w:bookmarkStart w:id="9273" w:name="_Toc233302902"/>
      <w:bookmarkStart w:id="9274" w:name="_Toc233308177"/>
      <w:bookmarkStart w:id="9275" w:name="_Toc233313744"/>
      <w:bookmarkStart w:id="9276" w:name="_Toc233316046"/>
      <w:bookmarkStart w:id="9277" w:name="_Toc233342924"/>
      <w:bookmarkStart w:id="9278" w:name="_Toc233343590"/>
      <w:bookmarkStart w:id="9279" w:name="_Toc233344942"/>
      <w:bookmarkStart w:id="9280" w:name="_Toc233355426"/>
      <w:bookmarkStart w:id="9281" w:name="_Toc233358116"/>
      <w:bookmarkStart w:id="9282" w:name="_Toc233368797"/>
      <w:bookmarkStart w:id="9283" w:name="_Toc233370927"/>
      <w:bookmarkStart w:id="9284" w:name="_Toc18914231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85" w:name="_Toc233193509"/>
      <w:bookmarkStart w:id="9286" w:name="_Toc233210107"/>
      <w:bookmarkStart w:id="9287" w:name="_Toc233283926"/>
      <w:bookmarkStart w:id="9288" w:name="_Toc233286729"/>
      <w:bookmarkStart w:id="9289" w:name="_Toc233289691"/>
      <w:bookmarkStart w:id="9290" w:name="_Toc233292799"/>
      <w:bookmarkStart w:id="9291" w:name="_Toc233293468"/>
      <w:bookmarkStart w:id="9292" w:name="_Toc233199535"/>
      <w:bookmarkStart w:id="9293" w:name="_Toc233213703"/>
      <w:bookmarkStart w:id="9294" w:name="_Toc233216761"/>
      <w:bookmarkStart w:id="9295" w:name="_Toc233313745"/>
      <w:bookmarkStart w:id="9296" w:name="_Toc233316047"/>
      <w:bookmarkStart w:id="9297" w:name="_Toc233344943"/>
      <w:bookmarkStart w:id="9298" w:name="_Toc233355427"/>
      <w:bookmarkStart w:id="9299" w:name="_Toc233358117"/>
      <w:bookmarkStart w:id="9300" w:name="_Toc233368798"/>
      <w:bookmarkStart w:id="9301" w:name="_Toc233370928"/>
      <w:bookmarkStart w:id="9302" w:name="_Toc189142312"/>
      <w:bookmarkStart w:id="9303"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p>
    <w:p w14:paraId="347D34A3" w14:textId="5D872376" w:rsidR="000F1416" w:rsidRPr="007D7680" w:rsidRDefault="000F1416" w:rsidP="00F07F8A">
      <w:pPr>
        <w:pStyle w:val="Zkladntext"/>
        <w:numPr>
          <w:ilvl w:val="0"/>
          <w:numId w:val="20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r w:rsidR="00C012D7" w:rsidRPr="00C012D7">
        <w:rPr>
          <w:rFonts w:eastAsia="Times New Roman"/>
          <w:bCs/>
        </w:rPr>
        <w:t xml:space="preserve"> </w:t>
      </w:r>
      <w:r w:rsidR="00C012D7" w:rsidRPr="00C012D7">
        <w:rPr>
          <w:b/>
          <w:color w:val="0070C0"/>
          <w:sz w:val="16"/>
          <w:szCs w:val="16"/>
        </w:rPr>
        <w:t>Rejstříky lze vést v listinné nebo elektronické podobě.</w:t>
      </w:r>
    </w:p>
    <w:p w14:paraId="42591014" w14:textId="77777777" w:rsidR="000F1416" w:rsidRPr="007D7680" w:rsidRDefault="000F1416" w:rsidP="00F07F8A">
      <w:pPr>
        <w:pStyle w:val="Zkladntext"/>
        <w:numPr>
          <w:ilvl w:val="0"/>
          <w:numId w:val="207"/>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04" w:name="_Toc233193510"/>
      <w:bookmarkStart w:id="9305" w:name="_Toc233210108"/>
      <w:bookmarkStart w:id="9306" w:name="_Toc233283927"/>
      <w:bookmarkStart w:id="9307" w:name="_Toc233286730"/>
      <w:bookmarkStart w:id="9308" w:name="_Toc233289692"/>
      <w:bookmarkStart w:id="9309" w:name="_Toc233292800"/>
      <w:bookmarkStart w:id="9310" w:name="_Toc233293469"/>
      <w:bookmarkStart w:id="9311" w:name="_Toc233199536"/>
      <w:bookmarkStart w:id="9312" w:name="_Toc233213704"/>
      <w:bookmarkStart w:id="9313" w:name="_Toc233216762"/>
      <w:bookmarkStart w:id="9314" w:name="_Toc233313746"/>
      <w:bookmarkStart w:id="9315" w:name="_Toc233316048"/>
      <w:bookmarkStart w:id="9316" w:name="_Toc233344944"/>
      <w:bookmarkStart w:id="9317" w:name="_Toc233355428"/>
      <w:bookmarkStart w:id="9318" w:name="_Toc233358118"/>
      <w:bookmarkStart w:id="9319" w:name="_Toc233368799"/>
      <w:bookmarkStart w:id="9320" w:name="_Toc233370929"/>
      <w:bookmarkStart w:id="9321" w:name="_Toc18914231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269</w:t>
      </w:r>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p>
    <w:p w14:paraId="150DC83B" w14:textId="77777777" w:rsidR="000F1416" w:rsidRPr="007D7680" w:rsidRDefault="000F1416" w:rsidP="00F07F8A">
      <w:pPr>
        <w:pStyle w:val="Zkladntext"/>
        <w:numPr>
          <w:ilvl w:val="0"/>
          <w:numId w:val="208"/>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F07F8A">
      <w:pPr>
        <w:pStyle w:val="Zkladntext"/>
        <w:numPr>
          <w:ilvl w:val="0"/>
          <w:numId w:val="208"/>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277EF2AE" w:rsidR="000F1416" w:rsidRPr="00C012D7" w:rsidRDefault="00C012D7" w:rsidP="00F07F8A">
      <w:pPr>
        <w:pStyle w:val="Zkladntext"/>
        <w:numPr>
          <w:ilvl w:val="0"/>
          <w:numId w:val="208"/>
        </w:numPr>
        <w:rPr>
          <w:b/>
          <w:sz w:val="16"/>
          <w:szCs w:val="16"/>
        </w:rPr>
      </w:pPr>
      <w:r w:rsidRPr="00C012D7">
        <w:rPr>
          <w:b/>
          <w:color w:val="0070C0"/>
          <w:sz w:val="16"/>
          <w:szCs w:val="16"/>
        </w:rPr>
        <w:t>U rejstříku vedeného v listinné podobě se do dvou měsíců po provedení posledního zápisu v rejstříku zajistí svázání do knižní vazby.</w:t>
      </w:r>
    </w:p>
    <w:p w14:paraId="42527F18" w14:textId="71E29255" w:rsidR="00C012D7" w:rsidRPr="00C012D7" w:rsidRDefault="00C012D7" w:rsidP="00F07F8A">
      <w:pPr>
        <w:pStyle w:val="Zkladntext"/>
        <w:numPr>
          <w:ilvl w:val="0"/>
          <w:numId w:val="208"/>
        </w:numPr>
        <w:rPr>
          <w:b/>
          <w:sz w:val="16"/>
          <w:szCs w:val="16"/>
        </w:rPr>
      </w:pPr>
      <w:r w:rsidRPr="00C012D7">
        <w:rPr>
          <w:b/>
          <w:bCs/>
          <w:color w:val="0070C0"/>
          <w:sz w:val="16"/>
          <w:szCs w:val="16"/>
        </w:rPr>
        <w:t xml:space="preserve">Rejstřík v elektronické podobě se vede ve struktuře odpovídající tomuto předpisu. </w:t>
      </w:r>
      <w:r w:rsidRPr="00C012D7">
        <w:rPr>
          <w:b/>
          <w:color w:val="0070C0"/>
          <w:sz w:val="16"/>
          <w:szCs w:val="16"/>
        </w:rPr>
        <w:t>Rejstřík musí být nejpozději do 31. ledna následujícího kalendářního roku a bezodkladně po jeho uzavření převeden do formátu PDF ve strojově čitelné podobě, opatřen kvalifikovaným elektronickým podpisem notáře nebo pověřeného pracovníka, kvalifikovaným elektronickým časovým razítkem a uložen v Centrálním informačním systému Notářské komory České republiky.</w:t>
      </w:r>
    </w:p>
    <w:p w14:paraId="35836C8A" w14:textId="77777777" w:rsidR="000F1416" w:rsidRPr="007D7680" w:rsidRDefault="000F1416" w:rsidP="00F07F8A">
      <w:pPr>
        <w:pStyle w:val="Zkladntext"/>
        <w:numPr>
          <w:ilvl w:val="0"/>
          <w:numId w:val="208"/>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22" w:name="_Toc233193511"/>
      <w:bookmarkStart w:id="9323" w:name="_Toc221857100"/>
      <w:bookmarkStart w:id="9324" w:name="_Toc233210109"/>
      <w:bookmarkStart w:id="9325" w:name="_Toc233283928"/>
      <w:bookmarkStart w:id="9326" w:name="_Toc233286731"/>
      <w:bookmarkStart w:id="9327" w:name="_Toc233289693"/>
      <w:bookmarkStart w:id="9328" w:name="_Toc233292801"/>
      <w:bookmarkStart w:id="9329" w:name="_Toc233293470"/>
      <w:bookmarkStart w:id="9330" w:name="_Toc233199537"/>
      <w:bookmarkStart w:id="9331" w:name="_Toc233213705"/>
      <w:bookmarkStart w:id="9332" w:name="_Toc233216763"/>
      <w:bookmarkStart w:id="9333" w:name="_Toc213960131"/>
      <w:bookmarkStart w:id="9334" w:name="_Toc233301577"/>
      <w:bookmarkStart w:id="9335" w:name="_Toc233302909"/>
      <w:bookmarkStart w:id="9336" w:name="_Toc233308184"/>
      <w:bookmarkStart w:id="9337" w:name="_Toc233313747"/>
      <w:bookmarkStart w:id="9338" w:name="_Toc233316049"/>
      <w:bookmarkStart w:id="9339" w:name="_Toc233342931"/>
      <w:bookmarkStart w:id="9340" w:name="_Toc233343597"/>
      <w:bookmarkStart w:id="9341" w:name="_Toc233344945"/>
      <w:bookmarkStart w:id="9342" w:name="_Toc233355429"/>
      <w:bookmarkStart w:id="9343" w:name="_Toc233358119"/>
      <w:bookmarkStart w:id="9344" w:name="_Toc233368800"/>
      <w:bookmarkStart w:id="9345" w:name="_Toc233370930"/>
      <w:bookmarkStart w:id="9346" w:name="_Toc189142314"/>
      <w:bookmarkEnd w:id="930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47" w:name="_Toc233193512"/>
      <w:bookmarkStart w:id="9348" w:name="_Toc233210110"/>
      <w:bookmarkStart w:id="9349" w:name="_Toc233283929"/>
      <w:bookmarkStart w:id="9350" w:name="_Toc233286732"/>
      <w:bookmarkStart w:id="9351" w:name="_Toc233289694"/>
      <w:bookmarkStart w:id="9352" w:name="_Toc233292802"/>
      <w:bookmarkStart w:id="9353" w:name="_Toc233293471"/>
      <w:bookmarkStart w:id="9354" w:name="_Toc233199538"/>
      <w:bookmarkStart w:id="9355" w:name="_Toc233213706"/>
      <w:bookmarkStart w:id="9356" w:name="_Toc233216764"/>
      <w:bookmarkStart w:id="9357" w:name="_Toc233313748"/>
      <w:bookmarkStart w:id="9358" w:name="_Toc233316050"/>
      <w:bookmarkStart w:id="9359" w:name="_Toc233344946"/>
      <w:bookmarkStart w:id="9360" w:name="_Toc233355430"/>
      <w:bookmarkStart w:id="9361" w:name="_Toc233358120"/>
      <w:bookmarkStart w:id="9362" w:name="_Toc233368801"/>
      <w:bookmarkStart w:id="9363" w:name="_Toc233370931"/>
      <w:bookmarkStart w:id="9364" w:name="_Toc189142315"/>
      <w:bookmarkStart w:id="9365"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p>
    <w:p w14:paraId="1413C3EC" w14:textId="77777777" w:rsidR="000F1416" w:rsidRPr="007D7680" w:rsidRDefault="000F1416" w:rsidP="00F07F8A">
      <w:pPr>
        <w:pStyle w:val="Zkladntext"/>
        <w:numPr>
          <w:ilvl w:val="0"/>
          <w:numId w:val="209"/>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554FDF84" w14:textId="22F40788" w:rsidR="000F1416" w:rsidRPr="007D7680" w:rsidRDefault="00412471" w:rsidP="00412471">
      <w:pPr>
        <w:pStyle w:val="Zkladntext"/>
        <w:ind w:firstLine="357"/>
        <w:rPr>
          <w:sz w:val="16"/>
          <w:szCs w:val="16"/>
        </w:rPr>
      </w:pPr>
      <w:r w:rsidRPr="00412471">
        <w:rPr>
          <w:b/>
          <w:bCs/>
          <w:color w:val="0070C0"/>
          <w:sz w:val="16"/>
          <w:szCs w:val="16"/>
        </w:rPr>
        <w:sym w:font="Wingdings 3" w:char="F0E6"/>
      </w:r>
    </w:p>
    <w:p w14:paraId="743EC04A" w14:textId="77777777" w:rsidR="000F1416" w:rsidRPr="007D7680" w:rsidRDefault="000F1416" w:rsidP="00F07F8A">
      <w:pPr>
        <w:pStyle w:val="Zkladntext"/>
        <w:numPr>
          <w:ilvl w:val="0"/>
          <w:numId w:val="209"/>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66" w:name="_Toc233193513"/>
      <w:bookmarkStart w:id="9367" w:name="_Toc233210111"/>
      <w:bookmarkStart w:id="9368" w:name="_Toc221857102"/>
      <w:bookmarkStart w:id="9369" w:name="_Toc233283930"/>
      <w:bookmarkStart w:id="9370" w:name="_Toc233286733"/>
      <w:bookmarkStart w:id="9371" w:name="_Toc233289695"/>
      <w:bookmarkStart w:id="9372" w:name="_Toc233292803"/>
      <w:bookmarkStart w:id="9373" w:name="_Toc233293472"/>
      <w:bookmarkStart w:id="9374" w:name="_Toc233199539"/>
      <w:bookmarkStart w:id="9375" w:name="_Toc233213707"/>
      <w:bookmarkStart w:id="9376" w:name="_Toc233216765"/>
      <w:bookmarkStart w:id="9377" w:name="_Toc213960133"/>
      <w:bookmarkStart w:id="9378" w:name="_Toc233301579"/>
      <w:bookmarkStart w:id="9379" w:name="_Toc233302911"/>
      <w:bookmarkStart w:id="9380" w:name="_Toc233308186"/>
      <w:bookmarkStart w:id="9381" w:name="_Toc233313749"/>
      <w:bookmarkStart w:id="9382" w:name="_Toc233316051"/>
      <w:bookmarkStart w:id="9383" w:name="_Toc233342933"/>
      <w:bookmarkStart w:id="9384" w:name="_Toc233343599"/>
      <w:bookmarkStart w:id="9385" w:name="_Toc233344947"/>
      <w:bookmarkStart w:id="9386" w:name="_Toc233355431"/>
      <w:bookmarkStart w:id="9387" w:name="_Toc233358121"/>
      <w:bookmarkStart w:id="9388" w:name="_Toc233368802"/>
      <w:bookmarkStart w:id="9389" w:name="_Toc233370932"/>
      <w:bookmarkStart w:id="9390" w:name="_Toc1891423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91" w:name="_Toc233193514"/>
      <w:bookmarkStart w:id="9392" w:name="_Toc233210112"/>
      <w:bookmarkStart w:id="9393" w:name="_Toc233283931"/>
      <w:bookmarkStart w:id="9394" w:name="_Toc233286734"/>
      <w:bookmarkStart w:id="9395" w:name="_Toc233289696"/>
      <w:bookmarkStart w:id="9396" w:name="_Toc233292804"/>
      <w:bookmarkStart w:id="9397" w:name="_Toc233293473"/>
      <w:bookmarkStart w:id="9398" w:name="_Toc233199540"/>
      <w:bookmarkStart w:id="9399" w:name="_Toc233213708"/>
      <w:bookmarkStart w:id="9400" w:name="_Toc233216766"/>
      <w:bookmarkStart w:id="9401" w:name="_Toc233313750"/>
      <w:bookmarkStart w:id="9402" w:name="_Toc233316052"/>
      <w:bookmarkStart w:id="9403" w:name="_Toc233344948"/>
      <w:bookmarkStart w:id="9404" w:name="_Toc233355432"/>
      <w:bookmarkStart w:id="9405" w:name="_Toc233358122"/>
      <w:bookmarkStart w:id="9406" w:name="_Toc233368803"/>
      <w:bookmarkStart w:id="9407" w:name="_Toc233370933"/>
      <w:bookmarkStart w:id="9408" w:name="_Toc1891423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09" w:name="_Toc233193515"/>
      <w:bookmarkStart w:id="9410" w:name="_Toc233210113"/>
      <w:bookmarkStart w:id="9411" w:name="_Toc233283932"/>
      <w:bookmarkStart w:id="9412" w:name="_Toc233286735"/>
      <w:bookmarkStart w:id="9413" w:name="_Toc233289697"/>
      <w:bookmarkStart w:id="9414" w:name="_Toc233292805"/>
      <w:bookmarkStart w:id="9415" w:name="_Toc233293474"/>
      <w:bookmarkStart w:id="9416" w:name="_Toc233199541"/>
      <w:bookmarkStart w:id="9417" w:name="_Toc233213709"/>
      <w:bookmarkStart w:id="9418" w:name="_Toc233216767"/>
      <w:bookmarkStart w:id="9419" w:name="_Toc233313751"/>
      <w:bookmarkStart w:id="9420" w:name="_Toc233316053"/>
      <w:bookmarkStart w:id="9421" w:name="_Toc233344949"/>
      <w:bookmarkStart w:id="9422" w:name="_Toc233355433"/>
      <w:bookmarkStart w:id="9423" w:name="_Toc233358123"/>
      <w:bookmarkStart w:id="9424" w:name="_Toc233368804"/>
      <w:bookmarkStart w:id="9425" w:name="_Toc233370934"/>
      <w:bookmarkStart w:id="9426" w:name="_Toc1891423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p>
    <w:p w14:paraId="46AD6020" w14:textId="0DBBEEEE" w:rsidR="000F1416" w:rsidRPr="007D7680" w:rsidRDefault="000F1416" w:rsidP="00412471">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w:t>
      </w:r>
      <w:r w:rsidR="00412471">
        <w:rPr>
          <w:sz w:val="16"/>
          <w:szCs w:val="16"/>
        </w:rPr>
        <w:t> </w:t>
      </w:r>
      <w:r w:rsidRPr="007D7680">
        <w:rPr>
          <w:sz w:val="16"/>
          <w:szCs w:val="16"/>
        </w:rPr>
        <w:t>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27" w:name="_Toc233193516"/>
      <w:bookmarkStart w:id="9428" w:name="_Toc233210114"/>
      <w:bookmarkStart w:id="9429" w:name="_Toc233283933"/>
      <w:bookmarkStart w:id="9430" w:name="_Toc233286736"/>
      <w:bookmarkStart w:id="9431" w:name="_Toc233289698"/>
      <w:bookmarkStart w:id="9432" w:name="_Toc233292806"/>
      <w:bookmarkStart w:id="9433" w:name="_Toc233293475"/>
      <w:bookmarkStart w:id="9434" w:name="_Toc233199542"/>
      <w:bookmarkStart w:id="9435" w:name="_Toc233213710"/>
      <w:bookmarkStart w:id="9436" w:name="_Toc233216768"/>
      <w:bookmarkStart w:id="9437" w:name="_Toc233316054"/>
      <w:bookmarkStart w:id="9438" w:name="_Toc233355434"/>
      <w:bookmarkStart w:id="9439" w:name="_Toc233358124"/>
      <w:bookmarkStart w:id="9440" w:name="_Toc233368805"/>
      <w:bookmarkStart w:id="9441" w:name="_Toc233370935"/>
      <w:bookmarkStart w:id="9442" w:name="_Toc189142319"/>
      <w:r w:rsidRPr="007D7680">
        <w:rPr>
          <w:rFonts w:ascii="Times New Roman" w:eastAsia="MS Mincho" w:hAnsi="Times New Roman"/>
          <w:b/>
          <w:color w:val="008000"/>
          <w:sz w:val="16"/>
          <w:szCs w:val="16"/>
        </w:rPr>
        <w:t>§ </w:t>
      </w:r>
      <w:bookmarkStart w:id="9443" w:name="_Toc221857108"/>
      <w:bookmarkStart w:id="9444" w:name="_Toc213960139"/>
      <w:bookmarkStart w:id="9445" w:name="_Toc233301585"/>
      <w:bookmarkStart w:id="9446" w:name="_Toc233302917"/>
      <w:bookmarkStart w:id="9447" w:name="_Toc233308192"/>
      <w:bookmarkStart w:id="9448" w:name="_Toc233313753"/>
      <w:bookmarkStart w:id="9449" w:name="_Toc233342939"/>
      <w:bookmarkStart w:id="9450" w:name="_Toc233343605"/>
      <w:bookmarkStart w:id="9451"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3"/>
      <w:bookmarkEnd w:id="9444"/>
      <w:bookmarkEnd w:id="9445"/>
      <w:bookmarkEnd w:id="9446"/>
      <w:bookmarkEnd w:id="9447"/>
      <w:bookmarkEnd w:id="9448"/>
      <w:bookmarkEnd w:id="9449"/>
      <w:bookmarkEnd w:id="9450"/>
      <w:bookmarkEnd w:id="9451"/>
      <w:bookmarkEnd w:id="9442"/>
    </w:p>
    <w:p w14:paraId="2C50E00D" w14:textId="540F4035" w:rsidR="000F1416" w:rsidRPr="007D7680" w:rsidRDefault="000F1416" w:rsidP="00412471">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prostorách jeho kanceláře pod jeho dohledem nebo</w:t>
      </w:r>
      <w:r w:rsidR="00412471">
        <w:rPr>
          <w:sz w:val="16"/>
          <w:szCs w:val="16"/>
        </w:rPr>
        <w:t> </w:t>
      </w:r>
      <w:r w:rsidRPr="007D7680">
        <w:rPr>
          <w:sz w:val="16"/>
          <w:szCs w:val="16"/>
        </w:rPr>
        <w:t xml:space="preserve">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52" w:name="_Toc233193517"/>
      <w:bookmarkStart w:id="9453" w:name="_Toc233210115"/>
      <w:bookmarkStart w:id="9454" w:name="_Toc233283934"/>
      <w:bookmarkStart w:id="9455" w:name="_Toc233286737"/>
      <w:bookmarkStart w:id="9456" w:name="_Toc233289699"/>
      <w:bookmarkStart w:id="9457" w:name="_Toc233292807"/>
      <w:bookmarkStart w:id="9458" w:name="_Toc233293476"/>
      <w:bookmarkStart w:id="9459" w:name="_Toc233199543"/>
      <w:bookmarkStart w:id="9460" w:name="_Toc233213711"/>
      <w:bookmarkStart w:id="9461" w:name="_Toc233216769"/>
      <w:bookmarkStart w:id="9462" w:name="_Toc233313754"/>
      <w:bookmarkStart w:id="9463" w:name="_Toc233316055"/>
      <w:bookmarkStart w:id="9464" w:name="_Toc233344952"/>
      <w:bookmarkStart w:id="9465" w:name="_Toc233355435"/>
      <w:bookmarkStart w:id="9466" w:name="_Toc233358125"/>
      <w:bookmarkStart w:id="9467" w:name="_Toc233368806"/>
      <w:bookmarkStart w:id="9468" w:name="_Toc233370936"/>
      <w:bookmarkStart w:id="9469" w:name="_Toc189142320"/>
      <w:bookmarkStart w:id="9470" w:name="_Toc221857109"/>
      <w:bookmarkStart w:id="9471" w:name="_Toc213960140"/>
      <w:bookmarkStart w:id="9472" w:name="_Toc233301586"/>
      <w:bookmarkStart w:id="9473" w:name="_Toc233302918"/>
      <w:bookmarkStart w:id="9474" w:name="_Toc233308193"/>
      <w:bookmarkStart w:id="9475" w:name="_Toc233342940"/>
      <w:bookmarkStart w:id="9476"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p>
    <w:p w14:paraId="41431226" w14:textId="77777777" w:rsidR="000F1416" w:rsidRPr="007D7680" w:rsidRDefault="000F1416" w:rsidP="00412471">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477" w:name="_Toc233193518"/>
      <w:bookmarkStart w:id="9478" w:name="_Toc233210116"/>
      <w:bookmarkStart w:id="9479" w:name="_Toc233283935"/>
      <w:bookmarkStart w:id="9480" w:name="_Toc233286738"/>
      <w:bookmarkStart w:id="9481" w:name="_Toc233289700"/>
      <w:bookmarkStart w:id="9482" w:name="_Toc233292808"/>
      <w:bookmarkStart w:id="9483" w:name="_Toc233293477"/>
      <w:bookmarkStart w:id="9484" w:name="_Toc233199544"/>
      <w:bookmarkStart w:id="9485" w:name="_Toc233213712"/>
      <w:bookmarkStart w:id="9486" w:name="_Toc233216770"/>
      <w:bookmarkStart w:id="9487" w:name="_Toc233313755"/>
      <w:bookmarkStart w:id="9488" w:name="_Toc233316056"/>
      <w:bookmarkStart w:id="9489" w:name="_Toc233344953"/>
      <w:bookmarkStart w:id="9490" w:name="_Toc233355436"/>
      <w:bookmarkStart w:id="9491" w:name="_Toc233358126"/>
      <w:bookmarkStart w:id="9492" w:name="_Toc233368807"/>
      <w:bookmarkStart w:id="9493" w:name="_Toc233370937"/>
      <w:bookmarkStart w:id="9494" w:name="_Toc1891423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470"/>
      <w:bookmarkEnd w:id="9471"/>
      <w:bookmarkEnd w:id="9472"/>
      <w:bookmarkEnd w:id="9473"/>
      <w:bookmarkEnd w:id="9474"/>
      <w:bookmarkEnd w:id="9475"/>
      <w:bookmarkEnd w:id="9476"/>
      <w:r w:rsidR="000F1416" w:rsidRPr="007D7680">
        <w:rPr>
          <w:rFonts w:ascii="Times New Roman" w:eastAsia="MS Mincho" w:hAnsi="Times New Roman"/>
          <w:i/>
          <w:iCs/>
          <w:sz w:val="16"/>
          <w:szCs w:val="16"/>
        </w:rPr>
        <w:t>zrušeny</w:t>
      </w:r>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495" w:name="_Toc233193519"/>
      <w:bookmarkStart w:id="9496" w:name="_Toc221857110"/>
      <w:bookmarkStart w:id="9497" w:name="_Toc233210117"/>
      <w:bookmarkStart w:id="9498" w:name="_Toc233283936"/>
      <w:bookmarkStart w:id="9499" w:name="_Toc233286739"/>
      <w:bookmarkStart w:id="9500" w:name="_Toc233289701"/>
      <w:bookmarkStart w:id="9501" w:name="_Toc233292809"/>
      <w:bookmarkStart w:id="9502" w:name="_Toc233293478"/>
      <w:bookmarkStart w:id="9503" w:name="_Toc233199545"/>
      <w:bookmarkStart w:id="9504" w:name="_Toc233213713"/>
      <w:bookmarkStart w:id="9505" w:name="_Toc233216771"/>
      <w:bookmarkStart w:id="9506" w:name="_Toc213960141"/>
      <w:bookmarkStart w:id="9507" w:name="_Toc233301587"/>
      <w:bookmarkStart w:id="9508" w:name="_Toc233302919"/>
      <w:bookmarkStart w:id="9509" w:name="_Toc233308194"/>
      <w:bookmarkStart w:id="9510" w:name="_Toc233313756"/>
      <w:bookmarkStart w:id="9511" w:name="_Toc233316057"/>
      <w:bookmarkStart w:id="9512" w:name="_Toc233342941"/>
      <w:bookmarkStart w:id="9513" w:name="_Toc233343607"/>
      <w:bookmarkStart w:id="9514" w:name="_Toc233344954"/>
      <w:bookmarkStart w:id="9515" w:name="_Toc233355437"/>
      <w:bookmarkStart w:id="9516" w:name="_Toc233358127"/>
      <w:bookmarkStart w:id="9517" w:name="_Toc233368808"/>
      <w:bookmarkStart w:id="9518" w:name="_Toc233370938"/>
      <w:bookmarkStart w:id="9519" w:name="_Toc189142322"/>
      <w:bookmarkEnd w:id="9365"/>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20" w:name="_Toc233193520"/>
      <w:bookmarkStart w:id="9521" w:name="_Toc221857111"/>
      <w:bookmarkStart w:id="9522" w:name="_Toc233210118"/>
      <w:bookmarkStart w:id="9523" w:name="_Toc233283937"/>
      <w:bookmarkStart w:id="9524" w:name="_Toc233286740"/>
      <w:bookmarkStart w:id="9525" w:name="_Toc233289702"/>
      <w:bookmarkStart w:id="9526" w:name="_Toc233292810"/>
      <w:bookmarkStart w:id="9527" w:name="_Toc233293479"/>
      <w:bookmarkStart w:id="9528" w:name="_Toc233199546"/>
      <w:bookmarkStart w:id="9529" w:name="_Toc233213714"/>
      <w:bookmarkStart w:id="9530" w:name="_Toc233216772"/>
      <w:bookmarkStart w:id="9531" w:name="_Toc213960142"/>
      <w:bookmarkStart w:id="9532" w:name="_Toc233301588"/>
      <w:bookmarkStart w:id="9533" w:name="_Toc233302920"/>
      <w:bookmarkStart w:id="9534" w:name="_Toc233308195"/>
      <w:bookmarkStart w:id="9535" w:name="_Toc233313757"/>
      <w:bookmarkStart w:id="9536" w:name="_Toc233316058"/>
      <w:bookmarkStart w:id="9537" w:name="_Toc233342942"/>
      <w:bookmarkStart w:id="9538" w:name="_Toc233343608"/>
      <w:bookmarkStart w:id="9539" w:name="_Toc233344955"/>
      <w:bookmarkStart w:id="9540" w:name="_Toc233355438"/>
      <w:bookmarkStart w:id="9541" w:name="_Toc233358128"/>
      <w:bookmarkStart w:id="9542" w:name="_Toc233368809"/>
      <w:bookmarkStart w:id="9543" w:name="_Toc233370939"/>
      <w:bookmarkStart w:id="9544" w:name="_Toc1891423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p>
    <w:p w14:paraId="72204B02" w14:textId="77777777" w:rsidR="000F1416" w:rsidRPr="007D7680" w:rsidRDefault="000F1416" w:rsidP="00E32DFF">
      <w:pPr>
        <w:pStyle w:val="Zkladntext"/>
        <w:numPr>
          <w:ilvl w:val="0"/>
          <w:numId w:val="128"/>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E32DFF">
      <w:pPr>
        <w:pStyle w:val="Zkladntext"/>
        <w:numPr>
          <w:ilvl w:val="0"/>
          <w:numId w:val="128"/>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E32DFF">
      <w:pPr>
        <w:pStyle w:val="Zkladntext"/>
        <w:numPr>
          <w:ilvl w:val="0"/>
          <w:numId w:val="128"/>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E32DFF">
      <w:pPr>
        <w:pStyle w:val="Zkladntext"/>
        <w:numPr>
          <w:ilvl w:val="0"/>
          <w:numId w:val="128"/>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E32DFF">
      <w:pPr>
        <w:pStyle w:val="Zkladntext"/>
        <w:numPr>
          <w:ilvl w:val="0"/>
          <w:numId w:val="128"/>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E32DFF">
      <w:pPr>
        <w:pStyle w:val="Zkladntext"/>
        <w:numPr>
          <w:ilvl w:val="0"/>
          <w:numId w:val="128"/>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E32DFF">
      <w:pPr>
        <w:pStyle w:val="Zkladntext"/>
        <w:numPr>
          <w:ilvl w:val="0"/>
          <w:numId w:val="128"/>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45" w:name="_Toc233193521"/>
      <w:bookmarkStart w:id="9546" w:name="_Toc221857112"/>
      <w:bookmarkStart w:id="9547" w:name="_Toc233210119"/>
      <w:bookmarkStart w:id="9548" w:name="_Toc233283938"/>
      <w:bookmarkStart w:id="9549" w:name="_Toc233286741"/>
      <w:bookmarkStart w:id="9550" w:name="_Toc233289703"/>
      <w:bookmarkStart w:id="9551" w:name="_Toc233292811"/>
      <w:bookmarkStart w:id="9552" w:name="_Toc233293480"/>
      <w:bookmarkStart w:id="9553" w:name="_Toc233199547"/>
      <w:bookmarkStart w:id="9554" w:name="_Toc233213715"/>
      <w:bookmarkStart w:id="9555" w:name="_Toc233216773"/>
      <w:bookmarkStart w:id="9556" w:name="_Toc213960143"/>
      <w:bookmarkStart w:id="9557" w:name="_Toc233301589"/>
      <w:bookmarkStart w:id="9558" w:name="_Toc233302921"/>
      <w:bookmarkStart w:id="9559" w:name="_Toc233308196"/>
      <w:bookmarkStart w:id="9560" w:name="_Toc233313758"/>
      <w:bookmarkStart w:id="9561" w:name="_Toc233316059"/>
      <w:bookmarkStart w:id="9562" w:name="_Toc233342943"/>
      <w:bookmarkStart w:id="9563" w:name="_Toc233343609"/>
      <w:bookmarkStart w:id="9564" w:name="_Toc233344956"/>
      <w:bookmarkStart w:id="9565" w:name="_Toc233355439"/>
      <w:bookmarkStart w:id="9566" w:name="_Toc233358129"/>
      <w:bookmarkStart w:id="9567" w:name="_Toc233368810"/>
      <w:bookmarkStart w:id="9568" w:name="_Toc233370940"/>
      <w:bookmarkStart w:id="9569" w:name="_Toc1891423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70" w:name="_Toc233193522"/>
      <w:bookmarkStart w:id="9571" w:name="_Toc221857113"/>
      <w:bookmarkStart w:id="9572" w:name="_Toc233210120"/>
      <w:bookmarkStart w:id="9573" w:name="_Toc233283939"/>
      <w:bookmarkStart w:id="9574" w:name="_Toc233286742"/>
      <w:bookmarkStart w:id="9575" w:name="_Toc233289704"/>
      <w:bookmarkStart w:id="9576" w:name="_Toc233292812"/>
      <w:bookmarkStart w:id="9577" w:name="_Toc233293481"/>
      <w:bookmarkStart w:id="9578" w:name="_Toc233199548"/>
      <w:bookmarkStart w:id="9579" w:name="_Toc233213716"/>
      <w:bookmarkStart w:id="9580" w:name="_Toc233216774"/>
      <w:bookmarkStart w:id="9581" w:name="_Toc213960144"/>
      <w:bookmarkStart w:id="9582" w:name="_Toc233301590"/>
      <w:bookmarkStart w:id="9583" w:name="_Toc233302922"/>
      <w:bookmarkStart w:id="9584" w:name="_Toc233308197"/>
      <w:bookmarkStart w:id="9585" w:name="_Toc233313759"/>
      <w:bookmarkStart w:id="9586" w:name="_Toc233316060"/>
      <w:bookmarkStart w:id="9587" w:name="_Toc233342944"/>
      <w:bookmarkStart w:id="9588" w:name="_Toc233343610"/>
      <w:bookmarkStart w:id="9589" w:name="_Toc233344957"/>
      <w:bookmarkStart w:id="9590" w:name="_Toc233355440"/>
      <w:bookmarkStart w:id="9591" w:name="_Toc233358130"/>
      <w:bookmarkStart w:id="9592" w:name="_Toc233368811"/>
      <w:bookmarkStart w:id="9593" w:name="_Toc233370941"/>
      <w:bookmarkStart w:id="9594" w:name="_Toc1891423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95" w:name="_Toc233193523"/>
      <w:bookmarkStart w:id="9596" w:name="_Toc221857114"/>
      <w:bookmarkStart w:id="9597" w:name="_Toc233210121"/>
      <w:bookmarkStart w:id="9598" w:name="_Toc233283940"/>
      <w:bookmarkStart w:id="9599" w:name="_Toc233286743"/>
      <w:bookmarkStart w:id="9600" w:name="_Toc233289705"/>
      <w:bookmarkStart w:id="9601" w:name="_Toc233292813"/>
      <w:bookmarkStart w:id="9602" w:name="_Toc233293482"/>
      <w:bookmarkStart w:id="9603" w:name="_Toc233199549"/>
      <w:bookmarkStart w:id="9604" w:name="_Toc233213717"/>
      <w:bookmarkStart w:id="9605" w:name="_Toc233216775"/>
      <w:bookmarkStart w:id="9606" w:name="_Toc213960145"/>
      <w:bookmarkStart w:id="9607" w:name="_Toc233301591"/>
      <w:bookmarkStart w:id="9608" w:name="_Toc233302923"/>
      <w:bookmarkStart w:id="9609" w:name="_Toc233308198"/>
      <w:bookmarkStart w:id="9610" w:name="_Toc233313760"/>
      <w:bookmarkStart w:id="9611" w:name="_Toc233316061"/>
      <w:bookmarkStart w:id="9612" w:name="_Toc233342945"/>
      <w:bookmarkStart w:id="9613" w:name="_Toc233343611"/>
      <w:bookmarkStart w:id="9614" w:name="_Toc233344958"/>
      <w:bookmarkStart w:id="9615" w:name="_Toc233355441"/>
      <w:bookmarkStart w:id="9616" w:name="_Toc233358131"/>
      <w:bookmarkStart w:id="9617" w:name="_Toc233368812"/>
      <w:bookmarkStart w:id="9618" w:name="_Toc233370942"/>
      <w:bookmarkStart w:id="9619" w:name="_Toc1891423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14:paraId="0B0E0716" w14:textId="23F41381" w:rsidR="000F1416" w:rsidRPr="007D7680" w:rsidRDefault="000F1416" w:rsidP="00E32DFF">
      <w:pPr>
        <w:pStyle w:val="Zkladntext"/>
        <w:numPr>
          <w:ilvl w:val="0"/>
          <w:numId w:val="129"/>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v</w:t>
      </w:r>
      <w:r w:rsidR="00412471">
        <w:rPr>
          <w:sz w:val="16"/>
          <w:szCs w:val="16"/>
        </w:rPr>
        <w:t> </w:t>
      </w:r>
      <w:r w:rsidRPr="007D7680">
        <w:rPr>
          <w:sz w:val="16"/>
          <w:szCs w:val="16"/>
        </w:rPr>
        <w:t>němž</w:t>
      </w:r>
      <w:r w:rsidR="00412471">
        <w:rPr>
          <w:sz w:val="16"/>
          <w:szCs w:val="16"/>
        </w:rPr>
        <w:t> </w:t>
      </w:r>
      <w:r w:rsidRPr="007D7680">
        <w:rPr>
          <w:sz w:val="16"/>
          <w:szCs w:val="16"/>
        </w:rPr>
        <w:t>se</w:t>
      </w:r>
      <w:r w:rsidR="00412471">
        <w:rPr>
          <w:sz w:val="16"/>
          <w:szCs w:val="16"/>
        </w:rPr>
        <w:t> </w:t>
      </w:r>
      <w:r w:rsidRPr="007D7680">
        <w:rPr>
          <w:sz w:val="16"/>
          <w:szCs w:val="16"/>
        </w:rPr>
        <w:t>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E32DFF">
      <w:pPr>
        <w:pStyle w:val="Zkladntext"/>
        <w:numPr>
          <w:ilvl w:val="0"/>
          <w:numId w:val="129"/>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20" w:name="_Toc233193524"/>
      <w:bookmarkStart w:id="9621" w:name="_Toc221857115"/>
      <w:bookmarkStart w:id="9622" w:name="_Toc233210122"/>
      <w:bookmarkStart w:id="9623" w:name="_Toc233283941"/>
      <w:bookmarkStart w:id="9624" w:name="_Toc233286744"/>
      <w:bookmarkStart w:id="9625" w:name="_Toc233289706"/>
      <w:bookmarkStart w:id="9626" w:name="_Toc233292814"/>
      <w:bookmarkStart w:id="9627" w:name="_Toc233293483"/>
      <w:bookmarkStart w:id="9628" w:name="_Toc233199550"/>
      <w:bookmarkStart w:id="9629" w:name="_Toc233213718"/>
      <w:bookmarkStart w:id="9630" w:name="_Toc233216776"/>
      <w:bookmarkStart w:id="9631" w:name="_Toc213960146"/>
      <w:bookmarkStart w:id="9632" w:name="_Toc233301592"/>
      <w:bookmarkStart w:id="9633" w:name="_Toc233302924"/>
      <w:bookmarkStart w:id="9634" w:name="_Toc233308199"/>
      <w:bookmarkStart w:id="9635" w:name="_Toc233313761"/>
      <w:bookmarkStart w:id="9636" w:name="_Toc233316062"/>
      <w:bookmarkStart w:id="9637" w:name="_Toc233342946"/>
      <w:bookmarkStart w:id="9638" w:name="_Toc233343612"/>
      <w:bookmarkStart w:id="9639" w:name="_Toc233344959"/>
      <w:bookmarkStart w:id="9640" w:name="_Toc233355442"/>
      <w:bookmarkStart w:id="9641" w:name="_Toc233358132"/>
      <w:bookmarkStart w:id="9642" w:name="_Toc233368813"/>
      <w:bookmarkStart w:id="9643" w:name="_Toc233370943"/>
      <w:bookmarkStart w:id="9644" w:name="_Toc1891423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p>
    <w:p w14:paraId="5B5CCA85" w14:textId="41550851" w:rsidR="000F1416" w:rsidRPr="007D7680" w:rsidRDefault="000F1416" w:rsidP="00E32DFF">
      <w:pPr>
        <w:pStyle w:val="Zkladntext"/>
        <w:numPr>
          <w:ilvl w:val="0"/>
          <w:numId w:val="130"/>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412471">
        <w:rPr>
          <w:sz w:val="16"/>
          <w:szCs w:val="16"/>
        </w:rPr>
        <w:t> </w:t>
      </w:r>
      <w:r w:rsidR="00581133" w:rsidRPr="007D7680">
        <w:rPr>
          <w:sz w:val="16"/>
          <w:szCs w:val="16"/>
        </w:rPr>
        <w:t>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63C675D1" w:rsidR="000F1416" w:rsidRPr="007D7680" w:rsidRDefault="000F1416" w:rsidP="00E32DFF">
      <w:pPr>
        <w:pStyle w:val="Zkladntext"/>
        <w:numPr>
          <w:ilvl w:val="0"/>
          <w:numId w:val="130"/>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w:t>
      </w:r>
      <w:r w:rsidR="00412471">
        <w:rPr>
          <w:sz w:val="16"/>
          <w:szCs w:val="16"/>
        </w:rPr>
        <w:t> </w:t>
      </w:r>
      <w:r w:rsidRPr="007D7680">
        <w:rPr>
          <w:sz w:val="16"/>
          <w:szCs w:val="16"/>
        </w:rPr>
        <w:t>této</w:t>
      </w:r>
      <w:r w:rsidR="00412471">
        <w:rPr>
          <w:sz w:val="16"/>
          <w:szCs w:val="16"/>
        </w:rPr>
        <w:t> </w:t>
      </w:r>
      <w:r w:rsidRPr="007D7680">
        <w:rPr>
          <w:sz w:val="16"/>
          <w:szCs w:val="16"/>
        </w:rPr>
        <w:t>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E32DFF">
      <w:pPr>
        <w:pStyle w:val="Zkladntext"/>
        <w:numPr>
          <w:ilvl w:val="0"/>
          <w:numId w:val="130"/>
        </w:numPr>
        <w:rPr>
          <w:sz w:val="16"/>
          <w:szCs w:val="16"/>
        </w:rPr>
      </w:pPr>
      <w:r w:rsidRPr="007D7680">
        <w:rPr>
          <w:sz w:val="16"/>
          <w:szCs w:val="16"/>
        </w:rPr>
        <w:lastRenderedPageBreak/>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E32DFF">
      <w:pPr>
        <w:pStyle w:val="Zkladntext"/>
        <w:numPr>
          <w:ilvl w:val="0"/>
          <w:numId w:val="134"/>
        </w:numPr>
        <w:ind w:left="358" w:hanging="74"/>
        <w:rPr>
          <w:sz w:val="16"/>
          <w:szCs w:val="16"/>
        </w:rPr>
      </w:pPr>
      <w:r w:rsidRPr="007D7680">
        <w:rPr>
          <w:sz w:val="16"/>
          <w:szCs w:val="16"/>
        </w:rPr>
        <w:t>věci rejstříku D do rejstříku D,</w:t>
      </w:r>
    </w:p>
    <w:p w14:paraId="29B8EFB1" w14:textId="77777777" w:rsidR="000F1416" w:rsidRPr="007D7680" w:rsidRDefault="000F1416" w:rsidP="00E32DFF">
      <w:pPr>
        <w:pStyle w:val="Zkladntext"/>
        <w:numPr>
          <w:ilvl w:val="0"/>
          <w:numId w:val="134"/>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E32DFF">
      <w:pPr>
        <w:pStyle w:val="Zkladntext"/>
        <w:numPr>
          <w:ilvl w:val="0"/>
          <w:numId w:val="134"/>
        </w:numPr>
        <w:rPr>
          <w:sz w:val="16"/>
          <w:szCs w:val="16"/>
        </w:rPr>
      </w:pPr>
      <w:r w:rsidRPr="007D7680">
        <w:rPr>
          <w:sz w:val="16"/>
          <w:szCs w:val="16"/>
        </w:rPr>
        <w:t>věci rejstříku Nsn b do rejstříku U,</w:t>
      </w:r>
    </w:p>
    <w:p w14:paraId="6B440963"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E32DFF">
      <w:pPr>
        <w:pStyle w:val="Zkladntext"/>
        <w:numPr>
          <w:ilvl w:val="0"/>
          <w:numId w:val="130"/>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45" w:name="_Toc233193525"/>
      <w:bookmarkStart w:id="9646" w:name="_Toc221857116"/>
      <w:bookmarkStart w:id="9647" w:name="_Toc233210123"/>
      <w:bookmarkStart w:id="9648" w:name="_Toc233283942"/>
      <w:bookmarkStart w:id="9649" w:name="_Toc233286745"/>
      <w:bookmarkStart w:id="9650" w:name="_Toc233289707"/>
      <w:bookmarkStart w:id="9651" w:name="_Toc233292815"/>
      <w:bookmarkStart w:id="9652" w:name="_Toc233293484"/>
      <w:bookmarkStart w:id="9653" w:name="_Toc233199551"/>
      <w:bookmarkStart w:id="9654" w:name="_Toc233213719"/>
      <w:bookmarkStart w:id="9655" w:name="_Toc233216777"/>
      <w:bookmarkStart w:id="9656" w:name="_Toc213960147"/>
      <w:bookmarkStart w:id="9657" w:name="_Toc233301593"/>
      <w:bookmarkStart w:id="9658" w:name="_Toc233302925"/>
      <w:bookmarkStart w:id="9659" w:name="_Toc233308200"/>
      <w:bookmarkStart w:id="9660" w:name="_Toc233313762"/>
      <w:bookmarkStart w:id="9661" w:name="_Toc233316063"/>
      <w:bookmarkStart w:id="9662" w:name="_Toc233342947"/>
      <w:bookmarkStart w:id="9663" w:name="_Toc233343613"/>
      <w:bookmarkStart w:id="9664" w:name="_Toc233344960"/>
      <w:bookmarkStart w:id="9665" w:name="_Toc233355443"/>
      <w:bookmarkStart w:id="9666" w:name="_Toc233358133"/>
      <w:bookmarkStart w:id="9667" w:name="_Toc233368814"/>
      <w:bookmarkStart w:id="9668" w:name="_Toc233370944"/>
      <w:bookmarkStart w:id="9669" w:name="_Toc1891423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p>
    <w:p w14:paraId="2F6A0910" w14:textId="77777777" w:rsidR="000F1416" w:rsidRPr="007D7680" w:rsidRDefault="000F1416" w:rsidP="00E32DFF">
      <w:pPr>
        <w:pStyle w:val="Zkladntext"/>
        <w:numPr>
          <w:ilvl w:val="0"/>
          <w:numId w:val="131"/>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E32DFF">
      <w:pPr>
        <w:pStyle w:val="Zkladntext"/>
        <w:numPr>
          <w:ilvl w:val="0"/>
          <w:numId w:val="131"/>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E32DFF">
      <w:pPr>
        <w:pStyle w:val="Zkladntext"/>
        <w:numPr>
          <w:ilvl w:val="0"/>
          <w:numId w:val="131"/>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70" w:name="_Toc233193526"/>
      <w:bookmarkStart w:id="9671" w:name="_Toc221857117"/>
      <w:bookmarkStart w:id="9672" w:name="_Toc233210124"/>
      <w:bookmarkStart w:id="9673" w:name="_Toc233283943"/>
      <w:bookmarkStart w:id="9674" w:name="_Toc233286746"/>
      <w:bookmarkStart w:id="9675" w:name="_Toc233289708"/>
      <w:bookmarkStart w:id="9676" w:name="_Toc233292816"/>
      <w:bookmarkStart w:id="9677" w:name="_Toc233293485"/>
      <w:bookmarkStart w:id="9678" w:name="_Toc233199552"/>
      <w:bookmarkStart w:id="9679" w:name="_Toc233213720"/>
      <w:bookmarkStart w:id="9680" w:name="_Toc233216778"/>
      <w:bookmarkStart w:id="9681" w:name="_Toc213960148"/>
      <w:bookmarkStart w:id="9682" w:name="_Toc233301594"/>
      <w:bookmarkStart w:id="9683" w:name="_Toc233302926"/>
      <w:bookmarkStart w:id="9684" w:name="_Toc233308201"/>
      <w:bookmarkStart w:id="9685" w:name="_Toc233313763"/>
      <w:bookmarkStart w:id="9686" w:name="_Toc233316064"/>
      <w:bookmarkStart w:id="9687" w:name="_Toc233342948"/>
      <w:bookmarkStart w:id="9688" w:name="_Toc233343614"/>
      <w:bookmarkStart w:id="9689" w:name="_Toc233344961"/>
      <w:bookmarkStart w:id="9690" w:name="_Toc233355444"/>
      <w:bookmarkStart w:id="9691" w:name="_Toc233358134"/>
      <w:bookmarkStart w:id="9692" w:name="_Toc233368815"/>
      <w:bookmarkStart w:id="9693" w:name="_Toc233370945"/>
      <w:bookmarkStart w:id="9694" w:name="_Toc1891423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p>
    <w:p w14:paraId="14F5D30D" w14:textId="77777777" w:rsidR="000F1416" w:rsidRPr="007D7680" w:rsidRDefault="000F1416" w:rsidP="00E32DFF">
      <w:pPr>
        <w:pStyle w:val="Zkladntext"/>
        <w:numPr>
          <w:ilvl w:val="0"/>
          <w:numId w:val="132"/>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E32DFF">
      <w:pPr>
        <w:pStyle w:val="Zkladntext"/>
        <w:numPr>
          <w:ilvl w:val="0"/>
          <w:numId w:val="132"/>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6E81EF84" w:rsidR="000F1416" w:rsidRPr="007D7680" w:rsidRDefault="000F1416" w:rsidP="00E32DFF">
      <w:pPr>
        <w:pStyle w:val="Zkladntext"/>
        <w:numPr>
          <w:ilvl w:val="0"/>
          <w:numId w:val="132"/>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w:t>
      </w:r>
      <w:r w:rsidR="00412471">
        <w:rPr>
          <w:sz w:val="16"/>
          <w:szCs w:val="16"/>
        </w:rPr>
        <w:t> </w:t>
      </w:r>
      <w:r w:rsidRPr="007D7680">
        <w:rPr>
          <w:sz w:val="16"/>
          <w:szCs w:val="16"/>
        </w:rPr>
        <w:t>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E32DFF">
      <w:pPr>
        <w:pStyle w:val="Zkladntext"/>
        <w:numPr>
          <w:ilvl w:val="0"/>
          <w:numId w:val="132"/>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E32DFF">
      <w:pPr>
        <w:pStyle w:val="Zkladntext"/>
        <w:numPr>
          <w:ilvl w:val="0"/>
          <w:numId w:val="132"/>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95" w:name="_Toc233193527"/>
      <w:bookmarkStart w:id="9696" w:name="_Toc221857118"/>
      <w:bookmarkStart w:id="9697" w:name="_Toc233210125"/>
      <w:bookmarkStart w:id="9698" w:name="_Toc233283944"/>
      <w:bookmarkStart w:id="9699" w:name="_Toc233286747"/>
      <w:bookmarkStart w:id="9700" w:name="_Toc233289709"/>
      <w:bookmarkStart w:id="9701" w:name="_Toc233292817"/>
      <w:bookmarkStart w:id="9702" w:name="_Toc233293486"/>
      <w:bookmarkStart w:id="9703" w:name="_Toc233199553"/>
      <w:bookmarkStart w:id="9704" w:name="_Toc233213721"/>
      <w:bookmarkStart w:id="9705" w:name="_Toc233216779"/>
      <w:bookmarkStart w:id="9706" w:name="_Toc213960149"/>
      <w:bookmarkStart w:id="9707" w:name="_Toc233301595"/>
      <w:bookmarkStart w:id="9708" w:name="_Toc233302927"/>
      <w:bookmarkStart w:id="9709" w:name="_Toc233308202"/>
      <w:bookmarkStart w:id="9710" w:name="_Toc233313764"/>
      <w:bookmarkStart w:id="9711" w:name="_Toc233316065"/>
      <w:bookmarkStart w:id="9712" w:name="_Toc233342949"/>
      <w:bookmarkStart w:id="9713" w:name="_Toc233343615"/>
      <w:bookmarkStart w:id="9714" w:name="_Toc233344962"/>
      <w:bookmarkStart w:id="9715" w:name="_Toc233355445"/>
      <w:bookmarkStart w:id="9716" w:name="_Toc233358135"/>
      <w:bookmarkStart w:id="9717" w:name="_Toc233368816"/>
      <w:bookmarkStart w:id="9718" w:name="_Toc233370946"/>
      <w:bookmarkStart w:id="9719" w:name="_Toc1891423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p>
    <w:p w14:paraId="38E2146A" w14:textId="77777777" w:rsidR="000F1416" w:rsidRPr="007D7680" w:rsidRDefault="000F1416" w:rsidP="00E32DFF">
      <w:pPr>
        <w:pStyle w:val="Zkladntext"/>
        <w:numPr>
          <w:ilvl w:val="0"/>
          <w:numId w:val="133"/>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E32DFF">
      <w:pPr>
        <w:pStyle w:val="Zkladntext"/>
        <w:numPr>
          <w:ilvl w:val="0"/>
          <w:numId w:val="133"/>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E32DFF">
      <w:pPr>
        <w:pStyle w:val="Zkladntext"/>
        <w:numPr>
          <w:ilvl w:val="0"/>
          <w:numId w:val="133"/>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20" w:name="_Toc233193528"/>
      <w:bookmarkStart w:id="9721" w:name="_Toc221857119"/>
      <w:bookmarkStart w:id="9722" w:name="_Toc233210126"/>
      <w:bookmarkStart w:id="9723" w:name="_Toc233283945"/>
      <w:bookmarkStart w:id="9724" w:name="_Toc233286748"/>
      <w:bookmarkStart w:id="9725" w:name="_Toc233289710"/>
      <w:bookmarkStart w:id="9726" w:name="_Toc233292818"/>
      <w:bookmarkStart w:id="9727" w:name="_Toc233293487"/>
      <w:bookmarkStart w:id="9728" w:name="_Toc233199554"/>
      <w:bookmarkStart w:id="9729" w:name="_Toc233213722"/>
      <w:bookmarkStart w:id="9730" w:name="_Toc233216780"/>
      <w:bookmarkStart w:id="9731" w:name="_Toc213960150"/>
      <w:bookmarkStart w:id="9732" w:name="_Toc233301596"/>
      <w:bookmarkStart w:id="9733" w:name="_Toc233302928"/>
      <w:bookmarkStart w:id="9734" w:name="_Toc233308203"/>
      <w:bookmarkStart w:id="9735" w:name="_Toc233313765"/>
      <w:bookmarkStart w:id="9736" w:name="_Toc233316066"/>
      <w:bookmarkStart w:id="9737" w:name="_Toc233342950"/>
      <w:bookmarkStart w:id="9738" w:name="_Toc233343616"/>
      <w:bookmarkStart w:id="9739" w:name="_Toc233344963"/>
      <w:bookmarkStart w:id="9740" w:name="_Toc233355446"/>
      <w:bookmarkStart w:id="9741" w:name="_Toc233358136"/>
      <w:bookmarkStart w:id="9742" w:name="_Toc233368817"/>
      <w:bookmarkStart w:id="9743" w:name="_Toc233370947"/>
      <w:bookmarkStart w:id="9744" w:name="_Toc1891423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45" w:name="_Toc233193529"/>
      <w:bookmarkStart w:id="9746" w:name="_Toc221857120"/>
      <w:bookmarkStart w:id="9747" w:name="_Toc233210127"/>
      <w:bookmarkStart w:id="9748" w:name="_Toc233283946"/>
      <w:bookmarkStart w:id="9749" w:name="_Toc233286749"/>
      <w:bookmarkStart w:id="9750" w:name="_Toc233289711"/>
      <w:bookmarkStart w:id="9751" w:name="_Toc233292819"/>
      <w:bookmarkStart w:id="9752" w:name="_Toc233293488"/>
      <w:bookmarkStart w:id="9753" w:name="_Toc233199555"/>
      <w:bookmarkStart w:id="9754" w:name="_Toc233213723"/>
      <w:bookmarkStart w:id="9755" w:name="_Toc233216781"/>
      <w:bookmarkStart w:id="9756" w:name="_Toc213960151"/>
      <w:bookmarkStart w:id="9757" w:name="_Toc233301597"/>
      <w:bookmarkStart w:id="9758" w:name="_Toc233302929"/>
      <w:bookmarkStart w:id="9759" w:name="_Toc233308204"/>
      <w:bookmarkStart w:id="9760" w:name="_Toc233313766"/>
      <w:bookmarkStart w:id="9761" w:name="_Toc233316067"/>
      <w:bookmarkStart w:id="9762" w:name="_Toc233342951"/>
      <w:bookmarkStart w:id="9763" w:name="_Toc233343617"/>
      <w:bookmarkStart w:id="9764" w:name="_Toc233344964"/>
      <w:bookmarkStart w:id="9765" w:name="_Toc233355447"/>
      <w:bookmarkStart w:id="9766" w:name="_Toc233358137"/>
      <w:bookmarkStart w:id="9767" w:name="_Toc233368818"/>
      <w:bookmarkStart w:id="9768" w:name="_Toc233370948"/>
      <w:bookmarkStart w:id="9769" w:name="_Toc1891423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p>
    <w:p w14:paraId="138FD811" w14:textId="1DFC5BFE"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w:t>
      </w:r>
      <w:r w:rsidR="00412471">
        <w:rPr>
          <w:sz w:val="16"/>
          <w:szCs w:val="16"/>
        </w:rPr>
        <w:t> </w:t>
      </w:r>
      <w:r w:rsidRPr="007D7680">
        <w:rPr>
          <w:sz w:val="16"/>
          <w:szCs w:val="16"/>
        </w:rPr>
        <w:t>se</w:t>
      </w:r>
      <w:r w:rsidR="00412471">
        <w:rPr>
          <w:sz w:val="16"/>
          <w:szCs w:val="16"/>
        </w:rPr>
        <w:t> </w:t>
      </w:r>
      <w:r w:rsidRPr="007D7680">
        <w:rPr>
          <w:sz w:val="16"/>
          <w:szCs w:val="16"/>
        </w:rPr>
        <w:t>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70" w:name="_Toc233193530"/>
      <w:bookmarkStart w:id="9771" w:name="_Toc221857121"/>
      <w:bookmarkStart w:id="9772" w:name="_Toc233210128"/>
      <w:bookmarkStart w:id="9773" w:name="_Toc233283947"/>
      <w:bookmarkStart w:id="9774" w:name="_Toc233286750"/>
      <w:bookmarkStart w:id="9775" w:name="_Toc233289712"/>
      <w:bookmarkStart w:id="9776" w:name="_Toc233292820"/>
      <w:bookmarkStart w:id="9777" w:name="_Toc233293489"/>
      <w:bookmarkStart w:id="9778" w:name="_Toc233199556"/>
      <w:bookmarkStart w:id="9779" w:name="_Toc233213724"/>
      <w:bookmarkStart w:id="9780" w:name="_Toc233216782"/>
      <w:bookmarkStart w:id="9781" w:name="_Toc213960152"/>
      <w:bookmarkStart w:id="9782" w:name="_Toc233301598"/>
      <w:bookmarkStart w:id="9783" w:name="_Toc233302930"/>
      <w:bookmarkStart w:id="9784" w:name="_Toc233308205"/>
      <w:bookmarkStart w:id="9785" w:name="_Toc233313767"/>
      <w:bookmarkStart w:id="9786" w:name="_Toc233316068"/>
      <w:bookmarkStart w:id="9787" w:name="_Toc233342952"/>
      <w:bookmarkStart w:id="9788" w:name="_Toc233343618"/>
      <w:bookmarkStart w:id="9789" w:name="_Toc233344965"/>
      <w:bookmarkStart w:id="9790" w:name="_Toc233355448"/>
      <w:bookmarkStart w:id="9791" w:name="_Toc233358138"/>
      <w:bookmarkStart w:id="9792" w:name="_Toc233368819"/>
      <w:bookmarkStart w:id="9793" w:name="_Toc233370949"/>
      <w:bookmarkStart w:id="9794" w:name="_Toc1891423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p>
    <w:p w14:paraId="50DAC3A8" w14:textId="30271ADF" w:rsidR="0036609D" w:rsidRDefault="000F1416" w:rsidP="00137684">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bookmarkStart w:id="9795" w:name="_Toc233193531"/>
      <w:bookmarkStart w:id="9796" w:name="_Toc221857122"/>
      <w:bookmarkStart w:id="9797" w:name="_Toc233210129"/>
      <w:bookmarkStart w:id="9798" w:name="_Toc233283948"/>
      <w:bookmarkStart w:id="9799" w:name="_Toc233286751"/>
      <w:bookmarkStart w:id="9800" w:name="_Toc233289713"/>
      <w:bookmarkStart w:id="9801" w:name="_Toc233292821"/>
      <w:bookmarkStart w:id="9802" w:name="_Toc233293490"/>
      <w:bookmarkStart w:id="9803" w:name="_Toc233199557"/>
      <w:bookmarkStart w:id="9804" w:name="_Toc233213725"/>
      <w:bookmarkStart w:id="9805" w:name="_Toc233216783"/>
      <w:bookmarkStart w:id="9806" w:name="_Toc203904256"/>
      <w:bookmarkStart w:id="9807" w:name="_Toc213960153"/>
      <w:bookmarkStart w:id="9808" w:name="_Toc233301599"/>
      <w:bookmarkStart w:id="9809" w:name="_Toc233302931"/>
      <w:bookmarkStart w:id="9810" w:name="_Toc233308206"/>
      <w:bookmarkStart w:id="9811" w:name="_Toc233313768"/>
      <w:bookmarkStart w:id="9812" w:name="_Toc233316069"/>
      <w:bookmarkStart w:id="9813" w:name="_Toc233342953"/>
      <w:bookmarkStart w:id="9814" w:name="_Toc233343619"/>
      <w:bookmarkStart w:id="9815" w:name="_Toc233344966"/>
      <w:bookmarkStart w:id="9816" w:name="_Toc233355449"/>
      <w:bookmarkStart w:id="9817" w:name="_Toc233358139"/>
      <w:bookmarkStart w:id="9818" w:name="_Toc233368820"/>
      <w:bookmarkStart w:id="9819" w:name="_Toc233370950"/>
    </w:p>
    <w:p w14:paraId="6C6B66D3" w14:textId="77777777" w:rsidR="00137684" w:rsidRPr="00137684" w:rsidRDefault="00137684" w:rsidP="00137684">
      <w:pPr>
        <w:pStyle w:val="Zkladntext"/>
        <w:rPr>
          <w:sz w:val="16"/>
          <w:szCs w:val="16"/>
        </w:rPr>
      </w:pPr>
    </w:p>
    <w:p w14:paraId="00DEBF73" w14:textId="5E8C8BC4"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9820" w:name="_Toc189142334"/>
      <w:r w:rsidRPr="007D7680">
        <w:rPr>
          <w:rFonts w:ascii="Times New Roman" w:eastAsia="MS Mincho" w:hAnsi="Times New Roman"/>
          <w:b/>
          <w:color w:val="008000"/>
          <w:sz w:val="16"/>
          <w:szCs w:val="16"/>
        </w:rPr>
        <w:t>Vybraná ustanovení novel:</w:t>
      </w:r>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21" w:name="_Toc189142335"/>
      <w:bookmarkStart w:id="9822" w:name="_Toc233193532"/>
      <w:bookmarkStart w:id="9823" w:name="_Toc221857123"/>
      <w:bookmarkStart w:id="9824" w:name="_Toc233210130"/>
      <w:bookmarkStart w:id="9825" w:name="_Toc233283949"/>
      <w:bookmarkStart w:id="9826" w:name="_Toc233286752"/>
      <w:bookmarkStart w:id="9827" w:name="_Toc233289714"/>
      <w:bookmarkStart w:id="9828" w:name="_Toc233292822"/>
      <w:bookmarkStart w:id="9829" w:name="_Toc233293491"/>
      <w:bookmarkStart w:id="9830" w:name="_Toc233199558"/>
      <w:bookmarkStart w:id="9831" w:name="_Toc233213726"/>
      <w:bookmarkStart w:id="9832" w:name="_Toc233216784"/>
      <w:bookmarkStart w:id="9833" w:name="_Toc203904257"/>
      <w:bookmarkStart w:id="9834" w:name="_Toc213960154"/>
      <w:bookmarkStart w:id="9835" w:name="_Toc233301600"/>
      <w:bookmarkStart w:id="9836" w:name="_Toc233302932"/>
      <w:bookmarkStart w:id="9837" w:name="_Toc233308207"/>
      <w:bookmarkStart w:id="9838" w:name="_Toc233313769"/>
      <w:bookmarkStart w:id="9839" w:name="_Toc233316070"/>
      <w:bookmarkStart w:id="9840" w:name="_Toc233342954"/>
      <w:bookmarkStart w:id="9841" w:name="_Toc233343620"/>
      <w:bookmarkStart w:id="9842" w:name="_Toc233344967"/>
      <w:bookmarkStart w:id="9843" w:name="_Toc233355450"/>
      <w:bookmarkStart w:id="9844" w:name="_Toc233358140"/>
      <w:bookmarkStart w:id="9845" w:name="_Toc233368821"/>
      <w:bookmarkStart w:id="9846"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9821"/>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9847" w:name="_Toc189142336"/>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p>
    <w:p w14:paraId="14C7AA7A" w14:textId="77777777" w:rsidR="00581133" w:rsidRPr="007D7680" w:rsidRDefault="000F1416" w:rsidP="00F07F8A">
      <w:pPr>
        <w:pStyle w:val="zkrcenzptenadresa0"/>
        <w:numPr>
          <w:ilvl w:val="0"/>
          <w:numId w:val="175"/>
        </w:numPr>
        <w:tabs>
          <w:tab w:val="clear" w:pos="1233"/>
          <w:tab w:val="num" w:pos="360"/>
        </w:tabs>
        <w:ind w:left="357" w:hanging="357"/>
        <w:jc w:val="both"/>
        <w:rPr>
          <w:sz w:val="16"/>
          <w:szCs w:val="16"/>
        </w:rPr>
      </w:pPr>
      <w:r w:rsidRPr="007D7680">
        <w:rPr>
          <w:i/>
          <w:sz w:val="16"/>
          <w:szCs w:val="16"/>
        </w:rPr>
        <w:t>zrušen</w:t>
      </w:r>
    </w:p>
    <w:p w14:paraId="4AE3D4A6" w14:textId="6D58912F" w:rsidR="000F1416" w:rsidRPr="007D7680" w:rsidRDefault="000F1416" w:rsidP="00F07F8A">
      <w:pPr>
        <w:pStyle w:val="zkrcenzptenadresa0"/>
        <w:numPr>
          <w:ilvl w:val="0"/>
          <w:numId w:val="175"/>
        </w:numPr>
        <w:tabs>
          <w:tab w:val="clear" w:pos="1233"/>
          <w:tab w:val="num" w:pos="360"/>
        </w:tabs>
        <w:ind w:left="360"/>
        <w:jc w:val="both"/>
        <w:rPr>
          <w:sz w:val="16"/>
          <w:szCs w:val="16"/>
        </w:rPr>
      </w:pPr>
      <w:bookmarkStart w:id="9848" w:name="_Ref201743201"/>
      <w:r w:rsidRPr="007D7680">
        <w:rPr>
          <w:sz w:val="16"/>
          <w:szCs w:val="16"/>
        </w:rPr>
        <w:t>Soud do konce roku 2009 všechny nosiče dat uložené mimo spis</w:t>
      </w:r>
      <w:bookmarkEnd w:id="9848"/>
      <w:r w:rsidRPr="007D7680">
        <w:rPr>
          <w:sz w:val="16"/>
          <w:szCs w:val="16"/>
        </w:rPr>
        <w:t xml:space="preserve"> založí do spisu, případně převede do paměti počítače (informačního systému) jako</w:t>
      </w:r>
      <w:r w:rsidR="00137684">
        <w:rPr>
          <w:sz w:val="16"/>
          <w:szCs w:val="16"/>
        </w:rPr>
        <w:t> </w:t>
      </w:r>
      <w:r w:rsidRPr="007D7680">
        <w:rPr>
          <w:sz w:val="16"/>
          <w:szCs w:val="16"/>
        </w:rPr>
        <w:t xml:space="preserve">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191)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49" w:name="_Toc189142337"/>
      <w:bookmarkStart w:id="9850" w:name="_Toc233193533"/>
      <w:bookmarkStart w:id="9851" w:name="_Toc221857124"/>
      <w:bookmarkStart w:id="9852" w:name="_Toc233210131"/>
      <w:bookmarkStart w:id="9853" w:name="_Toc233283950"/>
      <w:bookmarkStart w:id="9854" w:name="_Toc233286753"/>
      <w:bookmarkStart w:id="9855" w:name="_Toc233289715"/>
      <w:bookmarkStart w:id="9856" w:name="_Toc233292823"/>
      <w:bookmarkStart w:id="9857" w:name="_Toc233293492"/>
      <w:bookmarkStart w:id="9858" w:name="_Toc233199559"/>
      <w:bookmarkStart w:id="9859" w:name="_Toc233213727"/>
      <w:bookmarkStart w:id="9860" w:name="_Toc233216785"/>
      <w:bookmarkStart w:id="9861" w:name="_Toc233301601"/>
      <w:bookmarkStart w:id="9862" w:name="_Toc233302933"/>
      <w:bookmarkStart w:id="9863" w:name="_Toc233308208"/>
      <w:bookmarkStart w:id="9864" w:name="_Toc233313770"/>
      <w:bookmarkStart w:id="9865" w:name="_Toc233316071"/>
      <w:bookmarkStart w:id="9866" w:name="_Toc233342955"/>
      <w:bookmarkStart w:id="9867" w:name="_Toc233343621"/>
      <w:bookmarkStart w:id="9868" w:name="_Toc233344968"/>
      <w:bookmarkStart w:id="9869" w:name="_Toc233355451"/>
      <w:bookmarkStart w:id="9870" w:name="_Toc233358141"/>
      <w:bookmarkStart w:id="9871" w:name="_Toc233368822"/>
      <w:bookmarkStart w:id="9872"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9849"/>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9873" w:name="_Toc189142338"/>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p>
    <w:p w14:paraId="25F6DE6E" w14:textId="77777777" w:rsidR="000F1416" w:rsidRPr="007D7680" w:rsidRDefault="000F1416" w:rsidP="00F07F8A">
      <w:pPr>
        <w:pStyle w:val="zkrcenzptenadresa0"/>
        <w:numPr>
          <w:ilvl w:val="0"/>
          <w:numId w:val="186"/>
        </w:numPr>
        <w:tabs>
          <w:tab w:val="clear" w:pos="1233"/>
          <w:tab w:val="num" w:pos="360"/>
        </w:tabs>
        <w:ind w:left="357" w:hanging="357"/>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3C000F60"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w:t>
      </w:r>
      <w:r w:rsidR="00137684">
        <w:rPr>
          <w:sz w:val="16"/>
          <w:szCs w:val="16"/>
        </w:rPr>
        <w:t> </w:t>
      </w:r>
      <w:r w:rsidRPr="007D7680">
        <w:rPr>
          <w:sz w:val="16"/>
          <w:szCs w:val="16"/>
        </w:rPr>
        <w:t>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lastRenderedPageBreak/>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21041A79"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w:t>
      </w:r>
      <w:r w:rsidR="00137684">
        <w:rPr>
          <w:sz w:val="16"/>
          <w:szCs w:val="16"/>
        </w:rPr>
        <w:t> </w:t>
      </w: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74" w:name="_Toc189142339"/>
      <w:bookmarkStart w:id="9875" w:name="_Toc233193534"/>
      <w:bookmarkStart w:id="9876" w:name="_Toc233210132"/>
      <w:bookmarkStart w:id="9877" w:name="_Toc233283951"/>
      <w:bookmarkStart w:id="9878" w:name="_Toc233286754"/>
      <w:bookmarkStart w:id="9879" w:name="_Toc233289716"/>
      <w:bookmarkStart w:id="9880" w:name="_Toc233292824"/>
      <w:bookmarkStart w:id="9881" w:name="_Toc233293493"/>
      <w:bookmarkStart w:id="9882" w:name="_Toc233199560"/>
      <w:bookmarkStart w:id="9883" w:name="_Toc233213728"/>
      <w:bookmarkStart w:id="9884" w:name="_Toc233216786"/>
      <w:bookmarkStart w:id="9885" w:name="_Toc233313771"/>
      <w:bookmarkStart w:id="9886" w:name="_Toc233316072"/>
      <w:bookmarkStart w:id="9887" w:name="_Toc233344969"/>
      <w:bookmarkStart w:id="9888" w:name="_Toc233355452"/>
      <w:bookmarkStart w:id="9889" w:name="_Toc233358142"/>
      <w:bookmarkStart w:id="9890" w:name="_Toc233368823"/>
      <w:bookmarkStart w:id="9891"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9874"/>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9892" w:name="_Toc189142340"/>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p>
    <w:p w14:paraId="67194592"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1AC6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w:t>
      </w:r>
      <w:r w:rsidR="00137684">
        <w:rPr>
          <w:sz w:val="16"/>
          <w:szCs w:val="16"/>
        </w:rPr>
        <w:t> </w:t>
      </w:r>
      <w:r w:rsidRPr="007D7680">
        <w:rPr>
          <w:sz w:val="16"/>
          <w:szCs w:val="16"/>
        </w:rPr>
        <w:t>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9893" w:name="_Ref224721471"/>
    </w:p>
    <w:p w14:paraId="56165389" w14:textId="77777777" w:rsidR="00581133" w:rsidRPr="007D7680" w:rsidRDefault="000F1416" w:rsidP="00F07F8A">
      <w:pPr>
        <w:pStyle w:val="Zkladntext"/>
        <w:numPr>
          <w:ilvl w:val="0"/>
          <w:numId w:val="215"/>
        </w:numPr>
        <w:tabs>
          <w:tab w:val="clear" w:pos="1233"/>
          <w:tab w:val="num" w:pos="357"/>
        </w:tabs>
        <w:ind w:left="357" w:hanging="357"/>
        <w:rPr>
          <w:sz w:val="16"/>
          <w:szCs w:val="16"/>
        </w:rPr>
      </w:pPr>
      <w:bookmarkStart w:id="9894" w:name="_Ref228552251"/>
      <w:bookmarkEnd w:id="9893"/>
      <w:r w:rsidRPr="007D7680">
        <w:rPr>
          <w:i/>
          <w:sz w:val="16"/>
          <w:szCs w:val="16"/>
        </w:rPr>
        <w:t>zrušen</w:t>
      </w:r>
    </w:p>
    <w:bookmarkEnd w:id="9894"/>
    <w:p w14:paraId="318F8803" w14:textId="77777777" w:rsidR="00581133" w:rsidRPr="007D7680" w:rsidRDefault="000F1416" w:rsidP="00F07F8A">
      <w:pPr>
        <w:pStyle w:val="Zkladntext"/>
        <w:numPr>
          <w:ilvl w:val="0"/>
          <w:numId w:val="215"/>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05FAFB14"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w:t>
      </w:r>
      <w:r w:rsidR="00137684">
        <w:rPr>
          <w:sz w:val="16"/>
          <w:szCs w:val="16"/>
        </w:rPr>
        <w:t> </w:t>
      </w:r>
      <w:r w:rsidRPr="007D7680">
        <w:rPr>
          <w:sz w:val="16"/>
          <w:szCs w:val="16"/>
        </w:rPr>
        <w:t>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w:t>
      </w:r>
      <w:r w:rsidR="00137684">
        <w:rPr>
          <w:sz w:val="16"/>
          <w:szCs w:val="16"/>
        </w:rPr>
        <w:t> </w:t>
      </w:r>
      <w:r w:rsidRPr="007D7680">
        <w:rPr>
          <w:sz w:val="16"/>
          <w:szCs w:val="16"/>
        </w:rPr>
        <w:t>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9895" w:name="_Ref229387473"/>
    </w:p>
    <w:bookmarkEnd w:id="9895"/>
    <w:p w14:paraId="5A65E62C" w14:textId="1DFCC729"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9896" w:name="_Ref229387483"/>
    </w:p>
    <w:p w14:paraId="123C1E3F" w14:textId="1A8182C5"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důvodu mimořádných opravných prostředků (např. dovolání) se má konat nové řízení (věc by jinak obživla podle</w:t>
      </w:r>
      <w:r w:rsidR="00137684">
        <w:rPr>
          <w:sz w:val="16"/>
          <w:szCs w:val="16"/>
        </w:rPr>
        <w:t> </w:t>
      </w:r>
      <w:r w:rsidR="00FE0AA5" w:rsidRPr="007D7680">
        <w:rPr>
          <w:sz w:val="16"/>
          <w:szCs w:val="16"/>
        </w:rPr>
        <w:t>§ </w:t>
      </w:r>
      <w:r w:rsidRPr="007D7680">
        <w:rPr>
          <w:sz w:val="16"/>
          <w:szCs w:val="16"/>
        </w:rPr>
        <w:t>161a), věc se zapíše pod novou spisovou značku do příslušného rejstříku ICm.</w:t>
      </w:r>
      <w:bookmarkEnd w:id="9896"/>
    </w:p>
    <w:p w14:paraId="27611ED2"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7" w:name="_Toc189142341"/>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9897"/>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9898" w:name="_Toc189142342"/>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98"/>
    </w:p>
    <w:p w14:paraId="155EDB5D" w14:textId="4BC2BD5D" w:rsidR="000F1416" w:rsidRPr="007D7680" w:rsidRDefault="000F1416" w:rsidP="00F07F8A">
      <w:pPr>
        <w:pStyle w:val="Zkladntext"/>
        <w:numPr>
          <w:ilvl w:val="0"/>
          <w:numId w:val="242"/>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w:t>
      </w:r>
      <w:r w:rsidR="00137684">
        <w:rPr>
          <w:sz w:val="16"/>
          <w:szCs w:val="16"/>
        </w:rPr>
        <w:t> </w:t>
      </w:r>
      <w:r w:rsidRPr="007D7680">
        <w:rPr>
          <w:sz w:val="16"/>
          <w:szCs w:val="16"/>
        </w:rPr>
        <w:t>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F07F8A">
      <w:pPr>
        <w:pStyle w:val="Zkladntext"/>
        <w:numPr>
          <w:ilvl w:val="0"/>
          <w:numId w:val="242"/>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F07F8A">
      <w:pPr>
        <w:pStyle w:val="Zkladntext"/>
        <w:numPr>
          <w:ilvl w:val="0"/>
          <w:numId w:val="242"/>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9" w:name="_Toc189142343"/>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9899"/>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9900" w:name="_Toc189142344"/>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900"/>
    </w:p>
    <w:p w14:paraId="0D587DA8" w14:textId="77777777" w:rsidR="000F1416" w:rsidRPr="007D7680" w:rsidRDefault="000F1416" w:rsidP="00137684">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4DE4A915"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901" w:name="_Toc189142345"/>
      <w:r w:rsidRPr="007D7680">
        <w:rPr>
          <w:rFonts w:ascii="Times New Roman" w:eastAsia="MS Mincho" w:hAnsi="Times New Roman"/>
          <w:b/>
          <w:color w:val="008000"/>
          <w:sz w:val="16"/>
          <w:szCs w:val="16"/>
        </w:rPr>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w:t>
      </w:r>
      <w:r w:rsidR="00EE6E2C">
        <w:rPr>
          <w:rFonts w:ascii="Times New Roman" w:eastAsia="MS Mincho" w:hAnsi="Times New Roman"/>
          <w:b/>
          <w:color w:val="008000"/>
          <w:sz w:val="16"/>
          <w:szCs w:val="16"/>
        </w:rPr>
        <w:t>1</w:t>
      </w:r>
      <w:r w:rsidRPr="007D7680">
        <w:rPr>
          <w:rFonts w:ascii="Times New Roman" w:eastAsia="MS Mincho" w:hAnsi="Times New Roman"/>
          <w:b/>
          <w:color w:val="008000"/>
          <w:sz w:val="16"/>
          <w:szCs w:val="16"/>
        </w:rPr>
        <w:t>–OD–ST</w:t>
      </w:r>
      <w:bookmarkEnd w:id="9901"/>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2" w:name="_Toc189142346"/>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902"/>
    </w:p>
    <w:p w14:paraId="6FC29D4C" w14:textId="77777777" w:rsidR="000F1416" w:rsidRPr="007D7680" w:rsidRDefault="000F1416" w:rsidP="00F07F8A">
      <w:pPr>
        <w:pStyle w:val="Zkladntext"/>
        <w:numPr>
          <w:ilvl w:val="0"/>
          <w:numId w:val="259"/>
        </w:numPr>
        <w:tabs>
          <w:tab w:val="clear" w:pos="1233"/>
          <w:tab w:val="num" w:pos="360"/>
        </w:tabs>
        <w:ind w:left="357" w:hanging="357"/>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F07F8A">
      <w:pPr>
        <w:pStyle w:val="zkrcenzptenadresa0"/>
        <w:numPr>
          <w:ilvl w:val="0"/>
          <w:numId w:val="259"/>
        </w:numPr>
        <w:tabs>
          <w:tab w:val="clear" w:pos="1233"/>
          <w:tab w:val="num" w:pos="360"/>
        </w:tabs>
        <w:spacing w:after="60"/>
        <w:ind w:left="357" w:hanging="357"/>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0AC4871D"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 xml:space="preserve">roce 2012, </w:t>
      </w:r>
      <w:r w:rsidRPr="007D7680">
        <w:rPr>
          <w:bCs/>
          <w:sz w:val="16"/>
          <w:szCs w:val="16"/>
        </w:rPr>
        <w:lastRenderedPageBreak/>
        <w:t>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w:t>
      </w:r>
      <w:r w:rsidR="00137684">
        <w:rPr>
          <w:bCs/>
          <w:sz w:val="16"/>
          <w:szCs w:val="16"/>
        </w:rPr>
        <w:t> </w:t>
      </w:r>
      <w:r w:rsidRPr="007D7680">
        <w:rPr>
          <w:bCs/>
          <w:sz w:val="16"/>
          <w:szCs w:val="16"/>
        </w:rPr>
        <w:t>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3" w:name="_Toc189142347"/>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9903"/>
    </w:p>
    <w:p w14:paraId="59B23386" w14:textId="77777777" w:rsidR="000F1416" w:rsidRPr="007D7680" w:rsidRDefault="000F1416" w:rsidP="00F07F8A">
      <w:pPr>
        <w:pStyle w:val="Zkladntext"/>
        <w:numPr>
          <w:ilvl w:val="0"/>
          <w:numId w:val="254"/>
        </w:numPr>
        <w:ind w:left="0" w:firstLine="357"/>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16E372DC" w:rsidR="000F1416" w:rsidRPr="007D7680" w:rsidRDefault="000F1416" w:rsidP="00F07F8A">
      <w:pPr>
        <w:pStyle w:val="Zkladntext"/>
        <w:numPr>
          <w:ilvl w:val="0"/>
          <w:numId w:val="254"/>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620245">
        <w:rPr>
          <w:sz w:val="16"/>
          <w:szCs w:val="16"/>
        </w:rPr>
        <w:t> </w:t>
      </w:r>
      <w:r w:rsidR="004609A0" w:rsidRPr="007D7680">
        <w:rPr>
          <w:sz w:val="16"/>
          <w:szCs w:val="16"/>
        </w:rPr>
        <w:t>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F07F8A">
      <w:pPr>
        <w:pStyle w:val="Zkladntext"/>
        <w:numPr>
          <w:ilvl w:val="0"/>
          <w:numId w:val="254"/>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9904" w:name="_Toc189142348"/>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9904"/>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9905" w:name="_Toc189142349"/>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9905"/>
    </w:p>
    <w:p w14:paraId="75F51848" w14:textId="58848E07" w:rsidR="000F1416" w:rsidRPr="007D7680" w:rsidRDefault="000F1416" w:rsidP="00620245">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tomto systému podle</w:t>
      </w:r>
      <w:r w:rsidR="00620245">
        <w:rPr>
          <w:sz w:val="16"/>
          <w:szCs w:val="16"/>
        </w:rPr>
        <w:t> </w:t>
      </w:r>
      <w:r w:rsidRPr="007D7680">
        <w:rPr>
          <w:sz w:val="16"/>
          <w:szCs w:val="16"/>
        </w:rPr>
        <w:t xml:space="preserve">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620245">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9906" w:name="_Toc189142350"/>
      <w:bookmarkStart w:id="9907" w:name="_Hlk96346852"/>
      <w:bookmarkStart w:id="9908"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9906"/>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9909" w:name="_Toc189142351"/>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9907"/>
      <w:r w:rsidRPr="007D7680">
        <w:rPr>
          <w:rFonts w:ascii="Times New Roman" w:eastAsia="MS Mincho" w:hAnsi="Times New Roman"/>
          <w:b/>
          <w:color w:val="008000"/>
          <w:sz w:val="16"/>
          <w:szCs w:val="16"/>
        </w:rPr>
        <w:t>í</w:t>
      </w:r>
      <w:bookmarkEnd w:id="9909"/>
    </w:p>
    <w:bookmarkEnd w:id="9908"/>
    <w:p w14:paraId="379A51FC" w14:textId="77777777" w:rsidR="00EB6484" w:rsidRPr="007D7680"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9910" w:name="_Toc189142352"/>
      <w:r w:rsidRPr="00853FEF">
        <w:rPr>
          <w:rFonts w:ascii="Times New Roman" w:eastAsia="MS Mincho" w:hAnsi="Times New Roman"/>
          <w:b/>
          <w:color w:val="008000"/>
          <w:sz w:val="16"/>
          <w:szCs w:val="16"/>
        </w:rPr>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9910"/>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9911" w:name="_Toc189142353"/>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9911"/>
    </w:p>
    <w:p w14:paraId="149A4BFA" w14:textId="67815C78" w:rsidR="000F1416" w:rsidRPr="00644444" w:rsidRDefault="00EF2822" w:rsidP="00F549D3">
      <w:pPr>
        <w:pStyle w:val="Zkladntext"/>
        <w:ind w:firstLine="357"/>
        <w:rPr>
          <w:bCs/>
          <w:sz w:val="16"/>
          <w:szCs w:val="16"/>
        </w:rPr>
      </w:pPr>
      <w:bookmarkStart w:id="9912" w:name="_Hlk86845189"/>
      <w:r w:rsidRPr="00853FEF">
        <w:rPr>
          <w:bCs/>
          <w:sz w:val="16"/>
          <w:szCs w:val="16"/>
        </w:rPr>
        <w:t xml:space="preserve">Na evidenci návrhů na povolení obnovy trestního řízení podaných přede dnem 1. 1. 2022 se použijí dosavadní předpisy. </w:t>
      </w:r>
      <w:bookmarkEnd w:id="9912"/>
    </w:p>
    <w:p w14:paraId="3FBDC614" w14:textId="23B66500" w:rsidR="00713E80" w:rsidRPr="0047681F" w:rsidRDefault="00713E80" w:rsidP="00713E80">
      <w:pPr>
        <w:pStyle w:val="Prosttext"/>
        <w:keepNext/>
        <w:spacing w:before="60"/>
        <w:jc w:val="center"/>
        <w:outlineLvl w:val="3"/>
        <w:rPr>
          <w:rFonts w:ascii="Times New Roman" w:eastAsia="MS Mincho" w:hAnsi="Times New Roman"/>
          <w:b/>
          <w:color w:val="008000"/>
          <w:sz w:val="16"/>
          <w:szCs w:val="16"/>
        </w:rPr>
      </w:pPr>
      <w:bookmarkStart w:id="9913" w:name="_Toc189142354"/>
      <w:r w:rsidRPr="0047681F">
        <w:rPr>
          <w:rFonts w:ascii="Times New Roman" w:eastAsia="MS Mincho" w:hAnsi="Times New Roman"/>
          <w:b/>
          <w:color w:val="008000"/>
          <w:sz w:val="16"/>
          <w:szCs w:val="16"/>
        </w:rPr>
        <w:t xml:space="preserve">Instrukce ze dne </w:t>
      </w:r>
      <w:r w:rsidR="00D80F80" w:rsidRPr="0047681F">
        <w:rPr>
          <w:rFonts w:ascii="Times New Roman" w:eastAsia="MS Mincho" w:hAnsi="Times New Roman"/>
          <w:b/>
          <w:color w:val="008000"/>
          <w:sz w:val="16"/>
          <w:szCs w:val="16"/>
        </w:rPr>
        <w:t>7. prosince 2023</w:t>
      </w:r>
      <w:r w:rsidRPr="0047681F">
        <w:rPr>
          <w:rFonts w:ascii="Times New Roman" w:eastAsia="MS Mincho" w:hAnsi="Times New Roman"/>
          <w:b/>
          <w:color w:val="008000"/>
          <w:sz w:val="16"/>
          <w:szCs w:val="16"/>
        </w:rPr>
        <w:t>, č. j. 50/2023–OSKJ–MET</w:t>
      </w:r>
      <w:bookmarkEnd w:id="9913"/>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9914" w:name="_Toc189142355"/>
      <w:r w:rsidRPr="0047681F">
        <w:rPr>
          <w:rFonts w:ascii="Times New Roman" w:eastAsia="MS Mincho" w:hAnsi="Times New Roman"/>
          <w:b/>
          <w:color w:val="008000"/>
          <w:sz w:val="16"/>
          <w:szCs w:val="16"/>
        </w:rPr>
        <w:t>Čl. II</w:t>
      </w:r>
      <w:r w:rsidRPr="0047681F">
        <w:rPr>
          <w:rFonts w:ascii="Times New Roman" w:eastAsia="MS Mincho" w:hAnsi="Times New Roman"/>
          <w:b/>
          <w:color w:val="008000"/>
          <w:sz w:val="16"/>
          <w:szCs w:val="16"/>
        </w:rPr>
        <w:br/>
        <w:t>Přechodné ustanovení</w:t>
      </w:r>
      <w:bookmarkEnd w:id="9914"/>
    </w:p>
    <w:p w14:paraId="2FA26770" w14:textId="77777777" w:rsidR="00F549D3" w:rsidRDefault="00713E80" w:rsidP="00F549D3">
      <w:pPr>
        <w:pStyle w:val="Zkladntext"/>
        <w:ind w:firstLine="357"/>
        <w:rPr>
          <w:iCs/>
          <w:sz w:val="16"/>
          <w:szCs w:val="16"/>
        </w:rPr>
      </w:pPr>
      <w:r w:rsidRPr="0047681F">
        <w:rPr>
          <w:sz w:val="16"/>
          <w:szCs w:val="16"/>
        </w:rPr>
        <w:t xml:space="preserve">U spisů, v nichž </w:t>
      </w:r>
      <w:r w:rsidRPr="0047681F">
        <w:rPr>
          <w:iCs/>
          <w:sz w:val="16"/>
          <w:szCs w:val="16"/>
        </w:rPr>
        <w:t>bylo rozhodnuto o spojení věcí ke společnému řízení před 1. 1. 2024, postupuje soud podle dosavadních předpisů.</w:t>
      </w:r>
    </w:p>
    <w:p w14:paraId="288DE722" w14:textId="1BEA7518" w:rsidR="00713E80" w:rsidRDefault="00F549D3" w:rsidP="00F549D3">
      <w:pPr>
        <w:pStyle w:val="Zkladntext"/>
        <w:spacing w:before="60"/>
        <w:jc w:val="center"/>
        <w:outlineLvl w:val="3"/>
        <w:rPr>
          <w:b/>
          <w:bCs/>
          <w:iCs/>
          <w:color w:val="0070C0"/>
          <w:sz w:val="16"/>
          <w:szCs w:val="16"/>
        </w:rPr>
      </w:pPr>
      <w:bookmarkStart w:id="9915" w:name="_Toc189142356"/>
      <w:r w:rsidRPr="00F549D3">
        <w:rPr>
          <w:b/>
          <w:bCs/>
          <w:iCs/>
          <w:color w:val="0070C0"/>
          <w:sz w:val="16"/>
          <w:szCs w:val="16"/>
        </w:rPr>
        <w:t>Instrukce ze dne 22. ledna 2025, č. j. 1/2024-OSKJ-MET</w:t>
      </w:r>
      <w:bookmarkEnd w:id="9915"/>
    </w:p>
    <w:p w14:paraId="4BC11BC8" w14:textId="17456AA7" w:rsidR="00F549D3" w:rsidRDefault="00F549D3" w:rsidP="00F549D3">
      <w:pPr>
        <w:pStyle w:val="Zkladntext"/>
        <w:spacing w:before="60"/>
        <w:jc w:val="center"/>
        <w:outlineLvl w:val="4"/>
        <w:rPr>
          <w:b/>
          <w:bCs/>
          <w:color w:val="0070C0"/>
          <w:sz w:val="16"/>
          <w:szCs w:val="16"/>
        </w:rPr>
      </w:pPr>
      <w:bookmarkStart w:id="9916" w:name="_Toc189142357"/>
      <w:r w:rsidRPr="00F549D3">
        <w:rPr>
          <w:b/>
          <w:bCs/>
          <w:color w:val="0070C0"/>
          <w:sz w:val="16"/>
          <w:szCs w:val="16"/>
        </w:rPr>
        <w:t>Čl. II</w:t>
      </w:r>
      <w:r>
        <w:rPr>
          <w:b/>
          <w:bCs/>
          <w:color w:val="0070C0"/>
          <w:sz w:val="16"/>
          <w:szCs w:val="16"/>
        </w:rPr>
        <w:br/>
      </w:r>
      <w:r w:rsidRPr="00F549D3">
        <w:rPr>
          <w:b/>
          <w:bCs/>
          <w:color w:val="0070C0"/>
          <w:sz w:val="16"/>
          <w:szCs w:val="16"/>
        </w:rPr>
        <w:t>Přechodná ustanovení</w:t>
      </w:r>
      <w:bookmarkEnd w:id="9916"/>
    </w:p>
    <w:p w14:paraId="4AB4A037" w14:textId="146B4CD5" w:rsidR="00F549D3" w:rsidRPr="00F549D3" w:rsidRDefault="00F549D3" w:rsidP="00F07F8A">
      <w:pPr>
        <w:pStyle w:val="Zkladntext"/>
        <w:numPr>
          <w:ilvl w:val="0"/>
          <w:numId w:val="450"/>
        </w:numPr>
        <w:tabs>
          <w:tab w:val="left" w:pos="357"/>
        </w:tabs>
        <w:ind w:left="357" w:hanging="357"/>
        <w:rPr>
          <w:b/>
          <w:bCs/>
          <w:sz w:val="16"/>
          <w:szCs w:val="16"/>
        </w:rPr>
      </w:pPr>
      <w:r w:rsidRPr="00F549D3">
        <w:rPr>
          <w:b/>
          <w:bCs/>
          <w:color w:val="0070C0"/>
          <w:sz w:val="16"/>
          <w:szCs w:val="16"/>
        </w:rPr>
        <w:t>Spisy vedené v rejstříku Nt (Ntm), týkající se ochranného léčení, jehož výkon byl zahájen před 1. 1. 2022, jestliže je léčení vykonáváno v obvodu jiného soudu, se zašlou soudu, v jehož obvodu je léčení vykonáváno.</w:t>
      </w:r>
    </w:p>
    <w:p w14:paraId="2CBAC24C" w14:textId="465C9A46" w:rsidR="00F549D3" w:rsidRPr="00F549D3" w:rsidRDefault="00F549D3" w:rsidP="00F07F8A">
      <w:pPr>
        <w:pStyle w:val="Zkladntext"/>
        <w:numPr>
          <w:ilvl w:val="0"/>
          <w:numId w:val="450"/>
        </w:numPr>
        <w:tabs>
          <w:tab w:val="left" w:pos="357"/>
        </w:tabs>
        <w:ind w:left="357" w:hanging="357"/>
        <w:rPr>
          <w:b/>
          <w:bCs/>
          <w:sz w:val="16"/>
          <w:szCs w:val="16"/>
        </w:rPr>
      </w:pPr>
      <w:r w:rsidRPr="00F549D3">
        <w:rPr>
          <w:b/>
          <w:bCs/>
          <w:color w:val="0070C0"/>
          <w:sz w:val="16"/>
          <w:szCs w:val="16"/>
        </w:rPr>
        <w:t>Se směnkami či šeky uloženými u soudu přede dnem nabytí účinnosti této instrukce se nakládá podle této instrukce.</w:t>
      </w:r>
    </w:p>
    <w:p w14:paraId="6FEDC316" w14:textId="77777777" w:rsidR="00F549D3" w:rsidRPr="0047681F" w:rsidRDefault="00F549D3" w:rsidP="00F549D3">
      <w:pPr>
        <w:pStyle w:val="Zkladntext"/>
        <w:ind w:firstLine="357"/>
        <w:rPr>
          <w:sz w:val="16"/>
          <w:szCs w:val="16"/>
        </w:rPr>
      </w:pPr>
    </w:p>
    <w:p w14:paraId="047E029E" w14:textId="6EECCA99" w:rsidR="00212EA6" w:rsidRPr="007D7680" w:rsidRDefault="00713E80" w:rsidP="00212EA6">
      <w:pPr>
        <w:pStyle w:val="Zkladntext"/>
        <w:rPr>
          <w:sz w:val="16"/>
          <w:szCs w:val="16"/>
        </w:rPr>
        <w:sectPr w:rsidR="00212EA6" w:rsidRPr="007D7680" w:rsidSect="0036609D">
          <w:footnotePr>
            <w:numFmt w:val="chicago"/>
            <w:numRestart w:val="eachPage"/>
          </w:footnotePr>
          <w:type w:val="continuous"/>
          <w:pgSz w:w="11906" w:h="16838" w:code="9"/>
          <w:pgMar w:top="1134" w:right="709" w:bottom="1134" w:left="709" w:header="879" w:footer="879" w:gutter="284"/>
          <w:cols w:space="288"/>
          <w:vAlign w:val="both"/>
          <w:docGrid w:linePitch="360"/>
        </w:sectPr>
      </w:pPr>
      <w:r w:rsidRPr="007D7680">
        <w:rPr>
          <w:sz w:val="16"/>
          <w:szCs w:val="16"/>
        </w:rPr>
        <w:t>(Instrukce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a čl. III bodu 2, které nabyly účinnosti dnem 1. ledna 2010, instrukce č. j. 152/2009–OD–ST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47681F">
        <w:rPr>
          <w:sz w:val="16"/>
          <w:szCs w:val="16"/>
        </w:rPr>
        <w:t>,</w:t>
      </w:r>
      <w:r w:rsidRPr="00713E80">
        <w:rPr>
          <w:b/>
          <w:bCs/>
          <w:color w:val="0070C0"/>
          <w:sz w:val="16"/>
          <w:szCs w:val="16"/>
        </w:rPr>
        <w:t xml:space="preserve"> </w:t>
      </w:r>
      <w:r w:rsidRPr="0047681F">
        <w:rPr>
          <w:sz w:val="16"/>
          <w:szCs w:val="16"/>
        </w:rPr>
        <w:t>instrukce Ministerstva spravedlnosti ze dne</w:t>
      </w:r>
      <w:r w:rsidR="00D80F80" w:rsidRPr="0047681F">
        <w:rPr>
          <w:sz w:val="16"/>
          <w:szCs w:val="16"/>
        </w:rPr>
        <w:t xml:space="preserve"> 7. prosince 2023</w:t>
      </w:r>
      <w:r w:rsidRPr="0047681F">
        <w:rPr>
          <w:sz w:val="16"/>
          <w:szCs w:val="16"/>
        </w:rPr>
        <w:t>, č. j. 50/2023-OSKJ-MET nabyla účinnosti dnem 1. 1. 2024,</w:t>
      </w:r>
      <w:r w:rsidRPr="0047681F">
        <w:rPr>
          <w:rFonts w:eastAsia="Times New Roman"/>
        </w:rPr>
        <w:t xml:space="preserve"> </w:t>
      </w:r>
      <w:r w:rsidRPr="0047681F">
        <w:rPr>
          <w:sz w:val="16"/>
          <w:szCs w:val="16"/>
        </w:rPr>
        <w:lastRenderedPageBreak/>
        <w:t xml:space="preserve">s výjimkou bodů </w:t>
      </w:r>
      <w:r w:rsidR="00D80F80" w:rsidRPr="0047681F">
        <w:rPr>
          <w:sz w:val="16"/>
          <w:szCs w:val="16"/>
        </w:rPr>
        <w:t>5, 7 a 8</w:t>
      </w:r>
      <w:r w:rsidRPr="0047681F">
        <w:rPr>
          <w:sz w:val="16"/>
          <w:szCs w:val="16"/>
        </w:rPr>
        <w:t>, které nab</w:t>
      </w:r>
      <w:r w:rsidR="000E594E">
        <w:rPr>
          <w:sz w:val="16"/>
          <w:szCs w:val="16"/>
        </w:rPr>
        <w:t>yly</w:t>
      </w:r>
      <w:r w:rsidRPr="0047681F">
        <w:rPr>
          <w:sz w:val="16"/>
          <w:szCs w:val="16"/>
        </w:rPr>
        <w:t xml:space="preserve"> účinnosti dnem</w:t>
      </w:r>
      <w:r w:rsidR="00D80F80" w:rsidRPr="0047681F">
        <w:rPr>
          <w:sz w:val="16"/>
          <w:szCs w:val="16"/>
        </w:rPr>
        <w:t xml:space="preserve"> 8. 12. 2023</w:t>
      </w:r>
      <w:r w:rsidR="00644444">
        <w:rPr>
          <w:sz w:val="16"/>
          <w:szCs w:val="16"/>
        </w:rPr>
        <w:t xml:space="preserve">, </w:t>
      </w:r>
      <w:r w:rsidR="00644444" w:rsidRPr="00575D0F">
        <w:rPr>
          <w:sz w:val="16"/>
          <w:szCs w:val="16"/>
        </w:rPr>
        <w:t xml:space="preserve">instrukce Ministerstva spravedlnosti ze dne </w:t>
      </w:r>
      <w:r w:rsidR="00DA03E8" w:rsidRPr="00575D0F">
        <w:rPr>
          <w:sz w:val="16"/>
          <w:szCs w:val="16"/>
        </w:rPr>
        <w:t>23. dubna 2024</w:t>
      </w:r>
      <w:r w:rsidR="00644444" w:rsidRPr="00575D0F">
        <w:rPr>
          <w:sz w:val="16"/>
          <w:szCs w:val="16"/>
        </w:rPr>
        <w:t xml:space="preserve">, č. j. </w:t>
      </w:r>
      <w:r w:rsidR="002D3A31" w:rsidRPr="00575D0F">
        <w:rPr>
          <w:sz w:val="16"/>
          <w:szCs w:val="16"/>
        </w:rPr>
        <w:t>36</w:t>
      </w:r>
      <w:r w:rsidR="00644444" w:rsidRPr="00575D0F">
        <w:rPr>
          <w:sz w:val="16"/>
          <w:szCs w:val="16"/>
        </w:rPr>
        <w:t>/2024-OSKJ-MET nab</w:t>
      </w:r>
      <w:r w:rsidR="000E594E">
        <w:rPr>
          <w:sz w:val="16"/>
          <w:szCs w:val="16"/>
        </w:rPr>
        <w:t>yla</w:t>
      </w:r>
      <w:r w:rsidR="00644444" w:rsidRPr="00575D0F">
        <w:rPr>
          <w:sz w:val="16"/>
          <w:szCs w:val="16"/>
        </w:rPr>
        <w:t xml:space="preserve"> účinnosti dnem 1. 6. 2024</w:t>
      </w:r>
      <w:r w:rsidR="004E2FB9" w:rsidRPr="00575D0F">
        <w:rPr>
          <w:sz w:val="16"/>
          <w:szCs w:val="16"/>
        </w:rPr>
        <w:t>, instrukce Ministerstva spravedlnosti ze dne</w:t>
      </w:r>
      <w:r w:rsidR="00D65065" w:rsidRPr="00575D0F">
        <w:rPr>
          <w:sz w:val="16"/>
          <w:szCs w:val="16"/>
        </w:rPr>
        <w:t xml:space="preserve"> 22. </w:t>
      </w:r>
      <w:r w:rsidR="004E2FB9" w:rsidRPr="00575D0F">
        <w:rPr>
          <w:sz w:val="16"/>
          <w:szCs w:val="16"/>
        </w:rPr>
        <w:t>května 2024, č. j. 60/2023-OSKJ-MET nab</w:t>
      </w:r>
      <w:r w:rsidR="000E594E">
        <w:rPr>
          <w:sz w:val="16"/>
          <w:szCs w:val="16"/>
        </w:rPr>
        <w:t>yla</w:t>
      </w:r>
      <w:r w:rsidR="004E2FB9" w:rsidRPr="00575D0F">
        <w:rPr>
          <w:sz w:val="16"/>
          <w:szCs w:val="16"/>
        </w:rPr>
        <w:t xml:space="preserve"> účinnosti dnem 1. 6. 2024</w:t>
      </w:r>
      <w:r w:rsidR="000E594E">
        <w:rPr>
          <w:b/>
          <w:bCs/>
          <w:color w:val="0070C0"/>
          <w:sz w:val="16"/>
          <w:szCs w:val="16"/>
        </w:rPr>
        <w:t>, i</w:t>
      </w:r>
      <w:r w:rsidR="000E594E" w:rsidRPr="000E594E">
        <w:rPr>
          <w:b/>
          <w:bCs/>
          <w:color w:val="0070C0"/>
          <w:sz w:val="16"/>
          <w:szCs w:val="16"/>
        </w:rPr>
        <w:t>nstrukce Ministerstva spravedlnosti ze dne 22. ledna 2025, č. j. 1/2024-OSKJ-MET</w:t>
      </w:r>
      <w:r w:rsidR="000E594E">
        <w:rPr>
          <w:b/>
          <w:bCs/>
          <w:color w:val="0070C0"/>
          <w:sz w:val="16"/>
          <w:szCs w:val="16"/>
        </w:rPr>
        <w:t xml:space="preserve"> nabyla účinnosti dnem 1. 2. 2025</w:t>
      </w:r>
      <w:r>
        <w:rPr>
          <w:sz w:val="16"/>
          <w:szCs w:val="16"/>
        </w:rPr>
        <w:t>.)</w:t>
      </w:r>
    </w:p>
    <w:p w14:paraId="71372237" w14:textId="50F198B0" w:rsidR="000F1416" w:rsidRPr="007D7680" w:rsidRDefault="000F1416" w:rsidP="00212EA6">
      <w:pPr>
        <w:pStyle w:val="Prosttext"/>
        <w:spacing w:before="240" w:after="240"/>
        <w:rPr>
          <w:rFonts w:ascii="Times New Roman" w:eastAsia="MS Mincho" w:hAnsi="Times New Roman"/>
          <w:sz w:val="16"/>
          <w:szCs w:val="16"/>
        </w:rPr>
      </w:pPr>
      <w:r w:rsidRPr="007D7680">
        <w:rPr>
          <w:rFonts w:ascii="Times New Roman" w:eastAsia="MS Mincho" w:hAnsi="Times New Roman"/>
          <w:sz w:val="16"/>
          <w:szCs w:val="16"/>
        </w:rPr>
        <w:br/>
      </w: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9917" w:name="_Toc233193535"/>
      <w:bookmarkStart w:id="9918" w:name="_Toc221857125"/>
      <w:bookmarkStart w:id="9919" w:name="_Toc233210133"/>
      <w:bookmarkStart w:id="9920" w:name="_Toc233283952"/>
      <w:bookmarkStart w:id="9921" w:name="_Toc233286755"/>
      <w:bookmarkStart w:id="9922" w:name="_Toc233289717"/>
      <w:bookmarkStart w:id="9923" w:name="_Toc233292825"/>
      <w:bookmarkStart w:id="9924" w:name="_Toc233293494"/>
      <w:bookmarkStart w:id="9925" w:name="_Toc233199561"/>
      <w:bookmarkStart w:id="9926" w:name="_Toc233213729"/>
      <w:bookmarkStart w:id="9927" w:name="_Toc233216787"/>
      <w:bookmarkStart w:id="9928" w:name="_Toc213960155"/>
      <w:bookmarkStart w:id="9929" w:name="_Toc233301602"/>
      <w:bookmarkStart w:id="9930" w:name="_Toc233302934"/>
      <w:bookmarkStart w:id="9931" w:name="_Toc233308209"/>
      <w:bookmarkStart w:id="9932" w:name="_Toc233313772"/>
      <w:bookmarkStart w:id="9933" w:name="_Toc233316073"/>
      <w:bookmarkStart w:id="9934" w:name="_Toc233342956"/>
      <w:bookmarkStart w:id="9935" w:name="_Toc233343622"/>
      <w:bookmarkStart w:id="9936" w:name="_Toc233344970"/>
      <w:bookmarkStart w:id="9937" w:name="_Toc233355453"/>
      <w:bookmarkStart w:id="9938" w:name="_Toc233358143"/>
      <w:bookmarkStart w:id="9939" w:name="_Toc233368824"/>
      <w:bookmarkStart w:id="9940" w:name="_Toc233370954"/>
      <w:bookmarkStart w:id="9941" w:name="_Toc189142358"/>
      <w:r w:rsidRPr="007D7680">
        <w:rPr>
          <w:rFonts w:ascii="Times New Roman" w:eastAsia="MS Mincho" w:hAnsi="Times New Roman"/>
          <w:b/>
          <w:spacing w:val="20"/>
          <w:sz w:val="16"/>
          <w:szCs w:val="16"/>
        </w:rPr>
        <w:lastRenderedPageBreak/>
        <w:t>Poznámky</w:t>
      </w:r>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9942" w:name="Poz1"/>
            <w:bookmarkEnd w:id="9942"/>
          </w:p>
        </w:tc>
        <w:tc>
          <w:tcPr>
            <w:tcW w:w="9900" w:type="dxa"/>
          </w:tcPr>
          <w:p w14:paraId="031675ED" w14:textId="3A0A906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hyperlink r:id="rId19" w:anchor="lema0" w:history="1">
              <w:r w:rsidRPr="005711E0">
                <w:rPr>
                  <w:rStyle w:val="Hypertextovodkaz"/>
                  <w:rFonts w:ascii="Times New Roman" w:eastAsia="MS Mincho" w:hAnsi="Times New Roman"/>
                  <w:sz w:val="12"/>
                  <w:szCs w:val="12"/>
                </w:rPr>
                <w:t>20/2002–SM</w:t>
              </w:r>
            </w:hyperlink>
            <w:r w:rsidRPr="007D7680">
              <w:rPr>
                <w:rFonts w:ascii="Times New Roman" w:eastAsia="MS Mincho" w:hAnsi="Times New Roman"/>
                <w:sz w:val="12"/>
                <w:szCs w:val="12"/>
              </w:rPr>
              <w:t>,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E92241" w:rsidRDefault="000F1416">
            <w:pPr>
              <w:pStyle w:val="Prosttext"/>
              <w:jc w:val="right"/>
              <w:rPr>
                <w:rFonts w:ascii="Times New Roman" w:eastAsia="MS Mincho" w:hAnsi="Times New Roman"/>
                <w:b/>
                <w:bCs/>
                <w:sz w:val="12"/>
                <w:szCs w:val="12"/>
                <w:vertAlign w:val="superscript"/>
              </w:rPr>
            </w:pPr>
            <w:r w:rsidRPr="00E92241">
              <w:rPr>
                <w:rFonts w:ascii="Times New Roman" w:eastAsia="MS Mincho" w:hAnsi="Times New Roman"/>
                <w:b/>
                <w:bCs/>
                <w:color w:val="0070C0"/>
                <w:sz w:val="12"/>
                <w:szCs w:val="12"/>
                <w:vertAlign w:val="superscript"/>
              </w:rPr>
              <w:t>2)</w:t>
            </w:r>
            <w:bookmarkStart w:id="9943" w:name="Poz2"/>
            <w:bookmarkEnd w:id="9943"/>
          </w:p>
        </w:tc>
        <w:tc>
          <w:tcPr>
            <w:tcW w:w="9900" w:type="dxa"/>
          </w:tcPr>
          <w:p w14:paraId="17A89E77" w14:textId="56C98E92" w:rsidR="000F1416" w:rsidRPr="007D7680" w:rsidRDefault="00E92241" w:rsidP="00930C06">
            <w:pPr>
              <w:pStyle w:val="Prosttext"/>
              <w:jc w:val="both"/>
              <w:rPr>
                <w:rFonts w:ascii="Times New Roman" w:eastAsia="MS Mincho" w:hAnsi="Times New Roman"/>
                <w:sz w:val="12"/>
                <w:szCs w:val="12"/>
              </w:rPr>
            </w:pPr>
            <w:r w:rsidRPr="00E92241">
              <w:rPr>
                <w:rFonts w:ascii="Times New Roman" w:eastAsia="MS Mincho" w:hAnsi="Times New Roman"/>
                <w:b/>
                <w:bCs/>
                <w:i/>
                <w:iCs/>
                <w:color w:val="0070C0"/>
                <w:sz w:val="12"/>
                <w:szCs w:val="12"/>
              </w:rPr>
              <w:t>zrušena</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9944" w:name="Poz3"/>
            <w:bookmarkEnd w:id="9944"/>
          </w:p>
        </w:tc>
        <w:tc>
          <w:tcPr>
            <w:tcW w:w="9900" w:type="dxa"/>
          </w:tcPr>
          <w:p w14:paraId="759F12EF" w14:textId="36622F59" w:rsidR="000F1416" w:rsidRPr="007D7680" w:rsidRDefault="00EC5875" w:rsidP="00930C06">
            <w:pPr>
              <w:pStyle w:val="Prosttext"/>
              <w:jc w:val="both"/>
              <w:rPr>
                <w:rFonts w:ascii="Times New Roman" w:eastAsia="MS Mincho" w:hAnsi="Times New Roman"/>
                <w:sz w:val="12"/>
                <w:szCs w:val="12"/>
              </w:rPr>
            </w:pPr>
            <w:hyperlink r:id="rId20" w:history="1">
              <w:r w:rsidR="000F1416" w:rsidRPr="00B4194C">
                <w:rPr>
                  <w:rStyle w:val="Hypertextovodkaz"/>
                  <w:rFonts w:ascii="Times New Roman" w:eastAsia="MS Mincho" w:hAnsi="Times New Roman"/>
                  <w:sz w:val="12"/>
                  <w:szCs w:val="12"/>
                </w:rPr>
                <w:t>Smlouva</w:t>
              </w:r>
              <w:r w:rsidR="00581133" w:rsidRPr="00B4194C">
                <w:rPr>
                  <w:rStyle w:val="Hypertextovodkaz"/>
                  <w:rFonts w:ascii="Times New Roman" w:eastAsia="MS Mincho" w:hAnsi="Times New Roman"/>
                  <w:sz w:val="12"/>
                  <w:szCs w:val="12"/>
                </w:rPr>
                <w:t xml:space="preserve"> o </w:t>
              </w:r>
              <w:r w:rsidR="000F1416" w:rsidRPr="00B4194C">
                <w:rPr>
                  <w:rStyle w:val="Hypertextovodkaz"/>
                  <w:rFonts w:ascii="Times New Roman" w:eastAsia="MS Mincho" w:hAnsi="Times New Roman"/>
                  <w:sz w:val="12"/>
                  <w:szCs w:val="12"/>
                </w:rPr>
                <w:t>fungování Evropské unie</w:t>
              </w:r>
            </w:hyperlink>
            <w:r w:rsidR="000F1416" w:rsidRPr="007D7680">
              <w:rPr>
                <w:rFonts w:ascii="Times New Roman" w:eastAsia="MS Mincho" w:hAnsi="Times New Roman"/>
                <w:sz w:val="12"/>
                <w:szCs w:val="12"/>
              </w:rPr>
              <w:t>.</w:t>
            </w:r>
          </w:p>
          <w:p w14:paraId="72A646CB" w14:textId="1D69512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hyperlink r:id="rId21" w:history="1">
              <w:r w:rsidRPr="00B4194C">
                <w:rPr>
                  <w:rStyle w:val="Hypertextovodkaz"/>
                  <w:rFonts w:ascii="Times New Roman" w:eastAsia="MS Mincho" w:hAnsi="Times New Roman"/>
                  <w:sz w:val="12"/>
                  <w:szCs w:val="12"/>
                </w:rPr>
                <w:t>1/2003</w:t>
              </w:r>
            </w:hyperlink>
            <w:r w:rsidRPr="007D7680">
              <w:rPr>
                <w:rFonts w:ascii="Times New Roman" w:eastAsia="MS Mincho" w:hAnsi="Times New Roman"/>
                <w:sz w:val="12"/>
                <w:szCs w:val="12"/>
              </w:rPr>
              <w:t>.</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9945" w:name="Poz23"/>
            <w:bookmarkEnd w:id="9945"/>
          </w:p>
        </w:tc>
        <w:tc>
          <w:tcPr>
            <w:tcW w:w="9900" w:type="dxa"/>
          </w:tcPr>
          <w:p w14:paraId="591C2DD3" w14:textId="4C020592"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267 </w:t>
            </w:r>
            <w:hyperlink r:id="rId22" w:history="1">
              <w:r w:rsidRPr="008B3225">
                <w:rPr>
                  <w:rStyle w:val="Hypertextovodkaz"/>
                  <w:rFonts w:ascii="Times New Roman" w:eastAsia="MS Mincho" w:hAnsi="Times New Roman"/>
                  <w:sz w:val="12"/>
                  <w:szCs w:val="12"/>
                </w:rPr>
                <w:t>Smlouvy</w:t>
              </w:r>
              <w:r w:rsidR="00581133" w:rsidRPr="008B3225">
                <w:rPr>
                  <w:rStyle w:val="Hypertextovodkaz"/>
                  <w:rFonts w:ascii="Times New Roman" w:eastAsia="MS Mincho" w:hAnsi="Times New Roman"/>
                  <w:sz w:val="12"/>
                  <w:szCs w:val="12"/>
                </w:rPr>
                <w:t xml:space="preserve"> o </w:t>
              </w:r>
              <w:r w:rsidRPr="008B3225">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 xml:space="preserve">, čl. 150 </w:t>
            </w:r>
            <w:hyperlink r:id="rId23" w:history="1">
              <w:r w:rsidRPr="002451BA">
                <w:rPr>
                  <w:rStyle w:val="Hypertextovodkaz"/>
                  <w:rFonts w:ascii="Times New Roman" w:eastAsia="MS Mincho" w:hAnsi="Times New Roman"/>
                  <w:sz w:val="12"/>
                  <w:szCs w:val="12"/>
                </w:rPr>
                <w:t>Smlouvy</w:t>
              </w:r>
              <w:r w:rsidR="00581133" w:rsidRPr="002451BA">
                <w:rPr>
                  <w:rStyle w:val="Hypertextovodkaz"/>
                  <w:rFonts w:ascii="Times New Roman" w:eastAsia="MS Mincho" w:hAnsi="Times New Roman"/>
                  <w:sz w:val="12"/>
                  <w:szCs w:val="12"/>
                </w:rPr>
                <w:t xml:space="preserve"> o </w:t>
              </w:r>
              <w:r w:rsidRPr="002451BA">
                <w:rPr>
                  <w:rStyle w:val="Hypertextovodkaz"/>
                  <w:rFonts w:ascii="Times New Roman" w:eastAsia="MS Mincho" w:hAnsi="Times New Roman"/>
                  <w:sz w:val="12"/>
                  <w:szCs w:val="12"/>
                </w:rPr>
                <w:t>založení Evropského společenství atomové energie</w:t>
              </w:r>
            </w:hyperlink>
            <w:r w:rsidRPr="007D7680">
              <w:rPr>
                <w:rFonts w:ascii="Times New Roman" w:eastAsia="MS Mincho" w:hAnsi="Times New Roman"/>
                <w:sz w:val="12"/>
                <w:szCs w:val="12"/>
              </w:rPr>
              <w:t>.</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9946" w:name="Poz_4a"/>
            <w:bookmarkEnd w:id="9946"/>
          </w:p>
        </w:tc>
        <w:tc>
          <w:tcPr>
            <w:tcW w:w="9900" w:type="dxa"/>
          </w:tcPr>
          <w:p w14:paraId="691B5CB4" w14:textId="7CDF05D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4" w:history="1">
              <w:r w:rsidRPr="002451BA">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9C795B" w:rsidRDefault="000F1416" w:rsidP="00A21296">
            <w:pPr>
              <w:pStyle w:val="Prosttext"/>
              <w:jc w:val="right"/>
              <w:rPr>
                <w:rFonts w:ascii="Times New Roman" w:eastAsia="MS Mincho" w:hAnsi="Times New Roman"/>
                <w:b/>
                <w:bCs/>
                <w:sz w:val="12"/>
                <w:szCs w:val="12"/>
                <w:vertAlign w:val="superscript"/>
              </w:rPr>
            </w:pPr>
            <w:r w:rsidRPr="009C795B">
              <w:rPr>
                <w:rFonts w:ascii="Times New Roman" w:eastAsia="MS Mincho" w:hAnsi="Times New Roman"/>
                <w:b/>
                <w:bCs/>
                <w:color w:val="0070C0"/>
                <w:sz w:val="12"/>
                <w:szCs w:val="12"/>
                <w:vertAlign w:val="superscript"/>
              </w:rPr>
              <w:t>4c)</w:t>
            </w:r>
            <w:bookmarkStart w:id="9947" w:name="Poz_4c"/>
            <w:bookmarkEnd w:id="9947"/>
          </w:p>
        </w:tc>
        <w:tc>
          <w:tcPr>
            <w:tcW w:w="9900" w:type="dxa"/>
          </w:tcPr>
          <w:p w14:paraId="162E6D64" w14:textId="3441E6BE" w:rsidR="000F1416" w:rsidRPr="009C795B" w:rsidRDefault="009C795B" w:rsidP="00311A81">
            <w:pPr>
              <w:pStyle w:val="Prosttext"/>
              <w:jc w:val="both"/>
              <w:rPr>
                <w:rFonts w:ascii="Times New Roman" w:eastAsia="MS Mincho" w:hAnsi="Times New Roman"/>
                <w:b/>
                <w:bCs/>
                <w:i/>
                <w:iCs/>
                <w:sz w:val="12"/>
                <w:szCs w:val="12"/>
              </w:rPr>
            </w:pPr>
            <w:r w:rsidRPr="009C795B">
              <w:rPr>
                <w:rFonts w:ascii="Times New Roman" w:eastAsia="MS Mincho" w:hAnsi="Times New Roman"/>
                <w:b/>
                <w:bCs/>
                <w:i/>
                <w:iCs/>
                <w:color w:val="0070C0"/>
                <w:sz w:val="12"/>
                <w:szCs w:val="12"/>
              </w:rPr>
              <w:t>zrušena</w:t>
            </w:r>
          </w:p>
        </w:tc>
      </w:tr>
      <w:tr w:rsidR="007547B1" w:rsidRPr="007D7680" w14:paraId="6D6135B0" w14:textId="77777777">
        <w:tc>
          <w:tcPr>
            <w:tcW w:w="360" w:type="dxa"/>
          </w:tcPr>
          <w:p w14:paraId="187386B8" w14:textId="77777777" w:rsidR="000F1416" w:rsidRPr="009C795B" w:rsidRDefault="000F1416">
            <w:pPr>
              <w:pStyle w:val="Prosttext"/>
              <w:jc w:val="right"/>
              <w:rPr>
                <w:rFonts w:ascii="Times New Roman" w:eastAsia="MS Mincho" w:hAnsi="Times New Roman"/>
                <w:b/>
                <w:bCs/>
                <w:sz w:val="12"/>
                <w:szCs w:val="12"/>
                <w:vertAlign w:val="superscript"/>
              </w:rPr>
            </w:pPr>
            <w:r w:rsidRPr="009C795B">
              <w:rPr>
                <w:rFonts w:ascii="Times New Roman" w:eastAsia="MS Mincho" w:hAnsi="Times New Roman"/>
                <w:b/>
                <w:bCs/>
                <w:color w:val="0070C0"/>
                <w:sz w:val="12"/>
                <w:szCs w:val="12"/>
                <w:vertAlign w:val="superscript"/>
              </w:rPr>
              <w:t>4d)</w:t>
            </w:r>
            <w:bookmarkStart w:id="9948" w:name="Poz_4d"/>
            <w:bookmarkEnd w:id="9948"/>
          </w:p>
        </w:tc>
        <w:tc>
          <w:tcPr>
            <w:tcW w:w="9900" w:type="dxa"/>
          </w:tcPr>
          <w:p w14:paraId="23040C86" w14:textId="0072C415" w:rsidR="000F1416" w:rsidRPr="009C795B" w:rsidRDefault="009C795B" w:rsidP="00930C06">
            <w:pPr>
              <w:pStyle w:val="Prosttext"/>
              <w:jc w:val="both"/>
              <w:rPr>
                <w:rFonts w:ascii="Times New Roman" w:eastAsia="MS Mincho" w:hAnsi="Times New Roman"/>
                <w:b/>
                <w:bCs/>
                <w:i/>
                <w:iCs/>
                <w:sz w:val="12"/>
                <w:szCs w:val="12"/>
              </w:rPr>
            </w:pPr>
            <w:r w:rsidRPr="009C795B">
              <w:rPr>
                <w:rFonts w:ascii="Times New Roman" w:eastAsia="MS Mincho" w:hAnsi="Times New Roman"/>
                <w:b/>
                <w:bCs/>
                <w:i/>
                <w:iCs/>
                <w:color w:val="0070C0"/>
                <w:sz w:val="12"/>
                <w:szCs w:val="12"/>
              </w:rPr>
              <w:t>zrušena</w:t>
            </w:r>
          </w:p>
        </w:tc>
      </w:tr>
      <w:tr w:rsidR="007547B1" w:rsidRPr="007D7680" w14:paraId="0E0B7FD5" w14:textId="77777777">
        <w:tc>
          <w:tcPr>
            <w:tcW w:w="360" w:type="dxa"/>
          </w:tcPr>
          <w:p w14:paraId="455585F1" w14:textId="77777777" w:rsidR="000F1416" w:rsidRPr="009C795B" w:rsidRDefault="000F1416">
            <w:pPr>
              <w:pStyle w:val="Prosttext"/>
              <w:jc w:val="right"/>
              <w:rPr>
                <w:rFonts w:ascii="Times New Roman" w:eastAsia="MS Mincho" w:hAnsi="Times New Roman"/>
                <w:b/>
                <w:bCs/>
                <w:sz w:val="12"/>
                <w:szCs w:val="12"/>
                <w:vertAlign w:val="superscript"/>
              </w:rPr>
            </w:pPr>
            <w:r w:rsidRPr="009C795B">
              <w:rPr>
                <w:rFonts w:ascii="Times New Roman" w:eastAsia="MS Mincho" w:hAnsi="Times New Roman"/>
                <w:b/>
                <w:bCs/>
                <w:color w:val="0070C0"/>
                <w:sz w:val="12"/>
                <w:szCs w:val="12"/>
                <w:vertAlign w:val="superscript"/>
              </w:rPr>
              <w:t>4e)</w:t>
            </w:r>
            <w:bookmarkStart w:id="9949" w:name="Poz_4e"/>
            <w:bookmarkEnd w:id="9949"/>
          </w:p>
        </w:tc>
        <w:tc>
          <w:tcPr>
            <w:tcW w:w="9900" w:type="dxa"/>
          </w:tcPr>
          <w:p w14:paraId="7D0042B1" w14:textId="4189649F" w:rsidR="000F1416" w:rsidRPr="009C795B" w:rsidRDefault="009C795B" w:rsidP="00311A81">
            <w:pPr>
              <w:jc w:val="both"/>
              <w:rPr>
                <w:rFonts w:eastAsia="MS Mincho"/>
                <w:b/>
                <w:bCs/>
                <w:i/>
                <w:iCs/>
                <w:sz w:val="12"/>
                <w:szCs w:val="12"/>
              </w:rPr>
            </w:pPr>
            <w:r w:rsidRPr="009C795B">
              <w:rPr>
                <w:rFonts w:eastAsia="MS Mincho"/>
                <w:b/>
                <w:bCs/>
                <w:i/>
                <w:iCs/>
                <w:color w:val="0070C0"/>
                <w:sz w:val="12"/>
                <w:szCs w:val="12"/>
              </w:rPr>
              <w:t>zrušena</w:t>
            </w:r>
          </w:p>
        </w:tc>
      </w:tr>
      <w:tr w:rsidR="007547B1" w:rsidRPr="007D7680" w14:paraId="4DFC8813" w14:textId="77777777">
        <w:tc>
          <w:tcPr>
            <w:tcW w:w="360" w:type="dxa"/>
          </w:tcPr>
          <w:p w14:paraId="6A33C7D9" w14:textId="77777777" w:rsidR="000F1416" w:rsidRPr="009C795B" w:rsidRDefault="000F1416">
            <w:pPr>
              <w:pStyle w:val="Prosttext"/>
              <w:jc w:val="right"/>
              <w:rPr>
                <w:rFonts w:ascii="Times New Roman" w:eastAsia="MS Mincho" w:hAnsi="Times New Roman"/>
                <w:b/>
                <w:bCs/>
                <w:sz w:val="12"/>
                <w:szCs w:val="12"/>
                <w:vertAlign w:val="superscript"/>
              </w:rPr>
            </w:pPr>
            <w:r w:rsidRPr="009C795B">
              <w:rPr>
                <w:rFonts w:ascii="Times New Roman" w:eastAsia="MS Mincho" w:hAnsi="Times New Roman"/>
                <w:b/>
                <w:bCs/>
                <w:color w:val="0070C0"/>
                <w:sz w:val="12"/>
                <w:szCs w:val="12"/>
                <w:vertAlign w:val="superscript"/>
              </w:rPr>
              <w:t>4f)</w:t>
            </w:r>
            <w:bookmarkStart w:id="9950" w:name="Poz_4f"/>
            <w:bookmarkEnd w:id="9950"/>
          </w:p>
        </w:tc>
        <w:tc>
          <w:tcPr>
            <w:tcW w:w="9900" w:type="dxa"/>
          </w:tcPr>
          <w:p w14:paraId="5F86B5E2" w14:textId="709346B6" w:rsidR="000F1416" w:rsidRPr="009C795B" w:rsidRDefault="009C795B" w:rsidP="00930C06">
            <w:pPr>
              <w:pStyle w:val="Prosttext"/>
              <w:jc w:val="both"/>
              <w:rPr>
                <w:rFonts w:ascii="Times New Roman" w:eastAsia="MS Mincho" w:hAnsi="Times New Roman"/>
                <w:b/>
                <w:bCs/>
                <w:i/>
                <w:iCs/>
                <w:sz w:val="12"/>
                <w:szCs w:val="12"/>
              </w:rPr>
            </w:pPr>
            <w:r w:rsidRPr="009C795B">
              <w:rPr>
                <w:rFonts w:ascii="Times New Roman" w:eastAsia="MS Mincho" w:hAnsi="Times New Roman"/>
                <w:b/>
                <w:bCs/>
                <w:i/>
                <w:iCs/>
                <w:color w:val="0070C0"/>
                <w:sz w:val="12"/>
                <w:szCs w:val="12"/>
              </w:rPr>
              <w:t>zrušena</w:t>
            </w:r>
          </w:p>
        </w:tc>
      </w:tr>
      <w:tr w:rsidR="007547B1" w:rsidRPr="007D7680" w14:paraId="49A8D2DC" w14:textId="77777777">
        <w:tc>
          <w:tcPr>
            <w:tcW w:w="360" w:type="dxa"/>
          </w:tcPr>
          <w:p w14:paraId="6BFD2D19" w14:textId="77777777" w:rsidR="000F1416" w:rsidRPr="00E92241" w:rsidRDefault="000F1416">
            <w:pPr>
              <w:pStyle w:val="Prosttext"/>
              <w:jc w:val="right"/>
              <w:rPr>
                <w:rFonts w:ascii="Times New Roman" w:eastAsia="MS Mincho" w:hAnsi="Times New Roman"/>
                <w:b/>
                <w:bCs/>
                <w:sz w:val="12"/>
                <w:szCs w:val="12"/>
                <w:vertAlign w:val="superscript"/>
              </w:rPr>
            </w:pPr>
            <w:r w:rsidRPr="00E92241">
              <w:rPr>
                <w:rFonts w:ascii="Times New Roman" w:eastAsia="MS Mincho" w:hAnsi="Times New Roman"/>
                <w:b/>
                <w:bCs/>
                <w:color w:val="0070C0"/>
                <w:sz w:val="12"/>
                <w:szCs w:val="12"/>
                <w:vertAlign w:val="superscript"/>
              </w:rPr>
              <w:t>4h)</w:t>
            </w:r>
            <w:bookmarkStart w:id="9951" w:name="Poz_4h"/>
            <w:bookmarkEnd w:id="9951"/>
          </w:p>
        </w:tc>
        <w:tc>
          <w:tcPr>
            <w:tcW w:w="9900" w:type="dxa"/>
          </w:tcPr>
          <w:p w14:paraId="2F722958" w14:textId="0A4117DA" w:rsidR="000F1416" w:rsidRPr="007D7680" w:rsidRDefault="00E92241" w:rsidP="00930C06">
            <w:pPr>
              <w:pStyle w:val="Prosttext"/>
              <w:jc w:val="both"/>
              <w:rPr>
                <w:rFonts w:ascii="Times New Roman" w:eastAsia="MS Mincho" w:hAnsi="Times New Roman"/>
                <w:sz w:val="12"/>
                <w:szCs w:val="12"/>
              </w:rPr>
            </w:pPr>
            <w:r w:rsidRPr="00E92241">
              <w:rPr>
                <w:rFonts w:ascii="Times New Roman" w:eastAsia="MS Mincho" w:hAnsi="Times New Roman"/>
                <w:b/>
                <w:bCs/>
                <w:i/>
                <w:iCs/>
                <w:color w:val="0070C0"/>
                <w:sz w:val="12"/>
                <w:szCs w:val="12"/>
              </w:rPr>
              <w:t>zrušena</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9952" w:name="Poz_4i"/>
            <w:bookmarkEnd w:id="9952"/>
          </w:p>
        </w:tc>
        <w:tc>
          <w:tcPr>
            <w:tcW w:w="9900" w:type="dxa"/>
          </w:tcPr>
          <w:p w14:paraId="6E9F972E" w14:textId="53855950" w:rsidR="000F1416" w:rsidRPr="007D7680" w:rsidRDefault="00EC5875" w:rsidP="00930C06">
            <w:pPr>
              <w:pStyle w:val="Prosttext"/>
              <w:jc w:val="both"/>
              <w:rPr>
                <w:rFonts w:ascii="Times New Roman" w:eastAsia="MS Mincho" w:hAnsi="Times New Roman"/>
                <w:sz w:val="12"/>
                <w:szCs w:val="12"/>
              </w:rPr>
            </w:pPr>
            <w:hyperlink r:id="rId25" w:anchor="c_14217" w:history="1">
              <w:r w:rsidR="00FE0AA5"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 xml:space="preserve">22 až </w:t>
              </w:r>
              <w:r w:rsidR="00FE0AA5"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9953" w:name="Poz_4j"/>
            <w:bookmarkEnd w:id="9953"/>
          </w:p>
        </w:tc>
        <w:tc>
          <w:tcPr>
            <w:tcW w:w="9900" w:type="dxa"/>
          </w:tcPr>
          <w:p w14:paraId="00D6727D" w14:textId="77CF867D" w:rsidR="000F1416" w:rsidRPr="007D7680" w:rsidRDefault="00EC5875" w:rsidP="00930C06">
            <w:pPr>
              <w:pStyle w:val="Prosttext"/>
              <w:jc w:val="both"/>
              <w:rPr>
                <w:rFonts w:ascii="Times New Roman" w:eastAsia="MS Mincho" w:hAnsi="Times New Roman"/>
                <w:sz w:val="12"/>
                <w:szCs w:val="12"/>
              </w:rPr>
            </w:pPr>
            <w:hyperlink r:id="rId26" w:anchor="c_13977" w:history="1">
              <w:r w:rsidR="00FE0AA5"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40</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9954" w:name="Poz_4k"/>
            <w:bookmarkEnd w:id="9954"/>
          </w:p>
        </w:tc>
        <w:tc>
          <w:tcPr>
            <w:tcW w:w="9900" w:type="dxa"/>
          </w:tcPr>
          <w:p w14:paraId="6C50FD0D" w14:textId="68931FAA" w:rsidR="000F1416" w:rsidRPr="007D7680" w:rsidRDefault="00EC5875" w:rsidP="00930C06">
            <w:pPr>
              <w:pStyle w:val="Prosttext"/>
              <w:jc w:val="both"/>
              <w:rPr>
                <w:rFonts w:ascii="Times New Roman" w:eastAsia="MS Mincho" w:hAnsi="Times New Roman"/>
                <w:sz w:val="12"/>
                <w:szCs w:val="12"/>
              </w:rPr>
            </w:pPr>
            <w:hyperlink r:id="rId27" w:anchor="c_10160" w:history="1">
              <w:r w:rsidR="00FE0AA5"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50</w:t>
              </w:r>
            </w:hyperlink>
            <w:r w:rsidR="000F1416"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00FE0AA5" w:rsidRPr="007D7680">
              <w:rPr>
                <w:rFonts w:ascii="Times New Roman" w:eastAsia="MS Mincho" w:hAnsi="Times New Roman"/>
                <w:sz w:val="12"/>
                <w:szCs w:val="12"/>
              </w:rPr>
              <w:t> Sb.</w:t>
            </w:r>
          </w:p>
          <w:p w14:paraId="7A08D0E8" w14:textId="5785CD4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8" w:history="1">
              <w:r w:rsidRPr="0073271F">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9955" w:name="Poz_4l"/>
            <w:bookmarkEnd w:id="9955"/>
          </w:p>
        </w:tc>
        <w:tc>
          <w:tcPr>
            <w:tcW w:w="9900" w:type="dxa"/>
          </w:tcPr>
          <w:p w14:paraId="1FB2814C" w14:textId="62977B2F" w:rsidR="000F1416" w:rsidRPr="007D7680" w:rsidRDefault="00EC5875" w:rsidP="00930C06">
            <w:pPr>
              <w:pStyle w:val="Prosttext"/>
              <w:jc w:val="both"/>
              <w:rPr>
                <w:rFonts w:ascii="Times New Roman" w:eastAsia="MS Mincho" w:hAnsi="Times New Roman"/>
                <w:sz w:val="12"/>
                <w:szCs w:val="12"/>
              </w:rPr>
            </w:pPr>
            <w:hyperlink r:id="rId29" w:anchor="c_379" w:history="1">
              <w:r w:rsidR="00FE0AA5" w:rsidRPr="0073271F">
                <w:rPr>
                  <w:rStyle w:val="Hypertextovodkaz"/>
                  <w:rFonts w:ascii="Times New Roman" w:eastAsia="MS Mincho" w:hAnsi="Times New Roman"/>
                  <w:bCs/>
                  <w:sz w:val="12"/>
                  <w:szCs w:val="12"/>
                </w:rPr>
                <w:t>§ </w:t>
              </w:r>
              <w:r w:rsidR="000F1416" w:rsidRPr="0073271F">
                <w:rPr>
                  <w:rStyle w:val="Hypertextovodkaz"/>
                  <w:rFonts w:ascii="Times New Roman" w:eastAsia="MS Mincho" w:hAnsi="Times New Roman"/>
                  <w:bCs/>
                  <w:sz w:val="12"/>
                  <w:szCs w:val="12"/>
                </w:rPr>
                <w:t xml:space="preserve">3 </w:t>
              </w:r>
              <w:r w:rsidR="00FE0AA5" w:rsidRPr="0073271F">
                <w:rPr>
                  <w:rStyle w:val="Hypertextovodkaz"/>
                  <w:rFonts w:ascii="Times New Roman" w:eastAsia="MS Mincho" w:hAnsi="Times New Roman"/>
                  <w:bCs/>
                  <w:sz w:val="12"/>
                  <w:szCs w:val="12"/>
                </w:rPr>
                <w:t>odst. </w:t>
              </w:r>
              <w:r w:rsidR="000F1416" w:rsidRPr="0073271F">
                <w:rPr>
                  <w:rStyle w:val="Hypertextovodkaz"/>
                  <w:rFonts w:ascii="Times New Roman" w:eastAsia="MS Mincho" w:hAnsi="Times New Roman"/>
                  <w:bCs/>
                  <w:sz w:val="12"/>
                  <w:szCs w:val="12"/>
                </w:rPr>
                <w:t>2</w:t>
              </w:r>
            </w:hyperlink>
            <w:r w:rsidR="000F1416" w:rsidRPr="007D7680">
              <w:rPr>
                <w:rFonts w:ascii="Times New Roman" w:eastAsia="MS Mincho" w:hAnsi="Times New Roman"/>
                <w:bCs/>
                <w:sz w:val="12"/>
                <w:szCs w:val="12"/>
              </w:rPr>
              <w:t xml:space="preserve"> </w:t>
            </w:r>
            <w:r w:rsidR="000F1416" w:rsidRPr="007D7680">
              <w:rPr>
                <w:rFonts w:ascii="Times New Roman" w:eastAsia="MS Mincho" w:hAnsi="Times New Roman"/>
                <w:sz w:val="12"/>
                <w:szCs w:val="12"/>
              </w:rPr>
              <w:t xml:space="preserve">zákona </w:t>
            </w:r>
            <w:r w:rsidR="00FE0AA5"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9956" w:name="Poz_4m"/>
            <w:bookmarkEnd w:id="9956"/>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9957" w:name="Poz4"/>
            <w:bookmarkEnd w:id="9957"/>
          </w:p>
        </w:tc>
        <w:tc>
          <w:tcPr>
            <w:tcW w:w="9900" w:type="dxa"/>
          </w:tcPr>
          <w:p w14:paraId="6BEC9024" w14:textId="1750BF76" w:rsidR="000F1416" w:rsidRPr="007D7680" w:rsidRDefault="00EC5875" w:rsidP="00930C06">
            <w:pPr>
              <w:pStyle w:val="Prosttext"/>
              <w:jc w:val="both"/>
              <w:rPr>
                <w:rFonts w:ascii="Times New Roman" w:eastAsia="MS Mincho" w:hAnsi="Times New Roman"/>
                <w:sz w:val="12"/>
                <w:szCs w:val="12"/>
              </w:rPr>
            </w:pPr>
            <w:hyperlink r:id="rId30" w:anchor="c_38291" w:history="1">
              <w:r w:rsidR="00FE0AA5" w:rsidRPr="0073271F">
                <w:rPr>
                  <w:rStyle w:val="Hypertextovodkaz"/>
                  <w:rFonts w:ascii="Times New Roman" w:eastAsia="MS Mincho" w:hAnsi="Times New Roman"/>
                  <w:sz w:val="12"/>
                  <w:szCs w:val="12"/>
                </w:rPr>
                <w:t>§ </w:t>
              </w:r>
              <w:r w:rsidR="000F1416" w:rsidRPr="0073271F">
                <w:rPr>
                  <w:rStyle w:val="Hypertextovodkaz"/>
                  <w:rFonts w:ascii="Times New Roman" w:eastAsia="MS Mincho" w:hAnsi="Times New Roman"/>
                  <w:sz w:val="12"/>
                  <w:szCs w:val="12"/>
                </w:rPr>
                <w:t>55</w:t>
              </w:r>
            </w:hyperlink>
            <w:r w:rsidR="000F1416" w:rsidRPr="007D7680">
              <w:rPr>
                <w:rFonts w:ascii="Times New Roman" w:eastAsia="MS Mincho" w:hAnsi="Times New Roman"/>
                <w:sz w:val="12"/>
                <w:szCs w:val="12"/>
              </w:rPr>
              <w:t xml:space="preserve">, </w:t>
            </w:r>
            <w:hyperlink r:id="rId31" w:anchor="c_40513" w:history="1">
              <w:r w:rsidR="000F1416" w:rsidRPr="0073271F">
                <w:rPr>
                  <w:rStyle w:val="Hypertextovodkaz"/>
                  <w:rFonts w:ascii="Times New Roman" w:eastAsia="MS Mincho" w:hAnsi="Times New Roman"/>
                  <w:sz w:val="12"/>
                  <w:szCs w:val="12"/>
                </w:rPr>
                <w:t>55a</w:t>
              </w:r>
            </w:hyperlink>
            <w:r w:rsidR="000F1416" w:rsidRPr="007D7680">
              <w:rPr>
                <w:rFonts w:ascii="Times New Roman" w:eastAsia="MS Mincho" w:hAnsi="Times New Roman"/>
                <w:sz w:val="12"/>
                <w:szCs w:val="12"/>
              </w:rPr>
              <w:t xml:space="preserve">, </w:t>
            </w:r>
            <w:hyperlink r:id="rId32" w:anchor="c_40657" w:history="1">
              <w:r w:rsidR="000F1416" w:rsidRPr="0073271F">
                <w:rPr>
                  <w:rStyle w:val="Hypertextovodkaz"/>
                  <w:rFonts w:ascii="Times New Roman" w:eastAsia="MS Mincho" w:hAnsi="Times New Roman"/>
                  <w:sz w:val="12"/>
                  <w:szCs w:val="12"/>
                </w:rPr>
                <w:t>55b</w:t>
              </w:r>
            </w:hyperlink>
            <w:r w:rsidR="004609A0" w:rsidRPr="007D7680">
              <w:rPr>
                <w:rFonts w:ascii="Times New Roman" w:eastAsia="MS Mincho" w:hAnsi="Times New Roman"/>
                <w:sz w:val="12"/>
                <w:szCs w:val="12"/>
              </w:rPr>
              <w:t xml:space="preserve"> a </w:t>
            </w:r>
            <w:hyperlink r:id="rId33" w:anchor="c_41685" w:history="1">
              <w:r w:rsidR="000F1416" w:rsidRPr="0073271F">
                <w:rPr>
                  <w:rStyle w:val="Hypertextovodkaz"/>
                  <w:rFonts w:ascii="Times New Roman" w:eastAsia="MS Mincho" w:hAnsi="Times New Roman"/>
                  <w:sz w:val="12"/>
                  <w:szCs w:val="12"/>
                </w:rPr>
                <w:t>58</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354EDC" w:rsidRDefault="000F1416">
            <w:pPr>
              <w:pStyle w:val="Prosttext"/>
              <w:jc w:val="right"/>
              <w:rPr>
                <w:rFonts w:ascii="Times New Roman" w:eastAsia="MS Mincho" w:hAnsi="Times New Roman"/>
                <w:b/>
                <w:bCs/>
                <w:sz w:val="12"/>
                <w:szCs w:val="12"/>
                <w:vertAlign w:val="superscript"/>
              </w:rPr>
            </w:pPr>
            <w:r w:rsidRPr="00354EDC">
              <w:rPr>
                <w:rFonts w:ascii="Times New Roman" w:eastAsia="MS Mincho" w:hAnsi="Times New Roman"/>
                <w:b/>
                <w:bCs/>
                <w:color w:val="0070C0"/>
                <w:sz w:val="12"/>
                <w:szCs w:val="12"/>
                <w:vertAlign w:val="superscript"/>
              </w:rPr>
              <w:t>5a)</w:t>
            </w:r>
            <w:bookmarkStart w:id="9958" w:name="Poz_5a"/>
            <w:bookmarkEnd w:id="9958"/>
          </w:p>
        </w:tc>
        <w:tc>
          <w:tcPr>
            <w:tcW w:w="9900" w:type="dxa"/>
          </w:tcPr>
          <w:p w14:paraId="55603045" w14:textId="50983C3A" w:rsidR="000F1416" w:rsidRPr="007D7680" w:rsidRDefault="00354EDC" w:rsidP="00930C06">
            <w:pPr>
              <w:pStyle w:val="Prosttext"/>
              <w:jc w:val="both"/>
              <w:rPr>
                <w:rFonts w:ascii="Times New Roman" w:eastAsia="MS Mincho" w:hAnsi="Times New Roman"/>
                <w:sz w:val="12"/>
                <w:szCs w:val="12"/>
              </w:rPr>
            </w:pPr>
            <w:r w:rsidRPr="00354EDC">
              <w:rPr>
                <w:rFonts w:ascii="Times New Roman" w:eastAsia="MS Mincho" w:hAnsi="Times New Roman"/>
                <w:b/>
                <w:bCs/>
                <w:i/>
                <w:iCs/>
                <w:color w:val="0070C0"/>
                <w:sz w:val="12"/>
                <w:szCs w:val="12"/>
              </w:rPr>
              <w:t>zrušena</w:t>
            </w:r>
          </w:p>
        </w:tc>
      </w:tr>
      <w:tr w:rsidR="007547B1" w:rsidRPr="007D7680" w14:paraId="195E6B0B" w14:textId="77777777">
        <w:tc>
          <w:tcPr>
            <w:tcW w:w="360" w:type="dxa"/>
          </w:tcPr>
          <w:p w14:paraId="438E8977" w14:textId="77777777" w:rsidR="000F1416" w:rsidRPr="00354EDC" w:rsidRDefault="000F1416">
            <w:pPr>
              <w:pStyle w:val="Prosttext"/>
              <w:jc w:val="right"/>
              <w:rPr>
                <w:rFonts w:ascii="Times New Roman" w:eastAsia="MS Mincho" w:hAnsi="Times New Roman"/>
                <w:b/>
                <w:bCs/>
                <w:sz w:val="12"/>
                <w:szCs w:val="12"/>
                <w:vertAlign w:val="superscript"/>
              </w:rPr>
            </w:pPr>
            <w:r w:rsidRPr="00354EDC">
              <w:rPr>
                <w:rFonts w:ascii="Times New Roman" w:eastAsia="MS Mincho" w:hAnsi="Times New Roman"/>
                <w:b/>
                <w:bCs/>
                <w:color w:val="0070C0"/>
                <w:sz w:val="12"/>
                <w:szCs w:val="12"/>
                <w:vertAlign w:val="superscript"/>
              </w:rPr>
              <w:t>5b)</w:t>
            </w:r>
            <w:bookmarkStart w:id="9959" w:name="Poz_5b"/>
            <w:bookmarkEnd w:id="9959"/>
          </w:p>
        </w:tc>
        <w:tc>
          <w:tcPr>
            <w:tcW w:w="9900" w:type="dxa"/>
          </w:tcPr>
          <w:p w14:paraId="007165E3" w14:textId="7FCBB886" w:rsidR="000F1416" w:rsidRPr="007D7680" w:rsidRDefault="00354EDC" w:rsidP="00930C06">
            <w:pPr>
              <w:pStyle w:val="Prosttext"/>
              <w:jc w:val="both"/>
              <w:rPr>
                <w:rFonts w:ascii="Times New Roman" w:eastAsia="MS Mincho" w:hAnsi="Times New Roman"/>
                <w:sz w:val="12"/>
                <w:szCs w:val="12"/>
              </w:rPr>
            </w:pPr>
            <w:r w:rsidRPr="00354EDC">
              <w:rPr>
                <w:rFonts w:ascii="Times New Roman" w:eastAsia="MS Mincho" w:hAnsi="Times New Roman"/>
                <w:b/>
                <w:bCs/>
                <w:i/>
                <w:iCs/>
                <w:color w:val="0070C0"/>
                <w:sz w:val="12"/>
                <w:szCs w:val="12"/>
              </w:rPr>
              <w:t>zrušena</w:t>
            </w:r>
          </w:p>
        </w:tc>
      </w:tr>
      <w:tr w:rsidR="007547B1" w:rsidRPr="007D7680" w14:paraId="3FB6922C" w14:textId="77777777">
        <w:tc>
          <w:tcPr>
            <w:tcW w:w="360" w:type="dxa"/>
          </w:tcPr>
          <w:p w14:paraId="563D339A" w14:textId="77777777" w:rsidR="000F1416" w:rsidRPr="00DF4AAF" w:rsidRDefault="000F1416">
            <w:pPr>
              <w:pStyle w:val="Prosttext"/>
              <w:jc w:val="right"/>
              <w:rPr>
                <w:rFonts w:ascii="Times New Roman" w:eastAsia="MS Mincho" w:hAnsi="Times New Roman"/>
                <w:b/>
                <w:bCs/>
                <w:sz w:val="12"/>
                <w:szCs w:val="12"/>
                <w:vertAlign w:val="superscript"/>
              </w:rPr>
            </w:pPr>
            <w:bookmarkStart w:id="9960" w:name="Poz6"/>
            <w:r w:rsidRPr="00DF4AAF">
              <w:rPr>
                <w:rFonts w:ascii="Times New Roman" w:eastAsia="MS Mincho" w:hAnsi="Times New Roman"/>
                <w:b/>
                <w:bCs/>
                <w:color w:val="0070C0"/>
                <w:sz w:val="12"/>
                <w:szCs w:val="12"/>
                <w:vertAlign w:val="superscript"/>
              </w:rPr>
              <w:t>6)</w:t>
            </w:r>
            <w:bookmarkStart w:id="9961" w:name="Poz5"/>
            <w:bookmarkEnd w:id="9961"/>
            <w:bookmarkEnd w:id="9960"/>
          </w:p>
        </w:tc>
        <w:tc>
          <w:tcPr>
            <w:tcW w:w="9900" w:type="dxa"/>
          </w:tcPr>
          <w:p w14:paraId="20C8E4E6" w14:textId="696D6500" w:rsidR="00DF4AAF"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 xml:space="preserve">Zákon č. </w:t>
            </w:r>
            <w:hyperlink r:id="rId34" w:history="1">
              <w:r w:rsidRPr="0073271F">
                <w:rPr>
                  <w:rStyle w:val="Hypertextovodkaz"/>
                  <w:rFonts w:ascii="Times New Roman" w:eastAsia="MS Mincho" w:hAnsi="Times New Roman"/>
                  <w:b/>
                  <w:bCs/>
                  <w:sz w:val="12"/>
                  <w:szCs w:val="12"/>
                </w:rPr>
                <w:t>412/2005</w:t>
              </w:r>
            </w:hyperlink>
            <w:r w:rsidRPr="00DF4AAF">
              <w:rPr>
                <w:rFonts w:ascii="Times New Roman" w:eastAsia="MS Mincho" w:hAnsi="Times New Roman"/>
                <w:b/>
                <w:bCs/>
                <w:color w:val="0070C0"/>
                <w:sz w:val="12"/>
                <w:szCs w:val="12"/>
              </w:rPr>
              <w:t xml:space="preserve"> Sb., o ochraně utajovaných informací a o bezpečnostní způsobilosti, ve znění pozdějších předpisů. </w:t>
            </w:r>
          </w:p>
          <w:p w14:paraId="560217E8" w14:textId="1CC7FEED" w:rsidR="00DF4AAF"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t xml:space="preserve">Vyhláška č. </w:t>
            </w:r>
            <w:hyperlink r:id="rId35" w:history="1">
              <w:r w:rsidRPr="0073271F">
                <w:rPr>
                  <w:rStyle w:val="Hypertextovodkaz"/>
                  <w:rFonts w:ascii="Times New Roman" w:eastAsia="MS Mincho" w:hAnsi="Times New Roman"/>
                  <w:b/>
                  <w:bCs/>
                  <w:sz w:val="12"/>
                  <w:szCs w:val="12"/>
                </w:rPr>
                <w:t>275/2022</w:t>
              </w:r>
            </w:hyperlink>
            <w:r w:rsidRPr="00DF4AAF">
              <w:rPr>
                <w:rFonts w:ascii="Times New Roman" w:eastAsia="MS Mincho" w:hAnsi="Times New Roman"/>
                <w:b/>
                <w:bCs/>
                <w:color w:val="0070C0"/>
                <w:sz w:val="12"/>
                <w:szCs w:val="12"/>
              </w:rPr>
              <w:t xml:space="preserve"> Sb., o administrativní bezpečnosti a o registrech utajovaných informací. </w:t>
            </w:r>
          </w:p>
          <w:p w14:paraId="04F17F8A" w14:textId="7C1C97DD" w:rsidR="000F1416"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t xml:space="preserve">Instrukce Ministerstva spravedlnosti ze dne 19. září 2023, č. j. </w:t>
            </w:r>
            <w:hyperlink r:id="rId36" w:history="1">
              <w:r w:rsidRPr="00CF7BCF">
                <w:rPr>
                  <w:rStyle w:val="Hypertextovodkaz"/>
                  <w:rFonts w:ascii="Times New Roman" w:eastAsia="MS Mincho" w:hAnsi="Times New Roman"/>
                  <w:b/>
                  <w:bCs/>
                  <w:sz w:val="12"/>
                  <w:szCs w:val="12"/>
                </w:rPr>
                <w:t>23/2023-OBKŘ-SP/24</w:t>
              </w:r>
            </w:hyperlink>
            <w:r w:rsidRPr="00DF4AAF">
              <w:rPr>
                <w:rFonts w:ascii="Times New Roman" w:eastAsia="MS Mincho" w:hAnsi="Times New Roman"/>
                <w:b/>
                <w:bCs/>
                <w:color w:val="0070C0"/>
                <w:sz w:val="12"/>
                <w:szCs w:val="12"/>
              </w:rPr>
              <w:t>, o zajišťování ochrany utajovaných informací v resortu Ministerstva spravedlnosti.</w:t>
            </w:r>
          </w:p>
        </w:tc>
      </w:tr>
      <w:tr w:rsidR="007547B1" w:rsidRPr="007D7680" w14:paraId="1DE0675A" w14:textId="77777777">
        <w:tc>
          <w:tcPr>
            <w:tcW w:w="360" w:type="dxa"/>
          </w:tcPr>
          <w:p w14:paraId="5A126EEF" w14:textId="77777777" w:rsidR="000F1416" w:rsidRPr="005B05C4" w:rsidRDefault="000F1416">
            <w:pPr>
              <w:pStyle w:val="Prosttext"/>
              <w:jc w:val="right"/>
              <w:rPr>
                <w:rFonts w:ascii="Times New Roman" w:eastAsia="MS Mincho" w:hAnsi="Times New Roman"/>
                <w:b/>
                <w:bCs/>
                <w:sz w:val="12"/>
                <w:szCs w:val="12"/>
                <w:vertAlign w:val="superscript"/>
              </w:rPr>
            </w:pPr>
            <w:r w:rsidRPr="005B05C4">
              <w:rPr>
                <w:rFonts w:ascii="Times New Roman" w:eastAsia="MS Mincho" w:hAnsi="Times New Roman"/>
                <w:b/>
                <w:bCs/>
                <w:color w:val="0070C0"/>
                <w:sz w:val="12"/>
                <w:szCs w:val="12"/>
                <w:vertAlign w:val="superscript"/>
              </w:rPr>
              <w:t>8)</w:t>
            </w:r>
            <w:bookmarkStart w:id="9962" w:name="Poz7"/>
            <w:bookmarkEnd w:id="9962"/>
          </w:p>
        </w:tc>
        <w:tc>
          <w:tcPr>
            <w:tcW w:w="9900" w:type="dxa"/>
          </w:tcPr>
          <w:p w14:paraId="7499896C" w14:textId="16E30730" w:rsidR="005B05C4" w:rsidRPr="005B05C4" w:rsidRDefault="00EC5875" w:rsidP="005B05C4">
            <w:pPr>
              <w:pStyle w:val="Prosttext"/>
              <w:jc w:val="both"/>
              <w:rPr>
                <w:rFonts w:ascii="Times New Roman" w:eastAsia="MS Mincho" w:hAnsi="Times New Roman"/>
                <w:b/>
                <w:bCs/>
                <w:color w:val="0070C0"/>
                <w:sz w:val="12"/>
                <w:szCs w:val="12"/>
              </w:rPr>
            </w:pPr>
            <w:hyperlink r:id="rId37" w:anchor="c_28357" w:history="1">
              <w:r w:rsidR="005B05C4" w:rsidRPr="00CF7BCF">
                <w:rPr>
                  <w:rStyle w:val="Hypertextovodkaz"/>
                  <w:rFonts w:ascii="Times New Roman" w:eastAsia="MS Mincho" w:hAnsi="Times New Roman"/>
                  <w:b/>
                  <w:bCs/>
                  <w:sz w:val="12"/>
                  <w:szCs w:val="12"/>
                </w:rPr>
                <w:t>§ 95</w:t>
              </w:r>
            </w:hyperlink>
            <w:r w:rsidR="005B05C4" w:rsidRPr="005B05C4">
              <w:rPr>
                <w:rFonts w:ascii="Times New Roman" w:eastAsia="MS Mincho" w:hAnsi="Times New Roman"/>
                <w:b/>
                <w:bCs/>
                <w:color w:val="0070C0"/>
                <w:sz w:val="12"/>
                <w:szCs w:val="12"/>
              </w:rPr>
              <w:t xml:space="preserve"> zákoníku práce. </w:t>
            </w:r>
          </w:p>
          <w:p w14:paraId="1036B592" w14:textId="34282027" w:rsidR="000F1416" w:rsidRPr="007D7680" w:rsidRDefault="005B05C4" w:rsidP="005B05C4">
            <w:pPr>
              <w:pStyle w:val="Prosttext"/>
              <w:jc w:val="both"/>
              <w:rPr>
                <w:rFonts w:ascii="Times New Roman" w:eastAsia="MS Mincho" w:hAnsi="Times New Roman"/>
                <w:sz w:val="12"/>
                <w:szCs w:val="12"/>
              </w:rPr>
            </w:pPr>
            <w:r w:rsidRPr="005B05C4">
              <w:rPr>
                <w:rFonts w:ascii="Times New Roman" w:eastAsia="MS Mincho" w:hAnsi="Times New Roman"/>
                <w:b/>
                <w:bCs/>
                <w:color w:val="0070C0"/>
                <w:sz w:val="12"/>
                <w:szCs w:val="12"/>
              </w:rPr>
              <w:tab/>
            </w:r>
            <w:hyperlink r:id="rId38" w:anchor="c_13133" w:history="1">
              <w:r w:rsidRPr="00921FC8">
                <w:rPr>
                  <w:rStyle w:val="Hypertextovodkaz"/>
                  <w:rFonts w:ascii="Times New Roman" w:eastAsia="MS Mincho" w:hAnsi="Times New Roman"/>
                  <w:b/>
                  <w:bCs/>
                  <w:sz w:val="12"/>
                  <w:szCs w:val="12"/>
                </w:rPr>
                <w:t>§ 84 odst. 3</w:t>
              </w:r>
            </w:hyperlink>
            <w:r w:rsidRPr="005B05C4">
              <w:rPr>
                <w:rFonts w:ascii="Times New Roman" w:eastAsia="MS Mincho" w:hAnsi="Times New Roman"/>
                <w:b/>
                <w:bCs/>
                <w:color w:val="0070C0"/>
                <w:sz w:val="12"/>
                <w:szCs w:val="12"/>
              </w:rPr>
              <w:t xml:space="preserve"> zákona č. 6/2002 Sb., o soudech, soudcích, přísedících a státní správě soudů a o změně některých dalších zákonů (zákon o soudech a soudcích), ve znění pozdějších předpisů.</w:t>
            </w:r>
          </w:p>
        </w:tc>
      </w:tr>
      <w:tr w:rsidR="007547B1" w:rsidRPr="007D7680" w14:paraId="42EA7549" w14:textId="77777777">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9963" w:name="Poz8a"/>
            <w:bookmarkEnd w:id="9963"/>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9964" w:name="Poz8"/>
            <w:bookmarkEnd w:id="9964"/>
          </w:p>
        </w:tc>
        <w:tc>
          <w:tcPr>
            <w:tcW w:w="9900" w:type="dxa"/>
          </w:tcPr>
          <w:p w14:paraId="671826C4" w14:textId="734E3778" w:rsidR="000F1416" w:rsidRPr="007D7680" w:rsidRDefault="00EC5875" w:rsidP="00930C06">
            <w:pPr>
              <w:pStyle w:val="Prosttext"/>
              <w:jc w:val="both"/>
              <w:rPr>
                <w:rFonts w:ascii="Times New Roman" w:eastAsia="MS Mincho" w:hAnsi="Times New Roman"/>
                <w:sz w:val="12"/>
                <w:szCs w:val="12"/>
              </w:rPr>
            </w:pPr>
            <w:hyperlink r:id="rId39" w:anchor="c_40657" w:history="1">
              <w:r w:rsidR="00FE0AA5" w:rsidRPr="00921FC8">
                <w:rPr>
                  <w:rStyle w:val="Hypertextovodkaz"/>
                  <w:rFonts w:ascii="Times New Roman" w:eastAsia="MS Mincho" w:hAnsi="Times New Roman"/>
                  <w:sz w:val="12"/>
                  <w:szCs w:val="12"/>
                </w:rPr>
                <w:t>§ </w:t>
              </w:r>
              <w:r w:rsidR="000F1416" w:rsidRPr="00921FC8">
                <w:rPr>
                  <w:rStyle w:val="Hypertextovodkaz"/>
                  <w:rFonts w:ascii="Times New Roman" w:eastAsia="MS Mincho" w:hAnsi="Times New Roman"/>
                  <w:sz w:val="12"/>
                  <w:szCs w:val="12"/>
                </w:rPr>
                <w:t xml:space="preserve">55b </w:t>
              </w:r>
              <w:r w:rsidR="00FE0AA5" w:rsidRPr="00921FC8">
                <w:rPr>
                  <w:rStyle w:val="Hypertextovodkaz"/>
                  <w:rFonts w:ascii="Times New Roman" w:eastAsia="MS Mincho" w:hAnsi="Times New Roman"/>
                  <w:sz w:val="12"/>
                  <w:szCs w:val="12"/>
                </w:rPr>
                <w:t>odst. </w:t>
              </w:r>
              <w:r w:rsidR="000F1416" w:rsidRPr="00921FC8">
                <w:rPr>
                  <w:rStyle w:val="Hypertextovodkaz"/>
                  <w:rFonts w:ascii="Times New Roman" w:eastAsia="MS Mincho" w:hAnsi="Times New Roman"/>
                  <w:sz w:val="12"/>
                  <w:szCs w:val="12"/>
                </w:rPr>
                <w:t>7</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9965" w:name="Poz9"/>
            <w:bookmarkEnd w:id="9965"/>
          </w:p>
        </w:tc>
        <w:tc>
          <w:tcPr>
            <w:tcW w:w="9900" w:type="dxa"/>
          </w:tcPr>
          <w:p w14:paraId="081366A6" w14:textId="46A3FFB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hyperlink r:id="rId40" w:anchor="lema0" w:history="1">
              <w:r w:rsidRPr="00921FC8">
                <w:rPr>
                  <w:rStyle w:val="Hypertextovodkaz"/>
                  <w:rFonts w:ascii="Times New Roman" w:eastAsia="MS Mincho" w:hAnsi="Times New Roman"/>
                  <w:sz w:val="12"/>
                  <w:szCs w:val="12"/>
                </w:rPr>
                <w:t>553/1992</w:t>
              </w:r>
            </w:hyperlink>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9966" w:name="Poz11"/>
            <w:r w:rsidRPr="007D7680">
              <w:rPr>
                <w:rFonts w:ascii="Times New Roman" w:eastAsia="MS Mincho" w:hAnsi="Times New Roman"/>
                <w:sz w:val="12"/>
                <w:szCs w:val="12"/>
                <w:vertAlign w:val="superscript"/>
              </w:rPr>
              <w:t>11)</w:t>
            </w:r>
            <w:bookmarkStart w:id="9967" w:name="Poz10"/>
            <w:bookmarkEnd w:id="9966"/>
            <w:bookmarkEnd w:id="9967"/>
          </w:p>
        </w:tc>
        <w:tc>
          <w:tcPr>
            <w:tcW w:w="9900" w:type="dxa"/>
          </w:tcPr>
          <w:p w14:paraId="2D818D91" w14:textId="01A8BCE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1" w:history="1">
              <w:r w:rsidRPr="00921FC8">
                <w:rPr>
                  <w:rStyle w:val="Hypertextovodkaz"/>
                  <w:rFonts w:ascii="Times New Roman" w:eastAsia="MS Mincho" w:hAnsi="Times New Roman"/>
                  <w:sz w:val="12"/>
                  <w:szCs w:val="12"/>
                </w:rPr>
                <w:t>279/2003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9968" w:name="Poz12"/>
            <w:r w:rsidRPr="007D7680">
              <w:rPr>
                <w:rFonts w:ascii="Times New Roman" w:eastAsia="MS Mincho" w:hAnsi="Times New Roman"/>
                <w:sz w:val="12"/>
                <w:szCs w:val="12"/>
                <w:vertAlign w:val="superscript"/>
              </w:rPr>
              <w:t>12)</w:t>
            </w:r>
            <w:bookmarkEnd w:id="9968"/>
          </w:p>
        </w:tc>
        <w:tc>
          <w:tcPr>
            <w:tcW w:w="9900" w:type="dxa"/>
          </w:tcPr>
          <w:p w14:paraId="4000C52C" w14:textId="19C2791E" w:rsidR="000F1416" w:rsidRPr="007D7680" w:rsidRDefault="00EC5875" w:rsidP="00930C06">
            <w:pPr>
              <w:pStyle w:val="Prosttext"/>
              <w:jc w:val="both"/>
              <w:rPr>
                <w:rFonts w:ascii="Times New Roman" w:eastAsia="MS Mincho" w:hAnsi="Times New Roman"/>
                <w:sz w:val="12"/>
                <w:szCs w:val="12"/>
              </w:rPr>
            </w:pPr>
            <w:hyperlink r:id="rId42" w:anchor="c_1893" w:history="1">
              <w:r w:rsidR="00FE0AA5" w:rsidRPr="00921FC8">
                <w:rPr>
                  <w:rStyle w:val="Hypertextovodkaz"/>
                  <w:rFonts w:ascii="Times New Roman" w:eastAsia="MS Mincho" w:hAnsi="Times New Roman"/>
                  <w:sz w:val="12"/>
                  <w:szCs w:val="12"/>
                </w:rPr>
                <w:t>§ </w:t>
              </w:r>
              <w:r w:rsidR="0002470D" w:rsidRPr="00921FC8">
                <w:rPr>
                  <w:rStyle w:val="Hypertextovodkaz"/>
                  <w:rFonts w:ascii="Times New Roman" w:eastAsia="MS Mincho" w:hAnsi="Times New Roman"/>
                  <w:sz w:val="12"/>
                  <w:szCs w:val="12"/>
                </w:rPr>
                <w:t>11</w:t>
              </w:r>
            </w:hyperlink>
            <w:r w:rsidR="0002470D"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00FE0AA5"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00FE0AA5"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575D0F" w:rsidRDefault="000F1416">
            <w:pPr>
              <w:pStyle w:val="Prosttext"/>
              <w:jc w:val="right"/>
              <w:rPr>
                <w:rFonts w:ascii="Times New Roman" w:eastAsia="MS Mincho" w:hAnsi="Times New Roman"/>
                <w:color w:val="C0504D" w:themeColor="accent2"/>
                <w:sz w:val="12"/>
                <w:szCs w:val="12"/>
                <w:vertAlign w:val="superscript"/>
              </w:rPr>
            </w:pPr>
            <w:r w:rsidRPr="00575D0F">
              <w:rPr>
                <w:rFonts w:ascii="Times New Roman" w:eastAsia="MS Mincho" w:hAnsi="Times New Roman"/>
                <w:sz w:val="12"/>
                <w:szCs w:val="12"/>
                <w:vertAlign w:val="superscript"/>
              </w:rPr>
              <w:t>13)</w:t>
            </w:r>
          </w:p>
        </w:tc>
        <w:tc>
          <w:tcPr>
            <w:tcW w:w="9900" w:type="dxa"/>
          </w:tcPr>
          <w:p w14:paraId="0C2D9502" w14:textId="44911D17" w:rsidR="000F1416" w:rsidRPr="00575D0F" w:rsidRDefault="0057571F" w:rsidP="00930C06">
            <w:pPr>
              <w:pStyle w:val="Prosttext"/>
              <w:jc w:val="both"/>
              <w:rPr>
                <w:rFonts w:ascii="Times New Roman" w:eastAsia="MS Mincho" w:hAnsi="Times New Roman"/>
                <w:bCs/>
                <w:i/>
                <w:iCs/>
                <w:sz w:val="12"/>
                <w:szCs w:val="12"/>
              </w:rPr>
            </w:pPr>
            <w:r w:rsidRPr="00575D0F">
              <w:rPr>
                <w:rFonts w:ascii="Times New Roman" w:eastAsia="MS Mincho" w:hAnsi="Times New Roman"/>
                <w:bCs/>
                <w:i/>
                <w:iCs/>
                <w:sz w:val="12"/>
                <w:szCs w:val="12"/>
              </w:rPr>
              <w:t>zrušena</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9969" w:name="Poz_13a"/>
            <w:bookmarkEnd w:id="9969"/>
          </w:p>
        </w:tc>
        <w:tc>
          <w:tcPr>
            <w:tcW w:w="9900" w:type="dxa"/>
          </w:tcPr>
          <w:p w14:paraId="014E03E0" w14:textId="23F6219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3" w:history="1">
              <w:r w:rsidRPr="00921FC8">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9970" w:name="Poz_13b"/>
            <w:bookmarkEnd w:id="9970"/>
          </w:p>
        </w:tc>
        <w:tc>
          <w:tcPr>
            <w:tcW w:w="9900" w:type="dxa"/>
          </w:tcPr>
          <w:p w14:paraId="3AD1595C" w14:textId="450DD046"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4" w:history="1">
              <w:r w:rsidRPr="00921FC8">
                <w:rPr>
                  <w:rStyle w:val="Hypertextovodkaz"/>
                  <w:rFonts w:ascii="Times New Roman" w:eastAsia="MS Mincho" w:hAnsi="Times New Roman"/>
                  <w:sz w:val="12"/>
                  <w:szCs w:val="12"/>
                </w:rPr>
                <w:t>325/1999</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6736C5" w:rsidRDefault="000F1416">
            <w:pPr>
              <w:pStyle w:val="Prosttext"/>
              <w:jc w:val="right"/>
              <w:rPr>
                <w:rFonts w:ascii="Times New Roman" w:eastAsia="MS Mincho" w:hAnsi="Times New Roman"/>
                <w:b/>
                <w:bCs/>
                <w:sz w:val="12"/>
                <w:szCs w:val="12"/>
                <w:vertAlign w:val="superscript"/>
              </w:rPr>
            </w:pPr>
            <w:r w:rsidRPr="006736C5">
              <w:rPr>
                <w:rFonts w:ascii="Times New Roman" w:eastAsia="MS Mincho" w:hAnsi="Times New Roman"/>
                <w:b/>
                <w:bCs/>
                <w:color w:val="0070C0"/>
                <w:sz w:val="12"/>
                <w:szCs w:val="12"/>
                <w:vertAlign w:val="superscript"/>
              </w:rPr>
              <w:t>13c)</w:t>
            </w:r>
            <w:bookmarkStart w:id="9971" w:name="Poz_13c"/>
            <w:bookmarkEnd w:id="9971"/>
          </w:p>
        </w:tc>
        <w:tc>
          <w:tcPr>
            <w:tcW w:w="9900" w:type="dxa"/>
          </w:tcPr>
          <w:p w14:paraId="2010CA10" w14:textId="23B1DD0E" w:rsidR="000F1416" w:rsidRPr="007D7680" w:rsidRDefault="006736C5" w:rsidP="00930C06">
            <w:pPr>
              <w:pStyle w:val="Prosttext"/>
              <w:jc w:val="both"/>
              <w:rPr>
                <w:rFonts w:ascii="Times New Roman" w:eastAsia="MS Mincho" w:hAnsi="Times New Roman"/>
                <w:sz w:val="12"/>
                <w:szCs w:val="12"/>
              </w:rPr>
            </w:pPr>
            <w:r w:rsidRPr="006736C5">
              <w:rPr>
                <w:rFonts w:ascii="Times New Roman" w:eastAsia="MS Mincho" w:hAnsi="Times New Roman"/>
                <w:b/>
                <w:bCs/>
                <w:i/>
                <w:iCs/>
                <w:color w:val="0070C0"/>
                <w:sz w:val="12"/>
                <w:szCs w:val="12"/>
              </w:rPr>
              <w:t>zrušena</w:t>
            </w:r>
          </w:p>
        </w:tc>
      </w:tr>
      <w:tr w:rsidR="007547B1" w:rsidRPr="007D7680" w14:paraId="1EC382C2" w14:textId="77777777">
        <w:tc>
          <w:tcPr>
            <w:tcW w:w="360" w:type="dxa"/>
          </w:tcPr>
          <w:p w14:paraId="782FB9CE" w14:textId="77777777" w:rsidR="000F1416" w:rsidRPr="00834485" w:rsidRDefault="000F1416">
            <w:pPr>
              <w:pStyle w:val="Prosttext"/>
              <w:jc w:val="right"/>
              <w:rPr>
                <w:rFonts w:ascii="Times New Roman" w:eastAsia="MS Mincho" w:hAnsi="Times New Roman"/>
                <w:b/>
                <w:bCs/>
                <w:sz w:val="12"/>
                <w:szCs w:val="12"/>
                <w:vertAlign w:val="superscript"/>
              </w:rPr>
            </w:pPr>
            <w:r w:rsidRPr="00834485">
              <w:rPr>
                <w:rFonts w:ascii="Times New Roman" w:eastAsia="MS Mincho" w:hAnsi="Times New Roman"/>
                <w:b/>
                <w:bCs/>
                <w:color w:val="0070C0"/>
                <w:sz w:val="12"/>
                <w:szCs w:val="12"/>
                <w:vertAlign w:val="superscript"/>
              </w:rPr>
              <w:t>13d)</w:t>
            </w:r>
            <w:bookmarkStart w:id="9972" w:name="Poz_13d"/>
            <w:bookmarkEnd w:id="9972"/>
          </w:p>
        </w:tc>
        <w:tc>
          <w:tcPr>
            <w:tcW w:w="9900" w:type="dxa"/>
          </w:tcPr>
          <w:p w14:paraId="59F81ED4" w14:textId="767700C4" w:rsidR="000F1416" w:rsidRPr="00834485" w:rsidRDefault="00834485" w:rsidP="00930C06">
            <w:pPr>
              <w:pStyle w:val="Prosttext"/>
              <w:jc w:val="both"/>
              <w:rPr>
                <w:rFonts w:ascii="Times New Roman" w:eastAsia="MS Mincho" w:hAnsi="Times New Roman"/>
                <w:b/>
                <w:bCs/>
                <w:i/>
                <w:iCs/>
                <w:sz w:val="12"/>
                <w:szCs w:val="12"/>
              </w:rPr>
            </w:pPr>
            <w:r w:rsidRPr="00834485">
              <w:rPr>
                <w:rFonts w:ascii="Times New Roman" w:eastAsia="MS Mincho" w:hAnsi="Times New Roman"/>
                <w:b/>
                <w:bCs/>
                <w:i/>
                <w:iCs/>
                <w:color w:val="0070C0"/>
                <w:sz w:val="12"/>
                <w:szCs w:val="12"/>
              </w:rPr>
              <w:t>zrušena</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3" w:name="Poz14"/>
            <w:r w:rsidRPr="007D7680">
              <w:rPr>
                <w:rFonts w:ascii="Times New Roman" w:eastAsia="MS Mincho" w:hAnsi="Times New Roman"/>
                <w:sz w:val="12"/>
                <w:szCs w:val="12"/>
                <w:vertAlign w:val="superscript"/>
              </w:rPr>
              <w:t>14)</w:t>
            </w:r>
            <w:bookmarkEnd w:id="9973"/>
          </w:p>
        </w:tc>
        <w:tc>
          <w:tcPr>
            <w:tcW w:w="9900" w:type="dxa"/>
          </w:tcPr>
          <w:p w14:paraId="2D1EF6E3" w14:textId="21C91B7C"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5" w:history="1">
              <w:r w:rsidRPr="00EE33C5">
                <w:rPr>
                  <w:rStyle w:val="Hypertextovodkaz"/>
                  <w:rFonts w:ascii="Times New Roman" w:eastAsia="MS Mincho" w:hAnsi="Times New Roman"/>
                  <w:sz w:val="12"/>
                  <w:szCs w:val="12"/>
                </w:rPr>
                <w:t>499/2004</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9974" w:name="Poz_5"/>
            <w:bookmarkEnd w:id="9974"/>
          </w:p>
        </w:tc>
        <w:tc>
          <w:tcPr>
            <w:tcW w:w="9900" w:type="dxa"/>
          </w:tcPr>
          <w:p w14:paraId="6A99765E" w14:textId="35E6F643"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hyperlink r:id="rId46" w:anchor="c_882" w:history="1">
              <w:r w:rsidR="00FE0AA5" w:rsidRPr="00EE33C5">
                <w:rPr>
                  <w:rStyle w:val="Hypertextovodkaz"/>
                  <w:rFonts w:ascii="Times New Roman" w:eastAsia="MS Mincho" w:hAnsi="Times New Roman"/>
                  <w:sz w:val="12"/>
                  <w:szCs w:val="12"/>
                </w:rPr>
                <w:t>§ </w:t>
              </w:r>
              <w:r w:rsidRPr="00EE33C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EC1622" w:rsidRDefault="000F1416" w:rsidP="00322202">
            <w:pPr>
              <w:pStyle w:val="Prosttext"/>
              <w:jc w:val="right"/>
              <w:rPr>
                <w:rFonts w:ascii="Times New Roman" w:eastAsia="MS Mincho" w:hAnsi="Times New Roman"/>
                <w:b/>
                <w:bCs/>
                <w:sz w:val="12"/>
                <w:szCs w:val="12"/>
                <w:vertAlign w:val="superscript"/>
              </w:rPr>
            </w:pPr>
            <w:r w:rsidRPr="00EC1622">
              <w:rPr>
                <w:rFonts w:ascii="Times New Roman" w:eastAsia="MS Mincho" w:hAnsi="Times New Roman"/>
                <w:b/>
                <w:bCs/>
                <w:color w:val="0070C0"/>
                <w:sz w:val="12"/>
                <w:szCs w:val="12"/>
                <w:vertAlign w:val="superscript"/>
              </w:rPr>
              <w:t>17a)</w:t>
            </w:r>
            <w:bookmarkStart w:id="9975" w:name="Poz_17a"/>
            <w:bookmarkEnd w:id="9975"/>
          </w:p>
        </w:tc>
        <w:tc>
          <w:tcPr>
            <w:tcW w:w="9900" w:type="dxa"/>
          </w:tcPr>
          <w:p w14:paraId="4A13F7D1" w14:textId="54E3F4F6" w:rsidR="000F1416" w:rsidRPr="00EC1622" w:rsidRDefault="00EC1622" w:rsidP="00930C06">
            <w:pPr>
              <w:pStyle w:val="Prosttext"/>
              <w:jc w:val="both"/>
              <w:rPr>
                <w:rFonts w:ascii="Times New Roman" w:eastAsia="MS Mincho" w:hAnsi="Times New Roman"/>
                <w:b/>
                <w:bCs/>
                <w:sz w:val="12"/>
                <w:szCs w:val="12"/>
              </w:rPr>
            </w:pPr>
            <w:r w:rsidRPr="00EC1622">
              <w:rPr>
                <w:rFonts w:ascii="Times New Roman" w:eastAsia="MS Mincho" w:hAnsi="Times New Roman"/>
                <w:b/>
                <w:bCs/>
                <w:color w:val="0070C0"/>
                <w:sz w:val="12"/>
                <w:szCs w:val="12"/>
              </w:rPr>
              <w:t xml:space="preserve">§ 68 instrukce Ministerstva spravedlnosti ze dne 19. dubna 2018, č. j. </w:t>
            </w:r>
            <w:hyperlink r:id="rId47" w:anchor="c_9122" w:history="1">
              <w:r w:rsidRPr="00BB1B93">
                <w:rPr>
                  <w:rStyle w:val="Hypertextovodkaz"/>
                  <w:rFonts w:ascii="Times New Roman" w:eastAsia="MS Mincho" w:hAnsi="Times New Roman"/>
                  <w:b/>
                  <w:bCs/>
                  <w:sz w:val="12"/>
                  <w:szCs w:val="12"/>
                </w:rPr>
                <w:t>9/2018-MOC-J</w:t>
              </w:r>
            </w:hyperlink>
            <w:r w:rsidRPr="00EC1622">
              <w:rPr>
                <w:rFonts w:ascii="Times New Roman" w:eastAsia="MS Mincho" w:hAnsi="Times New Roman"/>
                <w:b/>
                <w:bCs/>
                <w:color w:val="0070C0"/>
                <w:sz w:val="12"/>
                <w:szCs w:val="12"/>
              </w:rPr>
              <w:t>, kterou se upravuje postup justičních orgánů ve styku s cizinou ve věcech občanskoprávních a</w:t>
            </w:r>
            <w:r>
              <w:rPr>
                <w:rFonts w:ascii="Times New Roman" w:eastAsia="MS Mincho" w:hAnsi="Times New Roman"/>
                <w:b/>
                <w:bCs/>
                <w:color w:val="0070C0"/>
                <w:sz w:val="12"/>
                <w:szCs w:val="12"/>
              </w:rPr>
              <w:t> </w:t>
            </w:r>
            <w:r w:rsidRPr="00EC1622">
              <w:rPr>
                <w:rFonts w:ascii="Times New Roman" w:eastAsia="MS Mincho" w:hAnsi="Times New Roman"/>
                <w:b/>
                <w:bCs/>
                <w:color w:val="0070C0"/>
                <w:sz w:val="12"/>
                <w:szCs w:val="12"/>
              </w:rPr>
              <w:t>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6" w:name="Poz18"/>
            <w:r w:rsidRPr="007D7680">
              <w:rPr>
                <w:rFonts w:ascii="Times New Roman" w:eastAsia="MS Mincho" w:hAnsi="Times New Roman"/>
                <w:sz w:val="12"/>
                <w:szCs w:val="12"/>
                <w:vertAlign w:val="superscript"/>
              </w:rPr>
              <w:t>18)</w:t>
            </w:r>
            <w:bookmarkStart w:id="9977" w:name="Poz_18"/>
            <w:bookmarkEnd w:id="9976"/>
            <w:bookmarkEnd w:id="9977"/>
          </w:p>
        </w:tc>
        <w:tc>
          <w:tcPr>
            <w:tcW w:w="9900" w:type="dxa"/>
          </w:tcPr>
          <w:p w14:paraId="380D7F7C" w14:textId="53521540" w:rsidR="000F1416" w:rsidRPr="007D7680" w:rsidRDefault="00EC5875" w:rsidP="00930C06">
            <w:pPr>
              <w:pStyle w:val="Prosttext"/>
              <w:jc w:val="both"/>
              <w:rPr>
                <w:rFonts w:ascii="Times New Roman" w:eastAsia="MS Mincho" w:hAnsi="Times New Roman"/>
                <w:sz w:val="12"/>
                <w:szCs w:val="12"/>
              </w:rPr>
            </w:pPr>
            <w:hyperlink r:id="rId48" w:anchor="c_16565" w:history="1">
              <w:r w:rsidR="00FE0AA5" w:rsidRPr="00BB1B93">
                <w:rPr>
                  <w:rStyle w:val="Hypertextovodkaz"/>
                  <w:rFonts w:ascii="Times New Roman" w:eastAsia="MS Mincho" w:hAnsi="Times New Roman"/>
                  <w:sz w:val="12"/>
                  <w:szCs w:val="12"/>
                </w:rPr>
                <w:t>§ </w:t>
              </w:r>
              <w:r w:rsidR="000F1416" w:rsidRPr="00BB1B93">
                <w:rPr>
                  <w:rStyle w:val="Hypertextovodkaz"/>
                  <w:rFonts w:ascii="Times New Roman" w:eastAsia="MS Mincho" w:hAnsi="Times New Roman"/>
                  <w:sz w:val="12"/>
                  <w:szCs w:val="12"/>
                </w:rPr>
                <w:t>26</w:t>
              </w:r>
            </w:hyperlink>
            <w:r w:rsidR="000F1416"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1D00BC" w:rsidRDefault="000F1416" w:rsidP="00322202">
            <w:pPr>
              <w:pStyle w:val="Prosttext"/>
              <w:jc w:val="right"/>
              <w:rPr>
                <w:rFonts w:ascii="Times New Roman" w:eastAsia="MS Mincho" w:hAnsi="Times New Roman"/>
                <w:b/>
                <w:bCs/>
                <w:sz w:val="12"/>
                <w:szCs w:val="12"/>
                <w:vertAlign w:val="superscript"/>
              </w:rPr>
            </w:pPr>
            <w:r w:rsidRPr="001D00BC">
              <w:rPr>
                <w:rFonts w:ascii="Times New Roman" w:eastAsia="MS Mincho" w:hAnsi="Times New Roman"/>
                <w:b/>
                <w:bCs/>
                <w:color w:val="0070C0"/>
                <w:sz w:val="12"/>
                <w:szCs w:val="12"/>
                <w:vertAlign w:val="superscript"/>
              </w:rPr>
              <w:t>18a)</w:t>
            </w:r>
            <w:bookmarkStart w:id="9978" w:name="Poz_18a"/>
            <w:bookmarkEnd w:id="9978"/>
          </w:p>
        </w:tc>
        <w:tc>
          <w:tcPr>
            <w:tcW w:w="9900" w:type="dxa"/>
          </w:tcPr>
          <w:p w14:paraId="47D557F7" w14:textId="45ED4402" w:rsidR="000F1416" w:rsidRPr="001D00BC" w:rsidRDefault="001D00BC" w:rsidP="00930C06">
            <w:pPr>
              <w:pStyle w:val="Prosttext"/>
              <w:jc w:val="both"/>
              <w:rPr>
                <w:rFonts w:ascii="Times New Roman" w:eastAsia="MS Mincho" w:hAnsi="Times New Roman"/>
                <w:b/>
                <w:bCs/>
                <w:i/>
                <w:iCs/>
                <w:sz w:val="12"/>
                <w:szCs w:val="12"/>
              </w:rPr>
            </w:pPr>
            <w:r w:rsidRPr="001D00BC">
              <w:rPr>
                <w:rFonts w:ascii="Times New Roman" w:eastAsia="MS Mincho" w:hAnsi="Times New Roman"/>
                <w:b/>
                <w:bCs/>
                <w:i/>
                <w:iCs/>
                <w:color w:val="0070C0"/>
                <w:sz w:val="12"/>
                <w:szCs w:val="12"/>
              </w:rPr>
              <w:t>zrušena</w:t>
            </w:r>
          </w:p>
        </w:tc>
      </w:tr>
      <w:tr w:rsidR="007547B1" w:rsidRPr="007D7680" w14:paraId="5AFDA8F0" w14:textId="77777777">
        <w:tc>
          <w:tcPr>
            <w:tcW w:w="360" w:type="dxa"/>
          </w:tcPr>
          <w:p w14:paraId="36960A82" w14:textId="77777777" w:rsidR="000F1416" w:rsidRPr="001D00BC" w:rsidRDefault="000F1416" w:rsidP="00322202">
            <w:pPr>
              <w:pStyle w:val="Prosttext"/>
              <w:jc w:val="right"/>
              <w:rPr>
                <w:rFonts w:ascii="Times New Roman" w:eastAsia="MS Mincho" w:hAnsi="Times New Roman"/>
                <w:b/>
                <w:bCs/>
                <w:sz w:val="12"/>
                <w:szCs w:val="12"/>
                <w:vertAlign w:val="superscript"/>
              </w:rPr>
            </w:pPr>
            <w:r w:rsidRPr="001D00BC">
              <w:rPr>
                <w:rFonts w:ascii="Times New Roman" w:eastAsia="MS Mincho" w:hAnsi="Times New Roman"/>
                <w:b/>
                <w:bCs/>
                <w:color w:val="0070C0"/>
                <w:sz w:val="12"/>
                <w:szCs w:val="12"/>
                <w:vertAlign w:val="superscript"/>
              </w:rPr>
              <w:t>18b)</w:t>
            </w:r>
            <w:bookmarkStart w:id="9979" w:name="Poz_18b"/>
            <w:bookmarkEnd w:id="9979"/>
          </w:p>
        </w:tc>
        <w:tc>
          <w:tcPr>
            <w:tcW w:w="9900" w:type="dxa"/>
          </w:tcPr>
          <w:p w14:paraId="351E0048" w14:textId="3136DC69" w:rsidR="000F1416" w:rsidRPr="007D7680" w:rsidRDefault="001D00BC" w:rsidP="00930C06">
            <w:pPr>
              <w:pStyle w:val="Prosttext"/>
              <w:jc w:val="both"/>
              <w:rPr>
                <w:rFonts w:ascii="Times New Roman" w:eastAsia="MS Mincho" w:hAnsi="Times New Roman"/>
                <w:sz w:val="12"/>
                <w:szCs w:val="12"/>
              </w:rPr>
            </w:pPr>
            <w:r w:rsidRPr="001D00BC">
              <w:rPr>
                <w:rFonts w:ascii="Times New Roman" w:eastAsia="MS Mincho" w:hAnsi="Times New Roman"/>
                <w:b/>
                <w:bCs/>
                <w:i/>
                <w:iCs/>
                <w:color w:val="0070C0"/>
                <w:sz w:val="12"/>
                <w:szCs w:val="12"/>
              </w:rPr>
              <w:t>zrušena</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9980" w:name="Poz_20a"/>
            <w:bookmarkEnd w:id="9980"/>
          </w:p>
        </w:tc>
        <w:tc>
          <w:tcPr>
            <w:tcW w:w="9900" w:type="dxa"/>
          </w:tcPr>
          <w:p w14:paraId="4D75DFDF" w14:textId="237AB2E9"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49"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9981" w:name="Poz_20b"/>
            <w:bookmarkEnd w:id="9981"/>
          </w:p>
        </w:tc>
        <w:tc>
          <w:tcPr>
            <w:tcW w:w="9900" w:type="dxa"/>
          </w:tcPr>
          <w:p w14:paraId="3F4B4BE8" w14:textId="293548C8"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0"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9982" w:name="Poz20c"/>
            <w:bookmarkEnd w:id="9982"/>
          </w:p>
        </w:tc>
        <w:tc>
          <w:tcPr>
            <w:tcW w:w="9900" w:type="dxa"/>
          </w:tcPr>
          <w:p w14:paraId="56884E73" w14:textId="4770F81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1"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BA0698" w:rsidRDefault="000F1416" w:rsidP="00322202">
            <w:pPr>
              <w:pStyle w:val="Prosttext"/>
              <w:jc w:val="right"/>
              <w:rPr>
                <w:rFonts w:ascii="Times New Roman" w:eastAsia="MS Mincho" w:hAnsi="Times New Roman"/>
                <w:b/>
                <w:bCs/>
                <w:sz w:val="12"/>
                <w:szCs w:val="12"/>
                <w:vertAlign w:val="superscript"/>
              </w:rPr>
            </w:pPr>
            <w:r w:rsidRPr="00BA0698">
              <w:rPr>
                <w:rFonts w:ascii="Times New Roman" w:eastAsia="MS Mincho" w:hAnsi="Times New Roman"/>
                <w:b/>
                <w:bCs/>
                <w:color w:val="0070C0"/>
                <w:sz w:val="12"/>
                <w:szCs w:val="12"/>
                <w:vertAlign w:val="superscript"/>
              </w:rPr>
              <w:t>21)</w:t>
            </w:r>
            <w:bookmarkStart w:id="9983" w:name="Poz_7"/>
            <w:bookmarkEnd w:id="9983"/>
          </w:p>
        </w:tc>
        <w:tc>
          <w:tcPr>
            <w:tcW w:w="9900" w:type="dxa"/>
          </w:tcPr>
          <w:p w14:paraId="22BBA152" w14:textId="72F769DC" w:rsidR="000F1416" w:rsidRPr="007D7680" w:rsidRDefault="00BA0698" w:rsidP="00930C06">
            <w:pPr>
              <w:pStyle w:val="Prosttext"/>
              <w:jc w:val="both"/>
              <w:rPr>
                <w:rFonts w:ascii="Times New Roman" w:eastAsia="MS Mincho" w:hAnsi="Times New Roman"/>
                <w:sz w:val="12"/>
                <w:szCs w:val="12"/>
              </w:rPr>
            </w:pPr>
            <w:r w:rsidRPr="00BA0698">
              <w:rPr>
                <w:rFonts w:ascii="Times New Roman" w:eastAsia="MS Mincho" w:hAnsi="Times New Roman"/>
                <w:b/>
                <w:bCs/>
                <w:i/>
                <w:iCs/>
                <w:color w:val="0070C0"/>
                <w:sz w:val="12"/>
                <w:szCs w:val="12"/>
              </w:rPr>
              <w:t>zrušena</w:t>
            </w:r>
          </w:p>
        </w:tc>
      </w:tr>
      <w:tr w:rsidR="007547B1" w:rsidRPr="007D7680" w14:paraId="6273B7AF" w14:textId="77777777">
        <w:tc>
          <w:tcPr>
            <w:tcW w:w="360" w:type="dxa"/>
          </w:tcPr>
          <w:p w14:paraId="15291A62" w14:textId="77777777" w:rsidR="000F1416" w:rsidRPr="00733A9D" w:rsidRDefault="000F1416" w:rsidP="00322202">
            <w:pPr>
              <w:pStyle w:val="Prosttext"/>
              <w:jc w:val="right"/>
              <w:rPr>
                <w:rFonts w:ascii="Times New Roman" w:eastAsia="MS Mincho" w:hAnsi="Times New Roman"/>
                <w:b/>
                <w:bCs/>
                <w:sz w:val="12"/>
                <w:szCs w:val="12"/>
                <w:vertAlign w:val="superscript"/>
              </w:rPr>
            </w:pPr>
            <w:r w:rsidRPr="00733A9D">
              <w:rPr>
                <w:rFonts w:ascii="Times New Roman" w:eastAsia="MS Mincho" w:hAnsi="Times New Roman"/>
                <w:b/>
                <w:bCs/>
                <w:color w:val="0070C0"/>
                <w:sz w:val="12"/>
                <w:szCs w:val="12"/>
                <w:vertAlign w:val="superscript"/>
              </w:rPr>
              <w:t>21a)</w:t>
            </w:r>
            <w:bookmarkStart w:id="9984" w:name="Poz21a"/>
            <w:bookmarkEnd w:id="9984"/>
          </w:p>
        </w:tc>
        <w:tc>
          <w:tcPr>
            <w:tcW w:w="9900" w:type="dxa"/>
          </w:tcPr>
          <w:p w14:paraId="64E5E449" w14:textId="352E189E" w:rsidR="000F1416" w:rsidRPr="007D7680" w:rsidRDefault="00733A9D" w:rsidP="00930C06">
            <w:pPr>
              <w:pStyle w:val="Prosttext"/>
              <w:jc w:val="both"/>
              <w:rPr>
                <w:rFonts w:ascii="Times New Roman" w:eastAsia="MS Mincho" w:hAnsi="Times New Roman"/>
                <w:sz w:val="12"/>
                <w:szCs w:val="12"/>
              </w:rPr>
            </w:pPr>
            <w:r w:rsidRPr="00733A9D">
              <w:rPr>
                <w:rFonts w:ascii="Times New Roman" w:eastAsia="MS Mincho" w:hAnsi="Times New Roman"/>
                <w:b/>
                <w:bCs/>
                <w:i/>
                <w:iCs/>
                <w:color w:val="0070C0"/>
                <w:sz w:val="12"/>
                <w:szCs w:val="12"/>
              </w:rPr>
              <w:t>zrušena</w:t>
            </w:r>
          </w:p>
        </w:tc>
      </w:tr>
      <w:tr w:rsidR="007547B1" w:rsidRPr="007D7680" w14:paraId="46BD17EF" w14:textId="77777777">
        <w:tc>
          <w:tcPr>
            <w:tcW w:w="360" w:type="dxa"/>
          </w:tcPr>
          <w:p w14:paraId="0C5A9563" w14:textId="77777777" w:rsidR="000F1416" w:rsidRPr="00733A9D" w:rsidRDefault="000F1416" w:rsidP="00322202">
            <w:pPr>
              <w:pStyle w:val="Prosttext"/>
              <w:jc w:val="right"/>
              <w:rPr>
                <w:rFonts w:ascii="Times New Roman" w:eastAsia="MS Mincho" w:hAnsi="Times New Roman"/>
                <w:b/>
                <w:bCs/>
                <w:sz w:val="12"/>
                <w:szCs w:val="12"/>
                <w:vertAlign w:val="superscript"/>
              </w:rPr>
            </w:pPr>
            <w:r w:rsidRPr="00733A9D">
              <w:rPr>
                <w:rFonts w:ascii="Times New Roman" w:eastAsia="MS Mincho" w:hAnsi="Times New Roman"/>
                <w:b/>
                <w:bCs/>
                <w:color w:val="0070C0"/>
                <w:sz w:val="12"/>
                <w:szCs w:val="12"/>
                <w:vertAlign w:val="superscript"/>
              </w:rPr>
              <w:t>21b)</w:t>
            </w:r>
            <w:bookmarkStart w:id="9985" w:name="Poz_21b"/>
            <w:bookmarkEnd w:id="9985"/>
          </w:p>
        </w:tc>
        <w:tc>
          <w:tcPr>
            <w:tcW w:w="9900" w:type="dxa"/>
          </w:tcPr>
          <w:p w14:paraId="0A219E28" w14:textId="0789933A" w:rsidR="000F1416" w:rsidRPr="007D7680" w:rsidRDefault="00733A9D" w:rsidP="00930C06">
            <w:pPr>
              <w:pStyle w:val="Prosttext"/>
              <w:jc w:val="both"/>
              <w:rPr>
                <w:rFonts w:ascii="Times New Roman" w:eastAsia="MS Mincho" w:hAnsi="Times New Roman"/>
                <w:sz w:val="12"/>
                <w:szCs w:val="12"/>
              </w:rPr>
            </w:pPr>
            <w:r w:rsidRPr="00733A9D">
              <w:rPr>
                <w:rFonts w:ascii="Times New Roman" w:eastAsia="MS Mincho" w:hAnsi="Times New Roman"/>
                <w:b/>
                <w:bCs/>
                <w:i/>
                <w:iCs/>
                <w:color w:val="0070C0"/>
                <w:sz w:val="12"/>
                <w:szCs w:val="12"/>
              </w:rPr>
              <w:t>zrušena</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9986" w:name="Poz_21c"/>
            <w:bookmarkEnd w:id="9986"/>
          </w:p>
        </w:tc>
        <w:tc>
          <w:tcPr>
            <w:tcW w:w="9900" w:type="dxa"/>
          </w:tcPr>
          <w:p w14:paraId="003D768F" w14:textId="6AD5E02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2"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9987" w:name="Poz_21e"/>
            <w:bookmarkEnd w:id="9987"/>
          </w:p>
        </w:tc>
        <w:tc>
          <w:tcPr>
            <w:tcW w:w="9900" w:type="dxa"/>
          </w:tcPr>
          <w:p w14:paraId="43027256" w14:textId="3F3A5E29" w:rsidR="000F1416" w:rsidRPr="007D7680" w:rsidRDefault="00EC5875" w:rsidP="00930C06">
            <w:pPr>
              <w:pStyle w:val="Prosttext"/>
              <w:jc w:val="both"/>
              <w:rPr>
                <w:rFonts w:ascii="Times New Roman" w:eastAsia="MS Mincho" w:hAnsi="Times New Roman"/>
                <w:sz w:val="12"/>
                <w:szCs w:val="12"/>
              </w:rPr>
            </w:pPr>
            <w:hyperlink r:id="rId53" w:history="1">
              <w:r w:rsidR="000F1416" w:rsidRPr="00E31F5F">
                <w:rPr>
                  <w:rStyle w:val="Hypertextovodkaz"/>
                  <w:rFonts w:ascii="Times New Roman" w:eastAsia="MS Mincho" w:hAnsi="Times New Roman"/>
                  <w:sz w:val="12"/>
                  <w:szCs w:val="12"/>
                </w:rPr>
                <w:t>Trestní zákoník</w:t>
              </w:r>
            </w:hyperlink>
            <w:r w:rsidR="000F1416" w:rsidRPr="007D7680">
              <w:rPr>
                <w:rFonts w:ascii="Times New Roman" w:eastAsia="MS Mincho" w:hAnsi="Times New Roman"/>
                <w:sz w:val="12"/>
                <w:szCs w:val="12"/>
              </w:rPr>
              <w:t xml:space="preserve">, </w:t>
            </w:r>
            <w:hyperlink r:id="rId54" w:history="1">
              <w:r w:rsidR="000F1416" w:rsidRPr="00E31F5F">
                <w:rPr>
                  <w:rStyle w:val="Hypertextovodkaz"/>
                  <w:rFonts w:ascii="Times New Roman" w:eastAsia="MS Mincho" w:hAnsi="Times New Roman"/>
                  <w:sz w:val="12"/>
                  <w:szCs w:val="12"/>
                </w:rPr>
                <w:t>trestní řád</w:t>
              </w:r>
            </w:hyperlink>
            <w:r w:rsidR="000F1416" w:rsidRPr="007D7680">
              <w:rPr>
                <w:rFonts w:ascii="Times New Roman" w:eastAsia="MS Mincho" w:hAnsi="Times New Roman"/>
                <w:sz w:val="12"/>
                <w:szCs w:val="12"/>
              </w:rPr>
              <w:t xml:space="preserve">, </w:t>
            </w:r>
            <w:hyperlink r:id="rId55" w:history="1">
              <w:r w:rsidR="000F1416" w:rsidRPr="00E31F5F">
                <w:rPr>
                  <w:rStyle w:val="Hypertextovodkaz"/>
                  <w:rFonts w:ascii="Times New Roman" w:eastAsia="MS Mincho" w:hAnsi="Times New Roman"/>
                  <w:sz w:val="12"/>
                  <w:szCs w:val="12"/>
                </w:rPr>
                <w:t>zákon</w:t>
              </w:r>
              <w:r w:rsidR="00581133" w:rsidRPr="00E31F5F">
                <w:rPr>
                  <w:rStyle w:val="Hypertextovodkaz"/>
                  <w:rFonts w:ascii="Times New Roman" w:eastAsia="MS Mincho" w:hAnsi="Times New Roman"/>
                  <w:sz w:val="12"/>
                  <w:szCs w:val="12"/>
                </w:rPr>
                <w:t xml:space="preserve"> o </w:t>
              </w:r>
              <w:r w:rsidR="000F1416" w:rsidRPr="00E31F5F">
                <w:rPr>
                  <w:rStyle w:val="Hypertextovodkaz"/>
                  <w:rFonts w:ascii="Times New Roman" w:eastAsia="MS Mincho" w:hAnsi="Times New Roman"/>
                  <w:sz w:val="12"/>
                  <w:szCs w:val="12"/>
                </w:rPr>
                <w:t>soudnictví ve věcech mládeže</w:t>
              </w:r>
            </w:hyperlink>
            <w:r w:rsidR="004609A0" w:rsidRPr="007D7680">
              <w:rPr>
                <w:rFonts w:ascii="Times New Roman" w:eastAsia="MS Mincho" w:hAnsi="Times New Roman"/>
                <w:sz w:val="12"/>
                <w:szCs w:val="12"/>
              </w:rPr>
              <w:t xml:space="preserve"> a </w:t>
            </w:r>
            <w:hyperlink r:id="rId56" w:anchor="c_5384" w:history="1">
              <w:r w:rsidR="00FE0AA5"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12i</w:t>
              </w:r>
            </w:hyperlink>
            <w:r w:rsidR="000F1416" w:rsidRPr="007D7680">
              <w:rPr>
                <w:rFonts w:ascii="Times New Roman" w:eastAsia="MS Mincho" w:hAnsi="Times New Roman"/>
                <w:sz w:val="12"/>
                <w:szCs w:val="12"/>
              </w:rPr>
              <w:t xml:space="preserve"> zákona</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9988" w:name="Poz_21f"/>
            <w:bookmarkEnd w:id="9988"/>
          </w:p>
        </w:tc>
        <w:tc>
          <w:tcPr>
            <w:tcW w:w="9900" w:type="dxa"/>
          </w:tcPr>
          <w:p w14:paraId="6EC9CED0" w14:textId="56D6C451"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hyperlink r:id="rId57" w:anchor="lema0" w:history="1">
              <w:r w:rsidRPr="00100D30">
                <w:rPr>
                  <w:rStyle w:val="Hypertextovodkaz"/>
                  <w:rFonts w:ascii="Times New Roman" w:eastAsia="MS Mincho" w:hAnsi="Times New Roman"/>
                  <w:bCs/>
                  <w:sz w:val="12"/>
                  <w:szCs w:val="12"/>
                </w:rPr>
                <w:t>13/2008–OI–SP</w:t>
              </w:r>
            </w:hyperlink>
            <w:r w:rsidRPr="007D7680">
              <w:rPr>
                <w:rFonts w:ascii="Times New Roman" w:eastAsia="MS Mincho" w:hAnsi="Times New Roman"/>
                <w:bCs/>
                <w:sz w:val="12"/>
                <w:szCs w:val="12"/>
              </w:rPr>
              <w:t>,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7006A9" w:rsidRDefault="000F1416" w:rsidP="00322202">
            <w:pPr>
              <w:pStyle w:val="Prosttext"/>
              <w:jc w:val="right"/>
              <w:rPr>
                <w:rFonts w:ascii="Times New Roman" w:eastAsia="MS Mincho" w:hAnsi="Times New Roman"/>
                <w:b/>
                <w:bCs/>
                <w:sz w:val="12"/>
                <w:szCs w:val="12"/>
                <w:vertAlign w:val="superscript"/>
              </w:rPr>
            </w:pPr>
            <w:r w:rsidRPr="007006A9">
              <w:rPr>
                <w:rFonts w:ascii="Times New Roman" w:eastAsia="MS Mincho" w:hAnsi="Times New Roman"/>
                <w:b/>
                <w:bCs/>
                <w:color w:val="0070C0"/>
                <w:sz w:val="12"/>
                <w:szCs w:val="12"/>
                <w:vertAlign w:val="superscript"/>
              </w:rPr>
              <w:t>21g)</w:t>
            </w:r>
            <w:bookmarkStart w:id="9989" w:name="Poz_21g"/>
            <w:bookmarkEnd w:id="9989"/>
          </w:p>
        </w:tc>
        <w:tc>
          <w:tcPr>
            <w:tcW w:w="9900" w:type="dxa"/>
          </w:tcPr>
          <w:p w14:paraId="3D3A8DF3" w14:textId="23B1C298" w:rsidR="000F1416" w:rsidRPr="007D7680" w:rsidRDefault="007006A9" w:rsidP="00930C06">
            <w:pPr>
              <w:pStyle w:val="Prosttext"/>
              <w:jc w:val="both"/>
              <w:rPr>
                <w:rFonts w:ascii="Times New Roman" w:eastAsia="MS Mincho" w:hAnsi="Times New Roman"/>
                <w:sz w:val="12"/>
                <w:szCs w:val="12"/>
              </w:rPr>
            </w:pPr>
            <w:r w:rsidRPr="007006A9">
              <w:rPr>
                <w:rFonts w:ascii="Times New Roman" w:eastAsia="MS Mincho" w:hAnsi="Times New Roman"/>
                <w:b/>
                <w:bCs/>
                <w:i/>
                <w:iCs/>
                <w:color w:val="0070C0"/>
                <w:sz w:val="12"/>
                <w:szCs w:val="12"/>
              </w:rPr>
              <w:t>zrušena</w:t>
            </w:r>
          </w:p>
        </w:tc>
      </w:tr>
      <w:tr w:rsidR="007547B1" w:rsidRPr="007D7680" w14:paraId="3726A160" w14:textId="77777777">
        <w:tc>
          <w:tcPr>
            <w:tcW w:w="360" w:type="dxa"/>
          </w:tcPr>
          <w:p w14:paraId="48832337" w14:textId="77777777" w:rsidR="000F1416" w:rsidRPr="007006A9" w:rsidRDefault="000F1416" w:rsidP="00322202">
            <w:pPr>
              <w:pStyle w:val="Prosttext"/>
              <w:jc w:val="right"/>
              <w:rPr>
                <w:rFonts w:ascii="Times New Roman" w:eastAsia="MS Mincho" w:hAnsi="Times New Roman"/>
                <w:b/>
                <w:bCs/>
                <w:sz w:val="12"/>
                <w:szCs w:val="12"/>
                <w:vertAlign w:val="superscript"/>
              </w:rPr>
            </w:pPr>
            <w:r w:rsidRPr="007006A9">
              <w:rPr>
                <w:rFonts w:ascii="Times New Roman" w:eastAsia="MS Mincho" w:hAnsi="Times New Roman"/>
                <w:b/>
                <w:bCs/>
                <w:color w:val="0070C0"/>
                <w:sz w:val="12"/>
                <w:szCs w:val="12"/>
                <w:vertAlign w:val="superscript"/>
              </w:rPr>
              <w:t>21h)</w:t>
            </w:r>
            <w:bookmarkStart w:id="9990" w:name="Poz_21h"/>
            <w:bookmarkEnd w:id="9990"/>
          </w:p>
        </w:tc>
        <w:tc>
          <w:tcPr>
            <w:tcW w:w="9900" w:type="dxa"/>
          </w:tcPr>
          <w:p w14:paraId="6DA03BE5" w14:textId="03FE9C7C" w:rsidR="000F1416" w:rsidRPr="007D7680" w:rsidRDefault="007006A9" w:rsidP="00930C06">
            <w:pPr>
              <w:pStyle w:val="Prosttext"/>
              <w:jc w:val="both"/>
              <w:rPr>
                <w:rFonts w:ascii="Times New Roman" w:eastAsia="MS Mincho" w:hAnsi="Times New Roman"/>
                <w:sz w:val="12"/>
                <w:szCs w:val="12"/>
              </w:rPr>
            </w:pPr>
            <w:r w:rsidRPr="007006A9">
              <w:rPr>
                <w:rFonts w:ascii="Times New Roman" w:eastAsia="MS Mincho" w:hAnsi="Times New Roman"/>
                <w:b/>
                <w:bCs/>
                <w:i/>
                <w:iCs/>
                <w:color w:val="0070C0"/>
                <w:sz w:val="12"/>
                <w:szCs w:val="12"/>
              </w:rPr>
              <w:t>zrušena</w:t>
            </w:r>
          </w:p>
        </w:tc>
      </w:tr>
      <w:tr w:rsidR="007547B1" w:rsidRPr="007D7680" w14:paraId="18599B85" w14:textId="77777777">
        <w:tc>
          <w:tcPr>
            <w:tcW w:w="360" w:type="dxa"/>
          </w:tcPr>
          <w:p w14:paraId="6009A9FA" w14:textId="77777777" w:rsidR="000F1416" w:rsidRPr="00C751ED" w:rsidRDefault="000F1416" w:rsidP="00322202">
            <w:pPr>
              <w:pStyle w:val="Prosttext"/>
              <w:jc w:val="right"/>
              <w:rPr>
                <w:rFonts w:ascii="Times New Roman" w:eastAsia="MS Mincho" w:hAnsi="Times New Roman"/>
                <w:b/>
                <w:bCs/>
                <w:sz w:val="12"/>
                <w:szCs w:val="12"/>
                <w:vertAlign w:val="superscript"/>
              </w:rPr>
            </w:pPr>
            <w:r w:rsidRPr="00C751ED">
              <w:rPr>
                <w:rFonts w:ascii="Times New Roman" w:eastAsia="MS Mincho" w:hAnsi="Times New Roman"/>
                <w:b/>
                <w:bCs/>
                <w:color w:val="0070C0"/>
                <w:sz w:val="12"/>
                <w:szCs w:val="12"/>
                <w:vertAlign w:val="superscript"/>
              </w:rPr>
              <w:t>22)</w:t>
            </w:r>
          </w:p>
        </w:tc>
        <w:tc>
          <w:tcPr>
            <w:tcW w:w="9900" w:type="dxa"/>
          </w:tcPr>
          <w:p w14:paraId="6DCACE4F" w14:textId="3D91777C" w:rsidR="000F1416" w:rsidRPr="007D7680" w:rsidRDefault="00C751ED" w:rsidP="00464941">
            <w:pPr>
              <w:pStyle w:val="Prosttext"/>
              <w:jc w:val="both"/>
              <w:rPr>
                <w:rFonts w:ascii="Times New Roman" w:eastAsia="MS Mincho" w:hAnsi="Times New Roman"/>
                <w:sz w:val="12"/>
                <w:szCs w:val="12"/>
              </w:rPr>
            </w:pPr>
            <w:r w:rsidRPr="00C751ED">
              <w:rPr>
                <w:rFonts w:ascii="Times New Roman" w:eastAsia="MS Mincho" w:hAnsi="Times New Roman"/>
                <w:b/>
                <w:bCs/>
                <w:i/>
                <w:iCs/>
                <w:color w:val="0070C0"/>
                <w:sz w:val="12"/>
                <w:szCs w:val="12"/>
              </w:rPr>
              <w:t>zrušena</w:t>
            </w:r>
          </w:p>
        </w:tc>
      </w:tr>
      <w:tr w:rsidR="007547B1" w:rsidRPr="007D7680" w14:paraId="2684CEF6" w14:textId="77777777">
        <w:tc>
          <w:tcPr>
            <w:tcW w:w="360" w:type="dxa"/>
          </w:tcPr>
          <w:p w14:paraId="40B009AB" w14:textId="77777777" w:rsidR="000F1416" w:rsidRPr="00090CE8" w:rsidRDefault="000F1416" w:rsidP="00322202">
            <w:pPr>
              <w:pStyle w:val="Prosttext"/>
              <w:jc w:val="right"/>
              <w:rPr>
                <w:rFonts w:ascii="Times New Roman" w:eastAsia="MS Mincho" w:hAnsi="Times New Roman"/>
                <w:b/>
                <w:bCs/>
                <w:sz w:val="12"/>
                <w:szCs w:val="12"/>
                <w:vertAlign w:val="superscript"/>
              </w:rPr>
            </w:pPr>
            <w:r w:rsidRPr="00090CE8">
              <w:rPr>
                <w:rFonts w:ascii="Times New Roman" w:eastAsia="MS Mincho" w:hAnsi="Times New Roman"/>
                <w:b/>
                <w:bCs/>
                <w:color w:val="0070C0"/>
                <w:sz w:val="12"/>
                <w:szCs w:val="12"/>
                <w:vertAlign w:val="superscript"/>
              </w:rPr>
              <w:t>22a)</w:t>
            </w:r>
            <w:bookmarkStart w:id="9991" w:name="Poz22a"/>
            <w:bookmarkEnd w:id="9991"/>
          </w:p>
        </w:tc>
        <w:tc>
          <w:tcPr>
            <w:tcW w:w="9900" w:type="dxa"/>
          </w:tcPr>
          <w:p w14:paraId="3C6FC27B" w14:textId="0A99FC3E" w:rsidR="000F1416" w:rsidRPr="00090CE8" w:rsidRDefault="00090CE8" w:rsidP="00930C06">
            <w:pPr>
              <w:pStyle w:val="Prosttext"/>
              <w:jc w:val="both"/>
              <w:rPr>
                <w:rFonts w:ascii="Times New Roman" w:eastAsia="MS Mincho" w:hAnsi="Times New Roman"/>
                <w:b/>
                <w:bCs/>
                <w:sz w:val="12"/>
                <w:szCs w:val="12"/>
              </w:rPr>
            </w:pPr>
            <w:r w:rsidRPr="00090CE8">
              <w:rPr>
                <w:rFonts w:ascii="Times New Roman" w:eastAsia="MS Mincho" w:hAnsi="Times New Roman"/>
                <w:b/>
                <w:bCs/>
                <w:color w:val="0070C0"/>
                <w:sz w:val="12"/>
                <w:szCs w:val="12"/>
              </w:rPr>
              <w:t xml:space="preserve">Instrukce Ministerstva spravedlnosti ze dne 7. září 2022, č. j. </w:t>
            </w:r>
            <w:hyperlink r:id="rId58" w:anchor="lema0" w:history="1">
              <w:r w:rsidRPr="00100D30">
                <w:rPr>
                  <w:rStyle w:val="Hypertextovodkaz"/>
                  <w:rFonts w:ascii="Times New Roman" w:eastAsia="MS Mincho" w:hAnsi="Times New Roman"/>
                  <w:b/>
                  <w:bCs/>
                  <w:sz w:val="12"/>
                  <w:szCs w:val="12"/>
                </w:rPr>
                <w:t>30/2022-OSKJ-MET</w:t>
              </w:r>
            </w:hyperlink>
            <w:r w:rsidRPr="00090CE8">
              <w:rPr>
                <w:rFonts w:ascii="Times New Roman" w:eastAsia="MS Mincho" w:hAnsi="Times New Roman"/>
                <w:b/>
                <w:bCs/>
                <w:color w:val="0070C0"/>
                <w:sz w:val="12"/>
                <w:szCs w:val="12"/>
              </w:rPr>
              <w:t>, kterou se vydává skartační řád pro okresní, krajské a vrchní soudy, ve znění pozdějších předpisů.</w:t>
            </w:r>
          </w:p>
        </w:tc>
      </w:tr>
      <w:tr w:rsidR="007547B1" w:rsidRPr="007D7680" w14:paraId="0EABB9E1" w14:textId="77777777">
        <w:tc>
          <w:tcPr>
            <w:tcW w:w="360" w:type="dxa"/>
          </w:tcPr>
          <w:p w14:paraId="50048AE2" w14:textId="77777777" w:rsidR="000F1416" w:rsidRPr="00BE7ABD" w:rsidRDefault="000F1416" w:rsidP="00322202">
            <w:pPr>
              <w:pStyle w:val="Prosttext"/>
              <w:jc w:val="right"/>
              <w:rPr>
                <w:rFonts w:ascii="Times New Roman" w:eastAsia="MS Mincho" w:hAnsi="Times New Roman"/>
                <w:b/>
                <w:bCs/>
                <w:sz w:val="12"/>
                <w:szCs w:val="12"/>
                <w:vertAlign w:val="superscript"/>
              </w:rPr>
            </w:pPr>
            <w:r w:rsidRPr="00BE7ABD">
              <w:rPr>
                <w:rFonts w:ascii="Times New Roman" w:eastAsia="MS Mincho" w:hAnsi="Times New Roman"/>
                <w:b/>
                <w:bCs/>
                <w:color w:val="0070C0"/>
                <w:sz w:val="12"/>
                <w:szCs w:val="12"/>
                <w:vertAlign w:val="superscript"/>
              </w:rPr>
              <w:t>22aa)</w:t>
            </w:r>
            <w:bookmarkStart w:id="9992" w:name="Poz22aa"/>
            <w:bookmarkEnd w:id="9992"/>
          </w:p>
        </w:tc>
        <w:tc>
          <w:tcPr>
            <w:tcW w:w="9900" w:type="dxa"/>
          </w:tcPr>
          <w:p w14:paraId="5950DFEF" w14:textId="12D86AFC" w:rsidR="000F1416" w:rsidRPr="00BE7ABD" w:rsidRDefault="00BE7ABD" w:rsidP="00930C06">
            <w:pPr>
              <w:pStyle w:val="Prosttext"/>
              <w:jc w:val="both"/>
              <w:rPr>
                <w:rFonts w:ascii="Times New Roman" w:eastAsia="MS Mincho" w:hAnsi="Times New Roman"/>
                <w:b/>
                <w:bCs/>
                <w:i/>
                <w:iCs/>
                <w:sz w:val="12"/>
                <w:szCs w:val="12"/>
              </w:rPr>
            </w:pPr>
            <w:r w:rsidRPr="00BE7ABD">
              <w:rPr>
                <w:rFonts w:ascii="Times New Roman" w:eastAsia="MS Mincho" w:hAnsi="Times New Roman"/>
                <w:b/>
                <w:bCs/>
                <w:i/>
                <w:iCs/>
                <w:color w:val="0070C0"/>
                <w:sz w:val="12"/>
                <w:szCs w:val="12"/>
              </w:rPr>
              <w:t>zrušena</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9993" w:name="Poz_22b"/>
            <w:bookmarkEnd w:id="9993"/>
          </w:p>
        </w:tc>
        <w:tc>
          <w:tcPr>
            <w:tcW w:w="9900" w:type="dxa"/>
          </w:tcPr>
          <w:p w14:paraId="3481D588" w14:textId="068F5517" w:rsidR="000F1416" w:rsidRPr="007D7680" w:rsidRDefault="00EC5875" w:rsidP="00930C06">
            <w:pPr>
              <w:pStyle w:val="Prosttext"/>
              <w:jc w:val="both"/>
              <w:rPr>
                <w:rFonts w:ascii="Times New Roman" w:eastAsia="MS Mincho" w:hAnsi="Times New Roman"/>
                <w:sz w:val="12"/>
                <w:szCs w:val="12"/>
              </w:rPr>
            </w:pPr>
            <w:hyperlink r:id="rId59" w:anchor="c_112259" w:history="1">
              <w:r w:rsidR="00FE0AA5"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422</w:t>
              </w:r>
            </w:hyperlink>
            <w:r w:rsidR="000F1416" w:rsidRPr="007D7680">
              <w:rPr>
                <w:rFonts w:ascii="Times New Roman" w:eastAsia="MS Mincho" w:hAnsi="Times New Roman"/>
                <w:sz w:val="12"/>
                <w:szCs w:val="12"/>
              </w:rPr>
              <w:t xml:space="preserve"> insolvenčního zákona.</w:t>
            </w:r>
          </w:p>
        </w:tc>
      </w:tr>
      <w:tr w:rsidR="007547B1" w:rsidRPr="007D7680" w14:paraId="273F36C4" w14:textId="77777777">
        <w:tc>
          <w:tcPr>
            <w:tcW w:w="360" w:type="dxa"/>
          </w:tcPr>
          <w:p w14:paraId="60059DA2" w14:textId="77777777" w:rsidR="000F1416" w:rsidRPr="00FE58B0" w:rsidRDefault="000F1416" w:rsidP="00322202">
            <w:pPr>
              <w:pStyle w:val="Prosttext"/>
              <w:jc w:val="right"/>
              <w:rPr>
                <w:rFonts w:ascii="Times New Roman" w:eastAsia="MS Mincho" w:hAnsi="Times New Roman"/>
                <w:b/>
                <w:bCs/>
                <w:sz w:val="12"/>
                <w:szCs w:val="12"/>
                <w:vertAlign w:val="superscript"/>
              </w:rPr>
            </w:pPr>
            <w:r w:rsidRPr="00FE58B0">
              <w:rPr>
                <w:rFonts w:ascii="Times New Roman" w:eastAsia="MS Mincho" w:hAnsi="Times New Roman"/>
                <w:b/>
                <w:bCs/>
                <w:color w:val="0070C0"/>
                <w:sz w:val="12"/>
                <w:szCs w:val="12"/>
                <w:vertAlign w:val="superscript"/>
              </w:rPr>
              <w:t>22c)</w:t>
            </w:r>
            <w:bookmarkStart w:id="9994" w:name="Poz_22c"/>
            <w:bookmarkEnd w:id="9994"/>
          </w:p>
        </w:tc>
        <w:tc>
          <w:tcPr>
            <w:tcW w:w="9900" w:type="dxa"/>
          </w:tcPr>
          <w:p w14:paraId="527D2D49" w14:textId="613D9D3F" w:rsidR="000F1416" w:rsidRPr="00FE58B0" w:rsidRDefault="00FE58B0" w:rsidP="00930C06">
            <w:pPr>
              <w:pStyle w:val="Prosttext"/>
              <w:jc w:val="both"/>
              <w:rPr>
                <w:rFonts w:ascii="Times New Roman" w:eastAsia="MS Mincho" w:hAnsi="Times New Roman"/>
                <w:b/>
                <w:bCs/>
                <w:sz w:val="12"/>
                <w:szCs w:val="12"/>
              </w:rPr>
            </w:pPr>
            <w:r w:rsidRPr="00FE58B0">
              <w:rPr>
                <w:rFonts w:ascii="Times New Roman" w:eastAsia="MS Mincho" w:hAnsi="Times New Roman"/>
                <w:b/>
                <w:bCs/>
                <w:color w:val="0070C0"/>
                <w:sz w:val="12"/>
                <w:szCs w:val="12"/>
              </w:rPr>
              <w:t xml:space="preserve">Čl. 9 a 10 Nařízení Evropského parlamentu a Rady (EU) </w:t>
            </w:r>
            <w:hyperlink r:id="rId60" w:history="1">
              <w:r w:rsidRPr="00100D30">
                <w:rPr>
                  <w:rStyle w:val="Hypertextovodkaz"/>
                  <w:rFonts w:ascii="Times New Roman" w:eastAsia="MS Mincho" w:hAnsi="Times New Roman"/>
                  <w:b/>
                  <w:bCs/>
                  <w:sz w:val="12"/>
                  <w:szCs w:val="12"/>
                </w:rPr>
                <w:t>2016/679</w:t>
              </w:r>
            </w:hyperlink>
            <w:r w:rsidRPr="00FE58B0">
              <w:rPr>
                <w:rFonts w:ascii="Times New Roman" w:eastAsia="MS Mincho" w:hAnsi="Times New Roman"/>
                <w:b/>
                <w:bCs/>
                <w:color w:val="0070C0"/>
                <w:sz w:val="12"/>
                <w:szCs w:val="12"/>
              </w:rPr>
              <w:t xml:space="preserve"> ze dne 27. dubna 2016 o ochraně fyzických osob v souvislosti se zpracováním osobních údajů a o volném pohybu těchto údajů a o zrušení směrnice 95/46/ES (obecné nařízení o ochraně osobních údajů).</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9995" w:name="Poz20"/>
            <w:bookmarkEnd w:id="9995"/>
          </w:p>
        </w:tc>
        <w:tc>
          <w:tcPr>
            <w:tcW w:w="9900" w:type="dxa"/>
          </w:tcPr>
          <w:p w14:paraId="02635DCB" w14:textId="566961B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hyperlink r:id="rId61" w:anchor="lema0" w:history="1">
              <w:r w:rsidRPr="00100D30">
                <w:rPr>
                  <w:rStyle w:val="Hypertextovodkaz"/>
                  <w:rFonts w:ascii="Times New Roman" w:eastAsia="MS Mincho" w:hAnsi="Times New Roman"/>
                  <w:sz w:val="12"/>
                  <w:szCs w:val="12"/>
                </w:rPr>
                <w:t>106/2001–OSM</w:t>
              </w:r>
            </w:hyperlink>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9996" w:name="Poz_23a"/>
            <w:bookmarkEnd w:id="9996"/>
          </w:p>
        </w:tc>
        <w:tc>
          <w:tcPr>
            <w:tcW w:w="9900" w:type="dxa"/>
          </w:tcPr>
          <w:p w14:paraId="34C508F3" w14:textId="261605F4" w:rsidR="000F1416" w:rsidRPr="007D7680" w:rsidRDefault="00EC5875" w:rsidP="00930C06">
            <w:pPr>
              <w:pStyle w:val="Prosttext"/>
              <w:jc w:val="both"/>
              <w:rPr>
                <w:rFonts w:ascii="Times New Roman" w:eastAsia="MS Mincho" w:hAnsi="Times New Roman"/>
                <w:sz w:val="12"/>
                <w:szCs w:val="12"/>
              </w:rPr>
            </w:pPr>
            <w:hyperlink r:id="rId62" w:anchor="c_8704" w:history="1">
              <w:r w:rsidR="00FE0AA5"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w:t>
            </w:r>
            <w:hyperlink r:id="rId63" w:anchor="c_8866" w:history="1">
              <w:r w:rsidR="00FE0AA5"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25a</w:t>
              </w:r>
            </w:hyperlink>
            <w:r w:rsidR="004609A0" w:rsidRPr="007D7680">
              <w:rPr>
                <w:rFonts w:ascii="Times New Roman" w:eastAsia="MS Mincho" w:hAnsi="Times New Roman"/>
                <w:sz w:val="12"/>
                <w:szCs w:val="12"/>
              </w:rPr>
              <w:t xml:space="preserve"> a </w:t>
            </w:r>
            <w:hyperlink r:id="rId64" w:anchor="c_8924" w:history="1">
              <w:r w:rsidR="00FE0AA5"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25b</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hyperlink r:id="rId65" w:anchor="c_6450" w:history="1">
              <w:r w:rsidR="00FE0AA5"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 xml:space="preserve">35 </w:t>
              </w:r>
              <w:r w:rsidR="00FE0AA5" w:rsidRPr="00100D30">
                <w:rPr>
                  <w:rStyle w:val="Hypertextovodkaz"/>
                  <w:rFonts w:ascii="Times New Roman" w:eastAsia="MS Mincho" w:hAnsi="Times New Roman"/>
                  <w:sz w:val="12"/>
                  <w:szCs w:val="12"/>
                </w:rPr>
                <w:t>odst. </w:t>
              </w:r>
              <w:r w:rsidR="000F1416" w:rsidRPr="00100D30">
                <w:rPr>
                  <w:rStyle w:val="Hypertextovodkaz"/>
                  <w:rFonts w:ascii="Times New Roman" w:eastAsia="MS Mincho" w:hAnsi="Times New Roman"/>
                  <w:sz w:val="12"/>
                  <w:szCs w:val="12"/>
                </w:rPr>
                <w:t>2</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9997" w:name="Poz24"/>
            <w:bookmarkEnd w:id="9997"/>
          </w:p>
        </w:tc>
        <w:tc>
          <w:tcPr>
            <w:tcW w:w="9900" w:type="dxa"/>
          </w:tcPr>
          <w:p w14:paraId="6E3A3456" w14:textId="5C66F355" w:rsidR="000F1416" w:rsidRPr="007D7680" w:rsidRDefault="00EC5875" w:rsidP="00930C06">
            <w:pPr>
              <w:pStyle w:val="Prosttext"/>
              <w:jc w:val="both"/>
              <w:rPr>
                <w:rFonts w:ascii="Times New Roman" w:eastAsia="MS Mincho" w:hAnsi="Times New Roman"/>
                <w:sz w:val="12"/>
                <w:szCs w:val="12"/>
              </w:rPr>
            </w:pPr>
            <w:hyperlink r:id="rId66" w:anchor="c_10601" w:history="1">
              <w:r w:rsidR="00FE0AA5"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15</w:t>
              </w:r>
            </w:hyperlink>
            <w:r w:rsidR="000F1416"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00FE0AA5"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9998" w:name="Poz25"/>
            <w:bookmarkEnd w:id="9998"/>
          </w:p>
        </w:tc>
        <w:tc>
          <w:tcPr>
            <w:tcW w:w="9900" w:type="dxa"/>
          </w:tcPr>
          <w:p w14:paraId="2DAAFF16" w14:textId="62DADB2C" w:rsidR="000F1416" w:rsidRPr="007D7680" w:rsidRDefault="00EC5875" w:rsidP="00930C06">
            <w:pPr>
              <w:pStyle w:val="Prosttext"/>
              <w:jc w:val="both"/>
              <w:rPr>
                <w:rFonts w:ascii="Times New Roman" w:eastAsia="MS Mincho" w:hAnsi="Times New Roman"/>
                <w:sz w:val="12"/>
                <w:szCs w:val="12"/>
              </w:rPr>
            </w:pPr>
            <w:hyperlink r:id="rId67" w:anchor="c_4966" w:history="1">
              <w:r w:rsidR="00FE0AA5"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22</w:t>
              </w:r>
            </w:hyperlink>
            <w:r w:rsidR="000F1416"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00FE0AA5"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9999" w:name="Poz22"/>
            <w:bookmarkEnd w:id="9999"/>
          </w:p>
        </w:tc>
        <w:tc>
          <w:tcPr>
            <w:tcW w:w="9900" w:type="dxa"/>
          </w:tcPr>
          <w:p w14:paraId="0329CE95" w14:textId="38770A4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hyperlink r:id="rId68" w:anchor="lema0" w:history="1">
              <w:r w:rsidRPr="00765B4C">
                <w:rPr>
                  <w:rStyle w:val="Hypertextovodkaz"/>
                  <w:rFonts w:ascii="Times New Roman" w:eastAsia="MS Mincho" w:hAnsi="Times New Roman"/>
                  <w:sz w:val="12"/>
                  <w:szCs w:val="12"/>
                </w:rPr>
                <w:t>1242/92–OOD</w:t>
              </w:r>
            </w:hyperlink>
            <w:r w:rsidRPr="007D7680">
              <w:rPr>
                <w:rFonts w:ascii="Times New Roman" w:eastAsia="MS Mincho" w:hAnsi="Times New Roman"/>
                <w:sz w:val="12"/>
                <w:szCs w:val="12"/>
              </w:rPr>
              <w:t>.</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10000" w:name="Poz_29"/>
            <w:bookmarkEnd w:id="10000"/>
          </w:p>
        </w:tc>
        <w:tc>
          <w:tcPr>
            <w:tcW w:w="9900" w:type="dxa"/>
          </w:tcPr>
          <w:p w14:paraId="4EC753E0" w14:textId="0DA016EB"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69" w:history="1">
              <w:r w:rsidRPr="00765B4C">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034C27C5"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hyperlink r:id="rId70"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10001" w:name="Poz_30"/>
            <w:bookmarkEnd w:id="10001"/>
          </w:p>
        </w:tc>
        <w:tc>
          <w:tcPr>
            <w:tcW w:w="9900" w:type="dxa"/>
          </w:tcPr>
          <w:p w14:paraId="4D823331" w14:textId="17D94814"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hyperlink r:id="rId71"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AF1621" w:rsidRDefault="000F1416">
            <w:pPr>
              <w:pStyle w:val="Prosttext"/>
              <w:jc w:val="right"/>
              <w:rPr>
                <w:rFonts w:ascii="Times New Roman" w:eastAsia="MS Mincho" w:hAnsi="Times New Roman"/>
                <w:b/>
                <w:bCs/>
                <w:sz w:val="12"/>
                <w:szCs w:val="12"/>
                <w:vertAlign w:val="superscript"/>
              </w:rPr>
            </w:pPr>
            <w:r w:rsidRPr="00AF1621">
              <w:rPr>
                <w:rFonts w:ascii="Times New Roman" w:eastAsia="MS Mincho" w:hAnsi="Times New Roman"/>
                <w:b/>
                <w:bCs/>
                <w:color w:val="0070C0"/>
                <w:sz w:val="12"/>
                <w:szCs w:val="12"/>
                <w:vertAlign w:val="superscript"/>
              </w:rPr>
              <w:t>31)</w:t>
            </w:r>
            <w:bookmarkStart w:id="10002" w:name="Poz_31"/>
            <w:bookmarkEnd w:id="10002"/>
          </w:p>
        </w:tc>
        <w:tc>
          <w:tcPr>
            <w:tcW w:w="9900" w:type="dxa"/>
          </w:tcPr>
          <w:p w14:paraId="110067A0" w14:textId="75E05ED8" w:rsidR="000F1416" w:rsidRPr="00AF1621" w:rsidRDefault="00EC5875" w:rsidP="00930C06">
            <w:pPr>
              <w:pStyle w:val="Prosttext"/>
              <w:jc w:val="both"/>
              <w:rPr>
                <w:rFonts w:ascii="Times New Roman" w:eastAsia="MS Mincho" w:hAnsi="Times New Roman"/>
                <w:b/>
                <w:bCs/>
                <w:sz w:val="12"/>
                <w:szCs w:val="12"/>
              </w:rPr>
            </w:pPr>
            <w:hyperlink r:id="rId72" w:anchor="c_1634" w:history="1">
              <w:r w:rsidR="00AF1621" w:rsidRPr="00765B4C">
                <w:rPr>
                  <w:rStyle w:val="Hypertextovodkaz"/>
                  <w:rFonts w:ascii="Times New Roman" w:eastAsia="MS Mincho" w:hAnsi="Times New Roman"/>
                  <w:b/>
                  <w:bCs/>
                  <w:sz w:val="12"/>
                  <w:szCs w:val="12"/>
                </w:rPr>
                <w:t>§ 5</w:t>
              </w:r>
            </w:hyperlink>
            <w:r w:rsidR="00AF1621" w:rsidRPr="00AF1621">
              <w:rPr>
                <w:rFonts w:ascii="Times New Roman" w:eastAsia="MS Mincho" w:hAnsi="Times New Roman"/>
                <w:b/>
                <w:bCs/>
                <w:color w:val="0070C0"/>
                <w:sz w:val="12"/>
                <w:szCs w:val="12"/>
              </w:rPr>
              <w:t xml:space="preserve"> vyhlášky č. 194/2009 Sb., o stanovení podrobností užívání a 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003" w:name="Poz_32"/>
            <w:bookmarkEnd w:id="10003"/>
          </w:p>
        </w:tc>
        <w:tc>
          <w:tcPr>
            <w:tcW w:w="9900" w:type="dxa"/>
          </w:tcPr>
          <w:p w14:paraId="59F840A9" w14:textId="5C77BD0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hyperlink r:id="rId73" w:anchor="c_207419"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321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004" w:name="Poz_33"/>
            <w:bookmarkEnd w:id="10004"/>
          </w:p>
        </w:tc>
        <w:tc>
          <w:tcPr>
            <w:tcW w:w="9900" w:type="dxa"/>
          </w:tcPr>
          <w:p w14:paraId="4301BC53" w14:textId="4C000ED9"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hyperlink r:id="rId74" w:anchor="c_28550"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94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 xml:space="preserve">4 </w:t>
              </w:r>
              <w:r w:rsidR="00FE0AA5" w:rsidRPr="00C86175">
                <w:rPr>
                  <w:rStyle w:val="Hypertextovodkaz"/>
                  <w:rFonts w:ascii="Times New Roman" w:eastAsia="MS Mincho" w:hAnsi="Times New Roman"/>
                  <w:sz w:val="12"/>
                  <w:szCs w:val="12"/>
                </w:rPr>
                <w:t>písm. </w:t>
              </w:r>
              <w:r w:rsidRPr="00C86175">
                <w:rPr>
                  <w:rStyle w:val="Hypertextovodkaz"/>
                  <w:rFonts w:ascii="Times New Roman" w:eastAsia="MS Mincho" w:hAnsi="Times New Roman"/>
                  <w:sz w:val="12"/>
                  <w:szCs w:val="12"/>
                </w:rPr>
                <w:t>a)</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 xml:space="preserve">2011, sp. zn. </w:t>
            </w:r>
            <w:hyperlink r:id="rId75" w:history="1">
              <w:r w:rsidRPr="00C86175">
                <w:rPr>
                  <w:rStyle w:val="Hypertextovodkaz"/>
                  <w:rFonts w:ascii="Times New Roman" w:eastAsia="MS Mincho" w:hAnsi="Times New Roman"/>
                  <w:sz w:val="12"/>
                  <w:szCs w:val="12"/>
                </w:rPr>
                <w:t>Tpjn 301/2011</w:t>
              </w:r>
            </w:hyperlink>
          </w:p>
        </w:tc>
      </w:tr>
      <w:tr w:rsidR="007547B1" w:rsidRPr="007D7680" w14:paraId="0D496412" w14:textId="77777777">
        <w:tc>
          <w:tcPr>
            <w:tcW w:w="360" w:type="dxa"/>
          </w:tcPr>
          <w:p w14:paraId="5B3050A7" w14:textId="77777777" w:rsidR="000F1416" w:rsidRPr="00E02262" w:rsidRDefault="000F1416" w:rsidP="0086034F">
            <w:pPr>
              <w:pStyle w:val="Prosttext"/>
              <w:jc w:val="right"/>
              <w:rPr>
                <w:rFonts w:ascii="Times New Roman" w:eastAsia="MS Mincho" w:hAnsi="Times New Roman"/>
                <w:b/>
                <w:bCs/>
                <w:sz w:val="12"/>
                <w:szCs w:val="12"/>
                <w:vertAlign w:val="superscript"/>
              </w:rPr>
            </w:pPr>
            <w:r w:rsidRPr="00E02262">
              <w:rPr>
                <w:rFonts w:ascii="Times New Roman" w:eastAsia="MS Mincho" w:hAnsi="Times New Roman"/>
                <w:b/>
                <w:bCs/>
                <w:color w:val="0070C0"/>
                <w:sz w:val="12"/>
                <w:szCs w:val="12"/>
                <w:vertAlign w:val="superscript"/>
              </w:rPr>
              <w:t>34)</w:t>
            </w:r>
            <w:bookmarkStart w:id="10005" w:name="Poz_34"/>
            <w:bookmarkEnd w:id="10005"/>
          </w:p>
        </w:tc>
        <w:tc>
          <w:tcPr>
            <w:tcW w:w="9900" w:type="dxa"/>
          </w:tcPr>
          <w:p w14:paraId="6792FEE4" w14:textId="6D3C8DEC" w:rsidR="000F1416" w:rsidRPr="007D7680" w:rsidRDefault="00E02262" w:rsidP="00930C06">
            <w:pPr>
              <w:pStyle w:val="Prosttext"/>
              <w:jc w:val="both"/>
              <w:rPr>
                <w:rFonts w:ascii="Times New Roman" w:eastAsia="MS Mincho" w:hAnsi="Times New Roman"/>
                <w:sz w:val="12"/>
                <w:szCs w:val="12"/>
              </w:rPr>
            </w:pPr>
            <w:r w:rsidRPr="00E02262">
              <w:rPr>
                <w:rFonts w:ascii="Times New Roman" w:eastAsia="MS Mincho" w:hAnsi="Times New Roman"/>
                <w:b/>
                <w:bCs/>
                <w:i/>
                <w:iCs/>
                <w:color w:val="0070C0"/>
                <w:sz w:val="12"/>
                <w:szCs w:val="12"/>
              </w:rPr>
              <w:t>zrušena</w:t>
            </w:r>
          </w:p>
        </w:tc>
      </w:tr>
      <w:tr w:rsidR="007547B1" w:rsidRPr="007D7680" w14:paraId="47F07DAD" w14:textId="77777777">
        <w:tc>
          <w:tcPr>
            <w:tcW w:w="360" w:type="dxa"/>
          </w:tcPr>
          <w:p w14:paraId="5390C7F3" w14:textId="77777777" w:rsidR="000F1416" w:rsidRPr="00DB1E51" w:rsidRDefault="000F1416" w:rsidP="0086034F">
            <w:pPr>
              <w:pStyle w:val="Prosttext"/>
              <w:jc w:val="right"/>
              <w:rPr>
                <w:rFonts w:ascii="Times New Roman" w:eastAsia="MS Mincho" w:hAnsi="Times New Roman"/>
                <w:b/>
                <w:bCs/>
                <w:sz w:val="12"/>
                <w:szCs w:val="12"/>
                <w:vertAlign w:val="superscript"/>
              </w:rPr>
            </w:pPr>
            <w:r w:rsidRPr="00DB1E51">
              <w:rPr>
                <w:rFonts w:ascii="Times New Roman" w:eastAsia="MS Mincho" w:hAnsi="Times New Roman"/>
                <w:b/>
                <w:bCs/>
                <w:color w:val="0070C0"/>
                <w:sz w:val="12"/>
                <w:szCs w:val="12"/>
                <w:vertAlign w:val="superscript"/>
              </w:rPr>
              <w:t>35)</w:t>
            </w:r>
            <w:bookmarkStart w:id="10006" w:name="Poz_35"/>
            <w:bookmarkEnd w:id="10006"/>
          </w:p>
        </w:tc>
        <w:tc>
          <w:tcPr>
            <w:tcW w:w="9900" w:type="dxa"/>
          </w:tcPr>
          <w:p w14:paraId="7453A511" w14:textId="1BD0054F" w:rsidR="000F1416" w:rsidRPr="007D7680" w:rsidRDefault="00DB1E51" w:rsidP="00930C06">
            <w:pPr>
              <w:pStyle w:val="Prosttext"/>
              <w:jc w:val="both"/>
              <w:rPr>
                <w:rFonts w:ascii="Times New Roman" w:eastAsia="MS Mincho" w:hAnsi="Times New Roman"/>
                <w:sz w:val="12"/>
                <w:szCs w:val="12"/>
              </w:rPr>
            </w:pPr>
            <w:r w:rsidRPr="00DB1E51">
              <w:rPr>
                <w:rFonts w:ascii="Times New Roman" w:eastAsia="MS Mincho" w:hAnsi="Times New Roman"/>
                <w:b/>
                <w:bCs/>
                <w:i/>
                <w:iCs/>
                <w:color w:val="0070C0"/>
                <w:sz w:val="12"/>
                <w:szCs w:val="12"/>
              </w:rPr>
              <w:t>zrušena</w:t>
            </w:r>
          </w:p>
        </w:tc>
      </w:tr>
      <w:tr w:rsidR="007547B1" w:rsidRPr="007D7680" w14:paraId="7E3E2158" w14:textId="77777777">
        <w:tc>
          <w:tcPr>
            <w:tcW w:w="360" w:type="dxa"/>
          </w:tcPr>
          <w:p w14:paraId="70124377" w14:textId="77777777" w:rsidR="000F1416" w:rsidRPr="00641881" w:rsidRDefault="000F1416" w:rsidP="0086034F">
            <w:pPr>
              <w:pStyle w:val="Prosttext"/>
              <w:jc w:val="right"/>
              <w:rPr>
                <w:rFonts w:ascii="Times New Roman" w:eastAsia="MS Mincho" w:hAnsi="Times New Roman"/>
                <w:b/>
                <w:bCs/>
                <w:sz w:val="12"/>
                <w:szCs w:val="12"/>
                <w:vertAlign w:val="superscript"/>
              </w:rPr>
            </w:pPr>
            <w:r w:rsidRPr="00641881">
              <w:rPr>
                <w:rFonts w:ascii="Times New Roman" w:eastAsia="MS Mincho" w:hAnsi="Times New Roman"/>
                <w:b/>
                <w:bCs/>
                <w:color w:val="0070C0"/>
                <w:sz w:val="12"/>
                <w:szCs w:val="12"/>
                <w:vertAlign w:val="superscript"/>
              </w:rPr>
              <w:t>36)</w:t>
            </w:r>
            <w:bookmarkStart w:id="10007" w:name="Poz_36"/>
            <w:bookmarkEnd w:id="10007"/>
          </w:p>
        </w:tc>
        <w:tc>
          <w:tcPr>
            <w:tcW w:w="9900" w:type="dxa"/>
          </w:tcPr>
          <w:p w14:paraId="07B32279" w14:textId="28B33C2C" w:rsidR="000F1416" w:rsidRPr="00641881" w:rsidRDefault="00641881" w:rsidP="00930C06">
            <w:pPr>
              <w:pStyle w:val="Prosttext"/>
              <w:jc w:val="both"/>
              <w:rPr>
                <w:rFonts w:ascii="Times New Roman" w:eastAsia="MS Mincho" w:hAnsi="Times New Roman"/>
                <w:b/>
                <w:bCs/>
                <w:color w:val="0070C0"/>
                <w:sz w:val="12"/>
                <w:szCs w:val="12"/>
              </w:rPr>
            </w:pPr>
            <w:r w:rsidRPr="00641881">
              <w:rPr>
                <w:rFonts w:ascii="Times New Roman" w:eastAsia="MS Mincho" w:hAnsi="Times New Roman"/>
                <w:b/>
                <w:bCs/>
                <w:color w:val="0070C0"/>
                <w:sz w:val="12"/>
                <w:szCs w:val="12"/>
              </w:rPr>
              <w:t xml:space="preserve">Například nařízení Evropského parlamentu a Rady (EU) </w:t>
            </w:r>
            <w:hyperlink r:id="rId76" w:history="1">
              <w:r w:rsidRPr="00375454">
                <w:rPr>
                  <w:rStyle w:val="Hypertextovodkaz"/>
                  <w:rFonts w:ascii="Times New Roman" w:eastAsia="MS Mincho" w:hAnsi="Times New Roman"/>
                  <w:b/>
                  <w:bCs/>
                  <w:sz w:val="12"/>
                  <w:szCs w:val="12"/>
                </w:rPr>
                <w:t>2016/679</w:t>
              </w:r>
            </w:hyperlink>
            <w:r w:rsidRPr="00641881">
              <w:rPr>
                <w:rFonts w:ascii="Times New Roman" w:eastAsia="MS Mincho" w:hAnsi="Times New Roman"/>
                <w:b/>
                <w:bCs/>
                <w:color w:val="0070C0"/>
                <w:sz w:val="12"/>
                <w:szCs w:val="12"/>
              </w:rPr>
              <w:t xml:space="preserve"> ze dne 27. dubna 2016 o ochraně fyzických osob v souvislosti se zpracováním osobních údajů a o volném pohybu těchto údajů a o zrušení směrnice 95/46/ES (obecné nařízení o ochraně osobních údajů), zákon č. </w:t>
            </w:r>
            <w:hyperlink r:id="rId77" w:history="1">
              <w:r w:rsidRPr="00375454">
                <w:rPr>
                  <w:rStyle w:val="Hypertextovodkaz"/>
                  <w:rFonts w:ascii="Times New Roman" w:eastAsia="MS Mincho" w:hAnsi="Times New Roman"/>
                  <w:b/>
                  <w:bCs/>
                  <w:sz w:val="12"/>
                  <w:szCs w:val="12"/>
                </w:rPr>
                <w:t>110/2019</w:t>
              </w:r>
            </w:hyperlink>
            <w:r w:rsidRPr="00641881">
              <w:rPr>
                <w:rFonts w:ascii="Times New Roman" w:eastAsia="MS Mincho" w:hAnsi="Times New Roman"/>
                <w:b/>
                <w:bCs/>
                <w:color w:val="0070C0"/>
                <w:sz w:val="12"/>
                <w:szCs w:val="12"/>
              </w:rPr>
              <w:t xml:space="preserve"> Sb., o zpracování osobních údajů.</w:t>
            </w:r>
          </w:p>
        </w:tc>
      </w:tr>
      <w:tr w:rsidR="007547B1" w:rsidRPr="007D7680" w14:paraId="42EABA64" w14:textId="77777777">
        <w:tc>
          <w:tcPr>
            <w:tcW w:w="360" w:type="dxa"/>
          </w:tcPr>
          <w:p w14:paraId="30921F50" w14:textId="77777777" w:rsidR="00383CA9" w:rsidRPr="00B54E0C" w:rsidRDefault="00383CA9" w:rsidP="0086034F">
            <w:pPr>
              <w:pStyle w:val="Prosttext"/>
              <w:jc w:val="right"/>
              <w:rPr>
                <w:rFonts w:ascii="Times New Roman" w:eastAsia="MS Mincho" w:hAnsi="Times New Roman"/>
                <w:b/>
                <w:bCs/>
                <w:sz w:val="12"/>
                <w:szCs w:val="12"/>
                <w:vertAlign w:val="superscript"/>
              </w:rPr>
            </w:pPr>
            <w:bookmarkStart w:id="10008" w:name="Poz37"/>
            <w:r w:rsidRPr="00B54E0C">
              <w:rPr>
                <w:rFonts w:ascii="Times New Roman" w:eastAsia="MS Mincho" w:hAnsi="Times New Roman"/>
                <w:b/>
                <w:bCs/>
                <w:color w:val="0070C0"/>
                <w:sz w:val="12"/>
                <w:szCs w:val="12"/>
                <w:vertAlign w:val="superscript"/>
              </w:rPr>
              <w:t>37)</w:t>
            </w:r>
            <w:bookmarkEnd w:id="10008"/>
          </w:p>
        </w:tc>
        <w:tc>
          <w:tcPr>
            <w:tcW w:w="9900" w:type="dxa"/>
          </w:tcPr>
          <w:p w14:paraId="70C7FABB" w14:textId="527FA2B6" w:rsidR="00383CA9" w:rsidRPr="00B54E0C" w:rsidRDefault="00EC5875" w:rsidP="00930C06">
            <w:pPr>
              <w:pStyle w:val="Prosttext"/>
              <w:jc w:val="both"/>
              <w:rPr>
                <w:rFonts w:ascii="Times New Roman" w:eastAsia="MS Mincho" w:hAnsi="Times New Roman"/>
                <w:b/>
                <w:bCs/>
                <w:sz w:val="12"/>
                <w:szCs w:val="12"/>
              </w:rPr>
            </w:pPr>
            <w:hyperlink r:id="rId78" w:anchor="c_2699" w:history="1">
              <w:r w:rsidR="00B54E0C" w:rsidRPr="00375454">
                <w:rPr>
                  <w:rStyle w:val="Hypertextovodkaz"/>
                  <w:rFonts w:ascii="Times New Roman" w:eastAsia="MS Mincho" w:hAnsi="Times New Roman"/>
                  <w:b/>
                  <w:bCs/>
                  <w:sz w:val="12"/>
                  <w:szCs w:val="12"/>
                </w:rPr>
                <w:t>§ 5</w:t>
              </w:r>
            </w:hyperlink>
            <w:r w:rsidR="00B54E0C" w:rsidRPr="00B54E0C">
              <w:rPr>
                <w:rFonts w:ascii="Times New Roman" w:eastAsia="MS Mincho" w:hAnsi="Times New Roman"/>
                <w:b/>
                <w:bCs/>
                <w:color w:val="0070C0"/>
                <w:sz w:val="12"/>
                <w:szCs w:val="12"/>
              </w:rPr>
              <w:t xml:space="preserve"> zákona č. 106/1999 Sb., o svobodném přístupu k informacím, ve znění pozdějších předpisů.</w:t>
            </w:r>
          </w:p>
        </w:tc>
      </w:tr>
      <w:tr w:rsidR="007547B1" w:rsidRPr="007D7680" w14:paraId="25AC3F92" w14:textId="77777777">
        <w:tc>
          <w:tcPr>
            <w:tcW w:w="360" w:type="dxa"/>
          </w:tcPr>
          <w:p w14:paraId="41FD5BE1" w14:textId="77777777" w:rsidR="00383CA9" w:rsidRPr="00B54E0C" w:rsidRDefault="00383CA9" w:rsidP="0086034F">
            <w:pPr>
              <w:pStyle w:val="Prosttext"/>
              <w:jc w:val="right"/>
              <w:rPr>
                <w:rFonts w:ascii="Times New Roman" w:eastAsia="MS Mincho" w:hAnsi="Times New Roman"/>
                <w:b/>
                <w:bCs/>
                <w:sz w:val="12"/>
                <w:szCs w:val="12"/>
                <w:vertAlign w:val="superscript"/>
              </w:rPr>
            </w:pPr>
            <w:r w:rsidRPr="00B54E0C">
              <w:rPr>
                <w:rFonts w:ascii="Times New Roman" w:eastAsia="MS Mincho" w:hAnsi="Times New Roman"/>
                <w:b/>
                <w:bCs/>
                <w:color w:val="0070C0"/>
                <w:sz w:val="12"/>
                <w:szCs w:val="12"/>
                <w:vertAlign w:val="superscript"/>
              </w:rPr>
              <w:t>38)</w:t>
            </w:r>
            <w:bookmarkStart w:id="10009" w:name="Poz_38"/>
            <w:bookmarkEnd w:id="10009"/>
          </w:p>
        </w:tc>
        <w:tc>
          <w:tcPr>
            <w:tcW w:w="9900" w:type="dxa"/>
          </w:tcPr>
          <w:p w14:paraId="20F9A7BA" w14:textId="7199C2EE" w:rsidR="00B54E0C" w:rsidRPr="00B54E0C" w:rsidRDefault="00B54E0C" w:rsidP="00B54E0C">
            <w:pPr>
              <w:pStyle w:val="Prosttext"/>
              <w:jc w:val="both"/>
              <w:rPr>
                <w:rFonts w:ascii="Times New Roman" w:eastAsia="MS Mincho" w:hAnsi="Times New Roman"/>
                <w:b/>
                <w:bCs/>
                <w:color w:val="0070C0"/>
                <w:sz w:val="12"/>
                <w:szCs w:val="12"/>
              </w:rPr>
            </w:pPr>
            <w:r w:rsidRPr="00B54E0C">
              <w:rPr>
                <w:rFonts w:ascii="Times New Roman" w:eastAsia="MS Mincho" w:hAnsi="Times New Roman"/>
                <w:b/>
                <w:bCs/>
                <w:color w:val="0070C0"/>
                <w:sz w:val="12"/>
                <w:szCs w:val="12"/>
              </w:rPr>
              <w:t xml:space="preserve">Vyhláška č. </w:t>
            </w:r>
            <w:hyperlink r:id="rId79" w:history="1">
              <w:r w:rsidRPr="00375454">
                <w:rPr>
                  <w:rStyle w:val="Hypertextovodkaz"/>
                  <w:rFonts w:ascii="Times New Roman" w:eastAsia="MS Mincho" w:hAnsi="Times New Roman"/>
                  <w:b/>
                  <w:bCs/>
                  <w:sz w:val="12"/>
                  <w:szCs w:val="12"/>
                </w:rPr>
                <w:t>259/2012</w:t>
              </w:r>
            </w:hyperlink>
            <w:r w:rsidRPr="00B54E0C">
              <w:rPr>
                <w:rFonts w:ascii="Times New Roman" w:eastAsia="MS Mincho" w:hAnsi="Times New Roman"/>
                <w:b/>
                <w:bCs/>
                <w:color w:val="0070C0"/>
                <w:sz w:val="12"/>
                <w:szCs w:val="12"/>
              </w:rPr>
              <w:t xml:space="preserve"> Sb., o podrobnostech výkonu spisové služby, ve znění pozdějších předpisů. </w:t>
            </w:r>
          </w:p>
          <w:p w14:paraId="2FBAA081" w14:textId="4538D8BB" w:rsidR="00AD47A8" w:rsidRPr="00B54E0C" w:rsidRDefault="00B54E0C" w:rsidP="00B54E0C">
            <w:pPr>
              <w:pStyle w:val="Prosttext"/>
              <w:jc w:val="both"/>
              <w:rPr>
                <w:rFonts w:ascii="Times New Roman" w:eastAsia="MS Mincho" w:hAnsi="Times New Roman"/>
                <w:b/>
                <w:bCs/>
                <w:color w:val="0070C0"/>
                <w:sz w:val="12"/>
                <w:szCs w:val="12"/>
              </w:rPr>
            </w:pPr>
            <w:r w:rsidRPr="00B54E0C">
              <w:rPr>
                <w:rFonts w:ascii="Times New Roman" w:eastAsia="MS Mincho" w:hAnsi="Times New Roman"/>
                <w:b/>
                <w:bCs/>
                <w:color w:val="0070C0"/>
                <w:sz w:val="12"/>
                <w:szCs w:val="12"/>
              </w:rPr>
              <w:tab/>
              <w:t xml:space="preserve">Instrukce Ministerstva spravedlnosti ze dne 17. dubna 2013, č. j. </w:t>
            </w:r>
            <w:hyperlink r:id="rId80" w:anchor="lema0" w:history="1">
              <w:r w:rsidRPr="00375454">
                <w:rPr>
                  <w:rStyle w:val="Hypertextovodkaz"/>
                  <w:rFonts w:ascii="Times New Roman" w:eastAsia="MS Mincho" w:hAnsi="Times New Roman"/>
                  <w:b/>
                  <w:bCs/>
                  <w:sz w:val="12"/>
                  <w:szCs w:val="12"/>
                </w:rPr>
                <w:t>133/2012-OD-ST</w:t>
              </w:r>
            </w:hyperlink>
            <w:r w:rsidRPr="00B54E0C">
              <w:rPr>
                <w:rFonts w:ascii="Times New Roman" w:eastAsia="MS Mincho" w:hAnsi="Times New Roman"/>
                <w:b/>
                <w:bCs/>
                <w:color w:val="0070C0"/>
                <w:sz w:val="12"/>
                <w:szCs w:val="12"/>
              </w:rPr>
              <w:t>, kterou se upravuje jednotný postup podatelny při příjmu a ověřování datových zpráv a dokumentů v</w:t>
            </w:r>
            <w:r>
              <w:rPr>
                <w:rFonts w:ascii="Times New Roman" w:eastAsia="MS Mincho" w:hAnsi="Times New Roman"/>
                <w:b/>
                <w:bCs/>
                <w:color w:val="0070C0"/>
                <w:sz w:val="12"/>
                <w:szCs w:val="12"/>
              </w:rPr>
              <w:t> </w:t>
            </w:r>
            <w:r w:rsidRPr="00B54E0C">
              <w:rPr>
                <w:rFonts w:ascii="Times New Roman" w:eastAsia="MS Mincho" w:hAnsi="Times New Roman"/>
                <w:b/>
                <w:bCs/>
                <w:color w:val="0070C0"/>
                <w:sz w:val="12"/>
                <w:szCs w:val="12"/>
              </w:rPr>
              <w:t>nich</w:t>
            </w:r>
            <w:r>
              <w:rPr>
                <w:rFonts w:ascii="Times New Roman" w:eastAsia="MS Mincho" w:hAnsi="Times New Roman"/>
                <w:b/>
                <w:bCs/>
                <w:color w:val="0070C0"/>
                <w:sz w:val="12"/>
                <w:szCs w:val="12"/>
              </w:rPr>
              <w:t> </w:t>
            </w:r>
            <w:r w:rsidRPr="00B54E0C">
              <w:rPr>
                <w:rFonts w:ascii="Times New Roman" w:eastAsia="MS Mincho" w:hAnsi="Times New Roman"/>
                <w:b/>
                <w:bCs/>
                <w:color w:val="0070C0"/>
                <w:sz w:val="12"/>
                <w:szCs w:val="12"/>
              </w:rPr>
              <w:t>obsažených.</w:t>
            </w:r>
          </w:p>
        </w:tc>
      </w:tr>
      <w:tr w:rsidR="007547B1" w:rsidRPr="007D7680" w14:paraId="642C1C28" w14:textId="77777777">
        <w:tc>
          <w:tcPr>
            <w:tcW w:w="360" w:type="dxa"/>
          </w:tcPr>
          <w:p w14:paraId="5C0F7B2F" w14:textId="77777777" w:rsidR="00383CA9" w:rsidRPr="00B54E0C" w:rsidRDefault="00383CA9" w:rsidP="0086034F">
            <w:pPr>
              <w:pStyle w:val="Prosttext"/>
              <w:jc w:val="right"/>
              <w:rPr>
                <w:rFonts w:ascii="Times New Roman" w:eastAsia="MS Mincho" w:hAnsi="Times New Roman"/>
                <w:b/>
                <w:bCs/>
                <w:sz w:val="12"/>
                <w:szCs w:val="12"/>
                <w:vertAlign w:val="superscript"/>
              </w:rPr>
            </w:pPr>
            <w:r w:rsidRPr="00B54E0C">
              <w:rPr>
                <w:rFonts w:ascii="Times New Roman" w:eastAsia="MS Mincho" w:hAnsi="Times New Roman"/>
                <w:b/>
                <w:bCs/>
                <w:color w:val="0070C0"/>
                <w:sz w:val="12"/>
                <w:szCs w:val="12"/>
                <w:vertAlign w:val="superscript"/>
              </w:rPr>
              <w:t>39)</w:t>
            </w:r>
            <w:bookmarkStart w:id="10010" w:name="Poz_39"/>
            <w:bookmarkEnd w:id="10010"/>
          </w:p>
        </w:tc>
        <w:tc>
          <w:tcPr>
            <w:tcW w:w="9900" w:type="dxa"/>
          </w:tcPr>
          <w:p w14:paraId="58F5AE49" w14:textId="526E227B" w:rsidR="00383CA9" w:rsidRPr="00B54E0C" w:rsidRDefault="00EC5875" w:rsidP="00635A24">
            <w:pPr>
              <w:pStyle w:val="Prosttext"/>
              <w:jc w:val="both"/>
              <w:rPr>
                <w:rFonts w:ascii="Times New Roman" w:eastAsia="MS Mincho" w:hAnsi="Times New Roman"/>
                <w:b/>
                <w:bCs/>
                <w:sz w:val="12"/>
                <w:szCs w:val="12"/>
              </w:rPr>
            </w:pPr>
            <w:hyperlink r:id="rId81" w:anchor="c_37000" w:history="1">
              <w:r w:rsidR="00B54E0C" w:rsidRPr="00375454">
                <w:rPr>
                  <w:rStyle w:val="Hypertextovodkaz"/>
                  <w:rFonts w:ascii="Times New Roman" w:eastAsia="MS Mincho" w:hAnsi="Times New Roman"/>
                  <w:b/>
                  <w:bCs/>
                  <w:sz w:val="12"/>
                  <w:szCs w:val="12"/>
                </w:rPr>
                <w:t>§ 74 odst. 4</w:t>
              </w:r>
            </w:hyperlink>
            <w:r w:rsidR="00B54E0C" w:rsidRPr="00B54E0C">
              <w:rPr>
                <w:rFonts w:ascii="Times New Roman" w:eastAsia="MS Mincho" w:hAnsi="Times New Roman"/>
                <w:b/>
                <w:bCs/>
                <w:color w:val="0070C0"/>
                <w:sz w:val="12"/>
                <w:szCs w:val="12"/>
              </w:rPr>
              <w:t xml:space="preserve"> vyhlášky č. 37/1992 Sb., o jednacím řádu pro okresní a krajské soudy, ve znění pozdějších předpisů.</w:t>
            </w:r>
          </w:p>
        </w:tc>
      </w:tr>
      <w:tr w:rsidR="007547B1" w:rsidRPr="007D7680" w14:paraId="0EBD58A0" w14:textId="77777777">
        <w:tc>
          <w:tcPr>
            <w:tcW w:w="360" w:type="dxa"/>
          </w:tcPr>
          <w:p w14:paraId="0B410B1E" w14:textId="77777777" w:rsidR="00383CA9" w:rsidRPr="00B54E0C" w:rsidRDefault="00383CA9" w:rsidP="0086034F">
            <w:pPr>
              <w:pStyle w:val="Prosttext"/>
              <w:jc w:val="right"/>
              <w:rPr>
                <w:rFonts w:ascii="Times New Roman" w:eastAsia="MS Mincho" w:hAnsi="Times New Roman"/>
                <w:b/>
                <w:bCs/>
                <w:sz w:val="12"/>
                <w:szCs w:val="12"/>
                <w:vertAlign w:val="superscript"/>
              </w:rPr>
            </w:pPr>
            <w:r w:rsidRPr="00B54E0C">
              <w:rPr>
                <w:rFonts w:ascii="Times New Roman" w:eastAsia="MS Mincho" w:hAnsi="Times New Roman"/>
                <w:b/>
                <w:bCs/>
                <w:color w:val="0070C0"/>
                <w:sz w:val="12"/>
                <w:szCs w:val="12"/>
                <w:vertAlign w:val="superscript"/>
              </w:rPr>
              <w:t>40)</w:t>
            </w:r>
            <w:bookmarkStart w:id="10011" w:name="Poz_40"/>
            <w:bookmarkEnd w:id="10011"/>
          </w:p>
        </w:tc>
        <w:tc>
          <w:tcPr>
            <w:tcW w:w="9900" w:type="dxa"/>
          </w:tcPr>
          <w:p w14:paraId="5954368B" w14:textId="16448FAE" w:rsidR="00383CA9" w:rsidRPr="00B54E0C" w:rsidRDefault="00B54E0C" w:rsidP="00635A24">
            <w:pPr>
              <w:pStyle w:val="Prosttext"/>
              <w:jc w:val="both"/>
              <w:rPr>
                <w:rFonts w:ascii="Times New Roman" w:eastAsia="MS Mincho" w:hAnsi="Times New Roman"/>
                <w:b/>
                <w:bCs/>
                <w:sz w:val="12"/>
                <w:szCs w:val="12"/>
              </w:rPr>
            </w:pPr>
            <w:r w:rsidRPr="00B54E0C">
              <w:rPr>
                <w:rFonts w:ascii="Times New Roman" w:eastAsia="MS Mincho" w:hAnsi="Times New Roman"/>
                <w:b/>
                <w:bCs/>
                <w:color w:val="0070C0"/>
                <w:sz w:val="12"/>
                <w:szCs w:val="12"/>
              </w:rPr>
              <w:t xml:space="preserve">Instrukce Ministerstva spravedlnosti ze dne 23. března 2009, č. j. </w:t>
            </w:r>
            <w:hyperlink r:id="rId82" w:anchor="lema0" w:history="1">
              <w:r w:rsidRPr="00375454">
                <w:rPr>
                  <w:rStyle w:val="Hypertextovodkaz"/>
                  <w:rFonts w:ascii="Times New Roman" w:eastAsia="MS Mincho" w:hAnsi="Times New Roman"/>
                  <w:b/>
                  <w:bCs/>
                  <w:sz w:val="12"/>
                  <w:szCs w:val="12"/>
                </w:rPr>
                <w:t>157/2008-OD-ST</w:t>
              </w:r>
            </w:hyperlink>
            <w:r w:rsidRPr="00B54E0C">
              <w:rPr>
                <w:rFonts w:ascii="Times New Roman" w:eastAsia="MS Mincho" w:hAnsi="Times New Roman"/>
                <w:b/>
                <w:bCs/>
                <w:color w:val="0070C0"/>
                <w:sz w:val="12"/>
                <w:szCs w:val="12"/>
              </w:rPr>
              <w:t>, kterou se upravují povinnosti a postup při zveřejňování informací v aplikaci infoDeska resortu justice.</w:t>
            </w:r>
          </w:p>
        </w:tc>
      </w:tr>
      <w:tr w:rsidR="007547B1" w:rsidRPr="007D7680" w14:paraId="13484A89" w14:textId="77777777">
        <w:tc>
          <w:tcPr>
            <w:tcW w:w="360" w:type="dxa"/>
          </w:tcPr>
          <w:p w14:paraId="10FDBBB5" w14:textId="77777777" w:rsidR="00F62D58" w:rsidRPr="00B54E0C" w:rsidRDefault="00F62D58" w:rsidP="0086034F">
            <w:pPr>
              <w:pStyle w:val="Prosttext"/>
              <w:jc w:val="right"/>
              <w:rPr>
                <w:rFonts w:ascii="Times New Roman" w:eastAsia="MS Mincho" w:hAnsi="Times New Roman"/>
                <w:b/>
                <w:bCs/>
                <w:sz w:val="12"/>
                <w:szCs w:val="12"/>
                <w:vertAlign w:val="superscript"/>
              </w:rPr>
            </w:pPr>
            <w:r w:rsidRPr="00B54E0C">
              <w:rPr>
                <w:rFonts w:ascii="Times New Roman" w:eastAsia="MS Mincho" w:hAnsi="Times New Roman"/>
                <w:b/>
                <w:bCs/>
                <w:color w:val="0070C0"/>
                <w:sz w:val="12"/>
                <w:szCs w:val="12"/>
                <w:vertAlign w:val="superscript"/>
              </w:rPr>
              <w:t>41)</w:t>
            </w:r>
            <w:bookmarkStart w:id="10012" w:name="Poz_41"/>
            <w:bookmarkEnd w:id="10012"/>
          </w:p>
        </w:tc>
        <w:tc>
          <w:tcPr>
            <w:tcW w:w="9900" w:type="dxa"/>
          </w:tcPr>
          <w:p w14:paraId="7116D077" w14:textId="09754287" w:rsidR="00F62D58" w:rsidRPr="00B54E0C" w:rsidRDefault="00B54E0C" w:rsidP="00635A24">
            <w:pPr>
              <w:pStyle w:val="Prosttext"/>
              <w:jc w:val="both"/>
              <w:rPr>
                <w:rFonts w:ascii="Times New Roman" w:eastAsia="MS Mincho" w:hAnsi="Times New Roman"/>
                <w:b/>
                <w:bCs/>
                <w:i/>
                <w:iCs/>
                <w:sz w:val="12"/>
                <w:szCs w:val="12"/>
              </w:rPr>
            </w:pPr>
            <w:r w:rsidRPr="00B54E0C">
              <w:rPr>
                <w:rFonts w:ascii="Times New Roman" w:eastAsia="MS Mincho" w:hAnsi="Times New Roman"/>
                <w:b/>
                <w:bCs/>
                <w:i/>
                <w:iCs/>
                <w:color w:val="0070C0"/>
                <w:sz w:val="12"/>
                <w:szCs w:val="12"/>
              </w:rPr>
              <w:t>zrušena</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013" w:name="Poz_42"/>
            <w:bookmarkEnd w:id="10013"/>
          </w:p>
        </w:tc>
        <w:tc>
          <w:tcPr>
            <w:tcW w:w="9900" w:type="dxa"/>
          </w:tcPr>
          <w:p w14:paraId="20A1A548" w14:textId="14F54C3A" w:rsidR="005568F3" w:rsidRPr="007D7680" w:rsidRDefault="00EC5875" w:rsidP="00930C06">
            <w:pPr>
              <w:pStyle w:val="Prosttext"/>
              <w:jc w:val="both"/>
              <w:rPr>
                <w:rFonts w:ascii="Times New Roman" w:eastAsia="MS Mincho" w:hAnsi="Times New Roman"/>
                <w:sz w:val="12"/>
                <w:szCs w:val="12"/>
              </w:rPr>
            </w:pPr>
            <w:hyperlink r:id="rId83" w:anchor="c_653" w:history="1">
              <w:r w:rsidR="00FE0AA5"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 xml:space="preserve">3 </w:t>
              </w:r>
              <w:r w:rsidR="00FE0AA5" w:rsidRPr="00E97A46">
                <w:rPr>
                  <w:rStyle w:val="Hypertextovodkaz"/>
                  <w:rFonts w:ascii="Times New Roman" w:eastAsia="MS Mincho" w:hAnsi="Times New Roman"/>
                  <w:sz w:val="12"/>
                  <w:szCs w:val="12"/>
                </w:rPr>
                <w:t>odst. </w:t>
              </w:r>
              <w:r w:rsidR="005568F3" w:rsidRPr="00E97A46">
                <w:rPr>
                  <w:rStyle w:val="Hypertextovodkaz"/>
                  <w:rFonts w:ascii="Times New Roman" w:eastAsia="MS Mincho" w:hAnsi="Times New Roman"/>
                  <w:sz w:val="12"/>
                  <w:szCs w:val="12"/>
                </w:rPr>
                <w:t>3</w:t>
              </w:r>
            </w:hyperlink>
            <w:r w:rsidR="004609A0" w:rsidRPr="007D7680">
              <w:rPr>
                <w:rFonts w:ascii="Times New Roman" w:eastAsia="MS Mincho" w:hAnsi="Times New Roman"/>
                <w:sz w:val="12"/>
                <w:szCs w:val="12"/>
              </w:rPr>
              <w:t xml:space="preserve"> a </w:t>
            </w:r>
            <w:hyperlink r:id="rId84" w:anchor="c_11722" w:history="1">
              <w:r w:rsidR="00FE0AA5"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6</w:t>
              </w:r>
            </w:hyperlink>
            <w:r w:rsidR="005568F3"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00FE0AA5"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014" w:name="Poz_43"/>
            <w:bookmarkEnd w:id="10014"/>
          </w:p>
        </w:tc>
        <w:tc>
          <w:tcPr>
            <w:tcW w:w="9900" w:type="dxa"/>
          </w:tcPr>
          <w:p w14:paraId="7AE98D5A" w14:textId="260C3070" w:rsidR="005568F3" w:rsidRPr="007D7680" w:rsidRDefault="00EC5875" w:rsidP="00930C06">
            <w:pPr>
              <w:pStyle w:val="Prosttext"/>
              <w:jc w:val="both"/>
              <w:rPr>
                <w:rFonts w:ascii="Times New Roman" w:eastAsia="MS Mincho" w:hAnsi="Times New Roman"/>
                <w:sz w:val="12"/>
                <w:szCs w:val="12"/>
              </w:rPr>
            </w:pPr>
            <w:hyperlink r:id="rId85" w:anchor="c_13295" w:history="1">
              <w:r w:rsidR="00FE0AA5"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7</w:t>
              </w:r>
            </w:hyperlink>
            <w:r w:rsidR="005568F3" w:rsidRPr="007D7680">
              <w:rPr>
                <w:rFonts w:ascii="Times New Roman" w:eastAsia="MS Mincho" w:hAnsi="Times New Roman"/>
                <w:sz w:val="12"/>
                <w:szCs w:val="12"/>
              </w:rPr>
              <w:t xml:space="preserve"> zákona </w:t>
            </w:r>
            <w:r w:rsidR="00FE0AA5"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00FE0AA5"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E92241" w:rsidRDefault="00A343E3" w:rsidP="0086034F">
            <w:pPr>
              <w:pStyle w:val="Prosttext"/>
              <w:jc w:val="right"/>
              <w:rPr>
                <w:rFonts w:ascii="Times New Roman" w:eastAsia="MS Mincho" w:hAnsi="Times New Roman"/>
                <w:b/>
                <w:bCs/>
                <w:sz w:val="12"/>
                <w:szCs w:val="12"/>
                <w:vertAlign w:val="superscript"/>
              </w:rPr>
            </w:pPr>
            <w:r w:rsidRPr="00E92241">
              <w:rPr>
                <w:rFonts w:ascii="Times New Roman" w:eastAsia="MS Mincho" w:hAnsi="Times New Roman"/>
                <w:b/>
                <w:bCs/>
                <w:color w:val="0070C0"/>
                <w:sz w:val="12"/>
                <w:szCs w:val="12"/>
                <w:vertAlign w:val="superscript"/>
              </w:rPr>
              <w:t>44)</w:t>
            </w:r>
            <w:bookmarkStart w:id="10015" w:name="Poz_44"/>
            <w:bookmarkEnd w:id="10015"/>
          </w:p>
        </w:tc>
        <w:tc>
          <w:tcPr>
            <w:tcW w:w="9900" w:type="dxa"/>
          </w:tcPr>
          <w:p w14:paraId="3033A1F9" w14:textId="1263C6D1" w:rsidR="00A343E3" w:rsidRPr="007D7680" w:rsidRDefault="00E92241" w:rsidP="00930C06">
            <w:pPr>
              <w:pStyle w:val="Prosttext"/>
              <w:jc w:val="both"/>
              <w:rPr>
                <w:rFonts w:ascii="Times New Roman" w:eastAsia="MS Mincho" w:hAnsi="Times New Roman"/>
                <w:sz w:val="12"/>
                <w:szCs w:val="12"/>
              </w:rPr>
            </w:pPr>
            <w:r w:rsidRPr="00E92241">
              <w:rPr>
                <w:rFonts w:ascii="Times New Roman" w:eastAsia="MS Mincho" w:hAnsi="Times New Roman"/>
                <w:b/>
                <w:bCs/>
                <w:i/>
                <w:iCs/>
                <w:color w:val="0070C0"/>
                <w:sz w:val="12"/>
                <w:szCs w:val="12"/>
              </w:rPr>
              <w:t>zrušena</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016" w:name="Poz_45"/>
            <w:bookmarkEnd w:id="10016"/>
          </w:p>
        </w:tc>
        <w:tc>
          <w:tcPr>
            <w:tcW w:w="9900" w:type="dxa"/>
          </w:tcPr>
          <w:p w14:paraId="2C1957D2" w14:textId="3D4862F1" w:rsidR="00662D22" w:rsidRPr="007D7680" w:rsidRDefault="00EC5875" w:rsidP="00662D22">
            <w:pPr>
              <w:pStyle w:val="Prosttext"/>
              <w:jc w:val="both"/>
              <w:rPr>
                <w:rFonts w:ascii="Times New Roman" w:eastAsia="MS Mincho" w:hAnsi="Times New Roman"/>
                <w:sz w:val="12"/>
                <w:szCs w:val="12"/>
              </w:rPr>
            </w:pPr>
            <w:hyperlink r:id="rId86" w:anchor="c_90557" w:history="1">
              <w:r w:rsidR="00FE0AA5" w:rsidRPr="00E97A46">
                <w:rPr>
                  <w:rStyle w:val="Hypertextovodkaz"/>
                  <w:rFonts w:ascii="Times New Roman" w:eastAsia="MS Mincho" w:hAnsi="Times New Roman"/>
                  <w:sz w:val="12"/>
                  <w:szCs w:val="12"/>
                </w:rPr>
                <w:t>§ </w:t>
              </w:r>
              <w:r w:rsidR="00662D22" w:rsidRPr="00E97A46">
                <w:rPr>
                  <w:rStyle w:val="Hypertextovodkaz"/>
                  <w:rFonts w:ascii="Times New Roman" w:eastAsia="MS Mincho" w:hAnsi="Times New Roman"/>
                  <w:sz w:val="12"/>
                  <w:szCs w:val="12"/>
                </w:rPr>
                <w:t>88b</w:t>
              </w:r>
              <w:r w:rsidR="004609A0" w:rsidRPr="00E97A46">
                <w:rPr>
                  <w:rStyle w:val="Hypertextovodkaz"/>
                  <w:rFonts w:ascii="Times New Roman" w:eastAsia="MS Mincho" w:hAnsi="Times New Roman"/>
                  <w:sz w:val="12"/>
                  <w:szCs w:val="12"/>
                </w:rPr>
                <w:t xml:space="preserve"> a </w:t>
              </w:r>
              <w:r w:rsidR="00662D22" w:rsidRPr="00E97A46">
                <w:rPr>
                  <w:rStyle w:val="Hypertextovodkaz"/>
                  <w:rFonts w:ascii="Times New Roman" w:eastAsia="MS Mincho" w:hAnsi="Times New Roman"/>
                  <w:sz w:val="12"/>
                  <w:szCs w:val="12"/>
                </w:rPr>
                <w:t>násl.</w:t>
              </w:r>
            </w:hyperlink>
            <w:r w:rsidR="00662D22"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017" w:name="Poz_47"/>
            <w:bookmarkEnd w:id="10017"/>
          </w:p>
        </w:tc>
        <w:tc>
          <w:tcPr>
            <w:tcW w:w="9900" w:type="dxa"/>
          </w:tcPr>
          <w:p w14:paraId="5869DCBF" w14:textId="21CC54B6" w:rsidR="00662D22" w:rsidRPr="007D7680" w:rsidRDefault="00EC5875" w:rsidP="00635A24">
            <w:pPr>
              <w:pStyle w:val="Prosttext"/>
              <w:jc w:val="both"/>
              <w:rPr>
                <w:rFonts w:ascii="Times New Roman" w:eastAsia="MS Mincho" w:hAnsi="Times New Roman"/>
                <w:sz w:val="12"/>
                <w:szCs w:val="12"/>
              </w:rPr>
            </w:pPr>
            <w:hyperlink r:id="rId87" w:anchor="c_20758" w:history="1">
              <w:r w:rsidR="00FE0AA5" w:rsidRPr="000E7083">
                <w:rPr>
                  <w:rStyle w:val="Hypertextovodkaz"/>
                  <w:rFonts w:ascii="Times New Roman" w:eastAsia="MS Mincho" w:hAnsi="Times New Roman"/>
                  <w:sz w:val="12"/>
                  <w:szCs w:val="12"/>
                </w:rPr>
                <w:t>§ </w:t>
              </w:r>
              <w:r w:rsidR="00662D22" w:rsidRPr="000E7083">
                <w:rPr>
                  <w:rStyle w:val="Hypertextovodkaz"/>
                  <w:rFonts w:ascii="Times New Roman" w:eastAsia="MS Mincho" w:hAnsi="Times New Roman"/>
                  <w:sz w:val="12"/>
                  <w:szCs w:val="12"/>
                </w:rPr>
                <w:t>35</w:t>
              </w:r>
            </w:hyperlink>
            <w:r w:rsidR="00662D22" w:rsidRPr="007D7680">
              <w:rPr>
                <w:rFonts w:ascii="Times New Roman" w:eastAsia="MS Mincho" w:hAnsi="Times New Roman"/>
                <w:sz w:val="12"/>
                <w:szCs w:val="12"/>
              </w:rPr>
              <w:t xml:space="preserve">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018" w:name="Poz_48"/>
            <w:bookmarkEnd w:id="10018"/>
          </w:p>
        </w:tc>
        <w:tc>
          <w:tcPr>
            <w:tcW w:w="9900" w:type="dxa"/>
          </w:tcPr>
          <w:p w14:paraId="763F539B" w14:textId="6ED148E0" w:rsidR="00635A24" w:rsidRPr="007D7680" w:rsidRDefault="00EC5875" w:rsidP="00635A24">
            <w:pPr>
              <w:pStyle w:val="Prosttext"/>
              <w:jc w:val="both"/>
              <w:rPr>
                <w:rFonts w:ascii="Times New Roman" w:eastAsia="MS Mincho" w:hAnsi="Times New Roman"/>
                <w:sz w:val="12"/>
                <w:szCs w:val="12"/>
              </w:rPr>
            </w:pPr>
            <w:hyperlink r:id="rId88" w:anchor="c_28338" w:history="1">
              <w:r w:rsidR="00FE0AA5"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 xml:space="preserve">50f </w:t>
              </w:r>
              <w:r w:rsidR="00FE0AA5" w:rsidRPr="000E7083">
                <w:rPr>
                  <w:rStyle w:val="Hypertextovodkaz"/>
                  <w:rFonts w:ascii="Times New Roman" w:eastAsia="MS Mincho" w:hAnsi="Times New Roman"/>
                  <w:sz w:val="12"/>
                  <w:szCs w:val="12"/>
                </w:rPr>
                <w:t>odst. </w:t>
              </w:r>
              <w:r w:rsidR="00635A24" w:rsidRPr="000E7083">
                <w:rPr>
                  <w:rStyle w:val="Hypertextovodkaz"/>
                  <w:rFonts w:ascii="Times New Roman" w:eastAsia="MS Mincho" w:hAnsi="Times New Roman"/>
                  <w:sz w:val="12"/>
                  <w:szCs w:val="12"/>
                </w:rPr>
                <w:t>3</w:t>
              </w:r>
            </w:hyperlink>
            <w:r w:rsidR="00635A24"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019" w:name="Poz_49"/>
            <w:bookmarkEnd w:id="10019"/>
          </w:p>
        </w:tc>
        <w:tc>
          <w:tcPr>
            <w:tcW w:w="9900" w:type="dxa"/>
          </w:tcPr>
          <w:p w14:paraId="2973391F" w14:textId="3DB220D9" w:rsidR="00635A24" w:rsidRPr="007D7680" w:rsidRDefault="00EC5875" w:rsidP="00635A24">
            <w:pPr>
              <w:pStyle w:val="Prosttext"/>
              <w:jc w:val="both"/>
              <w:rPr>
                <w:rFonts w:ascii="Times New Roman" w:eastAsia="MS Mincho" w:hAnsi="Times New Roman"/>
                <w:sz w:val="12"/>
                <w:szCs w:val="12"/>
              </w:rPr>
            </w:pPr>
            <w:hyperlink r:id="rId89" w:anchor="c_28644" w:history="1">
              <w:r w:rsidR="00FE0AA5"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49</w:t>
              </w:r>
            </w:hyperlink>
            <w:r w:rsidR="00635A24" w:rsidRPr="007D7680">
              <w:rPr>
                <w:rFonts w:ascii="Times New Roman" w:eastAsia="MS Mincho" w:hAnsi="Times New Roman"/>
                <w:sz w:val="12"/>
                <w:szCs w:val="12"/>
              </w:rPr>
              <w:t xml:space="preserve"> j. ř.</w:t>
            </w:r>
          </w:p>
        </w:tc>
      </w:tr>
      <w:tr w:rsidR="005B288F" w:rsidRPr="007D7680" w14:paraId="05376386" w14:textId="77777777">
        <w:tc>
          <w:tcPr>
            <w:tcW w:w="360" w:type="dxa"/>
          </w:tcPr>
          <w:p w14:paraId="2B3D4D5B" w14:textId="77777777" w:rsidR="007119F9" w:rsidRPr="00193C29" w:rsidRDefault="007119F9" w:rsidP="0086034F">
            <w:pPr>
              <w:pStyle w:val="Prosttext"/>
              <w:jc w:val="right"/>
              <w:rPr>
                <w:rFonts w:ascii="Times New Roman" w:eastAsia="MS Mincho" w:hAnsi="Times New Roman"/>
                <w:b/>
                <w:bCs/>
                <w:sz w:val="12"/>
                <w:szCs w:val="12"/>
                <w:vertAlign w:val="superscript"/>
              </w:rPr>
            </w:pPr>
            <w:r w:rsidRPr="00193C29">
              <w:rPr>
                <w:rFonts w:ascii="Times New Roman" w:eastAsia="MS Mincho" w:hAnsi="Times New Roman"/>
                <w:b/>
                <w:bCs/>
                <w:color w:val="0070C0"/>
                <w:sz w:val="12"/>
                <w:szCs w:val="12"/>
                <w:vertAlign w:val="superscript"/>
              </w:rPr>
              <w:t>50)</w:t>
            </w:r>
            <w:bookmarkStart w:id="10020" w:name="Poz_50"/>
            <w:bookmarkEnd w:id="10020"/>
          </w:p>
        </w:tc>
        <w:tc>
          <w:tcPr>
            <w:tcW w:w="9900" w:type="dxa"/>
          </w:tcPr>
          <w:p w14:paraId="69CD54B4" w14:textId="77A7A3C3" w:rsidR="007119F9" w:rsidRPr="00193C29" w:rsidRDefault="00EC5875" w:rsidP="007119F9">
            <w:pPr>
              <w:pStyle w:val="Prosttext"/>
              <w:jc w:val="both"/>
              <w:rPr>
                <w:rFonts w:ascii="Times New Roman" w:eastAsia="MS Mincho" w:hAnsi="Times New Roman"/>
                <w:b/>
                <w:bCs/>
                <w:sz w:val="12"/>
                <w:szCs w:val="12"/>
              </w:rPr>
            </w:pPr>
            <w:hyperlink r:id="rId90" w:anchor="c_15887" w:history="1">
              <w:r w:rsidR="00193C29" w:rsidRPr="00C3671F">
                <w:rPr>
                  <w:rStyle w:val="Hypertextovodkaz"/>
                  <w:rFonts w:ascii="Times New Roman" w:eastAsia="MS Mincho" w:hAnsi="Times New Roman"/>
                  <w:b/>
                  <w:bCs/>
                  <w:sz w:val="12"/>
                  <w:szCs w:val="12"/>
                </w:rPr>
                <w:t>§ 42 odst. 2 a 3</w:t>
              </w:r>
            </w:hyperlink>
            <w:r w:rsidR="00193C29" w:rsidRPr="00193C29">
              <w:rPr>
                <w:rFonts w:ascii="Times New Roman" w:eastAsia="MS Mincho" w:hAnsi="Times New Roman"/>
                <w:b/>
                <w:bCs/>
                <w:color w:val="0070C0"/>
                <w:sz w:val="12"/>
                <w:szCs w:val="12"/>
              </w:rPr>
              <w:t xml:space="preserve"> 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021" w:name="Poz_51"/>
            <w:bookmarkEnd w:id="10021"/>
          </w:p>
        </w:tc>
        <w:tc>
          <w:tcPr>
            <w:tcW w:w="9900" w:type="dxa"/>
          </w:tcPr>
          <w:p w14:paraId="2ACF6F45" w14:textId="4F5F63EA" w:rsidR="004D6AE2" w:rsidRPr="007D7680" w:rsidRDefault="00EC5875" w:rsidP="004D6AE2">
            <w:pPr>
              <w:pStyle w:val="Prosttext"/>
              <w:jc w:val="both"/>
              <w:rPr>
                <w:rFonts w:ascii="Times New Roman" w:eastAsia="MS Mincho" w:hAnsi="Times New Roman"/>
                <w:sz w:val="12"/>
                <w:szCs w:val="12"/>
              </w:rPr>
            </w:pPr>
            <w:hyperlink r:id="rId91" w:anchor="c_36988" w:history="1">
              <w:r w:rsidR="00FE0AA5" w:rsidRPr="00C3671F">
                <w:rPr>
                  <w:rStyle w:val="Hypertextovodkaz"/>
                  <w:rFonts w:ascii="Times New Roman" w:eastAsia="MS Mincho" w:hAnsi="Times New Roman"/>
                  <w:sz w:val="12"/>
                  <w:szCs w:val="12"/>
                </w:rPr>
                <w:t>§ </w:t>
              </w:r>
              <w:r w:rsidR="004D6AE2" w:rsidRPr="00C3671F">
                <w:rPr>
                  <w:rStyle w:val="Hypertextovodkaz"/>
                  <w:rFonts w:ascii="Times New Roman" w:eastAsia="MS Mincho" w:hAnsi="Times New Roman"/>
                  <w:sz w:val="12"/>
                  <w:szCs w:val="12"/>
                </w:rPr>
                <w:t xml:space="preserve">74 </w:t>
              </w:r>
              <w:r w:rsidR="00FE0AA5" w:rsidRPr="00C3671F">
                <w:rPr>
                  <w:rStyle w:val="Hypertextovodkaz"/>
                  <w:rFonts w:ascii="Times New Roman" w:eastAsia="MS Mincho" w:hAnsi="Times New Roman"/>
                  <w:sz w:val="12"/>
                  <w:szCs w:val="12"/>
                </w:rPr>
                <w:t>odst. </w:t>
              </w:r>
              <w:r w:rsidR="004D6AE2" w:rsidRPr="00C3671F">
                <w:rPr>
                  <w:rStyle w:val="Hypertextovodkaz"/>
                  <w:rFonts w:ascii="Times New Roman" w:eastAsia="MS Mincho" w:hAnsi="Times New Roman"/>
                  <w:sz w:val="12"/>
                  <w:szCs w:val="12"/>
                </w:rPr>
                <w:t>1</w:t>
              </w:r>
            </w:hyperlink>
            <w:r w:rsidR="004D6AE2" w:rsidRPr="007D7680">
              <w:rPr>
                <w:rFonts w:ascii="Times New Roman" w:eastAsia="MS Mincho" w:hAnsi="Times New Roman"/>
                <w:sz w:val="12"/>
                <w:szCs w:val="12"/>
              </w:rPr>
              <w:t xml:space="preserve"> j. ř.</w:t>
            </w:r>
          </w:p>
        </w:tc>
      </w:tr>
      <w:tr w:rsidR="005B288F" w:rsidRPr="007D7680" w14:paraId="540F7648" w14:textId="77777777">
        <w:tc>
          <w:tcPr>
            <w:tcW w:w="360" w:type="dxa"/>
          </w:tcPr>
          <w:p w14:paraId="72853B61" w14:textId="77777777" w:rsidR="004D6AE2" w:rsidRPr="00DF6391" w:rsidRDefault="004D6AE2" w:rsidP="0086034F">
            <w:pPr>
              <w:pStyle w:val="Prosttext"/>
              <w:jc w:val="right"/>
              <w:rPr>
                <w:rFonts w:ascii="Times New Roman" w:eastAsia="MS Mincho" w:hAnsi="Times New Roman"/>
                <w:b/>
                <w:bCs/>
                <w:sz w:val="12"/>
                <w:szCs w:val="12"/>
                <w:vertAlign w:val="superscript"/>
              </w:rPr>
            </w:pPr>
            <w:r w:rsidRPr="00DF6391">
              <w:rPr>
                <w:rFonts w:ascii="Times New Roman" w:eastAsia="MS Mincho" w:hAnsi="Times New Roman"/>
                <w:b/>
                <w:bCs/>
                <w:color w:val="0070C0"/>
                <w:sz w:val="12"/>
                <w:szCs w:val="12"/>
                <w:vertAlign w:val="superscript"/>
              </w:rPr>
              <w:t>52)</w:t>
            </w:r>
            <w:bookmarkStart w:id="10022" w:name="Poz_52"/>
            <w:bookmarkEnd w:id="10022"/>
          </w:p>
        </w:tc>
        <w:tc>
          <w:tcPr>
            <w:tcW w:w="9900" w:type="dxa"/>
          </w:tcPr>
          <w:p w14:paraId="7C43E75B" w14:textId="1067F757" w:rsidR="004D6AE2" w:rsidRPr="007D7680" w:rsidRDefault="00DF6391" w:rsidP="004D6AE2">
            <w:pPr>
              <w:pStyle w:val="Prosttext"/>
              <w:jc w:val="both"/>
              <w:rPr>
                <w:rFonts w:ascii="Times New Roman" w:eastAsia="MS Mincho" w:hAnsi="Times New Roman"/>
                <w:sz w:val="12"/>
                <w:szCs w:val="12"/>
              </w:rPr>
            </w:pPr>
            <w:r w:rsidRPr="00DF6391">
              <w:rPr>
                <w:rFonts w:ascii="Times New Roman" w:eastAsia="MS Mincho" w:hAnsi="Times New Roman"/>
                <w:b/>
                <w:bCs/>
                <w:i/>
                <w:iCs/>
                <w:color w:val="0070C0"/>
                <w:sz w:val="12"/>
                <w:szCs w:val="12"/>
              </w:rPr>
              <w:t>zrušena</w:t>
            </w:r>
          </w:p>
        </w:tc>
      </w:tr>
      <w:tr w:rsidR="005B288F" w:rsidRPr="007D7680" w14:paraId="55BA8410" w14:textId="77777777">
        <w:tc>
          <w:tcPr>
            <w:tcW w:w="360" w:type="dxa"/>
          </w:tcPr>
          <w:p w14:paraId="70399B78" w14:textId="77777777" w:rsidR="00A329DF" w:rsidRPr="00D60CB6" w:rsidRDefault="00A329DF" w:rsidP="00A329DF">
            <w:pPr>
              <w:pStyle w:val="Prosttext"/>
              <w:jc w:val="right"/>
              <w:rPr>
                <w:rFonts w:ascii="Times New Roman" w:eastAsia="MS Mincho" w:hAnsi="Times New Roman"/>
                <w:b/>
                <w:bCs/>
                <w:sz w:val="12"/>
                <w:szCs w:val="12"/>
                <w:vertAlign w:val="superscript"/>
              </w:rPr>
            </w:pPr>
            <w:r w:rsidRPr="00D60CB6">
              <w:rPr>
                <w:rFonts w:ascii="Times New Roman" w:eastAsia="MS Mincho" w:hAnsi="Times New Roman"/>
                <w:b/>
                <w:bCs/>
                <w:color w:val="0070C0"/>
                <w:sz w:val="12"/>
                <w:szCs w:val="12"/>
                <w:vertAlign w:val="superscript"/>
              </w:rPr>
              <w:t>53)</w:t>
            </w:r>
            <w:bookmarkStart w:id="10023" w:name="Poz_53"/>
            <w:bookmarkEnd w:id="10023"/>
          </w:p>
        </w:tc>
        <w:tc>
          <w:tcPr>
            <w:tcW w:w="9900" w:type="dxa"/>
          </w:tcPr>
          <w:p w14:paraId="6D0E3956" w14:textId="6C37805D" w:rsidR="00A329DF" w:rsidRPr="007D7680" w:rsidRDefault="00D60CB6" w:rsidP="00A329DF">
            <w:pPr>
              <w:pStyle w:val="Prosttext"/>
              <w:jc w:val="both"/>
              <w:rPr>
                <w:rFonts w:ascii="Times New Roman" w:eastAsia="MS Mincho" w:hAnsi="Times New Roman"/>
                <w:sz w:val="12"/>
                <w:szCs w:val="12"/>
              </w:rPr>
            </w:pPr>
            <w:r w:rsidRPr="00D60CB6">
              <w:rPr>
                <w:rFonts w:ascii="Times New Roman" w:eastAsia="MS Mincho" w:hAnsi="Times New Roman"/>
                <w:b/>
                <w:bCs/>
                <w:i/>
                <w:iCs/>
                <w:color w:val="0070C0"/>
                <w:sz w:val="12"/>
                <w:szCs w:val="12"/>
              </w:rPr>
              <w:t>zrušena</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024" w:name="Poz_54"/>
            <w:bookmarkEnd w:id="10024"/>
          </w:p>
        </w:tc>
        <w:tc>
          <w:tcPr>
            <w:tcW w:w="9900" w:type="dxa"/>
          </w:tcPr>
          <w:p w14:paraId="3422C5FE" w14:textId="54C3B728"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hyperlink r:id="rId92" w:history="1">
              <w:r w:rsidRPr="00C3671F">
                <w:rPr>
                  <w:rStyle w:val="Hypertextovodkaz"/>
                  <w:rFonts w:ascii="Times New Roman" w:eastAsia="MS Mincho" w:hAnsi="Times New Roman"/>
                  <w:sz w:val="12"/>
                  <w:szCs w:val="12"/>
                </w:rPr>
                <w:t>104/2013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025" w:name="Poz_55"/>
            <w:bookmarkEnd w:id="10025"/>
          </w:p>
        </w:tc>
        <w:tc>
          <w:tcPr>
            <w:tcW w:w="9900" w:type="dxa"/>
          </w:tcPr>
          <w:p w14:paraId="49116324" w14:textId="4B4E8E8D" w:rsidR="004E7866" w:rsidRPr="007D7680" w:rsidRDefault="00EC5875" w:rsidP="00AA47FF">
            <w:pPr>
              <w:pStyle w:val="Prosttext"/>
              <w:jc w:val="both"/>
              <w:rPr>
                <w:rFonts w:ascii="Times New Roman" w:eastAsia="MS Mincho" w:hAnsi="Times New Roman"/>
                <w:sz w:val="12"/>
                <w:szCs w:val="12"/>
              </w:rPr>
            </w:pPr>
            <w:hyperlink r:id="rId93" w:anchor="c_10086" w:history="1">
              <w:r w:rsidR="00FE0AA5" w:rsidRPr="00C3671F">
                <w:rPr>
                  <w:rStyle w:val="Hypertextovodkaz"/>
                  <w:rFonts w:ascii="Times New Roman" w:hAnsi="Times New Roman"/>
                  <w:sz w:val="12"/>
                  <w:szCs w:val="12"/>
                </w:rPr>
                <w:t>§ </w:t>
              </w:r>
              <w:r w:rsidR="004E7866" w:rsidRPr="00C3671F">
                <w:rPr>
                  <w:rStyle w:val="Hypertextovodkaz"/>
                  <w:rFonts w:ascii="Times New Roman" w:hAnsi="Times New Roman"/>
                  <w:sz w:val="12"/>
                  <w:szCs w:val="12"/>
                </w:rPr>
                <w:t xml:space="preserve">35d </w:t>
              </w:r>
              <w:r w:rsidR="00FE0AA5" w:rsidRPr="00C3671F">
                <w:rPr>
                  <w:rStyle w:val="Hypertextovodkaz"/>
                  <w:rFonts w:ascii="Times New Roman" w:hAnsi="Times New Roman"/>
                  <w:sz w:val="12"/>
                  <w:szCs w:val="12"/>
                </w:rPr>
                <w:t>odst. </w:t>
              </w:r>
              <w:r w:rsidR="004E7866" w:rsidRPr="00C3671F">
                <w:rPr>
                  <w:rStyle w:val="Hypertextovodkaz"/>
                  <w:rFonts w:ascii="Times New Roman" w:hAnsi="Times New Roman"/>
                  <w:sz w:val="12"/>
                  <w:szCs w:val="12"/>
                </w:rPr>
                <w:t>2</w:t>
              </w:r>
            </w:hyperlink>
            <w:r w:rsidR="004E7866" w:rsidRPr="007D7680">
              <w:rPr>
                <w:rFonts w:ascii="Times New Roman" w:hAnsi="Times New Roman"/>
                <w:sz w:val="12"/>
                <w:szCs w:val="12"/>
              </w:rPr>
              <w:t xml:space="preserve"> zákona </w:t>
            </w:r>
            <w:r w:rsidR="00FE0AA5" w:rsidRPr="007D7680">
              <w:rPr>
                <w:rFonts w:ascii="Times New Roman" w:hAnsi="Times New Roman"/>
                <w:sz w:val="12"/>
                <w:szCs w:val="12"/>
              </w:rPr>
              <w:t>č. </w:t>
            </w:r>
            <w:r w:rsidR="004E7866" w:rsidRPr="007D7680">
              <w:rPr>
                <w:rFonts w:ascii="Times New Roman" w:hAnsi="Times New Roman"/>
                <w:sz w:val="12"/>
                <w:szCs w:val="12"/>
              </w:rPr>
              <w:t>358/1992</w:t>
            </w:r>
            <w:r w:rsidR="00FE0AA5"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026" w:name="Poz_56"/>
            <w:bookmarkEnd w:id="10026"/>
          </w:p>
        </w:tc>
        <w:tc>
          <w:tcPr>
            <w:tcW w:w="9900" w:type="dxa"/>
          </w:tcPr>
          <w:p w14:paraId="0FCEDDD9" w14:textId="7BF666D7" w:rsidR="004E7866" w:rsidRPr="007D7680" w:rsidRDefault="00EC5875" w:rsidP="00AA47FF">
            <w:pPr>
              <w:jc w:val="both"/>
              <w:rPr>
                <w:sz w:val="12"/>
                <w:szCs w:val="12"/>
              </w:rPr>
            </w:pPr>
            <w:hyperlink r:id="rId94" w:anchor="c_44560" w:history="1">
              <w:r w:rsidR="00FE0AA5" w:rsidRPr="00C3671F">
                <w:rPr>
                  <w:rStyle w:val="Hypertextovodkaz"/>
                  <w:sz w:val="12"/>
                  <w:szCs w:val="12"/>
                </w:rPr>
                <w:t>§ </w:t>
              </w:r>
              <w:r w:rsidR="004E7866" w:rsidRPr="00C3671F">
                <w:rPr>
                  <w:rStyle w:val="Hypertextovodkaz"/>
                  <w:sz w:val="12"/>
                  <w:szCs w:val="12"/>
                </w:rPr>
                <w:t>63</w:t>
              </w:r>
            </w:hyperlink>
            <w:r w:rsidR="004E7866" w:rsidRPr="007D7680">
              <w:rPr>
                <w:sz w:val="12"/>
                <w:szCs w:val="12"/>
              </w:rPr>
              <w:t xml:space="preserve">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hyperlink r:id="rId95" w:anchor="c_30498" w:history="1">
              <w:r w:rsidR="00FE0AA5" w:rsidRPr="00C3671F">
                <w:rPr>
                  <w:rStyle w:val="Hypertextovodkaz"/>
                  <w:sz w:val="12"/>
                  <w:szCs w:val="12"/>
                </w:rPr>
                <w:t>§ </w:t>
              </w:r>
              <w:r w:rsidR="004E7866" w:rsidRPr="00C3671F">
                <w:rPr>
                  <w:rStyle w:val="Hypertextovodkaz"/>
                  <w:sz w:val="12"/>
                  <w:szCs w:val="12"/>
                </w:rPr>
                <w:t>51</w:t>
              </w:r>
            </w:hyperlink>
            <w:r w:rsidR="004E7866" w:rsidRPr="007D7680">
              <w:rPr>
                <w:sz w:val="12"/>
                <w:szCs w:val="12"/>
              </w:rPr>
              <w:t xml:space="preserve">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027" w:name="Poz_57"/>
            <w:bookmarkEnd w:id="10027"/>
          </w:p>
        </w:tc>
        <w:tc>
          <w:tcPr>
            <w:tcW w:w="9900" w:type="dxa"/>
          </w:tcPr>
          <w:p w14:paraId="2B02F022" w14:textId="3AEB1211"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hyperlink r:id="rId96" w:history="1">
              <w:r w:rsidRPr="00C3671F">
                <w:rPr>
                  <w:rStyle w:val="Hypertextovodkaz"/>
                  <w:sz w:val="12"/>
                  <w:szCs w:val="12"/>
                </w:rPr>
                <w:t>45/2013</w:t>
              </w:r>
            </w:hyperlink>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028" w:name="Poz_58"/>
            <w:bookmarkEnd w:id="10028"/>
          </w:p>
        </w:tc>
        <w:tc>
          <w:tcPr>
            <w:tcW w:w="9900" w:type="dxa"/>
          </w:tcPr>
          <w:p w14:paraId="6F0FCB63" w14:textId="2A8FCF75" w:rsidR="00E74490" w:rsidRPr="007D7680" w:rsidRDefault="00EC5875" w:rsidP="00AA47FF">
            <w:pPr>
              <w:jc w:val="both"/>
              <w:rPr>
                <w:sz w:val="12"/>
                <w:szCs w:val="12"/>
              </w:rPr>
            </w:pPr>
            <w:hyperlink r:id="rId97" w:anchor="c_38291" w:history="1">
              <w:r w:rsidR="00FE0AA5" w:rsidRPr="00C3671F">
                <w:rPr>
                  <w:rStyle w:val="Hypertextovodkaz"/>
                  <w:sz w:val="12"/>
                  <w:szCs w:val="12"/>
                </w:rPr>
                <w:t>§ </w:t>
              </w:r>
              <w:r w:rsidR="00E74490" w:rsidRPr="00C3671F">
                <w:rPr>
                  <w:rStyle w:val="Hypertextovodkaz"/>
                  <w:sz w:val="12"/>
                  <w:szCs w:val="12"/>
                </w:rPr>
                <w:t xml:space="preserve">55 </w:t>
              </w:r>
              <w:r w:rsidR="00FE0AA5" w:rsidRPr="00C3671F">
                <w:rPr>
                  <w:rStyle w:val="Hypertextovodkaz"/>
                  <w:sz w:val="12"/>
                  <w:szCs w:val="12"/>
                </w:rPr>
                <w:t>odst. </w:t>
              </w:r>
              <w:r w:rsidR="00E74490" w:rsidRPr="00C3671F">
                <w:rPr>
                  <w:rStyle w:val="Hypertextovodkaz"/>
                  <w:sz w:val="12"/>
                  <w:szCs w:val="12"/>
                </w:rPr>
                <w:t xml:space="preserve">1 </w:t>
              </w:r>
              <w:r w:rsidR="00FE0AA5" w:rsidRPr="00C3671F">
                <w:rPr>
                  <w:rStyle w:val="Hypertextovodkaz"/>
                  <w:sz w:val="12"/>
                  <w:szCs w:val="12"/>
                </w:rPr>
                <w:t>písm. </w:t>
              </w:r>
              <w:r w:rsidR="00E74490" w:rsidRPr="00C3671F">
                <w:rPr>
                  <w:rStyle w:val="Hypertextovodkaz"/>
                  <w:sz w:val="12"/>
                  <w:szCs w:val="12"/>
                </w:rPr>
                <w:t>c)</w:t>
              </w:r>
            </w:hyperlink>
            <w:r w:rsidR="00E74490" w:rsidRPr="007D7680">
              <w:rPr>
                <w:sz w:val="12"/>
                <w:szCs w:val="12"/>
              </w:rPr>
              <w:t xml:space="preserve"> zákona </w:t>
            </w:r>
            <w:r w:rsidR="00FE0AA5" w:rsidRPr="007D7680">
              <w:rPr>
                <w:sz w:val="12"/>
                <w:szCs w:val="12"/>
              </w:rPr>
              <w:t>č. </w:t>
            </w:r>
            <w:r w:rsidR="00E74490" w:rsidRPr="007D7680">
              <w:rPr>
                <w:sz w:val="12"/>
                <w:szCs w:val="12"/>
              </w:rPr>
              <w:t>141/1961</w:t>
            </w:r>
            <w:r w:rsidR="00FE0AA5"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029" w:name="Poz_59"/>
            <w:bookmarkEnd w:id="10029"/>
          </w:p>
        </w:tc>
        <w:tc>
          <w:tcPr>
            <w:tcW w:w="9900" w:type="dxa"/>
          </w:tcPr>
          <w:p w14:paraId="5F1712B0" w14:textId="5AC0AD92" w:rsidR="004E7866" w:rsidRPr="007D7680" w:rsidRDefault="00EC5875" w:rsidP="00AA47FF">
            <w:pPr>
              <w:jc w:val="both"/>
              <w:rPr>
                <w:sz w:val="12"/>
                <w:szCs w:val="12"/>
              </w:rPr>
            </w:pPr>
            <w:hyperlink r:id="rId98" w:anchor="c_11217" w:history="1">
              <w:r w:rsidR="00FE0AA5" w:rsidRPr="00C3671F">
                <w:rPr>
                  <w:rStyle w:val="Hypertextovodkaz"/>
                  <w:sz w:val="12"/>
                  <w:szCs w:val="12"/>
                </w:rPr>
                <w:t>§ </w:t>
              </w:r>
              <w:r w:rsidR="00B91063" w:rsidRPr="00C3671F">
                <w:rPr>
                  <w:rStyle w:val="Hypertextovodkaz"/>
                  <w:sz w:val="12"/>
                  <w:szCs w:val="12"/>
                </w:rPr>
                <w:t xml:space="preserve">9 </w:t>
              </w:r>
              <w:r w:rsidR="00FE0AA5" w:rsidRPr="00C3671F">
                <w:rPr>
                  <w:rStyle w:val="Hypertextovodkaz"/>
                  <w:sz w:val="12"/>
                  <w:szCs w:val="12"/>
                </w:rPr>
                <w:t>odst. </w:t>
              </w:r>
              <w:r w:rsidR="00B91063" w:rsidRPr="00C3671F">
                <w:rPr>
                  <w:rStyle w:val="Hypertextovodkaz"/>
                  <w:sz w:val="12"/>
                  <w:szCs w:val="12"/>
                </w:rPr>
                <w:t>6</w:t>
              </w:r>
            </w:hyperlink>
            <w:r w:rsidR="00B91063" w:rsidRPr="007D7680">
              <w:rPr>
                <w:sz w:val="12"/>
                <w:szCs w:val="12"/>
              </w:rPr>
              <w:t xml:space="preserve"> zákona </w:t>
            </w:r>
            <w:r w:rsidR="00FE0AA5" w:rsidRPr="007D7680">
              <w:rPr>
                <w:sz w:val="12"/>
                <w:szCs w:val="12"/>
              </w:rPr>
              <w:t>č. </w:t>
            </w:r>
            <w:r w:rsidR="00B91063" w:rsidRPr="007D7680">
              <w:rPr>
                <w:sz w:val="12"/>
                <w:szCs w:val="12"/>
              </w:rPr>
              <w:t>111/1994</w:t>
            </w:r>
            <w:r w:rsidR="00FE0AA5"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60)</w:t>
            </w:r>
            <w:bookmarkStart w:id="10030" w:name="Poz_60"/>
            <w:bookmarkEnd w:id="10030"/>
          </w:p>
        </w:tc>
        <w:tc>
          <w:tcPr>
            <w:tcW w:w="9900" w:type="dxa"/>
          </w:tcPr>
          <w:p w14:paraId="339FCB08" w14:textId="4A5ECCEE" w:rsidR="004E7866" w:rsidRPr="007D7680" w:rsidRDefault="00EC5875" w:rsidP="00AA47FF">
            <w:pPr>
              <w:jc w:val="both"/>
              <w:rPr>
                <w:sz w:val="12"/>
                <w:szCs w:val="12"/>
              </w:rPr>
            </w:pPr>
            <w:hyperlink r:id="rId99" w:anchor="c_209356" w:history="1">
              <w:r w:rsidR="00FE0AA5" w:rsidRPr="00544EBC">
                <w:rPr>
                  <w:rStyle w:val="Hypertextovodkaz"/>
                  <w:sz w:val="12"/>
                  <w:szCs w:val="12"/>
                </w:rPr>
                <w:t>§ </w:t>
              </w:r>
              <w:r w:rsidR="004E7866" w:rsidRPr="00544EBC">
                <w:rPr>
                  <w:rStyle w:val="Hypertextovodkaz"/>
                  <w:sz w:val="12"/>
                  <w:szCs w:val="12"/>
                </w:rPr>
                <w:t>158</w:t>
              </w:r>
            </w:hyperlink>
            <w:r w:rsidR="004E7866" w:rsidRPr="007D7680">
              <w:rPr>
                <w:sz w:val="12"/>
                <w:szCs w:val="12"/>
              </w:rPr>
              <w:t xml:space="preserve"> zákona </w:t>
            </w:r>
            <w:r w:rsidR="00FE0AA5" w:rsidRPr="007D7680">
              <w:rPr>
                <w:sz w:val="12"/>
                <w:szCs w:val="12"/>
              </w:rPr>
              <w:t>č. </w:t>
            </w:r>
            <w:r w:rsidR="004E7866" w:rsidRPr="007D7680">
              <w:rPr>
                <w:sz w:val="12"/>
                <w:szCs w:val="12"/>
              </w:rPr>
              <w:t>326/1999</w:t>
            </w:r>
            <w:r w:rsidR="00FE0AA5"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031" w:name="Poz_61"/>
            <w:bookmarkEnd w:id="10031"/>
          </w:p>
        </w:tc>
        <w:tc>
          <w:tcPr>
            <w:tcW w:w="9900" w:type="dxa"/>
          </w:tcPr>
          <w:p w14:paraId="59131934" w14:textId="396AA778" w:rsidR="00832A5D" w:rsidRPr="007D7680" w:rsidRDefault="00EC5875" w:rsidP="00AA47FF">
            <w:pPr>
              <w:jc w:val="both"/>
              <w:rPr>
                <w:sz w:val="12"/>
                <w:szCs w:val="12"/>
              </w:rPr>
            </w:pPr>
            <w:hyperlink r:id="rId100" w:anchor="c_67168" w:history="1">
              <w:r w:rsidR="00FE0AA5" w:rsidRPr="00544EBC">
                <w:rPr>
                  <w:rStyle w:val="Hypertextovodkaz"/>
                  <w:sz w:val="12"/>
                  <w:szCs w:val="12"/>
                </w:rPr>
                <w:t>§ </w:t>
              </w:r>
              <w:r w:rsidR="00832A5D" w:rsidRPr="00544EBC">
                <w:rPr>
                  <w:rStyle w:val="Hypertextovodkaz"/>
                  <w:sz w:val="12"/>
                  <w:szCs w:val="12"/>
                </w:rPr>
                <w:t>78 an</w:t>
              </w:r>
            </w:hyperlink>
            <w:r w:rsidR="00832A5D" w:rsidRPr="007D7680">
              <w:rPr>
                <w:sz w:val="12"/>
                <w:szCs w:val="12"/>
              </w:rPr>
              <w:t xml:space="preserve"> tr. ř., event. zákon </w:t>
            </w:r>
            <w:r w:rsidR="00FE0AA5" w:rsidRPr="007D7680">
              <w:rPr>
                <w:sz w:val="12"/>
                <w:szCs w:val="12"/>
              </w:rPr>
              <w:t>č. </w:t>
            </w:r>
            <w:hyperlink r:id="rId101" w:history="1">
              <w:r w:rsidR="00832A5D" w:rsidRPr="00544EBC">
                <w:rPr>
                  <w:rStyle w:val="Hypertextovodkaz"/>
                  <w:sz w:val="12"/>
                  <w:szCs w:val="12"/>
                </w:rPr>
                <w:t>279/2003</w:t>
              </w:r>
            </w:hyperlink>
            <w:r w:rsidR="00FE0AA5"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032" w:name="Poz_62"/>
            <w:bookmarkEnd w:id="10032"/>
          </w:p>
        </w:tc>
        <w:tc>
          <w:tcPr>
            <w:tcW w:w="9900" w:type="dxa"/>
          </w:tcPr>
          <w:p w14:paraId="721FE669" w14:textId="798B9537" w:rsidR="00832A5D" w:rsidRPr="007D7680" w:rsidRDefault="00832A5D" w:rsidP="00AA47FF">
            <w:pPr>
              <w:jc w:val="both"/>
              <w:rPr>
                <w:sz w:val="12"/>
                <w:szCs w:val="12"/>
              </w:rPr>
            </w:pPr>
            <w:r w:rsidRPr="007D7680">
              <w:rPr>
                <w:sz w:val="12"/>
                <w:szCs w:val="12"/>
              </w:rPr>
              <w:t xml:space="preserve">Viz. </w:t>
            </w:r>
            <w:hyperlink r:id="rId102" w:anchor="c_78128" w:history="1">
              <w:r w:rsidR="00FE0AA5" w:rsidRPr="00544EBC">
                <w:rPr>
                  <w:rStyle w:val="Hypertextovodkaz"/>
                  <w:sz w:val="12"/>
                  <w:szCs w:val="12"/>
                </w:rPr>
                <w:t>§ </w:t>
              </w:r>
              <w:r w:rsidRPr="00544EBC">
                <w:rPr>
                  <w:rStyle w:val="Hypertextovodkaz"/>
                  <w:sz w:val="12"/>
                  <w:szCs w:val="12"/>
                </w:rPr>
                <w:t xml:space="preserve">81 </w:t>
              </w:r>
              <w:r w:rsidR="00FE0AA5" w:rsidRPr="00544EBC">
                <w:rPr>
                  <w:rStyle w:val="Hypertextovodkaz"/>
                  <w:sz w:val="12"/>
                  <w:szCs w:val="12"/>
                </w:rPr>
                <w:t>odst. </w:t>
              </w:r>
              <w:r w:rsidRPr="00544EBC">
                <w:rPr>
                  <w:rStyle w:val="Hypertextovodkaz"/>
                  <w:sz w:val="12"/>
                  <w:szCs w:val="12"/>
                </w:rPr>
                <w:t>3</w:t>
              </w:r>
            </w:hyperlink>
            <w:r w:rsidRPr="007D7680">
              <w:rPr>
                <w:sz w:val="12"/>
                <w:szCs w:val="12"/>
              </w:rPr>
              <w:t xml:space="preserve"> tr. ř.</w:t>
            </w:r>
          </w:p>
        </w:tc>
      </w:tr>
      <w:tr w:rsidR="005B288F" w:rsidRPr="007D7680" w14:paraId="21B9604E" w14:textId="77777777">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lastRenderedPageBreak/>
              <w:t>63)</w:t>
            </w:r>
            <w:bookmarkStart w:id="10033" w:name="Poz_63"/>
            <w:bookmarkEnd w:id="10033"/>
          </w:p>
        </w:tc>
        <w:tc>
          <w:tcPr>
            <w:tcW w:w="9900" w:type="dxa"/>
          </w:tcPr>
          <w:p w14:paraId="07995E0A" w14:textId="0FE350B1" w:rsidR="00D8424F" w:rsidRPr="00853FEF" w:rsidRDefault="00EC5875" w:rsidP="00AA47FF">
            <w:pPr>
              <w:jc w:val="both"/>
              <w:rPr>
                <w:bCs/>
                <w:sz w:val="12"/>
                <w:szCs w:val="12"/>
              </w:rPr>
            </w:pPr>
            <w:hyperlink r:id="rId103" w:anchor="c_12707" w:history="1">
              <w:r w:rsidR="00FB51DA" w:rsidRPr="001D755F">
                <w:rPr>
                  <w:rStyle w:val="Hypertextovodkaz"/>
                  <w:bCs/>
                  <w:sz w:val="12"/>
                  <w:szCs w:val="12"/>
                </w:rPr>
                <w:t>§ 65 odst. 1</w:t>
              </w:r>
            </w:hyperlink>
            <w:r w:rsidR="00FB51DA" w:rsidRPr="00853FEF">
              <w:rPr>
                <w:bCs/>
                <w:sz w:val="12"/>
                <w:szCs w:val="12"/>
              </w:rPr>
              <w:t xml:space="preserve"> </w:t>
            </w:r>
            <w:hyperlink r:id="rId104" w:anchor="c_18276" w:history="1">
              <w:r w:rsidR="00FB51DA" w:rsidRPr="001D755F">
                <w:rPr>
                  <w:rStyle w:val="Hypertextovodkaz"/>
                  <w:bCs/>
                  <w:sz w:val="12"/>
                  <w:szCs w:val="12"/>
                </w:rPr>
                <w:t>§ 82 odst. 3</w:t>
              </w:r>
            </w:hyperlink>
            <w:r w:rsidR="00FB51DA" w:rsidRPr="00853FEF">
              <w:rPr>
                <w:bCs/>
                <w:sz w:val="12"/>
                <w:szCs w:val="12"/>
              </w:rPr>
              <w:t xml:space="preserve">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64)</w:t>
            </w:r>
            <w:bookmarkStart w:id="10034" w:name="Poz_64"/>
            <w:bookmarkEnd w:id="10034"/>
          </w:p>
        </w:tc>
        <w:tc>
          <w:tcPr>
            <w:tcW w:w="9900" w:type="dxa"/>
          </w:tcPr>
          <w:p w14:paraId="0970E55E" w14:textId="285DFD3B"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hyperlink r:id="rId105" w:history="1">
              <w:r w:rsidRPr="001D755F">
                <w:rPr>
                  <w:rStyle w:val="Hypertextovodkaz"/>
                  <w:sz w:val="12"/>
                  <w:szCs w:val="12"/>
                </w:rPr>
                <w:t>235/2004</w:t>
              </w:r>
            </w:hyperlink>
            <w:r w:rsidR="00FE0AA5" w:rsidRPr="007D7680">
              <w:rPr>
                <w:sz w:val="12"/>
                <w:szCs w:val="12"/>
              </w:rPr>
              <w:t> Sb.</w:t>
            </w:r>
            <w:r w:rsidRPr="007D7680">
              <w:rPr>
                <w:sz w:val="12"/>
                <w:szCs w:val="12"/>
              </w:rPr>
              <w:t xml:space="preserve">,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w:t>
            </w:r>
            <w:hyperlink r:id="rId106" w:history="1">
              <w:r w:rsidRPr="006D4208">
                <w:rPr>
                  <w:rStyle w:val="Hypertextovodkaz"/>
                  <w:sz w:val="12"/>
                  <w:szCs w:val="12"/>
                </w:rPr>
                <w:t>Cpjn 6/2007</w:t>
              </w:r>
            </w:hyperlink>
            <w:r w:rsidRPr="007D7680">
              <w:rPr>
                <w:sz w:val="12"/>
                <w:szCs w:val="12"/>
              </w:rPr>
              <w:t>.</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035" w:name="Poz_65"/>
            <w:bookmarkEnd w:id="10035"/>
          </w:p>
        </w:tc>
        <w:tc>
          <w:tcPr>
            <w:tcW w:w="9900" w:type="dxa"/>
          </w:tcPr>
          <w:p w14:paraId="06C51AF3" w14:textId="36F9865F"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7" w:history="1">
              <w:r w:rsidRPr="006D4208">
                <w:rPr>
                  <w:rStyle w:val="Hypertextovodkaz"/>
                  <w:sz w:val="12"/>
                  <w:szCs w:val="12"/>
                </w:rPr>
                <w:t>650/2012</w:t>
              </w:r>
            </w:hyperlink>
            <w:r w:rsidRPr="007D7680">
              <w:rPr>
                <w:sz w:val="12"/>
                <w:szCs w:val="12"/>
              </w:rPr>
              <w:t xml:space="preserve">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036" w:name="Poz_66"/>
            <w:bookmarkEnd w:id="10036"/>
          </w:p>
        </w:tc>
        <w:tc>
          <w:tcPr>
            <w:tcW w:w="9900" w:type="dxa"/>
          </w:tcPr>
          <w:p w14:paraId="085D9BA1" w14:textId="7716500E"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8" w:history="1">
              <w:r w:rsidRPr="006D4208">
                <w:rPr>
                  <w:rStyle w:val="Hypertextovodkaz"/>
                  <w:sz w:val="12"/>
                  <w:szCs w:val="12"/>
                </w:rPr>
                <w:t>606/2013</w:t>
              </w:r>
            </w:hyperlink>
            <w:r w:rsidRPr="007D7680">
              <w:rPr>
                <w:sz w:val="12"/>
                <w:szCs w:val="12"/>
              </w:rPr>
              <w:t xml:space="preserve">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037" w:name="Poz_67"/>
            <w:bookmarkEnd w:id="10037"/>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038" w:name="Poz_68"/>
            <w:bookmarkEnd w:id="10038"/>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039" w:name="Poz_69"/>
            <w:bookmarkEnd w:id="10039"/>
          </w:p>
          <w:p w14:paraId="00C19982" w14:textId="77777777" w:rsidR="00296922" w:rsidRPr="001E7A00" w:rsidRDefault="00296922" w:rsidP="004E0CC3">
            <w:pPr>
              <w:pStyle w:val="Prosttext"/>
              <w:jc w:val="right"/>
              <w:rPr>
                <w:rFonts w:ascii="Times New Roman" w:eastAsia="MS Mincho" w:hAnsi="Times New Roman"/>
                <w:b/>
                <w:bCs/>
                <w:color w:val="0070C0"/>
                <w:sz w:val="12"/>
                <w:szCs w:val="12"/>
                <w:vertAlign w:val="superscript"/>
              </w:rPr>
            </w:pPr>
            <w:r w:rsidRPr="001E7A00">
              <w:rPr>
                <w:rFonts w:ascii="Times New Roman" w:eastAsia="MS Mincho" w:hAnsi="Times New Roman"/>
                <w:b/>
                <w:bCs/>
                <w:color w:val="0070C0"/>
                <w:sz w:val="12"/>
                <w:szCs w:val="12"/>
                <w:vertAlign w:val="superscript"/>
              </w:rPr>
              <w:t>70)</w:t>
            </w:r>
            <w:bookmarkStart w:id="10040" w:name="Poz_70"/>
            <w:bookmarkEnd w:id="10040"/>
          </w:p>
          <w:p w14:paraId="1E2AB458" w14:textId="77777777" w:rsidR="00B21798" w:rsidRPr="00575D0F" w:rsidRDefault="00B21798" w:rsidP="004E0CC3">
            <w:pPr>
              <w:pStyle w:val="Prosttext"/>
              <w:jc w:val="right"/>
              <w:rPr>
                <w:rFonts w:ascii="Times New Roman" w:eastAsia="MS Mincho" w:hAnsi="Times New Roman"/>
                <w:sz w:val="12"/>
                <w:szCs w:val="12"/>
                <w:vertAlign w:val="superscript"/>
              </w:rPr>
            </w:pPr>
            <w:r w:rsidRPr="00575D0F">
              <w:rPr>
                <w:rFonts w:ascii="Times New Roman" w:eastAsia="MS Mincho" w:hAnsi="Times New Roman"/>
                <w:sz w:val="12"/>
                <w:szCs w:val="12"/>
                <w:vertAlign w:val="superscript"/>
              </w:rPr>
              <w:t>71)</w:t>
            </w:r>
            <w:bookmarkStart w:id="10041" w:name="Poz_71"/>
            <w:bookmarkEnd w:id="10041"/>
          </w:p>
        </w:tc>
        <w:tc>
          <w:tcPr>
            <w:tcW w:w="9900" w:type="dxa"/>
          </w:tcPr>
          <w:p w14:paraId="67555C93" w14:textId="3E5C85CA" w:rsidR="00A537B1" w:rsidRPr="007D7680" w:rsidRDefault="00EC5875" w:rsidP="00AA47FF">
            <w:pPr>
              <w:jc w:val="both"/>
              <w:rPr>
                <w:sz w:val="12"/>
                <w:szCs w:val="12"/>
              </w:rPr>
            </w:pPr>
            <w:hyperlink r:id="rId109" w:anchor="c_45993" w:history="1">
              <w:r w:rsidR="00FE0AA5" w:rsidRPr="003B5573">
                <w:rPr>
                  <w:rStyle w:val="Hypertextovodkaz"/>
                  <w:sz w:val="12"/>
                  <w:szCs w:val="12"/>
                </w:rPr>
                <w:t>§ </w:t>
              </w:r>
              <w:r w:rsidR="00A537B1" w:rsidRPr="003B5573">
                <w:rPr>
                  <w:rStyle w:val="Hypertextovodkaz"/>
                  <w:sz w:val="12"/>
                  <w:szCs w:val="12"/>
                </w:rPr>
                <w:t xml:space="preserve">65 </w:t>
              </w:r>
              <w:r w:rsidR="00FE0AA5" w:rsidRPr="003B5573">
                <w:rPr>
                  <w:rStyle w:val="Hypertextovodkaz"/>
                  <w:sz w:val="12"/>
                  <w:szCs w:val="12"/>
                </w:rPr>
                <w:t>odst. </w:t>
              </w:r>
              <w:r w:rsidR="00A537B1" w:rsidRPr="003B5573">
                <w:rPr>
                  <w:rStyle w:val="Hypertextovodkaz"/>
                  <w:sz w:val="12"/>
                  <w:szCs w:val="12"/>
                </w:rPr>
                <w:t>6</w:t>
              </w:r>
            </w:hyperlink>
            <w:r w:rsidR="00A537B1" w:rsidRPr="007D7680">
              <w:rPr>
                <w:sz w:val="12"/>
                <w:szCs w:val="12"/>
              </w:rPr>
              <w:t xml:space="preserve"> tr. ř.</w:t>
            </w:r>
          </w:p>
          <w:p w14:paraId="50CD591E" w14:textId="1D970151" w:rsidR="004E0CC3" w:rsidRPr="007D7680" w:rsidRDefault="004E0CC3" w:rsidP="00AA47FF">
            <w:pPr>
              <w:jc w:val="both"/>
              <w:rPr>
                <w:sz w:val="12"/>
                <w:szCs w:val="12"/>
              </w:rPr>
            </w:pPr>
            <w:r w:rsidRPr="007D7680">
              <w:rPr>
                <w:sz w:val="12"/>
                <w:szCs w:val="12"/>
              </w:rPr>
              <w:t xml:space="preserve">Viz </w:t>
            </w:r>
            <w:hyperlink r:id="rId110" w:anchor="c_16337" w:history="1">
              <w:r w:rsidR="00FE0AA5" w:rsidRPr="00DD0A94">
                <w:rPr>
                  <w:rStyle w:val="Hypertextovodkaz"/>
                  <w:sz w:val="12"/>
                  <w:szCs w:val="12"/>
                </w:rPr>
                <w:t>§ </w:t>
              </w:r>
              <w:r w:rsidRPr="00DD0A94">
                <w:rPr>
                  <w:rStyle w:val="Hypertextovodkaz"/>
                  <w:sz w:val="12"/>
                  <w:szCs w:val="12"/>
                </w:rPr>
                <w:t>34</w:t>
              </w:r>
            </w:hyperlink>
            <w:r w:rsidRPr="007D7680">
              <w:rPr>
                <w:sz w:val="12"/>
                <w:szCs w:val="12"/>
              </w:rPr>
              <w:t xml:space="preserve">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63276791" w:rsidR="004E0CC3" w:rsidRPr="007D7680" w:rsidRDefault="000F4220" w:rsidP="00AA47FF">
            <w:pPr>
              <w:jc w:val="both"/>
              <w:rPr>
                <w:sz w:val="12"/>
                <w:szCs w:val="12"/>
              </w:rPr>
            </w:pPr>
            <w:r w:rsidRPr="007D7680">
              <w:rPr>
                <w:sz w:val="12"/>
                <w:szCs w:val="12"/>
              </w:rPr>
              <w:t xml:space="preserve">Viz </w:t>
            </w:r>
            <w:hyperlink r:id="rId111" w:anchor="c_37706" w:history="1">
              <w:r w:rsidR="00FE0AA5" w:rsidRPr="00DD0A94">
                <w:rPr>
                  <w:rStyle w:val="Hypertextovodkaz"/>
                  <w:sz w:val="12"/>
                  <w:szCs w:val="12"/>
                </w:rPr>
                <w:t>§ </w:t>
              </w:r>
              <w:r w:rsidRPr="00DD0A94">
                <w:rPr>
                  <w:rStyle w:val="Hypertextovodkaz"/>
                  <w:sz w:val="12"/>
                  <w:szCs w:val="12"/>
                </w:rPr>
                <w:t>52a</w:t>
              </w:r>
            </w:hyperlink>
            <w:r w:rsidRPr="007D7680">
              <w:rPr>
                <w:sz w:val="12"/>
                <w:szCs w:val="12"/>
              </w:rPr>
              <w:t xml:space="preserve"> tr. ř. a </w:t>
            </w:r>
            <w:hyperlink r:id="rId112" w:anchor="c_60445" w:history="1">
              <w:r w:rsidR="00FE0AA5" w:rsidRPr="00DD0A94">
                <w:rPr>
                  <w:rStyle w:val="Hypertextovodkaz"/>
                  <w:sz w:val="12"/>
                  <w:szCs w:val="12"/>
                </w:rPr>
                <w:t>§ </w:t>
              </w:r>
              <w:r w:rsidRPr="00DD0A94">
                <w:rPr>
                  <w:rStyle w:val="Hypertextovodkaz"/>
                  <w:sz w:val="12"/>
                  <w:szCs w:val="12"/>
                </w:rPr>
                <w:t>122</w:t>
              </w:r>
            </w:hyperlink>
            <w:r w:rsidRPr="007D7680">
              <w:rPr>
                <w:sz w:val="12"/>
                <w:szCs w:val="12"/>
              </w:rPr>
              <w:t xml:space="preserve"> o. s. ř.</w:t>
            </w:r>
          </w:p>
          <w:p w14:paraId="76E61849" w14:textId="69100AB5" w:rsidR="004E0CC3" w:rsidRPr="001E7A00" w:rsidRDefault="00EC5875" w:rsidP="00AA47FF">
            <w:pPr>
              <w:jc w:val="both"/>
              <w:rPr>
                <w:b/>
                <w:bCs/>
                <w:sz w:val="12"/>
                <w:szCs w:val="12"/>
              </w:rPr>
            </w:pPr>
            <w:hyperlink r:id="rId113" w:anchor="c_6892" w:history="1">
              <w:r w:rsidR="001E7A00" w:rsidRPr="00DD0A94">
                <w:rPr>
                  <w:rStyle w:val="Hypertextovodkaz"/>
                  <w:b/>
                  <w:bCs/>
                  <w:sz w:val="12"/>
                  <w:szCs w:val="12"/>
                </w:rPr>
                <w:t>§ 16a</w:t>
              </w:r>
            </w:hyperlink>
            <w:r w:rsidR="001E7A00" w:rsidRPr="001E7A00">
              <w:rPr>
                <w:b/>
                <w:bCs/>
                <w:color w:val="0070C0"/>
                <w:sz w:val="12"/>
                <w:szCs w:val="12"/>
              </w:rPr>
              <w:t xml:space="preserve"> zákona č. 186/2016 Sb., o hazardních hrách, ve znění pozdějších předpisů.</w:t>
            </w:r>
          </w:p>
          <w:p w14:paraId="743EA114" w14:textId="345871F2" w:rsidR="00B21798" w:rsidRPr="00575D0F" w:rsidRDefault="008E0247" w:rsidP="00AA47FF">
            <w:pPr>
              <w:jc w:val="both"/>
              <w:rPr>
                <w:i/>
                <w:iCs/>
                <w:sz w:val="12"/>
                <w:szCs w:val="12"/>
              </w:rPr>
            </w:pPr>
            <w:r w:rsidRPr="00575D0F">
              <w:rPr>
                <w:i/>
                <w:iCs/>
                <w:sz w:val="12"/>
                <w:szCs w:val="12"/>
              </w:rPr>
              <w:t>zrušena</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042" w:name="Poz_72"/>
            <w:bookmarkEnd w:id="10042"/>
          </w:p>
        </w:tc>
        <w:tc>
          <w:tcPr>
            <w:tcW w:w="9900" w:type="dxa"/>
          </w:tcPr>
          <w:p w14:paraId="6993644A" w14:textId="5AE9DEF4" w:rsidR="007527D3" w:rsidRPr="007D7680" w:rsidRDefault="00EC5875" w:rsidP="00AA47FF">
            <w:pPr>
              <w:jc w:val="both"/>
              <w:rPr>
                <w:sz w:val="12"/>
                <w:szCs w:val="12"/>
              </w:rPr>
            </w:pPr>
            <w:hyperlink r:id="rId114" w:anchor="c_26950" w:history="1">
              <w:r w:rsidR="00FE0AA5" w:rsidRPr="00DD0A94">
                <w:rPr>
                  <w:rStyle w:val="Hypertextovodkaz"/>
                  <w:sz w:val="12"/>
                  <w:szCs w:val="12"/>
                </w:rPr>
                <w:t>§ </w:t>
              </w:r>
              <w:r w:rsidR="002D00BB" w:rsidRPr="00DD0A94">
                <w:rPr>
                  <w:rStyle w:val="Hypertextovodkaz"/>
                  <w:sz w:val="12"/>
                  <w:szCs w:val="12"/>
                </w:rPr>
                <w:t>468</w:t>
              </w:r>
            </w:hyperlink>
            <w:r w:rsidR="002D00BB" w:rsidRPr="007D7680">
              <w:rPr>
                <w:sz w:val="12"/>
                <w:szCs w:val="12"/>
              </w:rPr>
              <w:t xml:space="preserve"> zákona </w:t>
            </w:r>
            <w:r w:rsidR="00FE0AA5" w:rsidRPr="007D7680">
              <w:rPr>
                <w:sz w:val="12"/>
                <w:szCs w:val="12"/>
              </w:rPr>
              <w:t>č. </w:t>
            </w:r>
            <w:r w:rsidR="002D00BB" w:rsidRPr="007D7680">
              <w:rPr>
                <w:sz w:val="12"/>
                <w:szCs w:val="12"/>
              </w:rPr>
              <w:t>89/2012</w:t>
            </w:r>
            <w:r w:rsidR="00FE0AA5"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043" w:name="Poz73" w:colFirst="0" w:colLast="0"/>
            <w:r w:rsidRPr="00D4473D">
              <w:rPr>
                <w:rFonts w:ascii="Times New Roman" w:eastAsia="MS Mincho" w:hAnsi="Times New Roman"/>
                <w:bCs/>
                <w:sz w:val="12"/>
                <w:szCs w:val="12"/>
                <w:vertAlign w:val="superscript"/>
              </w:rPr>
              <w:t>73)</w:t>
            </w:r>
          </w:p>
        </w:tc>
        <w:tc>
          <w:tcPr>
            <w:tcW w:w="9900" w:type="dxa"/>
          </w:tcPr>
          <w:p w14:paraId="47E75CD5" w14:textId="6C131E13" w:rsidR="00285025" w:rsidRPr="00D4473D" w:rsidRDefault="00EC5875" w:rsidP="00285025">
            <w:pPr>
              <w:jc w:val="both"/>
              <w:rPr>
                <w:bCs/>
                <w:sz w:val="12"/>
                <w:szCs w:val="12"/>
              </w:rPr>
            </w:pPr>
            <w:hyperlink r:id="rId115" w:anchor="c_19023" w:history="1">
              <w:r w:rsidR="00285025" w:rsidRPr="00CB53BE">
                <w:rPr>
                  <w:rStyle w:val="Hypertextovodkaz"/>
                  <w:bCs/>
                  <w:sz w:val="12"/>
                  <w:szCs w:val="12"/>
                </w:rPr>
                <w:t>§ 82</w:t>
              </w:r>
            </w:hyperlink>
            <w:r w:rsidR="00285025" w:rsidRPr="00D4473D">
              <w:rPr>
                <w:bCs/>
                <w:sz w:val="12"/>
                <w:szCs w:val="12"/>
              </w:rPr>
              <w:t xml:space="preserve"> ZSVM</w:t>
            </w:r>
          </w:p>
          <w:p w14:paraId="11E1387D" w14:textId="5996678D" w:rsidR="00804941" w:rsidRPr="00804941" w:rsidRDefault="00EC5875" w:rsidP="00285025">
            <w:pPr>
              <w:jc w:val="both"/>
              <w:rPr>
                <w:bCs/>
                <w:sz w:val="12"/>
                <w:szCs w:val="12"/>
              </w:rPr>
            </w:pPr>
            <w:hyperlink r:id="rId116" w:anchor="c_26297" w:history="1">
              <w:r w:rsidR="00285025" w:rsidRPr="00CB53BE">
                <w:rPr>
                  <w:rStyle w:val="Hypertextovodkaz"/>
                  <w:bCs/>
                  <w:sz w:val="12"/>
                  <w:szCs w:val="12"/>
                </w:rPr>
                <w:t>§ 44</w:t>
              </w:r>
            </w:hyperlink>
            <w:r w:rsidR="00285025" w:rsidRPr="00D4473D">
              <w:rPr>
                <w:bCs/>
                <w:sz w:val="12"/>
                <w:szCs w:val="12"/>
              </w:rPr>
              <w:t xml:space="preserve"> j. ř.</w:t>
            </w:r>
          </w:p>
        </w:tc>
      </w:tr>
      <w:tr w:rsidR="00804941" w:rsidRPr="00804941" w14:paraId="2C034DF1" w14:textId="77777777">
        <w:tc>
          <w:tcPr>
            <w:tcW w:w="360" w:type="dxa"/>
          </w:tcPr>
          <w:p w14:paraId="0523EBB1" w14:textId="2A0DE9C6" w:rsidR="00804941" w:rsidRPr="00853FEF" w:rsidRDefault="00804941" w:rsidP="00A329DF">
            <w:pPr>
              <w:pStyle w:val="Prosttext"/>
              <w:jc w:val="right"/>
              <w:rPr>
                <w:rFonts w:ascii="Times New Roman" w:eastAsia="MS Mincho" w:hAnsi="Times New Roman"/>
                <w:bCs/>
                <w:sz w:val="12"/>
                <w:szCs w:val="12"/>
                <w:vertAlign w:val="superscript"/>
              </w:rPr>
            </w:pPr>
            <w:bookmarkStart w:id="10044" w:name="Poz74" w:colFirst="0" w:colLast="1"/>
            <w:r w:rsidRPr="00853FEF">
              <w:rPr>
                <w:rFonts w:ascii="Times New Roman" w:eastAsia="MS Mincho" w:hAnsi="Times New Roman"/>
                <w:bCs/>
                <w:sz w:val="12"/>
                <w:szCs w:val="12"/>
                <w:vertAlign w:val="superscript"/>
              </w:rPr>
              <w:t>74)</w:t>
            </w:r>
          </w:p>
        </w:tc>
        <w:tc>
          <w:tcPr>
            <w:tcW w:w="9900" w:type="dxa"/>
          </w:tcPr>
          <w:p w14:paraId="4E158E5C" w14:textId="40628E10" w:rsidR="00804941" w:rsidRPr="00853FEF" w:rsidRDefault="00EC5875" w:rsidP="00285025">
            <w:pPr>
              <w:jc w:val="both"/>
              <w:rPr>
                <w:bCs/>
                <w:sz w:val="12"/>
                <w:szCs w:val="12"/>
              </w:rPr>
            </w:pPr>
            <w:hyperlink r:id="rId117" w:anchor="c_85888" w:history="1">
              <w:r w:rsidR="00804941" w:rsidRPr="00CB53BE">
                <w:rPr>
                  <w:rStyle w:val="Hypertextovodkaz"/>
                  <w:bCs/>
                  <w:sz w:val="12"/>
                  <w:szCs w:val="12"/>
                </w:rPr>
                <w:t>§ 88 odst. 8 a 9</w:t>
              </w:r>
            </w:hyperlink>
            <w:r w:rsidR="00804941" w:rsidRPr="00853FEF">
              <w:rPr>
                <w:bCs/>
                <w:sz w:val="12"/>
                <w:szCs w:val="12"/>
              </w:rPr>
              <w:t xml:space="preserve"> a </w:t>
            </w:r>
            <w:hyperlink r:id="rId118" w:anchor="c_89477" w:history="1">
              <w:r w:rsidR="00804941" w:rsidRPr="00CB53BE">
                <w:rPr>
                  <w:rStyle w:val="Hypertextovodkaz"/>
                  <w:bCs/>
                  <w:sz w:val="12"/>
                  <w:szCs w:val="12"/>
                </w:rPr>
                <w:t>§ 88a odst. 2 a 3</w:t>
              </w:r>
            </w:hyperlink>
            <w:r w:rsidR="00804941" w:rsidRPr="00853FEF">
              <w:rPr>
                <w:bCs/>
                <w:sz w:val="12"/>
                <w:szCs w:val="12"/>
              </w:rPr>
              <w:t xml:space="preserve"> tr. ř.</w:t>
            </w:r>
          </w:p>
        </w:tc>
      </w:tr>
      <w:tr w:rsidR="00804941" w:rsidRPr="00804941" w14:paraId="67E94A8E" w14:textId="77777777">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045" w:name="Poz75" w:colFirst="0" w:colLast="0"/>
            <w:r w:rsidRPr="00853FEF">
              <w:rPr>
                <w:rFonts w:ascii="Times New Roman" w:eastAsia="MS Mincho" w:hAnsi="Times New Roman"/>
                <w:bCs/>
                <w:sz w:val="12"/>
                <w:szCs w:val="12"/>
                <w:vertAlign w:val="superscript"/>
              </w:rPr>
              <w:t>75)</w:t>
            </w:r>
          </w:p>
        </w:tc>
        <w:tc>
          <w:tcPr>
            <w:tcW w:w="9900" w:type="dxa"/>
          </w:tcPr>
          <w:p w14:paraId="1E957D01" w14:textId="33620DCA" w:rsidR="00804941" w:rsidRPr="00853FEF" w:rsidRDefault="00804941" w:rsidP="00285025">
            <w:pPr>
              <w:jc w:val="both"/>
              <w:rPr>
                <w:bCs/>
                <w:sz w:val="12"/>
                <w:szCs w:val="12"/>
              </w:rPr>
            </w:pPr>
            <w:r w:rsidRPr="00853FEF">
              <w:rPr>
                <w:bCs/>
                <w:sz w:val="12"/>
                <w:szCs w:val="12"/>
              </w:rPr>
              <w:t xml:space="preserve">Sdělení Ministerstva spravedlnosti č. 1/2017 ze dne 29. 12. 2017, č. j. </w:t>
            </w:r>
            <w:hyperlink r:id="rId119" w:history="1">
              <w:r w:rsidRPr="00CB53BE">
                <w:rPr>
                  <w:rStyle w:val="Hypertextovodkaz"/>
                  <w:bCs/>
                  <w:sz w:val="12"/>
                  <w:szCs w:val="12"/>
                </w:rPr>
                <w:t>12/2017-OJD-ORG/43</w:t>
              </w:r>
            </w:hyperlink>
            <w:r w:rsidRPr="00853FEF">
              <w:rPr>
                <w:bCs/>
                <w:sz w:val="12"/>
                <w:szCs w:val="12"/>
              </w:rPr>
              <w:t>,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Pr="00575D0F" w:rsidRDefault="009178C7" w:rsidP="00A329DF">
            <w:pPr>
              <w:pStyle w:val="Prosttext"/>
              <w:jc w:val="right"/>
              <w:rPr>
                <w:rFonts w:ascii="Times New Roman" w:eastAsia="MS Mincho" w:hAnsi="Times New Roman"/>
                <w:bCs/>
                <w:color w:val="C0504D" w:themeColor="accent2"/>
                <w:sz w:val="12"/>
                <w:szCs w:val="12"/>
                <w:vertAlign w:val="superscript"/>
              </w:rPr>
            </w:pPr>
            <w:bookmarkStart w:id="10046" w:name="Poz76"/>
            <w:r w:rsidRPr="00575D0F">
              <w:rPr>
                <w:rFonts w:ascii="Times New Roman" w:eastAsia="MS Mincho" w:hAnsi="Times New Roman"/>
                <w:bCs/>
                <w:sz w:val="12"/>
                <w:szCs w:val="12"/>
                <w:vertAlign w:val="superscript"/>
              </w:rPr>
              <w:t>76)</w:t>
            </w:r>
            <w:bookmarkEnd w:id="10046"/>
          </w:p>
        </w:tc>
        <w:tc>
          <w:tcPr>
            <w:tcW w:w="9900" w:type="dxa"/>
          </w:tcPr>
          <w:p w14:paraId="4AB24110" w14:textId="1703A776" w:rsidR="009178C7" w:rsidRPr="00575D0F" w:rsidRDefault="00DF11AD" w:rsidP="00285025">
            <w:pPr>
              <w:jc w:val="both"/>
              <w:rPr>
                <w:bCs/>
                <w:color w:val="C0504D" w:themeColor="accent2"/>
                <w:sz w:val="12"/>
                <w:szCs w:val="12"/>
              </w:rPr>
            </w:pPr>
            <w:r w:rsidRPr="00575D0F">
              <w:rPr>
                <w:bCs/>
                <w:i/>
                <w:iCs/>
                <w:sz w:val="12"/>
                <w:szCs w:val="12"/>
              </w:rPr>
              <w:t>zrušena</w:t>
            </w:r>
          </w:p>
        </w:tc>
      </w:tr>
      <w:tr w:rsidR="009178C7" w:rsidRPr="00804941" w14:paraId="6328FB2E" w14:textId="77777777">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047" w:name="Poz77"/>
            <w:r w:rsidRPr="00853FEF">
              <w:rPr>
                <w:rFonts w:ascii="Times New Roman" w:eastAsia="MS Mincho" w:hAnsi="Times New Roman"/>
                <w:bCs/>
                <w:sz w:val="12"/>
                <w:szCs w:val="12"/>
                <w:vertAlign w:val="superscript"/>
              </w:rPr>
              <w:t>77)</w:t>
            </w:r>
            <w:bookmarkEnd w:id="10047"/>
          </w:p>
        </w:tc>
        <w:tc>
          <w:tcPr>
            <w:tcW w:w="9900" w:type="dxa"/>
          </w:tcPr>
          <w:p w14:paraId="72668C80" w14:textId="1CCDF716" w:rsidR="009178C7" w:rsidRPr="00853FEF" w:rsidRDefault="009178C7" w:rsidP="00285025">
            <w:pPr>
              <w:jc w:val="both"/>
              <w:rPr>
                <w:bCs/>
                <w:sz w:val="12"/>
                <w:szCs w:val="12"/>
              </w:rPr>
            </w:pPr>
            <w:r w:rsidRPr="00853FEF">
              <w:rPr>
                <w:bCs/>
                <w:sz w:val="12"/>
                <w:szCs w:val="12"/>
              </w:rPr>
              <w:t xml:space="preserve">Zákon č. </w:t>
            </w:r>
            <w:hyperlink r:id="rId120" w:history="1">
              <w:r w:rsidRPr="00CB53BE">
                <w:rPr>
                  <w:rStyle w:val="Hypertextovodkaz"/>
                  <w:bCs/>
                  <w:sz w:val="12"/>
                  <w:szCs w:val="12"/>
                </w:rPr>
                <w:t>59/2017</w:t>
              </w:r>
            </w:hyperlink>
            <w:r w:rsidRPr="00853FEF">
              <w:rPr>
                <w:bCs/>
                <w:sz w:val="12"/>
                <w:szCs w:val="12"/>
              </w:rPr>
              <w:t xml:space="preserve">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048" w:name="Poz78"/>
            <w:r w:rsidRPr="00853FEF">
              <w:rPr>
                <w:rFonts w:ascii="Times New Roman" w:eastAsia="MS Mincho" w:hAnsi="Times New Roman"/>
                <w:bCs/>
                <w:sz w:val="12"/>
                <w:szCs w:val="12"/>
                <w:vertAlign w:val="superscript"/>
              </w:rPr>
              <w:t>78)</w:t>
            </w:r>
            <w:bookmarkEnd w:id="10048"/>
          </w:p>
        </w:tc>
        <w:tc>
          <w:tcPr>
            <w:tcW w:w="9900" w:type="dxa"/>
          </w:tcPr>
          <w:p w14:paraId="716D0F97" w14:textId="3D5FB842" w:rsidR="00FB51DA" w:rsidRPr="00853FEF" w:rsidRDefault="00EC5875" w:rsidP="00285025">
            <w:pPr>
              <w:jc w:val="both"/>
              <w:rPr>
                <w:bCs/>
                <w:sz w:val="12"/>
                <w:szCs w:val="12"/>
              </w:rPr>
            </w:pPr>
            <w:hyperlink r:id="rId121" w:anchor="c_231370" w:history="1">
              <w:r w:rsidR="00FB51DA" w:rsidRPr="00CB53BE">
                <w:rPr>
                  <w:rStyle w:val="Hypertextovodkaz"/>
                  <w:bCs/>
                  <w:sz w:val="12"/>
                  <w:szCs w:val="12"/>
                </w:rPr>
                <w:t>§ 351 odst. 1</w:t>
              </w:r>
            </w:hyperlink>
            <w:r w:rsidR="00FB51DA" w:rsidRPr="00853FEF">
              <w:rPr>
                <w:bCs/>
                <w:sz w:val="12"/>
                <w:szCs w:val="12"/>
              </w:rPr>
              <w:t xml:space="preserve"> tr. ř.</w:t>
            </w:r>
          </w:p>
        </w:tc>
      </w:tr>
      <w:tr w:rsidR="00FB51DA" w:rsidRPr="00804941" w14:paraId="59D61F49" w14:textId="77777777">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049" w:name="Poz79"/>
            <w:r w:rsidRPr="00853FEF">
              <w:rPr>
                <w:rFonts w:ascii="Times New Roman" w:eastAsia="MS Mincho" w:hAnsi="Times New Roman"/>
                <w:bCs/>
                <w:sz w:val="12"/>
                <w:szCs w:val="12"/>
                <w:vertAlign w:val="superscript"/>
              </w:rPr>
              <w:t>79)</w:t>
            </w:r>
            <w:bookmarkEnd w:id="10049"/>
          </w:p>
        </w:tc>
        <w:tc>
          <w:tcPr>
            <w:tcW w:w="9900" w:type="dxa"/>
          </w:tcPr>
          <w:p w14:paraId="6D2FB23F" w14:textId="2FD2AFE0" w:rsidR="00FB51DA" w:rsidRPr="00853FEF" w:rsidRDefault="00EC5875" w:rsidP="00285025">
            <w:pPr>
              <w:jc w:val="both"/>
              <w:rPr>
                <w:bCs/>
                <w:sz w:val="12"/>
                <w:szCs w:val="12"/>
              </w:rPr>
            </w:pPr>
            <w:hyperlink r:id="rId122" w:anchor="c_24326" w:history="1">
              <w:r w:rsidR="00FB51DA" w:rsidRPr="006C4BB5">
                <w:rPr>
                  <w:rStyle w:val="Hypertextovodkaz"/>
                  <w:bCs/>
                  <w:sz w:val="12"/>
                  <w:szCs w:val="12"/>
                </w:rPr>
                <w:t>§ 41</w:t>
              </w:r>
            </w:hyperlink>
            <w:r w:rsidR="00FB51DA" w:rsidRPr="00853FEF">
              <w:rPr>
                <w:bCs/>
                <w:sz w:val="12"/>
                <w:szCs w:val="12"/>
              </w:rPr>
              <w:t xml:space="preserve"> a </w:t>
            </w:r>
            <w:hyperlink r:id="rId123" w:anchor="c_25095" w:history="1">
              <w:r w:rsidR="00FB51DA" w:rsidRPr="006C4BB5">
                <w:rPr>
                  <w:rStyle w:val="Hypertextovodkaz"/>
                  <w:bCs/>
                  <w:sz w:val="12"/>
                  <w:szCs w:val="12"/>
                </w:rPr>
                <w:t>§ 42</w:t>
              </w:r>
            </w:hyperlink>
            <w:r w:rsidR="00FB51DA" w:rsidRPr="00853FEF">
              <w:rPr>
                <w:bCs/>
                <w:sz w:val="12"/>
                <w:szCs w:val="12"/>
              </w:rPr>
              <w:t xml:space="preserve"> j. ř.</w:t>
            </w:r>
          </w:p>
        </w:tc>
      </w:tr>
      <w:tr w:rsidR="007875D9" w:rsidRPr="00804941" w14:paraId="5F810032" w14:textId="77777777">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050" w:name="Poz80"/>
            <w:r w:rsidRPr="00853FEF">
              <w:rPr>
                <w:rFonts w:ascii="Times New Roman" w:eastAsia="MS Mincho" w:hAnsi="Times New Roman"/>
                <w:bCs/>
                <w:sz w:val="12"/>
                <w:szCs w:val="12"/>
                <w:vertAlign w:val="superscript"/>
              </w:rPr>
              <w:t xml:space="preserve">80) </w:t>
            </w:r>
            <w:bookmarkEnd w:id="10050"/>
          </w:p>
        </w:tc>
        <w:tc>
          <w:tcPr>
            <w:tcW w:w="9900" w:type="dxa"/>
          </w:tcPr>
          <w:p w14:paraId="4B46358B" w14:textId="0F988A43" w:rsidR="007875D9" w:rsidRPr="00853FEF" w:rsidRDefault="00EC5875" w:rsidP="00285025">
            <w:pPr>
              <w:jc w:val="both"/>
              <w:rPr>
                <w:bCs/>
                <w:sz w:val="12"/>
                <w:szCs w:val="12"/>
              </w:rPr>
            </w:pPr>
            <w:hyperlink r:id="rId124" w:anchor="c_233996" w:history="1">
              <w:r w:rsidR="007875D9" w:rsidRPr="006C4BB5">
                <w:rPr>
                  <w:rStyle w:val="Hypertextovodkaz"/>
                  <w:bCs/>
                  <w:sz w:val="12"/>
                  <w:szCs w:val="12"/>
                </w:rPr>
                <w:t>§ 354 odst. 1, 5</w:t>
              </w:r>
            </w:hyperlink>
            <w:r w:rsidR="007875D9" w:rsidRPr="00853FEF">
              <w:rPr>
                <w:bCs/>
                <w:sz w:val="12"/>
                <w:szCs w:val="12"/>
              </w:rPr>
              <w:t xml:space="preserve"> tr. ř.</w:t>
            </w:r>
          </w:p>
        </w:tc>
      </w:tr>
      <w:tr w:rsidR="009D2D4D" w:rsidRPr="00804941" w14:paraId="498A1CBB" w14:textId="77777777">
        <w:tc>
          <w:tcPr>
            <w:tcW w:w="360" w:type="dxa"/>
          </w:tcPr>
          <w:p w14:paraId="7D1ED317" w14:textId="3276495F" w:rsidR="009D2D4D" w:rsidRPr="00575D0F" w:rsidRDefault="009D2D4D" w:rsidP="00A329DF">
            <w:pPr>
              <w:pStyle w:val="Prosttext"/>
              <w:jc w:val="right"/>
              <w:rPr>
                <w:rFonts w:ascii="Times New Roman" w:eastAsia="MS Mincho" w:hAnsi="Times New Roman"/>
                <w:bCs/>
                <w:sz w:val="12"/>
                <w:szCs w:val="12"/>
                <w:vertAlign w:val="superscript"/>
              </w:rPr>
            </w:pPr>
            <w:bookmarkStart w:id="10051" w:name="Poz81"/>
            <w:r w:rsidRPr="00575D0F">
              <w:rPr>
                <w:rFonts w:ascii="Times New Roman" w:eastAsia="MS Mincho" w:hAnsi="Times New Roman"/>
                <w:bCs/>
                <w:sz w:val="12"/>
                <w:szCs w:val="12"/>
                <w:vertAlign w:val="superscript"/>
              </w:rPr>
              <w:t>81)</w:t>
            </w:r>
            <w:bookmarkEnd w:id="10051"/>
          </w:p>
        </w:tc>
        <w:tc>
          <w:tcPr>
            <w:tcW w:w="9900" w:type="dxa"/>
          </w:tcPr>
          <w:p w14:paraId="22950268" w14:textId="7DDE423C" w:rsidR="009D2D4D" w:rsidRPr="00575D0F" w:rsidRDefault="0057571F" w:rsidP="00285025">
            <w:pPr>
              <w:jc w:val="both"/>
              <w:rPr>
                <w:color w:val="C0504D" w:themeColor="accent2"/>
                <w:sz w:val="12"/>
                <w:szCs w:val="12"/>
              </w:rPr>
            </w:pPr>
            <w:r w:rsidRPr="00575D0F">
              <w:rPr>
                <w:i/>
                <w:iCs/>
                <w:sz w:val="12"/>
                <w:szCs w:val="12"/>
              </w:rPr>
              <w:t>zrušena</w:t>
            </w:r>
          </w:p>
        </w:tc>
      </w:tr>
      <w:tr w:rsidR="00EB546D" w:rsidRPr="00804941" w14:paraId="68895B5F" w14:textId="77777777">
        <w:tc>
          <w:tcPr>
            <w:tcW w:w="360" w:type="dxa"/>
          </w:tcPr>
          <w:p w14:paraId="3B375EB5" w14:textId="20AB30DE" w:rsidR="00EB546D" w:rsidRPr="00575D0F" w:rsidRDefault="00EB546D" w:rsidP="00A329DF">
            <w:pPr>
              <w:pStyle w:val="Prosttext"/>
              <w:jc w:val="right"/>
              <w:rPr>
                <w:rFonts w:ascii="Times New Roman" w:eastAsia="MS Mincho" w:hAnsi="Times New Roman"/>
                <w:bCs/>
                <w:sz w:val="12"/>
                <w:szCs w:val="12"/>
                <w:vertAlign w:val="superscript"/>
              </w:rPr>
            </w:pPr>
            <w:bookmarkStart w:id="10052" w:name="Poz82"/>
            <w:r w:rsidRPr="00575D0F">
              <w:rPr>
                <w:rFonts w:ascii="Times New Roman" w:eastAsia="MS Mincho" w:hAnsi="Times New Roman"/>
                <w:bCs/>
                <w:sz w:val="12"/>
                <w:szCs w:val="12"/>
                <w:vertAlign w:val="superscript"/>
              </w:rPr>
              <w:t>82)</w:t>
            </w:r>
            <w:bookmarkEnd w:id="10052"/>
          </w:p>
        </w:tc>
        <w:tc>
          <w:tcPr>
            <w:tcW w:w="9900" w:type="dxa"/>
          </w:tcPr>
          <w:p w14:paraId="56391FE4" w14:textId="0000D319" w:rsidR="00EB546D" w:rsidRPr="00575D0F" w:rsidRDefault="0057571F" w:rsidP="00285025">
            <w:pPr>
              <w:jc w:val="both"/>
              <w:rPr>
                <w:sz w:val="12"/>
                <w:szCs w:val="12"/>
              </w:rPr>
            </w:pPr>
            <w:r w:rsidRPr="00575D0F">
              <w:rPr>
                <w:i/>
                <w:iCs/>
                <w:sz w:val="12"/>
                <w:szCs w:val="12"/>
              </w:rPr>
              <w:t>zrušena</w:t>
            </w:r>
          </w:p>
        </w:tc>
      </w:tr>
      <w:tr w:rsidR="0004088F" w:rsidRPr="00804941" w14:paraId="36984C5E" w14:textId="77777777">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053" w:name="Poz83"/>
            <w:r w:rsidRPr="00853FEF">
              <w:rPr>
                <w:rFonts w:ascii="Times New Roman" w:eastAsia="MS Mincho" w:hAnsi="Times New Roman"/>
                <w:bCs/>
                <w:sz w:val="12"/>
                <w:szCs w:val="12"/>
                <w:vertAlign w:val="superscript"/>
              </w:rPr>
              <w:t>83)</w:t>
            </w:r>
            <w:bookmarkEnd w:id="10053"/>
          </w:p>
        </w:tc>
        <w:tc>
          <w:tcPr>
            <w:tcW w:w="9900" w:type="dxa"/>
          </w:tcPr>
          <w:p w14:paraId="485D1916" w14:textId="58E68FF8" w:rsidR="0004088F" w:rsidRPr="00853FEF" w:rsidRDefault="00EC5875" w:rsidP="00285025">
            <w:pPr>
              <w:jc w:val="both"/>
              <w:rPr>
                <w:bCs/>
                <w:sz w:val="12"/>
                <w:szCs w:val="12"/>
              </w:rPr>
            </w:pPr>
            <w:hyperlink r:id="rId125" w:anchor="c_21337" w:history="1">
              <w:r w:rsidR="0004088F" w:rsidRPr="006C4BB5">
                <w:rPr>
                  <w:rStyle w:val="Hypertextovodkaz"/>
                  <w:bCs/>
                  <w:sz w:val="12"/>
                  <w:szCs w:val="12"/>
                </w:rPr>
                <w:t>§ 43a odst. 3</w:t>
              </w:r>
            </w:hyperlink>
            <w:r w:rsidR="0004088F" w:rsidRPr="00853FEF">
              <w:rPr>
                <w:bCs/>
                <w:sz w:val="12"/>
                <w:szCs w:val="12"/>
              </w:rPr>
              <w:t xml:space="preserve">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054" w:name="Poz84"/>
            <w:r w:rsidRPr="00853FEF">
              <w:rPr>
                <w:rFonts w:ascii="Times New Roman" w:eastAsia="MS Mincho" w:hAnsi="Times New Roman"/>
                <w:bCs/>
                <w:sz w:val="12"/>
                <w:szCs w:val="12"/>
                <w:vertAlign w:val="superscript"/>
              </w:rPr>
              <w:t>84)</w:t>
            </w:r>
            <w:bookmarkEnd w:id="10054"/>
          </w:p>
        </w:tc>
        <w:tc>
          <w:tcPr>
            <w:tcW w:w="9900" w:type="dxa"/>
          </w:tcPr>
          <w:p w14:paraId="1BFA9A9D" w14:textId="194DAD49" w:rsidR="006F2432" w:rsidRPr="00853FEF" w:rsidRDefault="00EC5875" w:rsidP="00285025">
            <w:pPr>
              <w:jc w:val="both"/>
              <w:rPr>
                <w:bCs/>
                <w:sz w:val="12"/>
                <w:szCs w:val="12"/>
              </w:rPr>
            </w:pPr>
            <w:hyperlink r:id="rId126" w:anchor="c_595" w:history="1">
              <w:r w:rsidR="00EE6D8A" w:rsidRPr="006C4BB5">
                <w:rPr>
                  <w:rStyle w:val="Hypertextovodkaz"/>
                  <w:bCs/>
                  <w:sz w:val="12"/>
                  <w:szCs w:val="12"/>
                </w:rPr>
                <w:t>§ 6</w:t>
              </w:r>
            </w:hyperlink>
            <w:r w:rsidR="00EE6D8A" w:rsidRPr="00853FEF">
              <w:rPr>
                <w:bCs/>
                <w:sz w:val="12"/>
                <w:szCs w:val="12"/>
              </w:rPr>
              <w:t xml:space="preserve"> zákona č. 198/1993 Sb., o protiprávnosti komunistického režimu a o odporu proti němu, ve znění pozdějších předpisů.</w:t>
            </w:r>
          </w:p>
        </w:tc>
      </w:tr>
      <w:tr w:rsidR="006F2432" w:rsidRPr="00804941" w14:paraId="7202B310" w14:textId="77777777">
        <w:tc>
          <w:tcPr>
            <w:tcW w:w="360" w:type="dxa"/>
          </w:tcPr>
          <w:p w14:paraId="5F9C423F" w14:textId="32BF9178" w:rsidR="006F2432" w:rsidRPr="0047681F" w:rsidRDefault="006F2432" w:rsidP="00A329DF">
            <w:pPr>
              <w:pStyle w:val="Prosttext"/>
              <w:jc w:val="right"/>
              <w:rPr>
                <w:rFonts w:ascii="Times New Roman" w:eastAsia="MS Mincho" w:hAnsi="Times New Roman"/>
                <w:bCs/>
                <w:color w:val="4F81BD" w:themeColor="accent1"/>
                <w:sz w:val="12"/>
                <w:szCs w:val="12"/>
                <w:vertAlign w:val="superscript"/>
              </w:rPr>
            </w:pPr>
            <w:bookmarkStart w:id="10055" w:name="Poz85"/>
            <w:r w:rsidRPr="0047681F">
              <w:rPr>
                <w:rFonts w:ascii="Times New Roman" w:eastAsia="MS Mincho" w:hAnsi="Times New Roman"/>
                <w:bCs/>
                <w:sz w:val="12"/>
                <w:szCs w:val="12"/>
                <w:vertAlign w:val="superscript"/>
              </w:rPr>
              <w:t>85)</w:t>
            </w:r>
            <w:bookmarkEnd w:id="10055"/>
          </w:p>
        </w:tc>
        <w:tc>
          <w:tcPr>
            <w:tcW w:w="9900" w:type="dxa"/>
          </w:tcPr>
          <w:p w14:paraId="08A661CD" w14:textId="580898F4" w:rsidR="006F2432" w:rsidRPr="0047681F" w:rsidRDefault="00EC5875" w:rsidP="00285025">
            <w:pPr>
              <w:jc w:val="both"/>
              <w:rPr>
                <w:bCs/>
                <w:sz w:val="12"/>
                <w:szCs w:val="12"/>
              </w:rPr>
            </w:pPr>
            <w:hyperlink r:id="rId127" w:anchor="c_47818" w:history="1">
              <w:r w:rsidR="006F2432" w:rsidRPr="006C4BB5">
                <w:rPr>
                  <w:rStyle w:val="Hypertextovodkaz"/>
                  <w:bCs/>
                  <w:sz w:val="12"/>
                  <w:szCs w:val="12"/>
                </w:rPr>
                <w:t>§ 97</w:t>
              </w:r>
            </w:hyperlink>
            <w:r w:rsidR="006F2432" w:rsidRPr="0047681F">
              <w:rPr>
                <w:bCs/>
                <w:sz w:val="12"/>
                <w:szCs w:val="12"/>
              </w:rPr>
              <w:t xml:space="preserve"> a </w:t>
            </w:r>
            <w:hyperlink r:id="rId128" w:anchor="c_47881" w:history="1">
              <w:r w:rsidR="006F2432" w:rsidRPr="006C4BB5">
                <w:rPr>
                  <w:rStyle w:val="Hypertextovodkaz"/>
                  <w:bCs/>
                  <w:sz w:val="12"/>
                  <w:szCs w:val="12"/>
                </w:rPr>
                <w:t>§ 98</w:t>
              </w:r>
            </w:hyperlink>
            <w:r w:rsidR="006F2432" w:rsidRPr="0047681F">
              <w:rPr>
                <w:bCs/>
                <w:sz w:val="12"/>
                <w:szCs w:val="12"/>
              </w:rPr>
              <w:t xml:space="preserve"> o. s. ř.</w:t>
            </w:r>
          </w:p>
        </w:tc>
      </w:tr>
      <w:tr w:rsidR="00984079" w:rsidRPr="00804941" w14:paraId="77E99FE3" w14:textId="77777777">
        <w:tc>
          <w:tcPr>
            <w:tcW w:w="360" w:type="dxa"/>
          </w:tcPr>
          <w:p w14:paraId="33AC4CA3" w14:textId="6E5193E9"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6" w:name="Poz86"/>
            <w:r w:rsidRPr="0047681F">
              <w:rPr>
                <w:rFonts w:ascii="Times New Roman" w:eastAsia="MS Mincho" w:hAnsi="Times New Roman"/>
                <w:bCs/>
                <w:sz w:val="12"/>
                <w:szCs w:val="12"/>
                <w:vertAlign w:val="superscript"/>
              </w:rPr>
              <w:t>86)</w:t>
            </w:r>
            <w:bookmarkEnd w:id="10056"/>
          </w:p>
        </w:tc>
        <w:tc>
          <w:tcPr>
            <w:tcW w:w="9900" w:type="dxa"/>
          </w:tcPr>
          <w:p w14:paraId="7404D198" w14:textId="2950BEE7" w:rsidR="00984079" w:rsidRPr="0047681F" w:rsidRDefault="00984079" w:rsidP="00285025">
            <w:pPr>
              <w:jc w:val="both"/>
              <w:rPr>
                <w:bCs/>
                <w:sz w:val="12"/>
                <w:szCs w:val="12"/>
              </w:rPr>
            </w:pPr>
            <w:r w:rsidRPr="0047681F">
              <w:rPr>
                <w:bCs/>
                <w:sz w:val="12"/>
                <w:szCs w:val="12"/>
              </w:rPr>
              <w:t xml:space="preserve">Zákon č. </w:t>
            </w:r>
            <w:hyperlink r:id="rId129" w:history="1">
              <w:r w:rsidRPr="006C4BB5">
                <w:rPr>
                  <w:rStyle w:val="Hypertextovodkaz"/>
                  <w:bCs/>
                  <w:sz w:val="12"/>
                  <w:szCs w:val="12"/>
                </w:rPr>
                <w:t>284/2023</w:t>
              </w:r>
            </w:hyperlink>
            <w:r w:rsidRPr="0047681F">
              <w:rPr>
                <w:bCs/>
                <w:sz w:val="12"/>
                <w:szCs w:val="12"/>
              </w:rPr>
              <w:t xml:space="preserve"> Sb., o preventivní restrukturalizaci.</w:t>
            </w:r>
          </w:p>
        </w:tc>
      </w:tr>
      <w:tr w:rsidR="00984079" w:rsidRPr="00804941" w14:paraId="43343701" w14:textId="77777777">
        <w:tc>
          <w:tcPr>
            <w:tcW w:w="360" w:type="dxa"/>
          </w:tcPr>
          <w:p w14:paraId="262F2745" w14:textId="495C8531"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7" w:name="Poz87"/>
            <w:r w:rsidRPr="0047681F">
              <w:rPr>
                <w:rFonts w:ascii="Times New Roman" w:eastAsia="MS Mincho" w:hAnsi="Times New Roman"/>
                <w:bCs/>
                <w:sz w:val="12"/>
                <w:szCs w:val="12"/>
                <w:vertAlign w:val="superscript"/>
              </w:rPr>
              <w:t>87)</w:t>
            </w:r>
            <w:bookmarkEnd w:id="10057"/>
          </w:p>
        </w:tc>
        <w:tc>
          <w:tcPr>
            <w:tcW w:w="9900" w:type="dxa"/>
          </w:tcPr>
          <w:p w14:paraId="7A023EE8" w14:textId="2E7C30FC" w:rsidR="00984079" w:rsidRPr="0047681F" w:rsidRDefault="00EC5875" w:rsidP="00285025">
            <w:pPr>
              <w:jc w:val="both"/>
              <w:rPr>
                <w:bCs/>
                <w:sz w:val="12"/>
                <w:szCs w:val="12"/>
              </w:rPr>
            </w:pPr>
            <w:hyperlink r:id="rId130" w:anchor="c_14519" w:history="1">
              <w:r w:rsidR="00984079" w:rsidRPr="006C4BB5">
                <w:rPr>
                  <w:rStyle w:val="Hypertextovodkaz"/>
                  <w:bCs/>
                  <w:sz w:val="12"/>
                  <w:szCs w:val="12"/>
                </w:rPr>
                <w:t>§ 114 odst. 3</w:t>
              </w:r>
            </w:hyperlink>
            <w:r w:rsidR="00984079" w:rsidRPr="0047681F">
              <w:rPr>
                <w:bCs/>
                <w:sz w:val="12"/>
                <w:szCs w:val="12"/>
              </w:rPr>
              <w:t xml:space="preserve"> zákona č. 284/2023 Sb., o preventivní restrukturalizaci.</w:t>
            </w:r>
          </w:p>
        </w:tc>
      </w:tr>
      <w:tr w:rsidR="00F12538" w:rsidRPr="00804941" w14:paraId="4FFEE75C" w14:textId="77777777">
        <w:tc>
          <w:tcPr>
            <w:tcW w:w="360" w:type="dxa"/>
          </w:tcPr>
          <w:p w14:paraId="1CBF4E9B" w14:textId="4A6AD70C" w:rsidR="00F12538" w:rsidRPr="00575D0F" w:rsidRDefault="00F12538" w:rsidP="00A329DF">
            <w:pPr>
              <w:pStyle w:val="Prosttext"/>
              <w:jc w:val="right"/>
              <w:rPr>
                <w:rFonts w:ascii="Times New Roman" w:eastAsia="MS Mincho" w:hAnsi="Times New Roman"/>
                <w:bCs/>
                <w:sz w:val="12"/>
                <w:szCs w:val="12"/>
                <w:vertAlign w:val="superscript"/>
              </w:rPr>
            </w:pPr>
            <w:bookmarkStart w:id="10058" w:name="Poz88"/>
            <w:r w:rsidRPr="00575D0F">
              <w:rPr>
                <w:rFonts w:ascii="Times New Roman" w:eastAsia="MS Mincho" w:hAnsi="Times New Roman"/>
                <w:bCs/>
                <w:sz w:val="12"/>
                <w:szCs w:val="12"/>
                <w:vertAlign w:val="superscript"/>
              </w:rPr>
              <w:t>88)</w:t>
            </w:r>
            <w:bookmarkEnd w:id="10058"/>
          </w:p>
        </w:tc>
        <w:tc>
          <w:tcPr>
            <w:tcW w:w="9900" w:type="dxa"/>
          </w:tcPr>
          <w:p w14:paraId="72375683" w14:textId="43E970C7" w:rsidR="00F12538" w:rsidRPr="00575D0F" w:rsidRDefault="00F12538" w:rsidP="00285025">
            <w:pPr>
              <w:jc w:val="both"/>
              <w:rPr>
                <w:bCs/>
                <w:sz w:val="12"/>
                <w:szCs w:val="12"/>
              </w:rPr>
            </w:pPr>
            <w:r w:rsidRPr="00575D0F">
              <w:rPr>
                <w:bCs/>
                <w:iCs/>
                <w:sz w:val="12"/>
                <w:szCs w:val="12"/>
              </w:rPr>
              <w:t xml:space="preserve">Zákon č. </w:t>
            </w:r>
            <w:hyperlink r:id="rId131" w:history="1">
              <w:r w:rsidRPr="006C4BB5">
                <w:rPr>
                  <w:rStyle w:val="Hypertextovodkaz"/>
                  <w:bCs/>
                  <w:iCs/>
                  <w:sz w:val="12"/>
                  <w:szCs w:val="12"/>
                </w:rPr>
                <w:t>304/2013</w:t>
              </w:r>
            </w:hyperlink>
            <w:r w:rsidRPr="00575D0F">
              <w:rPr>
                <w:bCs/>
                <w:iCs/>
                <w:sz w:val="12"/>
                <w:szCs w:val="12"/>
              </w:rPr>
              <w:t xml:space="preserve"> Sb., o veřejných rejstřících právnických a fyzických osob a o evidenci svěřenských fondů, ve znění pozdějších předpisů.</w:t>
            </w:r>
          </w:p>
        </w:tc>
      </w:tr>
      <w:tr w:rsidR="004174B9" w:rsidRPr="00804941" w14:paraId="5A582AC3" w14:textId="77777777">
        <w:tc>
          <w:tcPr>
            <w:tcW w:w="360" w:type="dxa"/>
          </w:tcPr>
          <w:p w14:paraId="27C23A1C" w14:textId="3C5C0426" w:rsidR="004174B9" w:rsidRPr="00575D0F" w:rsidRDefault="004174B9" w:rsidP="00A329DF">
            <w:pPr>
              <w:pStyle w:val="Prosttext"/>
              <w:jc w:val="right"/>
              <w:rPr>
                <w:rFonts w:ascii="Times New Roman" w:eastAsia="MS Mincho" w:hAnsi="Times New Roman"/>
                <w:bCs/>
                <w:sz w:val="12"/>
                <w:szCs w:val="12"/>
                <w:vertAlign w:val="superscript"/>
              </w:rPr>
            </w:pPr>
            <w:bookmarkStart w:id="10059" w:name="Poz89"/>
            <w:r w:rsidRPr="00575D0F">
              <w:rPr>
                <w:rFonts w:ascii="Times New Roman" w:eastAsia="MS Mincho" w:hAnsi="Times New Roman"/>
                <w:bCs/>
                <w:sz w:val="12"/>
                <w:szCs w:val="12"/>
                <w:vertAlign w:val="superscript"/>
              </w:rPr>
              <w:t>89)</w:t>
            </w:r>
            <w:bookmarkEnd w:id="10059"/>
          </w:p>
        </w:tc>
        <w:tc>
          <w:tcPr>
            <w:tcW w:w="9900" w:type="dxa"/>
          </w:tcPr>
          <w:p w14:paraId="613C1E02" w14:textId="71D8DF10" w:rsidR="004174B9" w:rsidRPr="00575D0F" w:rsidRDefault="004174B9" w:rsidP="00285025">
            <w:pPr>
              <w:jc w:val="both"/>
              <w:rPr>
                <w:bCs/>
                <w:iCs/>
                <w:sz w:val="12"/>
                <w:szCs w:val="12"/>
              </w:rPr>
            </w:pPr>
            <w:r w:rsidRPr="00575D0F">
              <w:rPr>
                <w:bCs/>
                <w:iCs/>
                <w:sz w:val="12"/>
                <w:szCs w:val="12"/>
              </w:rPr>
              <w:t xml:space="preserve">Zákon č. </w:t>
            </w:r>
            <w:hyperlink r:id="rId132" w:history="1">
              <w:r w:rsidRPr="006C4BB5">
                <w:rPr>
                  <w:rStyle w:val="Hypertextovodkaz"/>
                  <w:bCs/>
                  <w:iCs/>
                  <w:sz w:val="12"/>
                  <w:szCs w:val="12"/>
                </w:rPr>
                <w:t>37/2021</w:t>
              </w:r>
            </w:hyperlink>
            <w:r w:rsidRPr="00575D0F">
              <w:rPr>
                <w:bCs/>
                <w:iCs/>
                <w:sz w:val="12"/>
                <w:szCs w:val="12"/>
              </w:rPr>
              <w:t xml:space="preserve"> Sb., o evidenci skutečných majitelů, ve znění pozdějších předpisů.</w:t>
            </w:r>
          </w:p>
        </w:tc>
      </w:tr>
      <w:tr w:rsidR="004174B9" w:rsidRPr="00804941" w14:paraId="7A05D2BC" w14:textId="77777777">
        <w:tc>
          <w:tcPr>
            <w:tcW w:w="360" w:type="dxa"/>
          </w:tcPr>
          <w:p w14:paraId="34CE39F1" w14:textId="048B8A98" w:rsidR="004174B9" w:rsidRPr="00575D0F" w:rsidRDefault="004174B9" w:rsidP="00A329DF">
            <w:pPr>
              <w:pStyle w:val="Prosttext"/>
              <w:jc w:val="right"/>
              <w:rPr>
                <w:rFonts w:ascii="Times New Roman" w:eastAsia="MS Mincho" w:hAnsi="Times New Roman"/>
                <w:bCs/>
                <w:sz w:val="12"/>
                <w:szCs w:val="12"/>
                <w:vertAlign w:val="superscript"/>
              </w:rPr>
            </w:pPr>
            <w:bookmarkStart w:id="10060" w:name="Poz90"/>
            <w:r w:rsidRPr="00575D0F">
              <w:rPr>
                <w:rFonts w:ascii="Times New Roman" w:eastAsia="MS Mincho" w:hAnsi="Times New Roman"/>
                <w:bCs/>
                <w:sz w:val="12"/>
                <w:szCs w:val="12"/>
                <w:vertAlign w:val="superscript"/>
              </w:rPr>
              <w:t>90)</w:t>
            </w:r>
            <w:bookmarkEnd w:id="10060"/>
          </w:p>
        </w:tc>
        <w:tc>
          <w:tcPr>
            <w:tcW w:w="9900" w:type="dxa"/>
          </w:tcPr>
          <w:p w14:paraId="669194C9" w14:textId="295E321C" w:rsidR="004174B9" w:rsidRPr="00575D0F" w:rsidRDefault="00EC5875" w:rsidP="00285025">
            <w:pPr>
              <w:jc w:val="both"/>
              <w:rPr>
                <w:bCs/>
                <w:iCs/>
                <w:sz w:val="12"/>
                <w:szCs w:val="12"/>
              </w:rPr>
            </w:pPr>
            <w:hyperlink r:id="rId133" w:anchor="c_5318" w:history="1">
              <w:r w:rsidR="004174B9" w:rsidRPr="006C4BB5">
                <w:rPr>
                  <w:rStyle w:val="Hypertextovodkaz"/>
                  <w:bCs/>
                  <w:iCs/>
                  <w:sz w:val="12"/>
                  <w:szCs w:val="12"/>
                </w:rPr>
                <w:t>§ 25</w:t>
              </w:r>
            </w:hyperlink>
            <w:r w:rsidR="004174B9" w:rsidRPr="00575D0F">
              <w:rPr>
                <w:bCs/>
                <w:iCs/>
                <w:sz w:val="12"/>
                <w:szCs w:val="12"/>
              </w:rPr>
              <w:t xml:space="preserve"> zákona č. 37/2021 Sb., o evidenci skutečných majitelů, ve znění pozdějších předpisů.</w:t>
            </w:r>
          </w:p>
        </w:tc>
      </w:tr>
      <w:tr w:rsidR="004174B9" w:rsidRPr="00804941" w14:paraId="50759C81" w14:textId="77777777">
        <w:tc>
          <w:tcPr>
            <w:tcW w:w="360" w:type="dxa"/>
          </w:tcPr>
          <w:p w14:paraId="0CB6DE3D" w14:textId="50697E3E" w:rsidR="004174B9" w:rsidRPr="00575D0F" w:rsidRDefault="004174B9" w:rsidP="00A329DF">
            <w:pPr>
              <w:pStyle w:val="Prosttext"/>
              <w:jc w:val="right"/>
              <w:rPr>
                <w:rFonts w:ascii="Times New Roman" w:eastAsia="MS Mincho" w:hAnsi="Times New Roman"/>
                <w:bCs/>
                <w:sz w:val="12"/>
                <w:szCs w:val="12"/>
                <w:vertAlign w:val="superscript"/>
              </w:rPr>
            </w:pPr>
            <w:bookmarkStart w:id="10061" w:name="Poz91"/>
            <w:r w:rsidRPr="00575D0F">
              <w:rPr>
                <w:rFonts w:ascii="Times New Roman" w:eastAsia="MS Mincho" w:hAnsi="Times New Roman"/>
                <w:bCs/>
                <w:sz w:val="12"/>
                <w:szCs w:val="12"/>
                <w:vertAlign w:val="superscript"/>
              </w:rPr>
              <w:t>91)</w:t>
            </w:r>
            <w:bookmarkEnd w:id="10061"/>
          </w:p>
        </w:tc>
        <w:tc>
          <w:tcPr>
            <w:tcW w:w="9900" w:type="dxa"/>
          </w:tcPr>
          <w:p w14:paraId="4C702E04" w14:textId="17E8ED56" w:rsidR="004174B9" w:rsidRPr="00575D0F" w:rsidRDefault="00EC5875" w:rsidP="004174B9">
            <w:pPr>
              <w:jc w:val="both"/>
              <w:rPr>
                <w:bCs/>
                <w:iCs/>
                <w:sz w:val="12"/>
                <w:szCs w:val="12"/>
              </w:rPr>
            </w:pPr>
            <w:hyperlink r:id="rId134" w:anchor="c_36391" w:history="1">
              <w:r w:rsidR="004174B9" w:rsidRPr="001E0E08">
                <w:rPr>
                  <w:rStyle w:val="Hypertextovodkaz"/>
                  <w:bCs/>
                  <w:iCs/>
                  <w:sz w:val="12"/>
                  <w:szCs w:val="12"/>
                </w:rPr>
                <w:t>§ 69a</w:t>
              </w:r>
            </w:hyperlink>
            <w:r w:rsidR="004174B9" w:rsidRPr="00575D0F">
              <w:rPr>
                <w:bCs/>
                <w:iCs/>
                <w:sz w:val="12"/>
                <w:szCs w:val="12"/>
              </w:rPr>
              <w:t xml:space="preserve"> zákona č. 499/2004 Sb., o archivnictví a spisové službě a o změně některých zákonů, ve znění pozdějších předpisů.</w:t>
            </w:r>
          </w:p>
          <w:p w14:paraId="5E78843A" w14:textId="6D3A0B09" w:rsidR="004174B9" w:rsidRPr="00575D0F" w:rsidRDefault="004174B9" w:rsidP="004174B9">
            <w:pPr>
              <w:jc w:val="both"/>
              <w:rPr>
                <w:bCs/>
                <w:iCs/>
                <w:sz w:val="12"/>
                <w:szCs w:val="12"/>
              </w:rPr>
            </w:pPr>
            <w:r w:rsidRPr="00575D0F">
              <w:rPr>
                <w:bCs/>
                <w:iCs/>
                <w:sz w:val="12"/>
                <w:szCs w:val="12"/>
              </w:rPr>
              <w:tab/>
            </w:r>
            <w:hyperlink r:id="rId135" w:anchor="c_14217" w:history="1">
              <w:r w:rsidRPr="001E0E08">
                <w:rPr>
                  <w:rStyle w:val="Hypertextovodkaz"/>
                  <w:bCs/>
                  <w:iCs/>
                  <w:sz w:val="12"/>
                  <w:szCs w:val="12"/>
                </w:rPr>
                <w:t>§ 22</w:t>
              </w:r>
            </w:hyperlink>
            <w:r w:rsidRPr="00575D0F">
              <w:rPr>
                <w:bCs/>
                <w:iCs/>
                <w:sz w:val="12"/>
                <w:szCs w:val="12"/>
              </w:rPr>
              <w:t xml:space="preserve"> zákona č. 300/2008 Sb., o elektronických úkonech a autorizované konverzi dokumentů, ve znění pozdějších předpisů.</w:t>
            </w:r>
          </w:p>
        </w:tc>
      </w:tr>
      <w:tr w:rsidR="004174B9" w:rsidRPr="00804941" w14:paraId="0BF72DC5" w14:textId="77777777">
        <w:tc>
          <w:tcPr>
            <w:tcW w:w="360" w:type="dxa"/>
          </w:tcPr>
          <w:p w14:paraId="7C11DDD1" w14:textId="4B1DAB6F" w:rsidR="004174B9" w:rsidRPr="00575D0F" w:rsidRDefault="004174B9" w:rsidP="00A329DF">
            <w:pPr>
              <w:pStyle w:val="Prosttext"/>
              <w:jc w:val="right"/>
              <w:rPr>
                <w:rFonts w:ascii="Times New Roman" w:eastAsia="MS Mincho" w:hAnsi="Times New Roman"/>
                <w:bCs/>
                <w:sz w:val="12"/>
                <w:szCs w:val="12"/>
                <w:vertAlign w:val="superscript"/>
              </w:rPr>
            </w:pPr>
            <w:bookmarkStart w:id="10062" w:name="Poz92"/>
            <w:r w:rsidRPr="00575D0F">
              <w:rPr>
                <w:rFonts w:ascii="Times New Roman" w:eastAsia="MS Mincho" w:hAnsi="Times New Roman"/>
                <w:bCs/>
                <w:sz w:val="12"/>
                <w:szCs w:val="12"/>
                <w:vertAlign w:val="superscript"/>
              </w:rPr>
              <w:t>92)</w:t>
            </w:r>
            <w:bookmarkEnd w:id="10062"/>
          </w:p>
        </w:tc>
        <w:tc>
          <w:tcPr>
            <w:tcW w:w="9900" w:type="dxa"/>
          </w:tcPr>
          <w:p w14:paraId="54779E0D" w14:textId="09CE6A52" w:rsidR="004174B9" w:rsidRPr="00575D0F" w:rsidRDefault="00EC5875" w:rsidP="004174B9">
            <w:pPr>
              <w:jc w:val="both"/>
              <w:rPr>
                <w:bCs/>
                <w:iCs/>
                <w:sz w:val="12"/>
                <w:szCs w:val="12"/>
              </w:rPr>
            </w:pPr>
            <w:hyperlink r:id="rId136" w:anchor="c_3704" w:history="1">
              <w:r w:rsidR="004174B9" w:rsidRPr="001E0E08">
                <w:rPr>
                  <w:rStyle w:val="Hypertextovodkaz"/>
                  <w:bCs/>
                  <w:iCs/>
                  <w:sz w:val="12"/>
                  <w:szCs w:val="12"/>
                </w:rPr>
                <w:t>§ 6 odst. 2 a 3</w:t>
              </w:r>
            </w:hyperlink>
            <w:r w:rsidR="004174B9" w:rsidRPr="00575D0F">
              <w:rPr>
                <w:bCs/>
                <w:iCs/>
                <w:sz w:val="12"/>
                <w:szCs w:val="12"/>
              </w:rPr>
              <w:t xml:space="preserve"> vyhlášky č. 259/2012 Sb., o podrobnostech výkonu spisové služby, ve znění pozdějších předpisů.</w:t>
            </w:r>
          </w:p>
        </w:tc>
      </w:tr>
      <w:tr w:rsidR="00675630" w:rsidRPr="00804941" w14:paraId="0C3F5FE6" w14:textId="77777777">
        <w:tc>
          <w:tcPr>
            <w:tcW w:w="360" w:type="dxa"/>
          </w:tcPr>
          <w:p w14:paraId="244EF91C" w14:textId="13D20F58" w:rsidR="00675630" w:rsidRPr="00575D0F" w:rsidRDefault="00675630" w:rsidP="00A329DF">
            <w:pPr>
              <w:pStyle w:val="Prosttext"/>
              <w:jc w:val="right"/>
              <w:rPr>
                <w:rFonts w:ascii="Times New Roman" w:eastAsia="MS Mincho" w:hAnsi="Times New Roman"/>
                <w:bCs/>
                <w:sz w:val="12"/>
                <w:szCs w:val="12"/>
                <w:vertAlign w:val="superscript"/>
              </w:rPr>
            </w:pPr>
            <w:bookmarkStart w:id="10063" w:name="Poz93"/>
            <w:r w:rsidRPr="00575D0F">
              <w:rPr>
                <w:rFonts w:ascii="Times New Roman" w:eastAsia="MS Mincho" w:hAnsi="Times New Roman"/>
                <w:bCs/>
                <w:sz w:val="12"/>
                <w:szCs w:val="12"/>
                <w:vertAlign w:val="superscript"/>
              </w:rPr>
              <w:t>93)</w:t>
            </w:r>
            <w:bookmarkEnd w:id="10063"/>
          </w:p>
        </w:tc>
        <w:tc>
          <w:tcPr>
            <w:tcW w:w="9900" w:type="dxa"/>
          </w:tcPr>
          <w:p w14:paraId="04B76F8E" w14:textId="563960E1" w:rsidR="00675630" w:rsidRPr="00575D0F" w:rsidRDefault="00EC5875" w:rsidP="004174B9">
            <w:pPr>
              <w:jc w:val="both"/>
              <w:rPr>
                <w:bCs/>
                <w:iCs/>
                <w:sz w:val="12"/>
                <w:szCs w:val="12"/>
              </w:rPr>
            </w:pPr>
            <w:hyperlink r:id="rId137" w:anchor="c_7654" w:history="1">
              <w:r w:rsidR="00675630" w:rsidRPr="001E0E08">
                <w:rPr>
                  <w:rStyle w:val="Hypertextovodkaz"/>
                  <w:bCs/>
                  <w:iCs/>
                  <w:sz w:val="12"/>
                  <w:szCs w:val="12"/>
                </w:rPr>
                <w:t>§ 42</w:t>
              </w:r>
            </w:hyperlink>
            <w:r w:rsidR="00675630" w:rsidRPr="00575D0F">
              <w:rPr>
                <w:bCs/>
                <w:iCs/>
                <w:sz w:val="12"/>
                <w:szCs w:val="12"/>
              </w:rPr>
              <w:t xml:space="preserve"> a </w:t>
            </w:r>
            <w:hyperlink r:id="rId138" w:anchor="c_7724" w:history="1">
              <w:r w:rsidR="00675630" w:rsidRPr="001E0E08">
                <w:rPr>
                  <w:rStyle w:val="Hypertextovodkaz"/>
                  <w:bCs/>
                  <w:iCs/>
                  <w:sz w:val="12"/>
                  <w:szCs w:val="12"/>
                </w:rPr>
                <w:t>§ 43</w:t>
              </w:r>
            </w:hyperlink>
            <w:r w:rsidR="00675630" w:rsidRPr="00575D0F">
              <w:rPr>
                <w:bCs/>
                <w:iCs/>
                <w:sz w:val="12"/>
                <w:szCs w:val="12"/>
              </w:rPr>
              <w:t xml:space="preserve"> zákona č. 37/2021 Sb., o evidenci skutečných majitelů, ve znění pozdějších předpisů.</w:t>
            </w:r>
          </w:p>
        </w:tc>
      </w:tr>
      <w:tr w:rsidR="00675630" w:rsidRPr="00804941" w14:paraId="39B1CE1F" w14:textId="77777777">
        <w:tc>
          <w:tcPr>
            <w:tcW w:w="360" w:type="dxa"/>
          </w:tcPr>
          <w:p w14:paraId="684B1C06" w14:textId="30F0B231" w:rsidR="00675630" w:rsidRPr="00575D0F" w:rsidRDefault="00675630" w:rsidP="00A329DF">
            <w:pPr>
              <w:pStyle w:val="Prosttext"/>
              <w:jc w:val="right"/>
              <w:rPr>
                <w:rFonts w:ascii="Times New Roman" w:eastAsia="MS Mincho" w:hAnsi="Times New Roman"/>
                <w:bCs/>
                <w:sz w:val="12"/>
                <w:szCs w:val="12"/>
                <w:vertAlign w:val="superscript"/>
              </w:rPr>
            </w:pPr>
            <w:bookmarkStart w:id="10064" w:name="Poz94"/>
            <w:r w:rsidRPr="00575D0F">
              <w:rPr>
                <w:rFonts w:ascii="Times New Roman" w:eastAsia="MS Mincho" w:hAnsi="Times New Roman"/>
                <w:bCs/>
                <w:sz w:val="12"/>
                <w:szCs w:val="12"/>
                <w:vertAlign w:val="superscript"/>
              </w:rPr>
              <w:t>94)</w:t>
            </w:r>
            <w:bookmarkEnd w:id="10064"/>
          </w:p>
        </w:tc>
        <w:bookmarkStart w:id="10065" w:name="_Hlk136440221"/>
        <w:tc>
          <w:tcPr>
            <w:tcW w:w="9900" w:type="dxa"/>
          </w:tcPr>
          <w:p w14:paraId="247F10BC" w14:textId="0B101082" w:rsidR="00675630" w:rsidRPr="00575D0F" w:rsidRDefault="001E0E08" w:rsidP="004174B9">
            <w:pPr>
              <w:jc w:val="both"/>
              <w:rPr>
                <w:bCs/>
                <w:iCs/>
                <w:sz w:val="12"/>
                <w:szCs w:val="12"/>
              </w:rPr>
            </w:pPr>
            <w:r>
              <w:rPr>
                <w:bCs/>
                <w:iCs/>
                <w:sz w:val="12"/>
                <w:szCs w:val="12"/>
              </w:rPr>
              <w:fldChar w:fldCharType="begin"/>
            </w:r>
            <w:r>
              <w:rPr>
                <w:bCs/>
                <w:iCs/>
                <w:sz w:val="12"/>
                <w:szCs w:val="12"/>
              </w:rPr>
              <w:instrText>HYPERLINK "https://www.aspi.cz/products/lawText/1/95719/1/2" \l "c_7760"</w:instrText>
            </w:r>
            <w:r>
              <w:rPr>
                <w:bCs/>
                <w:iCs/>
                <w:sz w:val="12"/>
                <w:szCs w:val="12"/>
              </w:rPr>
            </w:r>
            <w:r>
              <w:rPr>
                <w:bCs/>
                <w:iCs/>
                <w:sz w:val="12"/>
                <w:szCs w:val="12"/>
              </w:rPr>
              <w:fldChar w:fldCharType="separate"/>
            </w:r>
            <w:r w:rsidR="00675630" w:rsidRPr="001E0E08">
              <w:rPr>
                <w:rStyle w:val="Hypertextovodkaz"/>
                <w:bCs/>
                <w:iCs/>
                <w:sz w:val="12"/>
                <w:szCs w:val="12"/>
              </w:rPr>
              <w:t>§ 44 a</w:t>
            </w:r>
            <w:r w:rsidR="002D3A31" w:rsidRPr="001E0E08">
              <w:rPr>
                <w:rStyle w:val="Hypertextovodkaz"/>
                <w:bCs/>
                <w:iCs/>
                <w:sz w:val="12"/>
                <w:szCs w:val="12"/>
              </w:rPr>
              <w:t xml:space="preserve"> násl.</w:t>
            </w:r>
            <w:r>
              <w:rPr>
                <w:bCs/>
                <w:iCs/>
                <w:sz w:val="12"/>
                <w:szCs w:val="12"/>
              </w:rPr>
              <w:fldChar w:fldCharType="end"/>
            </w:r>
            <w:r w:rsidR="00675630" w:rsidRPr="00575D0F">
              <w:rPr>
                <w:bCs/>
                <w:iCs/>
                <w:sz w:val="12"/>
                <w:szCs w:val="12"/>
              </w:rPr>
              <w:t xml:space="preserve"> zákona č. 37/2021 Sb., o evidenci skutečných majitelů, ve znění pozdějších předpisů.</w:t>
            </w:r>
            <w:bookmarkEnd w:id="10065"/>
          </w:p>
        </w:tc>
      </w:tr>
      <w:tr w:rsidR="00315A66" w:rsidRPr="00804941" w14:paraId="091F034D" w14:textId="77777777">
        <w:tc>
          <w:tcPr>
            <w:tcW w:w="360" w:type="dxa"/>
          </w:tcPr>
          <w:p w14:paraId="51E3DA44" w14:textId="6C8B689C" w:rsidR="00315A66" w:rsidRPr="00575D0F" w:rsidRDefault="00315A66" w:rsidP="00A329DF">
            <w:pPr>
              <w:pStyle w:val="Prosttext"/>
              <w:jc w:val="right"/>
              <w:rPr>
                <w:rFonts w:ascii="Times New Roman" w:eastAsia="MS Mincho" w:hAnsi="Times New Roman"/>
                <w:bCs/>
                <w:sz w:val="12"/>
                <w:szCs w:val="12"/>
                <w:vertAlign w:val="superscript"/>
              </w:rPr>
            </w:pPr>
            <w:bookmarkStart w:id="10066" w:name="Poz95"/>
            <w:r w:rsidRPr="00575D0F">
              <w:rPr>
                <w:rFonts w:ascii="Times New Roman" w:eastAsia="MS Mincho" w:hAnsi="Times New Roman"/>
                <w:bCs/>
                <w:sz w:val="12"/>
                <w:szCs w:val="12"/>
                <w:vertAlign w:val="superscript"/>
              </w:rPr>
              <w:t>95)</w:t>
            </w:r>
            <w:bookmarkEnd w:id="10066"/>
          </w:p>
        </w:tc>
        <w:tc>
          <w:tcPr>
            <w:tcW w:w="9900" w:type="dxa"/>
          </w:tcPr>
          <w:p w14:paraId="2D394529" w14:textId="2C366952" w:rsidR="00315A66" w:rsidRPr="00575D0F" w:rsidRDefault="00315A66" w:rsidP="004174B9">
            <w:pPr>
              <w:jc w:val="both"/>
              <w:rPr>
                <w:bCs/>
                <w:iCs/>
                <w:sz w:val="12"/>
                <w:szCs w:val="12"/>
              </w:rPr>
            </w:pPr>
            <w:r w:rsidRPr="00575D0F">
              <w:rPr>
                <w:bCs/>
                <w:iCs/>
                <w:sz w:val="12"/>
                <w:szCs w:val="12"/>
              </w:rPr>
              <w:t xml:space="preserve">Například </w:t>
            </w:r>
            <w:hyperlink r:id="rId139" w:anchor="c_2468" w:history="1">
              <w:r w:rsidRPr="001E0E08">
                <w:rPr>
                  <w:rStyle w:val="Hypertextovodkaz"/>
                  <w:bCs/>
                  <w:iCs/>
                  <w:sz w:val="12"/>
                  <w:szCs w:val="12"/>
                </w:rPr>
                <w:t>§ 23</w:t>
              </w:r>
            </w:hyperlink>
            <w:r w:rsidRPr="00575D0F">
              <w:rPr>
                <w:bCs/>
                <w:iCs/>
                <w:sz w:val="12"/>
                <w:szCs w:val="12"/>
              </w:rPr>
              <w:t xml:space="preserve"> zákona č. 304/2013 Sb., o veřejných rejstřících právnických a fyzických osob a o evidenci svěřenských fondů, ve znění pozdějších předpisů.</w:t>
            </w:r>
          </w:p>
        </w:tc>
      </w:tr>
      <w:tr w:rsidR="00A403F9" w:rsidRPr="00804941" w14:paraId="590A10FC" w14:textId="77777777">
        <w:tc>
          <w:tcPr>
            <w:tcW w:w="360" w:type="dxa"/>
          </w:tcPr>
          <w:p w14:paraId="55C134FF" w14:textId="359441DF" w:rsidR="00A403F9" w:rsidRPr="00575D0F" w:rsidRDefault="00A403F9" w:rsidP="00A329DF">
            <w:pPr>
              <w:pStyle w:val="Prosttext"/>
              <w:jc w:val="right"/>
              <w:rPr>
                <w:rFonts w:ascii="Times New Roman" w:eastAsia="MS Mincho" w:hAnsi="Times New Roman"/>
                <w:bCs/>
                <w:sz w:val="12"/>
                <w:szCs w:val="12"/>
                <w:vertAlign w:val="superscript"/>
              </w:rPr>
            </w:pPr>
            <w:bookmarkStart w:id="10067" w:name="Poz96"/>
            <w:r w:rsidRPr="00575D0F">
              <w:rPr>
                <w:rFonts w:ascii="Times New Roman" w:eastAsia="MS Mincho" w:hAnsi="Times New Roman"/>
                <w:bCs/>
                <w:sz w:val="12"/>
                <w:szCs w:val="12"/>
                <w:vertAlign w:val="superscript"/>
              </w:rPr>
              <w:t>96)</w:t>
            </w:r>
            <w:bookmarkEnd w:id="10067"/>
          </w:p>
        </w:tc>
        <w:tc>
          <w:tcPr>
            <w:tcW w:w="9900" w:type="dxa"/>
          </w:tcPr>
          <w:p w14:paraId="701B0E8C" w14:textId="1A78E834" w:rsidR="00A403F9" w:rsidRPr="00575D0F" w:rsidRDefault="00A403F9" w:rsidP="004174B9">
            <w:pPr>
              <w:jc w:val="both"/>
              <w:rPr>
                <w:bCs/>
                <w:iCs/>
                <w:sz w:val="12"/>
                <w:szCs w:val="12"/>
              </w:rPr>
            </w:pPr>
            <w:r w:rsidRPr="00575D0F">
              <w:rPr>
                <w:bCs/>
                <w:iCs/>
                <w:sz w:val="12"/>
                <w:szCs w:val="12"/>
              </w:rPr>
              <w:t xml:space="preserve">Instrukce Ministerstva spravedlnosti ze dne 23. ledna 2024, č. j. </w:t>
            </w:r>
            <w:hyperlink r:id="rId140" w:anchor="lema0" w:history="1">
              <w:r w:rsidRPr="001E0E08">
                <w:rPr>
                  <w:rStyle w:val="Hypertextovodkaz"/>
                  <w:bCs/>
                  <w:iCs/>
                  <w:sz w:val="12"/>
                  <w:szCs w:val="12"/>
                </w:rPr>
                <w:t>MSP-73/2023/OPR-SP</w:t>
              </w:r>
            </w:hyperlink>
            <w:r w:rsidRPr="00575D0F">
              <w:rPr>
                <w:bCs/>
                <w:iCs/>
                <w:sz w:val="12"/>
                <w:szCs w:val="12"/>
              </w:rPr>
              <w:t>, o vymáhání pohledávek.</w:t>
            </w:r>
          </w:p>
        </w:tc>
      </w:tr>
      <w:tr w:rsidR="00BC2DAA" w:rsidRPr="00804941" w14:paraId="60C873C2" w14:textId="77777777">
        <w:tc>
          <w:tcPr>
            <w:tcW w:w="360" w:type="dxa"/>
          </w:tcPr>
          <w:p w14:paraId="0A4CB9A9" w14:textId="33A28C06" w:rsidR="00BC2DAA" w:rsidRPr="00575D0F" w:rsidRDefault="00BC2DAA" w:rsidP="00A329DF">
            <w:pPr>
              <w:pStyle w:val="Prosttext"/>
              <w:jc w:val="right"/>
              <w:rPr>
                <w:rFonts w:ascii="Times New Roman" w:eastAsia="MS Mincho" w:hAnsi="Times New Roman"/>
                <w:bCs/>
                <w:sz w:val="12"/>
                <w:szCs w:val="12"/>
                <w:vertAlign w:val="superscript"/>
              </w:rPr>
            </w:pPr>
            <w:bookmarkStart w:id="10068" w:name="Poz97"/>
            <w:r w:rsidRPr="00575D0F">
              <w:rPr>
                <w:rFonts w:ascii="Times New Roman" w:eastAsia="MS Mincho" w:hAnsi="Times New Roman"/>
                <w:bCs/>
                <w:sz w:val="12"/>
                <w:szCs w:val="12"/>
                <w:vertAlign w:val="superscript"/>
              </w:rPr>
              <w:t>97)</w:t>
            </w:r>
            <w:bookmarkEnd w:id="10068"/>
          </w:p>
        </w:tc>
        <w:tc>
          <w:tcPr>
            <w:tcW w:w="9900" w:type="dxa"/>
          </w:tcPr>
          <w:p w14:paraId="3C7B49BC" w14:textId="66FB2D04" w:rsidR="00BC2DAA" w:rsidRPr="00575D0F" w:rsidRDefault="00EC5875" w:rsidP="004174B9">
            <w:pPr>
              <w:jc w:val="both"/>
              <w:rPr>
                <w:bCs/>
                <w:iCs/>
                <w:sz w:val="12"/>
                <w:szCs w:val="12"/>
              </w:rPr>
            </w:pPr>
            <w:hyperlink r:id="rId141" w:anchor="c_115862" w:history="1">
              <w:r w:rsidR="00BC2DAA" w:rsidRPr="001E0E08">
                <w:rPr>
                  <w:rStyle w:val="Hypertextovodkaz"/>
                  <w:bCs/>
                  <w:iCs/>
                  <w:sz w:val="12"/>
                  <w:szCs w:val="12"/>
                </w:rPr>
                <w:t>§ 155</w:t>
              </w:r>
            </w:hyperlink>
            <w:r w:rsidR="00BC2DAA" w:rsidRPr="00575D0F">
              <w:rPr>
                <w:bCs/>
                <w:iCs/>
                <w:sz w:val="12"/>
                <w:szCs w:val="12"/>
              </w:rPr>
              <w:t xml:space="preserve"> a </w:t>
            </w:r>
            <w:hyperlink r:id="rId142" w:anchor="c_116774" w:history="1">
              <w:r w:rsidR="00BC2DAA" w:rsidRPr="001E0E08">
                <w:rPr>
                  <w:rStyle w:val="Hypertextovodkaz"/>
                  <w:bCs/>
                  <w:iCs/>
                  <w:sz w:val="12"/>
                  <w:szCs w:val="12"/>
                </w:rPr>
                <w:t>156</w:t>
              </w:r>
            </w:hyperlink>
            <w:r w:rsidR="00BC2DAA" w:rsidRPr="00575D0F">
              <w:rPr>
                <w:bCs/>
                <w:iCs/>
                <w:sz w:val="12"/>
                <w:szCs w:val="12"/>
              </w:rPr>
              <w:t xml:space="preserve"> tr. ř.</w:t>
            </w:r>
          </w:p>
        </w:tc>
      </w:tr>
      <w:tr w:rsidR="00BC2DAA" w:rsidRPr="00804941" w14:paraId="59403770" w14:textId="77777777">
        <w:tc>
          <w:tcPr>
            <w:tcW w:w="360" w:type="dxa"/>
          </w:tcPr>
          <w:p w14:paraId="0323F937" w14:textId="4C2ABE1C" w:rsidR="00BC2DAA" w:rsidRPr="00575D0F" w:rsidRDefault="00BC2DAA" w:rsidP="00A329DF">
            <w:pPr>
              <w:pStyle w:val="Prosttext"/>
              <w:jc w:val="right"/>
              <w:rPr>
                <w:rFonts w:ascii="Times New Roman" w:eastAsia="MS Mincho" w:hAnsi="Times New Roman"/>
                <w:bCs/>
                <w:sz w:val="12"/>
                <w:szCs w:val="12"/>
                <w:vertAlign w:val="superscript"/>
              </w:rPr>
            </w:pPr>
            <w:bookmarkStart w:id="10069" w:name="Poz98"/>
            <w:r w:rsidRPr="00575D0F">
              <w:rPr>
                <w:rFonts w:ascii="Times New Roman" w:eastAsia="MS Mincho" w:hAnsi="Times New Roman"/>
                <w:bCs/>
                <w:sz w:val="12"/>
                <w:szCs w:val="12"/>
                <w:vertAlign w:val="superscript"/>
              </w:rPr>
              <w:t>98)</w:t>
            </w:r>
            <w:bookmarkEnd w:id="10069"/>
          </w:p>
        </w:tc>
        <w:tc>
          <w:tcPr>
            <w:tcW w:w="9900" w:type="dxa"/>
          </w:tcPr>
          <w:p w14:paraId="161C5D9E" w14:textId="79074EAD" w:rsidR="00BC2DAA" w:rsidRPr="00575D0F" w:rsidRDefault="00EC5875" w:rsidP="004174B9">
            <w:pPr>
              <w:jc w:val="both"/>
              <w:rPr>
                <w:bCs/>
                <w:iCs/>
                <w:sz w:val="12"/>
                <w:szCs w:val="12"/>
              </w:rPr>
            </w:pPr>
            <w:hyperlink r:id="rId143" w:anchor="c_115761" w:history="1">
              <w:r w:rsidR="00BC2DAA" w:rsidRPr="001E0E08">
                <w:rPr>
                  <w:rStyle w:val="Hypertextovodkaz"/>
                  <w:bCs/>
                  <w:iCs/>
                  <w:sz w:val="12"/>
                  <w:szCs w:val="12"/>
                </w:rPr>
                <w:t>§ 154a</w:t>
              </w:r>
            </w:hyperlink>
            <w:r w:rsidR="00BC2DAA" w:rsidRPr="00575D0F">
              <w:rPr>
                <w:bCs/>
                <w:iCs/>
                <w:sz w:val="12"/>
                <w:szCs w:val="12"/>
              </w:rPr>
              <w:t xml:space="preserve"> tr. ř.</w:t>
            </w:r>
          </w:p>
        </w:tc>
      </w:tr>
      <w:tr w:rsidR="00BC2DAA" w:rsidRPr="00804941" w14:paraId="151F3141" w14:textId="77777777">
        <w:tc>
          <w:tcPr>
            <w:tcW w:w="360" w:type="dxa"/>
          </w:tcPr>
          <w:p w14:paraId="3E568CB0" w14:textId="4F393B1C" w:rsidR="00BC2DAA" w:rsidRPr="00575D0F" w:rsidRDefault="00BC2DAA" w:rsidP="00A329DF">
            <w:pPr>
              <w:pStyle w:val="Prosttext"/>
              <w:jc w:val="right"/>
              <w:rPr>
                <w:rFonts w:ascii="Times New Roman" w:eastAsia="MS Mincho" w:hAnsi="Times New Roman"/>
                <w:bCs/>
                <w:sz w:val="12"/>
                <w:szCs w:val="12"/>
                <w:vertAlign w:val="superscript"/>
              </w:rPr>
            </w:pPr>
            <w:bookmarkStart w:id="10070" w:name="Poz99"/>
            <w:r w:rsidRPr="00575D0F">
              <w:rPr>
                <w:rFonts w:ascii="Times New Roman" w:eastAsia="MS Mincho" w:hAnsi="Times New Roman"/>
                <w:bCs/>
                <w:sz w:val="12"/>
                <w:szCs w:val="12"/>
                <w:vertAlign w:val="superscript"/>
              </w:rPr>
              <w:t>99)</w:t>
            </w:r>
            <w:bookmarkEnd w:id="10070"/>
          </w:p>
        </w:tc>
        <w:tc>
          <w:tcPr>
            <w:tcW w:w="9900" w:type="dxa"/>
          </w:tcPr>
          <w:p w14:paraId="168E17DC" w14:textId="4B2B70A7" w:rsidR="00BC2DAA" w:rsidRPr="00575D0F" w:rsidRDefault="00EC5875" w:rsidP="00BC2DAA">
            <w:pPr>
              <w:jc w:val="both"/>
              <w:rPr>
                <w:bCs/>
                <w:iCs/>
                <w:sz w:val="12"/>
                <w:szCs w:val="12"/>
              </w:rPr>
            </w:pPr>
            <w:hyperlink r:id="rId144" w:anchor="c_114395" w:history="1">
              <w:r w:rsidR="00BC2DAA" w:rsidRPr="00795ED0">
                <w:rPr>
                  <w:rStyle w:val="Hypertextovodkaz"/>
                  <w:bCs/>
                  <w:iCs/>
                  <w:sz w:val="12"/>
                  <w:szCs w:val="12"/>
                </w:rPr>
                <w:t>§ 152 odst. 1 písm. f)</w:t>
              </w:r>
            </w:hyperlink>
            <w:r w:rsidR="00BC2DAA" w:rsidRPr="00575D0F">
              <w:rPr>
                <w:bCs/>
                <w:iCs/>
                <w:sz w:val="12"/>
                <w:szCs w:val="12"/>
              </w:rPr>
              <w:t xml:space="preserve">, </w:t>
            </w:r>
            <w:hyperlink r:id="rId145" w:anchor="c_115031" w:history="1">
              <w:r w:rsidR="00BC2DAA" w:rsidRPr="00795ED0">
                <w:rPr>
                  <w:rStyle w:val="Hypertextovodkaz"/>
                  <w:bCs/>
                  <w:iCs/>
                  <w:sz w:val="12"/>
                  <w:szCs w:val="12"/>
                </w:rPr>
                <w:t>§ 153 odst. 1</w:t>
              </w:r>
            </w:hyperlink>
            <w:r w:rsidR="00BC2DAA" w:rsidRPr="00575D0F">
              <w:rPr>
                <w:bCs/>
                <w:iCs/>
                <w:sz w:val="12"/>
                <w:szCs w:val="12"/>
              </w:rPr>
              <w:t xml:space="preserve"> tr. ř.</w:t>
            </w:r>
          </w:p>
          <w:p w14:paraId="19600EA9" w14:textId="3621747D" w:rsidR="00BC2DAA" w:rsidRPr="00575D0F" w:rsidRDefault="00BC2DAA" w:rsidP="00BC2DAA">
            <w:pPr>
              <w:jc w:val="both"/>
              <w:rPr>
                <w:bCs/>
                <w:iCs/>
                <w:sz w:val="12"/>
                <w:szCs w:val="12"/>
              </w:rPr>
            </w:pPr>
            <w:r w:rsidRPr="00575D0F">
              <w:rPr>
                <w:bCs/>
                <w:iCs/>
                <w:sz w:val="12"/>
                <w:szCs w:val="12"/>
              </w:rPr>
              <w:tab/>
              <w:t xml:space="preserve">Vyhláška č. </w:t>
            </w:r>
            <w:hyperlink r:id="rId146" w:history="1">
              <w:r w:rsidRPr="00795ED0">
                <w:rPr>
                  <w:rStyle w:val="Hypertextovodkaz"/>
                  <w:bCs/>
                  <w:iCs/>
                  <w:sz w:val="12"/>
                  <w:szCs w:val="12"/>
                </w:rPr>
                <w:t>312/1995</w:t>
              </w:r>
            </w:hyperlink>
            <w:r w:rsidRPr="00575D0F">
              <w:rPr>
                <w:bCs/>
                <w:iCs/>
                <w:sz w:val="12"/>
                <w:szCs w:val="12"/>
              </w:rPr>
              <w:t xml:space="preserve"> Sb., kterou se stanoví paušální částka nákladů trestního řízení, ve znění pozdějších předpisů.</w:t>
            </w:r>
          </w:p>
        </w:tc>
      </w:tr>
      <w:tr w:rsidR="00BC2DAA" w:rsidRPr="00804941" w14:paraId="74030E29" w14:textId="77777777">
        <w:tc>
          <w:tcPr>
            <w:tcW w:w="360" w:type="dxa"/>
          </w:tcPr>
          <w:p w14:paraId="68F6836D" w14:textId="5FE1F07B" w:rsidR="00BC2DAA" w:rsidRPr="00575D0F" w:rsidRDefault="00BC2DAA" w:rsidP="00A329DF">
            <w:pPr>
              <w:pStyle w:val="Prosttext"/>
              <w:jc w:val="right"/>
              <w:rPr>
                <w:rFonts w:ascii="Times New Roman" w:eastAsia="MS Mincho" w:hAnsi="Times New Roman"/>
                <w:bCs/>
                <w:sz w:val="12"/>
                <w:szCs w:val="12"/>
                <w:vertAlign w:val="superscript"/>
              </w:rPr>
            </w:pPr>
            <w:bookmarkStart w:id="10071" w:name="Poz100"/>
            <w:r w:rsidRPr="00575D0F">
              <w:rPr>
                <w:rFonts w:ascii="Times New Roman" w:eastAsia="MS Mincho" w:hAnsi="Times New Roman"/>
                <w:bCs/>
                <w:sz w:val="12"/>
                <w:szCs w:val="12"/>
                <w:vertAlign w:val="superscript"/>
              </w:rPr>
              <w:t>100)</w:t>
            </w:r>
            <w:bookmarkEnd w:id="10071"/>
          </w:p>
        </w:tc>
        <w:tc>
          <w:tcPr>
            <w:tcW w:w="9900" w:type="dxa"/>
          </w:tcPr>
          <w:p w14:paraId="541CE827" w14:textId="0CF72AF4" w:rsidR="00BC2DAA" w:rsidRPr="00575D0F" w:rsidRDefault="00EC5875" w:rsidP="00BC2DAA">
            <w:pPr>
              <w:jc w:val="both"/>
              <w:rPr>
                <w:bCs/>
                <w:iCs/>
                <w:sz w:val="12"/>
                <w:szCs w:val="12"/>
              </w:rPr>
            </w:pPr>
            <w:hyperlink r:id="rId147" w:anchor="c_114395" w:history="1">
              <w:r w:rsidR="00BC2DAA" w:rsidRPr="00795ED0">
                <w:rPr>
                  <w:rStyle w:val="Hypertextovodkaz"/>
                  <w:bCs/>
                  <w:iCs/>
                  <w:sz w:val="12"/>
                  <w:szCs w:val="12"/>
                </w:rPr>
                <w:t>§ 152 odst. 1 písm. b)</w:t>
              </w:r>
            </w:hyperlink>
            <w:r w:rsidR="00BC2DAA" w:rsidRPr="00575D0F">
              <w:rPr>
                <w:bCs/>
                <w:iCs/>
                <w:sz w:val="12"/>
                <w:szCs w:val="12"/>
              </w:rPr>
              <w:t xml:space="preserve">, </w:t>
            </w:r>
            <w:hyperlink r:id="rId148" w:anchor="c_115344" w:history="1">
              <w:r w:rsidR="00BC2DAA" w:rsidRPr="00795ED0">
                <w:rPr>
                  <w:rStyle w:val="Hypertextovodkaz"/>
                  <w:bCs/>
                  <w:iCs/>
                  <w:sz w:val="12"/>
                  <w:szCs w:val="12"/>
                </w:rPr>
                <w:t>§ 154 odst. 3</w:t>
              </w:r>
            </w:hyperlink>
            <w:r w:rsidR="00BC2DAA" w:rsidRPr="00575D0F">
              <w:rPr>
                <w:bCs/>
                <w:iCs/>
                <w:sz w:val="12"/>
                <w:szCs w:val="12"/>
              </w:rPr>
              <w:t xml:space="preserve"> tr. ř.</w:t>
            </w:r>
          </w:p>
        </w:tc>
      </w:tr>
      <w:tr w:rsidR="00D956E5" w:rsidRPr="00804941" w14:paraId="43BFEF36" w14:textId="77777777">
        <w:tc>
          <w:tcPr>
            <w:tcW w:w="360" w:type="dxa"/>
          </w:tcPr>
          <w:p w14:paraId="1A07E29F" w14:textId="018857DD" w:rsidR="00D956E5" w:rsidRPr="00575D0F" w:rsidRDefault="00D956E5" w:rsidP="00A329DF">
            <w:pPr>
              <w:pStyle w:val="Prosttext"/>
              <w:jc w:val="right"/>
              <w:rPr>
                <w:rFonts w:ascii="Times New Roman" w:eastAsia="MS Mincho" w:hAnsi="Times New Roman"/>
                <w:bCs/>
                <w:sz w:val="12"/>
                <w:szCs w:val="12"/>
                <w:vertAlign w:val="superscript"/>
              </w:rPr>
            </w:pPr>
            <w:bookmarkStart w:id="10072" w:name="Poz101"/>
            <w:r w:rsidRPr="00575D0F">
              <w:rPr>
                <w:rFonts w:ascii="Times New Roman" w:eastAsia="MS Mincho" w:hAnsi="Times New Roman"/>
                <w:bCs/>
                <w:sz w:val="12"/>
                <w:szCs w:val="12"/>
                <w:vertAlign w:val="superscript"/>
              </w:rPr>
              <w:t>101)</w:t>
            </w:r>
            <w:bookmarkEnd w:id="10072"/>
          </w:p>
        </w:tc>
        <w:tc>
          <w:tcPr>
            <w:tcW w:w="9900" w:type="dxa"/>
          </w:tcPr>
          <w:p w14:paraId="3B8DA356" w14:textId="66D3C480" w:rsidR="00D956E5" w:rsidRPr="00575D0F" w:rsidRDefault="00EC5875" w:rsidP="00BC2DAA">
            <w:pPr>
              <w:jc w:val="both"/>
              <w:rPr>
                <w:bCs/>
                <w:iCs/>
                <w:sz w:val="12"/>
                <w:szCs w:val="12"/>
              </w:rPr>
            </w:pPr>
            <w:hyperlink r:id="rId149" w:anchor="c_57782" w:history="1">
              <w:r w:rsidR="00D956E5" w:rsidRPr="00795ED0">
                <w:rPr>
                  <w:rStyle w:val="Hypertextovodkaz"/>
                  <w:bCs/>
                  <w:iCs/>
                  <w:sz w:val="12"/>
                  <w:szCs w:val="12"/>
                </w:rPr>
                <w:t>§ 73a odst. 6</w:t>
              </w:r>
            </w:hyperlink>
            <w:r w:rsidR="00D956E5" w:rsidRPr="00575D0F">
              <w:rPr>
                <w:bCs/>
                <w:iCs/>
                <w:sz w:val="12"/>
                <w:szCs w:val="12"/>
              </w:rPr>
              <w:t xml:space="preserve"> tr. ř.</w:t>
            </w:r>
          </w:p>
        </w:tc>
      </w:tr>
      <w:tr w:rsidR="0057571F" w:rsidRPr="00804941" w14:paraId="554557B2" w14:textId="77777777">
        <w:tc>
          <w:tcPr>
            <w:tcW w:w="360" w:type="dxa"/>
          </w:tcPr>
          <w:p w14:paraId="1DB8CF39" w14:textId="4976664F" w:rsidR="0057571F" w:rsidRPr="00575D0F" w:rsidRDefault="0057571F" w:rsidP="00A329DF">
            <w:pPr>
              <w:pStyle w:val="Prosttext"/>
              <w:jc w:val="right"/>
              <w:rPr>
                <w:rFonts w:ascii="Times New Roman" w:eastAsia="MS Mincho" w:hAnsi="Times New Roman"/>
                <w:bCs/>
                <w:sz w:val="12"/>
                <w:szCs w:val="12"/>
                <w:vertAlign w:val="superscript"/>
              </w:rPr>
            </w:pPr>
            <w:bookmarkStart w:id="10073" w:name="Poz102"/>
            <w:r w:rsidRPr="00575D0F">
              <w:rPr>
                <w:rFonts w:ascii="Times New Roman" w:eastAsia="MS Mincho" w:hAnsi="Times New Roman"/>
                <w:bCs/>
                <w:sz w:val="12"/>
                <w:szCs w:val="12"/>
                <w:vertAlign w:val="superscript"/>
              </w:rPr>
              <w:t>102)</w:t>
            </w:r>
            <w:bookmarkEnd w:id="10073"/>
          </w:p>
        </w:tc>
        <w:tc>
          <w:tcPr>
            <w:tcW w:w="9900" w:type="dxa"/>
          </w:tcPr>
          <w:p w14:paraId="55F28E2E" w14:textId="084D567C" w:rsidR="0057571F" w:rsidRPr="00575D0F" w:rsidRDefault="00EC5875" w:rsidP="00BC2DAA">
            <w:pPr>
              <w:jc w:val="both"/>
              <w:rPr>
                <w:bCs/>
                <w:iCs/>
                <w:sz w:val="12"/>
                <w:szCs w:val="12"/>
              </w:rPr>
            </w:pPr>
            <w:hyperlink r:id="rId150" w:anchor="c_145" w:history="1">
              <w:r w:rsidR="0057571F" w:rsidRPr="00795ED0">
                <w:rPr>
                  <w:rStyle w:val="Hypertextovodkaz"/>
                  <w:bCs/>
                  <w:iCs/>
                  <w:sz w:val="12"/>
                  <w:szCs w:val="12"/>
                </w:rPr>
                <w:t>§ 2</w:t>
              </w:r>
            </w:hyperlink>
            <w:r w:rsidR="0057571F" w:rsidRPr="00575D0F">
              <w:rPr>
                <w:bCs/>
                <w:iCs/>
                <w:sz w:val="12"/>
                <w:szCs w:val="12"/>
              </w:rPr>
              <w:t xml:space="preserve"> vyhlášky č. 458/2009 Sb., kterou se stanoví denní sazba připadající na náklady spojené s výkonem trestu domácího vězení a využitím elektronického kontrolního systému a způsob jejich úhrady, ve</w:t>
            </w:r>
            <w:r w:rsidR="00274143">
              <w:rPr>
                <w:bCs/>
                <w:iCs/>
                <w:sz w:val="12"/>
                <w:szCs w:val="12"/>
              </w:rPr>
              <w:t> </w:t>
            </w:r>
            <w:r w:rsidR="0057571F" w:rsidRPr="00575D0F">
              <w:rPr>
                <w:bCs/>
                <w:iCs/>
                <w:sz w:val="12"/>
                <w:szCs w:val="12"/>
              </w:rPr>
              <w:t>znění pozdějších předpisů.</w:t>
            </w:r>
          </w:p>
        </w:tc>
      </w:tr>
      <w:tr w:rsidR="00171423" w:rsidRPr="00804941" w14:paraId="353E8BA6" w14:textId="77777777">
        <w:tc>
          <w:tcPr>
            <w:tcW w:w="360" w:type="dxa"/>
          </w:tcPr>
          <w:p w14:paraId="12B0E14E" w14:textId="6906A0D7" w:rsidR="00171423" w:rsidRPr="00575D0F" w:rsidRDefault="00171423" w:rsidP="00A329DF">
            <w:pPr>
              <w:pStyle w:val="Prosttext"/>
              <w:jc w:val="right"/>
              <w:rPr>
                <w:rFonts w:ascii="Times New Roman" w:eastAsia="MS Mincho" w:hAnsi="Times New Roman"/>
                <w:bCs/>
                <w:sz w:val="12"/>
                <w:szCs w:val="12"/>
                <w:vertAlign w:val="superscript"/>
              </w:rPr>
            </w:pPr>
            <w:bookmarkStart w:id="10074" w:name="Poz103"/>
            <w:r w:rsidRPr="00575D0F">
              <w:rPr>
                <w:rFonts w:ascii="Times New Roman" w:eastAsia="MS Mincho" w:hAnsi="Times New Roman"/>
                <w:bCs/>
                <w:sz w:val="12"/>
                <w:szCs w:val="12"/>
                <w:vertAlign w:val="superscript"/>
              </w:rPr>
              <w:t>103)</w:t>
            </w:r>
            <w:bookmarkEnd w:id="10074"/>
          </w:p>
        </w:tc>
        <w:tc>
          <w:tcPr>
            <w:tcW w:w="9900" w:type="dxa"/>
          </w:tcPr>
          <w:p w14:paraId="26C02B01" w14:textId="0B5BF114" w:rsidR="00171423" w:rsidRPr="00575D0F" w:rsidRDefault="00EC5875" w:rsidP="00BC2DAA">
            <w:pPr>
              <w:jc w:val="both"/>
              <w:rPr>
                <w:bCs/>
                <w:iCs/>
                <w:sz w:val="12"/>
                <w:szCs w:val="12"/>
              </w:rPr>
            </w:pPr>
            <w:hyperlink r:id="rId151" w:anchor="c_31033" w:history="1">
              <w:r w:rsidR="00171423" w:rsidRPr="00795ED0">
                <w:rPr>
                  <w:rStyle w:val="Hypertextovodkaz"/>
                  <w:bCs/>
                  <w:iCs/>
                  <w:sz w:val="12"/>
                  <w:szCs w:val="12"/>
                </w:rPr>
                <w:t>§</w:t>
              </w:r>
              <w:r w:rsidR="00171423" w:rsidRPr="00795ED0">
                <w:rPr>
                  <w:rStyle w:val="Hypertextovodkaz"/>
                  <w:bCs/>
                  <w:iCs/>
                  <w:sz w:val="12"/>
                  <w:szCs w:val="12"/>
                  <w:vertAlign w:val="superscript"/>
                </w:rPr>
                <w:t xml:space="preserve"> </w:t>
              </w:r>
              <w:r w:rsidR="00171423" w:rsidRPr="00795ED0">
                <w:rPr>
                  <w:rStyle w:val="Hypertextovodkaz"/>
                  <w:bCs/>
                  <w:iCs/>
                  <w:sz w:val="12"/>
                  <w:szCs w:val="12"/>
                </w:rPr>
                <w:t>53</w:t>
              </w:r>
            </w:hyperlink>
            <w:r w:rsidR="00171423" w:rsidRPr="00575D0F">
              <w:rPr>
                <w:bCs/>
                <w:iCs/>
                <w:sz w:val="12"/>
                <w:szCs w:val="12"/>
              </w:rPr>
              <w:t xml:space="preserve"> a </w:t>
            </w:r>
            <w:hyperlink r:id="rId152" w:anchor="c_195998" w:history="1">
              <w:r w:rsidR="00171423" w:rsidRPr="00795ED0">
                <w:rPr>
                  <w:rStyle w:val="Hypertextovodkaz"/>
                  <w:bCs/>
                  <w:iCs/>
                  <w:sz w:val="12"/>
                  <w:szCs w:val="12"/>
                </w:rPr>
                <w:t>§ 351</w:t>
              </w:r>
            </w:hyperlink>
            <w:r w:rsidR="00171423" w:rsidRPr="00575D0F">
              <w:rPr>
                <w:bCs/>
                <w:iCs/>
                <w:sz w:val="12"/>
                <w:szCs w:val="12"/>
              </w:rPr>
              <w:t xml:space="preserve"> o. s. ř., </w:t>
            </w:r>
            <w:hyperlink r:id="rId153" w:anchor="c_36907" w:history="1">
              <w:r w:rsidR="00171423" w:rsidRPr="00795ED0">
                <w:rPr>
                  <w:rStyle w:val="Hypertextovodkaz"/>
                  <w:bCs/>
                  <w:iCs/>
                  <w:sz w:val="12"/>
                  <w:szCs w:val="12"/>
                </w:rPr>
                <w:t>§ 502</w:t>
              </w:r>
            </w:hyperlink>
            <w:r w:rsidR="00171423" w:rsidRPr="00575D0F">
              <w:rPr>
                <w:bCs/>
                <w:iCs/>
                <w:sz w:val="12"/>
                <w:szCs w:val="12"/>
              </w:rPr>
              <w:t xml:space="preserve"> z. ř. s.</w:t>
            </w:r>
          </w:p>
        </w:tc>
      </w:tr>
      <w:tr w:rsidR="00171423" w:rsidRPr="00804941" w14:paraId="2EE8C2A2" w14:textId="77777777">
        <w:tc>
          <w:tcPr>
            <w:tcW w:w="360" w:type="dxa"/>
          </w:tcPr>
          <w:p w14:paraId="6CD08520" w14:textId="275FC762" w:rsidR="00171423" w:rsidRPr="00575D0F" w:rsidRDefault="00171423" w:rsidP="00A329DF">
            <w:pPr>
              <w:pStyle w:val="Prosttext"/>
              <w:jc w:val="right"/>
              <w:rPr>
                <w:rFonts w:ascii="Times New Roman" w:eastAsia="MS Mincho" w:hAnsi="Times New Roman"/>
                <w:bCs/>
                <w:sz w:val="12"/>
                <w:szCs w:val="12"/>
                <w:vertAlign w:val="superscript"/>
              </w:rPr>
            </w:pPr>
            <w:bookmarkStart w:id="10075" w:name="Poz104"/>
            <w:r w:rsidRPr="00575D0F">
              <w:rPr>
                <w:rFonts w:ascii="Times New Roman" w:eastAsia="MS Mincho" w:hAnsi="Times New Roman"/>
                <w:bCs/>
                <w:sz w:val="12"/>
                <w:szCs w:val="12"/>
                <w:vertAlign w:val="superscript"/>
              </w:rPr>
              <w:t>104)</w:t>
            </w:r>
            <w:bookmarkEnd w:id="10075"/>
          </w:p>
        </w:tc>
        <w:tc>
          <w:tcPr>
            <w:tcW w:w="9900" w:type="dxa"/>
          </w:tcPr>
          <w:p w14:paraId="16900A53" w14:textId="144A050F" w:rsidR="00171423" w:rsidRPr="00575D0F" w:rsidRDefault="00EC5875" w:rsidP="00BC2DAA">
            <w:pPr>
              <w:jc w:val="both"/>
              <w:rPr>
                <w:bCs/>
                <w:iCs/>
                <w:sz w:val="12"/>
                <w:szCs w:val="12"/>
              </w:rPr>
            </w:pPr>
            <w:hyperlink r:id="rId154" w:anchor="c_66593" w:history="1">
              <w:r w:rsidR="00171423" w:rsidRPr="00795ED0">
                <w:rPr>
                  <w:rStyle w:val="Hypertextovodkaz"/>
                  <w:bCs/>
                  <w:iCs/>
                  <w:sz w:val="12"/>
                  <w:szCs w:val="12"/>
                </w:rPr>
                <w:t>§ 148</w:t>
              </w:r>
            </w:hyperlink>
            <w:r w:rsidR="00171423" w:rsidRPr="00575D0F">
              <w:rPr>
                <w:bCs/>
                <w:iCs/>
                <w:sz w:val="12"/>
                <w:szCs w:val="12"/>
              </w:rPr>
              <w:t xml:space="preserve"> o. s. ř.</w:t>
            </w:r>
          </w:p>
        </w:tc>
      </w:tr>
      <w:tr w:rsidR="00274143" w:rsidRPr="00804941" w14:paraId="0004AED4" w14:textId="77777777">
        <w:tc>
          <w:tcPr>
            <w:tcW w:w="360" w:type="dxa"/>
          </w:tcPr>
          <w:p w14:paraId="46D644CE" w14:textId="04945CEF" w:rsidR="00274143" w:rsidRPr="00274143" w:rsidRDefault="00274143" w:rsidP="00A329DF">
            <w:pPr>
              <w:pStyle w:val="Prosttext"/>
              <w:jc w:val="right"/>
              <w:rPr>
                <w:rFonts w:ascii="Times New Roman" w:eastAsia="MS Mincho" w:hAnsi="Times New Roman"/>
                <w:b/>
                <w:color w:val="0070C0"/>
                <w:sz w:val="12"/>
                <w:szCs w:val="12"/>
                <w:vertAlign w:val="superscript"/>
              </w:rPr>
            </w:pPr>
            <w:bookmarkStart w:id="10076" w:name="Poz105"/>
            <w:r w:rsidRPr="00274143">
              <w:rPr>
                <w:rFonts w:ascii="Times New Roman" w:eastAsia="MS Mincho" w:hAnsi="Times New Roman"/>
                <w:b/>
                <w:color w:val="0070C0"/>
                <w:sz w:val="12"/>
                <w:szCs w:val="12"/>
                <w:vertAlign w:val="superscript"/>
              </w:rPr>
              <w:t>105)</w:t>
            </w:r>
            <w:bookmarkEnd w:id="10076"/>
          </w:p>
        </w:tc>
        <w:tc>
          <w:tcPr>
            <w:tcW w:w="9900" w:type="dxa"/>
          </w:tcPr>
          <w:p w14:paraId="251A60EA" w14:textId="130D614C" w:rsidR="00274143" w:rsidRPr="00274143" w:rsidRDefault="00274143" w:rsidP="00BC2DAA">
            <w:pPr>
              <w:jc w:val="both"/>
              <w:rPr>
                <w:b/>
                <w:iCs/>
                <w:color w:val="0070C0"/>
                <w:sz w:val="12"/>
                <w:szCs w:val="12"/>
              </w:rPr>
            </w:pPr>
            <w:r w:rsidRPr="00274143">
              <w:rPr>
                <w:b/>
                <w:iCs/>
                <w:color w:val="0070C0"/>
                <w:sz w:val="12"/>
                <w:szCs w:val="12"/>
              </w:rPr>
              <w:t xml:space="preserve">Zákon č. </w:t>
            </w:r>
            <w:hyperlink r:id="rId155" w:history="1">
              <w:r w:rsidRPr="00897877">
                <w:rPr>
                  <w:rStyle w:val="Hypertextovodkaz"/>
                  <w:b/>
                  <w:iCs/>
                  <w:sz w:val="12"/>
                  <w:szCs w:val="12"/>
                </w:rPr>
                <w:t>29/2000</w:t>
              </w:r>
            </w:hyperlink>
            <w:r w:rsidRPr="00274143">
              <w:rPr>
                <w:b/>
                <w:iCs/>
                <w:color w:val="0070C0"/>
                <w:sz w:val="12"/>
                <w:szCs w:val="12"/>
              </w:rPr>
              <w:t xml:space="preserve"> Sb., o poštovních službách a o změně některých zákonů (zákon o poštovních službách), ve znění pozdějších předpisů.</w:t>
            </w:r>
          </w:p>
        </w:tc>
      </w:tr>
      <w:tr w:rsidR="00274143" w:rsidRPr="00804941" w14:paraId="1EFB1907" w14:textId="77777777">
        <w:tc>
          <w:tcPr>
            <w:tcW w:w="360" w:type="dxa"/>
          </w:tcPr>
          <w:p w14:paraId="7871BD20" w14:textId="13707C89" w:rsidR="00274143" w:rsidRPr="00274143" w:rsidRDefault="00274143" w:rsidP="00A329DF">
            <w:pPr>
              <w:pStyle w:val="Prosttext"/>
              <w:jc w:val="right"/>
              <w:rPr>
                <w:rFonts w:ascii="Times New Roman" w:eastAsia="MS Mincho" w:hAnsi="Times New Roman"/>
                <w:b/>
                <w:color w:val="0070C0"/>
                <w:sz w:val="12"/>
                <w:szCs w:val="12"/>
                <w:vertAlign w:val="superscript"/>
              </w:rPr>
            </w:pPr>
            <w:bookmarkStart w:id="10077" w:name="Poz106"/>
            <w:r w:rsidRPr="00274143">
              <w:rPr>
                <w:rFonts w:ascii="Times New Roman" w:eastAsia="MS Mincho" w:hAnsi="Times New Roman"/>
                <w:b/>
                <w:color w:val="0070C0"/>
                <w:sz w:val="12"/>
                <w:szCs w:val="12"/>
                <w:vertAlign w:val="superscript"/>
              </w:rPr>
              <w:t>106)</w:t>
            </w:r>
            <w:bookmarkEnd w:id="10077"/>
          </w:p>
        </w:tc>
        <w:tc>
          <w:tcPr>
            <w:tcW w:w="9900" w:type="dxa"/>
          </w:tcPr>
          <w:p w14:paraId="66D62FCF" w14:textId="6EC5A8FA" w:rsidR="00274143" w:rsidRPr="00274143" w:rsidRDefault="00274143" w:rsidP="00274143">
            <w:pPr>
              <w:jc w:val="both"/>
              <w:rPr>
                <w:b/>
                <w:iCs/>
                <w:color w:val="0070C0"/>
                <w:sz w:val="12"/>
                <w:szCs w:val="12"/>
              </w:rPr>
            </w:pPr>
            <w:r w:rsidRPr="00274143">
              <w:rPr>
                <w:b/>
                <w:iCs/>
                <w:color w:val="0070C0"/>
                <w:sz w:val="12"/>
                <w:szCs w:val="12"/>
              </w:rPr>
              <w:t xml:space="preserve">§ 31 instrukce Ministerstva spravedlnosti ze dne 23. října 2017, č. j. </w:t>
            </w:r>
            <w:hyperlink r:id="rId156" w:anchor="lema0" w:history="1">
              <w:r w:rsidRPr="00897877">
                <w:rPr>
                  <w:rStyle w:val="Hypertextovodkaz"/>
                  <w:b/>
                  <w:iCs/>
                  <w:sz w:val="12"/>
                  <w:szCs w:val="12"/>
                </w:rPr>
                <w:t>12/2017-OJD-ORG/36</w:t>
              </w:r>
            </w:hyperlink>
            <w:r w:rsidRPr="00274143">
              <w:rPr>
                <w:b/>
                <w:iCs/>
                <w:color w:val="0070C0"/>
                <w:sz w:val="12"/>
                <w:szCs w:val="12"/>
              </w:rPr>
              <w:t xml:space="preserve">, o soudních písemnostech. </w:t>
            </w:r>
          </w:p>
          <w:p w14:paraId="3E71634B" w14:textId="5867D221" w:rsidR="00274143" w:rsidRPr="00274143" w:rsidRDefault="00274143" w:rsidP="00274143">
            <w:pPr>
              <w:jc w:val="both"/>
              <w:rPr>
                <w:b/>
                <w:iCs/>
                <w:color w:val="0070C0"/>
                <w:sz w:val="12"/>
                <w:szCs w:val="12"/>
              </w:rPr>
            </w:pPr>
            <w:r w:rsidRPr="00274143">
              <w:rPr>
                <w:b/>
                <w:iCs/>
                <w:color w:val="0070C0"/>
                <w:sz w:val="12"/>
                <w:szCs w:val="12"/>
              </w:rPr>
              <w:tab/>
              <w:t xml:space="preserve">§ 6 instrukce Ministerstva spravedlnosti ze dne 27. září 2011, č. j. </w:t>
            </w:r>
            <w:hyperlink r:id="rId157" w:anchor="c_213" w:history="1">
              <w:r w:rsidRPr="00897877">
                <w:rPr>
                  <w:rStyle w:val="Hypertextovodkaz"/>
                  <w:b/>
                  <w:iCs/>
                  <w:sz w:val="12"/>
                  <w:szCs w:val="12"/>
                </w:rPr>
                <w:t>145/2011-OD-ST</w:t>
              </w:r>
            </w:hyperlink>
            <w:r w:rsidRPr="00274143">
              <w:rPr>
                <w:b/>
                <w:iCs/>
                <w:color w:val="0070C0"/>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4143" w:rsidRPr="00804941" w14:paraId="2460B03B" w14:textId="77777777">
        <w:tc>
          <w:tcPr>
            <w:tcW w:w="360" w:type="dxa"/>
          </w:tcPr>
          <w:p w14:paraId="56044FA2" w14:textId="1B30B734" w:rsidR="00274143" w:rsidRPr="00274143" w:rsidRDefault="00274143" w:rsidP="00A329DF">
            <w:pPr>
              <w:pStyle w:val="Prosttext"/>
              <w:jc w:val="right"/>
              <w:rPr>
                <w:rFonts w:ascii="Times New Roman" w:eastAsia="MS Mincho" w:hAnsi="Times New Roman"/>
                <w:b/>
                <w:color w:val="0070C0"/>
                <w:sz w:val="12"/>
                <w:szCs w:val="12"/>
                <w:vertAlign w:val="superscript"/>
              </w:rPr>
            </w:pPr>
            <w:bookmarkStart w:id="10078" w:name="Poz107"/>
            <w:r w:rsidRPr="00274143">
              <w:rPr>
                <w:rFonts w:ascii="Times New Roman" w:eastAsia="MS Mincho" w:hAnsi="Times New Roman"/>
                <w:b/>
                <w:color w:val="0070C0"/>
                <w:sz w:val="12"/>
                <w:szCs w:val="12"/>
                <w:vertAlign w:val="superscript"/>
              </w:rPr>
              <w:t>107)</w:t>
            </w:r>
            <w:bookmarkEnd w:id="10078"/>
          </w:p>
        </w:tc>
        <w:tc>
          <w:tcPr>
            <w:tcW w:w="9900" w:type="dxa"/>
          </w:tcPr>
          <w:p w14:paraId="7E6FDC3B" w14:textId="31004ABC" w:rsidR="00274143" w:rsidRPr="00274143" w:rsidRDefault="00EC5875" w:rsidP="00274143">
            <w:pPr>
              <w:jc w:val="both"/>
              <w:rPr>
                <w:b/>
                <w:iCs/>
                <w:color w:val="0070C0"/>
                <w:sz w:val="12"/>
                <w:szCs w:val="12"/>
              </w:rPr>
            </w:pPr>
            <w:hyperlink r:id="rId158" w:anchor="c_24395" w:history="1">
              <w:r w:rsidR="00274143" w:rsidRPr="00897877">
                <w:rPr>
                  <w:rStyle w:val="Hypertextovodkaz"/>
                  <w:b/>
                  <w:iCs/>
                  <w:sz w:val="12"/>
                  <w:szCs w:val="12"/>
                </w:rPr>
                <w:t>§ 49 odst. 4</w:t>
              </w:r>
            </w:hyperlink>
            <w:r w:rsidR="00274143" w:rsidRPr="00274143">
              <w:rPr>
                <w:b/>
                <w:iCs/>
                <w:color w:val="0070C0"/>
                <w:sz w:val="12"/>
                <w:szCs w:val="12"/>
              </w:rPr>
              <w:t xml:space="preserve"> o. s. ř.</w:t>
            </w:r>
          </w:p>
        </w:tc>
      </w:tr>
      <w:tr w:rsidR="003661D9" w:rsidRPr="00804941" w14:paraId="47A8A0B0" w14:textId="77777777">
        <w:tc>
          <w:tcPr>
            <w:tcW w:w="360" w:type="dxa"/>
          </w:tcPr>
          <w:p w14:paraId="4E7570E2" w14:textId="2DFE19DF" w:rsidR="003661D9" w:rsidRPr="00274143" w:rsidRDefault="003661D9" w:rsidP="00A329DF">
            <w:pPr>
              <w:pStyle w:val="Prosttext"/>
              <w:jc w:val="right"/>
              <w:rPr>
                <w:rFonts w:ascii="Times New Roman" w:eastAsia="MS Mincho" w:hAnsi="Times New Roman"/>
                <w:b/>
                <w:color w:val="0070C0"/>
                <w:sz w:val="12"/>
                <w:szCs w:val="12"/>
                <w:vertAlign w:val="superscript"/>
              </w:rPr>
            </w:pPr>
            <w:bookmarkStart w:id="10079" w:name="Poz108"/>
            <w:r>
              <w:rPr>
                <w:rFonts w:ascii="Times New Roman" w:eastAsia="MS Mincho" w:hAnsi="Times New Roman"/>
                <w:b/>
                <w:color w:val="0070C0"/>
                <w:sz w:val="12"/>
                <w:szCs w:val="12"/>
                <w:vertAlign w:val="superscript"/>
              </w:rPr>
              <w:t>108)</w:t>
            </w:r>
            <w:bookmarkEnd w:id="10079"/>
          </w:p>
        </w:tc>
        <w:tc>
          <w:tcPr>
            <w:tcW w:w="9900" w:type="dxa"/>
          </w:tcPr>
          <w:p w14:paraId="679BADB4" w14:textId="24049800" w:rsidR="003661D9" w:rsidRPr="003661D9" w:rsidRDefault="00EC5875" w:rsidP="003661D9">
            <w:pPr>
              <w:jc w:val="both"/>
              <w:rPr>
                <w:b/>
                <w:iCs/>
                <w:color w:val="0070C0"/>
                <w:sz w:val="12"/>
                <w:szCs w:val="12"/>
              </w:rPr>
            </w:pPr>
            <w:hyperlink r:id="rId159" w:anchor="c_43694" w:history="1">
              <w:r w:rsidR="003661D9" w:rsidRPr="00AD3BD3">
                <w:rPr>
                  <w:rStyle w:val="Hypertextovodkaz"/>
                  <w:b/>
                  <w:iCs/>
                  <w:sz w:val="12"/>
                  <w:szCs w:val="12"/>
                </w:rPr>
                <w:t>§ 62</w:t>
              </w:r>
            </w:hyperlink>
            <w:r w:rsidR="003661D9" w:rsidRPr="003661D9">
              <w:rPr>
                <w:b/>
                <w:iCs/>
                <w:color w:val="0070C0"/>
                <w:sz w:val="12"/>
                <w:szCs w:val="12"/>
              </w:rPr>
              <w:t xml:space="preserve"> tr. ř.</w:t>
            </w:r>
          </w:p>
          <w:p w14:paraId="0A786433" w14:textId="73029F0E" w:rsidR="003661D9" w:rsidRPr="00274143" w:rsidRDefault="00EC5875" w:rsidP="003661D9">
            <w:pPr>
              <w:jc w:val="both"/>
              <w:rPr>
                <w:b/>
                <w:iCs/>
                <w:color w:val="0070C0"/>
                <w:sz w:val="12"/>
                <w:szCs w:val="12"/>
              </w:rPr>
            </w:pPr>
            <w:hyperlink r:id="rId160" w:anchor="c_17454" w:history="1">
              <w:r w:rsidR="003661D9" w:rsidRPr="00897877">
                <w:rPr>
                  <w:rStyle w:val="Hypertextovodkaz"/>
                  <w:b/>
                  <w:iCs/>
                  <w:sz w:val="12"/>
                  <w:szCs w:val="12"/>
                </w:rPr>
                <w:tab/>
                <w:t>§ 45</w:t>
              </w:r>
            </w:hyperlink>
            <w:r w:rsidR="003661D9" w:rsidRPr="003661D9">
              <w:rPr>
                <w:b/>
                <w:iCs/>
                <w:color w:val="0070C0"/>
                <w:sz w:val="12"/>
                <w:szCs w:val="12"/>
              </w:rPr>
              <w:t xml:space="preserve"> o. s. ř.</w:t>
            </w:r>
          </w:p>
        </w:tc>
      </w:tr>
      <w:tr w:rsidR="003661D9" w:rsidRPr="00804941" w14:paraId="58B9F1FE" w14:textId="77777777">
        <w:tc>
          <w:tcPr>
            <w:tcW w:w="360" w:type="dxa"/>
          </w:tcPr>
          <w:p w14:paraId="7F4C7DC0" w14:textId="3CD394A9" w:rsidR="003661D9" w:rsidRDefault="003661D9" w:rsidP="00A329DF">
            <w:pPr>
              <w:pStyle w:val="Prosttext"/>
              <w:jc w:val="right"/>
              <w:rPr>
                <w:rFonts w:ascii="Times New Roman" w:eastAsia="MS Mincho" w:hAnsi="Times New Roman"/>
                <w:b/>
                <w:color w:val="0070C0"/>
                <w:sz w:val="12"/>
                <w:szCs w:val="12"/>
                <w:vertAlign w:val="superscript"/>
              </w:rPr>
            </w:pPr>
            <w:bookmarkStart w:id="10080" w:name="Poz109"/>
            <w:r>
              <w:rPr>
                <w:rFonts w:ascii="Times New Roman" w:eastAsia="MS Mincho" w:hAnsi="Times New Roman"/>
                <w:b/>
                <w:color w:val="0070C0"/>
                <w:sz w:val="12"/>
                <w:szCs w:val="12"/>
                <w:vertAlign w:val="superscript"/>
              </w:rPr>
              <w:t>109)</w:t>
            </w:r>
            <w:bookmarkEnd w:id="10080"/>
          </w:p>
        </w:tc>
        <w:tc>
          <w:tcPr>
            <w:tcW w:w="9900" w:type="dxa"/>
          </w:tcPr>
          <w:p w14:paraId="3481201E" w14:textId="25DB0534" w:rsidR="003661D9" w:rsidRPr="003661D9" w:rsidRDefault="003661D9" w:rsidP="003661D9">
            <w:pPr>
              <w:jc w:val="both"/>
              <w:rPr>
                <w:b/>
                <w:iCs/>
                <w:color w:val="0070C0"/>
                <w:sz w:val="12"/>
                <w:szCs w:val="12"/>
              </w:rPr>
            </w:pPr>
            <w:r w:rsidRPr="003661D9">
              <w:rPr>
                <w:b/>
                <w:iCs/>
                <w:color w:val="0070C0"/>
                <w:sz w:val="12"/>
                <w:szCs w:val="12"/>
              </w:rPr>
              <w:t xml:space="preserve">§ 20 instrukce Ministerstva spravedlnosti ze dne 23. října 2017, č. j. </w:t>
            </w:r>
            <w:hyperlink r:id="rId161" w:anchor="c_1453" w:history="1">
              <w:r w:rsidRPr="00AD3BD3">
                <w:rPr>
                  <w:rStyle w:val="Hypertextovodkaz"/>
                  <w:b/>
                  <w:iCs/>
                  <w:sz w:val="12"/>
                  <w:szCs w:val="12"/>
                </w:rPr>
                <w:t>12/2017-OJD-ORG/36</w:t>
              </w:r>
            </w:hyperlink>
            <w:r w:rsidRPr="003661D9">
              <w:rPr>
                <w:b/>
                <w:iCs/>
                <w:color w:val="0070C0"/>
                <w:sz w:val="12"/>
                <w:szCs w:val="12"/>
              </w:rPr>
              <w:t>, o soudních písemnostech.</w:t>
            </w:r>
          </w:p>
        </w:tc>
      </w:tr>
      <w:tr w:rsidR="003A0501" w:rsidRPr="00804941" w14:paraId="112EC0AD" w14:textId="77777777">
        <w:tc>
          <w:tcPr>
            <w:tcW w:w="360" w:type="dxa"/>
          </w:tcPr>
          <w:p w14:paraId="22192793" w14:textId="346AB77E" w:rsidR="003A0501" w:rsidRDefault="003A0501" w:rsidP="00A329DF">
            <w:pPr>
              <w:pStyle w:val="Prosttext"/>
              <w:jc w:val="right"/>
              <w:rPr>
                <w:rFonts w:ascii="Times New Roman" w:eastAsia="MS Mincho" w:hAnsi="Times New Roman"/>
                <w:b/>
                <w:color w:val="0070C0"/>
                <w:sz w:val="12"/>
                <w:szCs w:val="12"/>
                <w:vertAlign w:val="superscript"/>
              </w:rPr>
            </w:pPr>
            <w:bookmarkStart w:id="10081" w:name="Poz110"/>
            <w:r>
              <w:rPr>
                <w:rFonts w:ascii="Times New Roman" w:eastAsia="MS Mincho" w:hAnsi="Times New Roman"/>
                <w:b/>
                <w:color w:val="0070C0"/>
                <w:sz w:val="12"/>
                <w:szCs w:val="12"/>
                <w:vertAlign w:val="superscript"/>
              </w:rPr>
              <w:t>110)</w:t>
            </w:r>
            <w:bookmarkEnd w:id="10081"/>
          </w:p>
        </w:tc>
        <w:tc>
          <w:tcPr>
            <w:tcW w:w="9900" w:type="dxa"/>
          </w:tcPr>
          <w:p w14:paraId="3A0FF4CA" w14:textId="67E77D3D" w:rsidR="003A0501" w:rsidRPr="003661D9" w:rsidRDefault="00EC5875" w:rsidP="003661D9">
            <w:pPr>
              <w:jc w:val="both"/>
              <w:rPr>
                <w:b/>
                <w:iCs/>
                <w:color w:val="0070C0"/>
                <w:sz w:val="12"/>
                <w:szCs w:val="12"/>
              </w:rPr>
            </w:pPr>
            <w:hyperlink r:id="rId162" w:anchor="c_18507" w:history="1">
              <w:r w:rsidR="003A0501" w:rsidRPr="00897877">
                <w:rPr>
                  <w:rStyle w:val="Hypertextovodkaz"/>
                  <w:b/>
                  <w:iCs/>
                  <w:sz w:val="12"/>
                  <w:szCs w:val="12"/>
                </w:rPr>
                <w:t>§ 46</w:t>
              </w:r>
            </w:hyperlink>
            <w:r w:rsidR="003A0501" w:rsidRPr="003A0501">
              <w:rPr>
                <w:b/>
                <w:iCs/>
                <w:color w:val="0070C0"/>
                <w:sz w:val="12"/>
                <w:szCs w:val="12"/>
              </w:rPr>
              <w:t xml:space="preserve"> o. s. ř.</w:t>
            </w:r>
          </w:p>
        </w:tc>
      </w:tr>
      <w:tr w:rsidR="003A0501" w:rsidRPr="00804941" w14:paraId="388290CD" w14:textId="77777777">
        <w:tc>
          <w:tcPr>
            <w:tcW w:w="360" w:type="dxa"/>
          </w:tcPr>
          <w:p w14:paraId="11A98760" w14:textId="1E7CF342" w:rsidR="003A0501" w:rsidRDefault="003A0501" w:rsidP="00A329DF">
            <w:pPr>
              <w:pStyle w:val="Prosttext"/>
              <w:jc w:val="right"/>
              <w:rPr>
                <w:rFonts w:ascii="Times New Roman" w:eastAsia="MS Mincho" w:hAnsi="Times New Roman"/>
                <w:b/>
                <w:color w:val="0070C0"/>
                <w:sz w:val="12"/>
                <w:szCs w:val="12"/>
                <w:vertAlign w:val="superscript"/>
              </w:rPr>
            </w:pPr>
            <w:bookmarkStart w:id="10082" w:name="Poz111"/>
            <w:r>
              <w:rPr>
                <w:rFonts w:ascii="Times New Roman" w:eastAsia="MS Mincho" w:hAnsi="Times New Roman"/>
                <w:b/>
                <w:color w:val="0070C0"/>
                <w:sz w:val="12"/>
                <w:szCs w:val="12"/>
                <w:vertAlign w:val="superscript"/>
              </w:rPr>
              <w:t>111)</w:t>
            </w:r>
            <w:bookmarkEnd w:id="10082"/>
          </w:p>
        </w:tc>
        <w:tc>
          <w:tcPr>
            <w:tcW w:w="9900" w:type="dxa"/>
          </w:tcPr>
          <w:p w14:paraId="2FBB1E34" w14:textId="5CD4BBBD" w:rsidR="003A0501" w:rsidRPr="003A0501" w:rsidRDefault="00EC5875" w:rsidP="003661D9">
            <w:pPr>
              <w:jc w:val="both"/>
              <w:rPr>
                <w:b/>
                <w:iCs/>
                <w:color w:val="0070C0"/>
                <w:sz w:val="12"/>
                <w:szCs w:val="12"/>
              </w:rPr>
            </w:pPr>
            <w:hyperlink r:id="rId163" w:anchor="c_20768" w:history="1">
              <w:r w:rsidR="003A0501" w:rsidRPr="00AD3BD3">
                <w:rPr>
                  <w:rStyle w:val="Hypertextovodkaz"/>
                  <w:b/>
                  <w:iCs/>
                  <w:sz w:val="12"/>
                  <w:szCs w:val="12"/>
                </w:rPr>
                <w:t>§ 47 odst. 2</w:t>
              </w:r>
            </w:hyperlink>
            <w:r w:rsidR="003A0501" w:rsidRPr="003A0501">
              <w:rPr>
                <w:b/>
                <w:iCs/>
                <w:color w:val="0070C0"/>
                <w:sz w:val="12"/>
                <w:szCs w:val="12"/>
              </w:rPr>
              <w:t xml:space="preserve"> o. s. ř.</w:t>
            </w:r>
          </w:p>
        </w:tc>
      </w:tr>
      <w:tr w:rsidR="00962D8D" w:rsidRPr="00804941" w14:paraId="0B429001" w14:textId="77777777">
        <w:tc>
          <w:tcPr>
            <w:tcW w:w="360" w:type="dxa"/>
          </w:tcPr>
          <w:p w14:paraId="5F203A83" w14:textId="4450B8AC" w:rsidR="00962D8D" w:rsidRDefault="00962D8D" w:rsidP="00A329DF">
            <w:pPr>
              <w:pStyle w:val="Prosttext"/>
              <w:jc w:val="right"/>
              <w:rPr>
                <w:rFonts w:ascii="Times New Roman" w:eastAsia="MS Mincho" w:hAnsi="Times New Roman"/>
                <w:b/>
                <w:color w:val="0070C0"/>
                <w:sz w:val="12"/>
                <w:szCs w:val="12"/>
                <w:vertAlign w:val="superscript"/>
              </w:rPr>
            </w:pPr>
            <w:bookmarkStart w:id="10083" w:name="Poz112"/>
            <w:r>
              <w:rPr>
                <w:rFonts w:ascii="Times New Roman" w:eastAsia="MS Mincho" w:hAnsi="Times New Roman"/>
                <w:b/>
                <w:color w:val="0070C0"/>
                <w:sz w:val="12"/>
                <w:szCs w:val="12"/>
                <w:vertAlign w:val="superscript"/>
              </w:rPr>
              <w:t>112)</w:t>
            </w:r>
            <w:bookmarkEnd w:id="10083"/>
          </w:p>
        </w:tc>
        <w:tc>
          <w:tcPr>
            <w:tcW w:w="9900" w:type="dxa"/>
          </w:tcPr>
          <w:p w14:paraId="4585FF86" w14:textId="244BA828" w:rsidR="00962D8D" w:rsidRPr="00962D8D" w:rsidRDefault="00EC5875" w:rsidP="00962D8D">
            <w:pPr>
              <w:jc w:val="both"/>
              <w:rPr>
                <w:b/>
                <w:iCs/>
                <w:color w:val="0070C0"/>
                <w:sz w:val="12"/>
                <w:szCs w:val="12"/>
              </w:rPr>
            </w:pPr>
            <w:hyperlink r:id="rId164" w:anchor="c_21783" w:history="1">
              <w:r w:rsidR="00962D8D" w:rsidRPr="00AD3BD3">
                <w:rPr>
                  <w:rStyle w:val="Hypertextovodkaz"/>
                  <w:b/>
                  <w:iCs/>
                  <w:sz w:val="12"/>
                  <w:szCs w:val="12"/>
                </w:rPr>
                <w:t>§ 48</w:t>
              </w:r>
            </w:hyperlink>
            <w:r w:rsidR="00962D8D" w:rsidRPr="00962D8D">
              <w:rPr>
                <w:b/>
                <w:iCs/>
                <w:color w:val="0070C0"/>
                <w:sz w:val="12"/>
                <w:szCs w:val="12"/>
              </w:rPr>
              <w:t xml:space="preserve"> o. s. ř.</w:t>
            </w:r>
          </w:p>
          <w:p w14:paraId="72719A8A" w14:textId="707AF676" w:rsidR="00962D8D" w:rsidRPr="003A0501" w:rsidRDefault="00EC5875" w:rsidP="00962D8D">
            <w:pPr>
              <w:jc w:val="both"/>
              <w:rPr>
                <w:b/>
                <w:iCs/>
                <w:color w:val="0070C0"/>
                <w:sz w:val="12"/>
                <w:szCs w:val="12"/>
              </w:rPr>
            </w:pPr>
            <w:hyperlink r:id="rId165" w:anchor="c_43694" w:history="1">
              <w:r w:rsidR="00962D8D" w:rsidRPr="00AD3BD3">
                <w:rPr>
                  <w:rStyle w:val="Hypertextovodkaz"/>
                  <w:b/>
                  <w:iCs/>
                  <w:sz w:val="12"/>
                  <w:szCs w:val="12"/>
                </w:rPr>
                <w:t>§ 62</w:t>
              </w:r>
            </w:hyperlink>
            <w:r w:rsidR="00962D8D" w:rsidRPr="00962D8D">
              <w:rPr>
                <w:b/>
                <w:iCs/>
                <w:color w:val="0070C0"/>
                <w:sz w:val="12"/>
                <w:szCs w:val="12"/>
              </w:rPr>
              <w:t xml:space="preserve"> a </w:t>
            </w:r>
            <w:hyperlink r:id="rId166" w:anchor="c_44560" w:history="1">
              <w:r w:rsidR="00962D8D" w:rsidRPr="00AD3BD3">
                <w:rPr>
                  <w:rStyle w:val="Hypertextovodkaz"/>
                  <w:b/>
                  <w:iCs/>
                  <w:sz w:val="12"/>
                  <w:szCs w:val="12"/>
                </w:rPr>
                <w:t>63</w:t>
              </w:r>
            </w:hyperlink>
            <w:r w:rsidR="00962D8D" w:rsidRPr="00962D8D">
              <w:rPr>
                <w:b/>
                <w:iCs/>
                <w:color w:val="0070C0"/>
                <w:sz w:val="12"/>
                <w:szCs w:val="12"/>
              </w:rPr>
              <w:t xml:space="preserve"> tr. ř.</w:t>
            </w:r>
          </w:p>
        </w:tc>
      </w:tr>
      <w:tr w:rsidR="00962D8D" w:rsidRPr="00804941" w14:paraId="7697334F" w14:textId="77777777">
        <w:tc>
          <w:tcPr>
            <w:tcW w:w="360" w:type="dxa"/>
          </w:tcPr>
          <w:p w14:paraId="00C2A49B" w14:textId="7AC4CBCD" w:rsidR="00962D8D" w:rsidRDefault="00962D8D" w:rsidP="00A329DF">
            <w:pPr>
              <w:pStyle w:val="Prosttext"/>
              <w:jc w:val="right"/>
              <w:rPr>
                <w:rFonts w:ascii="Times New Roman" w:eastAsia="MS Mincho" w:hAnsi="Times New Roman"/>
                <w:b/>
                <w:color w:val="0070C0"/>
                <w:sz w:val="12"/>
                <w:szCs w:val="12"/>
                <w:vertAlign w:val="superscript"/>
              </w:rPr>
            </w:pPr>
            <w:bookmarkStart w:id="10084" w:name="Poz113"/>
            <w:r>
              <w:rPr>
                <w:rFonts w:ascii="Times New Roman" w:eastAsia="MS Mincho" w:hAnsi="Times New Roman"/>
                <w:b/>
                <w:color w:val="0070C0"/>
                <w:sz w:val="12"/>
                <w:szCs w:val="12"/>
                <w:vertAlign w:val="superscript"/>
              </w:rPr>
              <w:t>113)</w:t>
            </w:r>
            <w:bookmarkEnd w:id="10084"/>
          </w:p>
        </w:tc>
        <w:tc>
          <w:tcPr>
            <w:tcW w:w="9900" w:type="dxa"/>
          </w:tcPr>
          <w:p w14:paraId="46319112" w14:textId="37D1D140" w:rsidR="00962D8D" w:rsidRPr="00962D8D" w:rsidRDefault="00962D8D" w:rsidP="00962D8D">
            <w:pPr>
              <w:jc w:val="both"/>
              <w:rPr>
                <w:b/>
                <w:iCs/>
                <w:color w:val="0070C0"/>
                <w:sz w:val="12"/>
                <w:szCs w:val="12"/>
              </w:rPr>
            </w:pPr>
            <w:r w:rsidRPr="00962D8D">
              <w:rPr>
                <w:b/>
                <w:iCs/>
                <w:color w:val="0070C0"/>
                <w:sz w:val="12"/>
                <w:szCs w:val="12"/>
              </w:rPr>
              <w:t xml:space="preserve">Instrukce Ministerstva spravedlnosti ze dne 27. září 2011, č. j. </w:t>
            </w:r>
            <w:hyperlink r:id="rId167" w:anchor="lema0" w:history="1">
              <w:r w:rsidRPr="0060358D">
                <w:rPr>
                  <w:rStyle w:val="Hypertextovodkaz"/>
                  <w:b/>
                  <w:iCs/>
                  <w:sz w:val="12"/>
                  <w:szCs w:val="12"/>
                </w:rPr>
                <w:t>145/2011-OD-ST</w:t>
              </w:r>
            </w:hyperlink>
            <w:r w:rsidRPr="00962D8D">
              <w:rPr>
                <w:b/>
                <w:iCs/>
                <w:color w:val="0070C0"/>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362C" w:rsidRPr="00804941" w14:paraId="66D469A2" w14:textId="77777777">
        <w:tc>
          <w:tcPr>
            <w:tcW w:w="360" w:type="dxa"/>
          </w:tcPr>
          <w:p w14:paraId="19333199" w14:textId="6CB4738F" w:rsidR="0027362C" w:rsidRDefault="0027362C" w:rsidP="00A329DF">
            <w:pPr>
              <w:pStyle w:val="Prosttext"/>
              <w:jc w:val="right"/>
              <w:rPr>
                <w:rFonts w:ascii="Times New Roman" w:eastAsia="MS Mincho" w:hAnsi="Times New Roman"/>
                <w:b/>
                <w:color w:val="0070C0"/>
                <w:sz w:val="12"/>
                <w:szCs w:val="12"/>
                <w:vertAlign w:val="superscript"/>
              </w:rPr>
            </w:pPr>
            <w:bookmarkStart w:id="10085" w:name="Poz114"/>
            <w:r>
              <w:rPr>
                <w:rFonts w:ascii="Times New Roman" w:eastAsia="MS Mincho" w:hAnsi="Times New Roman"/>
                <w:b/>
                <w:color w:val="0070C0"/>
                <w:sz w:val="12"/>
                <w:szCs w:val="12"/>
                <w:vertAlign w:val="superscript"/>
              </w:rPr>
              <w:t>114)</w:t>
            </w:r>
            <w:bookmarkEnd w:id="10085"/>
          </w:p>
        </w:tc>
        <w:tc>
          <w:tcPr>
            <w:tcW w:w="9900" w:type="dxa"/>
          </w:tcPr>
          <w:p w14:paraId="5C027F24" w14:textId="5FF12EE4" w:rsidR="0027362C" w:rsidRPr="00962D8D" w:rsidRDefault="00EC5875" w:rsidP="00962D8D">
            <w:pPr>
              <w:jc w:val="both"/>
              <w:rPr>
                <w:b/>
                <w:iCs/>
                <w:color w:val="0070C0"/>
                <w:sz w:val="12"/>
                <w:szCs w:val="12"/>
              </w:rPr>
            </w:pPr>
            <w:hyperlink r:id="rId168" w:anchor="c_30247" w:history="1">
              <w:r w:rsidR="0027362C" w:rsidRPr="0060358D">
                <w:rPr>
                  <w:rStyle w:val="Hypertextovodkaz"/>
                  <w:b/>
                  <w:iCs/>
                  <w:sz w:val="12"/>
                  <w:szCs w:val="12"/>
                </w:rPr>
                <w:t>§ 50m</w:t>
              </w:r>
            </w:hyperlink>
            <w:r w:rsidR="0027362C" w:rsidRPr="0027362C">
              <w:rPr>
                <w:b/>
                <w:iCs/>
                <w:color w:val="0070C0"/>
                <w:sz w:val="12"/>
                <w:szCs w:val="12"/>
              </w:rPr>
              <w:t xml:space="preserve"> o. s. ř.</w:t>
            </w:r>
          </w:p>
        </w:tc>
      </w:tr>
      <w:tr w:rsidR="00FA10B6" w:rsidRPr="00804941" w14:paraId="4FCF3DE4" w14:textId="77777777">
        <w:tc>
          <w:tcPr>
            <w:tcW w:w="360" w:type="dxa"/>
          </w:tcPr>
          <w:p w14:paraId="66317477" w14:textId="1FCA8009" w:rsidR="00FA10B6" w:rsidRDefault="00FA10B6" w:rsidP="00A329DF">
            <w:pPr>
              <w:pStyle w:val="Prosttext"/>
              <w:jc w:val="right"/>
              <w:rPr>
                <w:rFonts w:ascii="Times New Roman" w:eastAsia="MS Mincho" w:hAnsi="Times New Roman"/>
                <w:b/>
                <w:color w:val="0070C0"/>
                <w:sz w:val="12"/>
                <w:szCs w:val="12"/>
                <w:vertAlign w:val="superscript"/>
              </w:rPr>
            </w:pPr>
            <w:bookmarkStart w:id="10086" w:name="Poz115"/>
            <w:r>
              <w:rPr>
                <w:rFonts w:ascii="Times New Roman" w:eastAsia="MS Mincho" w:hAnsi="Times New Roman"/>
                <w:b/>
                <w:color w:val="0070C0"/>
                <w:sz w:val="12"/>
                <w:szCs w:val="12"/>
                <w:vertAlign w:val="superscript"/>
              </w:rPr>
              <w:t>115)</w:t>
            </w:r>
            <w:bookmarkEnd w:id="10086"/>
          </w:p>
        </w:tc>
        <w:tc>
          <w:tcPr>
            <w:tcW w:w="9900" w:type="dxa"/>
          </w:tcPr>
          <w:p w14:paraId="5449CB33" w14:textId="014746A1" w:rsidR="00FA10B6" w:rsidRPr="00FA10B6" w:rsidRDefault="00FA10B6" w:rsidP="00FA10B6">
            <w:pPr>
              <w:jc w:val="both"/>
              <w:rPr>
                <w:b/>
                <w:iCs/>
                <w:color w:val="0070C0"/>
                <w:sz w:val="12"/>
                <w:szCs w:val="12"/>
              </w:rPr>
            </w:pPr>
            <w:r w:rsidRPr="00FA10B6">
              <w:rPr>
                <w:b/>
                <w:iCs/>
                <w:color w:val="0070C0"/>
                <w:sz w:val="12"/>
                <w:szCs w:val="12"/>
              </w:rPr>
              <w:tab/>
              <w:t xml:space="preserve">Zákon č. </w:t>
            </w:r>
            <w:hyperlink r:id="rId169" w:history="1">
              <w:r w:rsidRPr="00A16DC5">
                <w:rPr>
                  <w:rStyle w:val="Hypertextovodkaz"/>
                  <w:b/>
                  <w:iCs/>
                  <w:sz w:val="12"/>
                  <w:szCs w:val="12"/>
                </w:rPr>
                <w:t>182/2006</w:t>
              </w:r>
            </w:hyperlink>
            <w:r w:rsidRPr="00FA10B6">
              <w:rPr>
                <w:b/>
                <w:iCs/>
                <w:color w:val="0070C0"/>
                <w:sz w:val="12"/>
                <w:szCs w:val="12"/>
              </w:rPr>
              <w:t xml:space="preserve"> Sb., o úpadku a způsobech jeho řešení (insolvenční zákon), ve znění pozdějších předpisů. </w:t>
            </w:r>
          </w:p>
          <w:p w14:paraId="124DDACA" w14:textId="63398952" w:rsidR="00FA10B6" w:rsidRPr="0027362C" w:rsidRDefault="00FA10B6" w:rsidP="00FA10B6">
            <w:pPr>
              <w:jc w:val="both"/>
              <w:rPr>
                <w:b/>
                <w:iCs/>
                <w:color w:val="0070C0"/>
                <w:sz w:val="12"/>
                <w:szCs w:val="12"/>
              </w:rPr>
            </w:pPr>
            <w:r w:rsidRPr="00FA10B6">
              <w:rPr>
                <w:b/>
                <w:iCs/>
                <w:color w:val="0070C0"/>
                <w:sz w:val="12"/>
                <w:szCs w:val="12"/>
              </w:rPr>
              <w:tab/>
              <w:t xml:space="preserve">Zákon č. </w:t>
            </w:r>
            <w:hyperlink r:id="rId170" w:history="1">
              <w:r w:rsidRPr="00A16DC5">
                <w:rPr>
                  <w:rStyle w:val="Hypertextovodkaz"/>
                  <w:b/>
                  <w:iCs/>
                  <w:sz w:val="12"/>
                  <w:szCs w:val="12"/>
                </w:rPr>
                <w:t>284/2023</w:t>
              </w:r>
            </w:hyperlink>
            <w:r w:rsidRPr="00FA10B6">
              <w:rPr>
                <w:b/>
                <w:iCs/>
                <w:color w:val="0070C0"/>
                <w:sz w:val="12"/>
                <w:szCs w:val="12"/>
              </w:rPr>
              <w:t xml:space="preserve"> Sb., o preventivní restrukturalizaci.</w:t>
            </w:r>
          </w:p>
        </w:tc>
      </w:tr>
      <w:tr w:rsidR="00850523" w:rsidRPr="00804941" w14:paraId="2F9B3E8D" w14:textId="77777777">
        <w:tc>
          <w:tcPr>
            <w:tcW w:w="360" w:type="dxa"/>
          </w:tcPr>
          <w:p w14:paraId="2C644FF5" w14:textId="6C1EF5C7" w:rsidR="00850523" w:rsidRDefault="00850523" w:rsidP="00A329DF">
            <w:pPr>
              <w:pStyle w:val="Prosttext"/>
              <w:jc w:val="right"/>
              <w:rPr>
                <w:rFonts w:ascii="Times New Roman" w:eastAsia="MS Mincho" w:hAnsi="Times New Roman"/>
                <w:b/>
                <w:color w:val="0070C0"/>
                <w:sz w:val="12"/>
                <w:szCs w:val="12"/>
                <w:vertAlign w:val="superscript"/>
              </w:rPr>
            </w:pPr>
            <w:bookmarkStart w:id="10087" w:name="Poz116"/>
            <w:r>
              <w:rPr>
                <w:rFonts w:ascii="Times New Roman" w:eastAsia="MS Mincho" w:hAnsi="Times New Roman"/>
                <w:b/>
                <w:color w:val="0070C0"/>
                <w:sz w:val="12"/>
                <w:szCs w:val="12"/>
                <w:vertAlign w:val="superscript"/>
              </w:rPr>
              <w:t>116)</w:t>
            </w:r>
            <w:bookmarkEnd w:id="10087"/>
          </w:p>
        </w:tc>
        <w:tc>
          <w:tcPr>
            <w:tcW w:w="9900" w:type="dxa"/>
          </w:tcPr>
          <w:p w14:paraId="1F5C3649" w14:textId="72E8EF10" w:rsidR="00850523" w:rsidRPr="00FA10B6" w:rsidRDefault="00850523" w:rsidP="00FA10B6">
            <w:pPr>
              <w:jc w:val="both"/>
              <w:rPr>
                <w:b/>
                <w:iCs/>
                <w:color w:val="0070C0"/>
                <w:sz w:val="12"/>
                <w:szCs w:val="12"/>
              </w:rPr>
            </w:pPr>
            <w:r w:rsidRPr="00850523">
              <w:rPr>
                <w:b/>
                <w:iCs/>
                <w:color w:val="0070C0"/>
                <w:sz w:val="12"/>
                <w:szCs w:val="12"/>
              </w:rPr>
              <w:t xml:space="preserve">Například </w:t>
            </w:r>
            <w:hyperlink r:id="rId171" w:anchor="c_3762" w:history="1">
              <w:r w:rsidRPr="00A16DC5">
                <w:rPr>
                  <w:rStyle w:val="Hypertextovodkaz"/>
                  <w:b/>
                  <w:iCs/>
                  <w:sz w:val="12"/>
                  <w:szCs w:val="12"/>
                </w:rPr>
                <w:t>§ 53</w:t>
              </w:r>
            </w:hyperlink>
            <w:r w:rsidRPr="00850523">
              <w:rPr>
                <w:b/>
                <w:iCs/>
                <w:color w:val="0070C0"/>
                <w:sz w:val="12"/>
                <w:szCs w:val="12"/>
              </w:rPr>
              <w:t xml:space="preserve">, </w:t>
            </w:r>
            <w:hyperlink r:id="rId172" w:anchor="c_4082" w:history="1">
              <w:r w:rsidRPr="00A16DC5">
                <w:rPr>
                  <w:rStyle w:val="Hypertextovodkaz"/>
                  <w:b/>
                  <w:iCs/>
                  <w:sz w:val="12"/>
                  <w:szCs w:val="12"/>
                </w:rPr>
                <w:t>§ 62</w:t>
              </w:r>
            </w:hyperlink>
            <w:r w:rsidRPr="00850523">
              <w:rPr>
                <w:b/>
                <w:iCs/>
                <w:color w:val="0070C0"/>
                <w:sz w:val="12"/>
                <w:szCs w:val="12"/>
              </w:rPr>
              <w:t xml:space="preserve"> a </w:t>
            </w:r>
            <w:hyperlink r:id="rId173" w:anchor="c_12353" w:history="1">
              <w:r w:rsidRPr="00A16DC5">
                <w:rPr>
                  <w:rStyle w:val="Hypertextovodkaz"/>
                  <w:b/>
                  <w:iCs/>
                  <w:sz w:val="12"/>
                  <w:szCs w:val="12"/>
                </w:rPr>
                <w:t>§ 166</w:t>
              </w:r>
            </w:hyperlink>
            <w:r w:rsidRPr="00850523">
              <w:rPr>
                <w:b/>
                <w:iCs/>
                <w:color w:val="0070C0"/>
                <w:sz w:val="12"/>
                <w:szCs w:val="12"/>
              </w:rPr>
              <w:t xml:space="preserve"> zákona č. 292/2013 Sb., o zvláštních řízeních soudních, ve znění pozdějších předpisů.</w:t>
            </w:r>
          </w:p>
        </w:tc>
      </w:tr>
      <w:tr w:rsidR="00AA107C" w:rsidRPr="00804941" w14:paraId="0FA0DE19" w14:textId="77777777">
        <w:tc>
          <w:tcPr>
            <w:tcW w:w="360" w:type="dxa"/>
          </w:tcPr>
          <w:p w14:paraId="20DA2218" w14:textId="6984037B" w:rsidR="00AA107C" w:rsidRDefault="00AA107C" w:rsidP="00A329DF">
            <w:pPr>
              <w:pStyle w:val="Prosttext"/>
              <w:jc w:val="right"/>
              <w:rPr>
                <w:rFonts w:ascii="Times New Roman" w:eastAsia="MS Mincho" w:hAnsi="Times New Roman"/>
                <w:b/>
                <w:color w:val="0070C0"/>
                <w:sz w:val="12"/>
                <w:szCs w:val="12"/>
                <w:vertAlign w:val="superscript"/>
              </w:rPr>
            </w:pPr>
            <w:bookmarkStart w:id="10088" w:name="Poz117"/>
            <w:r>
              <w:rPr>
                <w:rFonts w:ascii="Times New Roman" w:eastAsia="MS Mincho" w:hAnsi="Times New Roman"/>
                <w:b/>
                <w:color w:val="0070C0"/>
                <w:sz w:val="12"/>
                <w:szCs w:val="12"/>
                <w:vertAlign w:val="superscript"/>
              </w:rPr>
              <w:t>117)</w:t>
            </w:r>
            <w:bookmarkEnd w:id="10088"/>
          </w:p>
        </w:tc>
        <w:tc>
          <w:tcPr>
            <w:tcW w:w="9900" w:type="dxa"/>
          </w:tcPr>
          <w:p w14:paraId="6B5AA60B" w14:textId="6FB29515" w:rsidR="00AA107C" w:rsidRPr="00850523" w:rsidRDefault="00EC5875" w:rsidP="00FA10B6">
            <w:pPr>
              <w:jc w:val="both"/>
              <w:rPr>
                <w:b/>
                <w:iCs/>
                <w:color w:val="0070C0"/>
                <w:sz w:val="12"/>
                <w:szCs w:val="12"/>
              </w:rPr>
            </w:pPr>
            <w:hyperlink r:id="rId174" w:anchor="c_28338" w:history="1">
              <w:r w:rsidR="00AA107C" w:rsidRPr="00A16DC5">
                <w:rPr>
                  <w:rStyle w:val="Hypertextovodkaz"/>
                  <w:b/>
                  <w:iCs/>
                  <w:sz w:val="12"/>
                  <w:szCs w:val="12"/>
                </w:rPr>
                <w:t>§ 50f</w:t>
              </w:r>
            </w:hyperlink>
            <w:r w:rsidR="00AA107C" w:rsidRPr="00AA107C">
              <w:rPr>
                <w:b/>
                <w:iCs/>
                <w:color w:val="0070C0"/>
                <w:sz w:val="12"/>
                <w:szCs w:val="12"/>
              </w:rPr>
              <w:t xml:space="preserve"> o. s. ř.</w:t>
            </w:r>
          </w:p>
        </w:tc>
      </w:tr>
      <w:tr w:rsidR="00AA107C" w:rsidRPr="00804941" w14:paraId="7CEAC390" w14:textId="77777777">
        <w:tc>
          <w:tcPr>
            <w:tcW w:w="360" w:type="dxa"/>
          </w:tcPr>
          <w:p w14:paraId="630F4E3D" w14:textId="6351B9CC" w:rsidR="00AA107C" w:rsidRDefault="00AA107C" w:rsidP="00A329DF">
            <w:pPr>
              <w:pStyle w:val="Prosttext"/>
              <w:jc w:val="right"/>
              <w:rPr>
                <w:rFonts w:ascii="Times New Roman" w:eastAsia="MS Mincho" w:hAnsi="Times New Roman"/>
                <w:b/>
                <w:color w:val="0070C0"/>
                <w:sz w:val="12"/>
                <w:szCs w:val="12"/>
                <w:vertAlign w:val="superscript"/>
              </w:rPr>
            </w:pPr>
            <w:bookmarkStart w:id="10089" w:name="Poz118"/>
            <w:r>
              <w:rPr>
                <w:rFonts w:ascii="Times New Roman" w:eastAsia="MS Mincho" w:hAnsi="Times New Roman"/>
                <w:b/>
                <w:color w:val="0070C0"/>
                <w:sz w:val="12"/>
                <w:szCs w:val="12"/>
                <w:vertAlign w:val="superscript"/>
              </w:rPr>
              <w:t>118)</w:t>
            </w:r>
            <w:bookmarkEnd w:id="10089"/>
          </w:p>
        </w:tc>
        <w:tc>
          <w:tcPr>
            <w:tcW w:w="9900" w:type="dxa"/>
          </w:tcPr>
          <w:p w14:paraId="5D395E7D" w14:textId="7D43E3D0" w:rsidR="00AA107C" w:rsidRPr="00AA107C" w:rsidRDefault="00AA107C" w:rsidP="00FA10B6">
            <w:pPr>
              <w:jc w:val="both"/>
              <w:rPr>
                <w:b/>
                <w:iCs/>
                <w:color w:val="0070C0"/>
                <w:sz w:val="12"/>
                <w:szCs w:val="12"/>
              </w:rPr>
            </w:pPr>
            <w:r w:rsidRPr="00AA107C">
              <w:rPr>
                <w:b/>
                <w:iCs/>
                <w:color w:val="0070C0"/>
                <w:sz w:val="12"/>
                <w:szCs w:val="12"/>
              </w:rPr>
              <w:t xml:space="preserve">Například </w:t>
            </w:r>
            <w:hyperlink r:id="rId175" w:anchor="c_24395" w:history="1">
              <w:r w:rsidRPr="00A16DC5">
                <w:rPr>
                  <w:rStyle w:val="Hypertextovodkaz"/>
                  <w:b/>
                  <w:iCs/>
                  <w:sz w:val="12"/>
                  <w:szCs w:val="12"/>
                </w:rPr>
                <w:t>§ 49 odst. 4</w:t>
              </w:r>
            </w:hyperlink>
            <w:r w:rsidRPr="00AA107C">
              <w:rPr>
                <w:b/>
                <w:iCs/>
                <w:color w:val="0070C0"/>
                <w:sz w:val="12"/>
                <w:szCs w:val="12"/>
              </w:rPr>
              <w:t xml:space="preserve"> o. s. ř., </w:t>
            </w:r>
            <w:hyperlink r:id="rId176" w:anchor="c_45211" w:history="1">
              <w:r w:rsidRPr="002E79F5">
                <w:rPr>
                  <w:rStyle w:val="Hypertextovodkaz"/>
                  <w:b/>
                  <w:iCs/>
                  <w:sz w:val="12"/>
                  <w:szCs w:val="12"/>
                </w:rPr>
                <w:t>§ 64 odst. 4</w:t>
              </w:r>
            </w:hyperlink>
            <w:r w:rsidRPr="00AA107C">
              <w:rPr>
                <w:b/>
                <w:iCs/>
                <w:color w:val="0070C0"/>
                <w:sz w:val="12"/>
                <w:szCs w:val="12"/>
              </w:rPr>
              <w:t xml:space="preserve"> tr. ř.</w:t>
            </w:r>
          </w:p>
        </w:tc>
      </w:tr>
      <w:tr w:rsidR="00253D95" w:rsidRPr="00804941" w14:paraId="10AFD568" w14:textId="77777777">
        <w:tc>
          <w:tcPr>
            <w:tcW w:w="360" w:type="dxa"/>
          </w:tcPr>
          <w:p w14:paraId="3E6F5869" w14:textId="799646A6" w:rsidR="00253D95" w:rsidRDefault="00253D95" w:rsidP="00A329DF">
            <w:pPr>
              <w:pStyle w:val="Prosttext"/>
              <w:jc w:val="right"/>
              <w:rPr>
                <w:rFonts w:ascii="Times New Roman" w:eastAsia="MS Mincho" w:hAnsi="Times New Roman"/>
                <w:b/>
                <w:color w:val="0070C0"/>
                <w:sz w:val="12"/>
                <w:szCs w:val="12"/>
                <w:vertAlign w:val="superscript"/>
              </w:rPr>
            </w:pPr>
            <w:bookmarkStart w:id="10090" w:name="Poz119"/>
            <w:r>
              <w:rPr>
                <w:rFonts w:ascii="Times New Roman" w:eastAsia="MS Mincho" w:hAnsi="Times New Roman"/>
                <w:b/>
                <w:color w:val="0070C0"/>
                <w:sz w:val="12"/>
                <w:szCs w:val="12"/>
                <w:vertAlign w:val="superscript"/>
              </w:rPr>
              <w:t>119)</w:t>
            </w:r>
            <w:bookmarkEnd w:id="10090"/>
          </w:p>
        </w:tc>
        <w:tc>
          <w:tcPr>
            <w:tcW w:w="9900" w:type="dxa"/>
          </w:tcPr>
          <w:p w14:paraId="5A7DE063" w14:textId="472DF77E" w:rsidR="00253D95" w:rsidRPr="00253D95" w:rsidRDefault="00EC5875" w:rsidP="00253D95">
            <w:pPr>
              <w:jc w:val="both"/>
              <w:rPr>
                <w:b/>
                <w:iCs/>
                <w:color w:val="0070C0"/>
                <w:sz w:val="12"/>
                <w:szCs w:val="12"/>
              </w:rPr>
            </w:pPr>
            <w:hyperlink r:id="rId177" w:anchor="c_37452" w:history="1">
              <w:r w:rsidR="00253D95" w:rsidRPr="00A16DC5">
                <w:rPr>
                  <w:rStyle w:val="Hypertextovodkaz"/>
                  <w:b/>
                  <w:iCs/>
                  <w:sz w:val="12"/>
                  <w:szCs w:val="12"/>
                </w:rPr>
                <w:t>§ 76c odst. 2</w:t>
              </w:r>
            </w:hyperlink>
            <w:r w:rsidR="00253D95" w:rsidRPr="00253D95">
              <w:rPr>
                <w:b/>
                <w:iCs/>
                <w:color w:val="0070C0"/>
                <w:sz w:val="12"/>
                <w:szCs w:val="12"/>
              </w:rPr>
              <w:t xml:space="preserve">, </w:t>
            </w:r>
            <w:hyperlink r:id="rId178" w:anchor="c_70963" w:history="1">
              <w:r w:rsidR="00253D95" w:rsidRPr="00A16DC5">
                <w:rPr>
                  <w:rStyle w:val="Hypertextovodkaz"/>
                  <w:b/>
                  <w:iCs/>
                  <w:sz w:val="12"/>
                  <w:szCs w:val="12"/>
                </w:rPr>
                <w:t>§ 158 odst. 4</w:t>
              </w:r>
            </w:hyperlink>
            <w:r w:rsidR="00253D95" w:rsidRPr="00253D95">
              <w:rPr>
                <w:b/>
                <w:iCs/>
                <w:color w:val="0070C0"/>
                <w:sz w:val="12"/>
                <w:szCs w:val="12"/>
              </w:rPr>
              <w:t xml:space="preserve"> o. s. ř. </w:t>
            </w:r>
          </w:p>
          <w:p w14:paraId="509F7748" w14:textId="4598852F" w:rsidR="00253D95" w:rsidRPr="00AA107C" w:rsidRDefault="00253D95" w:rsidP="00253D95">
            <w:pPr>
              <w:jc w:val="both"/>
              <w:rPr>
                <w:b/>
                <w:iCs/>
                <w:color w:val="0070C0"/>
                <w:sz w:val="12"/>
                <w:szCs w:val="12"/>
              </w:rPr>
            </w:pPr>
            <w:r w:rsidRPr="00253D95">
              <w:rPr>
                <w:b/>
                <w:iCs/>
                <w:color w:val="0070C0"/>
                <w:sz w:val="12"/>
                <w:szCs w:val="12"/>
              </w:rPr>
              <w:tab/>
            </w:r>
            <w:hyperlink r:id="rId179" w:anchor="c_105804" w:history="1">
              <w:r w:rsidRPr="002E79F5">
                <w:rPr>
                  <w:rStyle w:val="Hypertextovodkaz"/>
                  <w:b/>
                  <w:iCs/>
                  <w:sz w:val="12"/>
                  <w:szCs w:val="12"/>
                </w:rPr>
                <w:t>§ 129 odst. 3</w:t>
              </w:r>
            </w:hyperlink>
            <w:r w:rsidRPr="00253D95">
              <w:rPr>
                <w:b/>
                <w:iCs/>
                <w:color w:val="0070C0"/>
                <w:sz w:val="12"/>
                <w:szCs w:val="12"/>
              </w:rPr>
              <w:t xml:space="preserve"> tr. ř.</w:t>
            </w:r>
          </w:p>
        </w:tc>
      </w:tr>
      <w:tr w:rsidR="007D48B8" w:rsidRPr="00804941" w14:paraId="2AF2A127" w14:textId="77777777">
        <w:tc>
          <w:tcPr>
            <w:tcW w:w="360" w:type="dxa"/>
          </w:tcPr>
          <w:p w14:paraId="469FB4A4" w14:textId="31D7A997" w:rsidR="007D48B8" w:rsidRDefault="007D48B8" w:rsidP="00A329DF">
            <w:pPr>
              <w:pStyle w:val="Prosttext"/>
              <w:jc w:val="right"/>
              <w:rPr>
                <w:rFonts w:ascii="Times New Roman" w:eastAsia="MS Mincho" w:hAnsi="Times New Roman"/>
                <w:b/>
                <w:color w:val="0070C0"/>
                <w:sz w:val="12"/>
                <w:szCs w:val="12"/>
                <w:vertAlign w:val="superscript"/>
              </w:rPr>
            </w:pPr>
            <w:bookmarkStart w:id="10091" w:name="Poz120"/>
            <w:r>
              <w:rPr>
                <w:rFonts w:ascii="Times New Roman" w:eastAsia="MS Mincho" w:hAnsi="Times New Roman"/>
                <w:b/>
                <w:color w:val="0070C0"/>
                <w:sz w:val="12"/>
                <w:szCs w:val="12"/>
                <w:vertAlign w:val="superscript"/>
              </w:rPr>
              <w:t>120)</w:t>
            </w:r>
            <w:bookmarkEnd w:id="10091"/>
          </w:p>
        </w:tc>
        <w:tc>
          <w:tcPr>
            <w:tcW w:w="9900" w:type="dxa"/>
          </w:tcPr>
          <w:p w14:paraId="7CADCCFB" w14:textId="1B911E88" w:rsidR="007D48B8" w:rsidRPr="007D48B8" w:rsidRDefault="00EC5875" w:rsidP="007D48B8">
            <w:pPr>
              <w:jc w:val="both"/>
              <w:rPr>
                <w:b/>
                <w:iCs/>
                <w:color w:val="0070C0"/>
                <w:sz w:val="12"/>
                <w:szCs w:val="12"/>
              </w:rPr>
            </w:pPr>
            <w:hyperlink r:id="rId180" w:anchor="c_72426" w:history="1">
              <w:r w:rsidR="007D48B8" w:rsidRPr="00A16DC5">
                <w:rPr>
                  <w:rStyle w:val="Hypertextovodkaz"/>
                  <w:b/>
                  <w:iCs/>
                  <w:sz w:val="12"/>
                  <w:szCs w:val="12"/>
                </w:rPr>
                <w:t>§ 164</w:t>
              </w:r>
            </w:hyperlink>
            <w:r w:rsidR="007D48B8" w:rsidRPr="007D48B8">
              <w:rPr>
                <w:b/>
                <w:iCs/>
                <w:color w:val="0070C0"/>
                <w:sz w:val="12"/>
                <w:szCs w:val="12"/>
              </w:rPr>
              <w:t xml:space="preserve"> o. s. ř.</w:t>
            </w:r>
          </w:p>
          <w:p w14:paraId="77E1C294" w14:textId="75473355" w:rsidR="007D48B8" w:rsidRPr="00253D95" w:rsidRDefault="007D48B8" w:rsidP="007D48B8">
            <w:pPr>
              <w:jc w:val="both"/>
              <w:rPr>
                <w:b/>
                <w:iCs/>
                <w:color w:val="0070C0"/>
                <w:sz w:val="12"/>
                <w:szCs w:val="12"/>
              </w:rPr>
            </w:pPr>
            <w:r w:rsidRPr="007D48B8">
              <w:rPr>
                <w:b/>
                <w:iCs/>
                <w:color w:val="0070C0"/>
                <w:sz w:val="12"/>
                <w:szCs w:val="12"/>
              </w:rPr>
              <w:tab/>
            </w:r>
            <w:hyperlink r:id="rId181" w:anchor="c_12923" w:history="1">
              <w:r w:rsidRPr="0068232D">
                <w:rPr>
                  <w:rStyle w:val="Hypertextovodkaz"/>
                  <w:b/>
                  <w:iCs/>
                  <w:sz w:val="12"/>
                  <w:szCs w:val="12"/>
                </w:rPr>
                <w:t>§ 54</w:t>
              </w:r>
            </w:hyperlink>
            <w:r w:rsidRPr="007D48B8">
              <w:rPr>
                <w:b/>
                <w:iCs/>
                <w:color w:val="0070C0"/>
                <w:sz w:val="12"/>
                <w:szCs w:val="12"/>
              </w:rPr>
              <w:t xml:space="preserve"> zákona č. 150/2002 Sb., soudní řád správní, ve znění pozdějších předpisů.</w:t>
            </w:r>
          </w:p>
        </w:tc>
      </w:tr>
      <w:tr w:rsidR="002D6327" w:rsidRPr="00804941" w14:paraId="16CB3FAC" w14:textId="77777777">
        <w:tc>
          <w:tcPr>
            <w:tcW w:w="360" w:type="dxa"/>
          </w:tcPr>
          <w:p w14:paraId="1EC3EDA2" w14:textId="6226E68B" w:rsidR="002D6327" w:rsidRDefault="002D6327" w:rsidP="00A329DF">
            <w:pPr>
              <w:pStyle w:val="Prosttext"/>
              <w:jc w:val="right"/>
              <w:rPr>
                <w:rFonts w:ascii="Times New Roman" w:eastAsia="MS Mincho" w:hAnsi="Times New Roman"/>
                <w:b/>
                <w:color w:val="0070C0"/>
                <w:sz w:val="12"/>
                <w:szCs w:val="12"/>
                <w:vertAlign w:val="superscript"/>
              </w:rPr>
            </w:pPr>
            <w:bookmarkStart w:id="10092" w:name="Poz121"/>
            <w:r>
              <w:rPr>
                <w:rFonts w:ascii="Times New Roman" w:eastAsia="MS Mincho" w:hAnsi="Times New Roman"/>
                <w:b/>
                <w:color w:val="0070C0"/>
                <w:sz w:val="12"/>
                <w:szCs w:val="12"/>
                <w:vertAlign w:val="superscript"/>
              </w:rPr>
              <w:t>121)</w:t>
            </w:r>
            <w:bookmarkEnd w:id="10092"/>
          </w:p>
        </w:tc>
        <w:tc>
          <w:tcPr>
            <w:tcW w:w="9900" w:type="dxa"/>
          </w:tcPr>
          <w:p w14:paraId="5D801C51" w14:textId="71277B4E" w:rsidR="002D6327" w:rsidRPr="007D48B8" w:rsidRDefault="00EC5875" w:rsidP="007D48B8">
            <w:pPr>
              <w:jc w:val="both"/>
              <w:rPr>
                <w:b/>
                <w:iCs/>
                <w:color w:val="0070C0"/>
                <w:sz w:val="12"/>
                <w:szCs w:val="12"/>
              </w:rPr>
            </w:pPr>
            <w:hyperlink r:id="rId182" w:anchor="c_106684" w:history="1">
              <w:r w:rsidR="002D6327" w:rsidRPr="002E79F5">
                <w:rPr>
                  <w:rStyle w:val="Hypertextovodkaz"/>
                  <w:b/>
                  <w:iCs/>
                  <w:sz w:val="12"/>
                  <w:szCs w:val="12"/>
                </w:rPr>
                <w:t>§ 131</w:t>
              </w:r>
            </w:hyperlink>
            <w:r w:rsidR="002D6327" w:rsidRPr="002D6327">
              <w:rPr>
                <w:b/>
                <w:iCs/>
                <w:color w:val="0070C0"/>
                <w:sz w:val="12"/>
                <w:szCs w:val="12"/>
              </w:rPr>
              <w:t xml:space="preserve"> tr. ř.</w:t>
            </w:r>
          </w:p>
        </w:tc>
      </w:tr>
      <w:tr w:rsidR="008A1B1F" w:rsidRPr="00804941" w14:paraId="79544014" w14:textId="77777777">
        <w:tc>
          <w:tcPr>
            <w:tcW w:w="360" w:type="dxa"/>
          </w:tcPr>
          <w:p w14:paraId="551D0F60" w14:textId="2B92EEF7" w:rsidR="008A1B1F" w:rsidRDefault="008A1B1F" w:rsidP="00A329DF">
            <w:pPr>
              <w:pStyle w:val="Prosttext"/>
              <w:jc w:val="right"/>
              <w:rPr>
                <w:rFonts w:ascii="Times New Roman" w:eastAsia="MS Mincho" w:hAnsi="Times New Roman"/>
                <w:b/>
                <w:color w:val="0070C0"/>
                <w:sz w:val="12"/>
                <w:szCs w:val="12"/>
                <w:vertAlign w:val="superscript"/>
              </w:rPr>
            </w:pPr>
            <w:bookmarkStart w:id="10093" w:name="Poz122"/>
            <w:r>
              <w:rPr>
                <w:rFonts w:ascii="Times New Roman" w:eastAsia="MS Mincho" w:hAnsi="Times New Roman"/>
                <w:b/>
                <w:color w:val="0070C0"/>
                <w:sz w:val="12"/>
                <w:szCs w:val="12"/>
                <w:vertAlign w:val="superscript"/>
              </w:rPr>
              <w:t>122)</w:t>
            </w:r>
            <w:bookmarkEnd w:id="10093"/>
          </w:p>
        </w:tc>
        <w:tc>
          <w:tcPr>
            <w:tcW w:w="9900" w:type="dxa"/>
          </w:tcPr>
          <w:p w14:paraId="56E3B99A" w14:textId="215CCB64" w:rsidR="008A1B1F" w:rsidRPr="002D6327" w:rsidRDefault="00EC5875" w:rsidP="007D48B8">
            <w:pPr>
              <w:jc w:val="both"/>
              <w:rPr>
                <w:b/>
                <w:iCs/>
                <w:color w:val="0070C0"/>
                <w:sz w:val="12"/>
                <w:szCs w:val="12"/>
              </w:rPr>
            </w:pPr>
            <w:hyperlink r:id="rId183" w:anchor="c_14593" w:history="1">
              <w:r w:rsidR="008A1B1F" w:rsidRPr="0068232D">
                <w:rPr>
                  <w:rStyle w:val="Hypertextovodkaz"/>
                  <w:b/>
                  <w:iCs/>
                  <w:sz w:val="12"/>
                  <w:szCs w:val="12"/>
                </w:rPr>
                <w:t>§ 23</w:t>
              </w:r>
            </w:hyperlink>
            <w:r w:rsidR="008A1B1F" w:rsidRPr="008A1B1F">
              <w:rPr>
                <w:b/>
                <w:iCs/>
                <w:color w:val="0070C0"/>
                <w:sz w:val="12"/>
                <w:szCs w:val="12"/>
              </w:rPr>
              <w:t xml:space="preserve"> vyhlášky č. 37/1992 Sb., o jednacím řádu pro okresní a krajské soudy, ve znění pozdějších předpisů.</w:t>
            </w:r>
          </w:p>
        </w:tc>
      </w:tr>
      <w:tr w:rsidR="00EF158E" w:rsidRPr="00804941" w14:paraId="784ACF03" w14:textId="77777777">
        <w:tc>
          <w:tcPr>
            <w:tcW w:w="360" w:type="dxa"/>
          </w:tcPr>
          <w:p w14:paraId="64E9AE5B" w14:textId="75D8B408" w:rsidR="00EF158E" w:rsidRDefault="00EF158E" w:rsidP="00A329DF">
            <w:pPr>
              <w:pStyle w:val="Prosttext"/>
              <w:jc w:val="right"/>
              <w:rPr>
                <w:rFonts w:ascii="Times New Roman" w:eastAsia="MS Mincho" w:hAnsi="Times New Roman"/>
                <w:b/>
                <w:color w:val="0070C0"/>
                <w:sz w:val="12"/>
                <w:szCs w:val="12"/>
                <w:vertAlign w:val="superscript"/>
              </w:rPr>
            </w:pPr>
            <w:bookmarkStart w:id="10094" w:name="Poz123"/>
            <w:r>
              <w:rPr>
                <w:rFonts w:ascii="Times New Roman" w:eastAsia="MS Mincho" w:hAnsi="Times New Roman"/>
                <w:b/>
                <w:color w:val="0070C0"/>
                <w:sz w:val="12"/>
                <w:szCs w:val="12"/>
                <w:vertAlign w:val="superscript"/>
              </w:rPr>
              <w:t>123)</w:t>
            </w:r>
            <w:bookmarkEnd w:id="10094"/>
          </w:p>
        </w:tc>
        <w:tc>
          <w:tcPr>
            <w:tcW w:w="9900" w:type="dxa"/>
          </w:tcPr>
          <w:p w14:paraId="73D2C7E0" w14:textId="1134D8F1" w:rsidR="00EF158E" w:rsidRPr="008A1B1F" w:rsidRDefault="00EC5875" w:rsidP="007D48B8">
            <w:pPr>
              <w:jc w:val="both"/>
              <w:rPr>
                <w:b/>
                <w:iCs/>
                <w:color w:val="0070C0"/>
                <w:sz w:val="12"/>
                <w:szCs w:val="12"/>
              </w:rPr>
            </w:pPr>
            <w:hyperlink r:id="rId184" w:anchor="c_2513" w:history="1">
              <w:r w:rsidR="00EF158E" w:rsidRPr="0068232D">
                <w:rPr>
                  <w:rStyle w:val="Hypertextovodkaz"/>
                  <w:b/>
                  <w:iCs/>
                  <w:sz w:val="12"/>
                  <w:szCs w:val="12"/>
                </w:rPr>
                <w:t>§ 20</w:t>
              </w:r>
            </w:hyperlink>
            <w:r w:rsidR="00EF158E" w:rsidRPr="00EF158E">
              <w:rPr>
                <w:b/>
                <w:iCs/>
                <w:color w:val="0070C0"/>
                <w:sz w:val="12"/>
                <w:szCs w:val="12"/>
              </w:rPr>
              <w:t xml:space="preserve"> zákona č. 216/1994 Sb., o rozhodčím řízení a o výkonu rozhodčích nálezů, ve znění pozdějších předpisů.</w:t>
            </w:r>
          </w:p>
        </w:tc>
      </w:tr>
      <w:tr w:rsidR="00EF158E" w:rsidRPr="00804941" w14:paraId="68303E17" w14:textId="77777777">
        <w:tc>
          <w:tcPr>
            <w:tcW w:w="360" w:type="dxa"/>
          </w:tcPr>
          <w:p w14:paraId="6D85346C" w14:textId="1193201C" w:rsidR="00EF158E" w:rsidRDefault="00EF158E" w:rsidP="00A329DF">
            <w:pPr>
              <w:pStyle w:val="Prosttext"/>
              <w:jc w:val="right"/>
              <w:rPr>
                <w:rFonts w:ascii="Times New Roman" w:eastAsia="MS Mincho" w:hAnsi="Times New Roman"/>
                <w:b/>
                <w:color w:val="0070C0"/>
                <w:sz w:val="12"/>
                <w:szCs w:val="12"/>
                <w:vertAlign w:val="superscript"/>
              </w:rPr>
            </w:pPr>
            <w:bookmarkStart w:id="10095" w:name="Poz124"/>
            <w:r>
              <w:rPr>
                <w:rFonts w:ascii="Times New Roman" w:eastAsia="MS Mincho" w:hAnsi="Times New Roman"/>
                <w:b/>
                <w:color w:val="0070C0"/>
                <w:sz w:val="12"/>
                <w:szCs w:val="12"/>
                <w:vertAlign w:val="superscript"/>
              </w:rPr>
              <w:t>124)</w:t>
            </w:r>
            <w:bookmarkEnd w:id="10095"/>
          </w:p>
        </w:tc>
        <w:tc>
          <w:tcPr>
            <w:tcW w:w="9900" w:type="dxa"/>
          </w:tcPr>
          <w:p w14:paraId="2A3902E1" w14:textId="63E960F7" w:rsidR="00EF158E" w:rsidRPr="00EF158E" w:rsidRDefault="00EC5875" w:rsidP="007D48B8">
            <w:pPr>
              <w:jc w:val="both"/>
              <w:rPr>
                <w:b/>
                <w:iCs/>
                <w:color w:val="0070C0"/>
                <w:sz w:val="12"/>
                <w:szCs w:val="12"/>
              </w:rPr>
            </w:pPr>
            <w:hyperlink r:id="rId185" w:anchor="c_54554" w:history="1">
              <w:r w:rsidR="00EF158E" w:rsidRPr="0068232D">
                <w:rPr>
                  <w:rStyle w:val="Hypertextovodkaz"/>
                  <w:b/>
                  <w:iCs/>
                  <w:sz w:val="12"/>
                  <w:szCs w:val="12"/>
                </w:rPr>
                <w:t>§ 118 odst. 3</w:t>
              </w:r>
            </w:hyperlink>
            <w:r w:rsidR="00EF158E" w:rsidRPr="00EF158E">
              <w:rPr>
                <w:b/>
                <w:iCs/>
                <w:color w:val="0070C0"/>
                <w:sz w:val="12"/>
                <w:szCs w:val="12"/>
              </w:rPr>
              <w:t xml:space="preserve"> zákona č. 120/2001 Sb., o soudních exekutorech a exekuční činnosti (exekuční řád) a o změně dalších zákonů, ve znění pozdějších předpisů.</w:t>
            </w:r>
          </w:p>
        </w:tc>
      </w:tr>
      <w:tr w:rsidR="00052E1F" w:rsidRPr="00804941" w14:paraId="1E2B52C8" w14:textId="77777777">
        <w:tc>
          <w:tcPr>
            <w:tcW w:w="360" w:type="dxa"/>
          </w:tcPr>
          <w:p w14:paraId="425BF637" w14:textId="53ADFFCB" w:rsidR="00052E1F" w:rsidRDefault="00052E1F" w:rsidP="00A329DF">
            <w:pPr>
              <w:pStyle w:val="Prosttext"/>
              <w:jc w:val="right"/>
              <w:rPr>
                <w:rFonts w:ascii="Times New Roman" w:eastAsia="MS Mincho" w:hAnsi="Times New Roman"/>
                <w:b/>
                <w:color w:val="0070C0"/>
                <w:sz w:val="12"/>
                <w:szCs w:val="12"/>
                <w:vertAlign w:val="superscript"/>
              </w:rPr>
            </w:pPr>
            <w:bookmarkStart w:id="10096" w:name="Poz125"/>
            <w:r>
              <w:rPr>
                <w:rFonts w:ascii="Times New Roman" w:eastAsia="MS Mincho" w:hAnsi="Times New Roman"/>
                <w:b/>
                <w:color w:val="0070C0"/>
                <w:sz w:val="12"/>
                <w:szCs w:val="12"/>
                <w:vertAlign w:val="superscript"/>
              </w:rPr>
              <w:t>125)</w:t>
            </w:r>
            <w:bookmarkEnd w:id="10096"/>
          </w:p>
        </w:tc>
        <w:tc>
          <w:tcPr>
            <w:tcW w:w="9900" w:type="dxa"/>
          </w:tcPr>
          <w:p w14:paraId="5D0183D4" w14:textId="343A75C6" w:rsidR="00052E1F" w:rsidRPr="00EF158E" w:rsidRDefault="00EC5875" w:rsidP="007D48B8">
            <w:pPr>
              <w:jc w:val="both"/>
              <w:rPr>
                <w:b/>
                <w:iCs/>
                <w:color w:val="0070C0"/>
                <w:sz w:val="12"/>
                <w:szCs w:val="12"/>
              </w:rPr>
            </w:pPr>
            <w:hyperlink r:id="rId186" w:anchor="c_160" w:history="1">
              <w:r w:rsidR="00052E1F" w:rsidRPr="0068232D">
                <w:rPr>
                  <w:rStyle w:val="Hypertextovodkaz"/>
                  <w:b/>
                  <w:iCs/>
                  <w:sz w:val="12"/>
                  <w:szCs w:val="12"/>
                </w:rPr>
                <w:t>§ 2</w:t>
              </w:r>
            </w:hyperlink>
            <w:r w:rsidR="00052E1F" w:rsidRPr="00052E1F">
              <w:rPr>
                <w:b/>
                <w:iCs/>
                <w:color w:val="0070C0"/>
                <w:sz w:val="12"/>
                <w:szCs w:val="12"/>
              </w:rPr>
              <w:t xml:space="preserve">, </w:t>
            </w:r>
            <w:hyperlink r:id="rId187" w:anchor="c_2783" w:history="1">
              <w:r w:rsidR="00052E1F" w:rsidRPr="0068232D">
                <w:rPr>
                  <w:rStyle w:val="Hypertextovodkaz"/>
                  <w:b/>
                  <w:iCs/>
                  <w:sz w:val="12"/>
                  <w:szCs w:val="12"/>
                </w:rPr>
                <w:t>§ 11</w:t>
              </w:r>
            </w:hyperlink>
            <w:r w:rsidR="00052E1F" w:rsidRPr="00052E1F">
              <w:rPr>
                <w:b/>
                <w:iCs/>
                <w:color w:val="0070C0"/>
                <w:sz w:val="12"/>
                <w:szCs w:val="12"/>
              </w:rPr>
              <w:t xml:space="preserve"> a </w:t>
            </w:r>
            <w:hyperlink r:id="rId188" w:anchor="c_3434" w:history="1">
              <w:r w:rsidR="00052E1F" w:rsidRPr="0068232D">
                <w:rPr>
                  <w:rStyle w:val="Hypertextovodkaz"/>
                  <w:b/>
                  <w:iCs/>
                  <w:sz w:val="12"/>
                  <w:szCs w:val="12"/>
                </w:rPr>
                <w:t>§ 12</w:t>
              </w:r>
            </w:hyperlink>
            <w:r w:rsidR="00052E1F" w:rsidRPr="00052E1F">
              <w:rPr>
                <w:b/>
                <w:iCs/>
                <w:color w:val="0070C0"/>
                <w:sz w:val="12"/>
                <w:szCs w:val="12"/>
              </w:rPr>
              <w:t xml:space="preserve"> zákona č. 45/2013 Sb., o obětech trestných činů a o změně některých zákonů (zákon o obětech trestných činů), ve znění pozdějších předpisů.</w:t>
            </w:r>
          </w:p>
        </w:tc>
      </w:tr>
      <w:tr w:rsidR="004A39CC" w:rsidRPr="00804941" w14:paraId="4B0E8A22" w14:textId="77777777">
        <w:tc>
          <w:tcPr>
            <w:tcW w:w="360" w:type="dxa"/>
          </w:tcPr>
          <w:p w14:paraId="7816582C" w14:textId="5F28D443" w:rsidR="004A39CC" w:rsidRDefault="004A39CC" w:rsidP="00A329DF">
            <w:pPr>
              <w:pStyle w:val="Prosttext"/>
              <w:jc w:val="right"/>
              <w:rPr>
                <w:rFonts w:ascii="Times New Roman" w:eastAsia="MS Mincho" w:hAnsi="Times New Roman"/>
                <w:b/>
                <w:color w:val="0070C0"/>
                <w:sz w:val="12"/>
                <w:szCs w:val="12"/>
                <w:vertAlign w:val="superscript"/>
              </w:rPr>
            </w:pPr>
            <w:bookmarkStart w:id="10097" w:name="Poz126"/>
            <w:r>
              <w:rPr>
                <w:rFonts w:ascii="Times New Roman" w:eastAsia="MS Mincho" w:hAnsi="Times New Roman"/>
                <w:b/>
                <w:color w:val="0070C0"/>
                <w:sz w:val="12"/>
                <w:szCs w:val="12"/>
                <w:vertAlign w:val="superscript"/>
              </w:rPr>
              <w:t>126)</w:t>
            </w:r>
            <w:bookmarkEnd w:id="10097"/>
          </w:p>
        </w:tc>
        <w:tc>
          <w:tcPr>
            <w:tcW w:w="9900" w:type="dxa"/>
          </w:tcPr>
          <w:p w14:paraId="0C41956F" w14:textId="36361430" w:rsidR="004A39CC" w:rsidRPr="00052E1F" w:rsidRDefault="004A39CC" w:rsidP="007D48B8">
            <w:pPr>
              <w:jc w:val="both"/>
              <w:rPr>
                <w:b/>
                <w:iCs/>
                <w:color w:val="0070C0"/>
                <w:sz w:val="12"/>
                <w:szCs w:val="12"/>
              </w:rPr>
            </w:pPr>
            <w:r w:rsidRPr="004A39CC">
              <w:rPr>
                <w:b/>
                <w:iCs/>
                <w:color w:val="0070C0"/>
                <w:sz w:val="12"/>
                <w:szCs w:val="12"/>
              </w:rPr>
              <w:t xml:space="preserve">Například </w:t>
            </w:r>
            <w:hyperlink r:id="rId189" w:anchor="c_196711" w:history="1">
              <w:r w:rsidRPr="002E79F5">
                <w:rPr>
                  <w:rStyle w:val="Hypertextovodkaz"/>
                  <w:b/>
                  <w:iCs/>
                  <w:sz w:val="12"/>
                  <w:szCs w:val="12"/>
                </w:rPr>
                <w:t>§ 308a odst. 4</w:t>
              </w:r>
            </w:hyperlink>
            <w:r w:rsidRPr="004A39CC">
              <w:rPr>
                <w:b/>
                <w:iCs/>
                <w:color w:val="0070C0"/>
                <w:sz w:val="12"/>
                <w:szCs w:val="12"/>
              </w:rPr>
              <w:t xml:space="preserve">, </w:t>
            </w:r>
            <w:hyperlink r:id="rId190" w:anchor="c_212595" w:history="1">
              <w:r w:rsidRPr="002E79F5">
                <w:rPr>
                  <w:rStyle w:val="Hypertextovodkaz"/>
                  <w:b/>
                  <w:iCs/>
                  <w:sz w:val="12"/>
                  <w:szCs w:val="12"/>
                </w:rPr>
                <w:t>§ 330 odst. 1</w:t>
              </w:r>
            </w:hyperlink>
            <w:r w:rsidRPr="004A39CC">
              <w:rPr>
                <w:b/>
                <w:iCs/>
                <w:color w:val="0070C0"/>
                <w:sz w:val="12"/>
                <w:szCs w:val="12"/>
              </w:rPr>
              <w:t xml:space="preserve">, </w:t>
            </w:r>
            <w:hyperlink r:id="rId191" w:anchor="c_213165" w:history="1">
              <w:r w:rsidRPr="002E79F5">
                <w:rPr>
                  <w:rStyle w:val="Hypertextovodkaz"/>
                  <w:b/>
                  <w:iCs/>
                  <w:sz w:val="12"/>
                  <w:szCs w:val="12"/>
                </w:rPr>
                <w:t>§ 330a odst. 4</w:t>
              </w:r>
            </w:hyperlink>
            <w:r w:rsidRPr="004A39CC">
              <w:rPr>
                <w:b/>
                <w:iCs/>
                <w:color w:val="0070C0"/>
                <w:sz w:val="12"/>
                <w:szCs w:val="12"/>
              </w:rPr>
              <w:t xml:space="preserve">, </w:t>
            </w:r>
            <w:hyperlink r:id="rId192" w:anchor="c_213480" w:history="1">
              <w:r w:rsidRPr="002E79F5">
                <w:rPr>
                  <w:rStyle w:val="Hypertextovodkaz"/>
                  <w:b/>
                  <w:iCs/>
                  <w:sz w:val="12"/>
                  <w:szCs w:val="12"/>
                </w:rPr>
                <w:t>§ 331 odst. 1</w:t>
              </w:r>
            </w:hyperlink>
            <w:r w:rsidRPr="004A39CC">
              <w:rPr>
                <w:b/>
                <w:iCs/>
                <w:color w:val="0070C0"/>
                <w:sz w:val="12"/>
                <w:szCs w:val="12"/>
              </w:rPr>
              <w:t xml:space="preserve"> tr. ř.</w:t>
            </w:r>
          </w:p>
        </w:tc>
      </w:tr>
      <w:tr w:rsidR="00103EF9" w:rsidRPr="00804941" w14:paraId="6D1B1BB1" w14:textId="77777777">
        <w:tc>
          <w:tcPr>
            <w:tcW w:w="360" w:type="dxa"/>
          </w:tcPr>
          <w:p w14:paraId="0964E876" w14:textId="3BDA15C4" w:rsidR="00103EF9" w:rsidRDefault="00103EF9" w:rsidP="00A329DF">
            <w:pPr>
              <w:pStyle w:val="Prosttext"/>
              <w:jc w:val="right"/>
              <w:rPr>
                <w:rFonts w:ascii="Times New Roman" w:eastAsia="MS Mincho" w:hAnsi="Times New Roman"/>
                <w:b/>
                <w:color w:val="0070C0"/>
                <w:sz w:val="12"/>
                <w:szCs w:val="12"/>
                <w:vertAlign w:val="superscript"/>
              </w:rPr>
            </w:pPr>
            <w:bookmarkStart w:id="10098" w:name="Poz127"/>
            <w:r>
              <w:rPr>
                <w:rFonts w:ascii="Times New Roman" w:eastAsia="MS Mincho" w:hAnsi="Times New Roman"/>
                <w:b/>
                <w:color w:val="0070C0"/>
                <w:sz w:val="12"/>
                <w:szCs w:val="12"/>
                <w:vertAlign w:val="superscript"/>
              </w:rPr>
              <w:t>127)</w:t>
            </w:r>
            <w:bookmarkEnd w:id="10098"/>
          </w:p>
        </w:tc>
        <w:tc>
          <w:tcPr>
            <w:tcW w:w="9900" w:type="dxa"/>
          </w:tcPr>
          <w:p w14:paraId="7F369C67" w14:textId="605C365E" w:rsidR="00103EF9" w:rsidRPr="004A39CC" w:rsidRDefault="00EC5875" w:rsidP="007D48B8">
            <w:pPr>
              <w:jc w:val="both"/>
              <w:rPr>
                <w:b/>
                <w:iCs/>
                <w:color w:val="0070C0"/>
                <w:sz w:val="12"/>
                <w:szCs w:val="12"/>
              </w:rPr>
            </w:pPr>
            <w:hyperlink r:id="rId193" w:anchor="c_228322" w:history="1">
              <w:r w:rsidR="00103EF9" w:rsidRPr="002E79F5">
                <w:rPr>
                  <w:rStyle w:val="Hypertextovodkaz"/>
                  <w:b/>
                  <w:iCs/>
                  <w:sz w:val="12"/>
                  <w:szCs w:val="12"/>
                </w:rPr>
                <w:t>§ 350ab odst. 1</w:t>
              </w:r>
            </w:hyperlink>
            <w:r w:rsidR="00103EF9" w:rsidRPr="00103EF9">
              <w:rPr>
                <w:b/>
                <w:iCs/>
                <w:color w:val="0070C0"/>
                <w:sz w:val="12"/>
                <w:szCs w:val="12"/>
              </w:rPr>
              <w:t xml:space="preserve"> tr. ř.</w:t>
            </w:r>
          </w:p>
        </w:tc>
      </w:tr>
      <w:tr w:rsidR="00F82669" w:rsidRPr="00804941" w14:paraId="7B6DA352" w14:textId="77777777">
        <w:tc>
          <w:tcPr>
            <w:tcW w:w="360" w:type="dxa"/>
          </w:tcPr>
          <w:p w14:paraId="0165EFC8" w14:textId="385E9261" w:rsidR="00F82669" w:rsidRDefault="00F82669" w:rsidP="00A329DF">
            <w:pPr>
              <w:pStyle w:val="Prosttext"/>
              <w:jc w:val="right"/>
              <w:rPr>
                <w:rFonts w:ascii="Times New Roman" w:eastAsia="MS Mincho" w:hAnsi="Times New Roman"/>
                <w:b/>
                <w:color w:val="0070C0"/>
                <w:sz w:val="12"/>
                <w:szCs w:val="12"/>
                <w:vertAlign w:val="superscript"/>
              </w:rPr>
            </w:pPr>
            <w:bookmarkStart w:id="10099" w:name="Poz128"/>
            <w:r>
              <w:rPr>
                <w:rFonts w:ascii="Times New Roman" w:eastAsia="MS Mincho" w:hAnsi="Times New Roman"/>
                <w:b/>
                <w:color w:val="0070C0"/>
                <w:sz w:val="12"/>
                <w:szCs w:val="12"/>
                <w:vertAlign w:val="superscript"/>
              </w:rPr>
              <w:t>128)</w:t>
            </w:r>
            <w:bookmarkEnd w:id="10099"/>
          </w:p>
        </w:tc>
        <w:tc>
          <w:tcPr>
            <w:tcW w:w="9900" w:type="dxa"/>
          </w:tcPr>
          <w:p w14:paraId="3EAC84C1" w14:textId="36808FC0" w:rsidR="00F82669" w:rsidRPr="00103EF9" w:rsidRDefault="00EC5875" w:rsidP="007D48B8">
            <w:pPr>
              <w:jc w:val="both"/>
              <w:rPr>
                <w:b/>
                <w:iCs/>
                <w:color w:val="0070C0"/>
                <w:sz w:val="12"/>
                <w:szCs w:val="12"/>
              </w:rPr>
            </w:pPr>
            <w:hyperlink r:id="rId194" w:anchor="c_6411" w:history="1">
              <w:r w:rsidR="00F82669" w:rsidRPr="0068232D">
                <w:rPr>
                  <w:rStyle w:val="Hypertextovodkaz"/>
                  <w:b/>
                  <w:iCs/>
                  <w:sz w:val="12"/>
                  <w:szCs w:val="12"/>
                </w:rPr>
                <w:t>§ 9</w:t>
              </w:r>
            </w:hyperlink>
            <w:r w:rsidR="00F82669" w:rsidRPr="00F82669">
              <w:rPr>
                <w:b/>
                <w:iCs/>
                <w:color w:val="0070C0"/>
                <w:sz w:val="12"/>
                <w:szCs w:val="12"/>
              </w:rPr>
              <w:t xml:space="preserve"> zákona č. 279/2003 Sb., o výkonu zajištění majetku a věcí v trestním řízení a o změně některých zákonů, ve znění pozdějších předpisů.</w:t>
            </w:r>
          </w:p>
        </w:tc>
      </w:tr>
      <w:tr w:rsidR="00983988" w:rsidRPr="00804941" w14:paraId="02FDE885" w14:textId="77777777">
        <w:tc>
          <w:tcPr>
            <w:tcW w:w="360" w:type="dxa"/>
          </w:tcPr>
          <w:p w14:paraId="19213CFC" w14:textId="0694B047" w:rsidR="00983988" w:rsidRDefault="00983988" w:rsidP="00A329DF">
            <w:pPr>
              <w:pStyle w:val="Prosttext"/>
              <w:jc w:val="right"/>
              <w:rPr>
                <w:rFonts w:ascii="Times New Roman" w:eastAsia="MS Mincho" w:hAnsi="Times New Roman"/>
                <w:b/>
                <w:color w:val="0070C0"/>
                <w:sz w:val="12"/>
                <w:szCs w:val="12"/>
                <w:vertAlign w:val="superscript"/>
              </w:rPr>
            </w:pPr>
            <w:bookmarkStart w:id="10100" w:name="Poz129"/>
            <w:r>
              <w:rPr>
                <w:rFonts w:ascii="Times New Roman" w:eastAsia="MS Mincho" w:hAnsi="Times New Roman"/>
                <w:b/>
                <w:color w:val="0070C0"/>
                <w:sz w:val="12"/>
                <w:szCs w:val="12"/>
                <w:vertAlign w:val="superscript"/>
              </w:rPr>
              <w:t>129)</w:t>
            </w:r>
            <w:bookmarkEnd w:id="10100"/>
          </w:p>
        </w:tc>
        <w:tc>
          <w:tcPr>
            <w:tcW w:w="9900" w:type="dxa"/>
          </w:tcPr>
          <w:p w14:paraId="2B2D46B2" w14:textId="1F2E8D2F" w:rsidR="00983988" w:rsidRPr="00F82669" w:rsidRDefault="00EC5875" w:rsidP="007D48B8">
            <w:pPr>
              <w:jc w:val="both"/>
              <w:rPr>
                <w:b/>
                <w:iCs/>
                <w:color w:val="0070C0"/>
                <w:sz w:val="12"/>
                <w:szCs w:val="12"/>
              </w:rPr>
            </w:pPr>
            <w:hyperlink r:id="rId195" w:anchor="c_1934" w:history="1">
              <w:r w:rsidR="00983988" w:rsidRPr="0068232D">
                <w:rPr>
                  <w:rStyle w:val="Hypertextovodkaz"/>
                  <w:b/>
                  <w:iCs/>
                  <w:sz w:val="12"/>
                  <w:szCs w:val="12"/>
                </w:rPr>
                <w:t>§ 11 odst. 2</w:t>
              </w:r>
            </w:hyperlink>
            <w:r w:rsidR="00983988" w:rsidRPr="00983988">
              <w:rPr>
                <w:b/>
                <w:iCs/>
                <w:color w:val="0070C0"/>
                <w:sz w:val="12"/>
                <w:szCs w:val="12"/>
              </w:rPr>
              <w:t xml:space="preserve">, </w:t>
            </w:r>
            <w:hyperlink r:id="rId196" w:anchor="c_4437" w:history="1">
              <w:r w:rsidR="00983988" w:rsidRPr="0068232D">
                <w:rPr>
                  <w:rStyle w:val="Hypertextovodkaz"/>
                  <w:b/>
                  <w:iCs/>
                  <w:sz w:val="12"/>
                  <w:szCs w:val="12"/>
                </w:rPr>
                <w:t>§ 20 odst. 2</w:t>
              </w:r>
            </w:hyperlink>
            <w:r w:rsidR="00983988" w:rsidRPr="00983988">
              <w:rPr>
                <w:b/>
                <w:iCs/>
                <w:color w:val="0070C0"/>
                <w:sz w:val="12"/>
                <w:szCs w:val="12"/>
              </w:rPr>
              <w:t xml:space="preserve"> ZSVM.</w:t>
            </w:r>
          </w:p>
        </w:tc>
      </w:tr>
      <w:tr w:rsidR="006736C5" w:rsidRPr="00804941" w14:paraId="754DD372" w14:textId="77777777">
        <w:tc>
          <w:tcPr>
            <w:tcW w:w="360" w:type="dxa"/>
          </w:tcPr>
          <w:p w14:paraId="235E1C2C" w14:textId="6AE3A422" w:rsidR="006736C5" w:rsidRDefault="006736C5" w:rsidP="00A329DF">
            <w:pPr>
              <w:pStyle w:val="Prosttext"/>
              <w:jc w:val="right"/>
              <w:rPr>
                <w:rFonts w:ascii="Times New Roman" w:eastAsia="MS Mincho" w:hAnsi="Times New Roman"/>
                <w:b/>
                <w:color w:val="0070C0"/>
                <w:sz w:val="12"/>
                <w:szCs w:val="12"/>
                <w:vertAlign w:val="superscript"/>
              </w:rPr>
            </w:pPr>
            <w:bookmarkStart w:id="10101" w:name="Poz130"/>
            <w:r>
              <w:rPr>
                <w:rFonts w:ascii="Times New Roman" w:eastAsia="MS Mincho" w:hAnsi="Times New Roman"/>
                <w:b/>
                <w:color w:val="0070C0"/>
                <w:sz w:val="12"/>
                <w:szCs w:val="12"/>
                <w:vertAlign w:val="superscript"/>
              </w:rPr>
              <w:t>130)</w:t>
            </w:r>
            <w:bookmarkEnd w:id="10101"/>
          </w:p>
        </w:tc>
        <w:tc>
          <w:tcPr>
            <w:tcW w:w="9900" w:type="dxa"/>
          </w:tcPr>
          <w:p w14:paraId="6C6B8EAF" w14:textId="72E69129" w:rsidR="006736C5" w:rsidRPr="00983988" w:rsidRDefault="00EC5875" w:rsidP="007D48B8">
            <w:pPr>
              <w:jc w:val="both"/>
              <w:rPr>
                <w:b/>
                <w:iCs/>
                <w:color w:val="0070C0"/>
                <w:sz w:val="12"/>
                <w:szCs w:val="12"/>
              </w:rPr>
            </w:pPr>
            <w:hyperlink r:id="rId197" w:anchor="c_20756" w:history="1">
              <w:r w:rsidR="006736C5" w:rsidRPr="00381422">
                <w:rPr>
                  <w:rStyle w:val="Hypertextovodkaz"/>
                  <w:b/>
                  <w:iCs/>
                  <w:sz w:val="12"/>
                  <w:szCs w:val="12"/>
                </w:rPr>
                <w:t>§ 16d odst. 3</w:t>
              </w:r>
            </w:hyperlink>
            <w:r w:rsidR="006736C5" w:rsidRPr="006736C5">
              <w:rPr>
                <w:b/>
                <w:iCs/>
                <w:color w:val="0070C0"/>
                <w:sz w:val="12"/>
                <w:szCs w:val="12"/>
              </w:rPr>
              <w:t xml:space="preserve"> zákona č. 269/1994 Sb., o rejstříku trestů a evidenci přestupků.</w:t>
            </w:r>
          </w:p>
        </w:tc>
      </w:tr>
      <w:tr w:rsidR="00C90D24" w:rsidRPr="00804941" w14:paraId="617A0FAD" w14:textId="77777777">
        <w:tc>
          <w:tcPr>
            <w:tcW w:w="360" w:type="dxa"/>
          </w:tcPr>
          <w:p w14:paraId="473DB891" w14:textId="0C0F60E8" w:rsidR="00C90D24" w:rsidRDefault="00C90D24" w:rsidP="00A329DF">
            <w:pPr>
              <w:pStyle w:val="Prosttext"/>
              <w:jc w:val="right"/>
              <w:rPr>
                <w:rFonts w:ascii="Times New Roman" w:eastAsia="MS Mincho" w:hAnsi="Times New Roman"/>
                <w:b/>
                <w:color w:val="0070C0"/>
                <w:sz w:val="12"/>
                <w:szCs w:val="12"/>
                <w:vertAlign w:val="superscript"/>
              </w:rPr>
            </w:pPr>
            <w:bookmarkStart w:id="10102" w:name="Poz131"/>
            <w:r>
              <w:rPr>
                <w:rFonts w:ascii="Times New Roman" w:eastAsia="MS Mincho" w:hAnsi="Times New Roman"/>
                <w:b/>
                <w:color w:val="0070C0"/>
                <w:sz w:val="12"/>
                <w:szCs w:val="12"/>
                <w:vertAlign w:val="superscript"/>
              </w:rPr>
              <w:t>131)</w:t>
            </w:r>
            <w:bookmarkEnd w:id="10102"/>
          </w:p>
        </w:tc>
        <w:tc>
          <w:tcPr>
            <w:tcW w:w="9900" w:type="dxa"/>
          </w:tcPr>
          <w:p w14:paraId="25DE6FF7" w14:textId="0BA84810" w:rsidR="00C90D24" w:rsidRPr="006736C5" w:rsidRDefault="00EC5875" w:rsidP="007D48B8">
            <w:pPr>
              <w:jc w:val="both"/>
              <w:rPr>
                <w:b/>
                <w:iCs/>
                <w:color w:val="0070C0"/>
                <w:sz w:val="12"/>
                <w:szCs w:val="12"/>
              </w:rPr>
            </w:pPr>
            <w:hyperlink r:id="rId198" w:anchor="c_125861" w:history="1">
              <w:r w:rsidR="00C90D24" w:rsidRPr="00A16DC5">
                <w:rPr>
                  <w:rStyle w:val="Hypertextovodkaz"/>
                  <w:b/>
                  <w:iCs/>
                  <w:sz w:val="12"/>
                  <w:szCs w:val="12"/>
                </w:rPr>
                <w:t>§ 261 odst. 3</w:t>
              </w:r>
            </w:hyperlink>
            <w:r w:rsidR="00C90D24" w:rsidRPr="00C90D24">
              <w:rPr>
                <w:b/>
                <w:iCs/>
                <w:color w:val="0070C0"/>
                <w:sz w:val="12"/>
                <w:szCs w:val="12"/>
              </w:rPr>
              <w:t xml:space="preserve"> o. s. ř.</w:t>
            </w:r>
          </w:p>
        </w:tc>
      </w:tr>
      <w:tr w:rsidR="00834485" w:rsidRPr="00804941" w14:paraId="6ACC7BE2" w14:textId="77777777">
        <w:tc>
          <w:tcPr>
            <w:tcW w:w="360" w:type="dxa"/>
          </w:tcPr>
          <w:p w14:paraId="287EE2C8" w14:textId="4FB2B5C2" w:rsidR="00834485" w:rsidRDefault="00834485" w:rsidP="00A329DF">
            <w:pPr>
              <w:pStyle w:val="Prosttext"/>
              <w:jc w:val="right"/>
              <w:rPr>
                <w:rFonts w:ascii="Times New Roman" w:eastAsia="MS Mincho" w:hAnsi="Times New Roman"/>
                <w:b/>
                <w:color w:val="0070C0"/>
                <w:sz w:val="12"/>
                <w:szCs w:val="12"/>
                <w:vertAlign w:val="superscript"/>
              </w:rPr>
            </w:pPr>
            <w:bookmarkStart w:id="10103" w:name="Poz132"/>
            <w:r>
              <w:rPr>
                <w:rFonts w:ascii="Times New Roman" w:eastAsia="MS Mincho" w:hAnsi="Times New Roman"/>
                <w:b/>
                <w:color w:val="0070C0"/>
                <w:sz w:val="12"/>
                <w:szCs w:val="12"/>
                <w:vertAlign w:val="superscript"/>
              </w:rPr>
              <w:t>132)</w:t>
            </w:r>
            <w:bookmarkEnd w:id="10103"/>
          </w:p>
        </w:tc>
        <w:tc>
          <w:tcPr>
            <w:tcW w:w="9900" w:type="dxa"/>
          </w:tcPr>
          <w:p w14:paraId="26CEE8FA" w14:textId="3485B318" w:rsidR="00834485" w:rsidRPr="00C90D24" w:rsidRDefault="00834485" w:rsidP="007D48B8">
            <w:pPr>
              <w:jc w:val="both"/>
              <w:rPr>
                <w:b/>
                <w:iCs/>
                <w:color w:val="0070C0"/>
                <w:sz w:val="12"/>
                <w:szCs w:val="12"/>
              </w:rPr>
            </w:pPr>
            <w:r w:rsidRPr="00834485">
              <w:rPr>
                <w:b/>
                <w:iCs/>
                <w:color w:val="0070C0"/>
                <w:sz w:val="12"/>
                <w:szCs w:val="12"/>
              </w:rPr>
              <w:t xml:space="preserve">Zákon č. </w:t>
            </w:r>
            <w:hyperlink r:id="rId199" w:history="1">
              <w:r w:rsidRPr="00381422">
                <w:rPr>
                  <w:rStyle w:val="Hypertextovodkaz"/>
                  <w:b/>
                  <w:iCs/>
                  <w:sz w:val="12"/>
                  <w:szCs w:val="12"/>
                </w:rPr>
                <w:t>120/2001</w:t>
              </w:r>
            </w:hyperlink>
            <w:r w:rsidRPr="00834485">
              <w:rPr>
                <w:b/>
                <w:iCs/>
                <w:color w:val="0070C0"/>
                <w:sz w:val="12"/>
                <w:szCs w:val="12"/>
              </w:rPr>
              <w:t xml:space="preserve"> Sb., o soudních exekutorech a exekuční činnosti (exekuční řád) a o změně dalších zákonů, ve znění pozdějších předpisů.</w:t>
            </w:r>
          </w:p>
        </w:tc>
      </w:tr>
      <w:tr w:rsidR="00834485" w:rsidRPr="00804941" w14:paraId="10379B82" w14:textId="77777777">
        <w:tc>
          <w:tcPr>
            <w:tcW w:w="360" w:type="dxa"/>
          </w:tcPr>
          <w:p w14:paraId="23272227" w14:textId="25EFA2CF" w:rsidR="00834485" w:rsidRDefault="00834485" w:rsidP="00A329DF">
            <w:pPr>
              <w:pStyle w:val="Prosttext"/>
              <w:jc w:val="right"/>
              <w:rPr>
                <w:rFonts w:ascii="Times New Roman" w:eastAsia="MS Mincho" w:hAnsi="Times New Roman"/>
                <w:b/>
                <w:color w:val="0070C0"/>
                <w:sz w:val="12"/>
                <w:szCs w:val="12"/>
                <w:vertAlign w:val="superscript"/>
              </w:rPr>
            </w:pPr>
            <w:bookmarkStart w:id="10104" w:name="Poz133"/>
            <w:r>
              <w:rPr>
                <w:rFonts w:ascii="Times New Roman" w:eastAsia="MS Mincho" w:hAnsi="Times New Roman"/>
                <w:b/>
                <w:color w:val="0070C0"/>
                <w:sz w:val="12"/>
                <w:szCs w:val="12"/>
                <w:vertAlign w:val="superscript"/>
              </w:rPr>
              <w:t>133)</w:t>
            </w:r>
            <w:bookmarkEnd w:id="10104"/>
          </w:p>
        </w:tc>
        <w:tc>
          <w:tcPr>
            <w:tcW w:w="9900" w:type="dxa"/>
          </w:tcPr>
          <w:p w14:paraId="2F55F8D4" w14:textId="711F1497" w:rsidR="00834485" w:rsidRPr="00834485" w:rsidRDefault="00EC5875" w:rsidP="007D48B8">
            <w:pPr>
              <w:jc w:val="both"/>
              <w:rPr>
                <w:b/>
                <w:iCs/>
                <w:color w:val="0070C0"/>
                <w:sz w:val="12"/>
                <w:szCs w:val="12"/>
              </w:rPr>
            </w:pPr>
            <w:hyperlink r:id="rId200" w:anchor="c_17525" w:history="1">
              <w:r w:rsidR="00834485" w:rsidRPr="00381422">
                <w:rPr>
                  <w:rStyle w:val="Hypertextovodkaz"/>
                  <w:b/>
                  <w:iCs/>
                  <w:sz w:val="12"/>
                  <w:szCs w:val="12"/>
                </w:rPr>
                <w:t>§ 35b</w:t>
              </w:r>
            </w:hyperlink>
            <w:r w:rsidR="00834485" w:rsidRPr="00834485">
              <w:rPr>
                <w:b/>
                <w:iCs/>
                <w:color w:val="0070C0"/>
                <w:sz w:val="12"/>
                <w:szCs w:val="12"/>
              </w:rPr>
              <w:t xml:space="preserve"> zákona č. 120/2001 Sb., o soudních exekutorech a exekuční činnosti (exekuční řád) a o změně dalších zákonů, ve znění pozdějších předpisů.</w:t>
            </w:r>
          </w:p>
        </w:tc>
      </w:tr>
      <w:tr w:rsidR="00834485" w:rsidRPr="00804941" w14:paraId="64EF55C8" w14:textId="77777777">
        <w:tc>
          <w:tcPr>
            <w:tcW w:w="360" w:type="dxa"/>
          </w:tcPr>
          <w:p w14:paraId="1DA68DA2" w14:textId="2BF9D58B" w:rsidR="00834485" w:rsidRDefault="00834485" w:rsidP="00A329DF">
            <w:pPr>
              <w:pStyle w:val="Prosttext"/>
              <w:jc w:val="right"/>
              <w:rPr>
                <w:rFonts w:ascii="Times New Roman" w:eastAsia="MS Mincho" w:hAnsi="Times New Roman"/>
                <w:b/>
                <w:color w:val="0070C0"/>
                <w:sz w:val="12"/>
                <w:szCs w:val="12"/>
                <w:vertAlign w:val="superscript"/>
              </w:rPr>
            </w:pPr>
            <w:bookmarkStart w:id="10105" w:name="Poz134"/>
            <w:r>
              <w:rPr>
                <w:rFonts w:ascii="Times New Roman" w:eastAsia="MS Mincho" w:hAnsi="Times New Roman"/>
                <w:b/>
                <w:color w:val="0070C0"/>
                <w:sz w:val="12"/>
                <w:szCs w:val="12"/>
                <w:vertAlign w:val="superscript"/>
              </w:rPr>
              <w:t>134)</w:t>
            </w:r>
            <w:bookmarkEnd w:id="10105"/>
          </w:p>
        </w:tc>
        <w:tc>
          <w:tcPr>
            <w:tcW w:w="9900" w:type="dxa"/>
          </w:tcPr>
          <w:p w14:paraId="19942F82" w14:textId="24E29491" w:rsidR="00834485" w:rsidRPr="00834485" w:rsidRDefault="00EC5875" w:rsidP="007D48B8">
            <w:pPr>
              <w:jc w:val="both"/>
              <w:rPr>
                <w:b/>
                <w:iCs/>
                <w:color w:val="0070C0"/>
                <w:sz w:val="12"/>
                <w:szCs w:val="12"/>
              </w:rPr>
            </w:pPr>
            <w:hyperlink r:id="rId201" w:anchor="c_24395" w:history="1">
              <w:r w:rsidR="00834485" w:rsidRPr="00A16DC5">
                <w:rPr>
                  <w:rStyle w:val="Hypertextovodkaz"/>
                  <w:b/>
                  <w:iCs/>
                  <w:sz w:val="12"/>
                  <w:szCs w:val="12"/>
                </w:rPr>
                <w:t>§ 49 odst. 2 a 4</w:t>
              </w:r>
            </w:hyperlink>
            <w:r w:rsidR="00834485" w:rsidRPr="00834485">
              <w:rPr>
                <w:b/>
                <w:iCs/>
                <w:color w:val="0070C0"/>
                <w:sz w:val="12"/>
                <w:szCs w:val="12"/>
              </w:rPr>
              <w:t xml:space="preserve"> o. s. ř.</w:t>
            </w:r>
          </w:p>
        </w:tc>
      </w:tr>
      <w:tr w:rsidR="00834485" w:rsidRPr="00804941" w14:paraId="6088D536" w14:textId="77777777">
        <w:tc>
          <w:tcPr>
            <w:tcW w:w="360" w:type="dxa"/>
          </w:tcPr>
          <w:p w14:paraId="5220B231" w14:textId="14AA7562" w:rsidR="00834485" w:rsidRDefault="00834485" w:rsidP="00A329DF">
            <w:pPr>
              <w:pStyle w:val="Prosttext"/>
              <w:jc w:val="right"/>
              <w:rPr>
                <w:rFonts w:ascii="Times New Roman" w:eastAsia="MS Mincho" w:hAnsi="Times New Roman"/>
                <w:b/>
                <w:color w:val="0070C0"/>
                <w:sz w:val="12"/>
                <w:szCs w:val="12"/>
                <w:vertAlign w:val="superscript"/>
              </w:rPr>
            </w:pPr>
            <w:bookmarkStart w:id="10106" w:name="Poz135"/>
            <w:r>
              <w:rPr>
                <w:rFonts w:ascii="Times New Roman" w:eastAsia="MS Mincho" w:hAnsi="Times New Roman"/>
                <w:b/>
                <w:color w:val="0070C0"/>
                <w:sz w:val="12"/>
                <w:szCs w:val="12"/>
                <w:vertAlign w:val="superscript"/>
              </w:rPr>
              <w:t>135)</w:t>
            </w:r>
            <w:bookmarkEnd w:id="10106"/>
          </w:p>
        </w:tc>
        <w:tc>
          <w:tcPr>
            <w:tcW w:w="9900" w:type="dxa"/>
          </w:tcPr>
          <w:p w14:paraId="4B60ED9F" w14:textId="1715C2BF" w:rsidR="00834485" w:rsidRPr="00834485" w:rsidRDefault="00834485" w:rsidP="007D48B8">
            <w:pPr>
              <w:jc w:val="both"/>
              <w:rPr>
                <w:b/>
                <w:iCs/>
                <w:color w:val="0070C0"/>
                <w:sz w:val="12"/>
                <w:szCs w:val="12"/>
              </w:rPr>
            </w:pPr>
            <w:r w:rsidRPr="00834485">
              <w:rPr>
                <w:b/>
                <w:iCs/>
                <w:color w:val="0070C0"/>
                <w:sz w:val="12"/>
                <w:szCs w:val="12"/>
              </w:rPr>
              <w:t xml:space="preserve">Vyhláška č. </w:t>
            </w:r>
            <w:hyperlink r:id="rId202" w:history="1">
              <w:r w:rsidRPr="00381422">
                <w:rPr>
                  <w:rStyle w:val="Hypertextovodkaz"/>
                  <w:b/>
                  <w:iCs/>
                  <w:sz w:val="12"/>
                  <w:szCs w:val="12"/>
                </w:rPr>
                <w:t>418/2001</w:t>
              </w:r>
            </w:hyperlink>
            <w:r w:rsidRPr="00834485">
              <w:rPr>
                <w:b/>
                <w:iCs/>
                <w:color w:val="0070C0"/>
                <w:sz w:val="12"/>
                <w:szCs w:val="12"/>
              </w:rPr>
              <w:t xml:space="preserve"> Sb., o postupech při výkonu exekuční a další činnosti, ve znění pozdějších předpisů.</w:t>
            </w:r>
          </w:p>
        </w:tc>
      </w:tr>
      <w:tr w:rsidR="00B6328B" w:rsidRPr="00804941" w14:paraId="1CCDDBAD" w14:textId="77777777">
        <w:tc>
          <w:tcPr>
            <w:tcW w:w="360" w:type="dxa"/>
          </w:tcPr>
          <w:p w14:paraId="604D71A3" w14:textId="76BA4A02" w:rsidR="00B6328B" w:rsidRDefault="00B6328B" w:rsidP="00A329DF">
            <w:pPr>
              <w:pStyle w:val="Prosttext"/>
              <w:jc w:val="right"/>
              <w:rPr>
                <w:rFonts w:ascii="Times New Roman" w:eastAsia="MS Mincho" w:hAnsi="Times New Roman"/>
                <w:b/>
                <w:color w:val="0070C0"/>
                <w:sz w:val="12"/>
                <w:szCs w:val="12"/>
                <w:vertAlign w:val="superscript"/>
              </w:rPr>
            </w:pPr>
            <w:bookmarkStart w:id="10107" w:name="Poz136"/>
            <w:r>
              <w:rPr>
                <w:rFonts w:ascii="Times New Roman" w:eastAsia="MS Mincho" w:hAnsi="Times New Roman"/>
                <w:b/>
                <w:color w:val="0070C0"/>
                <w:sz w:val="12"/>
                <w:szCs w:val="12"/>
                <w:vertAlign w:val="superscript"/>
              </w:rPr>
              <w:t>136)</w:t>
            </w:r>
            <w:bookmarkEnd w:id="10107"/>
          </w:p>
        </w:tc>
        <w:tc>
          <w:tcPr>
            <w:tcW w:w="9900" w:type="dxa"/>
          </w:tcPr>
          <w:p w14:paraId="160D71A7" w14:textId="5AFDD342" w:rsidR="00B6328B" w:rsidRPr="00834485" w:rsidRDefault="00B6328B" w:rsidP="007D48B8">
            <w:pPr>
              <w:jc w:val="both"/>
              <w:rPr>
                <w:b/>
                <w:iCs/>
                <w:color w:val="0070C0"/>
                <w:sz w:val="12"/>
                <w:szCs w:val="12"/>
              </w:rPr>
            </w:pPr>
            <w:r w:rsidRPr="00B6328B">
              <w:rPr>
                <w:b/>
                <w:iCs/>
                <w:color w:val="0070C0"/>
                <w:sz w:val="12"/>
                <w:szCs w:val="12"/>
              </w:rPr>
              <w:t xml:space="preserve">Například </w:t>
            </w:r>
            <w:hyperlink r:id="rId203" w:anchor="c_32359" w:history="1">
              <w:r w:rsidRPr="00381422">
                <w:rPr>
                  <w:rStyle w:val="Hypertextovodkaz"/>
                  <w:b/>
                  <w:iCs/>
                  <w:sz w:val="12"/>
                  <w:szCs w:val="12"/>
                </w:rPr>
                <w:t>§ 59c</w:t>
              </w:r>
            </w:hyperlink>
            <w:r w:rsidRPr="00B6328B">
              <w:rPr>
                <w:b/>
                <w:iCs/>
                <w:color w:val="0070C0"/>
                <w:sz w:val="12"/>
                <w:szCs w:val="12"/>
              </w:rPr>
              <w:t xml:space="preserve"> vyhlášky č. 37/1992 Sb., o jednacím řádu pro okresní a krajské soudy, ve znění pozdějších předpisů.</w:t>
            </w:r>
          </w:p>
        </w:tc>
      </w:tr>
      <w:tr w:rsidR="00457871" w:rsidRPr="00804941" w14:paraId="30B66095" w14:textId="77777777">
        <w:tc>
          <w:tcPr>
            <w:tcW w:w="360" w:type="dxa"/>
          </w:tcPr>
          <w:p w14:paraId="7C759E81" w14:textId="3316BD56" w:rsidR="00457871" w:rsidRDefault="00457871" w:rsidP="00A329DF">
            <w:pPr>
              <w:pStyle w:val="Prosttext"/>
              <w:jc w:val="right"/>
              <w:rPr>
                <w:rFonts w:ascii="Times New Roman" w:eastAsia="MS Mincho" w:hAnsi="Times New Roman"/>
                <w:b/>
                <w:color w:val="0070C0"/>
                <w:sz w:val="12"/>
                <w:szCs w:val="12"/>
                <w:vertAlign w:val="superscript"/>
              </w:rPr>
            </w:pPr>
            <w:bookmarkStart w:id="10108" w:name="Poz137"/>
            <w:r>
              <w:rPr>
                <w:rFonts w:ascii="Times New Roman" w:eastAsia="MS Mincho" w:hAnsi="Times New Roman"/>
                <w:b/>
                <w:color w:val="0070C0"/>
                <w:sz w:val="12"/>
                <w:szCs w:val="12"/>
                <w:vertAlign w:val="superscript"/>
              </w:rPr>
              <w:t>137)</w:t>
            </w:r>
            <w:bookmarkEnd w:id="10108"/>
          </w:p>
        </w:tc>
        <w:tc>
          <w:tcPr>
            <w:tcW w:w="9900" w:type="dxa"/>
          </w:tcPr>
          <w:p w14:paraId="474EAFAD" w14:textId="29B6FC41" w:rsidR="00457871" w:rsidRPr="00B6328B" w:rsidRDefault="00EC5875" w:rsidP="007D48B8">
            <w:pPr>
              <w:jc w:val="both"/>
              <w:rPr>
                <w:b/>
                <w:iCs/>
                <w:color w:val="0070C0"/>
                <w:sz w:val="12"/>
                <w:szCs w:val="12"/>
              </w:rPr>
            </w:pPr>
            <w:hyperlink r:id="rId204" w:anchor="c_14490" w:history="1">
              <w:r w:rsidR="00457871" w:rsidRPr="00381422">
                <w:rPr>
                  <w:rStyle w:val="Hypertextovodkaz"/>
                  <w:b/>
                  <w:iCs/>
                  <w:sz w:val="12"/>
                  <w:szCs w:val="12"/>
                </w:rPr>
                <w:t>§ 24</w:t>
              </w:r>
            </w:hyperlink>
            <w:r w:rsidR="00457871" w:rsidRPr="00457871">
              <w:rPr>
                <w:b/>
                <w:iCs/>
                <w:color w:val="0070C0"/>
                <w:sz w:val="12"/>
                <w:szCs w:val="12"/>
              </w:rPr>
              <w:t xml:space="preserve"> zákona č. 300/2008 Sb., o elektronických úkonech a autorizované konverzi dokumentů, ve znění pozdějších předpisů.</w:t>
            </w:r>
          </w:p>
        </w:tc>
      </w:tr>
      <w:tr w:rsidR="00403926" w:rsidRPr="00804941" w14:paraId="0EED3D93" w14:textId="77777777">
        <w:tc>
          <w:tcPr>
            <w:tcW w:w="360" w:type="dxa"/>
          </w:tcPr>
          <w:p w14:paraId="1830E950" w14:textId="55BC066C" w:rsidR="00403926" w:rsidRDefault="00403926" w:rsidP="00A329DF">
            <w:pPr>
              <w:pStyle w:val="Prosttext"/>
              <w:jc w:val="right"/>
              <w:rPr>
                <w:rFonts w:ascii="Times New Roman" w:eastAsia="MS Mincho" w:hAnsi="Times New Roman"/>
                <w:b/>
                <w:color w:val="0070C0"/>
                <w:sz w:val="12"/>
                <w:szCs w:val="12"/>
                <w:vertAlign w:val="superscript"/>
              </w:rPr>
            </w:pPr>
            <w:bookmarkStart w:id="10109" w:name="Poz138"/>
            <w:r>
              <w:rPr>
                <w:rFonts w:ascii="Times New Roman" w:eastAsia="MS Mincho" w:hAnsi="Times New Roman"/>
                <w:b/>
                <w:color w:val="0070C0"/>
                <w:sz w:val="12"/>
                <w:szCs w:val="12"/>
                <w:vertAlign w:val="superscript"/>
              </w:rPr>
              <w:t>138)</w:t>
            </w:r>
            <w:bookmarkEnd w:id="10109"/>
          </w:p>
        </w:tc>
        <w:tc>
          <w:tcPr>
            <w:tcW w:w="9900" w:type="dxa"/>
          </w:tcPr>
          <w:p w14:paraId="2773576A" w14:textId="4743F9FF" w:rsidR="00403926" w:rsidRPr="00457871" w:rsidRDefault="00403926" w:rsidP="007D48B8">
            <w:pPr>
              <w:jc w:val="both"/>
              <w:rPr>
                <w:b/>
                <w:iCs/>
                <w:color w:val="0070C0"/>
                <w:sz w:val="12"/>
                <w:szCs w:val="12"/>
              </w:rPr>
            </w:pPr>
            <w:r w:rsidRPr="00403926">
              <w:rPr>
                <w:b/>
                <w:iCs/>
                <w:color w:val="0070C0"/>
                <w:sz w:val="12"/>
                <w:szCs w:val="12"/>
              </w:rPr>
              <w:t xml:space="preserve">Například nařízení Evropského parlamentu a Rady (EU) č. </w:t>
            </w:r>
            <w:hyperlink r:id="rId205" w:history="1">
              <w:r w:rsidRPr="00381422">
                <w:rPr>
                  <w:rStyle w:val="Hypertextovodkaz"/>
                  <w:b/>
                  <w:iCs/>
                  <w:sz w:val="12"/>
                  <w:szCs w:val="12"/>
                </w:rPr>
                <w:t>1215/2012</w:t>
              </w:r>
            </w:hyperlink>
            <w:r w:rsidRPr="00403926">
              <w:rPr>
                <w:b/>
                <w:iCs/>
                <w:color w:val="0070C0"/>
                <w:sz w:val="12"/>
                <w:szCs w:val="12"/>
              </w:rPr>
              <w:t xml:space="preserve"> ze dne 12. prosince 2012, o příslušnosti a uznávání a výkonu soudních rozhodnutí v občanských a obchodních věcech, nařízení Evropského parlamentu a Rady (ES) č. </w:t>
            </w:r>
            <w:hyperlink r:id="rId206" w:history="1">
              <w:r w:rsidRPr="00596704">
                <w:rPr>
                  <w:rStyle w:val="Hypertextovodkaz"/>
                  <w:b/>
                  <w:iCs/>
                  <w:sz w:val="12"/>
                  <w:szCs w:val="12"/>
                </w:rPr>
                <w:t>861/2007</w:t>
              </w:r>
            </w:hyperlink>
            <w:r w:rsidRPr="00403926">
              <w:rPr>
                <w:b/>
                <w:iCs/>
                <w:color w:val="0070C0"/>
                <w:sz w:val="12"/>
                <w:szCs w:val="12"/>
              </w:rPr>
              <w:t xml:space="preserve"> ze dne ze dne 11. července 2007, kterým se zavádí evropské řízení o drobných nárocích, nařízení Rady (ES) č. </w:t>
            </w:r>
            <w:hyperlink r:id="rId207" w:history="1">
              <w:r w:rsidRPr="00596704">
                <w:rPr>
                  <w:rStyle w:val="Hypertextovodkaz"/>
                  <w:b/>
                  <w:iCs/>
                  <w:sz w:val="12"/>
                  <w:szCs w:val="12"/>
                </w:rPr>
                <w:t>4/2009</w:t>
              </w:r>
            </w:hyperlink>
            <w:r w:rsidRPr="00403926">
              <w:rPr>
                <w:b/>
                <w:iCs/>
                <w:color w:val="0070C0"/>
                <w:sz w:val="12"/>
                <w:szCs w:val="12"/>
              </w:rPr>
              <w:t xml:space="preserve"> ze dne 18. prosince 2008, o příslušnosti, rozhodném právu, uznávání a výkonu rozhodnutí a o spolupráci ve věcech vyživovacích povinností.</w:t>
            </w:r>
          </w:p>
        </w:tc>
      </w:tr>
      <w:tr w:rsidR="00DC269E" w:rsidRPr="00804941" w14:paraId="1FC488C1" w14:textId="77777777">
        <w:tc>
          <w:tcPr>
            <w:tcW w:w="360" w:type="dxa"/>
          </w:tcPr>
          <w:p w14:paraId="40B52BB9" w14:textId="39DBE8F0" w:rsidR="00DC269E" w:rsidRDefault="00DC269E" w:rsidP="00A329DF">
            <w:pPr>
              <w:pStyle w:val="Prosttext"/>
              <w:jc w:val="right"/>
              <w:rPr>
                <w:rFonts w:ascii="Times New Roman" w:eastAsia="MS Mincho" w:hAnsi="Times New Roman"/>
                <w:b/>
                <w:color w:val="0070C0"/>
                <w:sz w:val="12"/>
                <w:szCs w:val="12"/>
                <w:vertAlign w:val="superscript"/>
              </w:rPr>
            </w:pPr>
            <w:bookmarkStart w:id="10110" w:name="Poz139"/>
            <w:r>
              <w:rPr>
                <w:rFonts w:ascii="Times New Roman" w:eastAsia="MS Mincho" w:hAnsi="Times New Roman"/>
                <w:b/>
                <w:color w:val="0070C0"/>
                <w:sz w:val="12"/>
                <w:szCs w:val="12"/>
                <w:vertAlign w:val="superscript"/>
              </w:rPr>
              <w:t>139)</w:t>
            </w:r>
            <w:bookmarkEnd w:id="10110"/>
          </w:p>
        </w:tc>
        <w:tc>
          <w:tcPr>
            <w:tcW w:w="9900" w:type="dxa"/>
          </w:tcPr>
          <w:p w14:paraId="015B1F18" w14:textId="297C6AA7" w:rsidR="00DC269E" w:rsidRPr="00403926" w:rsidRDefault="00DC269E" w:rsidP="007D48B8">
            <w:pPr>
              <w:jc w:val="both"/>
              <w:rPr>
                <w:b/>
                <w:iCs/>
                <w:color w:val="0070C0"/>
                <w:sz w:val="12"/>
                <w:szCs w:val="12"/>
              </w:rPr>
            </w:pPr>
            <w:r w:rsidRPr="00DC269E">
              <w:rPr>
                <w:b/>
                <w:iCs/>
                <w:color w:val="0070C0"/>
                <w:sz w:val="12"/>
                <w:szCs w:val="12"/>
              </w:rPr>
              <w:t xml:space="preserve">Instrukce Ministerstva spravedlnosti ze dne 23. října 2017, č. j. </w:t>
            </w:r>
            <w:hyperlink r:id="rId208" w:anchor="lema0" w:history="1">
              <w:r w:rsidRPr="00596704">
                <w:rPr>
                  <w:rStyle w:val="Hypertextovodkaz"/>
                  <w:b/>
                  <w:iCs/>
                  <w:sz w:val="12"/>
                  <w:szCs w:val="12"/>
                </w:rPr>
                <w:t>12/2017-OJD-ORG/36</w:t>
              </w:r>
            </w:hyperlink>
            <w:r w:rsidRPr="00DC269E">
              <w:rPr>
                <w:b/>
                <w:iCs/>
                <w:color w:val="0070C0"/>
                <w:sz w:val="12"/>
                <w:szCs w:val="12"/>
              </w:rPr>
              <w:t>, o soudních písemnostech, ve znění pozdějších předpisů.</w:t>
            </w:r>
          </w:p>
        </w:tc>
      </w:tr>
      <w:tr w:rsidR="00641881" w:rsidRPr="00804941" w14:paraId="1AD08983" w14:textId="77777777">
        <w:tc>
          <w:tcPr>
            <w:tcW w:w="360" w:type="dxa"/>
          </w:tcPr>
          <w:p w14:paraId="134821D4" w14:textId="182207AB" w:rsidR="00641881" w:rsidRDefault="00641881" w:rsidP="00A329DF">
            <w:pPr>
              <w:pStyle w:val="Prosttext"/>
              <w:jc w:val="right"/>
              <w:rPr>
                <w:rFonts w:ascii="Times New Roman" w:eastAsia="MS Mincho" w:hAnsi="Times New Roman"/>
                <w:b/>
                <w:color w:val="0070C0"/>
                <w:sz w:val="12"/>
                <w:szCs w:val="12"/>
                <w:vertAlign w:val="superscript"/>
              </w:rPr>
            </w:pPr>
            <w:bookmarkStart w:id="10111" w:name="Poz140"/>
            <w:r>
              <w:rPr>
                <w:rFonts w:ascii="Times New Roman" w:eastAsia="MS Mincho" w:hAnsi="Times New Roman"/>
                <w:b/>
                <w:color w:val="0070C0"/>
                <w:sz w:val="12"/>
                <w:szCs w:val="12"/>
                <w:vertAlign w:val="superscript"/>
              </w:rPr>
              <w:t>140)</w:t>
            </w:r>
            <w:bookmarkEnd w:id="10111"/>
          </w:p>
        </w:tc>
        <w:tc>
          <w:tcPr>
            <w:tcW w:w="9900" w:type="dxa"/>
          </w:tcPr>
          <w:p w14:paraId="6E6C56DA" w14:textId="222227BB" w:rsidR="00641881" w:rsidRPr="00641881" w:rsidRDefault="00EC5875" w:rsidP="00641881">
            <w:pPr>
              <w:jc w:val="both"/>
              <w:rPr>
                <w:b/>
                <w:iCs/>
                <w:color w:val="0070C0"/>
                <w:sz w:val="12"/>
                <w:szCs w:val="12"/>
              </w:rPr>
            </w:pPr>
            <w:hyperlink r:id="rId209" w:anchor="c_45993" w:history="1">
              <w:r w:rsidR="00641881" w:rsidRPr="002E79F5">
                <w:rPr>
                  <w:rStyle w:val="Hypertextovodkaz"/>
                  <w:b/>
                  <w:iCs/>
                  <w:sz w:val="12"/>
                  <w:szCs w:val="12"/>
                </w:rPr>
                <w:t>§ 65</w:t>
              </w:r>
            </w:hyperlink>
            <w:r w:rsidR="00641881" w:rsidRPr="00641881">
              <w:rPr>
                <w:b/>
                <w:iCs/>
                <w:color w:val="0070C0"/>
                <w:sz w:val="12"/>
                <w:szCs w:val="12"/>
              </w:rPr>
              <w:t xml:space="preserve">, </w:t>
            </w:r>
            <w:hyperlink r:id="rId210" w:anchor="c_99310" w:history="1">
              <w:r w:rsidR="00641881" w:rsidRPr="002E79F5">
                <w:rPr>
                  <w:rStyle w:val="Hypertextovodkaz"/>
                  <w:b/>
                  <w:iCs/>
                  <w:sz w:val="12"/>
                  <w:szCs w:val="12"/>
                </w:rPr>
                <w:t>§ 107</w:t>
              </w:r>
            </w:hyperlink>
            <w:r w:rsidR="00641881" w:rsidRPr="00641881">
              <w:rPr>
                <w:b/>
                <w:iCs/>
                <w:color w:val="0070C0"/>
                <w:sz w:val="12"/>
                <w:szCs w:val="12"/>
              </w:rPr>
              <w:t xml:space="preserve"> a </w:t>
            </w:r>
            <w:hyperlink r:id="rId211" w:anchor="c_100281" w:history="1">
              <w:r w:rsidR="00641881" w:rsidRPr="002E79F5">
                <w:rPr>
                  <w:rStyle w:val="Hypertextovodkaz"/>
                  <w:b/>
                  <w:iCs/>
                  <w:sz w:val="12"/>
                  <w:szCs w:val="12"/>
                </w:rPr>
                <w:t>§ 110a</w:t>
              </w:r>
            </w:hyperlink>
            <w:r w:rsidR="00641881" w:rsidRPr="00641881">
              <w:rPr>
                <w:b/>
                <w:iCs/>
                <w:color w:val="0070C0"/>
                <w:sz w:val="12"/>
                <w:szCs w:val="12"/>
              </w:rPr>
              <w:t xml:space="preserve"> tr. ř.</w:t>
            </w:r>
          </w:p>
          <w:p w14:paraId="4D4CDC96" w14:textId="3CF9B288" w:rsidR="00641881" w:rsidRPr="00641881" w:rsidRDefault="00641881" w:rsidP="00641881">
            <w:pPr>
              <w:jc w:val="both"/>
              <w:rPr>
                <w:b/>
                <w:iCs/>
                <w:color w:val="0070C0"/>
                <w:sz w:val="12"/>
                <w:szCs w:val="12"/>
              </w:rPr>
            </w:pPr>
            <w:r w:rsidRPr="00641881">
              <w:rPr>
                <w:b/>
                <w:iCs/>
                <w:color w:val="0070C0"/>
                <w:sz w:val="12"/>
                <w:szCs w:val="12"/>
              </w:rPr>
              <w:tab/>
            </w:r>
            <w:hyperlink r:id="rId212" w:anchor="c_17285" w:history="1">
              <w:r w:rsidRPr="00A16DC5">
                <w:rPr>
                  <w:rStyle w:val="Hypertextovodkaz"/>
                  <w:b/>
                  <w:iCs/>
                  <w:sz w:val="12"/>
                  <w:szCs w:val="12"/>
                </w:rPr>
                <w:t>§ 44</w:t>
              </w:r>
            </w:hyperlink>
            <w:r w:rsidRPr="00641881">
              <w:rPr>
                <w:b/>
                <w:iCs/>
                <w:color w:val="0070C0"/>
                <w:sz w:val="12"/>
                <w:szCs w:val="12"/>
              </w:rPr>
              <w:t xml:space="preserve"> a </w:t>
            </w:r>
            <w:hyperlink r:id="rId213" w:anchor="c_61789" w:history="1">
              <w:r w:rsidRPr="00A16DC5">
                <w:rPr>
                  <w:rStyle w:val="Hypertextovodkaz"/>
                  <w:b/>
                  <w:iCs/>
                  <w:sz w:val="12"/>
                  <w:szCs w:val="12"/>
                </w:rPr>
                <w:t>§ 127a</w:t>
              </w:r>
            </w:hyperlink>
            <w:r w:rsidRPr="00641881">
              <w:rPr>
                <w:b/>
                <w:iCs/>
                <w:color w:val="0070C0"/>
                <w:sz w:val="12"/>
                <w:szCs w:val="12"/>
              </w:rPr>
              <w:t xml:space="preserve"> o. s. ř. </w:t>
            </w:r>
          </w:p>
          <w:p w14:paraId="18B735D8" w14:textId="56311F16" w:rsidR="00641881" w:rsidRPr="00641881" w:rsidRDefault="00EC5875" w:rsidP="00641881">
            <w:pPr>
              <w:jc w:val="both"/>
              <w:rPr>
                <w:b/>
                <w:iCs/>
                <w:color w:val="0070C0"/>
                <w:sz w:val="12"/>
                <w:szCs w:val="12"/>
              </w:rPr>
            </w:pPr>
            <w:hyperlink r:id="rId214" w:anchor="c_10290" w:history="1">
              <w:r w:rsidR="00641881" w:rsidRPr="00596704">
                <w:rPr>
                  <w:rStyle w:val="Hypertextovodkaz"/>
                  <w:b/>
                  <w:iCs/>
                  <w:sz w:val="12"/>
                  <w:szCs w:val="12"/>
                </w:rPr>
                <w:tab/>
                <w:t>§ 45</w:t>
              </w:r>
            </w:hyperlink>
            <w:r w:rsidR="00641881" w:rsidRPr="00641881">
              <w:rPr>
                <w:b/>
                <w:iCs/>
                <w:color w:val="0070C0"/>
                <w:sz w:val="12"/>
                <w:szCs w:val="12"/>
              </w:rPr>
              <w:t xml:space="preserve"> s. ř. s.</w:t>
            </w:r>
          </w:p>
          <w:p w14:paraId="51468E5E" w14:textId="293BBDB9" w:rsidR="00641881" w:rsidRPr="00DC269E" w:rsidRDefault="00641881" w:rsidP="00641881">
            <w:pPr>
              <w:jc w:val="both"/>
              <w:rPr>
                <w:b/>
                <w:iCs/>
                <w:color w:val="0070C0"/>
                <w:sz w:val="12"/>
                <w:szCs w:val="12"/>
              </w:rPr>
            </w:pPr>
            <w:r w:rsidRPr="00641881">
              <w:rPr>
                <w:b/>
                <w:iCs/>
                <w:color w:val="0070C0"/>
                <w:sz w:val="12"/>
                <w:szCs w:val="12"/>
              </w:rPr>
              <w:tab/>
            </w:r>
            <w:hyperlink r:id="rId215" w:anchor="c_8478" w:history="1">
              <w:r w:rsidRPr="00596704">
                <w:rPr>
                  <w:rStyle w:val="Hypertextovodkaz"/>
                  <w:b/>
                  <w:iCs/>
                  <w:sz w:val="12"/>
                  <w:szCs w:val="12"/>
                </w:rPr>
                <w:t>§ 8</w:t>
              </w:r>
            </w:hyperlink>
            <w:r w:rsidRPr="00641881">
              <w:rPr>
                <w:b/>
                <w:iCs/>
                <w:color w:val="0070C0"/>
                <w:sz w:val="12"/>
                <w:szCs w:val="12"/>
              </w:rPr>
              <w:t xml:space="preserve"> vyhlášky č. 37/1992 Sb., o jednacím řádu pro okresní a krajské soudy, ve znění pozdějších předpis.</w:t>
            </w:r>
          </w:p>
        </w:tc>
      </w:tr>
      <w:tr w:rsidR="00641881" w:rsidRPr="00804941" w14:paraId="09BE668E" w14:textId="77777777">
        <w:tc>
          <w:tcPr>
            <w:tcW w:w="360" w:type="dxa"/>
          </w:tcPr>
          <w:p w14:paraId="50526783" w14:textId="0FAFAA98" w:rsidR="00641881" w:rsidRDefault="00641881" w:rsidP="00A329DF">
            <w:pPr>
              <w:pStyle w:val="Prosttext"/>
              <w:jc w:val="right"/>
              <w:rPr>
                <w:rFonts w:ascii="Times New Roman" w:eastAsia="MS Mincho" w:hAnsi="Times New Roman"/>
                <w:b/>
                <w:color w:val="0070C0"/>
                <w:sz w:val="12"/>
                <w:szCs w:val="12"/>
                <w:vertAlign w:val="superscript"/>
              </w:rPr>
            </w:pPr>
            <w:bookmarkStart w:id="10112" w:name="Poz141"/>
            <w:r>
              <w:rPr>
                <w:rFonts w:ascii="Times New Roman" w:eastAsia="MS Mincho" w:hAnsi="Times New Roman"/>
                <w:b/>
                <w:color w:val="0070C0"/>
                <w:sz w:val="12"/>
                <w:szCs w:val="12"/>
                <w:vertAlign w:val="superscript"/>
              </w:rPr>
              <w:t>141)</w:t>
            </w:r>
            <w:bookmarkEnd w:id="10112"/>
          </w:p>
        </w:tc>
        <w:tc>
          <w:tcPr>
            <w:tcW w:w="9900" w:type="dxa"/>
          </w:tcPr>
          <w:p w14:paraId="088B5A19" w14:textId="698B878D" w:rsidR="00641881" w:rsidRPr="00641881" w:rsidRDefault="00EC5875" w:rsidP="00641881">
            <w:pPr>
              <w:jc w:val="both"/>
              <w:rPr>
                <w:b/>
                <w:iCs/>
                <w:color w:val="0070C0"/>
                <w:sz w:val="12"/>
                <w:szCs w:val="12"/>
              </w:rPr>
            </w:pPr>
            <w:hyperlink r:id="rId216" w:anchor="c_32754" w:history="1">
              <w:r w:rsidR="00641881" w:rsidRPr="00596704">
                <w:rPr>
                  <w:rStyle w:val="Hypertextovodkaz"/>
                  <w:b/>
                  <w:iCs/>
                  <w:sz w:val="12"/>
                  <w:szCs w:val="12"/>
                </w:rPr>
                <w:t>§ 444</w:t>
              </w:r>
            </w:hyperlink>
            <w:r w:rsidR="00641881" w:rsidRPr="00641881">
              <w:rPr>
                <w:b/>
                <w:iCs/>
                <w:color w:val="0070C0"/>
                <w:sz w:val="12"/>
                <w:szCs w:val="12"/>
              </w:rPr>
              <w:t xml:space="preserve"> zákona č. 292/2013 Sb., o zvláštních řízeních soudních, ve znění pozdějších předpisů.</w:t>
            </w:r>
          </w:p>
          <w:p w14:paraId="0459F2A5" w14:textId="1B97D340" w:rsidR="00641881" w:rsidRPr="00641881" w:rsidRDefault="00641881" w:rsidP="00641881">
            <w:pPr>
              <w:jc w:val="both"/>
              <w:rPr>
                <w:b/>
                <w:iCs/>
                <w:color w:val="0070C0"/>
                <w:sz w:val="12"/>
                <w:szCs w:val="12"/>
              </w:rPr>
            </w:pPr>
            <w:r w:rsidRPr="00641881">
              <w:rPr>
                <w:b/>
                <w:iCs/>
                <w:color w:val="0070C0"/>
                <w:sz w:val="12"/>
                <w:szCs w:val="12"/>
              </w:rPr>
              <w:tab/>
              <w:t xml:space="preserve">Vyhláška č. </w:t>
            </w:r>
            <w:hyperlink r:id="rId217" w:history="1">
              <w:r w:rsidRPr="00596704">
                <w:rPr>
                  <w:rStyle w:val="Hypertextovodkaz"/>
                  <w:b/>
                  <w:iCs/>
                  <w:sz w:val="12"/>
                  <w:szCs w:val="12"/>
                </w:rPr>
                <w:t>483/2000</w:t>
              </w:r>
            </w:hyperlink>
            <w:r w:rsidRPr="00641881">
              <w:rPr>
                <w:b/>
                <w:iCs/>
                <w:color w:val="0070C0"/>
                <w:sz w:val="12"/>
                <w:szCs w:val="12"/>
              </w:rPr>
              <w:t xml:space="preserve"> Sb., kterou se stanoví případy, v nichž nelze povolit nahlédnutí do spisu, neboť jeho obsah musí zůstat utajen.</w:t>
            </w:r>
          </w:p>
        </w:tc>
      </w:tr>
      <w:tr w:rsidR="003C3518" w:rsidRPr="00804941" w14:paraId="4485BD56" w14:textId="77777777">
        <w:tc>
          <w:tcPr>
            <w:tcW w:w="360" w:type="dxa"/>
          </w:tcPr>
          <w:p w14:paraId="34F5C634" w14:textId="1A9AC00A" w:rsidR="003C3518" w:rsidRDefault="003C3518" w:rsidP="00A329DF">
            <w:pPr>
              <w:pStyle w:val="Prosttext"/>
              <w:jc w:val="right"/>
              <w:rPr>
                <w:rFonts w:ascii="Times New Roman" w:eastAsia="MS Mincho" w:hAnsi="Times New Roman"/>
                <w:b/>
                <w:color w:val="0070C0"/>
                <w:sz w:val="12"/>
                <w:szCs w:val="12"/>
                <w:vertAlign w:val="superscript"/>
              </w:rPr>
            </w:pPr>
            <w:bookmarkStart w:id="10113" w:name="Poz142"/>
            <w:r>
              <w:rPr>
                <w:rFonts w:ascii="Times New Roman" w:eastAsia="MS Mincho" w:hAnsi="Times New Roman"/>
                <w:b/>
                <w:color w:val="0070C0"/>
                <w:sz w:val="12"/>
                <w:szCs w:val="12"/>
                <w:vertAlign w:val="superscript"/>
              </w:rPr>
              <w:t>142)</w:t>
            </w:r>
            <w:bookmarkEnd w:id="10113"/>
          </w:p>
        </w:tc>
        <w:tc>
          <w:tcPr>
            <w:tcW w:w="9900" w:type="dxa"/>
          </w:tcPr>
          <w:p w14:paraId="53C19534" w14:textId="6604E18D" w:rsidR="003C3518" w:rsidRPr="00641881" w:rsidRDefault="00EC5875" w:rsidP="00641881">
            <w:pPr>
              <w:jc w:val="both"/>
              <w:rPr>
                <w:b/>
                <w:iCs/>
                <w:color w:val="0070C0"/>
                <w:sz w:val="12"/>
                <w:szCs w:val="12"/>
              </w:rPr>
            </w:pPr>
            <w:hyperlink r:id="rId218" w:anchor="c_15945" w:history="1">
              <w:r w:rsidR="003C3518" w:rsidRPr="00EE33C3">
                <w:rPr>
                  <w:rStyle w:val="Hypertextovodkaz"/>
                  <w:b/>
                  <w:iCs/>
                  <w:sz w:val="12"/>
                  <w:szCs w:val="12"/>
                </w:rPr>
                <w:t>§ 26</w:t>
              </w:r>
            </w:hyperlink>
            <w:r w:rsidR="003C3518" w:rsidRPr="003C3518">
              <w:rPr>
                <w:b/>
                <w:iCs/>
                <w:color w:val="0070C0"/>
                <w:sz w:val="12"/>
                <w:szCs w:val="12"/>
              </w:rPr>
              <w:t xml:space="preserve"> vyhlášky č. 37/1992 Sb., o jednacím řádu pro okresní a krajské soudy, ve znění pozdějších předpisů.</w:t>
            </w:r>
          </w:p>
        </w:tc>
      </w:tr>
      <w:tr w:rsidR="00186E10" w:rsidRPr="00804941" w14:paraId="59200D28" w14:textId="77777777">
        <w:tc>
          <w:tcPr>
            <w:tcW w:w="360" w:type="dxa"/>
          </w:tcPr>
          <w:p w14:paraId="026D2599" w14:textId="1232190A" w:rsidR="00186E10" w:rsidRDefault="00186E10" w:rsidP="00A329DF">
            <w:pPr>
              <w:pStyle w:val="Prosttext"/>
              <w:jc w:val="right"/>
              <w:rPr>
                <w:rFonts w:ascii="Times New Roman" w:eastAsia="MS Mincho" w:hAnsi="Times New Roman"/>
                <w:b/>
                <w:color w:val="0070C0"/>
                <w:sz w:val="12"/>
                <w:szCs w:val="12"/>
                <w:vertAlign w:val="superscript"/>
              </w:rPr>
            </w:pPr>
            <w:bookmarkStart w:id="10114" w:name="Poz143"/>
            <w:r>
              <w:rPr>
                <w:rFonts w:ascii="Times New Roman" w:eastAsia="MS Mincho" w:hAnsi="Times New Roman"/>
                <w:b/>
                <w:color w:val="0070C0"/>
                <w:sz w:val="12"/>
                <w:szCs w:val="12"/>
                <w:vertAlign w:val="superscript"/>
              </w:rPr>
              <w:t>143)</w:t>
            </w:r>
            <w:bookmarkEnd w:id="10114"/>
          </w:p>
        </w:tc>
        <w:tc>
          <w:tcPr>
            <w:tcW w:w="9900" w:type="dxa"/>
          </w:tcPr>
          <w:p w14:paraId="7EF14B81" w14:textId="7CBD4DA0" w:rsidR="00186E10" w:rsidRPr="00186E10" w:rsidRDefault="00EC5875" w:rsidP="00186E10">
            <w:pPr>
              <w:jc w:val="both"/>
              <w:rPr>
                <w:b/>
                <w:iCs/>
                <w:color w:val="0070C0"/>
                <w:sz w:val="12"/>
                <w:szCs w:val="12"/>
              </w:rPr>
            </w:pPr>
            <w:hyperlink r:id="rId219" w:anchor="c_4287" w:history="1">
              <w:r w:rsidR="00186E10" w:rsidRPr="00EE33C3">
                <w:rPr>
                  <w:rStyle w:val="Hypertextovodkaz"/>
                  <w:b/>
                  <w:iCs/>
                  <w:sz w:val="12"/>
                  <w:szCs w:val="12"/>
                </w:rPr>
                <w:t>§ 15</w:t>
              </w:r>
            </w:hyperlink>
            <w:r w:rsidR="00186E10" w:rsidRPr="00186E10">
              <w:rPr>
                <w:b/>
                <w:iCs/>
                <w:color w:val="0070C0"/>
                <w:sz w:val="12"/>
                <w:szCs w:val="12"/>
              </w:rPr>
              <w:t xml:space="preserve"> zákona č. 45/2013 Sb., o obětech trestných činů a o změně některých zákonů (zákon o obětech trestných činů), ve znění pozdějších předpisů.</w:t>
            </w:r>
          </w:p>
          <w:p w14:paraId="30481A27" w14:textId="1823FD94" w:rsidR="00186E10" w:rsidRPr="003C3518" w:rsidRDefault="00EC5875" w:rsidP="00186E10">
            <w:pPr>
              <w:jc w:val="both"/>
              <w:rPr>
                <w:b/>
                <w:iCs/>
                <w:color w:val="0070C0"/>
                <w:sz w:val="12"/>
                <w:szCs w:val="12"/>
              </w:rPr>
            </w:pPr>
            <w:hyperlink r:id="rId220" w:anchor="c_7069" w:history="1">
              <w:r w:rsidR="00186E10" w:rsidRPr="002E79F5">
                <w:rPr>
                  <w:rStyle w:val="Hypertextovodkaz"/>
                  <w:b/>
                  <w:iCs/>
                  <w:sz w:val="12"/>
                  <w:szCs w:val="12"/>
                </w:rPr>
                <w:tab/>
                <w:t>§ 8b odst. 2</w:t>
              </w:r>
            </w:hyperlink>
            <w:r w:rsidR="00186E10" w:rsidRPr="00186E10">
              <w:rPr>
                <w:b/>
                <w:iCs/>
                <w:color w:val="0070C0"/>
                <w:sz w:val="12"/>
                <w:szCs w:val="12"/>
              </w:rPr>
              <w:t xml:space="preserve"> tr. ř.</w:t>
            </w:r>
          </w:p>
        </w:tc>
      </w:tr>
      <w:tr w:rsidR="00406D3B" w:rsidRPr="00804941" w14:paraId="4C50F1BB" w14:textId="77777777">
        <w:tc>
          <w:tcPr>
            <w:tcW w:w="360" w:type="dxa"/>
          </w:tcPr>
          <w:p w14:paraId="10A0020D" w14:textId="01892BD7" w:rsidR="00406D3B" w:rsidRDefault="00406D3B" w:rsidP="00A329DF">
            <w:pPr>
              <w:pStyle w:val="Prosttext"/>
              <w:jc w:val="right"/>
              <w:rPr>
                <w:rFonts w:ascii="Times New Roman" w:eastAsia="MS Mincho" w:hAnsi="Times New Roman"/>
                <w:b/>
                <w:color w:val="0070C0"/>
                <w:sz w:val="12"/>
                <w:szCs w:val="12"/>
                <w:vertAlign w:val="superscript"/>
              </w:rPr>
            </w:pPr>
            <w:bookmarkStart w:id="10115" w:name="Poz144"/>
            <w:r>
              <w:rPr>
                <w:rFonts w:ascii="Times New Roman" w:eastAsia="MS Mincho" w:hAnsi="Times New Roman"/>
                <w:b/>
                <w:color w:val="0070C0"/>
                <w:sz w:val="12"/>
                <w:szCs w:val="12"/>
                <w:vertAlign w:val="superscript"/>
              </w:rPr>
              <w:t>144)</w:t>
            </w:r>
            <w:bookmarkEnd w:id="10115"/>
          </w:p>
        </w:tc>
        <w:tc>
          <w:tcPr>
            <w:tcW w:w="9900" w:type="dxa"/>
          </w:tcPr>
          <w:p w14:paraId="0D67C16B" w14:textId="3DABCC32" w:rsidR="00406D3B" w:rsidRPr="00406D3B" w:rsidRDefault="00EC5875" w:rsidP="00406D3B">
            <w:pPr>
              <w:jc w:val="both"/>
              <w:rPr>
                <w:b/>
                <w:iCs/>
                <w:color w:val="0070C0"/>
                <w:sz w:val="12"/>
                <w:szCs w:val="12"/>
              </w:rPr>
            </w:pPr>
            <w:hyperlink r:id="rId221" w:anchor="c_10400" w:history="1">
              <w:r w:rsidR="00406D3B" w:rsidRPr="00EE33C3">
                <w:rPr>
                  <w:rStyle w:val="Hypertextovodkaz"/>
                  <w:b/>
                  <w:iCs/>
                  <w:sz w:val="12"/>
                  <w:szCs w:val="12"/>
                </w:rPr>
                <w:t>§ 142</w:t>
              </w:r>
            </w:hyperlink>
            <w:r w:rsidR="00406D3B" w:rsidRPr="00406D3B">
              <w:rPr>
                <w:b/>
                <w:iCs/>
                <w:color w:val="0070C0"/>
                <w:sz w:val="12"/>
                <w:szCs w:val="12"/>
              </w:rPr>
              <w:t xml:space="preserve"> zákona č. 292/2013 Sb., o zvláštních řízeních soudních, ve znění pozdějších předpisů.</w:t>
            </w:r>
          </w:p>
          <w:p w14:paraId="657B7554" w14:textId="5AD8958C" w:rsidR="00406D3B" w:rsidRPr="00186E10" w:rsidRDefault="00406D3B" w:rsidP="00406D3B">
            <w:pPr>
              <w:jc w:val="both"/>
              <w:rPr>
                <w:b/>
                <w:iCs/>
                <w:color w:val="0070C0"/>
                <w:sz w:val="12"/>
                <w:szCs w:val="12"/>
              </w:rPr>
            </w:pPr>
            <w:r w:rsidRPr="00406D3B">
              <w:rPr>
                <w:b/>
                <w:iCs/>
                <w:color w:val="0070C0"/>
                <w:sz w:val="12"/>
                <w:szCs w:val="12"/>
              </w:rPr>
              <w:tab/>
            </w:r>
            <w:hyperlink r:id="rId222" w:anchor="c_39662" w:history="1">
              <w:r w:rsidRPr="00EE33C3">
                <w:rPr>
                  <w:rStyle w:val="Hypertextovodkaz"/>
                  <w:b/>
                  <w:iCs/>
                  <w:sz w:val="12"/>
                  <w:szCs w:val="12"/>
                </w:rPr>
                <w:t>§ 78</w:t>
              </w:r>
            </w:hyperlink>
            <w:r w:rsidRPr="00406D3B">
              <w:rPr>
                <w:b/>
                <w:iCs/>
                <w:color w:val="0070C0"/>
                <w:sz w:val="12"/>
                <w:szCs w:val="12"/>
              </w:rPr>
              <w:t xml:space="preserve"> vyhlášky č. 37/1992 Sb., o jednacím řádu pro okresní a krajské soudy, ve znění pozdějších předpisů.</w:t>
            </w:r>
          </w:p>
        </w:tc>
      </w:tr>
      <w:tr w:rsidR="00406D3B" w:rsidRPr="00804941" w14:paraId="469579FC" w14:textId="77777777">
        <w:tc>
          <w:tcPr>
            <w:tcW w:w="360" w:type="dxa"/>
          </w:tcPr>
          <w:p w14:paraId="74EE7965" w14:textId="7C893C40" w:rsidR="00406D3B" w:rsidRDefault="00406D3B" w:rsidP="00A329DF">
            <w:pPr>
              <w:pStyle w:val="Prosttext"/>
              <w:jc w:val="right"/>
              <w:rPr>
                <w:rFonts w:ascii="Times New Roman" w:eastAsia="MS Mincho" w:hAnsi="Times New Roman"/>
                <w:b/>
                <w:color w:val="0070C0"/>
                <w:sz w:val="12"/>
                <w:szCs w:val="12"/>
                <w:vertAlign w:val="superscript"/>
              </w:rPr>
            </w:pPr>
            <w:bookmarkStart w:id="10116" w:name="Poz145"/>
            <w:r>
              <w:rPr>
                <w:rFonts w:ascii="Times New Roman" w:eastAsia="MS Mincho" w:hAnsi="Times New Roman"/>
                <w:b/>
                <w:color w:val="0070C0"/>
                <w:sz w:val="12"/>
                <w:szCs w:val="12"/>
                <w:vertAlign w:val="superscript"/>
              </w:rPr>
              <w:lastRenderedPageBreak/>
              <w:t>145)</w:t>
            </w:r>
            <w:bookmarkEnd w:id="10116"/>
          </w:p>
        </w:tc>
        <w:tc>
          <w:tcPr>
            <w:tcW w:w="9900" w:type="dxa"/>
          </w:tcPr>
          <w:p w14:paraId="31F52170" w14:textId="6A407D7F" w:rsidR="00406D3B" w:rsidRPr="00406D3B" w:rsidRDefault="00EC5875" w:rsidP="00406D3B">
            <w:pPr>
              <w:jc w:val="both"/>
              <w:rPr>
                <w:b/>
                <w:iCs/>
                <w:color w:val="0070C0"/>
                <w:sz w:val="12"/>
                <w:szCs w:val="12"/>
              </w:rPr>
            </w:pPr>
            <w:hyperlink r:id="rId223" w:anchor="c_10400" w:history="1">
              <w:r w:rsidR="00406D3B" w:rsidRPr="00EE33C3">
                <w:rPr>
                  <w:rStyle w:val="Hypertextovodkaz"/>
                  <w:b/>
                  <w:iCs/>
                  <w:sz w:val="12"/>
                  <w:szCs w:val="12"/>
                </w:rPr>
                <w:t>§ 142</w:t>
              </w:r>
            </w:hyperlink>
            <w:r w:rsidR="00406D3B" w:rsidRPr="00406D3B">
              <w:rPr>
                <w:b/>
                <w:iCs/>
                <w:color w:val="0070C0"/>
                <w:sz w:val="12"/>
                <w:szCs w:val="12"/>
              </w:rPr>
              <w:t xml:space="preserve"> zákona č. 292/2013 Sb., o zvláštních řízeních soudních, ve znění pozdějších předpisů.</w:t>
            </w:r>
          </w:p>
          <w:p w14:paraId="7BB414F8" w14:textId="65565FBE" w:rsidR="00406D3B" w:rsidRPr="00406D3B" w:rsidRDefault="00406D3B" w:rsidP="00406D3B">
            <w:pPr>
              <w:jc w:val="both"/>
              <w:rPr>
                <w:b/>
                <w:iCs/>
                <w:color w:val="0070C0"/>
                <w:sz w:val="12"/>
                <w:szCs w:val="12"/>
              </w:rPr>
            </w:pPr>
            <w:r w:rsidRPr="00406D3B">
              <w:rPr>
                <w:b/>
                <w:iCs/>
                <w:color w:val="0070C0"/>
                <w:sz w:val="12"/>
                <w:szCs w:val="12"/>
              </w:rPr>
              <w:tab/>
            </w:r>
            <w:hyperlink r:id="rId224" w:anchor="c_38127" w:history="1">
              <w:r w:rsidRPr="00EE33C3">
                <w:rPr>
                  <w:rStyle w:val="Hypertextovodkaz"/>
                  <w:b/>
                  <w:iCs/>
                  <w:sz w:val="12"/>
                  <w:szCs w:val="12"/>
                </w:rPr>
                <w:t>§ 76</w:t>
              </w:r>
            </w:hyperlink>
            <w:r w:rsidRPr="00406D3B">
              <w:rPr>
                <w:b/>
                <w:iCs/>
                <w:color w:val="0070C0"/>
                <w:sz w:val="12"/>
                <w:szCs w:val="12"/>
              </w:rPr>
              <w:t xml:space="preserve"> vyhlášky č. 37/1992 Sb., o jednacím řádu pro okresní a krajské soudy, ve znění pozdějších předpisů.</w:t>
            </w:r>
          </w:p>
        </w:tc>
      </w:tr>
      <w:tr w:rsidR="00F257E2" w:rsidRPr="00804941" w14:paraId="7FB78038" w14:textId="77777777">
        <w:tc>
          <w:tcPr>
            <w:tcW w:w="360" w:type="dxa"/>
          </w:tcPr>
          <w:p w14:paraId="51EC4E34" w14:textId="04B2147D" w:rsidR="00F257E2" w:rsidRDefault="00F257E2" w:rsidP="00A329DF">
            <w:pPr>
              <w:pStyle w:val="Prosttext"/>
              <w:jc w:val="right"/>
              <w:rPr>
                <w:rFonts w:ascii="Times New Roman" w:eastAsia="MS Mincho" w:hAnsi="Times New Roman"/>
                <w:b/>
                <w:color w:val="0070C0"/>
                <w:sz w:val="12"/>
                <w:szCs w:val="12"/>
                <w:vertAlign w:val="superscript"/>
              </w:rPr>
            </w:pPr>
            <w:bookmarkStart w:id="10117" w:name="Poz146"/>
            <w:r>
              <w:rPr>
                <w:rFonts w:ascii="Times New Roman" w:eastAsia="MS Mincho" w:hAnsi="Times New Roman"/>
                <w:b/>
                <w:color w:val="0070C0"/>
                <w:sz w:val="12"/>
                <w:szCs w:val="12"/>
                <w:vertAlign w:val="superscript"/>
              </w:rPr>
              <w:t>146)</w:t>
            </w:r>
            <w:bookmarkEnd w:id="10117"/>
          </w:p>
        </w:tc>
        <w:tc>
          <w:tcPr>
            <w:tcW w:w="9900" w:type="dxa"/>
          </w:tcPr>
          <w:p w14:paraId="718112B4" w14:textId="648D197B" w:rsidR="00F257E2" w:rsidRPr="00406D3B" w:rsidRDefault="00EC5875" w:rsidP="00406D3B">
            <w:pPr>
              <w:jc w:val="both"/>
              <w:rPr>
                <w:b/>
                <w:iCs/>
                <w:color w:val="0070C0"/>
                <w:sz w:val="12"/>
                <w:szCs w:val="12"/>
              </w:rPr>
            </w:pPr>
            <w:hyperlink r:id="rId225" w:anchor="c_35507" w:history="1">
              <w:r w:rsidR="00F257E2" w:rsidRPr="00EE33C3">
                <w:rPr>
                  <w:rStyle w:val="Hypertextovodkaz"/>
                  <w:b/>
                  <w:iCs/>
                  <w:sz w:val="12"/>
                  <w:szCs w:val="12"/>
                </w:rPr>
                <w:t>§ 174a</w:t>
              </w:r>
            </w:hyperlink>
            <w:r w:rsidR="00F257E2" w:rsidRPr="00F257E2">
              <w:rPr>
                <w:b/>
                <w:iCs/>
                <w:color w:val="0070C0"/>
                <w:sz w:val="12"/>
                <w:szCs w:val="12"/>
              </w:rPr>
              <w:t xml:space="preserve"> zákona č. 6/2002 Sb., o soudech, soudcích, přísedících a státní správě soudů a o změně některých dalších zákonů (zákon o soudech a soudcích), ve znění pozdějších předpisů.</w:t>
            </w:r>
          </w:p>
        </w:tc>
      </w:tr>
      <w:tr w:rsidR="00C730B3" w:rsidRPr="00804941" w14:paraId="7D0725E7" w14:textId="77777777">
        <w:tc>
          <w:tcPr>
            <w:tcW w:w="360" w:type="dxa"/>
          </w:tcPr>
          <w:p w14:paraId="336990C5" w14:textId="6B4CF204" w:rsidR="00C730B3" w:rsidRDefault="00C730B3" w:rsidP="00A329DF">
            <w:pPr>
              <w:pStyle w:val="Prosttext"/>
              <w:jc w:val="right"/>
              <w:rPr>
                <w:rFonts w:ascii="Times New Roman" w:eastAsia="MS Mincho" w:hAnsi="Times New Roman"/>
                <w:b/>
                <w:color w:val="0070C0"/>
                <w:sz w:val="12"/>
                <w:szCs w:val="12"/>
                <w:vertAlign w:val="superscript"/>
              </w:rPr>
            </w:pPr>
            <w:bookmarkStart w:id="10118" w:name="Poz147"/>
            <w:r>
              <w:rPr>
                <w:rFonts w:ascii="Times New Roman" w:eastAsia="MS Mincho" w:hAnsi="Times New Roman"/>
                <w:b/>
                <w:color w:val="0070C0"/>
                <w:sz w:val="12"/>
                <w:szCs w:val="12"/>
                <w:vertAlign w:val="superscript"/>
              </w:rPr>
              <w:t>147)</w:t>
            </w:r>
            <w:bookmarkEnd w:id="10118"/>
          </w:p>
        </w:tc>
        <w:tc>
          <w:tcPr>
            <w:tcW w:w="9900" w:type="dxa"/>
          </w:tcPr>
          <w:p w14:paraId="73E3963A" w14:textId="3A4F8885" w:rsidR="00C730B3" w:rsidRPr="00F257E2" w:rsidRDefault="00EC5875" w:rsidP="00406D3B">
            <w:pPr>
              <w:jc w:val="both"/>
              <w:rPr>
                <w:b/>
                <w:iCs/>
                <w:color w:val="0070C0"/>
                <w:sz w:val="12"/>
                <w:szCs w:val="12"/>
              </w:rPr>
            </w:pPr>
            <w:hyperlink r:id="rId226" w:anchor="c_44438" w:history="1">
              <w:r w:rsidR="00C730B3" w:rsidRPr="00EE33C3">
                <w:rPr>
                  <w:rStyle w:val="Hypertextovodkaz"/>
                  <w:b/>
                  <w:iCs/>
                  <w:sz w:val="12"/>
                  <w:szCs w:val="12"/>
                </w:rPr>
                <w:t>§ 95</w:t>
              </w:r>
            </w:hyperlink>
            <w:r w:rsidR="00C730B3" w:rsidRPr="00C730B3">
              <w:rPr>
                <w:b/>
                <w:iCs/>
                <w:color w:val="0070C0"/>
                <w:sz w:val="12"/>
                <w:szCs w:val="12"/>
              </w:rPr>
              <w:t xml:space="preserve"> vyhlášky č. 37/1992 Sb., o jednacím řádu pro okresní a krajské soudy, ve znění pozdějších předpisů.</w:t>
            </w:r>
          </w:p>
        </w:tc>
      </w:tr>
      <w:tr w:rsidR="00274143" w:rsidRPr="00804941" w14:paraId="0F83F57E" w14:textId="77777777">
        <w:tc>
          <w:tcPr>
            <w:tcW w:w="360" w:type="dxa"/>
          </w:tcPr>
          <w:p w14:paraId="2564B0D2" w14:textId="263D32D3" w:rsidR="00274143" w:rsidRDefault="00274143" w:rsidP="00834485">
            <w:pPr>
              <w:pStyle w:val="Prosttext"/>
              <w:rPr>
                <w:rFonts w:ascii="Times New Roman" w:eastAsia="MS Mincho" w:hAnsi="Times New Roman"/>
                <w:bCs/>
                <w:sz w:val="12"/>
                <w:szCs w:val="12"/>
                <w:vertAlign w:val="superscript"/>
              </w:rPr>
            </w:pPr>
          </w:p>
        </w:tc>
        <w:tc>
          <w:tcPr>
            <w:tcW w:w="9900" w:type="dxa"/>
          </w:tcPr>
          <w:p w14:paraId="22E03CA9" w14:textId="77777777" w:rsidR="00274143" w:rsidRPr="00274143" w:rsidRDefault="00274143" w:rsidP="00274143">
            <w:pPr>
              <w:jc w:val="both"/>
              <w:rPr>
                <w:bCs/>
                <w:iCs/>
                <w:sz w:val="12"/>
                <w:szCs w:val="12"/>
              </w:rPr>
            </w:pPr>
          </w:p>
        </w:tc>
      </w:tr>
      <w:bookmarkEnd w:id="10043"/>
      <w:bookmarkEnd w:id="10044"/>
      <w:bookmarkEnd w:id="10045"/>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119"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119"/>
    </w:p>
    <w:p w14:paraId="59ECA035" w14:textId="77777777" w:rsidR="000F1416" w:rsidRPr="007D7680" w:rsidRDefault="000F1416">
      <w:pPr>
        <w:pStyle w:val="Nadpis1"/>
        <w:rPr>
          <w:rFonts w:eastAsia="MS Mincho"/>
          <w:b w:val="0"/>
          <w:color w:val="FFFFFF"/>
          <w:sz w:val="16"/>
          <w:szCs w:val="16"/>
        </w:rPr>
      </w:pPr>
      <w:bookmarkStart w:id="10120" w:name="Priloha1"/>
      <w:bookmarkStart w:id="10121" w:name="_Toc233193536"/>
      <w:bookmarkStart w:id="10122" w:name="_Toc221857126"/>
      <w:bookmarkStart w:id="10123" w:name="_Toc233210134"/>
      <w:bookmarkStart w:id="10124" w:name="_Toc233283953"/>
      <w:bookmarkStart w:id="10125" w:name="_Toc233286756"/>
      <w:bookmarkStart w:id="10126" w:name="_Toc233289718"/>
      <w:bookmarkStart w:id="10127" w:name="_Toc233292826"/>
      <w:bookmarkStart w:id="10128" w:name="_Toc233293495"/>
      <w:bookmarkStart w:id="10129" w:name="_Toc233199562"/>
      <w:bookmarkStart w:id="10130" w:name="_Toc233213730"/>
      <w:bookmarkStart w:id="10131" w:name="_Toc233216788"/>
      <w:bookmarkStart w:id="10132" w:name="_Ref85527526"/>
      <w:bookmarkStart w:id="10133" w:name="_Toc213960156"/>
      <w:bookmarkStart w:id="10134" w:name="_Toc233301603"/>
      <w:bookmarkStart w:id="10135" w:name="_Toc233302935"/>
      <w:bookmarkStart w:id="10136" w:name="_Toc233308210"/>
      <w:bookmarkStart w:id="10137" w:name="_Toc233313773"/>
      <w:bookmarkStart w:id="10138" w:name="_Toc233316074"/>
      <w:bookmarkStart w:id="10139" w:name="_Toc233342957"/>
      <w:bookmarkStart w:id="10140" w:name="_Toc233343623"/>
      <w:bookmarkStart w:id="10141" w:name="_Toc233344971"/>
      <w:bookmarkStart w:id="10142" w:name="_Toc233355454"/>
      <w:bookmarkStart w:id="10143" w:name="_Toc233358144"/>
      <w:bookmarkStart w:id="10144" w:name="_Toc233368825"/>
      <w:bookmarkStart w:id="10145" w:name="_Toc233370955"/>
      <w:bookmarkStart w:id="10146" w:name="_Toc189142359"/>
      <w:r w:rsidRPr="00EE15CC">
        <w:rPr>
          <w:rFonts w:eastAsia="MS Mincho"/>
          <w:b w:val="0"/>
          <w:color w:val="FFFFFF" w:themeColor="background1"/>
          <w:sz w:val="16"/>
          <w:szCs w:val="16"/>
        </w:rPr>
        <w:t xml:space="preserve">Příloha </w:t>
      </w:r>
      <w:r w:rsidR="00FE0AA5" w:rsidRPr="00EE15CC">
        <w:rPr>
          <w:rFonts w:eastAsia="MS Mincho"/>
          <w:b w:val="0"/>
          <w:color w:val="FFFFFF" w:themeColor="background1"/>
          <w:sz w:val="16"/>
          <w:szCs w:val="16"/>
        </w:rPr>
        <w:t>č. </w:t>
      </w:r>
      <w:r w:rsidR="008F6053" w:rsidRPr="00EE15CC">
        <w:rPr>
          <w:color w:val="FFFFFF" w:themeColor="background1"/>
        </w:rPr>
        <w:fldChar w:fldCharType="begin"/>
      </w:r>
      <w:r w:rsidR="008F6053" w:rsidRPr="00EE15CC">
        <w:rPr>
          <w:color w:val="FFFFFF" w:themeColor="background1"/>
        </w:rPr>
        <w:instrText xml:space="preserve"> SEQ Příloha\* Arabic \* MERGEFORMAT </w:instrText>
      </w:r>
      <w:r w:rsidR="008F6053" w:rsidRPr="00EE15CC">
        <w:rPr>
          <w:color w:val="FFFFFF" w:themeColor="background1"/>
        </w:rPr>
        <w:fldChar w:fldCharType="separate"/>
      </w:r>
      <w:r w:rsidR="004E0CC3" w:rsidRPr="00EE15CC">
        <w:rPr>
          <w:rFonts w:eastAsia="MS Mincho"/>
          <w:b w:val="0"/>
          <w:noProof/>
          <w:color w:val="FFFFFF" w:themeColor="background1"/>
          <w:sz w:val="16"/>
          <w:szCs w:val="16"/>
        </w:rPr>
        <w:t>1</w:t>
      </w:r>
      <w:r w:rsidR="008F6053" w:rsidRPr="00EE15CC">
        <w:rPr>
          <w:rFonts w:eastAsia="MS Mincho"/>
          <w:b w:val="0"/>
          <w:noProof/>
          <w:color w:val="FFFFFF" w:themeColor="background1"/>
          <w:sz w:val="16"/>
          <w:szCs w:val="16"/>
        </w:rPr>
        <w:fldChar w:fldCharType="end"/>
      </w:r>
      <w:r w:rsidRPr="00EE15CC">
        <w:rPr>
          <w:rFonts w:eastAsia="MS Mincho"/>
          <w:b w:val="0"/>
          <w:color w:val="FFFFFF" w:themeColor="background1"/>
          <w:sz w:val="16"/>
          <w:szCs w:val="16"/>
        </w:rPr>
        <w:t xml:space="preserve"> vnitřního</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kancelářského řádu pro okresní, krajské</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vrchní soudy</w:t>
      </w:r>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147" w:name="_Toc233368826"/>
      <w:bookmarkStart w:id="10148" w:name="_Toc233370956"/>
      <w:bookmarkStart w:id="10149" w:name="_Toc189142360"/>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147"/>
      <w:bookmarkEnd w:id="10148"/>
      <w:bookmarkEnd w:id="10149"/>
    </w:p>
    <w:p w14:paraId="37C325B3" w14:textId="0164128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150" w:name="_Toc233193537"/>
      <w:bookmarkStart w:id="10151" w:name="_Toc221857127"/>
      <w:bookmarkStart w:id="10152" w:name="_Toc233210135"/>
      <w:bookmarkStart w:id="10153" w:name="_Toc233283954"/>
      <w:bookmarkStart w:id="10154" w:name="_Toc233286757"/>
      <w:bookmarkStart w:id="10155" w:name="_Toc233289719"/>
      <w:bookmarkStart w:id="10156" w:name="_Toc233292827"/>
      <w:bookmarkStart w:id="10157" w:name="_Toc233293496"/>
      <w:bookmarkStart w:id="10158" w:name="_Toc233199563"/>
      <w:bookmarkStart w:id="10159" w:name="_Toc233213731"/>
      <w:bookmarkStart w:id="10160" w:name="_Toc233216789"/>
      <w:bookmarkStart w:id="10161" w:name="_Toc213960157"/>
      <w:bookmarkStart w:id="10162" w:name="_Toc233301604"/>
      <w:bookmarkStart w:id="10163" w:name="_Toc233302936"/>
      <w:bookmarkStart w:id="10164" w:name="_Toc233308211"/>
      <w:bookmarkStart w:id="10165" w:name="_Toc233313774"/>
      <w:bookmarkStart w:id="10166" w:name="_Toc233316075"/>
      <w:bookmarkStart w:id="10167" w:name="_Toc233342958"/>
      <w:bookmarkStart w:id="10168" w:name="_Toc233343624"/>
      <w:bookmarkStart w:id="10169" w:name="_Toc233344972"/>
      <w:bookmarkStart w:id="10170" w:name="_Toc233355455"/>
      <w:bookmarkStart w:id="10171" w:name="_Toc233358145"/>
      <w:bookmarkStart w:id="10172" w:name="_Toc233368827"/>
      <w:bookmarkStart w:id="10173" w:name="_Toc233370957"/>
      <w:bookmarkStart w:id="10174" w:name="_Toc189142361"/>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4</w:t>
      </w:r>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p>
    <w:p w14:paraId="548A048A" w14:textId="77777777" w:rsidR="000F1416" w:rsidRPr="007D7680" w:rsidRDefault="000F1416" w:rsidP="00B04A98">
      <w:pPr>
        <w:pStyle w:val="Zkladntext"/>
        <w:keepNext/>
        <w:spacing w:before="360" w:after="100"/>
        <w:jc w:val="center"/>
        <w:outlineLvl w:val="3"/>
        <w:rPr>
          <w:b/>
          <w:sz w:val="16"/>
          <w:szCs w:val="16"/>
        </w:rPr>
      </w:pPr>
      <w:bookmarkStart w:id="10175" w:name="_Toc189142362"/>
      <w:bookmarkStart w:id="10176" w:name="_Toc233193538"/>
      <w:bookmarkStart w:id="10177" w:name="_Toc221857128"/>
      <w:bookmarkStart w:id="10178" w:name="_Toc233210136"/>
      <w:bookmarkStart w:id="10179" w:name="_Toc233283955"/>
      <w:bookmarkStart w:id="10180" w:name="_Toc233286758"/>
      <w:bookmarkStart w:id="10181" w:name="_Toc233289720"/>
      <w:bookmarkStart w:id="10182" w:name="_Toc233292828"/>
      <w:bookmarkStart w:id="10183" w:name="_Toc233293497"/>
      <w:bookmarkStart w:id="10184" w:name="_Toc233199564"/>
      <w:bookmarkStart w:id="10185" w:name="_Toc233213732"/>
      <w:bookmarkStart w:id="10186" w:name="_Toc233216790"/>
      <w:bookmarkStart w:id="10187" w:name="_Toc213960158"/>
      <w:bookmarkStart w:id="10188" w:name="_Toc233301605"/>
      <w:bookmarkStart w:id="10189" w:name="_Toc233302937"/>
      <w:bookmarkStart w:id="10190" w:name="_Toc233308212"/>
      <w:bookmarkStart w:id="10191" w:name="_Toc233313775"/>
      <w:bookmarkStart w:id="10192" w:name="_Toc233316076"/>
      <w:bookmarkStart w:id="10193" w:name="_Toc233342959"/>
      <w:bookmarkStart w:id="10194" w:name="_Toc233343625"/>
      <w:bookmarkStart w:id="10195" w:name="_Toc233344973"/>
      <w:bookmarkStart w:id="10196" w:name="_Toc233355456"/>
      <w:bookmarkStart w:id="10197" w:name="_Toc233358146"/>
      <w:bookmarkStart w:id="10198" w:name="_Toc233368828"/>
      <w:bookmarkStart w:id="10199" w:name="_Toc233370958"/>
      <w:r w:rsidRPr="007D7680">
        <w:rPr>
          <w:b/>
          <w:sz w:val="16"/>
          <w:szCs w:val="16"/>
        </w:rPr>
        <w:t>I.</w:t>
      </w:r>
      <w:bookmarkEnd w:id="10175"/>
    </w:p>
    <w:p w14:paraId="4DDD0B08" w14:textId="77777777" w:rsidR="000F1416" w:rsidRPr="007D7680" w:rsidRDefault="000F1416" w:rsidP="00664221">
      <w:pPr>
        <w:ind w:firstLine="357"/>
        <w:jc w:val="both"/>
        <w:rPr>
          <w:sz w:val="16"/>
          <w:szCs w:val="16"/>
        </w:rPr>
      </w:pPr>
      <w:r w:rsidRPr="007D7680">
        <w:rPr>
          <w:sz w:val="16"/>
          <w:szCs w:val="16"/>
        </w:rPr>
        <w:t>Do rejstříku T se zapisují</w:t>
      </w:r>
    </w:p>
    <w:p w14:paraId="33FD1723" w14:textId="77777777" w:rsidR="00EB6484" w:rsidRPr="007D7680" w:rsidRDefault="00EB6484" w:rsidP="00F07F8A">
      <w:pPr>
        <w:numPr>
          <w:ilvl w:val="0"/>
          <w:numId w:val="278"/>
        </w:numPr>
        <w:ind w:left="358" w:hanging="74"/>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F07F8A">
      <w:pPr>
        <w:numPr>
          <w:ilvl w:val="0"/>
          <w:numId w:val="278"/>
        </w:numPr>
        <w:ind w:left="358" w:hanging="74"/>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200" w:name="_Toc189142363"/>
      <w:r w:rsidRPr="007D7680">
        <w:rPr>
          <w:b/>
          <w:sz w:val="16"/>
          <w:szCs w:val="16"/>
        </w:rPr>
        <w:t>II.</w:t>
      </w:r>
      <w:bookmarkEnd w:id="10200"/>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F07F8A">
      <w:pPr>
        <w:numPr>
          <w:ilvl w:val="0"/>
          <w:numId w:val="279"/>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F07F8A">
      <w:pPr>
        <w:numPr>
          <w:ilvl w:val="0"/>
          <w:numId w:val="279"/>
        </w:numPr>
        <w:ind w:left="358" w:hanging="74"/>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F07F8A">
      <w:pPr>
        <w:numPr>
          <w:ilvl w:val="0"/>
          <w:numId w:val="279"/>
        </w:numPr>
        <w:jc w:val="both"/>
        <w:rPr>
          <w:sz w:val="16"/>
          <w:szCs w:val="16"/>
        </w:rPr>
      </w:pPr>
      <w:r w:rsidRPr="007D7680">
        <w:rPr>
          <w:sz w:val="16"/>
          <w:szCs w:val="16"/>
        </w:rPr>
        <w:t>datum, kdy věc došla soudu,</w:t>
      </w:r>
    </w:p>
    <w:p w14:paraId="4FA7C0D1"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F07F8A">
      <w:pPr>
        <w:numPr>
          <w:ilvl w:val="0"/>
          <w:numId w:val="279"/>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F07F8A">
      <w:pPr>
        <w:numPr>
          <w:ilvl w:val="0"/>
          <w:numId w:val="279"/>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F07F8A">
      <w:pPr>
        <w:numPr>
          <w:ilvl w:val="0"/>
          <w:numId w:val="27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201" w:name="_Toc189142364"/>
      <w:r w:rsidRPr="007D7680">
        <w:rPr>
          <w:b/>
          <w:sz w:val="16"/>
          <w:szCs w:val="16"/>
        </w:rPr>
        <w:t>III.</w:t>
      </w:r>
      <w:bookmarkEnd w:id="10201"/>
    </w:p>
    <w:p w14:paraId="5C683467"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31DB2E91" w14:textId="77777777" w:rsidR="00EB7134" w:rsidRDefault="000F1416" w:rsidP="00F07F8A">
      <w:pPr>
        <w:numPr>
          <w:ilvl w:val="0"/>
          <w:numId w:val="280"/>
        </w:numPr>
        <w:ind w:left="358" w:hanging="74"/>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2B23D91" w14:textId="77777777" w:rsidR="00EB7134" w:rsidRDefault="000F1416" w:rsidP="00F07F8A">
      <w:pPr>
        <w:numPr>
          <w:ilvl w:val="0"/>
          <w:numId w:val="280"/>
        </w:numPr>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 úhrnný, souhrnný, společný,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trestu</w:t>
      </w:r>
      <w:r w:rsidR="00581133" w:rsidRPr="00EB7134">
        <w:rPr>
          <w:sz w:val="16"/>
          <w:szCs w:val="16"/>
        </w:rPr>
        <w:t xml:space="preserve"> z </w:t>
      </w:r>
      <w:r w:rsidRPr="00EB7134">
        <w:rPr>
          <w:sz w:val="16"/>
          <w:szCs w:val="16"/>
        </w:rPr>
        <w:t>podmíněného propuštění,</w:t>
      </w:r>
    </w:p>
    <w:p w14:paraId="384AAE3A" w14:textId="77777777" w:rsidR="00EB7134" w:rsidRDefault="000F1416" w:rsidP="00F07F8A">
      <w:pPr>
        <w:numPr>
          <w:ilvl w:val="0"/>
          <w:numId w:val="280"/>
        </w:numPr>
        <w:ind w:left="358" w:hanging="74"/>
        <w:jc w:val="both"/>
        <w:rPr>
          <w:sz w:val="16"/>
          <w:szCs w:val="16"/>
        </w:rPr>
      </w:pPr>
      <w:r w:rsidRPr="00EB7134">
        <w:rPr>
          <w:sz w:val="16"/>
          <w:szCs w:val="16"/>
        </w:rPr>
        <w:t>výměra příslušného trestu</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trestu obecně prospěšných prací, příp.</w:t>
      </w:r>
      <w:r w:rsidR="00581133" w:rsidRPr="00EB7134">
        <w:rPr>
          <w:sz w:val="16"/>
          <w:szCs w:val="16"/>
        </w:rPr>
        <w:t xml:space="preserve"> u </w:t>
      </w:r>
      <w:r w:rsidRPr="00EB7134">
        <w:rPr>
          <w:sz w:val="16"/>
          <w:szCs w:val="16"/>
        </w:rPr>
        <w:t>trestu vyhoštění, zda byl uložen na dobu neurčitou),</w:t>
      </w:r>
    </w:p>
    <w:p w14:paraId="70E46091" w14:textId="77777777" w:rsidR="00EB7134" w:rsidRDefault="000F1416" w:rsidP="00F07F8A">
      <w:pPr>
        <w:numPr>
          <w:ilvl w:val="0"/>
          <w:numId w:val="280"/>
        </w:numPr>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trestu,</w:t>
      </w:r>
    </w:p>
    <w:p w14:paraId="2DBF684F" w14:textId="77777777" w:rsidR="00EB7134" w:rsidRDefault="000F1416" w:rsidP="00F07F8A">
      <w:pPr>
        <w:numPr>
          <w:ilvl w:val="0"/>
          <w:numId w:val="280"/>
        </w:numPr>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2E92CACA" w14:textId="77777777" w:rsidR="00EB7134" w:rsidRDefault="000F1416" w:rsidP="00F07F8A">
      <w:pPr>
        <w:numPr>
          <w:ilvl w:val="0"/>
          <w:numId w:val="280"/>
        </w:numPr>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trestu</w:t>
      </w:r>
      <w:r w:rsidR="004609A0" w:rsidRPr="00EB7134">
        <w:rPr>
          <w:sz w:val="16"/>
          <w:szCs w:val="16"/>
        </w:rPr>
        <w:t xml:space="preserve"> a </w:t>
      </w:r>
      <w:r w:rsidRPr="00EB7134">
        <w:rPr>
          <w:sz w:val="16"/>
          <w:szCs w:val="16"/>
        </w:rPr>
        <w:t>jeho důvodům,</w:t>
      </w:r>
    </w:p>
    <w:p w14:paraId="3C3CE6ED" w14:textId="77777777" w:rsidR="00EB7134" w:rsidRDefault="000F1416" w:rsidP="00F07F8A">
      <w:pPr>
        <w:numPr>
          <w:ilvl w:val="0"/>
          <w:numId w:val="280"/>
        </w:numPr>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tresty,</w:t>
      </w:r>
    </w:p>
    <w:p w14:paraId="7EDAB6B9" w14:textId="77777777" w:rsidR="00EB7134" w:rsidRDefault="000F1416" w:rsidP="00F07F8A">
      <w:pPr>
        <w:numPr>
          <w:ilvl w:val="0"/>
          <w:numId w:val="280"/>
        </w:numPr>
        <w:ind w:left="358" w:hanging="74"/>
        <w:jc w:val="both"/>
        <w:rPr>
          <w:sz w:val="16"/>
          <w:szCs w:val="16"/>
        </w:rPr>
      </w:pPr>
      <w:r w:rsidRPr="00EB7134">
        <w:rPr>
          <w:sz w:val="16"/>
          <w:szCs w:val="16"/>
        </w:rPr>
        <w:t>datum právní moci trestu, datum</w:t>
      </w:r>
      <w:r w:rsidR="004609A0" w:rsidRPr="00EB7134">
        <w:rPr>
          <w:sz w:val="16"/>
          <w:szCs w:val="16"/>
        </w:rPr>
        <w:t xml:space="preserve"> a </w:t>
      </w:r>
      <w:r w:rsidRPr="00EB7134">
        <w:rPr>
          <w:sz w:val="16"/>
          <w:szCs w:val="16"/>
        </w:rPr>
        <w:t>důvod jeho odškrtnutí,</w:t>
      </w:r>
    </w:p>
    <w:p w14:paraId="621A0222" w14:textId="54C75A29" w:rsidR="000F1416" w:rsidRPr="00EB7134" w:rsidRDefault="000F1416" w:rsidP="00F07F8A">
      <w:pPr>
        <w:numPr>
          <w:ilvl w:val="0"/>
          <w:numId w:val="280"/>
        </w:numPr>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trestech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202" w:name="_Toc189142365"/>
      <w:r w:rsidRPr="007D7680">
        <w:rPr>
          <w:b/>
          <w:sz w:val="16"/>
          <w:szCs w:val="16"/>
        </w:rPr>
        <w:t>IV.</w:t>
      </w:r>
      <w:bookmarkEnd w:id="10202"/>
    </w:p>
    <w:p w14:paraId="54EBA8A2"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t>Datem zahájení trestu je den:</w:t>
      </w:r>
    </w:p>
    <w:p w14:paraId="20748051" w14:textId="77777777" w:rsidR="00EB7134" w:rsidRDefault="000F1416" w:rsidP="00F07F8A">
      <w:pPr>
        <w:numPr>
          <w:ilvl w:val="0"/>
          <w:numId w:val="282"/>
        </w:numPr>
        <w:ind w:left="358" w:hanging="74"/>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7C7C58D" w14:textId="77777777" w:rsidR="00EB7134" w:rsidRDefault="000F1416" w:rsidP="00F07F8A">
      <w:pPr>
        <w:numPr>
          <w:ilvl w:val="0"/>
          <w:numId w:val="282"/>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trestu odnětí svobody, jehož výkon byl podmíněně odložen,</w:t>
      </w:r>
    </w:p>
    <w:p w14:paraId="238DEB7A" w14:textId="77777777" w:rsidR="00EB7134" w:rsidRDefault="000F1416" w:rsidP="00F07F8A">
      <w:pPr>
        <w:numPr>
          <w:ilvl w:val="0"/>
          <w:numId w:val="282"/>
        </w:numPr>
        <w:ind w:left="358" w:hanging="74"/>
        <w:jc w:val="both"/>
        <w:rPr>
          <w:sz w:val="16"/>
          <w:szCs w:val="16"/>
        </w:rPr>
      </w:pPr>
      <w:r w:rsidRPr="00EB7134">
        <w:rPr>
          <w:sz w:val="16"/>
          <w:szCs w:val="16"/>
        </w:rPr>
        <w:t>který předseda senátu určil jako počátek výkonu trestu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55BF5BB" w14:textId="77777777" w:rsidR="00EB7134" w:rsidRDefault="000F1416" w:rsidP="00F07F8A">
      <w:pPr>
        <w:numPr>
          <w:ilvl w:val="0"/>
          <w:numId w:val="282"/>
        </w:numPr>
        <w:ind w:left="358" w:hanging="74"/>
        <w:jc w:val="both"/>
        <w:rPr>
          <w:sz w:val="16"/>
          <w:szCs w:val="16"/>
        </w:rPr>
      </w:pPr>
      <w:r w:rsidRPr="00EB7134">
        <w:rPr>
          <w:sz w:val="16"/>
          <w:szCs w:val="16"/>
        </w:rPr>
        <w:t>kdy odsouzený započal</w:t>
      </w:r>
      <w:r w:rsidR="00581133" w:rsidRPr="00EB7134">
        <w:rPr>
          <w:sz w:val="16"/>
          <w:szCs w:val="16"/>
        </w:rPr>
        <w:t xml:space="preserve"> s </w:t>
      </w:r>
      <w:r w:rsidRPr="00EB7134">
        <w:rPr>
          <w:sz w:val="16"/>
          <w:szCs w:val="16"/>
        </w:rPr>
        <w:t>výkonem trestu obecně prospěšných prací,</w:t>
      </w:r>
    </w:p>
    <w:p w14:paraId="43862861" w14:textId="77777777" w:rsidR="00EB7134" w:rsidRDefault="000F1416" w:rsidP="00F07F8A">
      <w:pPr>
        <w:numPr>
          <w:ilvl w:val="0"/>
          <w:numId w:val="282"/>
        </w:numPr>
        <w:ind w:left="358" w:hanging="74"/>
        <w:jc w:val="both"/>
        <w:rPr>
          <w:sz w:val="16"/>
          <w:szCs w:val="16"/>
        </w:rPr>
      </w:pPr>
      <w:r w:rsidRPr="00EB7134">
        <w:rPr>
          <w:sz w:val="16"/>
          <w:szCs w:val="16"/>
        </w:rPr>
        <w:t>kdy byl realizován trest propadnutí majetku či propadnutí věci,</w:t>
      </w:r>
    </w:p>
    <w:p w14:paraId="399BE689" w14:textId="77777777" w:rsidR="00EB7134" w:rsidRDefault="000F1416" w:rsidP="00F07F8A">
      <w:pPr>
        <w:numPr>
          <w:ilvl w:val="0"/>
          <w:numId w:val="282"/>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trestu ztráty čestných titulů</w:t>
      </w:r>
      <w:r w:rsidR="004609A0" w:rsidRPr="00EB7134">
        <w:rPr>
          <w:sz w:val="16"/>
          <w:szCs w:val="16"/>
        </w:rPr>
        <w:t xml:space="preserve"> a </w:t>
      </w:r>
      <w:r w:rsidRPr="00EB7134">
        <w:rPr>
          <w:sz w:val="16"/>
          <w:szCs w:val="16"/>
        </w:rPr>
        <w:t>vyznamenání, trestu ztráty vojenské hodnosti, trestu zákazu pobytu, trestu zákazu činnosti, trestu zákazu vstupu na sportovní, kulturní</w:t>
      </w:r>
      <w:r w:rsidR="004609A0" w:rsidRPr="00EB7134">
        <w:rPr>
          <w:sz w:val="16"/>
          <w:szCs w:val="16"/>
        </w:rPr>
        <w:t xml:space="preserve"> a </w:t>
      </w:r>
      <w:r w:rsidRPr="00EB7134">
        <w:rPr>
          <w:sz w:val="16"/>
          <w:szCs w:val="16"/>
        </w:rPr>
        <w:t>jiné společenské akce</w:t>
      </w:r>
      <w:r w:rsidR="00664221" w:rsidRPr="00664221">
        <w:t xml:space="preserve"> </w:t>
      </w:r>
      <w:r w:rsidR="00664221" w:rsidRPr="00EB7134">
        <w:rPr>
          <w:b/>
          <w:bCs/>
          <w:color w:val="0070C0"/>
          <w:sz w:val="16"/>
          <w:szCs w:val="16"/>
        </w:rPr>
        <w:t>nebo trestu zákazu držení a chovu zvířat</w:t>
      </w:r>
      <w:r w:rsidRPr="00EB7134">
        <w:rPr>
          <w:sz w:val="16"/>
          <w:szCs w:val="16"/>
        </w:rPr>
        <w:t>,</w:t>
      </w:r>
    </w:p>
    <w:p w14:paraId="30C833CD" w14:textId="77777777" w:rsidR="00EB7134" w:rsidRDefault="000F1416" w:rsidP="00F07F8A">
      <w:pPr>
        <w:numPr>
          <w:ilvl w:val="0"/>
          <w:numId w:val="282"/>
        </w:numPr>
        <w:ind w:left="358" w:hanging="74"/>
        <w:jc w:val="both"/>
        <w:rPr>
          <w:sz w:val="16"/>
          <w:szCs w:val="16"/>
        </w:rPr>
      </w:pPr>
      <w:r w:rsidRPr="00EB7134">
        <w:rPr>
          <w:sz w:val="16"/>
          <w:szCs w:val="16"/>
        </w:rPr>
        <w:t>kdy byl zaplacen peněžitý trest,</w:t>
      </w:r>
    </w:p>
    <w:p w14:paraId="1D2E52DC" w14:textId="6A8CA5F9" w:rsidR="000F1416" w:rsidRPr="00EB7134" w:rsidRDefault="000F1416" w:rsidP="00F07F8A">
      <w:pPr>
        <w:numPr>
          <w:ilvl w:val="0"/>
          <w:numId w:val="282"/>
        </w:numPr>
        <w:ind w:left="358" w:hanging="74"/>
        <w:jc w:val="both"/>
        <w:rPr>
          <w:sz w:val="16"/>
          <w:szCs w:val="16"/>
        </w:rPr>
      </w:pPr>
      <w:r w:rsidRPr="00EB7134">
        <w:rPr>
          <w:sz w:val="16"/>
          <w:szCs w:val="16"/>
        </w:rPr>
        <w:t>kdy byl realizován trest vyhoštění, příp. den, do kterého měl odsouzený opustit území ČR.</w:t>
      </w:r>
    </w:p>
    <w:p w14:paraId="152D8AD4"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t>Datem výkonu trestu je den, kdy:</w:t>
      </w:r>
    </w:p>
    <w:p w14:paraId="7B8CA993" w14:textId="77777777" w:rsidR="00EB7134" w:rsidRDefault="000F1416" w:rsidP="00F07F8A">
      <w:pPr>
        <w:numPr>
          <w:ilvl w:val="0"/>
          <w:numId w:val="283"/>
        </w:numPr>
        <w:ind w:left="358" w:hanging="74"/>
        <w:jc w:val="both"/>
        <w:rPr>
          <w:sz w:val="16"/>
          <w:szCs w:val="16"/>
        </w:rPr>
      </w:pPr>
      <w:r w:rsidRPr="007D7680">
        <w:rPr>
          <w:sz w:val="16"/>
          <w:szCs w:val="16"/>
        </w:rPr>
        <w:t>byl trest zcela vykonán,</w:t>
      </w:r>
    </w:p>
    <w:p w14:paraId="303E87A7" w14:textId="77777777" w:rsidR="00EB7134" w:rsidRDefault="000F1416" w:rsidP="00F07F8A">
      <w:pPr>
        <w:numPr>
          <w:ilvl w:val="0"/>
          <w:numId w:val="283"/>
        </w:numPr>
        <w:ind w:left="358" w:hanging="74"/>
        <w:jc w:val="both"/>
        <w:rPr>
          <w:sz w:val="16"/>
          <w:szCs w:val="16"/>
        </w:rPr>
      </w:pPr>
      <w:r w:rsidRPr="00EB7134">
        <w:rPr>
          <w:sz w:val="16"/>
          <w:szCs w:val="16"/>
        </w:rPr>
        <w:t>den, kdy odsouzený vycestoval</w:t>
      </w:r>
      <w:r w:rsidR="00581133" w:rsidRPr="00EB7134">
        <w:rPr>
          <w:sz w:val="16"/>
          <w:szCs w:val="16"/>
        </w:rPr>
        <w:t xml:space="preserve"> z </w:t>
      </w:r>
      <w:r w:rsidRPr="00EB7134">
        <w:rPr>
          <w:sz w:val="16"/>
          <w:szCs w:val="16"/>
        </w:rPr>
        <w:t>České republiky (nebo den zjištění, že se odsouzený na území České republiky nenachází)</w:t>
      </w:r>
      <w:r w:rsidR="009709AD" w:rsidRPr="00EB7134">
        <w:rPr>
          <w:sz w:val="16"/>
          <w:szCs w:val="16"/>
        </w:rPr>
        <w:t xml:space="preserve"> v </w:t>
      </w:r>
      <w:r w:rsidRPr="00EB7134">
        <w:rPr>
          <w:sz w:val="16"/>
          <w:szCs w:val="16"/>
        </w:rPr>
        <w:t>případě, kdy byl odsouzenému uložen trest vyhoštění</w:t>
      </w:r>
      <w:r w:rsidR="00581133" w:rsidRPr="00EB7134">
        <w:rPr>
          <w:sz w:val="16"/>
          <w:szCs w:val="16"/>
        </w:rPr>
        <w:t xml:space="preserve"> z </w:t>
      </w:r>
      <w:r w:rsidRPr="00EB7134">
        <w:rPr>
          <w:sz w:val="16"/>
          <w:szCs w:val="16"/>
        </w:rPr>
        <w:t>území ČR na dobu neurčitou,</w:t>
      </w:r>
    </w:p>
    <w:p w14:paraId="0C1DCC82" w14:textId="2164B9F4" w:rsidR="000F1416" w:rsidRPr="00EB7134" w:rsidRDefault="000F1416" w:rsidP="00F07F8A">
      <w:pPr>
        <w:numPr>
          <w:ilvl w:val="0"/>
          <w:numId w:val="283"/>
        </w:numPr>
        <w:ind w:left="358" w:hanging="74"/>
        <w:jc w:val="both"/>
        <w:rPr>
          <w:sz w:val="16"/>
          <w:szCs w:val="16"/>
        </w:rPr>
      </w:pPr>
      <w:r w:rsidRPr="00EB7134">
        <w:rPr>
          <w:sz w:val="16"/>
          <w:szCs w:val="16"/>
        </w:rPr>
        <w:t>zanikla právnická osoba, jestliže byl právnické osobě uložen trest zrušení právnické osoby, přičemž tímto dnem je den jejího výmazu</w:t>
      </w:r>
      <w:r w:rsidR="00581133" w:rsidRPr="00EB7134">
        <w:rPr>
          <w:sz w:val="16"/>
          <w:szCs w:val="16"/>
        </w:rPr>
        <w:t xml:space="preserve"> z </w:t>
      </w:r>
      <w:r w:rsidRPr="00EB7134">
        <w:rPr>
          <w:sz w:val="16"/>
          <w:szCs w:val="16"/>
        </w:rPr>
        <w:t>příslušného rejstříku nebo jiného seznamu,</w:t>
      </w:r>
      <w:r w:rsidR="009709AD" w:rsidRPr="00EB7134">
        <w:rPr>
          <w:sz w:val="16"/>
          <w:szCs w:val="16"/>
        </w:rPr>
        <w:t xml:space="preserve"> v </w:t>
      </w:r>
      <w:r w:rsidRPr="00EB7134">
        <w:rPr>
          <w:sz w:val="16"/>
          <w:szCs w:val="16"/>
        </w:rPr>
        <w:t>němž je právnická osoba</w:t>
      </w:r>
      <w:r w:rsidR="009709AD" w:rsidRPr="00EB7134">
        <w:rPr>
          <w:sz w:val="16"/>
          <w:szCs w:val="16"/>
        </w:rPr>
        <w:t xml:space="preserve"> v </w:t>
      </w:r>
      <w:r w:rsidRPr="00EB7134">
        <w:rPr>
          <w:sz w:val="16"/>
          <w:szCs w:val="16"/>
        </w:rPr>
        <w:t>souladu</w:t>
      </w:r>
      <w:r w:rsidR="00581133" w:rsidRPr="00EB7134">
        <w:rPr>
          <w:sz w:val="16"/>
          <w:szCs w:val="16"/>
        </w:rPr>
        <w:t xml:space="preserve"> s </w:t>
      </w:r>
      <w:r w:rsidRPr="00EB7134">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203" w:name="_Toc189142366"/>
      <w:r w:rsidRPr="007D7680">
        <w:rPr>
          <w:b/>
          <w:sz w:val="16"/>
          <w:szCs w:val="16"/>
        </w:rPr>
        <w:t>V.</w:t>
      </w:r>
      <w:bookmarkEnd w:id="10203"/>
    </w:p>
    <w:p w14:paraId="73D5EB40" w14:textId="77777777" w:rsidR="000F1416" w:rsidRPr="007D7680" w:rsidRDefault="000F1416" w:rsidP="00F07F8A">
      <w:pPr>
        <w:pStyle w:val="Odstavecseseznamem"/>
        <w:numPr>
          <w:ilvl w:val="0"/>
          <w:numId w:val="281"/>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55C231C1" w14:textId="77777777" w:rsidR="00EB7134" w:rsidRDefault="000F1416" w:rsidP="00F07F8A">
      <w:pPr>
        <w:numPr>
          <w:ilvl w:val="0"/>
          <w:numId w:val="284"/>
        </w:numPr>
        <w:tabs>
          <w:tab w:val="clear" w:pos="360"/>
          <w:tab w:val="left" w:pos="357"/>
        </w:tabs>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232A7E23"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411C741F"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1165151F"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vrácena do přípravného řízení nebo vzal státní zástupce zpět návrh na schválení dohody</w:t>
      </w:r>
      <w:r w:rsidR="00581133" w:rsidRPr="00EB7134">
        <w:rPr>
          <w:sz w:val="16"/>
          <w:szCs w:val="16"/>
        </w:rPr>
        <w:t xml:space="preserve"> o </w:t>
      </w:r>
      <w:r w:rsidRPr="00EB7134">
        <w:rPr>
          <w:sz w:val="16"/>
          <w:szCs w:val="16"/>
        </w:rPr>
        <w:t>vině</w:t>
      </w:r>
      <w:r w:rsidR="004609A0" w:rsidRPr="00EB7134">
        <w:rPr>
          <w:sz w:val="16"/>
          <w:szCs w:val="16"/>
        </w:rPr>
        <w:t xml:space="preserve"> a </w:t>
      </w:r>
      <w:r w:rsidRPr="00EB7134">
        <w:rPr>
          <w:sz w:val="16"/>
          <w:szCs w:val="16"/>
        </w:rPr>
        <w:t>trestu,</w:t>
      </w:r>
    </w:p>
    <w:p w14:paraId="30995C81"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26D470E"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nabyl-li zprošťující rozsudek právní moci,</w:t>
      </w:r>
    </w:p>
    <w:p w14:paraId="4AE6D977"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nabyl-li právní moci rozsudek, jímž bylo upuštěno od potrestání, upuštěno od uložení souhrnného či společného trestu nebo upuštěno od uložení dalšího trestu,</w:t>
      </w:r>
    </w:p>
    <w:p w14:paraId="0CF9AB1B" w14:textId="4147ACB1"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u podmíněného upuštění od potrestání</w:t>
      </w:r>
      <w:r w:rsidR="00581133" w:rsidRPr="00EB7134">
        <w:rPr>
          <w:sz w:val="16"/>
          <w:szCs w:val="16"/>
        </w:rPr>
        <w:t xml:space="preserve"> s </w:t>
      </w:r>
      <w:r w:rsidRPr="00EB7134">
        <w:rPr>
          <w:sz w:val="16"/>
          <w:szCs w:val="16"/>
        </w:rPr>
        <w:t>dohledem nebo byl-li obžalovanému uložen podmíněný trest, se věc odškrtne poté, kdy se odsouzený osvědčil ve</w:t>
      </w:r>
      <w:r w:rsidR="00416436">
        <w:rPr>
          <w:sz w:val="16"/>
          <w:szCs w:val="16"/>
        </w:rPr>
        <w:t> </w:t>
      </w:r>
      <w:r w:rsidRPr="00EB7134">
        <w:rPr>
          <w:sz w:val="16"/>
          <w:szCs w:val="16"/>
        </w:rPr>
        <w:t>zkušební době nebo se má za to, že se osvědčil,</w:t>
      </w:r>
    </w:p>
    <w:p w14:paraId="29645B85"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vykonáním všech trestů (ochranných opatření), včetně pravomocně nařízených zbytků trestů; bylo-li pravomocně rozhodnuto</w:t>
      </w:r>
      <w:r w:rsidR="00581133" w:rsidRPr="00EB7134">
        <w:rPr>
          <w:sz w:val="16"/>
          <w:szCs w:val="16"/>
        </w:rPr>
        <w:t xml:space="preserve"> o </w:t>
      </w:r>
      <w:r w:rsidRPr="00EB7134">
        <w:rPr>
          <w:sz w:val="16"/>
          <w:szCs w:val="16"/>
        </w:rPr>
        <w:t>podmíněném propuštění, podmíněném upuštění od výkonu zbytku trestu zákazu činnosti, zákazu pobytu, zákazu plnění veřejných zakázek, účasti</w:t>
      </w:r>
      <w:r w:rsidR="009709AD" w:rsidRPr="00EB7134">
        <w:rPr>
          <w:sz w:val="16"/>
          <w:szCs w:val="16"/>
        </w:rPr>
        <w:t xml:space="preserve"> </w:t>
      </w:r>
      <w:r w:rsidR="00634A82" w:rsidRPr="00634A82">
        <w:rPr>
          <w:b/>
          <w:bCs/>
          <w:color w:val="0070C0"/>
          <w:sz w:val="16"/>
          <w:szCs w:val="16"/>
        </w:rPr>
        <w:sym w:font="Wingdings 3" w:char="F0E6"/>
      </w:r>
      <w:r w:rsidRPr="00EB7134">
        <w:rPr>
          <w:sz w:val="16"/>
          <w:szCs w:val="16"/>
        </w:rPr>
        <w:t xml:space="preserve"> ve veřejné soutěži, zákazu přijímání dotací</w:t>
      </w:r>
      <w:r w:rsidR="004609A0" w:rsidRPr="00EB7134">
        <w:rPr>
          <w:sz w:val="16"/>
          <w:szCs w:val="16"/>
        </w:rPr>
        <w:t xml:space="preserve"> a </w:t>
      </w:r>
      <w:r w:rsidRPr="00EB7134">
        <w:rPr>
          <w:sz w:val="16"/>
          <w:szCs w:val="16"/>
        </w:rPr>
        <w:t>subvencí</w:t>
      </w:r>
      <w:r w:rsidR="00634A82" w:rsidRPr="00EB7134">
        <w:rPr>
          <w:b/>
          <w:bCs/>
          <w:color w:val="0070C0"/>
          <w:sz w:val="16"/>
          <w:szCs w:val="16"/>
        </w:rPr>
        <w:t>, zákazu držení a chovu zvířat</w:t>
      </w:r>
      <w:r w:rsidRPr="00EB7134">
        <w:rPr>
          <w:sz w:val="16"/>
          <w:szCs w:val="16"/>
        </w:rPr>
        <w:t xml:space="preserve"> nebo zákazu vstupu na sportovní, kulturní</w:t>
      </w:r>
      <w:r w:rsidR="004609A0" w:rsidRPr="00EB7134">
        <w:rPr>
          <w:sz w:val="16"/>
          <w:szCs w:val="16"/>
        </w:rPr>
        <w:t xml:space="preserve"> a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odsouzený ve zkušební době osvědčil či bude nařízen výkon zbytku takového trestu;</w:t>
      </w:r>
      <w:r w:rsidR="009709AD" w:rsidRPr="00EB7134">
        <w:rPr>
          <w:sz w:val="16"/>
          <w:szCs w:val="16"/>
        </w:rPr>
        <w:t xml:space="preserve"> v </w:t>
      </w:r>
      <w:r w:rsidRPr="00EB7134">
        <w:rPr>
          <w:sz w:val="16"/>
          <w:szCs w:val="16"/>
        </w:rPr>
        <w:t>případě nařízení výkonu zbytku trestu se původní trest rovněž odškrtne</w:t>
      </w:r>
      <w:r w:rsidR="004609A0" w:rsidRPr="00EB7134">
        <w:rPr>
          <w:sz w:val="16"/>
          <w:szCs w:val="16"/>
        </w:rPr>
        <w:t xml:space="preserve"> a </w:t>
      </w:r>
      <w:r w:rsidRPr="00EB7134">
        <w:rPr>
          <w:sz w:val="16"/>
          <w:szCs w:val="16"/>
        </w:rPr>
        <w:t>zbytek trestu, jenž má být vykonán, se zapíše jako nový trest</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66C06497"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trestu proto, že odsouzený zemřel nebo mu byl trest prominut, nabylo-li právní moci rozhodnutí, jímž bylo upuštěno od výkonu trestu</w:t>
      </w:r>
      <w:r w:rsidR="00634A82" w:rsidRPr="00EB7134">
        <w:rPr>
          <w:sz w:val="16"/>
          <w:szCs w:val="16"/>
        </w:rPr>
        <w:t xml:space="preserve"> </w:t>
      </w:r>
      <w:r w:rsidR="00634A82" w:rsidRPr="00634A82">
        <w:rPr>
          <w:b/>
          <w:bCs/>
          <w:color w:val="0070C0"/>
          <w:sz w:val="16"/>
          <w:szCs w:val="16"/>
        </w:rPr>
        <w:sym w:font="Wingdings 3" w:char="F0E6"/>
      </w:r>
      <w:r w:rsidRPr="00EB7134">
        <w:rPr>
          <w:sz w:val="16"/>
          <w:szCs w:val="16"/>
        </w:rPr>
        <w:t>,</w:t>
      </w:r>
    </w:p>
    <w:p w14:paraId="782170BB"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trestu nebo osvědčení ze zákona,</w:t>
      </w:r>
    </w:p>
    <w:p w14:paraId="3CA2C913" w14:textId="2E366730" w:rsidR="000F1416" w:rsidRP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u podmíněného zastavení trestního stíhání se věc odškrtne až poté, kdy se obviněný osvědčil nebo se má za to, že se osvědčil (</w:t>
      </w:r>
      <w:r w:rsidR="00FE0AA5" w:rsidRPr="00EB7134">
        <w:rPr>
          <w:sz w:val="16"/>
          <w:szCs w:val="16"/>
        </w:rPr>
        <w:t>§ </w:t>
      </w:r>
      <w:r w:rsidRPr="00EB7134">
        <w:rPr>
          <w:sz w:val="16"/>
          <w:szCs w:val="16"/>
        </w:rPr>
        <w:t xml:space="preserve">308 </w:t>
      </w:r>
      <w:r w:rsidR="00FE0AA5" w:rsidRPr="00EB7134">
        <w:rPr>
          <w:sz w:val="16"/>
          <w:szCs w:val="16"/>
        </w:rPr>
        <w:t>odst. </w:t>
      </w:r>
      <w:r w:rsidR="00634A82" w:rsidRPr="00EB7134">
        <w:rPr>
          <w:b/>
          <w:bCs/>
          <w:color w:val="0070C0"/>
          <w:sz w:val="16"/>
          <w:szCs w:val="16"/>
        </w:rPr>
        <w:t>3, 5</w:t>
      </w:r>
      <w:r w:rsidRPr="00EB7134">
        <w:rPr>
          <w:sz w:val="16"/>
          <w:szCs w:val="16"/>
        </w:rPr>
        <w:t xml:space="preserve"> </w:t>
      </w:r>
      <w:r w:rsidR="00581133" w:rsidRPr="00EB7134">
        <w:rPr>
          <w:sz w:val="16"/>
          <w:szCs w:val="16"/>
        </w:rPr>
        <w:t>tr. ř.</w:t>
      </w:r>
      <w:r w:rsidRPr="00EB7134">
        <w:rPr>
          <w:sz w:val="16"/>
          <w:szCs w:val="16"/>
        </w:rPr>
        <w:t>).</w:t>
      </w:r>
    </w:p>
    <w:p w14:paraId="4C08BDE3" w14:textId="77777777" w:rsidR="000F1416" w:rsidRPr="007D7680" w:rsidRDefault="000F1416" w:rsidP="00F07F8A">
      <w:pPr>
        <w:pStyle w:val="Odstavecseseznamem"/>
        <w:numPr>
          <w:ilvl w:val="0"/>
          <w:numId w:val="281"/>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p w14:paraId="06697B18" w14:textId="6F3E8B4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204" w:name="_Toc233193545"/>
      <w:bookmarkStart w:id="10205" w:name="_Toc221857135"/>
      <w:bookmarkStart w:id="10206" w:name="_Toc233210143"/>
      <w:bookmarkStart w:id="10207" w:name="_Toc233283962"/>
      <w:bookmarkStart w:id="10208" w:name="_Toc233286765"/>
      <w:bookmarkStart w:id="10209" w:name="_Toc233289727"/>
      <w:bookmarkStart w:id="10210" w:name="_Toc233292835"/>
      <w:bookmarkStart w:id="10211" w:name="_Toc233293504"/>
      <w:bookmarkStart w:id="10212" w:name="_Toc233199571"/>
      <w:bookmarkStart w:id="10213" w:name="_Toc233213739"/>
      <w:bookmarkStart w:id="10214" w:name="_Toc233216797"/>
      <w:bookmarkStart w:id="10215" w:name="_Toc213960165"/>
      <w:bookmarkStart w:id="10216" w:name="_Toc233301612"/>
      <w:bookmarkStart w:id="10217" w:name="_Toc233302944"/>
      <w:bookmarkStart w:id="10218" w:name="_Toc233308219"/>
      <w:bookmarkStart w:id="10219" w:name="_Toc233313782"/>
      <w:bookmarkStart w:id="10220" w:name="_Toc233316083"/>
      <w:bookmarkStart w:id="10221" w:name="_Toc233342966"/>
      <w:bookmarkStart w:id="10222" w:name="_Toc233343632"/>
      <w:bookmarkStart w:id="10223" w:name="_Toc233344980"/>
      <w:bookmarkStart w:id="10224" w:name="_Toc233355463"/>
      <w:bookmarkStart w:id="10225" w:name="_Toc233358153"/>
      <w:bookmarkStart w:id="10226" w:name="_Toc233368835"/>
      <w:bookmarkStart w:id="10227" w:name="_Toc233370965"/>
      <w:bookmarkStart w:id="10228" w:name="_Toc189142367"/>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4a</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4)</w:t>
      </w:r>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p>
    <w:p w14:paraId="17A40217" w14:textId="77777777" w:rsidR="000F1416" w:rsidRPr="007D7680" w:rsidRDefault="000F1416" w:rsidP="00B04A98">
      <w:pPr>
        <w:pStyle w:val="Zkladntext"/>
        <w:keepNext/>
        <w:spacing w:before="360" w:after="100"/>
        <w:jc w:val="center"/>
        <w:outlineLvl w:val="3"/>
        <w:rPr>
          <w:b/>
          <w:sz w:val="16"/>
          <w:szCs w:val="16"/>
        </w:rPr>
      </w:pPr>
      <w:bookmarkStart w:id="10229" w:name="_Toc189142368"/>
      <w:r w:rsidRPr="007D7680">
        <w:rPr>
          <w:b/>
          <w:sz w:val="16"/>
          <w:szCs w:val="16"/>
        </w:rPr>
        <w:t>I.</w:t>
      </w:r>
      <w:bookmarkEnd w:id="10229"/>
    </w:p>
    <w:p w14:paraId="09F0F2F1"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20CB963A" w14:textId="77777777" w:rsidR="00EB7134" w:rsidRDefault="00EB6484" w:rsidP="00F07F8A">
      <w:pPr>
        <w:numPr>
          <w:ilvl w:val="0"/>
          <w:numId w:val="286"/>
        </w:numPr>
        <w:tabs>
          <w:tab w:val="clear" w:pos="360"/>
          <w:tab w:val="left" w:pos="357"/>
        </w:tabs>
        <w:ind w:left="358" w:hanging="74"/>
        <w:jc w:val="both"/>
        <w:rPr>
          <w:sz w:val="16"/>
          <w:szCs w:val="16"/>
        </w:rPr>
      </w:pPr>
      <w:r w:rsidRPr="007D7680">
        <w:rPr>
          <w:sz w:val="16"/>
          <w:szCs w:val="16"/>
        </w:rPr>
        <w:t>v nichž byla státním zástupcem podána obžaloba nebo návrh na potrestání,</w:t>
      </w:r>
    </w:p>
    <w:p w14:paraId="7A43063A" w14:textId="0006D2A4" w:rsidR="000F1416" w:rsidRPr="00EB7134" w:rsidRDefault="00EB6484" w:rsidP="00F07F8A">
      <w:pPr>
        <w:numPr>
          <w:ilvl w:val="0"/>
          <w:numId w:val="286"/>
        </w:numPr>
        <w:tabs>
          <w:tab w:val="clear" w:pos="360"/>
          <w:tab w:val="left" w:pos="357"/>
        </w:tabs>
        <w:ind w:left="358" w:hanging="74"/>
        <w:jc w:val="both"/>
        <w:rPr>
          <w:sz w:val="16"/>
          <w:szCs w:val="16"/>
        </w:rPr>
      </w:pPr>
      <w:r w:rsidRPr="00EB7134">
        <w:rPr>
          <w:sz w:val="16"/>
          <w:szCs w:val="16"/>
        </w:rPr>
        <w:t>věci dle ZMJS, v nichž soud rozhoduje rozsudkem.</w:t>
      </w:r>
    </w:p>
    <w:p w14:paraId="7852E676"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230" w:name="_Toc189142369"/>
      <w:r w:rsidRPr="007D7680">
        <w:rPr>
          <w:b/>
          <w:sz w:val="16"/>
          <w:szCs w:val="16"/>
        </w:rPr>
        <w:t>II.</w:t>
      </w:r>
      <w:bookmarkEnd w:id="10230"/>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5A424AEC" w14:textId="77777777" w:rsidR="00EB7134" w:rsidRDefault="000F1416" w:rsidP="00F07F8A">
      <w:pPr>
        <w:numPr>
          <w:ilvl w:val="0"/>
          <w:numId w:val="287"/>
        </w:numPr>
        <w:tabs>
          <w:tab w:val="clear" w:pos="360"/>
          <w:tab w:val="left" w:pos="357"/>
        </w:tabs>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725F346A"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senátní věc,</w:t>
      </w:r>
    </w:p>
    <w:p w14:paraId="5B28FE34"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datum, kdy věc došla soudu,</w:t>
      </w:r>
    </w:p>
    <w:p w14:paraId="77E280A2"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obviněných (podezřelých) osobách – jména, příjmení, rodná čísla (data narození tam, kde rodné číslo není známo, nebo jej osoba nemá přiděleno) fyzických osob, názvy</w:t>
      </w:r>
      <w:r w:rsidR="004609A0" w:rsidRPr="00EB7134">
        <w:rPr>
          <w:sz w:val="16"/>
          <w:szCs w:val="16"/>
        </w:rPr>
        <w:t xml:space="preserve"> a </w:t>
      </w:r>
      <w:r w:rsidRPr="00EB7134">
        <w:rPr>
          <w:sz w:val="16"/>
          <w:szCs w:val="16"/>
        </w:rPr>
        <w:t>IČ osob právnických</w:t>
      </w:r>
      <w:r w:rsidR="004609A0" w:rsidRPr="00EB7134">
        <w:rPr>
          <w:sz w:val="16"/>
          <w:szCs w:val="16"/>
        </w:rPr>
        <w:t xml:space="preserve"> a </w:t>
      </w:r>
      <w:r w:rsidRPr="00EB7134">
        <w:rPr>
          <w:sz w:val="16"/>
          <w:szCs w:val="16"/>
        </w:rPr>
        <w:t>další údaje, které jsou</w:t>
      </w:r>
      <w:r w:rsidR="009709AD" w:rsidRPr="00EB7134">
        <w:rPr>
          <w:sz w:val="16"/>
          <w:szCs w:val="16"/>
        </w:rPr>
        <w:t xml:space="preserve"> v </w:t>
      </w:r>
      <w:r w:rsidRPr="00EB7134">
        <w:rPr>
          <w:sz w:val="16"/>
          <w:szCs w:val="16"/>
        </w:rPr>
        <w:t>informačním systému dostupné</w:t>
      </w:r>
      <w:r w:rsidR="009709AD" w:rsidRPr="00EB7134">
        <w:rPr>
          <w:sz w:val="16"/>
          <w:szCs w:val="16"/>
        </w:rPr>
        <w:t xml:space="preserve"> v </w:t>
      </w:r>
      <w:r w:rsidRPr="00EB7134">
        <w:rPr>
          <w:sz w:val="16"/>
          <w:szCs w:val="16"/>
        </w:rPr>
        <w:t>seznamu jmen,</w:t>
      </w:r>
    </w:p>
    <w:p w14:paraId="69FE92E1"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vazbách</w:t>
      </w:r>
      <w:r w:rsidR="00581133" w:rsidRPr="00EB7134">
        <w:rPr>
          <w:sz w:val="16"/>
          <w:szCs w:val="16"/>
        </w:rPr>
        <w:t xml:space="preserve"> u </w:t>
      </w:r>
      <w:r w:rsidRPr="00EB7134">
        <w:rPr>
          <w:sz w:val="16"/>
          <w:szCs w:val="16"/>
        </w:rPr>
        <w:t>osob,</w:t>
      </w:r>
    </w:p>
    <w:p w14:paraId="6DEFE996"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právní kvalifikaci stíhaných</w:t>
      </w:r>
      <w:r w:rsidR="004609A0" w:rsidRPr="00EB7134">
        <w:rPr>
          <w:sz w:val="16"/>
          <w:szCs w:val="16"/>
        </w:rPr>
        <w:t xml:space="preserve"> a </w:t>
      </w:r>
      <w:r w:rsidRPr="00EB7134">
        <w:rPr>
          <w:sz w:val="16"/>
          <w:szCs w:val="16"/>
        </w:rPr>
        <w:t>odsouzených skutků,</w:t>
      </w:r>
    </w:p>
    <w:p w14:paraId="5A3070DD"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rozhodnutí učiněná ve věci, způsob vyřízení věci,</w:t>
      </w:r>
    </w:p>
    <w:p w14:paraId="04037E59"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opravných prostředcích, odvolacím řízení</w:t>
      </w:r>
      <w:r w:rsidR="004609A0" w:rsidRPr="00EB7134">
        <w:rPr>
          <w:sz w:val="16"/>
          <w:szCs w:val="16"/>
        </w:rPr>
        <w:t xml:space="preserve"> a </w:t>
      </w:r>
      <w:r w:rsidRPr="00EB7134">
        <w:rPr>
          <w:sz w:val="16"/>
          <w:szCs w:val="16"/>
        </w:rPr>
        <w:t>rozhodnutích učiněných soudem II. stupně,</w:t>
      </w:r>
    </w:p>
    <w:p w14:paraId="5A05C8E6"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mimořádných opravných prostředcích,</w:t>
      </w:r>
    </w:p>
    <w:p w14:paraId="5EBEEBA9"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datech právní moci jednotlivých rozhodnutí,</w:t>
      </w:r>
    </w:p>
    <w:p w14:paraId="486FBFD5"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uložených výchovných, ochranných</w:t>
      </w:r>
      <w:r w:rsidR="004609A0" w:rsidRPr="00EB7134">
        <w:rPr>
          <w:sz w:val="16"/>
          <w:szCs w:val="16"/>
        </w:rPr>
        <w:t xml:space="preserve"> a </w:t>
      </w:r>
      <w:r w:rsidRPr="00EB7134">
        <w:rPr>
          <w:sz w:val="16"/>
          <w:szCs w:val="16"/>
        </w:rPr>
        <w:t>trestních opatřeních</w:t>
      </w:r>
      <w:r w:rsidR="004609A0" w:rsidRPr="00EB7134">
        <w:rPr>
          <w:sz w:val="16"/>
          <w:szCs w:val="16"/>
        </w:rPr>
        <w:t xml:space="preserve"> a </w:t>
      </w:r>
      <w:r w:rsidR="00581133" w:rsidRPr="00EB7134">
        <w:rPr>
          <w:sz w:val="16"/>
          <w:szCs w:val="16"/>
        </w:rPr>
        <w:t>o </w:t>
      </w:r>
      <w:r w:rsidRPr="00EB7134">
        <w:rPr>
          <w:sz w:val="16"/>
          <w:szCs w:val="16"/>
        </w:rPr>
        <w:t>stavu jejich výkonu,</w:t>
      </w:r>
    </w:p>
    <w:p w14:paraId="103F6210"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odeslaných trestních listech, statistických listech, nákladech trestního řízení,</w:t>
      </w:r>
    </w:p>
    <w:p w14:paraId="6A2F816B" w14:textId="77777777" w:rsidR="00EB7134" w:rsidRDefault="00EB6484" w:rsidP="00F07F8A">
      <w:pPr>
        <w:numPr>
          <w:ilvl w:val="0"/>
          <w:numId w:val="287"/>
        </w:numPr>
        <w:tabs>
          <w:tab w:val="clear" w:pos="360"/>
          <w:tab w:val="left" w:pos="357"/>
        </w:tabs>
        <w:ind w:left="358" w:hanging="74"/>
        <w:jc w:val="both"/>
        <w:rPr>
          <w:sz w:val="16"/>
          <w:szCs w:val="16"/>
        </w:rPr>
      </w:pPr>
      <w:r w:rsidRPr="00EB7134">
        <w:rPr>
          <w:sz w:val="16"/>
          <w:szCs w:val="16"/>
        </w:rPr>
        <w:t>údaje o vydaných příkazech k zatčení, evropských zatýkacích rozkazech, příkazech k dodání do výkonu trestního opatření odnětí svobody a příkazech k zadržení,</w:t>
      </w:r>
    </w:p>
    <w:p w14:paraId="1194077C"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pohybu spisu,</w:t>
      </w:r>
    </w:p>
    <w:p w14:paraId="7AC4E97F" w14:textId="7BD0BA9D" w:rsidR="000F1416" w:rsidRP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další údaje potřebné ke správné evidenci věcí</w:t>
      </w:r>
      <w:r w:rsidR="004609A0" w:rsidRPr="00EB7134">
        <w:rPr>
          <w:sz w:val="16"/>
          <w:szCs w:val="16"/>
        </w:rPr>
        <w:t xml:space="preserve"> a </w:t>
      </w:r>
      <w:r w:rsidRPr="00EB7134">
        <w:rPr>
          <w:sz w:val="16"/>
          <w:szCs w:val="16"/>
        </w:rPr>
        <w:t>statistických údajů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231" w:name="_Toc189142370"/>
      <w:r w:rsidRPr="007D7680">
        <w:rPr>
          <w:b/>
          <w:sz w:val="16"/>
          <w:szCs w:val="16"/>
        </w:rPr>
        <w:t>III.</w:t>
      </w:r>
      <w:bookmarkEnd w:id="10231"/>
    </w:p>
    <w:p w14:paraId="51FCFAD1"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55F941EE" w14:textId="77777777" w:rsidR="00EB7134" w:rsidRDefault="000F1416" w:rsidP="00F07F8A">
      <w:pPr>
        <w:numPr>
          <w:ilvl w:val="0"/>
          <w:numId w:val="289"/>
        </w:numPr>
        <w:tabs>
          <w:tab w:val="clear" w:pos="360"/>
          <w:tab w:val="left" w:pos="357"/>
        </w:tabs>
        <w:ind w:left="358" w:hanging="74"/>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3592F074"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trestní opatření úhrnné, souhrnné, společné,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trestního opatření</w:t>
      </w:r>
      <w:r w:rsidR="00581133" w:rsidRPr="00EB7134">
        <w:rPr>
          <w:sz w:val="16"/>
          <w:szCs w:val="16"/>
        </w:rPr>
        <w:t xml:space="preserve"> z </w:t>
      </w:r>
      <w:r w:rsidRPr="00EB7134">
        <w:rPr>
          <w:sz w:val="16"/>
          <w:szCs w:val="16"/>
        </w:rPr>
        <w:t>podmíněného propuštění,</w:t>
      </w:r>
    </w:p>
    <w:p w14:paraId="0E0F740D" w14:textId="3D81BB8C"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výměra příslušného trestního opatření</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trestního opatření obecně prospěšných prací, příp.</w:t>
      </w:r>
      <w:r w:rsidR="00581133" w:rsidRPr="00EB7134">
        <w:rPr>
          <w:sz w:val="16"/>
          <w:szCs w:val="16"/>
        </w:rPr>
        <w:t xml:space="preserve"> u </w:t>
      </w:r>
      <w:r w:rsidRPr="00EB7134">
        <w:rPr>
          <w:sz w:val="16"/>
          <w:szCs w:val="16"/>
        </w:rPr>
        <w:t>trestu vyhoštění, zda byl uložen na</w:t>
      </w:r>
      <w:r w:rsidR="00416436">
        <w:rPr>
          <w:sz w:val="16"/>
          <w:szCs w:val="16"/>
        </w:rPr>
        <w:t> </w:t>
      </w:r>
      <w:r w:rsidRPr="00EB7134">
        <w:rPr>
          <w:sz w:val="16"/>
          <w:szCs w:val="16"/>
        </w:rPr>
        <w:t>dobu neurčitou),</w:t>
      </w:r>
    </w:p>
    <w:p w14:paraId="0FF4A358"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trestního opatření,</w:t>
      </w:r>
    </w:p>
    <w:p w14:paraId="300D65A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00E5002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trestního opatření</w:t>
      </w:r>
      <w:r w:rsidR="004609A0" w:rsidRPr="00EB7134">
        <w:rPr>
          <w:sz w:val="16"/>
          <w:szCs w:val="16"/>
        </w:rPr>
        <w:t xml:space="preserve"> a </w:t>
      </w:r>
      <w:r w:rsidRPr="00EB7134">
        <w:rPr>
          <w:sz w:val="16"/>
          <w:szCs w:val="16"/>
        </w:rPr>
        <w:t>jeho důvodům,</w:t>
      </w:r>
    </w:p>
    <w:p w14:paraId="7597F0E2"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trestními opatřeními,</w:t>
      </w:r>
    </w:p>
    <w:p w14:paraId="473393A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datum právní moci trestního opatření, datum</w:t>
      </w:r>
      <w:r w:rsidR="004609A0" w:rsidRPr="00EB7134">
        <w:rPr>
          <w:sz w:val="16"/>
          <w:szCs w:val="16"/>
        </w:rPr>
        <w:t xml:space="preserve"> a </w:t>
      </w:r>
      <w:r w:rsidRPr="00EB7134">
        <w:rPr>
          <w:sz w:val="16"/>
          <w:szCs w:val="16"/>
        </w:rPr>
        <w:t>důvod jeho odškrtnutí,</w:t>
      </w:r>
    </w:p>
    <w:p w14:paraId="5BCF2545" w14:textId="4B66F0E0" w:rsidR="000F1416" w:rsidRP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trestních opatřeních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232" w:name="_Toc189142371"/>
      <w:r w:rsidRPr="007D7680">
        <w:rPr>
          <w:b/>
          <w:sz w:val="16"/>
          <w:szCs w:val="16"/>
        </w:rPr>
        <w:t>IV.</w:t>
      </w:r>
      <w:bookmarkEnd w:id="10232"/>
    </w:p>
    <w:p w14:paraId="04C4DB08" w14:textId="77777777" w:rsidR="000F1416" w:rsidRPr="007D7680" w:rsidRDefault="000F1416" w:rsidP="00F07F8A">
      <w:pPr>
        <w:pStyle w:val="Odstavecseseznamem"/>
        <w:numPr>
          <w:ilvl w:val="0"/>
          <w:numId w:val="291"/>
        </w:numPr>
        <w:tabs>
          <w:tab w:val="clear" w:pos="2160"/>
          <w:tab w:val="left" w:pos="357"/>
        </w:tabs>
        <w:ind w:left="357" w:hanging="357"/>
        <w:jc w:val="both"/>
        <w:rPr>
          <w:sz w:val="16"/>
          <w:szCs w:val="16"/>
        </w:rPr>
      </w:pPr>
      <w:r w:rsidRPr="007D7680">
        <w:rPr>
          <w:sz w:val="16"/>
          <w:szCs w:val="16"/>
        </w:rPr>
        <w:t>Datem zahájení trestního opatření je den:</w:t>
      </w:r>
    </w:p>
    <w:p w14:paraId="7FD50026" w14:textId="77777777" w:rsidR="00EB7134" w:rsidRDefault="000F1416" w:rsidP="00F07F8A">
      <w:pPr>
        <w:numPr>
          <w:ilvl w:val="0"/>
          <w:numId w:val="290"/>
        </w:numPr>
        <w:ind w:left="358" w:hanging="74"/>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2F13269F" w14:textId="77777777" w:rsidR="00EB7134" w:rsidRDefault="000F1416" w:rsidP="00F07F8A">
      <w:pPr>
        <w:numPr>
          <w:ilvl w:val="0"/>
          <w:numId w:val="290"/>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trestního opatření odnětí svobody, jehož výkon byl podmíněně odložen, příp.</w:t>
      </w:r>
      <w:r w:rsidR="00581133" w:rsidRPr="00EB7134">
        <w:rPr>
          <w:sz w:val="16"/>
          <w:szCs w:val="16"/>
        </w:rPr>
        <w:t xml:space="preserve"> o </w:t>
      </w:r>
      <w:r w:rsidRPr="00EB7134">
        <w:rPr>
          <w:sz w:val="16"/>
          <w:szCs w:val="16"/>
        </w:rPr>
        <w:t>uložení peněžitého opatření</w:t>
      </w:r>
      <w:r w:rsidR="00581133" w:rsidRPr="00EB7134">
        <w:rPr>
          <w:sz w:val="16"/>
          <w:szCs w:val="16"/>
        </w:rPr>
        <w:t xml:space="preserve"> s </w:t>
      </w:r>
      <w:r w:rsidRPr="00EB7134">
        <w:rPr>
          <w:sz w:val="16"/>
          <w:szCs w:val="16"/>
        </w:rPr>
        <w:t>podmíněným odkladem jeho výkonu,</w:t>
      </w:r>
    </w:p>
    <w:p w14:paraId="68366EA4" w14:textId="77777777" w:rsidR="00EB7134" w:rsidRDefault="000F1416" w:rsidP="00F07F8A">
      <w:pPr>
        <w:numPr>
          <w:ilvl w:val="0"/>
          <w:numId w:val="290"/>
        </w:numPr>
        <w:ind w:left="358" w:hanging="74"/>
        <w:jc w:val="both"/>
        <w:rPr>
          <w:sz w:val="16"/>
          <w:szCs w:val="16"/>
        </w:rPr>
      </w:pPr>
      <w:r w:rsidRPr="00EB7134">
        <w:rPr>
          <w:sz w:val="16"/>
          <w:szCs w:val="16"/>
        </w:rPr>
        <w:t>který předseda senátu určil jako počátek výkonu trestního opatření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6B33D0C" w14:textId="77777777" w:rsidR="00EB7134" w:rsidRDefault="000F1416" w:rsidP="00F07F8A">
      <w:pPr>
        <w:numPr>
          <w:ilvl w:val="0"/>
          <w:numId w:val="290"/>
        </w:numPr>
        <w:ind w:left="358" w:hanging="74"/>
        <w:jc w:val="both"/>
        <w:rPr>
          <w:sz w:val="16"/>
          <w:szCs w:val="16"/>
        </w:rPr>
      </w:pPr>
      <w:r w:rsidRPr="00EB7134">
        <w:rPr>
          <w:sz w:val="16"/>
          <w:szCs w:val="16"/>
        </w:rPr>
        <w:t>kdy mladistvý započal</w:t>
      </w:r>
      <w:r w:rsidR="00581133" w:rsidRPr="00EB7134">
        <w:rPr>
          <w:sz w:val="16"/>
          <w:szCs w:val="16"/>
        </w:rPr>
        <w:t xml:space="preserve"> s </w:t>
      </w:r>
      <w:r w:rsidRPr="00EB7134">
        <w:rPr>
          <w:sz w:val="16"/>
          <w:szCs w:val="16"/>
        </w:rPr>
        <w:t>výkonem trestního opatření obecně prospěšných prací,</w:t>
      </w:r>
    </w:p>
    <w:p w14:paraId="04D6CD2E" w14:textId="77777777" w:rsidR="00EB7134" w:rsidRDefault="000F1416" w:rsidP="00F07F8A">
      <w:pPr>
        <w:numPr>
          <w:ilvl w:val="0"/>
          <w:numId w:val="290"/>
        </w:numPr>
        <w:ind w:left="358" w:hanging="74"/>
        <w:jc w:val="both"/>
        <w:rPr>
          <w:sz w:val="16"/>
          <w:szCs w:val="16"/>
        </w:rPr>
      </w:pPr>
      <w:r w:rsidRPr="00EB7134">
        <w:rPr>
          <w:sz w:val="16"/>
          <w:szCs w:val="16"/>
        </w:rPr>
        <w:t>kdy bylo realizováno trestní opatření propadnutí věci,</w:t>
      </w:r>
    </w:p>
    <w:p w14:paraId="20E7FB59" w14:textId="77777777" w:rsidR="00EB7134" w:rsidRDefault="000F1416" w:rsidP="00F07F8A">
      <w:pPr>
        <w:numPr>
          <w:ilvl w:val="0"/>
          <w:numId w:val="290"/>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trestního opatření zákazu činnosti</w:t>
      </w:r>
      <w:r w:rsidR="00EB7134" w:rsidRPr="00EB7134">
        <w:rPr>
          <w:b/>
          <w:bCs/>
          <w:color w:val="0070C0"/>
          <w:sz w:val="16"/>
          <w:szCs w:val="16"/>
        </w:rPr>
        <w:t>, trestního opatření zákazu držení a chovu zvířat</w:t>
      </w:r>
      <w:r w:rsidR="00EB7134" w:rsidRPr="00EB7134">
        <w:rPr>
          <w:sz w:val="16"/>
          <w:szCs w:val="16"/>
        </w:rPr>
        <w:t xml:space="preserve"> </w:t>
      </w:r>
      <w:r w:rsidRPr="00EB7134">
        <w:rPr>
          <w:sz w:val="16"/>
          <w:szCs w:val="16"/>
        </w:rPr>
        <w:t>či</w:t>
      </w:r>
      <w:r w:rsidR="00EB7134" w:rsidRPr="00EB7134">
        <w:rPr>
          <w:sz w:val="16"/>
          <w:szCs w:val="16"/>
        </w:rPr>
        <w:t> </w:t>
      </w:r>
      <w:r w:rsidRPr="00EB7134">
        <w:rPr>
          <w:sz w:val="16"/>
          <w:szCs w:val="16"/>
        </w:rPr>
        <w:t>trestního opatření zákazu vstupu na sportovní, kulturní</w:t>
      </w:r>
      <w:r w:rsidR="004609A0" w:rsidRPr="00EB7134">
        <w:rPr>
          <w:sz w:val="16"/>
          <w:szCs w:val="16"/>
        </w:rPr>
        <w:t xml:space="preserve"> a </w:t>
      </w:r>
      <w:r w:rsidRPr="00EB7134">
        <w:rPr>
          <w:sz w:val="16"/>
          <w:szCs w:val="16"/>
        </w:rPr>
        <w:t>jiné společenské akce,</w:t>
      </w:r>
    </w:p>
    <w:p w14:paraId="7397D489" w14:textId="77777777" w:rsidR="00EB7134" w:rsidRDefault="000F1416" w:rsidP="00F07F8A">
      <w:pPr>
        <w:numPr>
          <w:ilvl w:val="0"/>
          <w:numId w:val="290"/>
        </w:numPr>
        <w:ind w:left="358" w:hanging="74"/>
        <w:jc w:val="both"/>
        <w:rPr>
          <w:sz w:val="16"/>
          <w:szCs w:val="16"/>
        </w:rPr>
      </w:pPr>
      <w:r w:rsidRPr="00EB7134">
        <w:rPr>
          <w:sz w:val="16"/>
          <w:szCs w:val="16"/>
        </w:rPr>
        <w:t>kdy bylo zaplaceno peněžité opatření,</w:t>
      </w:r>
    </w:p>
    <w:p w14:paraId="38F1A127" w14:textId="013F471D" w:rsidR="000F1416" w:rsidRPr="00EB7134" w:rsidRDefault="000F1416" w:rsidP="00F07F8A">
      <w:pPr>
        <w:numPr>
          <w:ilvl w:val="0"/>
          <w:numId w:val="290"/>
        </w:numPr>
        <w:ind w:left="358" w:hanging="74"/>
        <w:jc w:val="both"/>
        <w:rPr>
          <w:sz w:val="16"/>
          <w:szCs w:val="16"/>
        </w:rPr>
      </w:pPr>
      <w:r w:rsidRPr="00EB7134">
        <w:rPr>
          <w:sz w:val="16"/>
          <w:szCs w:val="16"/>
        </w:rPr>
        <w:t>kdy bylo realizováno trestní opatření vyhoštění, příp. den, do kterého měl mladistvý opustit území ČR.</w:t>
      </w:r>
    </w:p>
    <w:p w14:paraId="28C02472" w14:textId="77777777" w:rsidR="000F1416" w:rsidRPr="007D7680" w:rsidRDefault="000F1416" w:rsidP="00F07F8A">
      <w:pPr>
        <w:pStyle w:val="Odstavecseseznamem"/>
        <w:numPr>
          <w:ilvl w:val="0"/>
          <w:numId w:val="291"/>
        </w:numPr>
        <w:tabs>
          <w:tab w:val="clear" w:pos="2160"/>
          <w:tab w:val="left" w:pos="357"/>
        </w:tabs>
        <w:ind w:left="357" w:hanging="357"/>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233" w:name="_Toc189142372"/>
      <w:r w:rsidRPr="007D7680">
        <w:rPr>
          <w:b/>
          <w:sz w:val="16"/>
          <w:szCs w:val="16"/>
        </w:rPr>
        <w:lastRenderedPageBreak/>
        <w:t>V.</w:t>
      </w:r>
      <w:bookmarkEnd w:id="10233"/>
    </w:p>
    <w:p w14:paraId="17239CDD" w14:textId="77777777" w:rsidR="000F1416" w:rsidRPr="007D7680" w:rsidRDefault="000F1416"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05B906A1" w14:textId="77777777" w:rsidR="00EB7134" w:rsidRDefault="000F1416" w:rsidP="00F07F8A">
      <w:pPr>
        <w:numPr>
          <w:ilvl w:val="0"/>
          <w:numId w:val="293"/>
        </w:numPr>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1094B2D8" w14:textId="77777777" w:rsidR="00EB7134" w:rsidRDefault="000F1416" w:rsidP="00F07F8A">
      <w:pPr>
        <w:numPr>
          <w:ilvl w:val="0"/>
          <w:numId w:val="293"/>
        </w:numPr>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1B88A001" w14:textId="77777777" w:rsidR="00EB7134" w:rsidRDefault="000F1416" w:rsidP="00F07F8A">
      <w:pPr>
        <w:numPr>
          <w:ilvl w:val="0"/>
          <w:numId w:val="293"/>
        </w:numPr>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7C8968D6" w14:textId="77777777" w:rsidR="00EB7134" w:rsidRDefault="000F1416" w:rsidP="00F07F8A">
      <w:pPr>
        <w:numPr>
          <w:ilvl w:val="0"/>
          <w:numId w:val="293"/>
        </w:numPr>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56E3120" w14:textId="77777777" w:rsidR="00EB7134" w:rsidRDefault="000F1416" w:rsidP="00F07F8A">
      <w:pPr>
        <w:numPr>
          <w:ilvl w:val="0"/>
          <w:numId w:val="293"/>
        </w:numPr>
        <w:ind w:left="358" w:hanging="74"/>
        <w:jc w:val="both"/>
        <w:rPr>
          <w:sz w:val="16"/>
          <w:szCs w:val="16"/>
        </w:rPr>
      </w:pPr>
      <w:r w:rsidRPr="00EB7134">
        <w:rPr>
          <w:sz w:val="16"/>
          <w:szCs w:val="16"/>
        </w:rPr>
        <w:t>nabyl-li zprošťující rozsudek právní moci,</w:t>
      </w:r>
    </w:p>
    <w:p w14:paraId="26ACDEC1" w14:textId="020E4966" w:rsidR="00EB7134" w:rsidRDefault="000F1416" w:rsidP="00F07F8A">
      <w:pPr>
        <w:numPr>
          <w:ilvl w:val="0"/>
          <w:numId w:val="293"/>
        </w:numPr>
        <w:ind w:left="358" w:hanging="74"/>
        <w:jc w:val="both"/>
        <w:rPr>
          <w:sz w:val="16"/>
          <w:szCs w:val="16"/>
        </w:rPr>
      </w:pPr>
      <w:r w:rsidRPr="00EB7134">
        <w:rPr>
          <w:sz w:val="16"/>
          <w:szCs w:val="16"/>
        </w:rPr>
        <w:t>nabyl-li právní moci rozsudek, jímž bylo upuštěno od uložení trestního opatření, upuštěno od uložení souhrnného či společného trestního opatření nebo</w:t>
      </w:r>
      <w:r w:rsidR="00416436">
        <w:rPr>
          <w:sz w:val="16"/>
          <w:szCs w:val="16"/>
        </w:rPr>
        <w:t> </w:t>
      </w:r>
      <w:r w:rsidRPr="00EB7134">
        <w:rPr>
          <w:sz w:val="16"/>
          <w:szCs w:val="16"/>
        </w:rPr>
        <w:t>upuštěno od uložení dalšího trestního opatření,</w:t>
      </w:r>
    </w:p>
    <w:p w14:paraId="5F5EEFEA" w14:textId="77777777" w:rsidR="00EB7134" w:rsidRDefault="000F1416" w:rsidP="00F07F8A">
      <w:pPr>
        <w:numPr>
          <w:ilvl w:val="0"/>
          <w:numId w:val="293"/>
        </w:numPr>
        <w:ind w:left="358" w:hanging="74"/>
        <w:jc w:val="both"/>
        <w:rPr>
          <w:sz w:val="16"/>
          <w:szCs w:val="16"/>
        </w:rPr>
      </w:pPr>
      <w:r w:rsidRPr="00EB7134">
        <w:rPr>
          <w:sz w:val="16"/>
          <w:szCs w:val="16"/>
        </w:rPr>
        <w:t>u podmíněného upuštění od uložení trestního opatření, podmíněného upuštění od uložení trestního opatření</w:t>
      </w:r>
      <w:r w:rsidR="00581133" w:rsidRPr="00EB7134">
        <w:rPr>
          <w:sz w:val="16"/>
          <w:szCs w:val="16"/>
        </w:rPr>
        <w:t xml:space="preserve"> s </w:t>
      </w:r>
      <w:r w:rsidRPr="00EB7134">
        <w:rPr>
          <w:sz w:val="16"/>
          <w:szCs w:val="16"/>
        </w:rPr>
        <w:t>dohledem nebo bylo-li mladistvému uloženo podmíněné odsouzení, se věc odškrtne poté, co se mladistvý osvědčil nebo se má za to, že se osvědčil,</w:t>
      </w:r>
    </w:p>
    <w:p w14:paraId="4E08B3C0" w14:textId="77777777" w:rsidR="00EB7134" w:rsidRDefault="000F1416" w:rsidP="00F07F8A">
      <w:pPr>
        <w:numPr>
          <w:ilvl w:val="0"/>
          <w:numId w:val="293"/>
        </w:numPr>
        <w:ind w:left="358" w:hanging="74"/>
        <w:jc w:val="both"/>
        <w:rPr>
          <w:sz w:val="16"/>
          <w:szCs w:val="16"/>
        </w:rPr>
      </w:pPr>
      <w:r w:rsidRPr="00EB7134">
        <w:rPr>
          <w:sz w:val="16"/>
          <w:szCs w:val="16"/>
        </w:rPr>
        <w:t>vykonáním všech trestních (ochranných) opatření, včetně pravomocně nařízených zbytků trestních opatření; bylo-li pravomocně rozhodnuto</w:t>
      </w:r>
      <w:r w:rsidR="00581133" w:rsidRPr="00EB7134">
        <w:rPr>
          <w:sz w:val="16"/>
          <w:szCs w:val="16"/>
        </w:rPr>
        <w:t xml:space="preserve"> o </w:t>
      </w:r>
      <w:r w:rsidRPr="00EB7134">
        <w:rPr>
          <w:sz w:val="16"/>
          <w:szCs w:val="16"/>
        </w:rPr>
        <w:t>podmíněném propuštění, podmíněném upuštění od výkonu zbytku trestního opatření zákazu činnosti</w:t>
      </w:r>
      <w:r w:rsidR="00EB7134" w:rsidRPr="00EB7134">
        <w:rPr>
          <w:b/>
          <w:bCs/>
          <w:color w:val="0070C0"/>
          <w:sz w:val="16"/>
          <w:szCs w:val="16"/>
        </w:rPr>
        <w:t>, zákazu držení a chovu zvířat</w:t>
      </w:r>
      <w:r w:rsidRPr="00EB7134">
        <w:rPr>
          <w:sz w:val="16"/>
          <w:szCs w:val="16"/>
        </w:rPr>
        <w:t xml:space="preserve"> nebo zákazu vstupu na sportovní, kulturní či</w:t>
      </w:r>
      <w:r w:rsidR="00F54AF9" w:rsidRPr="00EB7134">
        <w:rPr>
          <w:sz w:val="16"/>
          <w:szCs w:val="16"/>
        </w:rPr>
        <w:t>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mladistvý ve zkušební době osvědčil či bude nařízen výkon zbytku takového trestního opatření;</w:t>
      </w:r>
      <w:r w:rsidR="009709AD" w:rsidRPr="00EB7134">
        <w:rPr>
          <w:sz w:val="16"/>
          <w:szCs w:val="16"/>
        </w:rPr>
        <w:t xml:space="preserve"> v </w:t>
      </w:r>
      <w:r w:rsidRPr="00EB7134">
        <w:rPr>
          <w:sz w:val="16"/>
          <w:szCs w:val="16"/>
        </w:rPr>
        <w:t>případě nařízení výkonu zbytku trestního opatření se původní trestní opatření rovněž odškrtne</w:t>
      </w:r>
      <w:r w:rsidR="004609A0" w:rsidRPr="00EB7134">
        <w:rPr>
          <w:sz w:val="16"/>
          <w:szCs w:val="16"/>
        </w:rPr>
        <w:t xml:space="preserve"> a </w:t>
      </w:r>
      <w:r w:rsidRPr="00EB7134">
        <w:rPr>
          <w:sz w:val="16"/>
          <w:szCs w:val="16"/>
        </w:rPr>
        <w:t>zbytek trestního opatření, jenž má být vykonán, se zapíše jako nové trestní opatření</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2DBECD50" w14:textId="16F94425" w:rsidR="00EB7134" w:rsidRDefault="000F1416" w:rsidP="00F07F8A">
      <w:pPr>
        <w:numPr>
          <w:ilvl w:val="0"/>
          <w:numId w:val="293"/>
        </w:numPr>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trestního opatření proto, že mladistvý zemřel nebo mu byl výkon trestního opatření prominut, nabylo-li právní moci rozhodnutí, jímž</w:t>
      </w:r>
      <w:r w:rsidR="00416436">
        <w:rPr>
          <w:sz w:val="16"/>
          <w:szCs w:val="16"/>
        </w:rPr>
        <w:t> </w:t>
      </w:r>
      <w:r w:rsidRPr="00EB7134">
        <w:rPr>
          <w:sz w:val="16"/>
          <w:szCs w:val="16"/>
        </w:rPr>
        <w:t>bylo upuštěno od výkonu trestního opatření</w:t>
      </w:r>
      <w:r w:rsidR="00EB7134" w:rsidRPr="00EB7134">
        <w:rPr>
          <w:sz w:val="16"/>
          <w:szCs w:val="16"/>
        </w:rPr>
        <w:t xml:space="preserve"> </w:t>
      </w:r>
      <w:r w:rsidR="00EB7134" w:rsidRPr="00EB7134">
        <w:rPr>
          <w:b/>
          <w:bCs/>
          <w:color w:val="0070C0"/>
          <w:sz w:val="16"/>
          <w:szCs w:val="16"/>
        </w:rPr>
        <w:sym w:font="Wingdings 3" w:char="F0E6"/>
      </w:r>
      <w:r w:rsidRPr="00EB7134">
        <w:rPr>
          <w:sz w:val="16"/>
          <w:szCs w:val="16"/>
        </w:rPr>
        <w:t>,</w:t>
      </w:r>
    </w:p>
    <w:p w14:paraId="2C03BA8B" w14:textId="77777777" w:rsidR="00EB7134" w:rsidRDefault="000F1416" w:rsidP="00F07F8A">
      <w:pPr>
        <w:numPr>
          <w:ilvl w:val="0"/>
          <w:numId w:val="293"/>
        </w:numPr>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trestního opatření nebo osvědčení ze zákona,</w:t>
      </w:r>
    </w:p>
    <w:p w14:paraId="5672AC90" w14:textId="4EAF0947" w:rsidR="000F1416" w:rsidRPr="00EB7134" w:rsidRDefault="000F1416" w:rsidP="00F07F8A">
      <w:pPr>
        <w:numPr>
          <w:ilvl w:val="0"/>
          <w:numId w:val="293"/>
        </w:numPr>
        <w:ind w:left="358" w:hanging="74"/>
        <w:jc w:val="both"/>
        <w:rPr>
          <w:sz w:val="16"/>
          <w:szCs w:val="16"/>
        </w:rPr>
      </w:pPr>
      <w:r w:rsidRPr="00EB7134">
        <w:rPr>
          <w:sz w:val="16"/>
          <w:szCs w:val="16"/>
        </w:rPr>
        <w:t>u podmíněného zastavení trestního stíhání se věc odškrtne až poté, co se obviněný osvědčil nebo se má za to, že se osvědčil.</w:t>
      </w:r>
    </w:p>
    <w:p w14:paraId="0852E762" w14:textId="77777777" w:rsidR="000F1416" w:rsidRDefault="004609A0"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3F8A5EBB" w14:textId="5A47ADF8" w:rsidR="00EB7134" w:rsidRPr="00EB7134" w:rsidRDefault="00EB7134" w:rsidP="00F07F8A">
      <w:pPr>
        <w:pStyle w:val="Odstavecseseznamem"/>
        <w:numPr>
          <w:ilvl w:val="0"/>
          <w:numId w:val="292"/>
        </w:numPr>
        <w:tabs>
          <w:tab w:val="clear" w:pos="2160"/>
          <w:tab w:val="left" w:pos="357"/>
        </w:tabs>
        <w:ind w:left="357" w:hanging="357"/>
        <w:jc w:val="both"/>
        <w:rPr>
          <w:b/>
          <w:bCs/>
          <w:sz w:val="16"/>
          <w:szCs w:val="16"/>
        </w:rPr>
      </w:pPr>
      <w:r w:rsidRPr="00EB7134">
        <w:rPr>
          <w:b/>
          <w:bCs/>
          <w:color w:val="0070C0"/>
          <w:sz w:val="16"/>
          <w:szCs w:val="16"/>
        </w:rPr>
        <w:t>Požádá-li soud pro mládež při vyslovení napomenutí s výstrahou nebo při upuštění od uložení trestního opatření zákonného zástupce, opatrovníka nebo pěstouna mladistvého, jinou osobu, které byl mladistvý svěřen do péče, školu, jejímž je mladistvý žákem, nebo výchovné zařízení, v</w:t>
      </w:r>
      <w:r>
        <w:rPr>
          <w:b/>
          <w:bCs/>
          <w:color w:val="0070C0"/>
          <w:sz w:val="16"/>
          <w:szCs w:val="16"/>
        </w:rPr>
        <w:t> </w:t>
      </w:r>
      <w:r w:rsidRPr="00EB7134">
        <w:rPr>
          <w:b/>
          <w:bCs/>
          <w:color w:val="0070C0"/>
          <w:sz w:val="16"/>
          <w:szCs w:val="16"/>
        </w:rPr>
        <w:t>němž</w:t>
      </w:r>
      <w:r>
        <w:rPr>
          <w:b/>
          <w:bCs/>
          <w:color w:val="0070C0"/>
          <w:sz w:val="16"/>
          <w:szCs w:val="16"/>
        </w:rPr>
        <w:t> </w:t>
      </w:r>
      <w:r w:rsidRPr="00EB7134">
        <w:rPr>
          <w:b/>
          <w:bCs/>
          <w:color w:val="0070C0"/>
          <w:sz w:val="16"/>
          <w:szCs w:val="16"/>
        </w:rPr>
        <w:t>žije, aby na mladistvého vhodně výchovně působili použitím výchovných prostředků nebo výchovných opatření podle zvláštních právních předpisů, věc se odškrtne po podání zprávy podle § 91a odst. 3; odstavec 1. písm. f) se v tomto případě nepoužije.</w:t>
      </w:r>
    </w:p>
    <w:p w14:paraId="6F83509F" w14:textId="77777777" w:rsidR="000F1416" w:rsidRPr="007D7680" w:rsidRDefault="000F1416"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3A023E5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234" w:name="_Toc233193553"/>
      <w:bookmarkStart w:id="10235" w:name="_Toc221857143"/>
      <w:bookmarkStart w:id="10236" w:name="_Toc233210151"/>
      <w:bookmarkStart w:id="10237" w:name="_Toc233283970"/>
      <w:bookmarkStart w:id="10238" w:name="_Toc233286773"/>
      <w:bookmarkStart w:id="10239" w:name="_Toc233289735"/>
      <w:bookmarkStart w:id="10240" w:name="_Toc233292843"/>
      <w:bookmarkStart w:id="10241" w:name="_Toc233293512"/>
      <w:bookmarkStart w:id="10242" w:name="_Toc233199579"/>
      <w:bookmarkStart w:id="10243" w:name="_Toc233213747"/>
      <w:bookmarkStart w:id="10244" w:name="_Toc233216805"/>
      <w:bookmarkStart w:id="10245" w:name="_Toc213960168"/>
      <w:bookmarkStart w:id="10246" w:name="_Toc233301620"/>
      <w:bookmarkStart w:id="10247" w:name="_Toc233302952"/>
      <w:bookmarkStart w:id="10248" w:name="_Toc233308227"/>
      <w:bookmarkStart w:id="10249" w:name="_Toc233313790"/>
      <w:bookmarkStart w:id="10250" w:name="_Toc233316091"/>
      <w:bookmarkStart w:id="10251" w:name="_Toc233342974"/>
      <w:bookmarkStart w:id="10252" w:name="_Toc233343640"/>
      <w:bookmarkStart w:id="10253" w:name="_Toc233344988"/>
      <w:bookmarkStart w:id="10254" w:name="_Toc233355471"/>
      <w:bookmarkStart w:id="10255" w:name="_Toc233358161"/>
      <w:bookmarkStart w:id="10256" w:name="_Toc233368843"/>
      <w:bookmarkStart w:id="10257" w:name="_Toc233370973"/>
      <w:bookmarkStart w:id="10258" w:name="_Toc189142373"/>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5</w:t>
      </w:r>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p>
    <w:p w14:paraId="1ED7AEDD" w14:textId="77777777" w:rsidR="002A2FA5" w:rsidRPr="007D7680" w:rsidRDefault="002A2FA5" w:rsidP="002A2FA5">
      <w:pPr>
        <w:pStyle w:val="Zkladntext"/>
        <w:keepNext/>
        <w:spacing w:before="360" w:after="100"/>
        <w:jc w:val="center"/>
        <w:outlineLvl w:val="3"/>
        <w:rPr>
          <w:b/>
          <w:sz w:val="16"/>
          <w:szCs w:val="16"/>
        </w:rPr>
      </w:pPr>
      <w:bookmarkStart w:id="10259" w:name="_Toc281805711"/>
      <w:bookmarkStart w:id="10260" w:name="_Toc345513210"/>
      <w:bookmarkStart w:id="10261" w:name="_Toc372728869"/>
      <w:bookmarkStart w:id="10262" w:name="_Toc189142374"/>
      <w:bookmarkStart w:id="10263" w:name="_Toc203904275"/>
      <w:bookmarkStart w:id="10264" w:name="_Toc213960169"/>
      <w:bookmarkStart w:id="10265" w:name="_Toc221857144"/>
      <w:bookmarkStart w:id="10266" w:name="_Toc233301621"/>
      <w:bookmarkStart w:id="10267" w:name="_Toc233302953"/>
      <w:bookmarkStart w:id="10268" w:name="_Toc233210152"/>
      <w:bookmarkStart w:id="10269" w:name="_Toc233283971"/>
      <w:bookmarkStart w:id="10270" w:name="_Toc233193554"/>
      <w:bookmarkStart w:id="10271" w:name="_Toc233289736"/>
      <w:bookmarkStart w:id="10272" w:name="_Toc233286774"/>
      <w:bookmarkStart w:id="10273" w:name="_Toc233308228"/>
      <w:bookmarkStart w:id="10274" w:name="_Toc233342975"/>
      <w:bookmarkStart w:id="10275" w:name="_Toc233343641"/>
      <w:bookmarkStart w:id="10276" w:name="_Toc233344989"/>
      <w:bookmarkStart w:id="10277" w:name="_Toc233292844"/>
      <w:bookmarkStart w:id="10278" w:name="_Toc233293513"/>
      <w:bookmarkStart w:id="10279" w:name="_Toc233199580"/>
      <w:bookmarkStart w:id="10280" w:name="_Toc233213748"/>
      <w:bookmarkStart w:id="10281" w:name="_Toc233216806"/>
      <w:bookmarkStart w:id="10282" w:name="_Toc233313791"/>
      <w:bookmarkStart w:id="10283" w:name="_Toc233316092"/>
      <w:bookmarkStart w:id="10284" w:name="_Toc233355472"/>
      <w:bookmarkStart w:id="10285" w:name="_Toc233371671"/>
      <w:r w:rsidRPr="007D7680">
        <w:rPr>
          <w:b/>
          <w:sz w:val="16"/>
          <w:szCs w:val="16"/>
        </w:rPr>
        <w:t>I.</w:t>
      </w:r>
      <w:bookmarkEnd w:id="10259"/>
      <w:bookmarkEnd w:id="10260"/>
      <w:bookmarkEnd w:id="10261"/>
      <w:bookmarkEnd w:id="10262"/>
    </w:p>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p w14:paraId="535C08E2" w14:textId="77777777" w:rsidR="002A2FA5" w:rsidRPr="007D7680" w:rsidRDefault="002A2FA5" w:rsidP="00F07F8A">
      <w:pPr>
        <w:pStyle w:val="Zkladntext"/>
        <w:numPr>
          <w:ilvl w:val="0"/>
          <w:numId w:val="305"/>
        </w:numPr>
        <w:ind w:left="357" w:hanging="357"/>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F07F8A">
      <w:pPr>
        <w:pStyle w:val="Seznam"/>
        <w:numPr>
          <w:ilvl w:val="0"/>
          <w:numId w:val="304"/>
        </w:numPr>
        <w:ind w:left="358" w:hanging="74"/>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7777777" w:rsidR="002A2FA5" w:rsidRPr="007D7680" w:rsidRDefault="002A2FA5" w:rsidP="00F07F8A">
      <w:pPr>
        <w:pStyle w:val="Seznam"/>
        <w:numPr>
          <w:ilvl w:val="0"/>
          <w:numId w:val="304"/>
        </w:numPr>
        <w:jc w:val="both"/>
        <w:rPr>
          <w:sz w:val="16"/>
          <w:szCs w:val="16"/>
        </w:rPr>
      </w:pPr>
      <w:r w:rsidRPr="007D7680">
        <w:rPr>
          <w:sz w:val="16"/>
          <w:szCs w:val="16"/>
        </w:rPr>
        <w:t>návrhy na rozhodnutí ve statusových věcech manželských,</w:t>
      </w:r>
    </w:p>
    <w:p w14:paraId="183B6D74" w14:textId="77777777" w:rsidR="002A2FA5" w:rsidRPr="007D7680" w:rsidRDefault="002A2FA5" w:rsidP="00F07F8A">
      <w:pPr>
        <w:pStyle w:val="Seznam"/>
        <w:numPr>
          <w:ilvl w:val="0"/>
          <w:numId w:val="304"/>
        </w:numPr>
        <w:jc w:val="both"/>
        <w:rPr>
          <w:sz w:val="16"/>
          <w:szCs w:val="16"/>
        </w:rPr>
      </w:pPr>
      <w:r w:rsidRPr="007D7680">
        <w:rPr>
          <w:sz w:val="16"/>
          <w:szCs w:val="16"/>
        </w:rPr>
        <w:t>návrhy na rozhodnutí ve statusových věcech partnerských,</w:t>
      </w:r>
    </w:p>
    <w:p w14:paraId="3AE2B86F" w14:textId="77777777" w:rsidR="002A2FA5" w:rsidRPr="007D7680" w:rsidRDefault="002A2FA5" w:rsidP="00F07F8A">
      <w:pPr>
        <w:pStyle w:val="Seznam"/>
        <w:numPr>
          <w:ilvl w:val="0"/>
          <w:numId w:val="304"/>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F07F8A">
      <w:pPr>
        <w:pStyle w:val="Seznam"/>
        <w:numPr>
          <w:ilvl w:val="0"/>
          <w:numId w:val="304"/>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F07F8A">
      <w:pPr>
        <w:pStyle w:val="Seznam"/>
        <w:numPr>
          <w:ilvl w:val="0"/>
          <w:numId w:val="304"/>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F07F8A">
      <w:pPr>
        <w:pStyle w:val="Seznam"/>
        <w:numPr>
          <w:ilvl w:val="0"/>
          <w:numId w:val="30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F07F8A">
      <w:pPr>
        <w:pStyle w:val="Seznam"/>
        <w:numPr>
          <w:ilvl w:val="0"/>
          <w:numId w:val="30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F07F8A">
      <w:pPr>
        <w:pStyle w:val="Seznam"/>
        <w:numPr>
          <w:ilvl w:val="0"/>
          <w:numId w:val="304"/>
        </w:numPr>
        <w:jc w:val="both"/>
        <w:rPr>
          <w:sz w:val="16"/>
          <w:szCs w:val="16"/>
        </w:rPr>
      </w:pPr>
      <w:r w:rsidRPr="007D7680">
        <w:rPr>
          <w:sz w:val="16"/>
          <w:szCs w:val="16"/>
        </w:rPr>
        <w:t>návrhy na zrušení soudního smíru,</w:t>
      </w:r>
    </w:p>
    <w:p w14:paraId="358AC9E9" w14:textId="77777777" w:rsidR="002A2FA5" w:rsidRPr="007D7680" w:rsidRDefault="002A2FA5" w:rsidP="00F07F8A">
      <w:pPr>
        <w:pStyle w:val="Seznam"/>
        <w:numPr>
          <w:ilvl w:val="0"/>
          <w:numId w:val="304"/>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F07F8A">
      <w:pPr>
        <w:pStyle w:val="Seznam"/>
        <w:numPr>
          <w:ilvl w:val="0"/>
          <w:numId w:val="304"/>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F07F8A">
      <w:pPr>
        <w:pStyle w:val="Seznam"/>
        <w:numPr>
          <w:ilvl w:val="0"/>
          <w:numId w:val="304"/>
        </w:numPr>
        <w:jc w:val="both"/>
        <w:rPr>
          <w:sz w:val="16"/>
          <w:szCs w:val="16"/>
        </w:rPr>
      </w:pPr>
      <w:r w:rsidRPr="007D7680">
        <w:rPr>
          <w:sz w:val="16"/>
          <w:szCs w:val="16"/>
        </w:rPr>
        <w:t>návrhy na nařízení soudního prodeje zástavy,</w:t>
      </w:r>
    </w:p>
    <w:p w14:paraId="053F0A1B" w14:textId="77777777" w:rsidR="002A2FA5" w:rsidRPr="007D7680" w:rsidRDefault="00EB6484" w:rsidP="00F07F8A">
      <w:pPr>
        <w:pStyle w:val="Seznam"/>
        <w:numPr>
          <w:ilvl w:val="0"/>
          <w:numId w:val="304"/>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F07F8A">
      <w:pPr>
        <w:pStyle w:val="Seznam"/>
        <w:numPr>
          <w:ilvl w:val="0"/>
          <w:numId w:val="304"/>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F07F8A">
      <w:pPr>
        <w:pStyle w:val="Seznam"/>
        <w:numPr>
          <w:ilvl w:val="0"/>
          <w:numId w:val="304"/>
        </w:numPr>
        <w:jc w:val="both"/>
        <w:rPr>
          <w:sz w:val="16"/>
          <w:szCs w:val="16"/>
        </w:rPr>
      </w:pPr>
      <w:r w:rsidRPr="007D7680">
        <w:rPr>
          <w:sz w:val="16"/>
          <w:szCs w:val="16"/>
        </w:rPr>
        <w:t>žaloby ve věcech ochrany osobnosti člověka,</w:t>
      </w:r>
    </w:p>
    <w:p w14:paraId="19B20187" w14:textId="77777777" w:rsidR="002A2FA5" w:rsidRPr="007D7680" w:rsidRDefault="002A2FA5" w:rsidP="00F07F8A">
      <w:pPr>
        <w:pStyle w:val="Seznam"/>
        <w:numPr>
          <w:ilvl w:val="0"/>
          <w:numId w:val="304"/>
        </w:numPr>
        <w:jc w:val="both"/>
        <w:rPr>
          <w:sz w:val="16"/>
          <w:szCs w:val="16"/>
        </w:rPr>
      </w:pPr>
      <w:r w:rsidRPr="007D7680">
        <w:rPr>
          <w:sz w:val="16"/>
          <w:szCs w:val="16"/>
        </w:rPr>
        <w:t>žaloby na ochranu rušené držby,</w:t>
      </w:r>
    </w:p>
    <w:p w14:paraId="5CF16059" w14:textId="77777777" w:rsidR="002A2FA5" w:rsidRPr="007D7680" w:rsidRDefault="002A2FA5" w:rsidP="00F07F8A">
      <w:pPr>
        <w:pStyle w:val="Seznam"/>
        <w:numPr>
          <w:ilvl w:val="0"/>
          <w:numId w:val="304"/>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F07F8A">
      <w:pPr>
        <w:pStyle w:val="Seznam"/>
        <w:numPr>
          <w:ilvl w:val="0"/>
          <w:numId w:val="304"/>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F07F8A">
      <w:pPr>
        <w:pStyle w:val="Seznam"/>
        <w:numPr>
          <w:ilvl w:val="0"/>
          <w:numId w:val="304"/>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F07F8A">
      <w:pPr>
        <w:pStyle w:val="Seznam"/>
        <w:numPr>
          <w:ilvl w:val="0"/>
          <w:numId w:val="304"/>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50245246" w:rsidR="00EB6484" w:rsidRPr="007D7680" w:rsidRDefault="00EB6484" w:rsidP="00F07F8A">
      <w:pPr>
        <w:pStyle w:val="Seznam"/>
        <w:numPr>
          <w:ilvl w:val="0"/>
          <w:numId w:val="304"/>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153</w:t>
      </w:r>
      <w:r w:rsidR="005E767E">
        <w:rPr>
          <w:sz w:val="16"/>
          <w:szCs w:val="16"/>
        </w:rPr>
        <w:t> </w:t>
      </w:r>
      <w:r w:rsidR="00FE0AA5" w:rsidRPr="007D7680">
        <w:rPr>
          <w:sz w:val="16"/>
          <w:szCs w:val="16"/>
        </w:rPr>
        <w:t>odst. </w:t>
      </w:r>
      <w:r w:rsidRPr="007D7680">
        <w:rPr>
          <w:sz w:val="16"/>
          <w:szCs w:val="16"/>
        </w:rPr>
        <w:t>12).</w:t>
      </w:r>
    </w:p>
    <w:p w14:paraId="54A73320" w14:textId="77777777" w:rsidR="002A2FA5" w:rsidRPr="007D7680" w:rsidRDefault="002A2FA5" w:rsidP="00F07F8A">
      <w:pPr>
        <w:pStyle w:val="Zkladntext"/>
        <w:numPr>
          <w:ilvl w:val="0"/>
          <w:numId w:val="305"/>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F07F8A">
      <w:pPr>
        <w:pStyle w:val="Zkladntext"/>
        <w:numPr>
          <w:ilvl w:val="0"/>
          <w:numId w:val="305"/>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F07F8A">
      <w:pPr>
        <w:pStyle w:val="Seznam"/>
        <w:numPr>
          <w:ilvl w:val="0"/>
          <w:numId w:val="306"/>
        </w:numPr>
        <w:ind w:left="358" w:hanging="74"/>
        <w:jc w:val="both"/>
        <w:rPr>
          <w:sz w:val="16"/>
          <w:szCs w:val="16"/>
        </w:rPr>
      </w:pPr>
      <w:bookmarkStart w:id="10286" w:name="_Toc213960170"/>
      <w:bookmarkStart w:id="10287" w:name="_Toc221857145"/>
      <w:bookmarkStart w:id="10288" w:name="_Toc233301622"/>
      <w:bookmarkStart w:id="10289" w:name="_Toc233302954"/>
      <w:bookmarkStart w:id="10290" w:name="_Toc233210153"/>
      <w:bookmarkStart w:id="10291" w:name="_Toc233283972"/>
      <w:bookmarkStart w:id="10292" w:name="_Toc233193555"/>
      <w:bookmarkStart w:id="10293" w:name="_Toc233289737"/>
      <w:bookmarkStart w:id="10294" w:name="_Toc233286775"/>
      <w:bookmarkStart w:id="10295" w:name="_Toc233308229"/>
      <w:bookmarkStart w:id="10296" w:name="_Toc233342976"/>
      <w:bookmarkStart w:id="10297" w:name="_Toc233343642"/>
      <w:bookmarkStart w:id="10298" w:name="_Toc233344990"/>
      <w:bookmarkStart w:id="10299" w:name="_Toc233292845"/>
      <w:bookmarkStart w:id="10300" w:name="_Toc233293514"/>
      <w:bookmarkStart w:id="10301" w:name="_Toc233199581"/>
      <w:bookmarkStart w:id="10302" w:name="_Toc233213749"/>
      <w:bookmarkStart w:id="10303" w:name="_Toc233216807"/>
      <w:bookmarkStart w:id="10304" w:name="_Toc233313792"/>
      <w:bookmarkStart w:id="10305" w:name="_Toc233316093"/>
      <w:bookmarkStart w:id="10306" w:name="_Toc233355473"/>
      <w:bookmarkStart w:id="10307" w:name="_Toc233371672"/>
      <w:bookmarkStart w:id="10308" w:name="_Toc345513212"/>
      <w:bookmarkStart w:id="10309"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F07F8A">
      <w:pPr>
        <w:pStyle w:val="Seznam"/>
        <w:numPr>
          <w:ilvl w:val="0"/>
          <w:numId w:val="306"/>
        </w:numPr>
        <w:jc w:val="both"/>
        <w:rPr>
          <w:sz w:val="16"/>
          <w:szCs w:val="16"/>
        </w:rPr>
      </w:pPr>
      <w:r w:rsidRPr="007D7680">
        <w:rPr>
          <w:sz w:val="16"/>
          <w:szCs w:val="16"/>
        </w:rPr>
        <w:t>žaloby na náhradu za vyvlastnění,</w:t>
      </w:r>
    </w:p>
    <w:p w14:paraId="44EE38C9" w14:textId="77777777" w:rsidR="00FC2BCF" w:rsidRPr="007D7680" w:rsidRDefault="002A2FA5" w:rsidP="00F07F8A">
      <w:pPr>
        <w:pStyle w:val="Seznam"/>
        <w:numPr>
          <w:ilvl w:val="0"/>
          <w:numId w:val="306"/>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F07F8A">
      <w:pPr>
        <w:pStyle w:val="Seznam"/>
        <w:numPr>
          <w:ilvl w:val="0"/>
          <w:numId w:val="306"/>
        </w:numPr>
        <w:jc w:val="both"/>
        <w:rPr>
          <w:sz w:val="16"/>
          <w:szCs w:val="16"/>
        </w:rPr>
      </w:pPr>
      <w:r w:rsidRPr="007D7680">
        <w:rPr>
          <w:sz w:val="16"/>
          <w:szCs w:val="16"/>
        </w:rPr>
        <w:t>návrhy na zrušení soudního smíru</w:t>
      </w:r>
      <w:r w:rsidR="00B61486" w:rsidRPr="00886817">
        <w:rPr>
          <w:sz w:val="16"/>
          <w:szCs w:val="16"/>
        </w:rPr>
        <w:t>,</w:t>
      </w:r>
    </w:p>
    <w:p w14:paraId="49BA69C3" w14:textId="68F0C6D9" w:rsidR="00B61486" w:rsidRPr="00886817" w:rsidRDefault="00B61486" w:rsidP="00F07F8A">
      <w:pPr>
        <w:pStyle w:val="Seznam"/>
        <w:numPr>
          <w:ilvl w:val="0"/>
          <w:numId w:val="306"/>
        </w:numPr>
        <w:jc w:val="both"/>
        <w:rPr>
          <w:sz w:val="16"/>
          <w:szCs w:val="16"/>
        </w:rPr>
      </w:pPr>
      <w:r w:rsidRPr="00886817">
        <w:rPr>
          <w:sz w:val="16"/>
          <w:szCs w:val="16"/>
        </w:rPr>
        <w:t>žaloby podle § 98 odst. 4 zákona č. 284/2023 Sb., o preventivní restrukturalizaci,</w:t>
      </w:r>
    </w:p>
    <w:p w14:paraId="78096EC3" w14:textId="71644357" w:rsidR="00B61486" w:rsidRPr="007D7680" w:rsidRDefault="00B61486" w:rsidP="00F07F8A">
      <w:pPr>
        <w:pStyle w:val="Seznam"/>
        <w:numPr>
          <w:ilvl w:val="0"/>
          <w:numId w:val="306"/>
        </w:numPr>
        <w:jc w:val="both"/>
        <w:rPr>
          <w:sz w:val="16"/>
          <w:szCs w:val="16"/>
        </w:rPr>
      </w:pPr>
      <w:r w:rsidRPr="00886817">
        <w:rPr>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310" w:name="_Toc189142375"/>
      <w:r w:rsidRPr="007D7680">
        <w:rPr>
          <w:b/>
          <w:sz w:val="16"/>
          <w:szCs w:val="16"/>
        </w:rPr>
        <w:t>II.</w:t>
      </w:r>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F07F8A">
      <w:pPr>
        <w:pStyle w:val="Seznam"/>
        <w:numPr>
          <w:ilvl w:val="0"/>
          <w:numId w:val="307"/>
        </w:numPr>
        <w:ind w:left="358" w:hanging="74"/>
        <w:jc w:val="both"/>
        <w:rPr>
          <w:sz w:val="16"/>
          <w:szCs w:val="16"/>
        </w:rPr>
      </w:pPr>
      <w:bookmarkStart w:id="10311" w:name="_Toc203904278"/>
      <w:bookmarkStart w:id="10312" w:name="_Toc213960171"/>
      <w:bookmarkStart w:id="10313" w:name="_Toc221857146"/>
      <w:bookmarkStart w:id="10314" w:name="_Toc233301623"/>
      <w:bookmarkStart w:id="10315" w:name="_Toc233302955"/>
      <w:bookmarkStart w:id="10316" w:name="_Toc233210154"/>
      <w:bookmarkStart w:id="10317" w:name="_Toc233283973"/>
      <w:bookmarkStart w:id="10318" w:name="_Toc233193556"/>
      <w:bookmarkStart w:id="10319" w:name="_Toc233289738"/>
      <w:bookmarkStart w:id="10320" w:name="_Toc233286776"/>
      <w:bookmarkStart w:id="10321" w:name="_Toc233308230"/>
      <w:bookmarkStart w:id="10322" w:name="_Toc233342977"/>
      <w:bookmarkStart w:id="10323" w:name="_Toc233343643"/>
      <w:bookmarkStart w:id="10324" w:name="_Toc233344991"/>
      <w:bookmarkStart w:id="10325" w:name="_Toc233292846"/>
      <w:bookmarkStart w:id="10326" w:name="_Toc233293515"/>
      <w:bookmarkStart w:id="10327" w:name="_Toc233199582"/>
      <w:bookmarkStart w:id="10328" w:name="_Toc233213750"/>
      <w:bookmarkStart w:id="10329" w:name="_Toc233216808"/>
      <w:bookmarkStart w:id="10330" w:name="_Toc233313793"/>
      <w:bookmarkStart w:id="10331" w:name="_Toc233316094"/>
      <w:bookmarkStart w:id="10332" w:name="_Toc233355474"/>
      <w:bookmarkStart w:id="10333" w:name="_Toc233371673"/>
      <w:bookmarkStart w:id="10334" w:name="_Toc345513213"/>
      <w:bookmarkStart w:id="10335"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F07F8A">
      <w:pPr>
        <w:pStyle w:val="Seznam"/>
        <w:numPr>
          <w:ilvl w:val="0"/>
          <w:numId w:val="307"/>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F07F8A">
      <w:pPr>
        <w:pStyle w:val="Seznam"/>
        <w:numPr>
          <w:ilvl w:val="0"/>
          <w:numId w:val="307"/>
        </w:numPr>
        <w:jc w:val="both"/>
        <w:rPr>
          <w:sz w:val="16"/>
          <w:szCs w:val="16"/>
        </w:rPr>
      </w:pPr>
      <w:r w:rsidRPr="007D7680">
        <w:rPr>
          <w:sz w:val="16"/>
          <w:szCs w:val="16"/>
        </w:rPr>
        <w:t>datum, kdy věc došla soudu,</w:t>
      </w:r>
    </w:p>
    <w:p w14:paraId="706F31B7"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F07F8A">
      <w:pPr>
        <w:pStyle w:val="Seznam"/>
        <w:numPr>
          <w:ilvl w:val="0"/>
          <w:numId w:val="307"/>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F07F8A">
      <w:pPr>
        <w:pStyle w:val="Seznam"/>
        <w:numPr>
          <w:ilvl w:val="0"/>
          <w:numId w:val="30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336" w:name="_Toc189142376"/>
      <w:r w:rsidRPr="007D7680">
        <w:rPr>
          <w:b/>
          <w:sz w:val="16"/>
          <w:szCs w:val="16"/>
        </w:rPr>
        <w:t>III.</w:t>
      </w:r>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p>
    <w:p w14:paraId="604E62B2" w14:textId="77777777" w:rsidR="002A2FA5" w:rsidRPr="007D7680" w:rsidRDefault="002A2FA5" w:rsidP="00F07F8A">
      <w:pPr>
        <w:pStyle w:val="Zkladntext"/>
        <w:numPr>
          <w:ilvl w:val="0"/>
          <w:numId w:val="308"/>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F07F8A">
      <w:pPr>
        <w:pStyle w:val="Zkladntext"/>
        <w:numPr>
          <w:ilvl w:val="0"/>
          <w:numId w:val="308"/>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4CAFD48A" w:rsidR="002A2FA5" w:rsidRPr="007D7680" w:rsidRDefault="002A2FA5" w:rsidP="00F07F8A">
      <w:pPr>
        <w:pStyle w:val="Zkladntext"/>
        <w:numPr>
          <w:ilvl w:val="0"/>
          <w:numId w:val="308"/>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5E767E">
        <w:rPr>
          <w:b/>
          <w:bCs/>
          <w:color w:val="0070C0"/>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5E767E">
        <w:rPr>
          <w:b/>
          <w:bCs/>
          <w:color w:val="0070C0"/>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5E767E">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4317335D"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w:t>
      </w:r>
      <w:r w:rsidR="005E767E">
        <w:rPr>
          <w:sz w:val="16"/>
          <w:szCs w:val="16"/>
        </w:rPr>
        <w:t> </w:t>
      </w:r>
      <w:r w:rsidR="002A2FA5" w:rsidRPr="007D7680">
        <w:rPr>
          <w:sz w:val="16"/>
          <w:szCs w:val="16"/>
        </w:rPr>
        <w:t>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F07F8A">
      <w:pPr>
        <w:pStyle w:val="Zkladntext"/>
        <w:numPr>
          <w:ilvl w:val="0"/>
          <w:numId w:val="308"/>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6CBF7F71" w:rsidR="002A2FA5" w:rsidRPr="007D7680" w:rsidRDefault="002A2FA5" w:rsidP="00F07F8A">
      <w:pPr>
        <w:pStyle w:val="Zkladntext"/>
        <w:numPr>
          <w:ilvl w:val="0"/>
          <w:numId w:val="308"/>
        </w:numPr>
        <w:ind w:hanging="360"/>
        <w:rPr>
          <w:sz w:val="16"/>
          <w:szCs w:val="16"/>
        </w:rPr>
      </w:pPr>
      <w:r w:rsidRPr="007D7680">
        <w:rPr>
          <w:sz w:val="16"/>
          <w:szCs w:val="16"/>
        </w:rPr>
        <w:t xml:space="preserve">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w:t>
      </w:r>
      <w:r w:rsidR="00007801" w:rsidRPr="00007801">
        <w:rPr>
          <w:b/>
          <w:bCs/>
          <w:color w:val="0070C0"/>
          <w:sz w:val="16"/>
          <w:szCs w:val="16"/>
        </w:rPr>
        <w:t>kandidáta</w:t>
      </w:r>
      <w:r w:rsidRPr="007D7680">
        <w:rPr>
          <w:sz w:val="16"/>
          <w:szCs w:val="16"/>
        </w:rPr>
        <w:t xml:space="preserve"> či</w:t>
      </w:r>
      <w:r w:rsidR="00F54AF9">
        <w:rPr>
          <w:sz w:val="16"/>
          <w:szCs w:val="16"/>
        </w:rPr>
        <w:t> </w:t>
      </w:r>
      <w:r w:rsidRPr="007D7680">
        <w:rPr>
          <w:sz w:val="16"/>
          <w:szCs w:val="16"/>
        </w:rPr>
        <w:t>soudního tajemníka.</w:t>
      </w:r>
    </w:p>
    <w:p w14:paraId="77783658" w14:textId="0677F00B" w:rsidR="002A2FA5" w:rsidRPr="00575D0F" w:rsidRDefault="00644444" w:rsidP="00F07F8A">
      <w:pPr>
        <w:pStyle w:val="Zkladntext"/>
        <w:numPr>
          <w:ilvl w:val="0"/>
          <w:numId w:val="308"/>
        </w:numPr>
        <w:ind w:hanging="360"/>
        <w:rPr>
          <w:sz w:val="16"/>
          <w:szCs w:val="16"/>
        </w:rPr>
      </w:pPr>
      <w:r w:rsidRPr="00575D0F">
        <w:rPr>
          <w:sz w:val="16"/>
          <w:szCs w:val="16"/>
        </w:rPr>
        <w:t>Vyřízení věci se vyznačí, jakmile bylo ve věci vydáno konečné rozhodnutí. Konečným rozhodnutím není částečný ani mezitímní rozsudek ani rozhodnutí o přerušení řízení</w:t>
      </w:r>
      <w:r w:rsidR="002A2FA5" w:rsidRPr="00575D0F">
        <w:rPr>
          <w:sz w:val="16"/>
          <w:szCs w:val="16"/>
        </w:rPr>
        <w:t>.</w:t>
      </w:r>
    </w:p>
    <w:p w14:paraId="59C9C64D" w14:textId="77777777" w:rsidR="002A2FA5" w:rsidRPr="007D7680" w:rsidRDefault="002A2FA5" w:rsidP="00F07F8A">
      <w:pPr>
        <w:pStyle w:val="Zkladntext"/>
        <w:numPr>
          <w:ilvl w:val="0"/>
          <w:numId w:val="308"/>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F07F8A">
      <w:pPr>
        <w:pStyle w:val="Zkladntext"/>
        <w:numPr>
          <w:ilvl w:val="0"/>
          <w:numId w:val="308"/>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337" w:name="_Toc233193560"/>
      <w:bookmarkStart w:id="10338" w:name="_Toc221857150"/>
      <w:bookmarkStart w:id="10339" w:name="_Toc233210158"/>
      <w:bookmarkStart w:id="10340" w:name="_Toc233283977"/>
      <w:bookmarkStart w:id="10341" w:name="_Toc233286780"/>
      <w:bookmarkStart w:id="10342" w:name="_Toc233289742"/>
      <w:bookmarkStart w:id="10343" w:name="_Toc233292850"/>
      <w:bookmarkStart w:id="10344" w:name="_Toc233293519"/>
      <w:bookmarkStart w:id="10345" w:name="_Toc233199586"/>
      <w:bookmarkStart w:id="10346" w:name="_Toc233213754"/>
      <w:bookmarkStart w:id="10347" w:name="_Toc233216812"/>
      <w:bookmarkStart w:id="10348" w:name="_Toc233301627"/>
      <w:bookmarkStart w:id="10349" w:name="_Toc233302959"/>
      <w:bookmarkStart w:id="10350" w:name="_Toc233308234"/>
      <w:bookmarkStart w:id="10351" w:name="_Toc233313797"/>
      <w:bookmarkStart w:id="10352" w:name="_Toc233316098"/>
      <w:bookmarkStart w:id="10353" w:name="_Toc233342981"/>
      <w:bookmarkStart w:id="10354" w:name="_Toc233343647"/>
      <w:bookmarkStart w:id="10355" w:name="_Toc233344995"/>
      <w:bookmarkStart w:id="10356" w:name="_Toc233355478"/>
      <w:bookmarkStart w:id="10357" w:name="_Toc233358168"/>
      <w:bookmarkStart w:id="10358" w:name="_Toc233368850"/>
      <w:bookmarkStart w:id="10359" w:name="_Toc233370980"/>
      <w:bookmarkStart w:id="10360" w:name="_Toc189142377"/>
      <w:bookmarkStart w:id="10361" w:name="_Toc213960175"/>
      <w:r w:rsidRPr="007D7680">
        <w:rPr>
          <w:rFonts w:ascii="Times New Roman" w:eastAsia="MS Mincho" w:hAnsi="Times New Roman"/>
          <w:b/>
          <w:sz w:val="16"/>
          <w:szCs w:val="16"/>
        </w:rPr>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p>
    <w:p w14:paraId="40B490F3" w14:textId="77777777" w:rsidR="000F1416" w:rsidRPr="007D7680" w:rsidRDefault="000F1416" w:rsidP="00B04A98">
      <w:pPr>
        <w:pStyle w:val="Zkladntext"/>
        <w:keepNext/>
        <w:spacing w:before="360" w:after="100"/>
        <w:jc w:val="center"/>
        <w:outlineLvl w:val="3"/>
        <w:rPr>
          <w:b/>
          <w:sz w:val="16"/>
          <w:szCs w:val="16"/>
        </w:rPr>
      </w:pPr>
      <w:bookmarkStart w:id="10362" w:name="_Toc233193561"/>
      <w:bookmarkStart w:id="10363" w:name="_Toc221857151"/>
      <w:bookmarkStart w:id="10364" w:name="_Toc233210159"/>
      <w:bookmarkStart w:id="10365" w:name="_Toc233283978"/>
      <w:bookmarkStart w:id="10366" w:name="_Toc233286781"/>
      <w:bookmarkStart w:id="10367" w:name="_Toc233289743"/>
      <w:bookmarkStart w:id="10368" w:name="_Toc233292851"/>
      <w:bookmarkStart w:id="10369" w:name="_Toc233293520"/>
      <w:bookmarkStart w:id="10370" w:name="_Toc233199587"/>
      <w:bookmarkStart w:id="10371" w:name="_Toc233213755"/>
      <w:bookmarkStart w:id="10372" w:name="_Toc233216813"/>
      <w:bookmarkStart w:id="10373" w:name="_Toc233301628"/>
      <w:bookmarkStart w:id="10374" w:name="_Toc233302960"/>
      <w:bookmarkStart w:id="10375" w:name="_Toc233308235"/>
      <w:bookmarkStart w:id="10376" w:name="_Toc233313798"/>
      <w:bookmarkStart w:id="10377" w:name="_Toc233316099"/>
      <w:bookmarkStart w:id="10378" w:name="_Toc233342982"/>
      <w:bookmarkStart w:id="10379" w:name="_Toc233343648"/>
      <w:bookmarkStart w:id="10380" w:name="_Toc233344996"/>
      <w:bookmarkStart w:id="10381" w:name="_Toc233355479"/>
      <w:bookmarkStart w:id="10382" w:name="_Toc233358169"/>
      <w:bookmarkStart w:id="10383" w:name="_Toc233368851"/>
      <w:bookmarkStart w:id="10384" w:name="_Toc233370981"/>
      <w:bookmarkStart w:id="10385" w:name="_Toc189142378"/>
      <w:r w:rsidRPr="007D7680">
        <w:rPr>
          <w:b/>
          <w:sz w:val="16"/>
          <w:szCs w:val="16"/>
        </w:rPr>
        <w:t>I.</w:t>
      </w:r>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p>
    <w:p w14:paraId="6A299F47" w14:textId="77777777" w:rsidR="000F1416" w:rsidRPr="007D7680" w:rsidRDefault="002A2FA5" w:rsidP="00591E8A">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386" w:name="_Toc233193562"/>
      <w:bookmarkStart w:id="10387" w:name="_Toc221857152"/>
      <w:bookmarkStart w:id="10388" w:name="_Toc233210160"/>
      <w:bookmarkStart w:id="10389" w:name="_Toc233283979"/>
      <w:bookmarkStart w:id="10390" w:name="_Toc233286782"/>
      <w:bookmarkStart w:id="10391" w:name="_Toc233289744"/>
      <w:bookmarkStart w:id="10392" w:name="_Toc233292852"/>
      <w:bookmarkStart w:id="10393" w:name="_Toc233293521"/>
      <w:bookmarkStart w:id="10394" w:name="_Toc233199588"/>
      <w:bookmarkStart w:id="10395" w:name="_Toc233213756"/>
      <w:bookmarkStart w:id="10396" w:name="_Toc233216814"/>
      <w:bookmarkStart w:id="10397" w:name="_Toc233301629"/>
      <w:bookmarkStart w:id="10398" w:name="_Toc233302961"/>
      <w:bookmarkStart w:id="10399" w:name="_Toc233308236"/>
      <w:bookmarkStart w:id="10400" w:name="_Toc233313799"/>
      <w:bookmarkStart w:id="10401" w:name="_Toc233316100"/>
      <w:bookmarkStart w:id="10402" w:name="_Toc233342983"/>
      <w:bookmarkStart w:id="10403" w:name="_Toc233343649"/>
      <w:bookmarkStart w:id="10404" w:name="_Toc233344997"/>
      <w:bookmarkStart w:id="10405" w:name="_Toc233355480"/>
      <w:bookmarkStart w:id="10406" w:name="_Toc233358170"/>
      <w:bookmarkStart w:id="10407" w:name="_Toc233368852"/>
      <w:bookmarkStart w:id="10408" w:name="_Toc233370982"/>
      <w:bookmarkStart w:id="10409" w:name="_Toc189142379"/>
      <w:r w:rsidRPr="007D7680">
        <w:rPr>
          <w:b/>
          <w:sz w:val="16"/>
          <w:szCs w:val="16"/>
        </w:rPr>
        <w:t>II.</w:t>
      </w:r>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35200840"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3DE7EF2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2A4515A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5626197B"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951117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4A706FA2"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410" w:name="_Toc233193563"/>
      <w:bookmarkStart w:id="10411" w:name="_Toc221857153"/>
      <w:bookmarkStart w:id="10412" w:name="_Toc233210161"/>
      <w:bookmarkStart w:id="10413" w:name="_Toc233283980"/>
      <w:bookmarkStart w:id="10414" w:name="_Toc233286783"/>
      <w:bookmarkStart w:id="10415" w:name="_Toc233289745"/>
      <w:bookmarkStart w:id="10416" w:name="_Toc233292853"/>
      <w:bookmarkStart w:id="10417" w:name="_Toc233293522"/>
      <w:bookmarkStart w:id="10418" w:name="_Toc233199589"/>
      <w:bookmarkStart w:id="10419" w:name="_Toc233213757"/>
      <w:bookmarkStart w:id="10420" w:name="_Toc233216815"/>
      <w:bookmarkStart w:id="10421" w:name="_Toc233301630"/>
      <w:bookmarkStart w:id="10422" w:name="_Toc233302962"/>
      <w:bookmarkStart w:id="10423" w:name="_Toc233308237"/>
      <w:bookmarkStart w:id="10424" w:name="_Toc233313800"/>
      <w:bookmarkStart w:id="10425" w:name="_Toc233316101"/>
      <w:bookmarkStart w:id="10426" w:name="_Toc233342984"/>
      <w:bookmarkStart w:id="10427" w:name="_Toc233343650"/>
      <w:bookmarkStart w:id="10428" w:name="_Toc233344998"/>
      <w:bookmarkStart w:id="10429" w:name="_Toc233355481"/>
      <w:bookmarkStart w:id="10430" w:name="_Toc233358171"/>
      <w:bookmarkStart w:id="10431" w:name="_Toc233368853"/>
      <w:bookmarkStart w:id="10432" w:name="_Toc233370983"/>
      <w:bookmarkStart w:id="10433" w:name="_Toc189142380"/>
      <w:r w:rsidRPr="007D7680">
        <w:rPr>
          <w:b/>
          <w:sz w:val="16"/>
          <w:szCs w:val="16"/>
        </w:rPr>
        <w:t>III.</w:t>
      </w:r>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434" w:name="_Toc189142381"/>
      <w:r w:rsidRPr="007D7680">
        <w:rPr>
          <w:rFonts w:ascii="Times New Roman" w:eastAsia="MS Mincho" w:hAnsi="Times New Roman"/>
          <w:b/>
          <w:sz w:val="16"/>
          <w:szCs w:val="16"/>
        </w:rPr>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434"/>
    </w:p>
    <w:p w14:paraId="2F287330" w14:textId="77777777" w:rsidR="000F1416" w:rsidRPr="007D7680" w:rsidRDefault="000F1416" w:rsidP="00B04A98">
      <w:pPr>
        <w:pStyle w:val="Zkladntext"/>
        <w:keepNext/>
        <w:spacing w:before="360" w:after="100"/>
        <w:jc w:val="center"/>
        <w:outlineLvl w:val="3"/>
        <w:rPr>
          <w:b/>
          <w:sz w:val="16"/>
          <w:szCs w:val="16"/>
        </w:rPr>
      </w:pPr>
      <w:bookmarkStart w:id="10435" w:name="_Toc189142382"/>
      <w:r w:rsidRPr="007D7680">
        <w:rPr>
          <w:b/>
          <w:sz w:val="16"/>
          <w:szCs w:val="16"/>
        </w:rPr>
        <w:t>I.</w:t>
      </w:r>
      <w:bookmarkEnd w:id="10435"/>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436" w:name="_Toc189142383"/>
      <w:r w:rsidRPr="007D7680">
        <w:rPr>
          <w:b/>
          <w:sz w:val="16"/>
          <w:szCs w:val="16"/>
        </w:rPr>
        <w:t>II.</w:t>
      </w:r>
      <w:bookmarkEnd w:id="10436"/>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14F960F8"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1EA7323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38479D9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83E937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419915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54B0B1BB"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437" w:name="_Toc189142384"/>
      <w:r w:rsidRPr="007D7680">
        <w:rPr>
          <w:b/>
          <w:sz w:val="16"/>
          <w:szCs w:val="16"/>
        </w:rPr>
        <w:t>III.</w:t>
      </w:r>
      <w:bookmarkEnd w:id="10437"/>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E6E19A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438" w:name="_Toc233193564"/>
      <w:bookmarkStart w:id="10439" w:name="_Toc221857154"/>
      <w:bookmarkStart w:id="10440" w:name="_Toc233210162"/>
      <w:bookmarkStart w:id="10441" w:name="_Toc233283981"/>
      <w:bookmarkStart w:id="10442" w:name="_Toc233286784"/>
      <w:bookmarkStart w:id="10443" w:name="_Toc233289746"/>
      <w:bookmarkStart w:id="10444" w:name="_Toc233292854"/>
      <w:bookmarkStart w:id="10445" w:name="_Toc233293523"/>
      <w:bookmarkStart w:id="10446" w:name="_Toc233199590"/>
      <w:bookmarkStart w:id="10447" w:name="_Toc233213758"/>
      <w:bookmarkStart w:id="10448" w:name="_Toc233216816"/>
      <w:bookmarkStart w:id="10449" w:name="_Toc233301631"/>
      <w:bookmarkStart w:id="10450" w:name="_Toc233302963"/>
      <w:bookmarkStart w:id="10451" w:name="_Toc233308238"/>
      <w:bookmarkStart w:id="10452" w:name="_Toc233313801"/>
      <w:bookmarkStart w:id="10453" w:name="_Toc233316102"/>
      <w:bookmarkStart w:id="10454" w:name="_Toc233342985"/>
      <w:bookmarkStart w:id="10455" w:name="_Toc233343651"/>
      <w:bookmarkStart w:id="10456" w:name="_Toc233344999"/>
      <w:bookmarkStart w:id="10457" w:name="_Toc233355482"/>
      <w:bookmarkStart w:id="10458" w:name="_Toc233358172"/>
      <w:bookmarkStart w:id="10459" w:name="_Toc233368854"/>
      <w:bookmarkStart w:id="10460" w:name="_Toc233370984"/>
      <w:bookmarkStart w:id="10461" w:name="_Toc189142385"/>
      <w:r w:rsidRPr="007D7680">
        <w:rPr>
          <w:rFonts w:ascii="Times New Roman" w:eastAsia="MS Mincho" w:hAnsi="Times New Roman"/>
          <w:b/>
          <w:sz w:val="16"/>
          <w:szCs w:val="16"/>
        </w:rPr>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w:t>
      </w:r>
      <w:bookmarkEnd w:id="10361"/>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p>
    <w:p w14:paraId="3E377FDA" w14:textId="77777777" w:rsidR="000F1416" w:rsidRPr="007D7680" w:rsidRDefault="000F1416" w:rsidP="00B04A98">
      <w:pPr>
        <w:pStyle w:val="Zkladntext"/>
        <w:keepNext/>
        <w:spacing w:before="360" w:after="100"/>
        <w:jc w:val="center"/>
        <w:outlineLvl w:val="3"/>
        <w:rPr>
          <w:b/>
          <w:sz w:val="16"/>
          <w:szCs w:val="16"/>
        </w:rPr>
      </w:pPr>
      <w:bookmarkStart w:id="10462" w:name="_Toc233193565"/>
      <w:bookmarkStart w:id="10463" w:name="_Toc221857155"/>
      <w:bookmarkStart w:id="10464" w:name="_Toc233210163"/>
      <w:bookmarkStart w:id="10465" w:name="_Toc233283982"/>
      <w:bookmarkStart w:id="10466" w:name="_Toc233286785"/>
      <w:bookmarkStart w:id="10467" w:name="_Toc233289747"/>
      <w:bookmarkStart w:id="10468" w:name="_Toc233292855"/>
      <w:bookmarkStart w:id="10469" w:name="_Toc233293524"/>
      <w:bookmarkStart w:id="10470" w:name="_Toc233199591"/>
      <w:bookmarkStart w:id="10471" w:name="_Toc233213759"/>
      <w:bookmarkStart w:id="10472" w:name="_Toc233216817"/>
      <w:bookmarkStart w:id="10473" w:name="_Toc213960176"/>
      <w:bookmarkStart w:id="10474" w:name="_Toc233301632"/>
      <w:bookmarkStart w:id="10475" w:name="_Toc233302964"/>
      <w:bookmarkStart w:id="10476" w:name="_Toc233308239"/>
      <w:bookmarkStart w:id="10477" w:name="_Toc233313802"/>
      <w:bookmarkStart w:id="10478" w:name="_Toc233316103"/>
      <w:bookmarkStart w:id="10479" w:name="_Toc233342986"/>
      <w:bookmarkStart w:id="10480" w:name="_Toc233343652"/>
      <w:bookmarkStart w:id="10481" w:name="_Toc233345000"/>
      <w:bookmarkStart w:id="10482" w:name="_Toc233355483"/>
      <w:bookmarkStart w:id="10483" w:name="_Toc233358173"/>
      <w:bookmarkStart w:id="10484" w:name="_Toc233368855"/>
      <w:bookmarkStart w:id="10485" w:name="_Toc233370985"/>
      <w:bookmarkStart w:id="10486" w:name="_Toc189142386"/>
      <w:r w:rsidRPr="007D7680">
        <w:rPr>
          <w:b/>
          <w:sz w:val="16"/>
          <w:szCs w:val="16"/>
        </w:rPr>
        <w:t>I.</w:t>
      </w:r>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7230AB2E" w14:textId="77777777" w:rsidR="000F1416" w:rsidRPr="007D7680" w:rsidRDefault="0064140F" w:rsidP="00591E8A">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487" w:name="_Toc233193566"/>
      <w:bookmarkStart w:id="10488" w:name="_Toc221857156"/>
      <w:bookmarkStart w:id="10489" w:name="_Toc233210164"/>
      <w:bookmarkStart w:id="10490" w:name="_Toc233283983"/>
      <w:bookmarkStart w:id="10491" w:name="_Toc233286786"/>
      <w:bookmarkStart w:id="10492" w:name="_Toc233289748"/>
      <w:bookmarkStart w:id="10493" w:name="_Toc233292856"/>
      <w:bookmarkStart w:id="10494" w:name="_Toc233293525"/>
      <w:bookmarkStart w:id="10495" w:name="_Toc233199592"/>
      <w:bookmarkStart w:id="10496" w:name="_Toc233213760"/>
      <w:bookmarkStart w:id="10497" w:name="_Toc233216818"/>
      <w:bookmarkStart w:id="10498" w:name="_Toc213960177"/>
      <w:bookmarkStart w:id="10499" w:name="_Toc233301633"/>
      <w:bookmarkStart w:id="10500" w:name="_Toc233302965"/>
      <w:bookmarkStart w:id="10501" w:name="_Toc233308240"/>
      <w:bookmarkStart w:id="10502" w:name="_Toc233313803"/>
      <w:bookmarkStart w:id="10503" w:name="_Toc233316104"/>
      <w:bookmarkStart w:id="10504" w:name="_Toc233342987"/>
      <w:bookmarkStart w:id="10505" w:name="_Toc233343653"/>
      <w:bookmarkStart w:id="10506" w:name="_Toc233345001"/>
      <w:bookmarkStart w:id="10507" w:name="_Toc233355484"/>
      <w:bookmarkStart w:id="10508" w:name="_Toc233358174"/>
      <w:bookmarkStart w:id="10509" w:name="_Toc233368856"/>
      <w:bookmarkStart w:id="10510" w:name="_Toc233370986"/>
      <w:bookmarkStart w:id="10511" w:name="_Toc189142387"/>
      <w:r w:rsidRPr="007D7680">
        <w:rPr>
          <w:b/>
          <w:sz w:val="16"/>
          <w:szCs w:val="16"/>
        </w:rPr>
        <w:t>II.</w:t>
      </w:r>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p>
    <w:p w14:paraId="0D5B805A" w14:textId="77777777" w:rsidR="000F1416" w:rsidRPr="007D7680" w:rsidRDefault="0064140F" w:rsidP="00591E8A">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F07F8A">
      <w:pPr>
        <w:pStyle w:val="Seznam"/>
        <w:numPr>
          <w:ilvl w:val="0"/>
          <w:numId w:val="309"/>
        </w:numPr>
        <w:ind w:left="358" w:hanging="74"/>
        <w:jc w:val="both"/>
        <w:rPr>
          <w:sz w:val="16"/>
          <w:szCs w:val="16"/>
        </w:rPr>
      </w:pPr>
      <w:bookmarkStart w:id="10512" w:name="_Toc233193567"/>
      <w:bookmarkStart w:id="10513" w:name="_Toc221857157"/>
      <w:bookmarkStart w:id="10514" w:name="_Toc233210165"/>
      <w:bookmarkStart w:id="10515" w:name="_Toc233283984"/>
      <w:bookmarkStart w:id="10516" w:name="_Toc233286787"/>
      <w:bookmarkStart w:id="10517" w:name="_Toc233289749"/>
      <w:bookmarkStart w:id="10518" w:name="_Toc233292857"/>
      <w:bookmarkStart w:id="10519" w:name="_Toc233293526"/>
      <w:bookmarkStart w:id="10520" w:name="_Toc233199593"/>
      <w:bookmarkStart w:id="10521" w:name="_Toc233213761"/>
      <w:bookmarkStart w:id="10522" w:name="_Toc233216819"/>
      <w:bookmarkStart w:id="10523" w:name="_Toc213960178"/>
      <w:bookmarkStart w:id="10524" w:name="_Toc233301634"/>
      <w:bookmarkStart w:id="10525" w:name="_Toc233302966"/>
      <w:bookmarkStart w:id="10526" w:name="_Toc233308241"/>
      <w:bookmarkStart w:id="10527" w:name="_Toc233313804"/>
      <w:bookmarkStart w:id="10528" w:name="_Toc233316105"/>
      <w:bookmarkStart w:id="10529" w:name="_Toc233342988"/>
      <w:bookmarkStart w:id="10530" w:name="_Toc233343654"/>
      <w:bookmarkStart w:id="10531" w:name="_Toc233345002"/>
      <w:bookmarkStart w:id="10532" w:name="_Toc233355485"/>
      <w:bookmarkStart w:id="10533" w:name="_Toc233358175"/>
      <w:bookmarkStart w:id="10534" w:name="_Toc233368857"/>
      <w:bookmarkStart w:id="10535"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F07F8A">
      <w:pPr>
        <w:pStyle w:val="Seznam"/>
        <w:numPr>
          <w:ilvl w:val="0"/>
          <w:numId w:val="309"/>
        </w:numPr>
        <w:jc w:val="both"/>
        <w:rPr>
          <w:sz w:val="16"/>
          <w:szCs w:val="16"/>
        </w:rPr>
      </w:pPr>
      <w:r w:rsidRPr="007D7680">
        <w:rPr>
          <w:sz w:val="16"/>
          <w:szCs w:val="16"/>
        </w:rPr>
        <w:t>datum, kdy věc došla soudu,</w:t>
      </w:r>
    </w:p>
    <w:p w14:paraId="052F479E"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F07F8A">
      <w:pPr>
        <w:pStyle w:val="Seznam"/>
        <w:numPr>
          <w:ilvl w:val="0"/>
          <w:numId w:val="309"/>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F07F8A">
      <w:pPr>
        <w:pStyle w:val="Seznam"/>
        <w:numPr>
          <w:ilvl w:val="0"/>
          <w:numId w:val="30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536" w:name="_Toc189142388"/>
      <w:r w:rsidRPr="007D7680">
        <w:rPr>
          <w:b/>
          <w:sz w:val="16"/>
          <w:szCs w:val="16"/>
        </w:rPr>
        <w:t>III.</w:t>
      </w:r>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p>
    <w:p w14:paraId="740E22BC" w14:textId="77777777" w:rsidR="0064140F" w:rsidRPr="007D7680" w:rsidRDefault="0064140F" w:rsidP="00F07F8A">
      <w:pPr>
        <w:pStyle w:val="Zkladntext"/>
        <w:numPr>
          <w:ilvl w:val="0"/>
          <w:numId w:val="310"/>
        </w:numPr>
        <w:ind w:left="357" w:hanging="357"/>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F07F8A">
      <w:pPr>
        <w:pStyle w:val="Zkladntext"/>
        <w:numPr>
          <w:ilvl w:val="0"/>
          <w:numId w:val="310"/>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F07F8A">
      <w:pPr>
        <w:pStyle w:val="Zkladntext"/>
        <w:numPr>
          <w:ilvl w:val="0"/>
          <w:numId w:val="310"/>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F07F8A">
      <w:pPr>
        <w:pStyle w:val="Zkladntext"/>
        <w:numPr>
          <w:ilvl w:val="0"/>
          <w:numId w:val="310"/>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5FC962C6"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37" w:name="_Toc233193570"/>
      <w:bookmarkStart w:id="10538" w:name="_Toc221857160"/>
      <w:bookmarkStart w:id="10539" w:name="_Toc233210168"/>
      <w:bookmarkStart w:id="10540" w:name="_Toc233283987"/>
      <w:bookmarkStart w:id="10541" w:name="_Toc233286790"/>
      <w:bookmarkStart w:id="10542" w:name="_Toc233289752"/>
      <w:bookmarkStart w:id="10543" w:name="_Toc233292860"/>
      <w:bookmarkStart w:id="10544" w:name="_Toc233293529"/>
      <w:bookmarkStart w:id="10545" w:name="_Toc233199596"/>
      <w:bookmarkStart w:id="10546" w:name="_Toc233213764"/>
      <w:bookmarkStart w:id="10547" w:name="_Toc233216822"/>
      <w:bookmarkStart w:id="10548" w:name="_Toc213960180"/>
      <w:bookmarkStart w:id="10549" w:name="_Toc233301637"/>
      <w:bookmarkStart w:id="10550" w:name="_Toc233302969"/>
      <w:bookmarkStart w:id="10551" w:name="_Toc233308244"/>
      <w:bookmarkStart w:id="10552" w:name="_Toc233313807"/>
      <w:bookmarkStart w:id="10553" w:name="_Toc233316108"/>
      <w:bookmarkStart w:id="10554" w:name="_Toc233342991"/>
      <w:bookmarkStart w:id="10555" w:name="_Toc233343657"/>
      <w:bookmarkStart w:id="10556" w:name="_Toc233345005"/>
      <w:bookmarkStart w:id="10557" w:name="_Toc233355488"/>
      <w:bookmarkStart w:id="10558" w:name="_Toc233358178"/>
      <w:bookmarkStart w:id="10559" w:name="_Toc233368860"/>
      <w:bookmarkStart w:id="10560" w:name="_Toc233370990"/>
      <w:bookmarkStart w:id="10561" w:name="_Toc189142389"/>
      <w:r w:rsidRPr="007D7680">
        <w:rPr>
          <w:rFonts w:ascii="Times New Roman" w:eastAsia="MS Mincho" w:hAnsi="Times New Roman"/>
          <w:b/>
          <w:sz w:val="16"/>
          <w:szCs w:val="16"/>
        </w:rPr>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7a</w:t>
      </w:r>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562" w:name="_Toc233193571"/>
      <w:bookmarkStart w:id="10563" w:name="_Toc221857161"/>
      <w:bookmarkStart w:id="10564" w:name="_Toc233210169"/>
      <w:bookmarkStart w:id="10565" w:name="_Toc233283988"/>
      <w:bookmarkStart w:id="10566" w:name="_Toc233286791"/>
      <w:bookmarkStart w:id="10567" w:name="_Toc233289753"/>
      <w:bookmarkStart w:id="10568" w:name="_Toc233292861"/>
      <w:bookmarkStart w:id="10569" w:name="_Toc233293530"/>
      <w:bookmarkStart w:id="10570" w:name="_Toc233199597"/>
      <w:bookmarkStart w:id="10571" w:name="_Toc233213765"/>
      <w:bookmarkStart w:id="10572" w:name="_Toc233216823"/>
      <w:bookmarkStart w:id="10573" w:name="_Toc213960181"/>
      <w:bookmarkStart w:id="10574" w:name="_Toc233301638"/>
      <w:bookmarkStart w:id="10575" w:name="_Toc233302970"/>
      <w:bookmarkStart w:id="10576" w:name="_Toc233308245"/>
      <w:bookmarkStart w:id="10577" w:name="_Toc233313808"/>
      <w:bookmarkStart w:id="10578" w:name="_Toc233316109"/>
      <w:bookmarkStart w:id="10579" w:name="_Toc233342992"/>
      <w:bookmarkStart w:id="10580" w:name="_Toc233343658"/>
      <w:bookmarkStart w:id="10581" w:name="_Toc233345006"/>
      <w:bookmarkStart w:id="10582" w:name="_Toc233355489"/>
      <w:bookmarkStart w:id="10583" w:name="_Toc233358179"/>
      <w:bookmarkStart w:id="10584" w:name="_Toc233368861"/>
      <w:bookmarkStart w:id="10585" w:name="_Toc233370991"/>
      <w:bookmarkStart w:id="10586" w:name="_Toc189142390"/>
      <w:r w:rsidRPr="007D7680">
        <w:rPr>
          <w:b/>
          <w:sz w:val="16"/>
          <w:szCs w:val="16"/>
        </w:rPr>
        <w:t>I.</w:t>
      </w:r>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p>
    <w:p w14:paraId="70D094C2" w14:textId="77777777" w:rsidR="000F1416" w:rsidRPr="007D7680" w:rsidRDefault="000F1416" w:rsidP="00265907">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 již 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587" w:name="_Toc233193572"/>
      <w:bookmarkStart w:id="10588" w:name="_Toc221857162"/>
      <w:bookmarkStart w:id="10589" w:name="_Toc233210170"/>
      <w:bookmarkStart w:id="10590" w:name="_Toc233283989"/>
      <w:bookmarkStart w:id="10591" w:name="_Toc233286792"/>
      <w:bookmarkStart w:id="10592" w:name="_Toc233289754"/>
      <w:bookmarkStart w:id="10593" w:name="_Toc233292862"/>
      <w:bookmarkStart w:id="10594" w:name="_Toc233293531"/>
      <w:bookmarkStart w:id="10595" w:name="_Toc233199598"/>
      <w:bookmarkStart w:id="10596" w:name="_Toc233213766"/>
      <w:bookmarkStart w:id="10597" w:name="_Toc233216824"/>
      <w:bookmarkStart w:id="10598" w:name="_Toc213960182"/>
      <w:bookmarkStart w:id="10599" w:name="_Toc233301639"/>
      <w:bookmarkStart w:id="10600" w:name="_Toc233302971"/>
      <w:bookmarkStart w:id="10601" w:name="_Toc233308246"/>
      <w:bookmarkStart w:id="10602" w:name="_Toc233313809"/>
      <w:bookmarkStart w:id="10603" w:name="_Toc233316110"/>
      <w:bookmarkStart w:id="10604" w:name="_Toc233342993"/>
      <w:bookmarkStart w:id="10605" w:name="_Toc233343659"/>
      <w:bookmarkStart w:id="10606" w:name="_Toc233345007"/>
      <w:bookmarkStart w:id="10607" w:name="_Toc233355490"/>
      <w:bookmarkStart w:id="10608" w:name="_Toc233358180"/>
      <w:bookmarkStart w:id="10609" w:name="_Toc233368862"/>
      <w:bookmarkStart w:id="10610" w:name="_Toc233370992"/>
      <w:bookmarkStart w:id="10611" w:name="_Toc189142391"/>
      <w:r w:rsidRPr="007D7680">
        <w:rPr>
          <w:b/>
          <w:sz w:val="16"/>
          <w:szCs w:val="16"/>
        </w:rPr>
        <w:t>II.</w:t>
      </w:r>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p>
    <w:p w14:paraId="32E06CFB" w14:textId="77777777" w:rsidR="000F1416" w:rsidRPr="007D7680" w:rsidRDefault="000F1416" w:rsidP="008334F0">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591E8A">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3C4E662E"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 xml:space="preserve">jaké </w:t>
      </w:r>
      <w:r w:rsidR="008334F0" w:rsidRPr="008334F0">
        <w:rPr>
          <w:b/>
          <w:bCs/>
          <w:color w:val="0070C0"/>
          <w:sz w:val="16"/>
          <w:szCs w:val="16"/>
        </w:rPr>
        <w:sym w:font="Wingdings 3" w:char="F0E6"/>
      </w:r>
      <w:r w:rsidRPr="007D7680">
        <w:rPr>
          <w:sz w:val="16"/>
          <w:szCs w:val="16"/>
        </w:rPr>
        <w:t>.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4572558A" w14:textId="498A6DBE" w:rsidR="000F1416" w:rsidRDefault="000F1416" w:rsidP="008334F0">
      <w:pPr>
        <w:pStyle w:val="Zkladntext"/>
        <w:keepNext/>
        <w:spacing w:before="360" w:after="100"/>
        <w:jc w:val="center"/>
        <w:outlineLvl w:val="3"/>
        <w:rPr>
          <w:b/>
          <w:sz w:val="16"/>
          <w:szCs w:val="16"/>
        </w:rPr>
      </w:pPr>
      <w:bookmarkStart w:id="10612" w:name="_Toc233193573"/>
      <w:bookmarkStart w:id="10613" w:name="_Toc221857163"/>
      <w:bookmarkStart w:id="10614" w:name="_Toc233210171"/>
      <w:bookmarkStart w:id="10615" w:name="_Toc233283990"/>
      <w:bookmarkStart w:id="10616" w:name="_Toc233286793"/>
      <w:bookmarkStart w:id="10617" w:name="_Toc233289755"/>
      <w:bookmarkStart w:id="10618" w:name="_Toc233292863"/>
      <w:bookmarkStart w:id="10619" w:name="_Toc233293532"/>
      <w:bookmarkStart w:id="10620" w:name="_Toc233199599"/>
      <w:bookmarkStart w:id="10621" w:name="_Toc233213767"/>
      <w:bookmarkStart w:id="10622" w:name="_Toc233216825"/>
      <w:bookmarkStart w:id="10623" w:name="_Toc213960183"/>
      <w:bookmarkStart w:id="10624" w:name="_Toc233301640"/>
      <w:bookmarkStart w:id="10625" w:name="_Toc233302972"/>
      <w:bookmarkStart w:id="10626" w:name="_Toc233308247"/>
      <w:bookmarkStart w:id="10627" w:name="_Toc233313810"/>
      <w:bookmarkStart w:id="10628" w:name="_Toc233316111"/>
      <w:bookmarkStart w:id="10629" w:name="_Toc233342994"/>
      <w:bookmarkStart w:id="10630" w:name="_Toc233343660"/>
      <w:bookmarkStart w:id="10631" w:name="_Toc233345008"/>
      <w:bookmarkStart w:id="10632" w:name="_Toc233355491"/>
      <w:bookmarkStart w:id="10633" w:name="_Toc233358181"/>
      <w:bookmarkStart w:id="10634" w:name="_Toc233368863"/>
      <w:bookmarkStart w:id="10635" w:name="_Toc233370993"/>
      <w:bookmarkStart w:id="10636" w:name="_Toc189142392"/>
      <w:r w:rsidRPr="008334F0">
        <w:rPr>
          <w:b/>
          <w:color w:val="0070C0"/>
          <w:sz w:val="16"/>
          <w:szCs w:val="16"/>
        </w:rPr>
        <w:t>III.</w:t>
      </w:r>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p>
    <w:p w14:paraId="0EB31926" w14:textId="57E92359" w:rsidR="008334F0" w:rsidRPr="008334F0" w:rsidRDefault="008334F0" w:rsidP="008334F0">
      <w:pPr>
        <w:pStyle w:val="Zkladntext"/>
        <w:keepNext/>
        <w:ind w:firstLine="357"/>
        <w:rPr>
          <w:b/>
          <w:sz w:val="16"/>
          <w:szCs w:val="16"/>
        </w:rPr>
      </w:pPr>
      <w:r w:rsidRPr="008334F0">
        <w:rPr>
          <w:b/>
          <w:color w:val="0070C0"/>
          <w:sz w:val="16"/>
          <w:szCs w:val="16"/>
        </w:rPr>
        <w:t>Věc se odškrtne v okamžiku, kdy ve věci byly učiněny všechny úkony, které je třeba učinit před založením spisu do spisovny.</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637" w:name="_Toc233193574"/>
      <w:bookmarkStart w:id="10638" w:name="_Toc221857164"/>
      <w:bookmarkStart w:id="10639" w:name="_Toc233210172"/>
      <w:bookmarkStart w:id="10640" w:name="_Toc233283991"/>
      <w:bookmarkStart w:id="10641" w:name="_Toc233286794"/>
      <w:bookmarkStart w:id="10642" w:name="_Toc233289756"/>
      <w:bookmarkStart w:id="10643" w:name="_Toc233292864"/>
      <w:bookmarkStart w:id="10644" w:name="_Toc233293533"/>
      <w:bookmarkStart w:id="10645" w:name="_Toc233199600"/>
      <w:bookmarkStart w:id="10646" w:name="_Toc233213768"/>
      <w:bookmarkStart w:id="10647" w:name="_Toc233216826"/>
      <w:bookmarkStart w:id="10648" w:name="_Toc203904292"/>
      <w:bookmarkStart w:id="10649" w:name="_Toc213960184"/>
      <w:bookmarkStart w:id="10650" w:name="_Toc233301641"/>
      <w:bookmarkStart w:id="10651" w:name="_Toc233302973"/>
      <w:bookmarkStart w:id="10652" w:name="_Toc233308248"/>
      <w:bookmarkStart w:id="10653" w:name="_Toc233313811"/>
      <w:bookmarkStart w:id="10654" w:name="_Toc233316112"/>
      <w:bookmarkStart w:id="10655" w:name="_Toc233342995"/>
      <w:bookmarkStart w:id="10656" w:name="_Toc233343661"/>
      <w:bookmarkStart w:id="10657" w:name="_Toc233345009"/>
      <w:bookmarkStart w:id="10658" w:name="_Toc233355492"/>
      <w:bookmarkStart w:id="10659" w:name="_Toc233358182"/>
      <w:bookmarkStart w:id="10660" w:name="_Toc233368864"/>
      <w:bookmarkStart w:id="10661" w:name="_Toc233370994"/>
      <w:bookmarkStart w:id="10662" w:name="_Toc189142393"/>
      <w:r w:rsidRPr="007D7680">
        <w:rPr>
          <w:b/>
          <w:sz w:val="16"/>
          <w:szCs w:val="16"/>
        </w:rPr>
        <w:t>IV.</w:t>
      </w:r>
      <w:r w:rsidRPr="007D7680">
        <w:rPr>
          <w:b/>
          <w:sz w:val="16"/>
          <w:szCs w:val="16"/>
        </w:rPr>
        <w:br/>
        <w:t>Obživnutí věci</w:t>
      </w:r>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p>
    <w:p w14:paraId="48778695" w14:textId="77777777" w:rsidR="000F1416" w:rsidRPr="007D7680" w:rsidRDefault="000F1416" w:rsidP="008334F0">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546F3948" w14:textId="4A543250" w:rsidR="000F1416" w:rsidRPr="002E7C4A" w:rsidRDefault="000F1416" w:rsidP="002E7C4A">
      <w:pPr>
        <w:pStyle w:val="Zkladntext"/>
        <w:keepNext/>
        <w:spacing w:before="360" w:after="100"/>
        <w:jc w:val="center"/>
        <w:outlineLvl w:val="3"/>
        <w:rPr>
          <w:b/>
          <w:sz w:val="16"/>
          <w:szCs w:val="16"/>
        </w:rPr>
      </w:pPr>
      <w:bookmarkStart w:id="10663" w:name="_Toc233193575"/>
      <w:bookmarkStart w:id="10664" w:name="_Toc221857165"/>
      <w:bookmarkStart w:id="10665" w:name="_Toc233210173"/>
      <w:bookmarkStart w:id="10666" w:name="_Toc233283992"/>
      <w:bookmarkStart w:id="10667" w:name="_Toc233286795"/>
      <w:bookmarkStart w:id="10668" w:name="_Toc233289757"/>
      <w:bookmarkStart w:id="10669" w:name="_Toc233292865"/>
      <w:bookmarkStart w:id="10670" w:name="_Toc233293534"/>
      <w:bookmarkStart w:id="10671" w:name="_Toc233199601"/>
      <w:bookmarkStart w:id="10672" w:name="_Toc233213769"/>
      <w:bookmarkStart w:id="10673" w:name="_Toc233216827"/>
      <w:bookmarkStart w:id="10674" w:name="_Toc213960185"/>
      <w:bookmarkStart w:id="10675" w:name="_Toc233301642"/>
      <w:bookmarkStart w:id="10676" w:name="_Toc233302974"/>
      <w:bookmarkStart w:id="10677" w:name="_Toc233308249"/>
      <w:bookmarkStart w:id="10678" w:name="_Toc233313812"/>
      <w:bookmarkStart w:id="10679" w:name="_Toc233316113"/>
      <w:bookmarkStart w:id="10680" w:name="_Toc233342996"/>
      <w:bookmarkStart w:id="10681" w:name="_Toc233343662"/>
      <w:bookmarkStart w:id="10682" w:name="_Toc233345010"/>
      <w:bookmarkStart w:id="10683" w:name="_Toc233355493"/>
      <w:bookmarkStart w:id="10684" w:name="_Toc233358183"/>
      <w:bookmarkStart w:id="10685" w:name="_Toc233368865"/>
      <w:bookmarkStart w:id="10686" w:name="_Toc233370995"/>
      <w:bookmarkStart w:id="10687" w:name="_Toc189142394"/>
      <w:r w:rsidRPr="002E7C4A">
        <w:rPr>
          <w:b/>
          <w:color w:val="0070C0"/>
          <w:sz w:val="16"/>
          <w:szCs w:val="16"/>
        </w:rPr>
        <w:t>V.</w:t>
      </w:r>
      <w:r w:rsidR="002E7C4A" w:rsidRPr="002E7C4A">
        <w:rPr>
          <w:b/>
          <w:color w:val="0070C0"/>
          <w:sz w:val="16"/>
          <w:szCs w:val="16"/>
        </w:rPr>
        <w:t xml:space="preserve"> a VI.</w:t>
      </w:r>
      <w:r w:rsidRPr="002E7C4A">
        <w:rPr>
          <w:b/>
          <w:color w:val="0070C0"/>
          <w:sz w:val="16"/>
          <w:szCs w:val="16"/>
        </w:rPr>
        <w:br/>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r w:rsidR="002E7C4A" w:rsidRPr="002E7C4A">
        <w:rPr>
          <w:b/>
          <w:i/>
          <w:iCs/>
          <w:color w:val="0070C0"/>
          <w:sz w:val="16"/>
          <w:szCs w:val="16"/>
        </w:rPr>
        <w:t>zrušeny</w:t>
      </w:r>
      <w:bookmarkEnd w:id="10687"/>
    </w:p>
    <w:p w14:paraId="49F55626" w14:textId="3BB89BB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688" w:name="_Toc233193577"/>
      <w:bookmarkStart w:id="10689" w:name="_Toc221857167"/>
      <w:bookmarkStart w:id="10690" w:name="_Toc233210175"/>
      <w:bookmarkStart w:id="10691" w:name="_Toc233283994"/>
      <w:bookmarkStart w:id="10692" w:name="_Toc233286797"/>
      <w:bookmarkStart w:id="10693" w:name="_Toc233289759"/>
      <w:bookmarkStart w:id="10694" w:name="_Toc233292867"/>
      <w:bookmarkStart w:id="10695" w:name="_Toc233293536"/>
      <w:bookmarkStart w:id="10696" w:name="_Toc233199603"/>
      <w:bookmarkStart w:id="10697" w:name="_Toc233213771"/>
      <w:bookmarkStart w:id="10698" w:name="_Toc233216829"/>
      <w:bookmarkStart w:id="10699" w:name="_Toc213960187"/>
      <w:bookmarkStart w:id="10700" w:name="_Toc233301644"/>
      <w:bookmarkStart w:id="10701" w:name="_Toc233302976"/>
      <w:bookmarkStart w:id="10702" w:name="_Toc233308251"/>
      <w:bookmarkStart w:id="10703" w:name="_Toc233313814"/>
      <w:bookmarkStart w:id="10704" w:name="_Toc233316115"/>
      <w:bookmarkStart w:id="10705" w:name="_Toc233342998"/>
      <w:bookmarkStart w:id="10706" w:name="_Toc233343664"/>
      <w:bookmarkStart w:id="10707" w:name="_Toc233345012"/>
      <w:bookmarkStart w:id="10708" w:name="_Toc233355495"/>
      <w:bookmarkStart w:id="10709" w:name="_Toc233358185"/>
      <w:bookmarkStart w:id="10710" w:name="_Toc233368867"/>
      <w:bookmarkStart w:id="10711" w:name="_Toc233370997"/>
      <w:bookmarkStart w:id="10712" w:name="_Toc189142395"/>
      <w:r w:rsidRPr="007D7680">
        <w:rPr>
          <w:rFonts w:ascii="Times New Roman" w:eastAsia="MS Mincho" w:hAnsi="Times New Roman"/>
          <w:b/>
          <w:sz w:val="16"/>
          <w:szCs w:val="16"/>
        </w:rPr>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14</w:t>
      </w:r>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0713" w:name="_Toc233193578"/>
      <w:bookmarkStart w:id="10714" w:name="_Toc221857168"/>
      <w:bookmarkStart w:id="10715" w:name="_Toc233210176"/>
      <w:bookmarkStart w:id="10716" w:name="_Toc233283995"/>
      <w:bookmarkStart w:id="10717" w:name="_Toc233286798"/>
      <w:bookmarkStart w:id="10718" w:name="_Toc233289760"/>
      <w:bookmarkStart w:id="10719" w:name="_Toc233292868"/>
      <w:bookmarkStart w:id="10720" w:name="_Toc233293537"/>
      <w:bookmarkStart w:id="10721" w:name="_Toc233199604"/>
      <w:bookmarkStart w:id="10722" w:name="_Toc233213772"/>
      <w:bookmarkStart w:id="10723" w:name="_Toc233216830"/>
      <w:bookmarkStart w:id="10724" w:name="_Toc213960188"/>
      <w:bookmarkStart w:id="10725" w:name="_Toc233301645"/>
      <w:bookmarkStart w:id="10726" w:name="_Toc233302977"/>
      <w:bookmarkStart w:id="10727" w:name="_Toc233308252"/>
      <w:bookmarkStart w:id="10728" w:name="_Toc233313815"/>
      <w:bookmarkStart w:id="10729" w:name="_Toc233316116"/>
      <w:bookmarkStart w:id="10730" w:name="_Toc233342999"/>
      <w:bookmarkStart w:id="10731" w:name="_Toc233343665"/>
      <w:bookmarkStart w:id="10732" w:name="_Toc233345013"/>
      <w:bookmarkStart w:id="10733" w:name="_Toc233355496"/>
      <w:bookmarkStart w:id="10734" w:name="_Toc233358186"/>
      <w:bookmarkStart w:id="10735" w:name="_Toc233368868"/>
      <w:bookmarkStart w:id="10736" w:name="_Toc233370998"/>
      <w:bookmarkStart w:id="10737" w:name="_Toc189142396"/>
      <w:r w:rsidRPr="007D7680">
        <w:rPr>
          <w:b/>
          <w:sz w:val="16"/>
          <w:szCs w:val="16"/>
        </w:rPr>
        <w:t>I.</w:t>
      </w:r>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p>
    <w:p w14:paraId="7ED15B56" w14:textId="77777777" w:rsidR="000F1416" w:rsidRPr="007D7680" w:rsidRDefault="000F1416" w:rsidP="00265907">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F07F8A">
      <w:pPr>
        <w:pStyle w:val="Zkladntext"/>
        <w:numPr>
          <w:ilvl w:val="1"/>
          <w:numId w:val="141"/>
        </w:numPr>
        <w:ind w:hanging="357"/>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F07F8A">
      <w:pPr>
        <w:pStyle w:val="Zkladntext"/>
        <w:numPr>
          <w:ilvl w:val="1"/>
          <w:numId w:val="141"/>
        </w:numPr>
        <w:ind w:hanging="357"/>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F07F8A">
      <w:pPr>
        <w:numPr>
          <w:ilvl w:val="1"/>
          <w:numId w:val="141"/>
        </w:numPr>
        <w:ind w:hanging="357"/>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F07F8A">
      <w:pPr>
        <w:numPr>
          <w:ilvl w:val="1"/>
          <w:numId w:val="141"/>
        </w:numPr>
        <w:ind w:hanging="357"/>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0738" w:name="_Toc233193579"/>
      <w:bookmarkStart w:id="10739" w:name="_Toc221857169"/>
      <w:bookmarkStart w:id="10740" w:name="_Toc233210177"/>
      <w:bookmarkStart w:id="10741" w:name="_Toc233283996"/>
      <w:bookmarkStart w:id="10742" w:name="_Toc233286799"/>
      <w:bookmarkStart w:id="10743" w:name="_Toc233289761"/>
      <w:bookmarkStart w:id="10744" w:name="_Toc233292869"/>
      <w:bookmarkStart w:id="10745" w:name="_Toc233293538"/>
      <w:bookmarkStart w:id="10746" w:name="_Toc233199605"/>
      <w:bookmarkStart w:id="10747" w:name="_Toc233213773"/>
      <w:bookmarkStart w:id="10748" w:name="_Toc233216831"/>
      <w:bookmarkStart w:id="10749" w:name="_Toc213960189"/>
      <w:bookmarkStart w:id="10750" w:name="_Toc233301646"/>
      <w:bookmarkStart w:id="10751" w:name="_Toc233302978"/>
      <w:bookmarkStart w:id="10752" w:name="_Toc233308253"/>
      <w:bookmarkStart w:id="10753" w:name="_Toc233313816"/>
      <w:bookmarkStart w:id="10754" w:name="_Toc233316117"/>
      <w:bookmarkStart w:id="10755" w:name="_Toc233343000"/>
      <w:bookmarkStart w:id="10756" w:name="_Toc233343666"/>
      <w:bookmarkStart w:id="10757" w:name="_Toc233345014"/>
      <w:bookmarkStart w:id="10758" w:name="_Toc233355497"/>
      <w:bookmarkStart w:id="10759" w:name="_Toc233358187"/>
      <w:bookmarkStart w:id="10760" w:name="_Toc233368869"/>
      <w:bookmarkStart w:id="10761" w:name="_Toc233370999"/>
      <w:bookmarkStart w:id="10762" w:name="_Toc189142397"/>
      <w:r w:rsidRPr="007D7680">
        <w:rPr>
          <w:b/>
          <w:sz w:val="16"/>
          <w:szCs w:val="16"/>
        </w:rPr>
        <w:t>II.</w:t>
      </w:r>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265907">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4945C61B"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w:t>
      </w:r>
      <w:r w:rsidR="00265907">
        <w:rPr>
          <w:sz w:val="16"/>
          <w:szCs w:val="16"/>
        </w:rPr>
        <w:t> </w:t>
      </w:r>
      <w:r w:rsidRPr="007D7680">
        <w:rPr>
          <w:sz w:val="16"/>
          <w:szCs w:val="16"/>
        </w:rPr>
        <w:t>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265907">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F07F8A">
      <w:pPr>
        <w:pStyle w:val="Seznamsodrkami"/>
        <w:numPr>
          <w:ilvl w:val="2"/>
          <w:numId w:val="143"/>
        </w:numPr>
        <w:tabs>
          <w:tab w:val="left" w:pos="357"/>
        </w:tabs>
        <w:ind w:left="362" w:hanging="181"/>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F07F8A">
      <w:pPr>
        <w:pStyle w:val="Seznamsodrkami"/>
        <w:numPr>
          <w:ilvl w:val="2"/>
          <w:numId w:val="143"/>
        </w:numPr>
        <w:tabs>
          <w:tab w:val="left" w:pos="357"/>
        </w:tabs>
        <w:ind w:left="362" w:hanging="181"/>
        <w:jc w:val="both"/>
        <w:rPr>
          <w:sz w:val="16"/>
          <w:szCs w:val="16"/>
        </w:rPr>
      </w:pPr>
      <w:r w:rsidRPr="007D7680">
        <w:rPr>
          <w:sz w:val="16"/>
          <w:szCs w:val="16"/>
        </w:rPr>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F07F8A">
      <w:pPr>
        <w:pStyle w:val="Zkladntext"/>
        <w:numPr>
          <w:ilvl w:val="1"/>
          <w:numId w:val="144"/>
        </w:numPr>
        <w:ind w:hanging="357"/>
        <w:rPr>
          <w:sz w:val="16"/>
          <w:szCs w:val="16"/>
        </w:rPr>
      </w:pPr>
      <w:r w:rsidRPr="007D7680">
        <w:rPr>
          <w:sz w:val="16"/>
          <w:szCs w:val="16"/>
        </w:rPr>
        <w:t>U </w:t>
      </w:r>
      <w:r w:rsidR="000F1416" w:rsidRPr="007D7680">
        <w:rPr>
          <w:sz w:val="16"/>
          <w:szCs w:val="16"/>
        </w:rPr>
        <w:t>výkonu rozhodnutí prodejem movitých věcí se zde vyznačují např. tato data:</w:t>
      </w:r>
    </w:p>
    <w:p w14:paraId="4F6B9610" w14:textId="77777777" w:rsidR="00E32DFF" w:rsidRDefault="000F1416" w:rsidP="00F07F8A">
      <w:pPr>
        <w:pStyle w:val="Osloven"/>
        <w:numPr>
          <w:ilvl w:val="0"/>
          <w:numId w:val="451"/>
        </w:numPr>
        <w:tabs>
          <w:tab w:val="left" w:pos="357"/>
        </w:tabs>
        <w:ind w:left="358" w:hanging="74"/>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2A9104F3"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bezvýsledného soupisu se zkratkou N jestliže nebyly nalezeny postižitelné movité věci,</w:t>
      </w:r>
    </w:p>
    <w:p w14:paraId="2FB5E4FB"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dobrovolného plnění (např. „</w:t>
      </w:r>
      <w:r w:rsidRPr="00E32DFF">
        <w:rPr>
          <w:b/>
          <w:sz w:val="16"/>
          <w:szCs w:val="16"/>
        </w:rPr>
        <w:t>dobr. pl.</w:t>
      </w:r>
      <w:r w:rsidRPr="00E32DFF">
        <w:rPr>
          <w:sz w:val="16"/>
          <w:szCs w:val="16"/>
        </w:rPr>
        <w:t>“); při částečném dobrovolném plnění se vyznačí např. „</w:t>
      </w:r>
      <w:r w:rsidRPr="00E32DFF">
        <w:rPr>
          <w:b/>
          <w:sz w:val="16"/>
          <w:szCs w:val="16"/>
        </w:rPr>
        <w:t>část dobr. pl</w:t>
      </w:r>
      <w:r w:rsidRPr="00E32DFF">
        <w:rPr>
          <w:sz w:val="16"/>
          <w:szCs w:val="16"/>
        </w:rPr>
        <w:t>“.,</w:t>
      </w:r>
    </w:p>
    <w:p w14:paraId="11D95505"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dražby (např. „</w:t>
      </w:r>
      <w:r w:rsidRPr="00E32DFF">
        <w:rPr>
          <w:b/>
          <w:sz w:val="16"/>
          <w:szCs w:val="16"/>
        </w:rPr>
        <w:t>5/9 dražba</w:t>
      </w:r>
      <w:r w:rsidRPr="00E32DFF">
        <w:rPr>
          <w:sz w:val="16"/>
          <w:szCs w:val="16"/>
        </w:rPr>
        <w:t>“) event. opětovné dražby,</w:t>
      </w:r>
    </w:p>
    <w:p w14:paraId="506F72EA"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vydání věci oprávněnému, ev. vrácení věci povinnému,</w:t>
      </w:r>
    </w:p>
    <w:p w14:paraId="47986FAE"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kdy byl dožádaný soud požádán</w:t>
      </w:r>
      <w:r w:rsidR="00581133" w:rsidRPr="00E32DFF">
        <w:rPr>
          <w:sz w:val="16"/>
          <w:szCs w:val="16"/>
        </w:rPr>
        <w:t xml:space="preserve"> o </w:t>
      </w:r>
      <w:r w:rsidRPr="00E32DFF">
        <w:rPr>
          <w:sz w:val="16"/>
          <w:szCs w:val="16"/>
        </w:rPr>
        <w:t>provedení výkonu</w:t>
      </w:r>
      <w:r w:rsidR="00581133" w:rsidRPr="00E32DFF">
        <w:rPr>
          <w:sz w:val="16"/>
          <w:szCs w:val="16"/>
        </w:rPr>
        <w:t xml:space="preserve"> s </w:t>
      </w:r>
      <w:r w:rsidRPr="00E32DFF">
        <w:rPr>
          <w:sz w:val="16"/>
          <w:szCs w:val="16"/>
        </w:rPr>
        <w:t>označením tohoto soudu,</w:t>
      </w:r>
    </w:p>
    <w:p w14:paraId="4C978392" w14:textId="1845C4B7" w:rsidR="000F1416" w:rsidRP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rozvrhového usnesení se zkratkou „</w:t>
      </w:r>
      <w:r w:rsidRPr="00E32DFF">
        <w:rPr>
          <w:b/>
          <w:sz w:val="16"/>
          <w:szCs w:val="16"/>
        </w:rPr>
        <w:t>R</w:t>
      </w:r>
      <w:r w:rsidRPr="00E32DFF">
        <w:rPr>
          <w:sz w:val="16"/>
          <w:szCs w:val="16"/>
        </w:rPr>
        <w:t>“ (např. „</w:t>
      </w:r>
      <w:r w:rsidRPr="00E32DFF">
        <w:rPr>
          <w:b/>
          <w:sz w:val="16"/>
          <w:szCs w:val="16"/>
        </w:rPr>
        <w:t>15/9 R</w:t>
      </w:r>
      <w:r w:rsidRPr="00E32DFF">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F07F8A">
      <w:pPr>
        <w:pStyle w:val="Zkladntext"/>
        <w:numPr>
          <w:ilvl w:val="1"/>
          <w:numId w:val="248"/>
        </w:numPr>
        <w:ind w:hanging="357"/>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F07F8A">
      <w:pPr>
        <w:pStyle w:val="Seznam"/>
        <w:numPr>
          <w:ilvl w:val="0"/>
          <w:numId w:val="145"/>
        </w:numPr>
        <w:ind w:left="358" w:hanging="74"/>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F07F8A">
      <w:pPr>
        <w:pStyle w:val="Seznam"/>
        <w:numPr>
          <w:ilvl w:val="0"/>
          <w:numId w:val="145"/>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F07F8A">
      <w:pPr>
        <w:pStyle w:val="Seznam"/>
        <w:numPr>
          <w:ilvl w:val="0"/>
          <w:numId w:val="145"/>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F07F8A">
      <w:pPr>
        <w:pStyle w:val="Seznam"/>
        <w:numPr>
          <w:ilvl w:val="0"/>
          <w:numId w:val="145"/>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F07F8A">
      <w:pPr>
        <w:pStyle w:val="Zkladntext"/>
        <w:numPr>
          <w:ilvl w:val="1"/>
          <w:numId w:val="248"/>
        </w:numPr>
        <w:ind w:hanging="357"/>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F07F8A">
      <w:pPr>
        <w:pStyle w:val="Zkladntext"/>
        <w:numPr>
          <w:ilvl w:val="0"/>
          <w:numId w:val="146"/>
        </w:numPr>
        <w:ind w:left="358" w:hanging="74"/>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F07F8A">
      <w:pPr>
        <w:pStyle w:val="Seznam"/>
        <w:numPr>
          <w:ilvl w:val="0"/>
          <w:numId w:val="146"/>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F07F8A">
      <w:pPr>
        <w:pStyle w:val="Seznam"/>
        <w:numPr>
          <w:ilvl w:val="0"/>
          <w:numId w:val="146"/>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F07F8A">
      <w:pPr>
        <w:pStyle w:val="Seznam"/>
        <w:numPr>
          <w:ilvl w:val="2"/>
          <w:numId w:val="143"/>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F07F8A">
      <w:pPr>
        <w:pStyle w:val="Seznam"/>
        <w:numPr>
          <w:ilvl w:val="2"/>
          <w:numId w:val="143"/>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0763" w:name="_Toc233193580"/>
      <w:bookmarkStart w:id="10764" w:name="_Toc221857170"/>
      <w:bookmarkStart w:id="10765" w:name="_Toc233210178"/>
      <w:bookmarkStart w:id="10766" w:name="_Toc233283997"/>
      <w:bookmarkStart w:id="10767" w:name="_Toc233286800"/>
      <w:bookmarkStart w:id="10768" w:name="_Toc233289762"/>
      <w:bookmarkStart w:id="10769" w:name="_Toc233292870"/>
      <w:bookmarkStart w:id="10770" w:name="_Toc233293539"/>
      <w:bookmarkStart w:id="10771" w:name="_Toc233199606"/>
      <w:bookmarkStart w:id="10772" w:name="_Toc233213774"/>
      <w:bookmarkStart w:id="10773" w:name="_Toc233216832"/>
      <w:bookmarkStart w:id="10774" w:name="_Toc213960190"/>
      <w:bookmarkStart w:id="10775" w:name="_Toc233301647"/>
      <w:bookmarkStart w:id="10776" w:name="_Toc233302979"/>
      <w:bookmarkStart w:id="10777" w:name="_Toc233308254"/>
      <w:bookmarkStart w:id="10778" w:name="_Toc233313817"/>
      <w:bookmarkStart w:id="10779" w:name="_Toc233316118"/>
      <w:bookmarkStart w:id="10780" w:name="_Toc233343001"/>
      <w:bookmarkStart w:id="10781" w:name="_Toc233343667"/>
      <w:bookmarkStart w:id="10782" w:name="_Toc233345015"/>
      <w:bookmarkStart w:id="10783" w:name="_Toc233355498"/>
      <w:bookmarkStart w:id="10784" w:name="_Toc233358188"/>
      <w:bookmarkStart w:id="10785" w:name="_Toc233368870"/>
      <w:bookmarkStart w:id="10786" w:name="_Toc233371000"/>
      <w:bookmarkStart w:id="10787" w:name="_Toc189142398"/>
      <w:r w:rsidRPr="007D7680">
        <w:rPr>
          <w:b/>
          <w:sz w:val="16"/>
          <w:szCs w:val="16"/>
        </w:rPr>
        <w:t>III.</w:t>
      </w:r>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0788" w:name="_Toc233193581"/>
      <w:bookmarkStart w:id="10789" w:name="_Toc221857171"/>
      <w:bookmarkStart w:id="10790" w:name="_Toc233210179"/>
      <w:bookmarkStart w:id="10791" w:name="_Toc233283998"/>
      <w:bookmarkStart w:id="10792" w:name="_Toc233286801"/>
      <w:bookmarkStart w:id="10793" w:name="_Toc233289763"/>
      <w:bookmarkStart w:id="10794" w:name="_Toc233292871"/>
      <w:bookmarkStart w:id="10795" w:name="_Toc233293540"/>
      <w:bookmarkStart w:id="10796" w:name="_Toc233199607"/>
      <w:bookmarkStart w:id="10797" w:name="_Toc233213775"/>
      <w:bookmarkStart w:id="10798" w:name="_Toc233216833"/>
      <w:bookmarkStart w:id="10799" w:name="_Toc213960191"/>
      <w:bookmarkStart w:id="10800" w:name="_Toc233301648"/>
      <w:bookmarkStart w:id="10801" w:name="_Toc233302980"/>
      <w:bookmarkStart w:id="10802" w:name="_Toc233308255"/>
      <w:bookmarkStart w:id="10803" w:name="_Toc233313818"/>
      <w:bookmarkStart w:id="10804" w:name="_Toc233316119"/>
      <w:bookmarkStart w:id="10805" w:name="_Toc233343002"/>
      <w:bookmarkStart w:id="10806" w:name="_Toc233343668"/>
      <w:bookmarkStart w:id="10807" w:name="_Toc233345016"/>
      <w:bookmarkStart w:id="10808" w:name="_Toc233355499"/>
      <w:bookmarkStart w:id="10809" w:name="_Toc233358189"/>
      <w:bookmarkStart w:id="10810" w:name="_Toc233368871"/>
      <w:bookmarkStart w:id="10811" w:name="_Toc233371001"/>
      <w:bookmarkStart w:id="10812" w:name="_Toc189142399"/>
      <w:r w:rsidRPr="007D7680">
        <w:rPr>
          <w:b/>
          <w:sz w:val="16"/>
          <w:szCs w:val="16"/>
        </w:rPr>
        <w:t>IV.</w:t>
      </w:r>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p>
    <w:p w14:paraId="200EA32E" w14:textId="77777777"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20762BB9" w:rsidR="000F1416" w:rsidRPr="007D7680" w:rsidRDefault="000F1416" w:rsidP="00B04A98">
      <w:pPr>
        <w:pStyle w:val="Zkladntext"/>
        <w:keepNext/>
        <w:spacing w:before="360" w:after="100"/>
        <w:jc w:val="center"/>
        <w:outlineLvl w:val="3"/>
        <w:rPr>
          <w:b/>
          <w:sz w:val="16"/>
          <w:szCs w:val="16"/>
        </w:rPr>
      </w:pPr>
      <w:bookmarkStart w:id="10813" w:name="_Toc233193582"/>
      <w:bookmarkStart w:id="10814" w:name="_Toc221857172"/>
      <w:bookmarkStart w:id="10815" w:name="_Toc233210180"/>
      <w:bookmarkStart w:id="10816" w:name="_Toc233283999"/>
      <w:bookmarkStart w:id="10817" w:name="_Toc233286802"/>
      <w:bookmarkStart w:id="10818" w:name="_Toc233289764"/>
      <w:bookmarkStart w:id="10819" w:name="_Toc233292872"/>
      <w:bookmarkStart w:id="10820" w:name="_Toc233293541"/>
      <w:bookmarkStart w:id="10821" w:name="_Toc233199608"/>
      <w:bookmarkStart w:id="10822" w:name="_Toc233213776"/>
      <w:bookmarkStart w:id="10823" w:name="_Toc233216834"/>
      <w:bookmarkStart w:id="10824" w:name="_Toc213960192"/>
      <w:bookmarkStart w:id="10825" w:name="_Toc233301649"/>
      <w:bookmarkStart w:id="10826" w:name="_Toc233302981"/>
      <w:bookmarkStart w:id="10827" w:name="_Toc233308256"/>
      <w:bookmarkStart w:id="10828" w:name="_Toc233313819"/>
      <w:bookmarkStart w:id="10829" w:name="_Toc233316120"/>
      <w:bookmarkStart w:id="10830" w:name="_Toc233343003"/>
      <w:bookmarkStart w:id="10831" w:name="_Toc233343669"/>
      <w:bookmarkStart w:id="10832" w:name="_Toc233345017"/>
      <w:bookmarkStart w:id="10833" w:name="_Toc233355500"/>
      <w:bookmarkStart w:id="10834" w:name="_Toc233358190"/>
      <w:bookmarkStart w:id="10835" w:name="_Toc233368872"/>
      <w:bookmarkStart w:id="10836" w:name="_Toc233371002"/>
      <w:bookmarkStart w:id="10837" w:name="_Toc189142400"/>
      <w:r w:rsidRPr="007D7680">
        <w:rPr>
          <w:b/>
          <w:sz w:val="16"/>
          <w:szCs w:val="16"/>
        </w:rPr>
        <w:t>V.</w:t>
      </w:r>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p>
    <w:p w14:paraId="52FAFE2E" w14:textId="618B2B1A" w:rsidR="00696B22" w:rsidRDefault="00696B22" w:rsidP="00696B22">
      <w:pPr>
        <w:ind w:firstLine="357"/>
        <w:jc w:val="both"/>
        <w:rPr>
          <w:sz w:val="16"/>
          <w:szCs w:val="16"/>
        </w:rPr>
      </w:pPr>
      <w:r>
        <w:rPr>
          <w:sz w:val="16"/>
          <w:szCs w:val="16"/>
        </w:rPr>
        <w:t xml:space="preserve">Věc se odškrtne </w:t>
      </w:r>
      <w:r w:rsidRPr="00696B22">
        <w:rPr>
          <w:b/>
          <w:bCs/>
          <w:color w:val="0070C0"/>
          <w:sz w:val="16"/>
          <w:szCs w:val="16"/>
        </w:rPr>
        <w:sym w:font="Wingdings 3" w:char="F0E6"/>
      </w:r>
      <w:r w:rsidRPr="00696B22">
        <w:rPr>
          <w:sz w:val="16"/>
          <w:szCs w:val="16"/>
        </w:rPr>
        <w:t>:</w:t>
      </w:r>
    </w:p>
    <w:p w14:paraId="7046B9BA" w14:textId="4CAE3A2F" w:rsidR="000F1416" w:rsidRPr="007D7680" w:rsidRDefault="000F1416" w:rsidP="00F07F8A">
      <w:pPr>
        <w:numPr>
          <w:ilvl w:val="1"/>
          <w:numId w:val="142"/>
        </w:numPr>
        <w:ind w:hanging="357"/>
        <w:jc w:val="both"/>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F07F8A">
      <w:pPr>
        <w:numPr>
          <w:ilvl w:val="1"/>
          <w:numId w:val="142"/>
        </w:numPr>
        <w:ind w:hanging="357"/>
        <w:jc w:val="both"/>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F07F8A">
      <w:pPr>
        <w:pStyle w:val="Seznam"/>
        <w:numPr>
          <w:ilvl w:val="1"/>
          <w:numId w:val="142"/>
        </w:numPr>
        <w:ind w:hanging="357"/>
        <w:jc w:val="both"/>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2C377340" w:rsidR="000F1416" w:rsidRPr="007D7680" w:rsidRDefault="000F1416" w:rsidP="00F07F8A">
      <w:pPr>
        <w:pStyle w:val="Seznam"/>
        <w:numPr>
          <w:ilvl w:val="1"/>
          <w:numId w:val="142"/>
        </w:numPr>
        <w:ind w:hanging="357"/>
        <w:jc w:val="both"/>
        <w:rPr>
          <w:sz w:val="16"/>
          <w:szCs w:val="16"/>
        </w:rPr>
      </w:pPr>
      <w:r w:rsidRPr="007D7680">
        <w:rPr>
          <w:sz w:val="16"/>
          <w:szCs w:val="16"/>
        </w:rPr>
        <w:t>bylo-li soudem II. stupně rozhodnuto, že nesouhlas je důvodný, dnem právní moci tohoto rozhodnutí, bylo-li vrchním soudem rozhodnuto, který soud je</w:t>
      </w:r>
      <w:r w:rsidR="00265907">
        <w:rPr>
          <w:sz w:val="16"/>
          <w:szCs w:val="16"/>
        </w:rPr>
        <w:t> </w:t>
      </w:r>
      <w:r w:rsidR="00581133" w:rsidRPr="007D7680">
        <w:rPr>
          <w:sz w:val="16"/>
          <w:szCs w:val="16"/>
        </w:rPr>
        <w:t>k </w:t>
      </w:r>
      <w:r w:rsidRPr="007D7680">
        <w:rPr>
          <w:sz w:val="16"/>
          <w:szCs w:val="16"/>
        </w:rPr>
        <w:t>projednání věcně příslušný dnem právní moci tohoto rozhodnutí,</w:t>
      </w:r>
    </w:p>
    <w:p w14:paraId="3170BD82" w14:textId="77777777" w:rsidR="000F1416" w:rsidRPr="007D7680" w:rsidRDefault="000F1416" w:rsidP="00F07F8A">
      <w:pPr>
        <w:pStyle w:val="Seznam"/>
        <w:numPr>
          <w:ilvl w:val="1"/>
          <w:numId w:val="142"/>
        </w:numPr>
        <w:ind w:hanging="357"/>
        <w:jc w:val="both"/>
        <w:rPr>
          <w:sz w:val="16"/>
          <w:szCs w:val="16"/>
        </w:rPr>
      </w:pPr>
      <w:r w:rsidRPr="007D7680">
        <w:rPr>
          <w:sz w:val="16"/>
          <w:szCs w:val="16"/>
        </w:rPr>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2AB40857" w:rsidR="000F1416" w:rsidRPr="007D7680" w:rsidRDefault="000F1416" w:rsidP="00F07F8A">
      <w:pPr>
        <w:pStyle w:val="Seznam"/>
        <w:numPr>
          <w:ilvl w:val="1"/>
          <w:numId w:val="142"/>
        </w:numPr>
        <w:ind w:hanging="357"/>
        <w:jc w:val="both"/>
        <w:rPr>
          <w:sz w:val="16"/>
          <w:szCs w:val="16"/>
        </w:rPr>
      </w:pPr>
      <w:r w:rsidRPr="007D7680">
        <w:rPr>
          <w:sz w:val="16"/>
          <w:szCs w:val="16"/>
        </w:rPr>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265907">
        <w:rPr>
          <w:sz w:val="16"/>
          <w:szCs w:val="16"/>
        </w:rPr>
        <w:t> </w:t>
      </w:r>
      <w:r w:rsidR="00581133" w:rsidRPr="007D7680">
        <w:rPr>
          <w:sz w:val="16"/>
          <w:szCs w:val="16"/>
        </w:rPr>
        <w:t>o </w:t>
      </w:r>
      <w:r w:rsidRPr="007D7680">
        <w:rPr>
          <w:sz w:val="16"/>
          <w:szCs w:val="16"/>
        </w:rPr>
        <w:t>ní</w:t>
      </w:r>
      <w:r w:rsidR="00265907">
        <w:rPr>
          <w:sz w:val="16"/>
          <w:szCs w:val="16"/>
        </w:rPr>
        <w:t> </w:t>
      </w:r>
      <w:r w:rsidRPr="007D7680">
        <w:rPr>
          <w:sz w:val="16"/>
          <w:szCs w:val="16"/>
        </w:rPr>
        <w:t>byl uvědomen oprávněný,</w:t>
      </w:r>
    </w:p>
    <w:p w14:paraId="52824375" w14:textId="77777777" w:rsidR="000F1416" w:rsidRPr="007D7680" w:rsidRDefault="000F1416" w:rsidP="00F07F8A">
      <w:pPr>
        <w:pStyle w:val="Zkladntext"/>
        <w:numPr>
          <w:ilvl w:val="1"/>
          <w:numId w:val="142"/>
        </w:numPr>
        <w:ind w:hanging="357"/>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539D1C14"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265907">
        <w:rPr>
          <w:sz w:val="16"/>
          <w:szCs w:val="16"/>
        </w:rPr>
        <w:t> </w:t>
      </w:r>
      <w:r w:rsidR="00581133" w:rsidRPr="007D7680">
        <w:rPr>
          <w:sz w:val="16"/>
          <w:szCs w:val="16"/>
        </w:rPr>
        <w:t>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01BBF4E"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w:t>
      </w:r>
      <w:r w:rsidR="00265907">
        <w:rPr>
          <w:sz w:val="16"/>
          <w:szCs w:val="16"/>
        </w:rPr>
        <w:t> </w:t>
      </w:r>
      <w:r w:rsidRPr="007D7680">
        <w:rPr>
          <w:sz w:val="16"/>
          <w:szCs w:val="16"/>
        </w:rPr>
        <w:t>kdy</w:t>
      </w:r>
      <w:r w:rsidR="00265907">
        <w:rPr>
          <w:sz w:val="16"/>
          <w:szCs w:val="16"/>
        </w:rPr>
        <w:t> </w:t>
      </w:r>
      <w:r w:rsidRPr="007D7680">
        <w:rPr>
          <w:sz w:val="16"/>
          <w:szCs w:val="16"/>
        </w:rPr>
        <w:t>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F07F8A">
      <w:pPr>
        <w:pStyle w:val="Zkladntext"/>
        <w:numPr>
          <w:ilvl w:val="1"/>
          <w:numId w:val="142"/>
        </w:numPr>
        <w:ind w:hanging="357"/>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077CCABD"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w:t>
      </w:r>
      <w:r w:rsidR="00265907">
        <w:rPr>
          <w:sz w:val="16"/>
          <w:szCs w:val="16"/>
        </w:rPr>
        <w:t> </w:t>
      </w:r>
      <w:r w:rsidR="000F1416" w:rsidRPr="007D7680">
        <w:rPr>
          <w:sz w:val="16"/>
          <w:szCs w:val="16"/>
        </w:rPr>
        <w:t>odškrtnutí</w:t>
      </w:r>
      <w:r w:rsidR="00265907">
        <w:rPr>
          <w:sz w:val="16"/>
          <w:szCs w:val="16"/>
        </w:rPr>
        <w:t xml:space="preserve"> </w:t>
      </w:r>
      <w:r w:rsidR="000F1416" w:rsidRPr="007D7680">
        <w:rPr>
          <w:sz w:val="16"/>
          <w:szCs w:val="16"/>
        </w:rPr>
        <w:t>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7AFA10B6" w14:textId="2ECC746C" w:rsidR="000F1416" w:rsidRPr="007D7680" w:rsidRDefault="000F1416" w:rsidP="00F26C87">
      <w:pPr>
        <w:pStyle w:val="Zkladntext"/>
        <w:keepNext/>
        <w:spacing w:before="360" w:after="100"/>
        <w:jc w:val="center"/>
        <w:outlineLvl w:val="3"/>
        <w:rPr>
          <w:b/>
          <w:sz w:val="16"/>
          <w:szCs w:val="16"/>
        </w:rPr>
      </w:pPr>
      <w:bookmarkStart w:id="10838" w:name="_Toc233193583"/>
      <w:bookmarkStart w:id="10839" w:name="_Toc221857173"/>
      <w:bookmarkStart w:id="10840" w:name="_Toc233210181"/>
      <w:bookmarkStart w:id="10841" w:name="_Toc233284000"/>
      <w:bookmarkStart w:id="10842" w:name="_Toc233286803"/>
      <w:bookmarkStart w:id="10843" w:name="_Toc233289765"/>
      <w:bookmarkStart w:id="10844" w:name="_Toc233292873"/>
      <w:bookmarkStart w:id="10845" w:name="_Toc233293542"/>
      <w:bookmarkStart w:id="10846" w:name="_Toc233199609"/>
      <w:bookmarkStart w:id="10847" w:name="_Toc233213777"/>
      <w:bookmarkStart w:id="10848" w:name="_Toc233216835"/>
      <w:bookmarkStart w:id="10849" w:name="_Toc213960193"/>
      <w:bookmarkStart w:id="10850" w:name="_Toc233301650"/>
      <w:bookmarkStart w:id="10851" w:name="_Toc233302982"/>
      <w:bookmarkStart w:id="10852" w:name="_Toc233308257"/>
      <w:bookmarkStart w:id="10853" w:name="_Toc233313820"/>
      <w:bookmarkStart w:id="10854" w:name="_Toc233316121"/>
      <w:bookmarkStart w:id="10855" w:name="_Toc233343004"/>
      <w:bookmarkStart w:id="10856" w:name="_Toc233343670"/>
      <w:bookmarkStart w:id="10857" w:name="_Toc233345018"/>
      <w:bookmarkStart w:id="10858" w:name="_Toc233355501"/>
      <w:bookmarkStart w:id="10859" w:name="_Toc233358191"/>
      <w:bookmarkStart w:id="10860" w:name="_Toc233368873"/>
      <w:bookmarkStart w:id="10861" w:name="_Toc233371003"/>
      <w:bookmarkStart w:id="10862" w:name="_Toc189142401"/>
      <w:r w:rsidRPr="00F26C87">
        <w:rPr>
          <w:b/>
          <w:color w:val="0070C0"/>
          <w:sz w:val="16"/>
          <w:szCs w:val="16"/>
        </w:rPr>
        <w:t>VI.</w:t>
      </w:r>
      <w:r w:rsidR="00F26C87" w:rsidRPr="00F26C87">
        <w:rPr>
          <w:b/>
          <w:color w:val="0070C0"/>
          <w:sz w:val="16"/>
          <w:szCs w:val="16"/>
        </w:rPr>
        <w:t xml:space="preserve"> až VIII.</w:t>
      </w:r>
      <w:r w:rsidRPr="00F26C87">
        <w:rPr>
          <w:b/>
          <w:color w:val="0070C0"/>
          <w:sz w:val="16"/>
          <w:szCs w:val="16"/>
        </w:rPr>
        <w:br/>
      </w:r>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r w:rsidR="00F26C87" w:rsidRPr="00F26C87">
        <w:rPr>
          <w:b/>
          <w:i/>
          <w:iCs/>
          <w:color w:val="0070C0"/>
          <w:sz w:val="16"/>
          <w:szCs w:val="16"/>
        </w:rPr>
        <w:t>zrušeny</w:t>
      </w:r>
      <w:bookmarkEnd w:id="10862"/>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863" w:name="_Toc189142402"/>
      <w:r w:rsidRPr="007D7680">
        <w:rPr>
          <w:rFonts w:ascii="Times New Roman" w:eastAsia="MS Mincho" w:hAnsi="Times New Roman"/>
          <w:b/>
          <w:sz w:val="16"/>
          <w:szCs w:val="16"/>
        </w:rPr>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863"/>
    </w:p>
    <w:p w14:paraId="0C487BF1" w14:textId="77777777" w:rsidR="000F1416" w:rsidRPr="007D7680" w:rsidRDefault="000F1416" w:rsidP="00B04A98">
      <w:pPr>
        <w:pStyle w:val="Zkladntext"/>
        <w:keepNext/>
        <w:spacing w:before="360" w:after="100"/>
        <w:jc w:val="center"/>
        <w:outlineLvl w:val="3"/>
        <w:rPr>
          <w:b/>
          <w:sz w:val="16"/>
          <w:szCs w:val="16"/>
        </w:rPr>
      </w:pPr>
      <w:bookmarkStart w:id="10864" w:name="_Toc189142403"/>
      <w:r w:rsidRPr="007D7680">
        <w:rPr>
          <w:b/>
          <w:sz w:val="16"/>
          <w:szCs w:val="16"/>
        </w:rPr>
        <w:t>I.</w:t>
      </w:r>
      <w:bookmarkEnd w:id="10864"/>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74C79325" w14:textId="30375F17" w:rsidR="003A5745" w:rsidRDefault="000F1416" w:rsidP="00F07F8A">
      <w:pPr>
        <w:pStyle w:val="Zkladntext"/>
        <w:numPr>
          <w:ilvl w:val="0"/>
          <w:numId w:val="243"/>
        </w:numPr>
        <w:tabs>
          <w:tab w:val="left" w:pos="357"/>
        </w:tab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r w:rsidR="00B30E30" w:rsidRPr="00B30E30">
        <w:rPr>
          <w:b/>
          <w:bCs/>
          <w:color w:val="0070C0"/>
          <w:sz w:val="16"/>
          <w:szCs w:val="16"/>
        </w:rPr>
        <w:t xml:space="preserve">; jestliže je soudu </w:t>
      </w:r>
      <w:r w:rsidR="00B30E30" w:rsidRPr="008408A6">
        <w:rPr>
          <w:b/>
          <w:bCs/>
          <w:color w:val="0070C0"/>
          <w:sz w:val="16"/>
          <w:szCs w:val="16"/>
        </w:rPr>
        <w:t>současně</w:t>
      </w:r>
      <w:r w:rsidR="00B30E30" w:rsidRPr="00B30E30">
        <w:rPr>
          <w:b/>
          <w:bCs/>
          <w:color w:val="0070C0"/>
          <w:sz w:val="16"/>
          <w:szCs w:val="16"/>
        </w:rPr>
        <w:t xml:space="preserve"> se žádostí o pověření a nařízení exekuce exekutorem podán i návrh na prohlášení vykonatelnosti nebo na uznání, eviduje se věc pod jednou spisovou značkou</w:t>
      </w:r>
      <w:r w:rsidRPr="007D7680">
        <w:rPr>
          <w:sz w:val="16"/>
          <w:szCs w:val="16"/>
        </w:rPr>
        <w:t>,</w:t>
      </w:r>
    </w:p>
    <w:p w14:paraId="2832D6CA" w14:textId="77777777" w:rsidR="003A5745" w:rsidRDefault="006745A6" w:rsidP="00F07F8A">
      <w:pPr>
        <w:pStyle w:val="Zkladntext"/>
        <w:numPr>
          <w:ilvl w:val="0"/>
          <w:numId w:val="243"/>
        </w:numPr>
        <w:tabs>
          <w:tab w:val="left" w:pos="357"/>
        </w:tabs>
        <w:ind w:left="358" w:hanging="74"/>
        <w:rPr>
          <w:sz w:val="16"/>
          <w:szCs w:val="16"/>
        </w:rPr>
      </w:pPr>
      <w:r w:rsidRPr="003A5745">
        <w:rPr>
          <w:bCs/>
          <w:sz w:val="16"/>
          <w:szCs w:val="16"/>
        </w:rPr>
        <w:t>návrhy na prohlášení vykonatelnosti nebo na uznání</w:t>
      </w:r>
      <w:r w:rsidR="000F1416" w:rsidRPr="003A5745">
        <w:rPr>
          <w:bCs/>
          <w:sz w:val="16"/>
          <w:szCs w:val="16"/>
        </w:rPr>
        <w:t>,</w:t>
      </w:r>
    </w:p>
    <w:p w14:paraId="2E1CD506" w14:textId="77777777" w:rsidR="003A5745" w:rsidRDefault="000F1416" w:rsidP="00F07F8A">
      <w:pPr>
        <w:pStyle w:val="Zkladntext"/>
        <w:numPr>
          <w:ilvl w:val="0"/>
          <w:numId w:val="243"/>
        </w:numPr>
        <w:tabs>
          <w:tab w:val="left" w:pos="357"/>
        </w:tabs>
        <w:ind w:left="358" w:hanging="74"/>
        <w:rPr>
          <w:sz w:val="16"/>
          <w:szCs w:val="16"/>
        </w:rPr>
      </w:pPr>
      <w:r w:rsidRPr="003A5745">
        <w:rPr>
          <w:sz w:val="16"/>
          <w:szCs w:val="16"/>
        </w:rPr>
        <w:t>návrhy (žádosti)</w:t>
      </w:r>
      <w:r w:rsidR="00581133" w:rsidRPr="003A5745">
        <w:rPr>
          <w:sz w:val="16"/>
          <w:szCs w:val="16"/>
        </w:rPr>
        <w:t xml:space="preserve"> o </w:t>
      </w:r>
      <w:r w:rsidRPr="003A5745">
        <w:rPr>
          <w:sz w:val="16"/>
          <w:szCs w:val="16"/>
        </w:rPr>
        <w:t xml:space="preserve">pomoc soudu před nařízením výkonu rozhodnutí podle </w:t>
      </w:r>
      <w:r w:rsidR="00FE0AA5" w:rsidRPr="003A5745">
        <w:rPr>
          <w:sz w:val="16"/>
          <w:szCs w:val="16"/>
        </w:rPr>
        <w:t>§ </w:t>
      </w:r>
      <w:r w:rsidRPr="003A5745">
        <w:rPr>
          <w:sz w:val="16"/>
          <w:szCs w:val="16"/>
        </w:rPr>
        <w:t>259</w:t>
      </w:r>
      <w:r w:rsidR="004609A0" w:rsidRPr="003A5745">
        <w:rPr>
          <w:sz w:val="16"/>
          <w:szCs w:val="16"/>
        </w:rPr>
        <w:t xml:space="preserve"> a </w:t>
      </w:r>
      <w:r w:rsidR="00FE0AA5" w:rsidRPr="003A5745">
        <w:rPr>
          <w:sz w:val="16"/>
          <w:szCs w:val="16"/>
        </w:rPr>
        <w:t>§ </w:t>
      </w:r>
      <w:r w:rsidRPr="003A5745">
        <w:rPr>
          <w:sz w:val="16"/>
          <w:szCs w:val="16"/>
        </w:rPr>
        <w:t xml:space="preserve">260 </w:t>
      </w:r>
      <w:r w:rsidR="00581133" w:rsidRPr="003A5745">
        <w:rPr>
          <w:sz w:val="16"/>
          <w:szCs w:val="16"/>
        </w:rPr>
        <w:t>o. s. ř.</w:t>
      </w:r>
      <w:r w:rsidRPr="003A5745">
        <w:rPr>
          <w:sz w:val="16"/>
          <w:szCs w:val="16"/>
        </w:rPr>
        <w:t xml:space="preserve"> – oddíl „</w:t>
      </w:r>
      <w:r w:rsidRPr="003A5745">
        <w:rPr>
          <w:b/>
          <w:sz w:val="16"/>
          <w:szCs w:val="16"/>
        </w:rPr>
        <w:t xml:space="preserve">pomoc před VR – </w:t>
      </w:r>
      <w:r w:rsidR="00FE0AA5" w:rsidRPr="003A5745">
        <w:rPr>
          <w:b/>
          <w:sz w:val="16"/>
          <w:szCs w:val="16"/>
        </w:rPr>
        <w:t>§ </w:t>
      </w:r>
      <w:r w:rsidRPr="003A5745">
        <w:rPr>
          <w:b/>
          <w:sz w:val="16"/>
          <w:szCs w:val="16"/>
        </w:rPr>
        <w:t>259</w:t>
      </w:r>
      <w:r w:rsidR="004609A0" w:rsidRPr="003A5745">
        <w:rPr>
          <w:b/>
          <w:sz w:val="16"/>
          <w:szCs w:val="16"/>
        </w:rPr>
        <w:t xml:space="preserve"> a </w:t>
      </w:r>
      <w:r w:rsidRPr="003A5745">
        <w:rPr>
          <w:b/>
          <w:sz w:val="16"/>
          <w:szCs w:val="16"/>
        </w:rPr>
        <w:t>260</w:t>
      </w:r>
      <w:r w:rsidRPr="003A5745">
        <w:rPr>
          <w:sz w:val="16"/>
          <w:szCs w:val="16"/>
        </w:rPr>
        <w:t>“,</w:t>
      </w:r>
    </w:p>
    <w:p w14:paraId="12C87014" w14:textId="08A49CB7" w:rsidR="000F1416" w:rsidRPr="003A5745" w:rsidRDefault="000F1416" w:rsidP="00F07F8A">
      <w:pPr>
        <w:pStyle w:val="Zkladntext"/>
        <w:numPr>
          <w:ilvl w:val="0"/>
          <w:numId w:val="243"/>
        </w:numPr>
        <w:tabs>
          <w:tab w:val="left" w:pos="357"/>
        </w:tabs>
        <w:ind w:left="358" w:hanging="74"/>
        <w:rPr>
          <w:sz w:val="16"/>
          <w:szCs w:val="16"/>
        </w:rPr>
      </w:pPr>
      <w:r w:rsidRPr="003A5745">
        <w:rPr>
          <w:sz w:val="16"/>
          <w:szCs w:val="16"/>
        </w:rPr>
        <w:t>návrhy</w:t>
      </w:r>
      <w:r w:rsidR="00581133" w:rsidRPr="003A5745">
        <w:rPr>
          <w:sz w:val="16"/>
          <w:szCs w:val="16"/>
        </w:rPr>
        <w:t xml:space="preserve"> o </w:t>
      </w:r>
      <w:r w:rsidRPr="003A5745">
        <w:rPr>
          <w:sz w:val="16"/>
          <w:szCs w:val="16"/>
        </w:rPr>
        <w:t>pomoc soudu před nařízením výkonu rozhodnutí, aby soud povinného předvolal</w:t>
      </w:r>
      <w:r w:rsidR="004609A0" w:rsidRPr="003A5745">
        <w:rPr>
          <w:sz w:val="16"/>
          <w:szCs w:val="16"/>
        </w:rPr>
        <w:t xml:space="preserve"> a </w:t>
      </w:r>
      <w:r w:rsidRPr="003A5745">
        <w:rPr>
          <w:sz w:val="16"/>
          <w:szCs w:val="16"/>
        </w:rPr>
        <w:t>vyzval ho</w:t>
      </w:r>
      <w:r w:rsidR="00581133" w:rsidRPr="003A5745">
        <w:rPr>
          <w:sz w:val="16"/>
          <w:szCs w:val="16"/>
        </w:rPr>
        <w:t xml:space="preserve"> k </w:t>
      </w:r>
      <w:r w:rsidRPr="003A5745">
        <w:rPr>
          <w:sz w:val="16"/>
          <w:szCs w:val="16"/>
        </w:rPr>
        <w:t>prohlášení</w:t>
      </w:r>
      <w:r w:rsidR="00581133" w:rsidRPr="003A5745">
        <w:rPr>
          <w:sz w:val="16"/>
          <w:szCs w:val="16"/>
        </w:rPr>
        <w:t xml:space="preserve"> o </w:t>
      </w:r>
      <w:r w:rsidRPr="003A5745">
        <w:rPr>
          <w:sz w:val="16"/>
          <w:szCs w:val="16"/>
        </w:rPr>
        <w:t>majetku (návrh na předvolání povinného</w:t>
      </w:r>
      <w:r w:rsidR="00581133" w:rsidRPr="003A5745">
        <w:rPr>
          <w:sz w:val="16"/>
          <w:szCs w:val="16"/>
        </w:rPr>
        <w:t xml:space="preserve"> o </w:t>
      </w:r>
      <w:r w:rsidRPr="003A5745">
        <w:rPr>
          <w:sz w:val="16"/>
          <w:szCs w:val="16"/>
        </w:rPr>
        <w:t>prohlášení</w:t>
      </w:r>
      <w:r w:rsidR="00581133" w:rsidRPr="003A5745">
        <w:rPr>
          <w:sz w:val="16"/>
          <w:szCs w:val="16"/>
        </w:rPr>
        <w:t xml:space="preserve"> o </w:t>
      </w:r>
      <w:r w:rsidRPr="003A5745">
        <w:rPr>
          <w:sz w:val="16"/>
          <w:szCs w:val="16"/>
        </w:rPr>
        <w:t>majetku) – oddíl „</w:t>
      </w:r>
      <w:r w:rsidRPr="003A5745">
        <w:rPr>
          <w:b/>
          <w:sz w:val="16"/>
          <w:szCs w:val="16"/>
        </w:rPr>
        <w:t>prohlášení</w:t>
      </w:r>
      <w:r w:rsidR="00581133" w:rsidRPr="003A5745">
        <w:rPr>
          <w:b/>
          <w:sz w:val="16"/>
          <w:szCs w:val="16"/>
        </w:rPr>
        <w:t xml:space="preserve"> o </w:t>
      </w:r>
      <w:r w:rsidRPr="003A5745">
        <w:rPr>
          <w:b/>
          <w:sz w:val="16"/>
          <w:szCs w:val="16"/>
        </w:rPr>
        <w:t>majetku</w:t>
      </w:r>
      <w:r w:rsidRPr="003A5745">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0865" w:name="_Toc189142404"/>
      <w:r w:rsidRPr="007D7680">
        <w:rPr>
          <w:b/>
          <w:sz w:val="16"/>
          <w:szCs w:val="16"/>
        </w:rPr>
        <w:t>II.</w:t>
      </w:r>
      <w:bookmarkEnd w:id="10865"/>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556C2A9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1AB12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6296C00C"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D1530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58D84ED0"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13BDF9D" w14:textId="77777777" w:rsidR="000F1416" w:rsidRPr="007D7680" w:rsidRDefault="000F1416" w:rsidP="00B04A98">
      <w:pPr>
        <w:pStyle w:val="Zkladntext"/>
        <w:keepNext/>
        <w:spacing w:before="360" w:after="100"/>
        <w:jc w:val="center"/>
        <w:outlineLvl w:val="3"/>
        <w:rPr>
          <w:b/>
          <w:sz w:val="16"/>
          <w:szCs w:val="16"/>
        </w:rPr>
      </w:pPr>
      <w:bookmarkStart w:id="10866" w:name="_Toc189142405"/>
      <w:r w:rsidRPr="007D7680">
        <w:rPr>
          <w:b/>
          <w:sz w:val="16"/>
          <w:szCs w:val="16"/>
        </w:rPr>
        <w:t>III.</w:t>
      </w:r>
      <w:bookmarkEnd w:id="10866"/>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0867" w:name="_Toc189142406"/>
      <w:r w:rsidRPr="007D7680">
        <w:rPr>
          <w:b/>
          <w:sz w:val="16"/>
          <w:szCs w:val="16"/>
        </w:rPr>
        <w:t>IV.</w:t>
      </w:r>
      <w:bookmarkEnd w:id="10867"/>
    </w:p>
    <w:p w14:paraId="24A7CC1E" w14:textId="77777777" w:rsidR="000F1416" w:rsidRPr="007D7680" w:rsidRDefault="000F1416" w:rsidP="003A5745">
      <w:pPr>
        <w:pStyle w:val="Zkladntext"/>
        <w:ind w:firstLine="357"/>
        <w:rPr>
          <w:sz w:val="16"/>
          <w:szCs w:val="16"/>
        </w:rPr>
      </w:pPr>
      <w:r w:rsidRPr="007D7680">
        <w:rPr>
          <w:sz w:val="16"/>
          <w:szCs w:val="16"/>
        </w:rPr>
        <w:t>Věc se odškrtne jako vyřízená:</w:t>
      </w:r>
    </w:p>
    <w:p w14:paraId="534B7323" w14:textId="77777777" w:rsidR="003A5745" w:rsidRDefault="000F1416" w:rsidP="00F07F8A">
      <w:pPr>
        <w:pStyle w:val="Zkladntext"/>
        <w:numPr>
          <w:ilvl w:val="0"/>
          <w:numId w:val="294"/>
        </w:numPr>
        <w:tabs>
          <w:tab w:val="clear" w:pos="717"/>
          <w:tab w:val="left" w:pos="357"/>
        </w:tabs>
        <w:ind w:left="357" w:hanging="357"/>
        <w:rPr>
          <w:sz w:val="16"/>
          <w:szCs w:val="16"/>
        </w:rPr>
      </w:pPr>
      <w:r w:rsidRPr="007D7680">
        <w:rPr>
          <w:sz w:val="16"/>
          <w:szCs w:val="16"/>
        </w:rPr>
        <w:t>vydáním pověření pro soudního exekutora,</w:t>
      </w:r>
    </w:p>
    <w:p w14:paraId="1FD66AAF" w14:textId="77777777" w:rsid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odmítnutí exekučního návrhu,</w:t>
      </w:r>
    </w:p>
    <w:p w14:paraId="71F12228" w14:textId="77777777" w:rsid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zamítnutí exekučního návrhu,</w:t>
      </w:r>
    </w:p>
    <w:p w14:paraId="26B6989F" w14:textId="5E154B28" w:rsidR="000F1416" w:rsidRP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usnesení</w:t>
      </w:r>
      <w:r w:rsidR="00581133" w:rsidRPr="003A5745">
        <w:rPr>
          <w:sz w:val="16"/>
          <w:szCs w:val="16"/>
        </w:rPr>
        <w:t xml:space="preserve"> o </w:t>
      </w:r>
      <w:r w:rsidRPr="003A5745">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68" w:name="_Toc233193586"/>
      <w:bookmarkStart w:id="10869" w:name="_Toc221857176"/>
      <w:bookmarkStart w:id="10870" w:name="_Toc233210184"/>
      <w:bookmarkStart w:id="10871" w:name="_Toc233284003"/>
      <w:bookmarkStart w:id="10872" w:name="_Toc233286806"/>
      <w:bookmarkStart w:id="10873" w:name="_Toc233289768"/>
      <w:bookmarkStart w:id="10874" w:name="_Toc233292876"/>
      <w:bookmarkStart w:id="10875" w:name="_Toc233293545"/>
      <w:bookmarkStart w:id="10876" w:name="_Toc233199612"/>
      <w:bookmarkStart w:id="10877" w:name="_Toc233213780"/>
      <w:bookmarkStart w:id="10878" w:name="_Toc233216838"/>
      <w:bookmarkStart w:id="10879" w:name="_Toc213960196"/>
      <w:bookmarkStart w:id="10880" w:name="_Toc233301653"/>
      <w:bookmarkStart w:id="10881" w:name="_Toc233302985"/>
      <w:bookmarkStart w:id="10882" w:name="_Toc233308260"/>
      <w:bookmarkStart w:id="10883" w:name="_Toc233313823"/>
      <w:bookmarkStart w:id="10884" w:name="_Toc233316124"/>
      <w:bookmarkStart w:id="10885" w:name="_Toc233343007"/>
      <w:bookmarkStart w:id="10886" w:name="_Toc233343673"/>
      <w:bookmarkStart w:id="10887" w:name="_Toc233345021"/>
      <w:bookmarkStart w:id="10888" w:name="_Toc233355504"/>
      <w:bookmarkStart w:id="10889" w:name="_Toc233358194"/>
      <w:bookmarkStart w:id="10890" w:name="_Toc233368876"/>
      <w:bookmarkStart w:id="10891" w:name="_Toc233371006"/>
      <w:bookmarkStart w:id="10892" w:name="_Toc189142407"/>
      <w:r w:rsidRPr="007D7680">
        <w:rPr>
          <w:rFonts w:ascii="Times New Roman" w:eastAsia="MS Mincho" w:hAnsi="Times New Roman"/>
          <w:b/>
          <w:sz w:val="16"/>
          <w:szCs w:val="16"/>
        </w:rPr>
        <w:t>5. </w:t>
      </w:r>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0892"/>
    </w:p>
    <w:p w14:paraId="00E022FB" w14:textId="77777777" w:rsidR="000F1416" w:rsidRPr="007D7680" w:rsidRDefault="000F1416" w:rsidP="00B04A98">
      <w:pPr>
        <w:pStyle w:val="Zkladntext"/>
        <w:keepNext/>
        <w:spacing w:before="360" w:after="100"/>
        <w:jc w:val="center"/>
        <w:outlineLvl w:val="3"/>
        <w:rPr>
          <w:b/>
          <w:sz w:val="16"/>
          <w:szCs w:val="16"/>
        </w:rPr>
      </w:pPr>
      <w:bookmarkStart w:id="10893" w:name="_Toc233193587"/>
      <w:bookmarkStart w:id="10894" w:name="_Toc221857177"/>
      <w:bookmarkStart w:id="10895" w:name="_Toc233210185"/>
      <w:bookmarkStart w:id="10896" w:name="_Toc233284004"/>
      <w:bookmarkStart w:id="10897" w:name="_Toc233286807"/>
      <w:bookmarkStart w:id="10898" w:name="_Toc233289769"/>
      <w:bookmarkStart w:id="10899" w:name="_Toc233292877"/>
      <w:bookmarkStart w:id="10900" w:name="_Toc233293546"/>
      <w:bookmarkStart w:id="10901" w:name="_Toc233199613"/>
      <w:bookmarkStart w:id="10902" w:name="_Toc233213781"/>
      <w:bookmarkStart w:id="10903" w:name="_Toc233216839"/>
      <w:bookmarkStart w:id="10904" w:name="_Toc213960197"/>
      <w:bookmarkStart w:id="10905" w:name="_Toc233301654"/>
      <w:bookmarkStart w:id="10906" w:name="_Toc233302986"/>
      <w:bookmarkStart w:id="10907" w:name="_Toc233308261"/>
      <w:bookmarkStart w:id="10908" w:name="_Toc233313824"/>
      <w:bookmarkStart w:id="10909" w:name="_Toc233316125"/>
      <w:bookmarkStart w:id="10910" w:name="_Toc233343008"/>
      <w:bookmarkStart w:id="10911" w:name="_Toc233343674"/>
      <w:bookmarkStart w:id="10912" w:name="_Toc233345022"/>
      <w:bookmarkStart w:id="10913" w:name="_Toc233355505"/>
      <w:bookmarkStart w:id="10914" w:name="_Toc233358195"/>
      <w:bookmarkStart w:id="10915" w:name="_Toc233368877"/>
      <w:bookmarkStart w:id="10916" w:name="_Toc233371007"/>
      <w:bookmarkStart w:id="10917" w:name="_Toc189142408"/>
      <w:r w:rsidRPr="007D7680">
        <w:rPr>
          <w:b/>
          <w:sz w:val="16"/>
          <w:szCs w:val="16"/>
        </w:rPr>
        <w:t>I.</w:t>
      </w:r>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p>
    <w:p w14:paraId="31AAA44B" w14:textId="77777777" w:rsidR="009A30B1" w:rsidRPr="007D7680" w:rsidRDefault="009A30B1" w:rsidP="00F07F8A">
      <w:pPr>
        <w:pStyle w:val="Zkladntext"/>
        <w:numPr>
          <w:ilvl w:val="0"/>
          <w:numId w:val="311"/>
        </w:numPr>
        <w:ind w:left="357" w:hanging="357"/>
        <w:rPr>
          <w:sz w:val="16"/>
          <w:szCs w:val="16"/>
        </w:rPr>
      </w:pPr>
      <w:bookmarkStart w:id="10918" w:name="_Toc233193588"/>
      <w:bookmarkStart w:id="10919" w:name="_Toc221857178"/>
      <w:bookmarkStart w:id="10920" w:name="_Toc233210186"/>
      <w:bookmarkStart w:id="10921" w:name="_Toc233284005"/>
      <w:bookmarkStart w:id="10922" w:name="_Toc233286808"/>
      <w:bookmarkStart w:id="10923" w:name="_Toc233289770"/>
      <w:bookmarkStart w:id="10924" w:name="_Toc233292878"/>
      <w:bookmarkStart w:id="10925" w:name="_Toc233293547"/>
      <w:bookmarkStart w:id="10926" w:name="_Toc233199614"/>
      <w:bookmarkStart w:id="10927" w:name="_Toc233213782"/>
      <w:bookmarkStart w:id="10928" w:name="_Toc233216840"/>
      <w:bookmarkStart w:id="10929" w:name="_Toc213960198"/>
      <w:bookmarkStart w:id="10930" w:name="_Toc233301655"/>
      <w:bookmarkStart w:id="10931" w:name="_Toc233302987"/>
      <w:bookmarkStart w:id="10932" w:name="_Toc233308262"/>
      <w:bookmarkStart w:id="10933" w:name="_Toc233313825"/>
      <w:bookmarkStart w:id="10934" w:name="_Toc233316126"/>
      <w:bookmarkStart w:id="10935" w:name="_Toc233343009"/>
      <w:bookmarkStart w:id="10936" w:name="_Toc233343675"/>
      <w:bookmarkStart w:id="10937" w:name="_Toc233345023"/>
      <w:bookmarkStart w:id="10938" w:name="_Toc233355506"/>
      <w:bookmarkStart w:id="10939" w:name="_Toc233358196"/>
      <w:bookmarkStart w:id="10940" w:name="_Toc233368878"/>
      <w:bookmarkStart w:id="10941" w:name="_Toc233371008"/>
      <w:r w:rsidRPr="007D7680">
        <w:rPr>
          <w:sz w:val="16"/>
          <w:szCs w:val="16"/>
        </w:rPr>
        <w:t>Rejstříky právních dožádání jsou:</w:t>
      </w:r>
    </w:p>
    <w:p w14:paraId="7A6D920F" w14:textId="77777777" w:rsidR="009A30B1" w:rsidRPr="007D7680" w:rsidRDefault="009A30B1" w:rsidP="00F07F8A">
      <w:pPr>
        <w:pStyle w:val="Seznam"/>
        <w:numPr>
          <w:ilvl w:val="0"/>
          <w:numId w:val="312"/>
        </w:numPr>
        <w:ind w:left="358" w:hanging="74"/>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F07F8A">
      <w:pPr>
        <w:pStyle w:val="Seznam"/>
        <w:numPr>
          <w:ilvl w:val="0"/>
          <w:numId w:val="312"/>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F07F8A">
      <w:pPr>
        <w:pStyle w:val="Zkladntext"/>
        <w:numPr>
          <w:ilvl w:val="0"/>
          <w:numId w:val="311"/>
        </w:numPr>
        <w:ind w:hanging="360"/>
        <w:rPr>
          <w:sz w:val="16"/>
          <w:szCs w:val="16"/>
        </w:rPr>
      </w:pPr>
      <w:r w:rsidRPr="007D7680">
        <w:rPr>
          <w:sz w:val="16"/>
          <w:szCs w:val="16"/>
        </w:rPr>
        <w:t>Rejstříky všeobecných věcí jsou:</w:t>
      </w:r>
    </w:p>
    <w:p w14:paraId="44C60D75" w14:textId="77777777" w:rsidR="009A30B1" w:rsidRPr="007D7680" w:rsidRDefault="009A30B1" w:rsidP="00F07F8A">
      <w:pPr>
        <w:pStyle w:val="Seznam"/>
        <w:numPr>
          <w:ilvl w:val="0"/>
          <w:numId w:val="313"/>
        </w:numPr>
        <w:ind w:left="358" w:hanging="74"/>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F07F8A">
      <w:pPr>
        <w:pStyle w:val="Seznam"/>
        <w:numPr>
          <w:ilvl w:val="0"/>
          <w:numId w:val="313"/>
        </w:numPr>
        <w:ind w:left="358" w:hanging="74"/>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F07F8A">
      <w:pPr>
        <w:pStyle w:val="Seznam"/>
        <w:numPr>
          <w:ilvl w:val="0"/>
          <w:numId w:val="313"/>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F07F8A">
      <w:pPr>
        <w:pStyle w:val="Seznam"/>
        <w:numPr>
          <w:ilvl w:val="0"/>
          <w:numId w:val="313"/>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F07F8A">
      <w:pPr>
        <w:pStyle w:val="Zkladntext"/>
        <w:numPr>
          <w:ilvl w:val="0"/>
          <w:numId w:val="311"/>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0942" w:name="_Toc189142409"/>
      <w:r w:rsidRPr="007D7680">
        <w:rPr>
          <w:b/>
          <w:sz w:val="16"/>
          <w:szCs w:val="16"/>
        </w:rPr>
        <w:t>II.</w:t>
      </w:r>
      <w:r w:rsidRPr="007D7680">
        <w:rPr>
          <w:b/>
          <w:sz w:val="16"/>
          <w:szCs w:val="16"/>
        </w:rPr>
        <w:br/>
      </w:r>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r w:rsidR="009A30B1" w:rsidRPr="007D7680">
        <w:rPr>
          <w:b/>
          <w:sz w:val="16"/>
          <w:szCs w:val="16"/>
        </w:rPr>
        <w:t>Rejstříky právních dožádá</w:t>
      </w:r>
      <w:r w:rsidR="00145C22" w:rsidRPr="007D7680">
        <w:rPr>
          <w:b/>
          <w:sz w:val="16"/>
          <w:szCs w:val="16"/>
        </w:rPr>
        <w:t>ní</w:t>
      </w:r>
      <w:bookmarkEnd w:id="10942"/>
    </w:p>
    <w:p w14:paraId="5C2E87CD" w14:textId="032216FD" w:rsidR="009A30B1" w:rsidRPr="007D7680" w:rsidRDefault="009A30B1" w:rsidP="00F07F8A">
      <w:pPr>
        <w:pStyle w:val="Zkladntext"/>
        <w:numPr>
          <w:ilvl w:val="0"/>
          <w:numId w:val="314"/>
        </w:numPr>
        <w:ind w:left="357" w:hanging="357"/>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r w:rsidR="00FC2BCF" w:rsidRPr="007D7680">
        <w:rPr>
          <w:sz w:val="16"/>
          <w:szCs w:val="16"/>
        </w:rPr>
        <w:t xml:space="preserve"> </w:t>
      </w:r>
      <w:r w:rsidR="008408A6" w:rsidRPr="008408A6">
        <w:rPr>
          <w:b/>
          <w:bCs/>
          <w:color w:val="0070C0"/>
          <w:sz w:val="16"/>
          <w:szCs w:val="16"/>
        </w:rPr>
        <w:sym w:font="Wingdings 3" w:char="F0E6"/>
      </w:r>
      <w:r w:rsidRPr="007D7680">
        <w:rPr>
          <w:sz w:val="16"/>
          <w:szCs w:val="16"/>
        </w:rPr>
        <w:t>.</w:t>
      </w:r>
    </w:p>
    <w:p w14:paraId="001C9A78" w14:textId="77777777" w:rsidR="009A30B1" w:rsidRPr="007D7680" w:rsidRDefault="009A30B1" w:rsidP="00F07F8A">
      <w:pPr>
        <w:pStyle w:val="Zkladntext"/>
        <w:numPr>
          <w:ilvl w:val="0"/>
          <w:numId w:val="314"/>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F07F8A">
      <w:pPr>
        <w:pStyle w:val="Seznam"/>
        <w:numPr>
          <w:ilvl w:val="0"/>
          <w:numId w:val="31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F07F8A">
      <w:pPr>
        <w:pStyle w:val="Seznam"/>
        <w:numPr>
          <w:ilvl w:val="0"/>
          <w:numId w:val="315"/>
        </w:numPr>
        <w:jc w:val="both"/>
        <w:rPr>
          <w:sz w:val="16"/>
          <w:szCs w:val="16"/>
        </w:rPr>
      </w:pPr>
      <w:r w:rsidRPr="007D7680">
        <w:rPr>
          <w:sz w:val="16"/>
          <w:szCs w:val="16"/>
        </w:rPr>
        <w:t>datum, kdy věc došla soudu,</w:t>
      </w:r>
    </w:p>
    <w:p w14:paraId="1D3EF4D9"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F07F8A">
      <w:pPr>
        <w:pStyle w:val="Seznam"/>
        <w:numPr>
          <w:ilvl w:val="0"/>
          <w:numId w:val="315"/>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F07F8A">
      <w:pPr>
        <w:pStyle w:val="Seznam"/>
        <w:numPr>
          <w:ilvl w:val="0"/>
          <w:numId w:val="315"/>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F07F8A">
      <w:pPr>
        <w:pStyle w:val="Seznam"/>
        <w:numPr>
          <w:ilvl w:val="0"/>
          <w:numId w:val="315"/>
        </w:numPr>
        <w:jc w:val="both"/>
        <w:rPr>
          <w:sz w:val="16"/>
          <w:szCs w:val="16"/>
        </w:rPr>
      </w:pPr>
      <w:r w:rsidRPr="007D7680">
        <w:rPr>
          <w:sz w:val="16"/>
          <w:szCs w:val="16"/>
        </w:rPr>
        <w:t>způsob vyřízení věci,</w:t>
      </w:r>
    </w:p>
    <w:p w14:paraId="23581B86" w14:textId="77777777" w:rsidR="00581133"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F07F8A">
      <w:pPr>
        <w:pStyle w:val="Seznam"/>
        <w:numPr>
          <w:ilvl w:val="0"/>
          <w:numId w:val="31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F07F8A">
      <w:pPr>
        <w:pStyle w:val="Zkladntext"/>
        <w:numPr>
          <w:ilvl w:val="0"/>
          <w:numId w:val="314"/>
        </w:numPr>
        <w:ind w:hanging="360"/>
        <w:rPr>
          <w:sz w:val="16"/>
          <w:szCs w:val="16"/>
        </w:rPr>
      </w:pPr>
      <w:r w:rsidRPr="007D7680">
        <w:rPr>
          <w:sz w:val="16"/>
          <w:szCs w:val="16"/>
        </w:rPr>
        <w:t>V poli „Předmět řízení“ se vyplní stručný obsah dožádání (např. „výslech svědka“, „nahlédnutí do spisu“ apod.).</w:t>
      </w:r>
    </w:p>
    <w:p w14:paraId="6F7F3521" w14:textId="77777777" w:rsidR="00581133" w:rsidRPr="007D7680" w:rsidRDefault="009A30B1" w:rsidP="00F07F8A">
      <w:pPr>
        <w:pStyle w:val="Zkladntext"/>
        <w:numPr>
          <w:ilvl w:val="0"/>
          <w:numId w:val="314"/>
        </w:numPr>
        <w:ind w:hanging="360"/>
        <w:rPr>
          <w:sz w:val="16"/>
          <w:szCs w:val="16"/>
        </w:rPr>
      </w:pPr>
      <w:r w:rsidRPr="007D7680">
        <w:rPr>
          <w:sz w:val="16"/>
          <w:szCs w:val="16"/>
        </w:rPr>
        <w:t>Věc se odškrtne poté, co je dožádání vyřízeno.</w:t>
      </w:r>
    </w:p>
    <w:p w14:paraId="7E263549" w14:textId="56C05C65" w:rsidR="00581133" w:rsidRPr="007D7680" w:rsidRDefault="008408A6" w:rsidP="008408A6">
      <w:pPr>
        <w:pStyle w:val="Zkladntext"/>
        <w:rPr>
          <w:sz w:val="16"/>
          <w:szCs w:val="16"/>
        </w:rPr>
      </w:pPr>
      <w:r w:rsidRPr="008408A6">
        <w:rPr>
          <w:b/>
          <w:bCs/>
          <w:color w:val="0070C0"/>
          <w:sz w:val="16"/>
          <w:szCs w:val="16"/>
        </w:rPr>
        <w:sym w:font="Wingdings 3" w:char="F0E6"/>
      </w:r>
    </w:p>
    <w:p w14:paraId="1AD72CEE" w14:textId="77777777" w:rsidR="000F1416" w:rsidRPr="007D7680" w:rsidRDefault="000F1416" w:rsidP="00B04A98">
      <w:pPr>
        <w:pStyle w:val="Zkladntext"/>
        <w:keepNext/>
        <w:spacing w:before="360" w:after="100"/>
        <w:jc w:val="center"/>
        <w:outlineLvl w:val="3"/>
        <w:rPr>
          <w:b/>
          <w:sz w:val="16"/>
          <w:szCs w:val="16"/>
        </w:rPr>
      </w:pPr>
      <w:bookmarkStart w:id="10943" w:name="_Toc233193589"/>
      <w:bookmarkStart w:id="10944" w:name="_Toc221857179"/>
      <w:bookmarkStart w:id="10945" w:name="_Toc233210187"/>
      <w:bookmarkStart w:id="10946" w:name="_Toc233284006"/>
      <w:bookmarkStart w:id="10947" w:name="_Toc233286809"/>
      <w:bookmarkStart w:id="10948" w:name="_Toc233289771"/>
      <w:bookmarkStart w:id="10949" w:name="_Toc233292879"/>
      <w:bookmarkStart w:id="10950" w:name="_Toc233293548"/>
      <w:bookmarkStart w:id="10951" w:name="_Toc233199615"/>
      <w:bookmarkStart w:id="10952" w:name="_Toc233213783"/>
      <w:bookmarkStart w:id="10953" w:name="_Toc233216841"/>
      <w:bookmarkStart w:id="10954" w:name="_Toc213960199"/>
      <w:bookmarkStart w:id="10955" w:name="_Toc233301656"/>
      <w:bookmarkStart w:id="10956" w:name="_Toc233302988"/>
      <w:bookmarkStart w:id="10957" w:name="_Toc233308263"/>
      <w:bookmarkStart w:id="10958" w:name="_Toc233313826"/>
      <w:bookmarkStart w:id="10959" w:name="_Toc233316127"/>
      <w:bookmarkStart w:id="10960" w:name="_Toc233343010"/>
      <w:bookmarkStart w:id="10961" w:name="_Toc233343676"/>
      <w:bookmarkStart w:id="10962" w:name="_Toc233345024"/>
      <w:bookmarkStart w:id="10963" w:name="_Toc233355507"/>
      <w:bookmarkStart w:id="10964" w:name="_Toc233358197"/>
      <w:bookmarkStart w:id="10965" w:name="_Toc233368879"/>
      <w:bookmarkStart w:id="10966" w:name="_Toc233371009"/>
      <w:bookmarkStart w:id="10967" w:name="_Toc189142410"/>
      <w:r w:rsidRPr="007D7680">
        <w:rPr>
          <w:b/>
          <w:sz w:val="16"/>
          <w:szCs w:val="16"/>
        </w:rPr>
        <w:t>III.</w:t>
      </w:r>
      <w:r w:rsidRPr="007D7680">
        <w:rPr>
          <w:b/>
          <w:sz w:val="16"/>
          <w:szCs w:val="16"/>
        </w:rPr>
        <w:br/>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r w:rsidR="009A30B1" w:rsidRPr="007D7680">
        <w:rPr>
          <w:b/>
          <w:sz w:val="16"/>
          <w:szCs w:val="16"/>
        </w:rPr>
        <w:t>Rejstříky všeobecných věcí</w:t>
      </w:r>
      <w:bookmarkEnd w:id="10967"/>
    </w:p>
    <w:p w14:paraId="4BE3603B" w14:textId="77777777" w:rsidR="00581133" w:rsidRPr="007D7680" w:rsidRDefault="009A30B1" w:rsidP="00F07F8A">
      <w:pPr>
        <w:pStyle w:val="Zkladntext"/>
        <w:numPr>
          <w:ilvl w:val="0"/>
          <w:numId w:val="316"/>
        </w:numPr>
        <w:ind w:left="357" w:hanging="357"/>
        <w:rPr>
          <w:sz w:val="16"/>
          <w:szCs w:val="16"/>
        </w:rPr>
      </w:pPr>
      <w:bookmarkStart w:id="10968" w:name="_Toc233193590"/>
      <w:bookmarkStart w:id="10969" w:name="_Toc221857180"/>
      <w:bookmarkStart w:id="10970" w:name="_Toc233210188"/>
      <w:bookmarkStart w:id="10971" w:name="_Toc233284007"/>
      <w:bookmarkStart w:id="10972" w:name="_Toc233286810"/>
      <w:bookmarkStart w:id="10973" w:name="_Toc233289772"/>
      <w:bookmarkStart w:id="10974" w:name="_Toc233292880"/>
      <w:bookmarkStart w:id="10975" w:name="_Toc233293549"/>
      <w:bookmarkStart w:id="10976" w:name="_Toc233199616"/>
      <w:bookmarkStart w:id="10977" w:name="_Toc233213784"/>
      <w:bookmarkStart w:id="10978" w:name="_Toc233216842"/>
      <w:bookmarkStart w:id="10979" w:name="_Toc203904311"/>
      <w:bookmarkStart w:id="10980" w:name="_Toc213960200"/>
      <w:bookmarkStart w:id="10981" w:name="_Toc233301657"/>
      <w:bookmarkStart w:id="10982" w:name="_Toc233302989"/>
      <w:bookmarkStart w:id="10983" w:name="_Toc233308264"/>
      <w:bookmarkStart w:id="10984" w:name="_Toc233313827"/>
      <w:bookmarkStart w:id="10985" w:name="_Toc233316128"/>
      <w:bookmarkStart w:id="10986" w:name="_Toc233343011"/>
      <w:bookmarkStart w:id="10987" w:name="_Toc233343677"/>
      <w:bookmarkStart w:id="10988" w:name="_Toc233345025"/>
      <w:bookmarkStart w:id="10989" w:name="_Toc233355508"/>
      <w:bookmarkStart w:id="10990" w:name="_Toc233358198"/>
      <w:bookmarkStart w:id="10991" w:name="_Toc233368880"/>
      <w:bookmarkStart w:id="10992"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F07F8A">
      <w:pPr>
        <w:pStyle w:val="Zkladntext"/>
        <w:numPr>
          <w:ilvl w:val="0"/>
          <w:numId w:val="316"/>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0993" w:name="_Toc189142411"/>
      <w:r w:rsidRPr="007D7680">
        <w:rPr>
          <w:b/>
          <w:sz w:val="16"/>
          <w:szCs w:val="16"/>
        </w:rPr>
        <w:t>IV.</w:t>
      </w:r>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p>
    <w:p w14:paraId="65BBCE65" w14:textId="77777777" w:rsidR="009A30B1" w:rsidRPr="007D7680" w:rsidRDefault="009A30B1" w:rsidP="00F07F8A">
      <w:pPr>
        <w:pStyle w:val="Zkladntext"/>
        <w:numPr>
          <w:ilvl w:val="0"/>
          <w:numId w:val="317"/>
        </w:numPr>
        <w:ind w:left="357" w:hanging="357"/>
        <w:rPr>
          <w:sz w:val="16"/>
          <w:szCs w:val="16"/>
        </w:rPr>
      </w:pPr>
      <w:bookmarkStart w:id="10994" w:name="_Toc233193591"/>
      <w:bookmarkStart w:id="10995" w:name="_Toc221857181"/>
      <w:bookmarkStart w:id="10996" w:name="_Toc233210189"/>
      <w:bookmarkStart w:id="10997" w:name="_Toc233284008"/>
      <w:bookmarkStart w:id="10998" w:name="_Toc233286811"/>
      <w:bookmarkStart w:id="10999" w:name="_Toc233289773"/>
      <w:bookmarkStart w:id="11000" w:name="_Toc233292881"/>
      <w:bookmarkStart w:id="11001" w:name="_Toc233293550"/>
      <w:bookmarkStart w:id="11002" w:name="_Toc233199617"/>
      <w:bookmarkStart w:id="11003" w:name="_Toc233213785"/>
      <w:bookmarkStart w:id="11004" w:name="_Toc233216843"/>
      <w:bookmarkStart w:id="11005" w:name="_Toc203904312"/>
      <w:bookmarkStart w:id="11006" w:name="_Toc213960201"/>
      <w:bookmarkStart w:id="11007" w:name="_Toc233301658"/>
      <w:bookmarkStart w:id="11008" w:name="_Toc233302990"/>
      <w:bookmarkStart w:id="11009" w:name="_Toc233308265"/>
      <w:bookmarkStart w:id="11010" w:name="_Toc233313828"/>
      <w:bookmarkStart w:id="11011" w:name="_Toc233316129"/>
      <w:bookmarkStart w:id="11012" w:name="_Toc233343012"/>
      <w:bookmarkStart w:id="11013" w:name="_Toc233343678"/>
      <w:bookmarkStart w:id="11014" w:name="_Toc233345026"/>
      <w:bookmarkStart w:id="11015" w:name="_Toc233355509"/>
      <w:bookmarkStart w:id="11016" w:name="_Toc233358199"/>
      <w:bookmarkStart w:id="11017" w:name="_Toc233368881"/>
      <w:bookmarkStart w:id="11018" w:name="_Toc233371011"/>
      <w:r w:rsidRPr="007D7680">
        <w:rPr>
          <w:sz w:val="16"/>
          <w:szCs w:val="16"/>
        </w:rPr>
        <w:t>Do rejstříku Nt se zapisují</w:t>
      </w:r>
    </w:p>
    <w:p w14:paraId="70E9D680" w14:textId="77777777" w:rsidR="009A30B1" w:rsidRPr="007D7680" w:rsidRDefault="00FC2BCF" w:rsidP="00F07F8A">
      <w:pPr>
        <w:pStyle w:val="Seznam"/>
        <w:numPr>
          <w:ilvl w:val="0"/>
          <w:numId w:val="318"/>
        </w:numPr>
        <w:ind w:left="358" w:hanging="74"/>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F07F8A">
      <w:pPr>
        <w:pStyle w:val="Seznam"/>
        <w:numPr>
          <w:ilvl w:val="0"/>
          <w:numId w:val="318"/>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F07F8A">
      <w:pPr>
        <w:pStyle w:val="Seznam"/>
        <w:numPr>
          <w:ilvl w:val="0"/>
          <w:numId w:val="318"/>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F07F8A">
      <w:pPr>
        <w:pStyle w:val="Seznam"/>
        <w:numPr>
          <w:ilvl w:val="0"/>
          <w:numId w:val="318"/>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F07F8A">
      <w:pPr>
        <w:pStyle w:val="Seznam"/>
        <w:numPr>
          <w:ilvl w:val="0"/>
          <w:numId w:val="318"/>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F07F8A">
      <w:pPr>
        <w:pStyle w:val="Seznam"/>
        <w:numPr>
          <w:ilvl w:val="0"/>
          <w:numId w:val="318"/>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F07F8A">
      <w:pPr>
        <w:pStyle w:val="Seznam"/>
        <w:numPr>
          <w:ilvl w:val="0"/>
          <w:numId w:val="318"/>
        </w:numPr>
        <w:jc w:val="both"/>
        <w:rPr>
          <w:sz w:val="16"/>
          <w:szCs w:val="16"/>
        </w:rPr>
      </w:pPr>
      <w:r w:rsidRPr="007D7680">
        <w:rPr>
          <w:sz w:val="16"/>
          <w:szCs w:val="16"/>
        </w:rPr>
        <w:t>návrhy na zahlazení odsouzení,</w:t>
      </w:r>
    </w:p>
    <w:p w14:paraId="06313C58" w14:textId="77777777" w:rsidR="00FC2BCF" w:rsidRPr="007D7680" w:rsidRDefault="00FC2BCF" w:rsidP="00F07F8A">
      <w:pPr>
        <w:pStyle w:val="Seznam"/>
        <w:numPr>
          <w:ilvl w:val="0"/>
          <w:numId w:val="318"/>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F07F8A">
      <w:pPr>
        <w:pStyle w:val="Seznam"/>
        <w:numPr>
          <w:ilvl w:val="0"/>
          <w:numId w:val="318"/>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F07F8A">
      <w:pPr>
        <w:pStyle w:val="Seznam"/>
        <w:numPr>
          <w:ilvl w:val="0"/>
          <w:numId w:val="318"/>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F07F8A">
      <w:pPr>
        <w:pStyle w:val="Seznam"/>
        <w:numPr>
          <w:ilvl w:val="0"/>
          <w:numId w:val="318"/>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F07F8A">
      <w:pPr>
        <w:pStyle w:val="Seznam"/>
        <w:numPr>
          <w:ilvl w:val="0"/>
          <w:numId w:val="318"/>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vazby u mladistvých,</w:t>
      </w:r>
    </w:p>
    <w:p w14:paraId="76829FB8"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F07F8A">
      <w:pPr>
        <w:pStyle w:val="Seznam"/>
        <w:numPr>
          <w:ilvl w:val="0"/>
          <w:numId w:val="318"/>
        </w:numPr>
        <w:jc w:val="both"/>
        <w:rPr>
          <w:sz w:val="16"/>
          <w:szCs w:val="16"/>
        </w:rPr>
      </w:pPr>
      <w:r w:rsidRPr="007D7680">
        <w:rPr>
          <w:sz w:val="16"/>
          <w:szCs w:val="16"/>
        </w:rPr>
        <w:t>návrhy na použití agenta,</w:t>
      </w:r>
    </w:p>
    <w:p w14:paraId="7308F1C2" w14:textId="77777777" w:rsidR="00FC2BCF" w:rsidRPr="007D7680" w:rsidRDefault="00FC2BCF" w:rsidP="00F07F8A">
      <w:pPr>
        <w:pStyle w:val="Seznam"/>
        <w:numPr>
          <w:ilvl w:val="0"/>
          <w:numId w:val="318"/>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F07F8A">
      <w:pPr>
        <w:pStyle w:val="Seznam"/>
        <w:numPr>
          <w:ilvl w:val="0"/>
          <w:numId w:val="318"/>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F07F8A">
      <w:pPr>
        <w:pStyle w:val="Seznam"/>
        <w:numPr>
          <w:ilvl w:val="0"/>
          <w:numId w:val="318"/>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F07F8A">
      <w:pPr>
        <w:pStyle w:val="Seznam"/>
        <w:numPr>
          <w:ilvl w:val="0"/>
          <w:numId w:val="318"/>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F07F8A">
      <w:pPr>
        <w:pStyle w:val="Zkladntext"/>
        <w:numPr>
          <w:ilvl w:val="0"/>
          <w:numId w:val="317"/>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F07F8A">
      <w:pPr>
        <w:pStyle w:val="Seznam"/>
        <w:numPr>
          <w:ilvl w:val="0"/>
          <w:numId w:val="319"/>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F07F8A">
      <w:pPr>
        <w:pStyle w:val="Seznam"/>
        <w:numPr>
          <w:ilvl w:val="0"/>
          <w:numId w:val="319"/>
        </w:numPr>
        <w:jc w:val="both"/>
        <w:rPr>
          <w:sz w:val="16"/>
          <w:szCs w:val="16"/>
        </w:rPr>
      </w:pPr>
      <w:r w:rsidRPr="007D7680">
        <w:rPr>
          <w:sz w:val="16"/>
          <w:szCs w:val="16"/>
        </w:rPr>
        <w:t>datum, kdy věc došla soudu,</w:t>
      </w:r>
    </w:p>
    <w:p w14:paraId="4B80D41B"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F07F8A">
      <w:pPr>
        <w:pStyle w:val="Seznam"/>
        <w:numPr>
          <w:ilvl w:val="0"/>
          <w:numId w:val="319"/>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F07F8A">
      <w:pPr>
        <w:pStyle w:val="Seznam"/>
        <w:numPr>
          <w:ilvl w:val="0"/>
          <w:numId w:val="319"/>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F07F8A">
      <w:pPr>
        <w:pStyle w:val="Seznam"/>
        <w:numPr>
          <w:ilvl w:val="0"/>
          <w:numId w:val="319"/>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F07F8A">
      <w:pPr>
        <w:pStyle w:val="Seznam"/>
        <w:numPr>
          <w:ilvl w:val="0"/>
          <w:numId w:val="31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F07F8A">
      <w:pPr>
        <w:pStyle w:val="Zkladntext"/>
        <w:numPr>
          <w:ilvl w:val="0"/>
          <w:numId w:val="317"/>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019" w:name="_Toc189142412"/>
      <w:r w:rsidRPr="007D7680">
        <w:rPr>
          <w:b/>
          <w:sz w:val="16"/>
          <w:szCs w:val="16"/>
        </w:rPr>
        <w:t>V.</w:t>
      </w:r>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p>
    <w:p w14:paraId="2E7417E3" w14:textId="77777777" w:rsidR="009A30B1" w:rsidRPr="007D7680" w:rsidRDefault="009A30B1" w:rsidP="00F07F8A">
      <w:pPr>
        <w:pStyle w:val="Zkladntext"/>
        <w:numPr>
          <w:ilvl w:val="0"/>
          <w:numId w:val="320"/>
        </w:numPr>
        <w:ind w:left="357" w:hanging="357"/>
        <w:rPr>
          <w:sz w:val="16"/>
          <w:szCs w:val="16"/>
        </w:rPr>
      </w:pPr>
      <w:bookmarkStart w:id="11020" w:name="_Toc233360103"/>
      <w:bookmarkStart w:id="11021" w:name="_Toc233296369"/>
      <w:bookmarkStart w:id="11022" w:name="_Toc233295697"/>
      <w:bookmarkStart w:id="11023" w:name="_Toc233368882"/>
      <w:bookmarkStart w:id="11024" w:name="_Toc233371012"/>
      <w:bookmarkStart w:id="11025" w:name="_Toc233193592"/>
      <w:bookmarkStart w:id="11026" w:name="_Toc221857182"/>
      <w:bookmarkStart w:id="11027" w:name="_Toc233210190"/>
      <w:bookmarkStart w:id="11028" w:name="_Toc233284009"/>
      <w:bookmarkStart w:id="11029" w:name="_Toc233286812"/>
      <w:bookmarkStart w:id="11030" w:name="_Toc233289774"/>
      <w:bookmarkStart w:id="11031" w:name="_Toc233292882"/>
      <w:bookmarkStart w:id="11032" w:name="_Toc233293551"/>
      <w:bookmarkStart w:id="11033" w:name="_Toc233199618"/>
      <w:bookmarkStart w:id="11034" w:name="_Toc233213786"/>
      <w:bookmarkStart w:id="11035" w:name="_Toc233216844"/>
      <w:bookmarkStart w:id="11036" w:name="_Toc213960202"/>
      <w:bookmarkStart w:id="11037" w:name="_Toc233301659"/>
      <w:bookmarkStart w:id="11038" w:name="_Toc233302991"/>
      <w:bookmarkStart w:id="11039" w:name="_Toc233308266"/>
      <w:bookmarkStart w:id="11040" w:name="_Toc233313829"/>
      <w:bookmarkStart w:id="11041" w:name="_Toc233316130"/>
      <w:bookmarkStart w:id="11042" w:name="_Toc233343013"/>
      <w:bookmarkStart w:id="11043" w:name="_Toc233343679"/>
      <w:bookmarkStart w:id="11044" w:name="_Toc233345027"/>
      <w:bookmarkStart w:id="11045" w:name="_Toc233355510"/>
      <w:bookmarkStart w:id="11046" w:name="_Toc233358200"/>
      <w:r w:rsidRPr="007D7680">
        <w:rPr>
          <w:sz w:val="16"/>
          <w:szCs w:val="16"/>
        </w:rPr>
        <w:t>Do rejstříku Nc (opatrovnické oddíly) se zapisují</w:t>
      </w:r>
    </w:p>
    <w:p w14:paraId="36C52214" w14:textId="77777777" w:rsidR="00581133" w:rsidRPr="007D7680" w:rsidRDefault="009A30B1" w:rsidP="00F07F8A">
      <w:pPr>
        <w:pStyle w:val="Seznam"/>
        <w:numPr>
          <w:ilvl w:val="0"/>
          <w:numId w:val="321"/>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F07F8A">
      <w:pPr>
        <w:pStyle w:val="Seznam"/>
        <w:numPr>
          <w:ilvl w:val="0"/>
          <w:numId w:val="321"/>
        </w:numPr>
        <w:ind w:left="358" w:hanging="74"/>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F07F8A">
      <w:pPr>
        <w:pStyle w:val="Seznam"/>
        <w:numPr>
          <w:ilvl w:val="0"/>
          <w:numId w:val="321"/>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svěřenského fondu,</w:t>
      </w:r>
    </w:p>
    <w:p w14:paraId="3FE5DB3D" w14:textId="77777777" w:rsidR="00581133" w:rsidRPr="007D7680" w:rsidRDefault="009A30B1" w:rsidP="00F07F8A">
      <w:pPr>
        <w:pStyle w:val="Seznam"/>
        <w:numPr>
          <w:ilvl w:val="0"/>
          <w:numId w:val="321"/>
        </w:numPr>
        <w:jc w:val="both"/>
        <w:rPr>
          <w:sz w:val="16"/>
          <w:szCs w:val="16"/>
        </w:rPr>
      </w:pPr>
      <w:r w:rsidRPr="007D7680">
        <w:rPr>
          <w:sz w:val="16"/>
          <w:szCs w:val="16"/>
        </w:rPr>
        <w:t>návrhy na povolení uzavření manželství,</w:t>
      </w:r>
    </w:p>
    <w:p w14:paraId="70188B7F"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osvojení nezletilých,</w:t>
      </w:r>
    </w:p>
    <w:p w14:paraId="0EB3FC37" w14:textId="77777777" w:rsidR="00581133" w:rsidRPr="007D7680" w:rsidRDefault="009A30B1" w:rsidP="00F07F8A">
      <w:pPr>
        <w:pStyle w:val="Seznam"/>
        <w:numPr>
          <w:ilvl w:val="0"/>
          <w:numId w:val="321"/>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77777777" w:rsidR="009A30B1" w:rsidRPr="007D7680" w:rsidRDefault="009A30B1" w:rsidP="00F07F8A">
      <w:pPr>
        <w:pStyle w:val="Seznam"/>
        <w:numPr>
          <w:ilvl w:val="0"/>
          <w:numId w:val="321"/>
        </w:numPr>
        <w:jc w:val="both"/>
        <w:rPr>
          <w:sz w:val="16"/>
          <w:szCs w:val="16"/>
        </w:rPr>
      </w:pPr>
      <w:r w:rsidRPr="007D7680">
        <w:rPr>
          <w:sz w:val="16"/>
          <w:szCs w:val="16"/>
        </w:rPr>
        <w:t>věci týkající se vydání předběžného opatření upravujícího poměry dítěte</w:t>
      </w:r>
      <w:r w:rsidR="00E239CF" w:rsidRPr="007D7680">
        <w:rPr>
          <w:sz w:val="16"/>
          <w:szCs w:val="16"/>
        </w:rPr>
        <w:t xml:space="preserve"> a návrhy na vydání předběžného opatření před zahájením řízení v opatrovnických věcech</w:t>
      </w:r>
      <w:r w:rsidRPr="007D7680">
        <w:rPr>
          <w:sz w:val="16"/>
          <w:szCs w:val="16"/>
        </w:rPr>
        <w:t>,</w:t>
      </w:r>
    </w:p>
    <w:p w14:paraId="7D194BF7" w14:textId="77777777" w:rsidR="009A30B1" w:rsidRPr="007D7680" w:rsidRDefault="009A30B1" w:rsidP="00F07F8A">
      <w:pPr>
        <w:pStyle w:val="Seznam"/>
        <w:numPr>
          <w:ilvl w:val="0"/>
          <w:numId w:val="321"/>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F07F8A">
      <w:pPr>
        <w:pStyle w:val="Seznam"/>
        <w:numPr>
          <w:ilvl w:val="0"/>
          <w:numId w:val="321"/>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F07F8A">
      <w:pPr>
        <w:pStyle w:val="Zkladntext"/>
        <w:numPr>
          <w:ilvl w:val="0"/>
          <w:numId w:val="320"/>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F07F8A">
      <w:pPr>
        <w:pStyle w:val="Seznam"/>
        <w:numPr>
          <w:ilvl w:val="0"/>
          <w:numId w:val="322"/>
        </w:numPr>
        <w:ind w:left="358" w:hanging="74"/>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14279E60" w14:textId="77777777" w:rsidR="009A30B1"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4EF37BC0" w14:textId="3B266390" w:rsidR="009A30B1" w:rsidRPr="007D7680" w:rsidRDefault="00EA21D1" w:rsidP="00EA21D1">
      <w:pPr>
        <w:pStyle w:val="Seznam"/>
        <w:ind w:left="0" w:firstLine="142"/>
        <w:jc w:val="both"/>
        <w:rPr>
          <w:sz w:val="16"/>
          <w:szCs w:val="16"/>
        </w:rPr>
      </w:pPr>
      <w:r w:rsidRPr="00EA21D1">
        <w:rPr>
          <w:b/>
          <w:bCs/>
          <w:color w:val="0070C0"/>
          <w:sz w:val="16"/>
          <w:szCs w:val="16"/>
        </w:rPr>
        <w:sym w:font="Wingdings 3" w:char="F0E6"/>
      </w:r>
    </w:p>
    <w:p w14:paraId="6DDF5B66" w14:textId="77777777" w:rsidR="009A30B1" w:rsidRPr="007D7680" w:rsidRDefault="009A30B1" w:rsidP="00F07F8A">
      <w:pPr>
        <w:pStyle w:val="Seznam"/>
        <w:numPr>
          <w:ilvl w:val="0"/>
          <w:numId w:val="322"/>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F07F8A">
      <w:pPr>
        <w:pStyle w:val="Seznam"/>
        <w:numPr>
          <w:ilvl w:val="0"/>
          <w:numId w:val="322"/>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F07F8A">
      <w:pPr>
        <w:pStyle w:val="Seznam"/>
        <w:numPr>
          <w:ilvl w:val="0"/>
          <w:numId w:val="322"/>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F07F8A">
      <w:pPr>
        <w:pStyle w:val="Seznam"/>
        <w:numPr>
          <w:ilvl w:val="0"/>
          <w:numId w:val="322"/>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F07F8A">
      <w:pPr>
        <w:pStyle w:val="Seznam"/>
        <w:numPr>
          <w:ilvl w:val="0"/>
          <w:numId w:val="322"/>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F07F8A">
      <w:pPr>
        <w:pStyle w:val="Seznam"/>
        <w:numPr>
          <w:ilvl w:val="0"/>
          <w:numId w:val="322"/>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F07F8A">
      <w:pPr>
        <w:pStyle w:val="Seznam"/>
        <w:numPr>
          <w:ilvl w:val="0"/>
          <w:numId w:val="322"/>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F07F8A">
      <w:pPr>
        <w:pStyle w:val="Seznam"/>
        <w:numPr>
          <w:ilvl w:val="0"/>
          <w:numId w:val="322"/>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F07F8A">
      <w:pPr>
        <w:pStyle w:val="Seznam"/>
        <w:numPr>
          <w:ilvl w:val="0"/>
          <w:numId w:val="322"/>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F07F8A">
      <w:pPr>
        <w:pStyle w:val="Seznam"/>
        <w:numPr>
          <w:ilvl w:val="0"/>
          <w:numId w:val="322"/>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F07F8A">
      <w:pPr>
        <w:pStyle w:val="Seznam"/>
        <w:numPr>
          <w:ilvl w:val="0"/>
          <w:numId w:val="322"/>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předražků,</w:t>
      </w:r>
    </w:p>
    <w:p w14:paraId="490B80BA" w14:textId="5548D461" w:rsidR="009A30B1" w:rsidRPr="007D7680" w:rsidRDefault="00E239CF" w:rsidP="00F07F8A">
      <w:pPr>
        <w:pStyle w:val="Seznam"/>
        <w:numPr>
          <w:ilvl w:val="0"/>
          <w:numId w:val="322"/>
        </w:numPr>
        <w:jc w:val="both"/>
        <w:rPr>
          <w:sz w:val="16"/>
          <w:szCs w:val="16"/>
        </w:rPr>
      </w:pPr>
      <w:r w:rsidRPr="007D7680">
        <w:rPr>
          <w:sz w:val="16"/>
          <w:szCs w:val="16"/>
        </w:rPr>
        <w:t xml:space="preserve">žádosti o potvrzení veřejné listiny nevydané soudem </w:t>
      </w:r>
      <w:r w:rsidR="00A634C8" w:rsidRPr="00A634C8">
        <w:rPr>
          <w:b/>
          <w:color w:val="0070C0"/>
          <w:sz w:val="16"/>
          <w:szCs w:val="16"/>
        </w:rPr>
        <w:t>nebo vydané soudem v elektronickém rozkazním řízení</w:t>
      </w:r>
      <w:r w:rsidR="00A634C8" w:rsidRPr="00A634C8">
        <w:rPr>
          <w:sz w:val="16"/>
          <w:szCs w:val="16"/>
        </w:rPr>
        <w:t xml:space="preserve"> </w:t>
      </w:r>
      <w:r w:rsidRPr="007D7680">
        <w:rPr>
          <w:sz w:val="16"/>
          <w:szCs w:val="16"/>
        </w:rPr>
        <w:t>jako evropského exekučního titulu nebo</w:t>
      </w:r>
      <w:r w:rsidR="00A634C8">
        <w:rPr>
          <w:sz w:val="16"/>
          <w:szCs w:val="16"/>
        </w:rPr>
        <w:t> </w:t>
      </w:r>
      <w:r w:rsidRPr="007D7680">
        <w:rPr>
          <w:sz w:val="16"/>
          <w:szCs w:val="16"/>
        </w:rPr>
        <w:t>částečného evropského exekučního titulu</w:t>
      </w:r>
      <w:r w:rsidR="00A634C8">
        <w:rPr>
          <w:sz w:val="16"/>
          <w:szCs w:val="16"/>
        </w:rPr>
        <w:t xml:space="preserve"> </w:t>
      </w:r>
      <w:r w:rsidR="00A634C8" w:rsidRPr="00A634C8">
        <w:rPr>
          <w:b/>
          <w:color w:val="0070C0"/>
          <w:sz w:val="16"/>
          <w:szCs w:val="16"/>
        </w:rPr>
        <w:t>a další žádosti o osvědčení obdobného typu podle přímo použitelných předpisů Evropské unie, pokud</w:t>
      </w:r>
      <w:r w:rsidR="00A634C8">
        <w:rPr>
          <w:b/>
          <w:color w:val="0070C0"/>
          <w:sz w:val="16"/>
          <w:szCs w:val="16"/>
        </w:rPr>
        <w:t> </w:t>
      </w:r>
      <w:r w:rsidR="00A634C8" w:rsidRPr="00A634C8">
        <w:rPr>
          <w:b/>
          <w:color w:val="0070C0"/>
          <w:sz w:val="16"/>
          <w:szCs w:val="16"/>
        </w:rPr>
        <w:t>se týkají listin nevydaných soudem nebo vydaných soudem v elektronickém rozkazním řízení</w:t>
      </w:r>
      <w:r w:rsidRPr="007D7680">
        <w:rPr>
          <w:sz w:val="16"/>
          <w:szCs w:val="16"/>
        </w:rPr>
        <w:t>,</w:t>
      </w:r>
    </w:p>
    <w:p w14:paraId="59564B64" w14:textId="77777777" w:rsidR="00581133"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77130EC" w:rsidR="009A30B1" w:rsidRPr="007D7680" w:rsidRDefault="009A30B1" w:rsidP="00F07F8A">
      <w:pPr>
        <w:pStyle w:val="Seznam"/>
        <w:numPr>
          <w:ilvl w:val="0"/>
          <w:numId w:val="322"/>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w:t>
      </w:r>
      <w:r w:rsidR="00B72C9B" w:rsidRPr="00B72C9B">
        <w:rPr>
          <w:b/>
          <w:color w:val="0070C0"/>
          <w:sz w:val="16"/>
          <w:szCs w:val="16"/>
        </w:rPr>
        <w:t>podle § 5 a § 511</w:t>
      </w:r>
      <w:r w:rsidR="00B72C9B">
        <w:rPr>
          <w:bCs/>
          <w:sz w:val="16"/>
          <w:szCs w:val="16"/>
        </w:rPr>
        <w:t xml:space="preserve"> </w:t>
      </w:r>
      <w:r w:rsidRPr="007D7680">
        <w:rPr>
          <w:sz w:val="16"/>
          <w:szCs w:val="16"/>
        </w:rPr>
        <w:t xml:space="preserve">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w:t>
      </w:r>
      <w:r w:rsidR="00B72C9B" w:rsidRPr="00B72C9B">
        <w:rPr>
          <w:b/>
          <w:bCs/>
          <w:color w:val="0070C0"/>
          <w:sz w:val="16"/>
          <w:szCs w:val="16"/>
        </w:rPr>
        <w:sym w:font="Wingdings 3" w:char="F0E6"/>
      </w:r>
      <w:r w:rsidRPr="007D7680">
        <w:rPr>
          <w:sz w:val="16"/>
          <w:szCs w:val="16"/>
        </w:rPr>
        <w:t xml:space="preserve"> věci právní pomoci, opravné prostředky proti</w:t>
      </w:r>
      <w:r w:rsidR="00B72C9B">
        <w:rPr>
          <w:sz w:val="16"/>
          <w:szCs w:val="16"/>
        </w:rPr>
        <w:t> </w:t>
      </w:r>
      <w:r w:rsidRPr="007D7680">
        <w:rPr>
          <w:sz w:val="16"/>
          <w:szCs w:val="16"/>
        </w:rPr>
        <w:t>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358C79D4" w:rsidR="00581133" w:rsidRPr="007D7680" w:rsidRDefault="009A30B1" w:rsidP="00F07F8A">
      <w:pPr>
        <w:pStyle w:val="Seznam"/>
        <w:numPr>
          <w:ilvl w:val="0"/>
          <w:numId w:val="322"/>
        </w:numPr>
        <w:ind w:left="358" w:hanging="74"/>
        <w:jc w:val="both"/>
        <w:rPr>
          <w:sz w:val="16"/>
          <w:szCs w:val="16"/>
        </w:rPr>
      </w:pPr>
      <w:r w:rsidRPr="007D7680">
        <w:rPr>
          <w:sz w:val="16"/>
          <w:szCs w:val="16"/>
        </w:rPr>
        <w:t xml:space="preserve">věci týkající se </w:t>
      </w:r>
      <w:r w:rsidR="007264D1" w:rsidRPr="007264D1">
        <w:rPr>
          <w:b/>
          <w:color w:val="0070C0"/>
          <w:sz w:val="16"/>
          <w:szCs w:val="16"/>
        </w:rPr>
        <w:t>jmenování</w:t>
      </w:r>
      <w:r w:rsidRPr="007D7680">
        <w:rPr>
          <w:sz w:val="16"/>
          <w:szCs w:val="16"/>
        </w:rPr>
        <w:t xml:space="preserve">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F07F8A">
      <w:pPr>
        <w:pStyle w:val="Seznam"/>
        <w:numPr>
          <w:ilvl w:val="0"/>
          <w:numId w:val="322"/>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F07F8A">
      <w:pPr>
        <w:pStyle w:val="Seznam"/>
        <w:numPr>
          <w:ilvl w:val="0"/>
          <w:numId w:val="322"/>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F07F8A">
      <w:pPr>
        <w:pStyle w:val="Zkladntext"/>
        <w:numPr>
          <w:ilvl w:val="0"/>
          <w:numId w:val="320"/>
        </w:numPr>
        <w:ind w:hanging="360"/>
        <w:rPr>
          <w:sz w:val="16"/>
          <w:szCs w:val="16"/>
        </w:rPr>
      </w:pPr>
      <w:r w:rsidRPr="006103FA">
        <w:rPr>
          <w:sz w:val="16"/>
          <w:szCs w:val="16"/>
        </w:rPr>
        <w:t>Do rejstříku Nc (všeobecné oddíly) se dále zapisují</w:t>
      </w:r>
    </w:p>
    <w:p w14:paraId="3E968D42" w14:textId="77777777" w:rsidR="00A85B1C" w:rsidRDefault="00055865" w:rsidP="00F07F8A">
      <w:pPr>
        <w:pStyle w:val="Zkladntext"/>
        <w:numPr>
          <w:ilvl w:val="0"/>
          <w:numId w:val="452"/>
        </w:numPr>
        <w:tabs>
          <w:tab w:val="left" w:pos="357"/>
        </w:tabs>
        <w:ind w:left="358" w:hanging="74"/>
        <w:rPr>
          <w:sz w:val="16"/>
          <w:szCs w:val="16"/>
        </w:rPr>
      </w:pPr>
      <w:r w:rsidRPr="006103FA">
        <w:rPr>
          <w:sz w:val="16"/>
          <w:szCs w:val="16"/>
        </w:rPr>
        <w:t xml:space="preserve">spory o pravomoc, </w:t>
      </w:r>
    </w:p>
    <w:p w14:paraId="592572F1" w14:textId="1BDB13E2" w:rsidR="00EC2C82" w:rsidRPr="00A85B1C" w:rsidRDefault="00055865" w:rsidP="00F07F8A">
      <w:pPr>
        <w:pStyle w:val="Zkladntext"/>
        <w:numPr>
          <w:ilvl w:val="0"/>
          <w:numId w:val="452"/>
        </w:numPr>
        <w:tabs>
          <w:tab w:val="left" w:pos="357"/>
        </w:tabs>
        <w:ind w:left="358" w:hanging="74"/>
        <w:rPr>
          <w:sz w:val="16"/>
          <w:szCs w:val="16"/>
        </w:rPr>
      </w:pPr>
      <w:r w:rsidRPr="00A85B1C">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754FB796" w14:textId="77777777" w:rsidR="00A85B1C" w:rsidRDefault="00055865" w:rsidP="00F07F8A">
      <w:pPr>
        <w:pStyle w:val="Zkladntext"/>
        <w:numPr>
          <w:ilvl w:val="0"/>
          <w:numId w:val="452"/>
        </w:numPr>
        <w:tabs>
          <w:tab w:val="left" w:pos="357"/>
        </w:tabs>
        <w:ind w:left="358" w:hanging="74"/>
        <w:rPr>
          <w:sz w:val="16"/>
          <w:szCs w:val="16"/>
        </w:rPr>
      </w:pPr>
      <w:r w:rsidRPr="006103FA">
        <w:rPr>
          <w:sz w:val="16"/>
          <w:szCs w:val="16"/>
        </w:rPr>
        <w:t xml:space="preserve">oznámení, že bylo matrikou sepsáno souhlasné prohlášení rodičů o určení rodičovství, pokud soud dosud o nezletilém nevede spis, </w:t>
      </w:r>
    </w:p>
    <w:p w14:paraId="5ED33095" w14:textId="159AF903" w:rsidR="00055865" w:rsidRPr="00A85B1C" w:rsidRDefault="00055865" w:rsidP="00F07F8A">
      <w:pPr>
        <w:pStyle w:val="Zkladntext"/>
        <w:numPr>
          <w:ilvl w:val="0"/>
          <w:numId w:val="452"/>
        </w:numPr>
        <w:tabs>
          <w:tab w:val="left" w:pos="357"/>
        </w:tabs>
        <w:ind w:left="358" w:hanging="74"/>
        <w:rPr>
          <w:sz w:val="16"/>
          <w:szCs w:val="16"/>
        </w:rPr>
      </w:pPr>
      <w:r w:rsidRPr="00A85B1C">
        <w:rPr>
          <w:sz w:val="16"/>
          <w:szCs w:val="16"/>
        </w:rPr>
        <w:t>návrhy na vydání evropského příkazu k obstavení účtů.</w:t>
      </w:r>
    </w:p>
    <w:p w14:paraId="6150C6CF" w14:textId="55E8CB7C" w:rsidR="009A30B1" w:rsidRPr="007D7680" w:rsidRDefault="009A30B1" w:rsidP="00F07F8A">
      <w:pPr>
        <w:pStyle w:val="Zkladntext"/>
        <w:numPr>
          <w:ilvl w:val="0"/>
          <w:numId w:val="320"/>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F07F8A">
      <w:pPr>
        <w:pStyle w:val="Seznam"/>
        <w:numPr>
          <w:ilvl w:val="0"/>
          <w:numId w:val="32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F07F8A">
      <w:pPr>
        <w:pStyle w:val="Seznam"/>
        <w:numPr>
          <w:ilvl w:val="0"/>
          <w:numId w:val="323"/>
        </w:numPr>
        <w:ind w:left="358" w:hanging="74"/>
        <w:jc w:val="both"/>
        <w:rPr>
          <w:sz w:val="16"/>
          <w:szCs w:val="16"/>
        </w:rPr>
      </w:pPr>
      <w:r w:rsidRPr="007D7680">
        <w:rPr>
          <w:sz w:val="16"/>
          <w:szCs w:val="16"/>
        </w:rPr>
        <w:t>oddíl rejstříku,</w:t>
      </w:r>
    </w:p>
    <w:p w14:paraId="42F86E31" w14:textId="77777777" w:rsidR="00581133" w:rsidRPr="007D7680" w:rsidRDefault="009A30B1" w:rsidP="00F07F8A">
      <w:pPr>
        <w:pStyle w:val="Seznam"/>
        <w:numPr>
          <w:ilvl w:val="0"/>
          <w:numId w:val="323"/>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F07F8A">
      <w:pPr>
        <w:pStyle w:val="Seznam"/>
        <w:numPr>
          <w:ilvl w:val="0"/>
          <w:numId w:val="323"/>
        </w:numPr>
        <w:ind w:left="358" w:hanging="74"/>
        <w:jc w:val="both"/>
        <w:rPr>
          <w:sz w:val="16"/>
          <w:szCs w:val="16"/>
        </w:rPr>
      </w:pPr>
      <w:r w:rsidRPr="007D7680">
        <w:rPr>
          <w:sz w:val="16"/>
          <w:szCs w:val="16"/>
        </w:rPr>
        <w:t>datum, kdy věc došla soudu,</w:t>
      </w:r>
    </w:p>
    <w:p w14:paraId="7E8A4CD4"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F07F8A">
      <w:pPr>
        <w:pStyle w:val="Seznam"/>
        <w:numPr>
          <w:ilvl w:val="0"/>
          <w:numId w:val="323"/>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F07F8A">
      <w:pPr>
        <w:pStyle w:val="Seznam"/>
        <w:numPr>
          <w:ilvl w:val="0"/>
          <w:numId w:val="32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08A157" w14:textId="46139D0D" w:rsidR="000F1416" w:rsidRPr="007264D1" w:rsidRDefault="000F1416" w:rsidP="007264D1">
      <w:pPr>
        <w:pStyle w:val="Zkladntext"/>
        <w:keepNext/>
        <w:spacing w:before="360" w:after="100"/>
        <w:jc w:val="center"/>
        <w:outlineLvl w:val="3"/>
        <w:rPr>
          <w:b/>
          <w:i/>
          <w:iCs/>
          <w:color w:val="0070C0"/>
          <w:sz w:val="16"/>
          <w:szCs w:val="16"/>
        </w:rPr>
      </w:pPr>
      <w:bookmarkStart w:id="11047" w:name="_Toc189142413"/>
      <w:r w:rsidRPr="007264D1">
        <w:rPr>
          <w:b/>
          <w:color w:val="0070C0"/>
          <w:sz w:val="16"/>
          <w:szCs w:val="16"/>
        </w:rPr>
        <w:t>VI.</w:t>
      </w:r>
      <w:bookmarkEnd w:id="11020"/>
      <w:bookmarkEnd w:id="11021"/>
      <w:bookmarkEnd w:id="11022"/>
      <w:bookmarkEnd w:id="11023"/>
      <w:bookmarkEnd w:id="11024"/>
      <w:r w:rsidR="007264D1">
        <w:rPr>
          <w:b/>
          <w:sz w:val="16"/>
          <w:szCs w:val="16"/>
        </w:rPr>
        <w:br/>
      </w:r>
      <w:r w:rsidR="007264D1">
        <w:rPr>
          <w:b/>
          <w:i/>
          <w:iCs/>
          <w:color w:val="0070C0"/>
          <w:sz w:val="16"/>
          <w:szCs w:val="16"/>
        </w:rPr>
        <w:t>zrušen</w:t>
      </w:r>
      <w:bookmarkEnd w:id="11047"/>
    </w:p>
    <w:p w14:paraId="39228A7B" w14:textId="77777777" w:rsidR="000F1416" w:rsidRPr="007D7680" w:rsidRDefault="000F1416" w:rsidP="00B04A98">
      <w:pPr>
        <w:pStyle w:val="Zkladntext"/>
        <w:keepNext/>
        <w:spacing w:before="360" w:after="100"/>
        <w:jc w:val="center"/>
        <w:outlineLvl w:val="3"/>
        <w:rPr>
          <w:b/>
          <w:sz w:val="16"/>
          <w:szCs w:val="16"/>
        </w:rPr>
      </w:pPr>
      <w:bookmarkStart w:id="11048" w:name="_Toc189142414"/>
      <w:r w:rsidRPr="007D7680">
        <w:rPr>
          <w:b/>
          <w:sz w:val="16"/>
          <w:szCs w:val="16"/>
        </w:rPr>
        <w:t>VII.</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8"/>
    </w:p>
    <w:p w14:paraId="7D275E88" w14:textId="77777777" w:rsidR="00251BE1" w:rsidRPr="007D7680" w:rsidRDefault="00251BE1" w:rsidP="00F07F8A">
      <w:pPr>
        <w:pStyle w:val="Zkladntext"/>
        <w:numPr>
          <w:ilvl w:val="0"/>
          <w:numId w:val="324"/>
        </w:numPr>
        <w:ind w:left="357" w:hanging="357"/>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F07F8A">
      <w:pPr>
        <w:pStyle w:val="Zkladntext"/>
        <w:numPr>
          <w:ilvl w:val="0"/>
          <w:numId w:val="324"/>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F07F8A">
      <w:pPr>
        <w:pStyle w:val="Zkladntext"/>
        <w:numPr>
          <w:ilvl w:val="0"/>
          <w:numId w:val="324"/>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F07F8A">
      <w:pPr>
        <w:pStyle w:val="Zkladntext"/>
        <w:numPr>
          <w:ilvl w:val="0"/>
          <w:numId w:val="324"/>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F07F8A">
      <w:pPr>
        <w:pStyle w:val="Zkladntext"/>
        <w:numPr>
          <w:ilvl w:val="0"/>
          <w:numId w:val="324"/>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F07F8A">
      <w:pPr>
        <w:pStyle w:val="Zkladntext"/>
        <w:numPr>
          <w:ilvl w:val="0"/>
          <w:numId w:val="324"/>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049" w:name="_Toc233193593"/>
      <w:bookmarkStart w:id="11050" w:name="_Toc221857183"/>
      <w:bookmarkStart w:id="11051" w:name="_Toc233210191"/>
      <w:bookmarkStart w:id="11052" w:name="_Toc233284010"/>
      <w:bookmarkStart w:id="11053" w:name="_Toc233286813"/>
      <w:bookmarkStart w:id="11054" w:name="_Toc233289775"/>
      <w:bookmarkStart w:id="11055" w:name="_Toc233292883"/>
      <w:bookmarkStart w:id="11056" w:name="_Toc233293552"/>
      <w:bookmarkStart w:id="11057" w:name="_Toc233199620"/>
      <w:bookmarkStart w:id="11058" w:name="_Toc233213787"/>
      <w:bookmarkStart w:id="11059" w:name="_Toc233216846"/>
      <w:bookmarkStart w:id="11060" w:name="_Toc213960203"/>
      <w:bookmarkStart w:id="11061" w:name="_Toc233301660"/>
      <w:bookmarkStart w:id="11062" w:name="_Toc233302992"/>
      <w:bookmarkStart w:id="11063" w:name="_Toc233308267"/>
      <w:bookmarkStart w:id="11064" w:name="_Toc233313830"/>
      <w:bookmarkStart w:id="11065" w:name="_Toc233316131"/>
      <w:bookmarkStart w:id="11066" w:name="_Toc233343014"/>
      <w:bookmarkStart w:id="11067" w:name="_Toc233343680"/>
      <w:bookmarkStart w:id="11068" w:name="_Toc233345028"/>
      <w:bookmarkStart w:id="11069" w:name="_Toc233355511"/>
      <w:bookmarkStart w:id="11070" w:name="_Toc233358201"/>
      <w:bookmarkStart w:id="11071" w:name="_Toc233368883"/>
      <w:bookmarkStart w:id="11072" w:name="_Toc233371013"/>
      <w:bookmarkStart w:id="11073" w:name="_Toc189142415"/>
      <w:r w:rsidRPr="007D7680">
        <w:rPr>
          <w:b/>
          <w:sz w:val="16"/>
          <w:szCs w:val="16"/>
        </w:rPr>
        <w:t>VIII.</w:t>
      </w:r>
      <w:r w:rsidRPr="007D7680">
        <w:rPr>
          <w:b/>
          <w:sz w:val="16"/>
          <w:szCs w:val="16"/>
        </w:rPr>
        <w:br/>
      </w:r>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r w:rsidR="00251BE1" w:rsidRPr="007D7680">
        <w:rPr>
          <w:b/>
          <w:sz w:val="16"/>
          <w:szCs w:val="16"/>
        </w:rPr>
        <w:t>Specifické rejstříky vrchních soudů</w:t>
      </w:r>
      <w:bookmarkEnd w:id="11073"/>
    </w:p>
    <w:p w14:paraId="280BB684" w14:textId="77777777" w:rsidR="00581133" w:rsidRPr="007D7680" w:rsidRDefault="00251BE1" w:rsidP="00F07F8A">
      <w:pPr>
        <w:pStyle w:val="Zkladntext"/>
        <w:numPr>
          <w:ilvl w:val="0"/>
          <w:numId w:val="325"/>
        </w:numPr>
        <w:ind w:left="357" w:hanging="357"/>
        <w:rPr>
          <w:sz w:val="16"/>
          <w:szCs w:val="16"/>
        </w:rPr>
      </w:pPr>
      <w:bookmarkStart w:id="11074" w:name="_Toc233193594"/>
      <w:bookmarkStart w:id="11075" w:name="_Toc221857184"/>
      <w:bookmarkStart w:id="11076" w:name="_Toc233210192"/>
      <w:bookmarkStart w:id="11077" w:name="_Toc233284011"/>
      <w:bookmarkStart w:id="11078" w:name="_Toc233286814"/>
      <w:bookmarkStart w:id="11079" w:name="_Toc233289776"/>
      <w:bookmarkStart w:id="11080" w:name="_Toc233292884"/>
      <w:bookmarkStart w:id="11081" w:name="_Toc233293553"/>
      <w:bookmarkStart w:id="11082" w:name="_Toc233199621"/>
      <w:bookmarkStart w:id="11083" w:name="_Toc233213788"/>
      <w:bookmarkStart w:id="11084" w:name="_Toc233216847"/>
      <w:bookmarkStart w:id="11085" w:name="_Toc213960204"/>
      <w:bookmarkStart w:id="11086" w:name="_Toc233301661"/>
      <w:bookmarkStart w:id="11087" w:name="_Toc233302993"/>
      <w:bookmarkStart w:id="11088" w:name="_Toc233308268"/>
      <w:bookmarkStart w:id="11089" w:name="_Toc233313831"/>
      <w:bookmarkStart w:id="11090" w:name="_Toc233316132"/>
      <w:bookmarkStart w:id="11091" w:name="_Toc233343015"/>
      <w:bookmarkStart w:id="11092" w:name="_Toc233343681"/>
      <w:bookmarkStart w:id="11093" w:name="_Toc233345029"/>
      <w:bookmarkStart w:id="11094" w:name="_Toc233355512"/>
      <w:bookmarkStart w:id="11095" w:name="_Toc233358202"/>
      <w:bookmarkStart w:id="11096" w:name="_Toc233368884"/>
      <w:bookmarkStart w:id="11097"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Tpj se zapisují</w:t>
      </w:r>
    </w:p>
    <w:p w14:paraId="2C9E75E3" w14:textId="77777777" w:rsidR="00581133" w:rsidRPr="007D7680" w:rsidRDefault="00251BE1" w:rsidP="00F07F8A">
      <w:pPr>
        <w:pStyle w:val="Seznam"/>
        <w:numPr>
          <w:ilvl w:val="0"/>
          <w:numId w:val="326"/>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F07F8A">
      <w:pPr>
        <w:pStyle w:val="Seznam"/>
        <w:numPr>
          <w:ilvl w:val="0"/>
          <w:numId w:val="326"/>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F07F8A">
      <w:pPr>
        <w:pStyle w:val="Seznam"/>
        <w:numPr>
          <w:ilvl w:val="0"/>
          <w:numId w:val="326"/>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F07F8A">
      <w:pPr>
        <w:pStyle w:val="Seznam"/>
        <w:numPr>
          <w:ilvl w:val="0"/>
          <w:numId w:val="326"/>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F07F8A">
      <w:pPr>
        <w:pStyle w:val="Seznam"/>
        <w:numPr>
          <w:ilvl w:val="0"/>
          <w:numId w:val="326"/>
        </w:numPr>
        <w:jc w:val="both"/>
        <w:rPr>
          <w:sz w:val="16"/>
          <w:szCs w:val="16"/>
        </w:rPr>
      </w:pPr>
      <w:r w:rsidRPr="007D7680">
        <w:rPr>
          <w:sz w:val="16"/>
          <w:szCs w:val="16"/>
        </w:rPr>
        <w:t>poznatky ze sledování rozhodnutí soudu,</w:t>
      </w:r>
    </w:p>
    <w:p w14:paraId="3E9A196E" w14:textId="77777777" w:rsidR="00581133" w:rsidRPr="007D7680" w:rsidRDefault="00251BE1" w:rsidP="00F07F8A">
      <w:pPr>
        <w:pStyle w:val="Seznam"/>
        <w:numPr>
          <w:ilvl w:val="0"/>
          <w:numId w:val="326"/>
        </w:numPr>
        <w:jc w:val="both"/>
        <w:rPr>
          <w:sz w:val="16"/>
          <w:szCs w:val="16"/>
        </w:rPr>
      </w:pPr>
      <w:r w:rsidRPr="007D7680">
        <w:rPr>
          <w:sz w:val="16"/>
          <w:szCs w:val="16"/>
        </w:rPr>
        <w:t>rozhodnutí soudu předkládaná Nejvyššímu soudu,</w:t>
      </w:r>
    </w:p>
    <w:p w14:paraId="38CE6CE6" w14:textId="77777777" w:rsidR="00581133" w:rsidRPr="007D7680" w:rsidRDefault="00251BE1" w:rsidP="00F07F8A">
      <w:pPr>
        <w:pStyle w:val="Seznam"/>
        <w:numPr>
          <w:ilvl w:val="0"/>
          <w:numId w:val="326"/>
        </w:numPr>
        <w:jc w:val="both"/>
        <w:rPr>
          <w:sz w:val="16"/>
          <w:szCs w:val="16"/>
        </w:rPr>
      </w:pPr>
      <w:r w:rsidRPr="007D7680">
        <w:rPr>
          <w:sz w:val="16"/>
          <w:szCs w:val="16"/>
        </w:rPr>
        <w:t>stanoviska Nejvyššího soudu,</w:t>
      </w:r>
    </w:p>
    <w:p w14:paraId="62348886" w14:textId="77777777" w:rsidR="00251BE1" w:rsidRPr="007D7680" w:rsidRDefault="00251BE1" w:rsidP="00F07F8A">
      <w:pPr>
        <w:pStyle w:val="Seznam"/>
        <w:numPr>
          <w:ilvl w:val="0"/>
          <w:numId w:val="326"/>
        </w:numPr>
        <w:jc w:val="both"/>
        <w:rPr>
          <w:sz w:val="16"/>
          <w:szCs w:val="16"/>
        </w:rPr>
      </w:pPr>
      <w:r w:rsidRPr="007D7680">
        <w:rPr>
          <w:sz w:val="16"/>
          <w:szCs w:val="16"/>
        </w:rPr>
        <w:t>sbírka rozhodnutí,</w:t>
      </w:r>
    </w:p>
    <w:p w14:paraId="146655C6" w14:textId="77777777" w:rsidR="00581133" w:rsidRPr="007D7680" w:rsidRDefault="00251BE1" w:rsidP="00F07F8A">
      <w:pPr>
        <w:pStyle w:val="Seznam"/>
        <w:numPr>
          <w:ilvl w:val="0"/>
          <w:numId w:val="326"/>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F07F8A">
      <w:pPr>
        <w:pStyle w:val="Seznam"/>
        <w:numPr>
          <w:ilvl w:val="0"/>
          <w:numId w:val="326"/>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F07F8A">
      <w:pPr>
        <w:pStyle w:val="Seznam"/>
        <w:numPr>
          <w:ilvl w:val="0"/>
          <w:numId w:val="326"/>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F07F8A">
      <w:pPr>
        <w:pStyle w:val="Seznam"/>
        <w:numPr>
          <w:ilvl w:val="0"/>
          <w:numId w:val="326"/>
        </w:numPr>
        <w:jc w:val="both"/>
        <w:rPr>
          <w:sz w:val="16"/>
          <w:szCs w:val="16"/>
        </w:rPr>
      </w:pPr>
      <w:r w:rsidRPr="007D7680">
        <w:rPr>
          <w:sz w:val="16"/>
          <w:szCs w:val="16"/>
        </w:rPr>
        <w:t>opatření místopředsedy soudu,</w:t>
      </w:r>
    </w:p>
    <w:p w14:paraId="3D880A97" w14:textId="77777777" w:rsidR="00581133" w:rsidRPr="007D7680" w:rsidRDefault="00251BE1" w:rsidP="00F07F8A">
      <w:pPr>
        <w:pStyle w:val="Seznam"/>
        <w:numPr>
          <w:ilvl w:val="0"/>
          <w:numId w:val="326"/>
        </w:numPr>
        <w:jc w:val="both"/>
        <w:rPr>
          <w:sz w:val="16"/>
          <w:szCs w:val="16"/>
        </w:rPr>
      </w:pPr>
      <w:r w:rsidRPr="007D7680">
        <w:rPr>
          <w:sz w:val="16"/>
          <w:szCs w:val="16"/>
        </w:rPr>
        <w:t>přehledy vyřizování agend úseku,</w:t>
      </w:r>
    </w:p>
    <w:p w14:paraId="270B1D12" w14:textId="77777777" w:rsidR="00581133" w:rsidRPr="007D7680" w:rsidRDefault="00251BE1" w:rsidP="00F07F8A">
      <w:pPr>
        <w:pStyle w:val="Seznam"/>
        <w:numPr>
          <w:ilvl w:val="0"/>
          <w:numId w:val="326"/>
        </w:numPr>
        <w:jc w:val="both"/>
        <w:rPr>
          <w:sz w:val="16"/>
          <w:szCs w:val="16"/>
        </w:rPr>
      </w:pPr>
      <w:r w:rsidRPr="007D7680">
        <w:rPr>
          <w:sz w:val="16"/>
          <w:szCs w:val="16"/>
        </w:rPr>
        <w:t>zápisy ze zasedání úseku.</w:t>
      </w:r>
    </w:p>
    <w:p w14:paraId="706709B0"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F07F8A">
      <w:pPr>
        <w:pStyle w:val="Seznam"/>
        <w:numPr>
          <w:ilvl w:val="0"/>
          <w:numId w:val="327"/>
        </w:numPr>
        <w:ind w:left="358" w:hanging="74"/>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F07F8A">
      <w:pPr>
        <w:pStyle w:val="Seznam"/>
        <w:numPr>
          <w:ilvl w:val="0"/>
          <w:numId w:val="327"/>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F07F8A">
      <w:pPr>
        <w:pStyle w:val="Zkladntext"/>
        <w:numPr>
          <w:ilvl w:val="0"/>
          <w:numId w:val="325"/>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F07F8A">
      <w:pPr>
        <w:pStyle w:val="Zkladntext"/>
        <w:numPr>
          <w:ilvl w:val="0"/>
          <w:numId w:val="325"/>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Cpj se zapisují zejména</w:t>
      </w:r>
    </w:p>
    <w:p w14:paraId="5B44855C" w14:textId="77777777" w:rsidR="00581133" w:rsidRPr="007D7680" w:rsidRDefault="00251BE1" w:rsidP="00F07F8A">
      <w:pPr>
        <w:pStyle w:val="Seznam"/>
        <w:numPr>
          <w:ilvl w:val="0"/>
          <w:numId w:val="328"/>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F07F8A">
      <w:pPr>
        <w:pStyle w:val="Seznam"/>
        <w:numPr>
          <w:ilvl w:val="0"/>
          <w:numId w:val="328"/>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F07F8A">
      <w:pPr>
        <w:pStyle w:val="Seznam"/>
        <w:numPr>
          <w:ilvl w:val="0"/>
          <w:numId w:val="328"/>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F07F8A">
      <w:pPr>
        <w:pStyle w:val="Seznam"/>
        <w:numPr>
          <w:ilvl w:val="0"/>
          <w:numId w:val="328"/>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F07F8A">
      <w:pPr>
        <w:pStyle w:val="Seznam"/>
        <w:numPr>
          <w:ilvl w:val="0"/>
          <w:numId w:val="328"/>
        </w:numPr>
        <w:jc w:val="both"/>
        <w:rPr>
          <w:sz w:val="16"/>
          <w:szCs w:val="16"/>
        </w:rPr>
      </w:pPr>
      <w:r w:rsidRPr="007D7680">
        <w:rPr>
          <w:sz w:val="16"/>
          <w:szCs w:val="16"/>
        </w:rPr>
        <w:t>poznatky ze sledování rozhodnutí soudu,</w:t>
      </w:r>
    </w:p>
    <w:p w14:paraId="160C82B9" w14:textId="77777777" w:rsidR="00581133" w:rsidRPr="007D7680" w:rsidRDefault="00251BE1" w:rsidP="00F07F8A">
      <w:pPr>
        <w:pStyle w:val="Seznam"/>
        <w:numPr>
          <w:ilvl w:val="0"/>
          <w:numId w:val="328"/>
        </w:numPr>
        <w:jc w:val="both"/>
        <w:rPr>
          <w:sz w:val="16"/>
          <w:szCs w:val="16"/>
        </w:rPr>
      </w:pPr>
      <w:r w:rsidRPr="007D7680">
        <w:rPr>
          <w:sz w:val="16"/>
          <w:szCs w:val="16"/>
        </w:rPr>
        <w:t>rozhodnutí soudu předkládaná Nejvyššímu soudu,</w:t>
      </w:r>
    </w:p>
    <w:p w14:paraId="78FF9D9D" w14:textId="77777777" w:rsidR="00581133" w:rsidRPr="007D7680" w:rsidRDefault="00251BE1" w:rsidP="00F07F8A">
      <w:pPr>
        <w:pStyle w:val="Seznam"/>
        <w:numPr>
          <w:ilvl w:val="0"/>
          <w:numId w:val="328"/>
        </w:numPr>
        <w:jc w:val="both"/>
        <w:rPr>
          <w:sz w:val="16"/>
          <w:szCs w:val="16"/>
        </w:rPr>
      </w:pPr>
      <w:r w:rsidRPr="007D7680">
        <w:rPr>
          <w:sz w:val="16"/>
          <w:szCs w:val="16"/>
        </w:rPr>
        <w:t>stanoviska Nejvyššího soudu,</w:t>
      </w:r>
    </w:p>
    <w:p w14:paraId="014E88E6" w14:textId="77777777" w:rsidR="00251BE1" w:rsidRPr="007D7680" w:rsidRDefault="00251BE1" w:rsidP="00F07F8A">
      <w:pPr>
        <w:pStyle w:val="Seznam"/>
        <w:numPr>
          <w:ilvl w:val="0"/>
          <w:numId w:val="328"/>
        </w:numPr>
        <w:jc w:val="both"/>
        <w:rPr>
          <w:sz w:val="16"/>
          <w:szCs w:val="16"/>
        </w:rPr>
      </w:pPr>
      <w:r w:rsidRPr="007D7680">
        <w:rPr>
          <w:sz w:val="16"/>
          <w:szCs w:val="16"/>
        </w:rPr>
        <w:t>sbírka rozhodnutí,</w:t>
      </w:r>
    </w:p>
    <w:p w14:paraId="3CE69295" w14:textId="77777777" w:rsidR="00581133" w:rsidRPr="007D7680" w:rsidRDefault="00251BE1" w:rsidP="00F07F8A">
      <w:pPr>
        <w:pStyle w:val="Seznam"/>
        <w:numPr>
          <w:ilvl w:val="0"/>
          <w:numId w:val="328"/>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F07F8A">
      <w:pPr>
        <w:pStyle w:val="Seznam"/>
        <w:numPr>
          <w:ilvl w:val="0"/>
          <w:numId w:val="328"/>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F07F8A">
      <w:pPr>
        <w:pStyle w:val="Seznam"/>
        <w:numPr>
          <w:ilvl w:val="0"/>
          <w:numId w:val="328"/>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F07F8A">
      <w:pPr>
        <w:pStyle w:val="Seznam"/>
        <w:numPr>
          <w:ilvl w:val="0"/>
          <w:numId w:val="328"/>
        </w:numPr>
        <w:jc w:val="both"/>
        <w:rPr>
          <w:sz w:val="16"/>
          <w:szCs w:val="16"/>
        </w:rPr>
      </w:pPr>
      <w:r w:rsidRPr="007D7680">
        <w:rPr>
          <w:sz w:val="16"/>
          <w:szCs w:val="16"/>
        </w:rPr>
        <w:t>opatření místopředsedy soudu,</w:t>
      </w:r>
    </w:p>
    <w:p w14:paraId="030ACD4A" w14:textId="77777777" w:rsidR="00581133" w:rsidRPr="007D7680" w:rsidRDefault="00251BE1" w:rsidP="00F07F8A">
      <w:pPr>
        <w:pStyle w:val="Seznam"/>
        <w:numPr>
          <w:ilvl w:val="0"/>
          <w:numId w:val="328"/>
        </w:numPr>
        <w:jc w:val="both"/>
        <w:rPr>
          <w:sz w:val="16"/>
          <w:szCs w:val="16"/>
        </w:rPr>
      </w:pPr>
      <w:r w:rsidRPr="007D7680">
        <w:rPr>
          <w:sz w:val="16"/>
          <w:szCs w:val="16"/>
        </w:rPr>
        <w:t>přehledy vyřizování agend úseku,</w:t>
      </w:r>
    </w:p>
    <w:p w14:paraId="507250FF" w14:textId="77777777" w:rsidR="00581133" w:rsidRPr="007D7680" w:rsidRDefault="00251BE1" w:rsidP="00F07F8A">
      <w:pPr>
        <w:pStyle w:val="Seznam"/>
        <w:numPr>
          <w:ilvl w:val="0"/>
          <w:numId w:val="328"/>
        </w:numPr>
        <w:jc w:val="both"/>
        <w:rPr>
          <w:sz w:val="16"/>
          <w:szCs w:val="16"/>
        </w:rPr>
      </w:pPr>
      <w:r w:rsidRPr="007D7680">
        <w:rPr>
          <w:sz w:val="16"/>
          <w:szCs w:val="16"/>
        </w:rPr>
        <w:t>zápisy ze zasedání úseku.</w:t>
      </w:r>
    </w:p>
    <w:p w14:paraId="4C9A1A8F"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Default="00251BE1" w:rsidP="00F07F8A">
      <w:pPr>
        <w:pStyle w:val="Zkladntext"/>
        <w:numPr>
          <w:ilvl w:val="0"/>
          <w:numId w:val="325"/>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p w14:paraId="47F1D7E4" w14:textId="4C7E5A49" w:rsidR="007264D1" w:rsidRPr="007264D1" w:rsidRDefault="007264D1" w:rsidP="00F07F8A">
      <w:pPr>
        <w:pStyle w:val="Zkladntext"/>
        <w:numPr>
          <w:ilvl w:val="0"/>
          <w:numId w:val="325"/>
        </w:numPr>
        <w:ind w:hanging="360"/>
        <w:rPr>
          <w:b/>
          <w:sz w:val="16"/>
          <w:szCs w:val="16"/>
        </w:rPr>
      </w:pPr>
      <w:r w:rsidRPr="007264D1">
        <w:rPr>
          <w:b/>
          <w:color w:val="0070C0"/>
          <w:sz w:val="16"/>
          <w:szCs w:val="16"/>
        </w:rPr>
        <w:t>Do rejstříku Ds se zapisují řízení ve věcech soudců, státních zástupců a soudních exekutorů (kárná řízení) s výjimkou dokumentů týkajících se</w:t>
      </w:r>
      <w:r>
        <w:rPr>
          <w:b/>
          <w:color w:val="0070C0"/>
          <w:sz w:val="16"/>
          <w:szCs w:val="16"/>
        </w:rPr>
        <w:t> </w:t>
      </w:r>
      <w:r w:rsidRPr="007264D1">
        <w:rPr>
          <w:b/>
          <w:color w:val="0070C0"/>
          <w:sz w:val="16"/>
          <w:szCs w:val="16"/>
        </w:rPr>
        <w:t>kárných řízení soudců téhož soudu, která řeší nebo řešil jiný soud.</w:t>
      </w:r>
    </w:p>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14:paraId="525BA066" w14:textId="3D418EF8"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098" w:name="_Toc213960207"/>
      <w:bookmarkStart w:id="11099" w:name="_Toc233193597"/>
      <w:bookmarkStart w:id="11100" w:name="_Toc221857187"/>
      <w:bookmarkStart w:id="11101" w:name="_Toc233210195"/>
      <w:bookmarkStart w:id="11102" w:name="_Toc233284014"/>
      <w:bookmarkStart w:id="11103" w:name="_Toc233286817"/>
      <w:bookmarkStart w:id="11104" w:name="_Toc233289779"/>
      <w:bookmarkStart w:id="11105" w:name="_Toc233292887"/>
      <w:bookmarkStart w:id="11106" w:name="_Toc233293556"/>
      <w:bookmarkStart w:id="11107" w:name="_Toc233199624"/>
      <w:bookmarkStart w:id="11108" w:name="_Toc233213791"/>
      <w:bookmarkStart w:id="11109" w:name="_Toc233216850"/>
      <w:bookmarkStart w:id="11110" w:name="_Toc233301664"/>
      <w:bookmarkStart w:id="11111" w:name="_Toc233302996"/>
      <w:bookmarkStart w:id="11112" w:name="_Toc233308271"/>
      <w:bookmarkStart w:id="11113" w:name="_Toc233313834"/>
      <w:bookmarkStart w:id="11114" w:name="_Toc233316135"/>
      <w:bookmarkStart w:id="11115" w:name="_Toc233343018"/>
      <w:bookmarkStart w:id="11116" w:name="_Toc233343684"/>
      <w:bookmarkStart w:id="11117" w:name="_Toc233345032"/>
      <w:bookmarkStart w:id="11118" w:name="_Toc233355515"/>
      <w:bookmarkStart w:id="11119" w:name="_Toc233358205"/>
      <w:bookmarkStart w:id="11120" w:name="_Toc233368887"/>
      <w:bookmarkStart w:id="11121" w:name="_Toc233371017"/>
      <w:bookmarkStart w:id="11122" w:name="_Toc189142416"/>
      <w:r w:rsidRPr="007D7680">
        <w:rPr>
          <w:rFonts w:ascii="Times New Roman" w:eastAsia="MS Mincho" w:hAnsi="Times New Roman"/>
          <w:b/>
          <w:sz w:val="16"/>
          <w:szCs w:val="16"/>
        </w:rPr>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17</w:t>
      </w:r>
      <w:r w:rsidRPr="007D7680">
        <w:rPr>
          <w:rFonts w:ascii="Times New Roman" w:eastAsia="MS Mincho" w:hAnsi="Times New Roman"/>
          <w:b/>
          <w:sz w:val="16"/>
          <w:szCs w:val="16"/>
        </w:rPr>
        <w:br/>
      </w:r>
      <w:bookmarkEnd w:id="11098"/>
      <w:r w:rsidRPr="007D7680">
        <w:rPr>
          <w:rFonts w:ascii="Times New Roman" w:eastAsia="MS Mincho" w:hAnsi="Times New Roman"/>
          <w:bCs/>
          <w:sz w:val="16"/>
          <w:szCs w:val="16"/>
        </w:rPr>
        <w:t>vede se výlučně pomocí výpočetní techniky</w:t>
      </w:r>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F07F8A">
      <w:pPr>
        <w:numPr>
          <w:ilvl w:val="3"/>
          <w:numId w:val="213"/>
        </w:numPr>
        <w:tabs>
          <w:tab w:val="clear" w:pos="1440"/>
          <w:tab w:val="num" w:pos="714"/>
        </w:tabs>
        <w:spacing w:before="480" w:after="100" w:afterAutospacing="1"/>
        <w:ind w:left="0" w:firstLine="357"/>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F07F8A">
      <w:pPr>
        <w:numPr>
          <w:ilvl w:val="3"/>
          <w:numId w:val="213"/>
        </w:numPr>
        <w:tabs>
          <w:tab w:val="clear" w:pos="1440"/>
          <w:tab w:val="num" w:pos="714"/>
        </w:tabs>
        <w:spacing w:before="100" w:beforeAutospacing="1" w:after="100" w:afterAutospacing="1"/>
        <w:ind w:left="0" w:firstLine="357"/>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F07F8A">
      <w:pPr>
        <w:numPr>
          <w:ilvl w:val="3"/>
          <w:numId w:val="213"/>
        </w:numPr>
        <w:tabs>
          <w:tab w:val="clear" w:pos="1440"/>
          <w:tab w:val="num" w:pos="714"/>
        </w:tabs>
        <w:spacing w:before="100" w:beforeAutospacing="1" w:after="100" w:afterAutospacing="1"/>
        <w:ind w:left="0" w:firstLine="357"/>
        <w:jc w:val="both"/>
        <w:rPr>
          <w:sz w:val="16"/>
          <w:szCs w:val="16"/>
        </w:rPr>
      </w:pPr>
      <w:r w:rsidRPr="007D7680">
        <w:rPr>
          <w:sz w:val="16"/>
          <w:szCs w:val="16"/>
        </w:rPr>
        <w:t>Do rejstříku se zapisuje:</w:t>
      </w:r>
    </w:p>
    <w:p w14:paraId="1248DCF1"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právní zastoupení – jméno, adresa, příp. sídlo zástupce,</w:t>
      </w:r>
    </w:p>
    <w:p w14:paraId="6783FDD3"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předmět řízení,</w:t>
      </w:r>
    </w:p>
    <w:p w14:paraId="4DAD78B8"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do poznámkového sloupce se zapisují např. soudní poplatky, pohyb spisu atd.</w:t>
      </w:r>
    </w:p>
    <w:p w14:paraId="3A8E9D6F" w14:textId="33CEC2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23" w:name="_Toc233193598"/>
      <w:bookmarkStart w:id="11124" w:name="_Toc221857188"/>
      <w:bookmarkStart w:id="11125" w:name="_Toc233210196"/>
      <w:bookmarkStart w:id="11126" w:name="_Toc233284015"/>
      <w:bookmarkStart w:id="11127" w:name="_Toc233286818"/>
      <w:bookmarkStart w:id="11128" w:name="_Toc233289780"/>
      <w:bookmarkStart w:id="11129" w:name="_Toc233292888"/>
      <w:bookmarkStart w:id="11130" w:name="_Toc233293557"/>
      <w:bookmarkStart w:id="11131" w:name="_Toc233199625"/>
      <w:bookmarkStart w:id="11132" w:name="_Toc233213792"/>
      <w:bookmarkStart w:id="11133" w:name="_Toc233216851"/>
      <w:bookmarkStart w:id="11134" w:name="_Toc213960208"/>
      <w:bookmarkStart w:id="11135" w:name="_Toc233301665"/>
      <w:bookmarkStart w:id="11136" w:name="_Toc233302997"/>
      <w:bookmarkStart w:id="11137" w:name="_Toc233308272"/>
      <w:bookmarkStart w:id="11138" w:name="_Toc233313835"/>
      <w:bookmarkStart w:id="11139" w:name="_Toc233316136"/>
      <w:bookmarkStart w:id="11140" w:name="_Toc233343019"/>
      <w:bookmarkStart w:id="11141" w:name="_Toc233343685"/>
      <w:bookmarkStart w:id="11142" w:name="_Toc233345033"/>
      <w:bookmarkStart w:id="11143" w:name="_Toc233355516"/>
      <w:bookmarkStart w:id="11144" w:name="_Toc233358206"/>
      <w:bookmarkStart w:id="11145" w:name="_Toc233368888"/>
      <w:bookmarkStart w:id="11146" w:name="_Toc233371018"/>
      <w:bookmarkStart w:id="11147" w:name="_Toc189142417"/>
      <w:r w:rsidRPr="007D7680">
        <w:rPr>
          <w:rFonts w:ascii="Times New Roman" w:eastAsia="MS Mincho" w:hAnsi="Times New Roman"/>
          <w:b/>
          <w:sz w:val="16"/>
          <w:szCs w:val="16"/>
        </w:rPr>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w:t>
      </w:r>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41780E1F" w:rsidR="000F1416" w:rsidRPr="007D7680" w:rsidRDefault="000F1416" w:rsidP="009525E9">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w:t>
      </w:r>
      <w:r w:rsidR="009525E9">
        <w:rPr>
          <w:sz w:val="16"/>
          <w:szCs w:val="16"/>
        </w:rPr>
        <w:t> </w:t>
      </w:r>
      <w:r w:rsidRPr="007D7680">
        <w:rPr>
          <w:sz w:val="16"/>
          <w:szCs w:val="16"/>
        </w:rPr>
        <w:t>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6D557A2F"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w:t>
      </w:r>
      <w:r w:rsidR="009525E9">
        <w:rPr>
          <w:sz w:val="16"/>
          <w:szCs w:val="16"/>
        </w:rPr>
        <w:t> </w:t>
      </w:r>
      <w:r w:rsidR="000F1416" w:rsidRPr="007D7680">
        <w:rPr>
          <w:sz w:val="16"/>
          <w:szCs w:val="16"/>
        </w:rPr>
        <w:t>1.</w:t>
      </w:r>
      <w:r w:rsidR="009525E9">
        <w:rPr>
          <w:sz w:val="16"/>
          <w:szCs w:val="16"/>
        </w:rPr>
        <w:t> </w:t>
      </w:r>
      <w:r w:rsidRPr="007D7680">
        <w:rPr>
          <w:sz w:val="16"/>
          <w:szCs w:val="16"/>
        </w:rPr>
        <w:t>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9525E9">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182C2162"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48" w:name="_Toc233193599"/>
      <w:bookmarkStart w:id="11149" w:name="_Toc221857189"/>
      <w:bookmarkStart w:id="11150" w:name="_Toc233210197"/>
      <w:bookmarkStart w:id="11151" w:name="_Toc233284016"/>
      <w:bookmarkStart w:id="11152" w:name="_Toc233286819"/>
      <w:bookmarkStart w:id="11153" w:name="_Toc233289781"/>
      <w:bookmarkStart w:id="11154" w:name="_Toc233292889"/>
      <w:bookmarkStart w:id="11155" w:name="_Toc233293558"/>
      <w:bookmarkStart w:id="11156" w:name="_Toc233199626"/>
      <w:bookmarkStart w:id="11157" w:name="_Toc233213793"/>
      <w:bookmarkStart w:id="11158" w:name="_Toc233216852"/>
      <w:bookmarkStart w:id="11159" w:name="_Toc213960209"/>
      <w:bookmarkStart w:id="11160" w:name="_Toc233301666"/>
      <w:bookmarkStart w:id="11161" w:name="_Toc233302998"/>
      <w:bookmarkStart w:id="11162" w:name="_Toc233308273"/>
      <w:bookmarkStart w:id="11163" w:name="_Toc233313836"/>
      <w:bookmarkStart w:id="11164" w:name="_Toc233316137"/>
      <w:bookmarkStart w:id="11165" w:name="_Toc233343020"/>
      <w:bookmarkStart w:id="11166" w:name="_Toc233343686"/>
      <w:bookmarkStart w:id="11167" w:name="_Toc233345034"/>
      <w:bookmarkStart w:id="11168" w:name="_Toc233355517"/>
      <w:bookmarkStart w:id="11169" w:name="_Toc233358207"/>
      <w:bookmarkStart w:id="11170" w:name="_Toc233368889"/>
      <w:bookmarkStart w:id="11171" w:name="_Toc233371019"/>
      <w:bookmarkStart w:id="11172" w:name="_Toc189142418"/>
      <w:r w:rsidRPr="007D7680">
        <w:rPr>
          <w:rFonts w:ascii="Times New Roman" w:eastAsia="MS Mincho" w:hAnsi="Times New Roman"/>
          <w:b/>
          <w:sz w:val="16"/>
          <w:szCs w:val="16"/>
        </w:rPr>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21</w:t>
      </w:r>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173" w:name="_Toc233193600"/>
      <w:bookmarkStart w:id="11174" w:name="_Toc221857190"/>
      <w:bookmarkStart w:id="11175" w:name="_Toc233210198"/>
      <w:bookmarkStart w:id="11176" w:name="_Toc233284017"/>
      <w:bookmarkStart w:id="11177" w:name="_Toc233286820"/>
      <w:bookmarkStart w:id="11178" w:name="_Toc233289782"/>
      <w:bookmarkStart w:id="11179" w:name="_Toc233292890"/>
      <w:bookmarkStart w:id="11180" w:name="_Toc233293559"/>
      <w:bookmarkStart w:id="11181" w:name="_Toc233199627"/>
      <w:bookmarkStart w:id="11182" w:name="_Toc233213794"/>
      <w:bookmarkStart w:id="11183" w:name="_Toc233216853"/>
      <w:bookmarkStart w:id="11184" w:name="_Toc203904322"/>
      <w:bookmarkStart w:id="11185" w:name="_Toc213960210"/>
      <w:bookmarkStart w:id="11186" w:name="_Toc233301667"/>
      <w:bookmarkStart w:id="11187" w:name="_Toc233302999"/>
      <w:bookmarkStart w:id="11188" w:name="_Toc233308274"/>
      <w:bookmarkStart w:id="11189" w:name="_Toc233313837"/>
      <w:bookmarkStart w:id="11190" w:name="_Toc233316138"/>
      <w:bookmarkStart w:id="11191" w:name="_Toc233343021"/>
      <w:bookmarkStart w:id="11192" w:name="_Toc233343687"/>
      <w:bookmarkStart w:id="11193" w:name="_Toc233345035"/>
      <w:bookmarkStart w:id="11194" w:name="_Toc233355518"/>
      <w:bookmarkStart w:id="11195" w:name="_Toc233358208"/>
      <w:bookmarkStart w:id="11196" w:name="_Toc233368890"/>
      <w:bookmarkStart w:id="11197" w:name="_Toc233371020"/>
      <w:bookmarkStart w:id="11198" w:name="_Toc189142419"/>
      <w:r w:rsidRPr="007D7680">
        <w:rPr>
          <w:b/>
          <w:sz w:val="16"/>
          <w:szCs w:val="16"/>
        </w:rPr>
        <w:t>I.</w:t>
      </w:r>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p>
    <w:p w14:paraId="6552BFE0" w14:textId="77777777" w:rsidR="000F1416" w:rsidRPr="007D7680" w:rsidRDefault="00B3272D" w:rsidP="00F07F8A">
      <w:pPr>
        <w:pStyle w:val="Zkladntext"/>
        <w:numPr>
          <w:ilvl w:val="0"/>
          <w:numId w:val="329"/>
        </w:numPr>
        <w:ind w:left="357" w:hanging="357"/>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F07F8A">
      <w:pPr>
        <w:pStyle w:val="Seznam"/>
        <w:numPr>
          <w:ilvl w:val="0"/>
          <w:numId w:val="330"/>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F07F8A">
      <w:pPr>
        <w:pStyle w:val="Seznam"/>
        <w:numPr>
          <w:ilvl w:val="0"/>
          <w:numId w:val="330"/>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svěřenského fondu,</w:t>
      </w:r>
    </w:p>
    <w:p w14:paraId="2FF3F875" w14:textId="77777777" w:rsidR="00581133" w:rsidRPr="007D7680" w:rsidRDefault="00B3272D" w:rsidP="00F07F8A">
      <w:pPr>
        <w:pStyle w:val="Seznam"/>
        <w:numPr>
          <w:ilvl w:val="0"/>
          <w:numId w:val="330"/>
        </w:numPr>
        <w:jc w:val="both"/>
        <w:rPr>
          <w:sz w:val="16"/>
          <w:szCs w:val="16"/>
        </w:rPr>
      </w:pPr>
      <w:r w:rsidRPr="007D7680">
        <w:rPr>
          <w:sz w:val="16"/>
          <w:szCs w:val="16"/>
        </w:rPr>
        <w:t>návrhy na povolení uzavření manželství,</w:t>
      </w:r>
    </w:p>
    <w:p w14:paraId="3D8F5B53"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osvojení nezletilých,</w:t>
      </w:r>
    </w:p>
    <w:p w14:paraId="4297553C" w14:textId="77777777" w:rsidR="00581133" w:rsidRPr="007D7680" w:rsidRDefault="00B3272D" w:rsidP="00F07F8A">
      <w:pPr>
        <w:pStyle w:val="Seznam"/>
        <w:numPr>
          <w:ilvl w:val="0"/>
          <w:numId w:val="330"/>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Pr="007D7680" w:rsidRDefault="00B3272D" w:rsidP="00F07F8A">
      <w:pPr>
        <w:pStyle w:val="Seznam"/>
        <w:numPr>
          <w:ilvl w:val="0"/>
          <w:numId w:val="330"/>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1B944DC8" w14:textId="77777777" w:rsidR="00B3272D" w:rsidRPr="007D7680" w:rsidRDefault="00B3272D" w:rsidP="00F07F8A">
      <w:pPr>
        <w:pStyle w:val="Seznam"/>
        <w:numPr>
          <w:ilvl w:val="0"/>
          <w:numId w:val="330"/>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F07F8A">
      <w:pPr>
        <w:pStyle w:val="Seznam"/>
        <w:numPr>
          <w:ilvl w:val="0"/>
          <w:numId w:val="330"/>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9525E9">
      <w:pPr>
        <w:pStyle w:val="Zkladntext"/>
        <w:ind w:firstLine="357"/>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9525E9">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199" w:name="_Toc233193601"/>
      <w:bookmarkStart w:id="11200" w:name="_Toc221857191"/>
      <w:bookmarkStart w:id="11201" w:name="_Toc233210199"/>
      <w:bookmarkStart w:id="11202" w:name="_Toc233284018"/>
      <w:bookmarkStart w:id="11203" w:name="_Toc233286821"/>
      <w:bookmarkStart w:id="11204" w:name="_Toc233289783"/>
      <w:bookmarkStart w:id="11205" w:name="_Toc233292891"/>
      <w:bookmarkStart w:id="11206" w:name="_Toc233293560"/>
      <w:bookmarkStart w:id="11207" w:name="_Toc233199628"/>
      <w:bookmarkStart w:id="11208" w:name="_Toc233213795"/>
      <w:bookmarkStart w:id="11209" w:name="_Toc233216854"/>
      <w:bookmarkStart w:id="11210" w:name="_Toc213960211"/>
      <w:bookmarkStart w:id="11211" w:name="_Toc233301668"/>
      <w:bookmarkStart w:id="11212" w:name="_Toc233303000"/>
      <w:bookmarkStart w:id="11213" w:name="_Toc233308275"/>
      <w:bookmarkStart w:id="11214" w:name="_Toc233313838"/>
      <w:bookmarkStart w:id="11215" w:name="_Toc233316139"/>
      <w:bookmarkStart w:id="11216" w:name="_Toc233343022"/>
      <w:bookmarkStart w:id="11217" w:name="_Toc233343688"/>
      <w:bookmarkStart w:id="11218" w:name="_Toc233345036"/>
      <w:bookmarkStart w:id="11219" w:name="_Toc233355519"/>
      <w:bookmarkStart w:id="11220" w:name="_Toc233358209"/>
      <w:bookmarkStart w:id="11221" w:name="_Toc233368891"/>
      <w:bookmarkStart w:id="11222" w:name="_Toc233371021"/>
      <w:bookmarkStart w:id="11223" w:name="_Toc189142420"/>
      <w:r w:rsidRPr="007D7680">
        <w:rPr>
          <w:b/>
          <w:sz w:val="16"/>
          <w:szCs w:val="16"/>
        </w:rPr>
        <w:t>II.</w:t>
      </w:r>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224" w:name="_Toc233193602"/>
      <w:bookmarkStart w:id="11225" w:name="_Toc221857192"/>
      <w:bookmarkStart w:id="11226" w:name="_Toc233210200"/>
      <w:bookmarkStart w:id="11227" w:name="_Toc233284019"/>
      <w:bookmarkStart w:id="11228" w:name="_Toc233286822"/>
      <w:bookmarkStart w:id="11229" w:name="_Toc233289784"/>
      <w:bookmarkStart w:id="11230" w:name="_Toc233292892"/>
      <w:bookmarkStart w:id="11231" w:name="_Toc233293561"/>
      <w:bookmarkStart w:id="11232" w:name="_Toc233199629"/>
      <w:bookmarkStart w:id="11233" w:name="_Toc233213796"/>
      <w:bookmarkStart w:id="11234" w:name="_Toc233216855"/>
      <w:bookmarkStart w:id="11235" w:name="_Toc213960212"/>
      <w:bookmarkStart w:id="11236" w:name="_Toc233301669"/>
      <w:bookmarkStart w:id="11237" w:name="_Toc233303001"/>
      <w:bookmarkStart w:id="11238" w:name="_Toc233308276"/>
      <w:bookmarkStart w:id="11239" w:name="_Toc233313839"/>
      <w:bookmarkStart w:id="11240" w:name="_Toc233316140"/>
      <w:bookmarkStart w:id="11241" w:name="_Toc233343023"/>
      <w:bookmarkStart w:id="11242" w:name="_Toc233343689"/>
      <w:bookmarkStart w:id="11243" w:name="_Toc233345037"/>
      <w:bookmarkStart w:id="11244" w:name="_Toc233355520"/>
      <w:bookmarkStart w:id="11245" w:name="_Toc233358210"/>
      <w:bookmarkStart w:id="11246" w:name="_Toc233368892"/>
      <w:bookmarkStart w:id="11247" w:name="_Toc233371022"/>
      <w:bookmarkStart w:id="11248" w:name="_Toc189142421"/>
      <w:r w:rsidRPr="007D7680">
        <w:rPr>
          <w:b/>
          <w:sz w:val="16"/>
          <w:szCs w:val="16"/>
        </w:rPr>
        <w:t>III.</w:t>
      </w:r>
      <w:r w:rsidRPr="007D7680">
        <w:rPr>
          <w:b/>
          <w:sz w:val="16"/>
          <w:szCs w:val="16"/>
        </w:rPr>
        <w:br/>
        <w:t>Odškrtávání</w:t>
      </w:r>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p>
    <w:p w14:paraId="086D3A6F" w14:textId="2BCED7FF"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w:t>
      </w:r>
      <w:r w:rsidR="009525E9">
        <w:rPr>
          <w:sz w:val="16"/>
          <w:szCs w:val="16"/>
        </w:rPr>
        <w:t> </w:t>
      </w:r>
      <w:r w:rsidRPr="007D7680">
        <w:rPr>
          <w:sz w:val="16"/>
          <w:szCs w:val="16"/>
        </w:rPr>
        <w:t>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249" w:name="_Toc233193603"/>
      <w:bookmarkStart w:id="11250" w:name="_Toc221857193"/>
      <w:bookmarkStart w:id="11251" w:name="_Toc233210201"/>
      <w:bookmarkStart w:id="11252" w:name="_Toc233284020"/>
      <w:bookmarkStart w:id="11253" w:name="_Toc233286823"/>
      <w:bookmarkStart w:id="11254" w:name="_Toc233289785"/>
      <w:bookmarkStart w:id="11255" w:name="_Toc233292893"/>
      <w:bookmarkStart w:id="11256" w:name="_Toc233293562"/>
      <w:bookmarkStart w:id="11257" w:name="_Toc233199630"/>
      <w:bookmarkStart w:id="11258" w:name="_Toc233213797"/>
      <w:bookmarkStart w:id="11259" w:name="_Toc233216856"/>
      <w:bookmarkStart w:id="11260" w:name="_Toc213960213"/>
      <w:bookmarkStart w:id="11261" w:name="_Toc233301670"/>
      <w:bookmarkStart w:id="11262" w:name="_Toc233303002"/>
      <w:bookmarkStart w:id="11263" w:name="_Toc233308277"/>
      <w:bookmarkStart w:id="11264" w:name="_Toc233313840"/>
      <w:bookmarkStart w:id="11265" w:name="_Toc233316141"/>
      <w:bookmarkStart w:id="11266" w:name="_Toc233343024"/>
      <w:bookmarkStart w:id="11267" w:name="_Toc233343690"/>
      <w:bookmarkStart w:id="11268" w:name="_Toc233345038"/>
      <w:bookmarkStart w:id="11269" w:name="_Toc233355521"/>
      <w:bookmarkStart w:id="11270" w:name="_Toc233358211"/>
      <w:bookmarkStart w:id="11271" w:name="_Toc233368893"/>
      <w:bookmarkStart w:id="11272" w:name="_Toc233371023"/>
      <w:bookmarkStart w:id="11273" w:name="_Toc189142422"/>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F07F8A">
      <w:pPr>
        <w:pStyle w:val="Seznam"/>
        <w:numPr>
          <w:ilvl w:val="0"/>
          <w:numId w:val="177"/>
        </w:numPr>
        <w:ind w:left="358" w:hanging="74"/>
        <w:rPr>
          <w:sz w:val="16"/>
          <w:szCs w:val="16"/>
        </w:rPr>
      </w:pPr>
      <w:r w:rsidRPr="007D7680">
        <w:rPr>
          <w:sz w:val="16"/>
          <w:szCs w:val="16"/>
        </w:rPr>
        <w:t>o nařízené ústavní výchově</w:t>
      </w:r>
    </w:p>
    <w:p w14:paraId="552914BE" w14:textId="4CC27A50" w:rsidR="000F1416" w:rsidRPr="007D7680" w:rsidRDefault="000F1416" w:rsidP="00F07F8A">
      <w:pPr>
        <w:pStyle w:val="Seznam"/>
        <w:numPr>
          <w:ilvl w:val="0"/>
          <w:numId w:val="177"/>
        </w:numPr>
        <w:jc w:val="both"/>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w:t>
      </w:r>
      <w:r w:rsidR="009525E9">
        <w:rPr>
          <w:sz w:val="16"/>
          <w:szCs w:val="16"/>
        </w:rPr>
        <w:t> </w:t>
      </w:r>
      <w:r w:rsidRPr="007D7680">
        <w:rPr>
          <w:sz w:val="16"/>
          <w:szCs w:val="16"/>
        </w:rPr>
        <w:t>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F07F8A">
      <w:pPr>
        <w:pStyle w:val="Zkladntext"/>
        <w:numPr>
          <w:ilvl w:val="1"/>
          <w:numId w:val="149"/>
        </w:numPr>
        <w:ind w:left="358" w:hanging="74"/>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F07F8A">
      <w:pPr>
        <w:pStyle w:val="Zkladntext"/>
        <w:numPr>
          <w:ilvl w:val="1"/>
          <w:numId w:val="149"/>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274" w:name="_Toc233193604"/>
      <w:bookmarkStart w:id="11275" w:name="_Toc221857194"/>
      <w:bookmarkStart w:id="11276" w:name="_Toc233210202"/>
      <w:bookmarkStart w:id="11277" w:name="_Toc233284021"/>
      <w:bookmarkStart w:id="11278" w:name="_Toc233286824"/>
      <w:bookmarkStart w:id="11279" w:name="_Toc233289786"/>
      <w:bookmarkStart w:id="11280" w:name="_Toc233292894"/>
      <w:bookmarkStart w:id="11281" w:name="_Toc233293563"/>
      <w:bookmarkStart w:id="11282" w:name="_Toc233199631"/>
      <w:bookmarkStart w:id="11283" w:name="_Toc233213798"/>
      <w:bookmarkStart w:id="11284" w:name="_Toc233216857"/>
      <w:bookmarkStart w:id="11285" w:name="_Toc203904327"/>
      <w:bookmarkStart w:id="11286" w:name="_Toc213960214"/>
      <w:bookmarkStart w:id="11287" w:name="_Toc233301671"/>
      <w:bookmarkStart w:id="11288" w:name="_Toc233303003"/>
      <w:bookmarkStart w:id="11289" w:name="_Toc233308278"/>
      <w:bookmarkStart w:id="11290" w:name="_Toc233313841"/>
      <w:bookmarkStart w:id="11291" w:name="_Toc233316142"/>
      <w:bookmarkStart w:id="11292" w:name="_Toc233343025"/>
      <w:bookmarkStart w:id="11293" w:name="_Toc233343691"/>
      <w:bookmarkStart w:id="11294" w:name="_Toc233345039"/>
      <w:bookmarkStart w:id="11295" w:name="_Toc233355522"/>
      <w:bookmarkStart w:id="11296" w:name="_Toc233358212"/>
      <w:bookmarkStart w:id="11297" w:name="_Toc233368894"/>
      <w:bookmarkStart w:id="11298" w:name="_Toc233371024"/>
      <w:bookmarkStart w:id="11299" w:name="_Toc189142423"/>
      <w:r w:rsidRPr="007D7680">
        <w:rPr>
          <w:b/>
          <w:sz w:val="16"/>
          <w:szCs w:val="16"/>
        </w:rPr>
        <w:t>V.</w:t>
      </w:r>
      <w:r w:rsidRPr="007D7680">
        <w:rPr>
          <w:b/>
          <w:sz w:val="16"/>
          <w:szCs w:val="16"/>
        </w:rPr>
        <w:br/>
        <w:t>Obživnutí věci</w:t>
      </w:r>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653F1B1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00" w:name="_Toc233193605"/>
      <w:bookmarkStart w:id="11301" w:name="_Toc221857195"/>
      <w:bookmarkStart w:id="11302" w:name="_Toc233210203"/>
      <w:bookmarkStart w:id="11303" w:name="_Toc233284022"/>
      <w:bookmarkStart w:id="11304" w:name="_Toc233286825"/>
      <w:bookmarkStart w:id="11305" w:name="_Toc233289787"/>
      <w:bookmarkStart w:id="11306" w:name="_Toc233292895"/>
      <w:bookmarkStart w:id="11307" w:name="_Toc233293564"/>
      <w:bookmarkStart w:id="11308" w:name="_Toc233199632"/>
      <w:bookmarkStart w:id="11309" w:name="_Toc233213799"/>
      <w:bookmarkStart w:id="11310" w:name="_Toc233216858"/>
      <w:bookmarkStart w:id="11311" w:name="_Toc213960215"/>
      <w:bookmarkStart w:id="11312" w:name="_Toc233301672"/>
      <w:bookmarkStart w:id="11313" w:name="_Toc233303004"/>
      <w:bookmarkStart w:id="11314" w:name="_Toc233308279"/>
      <w:bookmarkStart w:id="11315" w:name="_Toc233313842"/>
      <w:bookmarkStart w:id="11316" w:name="_Toc233316143"/>
      <w:bookmarkStart w:id="11317" w:name="_Toc233343026"/>
      <w:bookmarkStart w:id="11318" w:name="_Toc233343692"/>
      <w:bookmarkStart w:id="11319" w:name="_Toc233345040"/>
      <w:bookmarkStart w:id="11320" w:name="_Toc233355523"/>
      <w:bookmarkStart w:id="11321" w:name="_Toc233358213"/>
      <w:bookmarkStart w:id="11322" w:name="_Toc233368895"/>
      <w:bookmarkStart w:id="11323" w:name="_Toc233371025"/>
      <w:bookmarkStart w:id="11324" w:name="_Toc189142424"/>
      <w:r w:rsidRPr="007D7680">
        <w:rPr>
          <w:rFonts w:ascii="Times New Roman" w:eastAsia="MS Mincho" w:hAnsi="Times New Roman"/>
          <w:b/>
          <w:sz w:val="16"/>
          <w:szCs w:val="16"/>
        </w:rPr>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28</w:t>
      </w:r>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62AA815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25" w:name="_Toc233193606"/>
      <w:bookmarkStart w:id="11326" w:name="_Toc221857196"/>
      <w:bookmarkStart w:id="11327" w:name="_Toc233210204"/>
      <w:bookmarkStart w:id="11328" w:name="_Toc233284023"/>
      <w:bookmarkStart w:id="11329" w:name="_Toc233286826"/>
      <w:bookmarkStart w:id="11330" w:name="_Toc233289788"/>
      <w:bookmarkStart w:id="11331" w:name="_Toc233292896"/>
      <w:bookmarkStart w:id="11332" w:name="_Toc233293565"/>
      <w:bookmarkStart w:id="11333" w:name="_Toc233199633"/>
      <w:bookmarkStart w:id="11334" w:name="_Toc233213800"/>
      <w:bookmarkStart w:id="11335" w:name="_Toc233216859"/>
      <w:bookmarkStart w:id="11336" w:name="_Toc213960216"/>
      <w:bookmarkStart w:id="11337" w:name="_Toc233301673"/>
      <w:bookmarkStart w:id="11338" w:name="_Toc233303005"/>
      <w:bookmarkStart w:id="11339" w:name="_Toc233308280"/>
      <w:bookmarkStart w:id="11340" w:name="_Toc233313843"/>
      <w:bookmarkStart w:id="11341" w:name="_Toc233316144"/>
      <w:bookmarkStart w:id="11342" w:name="_Toc233343027"/>
      <w:bookmarkStart w:id="11343" w:name="_Toc233343693"/>
      <w:bookmarkStart w:id="11344" w:name="_Toc233345041"/>
      <w:bookmarkStart w:id="11345" w:name="_Toc233355524"/>
      <w:bookmarkStart w:id="11346" w:name="_Toc233358214"/>
      <w:bookmarkStart w:id="11347" w:name="_Toc233368896"/>
      <w:bookmarkStart w:id="11348" w:name="_Toc233371026"/>
      <w:bookmarkStart w:id="11349" w:name="_Toc189142425"/>
      <w:r w:rsidRPr="007D7680">
        <w:rPr>
          <w:rFonts w:ascii="Times New Roman" w:eastAsia="MS Mincho" w:hAnsi="Times New Roman"/>
          <w:b/>
          <w:sz w:val="16"/>
          <w:szCs w:val="16"/>
        </w:rPr>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29</w:t>
      </w:r>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25A3340D"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50" w:name="_Toc233193607"/>
      <w:bookmarkStart w:id="11351" w:name="_Toc221857197"/>
      <w:bookmarkStart w:id="11352" w:name="_Toc233210205"/>
      <w:bookmarkStart w:id="11353" w:name="_Toc233284024"/>
      <w:bookmarkStart w:id="11354" w:name="_Toc233286827"/>
      <w:bookmarkStart w:id="11355" w:name="_Toc233289789"/>
      <w:bookmarkStart w:id="11356" w:name="_Toc233292897"/>
      <w:bookmarkStart w:id="11357" w:name="_Toc233293566"/>
      <w:bookmarkStart w:id="11358" w:name="_Toc233199634"/>
      <w:bookmarkStart w:id="11359" w:name="_Toc233213801"/>
      <w:bookmarkStart w:id="11360" w:name="_Toc233216860"/>
      <w:bookmarkStart w:id="11361" w:name="_Toc213960217"/>
      <w:bookmarkStart w:id="11362" w:name="_Toc233301674"/>
      <w:bookmarkStart w:id="11363" w:name="_Toc233303006"/>
      <w:bookmarkStart w:id="11364" w:name="_Toc233308281"/>
      <w:bookmarkStart w:id="11365" w:name="_Toc233313844"/>
      <w:bookmarkStart w:id="11366" w:name="_Toc233316145"/>
      <w:bookmarkStart w:id="11367" w:name="_Toc233343028"/>
      <w:bookmarkStart w:id="11368" w:name="_Toc233343694"/>
      <w:bookmarkStart w:id="11369" w:name="_Toc233345042"/>
      <w:bookmarkStart w:id="11370" w:name="_Toc233355525"/>
      <w:bookmarkStart w:id="11371" w:name="_Toc233358215"/>
      <w:bookmarkStart w:id="11372" w:name="_Toc233368897"/>
      <w:bookmarkStart w:id="11373" w:name="_Toc233371027"/>
      <w:bookmarkStart w:id="11374" w:name="_Toc189142426"/>
      <w:r w:rsidRPr="007D7680">
        <w:rPr>
          <w:rFonts w:ascii="Times New Roman" w:eastAsia="MS Mincho" w:hAnsi="Times New Roman"/>
          <w:b/>
          <w:sz w:val="16"/>
          <w:szCs w:val="16"/>
        </w:rPr>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66D5017E"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w:t>
      </w:r>
      <w:r w:rsidR="009525E9">
        <w:rPr>
          <w:sz w:val="16"/>
          <w:szCs w:val="16"/>
        </w:rPr>
        <w:t> </w:t>
      </w:r>
      <w:r w:rsidRPr="007D7680">
        <w:rPr>
          <w:sz w:val="16"/>
          <w:szCs w:val="16"/>
        </w:rPr>
        <w:t>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1C35C6B0"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w:t>
      </w:r>
      <w:r w:rsidR="009525E9">
        <w:rPr>
          <w:sz w:val="16"/>
          <w:szCs w:val="16"/>
        </w:rPr>
        <w:t> </w:t>
      </w:r>
      <w:r w:rsidRPr="007D7680">
        <w:rPr>
          <w:sz w:val="16"/>
          <w:szCs w:val="16"/>
        </w:rPr>
        <w:t>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w:t>
      </w:r>
      <w:r w:rsidR="009525E9">
        <w:rPr>
          <w:sz w:val="16"/>
          <w:szCs w:val="16"/>
        </w:rPr>
        <w:t xml:space="preserve"> </w:t>
      </w:r>
      <w:r w:rsidRPr="007D7680">
        <w:rPr>
          <w:sz w:val="16"/>
          <w:szCs w:val="16"/>
        </w:rPr>
        <w:t>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62A07032"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w:t>
      </w:r>
      <w:r w:rsidR="009525E9">
        <w:rPr>
          <w:sz w:val="16"/>
          <w:szCs w:val="16"/>
        </w:rPr>
        <w:t> </w:t>
      </w:r>
      <w:r w:rsidRPr="007D7680">
        <w:rPr>
          <w:sz w:val="16"/>
          <w:szCs w:val="16"/>
        </w:rPr>
        <w:t>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0397105F"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75" w:name="_Toc233193608"/>
      <w:bookmarkStart w:id="11376" w:name="_Toc221857198"/>
      <w:bookmarkStart w:id="11377" w:name="_Toc233210206"/>
      <w:bookmarkStart w:id="11378" w:name="_Toc233284025"/>
      <w:bookmarkStart w:id="11379" w:name="_Toc233286828"/>
      <w:bookmarkStart w:id="11380" w:name="_Toc233289790"/>
      <w:bookmarkStart w:id="11381" w:name="_Toc233292898"/>
      <w:bookmarkStart w:id="11382" w:name="_Toc233293567"/>
      <w:bookmarkStart w:id="11383" w:name="_Toc233199635"/>
      <w:bookmarkStart w:id="11384" w:name="_Toc233213802"/>
      <w:bookmarkStart w:id="11385" w:name="_Toc233216861"/>
      <w:bookmarkStart w:id="11386" w:name="_Toc213960218"/>
      <w:bookmarkStart w:id="11387" w:name="_Toc233301675"/>
      <w:bookmarkStart w:id="11388" w:name="_Toc233303007"/>
      <w:bookmarkStart w:id="11389" w:name="_Toc233308282"/>
      <w:bookmarkStart w:id="11390" w:name="_Toc233313845"/>
      <w:bookmarkStart w:id="11391" w:name="_Toc233316146"/>
      <w:bookmarkStart w:id="11392" w:name="_Toc233343029"/>
      <w:bookmarkStart w:id="11393" w:name="_Toc233343695"/>
      <w:bookmarkStart w:id="11394" w:name="_Toc233345043"/>
      <w:bookmarkStart w:id="11395" w:name="_Toc233355526"/>
      <w:bookmarkStart w:id="11396" w:name="_Toc233358216"/>
      <w:bookmarkStart w:id="11397" w:name="_Toc233368898"/>
      <w:bookmarkStart w:id="11398" w:name="_Toc233371028"/>
      <w:bookmarkStart w:id="11399" w:name="_Toc189142427"/>
      <w:r w:rsidRPr="007D7680">
        <w:rPr>
          <w:rFonts w:ascii="Times New Roman" w:eastAsia="MS Mincho" w:hAnsi="Times New Roman"/>
          <w:b/>
          <w:sz w:val="16"/>
          <w:szCs w:val="16"/>
        </w:rPr>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p>
    <w:p w14:paraId="2EF754C6" w14:textId="77777777" w:rsidR="000F1416" w:rsidRPr="007D7680" w:rsidRDefault="000F1416" w:rsidP="00B04A98">
      <w:pPr>
        <w:pStyle w:val="Zkladntext"/>
        <w:keepNext/>
        <w:spacing w:before="360" w:after="100"/>
        <w:jc w:val="center"/>
        <w:outlineLvl w:val="3"/>
        <w:rPr>
          <w:b/>
          <w:sz w:val="16"/>
          <w:szCs w:val="16"/>
        </w:rPr>
      </w:pPr>
      <w:bookmarkStart w:id="11400" w:name="_Toc233193609"/>
      <w:bookmarkStart w:id="11401" w:name="_Toc221857199"/>
      <w:bookmarkStart w:id="11402" w:name="_Toc233210207"/>
      <w:bookmarkStart w:id="11403" w:name="_Toc233284026"/>
      <w:bookmarkStart w:id="11404" w:name="_Toc233286829"/>
      <w:bookmarkStart w:id="11405" w:name="_Toc233289791"/>
      <w:bookmarkStart w:id="11406" w:name="_Toc233292899"/>
      <w:bookmarkStart w:id="11407" w:name="_Toc233293568"/>
      <w:bookmarkStart w:id="11408" w:name="_Toc233199636"/>
      <w:bookmarkStart w:id="11409" w:name="_Toc233213803"/>
      <w:bookmarkStart w:id="11410" w:name="_Toc233216862"/>
      <w:bookmarkStart w:id="11411" w:name="_Toc213960219"/>
      <w:bookmarkStart w:id="11412" w:name="_Toc233301676"/>
      <w:bookmarkStart w:id="11413" w:name="_Toc233303008"/>
      <w:bookmarkStart w:id="11414" w:name="_Toc233308283"/>
      <w:bookmarkStart w:id="11415" w:name="_Toc233313846"/>
      <w:bookmarkStart w:id="11416" w:name="_Toc233316147"/>
      <w:bookmarkStart w:id="11417" w:name="_Toc233343030"/>
      <w:bookmarkStart w:id="11418" w:name="_Toc233343696"/>
      <w:bookmarkStart w:id="11419" w:name="_Toc233345044"/>
      <w:bookmarkStart w:id="11420" w:name="_Toc233355527"/>
      <w:bookmarkStart w:id="11421" w:name="_Toc233358217"/>
      <w:bookmarkStart w:id="11422" w:name="_Toc233368899"/>
      <w:bookmarkStart w:id="11423" w:name="_Toc233371029"/>
      <w:bookmarkStart w:id="11424" w:name="_Toc189142428"/>
      <w:r w:rsidRPr="007D7680">
        <w:rPr>
          <w:b/>
          <w:sz w:val="16"/>
          <w:szCs w:val="16"/>
        </w:rPr>
        <w:t>I.</w:t>
      </w:r>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p>
    <w:p w14:paraId="617C0C8A" w14:textId="6CD78E5E"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w:t>
      </w:r>
      <w:r w:rsidR="009525E9">
        <w:rPr>
          <w:sz w:val="16"/>
          <w:szCs w:val="16"/>
        </w:rPr>
        <w:t> </w:t>
      </w:r>
      <w:r w:rsidRPr="007D7680">
        <w:rPr>
          <w:sz w:val="16"/>
          <w:szCs w:val="16"/>
        </w:rPr>
        <w:t>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w:t>
      </w:r>
      <w:r w:rsidR="009525E9">
        <w:rPr>
          <w:sz w:val="16"/>
          <w:szCs w:val="16"/>
        </w:rPr>
        <w:t> </w:t>
      </w:r>
      <w:r w:rsidRPr="007D7680">
        <w:rPr>
          <w:sz w:val="16"/>
          <w:szCs w:val="16"/>
        </w:rPr>
        <w:t>však</w:t>
      </w:r>
      <w:r w:rsidR="009525E9">
        <w:rPr>
          <w:sz w:val="16"/>
          <w:szCs w:val="16"/>
        </w:rPr>
        <w:t> </w:t>
      </w:r>
      <w:r w:rsidRPr="007D7680">
        <w:rPr>
          <w:sz w:val="16"/>
          <w:szCs w:val="16"/>
        </w:rPr>
        <w:t>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EA01053"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w:t>
      </w:r>
      <w:r w:rsidR="009525E9">
        <w:rPr>
          <w:sz w:val="16"/>
          <w:szCs w:val="16"/>
        </w:rPr>
        <w:t> </w:t>
      </w:r>
      <w:r w:rsidRPr="007D7680">
        <w:rPr>
          <w:sz w:val="16"/>
          <w:szCs w:val="16"/>
        </w:rPr>
        <w:t>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29362AB5"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525E9">
        <w:rPr>
          <w:sz w:val="16"/>
          <w:szCs w:val="16"/>
        </w:rPr>
        <w:t> </w:t>
      </w:r>
      <w:r w:rsidR="009709AD" w:rsidRPr="007D7680">
        <w:rPr>
          <w:sz w:val="16"/>
          <w:szCs w:val="16"/>
        </w:rPr>
        <w:t>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05F1FE1A" w:rsidR="000F1416" w:rsidRPr="007D7680" w:rsidRDefault="000F1416" w:rsidP="00B04A98">
      <w:pPr>
        <w:pStyle w:val="Zkladntext"/>
        <w:keepNext/>
        <w:spacing w:before="360" w:after="100"/>
        <w:jc w:val="center"/>
        <w:outlineLvl w:val="3"/>
        <w:rPr>
          <w:b/>
          <w:sz w:val="16"/>
          <w:szCs w:val="16"/>
        </w:rPr>
      </w:pPr>
      <w:bookmarkStart w:id="11425" w:name="_Toc233193610"/>
      <w:bookmarkStart w:id="11426" w:name="_Toc221857200"/>
      <w:bookmarkStart w:id="11427" w:name="_Toc233210208"/>
      <w:bookmarkStart w:id="11428" w:name="_Toc233284027"/>
      <w:bookmarkStart w:id="11429" w:name="_Toc233286830"/>
      <w:bookmarkStart w:id="11430" w:name="_Toc233289792"/>
      <w:bookmarkStart w:id="11431" w:name="_Toc233292900"/>
      <w:bookmarkStart w:id="11432" w:name="_Toc233293569"/>
      <w:bookmarkStart w:id="11433" w:name="_Toc233199637"/>
      <w:bookmarkStart w:id="11434" w:name="_Toc233213804"/>
      <w:bookmarkStart w:id="11435" w:name="_Toc233216863"/>
      <w:bookmarkStart w:id="11436" w:name="_Toc213960220"/>
      <w:bookmarkStart w:id="11437" w:name="_Toc233301677"/>
      <w:bookmarkStart w:id="11438" w:name="_Toc233303009"/>
      <w:bookmarkStart w:id="11439" w:name="_Toc233308284"/>
      <w:bookmarkStart w:id="11440" w:name="_Toc233313847"/>
      <w:bookmarkStart w:id="11441" w:name="_Toc233316148"/>
      <w:bookmarkStart w:id="11442" w:name="_Toc233343031"/>
      <w:bookmarkStart w:id="11443" w:name="_Toc233343697"/>
      <w:bookmarkStart w:id="11444" w:name="_Toc233345045"/>
      <w:bookmarkStart w:id="11445" w:name="_Toc233355528"/>
      <w:bookmarkStart w:id="11446" w:name="_Toc233358218"/>
      <w:bookmarkStart w:id="11447" w:name="_Toc233368900"/>
      <w:bookmarkStart w:id="11448" w:name="_Toc233371030"/>
      <w:bookmarkStart w:id="11449" w:name="_Toc189142429"/>
      <w:r w:rsidRPr="007D7680">
        <w:rPr>
          <w:b/>
          <w:sz w:val="16"/>
          <w:szCs w:val="16"/>
        </w:rPr>
        <w:t>II.</w:t>
      </w:r>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p>
    <w:p w14:paraId="1701094E" w14:textId="0A5D06A7" w:rsidR="009525E9" w:rsidRDefault="009525E9" w:rsidP="009525E9">
      <w:pPr>
        <w:pStyle w:val="Zkladntext"/>
        <w:jc w:val="center"/>
        <w:rPr>
          <w:sz w:val="16"/>
          <w:szCs w:val="16"/>
        </w:rPr>
      </w:pPr>
      <w:r w:rsidRPr="009525E9">
        <w:rPr>
          <w:b/>
          <w:sz w:val="16"/>
          <w:szCs w:val="16"/>
        </w:rPr>
        <w:t>U vrchních soudů jsou vedeny rejstříky:</w:t>
      </w:r>
    </w:p>
    <w:p w14:paraId="579F247C" w14:textId="75A6B1D4" w:rsidR="000F1416" w:rsidRPr="007D7680" w:rsidRDefault="000F1416" w:rsidP="009525E9">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50" w:name="_Toc189142430"/>
      <w:r w:rsidRPr="007D7680">
        <w:rPr>
          <w:rFonts w:ascii="Times New Roman" w:eastAsia="MS Mincho" w:hAnsi="Times New Roman"/>
          <w:b/>
          <w:sz w:val="16"/>
          <w:szCs w:val="16"/>
        </w:rPr>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450"/>
    </w:p>
    <w:p w14:paraId="2A9D7F99" w14:textId="483BF1F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51" w:name="_Toc213960221"/>
      <w:bookmarkStart w:id="11452" w:name="_Toc221857201"/>
      <w:bookmarkStart w:id="11453" w:name="_Toc233301678"/>
      <w:bookmarkStart w:id="11454" w:name="_Toc233303010"/>
      <w:bookmarkStart w:id="11455" w:name="_Toc233210209"/>
      <w:bookmarkStart w:id="11456" w:name="_Toc233284028"/>
      <w:bookmarkStart w:id="11457" w:name="_Toc233193611"/>
      <w:bookmarkStart w:id="11458" w:name="_Toc233289793"/>
      <w:bookmarkStart w:id="11459" w:name="_Toc233286831"/>
      <w:bookmarkStart w:id="11460" w:name="_Toc233308285"/>
      <w:bookmarkStart w:id="11461" w:name="_Toc233343032"/>
      <w:bookmarkStart w:id="11462" w:name="_Toc233343698"/>
      <w:bookmarkStart w:id="11463" w:name="_Toc233345046"/>
      <w:bookmarkStart w:id="11464" w:name="_Toc233292901"/>
      <w:bookmarkStart w:id="11465" w:name="_Toc233293570"/>
      <w:bookmarkStart w:id="11466" w:name="_Toc233199638"/>
      <w:bookmarkStart w:id="11467" w:name="_Toc233213805"/>
      <w:bookmarkStart w:id="11468" w:name="_Toc233216864"/>
      <w:bookmarkStart w:id="11469" w:name="_Toc233313848"/>
      <w:bookmarkStart w:id="11470" w:name="_Toc233316149"/>
      <w:bookmarkStart w:id="11471" w:name="_Toc233355529"/>
      <w:bookmarkStart w:id="11472" w:name="_Toc233371728"/>
      <w:bookmarkStart w:id="11473" w:name="_Toc333839714"/>
      <w:bookmarkStart w:id="11474" w:name="_Toc189142431"/>
      <w:r w:rsidRPr="007D7680">
        <w:rPr>
          <w:rFonts w:ascii="Times New Roman" w:eastAsia="MS Mincho" w:hAnsi="Times New Roman"/>
          <w:b/>
          <w:sz w:val="16"/>
          <w:szCs w:val="16"/>
        </w:rPr>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33</w:t>
      </w:r>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p>
    <w:p w14:paraId="7734DFC7" w14:textId="77777777" w:rsidR="000F1416" w:rsidRPr="007D7680" w:rsidRDefault="000F1416" w:rsidP="00B04A98">
      <w:pPr>
        <w:pStyle w:val="Zkladntext"/>
        <w:keepNext/>
        <w:spacing w:before="360" w:after="100"/>
        <w:jc w:val="center"/>
        <w:outlineLvl w:val="3"/>
        <w:rPr>
          <w:b/>
          <w:sz w:val="16"/>
          <w:szCs w:val="16"/>
        </w:rPr>
      </w:pPr>
      <w:bookmarkStart w:id="11475" w:name="_Toc189142432"/>
      <w:bookmarkStart w:id="11476" w:name="_Toc213960222"/>
      <w:bookmarkStart w:id="11477" w:name="_Toc221857202"/>
      <w:bookmarkStart w:id="11478" w:name="_Toc233301679"/>
      <w:bookmarkStart w:id="11479" w:name="_Toc233303011"/>
      <w:bookmarkStart w:id="11480" w:name="_Toc233210210"/>
      <w:bookmarkStart w:id="11481" w:name="_Toc233284029"/>
      <w:bookmarkStart w:id="11482" w:name="_Toc233193612"/>
      <w:bookmarkStart w:id="11483" w:name="_Toc233289794"/>
      <w:bookmarkStart w:id="11484" w:name="_Toc233286832"/>
      <w:bookmarkStart w:id="11485" w:name="_Toc233308286"/>
      <w:bookmarkStart w:id="11486" w:name="_Toc233343033"/>
      <w:bookmarkStart w:id="11487" w:name="_Toc233343699"/>
      <w:bookmarkStart w:id="11488" w:name="_Toc233345047"/>
      <w:bookmarkStart w:id="11489" w:name="_Toc233292902"/>
      <w:bookmarkStart w:id="11490" w:name="_Toc233293571"/>
      <w:bookmarkStart w:id="11491" w:name="_Toc233199639"/>
      <w:bookmarkStart w:id="11492" w:name="_Toc233213806"/>
      <w:bookmarkStart w:id="11493" w:name="_Toc233216865"/>
      <w:bookmarkStart w:id="11494" w:name="_Toc233313849"/>
      <w:bookmarkStart w:id="11495" w:name="_Toc233316150"/>
      <w:bookmarkStart w:id="11496" w:name="_Toc233355530"/>
      <w:bookmarkStart w:id="11497" w:name="_Toc233371729"/>
      <w:bookmarkStart w:id="11498" w:name="_Toc333839715"/>
      <w:r w:rsidRPr="007D7680">
        <w:rPr>
          <w:b/>
          <w:sz w:val="16"/>
          <w:szCs w:val="16"/>
        </w:rPr>
        <w:t>I.</w:t>
      </w:r>
      <w:bookmarkEnd w:id="11475"/>
    </w:p>
    <w:p w14:paraId="4279D545" w14:textId="77777777" w:rsidR="000F1416" w:rsidRPr="007D7680" w:rsidRDefault="000F1416" w:rsidP="00F07F8A">
      <w:pPr>
        <w:pStyle w:val="Zkladntext"/>
        <w:numPr>
          <w:ilvl w:val="6"/>
          <w:numId w:val="213"/>
        </w:numPr>
        <w:tabs>
          <w:tab w:val="clear" w:pos="2520"/>
          <w:tab w:val="num" w:pos="357"/>
        </w:tabs>
        <w:ind w:left="357" w:hanging="357"/>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F07F8A">
      <w:pPr>
        <w:pStyle w:val="Zkladntext"/>
        <w:numPr>
          <w:ilvl w:val="6"/>
          <w:numId w:val="213"/>
        </w:numPr>
        <w:tabs>
          <w:tab w:val="clear" w:pos="2520"/>
          <w:tab w:val="num" w:pos="357"/>
        </w:tabs>
        <w:ind w:left="357" w:hanging="357"/>
        <w:rPr>
          <w:sz w:val="16"/>
          <w:szCs w:val="16"/>
        </w:rPr>
      </w:pPr>
      <w:r w:rsidRPr="006103FA">
        <w:rPr>
          <w:sz w:val="16"/>
          <w:szCs w:val="16"/>
        </w:rPr>
        <w:t>Do rejstříku PP se zapisují:</w:t>
      </w:r>
    </w:p>
    <w:p w14:paraId="7409B2EA" w14:textId="4AA73A80" w:rsidR="000F1416" w:rsidRPr="006103FA" w:rsidRDefault="00AA7703" w:rsidP="00F07F8A">
      <w:pPr>
        <w:pStyle w:val="Seznam3"/>
        <w:numPr>
          <w:ilvl w:val="1"/>
          <w:numId w:val="339"/>
        </w:numPr>
        <w:ind w:left="358" w:hanging="74"/>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F07F8A">
      <w:pPr>
        <w:pStyle w:val="Seznam3"/>
        <w:numPr>
          <w:ilvl w:val="1"/>
          <w:numId w:val="339"/>
        </w:numPr>
        <w:ind w:left="358" w:hanging="74"/>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F07F8A">
      <w:pPr>
        <w:pStyle w:val="Seznam3"/>
        <w:numPr>
          <w:ilvl w:val="1"/>
          <w:numId w:val="339"/>
        </w:numPr>
        <w:ind w:left="358" w:hanging="74"/>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3EAB3CD2" w:rsidR="000F1416" w:rsidRPr="007D7680" w:rsidRDefault="00AA7703" w:rsidP="00F07F8A">
      <w:pPr>
        <w:pStyle w:val="Zkladntext"/>
        <w:numPr>
          <w:ilvl w:val="6"/>
          <w:numId w:val="213"/>
        </w:numPr>
        <w:tabs>
          <w:tab w:val="clear" w:pos="2520"/>
          <w:tab w:val="num" w:pos="357"/>
        </w:tabs>
        <w:ind w:left="357" w:hanging="357"/>
        <w:rPr>
          <w:sz w:val="16"/>
          <w:szCs w:val="16"/>
        </w:rPr>
      </w:pPr>
      <w:r w:rsidRPr="006103FA">
        <w:rPr>
          <w:sz w:val="16"/>
          <w:szCs w:val="16"/>
        </w:rPr>
        <w:t>Návrhy na podmíněné propuštění podané rodinnými příslušníky odsouzeného a dalšími osobami, které k podání takového návrhu nejsou oprávněny, se</w:t>
      </w:r>
      <w:r w:rsidR="009525E9">
        <w:rPr>
          <w:sz w:val="16"/>
          <w:szCs w:val="16"/>
        </w:rPr>
        <w:t> </w:t>
      </w:r>
      <w:r w:rsidRPr="006103FA">
        <w:rPr>
          <w:sz w:val="16"/>
          <w:szCs w:val="16"/>
        </w:rPr>
        <w:t>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499" w:name="_Toc233358220"/>
      <w:bookmarkStart w:id="11500" w:name="_Toc233368902"/>
      <w:bookmarkStart w:id="11501" w:name="_Toc233371032"/>
      <w:bookmarkStart w:id="11502" w:name="_Toc189142433"/>
      <w:r w:rsidRPr="007D7680">
        <w:rPr>
          <w:b/>
          <w:sz w:val="16"/>
          <w:szCs w:val="16"/>
        </w:rPr>
        <w:t>II.</w:t>
      </w:r>
      <w:bookmarkEnd w:id="11499"/>
      <w:bookmarkEnd w:id="11500"/>
      <w:bookmarkEnd w:id="11501"/>
      <w:bookmarkEnd w:id="11502"/>
    </w:p>
    <w:p w14:paraId="607E5745" w14:textId="77777777" w:rsidR="000F1416" w:rsidRPr="007D7680" w:rsidRDefault="000F1416" w:rsidP="009525E9">
      <w:pPr>
        <w:pStyle w:val="Zkladntext"/>
        <w:ind w:firstLine="357"/>
        <w:rPr>
          <w:sz w:val="16"/>
          <w:szCs w:val="16"/>
        </w:rPr>
      </w:pPr>
      <w:r w:rsidRPr="007D7680">
        <w:rPr>
          <w:sz w:val="16"/>
          <w:szCs w:val="16"/>
        </w:rPr>
        <w:t>V rejstříku PP se evidují zejména tyto skutečnosti:</w:t>
      </w:r>
    </w:p>
    <w:p w14:paraId="3FBB7CF1" w14:textId="77777777" w:rsidR="009525E9" w:rsidRDefault="000F1416" w:rsidP="00F07F8A">
      <w:pPr>
        <w:pStyle w:val="Seznam3"/>
        <w:numPr>
          <w:ilvl w:val="0"/>
          <w:numId w:val="29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139E6CAA" w:rsidR="000F1416" w:rsidRPr="009525E9" w:rsidRDefault="000F1416" w:rsidP="00F07F8A">
      <w:pPr>
        <w:pStyle w:val="Seznam3"/>
        <w:numPr>
          <w:ilvl w:val="0"/>
          <w:numId w:val="295"/>
        </w:numPr>
        <w:ind w:left="358" w:hanging="74"/>
        <w:jc w:val="both"/>
        <w:rPr>
          <w:sz w:val="16"/>
          <w:szCs w:val="16"/>
        </w:rPr>
      </w:pPr>
      <w:r w:rsidRPr="009525E9">
        <w:rPr>
          <w:sz w:val="16"/>
          <w:szCs w:val="16"/>
        </w:rPr>
        <w:t xml:space="preserve">datum, kdy </w:t>
      </w:r>
      <w:r w:rsidR="004D31CA" w:rsidRPr="009525E9">
        <w:rPr>
          <w:bCs/>
          <w:sz w:val="16"/>
          <w:szCs w:val="16"/>
        </w:rPr>
        <w:t>byl návrh doručen soudu</w:t>
      </w:r>
      <w:r w:rsidRPr="009525E9">
        <w:rPr>
          <w:sz w:val="16"/>
          <w:szCs w:val="16"/>
        </w:rPr>
        <w:t>,</w:t>
      </w:r>
    </w:p>
    <w:p w14:paraId="52C5B1EC" w14:textId="77777777" w:rsidR="009525E9" w:rsidRDefault="000F1416" w:rsidP="00F07F8A">
      <w:pPr>
        <w:pStyle w:val="Seznam3"/>
        <w:numPr>
          <w:ilvl w:val="0"/>
          <w:numId w:val="295"/>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707C6FA"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004D31CA" w:rsidRPr="009525E9">
        <w:rPr>
          <w:bCs/>
          <w:sz w:val="16"/>
          <w:szCs w:val="16"/>
        </w:rPr>
        <w:t>osobě, která podala návrh na</w:t>
      </w:r>
      <w:r w:rsidR="00581133" w:rsidRPr="009525E9">
        <w:rPr>
          <w:sz w:val="16"/>
          <w:szCs w:val="16"/>
        </w:rPr>
        <w:t xml:space="preserve"> </w:t>
      </w:r>
      <w:r w:rsidRPr="009525E9">
        <w:rPr>
          <w:sz w:val="16"/>
          <w:szCs w:val="16"/>
        </w:rPr>
        <w:t>podmíněné propuštění, příp. dalších osobách</w:t>
      </w:r>
      <w:r w:rsidR="009709AD" w:rsidRPr="009525E9">
        <w:rPr>
          <w:sz w:val="16"/>
          <w:szCs w:val="16"/>
        </w:rPr>
        <w:t xml:space="preserve"> v </w:t>
      </w:r>
      <w:r w:rsidRPr="009525E9">
        <w:rPr>
          <w:sz w:val="16"/>
          <w:szCs w:val="16"/>
        </w:rPr>
        <w:t>řízení, včetně jejich rolí</w:t>
      </w:r>
      <w:r w:rsidR="009709AD" w:rsidRPr="009525E9">
        <w:rPr>
          <w:sz w:val="16"/>
          <w:szCs w:val="16"/>
        </w:rPr>
        <w:t xml:space="preserve"> v </w:t>
      </w:r>
      <w:r w:rsidRPr="009525E9">
        <w:rPr>
          <w:sz w:val="16"/>
          <w:szCs w:val="16"/>
        </w:rPr>
        <w:t>řízení,</w:t>
      </w:r>
    </w:p>
    <w:p w14:paraId="760936BE" w14:textId="77777777" w:rsidR="009525E9" w:rsidRDefault="000F1416" w:rsidP="00F07F8A">
      <w:pPr>
        <w:pStyle w:val="Seznam3"/>
        <w:numPr>
          <w:ilvl w:val="0"/>
          <w:numId w:val="295"/>
        </w:numPr>
        <w:ind w:left="358" w:hanging="74"/>
        <w:jc w:val="both"/>
        <w:rPr>
          <w:sz w:val="16"/>
          <w:szCs w:val="16"/>
        </w:rPr>
      </w:pPr>
      <w:r w:rsidRPr="009525E9">
        <w:rPr>
          <w:sz w:val="16"/>
          <w:szCs w:val="16"/>
        </w:rPr>
        <w:t>rozhodnutí učiněná ve věci, způsob vyřízení věci,</w:t>
      </w:r>
    </w:p>
    <w:p w14:paraId="37DBF0A6"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opravných prostředcích, odvolacím řízení</w:t>
      </w:r>
      <w:r w:rsidR="004609A0" w:rsidRPr="009525E9">
        <w:rPr>
          <w:sz w:val="16"/>
          <w:szCs w:val="16"/>
        </w:rPr>
        <w:t xml:space="preserve"> a </w:t>
      </w:r>
      <w:r w:rsidRPr="009525E9">
        <w:rPr>
          <w:sz w:val="16"/>
          <w:szCs w:val="16"/>
        </w:rPr>
        <w:t>rozhodnutích učiněných soudem II. stupně,</w:t>
      </w:r>
    </w:p>
    <w:p w14:paraId="773E3DA8"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vlastním podmíněném propuštění – datum podmíněného propuštění, délka</w:t>
      </w:r>
      <w:r w:rsidR="004609A0" w:rsidRPr="009525E9">
        <w:rPr>
          <w:sz w:val="16"/>
          <w:szCs w:val="16"/>
        </w:rPr>
        <w:t xml:space="preserve"> a </w:t>
      </w:r>
      <w:r w:rsidRPr="009525E9">
        <w:rPr>
          <w:sz w:val="16"/>
          <w:szCs w:val="16"/>
        </w:rPr>
        <w:t>konec zkušební doby apod.,</w:t>
      </w:r>
    </w:p>
    <w:p w14:paraId="577B601C"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osvědčení odsouzeného či nařízení výkonu zbytku trestu</w:t>
      </w:r>
      <w:r w:rsidR="00581133" w:rsidRPr="009525E9">
        <w:rPr>
          <w:sz w:val="16"/>
          <w:szCs w:val="16"/>
        </w:rPr>
        <w:t xml:space="preserve"> z </w:t>
      </w:r>
      <w:r w:rsidRPr="009525E9">
        <w:rPr>
          <w:sz w:val="16"/>
          <w:szCs w:val="16"/>
        </w:rPr>
        <w:t>podmíněného propuštění,</w:t>
      </w:r>
    </w:p>
    <w:p w14:paraId="06C1C892"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datech právní moci jednotlivých rozhodnutí,</w:t>
      </w:r>
    </w:p>
    <w:p w14:paraId="1E4B99F7"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vydaných příkazech</w:t>
      </w:r>
      <w:r w:rsidR="00581133" w:rsidRPr="009525E9">
        <w:rPr>
          <w:sz w:val="16"/>
          <w:szCs w:val="16"/>
        </w:rPr>
        <w:t xml:space="preserve"> k </w:t>
      </w:r>
      <w:r w:rsidRPr="009525E9">
        <w:rPr>
          <w:sz w:val="16"/>
          <w:szCs w:val="16"/>
        </w:rPr>
        <w:t>zatčení, vydaných Evropských</w:t>
      </w:r>
      <w:r w:rsidR="004609A0" w:rsidRPr="009525E9">
        <w:rPr>
          <w:sz w:val="16"/>
          <w:szCs w:val="16"/>
        </w:rPr>
        <w:t xml:space="preserve"> a </w:t>
      </w:r>
      <w:r w:rsidRPr="009525E9">
        <w:rPr>
          <w:sz w:val="16"/>
          <w:szCs w:val="16"/>
        </w:rPr>
        <w:t>mezinárodních zatýkacích rozkazech,</w:t>
      </w:r>
    </w:p>
    <w:p w14:paraId="58F9B960" w14:textId="72396103" w:rsidR="000F1416" w:rsidRP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pohybu spisu,</w:t>
      </w:r>
    </w:p>
    <w:p w14:paraId="7F497C0D" w14:textId="77777777" w:rsidR="000F1416" w:rsidRPr="007D7680" w:rsidRDefault="000F1416" w:rsidP="00F07F8A">
      <w:pPr>
        <w:pStyle w:val="Seznam3"/>
        <w:numPr>
          <w:ilvl w:val="0"/>
          <w:numId w:val="295"/>
        </w:numPr>
        <w:ind w:left="358" w:hanging="74"/>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503" w:name="_Toc189142434"/>
      <w:r w:rsidRPr="007D7680">
        <w:rPr>
          <w:b/>
          <w:sz w:val="16"/>
          <w:szCs w:val="16"/>
        </w:rPr>
        <w:t>III.</w:t>
      </w:r>
      <w:bookmarkEnd w:id="11503"/>
    </w:p>
    <w:p w14:paraId="5BF10578" w14:textId="457FDD95"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04" w:name="_Toc233193615"/>
      <w:bookmarkStart w:id="11505" w:name="_Toc221857205"/>
      <w:bookmarkStart w:id="11506" w:name="_Toc233210213"/>
      <w:bookmarkStart w:id="11507" w:name="_Toc233284032"/>
      <w:bookmarkStart w:id="11508" w:name="_Toc233286835"/>
      <w:bookmarkStart w:id="11509" w:name="_Toc233289797"/>
      <w:bookmarkStart w:id="11510" w:name="_Toc233292905"/>
      <w:bookmarkStart w:id="11511" w:name="_Toc233293574"/>
      <w:bookmarkStart w:id="11512" w:name="_Toc233199642"/>
      <w:bookmarkStart w:id="11513" w:name="_Toc233213809"/>
      <w:bookmarkStart w:id="11514" w:name="_Toc233216868"/>
      <w:bookmarkStart w:id="11515" w:name="_Toc213960225"/>
      <w:bookmarkStart w:id="11516" w:name="_Toc233301682"/>
      <w:bookmarkStart w:id="11517" w:name="_Toc233303014"/>
      <w:bookmarkStart w:id="11518" w:name="_Toc233308289"/>
      <w:bookmarkStart w:id="11519" w:name="_Toc233313852"/>
      <w:bookmarkStart w:id="11520" w:name="_Toc233316153"/>
      <w:bookmarkStart w:id="11521" w:name="_Toc233343036"/>
      <w:bookmarkStart w:id="11522" w:name="_Toc233343702"/>
      <w:bookmarkStart w:id="11523" w:name="_Toc233345050"/>
      <w:bookmarkStart w:id="11524" w:name="_Toc233355533"/>
      <w:bookmarkStart w:id="11525" w:name="_Toc233358223"/>
      <w:bookmarkStart w:id="11526" w:name="_Toc233368905"/>
      <w:bookmarkStart w:id="11527" w:name="_Toc233371035"/>
      <w:bookmarkStart w:id="11528" w:name="_Toc189142435"/>
      <w:r w:rsidRPr="007D7680">
        <w:rPr>
          <w:rFonts w:ascii="Times New Roman" w:eastAsia="MS Mincho" w:hAnsi="Times New Roman"/>
          <w:b/>
          <w:sz w:val="16"/>
          <w:szCs w:val="16"/>
        </w:rPr>
        <w:t>14. Lhůtník PO/PP/PZ</w:t>
      </w:r>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p>
    <w:p w14:paraId="6B5FAAA8" w14:textId="77777777" w:rsidR="000F1416" w:rsidRPr="007D7680" w:rsidRDefault="00E239CF" w:rsidP="00F07F8A">
      <w:pPr>
        <w:pStyle w:val="Zkladntext"/>
        <w:numPr>
          <w:ilvl w:val="6"/>
          <w:numId w:val="354"/>
        </w:numPr>
        <w:tabs>
          <w:tab w:val="clear" w:pos="2520"/>
          <w:tab w:val="num" w:pos="357"/>
        </w:tabs>
        <w:ind w:left="357" w:hanging="357"/>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48553C0E" w14:textId="77777777" w:rsidR="009525E9" w:rsidRDefault="00E239CF" w:rsidP="00F07F8A">
      <w:pPr>
        <w:pStyle w:val="Seznam3"/>
        <w:numPr>
          <w:ilvl w:val="0"/>
          <w:numId w:val="355"/>
        </w:numPr>
        <w:ind w:left="358" w:hanging="74"/>
        <w:jc w:val="both"/>
        <w:rPr>
          <w:sz w:val="16"/>
          <w:szCs w:val="16"/>
        </w:rPr>
      </w:pPr>
      <w:r w:rsidRPr="007D7680">
        <w:rPr>
          <w:sz w:val="16"/>
          <w:szCs w:val="16"/>
        </w:rPr>
        <w:t>jimž byl amnestií prezidenta republiky prominut trest (bylo prominuto trestní opatření) nebo jeho zbytek pod podmínkou,</w:t>
      </w:r>
    </w:p>
    <w:p w14:paraId="2151F776"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domácího vězení,</w:t>
      </w:r>
    </w:p>
    <w:p w14:paraId="3ED456E1"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milostí prezidenta republiky prominut trest (bylo prominuto trestní opatření) nebo jeho zbytek pod podmínkou,</w:t>
      </w:r>
    </w:p>
    <w:p w14:paraId="1388626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bylo uloženo ochranné léčení ambulantní,</w:t>
      </w:r>
    </w:p>
    <w:p w14:paraId="23A82221" w14:textId="77777777" w:rsidR="009525E9" w:rsidRDefault="00E239CF" w:rsidP="00F07F8A">
      <w:pPr>
        <w:pStyle w:val="Seznam3"/>
        <w:numPr>
          <w:ilvl w:val="0"/>
          <w:numId w:val="355"/>
        </w:numPr>
        <w:ind w:left="358" w:hanging="74"/>
        <w:jc w:val="both"/>
        <w:rPr>
          <w:sz w:val="16"/>
          <w:szCs w:val="16"/>
        </w:rPr>
      </w:pPr>
      <w:r w:rsidRPr="009525E9">
        <w:rPr>
          <w:sz w:val="16"/>
          <w:szCs w:val="16"/>
        </w:rPr>
        <w:t>které byly propuštěny z ochranného léčení za současného vyslovení dohledu,</w:t>
      </w:r>
    </w:p>
    <w:p w14:paraId="152ECC9C" w14:textId="77777777" w:rsidR="009525E9" w:rsidRDefault="00E239CF" w:rsidP="00F07F8A">
      <w:pPr>
        <w:pStyle w:val="Seznam3"/>
        <w:numPr>
          <w:ilvl w:val="0"/>
          <w:numId w:val="355"/>
        </w:numPr>
        <w:ind w:left="358" w:hanging="74"/>
        <w:jc w:val="both"/>
        <w:rPr>
          <w:sz w:val="16"/>
          <w:szCs w:val="16"/>
        </w:rPr>
      </w:pPr>
      <w:r w:rsidRPr="009525E9">
        <w:rPr>
          <w:sz w:val="16"/>
          <w:szCs w:val="16"/>
        </w:rPr>
        <w:t>jimž bylo uloženo ochranné léčení ústavní,</w:t>
      </w:r>
    </w:p>
    <w:p w14:paraId="2E0A3D08" w14:textId="77777777" w:rsidR="009525E9" w:rsidRDefault="00E239CF" w:rsidP="00F07F8A">
      <w:pPr>
        <w:pStyle w:val="Seznam3"/>
        <w:numPr>
          <w:ilvl w:val="0"/>
          <w:numId w:val="355"/>
        </w:numPr>
        <w:ind w:left="358" w:hanging="74"/>
        <w:jc w:val="both"/>
        <w:rPr>
          <w:sz w:val="16"/>
          <w:szCs w:val="16"/>
        </w:rPr>
      </w:pPr>
      <w:r w:rsidRPr="009525E9">
        <w:rPr>
          <w:sz w:val="16"/>
          <w:szCs w:val="16"/>
        </w:rPr>
        <w:t>jimž byla uložena ochranná výchova,</w:t>
      </w:r>
    </w:p>
    <w:p w14:paraId="513BAEB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odnětí svobody, jehož výkon byl podmíněně odložen,</w:t>
      </w:r>
    </w:p>
    <w:p w14:paraId="4D614F45"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odnětí svobody, jehož výkon byl podmíněně odložen za současného vyslovení dohledu,</w:t>
      </w:r>
    </w:p>
    <w:p w14:paraId="4130C8BD"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uložení trestního opatření,</w:t>
      </w:r>
    </w:p>
    <w:p w14:paraId="73A15D5D"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potrestání za současného vyslovení dohledu,</w:t>
      </w:r>
    </w:p>
    <w:p w14:paraId="37EE7C08"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rozhodnuto o podmíněném umístění mimo výchovné zařízení,</w:t>
      </w:r>
    </w:p>
    <w:p w14:paraId="26B28716"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(trestního opatření) zákazu činnosti,</w:t>
      </w:r>
    </w:p>
    <w:p w14:paraId="71148DE3"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zákazu pobytu,</w:t>
      </w:r>
    </w:p>
    <w:p w14:paraId="6C4111CB"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(trestního opatření) zákazu vstupu na sportovní, kulturní a jiné společenské akce,</w:t>
      </w:r>
    </w:p>
    <w:p w14:paraId="117AE5C3" w14:textId="18B4F164" w:rsidR="00A37080" w:rsidRPr="00A37080" w:rsidRDefault="00A37080" w:rsidP="00F07F8A">
      <w:pPr>
        <w:pStyle w:val="Seznam3"/>
        <w:numPr>
          <w:ilvl w:val="0"/>
          <w:numId w:val="355"/>
        </w:numPr>
        <w:ind w:left="358" w:hanging="74"/>
        <w:jc w:val="both"/>
        <w:rPr>
          <w:b/>
          <w:sz w:val="16"/>
          <w:szCs w:val="16"/>
        </w:rPr>
      </w:pPr>
      <w:r w:rsidRPr="00A37080">
        <w:rPr>
          <w:b/>
          <w:color w:val="0070C0"/>
          <w:sz w:val="16"/>
          <w:szCs w:val="16"/>
        </w:rPr>
        <w:t>u nichž bylo podmíněně upuštěno od výkonu zbytku trestu (trestního opatření) zákazu držení a chovu zvířat,</w:t>
      </w:r>
    </w:p>
    <w:p w14:paraId="617F017B"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rozhodnuto o podmíněném zastavení trestního stíhání,</w:t>
      </w:r>
    </w:p>
    <w:p w14:paraId="18DC3B1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vyhoštění na dobu určitou,</w:t>
      </w:r>
    </w:p>
    <w:p w14:paraId="069F1EB6"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činnosti,</w:t>
      </w:r>
    </w:p>
    <w:p w14:paraId="1CFC648D"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zákazu pobytu,</w:t>
      </w:r>
    </w:p>
    <w:p w14:paraId="35EBBA79"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činnosti spočívající v zákazu řízení motorových vozidel,</w:t>
      </w:r>
    </w:p>
    <w:p w14:paraId="540C5B93"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vstupu na sportovní, kulturní a jiné společenské akce,</w:t>
      </w:r>
    </w:p>
    <w:p w14:paraId="466F9646" w14:textId="77777777" w:rsidR="009525E9" w:rsidRDefault="00E239CF" w:rsidP="00F07F8A">
      <w:pPr>
        <w:pStyle w:val="Seznam3"/>
        <w:numPr>
          <w:ilvl w:val="0"/>
          <w:numId w:val="355"/>
        </w:numPr>
        <w:ind w:left="358" w:hanging="74"/>
        <w:jc w:val="both"/>
        <w:rPr>
          <w:sz w:val="16"/>
          <w:szCs w:val="16"/>
        </w:rPr>
      </w:pPr>
      <w:r w:rsidRPr="009525E9">
        <w:rPr>
          <w:sz w:val="16"/>
          <w:szCs w:val="16"/>
        </w:rPr>
        <w:t>které byly podmíněně propuštěny z výkonu trestu (trestního opatření) odnětí svobody,</w:t>
      </w:r>
    </w:p>
    <w:p w14:paraId="3DA01848" w14:textId="56C1087D" w:rsidR="00E239CF" w:rsidRPr="009525E9" w:rsidRDefault="00E239CF" w:rsidP="00F07F8A">
      <w:pPr>
        <w:pStyle w:val="Seznam3"/>
        <w:numPr>
          <w:ilvl w:val="0"/>
          <w:numId w:val="355"/>
        </w:numPr>
        <w:ind w:left="358" w:hanging="74"/>
        <w:jc w:val="both"/>
        <w:rPr>
          <w:sz w:val="16"/>
          <w:szCs w:val="16"/>
        </w:rPr>
      </w:pPr>
      <w:r w:rsidRPr="009525E9">
        <w:rPr>
          <w:sz w:val="16"/>
          <w:szCs w:val="16"/>
        </w:rPr>
        <w:t>které byly podmíněně propuštěny z výkonu trestu (trestního opatření) odnětí svobody za současného vyslovení dohledu.</w:t>
      </w:r>
    </w:p>
    <w:p w14:paraId="41D04B5D" w14:textId="77777777" w:rsidR="000F1416" w:rsidRPr="007D7680" w:rsidRDefault="00E239CF" w:rsidP="00F07F8A">
      <w:pPr>
        <w:pStyle w:val="Zkladntext"/>
        <w:numPr>
          <w:ilvl w:val="6"/>
          <w:numId w:val="354"/>
        </w:numPr>
        <w:tabs>
          <w:tab w:val="clear" w:pos="2520"/>
          <w:tab w:val="num" w:pos="357"/>
        </w:tabs>
        <w:ind w:left="357" w:hanging="357"/>
        <w:rPr>
          <w:sz w:val="16"/>
          <w:szCs w:val="16"/>
        </w:rPr>
      </w:pPr>
      <w:r w:rsidRPr="007D7680">
        <w:rPr>
          <w:sz w:val="16"/>
          <w:szCs w:val="16"/>
        </w:rPr>
        <w:t>Ve lhůtníku PO/PP/PZ se evidují zejména tyto skutečnosti:</w:t>
      </w:r>
    </w:p>
    <w:p w14:paraId="0363AD0D" w14:textId="77777777" w:rsidR="009525E9" w:rsidRDefault="00E239CF" w:rsidP="00F07F8A">
      <w:pPr>
        <w:pStyle w:val="Seznam3"/>
        <w:numPr>
          <w:ilvl w:val="0"/>
          <w:numId w:val="35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C3AC8E" w14:textId="77777777" w:rsidR="009525E9" w:rsidRDefault="00E239CF" w:rsidP="00F07F8A">
      <w:pPr>
        <w:pStyle w:val="Seznam3"/>
        <w:numPr>
          <w:ilvl w:val="0"/>
          <w:numId w:val="356"/>
        </w:numPr>
        <w:ind w:left="358" w:hanging="74"/>
        <w:jc w:val="both"/>
        <w:rPr>
          <w:sz w:val="16"/>
          <w:szCs w:val="16"/>
        </w:rPr>
      </w:pPr>
      <w:r w:rsidRPr="009525E9">
        <w:rPr>
          <w:sz w:val="16"/>
          <w:szCs w:val="16"/>
        </w:rPr>
        <w:t>označení osoby, jíž se záznam týká,</w:t>
      </w:r>
    </w:p>
    <w:p w14:paraId="30131901" w14:textId="77777777" w:rsidR="009525E9" w:rsidRDefault="00E239CF" w:rsidP="00F07F8A">
      <w:pPr>
        <w:pStyle w:val="Seznam3"/>
        <w:numPr>
          <w:ilvl w:val="0"/>
          <w:numId w:val="356"/>
        </w:numPr>
        <w:ind w:left="358" w:hanging="74"/>
        <w:jc w:val="both"/>
        <w:rPr>
          <w:sz w:val="16"/>
          <w:szCs w:val="16"/>
        </w:rPr>
      </w:pPr>
      <w:r w:rsidRPr="009525E9">
        <w:rPr>
          <w:sz w:val="16"/>
          <w:szCs w:val="16"/>
        </w:rPr>
        <w:t>pořadové číslo záznamu,</w:t>
      </w:r>
    </w:p>
    <w:p w14:paraId="19F14916" w14:textId="77777777" w:rsidR="009525E9" w:rsidRDefault="00E239CF" w:rsidP="00F07F8A">
      <w:pPr>
        <w:pStyle w:val="Seznam3"/>
        <w:numPr>
          <w:ilvl w:val="0"/>
          <w:numId w:val="356"/>
        </w:numPr>
        <w:ind w:left="358" w:hanging="74"/>
        <w:jc w:val="both"/>
        <w:rPr>
          <w:sz w:val="16"/>
          <w:szCs w:val="16"/>
        </w:rPr>
      </w:pPr>
      <w:r w:rsidRPr="009525E9">
        <w:rPr>
          <w:sz w:val="16"/>
          <w:szCs w:val="16"/>
        </w:rPr>
        <w:t>datum konce sledované lhůty,</w:t>
      </w:r>
    </w:p>
    <w:p w14:paraId="3247799B" w14:textId="77777777" w:rsidR="009525E9" w:rsidRDefault="00E239CF" w:rsidP="00F07F8A">
      <w:pPr>
        <w:pStyle w:val="Seznam3"/>
        <w:numPr>
          <w:ilvl w:val="0"/>
          <w:numId w:val="356"/>
        </w:numPr>
        <w:ind w:left="358" w:hanging="74"/>
        <w:jc w:val="both"/>
        <w:rPr>
          <w:sz w:val="16"/>
          <w:szCs w:val="16"/>
        </w:rPr>
      </w:pPr>
      <w:r w:rsidRPr="009525E9">
        <w:rPr>
          <w:sz w:val="16"/>
          <w:szCs w:val="16"/>
        </w:rPr>
        <w:t>typ a druh lhůty dle odstavce 1.,</w:t>
      </w:r>
    </w:p>
    <w:p w14:paraId="1F030751" w14:textId="77777777" w:rsidR="009525E9" w:rsidRDefault="00E239CF" w:rsidP="00F07F8A">
      <w:pPr>
        <w:pStyle w:val="Seznam3"/>
        <w:numPr>
          <w:ilvl w:val="0"/>
          <w:numId w:val="356"/>
        </w:numPr>
        <w:ind w:left="358" w:hanging="74"/>
        <w:jc w:val="both"/>
        <w:rPr>
          <w:sz w:val="16"/>
          <w:szCs w:val="16"/>
        </w:rPr>
      </w:pPr>
      <w:r w:rsidRPr="009525E9">
        <w:rPr>
          <w:sz w:val="16"/>
          <w:szCs w:val="16"/>
        </w:rPr>
        <w:t>lhůty pro provedení jednotlivých dotazů,</w:t>
      </w:r>
    </w:p>
    <w:p w14:paraId="51F44CC3" w14:textId="5615D7C2" w:rsidR="00E239CF" w:rsidRPr="009525E9" w:rsidRDefault="00E239CF" w:rsidP="00F07F8A">
      <w:pPr>
        <w:pStyle w:val="Seznam3"/>
        <w:numPr>
          <w:ilvl w:val="0"/>
          <w:numId w:val="356"/>
        </w:numPr>
        <w:ind w:left="358" w:hanging="74"/>
        <w:jc w:val="both"/>
        <w:rPr>
          <w:sz w:val="16"/>
          <w:szCs w:val="16"/>
        </w:rPr>
      </w:pPr>
      <w:r w:rsidRPr="009525E9">
        <w:rPr>
          <w:sz w:val="16"/>
          <w:szCs w:val="16"/>
        </w:rPr>
        <w:t>údaje o prodloužení či ponechání zkušební doby v platnosti,</w:t>
      </w:r>
    </w:p>
    <w:p w14:paraId="2431C396" w14:textId="77777777" w:rsidR="00E239CF" w:rsidRPr="007D7680" w:rsidRDefault="00E239CF" w:rsidP="00F07F8A">
      <w:pPr>
        <w:pStyle w:val="Seznam3"/>
        <w:numPr>
          <w:ilvl w:val="0"/>
          <w:numId w:val="356"/>
        </w:numPr>
        <w:ind w:left="358" w:hanging="74"/>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F07F8A">
      <w:pPr>
        <w:pStyle w:val="Zkladntext"/>
        <w:numPr>
          <w:ilvl w:val="6"/>
          <w:numId w:val="354"/>
        </w:numPr>
        <w:tabs>
          <w:tab w:val="clear" w:pos="2520"/>
          <w:tab w:val="num" w:pos="357"/>
        </w:tabs>
        <w:ind w:left="357" w:hanging="357"/>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F07F8A">
      <w:pPr>
        <w:pStyle w:val="Zkladntext"/>
        <w:numPr>
          <w:ilvl w:val="6"/>
          <w:numId w:val="354"/>
        </w:numPr>
        <w:tabs>
          <w:tab w:val="clear" w:pos="2520"/>
          <w:tab w:val="num" w:pos="357"/>
        </w:tabs>
        <w:ind w:left="357" w:hanging="357"/>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29" w:name="_Toc233193616"/>
      <w:bookmarkStart w:id="11530" w:name="_Toc221857206"/>
      <w:bookmarkStart w:id="11531" w:name="_Toc233210214"/>
      <w:bookmarkStart w:id="11532" w:name="_Toc233284033"/>
      <w:bookmarkStart w:id="11533" w:name="_Toc233286836"/>
      <w:bookmarkStart w:id="11534" w:name="_Toc233289798"/>
      <w:bookmarkStart w:id="11535" w:name="_Toc233292906"/>
      <w:bookmarkStart w:id="11536" w:name="_Toc233293575"/>
      <w:bookmarkStart w:id="11537" w:name="_Toc233199643"/>
      <w:bookmarkStart w:id="11538" w:name="_Toc233213810"/>
      <w:bookmarkStart w:id="11539" w:name="_Toc233216869"/>
      <w:bookmarkStart w:id="11540" w:name="_Toc213960226"/>
      <w:bookmarkStart w:id="11541" w:name="_Toc233301683"/>
      <w:bookmarkStart w:id="11542" w:name="_Toc233303015"/>
      <w:bookmarkStart w:id="11543" w:name="_Toc233308290"/>
      <w:bookmarkStart w:id="11544" w:name="_Toc233313853"/>
      <w:bookmarkStart w:id="11545" w:name="_Toc233316154"/>
      <w:bookmarkStart w:id="11546" w:name="_Toc233343037"/>
      <w:bookmarkStart w:id="11547" w:name="_Toc233343703"/>
      <w:bookmarkStart w:id="11548" w:name="_Toc233345051"/>
      <w:bookmarkStart w:id="11549" w:name="_Toc233355534"/>
      <w:bookmarkStart w:id="11550" w:name="_Toc233358224"/>
      <w:bookmarkStart w:id="11551" w:name="_Toc233368906"/>
      <w:bookmarkStart w:id="11552" w:name="_Toc233371036"/>
      <w:bookmarkStart w:id="11553" w:name="_Toc189142436"/>
      <w:r w:rsidRPr="007D7680">
        <w:rPr>
          <w:rFonts w:ascii="Times New Roman" w:eastAsia="MS Mincho" w:hAnsi="Times New Roman"/>
          <w:b/>
          <w:sz w:val="16"/>
          <w:szCs w:val="16"/>
        </w:rPr>
        <w:t>15. </w:t>
      </w:r>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r w:rsidR="0068254D" w:rsidRPr="007D7680">
        <w:rPr>
          <w:rFonts w:ascii="Times New Roman" w:eastAsia="MS Mincho" w:hAnsi="Times New Roman"/>
          <w:b/>
          <w:sz w:val="16"/>
          <w:szCs w:val="16"/>
        </w:rPr>
        <w:t>Seznam vazeb soudů I. a II. stupně</w:t>
      </w:r>
      <w:bookmarkEnd w:id="11553"/>
    </w:p>
    <w:p w14:paraId="309DC847" w14:textId="77777777" w:rsidR="00E239CF" w:rsidRPr="007D7680" w:rsidRDefault="00E239CF" w:rsidP="00E239CF">
      <w:pPr>
        <w:pStyle w:val="Zkladntext"/>
        <w:keepNext/>
        <w:spacing w:before="360" w:after="100"/>
        <w:jc w:val="center"/>
        <w:outlineLvl w:val="3"/>
        <w:rPr>
          <w:b/>
          <w:sz w:val="16"/>
          <w:szCs w:val="16"/>
        </w:rPr>
      </w:pPr>
      <w:bookmarkStart w:id="11554" w:name="_Toc189142437"/>
      <w:r w:rsidRPr="007D7680">
        <w:rPr>
          <w:b/>
          <w:sz w:val="16"/>
          <w:szCs w:val="16"/>
        </w:rPr>
        <w:t>I.</w:t>
      </w:r>
      <w:bookmarkEnd w:id="11554"/>
    </w:p>
    <w:p w14:paraId="30191AFE"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V seznamu vazeb se eviduje zejména:</w:t>
      </w:r>
    </w:p>
    <w:p w14:paraId="61C6C64F" w14:textId="77777777" w:rsidR="002C5DF5" w:rsidRDefault="00E239CF" w:rsidP="00F07F8A">
      <w:pPr>
        <w:pStyle w:val="Seznam3"/>
        <w:numPr>
          <w:ilvl w:val="0"/>
          <w:numId w:val="360"/>
        </w:numPr>
        <w:ind w:left="358" w:hanging="74"/>
        <w:jc w:val="both"/>
        <w:rPr>
          <w:sz w:val="16"/>
          <w:szCs w:val="16"/>
        </w:rPr>
      </w:pPr>
      <w:r w:rsidRPr="007D7680">
        <w:rPr>
          <w:sz w:val="16"/>
          <w:szCs w:val="16"/>
        </w:rPr>
        <w:t>spisová značka, jíž se vazba týká,</w:t>
      </w:r>
    </w:p>
    <w:p w14:paraId="5C1835AD" w14:textId="77777777" w:rsidR="002C5DF5" w:rsidRDefault="00E239CF" w:rsidP="00F07F8A">
      <w:pPr>
        <w:pStyle w:val="Seznam3"/>
        <w:numPr>
          <w:ilvl w:val="0"/>
          <w:numId w:val="360"/>
        </w:numPr>
        <w:ind w:left="358" w:hanging="74"/>
        <w:jc w:val="both"/>
        <w:rPr>
          <w:sz w:val="16"/>
          <w:szCs w:val="16"/>
        </w:rPr>
      </w:pPr>
      <w:r w:rsidRPr="002C5DF5">
        <w:rPr>
          <w:sz w:val="16"/>
          <w:szCs w:val="16"/>
        </w:rPr>
        <w:t>běžné číslo záznamu,</w:t>
      </w:r>
    </w:p>
    <w:p w14:paraId="24D0E0F9" w14:textId="77777777" w:rsidR="002C5DF5" w:rsidRDefault="00E239CF" w:rsidP="00F07F8A">
      <w:pPr>
        <w:pStyle w:val="Seznam3"/>
        <w:numPr>
          <w:ilvl w:val="0"/>
          <w:numId w:val="360"/>
        </w:numPr>
        <w:ind w:left="358" w:hanging="74"/>
        <w:jc w:val="both"/>
        <w:rPr>
          <w:sz w:val="16"/>
          <w:szCs w:val="16"/>
        </w:rPr>
      </w:pPr>
      <w:r w:rsidRPr="002C5DF5">
        <w:rPr>
          <w:sz w:val="16"/>
          <w:szCs w:val="16"/>
        </w:rPr>
        <w:t>označení osoby, jíž se záznam týká,</w:t>
      </w:r>
    </w:p>
    <w:p w14:paraId="57C02EEA" w14:textId="77777777" w:rsidR="002C5DF5" w:rsidRDefault="00E239CF" w:rsidP="00F07F8A">
      <w:pPr>
        <w:pStyle w:val="Seznam3"/>
        <w:numPr>
          <w:ilvl w:val="0"/>
          <w:numId w:val="360"/>
        </w:numPr>
        <w:ind w:left="358" w:hanging="74"/>
        <w:jc w:val="both"/>
        <w:rPr>
          <w:sz w:val="16"/>
          <w:szCs w:val="16"/>
        </w:rPr>
      </w:pPr>
      <w:r w:rsidRPr="002C5DF5">
        <w:rPr>
          <w:sz w:val="16"/>
          <w:szCs w:val="16"/>
        </w:rPr>
        <w:t>datum vzetí do vazby vůbec,</w:t>
      </w:r>
    </w:p>
    <w:p w14:paraId="5A2ED5B5" w14:textId="77777777" w:rsidR="002C5DF5" w:rsidRDefault="00E239CF" w:rsidP="00F07F8A">
      <w:pPr>
        <w:pStyle w:val="Seznam3"/>
        <w:numPr>
          <w:ilvl w:val="0"/>
          <w:numId w:val="360"/>
        </w:numPr>
        <w:ind w:left="358" w:hanging="74"/>
        <w:jc w:val="both"/>
        <w:rPr>
          <w:sz w:val="16"/>
          <w:szCs w:val="16"/>
        </w:rPr>
      </w:pPr>
      <w:r w:rsidRPr="002C5DF5">
        <w:rPr>
          <w:sz w:val="16"/>
          <w:szCs w:val="16"/>
        </w:rPr>
        <w:t>počátek soudní vazby (v případě soudů II. stupně údaj o tom, zda vazba započala u soudu I. či II. stupně a k jakému datu),</w:t>
      </w:r>
    </w:p>
    <w:p w14:paraId="0231FB0B" w14:textId="77777777" w:rsidR="002C5DF5" w:rsidRDefault="00E239CF" w:rsidP="00F07F8A">
      <w:pPr>
        <w:pStyle w:val="Seznam3"/>
        <w:numPr>
          <w:ilvl w:val="0"/>
          <w:numId w:val="360"/>
        </w:numPr>
        <w:ind w:left="358" w:hanging="74"/>
        <w:jc w:val="both"/>
        <w:rPr>
          <w:sz w:val="16"/>
          <w:szCs w:val="16"/>
        </w:rPr>
      </w:pPr>
      <w:r w:rsidRPr="002C5DF5">
        <w:rPr>
          <w:sz w:val="16"/>
          <w:szCs w:val="16"/>
        </w:rPr>
        <w:t>druh vazby,</w:t>
      </w:r>
    </w:p>
    <w:p w14:paraId="0497C1BB" w14:textId="77777777" w:rsidR="002C5DF5" w:rsidRDefault="00E239CF" w:rsidP="00F07F8A">
      <w:pPr>
        <w:pStyle w:val="Seznam3"/>
        <w:numPr>
          <w:ilvl w:val="0"/>
          <w:numId w:val="360"/>
        </w:numPr>
        <w:ind w:left="358" w:hanging="74"/>
        <w:jc w:val="both"/>
        <w:rPr>
          <w:sz w:val="16"/>
          <w:szCs w:val="16"/>
        </w:rPr>
      </w:pPr>
      <w:r w:rsidRPr="002C5DF5">
        <w:rPr>
          <w:sz w:val="16"/>
          <w:szCs w:val="16"/>
        </w:rPr>
        <w:t>vazební důvody,</w:t>
      </w:r>
    </w:p>
    <w:p w14:paraId="126C7AAE" w14:textId="77777777" w:rsidR="002C5DF5" w:rsidRDefault="00E239CF" w:rsidP="00F07F8A">
      <w:pPr>
        <w:pStyle w:val="Seznam3"/>
        <w:numPr>
          <w:ilvl w:val="0"/>
          <w:numId w:val="360"/>
        </w:numPr>
        <w:ind w:left="358" w:hanging="74"/>
        <w:jc w:val="both"/>
        <w:rPr>
          <w:sz w:val="16"/>
          <w:szCs w:val="16"/>
        </w:rPr>
      </w:pPr>
      <w:r w:rsidRPr="002C5DF5">
        <w:rPr>
          <w:sz w:val="16"/>
          <w:szCs w:val="16"/>
        </w:rPr>
        <w:t>lhůty pro rozhodnutí o dalším trvání vazby,</w:t>
      </w:r>
    </w:p>
    <w:p w14:paraId="25FBD825" w14:textId="77777777" w:rsidR="002C5DF5" w:rsidRDefault="00E239CF" w:rsidP="00F07F8A">
      <w:pPr>
        <w:pStyle w:val="Seznam3"/>
        <w:numPr>
          <w:ilvl w:val="0"/>
          <w:numId w:val="360"/>
        </w:numPr>
        <w:ind w:left="358" w:hanging="74"/>
        <w:jc w:val="both"/>
        <w:rPr>
          <w:sz w:val="16"/>
          <w:szCs w:val="16"/>
        </w:rPr>
      </w:pPr>
      <w:r w:rsidRPr="002C5DF5">
        <w:rPr>
          <w:sz w:val="16"/>
          <w:szCs w:val="16"/>
        </w:rPr>
        <w:t>datum skončení vazby, včetně důvodů jejího skončení,</w:t>
      </w:r>
    </w:p>
    <w:p w14:paraId="57AEC697" w14:textId="435EC6C2" w:rsidR="00E239CF" w:rsidRPr="002C5DF5" w:rsidRDefault="00E239CF" w:rsidP="00F07F8A">
      <w:pPr>
        <w:pStyle w:val="Seznam3"/>
        <w:numPr>
          <w:ilvl w:val="0"/>
          <w:numId w:val="360"/>
        </w:numPr>
        <w:ind w:left="358" w:hanging="74"/>
        <w:jc w:val="both"/>
        <w:rPr>
          <w:sz w:val="16"/>
          <w:szCs w:val="16"/>
        </w:rPr>
      </w:pPr>
      <w:r w:rsidRPr="002C5DF5">
        <w:rPr>
          <w:sz w:val="16"/>
          <w:szCs w:val="16"/>
        </w:rPr>
        <w:t>údaje o opravných prostředcích proti rozhodnutím o vazbě a jejich vyřízení,</w:t>
      </w:r>
    </w:p>
    <w:p w14:paraId="67056D0A" w14:textId="77777777" w:rsidR="00E239CF" w:rsidRPr="007D7680" w:rsidRDefault="00E239CF" w:rsidP="00F07F8A">
      <w:pPr>
        <w:pStyle w:val="Seznam3"/>
        <w:numPr>
          <w:ilvl w:val="0"/>
          <w:numId w:val="360"/>
        </w:numPr>
        <w:ind w:left="358" w:hanging="74"/>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555" w:name="_Toc189142438"/>
      <w:r w:rsidRPr="007D7680">
        <w:rPr>
          <w:b/>
          <w:sz w:val="16"/>
          <w:szCs w:val="16"/>
        </w:rPr>
        <w:t>II.</w:t>
      </w:r>
      <w:bookmarkEnd w:id="11555"/>
    </w:p>
    <w:p w14:paraId="4A21284A"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556" w:name="_Toc189142439"/>
      <w:r w:rsidRPr="007D7680">
        <w:rPr>
          <w:b/>
          <w:sz w:val="16"/>
          <w:szCs w:val="16"/>
        </w:rPr>
        <w:t>III.</w:t>
      </w:r>
      <w:bookmarkEnd w:id="11556"/>
    </w:p>
    <w:p w14:paraId="43844970" w14:textId="77777777" w:rsidR="00E239CF" w:rsidRPr="007D7680" w:rsidRDefault="00E239CF" w:rsidP="002C5DF5">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557" w:name="_Toc233193617"/>
      <w:bookmarkStart w:id="11558" w:name="_Toc221857207"/>
      <w:bookmarkStart w:id="11559" w:name="_Toc233210215"/>
      <w:bookmarkStart w:id="11560" w:name="_Toc233284034"/>
      <w:bookmarkStart w:id="11561" w:name="_Toc233286837"/>
      <w:bookmarkStart w:id="11562" w:name="_Toc233289799"/>
      <w:bookmarkStart w:id="11563" w:name="_Toc233292907"/>
      <w:bookmarkStart w:id="11564" w:name="_Toc233293576"/>
      <w:bookmarkStart w:id="11565" w:name="_Toc233199644"/>
      <w:bookmarkStart w:id="11566" w:name="_Toc233213811"/>
      <w:bookmarkStart w:id="11567" w:name="_Toc233216870"/>
      <w:bookmarkStart w:id="11568" w:name="_Toc213960227"/>
      <w:bookmarkStart w:id="11569" w:name="_Toc233301684"/>
      <w:bookmarkStart w:id="11570" w:name="_Toc233303016"/>
      <w:bookmarkStart w:id="11571" w:name="_Toc233308291"/>
      <w:bookmarkStart w:id="11572" w:name="_Toc233313854"/>
      <w:bookmarkStart w:id="11573" w:name="_Toc233316155"/>
      <w:bookmarkStart w:id="11574" w:name="_Toc233343038"/>
      <w:bookmarkStart w:id="11575" w:name="_Toc233343704"/>
      <w:bookmarkStart w:id="11576" w:name="_Toc233345052"/>
      <w:bookmarkStart w:id="11577" w:name="_Toc233355535"/>
      <w:bookmarkStart w:id="11578" w:name="_Toc233358225"/>
      <w:bookmarkStart w:id="11579" w:name="_Toc233368907"/>
      <w:bookmarkStart w:id="11580" w:name="_Toc233371037"/>
      <w:bookmarkStart w:id="11581" w:name="_Toc189142440"/>
      <w:r w:rsidRPr="007D7680">
        <w:rPr>
          <w:rFonts w:ascii="Times New Roman" w:eastAsia="MS Mincho" w:hAnsi="Times New Roman"/>
          <w:b/>
          <w:sz w:val="16"/>
          <w:szCs w:val="16"/>
        </w:rPr>
        <w:t>16.</w:t>
      </w:r>
      <w:r w:rsidR="00E239CF" w:rsidRPr="007D7680">
        <w:rPr>
          <w:rFonts w:ascii="Times New Roman" w:eastAsia="MS Mincho" w:hAnsi="Times New Roman"/>
          <w:b/>
          <w:sz w:val="16"/>
          <w:szCs w:val="16"/>
        </w:rPr>
        <w:br/>
      </w:r>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r w:rsidR="00E239CF" w:rsidRPr="00965841">
        <w:rPr>
          <w:rFonts w:ascii="Times New Roman" w:eastAsia="MS Mincho" w:hAnsi="Times New Roman"/>
          <w:bCs/>
          <w:i/>
          <w:sz w:val="16"/>
          <w:szCs w:val="16"/>
        </w:rPr>
        <w:t>zrušen</w:t>
      </w:r>
      <w:bookmarkEnd w:id="11581"/>
    </w:p>
    <w:p w14:paraId="7F7F4E87" w14:textId="1A8F69BA"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82" w:name="_Toc233193618"/>
      <w:bookmarkStart w:id="11583" w:name="_Toc221857208"/>
      <w:bookmarkStart w:id="11584" w:name="_Toc233210216"/>
      <w:bookmarkStart w:id="11585" w:name="_Toc233284035"/>
      <w:bookmarkStart w:id="11586" w:name="_Toc233286838"/>
      <w:bookmarkStart w:id="11587" w:name="_Toc233289800"/>
      <w:bookmarkStart w:id="11588" w:name="_Toc233292908"/>
      <w:bookmarkStart w:id="11589" w:name="_Toc233293577"/>
      <w:bookmarkStart w:id="11590" w:name="_Toc233199645"/>
      <w:bookmarkStart w:id="11591" w:name="_Toc233213812"/>
      <w:bookmarkStart w:id="11592" w:name="_Toc233216871"/>
      <w:bookmarkStart w:id="11593" w:name="_Toc213960228"/>
      <w:bookmarkStart w:id="11594" w:name="_Toc233301685"/>
      <w:bookmarkStart w:id="11595" w:name="_Toc233303017"/>
      <w:bookmarkStart w:id="11596" w:name="_Toc233308292"/>
      <w:bookmarkStart w:id="11597" w:name="_Toc233313855"/>
      <w:bookmarkStart w:id="11598" w:name="_Toc233316156"/>
      <w:bookmarkStart w:id="11599" w:name="_Toc233343039"/>
      <w:bookmarkStart w:id="11600" w:name="_Toc233343705"/>
      <w:bookmarkStart w:id="11601" w:name="_Toc233345053"/>
      <w:bookmarkStart w:id="11602" w:name="_Toc233355536"/>
      <w:bookmarkStart w:id="11603" w:name="_Toc233358226"/>
      <w:bookmarkStart w:id="11604" w:name="_Toc233368908"/>
      <w:bookmarkStart w:id="11605" w:name="_Toc233371038"/>
      <w:bookmarkStart w:id="11606" w:name="_Toc189142441"/>
      <w:r w:rsidRPr="007D7680">
        <w:rPr>
          <w:rFonts w:ascii="Times New Roman" w:eastAsia="MS Mincho" w:hAnsi="Times New Roman"/>
          <w:b/>
          <w:sz w:val="16"/>
          <w:szCs w:val="16"/>
        </w:rPr>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71</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3E9A2A13"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 xml:space="preserve">řízení, </w:t>
      </w:r>
      <w:r w:rsidR="001A693F" w:rsidRPr="001A693F">
        <w:rPr>
          <w:b/>
          <w:bCs/>
          <w:color w:val="0070C0"/>
          <w:sz w:val="16"/>
          <w:szCs w:val="16"/>
        </w:rPr>
        <w:t>stížnost</w:t>
      </w:r>
      <w:r w:rsidRPr="007D7680">
        <w:rPr>
          <w:sz w:val="16"/>
          <w:szCs w:val="16"/>
        </w:rPr>
        <w:t xml:space="preserve"> na nevhodné chování soudních osob, stížnost na narušování důstojnosti řízení</w:t>
      </w:r>
      <w:r w:rsidR="001A693F" w:rsidRPr="001A693F">
        <w:rPr>
          <w:b/>
          <w:bCs/>
          <w:color w:val="0070C0"/>
          <w:sz w:val="16"/>
          <w:szCs w:val="16"/>
        </w:rPr>
        <w:t>, stížnost na rozhodovací činnost</w:t>
      </w:r>
      <w:r w:rsidR="001A693F" w:rsidRPr="001A693F">
        <w:rPr>
          <w:sz w:val="16"/>
          <w:szCs w:val="16"/>
        </w:rPr>
        <w:t xml:space="preserve"> </w:t>
      </w:r>
      <w:r w:rsidRPr="007D7680">
        <w:rPr>
          <w:sz w:val="16"/>
          <w:szCs w:val="16"/>
        </w:rPr>
        <w:t>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6DFBE160"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w:t>
      </w:r>
      <w:r w:rsidR="000B5C68">
        <w:rPr>
          <w:sz w:val="16"/>
          <w:szCs w:val="16"/>
        </w:rPr>
        <w:t> </w:t>
      </w:r>
      <w:r w:rsidR="000F1416" w:rsidRPr="007D7680">
        <w:rPr>
          <w:sz w:val="16"/>
          <w:szCs w:val="16"/>
        </w:rPr>
        <w:t>němž</w:t>
      </w:r>
      <w:r w:rsidR="000B5C68">
        <w:rPr>
          <w:sz w:val="16"/>
          <w:szCs w:val="16"/>
        </w:rPr>
        <w:t> </w:t>
      </w:r>
      <w:r w:rsidR="000F1416" w:rsidRPr="007D7680">
        <w:rPr>
          <w:sz w:val="16"/>
          <w:szCs w:val="16"/>
        </w:rPr>
        <w:t>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607" w:name="_Toc189142442"/>
      <w:bookmarkStart w:id="11608" w:name="_Toc213960229"/>
      <w:bookmarkStart w:id="11609" w:name="_Toc233193619"/>
      <w:bookmarkStart w:id="11610" w:name="_Toc221857209"/>
      <w:bookmarkStart w:id="11611" w:name="_Toc233210217"/>
      <w:bookmarkStart w:id="11612" w:name="_Toc233284036"/>
      <w:bookmarkStart w:id="11613" w:name="_Toc233286839"/>
      <w:bookmarkStart w:id="11614" w:name="_Toc233289801"/>
      <w:bookmarkStart w:id="11615" w:name="_Toc233292909"/>
      <w:bookmarkStart w:id="11616" w:name="_Toc233293578"/>
      <w:bookmarkStart w:id="11617" w:name="_Toc233199646"/>
      <w:bookmarkStart w:id="11618" w:name="_Toc233213813"/>
      <w:bookmarkStart w:id="11619" w:name="_Toc233216872"/>
      <w:bookmarkStart w:id="11620" w:name="_Toc233301686"/>
      <w:bookmarkStart w:id="11621" w:name="_Toc233303018"/>
      <w:bookmarkStart w:id="11622" w:name="_Toc233308293"/>
      <w:bookmarkStart w:id="11623" w:name="_Toc233313856"/>
      <w:bookmarkStart w:id="11624" w:name="_Toc233316157"/>
      <w:bookmarkStart w:id="11625" w:name="_Toc233343040"/>
      <w:bookmarkStart w:id="11626" w:name="_Toc233343706"/>
      <w:bookmarkStart w:id="11627" w:name="_Toc233345054"/>
      <w:bookmarkStart w:id="11628" w:name="_Toc233355537"/>
      <w:bookmarkStart w:id="11629" w:name="_Toc233358227"/>
      <w:bookmarkStart w:id="11630" w:name="_Toc233368909"/>
      <w:bookmarkStart w:id="11631" w:name="_Toc233371039"/>
      <w:r w:rsidRPr="007D7680">
        <w:rPr>
          <w:rFonts w:ascii="Times New Roman" w:eastAsia="MS Mincho" w:hAnsi="Times New Roman"/>
          <w:b/>
          <w:bCs/>
          <w:sz w:val="16"/>
          <w:szCs w:val="16"/>
        </w:rPr>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1607"/>
    </w:p>
    <w:p w14:paraId="61AA6B20" w14:textId="77777777" w:rsidR="000F1416" w:rsidRPr="007D7680" w:rsidRDefault="000F1416" w:rsidP="00B04A98">
      <w:pPr>
        <w:pStyle w:val="Zkladntext"/>
        <w:keepNext/>
        <w:spacing w:before="360" w:after="100"/>
        <w:jc w:val="center"/>
        <w:outlineLvl w:val="3"/>
        <w:rPr>
          <w:b/>
          <w:sz w:val="16"/>
          <w:szCs w:val="16"/>
        </w:rPr>
      </w:pPr>
      <w:bookmarkStart w:id="11632" w:name="_Toc189142443"/>
      <w:r w:rsidRPr="007D7680">
        <w:rPr>
          <w:b/>
          <w:sz w:val="16"/>
          <w:szCs w:val="16"/>
        </w:rPr>
        <w:t>I.</w:t>
      </w:r>
      <w:bookmarkEnd w:id="11632"/>
    </w:p>
    <w:p w14:paraId="61DC8A3B" w14:textId="3AE369BE"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w:t>
      </w:r>
      <w:r w:rsidR="000B5C68">
        <w:rPr>
          <w:sz w:val="16"/>
          <w:szCs w:val="16"/>
        </w:rPr>
        <w:t> </w:t>
      </w:r>
      <w:r w:rsidRPr="007D7680">
        <w:rPr>
          <w:sz w:val="16"/>
          <w:szCs w:val="16"/>
        </w:rPr>
        <w:t>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zapracování povinně zveřejňovaných informací na úřední desku soudu, včetně</w:t>
      </w:r>
      <w:r w:rsidR="000B5C68">
        <w:rPr>
          <w:sz w:val="16"/>
          <w:szCs w:val="16"/>
        </w:rPr>
        <w:t> </w:t>
      </w:r>
      <w:r w:rsidRPr="007D7680">
        <w:rPr>
          <w:sz w:val="16"/>
          <w:szCs w:val="16"/>
        </w:rPr>
        <w:t xml:space="preserve">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1633" w:name="_Toc189142444"/>
      <w:r w:rsidRPr="007D7680">
        <w:rPr>
          <w:b/>
          <w:sz w:val="16"/>
          <w:szCs w:val="16"/>
        </w:rPr>
        <w:t>II.</w:t>
      </w:r>
      <w:bookmarkEnd w:id="11633"/>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F07F8A">
      <w:pPr>
        <w:numPr>
          <w:ilvl w:val="1"/>
          <w:numId w:val="187"/>
        </w:numPr>
        <w:tabs>
          <w:tab w:val="clear" w:pos="1440"/>
          <w:tab w:val="num" w:pos="709"/>
        </w:tabs>
        <w:ind w:left="709" w:hanging="284"/>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1D11C382"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13A176BF"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82950D5" w14:textId="77777777" w:rsidR="000F1416" w:rsidRPr="007D7680" w:rsidRDefault="000F1416" w:rsidP="00B04A98">
      <w:pPr>
        <w:pStyle w:val="Zkladntext"/>
        <w:keepNext/>
        <w:spacing w:before="360" w:after="100"/>
        <w:jc w:val="center"/>
        <w:outlineLvl w:val="3"/>
        <w:rPr>
          <w:b/>
          <w:sz w:val="16"/>
          <w:szCs w:val="16"/>
        </w:rPr>
      </w:pPr>
      <w:bookmarkStart w:id="11634" w:name="_Toc189142445"/>
      <w:r w:rsidRPr="007D7680">
        <w:rPr>
          <w:b/>
          <w:sz w:val="16"/>
          <w:szCs w:val="16"/>
        </w:rPr>
        <w:t>III.</w:t>
      </w:r>
      <w:bookmarkEnd w:id="11634"/>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1635" w:name="_Toc189142446"/>
      <w:r w:rsidRPr="007D7680">
        <w:rPr>
          <w:b/>
          <w:sz w:val="16"/>
          <w:szCs w:val="16"/>
        </w:rPr>
        <w:t>IV.</w:t>
      </w:r>
      <w:r w:rsidRPr="007D7680">
        <w:rPr>
          <w:b/>
          <w:sz w:val="16"/>
          <w:szCs w:val="16"/>
        </w:rPr>
        <w:br/>
        <w:t>Odškrtávání</w:t>
      </w:r>
      <w:bookmarkEnd w:id="11635"/>
    </w:p>
    <w:p w14:paraId="1E8D3204"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36" w:name="_Toc189142447"/>
      <w:r w:rsidRPr="007D7680">
        <w:rPr>
          <w:rFonts w:ascii="Times New Roman" w:eastAsia="MS Mincho" w:hAnsi="Times New Roman"/>
          <w:b/>
          <w:sz w:val="16"/>
          <w:szCs w:val="16"/>
        </w:rPr>
        <w:t>18. až 21.</w:t>
      </w:r>
      <w:r w:rsidRPr="007D7680">
        <w:rPr>
          <w:rFonts w:ascii="Times New Roman" w:eastAsia="MS Mincho" w:hAnsi="Times New Roman"/>
          <w:b/>
          <w:sz w:val="16"/>
          <w:szCs w:val="16"/>
        </w:rPr>
        <w:br/>
      </w:r>
      <w:bookmarkEnd w:id="11608"/>
      <w:r w:rsidRPr="007D7680">
        <w:rPr>
          <w:rFonts w:ascii="Times New Roman" w:eastAsia="MS Mincho" w:hAnsi="Times New Roman"/>
          <w:i/>
          <w:sz w:val="16"/>
          <w:szCs w:val="16"/>
        </w:rPr>
        <w:t>zrušeny</w:t>
      </w:r>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6"/>
    </w:p>
    <w:p w14:paraId="47DC1C77" w14:textId="2929A1F0"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37" w:name="_Toc233193620"/>
      <w:bookmarkStart w:id="11638" w:name="_Toc221857210"/>
      <w:bookmarkStart w:id="11639" w:name="_Toc233210218"/>
      <w:bookmarkStart w:id="11640" w:name="_Toc233284037"/>
      <w:bookmarkStart w:id="11641" w:name="_Toc233286840"/>
      <w:bookmarkStart w:id="11642" w:name="_Toc233289802"/>
      <w:bookmarkStart w:id="11643" w:name="_Toc233292910"/>
      <w:bookmarkStart w:id="11644" w:name="_Toc233293579"/>
      <w:bookmarkStart w:id="11645" w:name="_Toc233199647"/>
      <w:bookmarkStart w:id="11646" w:name="_Toc233213814"/>
      <w:bookmarkStart w:id="11647" w:name="_Toc233216873"/>
      <w:bookmarkStart w:id="11648" w:name="_Toc213960249"/>
      <w:bookmarkStart w:id="11649" w:name="_Toc233301687"/>
      <w:bookmarkStart w:id="11650" w:name="_Toc233303019"/>
      <w:bookmarkStart w:id="11651" w:name="_Toc233308294"/>
      <w:bookmarkStart w:id="11652" w:name="_Toc233313857"/>
      <w:bookmarkStart w:id="11653" w:name="_Toc233316158"/>
      <w:bookmarkStart w:id="11654" w:name="_Toc233343041"/>
      <w:bookmarkStart w:id="11655" w:name="_Toc233343707"/>
      <w:bookmarkStart w:id="11656" w:name="_Toc233345055"/>
      <w:bookmarkStart w:id="11657" w:name="_Toc233355538"/>
      <w:bookmarkStart w:id="11658" w:name="_Toc233358228"/>
      <w:bookmarkStart w:id="11659" w:name="_Toc233368910"/>
      <w:bookmarkStart w:id="11660" w:name="_Toc233371040"/>
      <w:bookmarkStart w:id="11661" w:name="_Toc189142448"/>
      <w:r w:rsidRPr="007D7680">
        <w:rPr>
          <w:rFonts w:ascii="Times New Roman" w:eastAsia="MS Mincho" w:hAnsi="Times New Roman"/>
          <w:b/>
          <w:sz w:val="16"/>
          <w:szCs w:val="16"/>
        </w:rPr>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180</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p>
    <w:p w14:paraId="623CCDCE" w14:textId="77777777" w:rsidR="000F1416" w:rsidRPr="007D7680" w:rsidRDefault="000F1416" w:rsidP="00B04A98">
      <w:pPr>
        <w:pStyle w:val="Zkladntext"/>
        <w:keepNext/>
        <w:spacing w:before="360" w:after="100"/>
        <w:jc w:val="center"/>
        <w:outlineLvl w:val="3"/>
        <w:rPr>
          <w:b/>
          <w:sz w:val="16"/>
          <w:szCs w:val="16"/>
        </w:rPr>
      </w:pPr>
      <w:bookmarkStart w:id="11662" w:name="_Toc233193621"/>
      <w:bookmarkStart w:id="11663" w:name="_Toc221857211"/>
      <w:bookmarkStart w:id="11664" w:name="_Toc233210219"/>
      <w:bookmarkStart w:id="11665" w:name="_Toc233284038"/>
      <w:bookmarkStart w:id="11666" w:name="_Toc233286841"/>
      <w:bookmarkStart w:id="11667" w:name="_Toc233289803"/>
      <w:bookmarkStart w:id="11668" w:name="_Toc233292911"/>
      <w:bookmarkStart w:id="11669" w:name="_Toc233293580"/>
      <w:bookmarkStart w:id="11670" w:name="_Toc233199648"/>
      <w:bookmarkStart w:id="11671" w:name="_Toc233213815"/>
      <w:bookmarkStart w:id="11672" w:name="_Toc233216874"/>
      <w:bookmarkStart w:id="11673" w:name="_Toc213960250"/>
      <w:bookmarkStart w:id="11674" w:name="_Toc233301688"/>
      <w:bookmarkStart w:id="11675" w:name="_Toc233303020"/>
      <w:bookmarkStart w:id="11676" w:name="_Toc233308295"/>
      <w:bookmarkStart w:id="11677" w:name="_Toc233313858"/>
      <w:bookmarkStart w:id="11678" w:name="_Toc233316159"/>
      <w:bookmarkStart w:id="11679" w:name="_Toc233343042"/>
      <w:bookmarkStart w:id="11680" w:name="_Toc233343708"/>
      <w:bookmarkStart w:id="11681" w:name="_Toc233345056"/>
      <w:bookmarkStart w:id="11682" w:name="_Toc233355539"/>
      <w:bookmarkStart w:id="11683" w:name="_Toc233358229"/>
      <w:bookmarkStart w:id="11684" w:name="_Toc233368911"/>
      <w:bookmarkStart w:id="11685" w:name="_Toc233371041"/>
      <w:bookmarkStart w:id="11686" w:name="_Toc189142449"/>
      <w:r w:rsidRPr="007D7680">
        <w:rPr>
          <w:b/>
          <w:sz w:val="16"/>
          <w:szCs w:val="16"/>
        </w:rPr>
        <w:t>I.</w:t>
      </w:r>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p>
    <w:p w14:paraId="51B04A1A" w14:textId="77777777" w:rsidR="008E7D55" w:rsidRPr="007D7680" w:rsidRDefault="008E7D55" w:rsidP="00F07F8A">
      <w:pPr>
        <w:pStyle w:val="Zkladntext"/>
        <w:numPr>
          <w:ilvl w:val="0"/>
          <w:numId w:val="331"/>
        </w:numPr>
        <w:ind w:left="357" w:hanging="357"/>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F07F8A">
      <w:pPr>
        <w:pStyle w:val="Seznam"/>
        <w:numPr>
          <w:ilvl w:val="0"/>
          <w:numId w:val="332"/>
        </w:numPr>
        <w:ind w:left="358" w:hanging="74"/>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F07F8A">
      <w:pPr>
        <w:pStyle w:val="Seznam"/>
        <w:numPr>
          <w:ilvl w:val="0"/>
          <w:numId w:val="332"/>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F07F8A">
      <w:pPr>
        <w:pStyle w:val="Seznam"/>
        <w:numPr>
          <w:ilvl w:val="0"/>
          <w:numId w:val="332"/>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F07F8A">
      <w:pPr>
        <w:pStyle w:val="Seznam"/>
        <w:numPr>
          <w:ilvl w:val="0"/>
          <w:numId w:val="332"/>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F07F8A">
      <w:pPr>
        <w:pStyle w:val="Seznam"/>
        <w:numPr>
          <w:ilvl w:val="0"/>
          <w:numId w:val="332"/>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F07F8A">
      <w:pPr>
        <w:pStyle w:val="Seznam"/>
        <w:numPr>
          <w:ilvl w:val="0"/>
          <w:numId w:val="332"/>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F07F8A">
      <w:pPr>
        <w:pStyle w:val="Seznam"/>
        <w:numPr>
          <w:ilvl w:val="0"/>
          <w:numId w:val="332"/>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F07F8A">
      <w:pPr>
        <w:pStyle w:val="Seznam"/>
        <w:numPr>
          <w:ilvl w:val="0"/>
          <w:numId w:val="332"/>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F07F8A">
      <w:pPr>
        <w:pStyle w:val="Seznam"/>
        <w:numPr>
          <w:ilvl w:val="0"/>
          <w:numId w:val="332"/>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F07F8A">
      <w:pPr>
        <w:pStyle w:val="Seznam"/>
        <w:numPr>
          <w:ilvl w:val="0"/>
          <w:numId w:val="332"/>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F07F8A">
      <w:pPr>
        <w:pStyle w:val="Seznam"/>
        <w:numPr>
          <w:ilvl w:val="0"/>
          <w:numId w:val="332"/>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466F3493" w:rsidR="008E7D55" w:rsidRPr="00644444" w:rsidRDefault="008E7D55" w:rsidP="00F07F8A">
      <w:pPr>
        <w:pStyle w:val="Seznam"/>
        <w:numPr>
          <w:ilvl w:val="0"/>
          <w:numId w:val="332"/>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w:t>
      </w:r>
      <w:r w:rsidR="00146C0A">
        <w:rPr>
          <w:sz w:val="16"/>
          <w:szCs w:val="16"/>
        </w:rPr>
        <w:t> </w:t>
      </w:r>
      <w:r w:rsidRPr="007D7680">
        <w:rPr>
          <w:sz w:val="16"/>
          <w:szCs w:val="16"/>
        </w:rPr>
        <w:t>se</w:t>
      </w:r>
      <w:r w:rsidR="00B81E69">
        <w:rPr>
          <w:sz w:val="16"/>
          <w:szCs w:val="16"/>
        </w:rPr>
        <w:t> </w:t>
      </w:r>
      <w:r w:rsidRPr="007D7680">
        <w:rPr>
          <w:sz w:val="16"/>
          <w:szCs w:val="16"/>
        </w:rPr>
        <w:t>nezapisují do jiného rejstříku</w:t>
      </w:r>
      <w:r w:rsidR="00644444">
        <w:rPr>
          <w:b/>
          <w:bCs/>
          <w:color w:val="0070C0"/>
          <w:sz w:val="16"/>
          <w:szCs w:val="16"/>
        </w:rPr>
        <w:t>,</w:t>
      </w:r>
    </w:p>
    <w:p w14:paraId="26B101A3" w14:textId="54D5D68F" w:rsidR="00644444" w:rsidRPr="00575D0F" w:rsidRDefault="00644444" w:rsidP="00F07F8A">
      <w:pPr>
        <w:pStyle w:val="Seznam"/>
        <w:numPr>
          <w:ilvl w:val="0"/>
          <w:numId w:val="332"/>
        </w:numPr>
        <w:jc w:val="both"/>
        <w:rPr>
          <w:sz w:val="16"/>
          <w:szCs w:val="16"/>
        </w:rPr>
      </w:pPr>
      <w:r w:rsidRPr="00575D0F">
        <w:rPr>
          <w:sz w:val="16"/>
          <w:szCs w:val="16"/>
        </w:rPr>
        <w:t xml:space="preserve">řízení o nesrovnalosti podle § 44 </w:t>
      </w:r>
      <w:r w:rsidRPr="00575D0F">
        <w:rPr>
          <w:iCs/>
          <w:sz w:val="16"/>
          <w:szCs w:val="16"/>
        </w:rPr>
        <w:t>a</w:t>
      </w:r>
      <w:r w:rsidR="002D3A31" w:rsidRPr="00575D0F">
        <w:rPr>
          <w:iCs/>
          <w:sz w:val="16"/>
          <w:szCs w:val="16"/>
        </w:rPr>
        <w:t xml:space="preserve"> </w:t>
      </w:r>
      <w:r w:rsidRPr="00575D0F">
        <w:rPr>
          <w:iCs/>
          <w:sz w:val="16"/>
          <w:szCs w:val="16"/>
        </w:rPr>
        <w:t>n</w:t>
      </w:r>
      <w:r w:rsidR="002D3A31" w:rsidRPr="00575D0F">
        <w:rPr>
          <w:iCs/>
          <w:sz w:val="16"/>
          <w:szCs w:val="16"/>
        </w:rPr>
        <w:t>ásl.</w:t>
      </w:r>
      <w:r w:rsidRPr="00575D0F">
        <w:rPr>
          <w:iCs/>
          <w:sz w:val="16"/>
          <w:szCs w:val="16"/>
        </w:rPr>
        <w:t xml:space="preserve"> zákona č. 37/2021 Sb., o evidenci skutečných majitelů, ve znění pozdějších předpisů.</w:t>
      </w:r>
    </w:p>
    <w:p w14:paraId="74F13B40" w14:textId="7F221C10" w:rsidR="008E7D55" w:rsidRPr="007D7680" w:rsidRDefault="008E7D55" w:rsidP="00F07F8A">
      <w:pPr>
        <w:pStyle w:val="Zkladntext"/>
        <w:numPr>
          <w:ilvl w:val="0"/>
          <w:numId w:val="331"/>
        </w:numPr>
        <w:ind w:hanging="360"/>
        <w:rPr>
          <w:sz w:val="16"/>
          <w:szCs w:val="16"/>
        </w:rPr>
      </w:pPr>
      <w:r w:rsidRPr="007D7680">
        <w:rPr>
          <w:sz w:val="16"/>
          <w:szCs w:val="16"/>
        </w:rPr>
        <w:t xml:space="preserve">Návrhy týkající se </w:t>
      </w:r>
      <w:r w:rsidR="0012417A" w:rsidRPr="0012417A">
        <w:rPr>
          <w:b/>
          <w:color w:val="0070C0"/>
          <w:sz w:val="16"/>
          <w:szCs w:val="16"/>
        </w:rPr>
        <w:t>jmenování</w:t>
      </w:r>
      <w:r w:rsidRPr="007D7680">
        <w:rPr>
          <w:sz w:val="16"/>
          <w:szCs w:val="16"/>
        </w:rPr>
        <w:t>,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w:t>
      </w:r>
      <w:r w:rsidR="0012417A">
        <w:rPr>
          <w:rFonts w:eastAsia="Times New Roman"/>
          <w:bCs/>
        </w:rPr>
        <w:t xml:space="preserve"> </w:t>
      </w:r>
      <w:r w:rsidR="0012417A" w:rsidRPr="0012417A">
        <w:rPr>
          <w:b/>
          <w:color w:val="0070C0"/>
          <w:sz w:val="16"/>
          <w:szCs w:val="16"/>
        </w:rPr>
        <w:t>a předložení konečné zprávy, návrhu na použití likvidačního zůstatku a účetní závěrky ke schválení soudu</w:t>
      </w:r>
      <w:r w:rsidRPr="007D7680">
        <w:rPr>
          <w:sz w:val="16"/>
          <w:szCs w:val="16"/>
        </w:rPr>
        <w:t xml:space="preserve"> se do rejstříku Cm nezapisují, pokud již byl založen spis ohledně řízení</w:t>
      </w:r>
      <w:r w:rsidR="00581133" w:rsidRPr="007D7680">
        <w:rPr>
          <w:sz w:val="16"/>
          <w:szCs w:val="16"/>
        </w:rPr>
        <w:t xml:space="preserve"> o </w:t>
      </w:r>
      <w:r w:rsidRPr="007D7680">
        <w:rPr>
          <w:sz w:val="16"/>
          <w:szCs w:val="16"/>
        </w:rPr>
        <w:t xml:space="preserve">zrušení společnosti nebo její neplatnosti anebo řízení ohledně </w:t>
      </w:r>
      <w:r w:rsidR="0012417A" w:rsidRPr="0012417A">
        <w:rPr>
          <w:b/>
          <w:color w:val="0070C0"/>
          <w:sz w:val="16"/>
          <w:szCs w:val="16"/>
        </w:rPr>
        <w:t>jmenování</w:t>
      </w:r>
      <w:r w:rsidRPr="007D7680">
        <w:rPr>
          <w:sz w:val="16"/>
          <w:szCs w:val="16"/>
        </w:rPr>
        <w:t>,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F07F8A">
      <w:pPr>
        <w:pStyle w:val="Zkladntext"/>
        <w:numPr>
          <w:ilvl w:val="0"/>
          <w:numId w:val="331"/>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1687" w:name="_Toc233193622"/>
      <w:bookmarkStart w:id="11688" w:name="_Toc221857212"/>
      <w:bookmarkStart w:id="11689" w:name="_Toc233210220"/>
      <w:bookmarkStart w:id="11690" w:name="_Toc233284039"/>
      <w:bookmarkStart w:id="11691" w:name="_Toc233286842"/>
      <w:bookmarkStart w:id="11692" w:name="_Toc233289804"/>
      <w:bookmarkStart w:id="11693" w:name="_Toc233292912"/>
      <w:bookmarkStart w:id="11694" w:name="_Toc233293581"/>
      <w:bookmarkStart w:id="11695" w:name="_Toc233199649"/>
      <w:bookmarkStart w:id="11696" w:name="_Toc233213816"/>
      <w:bookmarkStart w:id="11697" w:name="_Toc233216875"/>
      <w:bookmarkStart w:id="11698" w:name="_Toc213960251"/>
      <w:bookmarkStart w:id="11699" w:name="_Toc233301689"/>
      <w:bookmarkStart w:id="11700" w:name="_Toc233303021"/>
      <w:bookmarkStart w:id="11701" w:name="_Toc233308296"/>
      <w:bookmarkStart w:id="11702" w:name="_Toc233313859"/>
      <w:bookmarkStart w:id="11703" w:name="_Toc233316160"/>
      <w:bookmarkStart w:id="11704" w:name="_Toc233343043"/>
      <w:bookmarkStart w:id="11705" w:name="_Toc233343709"/>
      <w:bookmarkStart w:id="11706" w:name="_Toc233345057"/>
      <w:bookmarkStart w:id="11707" w:name="_Toc233355540"/>
      <w:bookmarkStart w:id="11708" w:name="_Toc233358230"/>
      <w:bookmarkStart w:id="11709" w:name="_Toc233368912"/>
      <w:bookmarkStart w:id="11710" w:name="_Toc233371042"/>
      <w:bookmarkStart w:id="11711" w:name="_Toc189142450"/>
      <w:r w:rsidRPr="007D7680">
        <w:rPr>
          <w:b/>
          <w:sz w:val="16"/>
          <w:szCs w:val="16"/>
        </w:rPr>
        <w:t>II.</w:t>
      </w:r>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p>
    <w:p w14:paraId="0796BDCA" w14:textId="77777777" w:rsidR="008E7D55" w:rsidRPr="007D7680" w:rsidRDefault="008E7D55" w:rsidP="0012417A">
      <w:pPr>
        <w:pStyle w:val="Zkladntext"/>
        <w:ind w:firstLine="357"/>
        <w:rPr>
          <w:sz w:val="16"/>
          <w:szCs w:val="16"/>
        </w:rPr>
      </w:pPr>
      <w:bookmarkStart w:id="11712" w:name="_Toc233193623"/>
      <w:bookmarkStart w:id="11713" w:name="_Toc221857213"/>
      <w:bookmarkStart w:id="11714" w:name="_Toc233210221"/>
      <w:bookmarkStart w:id="11715" w:name="_Toc233284040"/>
      <w:bookmarkStart w:id="11716" w:name="_Toc233286843"/>
      <w:bookmarkStart w:id="11717" w:name="_Toc233289805"/>
      <w:bookmarkStart w:id="11718" w:name="_Toc233292913"/>
      <w:bookmarkStart w:id="11719" w:name="_Toc233293582"/>
      <w:bookmarkStart w:id="11720" w:name="_Toc233199650"/>
      <w:bookmarkStart w:id="11721" w:name="_Toc233213817"/>
      <w:bookmarkStart w:id="11722" w:name="_Toc233216876"/>
      <w:bookmarkStart w:id="11723" w:name="_Toc203904369"/>
      <w:bookmarkStart w:id="11724" w:name="_Toc213960252"/>
      <w:bookmarkStart w:id="11725" w:name="_Toc233301690"/>
      <w:bookmarkStart w:id="11726" w:name="_Toc233303022"/>
      <w:bookmarkStart w:id="11727" w:name="_Toc233308297"/>
      <w:bookmarkStart w:id="11728" w:name="_Toc233313860"/>
      <w:bookmarkStart w:id="11729" w:name="_Toc233316161"/>
      <w:bookmarkStart w:id="11730" w:name="_Toc233343044"/>
      <w:bookmarkStart w:id="11731" w:name="_Toc233343710"/>
      <w:bookmarkStart w:id="11732" w:name="_Toc233345058"/>
      <w:bookmarkStart w:id="11733" w:name="_Toc233355541"/>
      <w:bookmarkStart w:id="11734" w:name="_Toc233358231"/>
      <w:bookmarkStart w:id="11735" w:name="_Toc233368913"/>
      <w:bookmarkStart w:id="11736" w:name="_Toc233371043"/>
      <w:r w:rsidRPr="007D7680">
        <w:rPr>
          <w:sz w:val="16"/>
          <w:szCs w:val="16"/>
        </w:rPr>
        <w:t>V rejstříku Cm se evidují zejména tyto skutečnosti:</w:t>
      </w:r>
    </w:p>
    <w:p w14:paraId="3CFBA827" w14:textId="77777777" w:rsidR="008E7D55" w:rsidRPr="007D7680" w:rsidRDefault="008E7D55" w:rsidP="00F07F8A">
      <w:pPr>
        <w:pStyle w:val="Seznam"/>
        <w:numPr>
          <w:ilvl w:val="0"/>
          <w:numId w:val="33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F07F8A">
      <w:pPr>
        <w:pStyle w:val="Seznam"/>
        <w:numPr>
          <w:ilvl w:val="0"/>
          <w:numId w:val="333"/>
        </w:numPr>
        <w:jc w:val="both"/>
        <w:rPr>
          <w:sz w:val="16"/>
          <w:szCs w:val="16"/>
        </w:rPr>
      </w:pPr>
      <w:r w:rsidRPr="007D7680">
        <w:rPr>
          <w:sz w:val="16"/>
          <w:szCs w:val="16"/>
        </w:rPr>
        <w:t>datum, kdy věc došla soudu,</w:t>
      </w:r>
    </w:p>
    <w:p w14:paraId="6AE995ED"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F07F8A">
      <w:pPr>
        <w:pStyle w:val="Seznam"/>
        <w:numPr>
          <w:ilvl w:val="0"/>
          <w:numId w:val="333"/>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F07F8A">
      <w:pPr>
        <w:pStyle w:val="Seznam"/>
        <w:numPr>
          <w:ilvl w:val="0"/>
          <w:numId w:val="33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1737" w:name="_Toc189142451"/>
      <w:r w:rsidRPr="007D7680">
        <w:rPr>
          <w:b/>
          <w:sz w:val="16"/>
          <w:szCs w:val="16"/>
        </w:rPr>
        <w:t>III.</w:t>
      </w:r>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p>
    <w:p w14:paraId="27CFF189" w14:textId="77777777" w:rsidR="008E7D55" w:rsidRPr="007D7680" w:rsidRDefault="008E7D55" w:rsidP="00F07F8A">
      <w:pPr>
        <w:pStyle w:val="Zkladntext"/>
        <w:numPr>
          <w:ilvl w:val="0"/>
          <w:numId w:val="334"/>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0A174B8A" w:rsidR="008E7D55" w:rsidRPr="007D7680" w:rsidRDefault="008E7D55" w:rsidP="00F07F8A">
      <w:pPr>
        <w:pStyle w:val="Zkladntext"/>
        <w:numPr>
          <w:ilvl w:val="0"/>
          <w:numId w:val="334"/>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146C0A">
        <w:rPr>
          <w:b/>
          <w:bCs/>
          <w:color w:val="0070C0"/>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146C0A">
        <w:rPr>
          <w:b/>
          <w:bCs/>
          <w:color w:val="0070C0"/>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146C0A">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F07F8A">
      <w:pPr>
        <w:pStyle w:val="Zkladntext"/>
        <w:numPr>
          <w:ilvl w:val="0"/>
          <w:numId w:val="334"/>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F07F8A">
      <w:pPr>
        <w:pStyle w:val="Zkladntext"/>
        <w:numPr>
          <w:ilvl w:val="0"/>
          <w:numId w:val="334"/>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F07F8A">
      <w:pPr>
        <w:pStyle w:val="Zkladntext"/>
        <w:numPr>
          <w:ilvl w:val="0"/>
          <w:numId w:val="334"/>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F07F8A">
      <w:pPr>
        <w:pStyle w:val="Zkladntext"/>
        <w:numPr>
          <w:ilvl w:val="0"/>
          <w:numId w:val="334"/>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F07F8A">
      <w:pPr>
        <w:pStyle w:val="Zkladntext"/>
        <w:numPr>
          <w:ilvl w:val="0"/>
          <w:numId w:val="334"/>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F07F8A">
      <w:pPr>
        <w:pStyle w:val="Zkladntext"/>
        <w:numPr>
          <w:ilvl w:val="0"/>
          <w:numId w:val="334"/>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738" w:name="_Toc233193627"/>
      <w:bookmarkStart w:id="11739" w:name="_Toc221857217"/>
      <w:bookmarkStart w:id="11740" w:name="_Toc233210225"/>
      <w:bookmarkStart w:id="11741" w:name="_Toc233284044"/>
      <w:bookmarkStart w:id="11742" w:name="_Toc233286847"/>
      <w:bookmarkStart w:id="11743" w:name="_Toc233289809"/>
      <w:bookmarkStart w:id="11744" w:name="_Toc233292917"/>
      <w:bookmarkStart w:id="11745" w:name="_Toc233293586"/>
      <w:bookmarkStart w:id="11746" w:name="_Toc233199654"/>
      <w:bookmarkStart w:id="11747" w:name="_Toc233213821"/>
      <w:bookmarkStart w:id="11748" w:name="_Toc233216880"/>
      <w:bookmarkStart w:id="11749" w:name="_Toc233301694"/>
      <w:bookmarkStart w:id="11750" w:name="_Toc233303026"/>
      <w:bookmarkStart w:id="11751" w:name="_Toc233308301"/>
      <w:bookmarkStart w:id="11752" w:name="_Toc233313864"/>
      <w:bookmarkStart w:id="11753" w:name="_Toc233316165"/>
      <w:bookmarkStart w:id="11754" w:name="_Toc233343048"/>
      <w:bookmarkStart w:id="11755" w:name="_Toc233343714"/>
      <w:bookmarkStart w:id="11756" w:name="_Toc233345062"/>
      <w:bookmarkStart w:id="11757" w:name="_Toc233355545"/>
      <w:bookmarkStart w:id="11758" w:name="_Toc233358235"/>
      <w:bookmarkStart w:id="11759" w:name="_Toc233368917"/>
      <w:bookmarkStart w:id="11760" w:name="_Toc233371047"/>
      <w:bookmarkStart w:id="11761" w:name="_Toc189142452"/>
      <w:r w:rsidRPr="007D7680">
        <w:rPr>
          <w:rFonts w:ascii="Times New Roman" w:eastAsia="MS Mincho" w:hAnsi="Times New Roman"/>
          <w:b/>
          <w:sz w:val="16"/>
          <w:szCs w:val="16"/>
        </w:rPr>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p>
    <w:p w14:paraId="35C2493E" w14:textId="77777777" w:rsidR="000F1416" w:rsidRPr="007D7680" w:rsidRDefault="000F1416" w:rsidP="00B04A98">
      <w:pPr>
        <w:pStyle w:val="Zkladntext"/>
        <w:keepNext/>
        <w:spacing w:before="360" w:after="100"/>
        <w:jc w:val="center"/>
        <w:outlineLvl w:val="3"/>
        <w:rPr>
          <w:b/>
          <w:sz w:val="16"/>
          <w:szCs w:val="16"/>
        </w:rPr>
      </w:pPr>
      <w:bookmarkStart w:id="11762" w:name="_Toc233193628"/>
      <w:bookmarkStart w:id="11763" w:name="_Toc221857218"/>
      <w:bookmarkStart w:id="11764" w:name="_Toc233210226"/>
      <w:bookmarkStart w:id="11765" w:name="_Toc233284045"/>
      <w:bookmarkStart w:id="11766" w:name="_Toc233286848"/>
      <w:bookmarkStart w:id="11767" w:name="_Toc233289810"/>
      <w:bookmarkStart w:id="11768" w:name="_Toc233292918"/>
      <w:bookmarkStart w:id="11769" w:name="_Toc233293587"/>
      <w:bookmarkStart w:id="11770" w:name="_Toc233199655"/>
      <w:bookmarkStart w:id="11771" w:name="_Toc233213822"/>
      <w:bookmarkStart w:id="11772" w:name="_Toc233216881"/>
      <w:bookmarkStart w:id="11773" w:name="_Toc233301695"/>
      <w:bookmarkStart w:id="11774" w:name="_Toc233303027"/>
      <w:bookmarkStart w:id="11775" w:name="_Toc233308302"/>
      <w:bookmarkStart w:id="11776" w:name="_Toc233313865"/>
      <w:bookmarkStart w:id="11777" w:name="_Toc233316166"/>
      <w:bookmarkStart w:id="11778" w:name="_Toc233343049"/>
      <w:bookmarkStart w:id="11779" w:name="_Toc233343715"/>
      <w:bookmarkStart w:id="11780" w:name="_Toc233345063"/>
      <w:bookmarkStart w:id="11781" w:name="_Toc233355546"/>
      <w:bookmarkStart w:id="11782" w:name="_Toc233358236"/>
      <w:bookmarkStart w:id="11783" w:name="_Toc233368918"/>
      <w:bookmarkStart w:id="11784" w:name="_Toc233371048"/>
      <w:bookmarkStart w:id="11785" w:name="_Toc189142453"/>
      <w:r w:rsidRPr="007D7680">
        <w:rPr>
          <w:b/>
          <w:sz w:val="16"/>
          <w:szCs w:val="16"/>
        </w:rPr>
        <w:t>I.</w:t>
      </w:r>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1786" w:name="_Toc233193629"/>
      <w:bookmarkStart w:id="11787" w:name="_Toc221857219"/>
      <w:bookmarkStart w:id="11788" w:name="_Toc233210227"/>
      <w:bookmarkStart w:id="11789" w:name="_Toc233284046"/>
      <w:bookmarkStart w:id="11790" w:name="_Toc233286849"/>
      <w:bookmarkStart w:id="11791" w:name="_Toc233289811"/>
      <w:bookmarkStart w:id="11792" w:name="_Toc233292919"/>
      <w:bookmarkStart w:id="11793" w:name="_Toc233293588"/>
      <w:bookmarkStart w:id="11794" w:name="_Toc233199656"/>
      <w:bookmarkStart w:id="11795" w:name="_Toc233213823"/>
      <w:bookmarkStart w:id="11796" w:name="_Toc233216882"/>
      <w:bookmarkStart w:id="11797" w:name="_Toc233301696"/>
      <w:bookmarkStart w:id="11798" w:name="_Toc233303028"/>
      <w:bookmarkStart w:id="11799" w:name="_Toc233308303"/>
      <w:bookmarkStart w:id="11800" w:name="_Toc233313866"/>
      <w:bookmarkStart w:id="11801" w:name="_Toc233316167"/>
      <w:bookmarkStart w:id="11802" w:name="_Toc233343050"/>
      <w:bookmarkStart w:id="11803" w:name="_Toc233343716"/>
      <w:bookmarkStart w:id="11804" w:name="_Toc233345064"/>
      <w:bookmarkStart w:id="11805" w:name="_Toc233355547"/>
      <w:bookmarkStart w:id="11806" w:name="_Toc233358237"/>
      <w:bookmarkStart w:id="11807" w:name="_Toc233368919"/>
      <w:bookmarkStart w:id="11808" w:name="_Toc233371049"/>
      <w:bookmarkStart w:id="11809" w:name="_Toc189142454"/>
      <w:r w:rsidRPr="007D7680">
        <w:rPr>
          <w:b/>
          <w:sz w:val="16"/>
          <w:szCs w:val="16"/>
        </w:rPr>
        <w:t>II.</w:t>
      </w:r>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25F4F194"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7AA0D6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CA7E07D"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CEC065B" w14:textId="77777777" w:rsidR="000F1416" w:rsidRPr="007D7680" w:rsidRDefault="000F1416" w:rsidP="00B04A98">
      <w:pPr>
        <w:pStyle w:val="Zkladntext"/>
        <w:keepNext/>
        <w:spacing w:before="360" w:after="100"/>
        <w:jc w:val="center"/>
        <w:outlineLvl w:val="3"/>
        <w:rPr>
          <w:b/>
          <w:sz w:val="16"/>
          <w:szCs w:val="16"/>
        </w:rPr>
      </w:pPr>
      <w:bookmarkStart w:id="11810" w:name="_Toc233193630"/>
      <w:bookmarkStart w:id="11811" w:name="_Toc221857220"/>
      <w:bookmarkStart w:id="11812" w:name="_Toc233210228"/>
      <w:bookmarkStart w:id="11813" w:name="_Toc233284047"/>
      <w:bookmarkStart w:id="11814" w:name="_Toc233286850"/>
      <w:bookmarkStart w:id="11815" w:name="_Toc233289812"/>
      <w:bookmarkStart w:id="11816" w:name="_Toc233292920"/>
      <w:bookmarkStart w:id="11817" w:name="_Toc233293589"/>
      <w:bookmarkStart w:id="11818" w:name="_Toc233199657"/>
      <w:bookmarkStart w:id="11819" w:name="_Toc233213824"/>
      <w:bookmarkStart w:id="11820" w:name="_Toc233216883"/>
      <w:bookmarkStart w:id="11821" w:name="_Toc233301697"/>
      <w:bookmarkStart w:id="11822" w:name="_Toc233303029"/>
      <w:bookmarkStart w:id="11823" w:name="_Toc233308304"/>
      <w:bookmarkStart w:id="11824" w:name="_Toc233313867"/>
      <w:bookmarkStart w:id="11825" w:name="_Toc233316168"/>
      <w:bookmarkStart w:id="11826" w:name="_Toc233343051"/>
      <w:bookmarkStart w:id="11827" w:name="_Toc233343717"/>
      <w:bookmarkStart w:id="11828" w:name="_Toc233345065"/>
      <w:bookmarkStart w:id="11829" w:name="_Toc233355548"/>
      <w:bookmarkStart w:id="11830" w:name="_Toc233358238"/>
      <w:bookmarkStart w:id="11831" w:name="_Toc233368920"/>
      <w:bookmarkStart w:id="11832" w:name="_Toc233371050"/>
      <w:bookmarkStart w:id="11833" w:name="_Toc189142455"/>
      <w:r w:rsidRPr="007D7680">
        <w:rPr>
          <w:b/>
          <w:sz w:val="16"/>
          <w:szCs w:val="16"/>
        </w:rPr>
        <w:t>III.</w:t>
      </w:r>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34" w:name="_Toc189142456"/>
      <w:r w:rsidRPr="007D7680">
        <w:rPr>
          <w:rFonts w:ascii="Times New Roman" w:eastAsia="MS Mincho" w:hAnsi="Times New Roman"/>
          <w:b/>
          <w:sz w:val="16"/>
          <w:szCs w:val="16"/>
        </w:rPr>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34"/>
    </w:p>
    <w:p w14:paraId="14052323" w14:textId="77777777" w:rsidR="000F1416" w:rsidRPr="007D7680" w:rsidRDefault="000F1416" w:rsidP="00B04A98">
      <w:pPr>
        <w:pStyle w:val="Zkladntext"/>
        <w:keepNext/>
        <w:spacing w:before="360" w:after="100"/>
        <w:jc w:val="center"/>
        <w:outlineLvl w:val="3"/>
        <w:rPr>
          <w:b/>
          <w:sz w:val="16"/>
          <w:szCs w:val="16"/>
        </w:rPr>
      </w:pPr>
      <w:bookmarkStart w:id="11835" w:name="_Toc189142457"/>
      <w:r w:rsidRPr="007D7680">
        <w:rPr>
          <w:b/>
          <w:sz w:val="16"/>
          <w:szCs w:val="16"/>
        </w:rPr>
        <w:t>I.</w:t>
      </w:r>
      <w:bookmarkEnd w:id="11835"/>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1836" w:name="_Toc189142458"/>
      <w:r w:rsidRPr="007D7680">
        <w:rPr>
          <w:b/>
          <w:sz w:val="16"/>
          <w:szCs w:val="16"/>
        </w:rPr>
        <w:t>II.</w:t>
      </w:r>
      <w:bookmarkEnd w:id="11836"/>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15B36D6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071A18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295A1800"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C4B7A9C" w14:textId="77777777" w:rsidR="000F1416" w:rsidRPr="007D7680" w:rsidRDefault="000F1416" w:rsidP="00B04A98">
      <w:pPr>
        <w:pStyle w:val="Zkladntext"/>
        <w:keepNext/>
        <w:spacing w:before="360" w:after="100"/>
        <w:jc w:val="center"/>
        <w:outlineLvl w:val="3"/>
        <w:rPr>
          <w:b/>
          <w:sz w:val="16"/>
          <w:szCs w:val="16"/>
        </w:rPr>
      </w:pPr>
      <w:bookmarkStart w:id="11837" w:name="_Toc189142459"/>
      <w:r w:rsidRPr="007D7680">
        <w:rPr>
          <w:b/>
          <w:sz w:val="16"/>
          <w:szCs w:val="16"/>
        </w:rPr>
        <w:t>III.</w:t>
      </w:r>
      <w:bookmarkEnd w:id="11837"/>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38" w:name="_Toc233360143"/>
      <w:bookmarkStart w:id="11839" w:name="_Toc233296409"/>
      <w:bookmarkStart w:id="11840" w:name="_Toc233216884"/>
      <w:bookmarkStart w:id="11841" w:name="_Toc233199658"/>
      <w:bookmarkStart w:id="11842" w:name="_Toc189142460"/>
      <w:bookmarkStart w:id="11843" w:name="_Toc233193631"/>
      <w:bookmarkStart w:id="11844" w:name="_Toc221857221"/>
      <w:bookmarkStart w:id="11845" w:name="_Toc233210229"/>
      <w:bookmarkStart w:id="11846" w:name="_Toc233284048"/>
      <w:bookmarkStart w:id="11847" w:name="_Toc233286851"/>
      <w:bookmarkStart w:id="11848" w:name="_Toc233289813"/>
      <w:bookmarkStart w:id="11849" w:name="_Toc233292921"/>
      <w:bookmarkStart w:id="11850" w:name="_Toc233293590"/>
      <w:bookmarkStart w:id="11851" w:name="_Toc213960256"/>
      <w:bookmarkStart w:id="11852" w:name="_Toc233301698"/>
      <w:bookmarkStart w:id="11853" w:name="_Toc233303030"/>
      <w:bookmarkStart w:id="11854" w:name="_Toc233308305"/>
      <w:bookmarkStart w:id="11855" w:name="_Toc233313868"/>
      <w:bookmarkStart w:id="11856" w:name="_Toc233316169"/>
      <w:bookmarkStart w:id="11857" w:name="_Toc233343052"/>
      <w:bookmarkStart w:id="11858" w:name="_Toc233343718"/>
      <w:bookmarkStart w:id="11859" w:name="_Toc233345066"/>
      <w:bookmarkStart w:id="11860" w:name="_Toc233355549"/>
      <w:bookmarkStart w:id="11861" w:name="_Toc233358239"/>
      <w:r w:rsidRPr="007D7680">
        <w:rPr>
          <w:rFonts w:ascii="Times New Roman" w:eastAsia="MS Mincho" w:hAnsi="Times New Roman"/>
          <w:b/>
          <w:sz w:val="16"/>
          <w:szCs w:val="16"/>
        </w:rPr>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38"/>
      <w:bookmarkEnd w:id="11839"/>
      <w:bookmarkEnd w:id="11840"/>
      <w:bookmarkEnd w:id="11841"/>
      <w:bookmarkEnd w:id="11842"/>
    </w:p>
    <w:p w14:paraId="3A5F1C8F" w14:textId="77777777" w:rsidR="000F1416" w:rsidRPr="007D7680" w:rsidRDefault="000F1416" w:rsidP="00B04A98">
      <w:pPr>
        <w:pStyle w:val="Zkladntext"/>
        <w:keepNext/>
        <w:spacing w:before="360" w:after="100"/>
        <w:jc w:val="center"/>
        <w:outlineLvl w:val="3"/>
        <w:rPr>
          <w:b/>
          <w:sz w:val="16"/>
          <w:szCs w:val="16"/>
        </w:rPr>
      </w:pPr>
      <w:bookmarkStart w:id="11862" w:name="_Toc233360144"/>
      <w:bookmarkStart w:id="11863" w:name="_Toc233296410"/>
      <w:bookmarkStart w:id="11864" w:name="_Toc233216885"/>
      <w:bookmarkStart w:id="11865" w:name="_Toc233199659"/>
      <w:bookmarkStart w:id="11866" w:name="_Toc189142461"/>
      <w:r w:rsidRPr="007D7680">
        <w:rPr>
          <w:b/>
          <w:sz w:val="16"/>
          <w:szCs w:val="16"/>
        </w:rPr>
        <w:t>I.</w:t>
      </w:r>
      <w:bookmarkEnd w:id="11862"/>
      <w:bookmarkEnd w:id="11863"/>
      <w:bookmarkEnd w:id="11864"/>
      <w:bookmarkEnd w:id="11865"/>
      <w:bookmarkEnd w:id="11866"/>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1867" w:name="_Toc233360145"/>
      <w:bookmarkStart w:id="11868" w:name="_Toc233296411"/>
      <w:bookmarkStart w:id="11869" w:name="_Toc233216886"/>
      <w:bookmarkStart w:id="11870" w:name="_Toc233199660"/>
      <w:bookmarkStart w:id="11871" w:name="_Toc189142462"/>
      <w:r w:rsidRPr="007D7680">
        <w:rPr>
          <w:b/>
          <w:sz w:val="16"/>
          <w:szCs w:val="16"/>
        </w:rPr>
        <w:t>II.</w:t>
      </w:r>
      <w:bookmarkEnd w:id="11867"/>
      <w:bookmarkEnd w:id="11868"/>
      <w:bookmarkEnd w:id="11869"/>
      <w:bookmarkEnd w:id="11870"/>
      <w:bookmarkEnd w:id="11871"/>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F07F8A">
      <w:pPr>
        <w:numPr>
          <w:ilvl w:val="1"/>
          <w:numId w:val="187"/>
        </w:numPr>
        <w:tabs>
          <w:tab w:val="num" w:pos="741"/>
          <w:tab w:val="num" w:pos="1254"/>
        </w:tabs>
        <w:ind w:left="737" w:hanging="227"/>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13642600"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36FB1F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D31F0BF"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A29C0D5" w14:textId="77777777" w:rsidR="000F1416" w:rsidRPr="007D7680" w:rsidRDefault="000F1416" w:rsidP="00B04A98">
      <w:pPr>
        <w:pStyle w:val="Zkladntext"/>
        <w:keepNext/>
        <w:spacing w:before="360" w:after="100"/>
        <w:jc w:val="center"/>
        <w:outlineLvl w:val="3"/>
        <w:rPr>
          <w:b/>
          <w:sz w:val="16"/>
          <w:szCs w:val="16"/>
        </w:rPr>
      </w:pPr>
      <w:bookmarkStart w:id="11872" w:name="_Toc189142463"/>
      <w:bookmarkStart w:id="11873" w:name="_Toc233360146"/>
      <w:bookmarkStart w:id="11874" w:name="_Toc233296412"/>
      <w:bookmarkStart w:id="11875" w:name="_Toc233216887"/>
      <w:bookmarkStart w:id="11876" w:name="_Toc233199661"/>
      <w:r w:rsidRPr="007D7680">
        <w:rPr>
          <w:b/>
          <w:sz w:val="16"/>
          <w:szCs w:val="16"/>
        </w:rPr>
        <w:t>III.</w:t>
      </w:r>
      <w:bookmarkEnd w:id="11872"/>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F07F8A">
      <w:pPr>
        <w:numPr>
          <w:ilvl w:val="0"/>
          <w:numId w:val="170"/>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F07F8A">
      <w:pPr>
        <w:numPr>
          <w:ilvl w:val="0"/>
          <w:numId w:val="170"/>
        </w:numPr>
        <w:ind w:left="741" w:hanging="513"/>
        <w:jc w:val="both"/>
        <w:rPr>
          <w:sz w:val="16"/>
          <w:szCs w:val="16"/>
        </w:rPr>
      </w:pPr>
      <w:r w:rsidRPr="007D7680">
        <w:rPr>
          <w:sz w:val="16"/>
          <w:szCs w:val="16"/>
        </w:rPr>
        <w:t>Došlo dne</w:t>
      </w:r>
    </w:p>
    <w:p w14:paraId="2F188FAF" w14:textId="77777777" w:rsidR="000F1416" w:rsidRPr="007D7680" w:rsidRDefault="000F1416" w:rsidP="00F07F8A">
      <w:pPr>
        <w:numPr>
          <w:ilvl w:val="0"/>
          <w:numId w:val="170"/>
        </w:numPr>
        <w:ind w:left="741" w:hanging="513"/>
        <w:jc w:val="both"/>
        <w:rPr>
          <w:sz w:val="16"/>
          <w:szCs w:val="16"/>
        </w:rPr>
      </w:pPr>
      <w:r w:rsidRPr="007D7680">
        <w:rPr>
          <w:sz w:val="16"/>
          <w:szCs w:val="16"/>
        </w:rPr>
        <w:t>Došlo původně</w:t>
      </w:r>
    </w:p>
    <w:p w14:paraId="5C4D0643" w14:textId="77777777" w:rsidR="000F1416" w:rsidRPr="007D7680" w:rsidRDefault="000F1416" w:rsidP="00F07F8A">
      <w:pPr>
        <w:numPr>
          <w:ilvl w:val="0"/>
          <w:numId w:val="170"/>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F07F8A">
      <w:pPr>
        <w:numPr>
          <w:ilvl w:val="0"/>
          <w:numId w:val="170"/>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F07F8A">
      <w:pPr>
        <w:numPr>
          <w:ilvl w:val="0"/>
          <w:numId w:val="170"/>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F07F8A">
      <w:pPr>
        <w:numPr>
          <w:ilvl w:val="0"/>
          <w:numId w:val="170"/>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1877" w:name="_Toc189142464"/>
      <w:r w:rsidRPr="007D7680">
        <w:rPr>
          <w:b/>
          <w:sz w:val="16"/>
          <w:szCs w:val="16"/>
        </w:rPr>
        <w:t>IV.</w:t>
      </w:r>
      <w:bookmarkEnd w:id="11873"/>
      <w:bookmarkEnd w:id="11874"/>
      <w:bookmarkEnd w:id="11875"/>
      <w:bookmarkEnd w:id="11876"/>
      <w:bookmarkEnd w:id="11877"/>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78" w:name="_Toc233360147"/>
      <w:bookmarkStart w:id="11879" w:name="_Toc233296413"/>
      <w:bookmarkStart w:id="11880" w:name="_Toc233216888"/>
      <w:bookmarkStart w:id="11881" w:name="_Toc233199662"/>
      <w:bookmarkStart w:id="11882" w:name="_Toc189142465"/>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r w:rsidRPr="007D7680">
        <w:rPr>
          <w:rFonts w:ascii="Times New Roman" w:eastAsia="MS Mincho" w:hAnsi="Times New Roman"/>
          <w:b/>
          <w:sz w:val="16"/>
          <w:szCs w:val="16"/>
        </w:rPr>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78"/>
      <w:bookmarkEnd w:id="11879"/>
      <w:bookmarkEnd w:id="11880"/>
      <w:bookmarkEnd w:id="11881"/>
      <w:bookmarkEnd w:id="11882"/>
    </w:p>
    <w:p w14:paraId="4488F745" w14:textId="77777777" w:rsidR="000F1416" w:rsidRPr="007D7680" w:rsidRDefault="000F1416" w:rsidP="00B04A98">
      <w:pPr>
        <w:pStyle w:val="Zkladntext"/>
        <w:keepNext/>
        <w:spacing w:before="360" w:after="100"/>
        <w:jc w:val="center"/>
        <w:outlineLvl w:val="3"/>
        <w:rPr>
          <w:b/>
          <w:sz w:val="16"/>
          <w:szCs w:val="16"/>
        </w:rPr>
      </w:pPr>
      <w:bookmarkStart w:id="11883" w:name="_Toc233360148"/>
      <w:bookmarkStart w:id="11884" w:name="_Toc233358240"/>
      <w:bookmarkStart w:id="11885" w:name="_Toc233355550"/>
      <w:bookmarkStart w:id="11886" w:name="_Toc233345067"/>
      <w:bookmarkStart w:id="11887" w:name="_Toc233343719"/>
      <w:bookmarkStart w:id="11888" w:name="_Toc233343053"/>
      <w:bookmarkStart w:id="11889" w:name="_Toc233316170"/>
      <w:bookmarkStart w:id="11890" w:name="_Toc233313869"/>
      <w:bookmarkStart w:id="11891" w:name="_Toc233308306"/>
      <w:bookmarkStart w:id="11892" w:name="_Toc233303031"/>
      <w:bookmarkStart w:id="11893" w:name="_Toc233301699"/>
      <w:bookmarkStart w:id="11894" w:name="_Toc213960257"/>
      <w:bookmarkStart w:id="11895" w:name="_Toc203904375"/>
      <w:bookmarkStart w:id="11896" w:name="_Toc233296414"/>
      <w:bookmarkStart w:id="11897" w:name="_Toc233295737"/>
      <w:bookmarkStart w:id="11898" w:name="_Toc233293591"/>
      <w:bookmarkStart w:id="11899" w:name="_Toc233292922"/>
      <w:bookmarkStart w:id="11900" w:name="_Toc233289814"/>
      <w:bookmarkStart w:id="11901" w:name="_Toc233286852"/>
      <w:bookmarkStart w:id="11902" w:name="_Toc233284049"/>
      <w:bookmarkStart w:id="11903" w:name="_Toc233216889"/>
      <w:bookmarkStart w:id="11904" w:name="_Toc233213826"/>
      <w:bookmarkStart w:id="11905" w:name="_Toc233210230"/>
      <w:bookmarkStart w:id="11906" w:name="_Toc221857222"/>
      <w:bookmarkStart w:id="11907" w:name="_Toc233193632"/>
      <w:bookmarkStart w:id="11908" w:name="_Toc233199663"/>
      <w:bookmarkStart w:id="11909" w:name="_Toc233368922"/>
      <w:bookmarkStart w:id="11910" w:name="_Toc233371052"/>
      <w:bookmarkStart w:id="11911" w:name="_Toc189142466"/>
      <w:r w:rsidRPr="007D7680">
        <w:rPr>
          <w:b/>
          <w:sz w:val="16"/>
          <w:szCs w:val="16"/>
        </w:rPr>
        <w:t>I.</w:t>
      </w:r>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p>
    <w:p w14:paraId="5582F9B1" w14:textId="77777777" w:rsidR="000F1416" w:rsidRPr="007D7680" w:rsidRDefault="000F1416" w:rsidP="003E2E3E">
      <w:pPr>
        <w:pStyle w:val="Zkladntext"/>
        <w:ind w:firstLine="357"/>
        <w:rPr>
          <w:sz w:val="16"/>
          <w:szCs w:val="16"/>
        </w:rPr>
      </w:pPr>
      <w:r w:rsidRPr="007D7680">
        <w:rPr>
          <w:sz w:val="16"/>
          <w:szCs w:val="16"/>
        </w:rPr>
        <w:t>Do rejstříků se zapisují</w:t>
      </w:r>
    </w:p>
    <w:p w14:paraId="634A7664" w14:textId="77777777" w:rsidR="003E2E3E" w:rsidRDefault="000F1416" w:rsidP="00F07F8A">
      <w:pPr>
        <w:pStyle w:val="Zkladntext"/>
        <w:numPr>
          <w:ilvl w:val="0"/>
          <w:numId w:val="453"/>
        </w:numPr>
        <w:tabs>
          <w:tab w:val="left" w:pos="357"/>
        </w:tabs>
        <w:suppressAutoHyphens/>
        <w:ind w:left="358" w:hanging="7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0C3EE804" w14:textId="77777777" w:rsid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návrhy ve věcech důchodového pojištění, úrazového pojištění, důchodového zabezpečení</w:t>
      </w:r>
      <w:r w:rsidR="004609A0" w:rsidRPr="003E2E3E">
        <w:rPr>
          <w:sz w:val="16"/>
          <w:szCs w:val="16"/>
        </w:rPr>
        <w:t xml:space="preserve"> a </w:t>
      </w:r>
      <w:r w:rsidRPr="003E2E3E">
        <w:rPr>
          <w:sz w:val="16"/>
          <w:szCs w:val="16"/>
        </w:rPr>
        <w:t>dávek podle zvláštních předpisů vyplacených spolu</w:t>
      </w:r>
      <w:r w:rsidR="00581133" w:rsidRPr="003E2E3E">
        <w:rPr>
          <w:sz w:val="16"/>
          <w:szCs w:val="16"/>
        </w:rPr>
        <w:t xml:space="preserve"> s </w:t>
      </w:r>
      <w:r w:rsidRPr="003E2E3E">
        <w:rPr>
          <w:sz w:val="16"/>
          <w:szCs w:val="16"/>
        </w:rPr>
        <w:t>důchody, nemocenského pojištění, pojistného na sociální zabezpečení</w:t>
      </w:r>
      <w:r w:rsidR="004609A0" w:rsidRPr="003E2E3E">
        <w:rPr>
          <w:sz w:val="16"/>
          <w:szCs w:val="16"/>
        </w:rPr>
        <w:t xml:space="preserve"> a </w:t>
      </w:r>
      <w:r w:rsidRPr="003E2E3E">
        <w:rPr>
          <w:sz w:val="16"/>
          <w:szCs w:val="16"/>
        </w:rPr>
        <w:t>příspěvku na státní politiku zaměstnanosti, nemocenské péče</w:t>
      </w:r>
      <w:r w:rsidR="009709AD" w:rsidRPr="003E2E3E">
        <w:rPr>
          <w:sz w:val="16"/>
          <w:szCs w:val="16"/>
        </w:rPr>
        <w:t xml:space="preserve"> v </w:t>
      </w:r>
      <w:r w:rsidRPr="003E2E3E">
        <w:rPr>
          <w:sz w:val="16"/>
          <w:szCs w:val="16"/>
        </w:rPr>
        <w:t>ozbrojených silách, uchazečů</w:t>
      </w:r>
      <w:r w:rsidR="00581133" w:rsidRPr="003E2E3E">
        <w:rPr>
          <w:sz w:val="16"/>
          <w:szCs w:val="16"/>
        </w:rPr>
        <w:t xml:space="preserve"> o </w:t>
      </w:r>
      <w:r w:rsidRPr="003E2E3E">
        <w:rPr>
          <w:sz w:val="16"/>
          <w:szCs w:val="16"/>
        </w:rPr>
        <w:t>zaměstnání</w:t>
      </w:r>
      <w:r w:rsidR="004609A0" w:rsidRPr="003E2E3E">
        <w:rPr>
          <w:sz w:val="16"/>
          <w:szCs w:val="16"/>
        </w:rPr>
        <w:t xml:space="preserve"> a </w:t>
      </w:r>
      <w:r w:rsidRPr="003E2E3E">
        <w:rPr>
          <w:sz w:val="16"/>
          <w:szCs w:val="16"/>
        </w:rPr>
        <w:t>jejich hmotného zabezpečení podle předpisů</w:t>
      </w:r>
      <w:r w:rsidR="00581133" w:rsidRPr="003E2E3E">
        <w:rPr>
          <w:sz w:val="16"/>
          <w:szCs w:val="16"/>
        </w:rPr>
        <w:t xml:space="preserve"> o </w:t>
      </w:r>
      <w:r w:rsidRPr="003E2E3E">
        <w:rPr>
          <w:sz w:val="16"/>
          <w:szCs w:val="16"/>
        </w:rPr>
        <w:t xml:space="preserve">zaměstnanosti, </w:t>
      </w:r>
      <w:r w:rsidRPr="003E2E3E">
        <w:rPr>
          <w:bCs/>
          <w:sz w:val="16"/>
          <w:szCs w:val="16"/>
        </w:rPr>
        <w:t>dávek osobám se zdravotním postižením</w:t>
      </w:r>
      <w:r w:rsidRPr="003E2E3E">
        <w:rPr>
          <w:sz w:val="16"/>
          <w:szCs w:val="16"/>
        </w:rPr>
        <w:t xml:space="preserve">, </w:t>
      </w:r>
      <w:r w:rsidR="0068254D" w:rsidRPr="003E2E3E">
        <w:rPr>
          <w:sz w:val="16"/>
          <w:szCs w:val="16"/>
        </w:rPr>
        <w:t>pomoci v hmotné nouzi, státní sociální podpory a dávek pěstounské péče</w:t>
      </w:r>
      <w:r w:rsidRPr="003E2E3E">
        <w:rPr>
          <w:sz w:val="16"/>
          <w:szCs w:val="16"/>
        </w:rPr>
        <w:t>, odškodnění jednorázovými peněžními částkami, zdravotního pojištění, zdravotnictví</w:t>
      </w:r>
      <w:r w:rsidR="004609A0" w:rsidRPr="003E2E3E">
        <w:rPr>
          <w:sz w:val="16"/>
          <w:szCs w:val="16"/>
        </w:rPr>
        <w:t xml:space="preserve"> a </w:t>
      </w:r>
      <w:r w:rsidRPr="003E2E3E">
        <w:rPr>
          <w:sz w:val="16"/>
          <w:szCs w:val="16"/>
        </w:rPr>
        <w:t>hygieny, sociálně-právní ochrany dětí, zaměstnanosti, bezpečnosti práce, zájmové</w:t>
      </w:r>
      <w:r w:rsidR="004609A0" w:rsidRPr="003E2E3E">
        <w:rPr>
          <w:sz w:val="16"/>
          <w:szCs w:val="16"/>
        </w:rPr>
        <w:t xml:space="preserve"> a </w:t>
      </w:r>
      <w:r w:rsidRPr="003E2E3E">
        <w:rPr>
          <w:sz w:val="16"/>
          <w:szCs w:val="16"/>
        </w:rPr>
        <w:t>profesní samosprávy</w:t>
      </w:r>
      <w:r w:rsidR="004609A0" w:rsidRPr="003E2E3E">
        <w:rPr>
          <w:sz w:val="16"/>
          <w:szCs w:val="16"/>
        </w:rPr>
        <w:t xml:space="preserve"> a </w:t>
      </w:r>
      <w:r w:rsidRPr="003E2E3E">
        <w:rPr>
          <w:sz w:val="16"/>
          <w:szCs w:val="16"/>
        </w:rPr>
        <w:t>služebních poměrů (Ad),</w:t>
      </w:r>
    </w:p>
    <w:p w14:paraId="664012AF" w14:textId="77777777" w:rsid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návrhy ve věcech mezinárodní ochrany (Az),</w:t>
      </w:r>
    </w:p>
    <w:p w14:paraId="11BC0B01" w14:textId="52000802" w:rsidR="000F1416" w:rsidRP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ostatní návrhy ve věcech správního soudnictví (A).</w:t>
      </w:r>
    </w:p>
    <w:p w14:paraId="75FED1A5" w14:textId="77777777" w:rsidR="000F1416" w:rsidRPr="007D7680" w:rsidRDefault="000F1416" w:rsidP="003E2E3E">
      <w:pPr>
        <w:pStyle w:val="Zkladntext"/>
        <w:ind w:firstLine="35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1912" w:name="_Toc233360149"/>
      <w:bookmarkStart w:id="11913" w:name="_Toc233358241"/>
      <w:bookmarkStart w:id="11914" w:name="_Toc233355551"/>
      <w:bookmarkStart w:id="11915" w:name="_Toc233345068"/>
      <w:bookmarkStart w:id="11916" w:name="_Toc233343720"/>
      <w:bookmarkStart w:id="11917" w:name="_Toc233343054"/>
      <w:bookmarkStart w:id="11918" w:name="_Toc233316171"/>
      <w:bookmarkStart w:id="11919" w:name="_Toc233313870"/>
      <w:bookmarkStart w:id="11920" w:name="_Toc233308307"/>
      <w:bookmarkStart w:id="11921" w:name="_Toc233303032"/>
      <w:bookmarkStart w:id="11922" w:name="_Toc233301700"/>
      <w:bookmarkStart w:id="11923" w:name="_Toc213960258"/>
      <w:bookmarkStart w:id="11924" w:name="_Toc233296415"/>
      <w:bookmarkStart w:id="11925" w:name="_Toc233295738"/>
      <w:bookmarkStart w:id="11926" w:name="_Toc233293592"/>
      <w:bookmarkStart w:id="11927" w:name="_Toc233292923"/>
      <w:bookmarkStart w:id="11928" w:name="_Toc233289815"/>
      <w:bookmarkStart w:id="11929" w:name="_Toc233286853"/>
      <w:bookmarkStart w:id="11930" w:name="_Toc233284050"/>
      <w:bookmarkStart w:id="11931" w:name="_Toc233210231"/>
      <w:bookmarkStart w:id="11932" w:name="_Toc221857223"/>
      <w:bookmarkStart w:id="11933" w:name="_Toc233193633"/>
      <w:bookmarkStart w:id="11934" w:name="_Toc233216890"/>
      <w:bookmarkStart w:id="11935" w:name="_Toc233199664"/>
      <w:bookmarkStart w:id="11936" w:name="_Toc233368923"/>
      <w:bookmarkStart w:id="11937" w:name="_Toc233371053"/>
      <w:bookmarkStart w:id="11938" w:name="_Toc189142467"/>
      <w:r w:rsidRPr="007D7680">
        <w:rPr>
          <w:b/>
          <w:sz w:val="16"/>
          <w:szCs w:val="16"/>
        </w:rPr>
        <w:t>II.</w:t>
      </w:r>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F07F8A">
      <w:pPr>
        <w:numPr>
          <w:ilvl w:val="1"/>
          <w:numId w:val="187"/>
        </w:numPr>
        <w:tabs>
          <w:tab w:val="num" w:pos="741"/>
          <w:tab w:val="num" w:pos="1254"/>
        </w:tabs>
        <w:ind w:left="737" w:hanging="227"/>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21596D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26CB6D9B"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2B830A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48E39F9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3E2E3E">
      <w:pPr>
        <w:pStyle w:val="Zkladntext"/>
        <w:ind w:firstLine="35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1860CB3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39" w:name="_Toc233193638"/>
      <w:bookmarkStart w:id="11940" w:name="_Toc221857228"/>
      <w:bookmarkStart w:id="11941" w:name="_Toc233210236"/>
      <w:bookmarkStart w:id="11942" w:name="_Toc233284055"/>
      <w:bookmarkStart w:id="11943" w:name="_Toc233286858"/>
      <w:bookmarkStart w:id="11944" w:name="_Toc233289820"/>
      <w:bookmarkStart w:id="11945" w:name="_Toc233292928"/>
      <w:bookmarkStart w:id="11946" w:name="_Toc233293597"/>
      <w:bookmarkStart w:id="11947" w:name="_Toc233199665"/>
      <w:bookmarkStart w:id="11948" w:name="_Toc233213832"/>
      <w:bookmarkStart w:id="11949" w:name="_Toc233216891"/>
      <w:bookmarkStart w:id="11950" w:name="_Toc213960263"/>
      <w:bookmarkStart w:id="11951" w:name="_Toc233301705"/>
      <w:bookmarkStart w:id="11952" w:name="_Toc233303037"/>
      <w:bookmarkStart w:id="11953" w:name="_Toc233308312"/>
      <w:bookmarkStart w:id="11954" w:name="_Toc233313875"/>
      <w:bookmarkStart w:id="11955" w:name="_Toc233316176"/>
      <w:bookmarkStart w:id="11956" w:name="_Toc233343059"/>
      <w:bookmarkStart w:id="11957" w:name="_Toc233343725"/>
      <w:bookmarkStart w:id="11958" w:name="_Toc233345073"/>
      <w:bookmarkStart w:id="11959" w:name="_Toc233355556"/>
      <w:bookmarkStart w:id="11960" w:name="_Toc233358246"/>
      <w:bookmarkStart w:id="11961" w:name="_Toc233368928"/>
      <w:bookmarkStart w:id="11962" w:name="_Toc233371058"/>
      <w:bookmarkStart w:id="11963" w:name="_Toc189142468"/>
      <w:r w:rsidRPr="007D7680">
        <w:rPr>
          <w:rFonts w:ascii="Times New Roman" w:eastAsia="MS Mincho" w:hAnsi="Times New Roman"/>
          <w:b/>
          <w:sz w:val="16"/>
          <w:szCs w:val="16"/>
        </w:rPr>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182</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1964" w:name="_Toc233193639"/>
      <w:bookmarkStart w:id="11965" w:name="_Toc221857229"/>
      <w:bookmarkStart w:id="11966" w:name="_Toc233210237"/>
      <w:bookmarkStart w:id="11967" w:name="_Toc233284056"/>
      <w:bookmarkStart w:id="11968" w:name="_Toc233286859"/>
      <w:bookmarkStart w:id="11969" w:name="_Toc233289821"/>
      <w:bookmarkStart w:id="11970" w:name="_Toc233292929"/>
      <w:bookmarkStart w:id="11971" w:name="_Toc233293598"/>
      <w:bookmarkStart w:id="11972" w:name="_Toc233199666"/>
      <w:bookmarkStart w:id="11973" w:name="_Toc233213833"/>
      <w:bookmarkStart w:id="11974" w:name="_Toc233216892"/>
      <w:bookmarkStart w:id="11975" w:name="_Toc213960264"/>
      <w:bookmarkStart w:id="11976" w:name="_Toc233301706"/>
      <w:bookmarkStart w:id="11977" w:name="_Toc233303038"/>
      <w:bookmarkStart w:id="11978" w:name="_Toc233308313"/>
      <w:bookmarkStart w:id="11979" w:name="_Toc233313876"/>
      <w:bookmarkStart w:id="11980" w:name="_Toc233316177"/>
      <w:bookmarkStart w:id="11981" w:name="_Toc233343060"/>
      <w:bookmarkStart w:id="11982" w:name="_Toc233343726"/>
      <w:bookmarkStart w:id="11983" w:name="_Toc233345074"/>
      <w:bookmarkStart w:id="11984" w:name="_Toc233355557"/>
      <w:bookmarkStart w:id="11985" w:name="_Toc233358247"/>
      <w:bookmarkStart w:id="11986" w:name="_Toc233368929"/>
      <w:bookmarkStart w:id="11987" w:name="_Toc233371059"/>
      <w:bookmarkStart w:id="11988" w:name="_Toc189142469"/>
      <w:r w:rsidRPr="007D7680">
        <w:rPr>
          <w:b/>
          <w:sz w:val="16"/>
          <w:szCs w:val="16"/>
        </w:rPr>
        <w:t>I.</w:t>
      </w:r>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1989" w:name="_Toc233193640"/>
      <w:bookmarkStart w:id="11990" w:name="_Toc221857230"/>
      <w:bookmarkStart w:id="11991" w:name="_Toc233210238"/>
      <w:bookmarkStart w:id="11992" w:name="_Toc233284057"/>
      <w:bookmarkStart w:id="11993" w:name="_Toc233286860"/>
      <w:bookmarkStart w:id="11994" w:name="_Toc233289822"/>
      <w:bookmarkStart w:id="11995" w:name="_Toc233292930"/>
      <w:bookmarkStart w:id="11996" w:name="_Toc233293599"/>
      <w:bookmarkStart w:id="11997" w:name="_Toc233199667"/>
      <w:bookmarkStart w:id="11998" w:name="_Toc233213834"/>
      <w:bookmarkStart w:id="11999" w:name="_Toc233216893"/>
      <w:bookmarkStart w:id="12000" w:name="_Toc213960265"/>
      <w:bookmarkStart w:id="12001" w:name="_Toc233301707"/>
      <w:bookmarkStart w:id="12002" w:name="_Toc233303039"/>
      <w:bookmarkStart w:id="12003" w:name="_Toc233308314"/>
      <w:bookmarkStart w:id="12004" w:name="_Toc233313877"/>
      <w:bookmarkStart w:id="12005" w:name="_Toc233316178"/>
      <w:bookmarkStart w:id="12006" w:name="_Toc233343061"/>
      <w:bookmarkStart w:id="12007" w:name="_Toc233343727"/>
      <w:bookmarkStart w:id="12008" w:name="_Toc233345075"/>
      <w:bookmarkStart w:id="12009" w:name="_Toc233355558"/>
      <w:bookmarkStart w:id="12010" w:name="_Toc233358248"/>
      <w:bookmarkStart w:id="12011" w:name="_Toc233368930"/>
      <w:bookmarkStart w:id="12012" w:name="_Toc233371060"/>
      <w:bookmarkStart w:id="12013" w:name="_Toc189142470"/>
      <w:r w:rsidRPr="007D7680">
        <w:rPr>
          <w:b/>
          <w:sz w:val="16"/>
          <w:szCs w:val="16"/>
        </w:rPr>
        <w:t>II.</w:t>
      </w:r>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F07F8A">
      <w:pPr>
        <w:pStyle w:val="Seznam3"/>
        <w:numPr>
          <w:ilvl w:val="2"/>
          <w:numId w:val="150"/>
        </w:numPr>
        <w:ind w:left="358" w:hanging="74"/>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F07F8A">
      <w:pPr>
        <w:pStyle w:val="Seznam3"/>
        <w:numPr>
          <w:ilvl w:val="2"/>
          <w:numId w:val="150"/>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F07F8A">
      <w:pPr>
        <w:pStyle w:val="Seznam3"/>
        <w:numPr>
          <w:ilvl w:val="2"/>
          <w:numId w:val="150"/>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F07F8A">
      <w:pPr>
        <w:pStyle w:val="Seznam3"/>
        <w:numPr>
          <w:ilvl w:val="2"/>
          <w:numId w:val="150"/>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014" w:name="_Toc233193641"/>
      <w:bookmarkStart w:id="12015" w:name="_Toc221857231"/>
      <w:bookmarkStart w:id="12016" w:name="_Toc233210239"/>
      <w:bookmarkStart w:id="12017" w:name="_Toc233284058"/>
      <w:bookmarkStart w:id="12018" w:name="_Toc233286861"/>
      <w:bookmarkStart w:id="12019" w:name="_Toc233289823"/>
      <w:bookmarkStart w:id="12020" w:name="_Toc233292931"/>
      <w:bookmarkStart w:id="12021" w:name="_Toc233293600"/>
      <w:bookmarkStart w:id="12022" w:name="_Toc233199668"/>
      <w:bookmarkStart w:id="12023" w:name="_Toc233213835"/>
      <w:bookmarkStart w:id="12024" w:name="_Toc233216894"/>
      <w:bookmarkStart w:id="12025" w:name="_Toc213960266"/>
      <w:bookmarkStart w:id="12026" w:name="_Toc233301708"/>
      <w:bookmarkStart w:id="12027" w:name="_Toc233303040"/>
      <w:bookmarkStart w:id="12028" w:name="_Toc233308315"/>
      <w:bookmarkStart w:id="12029" w:name="_Toc233313878"/>
      <w:bookmarkStart w:id="12030" w:name="_Toc233316179"/>
      <w:bookmarkStart w:id="12031" w:name="_Toc233343062"/>
      <w:bookmarkStart w:id="12032" w:name="_Toc233343728"/>
      <w:bookmarkStart w:id="12033" w:name="_Toc233345076"/>
      <w:bookmarkStart w:id="12034" w:name="_Toc233355559"/>
      <w:bookmarkStart w:id="12035" w:name="_Toc233358249"/>
      <w:bookmarkStart w:id="12036" w:name="_Toc233368931"/>
      <w:bookmarkStart w:id="12037" w:name="_Toc233371061"/>
      <w:bookmarkStart w:id="12038" w:name="_Toc189142471"/>
      <w:r w:rsidRPr="007D7680">
        <w:rPr>
          <w:b/>
          <w:sz w:val="16"/>
          <w:szCs w:val="16"/>
        </w:rPr>
        <w:t>III.</w:t>
      </w:r>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p>
    <w:p w14:paraId="28998433" w14:textId="77777777" w:rsidR="00654604" w:rsidRPr="007D7680" w:rsidRDefault="00654604" w:rsidP="00F07F8A">
      <w:pPr>
        <w:pStyle w:val="Zkladntext"/>
        <w:numPr>
          <w:ilvl w:val="0"/>
          <w:numId w:val="335"/>
        </w:numPr>
        <w:ind w:left="357" w:hanging="357"/>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F07F8A">
      <w:pPr>
        <w:pStyle w:val="Zkladntext"/>
        <w:numPr>
          <w:ilvl w:val="0"/>
          <w:numId w:val="335"/>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039" w:name="_Toc233193642"/>
      <w:bookmarkStart w:id="12040" w:name="_Toc221857232"/>
      <w:bookmarkStart w:id="12041" w:name="_Toc233210240"/>
      <w:bookmarkStart w:id="12042" w:name="_Toc233284059"/>
      <w:bookmarkStart w:id="12043" w:name="_Toc233286862"/>
      <w:bookmarkStart w:id="12044" w:name="_Toc233289824"/>
      <w:bookmarkStart w:id="12045" w:name="_Toc233292932"/>
      <w:bookmarkStart w:id="12046" w:name="_Toc233293601"/>
      <w:bookmarkStart w:id="12047" w:name="_Toc233199669"/>
      <w:bookmarkStart w:id="12048" w:name="_Toc233213836"/>
      <w:bookmarkStart w:id="12049" w:name="_Toc233216895"/>
      <w:bookmarkStart w:id="12050" w:name="_Toc213960267"/>
      <w:bookmarkStart w:id="12051" w:name="_Toc233301709"/>
      <w:bookmarkStart w:id="12052" w:name="_Toc233303041"/>
      <w:bookmarkStart w:id="12053" w:name="_Toc233308316"/>
      <w:bookmarkStart w:id="12054" w:name="_Toc233313879"/>
      <w:bookmarkStart w:id="12055" w:name="_Toc233316180"/>
      <w:bookmarkStart w:id="12056" w:name="_Toc233343063"/>
      <w:bookmarkStart w:id="12057" w:name="_Toc233343729"/>
      <w:bookmarkStart w:id="12058" w:name="_Toc233345077"/>
      <w:bookmarkStart w:id="12059" w:name="_Toc233355560"/>
      <w:bookmarkStart w:id="12060" w:name="_Toc233358250"/>
      <w:bookmarkStart w:id="12061" w:name="_Toc233368932"/>
      <w:bookmarkStart w:id="12062" w:name="_Toc233371062"/>
      <w:bookmarkStart w:id="12063" w:name="_Toc189142472"/>
      <w:r w:rsidRPr="007D7680">
        <w:rPr>
          <w:b/>
          <w:sz w:val="16"/>
          <w:szCs w:val="16"/>
        </w:rPr>
        <w:t>IV.</w:t>
      </w:r>
      <w:r w:rsidRPr="007D7680">
        <w:rPr>
          <w:b/>
          <w:sz w:val="16"/>
          <w:szCs w:val="16"/>
        </w:rPr>
        <w:br/>
        <w:t>Seznam jmen</w:t>
      </w:r>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064" w:name="_Toc233193643"/>
      <w:bookmarkStart w:id="12065" w:name="_Toc221857233"/>
      <w:bookmarkStart w:id="12066" w:name="_Toc233210241"/>
      <w:bookmarkStart w:id="12067" w:name="_Toc233284060"/>
      <w:bookmarkStart w:id="12068" w:name="_Toc233286863"/>
      <w:bookmarkStart w:id="12069" w:name="_Toc233289825"/>
      <w:bookmarkStart w:id="12070" w:name="_Toc233292933"/>
      <w:bookmarkStart w:id="12071" w:name="_Toc233293602"/>
      <w:bookmarkStart w:id="12072" w:name="_Toc233199670"/>
      <w:bookmarkStart w:id="12073" w:name="_Toc233213837"/>
      <w:bookmarkStart w:id="12074" w:name="_Toc233216896"/>
      <w:bookmarkStart w:id="12075" w:name="_Toc213960268"/>
      <w:bookmarkStart w:id="12076" w:name="_Toc233301710"/>
      <w:bookmarkStart w:id="12077" w:name="_Toc233303042"/>
      <w:bookmarkStart w:id="12078" w:name="_Toc233308317"/>
      <w:bookmarkStart w:id="12079" w:name="_Toc233313880"/>
      <w:bookmarkStart w:id="12080" w:name="_Toc233316181"/>
      <w:bookmarkStart w:id="12081" w:name="_Toc233343064"/>
      <w:bookmarkStart w:id="12082" w:name="_Toc233343730"/>
      <w:bookmarkStart w:id="12083" w:name="_Toc233345078"/>
      <w:bookmarkStart w:id="12084" w:name="_Toc233355561"/>
      <w:bookmarkStart w:id="12085" w:name="_Toc233358251"/>
      <w:bookmarkStart w:id="12086" w:name="_Toc233368933"/>
      <w:bookmarkStart w:id="12087" w:name="_Toc233371063"/>
      <w:bookmarkStart w:id="12088" w:name="_Toc189142473"/>
      <w:r w:rsidRPr="007D7680">
        <w:rPr>
          <w:rFonts w:ascii="Times New Roman" w:eastAsia="MS Mincho" w:hAnsi="Times New Roman"/>
          <w:b/>
          <w:sz w:val="16"/>
          <w:szCs w:val="16"/>
        </w:rPr>
        <w:t>25.</w:t>
      </w:r>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088"/>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89" w:name="_Toc221857236"/>
      <w:bookmarkStart w:id="12090" w:name="_Toc213960271"/>
      <w:bookmarkStart w:id="12091" w:name="_Toc233301713"/>
      <w:bookmarkStart w:id="12092" w:name="_Toc233303045"/>
      <w:bookmarkStart w:id="12093" w:name="_Toc233308320"/>
      <w:bookmarkStart w:id="12094" w:name="_Toc233343067"/>
      <w:bookmarkStart w:id="12095" w:name="_Toc233343733"/>
      <w:bookmarkStart w:id="12096" w:name="_Toc233193646"/>
      <w:bookmarkStart w:id="12097" w:name="_Toc233210244"/>
      <w:bookmarkStart w:id="12098" w:name="_Toc233284063"/>
      <w:bookmarkStart w:id="12099" w:name="_Toc233286866"/>
      <w:bookmarkStart w:id="12100" w:name="_Toc233289828"/>
      <w:bookmarkStart w:id="12101" w:name="_Toc233292936"/>
      <w:bookmarkStart w:id="12102" w:name="_Toc233293605"/>
      <w:bookmarkStart w:id="12103" w:name="_Toc233199673"/>
      <w:bookmarkStart w:id="12104" w:name="_Toc233213840"/>
      <w:bookmarkStart w:id="12105" w:name="_Toc233216899"/>
      <w:bookmarkStart w:id="12106" w:name="_Toc233313883"/>
      <w:bookmarkStart w:id="12107" w:name="_Toc233316184"/>
      <w:bookmarkStart w:id="12108" w:name="_Toc233345081"/>
      <w:bookmarkStart w:id="12109" w:name="_Toc233355564"/>
      <w:bookmarkStart w:id="12110" w:name="_Toc233358254"/>
      <w:bookmarkStart w:id="12111" w:name="_Toc233368936"/>
      <w:bookmarkStart w:id="12112" w:name="_Toc233371066"/>
      <w:bookmarkStart w:id="12113" w:name="_Toc189142474"/>
      <w:r w:rsidRPr="007D7680">
        <w:rPr>
          <w:rFonts w:ascii="Times New Roman" w:eastAsia="MS Mincho" w:hAnsi="Times New Roman"/>
          <w:b/>
          <w:sz w:val="16"/>
          <w:szCs w:val="16"/>
        </w:rPr>
        <w:t>26. Rejstřík D</w:t>
      </w:r>
      <w:bookmarkEnd w:id="12089"/>
      <w:bookmarkEnd w:id="12090"/>
      <w:bookmarkEnd w:id="12091"/>
      <w:bookmarkEnd w:id="12092"/>
      <w:bookmarkEnd w:id="12093"/>
      <w:bookmarkEnd w:id="12094"/>
      <w:bookmarkEnd w:id="12095"/>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p>
    <w:p w14:paraId="36AF2F49" w14:textId="77777777" w:rsidR="000F1416" w:rsidRPr="007D7680" w:rsidRDefault="000F1416" w:rsidP="00B04A98">
      <w:pPr>
        <w:pStyle w:val="Zkladntext"/>
        <w:keepNext/>
        <w:spacing w:before="360" w:after="100"/>
        <w:jc w:val="center"/>
        <w:outlineLvl w:val="3"/>
        <w:rPr>
          <w:b/>
          <w:sz w:val="16"/>
          <w:szCs w:val="16"/>
        </w:rPr>
      </w:pPr>
      <w:bookmarkStart w:id="12114" w:name="_Toc233193647"/>
      <w:bookmarkStart w:id="12115" w:name="_Toc233210245"/>
      <w:bookmarkStart w:id="12116" w:name="_Toc221857237"/>
      <w:bookmarkStart w:id="12117" w:name="_Toc233284064"/>
      <w:bookmarkStart w:id="12118" w:name="_Toc233286867"/>
      <w:bookmarkStart w:id="12119" w:name="_Toc233289829"/>
      <w:bookmarkStart w:id="12120" w:name="_Toc233292937"/>
      <w:bookmarkStart w:id="12121" w:name="_Toc233293606"/>
      <w:bookmarkStart w:id="12122" w:name="_Toc233199674"/>
      <w:bookmarkStart w:id="12123" w:name="_Toc233213841"/>
      <w:bookmarkStart w:id="12124" w:name="_Toc233216900"/>
      <w:bookmarkStart w:id="12125" w:name="_Toc213960272"/>
      <w:bookmarkStart w:id="12126" w:name="_Toc233301714"/>
      <w:bookmarkStart w:id="12127" w:name="_Toc233303046"/>
      <w:bookmarkStart w:id="12128" w:name="_Toc233308321"/>
      <w:bookmarkStart w:id="12129" w:name="_Toc233313884"/>
      <w:bookmarkStart w:id="12130" w:name="_Toc233316185"/>
      <w:bookmarkStart w:id="12131" w:name="_Toc233343068"/>
      <w:bookmarkStart w:id="12132" w:name="_Toc233343734"/>
      <w:bookmarkStart w:id="12133" w:name="_Toc233345082"/>
      <w:bookmarkStart w:id="12134" w:name="_Toc233355565"/>
      <w:bookmarkStart w:id="12135" w:name="_Toc233358255"/>
      <w:bookmarkStart w:id="12136" w:name="_Toc233368937"/>
      <w:bookmarkStart w:id="12137" w:name="_Toc233371067"/>
      <w:bookmarkStart w:id="12138" w:name="_Toc189142475"/>
      <w:r w:rsidRPr="007D7680">
        <w:rPr>
          <w:b/>
          <w:sz w:val="16"/>
          <w:szCs w:val="16"/>
        </w:rPr>
        <w:t>I.</w:t>
      </w:r>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p>
    <w:p w14:paraId="79B5C813" w14:textId="77777777" w:rsidR="000F1416" w:rsidRPr="007D7680" w:rsidRDefault="00157FE6" w:rsidP="00BE7AF2">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139" w:name="_Toc233193648"/>
      <w:bookmarkStart w:id="12140" w:name="_Toc233210246"/>
      <w:bookmarkStart w:id="12141" w:name="_Toc221857238"/>
      <w:bookmarkStart w:id="12142" w:name="_Toc233284065"/>
      <w:bookmarkStart w:id="12143" w:name="_Toc233286868"/>
      <w:bookmarkStart w:id="12144" w:name="_Toc233289830"/>
      <w:bookmarkStart w:id="12145" w:name="_Toc233292938"/>
      <w:bookmarkStart w:id="12146" w:name="_Toc233293607"/>
      <w:bookmarkStart w:id="12147" w:name="_Toc233199675"/>
      <w:bookmarkStart w:id="12148" w:name="_Toc233213842"/>
      <w:bookmarkStart w:id="12149" w:name="_Toc233216901"/>
      <w:bookmarkStart w:id="12150" w:name="_Toc213960273"/>
      <w:bookmarkStart w:id="12151" w:name="_Toc233301715"/>
      <w:bookmarkStart w:id="12152" w:name="_Toc233303047"/>
      <w:bookmarkStart w:id="12153" w:name="_Toc233308322"/>
      <w:bookmarkStart w:id="12154" w:name="_Toc233313885"/>
      <w:bookmarkStart w:id="12155" w:name="_Toc233316186"/>
      <w:bookmarkStart w:id="12156" w:name="_Toc233343069"/>
      <w:bookmarkStart w:id="12157" w:name="_Toc233343735"/>
      <w:bookmarkStart w:id="12158" w:name="_Toc233345083"/>
      <w:bookmarkStart w:id="12159" w:name="_Toc233355566"/>
      <w:bookmarkStart w:id="12160" w:name="_Toc233358256"/>
      <w:bookmarkStart w:id="12161" w:name="_Toc233368938"/>
      <w:bookmarkStart w:id="12162" w:name="_Toc233371068"/>
      <w:bookmarkStart w:id="12163" w:name="_Toc189142476"/>
      <w:r w:rsidRPr="007D7680">
        <w:rPr>
          <w:b/>
          <w:sz w:val="16"/>
          <w:szCs w:val="16"/>
        </w:rPr>
        <w:t>II.</w:t>
      </w:r>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F07F8A">
      <w:pPr>
        <w:numPr>
          <w:ilvl w:val="1"/>
          <w:numId w:val="210"/>
        </w:numPr>
        <w:tabs>
          <w:tab w:val="clear" w:pos="1440"/>
          <w:tab w:val="num" w:pos="741"/>
          <w:tab w:val="num" w:pos="1080"/>
        </w:tabs>
        <w:ind w:left="737" w:hanging="227"/>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EC61CAC"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190)</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376064C6"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187)</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08E55099"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188)</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převzato od (soud, spisová značka)</w:t>
      </w:r>
    </w:p>
    <w:p w14:paraId="14EEEE1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08529C33"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1123C40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64195399" w:rsidR="000F1416" w:rsidRPr="007D7680" w:rsidRDefault="000F1416" w:rsidP="00F07F8A">
      <w:pPr>
        <w:numPr>
          <w:ilvl w:val="0"/>
          <w:numId w:val="211"/>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164" w:name="_Toc233193649"/>
      <w:bookmarkStart w:id="12165" w:name="_Toc233210247"/>
      <w:bookmarkStart w:id="12166" w:name="_Toc221857239"/>
      <w:bookmarkStart w:id="12167" w:name="_Toc233284066"/>
      <w:bookmarkStart w:id="12168" w:name="_Toc233286869"/>
      <w:bookmarkStart w:id="12169" w:name="_Toc233289831"/>
      <w:bookmarkStart w:id="12170" w:name="_Toc233292939"/>
      <w:bookmarkStart w:id="12171" w:name="_Toc233293608"/>
      <w:bookmarkStart w:id="12172" w:name="_Toc233199676"/>
      <w:bookmarkStart w:id="12173" w:name="_Toc233213843"/>
      <w:bookmarkStart w:id="12174" w:name="_Toc233216902"/>
      <w:bookmarkStart w:id="12175" w:name="_Toc203904394"/>
      <w:bookmarkStart w:id="12176" w:name="_Toc213960274"/>
      <w:bookmarkStart w:id="12177" w:name="_Toc233301716"/>
      <w:bookmarkStart w:id="12178" w:name="_Toc233303048"/>
      <w:bookmarkStart w:id="12179" w:name="_Toc233308323"/>
      <w:bookmarkStart w:id="12180" w:name="_Toc233313886"/>
      <w:bookmarkStart w:id="12181" w:name="_Toc233316187"/>
      <w:bookmarkStart w:id="12182" w:name="_Toc233343070"/>
      <w:bookmarkStart w:id="12183" w:name="_Toc233343736"/>
      <w:bookmarkStart w:id="12184" w:name="_Toc233345084"/>
      <w:bookmarkStart w:id="12185" w:name="_Toc233355567"/>
      <w:bookmarkStart w:id="12186" w:name="_Toc233358257"/>
      <w:bookmarkStart w:id="12187" w:name="_Toc233368939"/>
      <w:bookmarkStart w:id="12188" w:name="_Toc233371069"/>
      <w:bookmarkStart w:id="12189" w:name="_Toc189142477"/>
      <w:r w:rsidRPr="007D7680">
        <w:rPr>
          <w:b/>
          <w:sz w:val="16"/>
          <w:szCs w:val="16"/>
        </w:rPr>
        <w:t>III.</w:t>
      </w:r>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p>
    <w:p w14:paraId="760D2BBD" w14:textId="77777777" w:rsidR="000F1416" w:rsidRPr="007D7680" w:rsidRDefault="000F1416" w:rsidP="00BE7AF2">
      <w:pPr>
        <w:ind w:firstLine="357"/>
        <w:jc w:val="both"/>
        <w:rPr>
          <w:sz w:val="16"/>
          <w:szCs w:val="16"/>
        </w:rPr>
      </w:pPr>
      <w:r w:rsidRPr="007D7680">
        <w:rPr>
          <w:sz w:val="16"/>
          <w:szCs w:val="16"/>
        </w:rPr>
        <w:t>Pro vedení rejstříku D se použijí přiměřeně ustanovení pro vedení rejstříku C.</w:t>
      </w:r>
    </w:p>
    <w:p w14:paraId="7253D829" w14:textId="1582D8C8"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190" w:name="_Toc233193650"/>
      <w:bookmarkStart w:id="12191" w:name="_Toc221857243"/>
      <w:bookmarkStart w:id="12192" w:name="_Toc233210248"/>
      <w:bookmarkStart w:id="12193" w:name="_Toc233284067"/>
      <w:bookmarkStart w:id="12194" w:name="_Toc233286870"/>
      <w:bookmarkStart w:id="12195" w:name="_Toc233289832"/>
      <w:bookmarkStart w:id="12196" w:name="_Toc233292940"/>
      <w:bookmarkStart w:id="12197" w:name="_Toc233293609"/>
      <w:bookmarkStart w:id="12198" w:name="_Toc233199677"/>
      <w:bookmarkStart w:id="12199" w:name="_Toc233213844"/>
      <w:bookmarkStart w:id="12200" w:name="_Toc233216903"/>
      <w:bookmarkStart w:id="12201" w:name="_Toc213960278"/>
      <w:bookmarkStart w:id="12202" w:name="_Toc233301720"/>
      <w:bookmarkStart w:id="12203" w:name="_Toc233303052"/>
      <w:bookmarkStart w:id="12204" w:name="_Toc233308327"/>
      <w:bookmarkStart w:id="12205" w:name="_Toc233313887"/>
      <w:bookmarkStart w:id="12206" w:name="_Toc233316188"/>
      <w:bookmarkStart w:id="12207" w:name="_Toc233343074"/>
      <w:bookmarkStart w:id="12208" w:name="_Toc233343740"/>
      <w:bookmarkStart w:id="12209" w:name="_Toc233345085"/>
      <w:bookmarkStart w:id="12210" w:name="_Toc233355568"/>
      <w:bookmarkStart w:id="12211" w:name="_Toc233358258"/>
      <w:bookmarkStart w:id="12212" w:name="_Toc233368940"/>
      <w:bookmarkStart w:id="12213" w:name="_Toc233371070"/>
      <w:bookmarkStart w:id="12214" w:name="_Toc189142478"/>
      <w:r w:rsidRPr="007D7680">
        <w:rPr>
          <w:rFonts w:ascii="Times New Roman" w:eastAsia="MS Mincho" w:hAnsi="Times New Roman"/>
          <w:b/>
          <w:sz w:val="16"/>
          <w:szCs w:val="16"/>
        </w:rPr>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185</w:t>
      </w:r>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215" w:name="_Toc233193651"/>
      <w:bookmarkStart w:id="12216" w:name="_Toc221857244"/>
      <w:bookmarkStart w:id="12217" w:name="_Toc233210249"/>
      <w:bookmarkStart w:id="12218" w:name="_Toc233284068"/>
      <w:bookmarkStart w:id="12219" w:name="_Toc233286871"/>
      <w:bookmarkStart w:id="12220" w:name="_Toc233289833"/>
      <w:bookmarkStart w:id="12221" w:name="_Toc233292941"/>
      <w:bookmarkStart w:id="12222" w:name="_Toc233293610"/>
      <w:bookmarkStart w:id="12223" w:name="_Toc233199678"/>
      <w:bookmarkStart w:id="12224" w:name="_Toc233213845"/>
      <w:bookmarkStart w:id="12225" w:name="_Toc233216904"/>
      <w:bookmarkStart w:id="12226" w:name="_Toc213960279"/>
      <w:bookmarkStart w:id="12227" w:name="_Toc233301721"/>
      <w:bookmarkStart w:id="12228" w:name="_Toc233303053"/>
      <w:bookmarkStart w:id="12229" w:name="_Toc233308328"/>
      <w:bookmarkStart w:id="12230" w:name="_Toc233313888"/>
      <w:bookmarkStart w:id="12231" w:name="_Toc233316189"/>
      <w:bookmarkStart w:id="12232" w:name="_Toc233343075"/>
      <w:bookmarkStart w:id="12233" w:name="_Toc233343741"/>
      <w:bookmarkStart w:id="12234" w:name="_Toc233345086"/>
      <w:bookmarkStart w:id="12235" w:name="_Toc233355569"/>
      <w:bookmarkStart w:id="12236" w:name="_Toc233358259"/>
      <w:bookmarkStart w:id="12237" w:name="_Toc233368941"/>
      <w:bookmarkStart w:id="12238" w:name="_Toc233371071"/>
      <w:bookmarkStart w:id="12239" w:name="_Toc189142479"/>
      <w:r w:rsidRPr="007D7680">
        <w:rPr>
          <w:b/>
          <w:sz w:val="16"/>
          <w:szCs w:val="16"/>
        </w:rPr>
        <w:t>I.</w:t>
      </w:r>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240" w:name="_Toc233193652"/>
      <w:bookmarkStart w:id="12241" w:name="_Toc221857245"/>
      <w:bookmarkStart w:id="12242" w:name="_Toc233210250"/>
      <w:bookmarkStart w:id="12243" w:name="_Toc233284069"/>
      <w:bookmarkStart w:id="12244" w:name="_Toc233286872"/>
      <w:bookmarkStart w:id="12245" w:name="_Toc233289834"/>
      <w:bookmarkStart w:id="12246" w:name="_Toc233292942"/>
      <w:bookmarkStart w:id="12247" w:name="_Toc233293611"/>
      <w:bookmarkStart w:id="12248" w:name="_Toc233199679"/>
      <w:bookmarkStart w:id="12249" w:name="_Toc233213846"/>
      <w:bookmarkStart w:id="12250" w:name="_Toc233216905"/>
      <w:bookmarkStart w:id="12251" w:name="_Toc213960280"/>
      <w:bookmarkStart w:id="12252" w:name="_Toc233301722"/>
      <w:bookmarkStart w:id="12253" w:name="_Toc233303054"/>
      <w:bookmarkStart w:id="12254" w:name="_Toc233308329"/>
      <w:bookmarkStart w:id="12255" w:name="_Toc233313889"/>
      <w:bookmarkStart w:id="12256" w:name="_Toc233316190"/>
      <w:bookmarkStart w:id="12257" w:name="_Toc233343076"/>
      <w:bookmarkStart w:id="12258" w:name="_Toc233343742"/>
      <w:bookmarkStart w:id="12259" w:name="_Toc233345087"/>
      <w:bookmarkStart w:id="12260" w:name="_Toc233355570"/>
      <w:bookmarkStart w:id="12261" w:name="_Toc233358260"/>
      <w:bookmarkStart w:id="12262" w:name="_Toc233368942"/>
      <w:bookmarkStart w:id="12263" w:name="_Toc233371072"/>
      <w:bookmarkStart w:id="12264" w:name="_Toc189142480"/>
      <w:r w:rsidRPr="007D7680">
        <w:rPr>
          <w:b/>
          <w:sz w:val="16"/>
          <w:szCs w:val="16"/>
        </w:rPr>
        <w:t>II.</w:t>
      </w:r>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76B58995" w:rsidR="000F1416" w:rsidRPr="007D7680" w:rsidRDefault="000F1416" w:rsidP="00B04A98">
      <w:pPr>
        <w:ind w:firstLine="357"/>
        <w:jc w:val="both"/>
        <w:rPr>
          <w:bCs/>
          <w:sz w:val="16"/>
          <w:szCs w:val="16"/>
        </w:rPr>
      </w:pPr>
      <w:r w:rsidRPr="007D7680">
        <w:rPr>
          <w:bCs/>
          <w:sz w:val="16"/>
          <w:szCs w:val="16"/>
        </w:rPr>
        <w:t xml:space="preserve">Jestliže se věc musí zapsat pod novou spisovou značku </w:t>
      </w:r>
      <w:r w:rsidR="00F26B14" w:rsidRPr="00F26B14">
        <w:rPr>
          <w:b/>
          <w:bCs/>
          <w:color w:val="0070C0"/>
          <w:sz w:val="16"/>
          <w:szCs w:val="16"/>
        </w:rPr>
        <w:sym w:font="Wingdings 3" w:char="F0E6"/>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F26B14">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55743F14"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 xml:space="preserve">vrácenou věc </w:t>
      </w:r>
      <w:r w:rsidR="00F26B14" w:rsidRPr="00F26B14">
        <w:rPr>
          <w:b/>
          <w:bCs/>
          <w:color w:val="0070C0"/>
          <w:sz w:val="16"/>
          <w:szCs w:val="16"/>
        </w:rPr>
        <w:sym w:font="Wingdings 3" w:char="F0E6"/>
      </w:r>
      <w:r w:rsidRPr="007D7680">
        <w:rPr>
          <w:bCs/>
          <w:sz w:val="16"/>
          <w:szCs w:val="16"/>
        </w:rPr>
        <w:t>,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F26B14">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4E358603" w14:textId="64806055"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F26B14">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6597E9C2" w14:textId="77777777" w:rsidR="00BE7AF2" w:rsidRDefault="000F1416" w:rsidP="00F07F8A">
      <w:pPr>
        <w:pStyle w:val="Seznam3"/>
        <w:numPr>
          <w:ilvl w:val="0"/>
          <w:numId w:val="454"/>
        </w:numPr>
        <w:tabs>
          <w:tab w:val="left"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794012C4" w14:textId="79EC1052"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pokračování</w:t>
      </w:r>
      <w:r w:rsidR="009709AD" w:rsidRPr="00BE7AF2">
        <w:rPr>
          <w:sz w:val="16"/>
          <w:szCs w:val="16"/>
        </w:rPr>
        <w:t xml:space="preserve"> v </w:t>
      </w:r>
      <w:r w:rsidRPr="00BE7AF2">
        <w:rPr>
          <w:sz w:val="16"/>
          <w:szCs w:val="16"/>
        </w:rPr>
        <w:t>přerušeném řízení (např. „</w:t>
      </w:r>
      <w:r w:rsidRPr="00BE7AF2">
        <w:rPr>
          <w:b/>
          <w:sz w:val="16"/>
          <w:szCs w:val="16"/>
        </w:rPr>
        <w:t>pokračováno dne 12/5</w:t>
      </w:r>
      <w:r w:rsidRPr="00BE7AF2">
        <w:rPr>
          <w:sz w:val="16"/>
          <w:szCs w:val="16"/>
        </w:rPr>
        <w:t>“)</w:t>
      </w:r>
      <w:r w:rsidR="00F26B14">
        <w:rPr>
          <w:sz w:val="16"/>
          <w:szCs w:val="16"/>
        </w:rPr>
        <w:t>.</w:t>
      </w:r>
    </w:p>
    <w:p w14:paraId="176C0E81"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souvislost spisových značek</w:t>
      </w:r>
      <w:r w:rsidR="004609A0" w:rsidRPr="00BE7AF2">
        <w:rPr>
          <w:sz w:val="16"/>
          <w:szCs w:val="16"/>
        </w:rPr>
        <w:t xml:space="preserve"> a </w:t>
      </w:r>
      <w:r w:rsidRPr="00BE7AF2">
        <w:rPr>
          <w:sz w:val="16"/>
          <w:szCs w:val="16"/>
        </w:rPr>
        <w:t>důvod souvislosti, obdrží-li spis novou spisovou značku,</w:t>
      </w:r>
    </w:p>
    <w:p w14:paraId="44E837D5"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datum podání odvolání</w:t>
      </w:r>
      <w:r w:rsidR="004609A0" w:rsidRPr="00BE7AF2">
        <w:rPr>
          <w:sz w:val="16"/>
          <w:szCs w:val="16"/>
        </w:rPr>
        <w:t xml:space="preserve"> a </w:t>
      </w:r>
      <w:r w:rsidRPr="00BE7AF2">
        <w:rPr>
          <w:sz w:val="16"/>
          <w:szCs w:val="16"/>
        </w:rPr>
        <w:t>jeho výsledek (např. „</w:t>
      </w:r>
      <w:r w:rsidRPr="00BE7AF2">
        <w:rPr>
          <w:b/>
          <w:sz w:val="16"/>
          <w:szCs w:val="16"/>
        </w:rPr>
        <w:t>25/5 odv. navrhovatel</w:t>
      </w:r>
      <w:r w:rsidRPr="00BE7AF2">
        <w:rPr>
          <w:sz w:val="16"/>
          <w:szCs w:val="16"/>
        </w:rPr>
        <w:t>“),</w:t>
      </w:r>
    </w:p>
    <w:p w14:paraId="5F20D365"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obnova řízení, dovolání, stížnost pro porušení zákona</w:t>
      </w:r>
      <w:r w:rsidR="004609A0" w:rsidRPr="00BE7AF2">
        <w:rPr>
          <w:sz w:val="16"/>
          <w:szCs w:val="16"/>
        </w:rPr>
        <w:t xml:space="preserve"> a </w:t>
      </w:r>
      <w:r w:rsidRPr="00BE7AF2">
        <w:rPr>
          <w:sz w:val="16"/>
          <w:szCs w:val="16"/>
        </w:rPr>
        <w:t>jejich výsledek,</w:t>
      </w:r>
    </w:p>
    <w:p w14:paraId="175DE1FF"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vrácení podání</w:t>
      </w:r>
      <w:r w:rsidR="00581133" w:rsidRPr="00BE7AF2">
        <w:rPr>
          <w:sz w:val="16"/>
          <w:szCs w:val="16"/>
        </w:rPr>
        <w:t xml:space="preserve"> k </w:t>
      </w:r>
      <w:r w:rsidRPr="00BE7AF2">
        <w:rPr>
          <w:sz w:val="16"/>
          <w:szCs w:val="16"/>
        </w:rPr>
        <w:t>odstranění vad (např.: „</w:t>
      </w:r>
      <w:r w:rsidRPr="00BE7AF2">
        <w:rPr>
          <w:b/>
          <w:sz w:val="16"/>
          <w:szCs w:val="16"/>
        </w:rPr>
        <w:t>4/2</w:t>
      </w:r>
      <w:r w:rsidR="00581133" w:rsidRPr="00BE7AF2">
        <w:rPr>
          <w:b/>
          <w:sz w:val="16"/>
          <w:szCs w:val="16"/>
        </w:rPr>
        <w:t xml:space="preserve"> k </w:t>
      </w:r>
      <w:r w:rsidRPr="00BE7AF2">
        <w:rPr>
          <w:b/>
          <w:sz w:val="16"/>
          <w:szCs w:val="16"/>
        </w:rPr>
        <w:t>opravě</w:t>
      </w:r>
      <w:r w:rsidRPr="00BE7AF2">
        <w:rPr>
          <w:sz w:val="16"/>
          <w:szCs w:val="16"/>
        </w:rPr>
        <w:t>“),</w:t>
      </w:r>
    </w:p>
    <w:p w14:paraId="5E12EE1B"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označení soudu nebo orgánu, jemuž byla věc postoupena</w:t>
      </w:r>
      <w:r w:rsidR="004609A0" w:rsidRPr="00BE7AF2">
        <w:rPr>
          <w:sz w:val="16"/>
          <w:szCs w:val="16"/>
        </w:rPr>
        <w:t xml:space="preserve"> a </w:t>
      </w:r>
      <w:r w:rsidRPr="00BE7AF2">
        <w:rPr>
          <w:sz w:val="16"/>
          <w:szCs w:val="16"/>
        </w:rPr>
        <w:t>datum odeslání spisu,</w:t>
      </w:r>
    </w:p>
    <w:p w14:paraId="52F45FD5" w14:textId="5C0244B6" w:rsidR="000F1416" w:rsidRP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265" w:name="_Toc233193653"/>
      <w:bookmarkStart w:id="12266" w:name="_Toc221857246"/>
      <w:bookmarkStart w:id="12267" w:name="_Toc233210251"/>
      <w:bookmarkStart w:id="12268" w:name="_Toc233284070"/>
      <w:bookmarkStart w:id="12269" w:name="_Toc233286873"/>
      <w:bookmarkStart w:id="12270" w:name="_Toc233289835"/>
      <w:bookmarkStart w:id="12271" w:name="_Toc233292943"/>
      <w:bookmarkStart w:id="12272" w:name="_Toc233293612"/>
      <w:bookmarkStart w:id="12273" w:name="_Toc233199680"/>
      <w:bookmarkStart w:id="12274" w:name="_Toc233213847"/>
      <w:bookmarkStart w:id="12275" w:name="_Toc233216906"/>
      <w:bookmarkStart w:id="12276" w:name="_Toc203904402"/>
      <w:bookmarkStart w:id="12277" w:name="_Toc213960281"/>
      <w:bookmarkStart w:id="12278" w:name="_Toc233301723"/>
      <w:bookmarkStart w:id="12279" w:name="_Toc233303055"/>
      <w:bookmarkStart w:id="12280" w:name="_Toc233308330"/>
      <w:bookmarkStart w:id="12281" w:name="_Toc233313890"/>
      <w:bookmarkStart w:id="12282" w:name="_Toc233316191"/>
      <w:bookmarkStart w:id="12283" w:name="_Toc233343077"/>
      <w:bookmarkStart w:id="12284" w:name="_Toc233343743"/>
      <w:bookmarkStart w:id="12285" w:name="_Toc233345088"/>
      <w:bookmarkStart w:id="12286" w:name="_Toc233355571"/>
      <w:bookmarkStart w:id="12287" w:name="_Toc233358261"/>
      <w:bookmarkStart w:id="12288" w:name="_Toc233368943"/>
      <w:bookmarkStart w:id="12289" w:name="_Toc233371073"/>
      <w:bookmarkStart w:id="12290" w:name="_Toc189142481"/>
      <w:r w:rsidRPr="007D7680">
        <w:rPr>
          <w:b/>
          <w:sz w:val="16"/>
          <w:szCs w:val="16"/>
        </w:rPr>
        <w:t>III.</w:t>
      </w:r>
      <w:r w:rsidRPr="007D7680">
        <w:rPr>
          <w:b/>
          <w:sz w:val="16"/>
          <w:szCs w:val="16"/>
        </w:rPr>
        <w:br/>
        <w:t>Obživnutí věci</w:t>
      </w:r>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291" w:name="_Toc233193654"/>
      <w:bookmarkStart w:id="12292" w:name="_Toc221857247"/>
      <w:bookmarkStart w:id="12293" w:name="_Toc233210252"/>
      <w:bookmarkStart w:id="12294" w:name="_Toc233284071"/>
      <w:bookmarkStart w:id="12295" w:name="_Toc233286874"/>
      <w:bookmarkStart w:id="12296" w:name="_Toc233289836"/>
      <w:bookmarkStart w:id="12297" w:name="_Toc233292944"/>
      <w:bookmarkStart w:id="12298" w:name="_Toc233293613"/>
      <w:bookmarkStart w:id="12299" w:name="_Toc233199681"/>
      <w:bookmarkStart w:id="12300" w:name="_Toc233213848"/>
      <w:bookmarkStart w:id="12301" w:name="_Toc233216907"/>
      <w:bookmarkStart w:id="12302" w:name="_Toc213960282"/>
      <w:bookmarkStart w:id="12303" w:name="_Toc233301724"/>
      <w:bookmarkStart w:id="12304" w:name="_Toc233303056"/>
      <w:bookmarkStart w:id="12305" w:name="_Toc233308331"/>
      <w:bookmarkStart w:id="12306" w:name="_Toc233313891"/>
      <w:bookmarkStart w:id="12307" w:name="_Toc233316192"/>
      <w:bookmarkStart w:id="12308" w:name="_Toc233343078"/>
      <w:bookmarkStart w:id="12309" w:name="_Toc233343744"/>
      <w:bookmarkStart w:id="12310" w:name="_Toc233345089"/>
      <w:bookmarkStart w:id="12311" w:name="_Toc233355572"/>
      <w:bookmarkStart w:id="12312" w:name="_Toc233358262"/>
      <w:bookmarkStart w:id="12313" w:name="_Toc233368944"/>
      <w:bookmarkStart w:id="12314" w:name="_Toc233371074"/>
      <w:bookmarkStart w:id="12315" w:name="_Toc189142482"/>
      <w:r w:rsidRPr="007D7680">
        <w:rPr>
          <w:b/>
          <w:sz w:val="16"/>
          <w:szCs w:val="16"/>
        </w:rPr>
        <w:t>IV.</w:t>
      </w:r>
      <w:r w:rsidRPr="007D7680">
        <w:rPr>
          <w:b/>
          <w:sz w:val="16"/>
          <w:szCs w:val="16"/>
        </w:rPr>
        <w:br/>
        <w:t>Odškrtávání</w:t>
      </w:r>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34100AB5" w14:textId="2E3FC219" w:rsidR="000F1416" w:rsidRPr="00F26B14" w:rsidRDefault="000F1416" w:rsidP="00F26B14">
      <w:pPr>
        <w:pStyle w:val="Zkladntext"/>
        <w:keepNext/>
        <w:spacing w:before="360" w:after="100"/>
        <w:jc w:val="center"/>
        <w:outlineLvl w:val="3"/>
        <w:rPr>
          <w:b/>
          <w:sz w:val="16"/>
          <w:szCs w:val="16"/>
        </w:rPr>
      </w:pPr>
      <w:bookmarkStart w:id="12316" w:name="_Toc233193655"/>
      <w:bookmarkStart w:id="12317" w:name="_Toc221857248"/>
      <w:bookmarkStart w:id="12318" w:name="_Toc233210253"/>
      <w:bookmarkStart w:id="12319" w:name="_Toc233284072"/>
      <w:bookmarkStart w:id="12320" w:name="_Toc233286875"/>
      <w:bookmarkStart w:id="12321" w:name="_Toc233289837"/>
      <w:bookmarkStart w:id="12322" w:name="_Toc233292945"/>
      <w:bookmarkStart w:id="12323" w:name="_Toc233293614"/>
      <w:bookmarkStart w:id="12324" w:name="_Toc233199682"/>
      <w:bookmarkStart w:id="12325" w:name="_Toc233213849"/>
      <w:bookmarkStart w:id="12326" w:name="_Toc233216908"/>
      <w:bookmarkStart w:id="12327" w:name="_Toc213960283"/>
      <w:bookmarkStart w:id="12328" w:name="_Toc233301725"/>
      <w:bookmarkStart w:id="12329" w:name="_Toc233303057"/>
      <w:bookmarkStart w:id="12330" w:name="_Toc233308332"/>
      <w:bookmarkStart w:id="12331" w:name="_Toc233313892"/>
      <w:bookmarkStart w:id="12332" w:name="_Toc233316193"/>
      <w:bookmarkStart w:id="12333" w:name="_Toc233343079"/>
      <w:bookmarkStart w:id="12334" w:name="_Toc233343745"/>
      <w:bookmarkStart w:id="12335" w:name="_Toc233345090"/>
      <w:bookmarkStart w:id="12336" w:name="_Toc233355573"/>
      <w:bookmarkStart w:id="12337" w:name="_Toc233358263"/>
      <w:bookmarkStart w:id="12338" w:name="_Toc233368945"/>
      <w:bookmarkStart w:id="12339" w:name="_Toc233371075"/>
      <w:bookmarkStart w:id="12340" w:name="_Toc189142483"/>
      <w:r w:rsidRPr="00F26B14">
        <w:rPr>
          <w:b/>
          <w:color w:val="0070C0"/>
          <w:sz w:val="16"/>
          <w:szCs w:val="16"/>
        </w:rPr>
        <w:t>V.</w:t>
      </w:r>
      <w:r w:rsidR="00F26B14" w:rsidRPr="00F26B14">
        <w:rPr>
          <w:b/>
          <w:color w:val="0070C0"/>
          <w:sz w:val="16"/>
          <w:szCs w:val="16"/>
        </w:rPr>
        <w:t xml:space="preserve"> </w:t>
      </w:r>
      <w:r w:rsidR="00F26B14" w:rsidRPr="00F26B14">
        <w:rPr>
          <w:b/>
          <w:bCs/>
          <w:color w:val="0070C0"/>
          <w:sz w:val="16"/>
          <w:szCs w:val="16"/>
        </w:rPr>
        <w:t>a VI.</w:t>
      </w:r>
      <w:r w:rsidRPr="007D7680">
        <w:rPr>
          <w:b/>
          <w:sz w:val="16"/>
          <w:szCs w:val="16"/>
        </w:rPr>
        <w:br/>
      </w:r>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r w:rsidR="00F26B14" w:rsidRPr="00F26B14">
        <w:rPr>
          <w:b/>
          <w:i/>
          <w:iCs/>
          <w:color w:val="0070C0"/>
          <w:sz w:val="16"/>
          <w:szCs w:val="16"/>
        </w:rPr>
        <w:t>zrušeny</w:t>
      </w:r>
      <w:bookmarkEnd w:id="12340"/>
    </w:p>
    <w:p w14:paraId="66778C15" w14:textId="45A0546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41" w:name="_Toc233193657"/>
      <w:bookmarkStart w:id="12342" w:name="_Toc221857250"/>
      <w:bookmarkStart w:id="12343" w:name="_Toc233210255"/>
      <w:bookmarkStart w:id="12344" w:name="_Toc233284074"/>
      <w:bookmarkStart w:id="12345" w:name="_Toc233286877"/>
      <w:bookmarkStart w:id="12346" w:name="_Toc233289839"/>
      <w:bookmarkStart w:id="12347" w:name="_Toc233292947"/>
      <w:bookmarkStart w:id="12348" w:name="_Toc233293616"/>
      <w:bookmarkStart w:id="12349" w:name="_Toc233199684"/>
      <w:bookmarkStart w:id="12350" w:name="_Toc233213851"/>
      <w:bookmarkStart w:id="12351" w:name="_Toc233216910"/>
      <w:bookmarkStart w:id="12352" w:name="_Toc213960285"/>
      <w:bookmarkStart w:id="12353" w:name="_Toc233301727"/>
      <w:bookmarkStart w:id="12354" w:name="_Toc233303059"/>
      <w:bookmarkStart w:id="12355" w:name="_Toc233308334"/>
      <w:bookmarkStart w:id="12356" w:name="_Toc233313894"/>
      <w:bookmarkStart w:id="12357" w:name="_Toc233316195"/>
      <w:bookmarkStart w:id="12358" w:name="_Toc233343081"/>
      <w:bookmarkStart w:id="12359" w:name="_Toc233343747"/>
      <w:bookmarkStart w:id="12360" w:name="_Toc233345092"/>
      <w:bookmarkStart w:id="12361" w:name="_Toc233355575"/>
      <w:bookmarkStart w:id="12362" w:name="_Toc233358265"/>
      <w:bookmarkStart w:id="12363" w:name="_Toc233368947"/>
      <w:bookmarkStart w:id="12364" w:name="_Toc233371077"/>
      <w:bookmarkStart w:id="12365" w:name="_Toc189142484"/>
      <w:r w:rsidRPr="007D7680">
        <w:rPr>
          <w:rFonts w:ascii="Times New Roman" w:eastAsia="MS Mincho" w:hAnsi="Times New Roman"/>
          <w:b/>
          <w:sz w:val="16"/>
          <w:szCs w:val="16"/>
        </w:rPr>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186</w:t>
      </w:r>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366" w:name="_Toc233193658"/>
      <w:bookmarkStart w:id="12367" w:name="_Toc221857251"/>
      <w:bookmarkStart w:id="12368" w:name="_Toc233210256"/>
      <w:bookmarkStart w:id="12369" w:name="_Toc233284075"/>
      <w:bookmarkStart w:id="12370" w:name="_Toc233286878"/>
      <w:bookmarkStart w:id="12371" w:name="_Toc233289840"/>
      <w:bookmarkStart w:id="12372" w:name="_Toc233292948"/>
      <w:bookmarkStart w:id="12373" w:name="_Toc233293617"/>
      <w:bookmarkStart w:id="12374" w:name="_Toc233199685"/>
      <w:bookmarkStart w:id="12375" w:name="_Toc233213852"/>
      <w:bookmarkStart w:id="12376" w:name="_Toc233216911"/>
      <w:bookmarkStart w:id="12377" w:name="_Toc213960286"/>
      <w:bookmarkStart w:id="12378" w:name="_Toc233301728"/>
      <w:bookmarkStart w:id="12379" w:name="_Toc233303060"/>
      <w:bookmarkStart w:id="12380" w:name="_Toc233308335"/>
      <w:bookmarkStart w:id="12381" w:name="_Toc233313895"/>
      <w:bookmarkStart w:id="12382" w:name="_Toc233316196"/>
      <w:bookmarkStart w:id="12383" w:name="_Toc233343082"/>
      <w:bookmarkStart w:id="12384" w:name="_Toc233343748"/>
      <w:bookmarkStart w:id="12385" w:name="_Toc233345093"/>
      <w:bookmarkStart w:id="12386" w:name="_Toc233355576"/>
      <w:bookmarkStart w:id="12387" w:name="_Toc233358266"/>
      <w:bookmarkStart w:id="12388" w:name="_Toc233368948"/>
      <w:bookmarkStart w:id="12389" w:name="_Toc233371078"/>
      <w:bookmarkStart w:id="12390" w:name="_Toc189142485"/>
      <w:r w:rsidRPr="007D7680">
        <w:rPr>
          <w:b/>
          <w:sz w:val="16"/>
          <w:szCs w:val="16"/>
        </w:rPr>
        <w:t>I.</w:t>
      </w:r>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391" w:name="_Toc233193659"/>
      <w:bookmarkStart w:id="12392" w:name="_Toc221857252"/>
      <w:bookmarkStart w:id="12393" w:name="_Toc233210257"/>
      <w:bookmarkStart w:id="12394" w:name="_Toc233284076"/>
      <w:bookmarkStart w:id="12395" w:name="_Toc233286879"/>
      <w:bookmarkStart w:id="12396" w:name="_Toc233289841"/>
      <w:bookmarkStart w:id="12397" w:name="_Toc233292949"/>
      <w:bookmarkStart w:id="12398" w:name="_Toc233293618"/>
      <w:bookmarkStart w:id="12399" w:name="_Toc233199686"/>
      <w:bookmarkStart w:id="12400" w:name="_Toc233213853"/>
      <w:bookmarkStart w:id="12401" w:name="_Toc233216912"/>
      <w:bookmarkStart w:id="12402" w:name="_Toc213960287"/>
      <w:bookmarkStart w:id="12403" w:name="_Toc233301729"/>
      <w:bookmarkStart w:id="12404" w:name="_Toc233303061"/>
      <w:bookmarkStart w:id="12405" w:name="_Toc233308336"/>
      <w:bookmarkStart w:id="12406" w:name="_Toc233313896"/>
      <w:bookmarkStart w:id="12407" w:name="_Toc233316197"/>
      <w:bookmarkStart w:id="12408" w:name="_Toc233343083"/>
      <w:bookmarkStart w:id="12409" w:name="_Toc233343749"/>
      <w:bookmarkStart w:id="12410" w:name="_Toc233345094"/>
      <w:bookmarkStart w:id="12411" w:name="_Toc233355577"/>
      <w:bookmarkStart w:id="12412" w:name="_Toc233358267"/>
      <w:bookmarkStart w:id="12413" w:name="_Toc233368949"/>
      <w:bookmarkStart w:id="12414" w:name="_Toc233371079"/>
      <w:bookmarkStart w:id="12415" w:name="_Toc189142486"/>
      <w:r w:rsidRPr="007D7680">
        <w:rPr>
          <w:b/>
          <w:sz w:val="16"/>
          <w:szCs w:val="16"/>
        </w:rPr>
        <w:t>II.</w:t>
      </w:r>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2265ACFA" w:rsidR="000F1416" w:rsidRPr="007D7680" w:rsidRDefault="000F1416" w:rsidP="00B04A98">
      <w:pPr>
        <w:ind w:firstLine="357"/>
        <w:jc w:val="both"/>
        <w:rPr>
          <w:bCs/>
          <w:sz w:val="16"/>
          <w:szCs w:val="16"/>
        </w:rPr>
      </w:pPr>
      <w:r w:rsidRPr="007D7680">
        <w:rPr>
          <w:bCs/>
          <w:sz w:val="16"/>
          <w:szCs w:val="16"/>
        </w:rPr>
        <w:t xml:space="preserve">Jestliže se věc musí zapsat pod novou spisovou značku </w:t>
      </w:r>
      <w:r w:rsidR="002874B3" w:rsidRPr="002874B3">
        <w:rPr>
          <w:b/>
          <w:bCs/>
          <w:color w:val="0070C0"/>
          <w:sz w:val="16"/>
          <w:szCs w:val="16"/>
        </w:rPr>
        <w:sym w:font="Wingdings 3" w:char="F0E6"/>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2874B3">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30FC7488"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 xml:space="preserve">vrácenou věc </w:t>
      </w:r>
      <w:r w:rsidR="002874B3" w:rsidRPr="002874B3">
        <w:rPr>
          <w:b/>
          <w:bCs/>
          <w:color w:val="0070C0"/>
          <w:sz w:val="16"/>
          <w:szCs w:val="16"/>
        </w:rPr>
        <w:sym w:font="Wingdings 3" w:char="F0E6"/>
      </w:r>
      <w:r w:rsidRPr="007D7680">
        <w:rPr>
          <w:bCs/>
          <w:sz w:val="16"/>
          <w:szCs w:val="16"/>
        </w:rPr>
        <w:t>,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2874B3">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36ECE292" w14:textId="6F6FB37D"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2874B3">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F07F8A">
      <w:pPr>
        <w:pStyle w:val="Seznam3"/>
        <w:numPr>
          <w:ilvl w:val="2"/>
          <w:numId w:val="148"/>
        </w:numPr>
        <w:ind w:left="358" w:hanging="74"/>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416" w:name="_Toc233193660"/>
      <w:bookmarkStart w:id="12417" w:name="_Toc221857253"/>
      <w:bookmarkStart w:id="12418" w:name="_Toc233210258"/>
      <w:bookmarkStart w:id="12419" w:name="_Toc233284077"/>
      <w:bookmarkStart w:id="12420" w:name="_Toc233286880"/>
      <w:bookmarkStart w:id="12421" w:name="_Toc233289842"/>
      <w:bookmarkStart w:id="12422" w:name="_Toc233292950"/>
      <w:bookmarkStart w:id="12423" w:name="_Toc233293619"/>
      <w:bookmarkStart w:id="12424" w:name="_Toc233199687"/>
      <w:bookmarkStart w:id="12425" w:name="_Toc233213854"/>
      <w:bookmarkStart w:id="12426" w:name="_Toc233216913"/>
      <w:bookmarkStart w:id="12427" w:name="_Toc203904410"/>
      <w:bookmarkStart w:id="12428" w:name="_Toc213960288"/>
      <w:bookmarkStart w:id="12429" w:name="_Toc233301730"/>
      <w:bookmarkStart w:id="12430" w:name="_Toc233303062"/>
      <w:bookmarkStart w:id="12431" w:name="_Toc233308337"/>
      <w:bookmarkStart w:id="12432" w:name="_Toc233313897"/>
      <w:bookmarkStart w:id="12433" w:name="_Toc233316198"/>
      <w:bookmarkStart w:id="12434" w:name="_Toc233343084"/>
      <w:bookmarkStart w:id="12435" w:name="_Toc233343750"/>
      <w:bookmarkStart w:id="12436" w:name="_Toc233345095"/>
      <w:bookmarkStart w:id="12437" w:name="_Toc233355578"/>
      <w:bookmarkStart w:id="12438" w:name="_Toc233358268"/>
      <w:bookmarkStart w:id="12439" w:name="_Toc233368950"/>
      <w:bookmarkStart w:id="12440" w:name="_Toc233371080"/>
      <w:bookmarkStart w:id="12441" w:name="_Toc189142487"/>
      <w:r w:rsidRPr="007D7680">
        <w:rPr>
          <w:b/>
          <w:sz w:val="16"/>
          <w:szCs w:val="16"/>
        </w:rPr>
        <w:t>III.</w:t>
      </w:r>
      <w:r w:rsidRPr="007D7680">
        <w:rPr>
          <w:b/>
          <w:sz w:val="16"/>
          <w:szCs w:val="16"/>
        </w:rPr>
        <w:br/>
        <w:t>Obživnutí věci</w:t>
      </w:r>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442" w:name="_Toc233193661"/>
      <w:bookmarkStart w:id="12443" w:name="_Toc221857254"/>
      <w:bookmarkStart w:id="12444" w:name="_Toc233210259"/>
      <w:bookmarkStart w:id="12445" w:name="_Toc233284078"/>
      <w:bookmarkStart w:id="12446" w:name="_Toc233286881"/>
      <w:bookmarkStart w:id="12447" w:name="_Toc233289843"/>
      <w:bookmarkStart w:id="12448" w:name="_Toc233292951"/>
      <w:bookmarkStart w:id="12449" w:name="_Toc233293620"/>
      <w:bookmarkStart w:id="12450" w:name="_Toc233199688"/>
      <w:bookmarkStart w:id="12451" w:name="_Toc233213855"/>
      <w:bookmarkStart w:id="12452" w:name="_Toc233216914"/>
      <w:bookmarkStart w:id="12453" w:name="_Toc213960289"/>
      <w:bookmarkStart w:id="12454" w:name="_Toc233301731"/>
      <w:bookmarkStart w:id="12455" w:name="_Toc233303063"/>
      <w:bookmarkStart w:id="12456" w:name="_Toc233308338"/>
      <w:bookmarkStart w:id="12457" w:name="_Toc233313898"/>
      <w:bookmarkStart w:id="12458" w:name="_Toc233316199"/>
      <w:bookmarkStart w:id="12459" w:name="_Toc233343085"/>
      <w:bookmarkStart w:id="12460" w:name="_Toc233343751"/>
      <w:bookmarkStart w:id="12461" w:name="_Toc233345096"/>
      <w:bookmarkStart w:id="12462" w:name="_Toc233355579"/>
      <w:bookmarkStart w:id="12463" w:name="_Toc233358269"/>
      <w:bookmarkStart w:id="12464" w:name="_Toc233368951"/>
      <w:bookmarkStart w:id="12465" w:name="_Toc233371081"/>
      <w:bookmarkStart w:id="12466" w:name="_Toc189142488"/>
      <w:r w:rsidRPr="007D7680">
        <w:rPr>
          <w:b/>
          <w:sz w:val="16"/>
          <w:szCs w:val="16"/>
        </w:rPr>
        <w:t>IV.</w:t>
      </w:r>
      <w:r w:rsidRPr="007D7680">
        <w:rPr>
          <w:b/>
          <w:sz w:val="16"/>
          <w:szCs w:val="16"/>
        </w:rPr>
        <w:br/>
        <w:t>Odškrtávání</w:t>
      </w:r>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E06346B" w14:textId="0D456CC0" w:rsidR="000F1416" w:rsidRPr="002874B3" w:rsidRDefault="000F1416" w:rsidP="002874B3">
      <w:pPr>
        <w:pStyle w:val="Zkladntext"/>
        <w:keepNext/>
        <w:spacing w:before="360" w:after="100"/>
        <w:jc w:val="center"/>
        <w:outlineLvl w:val="3"/>
        <w:rPr>
          <w:b/>
          <w:color w:val="0070C0"/>
          <w:sz w:val="16"/>
          <w:szCs w:val="16"/>
        </w:rPr>
      </w:pPr>
      <w:bookmarkStart w:id="12467" w:name="_Toc233193662"/>
      <w:bookmarkStart w:id="12468" w:name="_Toc221857255"/>
      <w:bookmarkStart w:id="12469" w:name="_Toc233210260"/>
      <w:bookmarkStart w:id="12470" w:name="_Toc233284079"/>
      <w:bookmarkStart w:id="12471" w:name="_Toc233286882"/>
      <w:bookmarkStart w:id="12472" w:name="_Toc233289844"/>
      <w:bookmarkStart w:id="12473" w:name="_Toc233292952"/>
      <w:bookmarkStart w:id="12474" w:name="_Toc233293621"/>
      <w:bookmarkStart w:id="12475" w:name="_Toc233199689"/>
      <w:bookmarkStart w:id="12476" w:name="_Toc233213856"/>
      <w:bookmarkStart w:id="12477" w:name="_Toc233216915"/>
      <w:bookmarkStart w:id="12478" w:name="_Toc213960290"/>
      <w:bookmarkStart w:id="12479" w:name="_Toc233301732"/>
      <w:bookmarkStart w:id="12480" w:name="_Toc233303064"/>
      <w:bookmarkStart w:id="12481" w:name="_Toc233308339"/>
      <w:bookmarkStart w:id="12482" w:name="_Toc233313899"/>
      <w:bookmarkStart w:id="12483" w:name="_Toc233316200"/>
      <w:bookmarkStart w:id="12484" w:name="_Toc233343086"/>
      <w:bookmarkStart w:id="12485" w:name="_Toc233343752"/>
      <w:bookmarkStart w:id="12486" w:name="_Toc233345097"/>
      <w:bookmarkStart w:id="12487" w:name="_Toc233355580"/>
      <w:bookmarkStart w:id="12488" w:name="_Toc233358270"/>
      <w:bookmarkStart w:id="12489" w:name="_Toc233368952"/>
      <w:bookmarkStart w:id="12490" w:name="_Toc233371082"/>
      <w:bookmarkStart w:id="12491" w:name="_Toc189142489"/>
      <w:r w:rsidRPr="002874B3">
        <w:rPr>
          <w:b/>
          <w:color w:val="0070C0"/>
          <w:sz w:val="16"/>
          <w:szCs w:val="16"/>
        </w:rPr>
        <w:t>V.</w:t>
      </w:r>
      <w:r w:rsidR="002874B3" w:rsidRPr="002874B3">
        <w:rPr>
          <w:b/>
          <w:color w:val="0070C0"/>
          <w:sz w:val="16"/>
          <w:szCs w:val="16"/>
        </w:rPr>
        <w:t xml:space="preserve"> </w:t>
      </w:r>
      <w:r w:rsidR="002874B3" w:rsidRPr="002874B3">
        <w:rPr>
          <w:b/>
          <w:bCs/>
          <w:color w:val="0070C0"/>
          <w:sz w:val="16"/>
          <w:szCs w:val="16"/>
        </w:rPr>
        <w:t>a VI.</w:t>
      </w:r>
      <w:r w:rsidRPr="002874B3">
        <w:rPr>
          <w:b/>
          <w:color w:val="0070C0"/>
          <w:sz w:val="16"/>
          <w:szCs w:val="16"/>
        </w:rPr>
        <w:br/>
      </w:r>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r w:rsidR="002874B3" w:rsidRPr="002874B3">
        <w:rPr>
          <w:b/>
          <w:i/>
          <w:iCs/>
          <w:color w:val="0070C0"/>
          <w:sz w:val="16"/>
          <w:szCs w:val="16"/>
        </w:rPr>
        <w:t>zrušeny</w:t>
      </w:r>
      <w:bookmarkEnd w:id="12491"/>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492" w:name="_Toc233193664"/>
      <w:bookmarkStart w:id="12493" w:name="_Toc221857257"/>
      <w:bookmarkStart w:id="12494" w:name="_Toc233210262"/>
      <w:bookmarkStart w:id="12495" w:name="_Toc233284081"/>
      <w:bookmarkStart w:id="12496" w:name="_Toc233286884"/>
      <w:bookmarkStart w:id="12497" w:name="_Toc233289846"/>
      <w:bookmarkStart w:id="12498" w:name="_Toc233292954"/>
      <w:bookmarkStart w:id="12499" w:name="_Toc233293623"/>
      <w:bookmarkStart w:id="12500" w:name="_Toc233199691"/>
      <w:bookmarkStart w:id="12501" w:name="_Toc233213858"/>
      <w:bookmarkStart w:id="12502" w:name="_Toc233216917"/>
      <w:bookmarkStart w:id="12503" w:name="_Toc213960292"/>
      <w:bookmarkStart w:id="12504" w:name="_Toc233301734"/>
      <w:bookmarkStart w:id="12505" w:name="_Toc233303066"/>
      <w:bookmarkStart w:id="12506" w:name="_Toc233308341"/>
      <w:bookmarkStart w:id="12507" w:name="_Toc233313901"/>
      <w:bookmarkStart w:id="12508" w:name="_Toc233316202"/>
      <w:bookmarkStart w:id="12509" w:name="_Toc233343088"/>
      <w:bookmarkStart w:id="12510" w:name="_Toc233343754"/>
      <w:bookmarkStart w:id="12511" w:name="_Toc233345099"/>
      <w:bookmarkStart w:id="12512" w:name="_Toc233355582"/>
      <w:bookmarkStart w:id="12513" w:name="_Toc233358272"/>
      <w:bookmarkStart w:id="12514" w:name="_Toc233368954"/>
      <w:bookmarkStart w:id="12515" w:name="_Toc233371084"/>
      <w:bookmarkStart w:id="12516" w:name="_Toc189142490"/>
      <w:r w:rsidRPr="007D7680">
        <w:rPr>
          <w:rFonts w:ascii="Times New Roman" w:eastAsia="MS Mincho" w:hAnsi="Times New Roman"/>
          <w:b/>
          <w:sz w:val="16"/>
          <w:szCs w:val="16"/>
        </w:rPr>
        <w:t>29. Seznam závětí</w:t>
      </w:r>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p>
    <w:p w14:paraId="0243FC8E" w14:textId="77777777" w:rsidR="000F1416" w:rsidRPr="007D7680" w:rsidRDefault="000F1416" w:rsidP="00B04A98">
      <w:pPr>
        <w:pStyle w:val="Zkladntext"/>
        <w:keepNext/>
        <w:spacing w:before="360" w:after="100"/>
        <w:jc w:val="center"/>
        <w:outlineLvl w:val="3"/>
        <w:rPr>
          <w:b/>
          <w:sz w:val="16"/>
          <w:szCs w:val="16"/>
        </w:rPr>
      </w:pPr>
      <w:bookmarkStart w:id="12517" w:name="_Toc233193665"/>
      <w:bookmarkStart w:id="12518" w:name="_Toc221857258"/>
      <w:bookmarkStart w:id="12519" w:name="_Toc233210263"/>
      <w:bookmarkStart w:id="12520" w:name="_Toc233284082"/>
      <w:bookmarkStart w:id="12521" w:name="_Toc233286885"/>
      <w:bookmarkStart w:id="12522" w:name="_Toc233289847"/>
      <w:bookmarkStart w:id="12523" w:name="_Toc233292955"/>
      <w:bookmarkStart w:id="12524" w:name="_Toc233293624"/>
      <w:bookmarkStart w:id="12525" w:name="_Toc233199692"/>
      <w:bookmarkStart w:id="12526" w:name="_Toc233213859"/>
      <w:bookmarkStart w:id="12527" w:name="_Toc233216918"/>
      <w:bookmarkStart w:id="12528" w:name="_Toc213960293"/>
      <w:bookmarkStart w:id="12529" w:name="_Toc233301735"/>
      <w:bookmarkStart w:id="12530" w:name="_Toc233303067"/>
      <w:bookmarkStart w:id="12531" w:name="_Toc233308342"/>
      <w:bookmarkStart w:id="12532" w:name="_Toc233313902"/>
      <w:bookmarkStart w:id="12533" w:name="_Toc233316203"/>
      <w:bookmarkStart w:id="12534" w:name="_Toc233343089"/>
      <w:bookmarkStart w:id="12535" w:name="_Toc233343755"/>
      <w:bookmarkStart w:id="12536" w:name="_Toc233345100"/>
      <w:bookmarkStart w:id="12537" w:name="_Toc233355583"/>
      <w:bookmarkStart w:id="12538" w:name="_Toc233358273"/>
      <w:bookmarkStart w:id="12539" w:name="_Toc233368955"/>
      <w:bookmarkStart w:id="12540" w:name="_Toc233371085"/>
      <w:bookmarkStart w:id="12541" w:name="_Toc189142491"/>
      <w:r w:rsidRPr="007D7680">
        <w:rPr>
          <w:b/>
          <w:sz w:val="16"/>
          <w:szCs w:val="16"/>
        </w:rPr>
        <w:t>I.</w:t>
      </w:r>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p>
    <w:p w14:paraId="053C97D9" w14:textId="77777777" w:rsidR="00157FE6" w:rsidRPr="007D7680" w:rsidRDefault="00157FE6" w:rsidP="00F07F8A">
      <w:pPr>
        <w:numPr>
          <w:ilvl w:val="0"/>
          <w:numId w:val="147"/>
        </w:numPr>
        <w:tabs>
          <w:tab w:val="clear" w:pos="717"/>
          <w:tab w:val="num" w:pos="357"/>
        </w:tabs>
        <w:ind w:left="357"/>
        <w:jc w:val="both"/>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F07F8A">
      <w:pPr>
        <w:numPr>
          <w:ilvl w:val="0"/>
          <w:numId w:val="147"/>
        </w:numPr>
        <w:tabs>
          <w:tab w:val="clear" w:pos="717"/>
          <w:tab w:val="num" w:pos="357"/>
        </w:tabs>
        <w:ind w:left="357"/>
        <w:jc w:val="both"/>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2542" w:name="_Toc233193666"/>
      <w:bookmarkStart w:id="12543" w:name="_Toc221857259"/>
      <w:bookmarkStart w:id="12544" w:name="_Toc233210264"/>
      <w:bookmarkStart w:id="12545" w:name="_Toc233284083"/>
      <w:bookmarkStart w:id="12546" w:name="_Toc233286886"/>
      <w:bookmarkStart w:id="12547" w:name="_Toc233289848"/>
      <w:bookmarkStart w:id="12548" w:name="_Toc233292956"/>
      <w:bookmarkStart w:id="12549" w:name="_Toc233293625"/>
      <w:bookmarkStart w:id="12550" w:name="_Toc233199693"/>
      <w:bookmarkStart w:id="12551" w:name="_Toc233213860"/>
      <w:bookmarkStart w:id="12552" w:name="_Toc233216919"/>
      <w:bookmarkStart w:id="12553" w:name="_Toc213960294"/>
      <w:bookmarkStart w:id="12554" w:name="_Toc233301736"/>
      <w:bookmarkStart w:id="12555" w:name="_Toc233303068"/>
      <w:bookmarkStart w:id="12556" w:name="_Toc233308343"/>
      <w:bookmarkStart w:id="12557" w:name="_Toc233313903"/>
      <w:bookmarkStart w:id="12558" w:name="_Toc233316204"/>
      <w:bookmarkStart w:id="12559" w:name="_Toc233343090"/>
      <w:bookmarkStart w:id="12560" w:name="_Toc233343756"/>
      <w:bookmarkStart w:id="12561" w:name="_Toc233345101"/>
      <w:bookmarkStart w:id="12562" w:name="_Toc233355584"/>
      <w:bookmarkStart w:id="12563" w:name="_Toc233358274"/>
      <w:bookmarkStart w:id="12564" w:name="_Toc233368956"/>
      <w:bookmarkStart w:id="12565" w:name="_Toc233371086"/>
      <w:bookmarkStart w:id="12566" w:name="_Toc189142492"/>
      <w:r w:rsidRPr="007D7680">
        <w:rPr>
          <w:b/>
          <w:sz w:val="16"/>
          <w:szCs w:val="16"/>
        </w:rPr>
        <w:t>II.</w:t>
      </w:r>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p>
    <w:p w14:paraId="3248A8A6" w14:textId="77777777" w:rsidR="00157FE6" w:rsidRPr="007D7680" w:rsidRDefault="00157FE6" w:rsidP="00CF7D13">
      <w:pPr>
        <w:ind w:firstLine="357"/>
        <w:rPr>
          <w:sz w:val="16"/>
          <w:szCs w:val="16"/>
        </w:rPr>
      </w:pPr>
      <w:r w:rsidRPr="007D7680">
        <w:rPr>
          <w:sz w:val="16"/>
          <w:szCs w:val="16"/>
        </w:rPr>
        <w:t>Do seznamu závětí se zapisují</w:t>
      </w:r>
    </w:p>
    <w:p w14:paraId="287AB020" w14:textId="77777777" w:rsidR="00157FE6" w:rsidRPr="007D7680" w:rsidRDefault="00157FE6" w:rsidP="00F07F8A">
      <w:pPr>
        <w:pStyle w:val="Seznam"/>
        <w:numPr>
          <w:ilvl w:val="0"/>
          <w:numId w:val="336"/>
        </w:numPr>
        <w:ind w:left="358" w:hanging="74"/>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F07F8A">
      <w:pPr>
        <w:pStyle w:val="Seznam"/>
        <w:numPr>
          <w:ilvl w:val="0"/>
          <w:numId w:val="336"/>
        </w:numPr>
        <w:jc w:val="both"/>
        <w:rPr>
          <w:sz w:val="16"/>
          <w:szCs w:val="16"/>
        </w:rPr>
      </w:pPr>
      <w:r w:rsidRPr="007D7680">
        <w:rPr>
          <w:sz w:val="16"/>
          <w:szCs w:val="16"/>
        </w:rPr>
        <w:t>datum, kdy byla listina doručena soudu,</w:t>
      </w:r>
    </w:p>
    <w:p w14:paraId="3900D239" w14:textId="77777777" w:rsidR="00157FE6" w:rsidRPr="007D7680" w:rsidRDefault="00157FE6" w:rsidP="00F07F8A">
      <w:pPr>
        <w:pStyle w:val="Seznam"/>
        <w:numPr>
          <w:ilvl w:val="0"/>
          <w:numId w:val="33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F07F8A">
      <w:pPr>
        <w:pStyle w:val="Seznam"/>
        <w:numPr>
          <w:ilvl w:val="0"/>
          <w:numId w:val="336"/>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F07F8A">
      <w:pPr>
        <w:pStyle w:val="Seznam"/>
        <w:numPr>
          <w:ilvl w:val="0"/>
          <w:numId w:val="336"/>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F07F8A">
      <w:pPr>
        <w:pStyle w:val="Seznam"/>
        <w:numPr>
          <w:ilvl w:val="0"/>
          <w:numId w:val="336"/>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F07F8A">
      <w:pPr>
        <w:pStyle w:val="Seznam"/>
        <w:numPr>
          <w:ilvl w:val="0"/>
          <w:numId w:val="336"/>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F07F8A">
      <w:pPr>
        <w:pStyle w:val="Seznam"/>
        <w:numPr>
          <w:ilvl w:val="0"/>
          <w:numId w:val="33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88EA3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567" w:name="_Toc233193668"/>
      <w:bookmarkStart w:id="12568" w:name="_Toc221857261"/>
      <w:bookmarkStart w:id="12569" w:name="_Toc233210266"/>
      <w:bookmarkStart w:id="12570" w:name="_Toc233284085"/>
      <w:bookmarkStart w:id="12571" w:name="_Toc233286888"/>
      <w:bookmarkStart w:id="12572" w:name="_Toc233289850"/>
      <w:bookmarkStart w:id="12573" w:name="_Toc233292958"/>
      <w:bookmarkStart w:id="12574" w:name="_Toc233293627"/>
      <w:bookmarkStart w:id="12575" w:name="_Toc233199695"/>
      <w:bookmarkStart w:id="12576" w:name="_Toc233213862"/>
      <w:bookmarkStart w:id="12577" w:name="_Toc233216921"/>
      <w:bookmarkStart w:id="12578" w:name="_Toc213960296"/>
      <w:bookmarkStart w:id="12579" w:name="_Toc233301738"/>
      <w:bookmarkStart w:id="12580" w:name="_Toc233303070"/>
      <w:bookmarkStart w:id="12581" w:name="_Toc233308345"/>
      <w:bookmarkStart w:id="12582" w:name="_Toc233313905"/>
      <w:bookmarkStart w:id="12583" w:name="_Toc233316206"/>
      <w:bookmarkStart w:id="12584" w:name="_Toc233343092"/>
      <w:bookmarkStart w:id="12585" w:name="_Toc233343758"/>
      <w:bookmarkStart w:id="12586" w:name="_Toc233345103"/>
      <w:bookmarkStart w:id="12587" w:name="_Toc233355586"/>
      <w:bookmarkStart w:id="12588" w:name="_Toc233358276"/>
      <w:bookmarkStart w:id="12589" w:name="_Toc233368958"/>
      <w:bookmarkStart w:id="12590" w:name="_Toc233371088"/>
      <w:bookmarkStart w:id="12591" w:name="_Toc189142493"/>
      <w:r w:rsidRPr="007D7680">
        <w:rPr>
          <w:rFonts w:ascii="Times New Roman" w:eastAsia="MS Mincho" w:hAnsi="Times New Roman"/>
          <w:b/>
          <w:sz w:val="16"/>
          <w:szCs w:val="16"/>
        </w:rPr>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188</w:t>
      </w:r>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2592" w:name="_Toc233193669"/>
      <w:bookmarkStart w:id="12593" w:name="_Toc221857262"/>
      <w:bookmarkStart w:id="12594" w:name="_Toc233210267"/>
      <w:bookmarkStart w:id="12595" w:name="_Toc233284086"/>
      <w:bookmarkStart w:id="12596" w:name="_Toc233286889"/>
      <w:bookmarkStart w:id="12597" w:name="_Toc233289851"/>
      <w:bookmarkStart w:id="12598" w:name="_Toc233292959"/>
      <w:bookmarkStart w:id="12599" w:name="_Toc233293628"/>
      <w:bookmarkStart w:id="12600" w:name="_Toc233199696"/>
      <w:bookmarkStart w:id="12601" w:name="_Toc233213863"/>
      <w:bookmarkStart w:id="12602" w:name="_Toc233216922"/>
      <w:bookmarkStart w:id="12603" w:name="_Toc213960297"/>
      <w:bookmarkStart w:id="12604" w:name="_Toc233301739"/>
      <w:bookmarkStart w:id="12605" w:name="_Toc233303071"/>
      <w:bookmarkStart w:id="12606" w:name="_Toc233308346"/>
      <w:bookmarkStart w:id="12607" w:name="_Toc233313906"/>
      <w:bookmarkStart w:id="12608" w:name="_Toc233316207"/>
      <w:bookmarkStart w:id="12609" w:name="_Toc233343093"/>
      <w:bookmarkStart w:id="12610" w:name="_Toc233343759"/>
      <w:bookmarkStart w:id="12611" w:name="_Toc233345104"/>
      <w:bookmarkStart w:id="12612" w:name="_Toc233355587"/>
      <w:bookmarkStart w:id="12613" w:name="_Toc233358277"/>
      <w:bookmarkStart w:id="12614" w:name="_Toc233368959"/>
      <w:bookmarkStart w:id="12615" w:name="_Toc233371089"/>
      <w:bookmarkStart w:id="12616" w:name="_Toc189142494"/>
      <w:r w:rsidRPr="007D7680">
        <w:rPr>
          <w:b/>
          <w:sz w:val="16"/>
          <w:szCs w:val="16"/>
        </w:rPr>
        <w:t>I.</w:t>
      </w:r>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p>
    <w:p w14:paraId="543D3A71" w14:textId="77777777" w:rsidR="0068254D" w:rsidRPr="007D7680" w:rsidRDefault="0068254D" w:rsidP="00F07F8A">
      <w:pPr>
        <w:pStyle w:val="Odstavecseseznamem"/>
        <w:numPr>
          <w:ilvl w:val="3"/>
          <w:numId w:val="210"/>
        </w:numPr>
        <w:tabs>
          <w:tab w:val="clear" w:pos="2880"/>
          <w:tab w:val="num" w:pos="357"/>
        </w:tabs>
        <w:ind w:left="357" w:hanging="357"/>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65A9B39A" w:rsidR="0068254D" w:rsidRPr="007D7680" w:rsidRDefault="0068254D" w:rsidP="00F07F8A">
      <w:pPr>
        <w:pStyle w:val="Odstavecseseznamem"/>
        <w:numPr>
          <w:ilvl w:val="3"/>
          <w:numId w:val="210"/>
        </w:numPr>
        <w:tabs>
          <w:tab w:val="clear" w:pos="2880"/>
          <w:tab w:val="num" w:pos="357"/>
        </w:tabs>
        <w:ind w:left="357" w:hanging="357"/>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w:t>
      </w:r>
      <w:r w:rsidR="008C4E28">
        <w:rPr>
          <w:sz w:val="16"/>
          <w:szCs w:val="16"/>
        </w:rPr>
        <w:t> </w:t>
      </w:r>
      <w:r w:rsidRPr="007D7680">
        <w:rPr>
          <w:sz w:val="16"/>
          <w:szCs w:val="16"/>
        </w:rPr>
        <w:t>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2617" w:name="_Toc233193670"/>
      <w:bookmarkStart w:id="12618" w:name="_Toc221857263"/>
      <w:bookmarkStart w:id="12619" w:name="_Toc233210268"/>
      <w:bookmarkStart w:id="12620" w:name="_Toc233284087"/>
      <w:bookmarkStart w:id="12621" w:name="_Toc233286890"/>
      <w:bookmarkStart w:id="12622" w:name="_Toc233289852"/>
      <w:bookmarkStart w:id="12623" w:name="_Toc233292960"/>
      <w:bookmarkStart w:id="12624" w:name="_Toc233293629"/>
      <w:bookmarkStart w:id="12625" w:name="_Toc233199697"/>
      <w:bookmarkStart w:id="12626" w:name="_Toc233213864"/>
      <w:bookmarkStart w:id="12627" w:name="_Toc233216923"/>
      <w:bookmarkStart w:id="12628" w:name="_Toc213960298"/>
      <w:bookmarkStart w:id="12629" w:name="_Toc233301740"/>
      <w:bookmarkStart w:id="12630" w:name="_Toc233303072"/>
      <w:bookmarkStart w:id="12631" w:name="_Toc233308347"/>
      <w:bookmarkStart w:id="12632" w:name="_Toc233313907"/>
      <w:bookmarkStart w:id="12633" w:name="_Toc233316208"/>
      <w:bookmarkStart w:id="12634" w:name="_Toc233343094"/>
      <w:bookmarkStart w:id="12635" w:name="_Toc233343760"/>
      <w:bookmarkStart w:id="12636" w:name="_Toc233345105"/>
      <w:bookmarkStart w:id="12637" w:name="_Toc233355588"/>
      <w:bookmarkStart w:id="12638" w:name="_Toc233358278"/>
      <w:bookmarkStart w:id="12639" w:name="_Toc233368960"/>
      <w:bookmarkStart w:id="12640" w:name="_Toc233371090"/>
      <w:bookmarkStart w:id="12641" w:name="_Toc189142495"/>
      <w:r w:rsidRPr="007D7680">
        <w:rPr>
          <w:b/>
          <w:sz w:val="16"/>
          <w:szCs w:val="16"/>
        </w:rPr>
        <w:t>II.</w:t>
      </w:r>
      <w:r w:rsidRPr="007D7680">
        <w:rPr>
          <w:b/>
          <w:sz w:val="16"/>
          <w:szCs w:val="16"/>
        </w:rPr>
        <w:br/>
        <w:t>Vyplňování jednotlivých sloupců knihy</w:t>
      </w:r>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8BE3C99"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w:t>
      </w:r>
      <w:r w:rsidR="008C4E28">
        <w:rPr>
          <w:sz w:val="16"/>
          <w:szCs w:val="16"/>
        </w:rPr>
        <w:t> </w:t>
      </w:r>
      <w:r w:rsidRPr="007D7680">
        <w:rPr>
          <w:sz w:val="16"/>
          <w:szCs w:val="16"/>
        </w:rPr>
        <w:t>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25CEABE9"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w:t>
      </w:r>
      <w:r w:rsidR="008C4E28">
        <w:rPr>
          <w:sz w:val="16"/>
          <w:szCs w:val="16"/>
        </w:rPr>
        <w:t> </w:t>
      </w:r>
      <w:r w:rsidRPr="007D7680">
        <w:rPr>
          <w:sz w:val="16"/>
          <w:szCs w:val="16"/>
        </w:rPr>
        <w:t>pak</w:t>
      </w:r>
      <w:r w:rsidR="008C4E28">
        <w:rPr>
          <w:sz w:val="16"/>
          <w:szCs w:val="16"/>
        </w:rPr>
        <w:t> </w:t>
      </w:r>
      <w:r w:rsidRPr="007D7680">
        <w:rPr>
          <w:sz w:val="16"/>
          <w:szCs w:val="16"/>
        </w:rPr>
        <w:t>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1E800244"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w:t>
      </w:r>
      <w:r w:rsidR="008C4E28">
        <w:rPr>
          <w:sz w:val="16"/>
          <w:szCs w:val="16"/>
        </w:rPr>
        <w:t> </w:t>
      </w:r>
      <w:r w:rsidRPr="007D7680">
        <w:rPr>
          <w:sz w:val="16"/>
          <w:szCs w:val="16"/>
        </w:rPr>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w:t>
      </w:r>
      <w:r w:rsidR="008C4E28">
        <w:rPr>
          <w:sz w:val="16"/>
          <w:szCs w:val="16"/>
        </w:rPr>
        <w:t> </w:t>
      </w:r>
      <w:r w:rsidRPr="007D7680">
        <w:rPr>
          <w:sz w:val="16"/>
          <w:szCs w:val="16"/>
        </w:rPr>
        <w:t>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2642" w:name="_Toc233193671"/>
      <w:bookmarkStart w:id="12643" w:name="_Toc221857264"/>
      <w:bookmarkStart w:id="12644" w:name="_Toc233210269"/>
      <w:bookmarkStart w:id="12645" w:name="_Toc233284088"/>
      <w:bookmarkStart w:id="12646" w:name="_Toc233286891"/>
      <w:bookmarkStart w:id="12647" w:name="_Toc233289853"/>
      <w:bookmarkStart w:id="12648" w:name="_Toc233292961"/>
      <w:bookmarkStart w:id="12649" w:name="_Toc233293630"/>
      <w:bookmarkStart w:id="12650" w:name="_Toc233199698"/>
      <w:bookmarkStart w:id="12651" w:name="_Toc233213865"/>
      <w:bookmarkStart w:id="12652" w:name="_Toc233216924"/>
      <w:bookmarkStart w:id="12653" w:name="_Toc213960299"/>
      <w:bookmarkStart w:id="12654" w:name="_Toc233301741"/>
      <w:bookmarkStart w:id="12655" w:name="_Toc233303073"/>
      <w:bookmarkStart w:id="12656" w:name="_Toc233308348"/>
      <w:bookmarkStart w:id="12657" w:name="_Toc233313908"/>
      <w:bookmarkStart w:id="12658" w:name="_Toc233316209"/>
      <w:bookmarkStart w:id="12659" w:name="_Toc233343095"/>
      <w:bookmarkStart w:id="12660" w:name="_Toc233343761"/>
      <w:bookmarkStart w:id="12661" w:name="_Toc233345106"/>
      <w:bookmarkStart w:id="12662" w:name="_Toc233355589"/>
      <w:bookmarkStart w:id="12663" w:name="_Toc233358279"/>
      <w:bookmarkStart w:id="12664" w:name="_Toc233368961"/>
      <w:bookmarkStart w:id="12665" w:name="_Toc233371091"/>
      <w:bookmarkStart w:id="12666" w:name="_Toc189142496"/>
      <w:r w:rsidRPr="007D7680">
        <w:rPr>
          <w:b/>
          <w:sz w:val="16"/>
          <w:szCs w:val="16"/>
        </w:rPr>
        <w:t>III.</w:t>
      </w:r>
      <w:r w:rsidRPr="007D7680">
        <w:rPr>
          <w:b/>
          <w:sz w:val="16"/>
          <w:szCs w:val="16"/>
        </w:rPr>
        <w:br/>
        <w:t>Odškrtávání</w:t>
      </w:r>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757E831A" w14:textId="7922AAE8" w:rsidR="000F1416" w:rsidRPr="008C4E28" w:rsidRDefault="000F1416" w:rsidP="008C4E28">
      <w:pPr>
        <w:pStyle w:val="Zkladntext"/>
        <w:keepNext/>
        <w:spacing w:before="360" w:after="100"/>
        <w:jc w:val="center"/>
        <w:outlineLvl w:val="3"/>
        <w:rPr>
          <w:b/>
          <w:sz w:val="16"/>
          <w:szCs w:val="16"/>
        </w:rPr>
      </w:pPr>
      <w:bookmarkStart w:id="12667" w:name="_Toc233193672"/>
      <w:bookmarkStart w:id="12668" w:name="_Toc221857265"/>
      <w:bookmarkStart w:id="12669" w:name="_Toc233210270"/>
      <w:bookmarkStart w:id="12670" w:name="_Toc233284089"/>
      <w:bookmarkStart w:id="12671" w:name="_Toc233286892"/>
      <w:bookmarkStart w:id="12672" w:name="_Toc233289854"/>
      <w:bookmarkStart w:id="12673" w:name="_Toc233292962"/>
      <w:bookmarkStart w:id="12674" w:name="_Toc233293631"/>
      <w:bookmarkStart w:id="12675" w:name="_Toc233199699"/>
      <w:bookmarkStart w:id="12676" w:name="_Toc233213866"/>
      <w:bookmarkStart w:id="12677" w:name="_Toc233216925"/>
      <w:bookmarkStart w:id="12678" w:name="_Toc213960300"/>
      <w:bookmarkStart w:id="12679" w:name="_Toc233301742"/>
      <w:bookmarkStart w:id="12680" w:name="_Toc233303074"/>
      <w:bookmarkStart w:id="12681" w:name="_Toc233308349"/>
      <w:bookmarkStart w:id="12682" w:name="_Toc233313909"/>
      <w:bookmarkStart w:id="12683" w:name="_Toc233316210"/>
      <w:bookmarkStart w:id="12684" w:name="_Toc233343096"/>
      <w:bookmarkStart w:id="12685" w:name="_Toc233343762"/>
      <w:bookmarkStart w:id="12686" w:name="_Toc233345107"/>
      <w:bookmarkStart w:id="12687" w:name="_Toc233355590"/>
      <w:bookmarkStart w:id="12688" w:name="_Toc233358280"/>
      <w:bookmarkStart w:id="12689" w:name="_Toc233368962"/>
      <w:bookmarkStart w:id="12690" w:name="_Toc233371092"/>
      <w:bookmarkStart w:id="12691" w:name="_Toc189142497"/>
      <w:r w:rsidRPr="008C4E28">
        <w:rPr>
          <w:b/>
          <w:color w:val="0070C0"/>
          <w:sz w:val="16"/>
          <w:szCs w:val="16"/>
        </w:rPr>
        <w:t>IV.</w:t>
      </w:r>
      <w:r w:rsidRPr="007D7680">
        <w:rPr>
          <w:b/>
          <w:sz w:val="16"/>
          <w:szCs w:val="16"/>
        </w:rPr>
        <w:br/>
      </w:r>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r w:rsidR="008C4E28" w:rsidRPr="008C4E28">
        <w:rPr>
          <w:b/>
          <w:i/>
          <w:iCs/>
          <w:color w:val="0070C0"/>
          <w:sz w:val="16"/>
          <w:szCs w:val="16"/>
        </w:rPr>
        <w:t>zrušen</w:t>
      </w:r>
      <w:bookmarkEnd w:id="12691"/>
    </w:p>
    <w:p w14:paraId="117879F4" w14:textId="7EE877B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92" w:name="_Toc233193673"/>
      <w:bookmarkStart w:id="12693" w:name="_Toc221857266"/>
      <w:bookmarkStart w:id="12694" w:name="_Toc233210271"/>
      <w:bookmarkStart w:id="12695" w:name="_Toc233284090"/>
      <w:bookmarkStart w:id="12696" w:name="_Toc233286893"/>
      <w:bookmarkStart w:id="12697" w:name="_Toc233289855"/>
      <w:bookmarkStart w:id="12698" w:name="_Toc233292963"/>
      <w:bookmarkStart w:id="12699" w:name="_Toc233293632"/>
      <w:bookmarkStart w:id="12700" w:name="_Toc233199700"/>
      <w:bookmarkStart w:id="12701" w:name="_Toc233213867"/>
      <w:bookmarkStart w:id="12702" w:name="_Toc233216926"/>
      <w:bookmarkStart w:id="12703" w:name="_Toc213960301"/>
      <w:bookmarkStart w:id="12704" w:name="_Toc233301743"/>
      <w:bookmarkStart w:id="12705" w:name="_Toc233303075"/>
      <w:bookmarkStart w:id="12706" w:name="_Toc233308350"/>
      <w:bookmarkStart w:id="12707" w:name="_Toc233313910"/>
      <w:bookmarkStart w:id="12708" w:name="_Toc233316211"/>
      <w:bookmarkStart w:id="12709" w:name="_Toc233343097"/>
      <w:bookmarkStart w:id="12710" w:name="_Toc233343763"/>
      <w:bookmarkStart w:id="12711" w:name="_Toc233345108"/>
      <w:bookmarkStart w:id="12712" w:name="_Toc233355591"/>
      <w:bookmarkStart w:id="12713" w:name="_Toc233358281"/>
      <w:bookmarkStart w:id="12714" w:name="_Toc233368963"/>
      <w:bookmarkStart w:id="12715" w:name="_Toc233371093"/>
      <w:bookmarkStart w:id="12716" w:name="_Toc189142498"/>
      <w:r w:rsidRPr="007D7680">
        <w:rPr>
          <w:rFonts w:ascii="Times New Roman" w:eastAsia="MS Mincho" w:hAnsi="Times New Roman"/>
          <w:b/>
          <w:sz w:val="16"/>
          <w:szCs w:val="16"/>
        </w:rPr>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189</w:t>
      </w:r>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4BC7DAD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2717" w:name="_Toc233193674"/>
      <w:bookmarkStart w:id="12718" w:name="_Toc221857267"/>
      <w:bookmarkStart w:id="12719" w:name="_Toc233210272"/>
      <w:bookmarkStart w:id="12720" w:name="_Toc233284091"/>
      <w:bookmarkStart w:id="12721" w:name="_Toc233286894"/>
      <w:bookmarkStart w:id="12722" w:name="_Toc233289856"/>
      <w:bookmarkStart w:id="12723" w:name="_Toc233292964"/>
      <w:bookmarkStart w:id="12724" w:name="_Toc233293633"/>
      <w:bookmarkStart w:id="12725" w:name="_Toc233199701"/>
      <w:bookmarkStart w:id="12726" w:name="_Toc233213868"/>
      <w:bookmarkStart w:id="12727" w:name="_Toc233216927"/>
      <w:bookmarkStart w:id="12728" w:name="_Toc213960302"/>
      <w:bookmarkStart w:id="12729" w:name="_Toc233301744"/>
      <w:bookmarkStart w:id="12730" w:name="_Toc233303076"/>
      <w:bookmarkStart w:id="12731" w:name="_Toc233308351"/>
      <w:bookmarkStart w:id="12732" w:name="_Toc233313911"/>
      <w:bookmarkStart w:id="12733" w:name="_Toc233316212"/>
      <w:bookmarkStart w:id="12734" w:name="_Toc233343098"/>
      <w:bookmarkStart w:id="12735" w:name="_Toc233343764"/>
      <w:bookmarkStart w:id="12736" w:name="_Toc233345109"/>
      <w:bookmarkStart w:id="12737" w:name="_Toc233355592"/>
      <w:bookmarkStart w:id="12738" w:name="_Toc233358282"/>
      <w:bookmarkStart w:id="12739" w:name="_Toc233368964"/>
      <w:bookmarkStart w:id="12740" w:name="_Toc233371094"/>
      <w:bookmarkStart w:id="12741" w:name="_Toc189142499"/>
      <w:r w:rsidRPr="007D7680">
        <w:rPr>
          <w:rFonts w:ascii="Times New Roman" w:eastAsia="MS Mincho" w:hAnsi="Times New Roman"/>
          <w:b/>
          <w:sz w:val="16"/>
          <w:szCs w:val="16"/>
        </w:rPr>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190</w:t>
      </w:r>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2A1CAF8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w:t>
      </w:r>
      <w:r w:rsidR="00EA7DF0">
        <w:rPr>
          <w:sz w:val="16"/>
          <w:szCs w:val="16"/>
        </w:rPr>
        <w:t> </w:t>
      </w:r>
      <w:r w:rsidRPr="007D7680">
        <w:rPr>
          <w:sz w:val="16"/>
          <w:szCs w:val="16"/>
        </w:rPr>
        <w:t>téže</w:t>
      </w:r>
      <w:r w:rsidR="00EA7DF0">
        <w:rPr>
          <w:sz w:val="16"/>
          <w:szCs w:val="16"/>
        </w:rPr>
        <w:t> </w:t>
      </w:r>
      <w:r w:rsidRPr="007D7680">
        <w:rPr>
          <w:sz w:val="16"/>
          <w:szCs w:val="16"/>
        </w:rPr>
        <w:t>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24BD4503"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w:t>
      </w:r>
      <w:r w:rsidR="00EA7DF0">
        <w:rPr>
          <w:sz w:val="16"/>
          <w:szCs w:val="16"/>
        </w:rPr>
        <w:t> </w:t>
      </w:r>
      <w:r w:rsidRPr="007D7680">
        <w:rPr>
          <w:sz w:val="16"/>
          <w:szCs w:val="16"/>
        </w:rPr>
        <w:t>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42" w:name="_Toc233193675"/>
      <w:bookmarkStart w:id="12743" w:name="_Toc221857268"/>
      <w:bookmarkStart w:id="12744" w:name="_Toc233210273"/>
      <w:bookmarkStart w:id="12745" w:name="_Toc233284092"/>
      <w:bookmarkStart w:id="12746" w:name="_Toc233286895"/>
      <w:bookmarkStart w:id="12747" w:name="_Toc233289857"/>
      <w:bookmarkStart w:id="12748" w:name="_Toc233292965"/>
      <w:bookmarkStart w:id="12749" w:name="_Toc233293634"/>
      <w:bookmarkStart w:id="12750" w:name="_Toc233199702"/>
      <w:bookmarkStart w:id="12751" w:name="_Toc233213869"/>
      <w:bookmarkStart w:id="12752" w:name="_Toc233216928"/>
      <w:bookmarkStart w:id="12753" w:name="_Toc213960303"/>
      <w:bookmarkStart w:id="12754" w:name="_Toc233301745"/>
      <w:bookmarkStart w:id="12755" w:name="_Toc233303077"/>
      <w:bookmarkStart w:id="12756" w:name="_Toc233308352"/>
      <w:bookmarkStart w:id="12757" w:name="_Toc233313912"/>
      <w:bookmarkStart w:id="12758" w:name="_Toc233316213"/>
      <w:bookmarkStart w:id="12759" w:name="_Toc233343099"/>
      <w:bookmarkStart w:id="12760" w:name="_Toc233343765"/>
      <w:bookmarkStart w:id="12761" w:name="_Toc233345110"/>
      <w:bookmarkStart w:id="12762" w:name="_Toc233355593"/>
      <w:bookmarkStart w:id="12763" w:name="_Toc233358283"/>
      <w:bookmarkStart w:id="12764" w:name="_Toc233368965"/>
      <w:bookmarkStart w:id="12765" w:name="_Toc233371095"/>
      <w:bookmarkStart w:id="12766" w:name="_Toc189142500"/>
      <w:r w:rsidRPr="007D7680">
        <w:rPr>
          <w:rFonts w:ascii="Times New Roman" w:eastAsia="MS Mincho" w:hAnsi="Times New Roman"/>
          <w:b/>
          <w:sz w:val="16"/>
          <w:szCs w:val="16"/>
        </w:rPr>
        <w:t>33. Kniha protestů</w:t>
      </w:r>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238AE9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2767" w:name="_Toc233193676"/>
      <w:bookmarkStart w:id="12768" w:name="_Toc221857269"/>
      <w:bookmarkStart w:id="12769" w:name="_Toc233210274"/>
      <w:bookmarkStart w:id="12770" w:name="_Toc233284093"/>
      <w:bookmarkStart w:id="12771" w:name="_Toc233286896"/>
      <w:bookmarkStart w:id="12772" w:name="_Toc233289858"/>
      <w:bookmarkStart w:id="12773" w:name="_Toc233292966"/>
      <w:bookmarkStart w:id="12774" w:name="_Toc233293635"/>
      <w:bookmarkStart w:id="12775" w:name="_Toc233199703"/>
      <w:bookmarkStart w:id="12776" w:name="_Toc233213870"/>
      <w:bookmarkStart w:id="12777" w:name="_Toc233216929"/>
      <w:bookmarkStart w:id="12778" w:name="_Toc213960304"/>
      <w:bookmarkStart w:id="12779" w:name="_Toc233301746"/>
      <w:bookmarkStart w:id="12780" w:name="_Toc233303078"/>
      <w:bookmarkStart w:id="12781" w:name="_Toc233308353"/>
      <w:bookmarkStart w:id="12782" w:name="_Toc233313913"/>
      <w:bookmarkStart w:id="12783" w:name="_Toc233316214"/>
      <w:bookmarkStart w:id="12784" w:name="_Toc233343100"/>
      <w:bookmarkStart w:id="12785" w:name="_Toc233343766"/>
      <w:bookmarkStart w:id="12786" w:name="_Toc233345111"/>
      <w:bookmarkStart w:id="12787" w:name="_Toc233355594"/>
      <w:bookmarkStart w:id="12788" w:name="_Toc233358284"/>
      <w:bookmarkStart w:id="12789" w:name="_Toc233368966"/>
      <w:bookmarkStart w:id="12790" w:name="_Toc233371096"/>
      <w:bookmarkStart w:id="12791" w:name="_Toc189142501"/>
      <w:r w:rsidRPr="007D7680">
        <w:rPr>
          <w:rFonts w:ascii="Times New Roman" w:eastAsia="MS Mincho" w:hAnsi="Times New Roman"/>
          <w:b/>
          <w:sz w:val="16"/>
          <w:szCs w:val="16"/>
        </w:rPr>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13</w:t>
      </w:r>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05C4920B"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92" w:name="_Toc233193677"/>
      <w:bookmarkStart w:id="12793" w:name="_Toc221857270"/>
      <w:bookmarkStart w:id="12794" w:name="_Toc233210275"/>
      <w:bookmarkStart w:id="12795" w:name="_Toc233284094"/>
      <w:bookmarkStart w:id="12796" w:name="_Toc233286897"/>
      <w:bookmarkStart w:id="12797" w:name="_Toc233289859"/>
      <w:bookmarkStart w:id="12798" w:name="_Toc233292967"/>
      <w:bookmarkStart w:id="12799" w:name="_Toc233293636"/>
      <w:bookmarkStart w:id="12800" w:name="_Toc233199704"/>
      <w:bookmarkStart w:id="12801" w:name="_Toc233213871"/>
      <w:bookmarkStart w:id="12802" w:name="_Toc233216930"/>
      <w:bookmarkStart w:id="12803" w:name="_Toc213960305"/>
      <w:bookmarkStart w:id="12804" w:name="_Toc233301747"/>
      <w:bookmarkStart w:id="12805" w:name="_Toc233303079"/>
      <w:bookmarkStart w:id="12806" w:name="_Toc233308354"/>
      <w:bookmarkStart w:id="12807" w:name="_Toc233313914"/>
      <w:bookmarkStart w:id="12808" w:name="_Toc233316215"/>
      <w:bookmarkStart w:id="12809" w:name="_Toc233343101"/>
      <w:bookmarkStart w:id="12810" w:name="_Toc233343767"/>
      <w:bookmarkStart w:id="12811" w:name="_Toc233345112"/>
      <w:bookmarkStart w:id="12812" w:name="_Toc233355595"/>
      <w:bookmarkStart w:id="12813" w:name="_Toc233358285"/>
      <w:bookmarkStart w:id="12814" w:name="_Toc233368967"/>
      <w:bookmarkStart w:id="12815" w:name="_Toc233371097"/>
      <w:bookmarkStart w:id="12816" w:name="_Toc189142502"/>
      <w:r w:rsidRPr="007D7680">
        <w:rPr>
          <w:rFonts w:ascii="Times New Roman" w:eastAsia="MS Mincho" w:hAnsi="Times New Roman"/>
          <w:b/>
          <w:sz w:val="16"/>
          <w:szCs w:val="16"/>
        </w:rPr>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191</w:t>
      </w:r>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05A61DDA"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EA7DF0" w:rsidRPr="00EA7DF0">
        <w:rPr>
          <w:b/>
          <w:color w:val="0070C0"/>
          <w:sz w:val="16"/>
          <w:szCs w:val="16"/>
        </w:rPr>
        <w:t>§ 171</w:t>
      </w:r>
      <w:r w:rsidRPr="007D7680">
        <w:rPr>
          <w:sz w:val="16"/>
          <w:szCs w:val="16"/>
        </w:rPr>
        <w:t>.</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17" w:name="_Toc233371736"/>
      <w:bookmarkStart w:id="12818" w:name="_Toc233562168"/>
      <w:bookmarkStart w:id="12819" w:name="_Toc189142503"/>
      <w:r w:rsidRPr="007D7680">
        <w:rPr>
          <w:rFonts w:ascii="Times New Roman" w:eastAsia="MS Mincho" w:hAnsi="Times New Roman"/>
          <w:b/>
          <w:sz w:val="16"/>
          <w:szCs w:val="16"/>
        </w:rPr>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2817"/>
      <w:bookmarkEnd w:id="12818"/>
      <w:bookmarkEnd w:id="12819"/>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20" w:name="_Toc233193678"/>
      <w:bookmarkStart w:id="12821" w:name="_Toc221857271"/>
      <w:bookmarkStart w:id="12822" w:name="_Toc233210276"/>
      <w:bookmarkStart w:id="12823" w:name="_Toc233284095"/>
      <w:bookmarkStart w:id="12824" w:name="_Toc233286898"/>
      <w:bookmarkStart w:id="12825" w:name="_Toc233289860"/>
      <w:bookmarkStart w:id="12826" w:name="_Toc233292968"/>
      <w:bookmarkStart w:id="12827" w:name="_Toc233293637"/>
      <w:bookmarkStart w:id="12828" w:name="_Toc233199705"/>
      <w:bookmarkStart w:id="12829" w:name="_Toc233213872"/>
      <w:bookmarkStart w:id="12830" w:name="_Toc233216931"/>
      <w:bookmarkStart w:id="12831" w:name="_Toc213960308"/>
      <w:bookmarkStart w:id="12832" w:name="_Toc233301748"/>
      <w:bookmarkStart w:id="12833" w:name="_Toc233303080"/>
      <w:bookmarkStart w:id="12834" w:name="_Toc233308355"/>
      <w:bookmarkStart w:id="12835" w:name="_Toc233313915"/>
      <w:bookmarkStart w:id="12836" w:name="_Toc233316216"/>
      <w:bookmarkStart w:id="12837" w:name="_Toc233343102"/>
      <w:bookmarkStart w:id="12838" w:name="_Toc233343768"/>
      <w:bookmarkStart w:id="12839" w:name="_Toc233345113"/>
      <w:bookmarkStart w:id="12840" w:name="_Toc233355596"/>
      <w:bookmarkStart w:id="12841" w:name="_Toc233358286"/>
      <w:bookmarkStart w:id="12842" w:name="_Toc233368968"/>
      <w:bookmarkStart w:id="12843" w:name="_Toc233371098"/>
      <w:bookmarkStart w:id="12844" w:name="_Toc189142504"/>
      <w:r w:rsidRPr="007D7680">
        <w:rPr>
          <w:rFonts w:ascii="Times New Roman" w:eastAsia="MS Mincho" w:hAnsi="Times New Roman"/>
          <w:b/>
          <w:sz w:val="16"/>
          <w:szCs w:val="16"/>
        </w:rPr>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24E5B71D"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w:t>
      </w:r>
      <w:r w:rsidR="007D501E">
        <w:rPr>
          <w:sz w:val="16"/>
          <w:szCs w:val="16"/>
        </w:rPr>
        <w:t> </w:t>
      </w:r>
      <w:r w:rsidRPr="007D7680">
        <w:rPr>
          <w:sz w:val="16"/>
          <w:szCs w:val="16"/>
        </w:rPr>
        <w:t>trvale zejména: datum odeslání rozhodnutí soudu, který je určenou lhůtou vázán.</w:t>
      </w:r>
    </w:p>
    <w:p w14:paraId="77F7BAB5" w14:textId="4FCE7F2C"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7D501E">
        <w:rPr>
          <w:sz w:val="16"/>
          <w:szCs w:val="16"/>
        </w:rPr>
        <w:t> </w:t>
      </w:r>
      <w:r w:rsidR="009709AD" w:rsidRPr="007D7680">
        <w:rPr>
          <w:sz w:val="16"/>
          <w:szCs w:val="16"/>
        </w:rPr>
        <w:t>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845" w:name="_Toc213960309"/>
      <w:bookmarkStart w:id="12846" w:name="_Toc233193679"/>
      <w:bookmarkStart w:id="12847" w:name="_Toc221857272"/>
      <w:bookmarkStart w:id="12848" w:name="_Toc233210277"/>
      <w:bookmarkStart w:id="12849" w:name="_Toc233284096"/>
      <w:bookmarkStart w:id="12850" w:name="_Toc233286899"/>
      <w:bookmarkStart w:id="12851" w:name="_Toc233289861"/>
      <w:bookmarkStart w:id="12852" w:name="_Toc233292969"/>
      <w:bookmarkStart w:id="12853" w:name="_Toc233293638"/>
      <w:bookmarkStart w:id="12854" w:name="_Toc233199706"/>
      <w:bookmarkStart w:id="12855" w:name="_Toc233213873"/>
      <w:bookmarkStart w:id="12856" w:name="_Toc233216932"/>
      <w:bookmarkStart w:id="12857" w:name="_Toc233301749"/>
      <w:bookmarkStart w:id="12858" w:name="_Toc233303081"/>
      <w:bookmarkStart w:id="12859" w:name="_Toc233308356"/>
      <w:bookmarkStart w:id="12860" w:name="_Toc233313916"/>
      <w:bookmarkStart w:id="12861" w:name="_Toc233316217"/>
      <w:bookmarkStart w:id="12862" w:name="_Toc233343103"/>
      <w:bookmarkStart w:id="12863" w:name="_Toc233343769"/>
      <w:bookmarkStart w:id="12864" w:name="_Toc233345114"/>
      <w:bookmarkStart w:id="12865" w:name="_Toc233355597"/>
      <w:bookmarkStart w:id="12866" w:name="_Toc233358287"/>
      <w:bookmarkStart w:id="12867" w:name="_Toc233368969"/>
      <w:bookmarkStart w:id="12868" w:name="_Toc233371099"/>
      <w:bookmarkStart w:id="12869" w:name="_Toc189142505"/>
      <w:r w:rsidRPr="007D7680">
        <w:rPr>
          <w:rFonts w:ascii="Times New Roman" w:eastAsia="MS Mincho" w:hAnsi="Times New Roman"/>
          <w:b/>
          <w:sz w:val="16"/>
          <w:szCs w:val="16"/>
        </w:rPr>
        <w:t>39. Rejstřík INS</w:t>
      </w:r>
      <w:bookmarkEnd w:id="12845"/>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p>
    <w:p w14:paraId="4793E860" w14:textId="77777777" w:rsidR="000F1416" w:rsidRPr="007D7680" w:rsidRDefault="000F1416" w:rsidP="00B04A98">
      <w:pPr>
        <w:pStyle w:val="Zkladntext"/>
        <w:keepNext/>
        <w:spacing w:before="360" w:after="100"/>
        <w:jc w:val="center"/>
        <w:outlineLvl w:val="3"/>
        <w:rPr>
          <w:b/>
          <w:sz w:val="16"/>
          <w:szCs w:val="16"/>
        </w:rPr>
      </w:pPr>
      <w:bookmarkStart w:id="12870" w:name="_Toc233193680"/>
      <w:bookmarkStart w:id="12871" w:name="_Toc221857273"/>
      <w:bookmarkStart w:id="12872" w:name="_Toc233210278"/>
      <w:bookmarkStart w:id="12873" w:name="_Toc233284097"/>
      <w:bookmarkStart w:id="12874" w:name="_Toc233286900"/>
      <w:bookmarkStart w:id="12875" w:name="_Toc233289862"/>
      <w:bookmarkStart w:id="12876" w:name="_Toc233292970"/>
      <w:bookmarkStart w:id="12877" w:name="_Toc233293639"/>
      <w:bookmarkStart w:id="12878" w:name="_Toc233199707"/>
      <w:bookmarkStart w:id="12879" w:name="_Toc233213874"/>
      <w:bookmarkStart w:id="12880" w:name="_Toc233216933"/>
      <w:bookmarkStart w:id="12881" w:name="_Toc203904432"/>
      <w:bookmarkStart w:id="12882" w:name="_Toc213960310"/>
      <w:bookmarkStart w:id="12883" w:name="_Toc233301750"/>
      <w:bookmarkStart w:id="12884" w:name="_Toc233303082"/>
      <w:bookmarkStart w:id="12885" w:name="_Toc233308357"/>
      <w:bookmarkStart w:id="12886" w:name="_Toc233313917"/>
      <w:bookmarkStart w:id="12887" w:name="_Toc233316218"/>
      <w:bookmarkStart w:id="12888" w:name="_Toc233343104"/>
      <w:bookmarkStart w:id="12889" w:name="_Toc233343770"/>
      <w:bookmarkStart w:id="12890" w:name="_Toc233345115"/>
      <w:bookmarkStart w:id="12891" w:name="_Toc233355598"/>
      <w:bookmarkStart w:id="12892" w:name="_Toc233358288"/>
      <w:bookmarkStart w:id="12893" w:name="_Toc233368970"/>
      <w:bookmarkStart w:id="12894" w:name="_Toc233371100"/>
      <w:bookmarkStart w:id="12895" w:name="_Toc189142506"/>
      <w:r w:rsidRPr="007D7680">
        <w:rPr>
          <w:b/>
          <w:sz w:val="16"/>
          <w:szCs w:val="16"/>
        </w:rPr>
        <w:t>I.</w:t>
      </w:r>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p>
    <w:p w14:paraId="104676EE" w14:textId="77777777" w:rsidR="000F1416" w:rsidRPr="007D7680" w:rsidRDefault="000F1416" w:rsidP="00AD64F0">
      <w:pPr>
        <w:pStyle w:val="Zkladntext"/>
        <w:ind w:firstLine="357"/>
        <w:rPr>
          <w:sz w:val="16"/>
          <w:szCs w:val="16"/>
        </w:rPr>
      </w:pPr>
      <w:r w:rsidRPr="007D7680">
        <w:rPr>
          <w:sz w:val="16"/>
          <w:szCs w:val="16"/>
        </w:rPr>
        <w:t>Do rejstříku INS se zapisují:</w:t>
      </w:r>
    </w:p>
    <w:p w14:paraId="1B826BCA" w14:textId="77777777" w:rsidR="00AD64F0" w:rsidRDefault="000F1416" w:rsidP="00F07F8A">
      <w:pPr>
        <w:pStyle w:val="Zkladntext"/>
        <w:numPr>
          <w:ilvl w:val="0"/>
          <w:numId w:val="455"/>
        </w:numPr>
        <w:tabs>
          <w:tab w:val="left" w:pos="357"/>
        </w:tabs>
        <w:suppressAutoHyphens/>
        <w:ind w:left="358" w:hanging="74"/>
        <w:rPr>
          <w:sz w:val="16"/>
          <w:szCs w:val="16"/>
        </w:rPr>
      </w:pPr>
      <w:r w:rsidRPr="007D7680">
        <w:rPr>
          <w:sz w:val="16"/>
          <w:szCs w:val="16"/>
        </w:rPr>
        <w:t>insolvenční návrhy (návrhy na zahájení insolvenčního řízení),</w:t>
      </w:r>
    </w:p>
    <w:p w14:paraId="021ABFAE" w14:textId="37ADA43C" w:rsidR="000F1416" w:rsidRPr="00AD64F0" w:rsidRDefault="000F1416" w:rsidP="00F07F8A">
      <w:pPr>
        <w:pStyle w:val="Zkladntext"/>
        <w:numPr>
          <w:ilvl w:val="0"/>
          <w:numId w:val="455"/>
        </w:numPr>
        <w:tabs>
          <w:tab w:val="left" w:pos="357"/>
        </w:tabs>
        <w:suppressAutoHyphens/>
        <w:ind w:left="358" w:hanging="74"/>
        <w:rPr>
          <w:sz w:val="16"/>
          <w:szCs w:val="16"/>
        </w:rPr>
      </w:pPr>
      <w:r w:rsidRPr="00AD64F0">
        <w:rPr>
          <w:bCs/>
          <w:sz w:val="16"/>
          <w:szCs w:val="16"/>
        </w:rPr>
        <w:t>návrhy na vyhlášení moratoria před podáním insolvenčního návrhu (</w:t>
      </w:r>
      <w:r w:rsidR="00FE0AA5" w:rsidRPr="00AD64F0">
        <w:rPr>
          <w:bCs/>
          <w:sz w:val="16"/>
          <w:szCs w:val="16"/>
        </w:rPr>
        <w:t>§ </w:t>
      </w:r>
      <w:r w:rsidRPr="00AD64F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0A81510C"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107</w:t>
      </w:r>
      <w:r w:rsidR="00DA2969">
        <w:rPr>
          <w:bCs/>
          <w:sz w:val="16"/>
          <w:szCs w:val="16"/>
        </w:rPr>
        <w:t> </w:t>
      </w:r>
      <w:r w:rsidRPr="007D7680">
        <w:rPr>
          <w:bCs/>
          <w:sz w:val="16"/>
          <w:szCs w:val="16"/>
        </w:rPr>
        <w:t xml:space="preserve">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2896" w:name="_Toc233193681"/>
      <w:bookmarkStart w:id="12897" w:name="_Toc221857274"/>
      <w:bookmarkStart w:id="12898" w:name="_Toc233210279"/>
      <w:bookmarkStart w:id="12899" w:name="_Toc233284098"/>
      <w:bookmarkStart w:id="12900" w:name="_Toc233286901"/>
      <w:bookmarkStart w:id="12901" w:name="_Toc233289863"/>
      <w:bookmarkStart w:id="12902" w:name="_Toc233292971"/>
      <w:bookmarkStart w:id="12903" w:name="_Toc233293640"/>
      <w:bookmarkStart w:id="12904" w:name="_Toc233199708"/>
      <w:bookmarkStart w:id="12905" w:name="_Toc233213875"/>
      <w:bookmarkStart w:id="12906" w:name="_Toc233216934"/>
      <w:bookmarkStart w:id="12907" w:name="_Toc213960311"/>
      <w:bookmarkStart w:id="12908" w:name="_Toc233301751"/>
      <w:bookmarkStart w:id="12909" w:name="_Toc233303083"/>
      <w:bookmarkStart w:id="12910" w:name="_Toc233308358"/>
      <w:bookmarkStart w:id="12911" w:name="_Toc233313918"/>
      <w:bookmarkStart w:id="12912" w:name="_Toc233316219"/>
      <w:bookmarkStart w:id="12913" w:name="_Toc233343105"/>
      <w:bookmarkStart w:id="12914" w:name="_Toc233343771"/>
      <w:bookmarkStart w:id="12915" w:name="_Toc233345116"/>
      <w:bookmarkStart w:id="12916" w:name="_Toc233355599"/>
      <w:bookmarkStart w:id="12917" w:name="_Toc233358289"/>
      <w:bookmarkStart w:id="12918" w:name="_Toc233368971"/>
      <w:bookmarkStart w:id="12919" w:name="_Toc233371101"/>
      <w:bookmarkStart w:id="12920" w:name="_Toc189142507"/>
      <w:r w:rsidRPr="007D7680">
        <w:rPr>
          <w:b/>
          <w:sz w:val="16"/>
          <w:szCs w:val="16"/>
        </w:rPr>
        <w:t>II.</w:t>
      </w:r>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p>
    <w:p w14:paraId="65725A32" w14:textId="77777777" w:rsidR="000F1416" w:rsidRPr="007D7680" w:rsidRDefault="000F1416" w:rsidP="00AD64F0">
      <w:pPr>
        <w:ind w:left="720"/>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F07F8A">
      <w:pPr>
        <w:numPr>
          <w:ilvl w:val="0"/>
          <w:numId w:val="170"/>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6FBA71"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w:t>
      </w:r>
      <w:r w:rsidR="00DA2969">
        <w:rPr>
          <w:sz w:val="16"/>
          <w:szCs w:val="16"/>
        </w:rPr>
        <w:t> </w:t>
      </w:r>
      <w:r w:rsidRPr="007D7680">
        <w:rPr>
          <w:sz w:val="16"/>
          <w:szCs w:val="16"/>
        </w:rPr>
        <w:t>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F07F8A">
      <w:pPr>
        <w:numPr>
          <w:ilvl w:val="0"/>
          <w:numId w:val="170"/>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F07F8A">
      <w:pPr>
        <w:numPr>
          <w:ilvl w:val="0"/>
          <w:numId w:val="170"/>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F07F8A">
      <w:pPr>
        <w:numPr>
          <w:ilvl w:val="0"/>
          <w:numId w:val="170"/>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F07F8A">
      <w:pPr>
        <w:numPr>
          <w:ilvl w:val="0"/>
          <w:numId w:val="170"/>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50DAF3D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5B0AD5FA"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29).</w:t>
      </w:r>
    </w:p>
    <w:p w14:paraId="1444CE8F" w14:textId="77777777" w:rsidR="000F1416" w:rsidRPr="007D7680" w:rsidRDefault="000F1416" w:rsidP="00B04A98">
      <w:pPr>
        <w:pStyle w:val="Zkladntext"/>
        <w:keepNext/>
        <w:spacing w:before="360" w:after="100"/>
        <w:jc w:val="center"/>
        <w:outlineLvl w:val="3"/>
        <w:rPr>
          <w:b/>
          <w:sz w:val="16"/>
          <w:szCs w:val="16"/>
        </w:rPr>
      </w:pPr>
      <w:bookmarkStart w:id="12921" w:name="_Toc233193682"/>
      <w:bookmarkStart w:id="12922" w:name="_Toc221857275"/>
      <w:bookmarkStart w:id="12923" w:name="_Toc233210280"/>
      <w:bookmarkStart w:id="12924" w:name="_Toc233284099"/>
      <w:bookmarkStart w:id="12925" w:name="_Toc233286902"/>
      <w:bookmarkStart w:id="12926" w:name="_Toc233289864"/>
      <w:bookmarkStart w:id="12927" w:name="_Toc233292972"/>
      <w:bookmarkStart w:id="12928" w:name="_Toc233293641"/>
      <w:bookmarkStart w:id="12929" w:name="_Toc233199709"/>
      <w:bookmarkStart w:id="12930" w:name="_Toc233213876"/>
      <w:bookmarkStart w:id="12931" w:name="_Toc233216935"/>
      <w:bookmarkStart w:id="12932" w:name="_Toc233301752"/>
      <w:bookmarkStart w:id="12933" w:name="_Toc233303084"/>
      <w:bookmarkStart w:id="12934" w:name="_Toc233308359"/>
      <w:bookmarkStart w:id="12935" w:name="_Toc233313919"/>
      <w:bookmarkStart w:id="12936" w:name="_Toc233316220"/>
      <w:bookmarkStart w:id="12937" w:name="_Toc233343106"/>
      <w:bookmarkStart w:id="12938" w:name="_Toc233343772"/>
      <w:bookmarkStart w:id="12939" w:name="_Toc233345117"/>
      <w:bookmarkStart w:id="12940" w:name="_Toc233355600"/>
      <w:bookmarkStart w:id="12941" w:name="_Toc233358290"/>
      <w:bookmarkStart w:id="12942" w:name="_Toc233368972"/>
      <w:bookmarkStart w:id="12943" w:name="_Toc189142508"/>
      <w:r w:rsidRPr="007D7680">
        <w:rPr>
          <w:b/>
          <w:sz w:val="16"/>
          <w:szCs w:val="16"/>
        </w:rPr>
        <w:t>III.</w:t>
      </w:r>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p>
    <w:p w14:paraId="2EB500DF" w14:textId="77777777" w:rsidR="000F1416" w:rsidRPr="007D7680" w:rsidRDefault="000F1416" w:rsidP="00AD64F0">
      <w:pPr>
        <w:ind w:left="720"/>
        <w:rPr>
          <w:b/>
          <w:bCs/>
          <w:sz w:val="16"/>
          <w:szCs w:val="16"/>
        </w:rPr>
      </w:pPr>
      <w:r w:rsidRPr="007D7680">
        <w:rPr>
          <w:b/>
          <w:bCs/>
          <w:sz w:val="16"/>
          <w:szCs w:val="16"/>
        </w:rPr>
        <w:t>Položky seznamu senátních značek jsou:</w:t>
      </w:r>
    </w:p>
    <w:p w14:paraId="70EF28FA" w14:textId="77777777" w:rsidR="000F1416" w:rsidRPr="007D7680" w:rsidRDefault="000F1416" w:rsidP="00F07F8A">
      <w:pPr>
        <w:numPr>
          <w:ilvl w:val="0"/>
          <w:numId w:val="170"/>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F07F8A">
      <w:pPr>
        <w:numPr>
          <w:ilvl w:val="0"/>
          <w:numId w:val="170"/>
        </w:numPr>
        <w:ind w:left="741" w:hanging="513"/>
        <w:jc w:val="both"/>
        <w:rPr>
          <w:sz w:val="16"/>
          <w:szCs w:val="16"/>
        </w:rPr>
      </w:pPr>
      <w:r w:rsidRPr="007D7680">
        <w:rPr>
          <w:sz w:val="16"/>
          <w:szCs w:val="16"/>
        </w:rPr>
        <w:t>Došlo dne</w:t>
      </w:r>
    </w:p>
    <w:p w14:paraId="09DAAEDD" w14:textId="77777777" w:rsidR="000F1416" w:rsidRPr="007D7680" w:rsidRDefault="000F1416" w:rsidP="00F07F8A">
      <w:pPr>
        <w:numPr>
          <w:ilvl w:val="0"/>
          <w:numId w:val="170"/>
        </w:numPr>
        <w:ind w:left="741" w:hanging="513"/>
        <w:jc w:val="both"/>
        <w:rPr>
          <w:sz w:val="16"/>
          <w:szCs w:val="16"/>
        </w:rPr>
      </w:pPr>
      <w:r w:rsidRPr="007D7680">
        <w:rPr>
          <w:sz w:val="16"/>
          <w:szCs w:val="16"/>
        </w:rPr>
        <w:t>Došlo původně</w:t>
      </w:r>
    </w:p>
    <w:p w14:paraId="2573182C" w14:textId="77777777" w:rsidR="000F1416" w:rsidRPr="007D7680" w:rsidRDefault="000F1416" w:rsidP="00F07F8A">
      <w:pPr>
        <w:numPr>
          <w:ilvl w:val="0"/>
          <w:numId w:val="170"/>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F07F8A">
      <w:pPr>
        <w:numPr>
          <w:ilvl w:val="0"/>
          <w:numId w:val="170"/>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F07F8A">
      <w:pPr>
        <w:numPr>
          <w:ilvl w:val="0"/>
          <w:numId w:val="170"/>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F07F8A">
      <w:pPr>
        <w:numPr>
          <w:ilvl w:val="0"/>
          <w:numId w:val="170"/>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2944" w:name="_Toc233193683"/>
      <w:bookmarkStart w:id="12945" w:name="_Toc221857276"/>
      <w:bookmarkStart w:id="12946" w:name="_Toc233210281"/>
      <w:bookmarkStart w:id="12947" w:name="_Toc233284100"/>
      <w:bookmarkStart w:id="12948" w:name="_Toc233286903"/>
      <w:bookmarkStart w:id="12949" w:name="_Toc233289865"/>
      <w:bookmarkStart w:id="12950" w:name="_Toc233292973"/>
      <w:bookmarkStart w:id="12951" w:name="_Toc233293642"/>
      <w:bookmarkStart w:id="12952" w:name="_Toc233199710"/>
      <w:bookmarkStart w:id="12953" w:name="_Toc233213877"/>
      <w:bookmarkStart w:id="12954" w:name="_Toc233216936"/>
      <w:bookmarkStart w:id="12955" w:name="_Toc219170385"/>
      <w:bookmarkStart w:id="12956" w:name="_Toc233301753"/>
      <w:bookmarkStart w:id="12957" w:name="_Toc233303085"/>
      <w:bookmarkStart w:id="12958" w:name="_Toc233308360"/>
      <w:bookmarkStart w:id="12959" w:name="_Toc233313920"/>
      <w:bookmarkStart w:id="12960" w:name="_Toc233316221"/>
      <w:bookmarkStart w:id="12961" w:name="_Toc233343107"/>
      <w:bookmarkStart w:id="12962" w:name="_Toc233343773"/>
      <w:bookmarkStart w:id="12963" w:name="_Toc233345118"/>
      <w:bookmarkStart w:id="12964" w:name="_Toc233355601"/>
      <w:bookmarkStart w:id="12965" w:name="_Toc233358291"/>
      <w:bookmarkStart w:id="12966" w:name="_Toc189142509"/>
      <w:r w:rsidRPr="007D7680">
        <w:rPr>
          <w:rFonts w:ascii="Times New Roman" w:eastAsia="MS Mincho" w:hAnsi="Times New Roman"/>
          <w:b/>
          <w:sz w:val="16"/>
          <w:szCs w:val="16"/>
        </w:rPr>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p>
    <w:p w14:paraId="57CB426F" w14:textId="77777777" w:rsidR="000F1416" w:rsidRPr="007D7680" w:rsidRDefault="000F1416" w:rsidP="00B04A98">
      <w:pPr>
        <w:pStyle w:val="Zkladntext"/>
        <w:keepNext/>
        <w:spacing w:before="360" w:after="100"/>
        <w:jc w:val="center"/>
        <w:outlineLvl w:val="3"/>
        <w:rPr>
          <w:b/>
          <w:sz w:val="16"/>
          <w:szCs w:val="16"/>
        </w:rPr>
      </w:pPr>
      <w:bookmarkStart w:id="12967" w:name="_Toc233193684"/>
      <w:bookmarkStart w:id="12968" w:name="_Toc221857277"/>
      <w:bookmarkStart w:id="12969" w:name="_Toc233210282"/>
      <w:bookmarkStart w:id="12970" w:name="_Toc233284101"/>
      <w:bookmarkStart w:id="12971" w:name="_Toc233286904"/>
      <w:bookmarkStart w:id="12972" w:name="_Toc233289866"/>
      <w:bookmarkStart w:id="12973" w:name="_Toc233292974"/>
      <w:bookmarkStart w:id="12974" w:name="_Toc233293643"/>
      <w:bookmarkStart w:id="12975" w:name="_Toc233199711"/>
      <w:bookmarkStart w:id="12976" w:name="_Toc233213878"/>
      <w:bookmarkStart w:id="12977" w:name="_Toc233216937"/>
      <w:bookmarkStart w:id="12978" w:name="_Toc219170386"/>
      <w:bookmarkStart w:id="12979" w:name="_Toc233301754"/>
      <w:bookmarkStart w:id="12980" w:name="_Toc233303086"/>
      <w:bookmarkStart w:id="12981" w:name="_Toc233308361"/>
      <w:bookmarkStart w:id="12982" w:name="_Toc233313921"/>
      <w:bookmarkStart w:id="12983" w:name="_Toc233316222"/>
      <w:bookmarkStart w:id="12984" w:name="_Toc233343108"/>
      <w:bookmarkStart w:id="12985" w:name="_Toc233343774"/>
      <w:bookmarkStart w:id="12986" w:name="_Toc233345119"/>
      <w:bookmarkStart w:id="12987" w:name="_Toc233355602"/>
      <w:bookmarkStart w:id="12988" w:name="_Toc233358292"/>
      <w:bookmarkStart w:id="12989" w:name="_Toc189142510"/>
      <w:r w:rsidRPr="007D7680">
        <w:rPr>
          <w:b/>
          <w:sz w:val="16"/>
          <w:szCs w:val="16"/>
        </w:rPr>
        <w:t>I.</w:t>
      </w:r>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p>
    <w:p w14:paraId="2BC09243" w14:textId="77777777" w:rsidR="000F1416" w:rsidRPr="007D7680" w:rsidRDefault="000F1416" w:rsidP="00DA2969">
      <w:pPr>
        <w:pStyle w:val="Zkladntext"/>
        <w:ind w:firstLine="357"/>
        <w:rPr>
          <w:sz w:val="16"/>
          <w:szCs w:val="16"/>
        </w:rPr>
      </w:pPr>
      <w:r w:rsidRPr="007D7680">
        <w:rPr>
          <w:sz w:val="16"/>
          <w:szCs w:val="16"/>
        </w:rPr>
        <w:t>Do rejstříku ZRT (požadavky na rejstřík trestů) se zapisují:</w:t>
      </w:r>
    </w:p>
    <w:p w14:paraId="505CAFA2" w14:textId="77777777" w:rsidR="00DA2969" w:rsidRDefault="000F1416" w:rsidP="00F07F8A">
      <w:pPr>
        <w:pStyle w:val="Zkladntext"/>
        <w:numPr>
          <w:ilvl w:val="0"/>
          <w:numId w:val="456"/>
        </w:numPr>
        <w:tabs>
          <w:tab w:val="left" w:pos="357"/>
        </w:tabs>
        <w:suppressAutoHyphen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17E7372A" w14:textId="77777777" w:rsidR="00DA2969" w:rsidRDefault="000F1416" w:rsidP="00F07F8A">
      <w:pPr>
        <w:pStyle w:val="Zkladntext"/>
        <w:numPr>
          <w:ilvl w:val="0"/>
          <w:numId w:val="456"/>
        </w:numPr>
        <w:tabs>
          <w:tab w:val="left" w:pos="357"/>
        </w:tabs>
        <w:suppressAutoHyphens/>
        <w:ind w:left="358" w:hanging="74"/>
        <w:rPr>
          <w:sz w:val="16"/>
          <w:szCs w:val="16"/>
        </w:rPr>
      </w:pPr>
      <w:r w:rsidRPr="00DA2969">
        <w:rPr>
          <w:sz w:val="16"/>
          <w:szCs w:val="16"/>
        </w:rPr>
        <w:t>žádosti</w:t>
      </w:r>
      <w:r w:rsidR="00581133" w:rsidRPr="00DA2969">
        <w:rPr>
          <w:sz w:val="16"/>
          <w:szCs w:val="16"/>
        </w:rPr>
        <w:t xml:space="preserve"> o </w:t>
      </w:r>
      <w:r w:rsidRPr="00DA2969">
        <w:rPr>
          <w:sz w:val="16"/>
          <w:szCs w:val="16"/>
        </w:rPr>
        <w:t>výpis</w:t>
      </w:r>
      <w:r w:rsidR="00581133" w:rsidRPr="00DA2969">
        <w:rPr>
          <w:sz w:val="16"/>
          <w:szCs w:val="16"/>
        </w:rPr>
        <w:t xml:space="preserve"> z </w:t>
      </w:r>
      <w:r w:rsidRPr="00DA2969">
        <w:rPr>
          <w:sz w:val="16"/>
          <w:szCs w:val="16"/>
        </w:rPr>
        <w:t>rejstříku trestů osob</w:t>
      </w:r>
      <w:r w:rsidR="00581133" w:rsidRPr="00DA2969">
        <w:rPr>
          <w:sz w:val="16"/>
          <w:szCs w:val="16"/>
        </w:rPr>
        <w:t xml:space="preserve"> u </w:t>
      </w:r>
      <w:r w:rsidRPr="00DA2969">
        <w:rPr>
          <w:sz w:val="16"/>
          <w:szCs w:val="16"/>
        </w:rPr>
        <w:t>věcí obchodního rejstříku, insolvenčního řízení (včetně konkursního</w:t>
      </w:r>
      <w:r w:rsidR="004609A0" w:rsidRPr="00DA2969">
        <w:rPr>
          <w:sz w:val="16"/>
          <w:szCs w:val="16"/>
        </w:rPr>
        <w:t xml:space="preserve"> a </w:t>
      </w:r>
      <w:r w:rsidRPr="00DA2969">
        <w:rPr>
          <w:sz w:val="16"/>
          <w:szCs w:val="16"/>
        </w:rPr>
        <w:t>vyrovnacího řízení)</w:t>
      </w:r>
      <w:r w:rsidR="004609A0" w:rsidRPr="00DA2969">
        <w:rPr>
          <w:sz w:val="16"/>
          <w:szCs w:val="16"/>
        </w:rPr>
        <w:t xml:space="preserve"> a </w:t>
      </w:r>
      <w:r w:rsidRPr="00DA2969">
        <w:rPr>
          <w:sz w:val="16"/>
          <w:szCs w:val="16"/>
        </w:rPr>
        <w:t>správy soudu,</w:t>
      </w:r>
    </w:p>
    <w:p w14:paraId="3EA7D675" w14:textId="2842709E" w:rsidR="000F1416" w:rsidRPr="00DA2969" w:rsidRDefault="000F1416" w:rsidP="00F07F8A">
      <w:pPr>
        <w:pStyle w:val="Zkladntext"/>
        <w:numPr>
          <w:ilvl w:val="0"/>
          <w:numId w:val="456"/>
        </w:numPr>
        <w:tabs>
          <w:tab w:val="left" w:pos="357"/>
        </w:tabs>
        <w:suppressAutoHyphens/>
        <w:ind w:left="358" w:hanging="74"/>
        <w:rPr>
          <w:sz w:val="16"/>
          <w:szCs w:val="16"/>
        </w:rPr>
      </w:pPr>
      <w:r w:rsidRPr="00DA2969">
        <w:rPr>
          <w:sz w:val="16"/>
          <w:szCs w:val="16"/>
        </w:rPr>
        <w:t>vyhotovené zprávy pro Rejstřík trestů zasílané elektronickou cestou</w:t>
      </w:r>
      <w:r w:rsidR="00581133" w:rsidRPr="00DA2969">
        <w:rPr>
          <w:sz w:val="16"/>
          <w:szCs w:val="16"/>
        </w:rPr>
        <w:t xml:space="preserve"> u </w:t>
      </w:r>
      <w:r w:rsidRPr="00DA2969">
        <w:rPr>
          <w:sz w:val="16"/>
          <w:szCs w:val="16"/>
        </w:rPr>
        <w:t>osob ve věcech, které nejsou</w:t>
      </w:r>
      <w:r w:rsidR="00581133" w:rsidRPr="00DA2969">
        <w:rPr>
          <w:sz w:val="16"/>
          <w:szCs w:val="16"/>
        </w:rPr>
        <w:t xml:space="preserve"> u </w:t>
      </w:r>
      <w:r w:rsidRPr="00DA2969">
        <w:rPr>
          <w:sz w:val="16"/>
          <w:szCs w:val="16"/>
        </w:rPr>
        <w:t>soudů zapsané</w:t>
      </w:r>
      <w:r w:rsidR="009709AD" w:rsidRPr="00DA2969">
        <w:rPr>
          <w:sz w:val="16"/>
          <w:szCs w:val="16"/>
        </w:rPr>
        <w:t xml:space="preserve"> v </w:t>
      </w:r>
      <w:r w:rsidRPr="00DA2969">
        <w:rPr>
          <w:sz w:val="16"/>
          <w:szCs w:val="16"/>
        </w:rPr>
        <w:t>informačních systémech.</w:t>
      </w:r>
    </w:p>
    <w:p w14:paraId="47DB285C" w14:textId="77777777" w:rsidR="000F1416" w:rsidRPr="007D7680" w:rsidRDefault="000F1416" w:rsidP="00DA2969">
      <w:pPr>
        <w:pStyle w:val="Zkladntext"/>
        <w:ind w:firstLine="357"/>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2990" w:name="_Toc233193685"/>
      <w:bookmarkStart w:id="12991" w:name="_Toc221857278"/>
      <w:bookmarkStart w:id="12992" w:name="_Toc233210283"/>
      <w:bookmarkStart w:id="12993" w:name="_Toc233284102"/>
      <w:bookmarkStart w:id="12994" w:name="_Toc233286905"/>
      <w:bookmarkStart w:id="12995" w:name="_Toc233289867"/>
      <w:bookmarkStart w:id="12996" w:name="_Toc233292975"/>
      <w:bookmarkStart w:id="12997" w:name="_Toc233293644"/>
      <w:bookmarkStart w:id="12998" w:name="_Toc233199712"/>
      <w:bookmarkStart w:id="12999" w:name="_Toc233213879"/>
      <w:bookmarkStart w:id="13000" w:name="_Toc233216938"/>
      <w:bookmarkStart w:id="13001" w:name="_Toc219170387"/>
      <w:bookmarkStart w:id="13002" w:name="_Toc233301755"/>
      <w:bookmarkStart w:id="13003" w:name="_Toc233303087"/>
      <w:bookmarkStart w:id="13004" w:name="_Toc233308362"/>
      <w:bookmarkStart w:id="13005" w:name="_Toc233313922"/>
      <w:bookmarkStart w:id="13006" w:name="_Toc233316223"/>
      <w:bookmarkStart w:id="13007" w:name="_Toc233343109"/>
      <w:bookmarkStart w:id="13008" w:name="_Toc233343775"/>
      <w:bookmarkStart w:id="13009" w:name="_Toc233345120"/>
      <w:bookmarkStart w:id="13010" w:name="_Toc233355603"/>
      <w:bookmarkStart w:id="13011" w:name="_Toc233358293"/>
      <w:bookmarkStart w:id="13012" w:name="_Toc189142511"/>
      <w:r w:rsidRPr="007D7680">
        <w:rPr>
          <w:b/>
          <w:sz w:val="16"/>
          <w:szCs w:val="16"/>
        </w:rPr>
        <w:t>II.</w:t>
      </w:r>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F07F8A">
      <w:pPr>
        <w:numPr>
          <w:ilvl w:val="0"/>
          <w:numId w:val="188"/>
        </w:numPr>
        <w:ind w:left="714" w:hanging="357"/>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F07F8A">
      <w:pPr>
        <w:numPr>
          <w:ilvl w:val="0"/>
          <w:numId w:val="188"/>
        </w:numPr>
        <w:jc w:val="both"/>
        <w:rPr>
          <w:sz w:val="16"/>
          <w:szCs w:val="16"/>
        </w:rPr>
      </w:pPr>
      <w:r w:rsidRPr="007D7680">
        <w:rPr>
          <w:sz w:val="16"/>
          <w:szCs w:val="16"/>
        </w:rPr>
        <w:t>Došlo dne (den požadavku)</w:t>
      </w:r>
    </w:p>
    <w:p w14:paraId="658A5D55" w14:textId="77777777" w:rsidR="000F1416" w:rsidRPr="007D7680" w:rsidRDefault="000F1416" w:rsidP="00F07F8A">
      <w:pPr>
        <w:numPr>
          <w:ilvl w:val="0"/>
          <w:numId w:val="188"/>
        </w:numPr>
        <w:jc w:val="both"/>
        <w:rPr>
          <w:sz w:val="16"/>
          <w:szCs w:val="16"/>
        </w:rPr>
      </w:pPr>
      <w:r w:rsidRPr="007D7680">
        <w:rPr>
          <w:sz w:val="16"/>
          <w:szCs w:val="16"/>
        </w:rPr>
        <w:t>Stav požadavku</w:t>
      </w:r>
    </w:p>
    <w:p w14:paraId="082B6B43" w14:textId="77777777" w:rsidR="000F1416" w:rsidRPr="007D7680" w:rsidRDefault="000F1416" w:rsidP="00F07F8A">
      <w:pPr>
        <w:keepNext/>
        <w:numPr>
          <w:ilvl w:val="0"/>
          <w:numId w:val="188"/>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F07F8A">
      <w:pPr>
        <w:numPr>
          <w:ilvl w:val="1"/>
          <w:numId w:val="188"/>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F07F8A">
      <w:pPr>
        <w:numPr>
          <w:ilvl w:val="1"/>
          <w:numId w:val="188"/>
        </w:numPr>
        <w:jc w:val="both"/>
        <w:rPr>
          <w:sz w:val="16"/>
          <w:szCs w:val="16"/>
        </w:rPr>
      </w:pPr>
      <w:r w:rsidRPr="007D7680">
        <w:rPr>
          <w:sz w:val="16"/>
          <w:szCs w:val="16"/>
        </w:rPr>
        <w:t>identifikační údaje osoby</w:t>
      </w:r>
    </w:p>
    <w:p w14:paraId="625E196B" w14:textId="77777777" w:rsidR="000F1416" w:rsidRPr="007D7680" w:rsidRDefault="000F1416" w:rsidP="00F07F8A">
      <w:pPr>
        <w:numPr>
          <w:ilvl w:val="1"/>
          <w:numId w:val="188"/>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F07F8A">
      <w:pPr>
        <w:numPr>
          <w:ilvl w:val="1"/>
          <w:numId w:val="188"/>
        </w:numPr>
        <w:jc w:val="both"/>
        <w:rPr>
          <w:sz w:val="16"/>
          <w:szCs w:val="16"/>
        </w:rPr>
      </w:pPr>
      <w:r w:rsidRPr="007D7680">
        <w:rPr>
          <w:sz w:val="16"/>
          <w:szCs w:val="16"/>
        </w:rPr>
        <w:t>doručení výpisu/opisu (datum)</w:t>
      </w:r>
    </w:p>
    <w:p w14:paraId="1C62F1F1" w14:textId="77777777" w:rsidR="000F1416" w:rsidRPr="007D7680" w:rsidRDefault="000F1416" w:rsidP="00F07F8A">
      <w:pPr>
        <w:numPr>
          <w:ilvl w:val="1"/>
          <w:numId w:val="188"/>
        </w:numPr>
        <w:jc w:val="both"/>
        <w:rPr>
          <w:sz w:val="16"/>
          <w:szCs w:val="16"/>
        </w:rPr>
      </w:pPr>
      <w:r w:rsidRPr="007D7680">
        <w:rPr>
          <w:sz w:val="16"/>
          <w:szCs w:val="16"/>
        </w:rPr>
        <w:t>poznámka</w:t>
      </w:r>
    </w:p>
    <w:p w14:paraId="1AE87901" w14:textId="77777777" w:rsidR="000F1416" w:rsidRPr="007D7680" w:rsidRDefault="000F1416" w:rsidP="00F07F8A">
      <w:pPr>
        <w:keepNext/>
        <w:numPr>
          <w:ilvl w:val="0"/>
          <w:numId w:val="188"/>
        </w:numPr>
        <w:ind w:left="714" w:hanging="357"/>
        <w:jc w:val="both"/>
        <w:rPr>
          <w:sz w:val="16"/>
          <w:szCs w:val="16"/>
        </w:rPr>
      </w:pPr>
      <w:r w:rsidRPr="007D7680">
        <w:rPr>
          <w:sz w:val="16"/>
          <w:szCs w:val="16"/>
        </w:rPr>
        <w:t>Požadavek k:</w:t>
      </w:r>
    </w:p>
    <w:p w14:paraId="6376D5A8" w14:textId="77777777" w:rsidR="000F1416" w:rsidRPr="007D7680" w:rsidRDefault="000F1416" w:rsidP="00F07F8A">
      <w:pPr>
        <w:numPr>
          <w:ilvl w:val="1"/>
          <w:numId w:val="188"/>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F07F8A">
      <w:pPr>
        <w:keepNext/>
        <w:numPr>
          <w:ilvl w:val="0"/>
          <w:numId w:val="188"/>
        </w:numPr>
        <w:ind w:left="714" w:hanging="357"/>
        <w:jc w:val="both"/>
        <w:rPr>
          <w:sz w:val="16"/>
          <w:szCs w:val="16"/>
        </w:rPr>
      </w:pPr>
      <w:r w:rsidRPr="007D7680">
        <w:rPr>
          <w:sz w:val="16"/>
          <w:szCs w:val="16"/>
        </w:rPr>
        <w:t>Ostatní údaje:</w:t>
      </w:r>
    </w:p>
    <w:p w14:paraId="5D4252BB" w14:textId="77777777" w:rsidR="000F1416" w:rsidRPr="007D7680" w:rsidRDefault="000F1416" w:rsidP="00F07F8A">
      <w:pPr>
        <w:numPr>
          <w:ilvl w:val="1"/>
          <w:numId w:val="188"/>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013" w:name="_Toc233193686"/>
      <w:bookmarkStart w:id="13014" w:name="_Toc221857279"/>
      <w:bookmarkStart w:id="13015" w:name="_Toc233210284"/>
      <w:bookmarkStart w:id="13016" w:name="_Toc233284103"/>
      <w:bookmarkStart w:id="13017" w:name="_Toc233286906"/>
      <w:bookmarkStart w:id="13018" w:name="_Toc233289868"/>
      <w:bookmarkStart w:id="13019" w:name="_Toc233292976"/>
      <w:bookmarkStart w:id="13020" w:name="_Toc233293645"/>
      <w:bookmarkStart w:id="13021" w:name="_Toc233199713"/>
      <w:bookmarkStart w:id="13022" w:name="_Toc233213880"/>
      <w:bookmarkStart w:id="13023" w:name="_Toc233216939"/>
      <w:bookmarkStart w:id="13024" w:name="_Toc219170388"/>
      <w:bookmarkStart w:id="13025" w:name="_Toc233301756"/>
      <w:bookmarkStart w:id="13026" w:name="_Toc233303088"/>
      <w:bookmarkStart w:id="13027" w:name="_Toc233308363"/>
      <w:bookmarkStart w:id="13028" w:name="_Toc233313923"/>
      <w:bookmarkStart w:id="13029" w:name="_Toc233316224"/>
      <w:bookmarkStart w:id="13030" w:name="_Toc233343110"/>
      <w:bookmarkStart w:id="13031" w:name="_Toc233343776"/>
      <w:bookmarkStart w:id="13032" w:name="_Toc233345121"/>
      <w:bookmarkStart w:id="13033" w:name="_Toc233355604"/>
      <w:bookmarkStart w:id="13034" w:name="_Toc233358294"/>
      <w:bookmarkStart w:id="13035" w:name="_Toc189142512"/>
      <w:r w:rsidRPr="007D7680">
        <w:rPr>
          <w:b/>
          <w:sz w:val="16"/>
          <w:szCs w:val="16"/>
        </w:rPr>
        <w:t>III.</w:t>
      </w:r>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p>
    <w:p w14:paraId="6B183BCD" w14:textId="77777777" w:rsidR="000F1416" w:rsidRPr="007D7680" w:rsidRDefault="000F1416" w:rsidP="00DA2969">
      <w:pPr>
        <w:pStyle w:val="Zkladntext"/>
        <w:ind w:firstLine="357"/>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DA2969">
      <w:pPr>
        <w:pStyle w:val="Zkladntext"/>
        <w:ind w:firstLine="357"/>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4E306394" w:rsidR="000F1416" w:rsidRPr="007D7680" w:rsidRDefault="000F1416" w:rsidP="00DA2969">
      <w:pPr>
        <w:pStyle w:val="Zkladntext"/>
        <w:ind w:firstLine="357"/>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w:t>
      </w:r>
      <w:r w:rsidR="00DA2969">
        <w:rPr>
          <w:sz w:val="16"/>
          <w:szCs w:val="16"/>
        </w:rPr>
        <w:t> </w:t>
      </w:r>
      <w:r w:rsidRPr="007D7680">
        <w:rPr>
          <w:sz w:val="16"/>
          <w:szCs w:val="16"/>
        </w:rPr>
        <w:t>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036" w:name="_Toc233193687"/>
      <w:bookmarkStart w:id="13037" w:name="_Toc221857280"/>
      <w:bookmarkStart w:id="13038" w:name="_Toc233210285"/>
      <w:bookmarkStart w:id="13039" w:name="_Toc233284104"/>
      <w:bookmarkStart w:id="13040" w:name="_Toc233286907"/>
      <w:bookmarkStart w:id="13041" w:name="_Toc233289869"/>
      <w:bookmarkStart w:id="13042" w:name="_Toc233292977"/>
      <w:bookmarkStart w:id="13043" w:name="_Toc233293646"/>
      <w:bookmarkStart w:id="13044" w:name="_Toc233199714"/>
      <w:bookmarkStart w:id="13045" w:name="_Toc233213881"/>
      <w:bookmarkStart w:id="13046" w:name="_Toc233216940"/>
      <w:bookmarkStart w:id="13047" w:name="_Toc233301757"/>
      <w:bookmarkStart w:id="13048" w:name="_Toc233303089"/>
      <w:bookmarkStart w:id="13049" w:name="_Toc233308364"/>
      <w:bookmarkStart w:id="13050" w:name="_Toc233313924"/>
      <w:bookmarkStart w:id="13051" w:name="_Toc233316225"/>
      <w:bookmarkStart w:id="13052" w:name="_Toc233343111"/>
      <w:bookmarkStart w:id="13053" w:name="_Toc233343777"/>
      <w:bookmarkStart w:id="13054" w:name="_Toc233345122"/>
      <w:bookmarkStart w:id="13055" w:name="_Toc233355605"/>
      <w:bookmarkStart w:id="13056" w:name="_Toc233358295"/>
      <w:bookmarkStart w:id="13057" w:name="_Toc189142513"/>
      <w:r w:rsidRPr="007D7680">
        <w:rPr>
          <w:rFonts w:ascii="Times New Roman" w:eastAsia="MS Mincho" w:hAnsi="Times New Roman"/>
          <w:b/>
          <w:sz w:val="16"/>
          <w:szCs w:val="16"/>
        </w:rPr>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p>
    <w:p w14:paraId="43535B22" w14:textId="77777777" w:rsidR="000F1416" w:rsidRPr="007D7680" w:rsidRDefault="000F1416" w:rsidP="00B04A98">
      <w:pPr>
        <w:pStyle w:val="Zkladntext"/>
        <w:keepNext/>
        <w:spacing w:before="360" w:after="100"/>
        <w:jc w:val="center"/>
        <w:outlineLvl w:val="3"/>
        <w:rPr>
          <w:b/>
          <w:sz w:val="16"/>
          <w:szCs w:val="16"/>
        </w:rPr>
      </w:pPr>
      <w:bookmarkStart w:id="13058" w:name="_Toc233193688"/>
      <w:bookmarkStart w:id="13059" w:name="_Toc221857281"/>
      <w:bookmarkStart w:id="13060" w:name="_Toc233210286"/>
      <w:bookmarkStart w:id="13061" w:name="_Toc233284105"/>
      <w:bookmarkStart w:id="13062" w:name="_Toc233286908"/>
      <w:bookmarkStart w:id="13063" w:name="_Toc233289870"/>
      <w:bookmarkStart w:id="13064" w:name="_Toc233292978"/>
      <w:bookmarkStart w:id="13065" w:name="_Toc233293647"/>
      <w:bookmarkStart w:id="13066" w:name="_Toc233199715"/>
      <w:bookmarkStart w:id="13067" w:name="_Toc233213882"/>
      <w:bookmarkStart w:id="13068" w:name="_Toc233216941"/>
      <w:bookmarkStart w:id="13069" w:name="_Toc233301758"/>
      <w:bookmarkStart w:id="13070" w:name="_Toc233303090"/>
      <w:bookmarkStart w:id="13071" w:name="_Toc233308365"/>
      <w:bookmarkStart w:id="13072" w:name="_Toc233313925"/>
      <w:bookmarkStart w:id="13073" w:name="_Toc233316226"/>
      <w:bookmarkStart w:id="13074" w:name="_Toc233343112"/>
      <w:bookmarkStart w:id="13075" w:name="_Toc233343778"/>
      <w:bookmarkStart w:id="13076" w:name="_Toc233345123"/>
      <w:bookmarkStart w:id="13077" w:name="_Toc233355606"/>
      <w:bookmarkStart w:id="13078" w:name="_Toc233358296"/>
      <w:bookmarkStart w:id="13079" w:name="_Toc189142514"/>
      <w:r w:rsidRPr="007D7680">
        <w:rPr>
          <w:b/>
          <w:sz w:val="16"/>
          <w:szCs w:val="16"/>
        </w:rPr>
        <w:t>I.</w:t>
      </w:r>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F4407E" w:rsidRDefault="000F1416" w:rsidP="00B04A98">
      <w:pPr>
        <w:pStyle w:val="Zkladntext"/>
        <w:keepNext/>
        <w:spacing w:before="360" w:after="100"/>
        <w:jc w:val="center"/>
        <w:outlineLvl w:val="3"/>
        <w:rPr>
          <w:b/>
          <w:color w:val="0070C0"/>
          <w:sz w:val="16"/>
          <w:szCs w:val="16"/>
        </w:rPr>
      </w:pPr>
      <w:bookmarkStart w:id="13080" w:name="_Toc233193689"/>
      <w:bookmarkStart w:id="13081" w:name="_Toc221857282"/>
      <w:bookmarkStart w:id="13082" w:name="_Toc233210287"/>
      <w:bookmarkStart w:id="13083" w:name="_Toc233284106"/>
      <w:bookmarkStart w:id="13084" w:name="_Toc233286909"/>
      <w:bookmarkStart w:id="13085" w:name="_Toc233289871"/>
      <w:bookmarkStart w:id="13086" w:name="_Toc233292979"/>
      <w:bookmarkStart w:id="13087" w:name="_Toc233293648"/>
      <w:bookmarkStart w:id="13088" w:name="_Toc233199716"/>
      <w:bookmarkStart w:id="13089" w:name="_Toc233213883"/>
      <w:bookmarkStart w:id="13090" w:name="_Toc233216942"/>
      <w:bookmarkStart w:id="13091" w:name="_Toc233301759"/>
      <w:bookmarkStart w:id="13092" w:name="_Toc233303091"/>
      <w:bookmarkStart w:id="13093" w:name="_Toc233308366"/>
      <w:bookmarkStart w:id="13094" w:name="_Toc233313926"/>
      <w:bookmarkStart w:id="13095" w:name="_Toc233316227"/>
      <w:bookmarkStart w:id="13096" w:name="_Toc233343113"/>
      <w:bookmarkStart w:id="13097" w:name="_Toc233343779"/>
      <w:bookmarkStart w:id="13098" w:name="_Toc233345124"/>
      <w:bookmarkStart w:id="13099" w:name="_Toc233355607"/>
      <w:bookmarkStart w:id="13100" w:name="_Toc233358297"/>
      <w:bookmarkStart w:id="13101" w:name="_Toc189142515"/>
      <w:r w:rsidRPr="00F4407E">
        <w:rPr>
          <w:b/>
          <w:color w:val="0070C0"/>
          <w:sz w:val="16"/>
          <w:szCs w:val="16"/>
        </w:rPr>
        <w:t>II.</w:t>
      </w:r>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p>
    <w:p w14:paraId="022CC4BC" w14:textId="5FECF1A4" w:rsidR="000F1416" w:rsidRPr="00F4407E" w:rsidRDefault="00F4407E" w:rsidP="00F07F8A">
      <w:pPr>
        <w:pStyle w:val="Odstavecseseznamem"/>
        <w:numPr>
          <w:ilvl w:val="0"/>
          <w:numId w:val="457"/>
        </w:numPr>
        <w:tabs>
          <w:tab w:val="left" w:pos="357"/>
        </w:tabs>
        <w:ind w:left="357" w:hanging="357"/>
        <w:jc w:val="both"/>
        <w:rPr>
          <w:b/>
          <w:color w:val="0070C0"/>
          <w:sz w:val="16"/>
          <w:szCs w:val="16"/>
        </w:rPr>
      </w:pPr>
      <w:r w:rsidRPr="00F4407E">
        <w:rPr>
          <w:b/>
          <w:color w:val="0070C0"/>
          <w:sz w:val="16"/>
          <w:szCs w:val="16"/>
        </w:rPr>
        <w:t>Věc vedená v rejstříku Dt (Dtm) se vyřídí</w:t>
      </w:r>
    </w:p>
    <w:p w14:paraId="0CCCB314" w14:textId="4CF8888E" w:rsidR="00F4407E" w:rsidRPr="00F4407E" w:rsidRDefault="00F4407E" w:rsidP="00F07F8A">
      <w:pPr>
        <w:pStyle w:val="Odstavecseseznamem"/>
        <w:numPr>
          <w:ilvl w:val="0"/>
          <w:numId w:val="458"/>
        </w:numPr>
        <w:tabs>
          <w:tab w:val="left" w:pos="357"/>
        </w:tabs>
        <w:ind w:left="358" w:hanging="74"/>
        <w:jc w:val="both"/>
        <w:rPr>
          <w:b/>
          <w:color w:val="0070C0"/>
          <w:sz w:val="16"/>
          <w:szCs w:val="16"/>
        </w:rPr>
      </w:pPr>
      <w:r w:rsidRPr="00F4407E">
        <w:rPr>
          <w:b/>
          <w:color w:val="0070C0"/>
          <w:sz w:val="16"/>
          <w:szCs w:val="16"/>
        </w:rPr>
        <w:t>rozhodnutím o propuštění ze zabezpečovací detence,</w:t>
      </w:r>
    </w:p>
    <w:p w14:paraId="1C839E10" w14:textId="47744687" w:rsidR="00F4407E" w:rsidRPr="00F4407E" w:rsidRDefault="00F4407E" w:rsidP="00F07F8A">
      <w:pPr>
        <w:pStyle w:val="Odstavecseseznamem"/>
        <w:numPr>
          <w:ilvl w:val="0"/>
          <w:numId w:val="458"/>
        </w:numPr>
        <w:tabs>
          <w:tab w:val="left" w:pos="357"/>
        </w:tabs>
        <w:ind w:left="358" w:hanging="74"/>
        <w:jc w:val="both"/>
        <w:rPr>
          <w:b/>
          <w:color w:val="0070C0"/>
          <w:sz w:val="16"/>
          <w:szCs w:val="16"/>
        </w:rPr>
      </w:pPr>
      <w:r w:rsidRPr="00F4407E">
        <w:rPr>
          <w:b/>
          <w:color w:val="0070C0"/>
          <w:sz w:val="16"/>
          <w:szCs w:val="16"/>
        </w:rPr>
        <w:t>rozhodnutím o změně zabezpečovací detence na ústavní ochranné léčení,</w:t>
      </w:r>
    </w:p>
    <w:p w14:paraId="12DD0DEE" w14:textId="4235C7ED" w:rsidR="00F4407E" w:rsidRPr="00F4407E" w:rsidRDefault="00F4407E" w:rsidP="00F07F8A">
      <w:pPr>
        <w:pStyle w:val="Odstavecseseznamem"/>
        <w:numPr>
          <w:ilvl w:val="0"/>
          <w:numId w:val="458"/>
        </w:numPr>
        <w:tabs>
          <w:tab w:val="left" w:pos="357"/>
        </w:tabs>
        <w:ind w:left="358" w:hanging="74"/>
        <w:jc w:val="both"/>
        <w:rPr>
          <w:b/>
          <w:color w:val="0070C0"/>
          <w:sz w:val="16"/>
          <w:szCs w:val="16"/>
        </w:rPr>
      </w:pPr>
      <w:r w:rsidRPr="00F4407E">
        <w:rPr>
          <w:b/>
          <w:color w:val="0070C0"/>
          <w:sz w:val="16"/>
          <w:szCs w:val="16"/>
        </w:rPr>
        <w:t>dojde-li ke zrušení pravomocného rozhodnutí o uložení zabezpečovací detence v důsledku mimořádného opravného prostředku, postupem podle</w:t>
      </w:r>
      <w:r w:rsidR="00600CDF">
        <w:rPr>
          <w:b/>
          <w:color w:val="0070C0"/>
          <w:sz w:val="16"/>
          <w:szCs w:val="16"/>
        </w:rPr>
        <w:t> </w:t>
      </w:r>
      <w:r w:rsidRPr="00F4407E">
        <w:rPr>
          <w:b/>
          <w:color w:val="0070C0"/>
          <w:sz w:val="16"/>
          <w:szCs w:val="16"/>
        </w:rPr>
        <w:t>§</w:t>
      </w:r>
      <w:r w:rsidR="00600CDF">
        <w:rPr>
          <w:b/>
          <w:color w:val="0070C0"/>
          <w:sz w:val="16"/>
          <w:szCs w:val="16"/>
        </w:rPr>
        <w:t> </w:t>
      </w:r>
      <w:r w:rsidRPr="00F4407E">
        <w:rPr>
          <w:b/>
          <w:color w:val="0070C0"/>
          <w:sz w:val="16"/>
          <w:szCs w:val="16"/>
        </w:rPr>
        <w:t>306a odst. 2 tr. ř. nebo rozhodnutím Ústavního soudu,</w:t>
      </w:r>
    </w:p>
    <w:p w14:paraId="7E19D424" w14:textId="621DE047" w:rsidR="00F4407E" w:rsidRPr="00F4407E" w:rsidRDefault="00F4407E" w:rsidP="00F07F8A">
      <w:pPr>
        <w:pStyle w:val="Odstavecseseznamem"/>
        <w:numPr>
          <w:ilvl w:val="0"/>
          <w:numId w:val="458"/>
        </w:numPr>
        <w:tabs>
          <w:tab w:val="left" w:pos="357"/>
        </w:tabs>
        <w:ind w:left="358" w:hanging="74"/>
        <w:jc w:val="both"/>
        <w:rPr>
          <w:b/>
          <w:color w:val="0070C0"/>
          <w:sz w:val="16"/>
          <w:szCs w:val="16"/>
        </w:rPr>
      </w:pPr>
      <w:r w:rsidRPr="00F4407E">
        <w:rPr>
          <w:b/>
          <w:color w:val="0070C0"/>
          <w:sz w:val="16"/>
          <w:szCs w:val="16"/>
        </w:rPr>
        <w:t>jestliže osoba, která vykonává zabezpečovací detenci, zemře.</w:t>
      </w:r>
    </w:p>
    <w:p w14:paraId="6E798D45" w14:textId="0BE29C71" w:rsidR="00F4407E" w:rsidRPr="00F4407E" w:rsidRDefault="00F4407E" w:rsidP="00F07F8A">
      <w:pPr>
        <w:pStyle w:val="Odstavecseseznamem"/>
        <w:numPr>
          <w:ilvl w:val="0"/>
          <w:numId w:val="457"/>
        </w:numPr>
        <w:tabs>
          <w:tab w:val="left" w:pos="357"/>
        </w:tabs>
        <w:ind w:left="357" w:hanging="357"/>
        <w:jc w:val="both"/>
        <w:rPr>
          <w:b/>
          <w:color w:val="0070C0"/>
          <w:sz w:val="16"/>
          <w:szCs w:val="16"/>
        </w:rPr>
      </w:pPr>
      <w:r w:rsidRPr="00F4407E">
        <w:rPr>
          <w:b/>
          <w:color w:val="0070C0"/>
          <w:sz w:val="16"/>
          <w:szCs w:val="16"/>
        </w:rPr>
        <w:t>Věc vedená v rejstříku Dt (Dtm) obživne pouze nastane-li skutečnost uvedená v § 161a odst. 1 písm. c).</w:t>
      </w:r>
    </w:p>
    <w:p w14:paraId="59832351" w14:textId="5BDDC2FC" w:rsidR="00F4407E" w:rsidRPr="00F4407E" w:rsidRDefault="00F4407E" w:rsidP="00F07F8A">
      <w:pPr>
        <w:pStyle w:val="Odstavecseseznamem"/>
        <w:numPr>
          <w:ilvl w:val="0"/>
          <w:numId w:val="457"/>
        </w:numPr>
        <w:tabs>
          <w:tab w:val="left" w:pos="357"/>
        </w:tabs>
        <w:ind w:left="357" w:hanging="357"/>
        <w:jc w:val="both"/>
        <w:rPr>
          <w:sz w:val="16"/>
          <w:szCs w:val="16"/>
        </w:rPr>
      </w:pPr>
      <w:r w:rsidRPr="00F4407E">
        <w:rPr>
          <w:b/>
          <w:color w:val="0070C0"/>
          <w:sz w:val="16"/>
          <w:szCs w:val="16"/>
        </w:rPr>
        <w:t>Věc vedená v rejstříku Dt (Dtm) se odškrtne v okamžiku, kdy ve věci byly učiněny všechny úkony, které je třeba učinit před založením spisu do</w:t>
      </w:r>
      <w:r w:rsidR="00600CDF">
        <w:rPr>
          <w:b/>
          <w:color w:val="0070C0"/>
          <w:sz w:val="16"/>
          <w:szCs w:val="16"/>
        </w:rPr>
        <w:t> </w:t>
      </w:r>
      <w:r w:rsidRPr="00F4407E">
        <w:rPr>
          <w:b/>
          <w:color w:val="0070C0"/>
          <w:sz w:val="16"/>
          <w:szCs w:val="16"/>
        </w:rPr>
        <w:t>spisovny, nebo zasláním spisu jinému soudu podle § 90e odst. 1.</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2" w:name="_Toc189142516"/>
      <w:r w:rsidRPr="007D7680">
        <w:rPr>
          <w:rFonts w:ascii="Times New Roman" w:eastAsia="MS Mincho" w:hAnsi="Times New Roman"/>
          <w:b/>
          <w:sz w:val="16"/>
          <w:szCs w:val="16"/>
        </w:rPr>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2"/>
    </w:p>
    <w:p w14:paraId="0656975C" w14:textId="77777777" w:rsidR="000F1416" w:rsidRPr="007D7680" w:rsidRDefault="000F1416" w:rsidP="00B04A98">
      <w:pPr>
        <w:pStyle w:val="Zkladntext"/>
        <w:keepNext/>
        <w:spacing w:before="360" w:after="100"/>
        <w:jc w:val="center"/>
        <w:outlineLvl w:val="3"/>
        <w:rPr>
          <w:b/>
          <w:sz w:val="16"/>
          <w:szCs w:val="16"/>
        </w:rPr>
      </w:pPr>
      <w:bookmarkStart w:id="13103" w:name="_Toc189142517"/>
      <w:r w:rsidRPr="007D7680">
        <w:rPr>
          <w:b/>
          <w:sz w:val="16"/>
          <w:szCs w:val="16"/>
        </w:rPr>
        <w:t>I.</w:t>
      </w:r>
      <w:bookmarkEnd w:id="13103"/>
    </w:p>
    <w:p w14:paraId="42F95E2F" w14:textId="77777777" w:rsidR="000F1416" w:rsidRPr="007D7680" w:rsidRDefault="000F1416" w:rsidP="008E1F60">
      <w:pPr>
        <w:pStyle w:val="Zkladntext"/>
        <w:ind w:firstLine="357"/>
        <w:rPr>
          <w:sz w:val="16"/>
          <w:szCs w:val="16"/>
        </w:rPr>
      </w:pPr>
      <w:r w:rsidRPr="007D7680">
        <w:rPr>
          <w:sz w:val="16"/>
          <w:szCs w:val="16"/>
        </w:rPr>
        <w:t>Běžná čísla počínají každým rokem znovu.</w:t>
      </w:r>
    </w:p>
    <w:p w14:paraId="739EFD60" w14:textId="77777777" w:rsidR="000F1416" w:rsidRPr="007D7680" w:rsidRDefault="000F1416" w:rsidP="008E1F60">
      <w:pPr>
        <w:pStyle w:val="Zkladntext"/>
        <w:ind w:firstLine="35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104" w:name="_Toc189142518"/>
      <w:r w:rsidRPr="007D7680">
        <w:rPr>
          <w:b/>
          <w:sz w:val="16"/>
          <w:szCs w:val="16"/>
        </w:rPr>
        <w:t>II.</w:t>
      </w:r>
      <w:bookmarkEnd w:id="13104"/>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F07F8A">
      <w:pPr>
        <w:numPr>
          <w:ilvl w:val="1"/>
          <w:numId w:val="210"/>
        </w:numPr>
        <w:tabs>
          <w:tab w:val="clear" w:pos="1440"/>
          <w:tab w:val="num" w:pos="741"/>
          <w:tab w:val="num" w:pos="1080"/>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F07F8A">
      <w:pPr>
        <w:numPr>
          <w:ilvl w:val="0"/>
          <w:numId w:val="211"/>
        </w:numPr>
        <w:tabs>
          <w:tab w:val="clear" w:pos="720"/>
          <w:tab w:val="num" w:pos="1254"/>
        </w:tabs>
        <w:ind w:left="1253" w:hanging="510"/>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105" w:name="_Toc189142519"/>
      <w:r w:rsidRPr="007D7680">
        <w:rPr>
          <w:b/>
          <w:sz w:val="16"/>
          <w:szCs w:val="16"/>
        </w:rPr>
        <w:t>III.</w:t>
      </w:r>
      <w:bookmarkEnd w:id="13105"/>
    </w:p>
    <w:p w14:paraId="4E31931D" w14:textId="77777777" w:rsidR="000F1416" w:rsidRPr="007D7680" w:rsidRDefault="000F1416" w:rsidP="008E1F60">
      <w:pPr>
        <w:pStyle w:val="Zkladntext"/>
        <w:ind w:firstLine="35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8E1F60">
      <w:pPr>
        <w:pStyle w:val="Zkladntext"/>
        <w:ind w:firstLine="35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8E1F60">
      <w:pPr>
        <w:pStyle w:val="Zkladntext"/>
        <w:ind w:firstLine="35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8E1F60">
      <w:pPr>
        <w:pStyle w:val="Zkladntext"/>
        <w:ind w:firstLine="35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106" w:name="_Toc189142520"/>
      <w:r w:rsidRPr="007D7680">
        <w:rPr>
          <w:b/>
          <w:sz w:val="16"/>
          <w:szCs w:val="16"/>
        </w:rPr>
        <w:t>IV.</w:t>
      </w:r>
      <w:r w:rsidRPr="007D7680">
        <w:rPr>
          <w:b/>
          <w:sz w:val="16"/>
          <w:szCs w:val="16"/>
        </w:rPr>
        <w:br/>
        <w:t>Odškrtávání</w:t>
      </w:r>
      <w:bookmarkEnd w:id="13106"/>
    </w:p>
    <w:p w14:paraId="4E3C161E" w14:textId="77777777" w:rsidR="000F1416" w:rsidRPr="007D7680" w:rsidRDefault="000F1416" w:rsidP="008E1F60">
      <w:pPr>
        <w:pStyle w:val="Zkladntext"/>
        <w:ind w:firstLine="35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8E1F60">
      <w:pPr>
        <w:pStyle w:val="Zkladntext"/>
        <w:ind w:firstLine="357"/>
        <w:rPr>
          <w:sz w:val="16"/>
          <w:szCs w:val="16"/>
        </w:rPr>
      </w:pPr>
      <w:r w:rsidRPr="007D7680">
        <w:rPr>
          <w:sz w:val="16"/>
          <w:szCs w:val="16"/>
        </w:rPr>
        <w:t>Procesní úkon se odškrtne:</w:t>
      </w:r>
    </w:p>
    <w:p w14:paraId="79C69223" w14:textId="3287CE96" w:rsidR="008E1F60" w:rsidRDefault="000F1416" w:rsidP="00F07F8A">
      <w:pPr>
        <w:pStyle w:val="Zkladntext"/>
        <w:numPr>
          <w:ilvl w:val="2"/>
          <w:numId w:val="212"/>
        </w:numPr>
        <w:tabs>
          <w:tab w:val="clear" w:pos="567"/>
          <w:tab w:val="num" w:pos="357"/>
        </w:tabs>
        <w:suppressAutoHyphens/>
        <w:ind w:left="358" w:hanging="74"/>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w:t>
      </w:r>
      <w:r w:rsidR="008E1F60">
        <w:rPr>
          <w:sz w:val="16"/>
          <w:szCs w:val="16"/>
        </w:rPr>
        <w:t> </w:t>
      </w:r>
      <w:r w:rsidRPr="007D7680">
        <w:rPr>
          <w:sz w:val="16"/>
          <w:szCs w:val="16"/>
        </w:rPr>
        <w:t>jde</w:t>
      </w:r>
      <w:r w:rsidR="008E1F60">
        <w:rPr>
          <w:sz w:val="16"/>
          <w:szCs w:val="16"/>
        </w:rPr>
        <w:t> </w:t>
      </w:r>
      <w:r w:rsidR="00581133" w:rsidRPr="007D7680">
        <w:rPr>
          <w:sz w:val="16"/>
          <w:szCs w:val="16"/>
        </w:rPr>
        <w:t>o </w:t>
      </w:r>
      <w:r w:rsidRPr="007D7680">
        <w:rPr>
          <w:sz w:val="16"/>
          <w:szCs w:val="16"/>
        </w:rPr>
        <w:t>rozhodnutí,</w:t>
      </w:r>
    </w:p>
    <w:p w14:paraId="7AD2AF11" w14:textId="77777777" w:rsid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vyznačením způsobu vyřízení jinak, pokud nešlo</w:t>
      </w:r>
      <w:r w:rsidR="00581133" w:rsidRPr="008E1F60">
        <w:rPr>
          <w:sz w:val="16"/>
          <w:szCs w:val="16"/>
        </w:rPr>
        <w:t xml:space="preserve"> o </w:t>
      </w:r>
      <w:r w:rsidRPr="008E1F60">
        <w:rPr>
          <w:sz w:val="16"/>
          <w:szCs w:val="16"/>
        </w:rPr>
        <w:t>rozhodnutí,</w:t>
      </w:r>
    </w:p>
    <w:p w14:paraId="1F304E4C" w14:textId="77777777" w:rsid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 případě, kdy procesní soud namítaný procesní úkon provedl,</w:t>
      </w:r>
      <w:r w:rsidR="004609A0" w:rsidRPr="008E1F60">
        <w:rPr>
          <w:sz w:val="16"/>
          <w:szCs w:val="16"/>
        </w:rPr>
        <w:t xml:space="preserve"> a </w:t>
      </w:r>
      <w:r w:rsidRPr="008E1F60">
        <w:rPr>
          <w:sz w:val="16"/>
          <w:szCs w:val="16"/>
        </w:rPr>
        <w:t>ve lhůtě jednoho týdne od doručení</w:t>
      </w:r>
      <w:r w:rsidR="00581133" w:rsidRPr="008E1F60">
        <w:rPr>
          <w:sz w:val="16"/>
          <w:szCs w:val="16"/>
        </w:rPr>
        <w:t xml:space="preserve"> o </w:t>
      </w:r>
      <w:r w:rsidRPr="008E1F60">
        <w:rPr>
          <w:sz w:val="16"/>
          <w:szCs w:val="16"/>
        </w:rPr>
        <w:t>provedení úkonu nebylo prohlášení na trvání návrhu soudu zasláno nebo do poznámky soud vyznačil, že prohlášení na trvání návrhu bylo zasláno pozdě,</w:t>
      </w:r>
    </w:p>
    <w:p w14:paraId="5ED997D5" w14:textId="1C345868" w:rsidR="000F1416" w:rsidRP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vyznačením provedení procesního úkonu, pokud nadřízený soud určil lhůtu</w:t>
      </w:r>
      <w:r w:rsidR="00581133" w:rsidRPr="008E1F60">
        <w:rPr>
          <w:sz w:val="16"/>
          <w:szCs w:val="16"/>
        </w:rPr>
        <w:t xml:space="preserve"> k </w:t>
      </w:r>
      <w:r w:rsidRPr="008E1F6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7" w:name="_Toc189142521"/>
      <w:r w:rsidRPr="007D7680">
        <w:rPr>
          <w:rFonts w:ascii="Times New Roman" w:eastAsia="MS Mincho" w:hAnsi="Times New Roman"/>
          <w:b/>
          <w:sz w:val="16"/>
          <w:szCs w:val="16"/>
        </w:rPr>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7"/>
    </w:p>
    <w:p w14:paraId="6653B13B" w14:textId="77777777" w:rsidR="000F1416" w:rsidRPr="007D7680" w:rsidRDefault="000F1416" w:rsidP="00B04A98">
      <w:pPr>
        <w:pStyle w:val="Zkladntext"/>
        <w:keepNext/>
        <w:spacing w:before="360" w:after="100"/>
        <w:jc w:val="center"/>
        <w:outlineLvl w:val="3"/>
        <w:rPr>
          <w:b/>
          <w:sz w:val="16"/>
          <w:szCs w:val="16"/>
        </w:rPr>
      </w:pPr>
      <w:bookmarkStart w:id="13108" w:name="_Toc189142522"/>
      <w:r w:rsidRPr="007D7680">
        <w:rPr>
          <w:b/>
          <w:sz w:val="16"/>
          <w:szCs w:val="16"/>
        </w:rPr>
        <w:t>I.</w:t>
      </w:r>
      <w:bookmarkEnd w:id="13108"/>
    </w:p>
    <w:p w14:paraId="33C2FECC" w14:textId="77777777" w:rsidR="000F1416" w:rsidRPr="007D7680" w:rsidRDefault="0068254D" w:rsidP="00A67EE9">
      <w:pPr>
        <w:pStyle w:val="Zkladntext"/>
        <w:ind w:firstLine="35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109" w:name="_Toc189142523"/>
      <w:r w:rsidRPr="007D7680">
        <w:rPr>
          <w:b/>
          <w:sz w:val="16"/>
          <w:szCs w:val="16"/>
        </w:rPr>
        <w:t>II.</w:t>
      </w:r>
      <w:bookmarkEnd w:id="13109"/>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F07F8A">
      <w:pPr>
        <w:numPr>
          <w:ilvl w:val="0"/>
          <w:numId w:val="170"/>
        </w:numPr>
        <w:tabs>
          <w:tab w:val="clear" w:pos="720"/>
          <w:tab w:val="num" w:pos="743"/>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DBFA36D" w14:textId="77777777" w:rsidR="00A67EE9" w:rsidRDefault="000F1416" w:rsidP="00F07F8A">
      <w:pPr>
        <w:numPr>
          <w:ilvl w:val="0"/>
          <w:numId w:val="170"/>
        </w:numPr>
        <w:ind w:left="737" w:hanging="227"/>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562B424F" w14:textId="77777777" w:rsidR="00A67EE9" w:rsidRDefault="000F1416" w:rsidP="00F07F8A">
      <w:pPr>
        <w:numPr>
          <w:ilvl w:val="0"/>
          <w:numId w:val="170"/>
        </w:numPr>
        <w:ind w:left="737" w:hanging="227"/>
        <w:jc w:val="both"/>
        <w:rPr>
          <w:sz w:val="16"/>
          <w:szCs w:val="16"/>
        </w:rPr>
      </w:pPr>
      <w:r w:rsidRPr="00A67EE9">
        <w:rPr>
          <w:sz w:val="16"/>
          <w:szCs w:val="16"/>
        </w:rPr>
        <w:t>Identifikační údaje osoby, na kterou byl vydán (jméno, příjmení, datum narození atd.)</w:t>
      </w:r>
    </w:p>
    <w:p w14:paraId="67B1B4DA" w14:textId="77777777" w:rsidR="00A67EE9" w:rsidRDefault="000F1416" w:rsidP="00F07F8A">
      <w:pPr>
        <w:numPr>
          <w:ilvl w:val="0"/>
          <w:numId w:val="170"/>
        </w:numPr>
        <w:ind w:left="737" w:hanging="227"/>
        <w:jc w:val="both"/>
        <w:rPr>
          <w:sz w:val="16"/>
          <w:szCs w:val="16"/>
        </w:rPr>
      </w:pPr>
      <w:r w:rsidRPr="00A67EE9">
        <w:rPr>
          <w:sz w:val="16"/>
          <w:szCs w:val="16"/>
        </w:rPr>
        <w:t>Datum vydání</w:t>
      </w:r>
    </w:p>
    <w:p w14:paraId="315687CD" w14:textId="77777777" w:rsidR="00A67EE9" w:rsidRDefault="000F1416" w:rsidP="00F07F8A">
      <w:pPr>
        <w:numPr>
          <w:ilvl w:val="0"/>
          <w:numId w:val="170"/>
        </w:numPr>
        <w:ind w:left="737" w:hanging="227"/>
        <w:jc w:val="both"/>
        <w:rPr>
          <w:sz w:val="16"/>
          <w:szCs w:val="16"/>
        </w:rPr>
      </w:pPr>
      <w:r w:rsidRPr="00A67EE9">
        <w:rPr>
          <w:sz w:val="16"/>
          <w:szCs w:val="16"/>
        </w:rPr>
        <w:t>Datum realizace</w:t>
      </w:r>
    </w:p>
    <w:p w14:paraId="02D046FD" w14:textId="77777777" w:rsidR="00A67EE9" w:rsidRDefault="000F1416" w:rsidP="00F07F8A">
      <w:pPr>
        <w:numPr>
          <w:ilvl w:val="0"/>
          <w:numId w:val="170"/>
        </w:numPr>
        <w:ind w:left="737" w:hanging="227"/>
        <w:jc w:val="both"/>
        <w:rPr>
          <w:sz w:val="16"/>
          <w:szCs w:val="16"/>
        </w:rPr>
      </w:pPr>
      <w:r w:rsidRPr="00A67EE9">
        <w:rPr>
          <w:sz w:val="16"/>
          <w:szCs w:val="16"/>
        </w:rPr>
        <w:t>Výsledek vzetí do vazby (vyhověno, nevyhověno)</w:t>
      </w:r>
    </w:p>
    <w:p w14:paraId="6CEC22DA" w14:textId="77777777" w:rsidR="00A67EE9" w:rsidRDefault="000F1416" w:rsidP="00F07F8A">
      <w:pPr>
        <w:numPr>
          <w:ilvl w:val="0"/>
          <w:numId w:val="170"/>
        </w:numPr>
        <w:ind w:left="737" w:hanging="227"/>
        <w:jc w:val="both"/>
        <w:rPr>
          <w:sz w:val="16"/>
          <w:szCs w:val="16"/>
        </w:rPr>
      </w:pPr>
      <w:r w:rsidRPr="00A67EE9">
        <w:rPr>
          <w:sz w:val="16"/>
          <w:szCs w:val="16"/>
        </w:rPr>
        <w:t>Zda došlo</w:t>
      </w:r>
      <w:r w:rsidR="00581133" w:rsidRPr="00A67EE9">
        <w:rPr>
          <w:sz w:val="16"/>
          <w:szCs w:val="16"/>
        </w:rPr>
        <w:t xml:space="preserve"> k </w:t>
      </w:r>
      <w:r w:rsidRPr="00A67EE9">
        <w:rPr>
          <w:sz w:val="16"/>
          <w:szCs w:val="16"/>
        </w:rPr>
        <w:t>zrušení vydaného zatykače (příkazu</w:t>
      </w:r>
      <w:r w:rsidR="00581133" w:rsidRPr="00A67EE9">
        <w:rPr>
          <w:sz w:val="16"/>
          <w:szCs w:val="16"/>
        </w:rPr>
        <w:t xml:space="preserve"> k </w:t>
      </w:r>
      <w:r w:rsidRPr="00A67EE9">
        <w:rPr>
          <w:sz w:val="16"/>
          <w:szCs w:val="16"/>
        </w:rPr>
        <w:t>dodání do výkonu trestu)</w:t>
      </w:r>
    </w:p>
    <w:p w14:paraId="5F17DAF8" w14:textId="77777777" w:rsidR="00A67EE9" w:rsidRDefault="000F1416" w:rsidP="00F07F8A">
      <w:pPr>
        <w:numPr>
          <w:ilvl w:val="0"/>
          <w:numId w:val="170"/>
        </w:numPr>
        <w:ind w:left="737" w:hanging="227"/>
        <w:jc w:val="both"/>
        <w:rPr>
          <w:sz w:val="16"/>
          <w:szCs w:val="16"/>
        </w:rPr>
      </w:pPr>
      <w:r w:rsidRPr="00A67EE9">
        <w:rPr>
          <w:sz w:val="16"/>
          <w:szCs w:val="16"/>
        </w:rPr>
        <w:t>Datum odškrtnutí</w:t>
      </w:r>
    </w:p>
    <w:p w14:paraId="3976A9EF" w14:textId="01C43452" w:rsidR="000F1416" w:rsidRPr="00A67EE9" w:rsidRDefault="000F1416" w:rsidP="00F07F8A">
      <w:pPr>
        <w:numPr>
          <w:ilvl w:val="0"/>
          <w:numId w:val="170"/>
        </w:numPr>
        <w:ind w:left="737" w:hanging="227"/>
        <w:jc w:val="both"/>
        <w:rPr>
          <w:sz w:val="16"/>
          <w:szCs w:val="16"/>
        </w:rPr>
      </w:pPr>
      <w:r w:rsidRPr="00A67EE9">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110" w:name="_Toc189142524"/>
      <w:r w:rsidRPr="007D7680">
        <w:rPr>
          <w:b/>
          <w:sz w:val="16"/>
          <w:szCs w:val="16"/>
        </w:rPr>
        <w:t>III.</w:t>
      </w:r>
      <w:bookmarkEnd w:id="13110"/>
    </w:p>
    <w:p w14:paraId="01200B0D" w14:textId="77777777" w:rsidR="000F1416" w:rsidRPr="007D7680" w:rsidRDefault="0068254D" w:rsidP="00A67EE9">
      <w:pPr>
        <w:pStyle w:val="Zkladntext"/>
        <w:ind w:firstLine="35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11" w:name="_Toc189142525"/>
      <w:r w:rsidRPr="007D7680">
        <w:rPr>
          <w:rFonts w:ascii="Times New Roman" w:eastAsia="MS Mincho" w:hAnsi="Times New Roman"/>
          <w:b/>
          <w:sz w:val="16"/>
          <w:szCs w:val="16"/>
        </w:rPr>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11"/>
    </w:p>
    <w:p w14:paraId="5B9A43F7" w14:textId="77777777" w:rsidR="000F1416" w:rsidRPr="007D7680" w:rsidRDefault="000F1416" w:rsidP="00B04A98">
      <w:pPr>
        <w:pStyle w:val="Zkladntext"/>
        <w:keepNext/>
        <w:spacing w:before="360" w:after="100"/>
        <w:jc w:val="center"/>
        <w:outlineLvl w:val="3"/>
        <w:rPr>
          <w:b/>
          <w:sz w:val="16"/>
          <w:szCs w:val="16"/>
        </w:rPr>
      </w:pPr>
      <w:bookmarkStart w:id="13112" w:name="_Toc189142526"/>
      <w:r w:rsidRPr="007D7680">
        <w:rPr>
          <w:b/>
          <w:sz w:val="16"/>
          <w:szCs w:val="16"/>
        </w:rPr>
        <w:t>I.</w:t>
      </w:r>
      <w:bookmarkEnd w:id="13112"/>
    </w:p>
    <w:p w14:paraId="482E4BA6" w14:textId="07A9FC6D" w:rsidR="000F1416" w:rsidRPr="007D7680" w:rsidRDefault="000F1416" w:rsidP="00610C41">
      <w:pPr>
        <w:pStyle w:val="Zkladntext"/>
        <w:ind w:firstLine="35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00FC45EA" w:rsidRPr="00FC45EA">
        <w:rPr>
          <w:b/>
          <w:color w:val="0070C0"/>
          <w:sz w:val="16"/>
          <w:szCs w:val="16"/>
        </w:rPr>
        <w:t>5</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113" w:name="_Toc189142527"/>
      <w:r w:rsidRPr="007D7680">
        <w:rPr>
          <w:b/>
          <w:sz w:val="16"/>
          <w:szCs w:val="16"/>
        </w:rPr>
        <w:t>II.</w:t>
      </w:r>
      <w:bookmarkEnd w:id="13113"/>
    </w:p>
    <w:p w14:paraId="5E9103D4" w14:textId="77777777" w:rsidR="000F1416" w:rsidRPr="007D7680" w:rsidRDefault="000F1416" w:rsidP="00610C41">
      <w:pPr>
        <w:keepNext/>
        <w:ind w:left="720"/>
        <w:rPr>
          <w:b/>
          <w:bCs/>
          <w:sz w:val="16"/>
          <w:szCs w:val="16"/>
        </w:rPr>
      </w:pPr>
      <w:r w:rsidRPr="007D7680">
        <w:rPr>
          <w:b/>
          <w:bCs/>
          <w:sz w:val="16"/>
          <w:szCs w:val="16"/>
        </w:rPr>
        <w:t>Položky seznamu zákazů vycestování do zahraničí jsou:</w:t>
      </w:r>
    </w:p>
    <w:p w14:paraId="1E36FC34" w14:textId="77777777" w:rsidR="00610C41" w:rsidRDefault="000F1416" w:rsidP="00F07F8A">
      <w:pPr>
        <w:numPr>
          <w:ilvl w:val="0"/>
          <w:numId w:val="170"/>
        </w:numPr>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B918596" w14:textId="77777777" w:rsidR="00610C41" w:rsidRDefault="000F1416" w:rsidP="00F07F8A">
      <w:pPr>
        <w:numPr>
          <w:ilvl w:val="0"/>
          <w:numId w:val="170"/>
        </w:numPr>
        <w:ind w:left="737" w:hanging="227"/>
        <w:jc w:val="both"/>
        <w:rPr>
          <w:sz w:val="16"/>
          <w:szCs w:val="16"/>
        </w:rPr>
      </w:pPr>
      <w:r w:rsidRPr="00610C41">
        <w:rPr>
          <w:sz w:val="16"/>
          <w:szCs w:val="16"/>
        </w:rPr>
        <w:t>Spisová značka (číslo senátu, T/Tm/Nt/Ntm, běžné číslo</w:t>
      </w:r>
      <w:r w:rsidR="004609A0" w:rsidRPr="00610C41">
        <w:rPr>
          <w:sz w:val="16"/>
          <w:szCs w:val="16"/>
        </w:rPr>
        <w:t xml:space="preserve"> a </w:t>
      </w:r>
      <w:r w:rsidRPr="00610C41">
        <w:rPr>
          <w:sz w:val="16"/>
          <w:szCs w:val="16"/>
        </w:rPr>
        <w:t>ročník) věci, ve které byl vydán</w:t>
      </w:r>
    </w:p>
    <w:p w14:paraId="4D3868F2" w14:textId="77777777" w:rsidR="00610C41" w:rsidRDefault="000F1416" w:rsidP="00F07F8A">
      <w:pPr>
        <w:numPr>
          <w:ilvl w:val="0"/>
          <w:numId w:val="170"/>
        </w:numPr>
        <w:ind w:left="737" w:hanging="227"/>
        <w:jc w:val="both"/>
        <w:rPr>
          <w:sz w:val="16"/>
          <w:szCs w:val="16"/>
        </w:rPr>
      </w:pPr>
      <w:r w:rsidRPr="00610C41">
        <w:rPr>
          <w:sz w:val="16"/>
          <w:szCs w:val="16"/>
        </w:rPr>
        <w:t>Identifikační údaje osoby, na kterou byl vydán (jméno, příjmení, datum narození atd.)</w:t>
      </w:r>
    </w:p>
    <w:p w14:paraId="3C8CEFC0" w14:textId="77777777" w:rsidR="00610C41" w:rsidRDefault="000F1416" w:rsidP="00F07F8A">
      <w:pPr>
        <w:numPr>
          <w:ilvl w:val="0"/>
          <w:numId w:val="170"/>
        </w:numPr>
        <w:ind w:left="737" w:hanging="227"/>
        <w:jc w:val="both"/>
        <w:rPr>
          <w:sz w:val="16"/>
          <w:szCs w:val="16"/>
        </w:rPr>
      </w:pPr>
      <w:r w:rsidRPr="00610C41">
        <w:rPr>
          <w:sz w:val="16"/>
          <w:szCs w:val="16"/>
        </w:rPr>
        <w:t>Datum vydání zákazu</w:t>
      </w:r>
    </w:p>
    <w:p w14:paraId="6EEBAC27" w14:textId="77777777" w:rsidR="00610C41" w:rsidRDefault="000F1416" w:rsidP="00F07F8A">
      <w:pPr>
        <w:numPr>
          <w:ilvl w:val="0"/>
          <w:numId w:val="170"/>
        </w:numPr>
        <w:ind w:left="737" w:hanging="227"/>
        <w:jc w:val="both"/>
        <w:rPr>
          <w:sz w:val="16"/>
          <w:szCs w:val="16"/>
        </w:rPr>
      </w:pPr>
      <w:r w:rsidRPr="00610C41">
        <w:rPr>
          <w:sz w:val="16"/>
          <w:szCs w:val="16"/>
        </w:rPr>
        <w:t>Datum do, kdy má být cestovní doklad vydán</w:t>
      </w:r>
    </w:p>
    <w:p w14:paraId="24D015DF" w14:textId="77777777" w:rsidR="00610C41" w:rsidRDefault="000F1416" w:rsidP="00F07F8A">
      <w:pPr>
        <w:numPr>
          <w:ilvl w:val="0"/>
          <w:numId w:val="170"/>
        </w:numPr>
        <w:ind w:left="737" w:hanging="227"/>
        <w:jc w:val="both"/>
        <w:rPr>
          <w:sz w:val="16"/>
          <w:szCs w:val="16"/>
        </w:rPr>
      </w:pPr>
      <w:r w:rsidRPr="00610C41">
        <w:rPr>
          <w:sz w:val="16"/>
          <w:szCs w:val="16"/>
        </w:rPr>
        <w:t>Datum vydání cestovního dokladu</w:t>
      </w:r>
    </w:p>
    <w:p w14:paraId="2BDE13A4" w14:textId="77777777" w:rsidR="00610C41" w:rsidRDefault="000F1416" w:rsidP="00F07F8A">
      <w:pPr>
        <w:numPr>
          <w:ilvl w:val="0"/>
          <w:numId w:val="170"/>
        </w:numPr>
        <w:ind w:left="737" w:hanging="227"/>
        <w:jc w:val="both"/>
        <w:rPr>
          <w:sz w:val="16"/>
          <w:szCs w:val="16"/>
        </w:rPr>
      </w:pPr>
      <w:r w:rsidRPr="00610C41">
        <w:rPr>
          <w:sz w:val="16"/>
          <w:szCs w:val="16"/>
        </w:rPr>
        <w:t>Datum, kdy byl cestovní doklad odňat</w:t>
      </w:r>
    </w:p>
    <w:p w14:paraId="197E4C20" w14:textId="77777777" w:rsidR="00610C41" w:rsidRDefault="000F1416" w:rsidP="00F07F8A">
      <w:pPr>
        <w:numPr>
          <w:ilvl w:val="0"/>
          <w:numId w:val="170"/>
        </w:numPr>
        <w:ind w:left="737" w:hanging="227"/>
        <w:jc w:val="both"/>
        <w:rPr>
          <w:sz w:val="16"/>
          <w:szCs w:val="16"/>
        </w:rPr>
      </w:pPr>
      <w:r w:rsidRPr="00610C41">
        <w:rPr>
          <w:sz w:val="16"/>
          <w:szCs w:val="16"/>
        </w:rPr>
        <w:t>Datum, kdy byl cestovní doklad vrácen</w:t>
      </w:r>
    </w:p>
    <w:p w14:paraId="25474E6C" w14:textId="77777777" w:rsidR="00610C41" w:rsidRDefault="000F1416" w:rsidP="00F07F8A">
      <w:pPr>
        <w:numPr>
          <w:ilvl w:val="0"/>
          <w:numId w:val="170"/>
        </w:numPr>
        <w:ind w:left="737" w:hanging="227"/>
        <w:jc w:val="both"/>
        <w:rPr>
          <w:sz w:val="16"/>
          <w:szCs w:val="16"/>
        </w:rPr>
      </w:pPr>
      <w:r w:rsidRPr="00610C41">
        <w:rPr>
          <w:sz w:val="16"/>
          <w:szCs w:val="16"/>
        </w:rPr>
        <w:t>Zda došlo ke zrušení vydaného zákazu</w:t>
      </w:r>
    </w:p>
    <w:p w14:paraId="322027CD" w14:textId="77777777" w:rsidR="00610C41" w:rsidRDefault="000F1416" w:rsidP="00F07F8A">
      <w:pPr>
        <w:numPr>
          <w:ilvl w:val="0"/>
          <w:numId w:val="170"/>
        </w:numPr>
        <w:ind w:left="737" w:hanging="227"/>
        <w:jc w:val="both"/>
        <w:rPr>
          <w:sz w:val="16"/>
          <w:szCs w:val="16"/>
        </w:rPr>
      </w:pPr>
      <w:r w:rsidRPr="00610C41">
        <w:rPr>
          <w:sz w:val="16"/>
          <w:szCs w:val="16"/>
        </w:rPr>
        <w:t>Zajištěný cestovní doklad byl předán (státnímu zástupci)</w:t>
      </w:r>
    </w:p>
    <w:p w14:paraId="077E58C2" w14:textId="77777777" w:rsidR="00610C41" w:rsidRDefault="000F1416" w:rsidP="00F07F8A">
      <w:pPr>
        <w:numPr>
          <w:ilvl w:val="0"/>
          <w:numId w:val="170"/>
        </w:numPr>
        <w:ind w:left="737" w:hanging="227"/>
        <w:jc w:val="both"/>
        <w:rPr>
          <w:sz w:val="16"/>
          <w:szCs w:val="16"/>
        </w:rPr>
      </w:pPr>
      <w:r w:rsidRPr="00610C41">
        <w:rPr>
          <w:sz w:val="16"/>
          <w:szCs w:val="16"/>
        </w:rPr>
        <w:t>Datum odškrtnutí</w:t>
      </w:r>
    </w:p>
    <w:p w14:paraId="6CC16812" w14:textId="16564AC0" w:rsidR="000F1416" w:rsidRPr="00610C41" w:rsidRDefault="000F1416" w:rsidP="00F07F8A">
      <w:pPr>
        <w:numPr>
          <w:ilvl w:val="0"/>
          <w:numId w:val="170"/>
        </w:numPr>
        <w:ind w:left="737" w:hanging="227"/>
        <w:jc w:val="both"/>
        <w:rPr>
          <w:sz w:val="16"/>
          <w:szCs w:val="16"/>
        </w:rPr>
      </w:pPr>
      <w:r w:rsidRPr="00610C41">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114" w:name="_Toc189142528"/>
      <w:r w:rsidRPr="007D7680">
        <w:rPr>
          <w:b/>
          <w:sz w:val="16"/>
          <w:szCs w:val="16"/>
        </w:rPr>
        <w:t>III.</w:t>
      </w:r>
      <w:bookmarkEnd w:id="13114"/>
    </w:p>
    <w:p w14:paraId="08702DD8" w14:textId="77777777" w:rsidR="000F1416" w:rsidRPr="007D7680" w:rsidRDefault="000F1416" w:rsidP="00610C41">
      <w:pPr>
        <w:pStyle w:val="Zkladntext"/>
        <w:ind w:firstLine="35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27"/>
          <w:headerReference w:type="default" r:id="rId228"/>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115" w:name="Priloha2"/>
      <w:bookmarkStart w:id="13116" w:name="_Toc233193690"/>
      <w:bookmarkStart w:id="13117" w:name="_Toc221857283"/>
      <w:bookmarkStart w:id="13118" w:name="_Toc233210288"/>
      <w:bookmarkStart w:id="13119" w:name="_Toc233284107"/>
      <w:bookmarkStart w:id="13120" w:name="_Toc233286910"/>
      <w:bookmarkStart w:id="13121" w:name="_Toc233289872"/>
      <w:bookmarkStart w:id="13122" w:name="_Toc233292980"/>
      <w:bookmarkStart w:id="13123" w:name="_Toc233293649"/>
      <w:bookmarkStart w:id="13124" w:name="_Toc233199717"/>
      <w:bookmarkStart w:id="13125" w:name="_Toc233213884"/>
      <w:bookmarkStart w:id="13126" w:name="_Toc233216943"/>
      <w:bookmarkStart w:id="13127" w:name="_Ref85627118"/>
      <w:bookmarkStart w:id="13128" w:name="_Toc213960312"/>
      <w:bookmarkStart w:id="13129" w:name="_Toc233301760"/>
      <w:bookmarkStart w:id="13130" w:name="_Toc233303092"/>
      <w:bookmarkStart w:id="13131" w:name="_Toc233308367"/>
      <w:bookmarkStart w:id="13132" w:name="_Toc233313927"/>
      <w:bookmarkStart w:id="13133" w:name="_Toc233316228"/>
      <w:bookmarkStart w:id="13134" w:name="_Toc233343114"/>
      <w:bookmarkStart w:id="13135" w:name="_Toc233343780"/>
      <w:bookmarkStart w:id="13136" w:name="_Toc233345125"/>
      <w:bookmarkStart w:id="13137" w:name="_Toc233355608"/>
      <w:bookmarkStart w:id="13138" w:name="_Toc233358298"/>
      <w:bookmarkStart w:id="13139" w:name="_Toc18914252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140" w:name="_Toc189142530"/>
      <w:bookmarkStart w:id="13141" w:name="_Hlk96344398"/>
      <w:r w:rsidRPr="007D7680">
        <w:rPr>
          <w:rFonts w:ascii="Times New Roman" w:eastAsia="MS Mincho" w:hAnsi="Times New Roman"/>
          <w:i/>
          <w:spacing w:val="20"/>
          <w:sz w:val="16"/>
          <w:szCs w:val="16"/>
        </w:rPr>
        <w:t>zrušena</w:t>
      </w:r>
      <w:bookmarkEnd w:id="13140"/>
    </w:p>
    <w:bookmarkEnd w:id="13141"/>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3F7830" w:rsidRDefault="000F1416">
      <w:pPr>
        <w:pStyle w:val="Zkladntext"/>
        <w:jc w:val="right"/>
        <w:rPr>
          <w:b/>
          <w:sz w:val="16"/>
          <w:szCs w:val="16"/>
        </w:rPr>
      </w:pPr>
      <w:r w:rsidRPr="003F7830">
        <w:rPr>
          <w:b/>
          <w:sz w:val="16"/>
          <w:szCs w:val="16"/>
        </w:rPr>
        <w:t xml:space="preserve">PŘÍLOHA </w:t>
      </w:r>
      <w:r w:rsidR="00FE0AA5" w:rsidRPr="003F7830">
        <w:rPr>
          <w:b/>
          <w:sz w:val="16"/>
          <w:szCs w:val="16"/>
        </w:rPr>
        <w:t>č. </w:t>
      </w:r>
      <w:r w:rsidRPr="003F7830">
        <w:rPr>
          <w:b/>
          <w:sz w:val="16"/>
          <w:szCs w:val="16"/>
        </w:rPr>
        <w:t>3</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142" w:name="Priloha3"/>
      <w:bookmarkStart w:id="13143" w:name="_Toc233193693"/>
      <w:bookmarkStart w:id="13144" w:name="_Toc221857286"/>
      <w:bookmarkStart w:id="13145" w:name="_Toc233210291"/>
      <w:bookmarkStart w:id="13146" w:name="_Toc233284110"/>
      <w:bookmarkStart w:id="13147" w:name="_Toc233286913"/>
      <w:bookmarkStart w:id="13148" w:name="_Toc233289875"/>
      <w:bookmarkStart w:id="13149" w:name="_Toc233292983"/>
      <w:bookmarkStart w:id="13150" w:name="_Toc233293652"/>
      <w:bookmarkStart w:id="13151" w:name="_Toc233199720"/>
      <w:bookmarkStart w:id="13152" w:name="_Toc233213887"/>
      <w:bookmarkStart w:id="13153" w:name="_Toc233216946"/>
      <w:bookmarkStart w:id="13154" w:name="_Ref85627187"/>
      <w:bookmarkStart w:id="13155" w:name="_Toc213960315"/>
      <w:bookmarkStart w:id="13156" w:name="_Toc233301763"/>
      <w:bookmarkStart w:id="13157" w:name="_Toc233303095"/>
      <w:bookmarkStart w:id="13158" w:name="_Toc233308370"/>
      <w:bookmarkStart w:id="13159" w:name="_Toc233313930"/>
      <w:bookmarkStart w:id="13160" w:name="_Toc233316231"/>
      <w:bookmarkStart w:id="13161" w:name="_Toc233343117"/>
      <w:bookmarkStart w:id="13162" w:name="_Toc233343783"/>
      <w:bookmarkStart w:id="13163" w:name="_Toc233345128"/>
      <w:bookmarkStart w:id="13164" w:name="_Toc233355611"/>
      <w:bookmarkStart w:id="13165" w:name="_Toc233358301"/>
      <w:bookmarkStart w:id="13166" w:name="_Toc189142531"/>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167" w:name="_Toc189142532"/>
      <w:r w:rsidRPr="009E2619">
        <w:rPr>
          <w:rFonts w:ascii="Times New Roman" w:eastAsia="MS Mincho" w:hAnsi="Times New Roman"/>
          <w:bCs/>
          <w:i/>
          <w:iCs/>
          <w:spacing w:val="20"/>
          <w:sz w:val="16"/>
          <w:szCs w:val="16"/>
        </w:rPr>
        <w:t>zrušena</w:t>
      </w:r>
      <w:bookmarkEnd w:id="13167"/>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0E32E6" w:rsidRDefault="000F1416" w:rsidP="00B04A98">
      <w:pPr>
        <w:pStyle w:val="Zkladntext"/>
        <w:jc w:val="right"/>
        <w:rPr>
          <w:b/>
          <w:color w:val="0070C0"/>
          <w:sz w:val="16"/>
          <w:szCs w:val="16"/>
        </w:rPr>
      </w:pPr>
      <w:r w:rsidRPr="000E32E6">
        <w:rPr>
          <w:b/>
          <w:color w:val="0070C0"/>
          <w:sz w:val="16"/>
          <w:szCs w:val="16"/>
        </w:rPr>
        <w:t xml:space="preserve">PŘÍLOHA </w:t>
      </w:r>
      <w:r w:rsidR="00FE0AA5" w:rsidRPr="000E32E6">
        <w:rPr>
          <w:b/>
          <w:color w:val="0070C0"/>
          <w:sz w:val="16"/>
          <w:szCs w:val="16"/>
        </w:rPr>
        <w:t>č. </w:t>
      </w:r>
      <w:r w:rsidRPr="000E32E6">
        <w:rPr>
          <w:b/>
          <w:color w:val="0070C0"/>
          <w:sz w:val="16"/>
          <w:szCs w:val="16"/>
        </w:rPr>
        <w:t>4</w:t>
      </w:r>
      <w:r w:rsidRPr="000E32E6">
        <w:rPr>
          <w:b/>
          <w:color w:val="0070C0"/>
          <w:sz w:val="16"/>
          <w:szCs w:val="16"/>
        </w:rPr>
        <w:br/>
        <w:t>vnitřního</w:t>
      </w:r>
      <w:r w:rsidR="004609A0" w:rsidRPr="000E32E6">
        <w:rPr>
          <w:b/>
          <w:color w:val="0070C0"/>
          <w:sz w:val="16"/>
          <w:szCs w:val="16"/>
        </w:rPr>
        <w:t xml:space="preserve"> a </w:t>
      </w:r>
      <w:r w:rsidRPr="000E32E6">
        <w:rPr>
          <w:b/>
          <w:color w:val="0070C0"/>
          <w:sz w:val="16"/>
          <w:szCs w:val="16"/>
        </w:rPr>
        <w:t>kancelářského řádu</w:t>
      </w:r>
      <w:r w:rsidRPr="000E32E6">
        <w:rPr>
          <w:b/>
          <w:color w:val="0070C0"/>
          <w:sz w:val="16"/>
          <w:szCs w:val="16"/>
        </w:rPr>
        <w:br/>
        <w:t>pro okresní, krajské</w:t>
      </w:r>
      <w:r w:rsidR="004609A0" w:rsidRPr="000E32E6">
        <w:rPr>
          <w:b/>
          <w:color w:val="0070C0"/>
          <w:sz w:val="16"/>
          <w:szCs w:val="16"/>
        </w:rPr>
        <w:t xml:space="preserve"> a </w:t>
      </w:r>
      <w:r w:rsidRPr="000E32E6">
        <w:rPr>
          <w:b/>
          <w:color w:val="0070C0"/>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168" w:name="Priloha4"/>
      <w:bookmarkStart w:id="13169" w:name="_Toc233193694"/>
      <w:bookmarkStart w:id="13170" w:name="_Toc221857287"/>
      <w:bookmarkStart w:id="13171" w:name="_Toc233210292"/>
      <w:bookmarkStart w:id="13172" w:name="_Toc233284111"/>
      <w:bookmarkStart w:id="13173" w:name="_Toc233286914"/>
      <w:bookmarkStart w:id="13174" w:name="_Toc233289876"/>
      <w:bookmarkStart w:id="13175" w:name="_Toc233292984"/>
      <w:bookmarkStart w:id="13176" w:name="_Toc233293653"/>
      <w:bookmarkStart w:id="13177" w:name="_Toc233199721"/>
      <w:bookmarkStart w:id="13178" w:name="_Toc233213888"/>
      <w:bookmarkStart w:id="13179" w:name="_Toc233216947"/>
      <w:bookmarkStart w:id="13180" w:name="_Ref85627239"/>
      <w:bookmarkStart w:id="13181" w:name="_Toc213960316"/>
      <w:bookmarkStart w:id="13182" w:name="_Toc233301764"/>
      <w:bookmarkStart w:id="13183" w:name="_Toc233303096"/>
      <w:bookmarkStart w:id="13184" w:name="_Toc233308371"/>
      <w:bookmarkStart w:id="13185" w:name="_Toc233313931"/>
      <w:bookmarkStart w:id="13186" w:name="_Toc233316232"/>
      <w:bookmarkStart w:id="13187" w:name="_Toc233343118"/>
      <w:bookmarkStart w:id="13188" w:name="_Toc233343784"/>
      <w:bookmarkStart w:id="13189" w:name="_Toc233345129"/>
      <w:bookmarkStart w:id="13190" w:name="_Toc233355612"/>
      <w:bookmarkStart w:id="13191" w:name="_Toc233358302"/>
      <w:bookmarkStart w:id="13192" w:name="_Toc18914253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p>
    <w:p w14:paraId="677EE578" w14:textId="610E4381" w:rsidR="000F1416" w:rsidRPr="000E32E6" w:rsidRDefault="000F1416" w:rsidP="00AC7BD0">
      <w:pPr>
        <w:pStyle w:val="Zkladntext"/>
        <w:keepNext/>
        <w:spacing w:before="360" w:after="100"/>
        <w:jc w:val="center"/>
        <w:outlineLvl w:val="2"/>
        <w:rPr>
          <w:b/>
          <w:color w:val="0070C0"/>
          <w:sz w:val="16"/>
          <w:szCs w:val="16"/>
        </w:rPr>
      </w:pPr>
      <w:bookmarkStart w:id="13193" w:name="_Toc233193695"/>
      <w:bookmarkStart w:id="13194" w:name="_Toc221857288"/>
      <w:bookmarkStart w:id="13195" w:name="_Toc233210293"/>
      <w:bookmarkStart w:id="13196" w:name="_Toc233284112"/>
      <w:bookmarkStart w:id="13197" w:name="_Toc233286915"/>
      <w:bookmarkStart w:id="13198" w:name="_Toc233289877"/>
      <w:bookmarkStart w:id="13199" w:name="_Toc233292985"/>
      <w:bookmarkStart w:id="13200" w:name="_Toc233293654"/>
      <w:bookmarkStart w:id="13201" w:name="_Toc233199722"/>
      <w:bookmarkStart w:id="13202" w:name="_Toc233213889"/>
      <w:bookmarkStart w:id="13203" w:name="_Toc233216948"/>
      <w:bookmarkStart w:id="13204" w:name="_Toc213960317"/>
      <w:bookmarkStart w:id="13205" w:name="_Toc233301765"/>
      <w:bookmarkStart w:id="13206" w:name="_Toc233303097"/>
      <w:bookmarkStart w:id="13207" w:name="_Toc233308372"/>
      <w:bookmarkStart w:id="13208" w:name="_Toc233313932"/>
      <w:bookmarkStart w:id="13209" w:name="_Toc233316233"/>
      <w:bookmarkStart w:id="13210" w:name="_Toc233343119"/>
      <w:bookmarkStart w:id="13211" w:name="_Toc233343785"/>
      <w:bookmarkStart w:id="13212" w:name="_Toc233345130"/>
      <w:bookmarkStart w:id="13213" w:name="_Toc233355613"/>
      <w:bookmarkStart w:id="13214" w:name="_Toc233358303"/>
      <w:bookmarkStart w:id="13215" w:name="_Toc189142534"/>
      <w:r w:rsidRPr="000E32E6">
        <w:rPr>
          <w:b/>
          <w:color w:val="0070C0"/>
          <w:sz w:val="16"/>
          <w:szCs w:val="16"/>
        </w:rPr>
        <w:t>I.</w:t>
      </w:r>
      <w:r w:rsidRPr="000E32E6">
        <w:rPr>
          <w:b/>
          <w:color w:val="0070C0"/>
          <w:sz w:val="16"/>
          <w:szCs w:val="16"/>
        </w:rPr>
        <w:br/>
      </w:r>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r w:rsidR="000E32E6" w:rsidRPr="000E32E6">
        <w:rPr>
          <w:b/>
          <w:bCs/>
          <w:color w:val="0070C0"/>
          <w:sz w:val="16"/>
          <w:szCs w:val="16"/>
        </w:rPr>
        <w:t>Vyhotovování trestních listů</w:t>
      </w:r>
      <w:bookmarkEnd w:id="13215"/>
    </w:p>
    <w:p w14:paraId="34356F88" w14:textId="2E71A791" w:rsidR="00347AFA" w:rsidRPr="00AC7BD0" w:rsidRDefault="000E32E6" w:rsidP="00F07F8A">
      <w:pPr>
        <w:pStyle w:val="Zkladntext"/>
        <w:numPr>
          <w:ilvl w:val="0"/>
          <w:numId w:val="459"/>
        </w:numPr>
        <w:tabs>
          <w:tab w:val="left" w:pos="357"/>
        </w:tabs>
        <w:ind w:left="357" w:hanging="357"/>
        <w:rPr>
          <w:b/>
          <w:bCs/>
          <w:color w:val="0070C0"/>
          <w:sz w:val="16"/>
          <w:szCs w:val="16"/>
        </w:rPr>
      </w:pPr>
      <w:bookmarkStart w:id="13216" w:name="_Toc217179059"/>
      <w:bookmarkStart w:id="13217" w:name="_Toc233193696"/>
      <w:bookmarkStart w:id="13218" w:name="_Toc221857289"/>
      <w:bookmarkStart w:id="13219" w:name="_Toc233210294"/>
      <w:bookmarkStart w:id="13220" w:name="_Toc233284113"/>
      <w:bookmarkStart w:id="13221" w:name="_Toc233286916"/>
      <w:bookmarkStart w:id="13222" w:name="_Toc233289878"/>
      <w:bookmarkStart w:id="13223" w:name="_Toc233292986"/>
      <w:bookmarkStart w:id="13224" w:name="_Toc233293655"/>
      <w:bookmarkStart w:id="13225" w:name="_Toc233199723"/>
      <w:bookmarkStart w:id="13226" w:name="_Toc233213890"/>
      <w:bookmarkStart w:id="13227" w:name="_Toc233216949"/>
      <w:bookmarkStart w:id="13228" w:name="_Toc233301766"/>
      <w:bookmarkStart w:id="13229" w:name="_Toc233303098"/>
      <w:bookmarkStart w:id="13230" w:name="_Toc233308373"/>
      <w:bookmarkStart w:id="13231" w:name="_Toc233313933"/>
      <w:bookmarkStart w:id="13232" w:name="_Toc233316234"/>
      <w:bookmarkStart w:id="13233" w:name="_Toc233343120"/>
      <w:bookmarkStart w:id="13234" w:name="_Toc233343786"/>
      <w:bookmarkStart w:id="13235" w:name="_Toc233345131"/>
      <w:bookmarkStart w:id="13236" w:name="_Toc233355614"/>
      <w:bookmarkStart w:id="13237" w:name="_Toc233358304"/>
      <w:r w:rsidRPr="00AC7BD0">
        <w:rPr>
          <w:b/>
          <w:bCs/>
          <w:color w:val="0070C0"/>
          <w:sz w:val="16"/>
          <w:szCs w:val="16"/>
        </w:rPr>
        <w:t>Soud, který ve věci rozhodoval v prvním stupni, vyhotovuje a zasílá ministerstvu do rejstříku trestů trestní list v případech, kdy bylo pravomocně rozhodnuto o vyslovení viny a</w:t>
      </w:r>
    </w:p>
    <w:p w14:paraId="5C07F15C" w14:textId="1DB6B032" w:rsidR="000E32E6" w:rsidRPr="00AC7BD0" w:rsidRDefault="000E32E6"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uložení trestu nebo opatření, jedná-li se o mladistvého,</w:t>
      </w:r>
    </w:p>
    <w:p w14:paraId="3526E9D7" w14:textId="2040B147" w:rsidR="000E32E6" w:rsidRPr="00AC7BD0" w:rsidRDefault="000E32E6"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upuštění od uložení souhrnného či společného trestu nebo trestního opatření,</w:t>
      </w:r>
    </w:p>
    <w:p w14:paraId="3722AC66" w14:textId="510C92F4" w:rsidR="000E32E6" w:rsidRPr="00AC7BD0" w:rsidRDefault="000E32E6"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upuštění od potrestání,</w:t>
      </w:r>
    </w:p>
    <w:p w14:paraId="7C251AFC" w14:textId="36289E74" w:rsidR="000E32E6" w:rsidRPr="00AC7BD0" w:rsidRDefault="000E32E6"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upuštění od potrestání za současného uložení ochranného léčení nebo zabezpečovací detence,</w:t>
      </w:r>
    </w:p>
    <w:p w14:paraId="01CA48BF" w14:textId="75C0C9A5" w:rsidR="000E32E6" w:rsidRPr="00AC7BD0" w:rsidRDefault="000E32E6"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podmíněném upuštění od potrestání s dohledem,</w:t>
      </w:r>
    </w:p>
    <w:p w14:paraId="28433624" w14:textId="41BEEAB9" w:rsidR="000E32E6" w:rsidRPr="00AC7BD0" w:rsidRDefault="000E32E6"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neuložení trestu nebo trestního opatření,</w:t>
      </w:r>
    </w:p>
    <w:p w14:paraId="7E611572" w14:textId="404FB949" w:rsidR="000E32E6" w:rsidRPr="00AC7BD0" w:rsidRDefault="00AC7BD0"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upuštění od uložení trestního opatření,</w:t>
      </w:r>
    </w:p>
    <w:p w14:paraId="5C6B0CC8" w14:textId="43A3B05B" w:rsidR="00AC7BD0" w:rsidRPr="00AC7BD0" w:rsidRDefault="00AC7BD0" w:rsidP="00F07F8A">
      <w:pPr>
        <w:pStyle w:val="Zkladntext"/>
        <w:numPr>
          <w:ilvl w:val="0"/>
          <w:numId w:val="460"/>
        </w:numPr>
        <w:tabs>
          <w:tab w:val="left" w:pos="357"/>
        </w:tabs>
        <w:ind w:left="358" w:hanging="74"/>
        <w:rPr>
          <w:b/>
          <w:bCs/>
          <w:color w:val="0070C0"/>
          <w:sz w:val="16"/>
          <w:szCs w:val="16"/>
        </w:rPr>
      </w:pPr>
      <w:r w:rsidRPr="00AC7BD0">
        <w:rPr>
          <w:b/>
          <w:bCs/>
          <w:color w:val="0070C0"/>
          <w:sz w:val="16"/>
          <w:szCs w:val="16"/>
        </w:rPr>
        <w:t>podmíněném upuštění od uložení trestního opatření.</w:t>
      </w:r>
    </w:p>
    <w:p w14:paraId="37AC677F" w14:textId="2091DD8A" w:rsidR="000E32E6"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Soud, který ve věci rozhodoval v prvním stupni, vyhotovuje a zasílá ministerstvu do rejstříku trestů trestní list dále v případech, kdy</w:t>
      </w:r>
      <w:r w:rsidR="00997A49">
        <w:rPr>
          <w:b/>
          <w:bCs/>
          <w:color w:val="0070C0"/>
          <w:sz w:val="16"/>
          <w:szCs w:val="16"/>
        </w:rPr>
        <w:t> </w:t>
      </w:r>
      <w:r w:rsidRPr="00AC7BD0">
        <w:rPr>
          <w:b/>
          <w:bCs/>
          <w:color w:val="0070C0"/>
          <w:sz w:val="16"/>
          <w:szCs w:val="16"/>
        </w:rPr>
        <w:t>bylo</w:t>
      </w:r>
      <w:r w:rsidR="00997A49">
        <w:rPr>
          <w:b/>
          <w:bCs/>
          <w:color w:val="0070C0"/>
          <w:sz w:val="16"/>
          <w:szCs w:val="16"/>
        </w:rPr>
        <w:t> </w:t>
      </w:r>
      <w:r w:rsidRPr="00AC7BD0">
        <w:rPr>
          <w:b/>
          <w:bCs/>
          <w:color w:val="0070C0"/>
          <w:sz w:val="16"/>
          <w:szCs w:val="16"/>
        </w:rPr>
        <w:t>pravomocně rozhodnuto o uznání rozhodnutí cizozemského soudu, pokud uznané rozhodnutí bylo cizozemským soudem vydáno pro čin trestný i podle právního řádu České republiky.</w:t>
      </w:r>
    </w:p>
    <w:p w14:paraId="04C1D873" w14:textId="2D9D50F0"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Soud, který ve věci rozhodoval v prvním stupni, vyhotovuje a zasílá ministerstvu do rejstříku trestů trestní list rovněž v případech, kdy</w:t>
      </w:r>
      <w:r w:rsidR="00997A49">
        <w:rPr>
          <w:b/>
          <w:bCs/>
          <w:color w:val="0070C0"/>
          <w:sz w:val="16"/>
          <w:szCs w:val="16"/>
        </w:rPr>
        <w:t> </w:t>
      </w:r>
      <w:r w:rsidRPr="00AC7BD0">
        <w:rPr>
          <w:b/>
          <w:bCs/>
          <w:color w:val="0070C0"/>
          <w:sz w:val="16"/>
          <w:szCs w:val="16"/>
        </w:rPr>
        <w:t>bylo</w:t>
      </w:r>
      <w:r w:rsidR="00997A49">
        <w:rPr>
          <w:b/>
          <w:bCs/>
          <w:color w:val="0070C0"/>
          <w:sz w:val="16"/>
          <w:szCs w:val="16"/>
        </w:rPr>
        <w:t> </w:t>
      </w:r>
      <w:r w:rsidRPr="00AC7BD0">
        <w:rPr>
          <w:b/>
          <w:bCs/>
          <w:color w:val="0070C0"/>
          <w:sz w:val="16"/>
          <w:szCs w:val="16"/>
        </w:rPr>
        <w:t>pravomocně rozhodnuto o uznání rozhodnutí mezinárodního trestního soudu, mezinárodního trestního tribunálu nebo obdobného mezinárodního soudního orgánu s působností v trestních věcech a jeho orgánů (dále jen „mezinárodní soud“), který splňuje alespoň jednu z podmínek uvedených v</w:t>
      </w:r>
    </w:p>
    <w:p w14:paraId="0FCBE8E6" w14:textId="1C63B6BB" w:rsidR="00AC7BD0" w:rsidRPr="00AC7BD0" w:rsidRDefault="00AC7BD0" w:rsidP="00F07F8A">
      <w:pPr>
        <w:pStyle w:val="Zkladntext"/>
        <w:numPr>
          <w:ilvl w:val="0"/>
          <w:numId w:val="461"/>
        </w:numPr>
        <w:tabs>
          <w:tab w:val="left" w:pos="357"/>
        </w:tabs>
        <w:ind w:left="358" w:hanging="74"/>
        <w:rPr>
          <w:b/>
          <w:bCs/>
          <w:color w:val="0070C0"/>
          <w:sz w:val="16"/>
          <w:szCs w:val="16"/>
        </w:rPr>
      </w:pPr>
      <w:r w:rsidRPr="00AC7BD0">
        <w:rPr>
          <w:b/>
          <w:bCs/>
          <w:color w:val="0070C0"/>
          <w:sz w:val="16"/>
          <w:szCs w:val="16"/>
        </w:rPr>
        <w:t>§ 145 odst. 1 písm. b) nebo c) ZMJS,</w:t>
      </w:r>
    </w:p>
    <w:p w14:paraId="137DCACF" w14:textId="64EA1E71" w:rsidR="00AC7BD0" w:rsidRPr="00AC7BD0" w:rsidRDefault="00AC7BD0" w:rsidP="00F07F8A">
      <w:pPr>
        <w:pStyle w:val="Zkladntext"/>
        <w:numPr>
          <w:ilvl w:val="0"/>
          <w:numId w:val="461"/>
        </w:numPr>
        <w:tabs>
          <w:tab w:val="left" w:pos="357"/>
        </w:tabs>
        <w:ind w:left="358" w:hanging="74"/>
        <w:rPr>
          <w:b/>
          <w:bCs/>
          <w:color w:val="0070C0"/>
          <w:sz w:val="16"/>
          <w:szCs w:val="16"/>
        </w:rPr>
      </w:pPr>
      <w:r w:rsidRPr="00AC7BD0">
        <w:rPr>
          <w:b/>
          <w:bCs/>
          <w:color w:val="0070C0"/>
          <w:sz w:val="16"/>
          <w:szCs w:val="16"/>
        </w:rPr>
        <w:t>§ 145 odst. 1 písm. a) ZMJS, pokud jde o odsouzení občana České republiky nebo osoby bez státní příslušnosti, která má na území České republiky povolen trvalý pobyt,</w:t>
      </w:r>
    </w:p>
    <w:p w14:paraId="2AB89889" w14:textId="19561153" w:rsidR="00AC7BD0" w:rsidRPr="00AC7BD0" w:rsidRDefault="00AC7BD0" w:rsidP="00F07F8A">
      <w:pPr>
        <w:pStyle w:val="Zkladntext"/>
        <w:numPr>
          <w:ilvl w:val="0"/>
          <w:numId w:val="461"/>
        </w:numPr>
        <w:tabs>
          <w:tab w:val="left" w:pos="357"/>
        </w:tabs>
        <w:ind w:left="358" w:hanging="74"/>
        <w:rPr>
          <w:b/>
          <w:bCs/>
          <w:color w:val="0070C0"/>
          <w:sz w:val="16"/>
          <w:szCs w:val="16"/>
        </w:rPr>
      </w:pPr>
      <w:r w:rsidRPr="00AC7BD0">
        <w:rPr>
          <w:b/>
          <w:bCs/>
          <w:color w:val="0070C0"/>
          <w:sz w:val="16"/>
          <w:szCs w:val="16"/>
        </w:rPr>
        <w:t>§ 145 odst. 1 písm. a) ZMJS, pokud jde o odsouzení právnické osoby, která má sídlo v České republice nebo má na území České republiky umístěn podnik nebo organizační složku, anebo zde alespoň vykonává svoji činnost nebo zde má svůj majetek,</w:t>
      </w:r>
    </w:p>
    <w:p w14:paraId="33B6E6A2" w14:textId="585E7665" w:rsidR="00AC7BD0" w:rsidRPr="00AC7BD0" w:rsidRDefault="00AC7BD0" w:rsidP="00F07F8A">
      <w:pPr>
        <w:pStyle w:val="Zkladntext"/>
        <w:numPr>
          <w:ilvl w:val="0"/>
          <w:numId w:val="461"/>
        </w:numPr>
        <w:tabs>
          <w:tab w:val="left" w:pos="357"/>
        </w:tabs>
        <w:ind w:left="358" w:hanging="74"/>
        <w:rPr>
          <w:b/>
          <w:bCs/>
          <w:color w:val="0070C0"/>
          <w:sz w:val="16"/>
          <w:szCs w:val="16"/>
        </w:rPr>
      </w:pPr>
      <w:r w:rsidRPr="00AC7BD0">
        <w:rPr>
          <w:b/>
          <w:bCs/>
          <w:color w:val="0070C0"/>
          <w:sz w:val="16"/>
          <w:szCs w:val="16"/>
        </w:rPr>
        <w:t>§ 145 odst. 1 písm. a) ZMJS, pokud jde o osobu, která vykonává trest uložený takovým mezinárodním soudem v České republice.</w:t>
      </w:r>
    </w:p>
    <w:p w14:paraId="389C5540" w14:textId="00442E1F"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U každé odsouzené osoby soud vyhotovuje a zasílá ministerstvu do rejstříku trestů samostatný trestní list. Jestliže jeden, tzv. „patrový“, rozsudek obsahuje u téhož odsouzeného několik samostatných výroků o trestu, vyhotoví a zašle soud u takové osoby ministerstvu do rejstříku trestů tolik trestních listů, kolik samostatných výroků o trestu je v takovém rozsudku obsaženo.</w:t>
      </w:r>
    </w:p>
    <w:p w14:paraId="18CACE79" w14:textId="5A120AF7"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Dojde-li v důsledku mimořádného opravného prostředku či z jiného zákonného důvodu ke zrušení rozhodnutí oznámeného podle předchozích odstavců, byť i jen částečnému, soud o tom zašle elektronickou zprávu ministerstvu do rejstříku trestů podle oddílu III. V případě, že je následně opětovně rozhodnuto některým ze způsobů uvedených v předchozích odstavcích, soud vyhotoví a zašle ministerstvu do rejstříku trestů nový trestní list.</w:t>
      </w:r>
    </w:p>
    <w:p w14:paraId="56625F06" w14:textId="46F4CCAA"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Jestliže dojde k rozhodnutí o přechodu trestní odpovědnosti právnické osoby, byť i jen částečnému, soud o tom zašle ve vztahu k původní právnické osobě elektronickou zprávu ministerstvu do rejstříku trestů podle oddílu III. Ohledně právnické osoby, na kterou trestní odpovědnost přešla, soud vyhotoví a zašle ministerstvu do rejstříku trestů nový trestní list.</w:t>
      </w:r>
    </w:p>
    <w:p w14:paraId="4564F6A0" w14:textId="51FB7F6A"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Trestní list je třeba vyhotovit a zaslat ministerstvu do rejstříku trestů bez zbytečného odkladu poté, kdy rozhodnutí podle odstavců 1. až 3. nabude právní moci a spis je k dispozici soudu, který ve věci rozhodoval v prvním stupni. Jestliže je pravomocným odsuzujícím rozsudkem uložen trest odnětí svobody, je trestní list nutno vyhotovit a zaslat ministerstvu do rejstříku trestů zpravidla nejpozději zároveň s nařízením výkonu tohoto trestu.</w:t>
      </w:r>
    </w:p>
    <w:p w14:paraId="59BEBF82" w14:textId="76DCC752"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Trestní listy se ministerstvu do rejstříku trestů zasílají pouze elektronicky, a to prostřednictvím komunikace mezi informačními systémy; není-li to možné z technických důvodů, zasílají se trestní listy ministerstvu do rejstříku trestů prostřednictvím datové schránky.</w:t>
      </w:r>
    </w:p>
    <w:p w14:paraId="735A0FE8" w14:textId="2F54CB93" w:rsidR="00AC7BD0" w:rsidRPr="00AC7BD0" w:rsidRDefault="00AC7BD0" w:rsidP="00F07F8A">
      <w:pPr>
        <w:pStyle w:val="Zkladntext"/>
        <w:numPr>
          <w:ilvl w:val="0"/>
          <w:numId w:val="459"/>
        </w:numPr>
        <w:tabs>
          <w:tab w:val="left" w:pos="357"/>
        </w:tabs>
        <w:ind w:left="357" w:hanging="357"/>
        <w:rPr>
          <w:b/>
          <w:bCs/>
          <w:color w:val="0070C0"/>
          <w:sz w:val="16"/>
          <w:szCs w:val="16"/>
        </w:rPr>
      </w:pPr>
      <w:r w:rsidRPr="00AC7BD0">
        <w:rPr>
          <w:b/>
          <w:bCs/>
          <w:color w:val="0070C0"/>
          <w:sz w:val="16"/>
          <w:szCs w:val="16"/>
        </w:rPr>
        <w:t>Tiskové výstupy trestních listů sestavené automaticky podle vzorů vydaných ministerstvem se ukládají v informačním systému.</w:t>
      </w:r>
    </w:p>
    <w:p w14:paraId="76C507D6" w14:textId="44A45664" w:rsidR="00AC7BD0" w:rsidRPr="007D7680" w:rsidRDefault="00AC7BD0" w:rsidP="00F07F8A">
      <w:pPr>
        <w:pStyle w:val="Zkladntext"/>
        <w:numPr>
          <w:ilvl w:val="0"/>
          <w:numId w:val="459"/>
        </w:numPr>
        <w:tabs>
          <w:tab w:val="left" w:pos="357"/>
        </w:tabs>
        <w:ind w:left="357" w:hanging="357"/>
        <w:rPr>
          <w:sz w:val="16"/>
          <w:szCs w:val="16"/>
        </w:rPr>
      </w:pPr>
      <w:r w:rsidRPr="00AC7BD0">
        <w:rPr>
          <w:b/>
          <w:bCs/>
          <w:color w:val="0070C0"/>
          <w:sz w:val="16"/>
          <w:szCs w:val="16"/>
        </w:rPr>
        <w:t>Za správné vyplnění trestního listu odpovídá osoba, která jej v informačním systému schválila. Správnost záznamu v rejstříku trestů podle</w:t>
      </w:r>
      <w:r w:rsidR="00997A49">
        <w:rPr>
          <w:b/>
          <w:bCs/>
          <w:color w:val="0070C0"/>
          <w:sz w:val="16"/>
          <w:szCs w:val="16"/>
        </w:rPr>
        <w:t> </w:t>
      </w:r>
      <w:r w:rsidRPr="00AC7BD0">
        <w:rPr>
          <w:b/>
          <w:bCs/>
          <w:color w:val="0070C0"/>
          <w:sz w:val="16"/>
          <w:szCs w:val="16"/>
        </w:rPr>
        <w:t>odpovídajícího rozhodnutí je třeba po odeslání trestního listu zkontrolovat vyžádáním nového opisu rejstříku trestů a případné zjištěné nedostatky neprodleně odstranit odesláním dodatečné zprávy podle oddílu III.; za provedení kontroly a odstranění zjištěných nedostatků podle</w:t>
      </w:r>
      <w:r w:rsidR="00997A49">
        <w:rPr>
          <w:b/>
          <w:bCs/>
          <w:color w:val="0070C0"/>
          <w:sz w:val="16"/>
          <w:szCs w:val="16"/>
        </w:rPr>
        <w:t> </w:t>
      </w:r>
      <w:r w:rsidRPr="00AC7BD0">
        <w:rPr>
          <w:b/>
          <w:bCs/>
          <w:color w:val="0070C0"/>
          <w:sz w:val="16"/>
          <w:szCs w:val="16"/>
        </w:rPr>
        <w:t>předchozí věty odpovídá příslušný předseda senátu či samosoudce, a nebo vyšší soudní úředník, asistent soudce, justiční kandidát, případně soudní tajemník, pokud jim byl svěřen výkon porozsudkové agendy v dané věci.</w:t>
      </w:r>
    </w:p>
    <w:p w14:paraId="0104735A" w14:textId="37145E69" w:rsidR="000F1416" w:rsidRPr="007D7680" w:rsidRDefault="000F1416" w:rsidP="00AC7BD0">
      <w:pPr>
        <w:pStyle w:val="Zkladntext"/>
        <w:keepNext/>
        <w:spacing w:before="360" w:after="100"/>
        <w:jc w:val="center"/>
        <w:outlineLvl w:val="2"/>
        <w:rPr>
          <w:b/>
          <w:sz w:val="16"/>
          <w:szCs w:val="16"/>
        </w:rPr>
      </w:pPr>
      <w:bookmarkStart w:id="13238" w:name="_Toc189142535"/>
      <w:r w:rsidRPr="004C47B3">
        <w:rPr>
          <w:b/>
          <w:color w:val="0070C0"/>
          <w:sz w:val="16"/>
          <w:szCs w:val="16"/>
        </w:rPr>
        <w:t>II.</w:t>
      </w:r>
      <w:r w:rsidRPr="007D7680">
        <w:rPr>
          <w:b/>
          <w:sz w:val="16"/>
          <w:szCs w:val="16"/>
        </w:rPr>
        <w:br/>
      </w:r>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r w:rsidR="004C47B3" w:rsidRPr="004C47B3">
        <w:rPr>
          <w:b/>
          <w:bCs/>
          <w:color w:val="0070C0"/>
          <w:sz w:val="16"/>
          <w:szCs w:val="16"/>
        </w:rPr>
        <w:t>Vyplňování údajů v trestních listech</w:t>
      </w:r>
      <w:bookmarkEnd w:id="13238"/>
    </w:p>
    <w:p w14:paraId="09D298D4" w14:textId="3E9769D0" w:rsidR="000F1416" w:rsidRPr="004C47B3" w:rsidRDefault="004C47B3" w:rsidP="00F07F8A">
      <w:pPr>
        <w:pStyle w:val="Zkladntext"/>
        <w:numPr>
          <w:ilvl w:val="0"/>
          <w:numId w:val="462"/>
        </w:numPr>
        <w:tabs>
          <w:tab w:val="left" w:pos="357"/>
        </w:tabs>
        <w:ind w:left="357" w:hanging="357"/>
        <w:rPr>
          <w:b/>
          <w:bCs/>
          <w:color w:val="0070C0"/>
          <w:sz w:val="16"/>
          <w:szCs w:val="16"/>
        </w:rPr>
      </w:pPr>
      <w:bookmarkStart w:id="13239" w:name="_Toc217179060"/>
      <w:r w:rsidRPr="004C47B3">
        <w:rPr>
          <w:b/>
          <w:bCs/>
          <w:color w:val="0070C0"/>
          <w:sz w:val="16"/>
          <w:szCs w:val="16"/>
        </w:rPr>
        <w:t>Automaticky předvyplněné údaje je třeba zkontrolovat podle spisového materiálu, případně dostupných registrů tak, aby odsouzená osoba byla jednoznačně a správně identifikována a údaje o vydaném rozhodnutí, odsouzených skutcích, zapsané sankce a další údaje odpovídaly oznamovanému rozhodnutí.</w:t>
      </w:r>
    </w:p>
    <w:p w14:paraId="750CDF97" w14:textId="2CC7B123"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Státní občanství osoby, která není státním občanem České republiky, je třeba vyplnit podle údajů dostupných ve spisovém materiálu; pokud</w:t>
      </w:r>
      <w:r w:rsidR="00997A49">
        <w:rPr>
          <w:b/>
          <w:bCs/>
          <w:color w:val="0070C0"/>
          <w:sz w:val="16"/>
          <w:szCs w:val="16"/>
        </w:rPr>
        <w:t> </w:t>
      </w:r>
      <w:r w:rsidRPr="004C47B3">
        <w:rPr>
          <w:b/>
          <w:bCs/>
          <w:color w:val="0070C0"/>
          <w:sz w:val="16"/>
          <w:szCs w:val="16"/>
        </w:rPr>
        <w:t>má</w:t>
      </w:r>
      <w:r w:rsidR="00997A49">
        <w:rPr>
          <w:b/>
          <w:bCs/>
          <w:color w:val="0070C0"/>
          <w:sz w:val="16"/>
          <w:szCs w:val="16"/>
        </w:rPr>
        <w:t> </w:t>
      </w:r>
      <w:r w:rsidRPr="004C47B3">
        <w:rPr>
          <w:b/>
          <w:bCs/>
          <w:color w:val="0070C0"/>
          <w:sz w:val="16"/>
          <w:szCs w:val="16"/>
        </w:rPr>
        <w:t>odsouzený více státních občanství, uvede soud všechna zjištěná státní občanství. V případě, že státní občanství odsouzeného nelze zjistit ze spisového materiálu, z dostupných registrů, ani jiným způsobem, použije soud hodnotu „Nezjištěno“ s popisem „Státní příslušnost nezjištěna“.</w:t>
      </w:r>
    </w:p>
    <w:p w14:paraId="5F07B9DB" w14:textId="05BEB127"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U odsouzeného, který není státním občanem České republiky, je třeba vyplnit údaje o jeho dokladu totožnosti, je-li takový údaj ve spisovém materiálu obsažen, a to v rozsahu typ a číslo dokladu a stát, který doklad totožnosti vydal.</w:t>
      </w:r>
    </w:p>
    <w:p w14:paraId="726184AE" w14:textId="572637B9"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Ohledně oznamovaného rozhodnutí je třeba uvést jeho druh a datum vyhlášení či vydání, datum právní moci a v případě trestního příkazu i</w:t>
      </w:r>
      <w:r w:rsidR="00997A49">
        <w:rPr>
          <w:b/>
          <w:bCs/>
          <w:color w:val="0070C0"/>
          <w:sz w:val="16"/>
          <w:szCs w:val="16"/>
        </w:rPr>
        <w:t> </w:t>
      </w:r>
      <w:r w:rsidRPr="004C47B3">
        <w:rPr>
          <w:b/>
          <w:bCs/>
          <w:color w:val="0070C0"/>
          <w:sz w:val="16"/>
          <w:szCs w:val="16"/>
        </w:rPr>
        <w:t>datum jeho doručení obviněnému. Jestliže ve věci rozhodoval soud druhého stupně, je třeba vyplnit i údaje o rozhodnutí tohoto soudu, a</w:t>
      </w:r>
      <w:r w:rsidR="00997A49">
        <w:rPr>
          <w:b/>
          <w:bCs/>
          <w:color w:val="0070C0"/>
          <w:sz w:val="16"/>
          <w:szCs w:val="16"/>
        </w:rPr>
        <w:t> </w:t>
      </w:r>
      <w:r w:rsidRPr="004C47B3">
        <w:rPr>
          <w:b/>
          <w:bCs/>
          <w:color w:val="0070C0"/>
          <w:sz w:val="16"/>
          <w:szCs w:val="16"/>
        </w:rPr>
        <w:t>to</w:t>
      </w:r>
      <w:r w:rsidR="00997A49">
        <w:rPr>
          <w:b/>
          <w:bCs/>
          <w:color w:val="0070C0"/>
          <w:sz w:val="16"/>
          <w:szCs w:val="16"/>
        </w:rPr>
        <w:t> </w:t>
      </w:r>
      <w:r w:rsidRPr="004C47B3">
        <w:rPr>
          <w:b/>
          <w:bCs/>
          <w:color w:val="0070C0"/>
          <w:sz w:val="16"/>
          <w:szCs w:val="16"/>
        </w:rPr>
        <w:t>v rozsahu označení soudu druhého stupně, jeho spisové značky, druhu a data rozhodnutí.</w:t>
      </w:r>
    </w:p>
    <w:p w14:paraId="664D5681" w14:textId="2C9EA9D7"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Odesílá-li soud nový trestní list po přechodu trestní odpovědnosti právnické osoby podle oddílu I., odstavce 6., je třeba v trestním listu uvést i</w:t>
      </w:r>
      <w:r w:rsidR="00997A49">
        <w:rPr>
          <w:b/>
          <w:bCs/>
          <w:color w:val="0070C0"/>
          <w:sz w:val="16"/>
          <w:szCs w:val="16"/>
        </w:rPr>
        <w:t> </w:t>
      </w:r>
      <w:r w:rsidRPr="004C47B3">
        <w:rPr>
          <w:b/>
          <w:bCs/>
          <w:color w:val="0070C0"/>
          <w:sz w:val="16"/>
          <w:szCs w:val="16"/>
        </w:rPr>
        <w:t>označení původní právnické osoby a vyznačit údaj „Přechod trestní odpovědnosti“.</w:t>
      </w:r>
    </w:p>
    <w:p w14:paraId="51BD6D90" w14:textId="7C400B3D"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V trestním listu je dále třeba uvést datum spáchání trestného činu. Datum konce trestné činnosti se uvádí pouze v případě, že je trestný čin spáchán více útoky. Jestliže je odsouzená osoba uznána vinnou spácháním více trestných činů, uvede se datum spáchání, event. i konce, posledního z nich.</w:t>
      </w:r>
    </w:p>
    <w:p w14:paraId="70ACB6A6" w14:textId="63FD7202"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Jestliže byla odsuzujícím rozsudkem schválena dohoda o vině a trestu, soud tuto skutečnost vyznačí v trestním listu.</w:t>
      </w:r>
    </w:p>
    <w:p w14:paraId="27D8543B" w14:textId="1C394F80"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Kromě uložených sankcí se v trestním listu uvádějí i uložená přiměřená omezení a povinnosti podle § 48 odst. 4 tr. zákoníku, zvláště pak omezení zdržet se řízení motorových vozidel podle § 196a tr. zákoníku a dále pak povinnost podrobit se terapeutickému programu pro řidiče.</w:t>
      </w:r>
    </w:p>
    <w:p w14:paraId="18346A58" w14:textId="034C9D07" w:rsidR="004C47B3" w:rsidRPr="004C47B3" w:rsidRDefault="004C47B3" w:rsidP="00F07F8A">
      <w:pPr>
        <w:pStyle w:val="Zkladntext"/>
        <w:numPr>
          <w:ilvl w:val="0"/>
          <w:numId w:val="462"/>
        </w:numPr>
        <w:tabs>
          <w:tab w:val="left" w:pos="357"/>
        </w:tabs>
        <w:ind w:left="357" w:hanging="357"/>
        <w:rPr>
          <w:b/>
          <w:bCs/>
          <w:color w:val="0070C0"/>
          <w:sz w:val="16"/>
          <w:szCs w:val="16"/>
        </w:rPr>
      </w:pPr>
      <w:r w:rsidRPr="004C47B3">
        <w:rPr>
          <w:b/>
          <w:bCs/>
          <w:color w:val="0070C0"/>
          <w:sz w:val="16"/>
          <w:szCs w:val="16"/>
        </w:rPr>
        <w:t>Jedná-li se o souhrnný trest či trestní opatření, je třeba toto v trestním listu vyznačit a uvést údaje o rozhodnutí, jehož výrok o trestu byl uložením souhrnného trestu nebo trestního opatření zrušen, a případně údajů o rozhodnutí odvolacího soudu v téže věci, a to v rozsahu spisové značky a</w:t>
      </w:r>
      <w:r w:rsidR="00997A49">
        <w:rPr>
          <w:b/>
          <w:bCs/>
          <w:color w:val="0070C0"/>
          <w:sz w:val="16"/>
          <w:szCs w:val="16"/>
        </w:rPr>
        <w:t> </w:t>
      </w:r>
      <w:r w:rsidRPr="004C47B3">
        <w:rPr>
          <w:b/>
          <w:bCs/>
          <w:color w:val="0070C0"/>
          <w:sz w:val="16"/>
          <w:szCs w:val="16"/>
        </w:rPr>
        <w:t>soudu, o jehož rozhodnutí se jedná, data vydání a druhu dotčeného rozhodnutí. Jestliže byl zrušen výrok o trestu z více rozhodnutí, je</w:t>
      </w:r>
      <w:r w:rsidR="00997A49">
        <w:rPr>
          <w:b/>
          <w:bCs/>
          <w:color w:val="0070C0"/>
          <w:sz w:val="16"/>
          <w:szCs w:val="16"/>
        </w:rPr>
        <w:t> </w:t>
      </w:r>
      <w:r w:rsidRPr="004C47B3">
        <w:rPr>
          <w:b/>
          <w:bCs/>
          <w:color w:val="0070C0"/>
          <w:sz w:val="16"/>
          <w:szCs w:val="16"/>
        </w:rPr>
        <w:t>třeba</w:t>
      </w:r>
      <w:r w:rsidR="00997A49">
        <w:rPr>
          <w:b/>
          <w:bCs/>
          <w:color w:val="0070C0"/>
          <w:sz w:val="16"/>
          <w:szCs w:val="16"/>
        </w:rPr>
        <w:t> </w:t>
      </w:r>
      <w:r w:rsidRPr="004C47B3">
        <w:rPr>
          <w:b/>
          <w:bCs/>
          <w:color w:val="0070C0"/>
          <w:sz w:val="16"/>
          <w:szCs w:val="16"/>
        </w:rPr>
        <w:t>v trestním listu uvést všechna taková rozhodnutí. Obdobně podle tohoto odstavce je třeba postupovat v případě uložení společného trestu nebo trestního opatření, jakož i v případě upuštění od uložení souhrnného či společného trestu nebo trestního opatření.</w:t>
      </w:r>
    </w:p>
    <w:p w14:paraId="1185323D" w14:textId="07DF1377" w:rsidR="004C47B3" w:rsidRPr="007D7680" w:rsidRDefault="004C47B3" w:rsidP="00F07F8A">
      <w:pPr>
        <w:pStyle w:val="Zkladntext"/>
        <w:numPr>
          <w:ilvl w:val="0"/>
          <w:numId w:val="462"/>
        </w:numPr>
        <w:tabs>
          <w:tab w:val="left" w:pos="357"/>
        </w:tabs>
        <w:ind w:left="357" w:hanging="357"/>
        <w:rPr>
          <w:sz w:val="16"/>
          <w:szCs w:val="16"/>
        </w:rPr>
      </w:pPr>
      <w:r w:rsidRPr="004C47B3">
        <w:rPr>
          <w:b/>
          <w:bCs/>
          <w:color w:val="0070C0"/>
          <w:sz w:val="16"/>
          <w:szCs w:val="16"/>
        </w:rPr>
        <w:t>V případech uznání rozhodnutí cizozemského nebo mezinárodního soudu je třeba v trestním listu uvést jak trestné činy, pro které byl odsouzený uznán vinným cizozemským nebo mezinárodním soudem, tak i jejich český ekvivalent. Uznané rozhodnutí cizozemského nebo mezinárodního soudu je třeba označit uvedením soudu, o jehož rozhodnutí se jedná, spisové značky a data vydání rozhodnutí; tytéž údaje je třeba uvést ohledně případného odvolacího rozhodnutí cizozemského nebo mezinárodního soudu.</w:t>
      </w:r>
    </w:p>
    <w:p w14:paraId="6F3DA1BA" w14:textId="4733B3A1" w:rsidR="000F1416" w:rsidRDefault="000F1416" w:rsidP="001551FC">
      <w:pPr>
        <w:pStyle w:val="Zkladntext"/>
        <w:keepNext/>
        <w:spacing w:before="360" w:after="100"/>
        <w:jc w:val="center"/>
        <w:outlineLvl w:val="2"/>
        <w:rPr>
          <w:b/>
          <w:bCs/>
          <w:iCs/>
          <w:color w:val="0070C0"/>
          <w:sz w:val="16"/>
          <w:szCs w:val="16"/>
        </w:rPr>
      </w:pPr>
      <w:bookmarkStart w:id="13240" w:name="_Toc233193697"/>
      <w:bookmarkStart w:id="13241" w:name="_Toc221857290"/>
      <w:bookmarkStart w:id="13242" w:name="_Toc233210295"/>
      <w:bookmarkStart w:id="13243" w:name="_Toc233284114"/>
      <w:bookmarkStart w:id="13244" w:name="_Toc233286917"/>
      <w:bookmarkStart w:id="13245" w:name="_Toc233289879"/>
      <w:bookmarkStart w:id="13246" w:name="_Toc233292987"/>
      <w:bookmarkStart w:id="13247" w:name="_Toc233293656"/>
      <w:bookmarkStart w:id="13248" w:name="_Toc233199724"/>
      <w:bookmarkStart w:id="13249" w:name="_Toc233213891"/>
      <w:bookmarkStart w:id="13250" w:name="_Toc233216950"/>
      <w:bookmarkStart w:id="13251" w:name="_Toc233301767"/>
      <w:bookmarkStart w:id="13252" w:name="_Toc233303099"/>
      <w:bookmarkStart w:id="13253" w:name="_Toc233308374"/>
      <w:bookmarkStart w:id="13254" w:name="_Toc233313934"/>
      <w:bookmarkStart w:id="13255" w:name="_Toc233316235"/>
      <w:bookmarkStart w:id="13256" w:name="_Toc233343121"/>
      <w:bookmarkStart w:id="13257" w:name="_Toc233343787"/>
      <w:bookmarkStart w:id="13258" w:name="_Toc233345132"/>
      <w:bookmarkStart w:id="13259" w:name="_Toc233355615"/>
      <w:bookmarkStart w:id="13260" w:name="_Toc233358305"/>
      <w:bookmarkStart w:id="13261" w:name="_Toc189142536"/>
      <w:r w:rsidRPr="004C47B3">
        <w:rPr>
          <w:b/>
          <w:color w:val="0070C0"/>
          <w:sz w:val="16"/>
          <w:szCs w:val="16"/>
        </w:rPr>
        <w:t>III.</w:t>
      </w:r>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r w:rsidR="00347AFA" w:rsidRPr="004C47B3">
        <w:rPr>
          <w:b/>
          <w:color w:val="0070C0"/>
          <w:sz w:val="16"/>
          <w:szCs w:val="16"/>
        </w:rPr>
        <w:br/>
      </w:r>
      <w:r w:rsidR="004C47B3" w:rsidRPr="004C47B3">
        <w:rPr>
          <w:b/>
          <w:bCs/>
          <w:iCs/>
          <w:color w:val="0070C0"/>
          <w:sz w:val="16"/>
          <w:szCs w:val="16"/>
        </w:rPr>
        <w:t>Zakládající a dodatečné zprávy</w:t>
      </w:r>
      <w:bookmarkEnd w:id="13261"/>
    </w:p>
    <w:p w14:paraId="5C176BC3" w14:textId="58522CC1" w:rsidR="00997A49" w:rsidRDefault="00997A49" w:rsidP="00997A49">
      <w:pPr>
        <w:pStyle w:val="Zkladntext"/>
        <w:keepNext/>
        <w:numPr>
          <w:ilvl w:val="0"/>
          <w:numId w:val="463"/>
        </w:numPr>
        <w:tabs>
          <w:tab w:val="left" w:pos="357"/>
        </w:tabs>
        <w:ind w:left="357" w:hanging="357"/>
        <w:rPr>
          <w:b/>
          <w:bCs/>
          <w:iCs/>
          <w:color w:val="0070C0"/>
          <w:sz w:val="16"/>
          <w:szCs w:val="16"/>
        </w:rPr>
      </w:pPr>
      <w:r w:rsidRPr="00997A49">
        <w:rPr>
          <w:b/>
          <w:bCs/>
          <w:iCs/>
          <w:color w:val="0070C0"/>
          <w:sz w:val="16"/>
          <w:szCs w:val="16"/>
        </w:rPr>
        <w:t>Zakládající zprávy zasílá soud ministerstvu do rejstříku trestů v případech, kdy je podle § 56 a § 56a potřeba založit v rejstříku trestů nový záznam, aniž by byl vyhotovován trestní list.</w:t>
      </w:r>
    </w:p>
    <w:p w14:paraId="392E5503" w14:textId="1EAB6D68" w:rsidR="00997A49" w:rsidRDefault="00997A49" w:rsidP="00997A49">
      <w:pPr>
        <w:pStyle w:val="Zkladntext"/>
        <w:keepNext/>
        <w:numPr>
          <w:ilvl w:val="0"/>
          <w:numId w:val="463"/>
        </w:numPr>
        <w:tabs>
          <w:tab w:val="left" w:pos="357"/>
        </w:tabs>
        <w:ind w:left="357" w:hanging="357"/>
        <w:rPr>
          <w:b/>
          <w:bCs/>
          <w:iCs/>
          <w:color w:val="0070C0"/>
          <w:sz w:val="16"/>
          <w:szCs w:val="16"/>
        </w:rPr>
      </w:pPr>
      <w:r w:rsidRPr="00997A49">
        <w:rPr>
          <w:b/>
          <w:bCs/>
          <w:iCs/>
          <w:color w:val="0070C0"/>
          <w:sz w:val="16"/>
          <w:szCs w:val="16"/>
        </w:rPr>
        <w:t>Dodatečné zprávy zasílá soud ministerstvu do rejstříku trestů v případech, kdy je potřeba k záznamu již založenému trestním listem nebo</w:t>
      </w:r>
      <w:r>
        <w:rPr>
          <w:b/>
          <w:bCs/>
          <w:iCs/>
          <w:color w:val="0070C0"/>
          <w:sz w:val="16"/>
          <w:szCs w:val="16"/>
        </w:rPr>
        <w:t> </w:t>
      </w:r>
      <w:r w:rsidRPr="00997A49">
        <w:rPr>
          <w:b/>
          <w:bCs/>
          <w:iCs/>
          <w:color w:val="0070C0"/>
          <w:sz w:val="16"/>
          <w:szCs w:val="16"/>
        </w:rPr>
        <w:t>zakládající zprávou doplnit nové informace.  Dodatečnými zprávami soud informuje ministerstvo zejména o výkonu, ukončení a změnách či přeměnách jednotlivých trestních sankcí a opatření u mladistvých, které jsou v rejstříku trestů zaznamenány, upuštění od jejich výkonu, jejich</w:t>
      </w:r>
      <w:r>
        <w:rPr>
          <w:b/>
          <w:bCs/>
          <w:iCs/>
          <w:color w:val="0070C0"/>
          <w:sz w:val="16"/>
          <w:szCs w:val="16"/>
        </w:rPr>
        <w:t> </w:t>
      </w:r>
      <w:r w:rsidRPr="00997A49">
        <w:rPr>
          <w:b/>
          <w:bCs/>
          <w:iCs/>
          <w:color w:val="0070C0"/>
          <w:sz w:val="16"/>
          <w:szCs w:val="16"/>
        </w:rPr>
        <w:t>promlčení, zahlazení odsouzení, zrušení oznámených rozhodnutí a dalších skutečnostech, které jsou podstatné pro to, aby zápis obsahoval kompletní údaje potřebné k využití dalšími orgány činnými v trestním řízení. K tomu má v informačním systému k dispozici číselník zpráv pro</w:t>
      </w:r>
      <w:r>
        <w:rPr>
          <w:b/>
          <w:bCs/>
          <w:iCs/>
          <w:color w:val="0070C0"/>
          <w:sz w:val="16"/>
          <w:szCs w:val="16"/>
        </w:rPr>
        <w:t> </w:t>
      </w:r>
      <w:r w:rsidRPr="00997A49">
        <w:rPr>
          <w:b/>
          <w:bCs/>
          <w:iCs/>
          <w:color w:val="0070C0"/>
          <w:sz w:val="16"/>
          <w:szCs w:val="16"/>
        </w:rPr>
        <w:t>rejstřík trestů.</w:t>
      </w:r>
    </w:p>
    <w:p w14:paraId="02CEA524" w14:textId="2F62516B" w:rsidR="00997A49" w:rsidRDefault="00997A49" w:rsidP="00997A49">
      <w:pPr>
        <w:pStyle w:val="Zkladntext"/>
        <w:keepNext/>
        <w:numPr>
          <w:ilvl w:val="0"/>
          <w:numId w:val="463"/>
        </w:numPr>
        <w:tabs>
          <w:tab w:val="left" w:pos="357"/>
        </w:tabs>
        <w:ind w:left="357" w:hanging="357"/>
        <w:rPr>
          <w:b/>
          <w:bCs/>
          <w:iCs/>
          <w:color w:val="0070C0"/>
          <w:sz w:val="16"/>
          <w:szCs w:val="16"/>
        </w:rPr>
      </w:pPr>
      <w:r w:rsidRPr="00997A49">
        <w:rPr>
          <w:b/>
          <w:bCs/>
          <w:iCs/>
          <w:color w:val="0070C0"/>
          <w:sz w:val="16"/>
          <w:szCs w:val="16"/>
        </w:rPr>
        <w:t>Zakládající i dodatečné zprávy se ministerstvu do rejstříku trestů zasílají pouze elektronicky, a to prostřednictvím komunikace mezi informačními systémy; není-li to možné z technických důvodů, zasílají se zakládající i dodatečné zprávy ministerstvu do rejstříku trestů prostřednictvím datové schránky.</w:t>
      </w:r>
    </w:p>
    <w:p w14:paraId="2E6F409C" w14:textId="47D0840B" w:rsidR="00997A49" w:rsidRDefault="00997A49" w:rsidP="00997A49">
      <w:pPr>
        <w:pStyle w:val="Zkladntext"/>
        <w:keepNext/>
        <w:numPr>
          <w:ilvl w:val="0"/>
          <w:numId w:val="463"/>
        </w:numPr>
        <w:tabs>
          <w:tab w:val="left" w:pos="357"/>
        </w:tabs>
        <w:ind w:left="357" w:hanging="357"/>
        <w:rPr>
          <w:b/>
          <w:bCs/>
          <w:iCs/>
          <w:color w:val="0070C0"/>
          <w:sz w:val="16"/>
          <w:szCs w:val="16"/>
        </w:rPr>
      </w:pPr>
      <w:r w:rsidRPr="00997A49">
        <w:rPr>
          <w:b/>
          <w:bCs/>
          <w:iCs/>
          <w:color w:val="0070C0"/>
          <w:sz w:val="16"/>
          <w:szCs w:val="16"/>
        </w:rPr>
        <w:t>Pro sdělení konkrétní skutečnosti zvolí soud odpovídající zprávu z číselníku zpráv pro rejstřík trestů. Zpráva s popisem „Jiné skutečnosti zapisované do rejstříku trestů“ slouží výhradně k oznamování skutečností, které nejsou součástí číselníku zpráv pro rejstřík trestů.</w:t>
      </w:r>
    </w:p>
    <w:p w14:paraId="2A725CED" w14:textId="77777777" w:rsidR="000F1416" w:rsidRPr="007D7680" w:rsidRDefault="000F1416" w:rsidP="00997A49">
      <w:pPr>
        <w:pStyle w:val="Prosttext"/>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7D7680" w:rsidRDefault="000F1416">
      <w:pPr>
        <w:pStyle w:val="Zkladntext"/>
        <w:jc w:val="right"/>
        <w:rPr>
          <w:b/>
          <w:sz w:val="16"/>
          <w:szCs w:val="16"/>
        </w:rPr>
      </w:pPr>
      <w:r w:rsidRPr="004F4D09">
        <w:rPr>
          <w:b/>
          <w:color w:val="0070C0"/>
          <w:sz w:val="16"/>
          <w:szCs w:val="16"/>
        </w:rPr>
        <w:t xml:space="preserve">PŘÍLOHA </w:t>
      </w:r>
      <w:r w:rsidR="00FE0AA5" w:rsidRPr="004F4D09">
        <w:rPr>
          <w:b/>
          <w:color w:val="0070C0"/>
          <w:sz w:val="16"/>
          <w:szCs w:val="16"/>
        </w:rPr>
        <w:t>č. </w:t>
      </w:r>
      <w:r w:rsidRPr="004F4D09">
        <w:rPr>
          <w:b/>
          <w:color w:val="0070C0"/>
          <w:sz w:val="16"/>
          <w:szCs w:val="16"/>
        </w:rPr>
        <w:t>5</w:t>
      </w:r>
      <w:r w:rsidRPr="004F4D09">
        <w:rPr>
          <w:b/>
          <w:color w:val="0070C0"/>
          <w:sz w:val="16"/>
          <w:szCs w:val="16"/>
        </w:rPr>
        <w:br/>
        <w:t>vnitřního</w:t>
      </w:r>
      <w:r w:rsidR="004609A0" w:rsidRPr="004F4D09">
        <w:rPr>
          <w:b/>
          <w:color w:val="0070C0"/>
          <w:sz w:val="16"/>
          <w:szCs w:val="16"/>
        </w:rPr>
        <w:t xml:space="preserve"> a </w:t>
      </w:r>
      <w:r w:rsidRPr="004F4D09">
        <w:rPr>
          <w:b/>
          <w:color w:val="0070C0"/>
          <w:sz w:val="16"/>
          <w:szCs w:val="16"/>
        </w:rPr>
        <w:t>kancelářského řádu</w:t>
      </w:r>
      <w:r w:rsidRPr="004F4D09">
        <w:rPr>
          <w:b/>
          <w:color w:val="0070C0"/>
          <w:sz w:val="16"/>
          <w:szCs w:val="16"/>
        </w:rPr>
        <w:br/>
        <w:t>pro okresní, krajské</w:t>
      </w:r>
      <w:r w:rsidR="004609A0" w:rsidRPr="004F4D09">
        <w:rPr>
          <w:b/>
          <w:color w:val="0070C0"/>
          <w:sz w:val="16"/>
          <w:szCs w:val="16"/>
        </w:rPr>
        <w:t xml:space="preserve"> a </w:t>
      </w:r>
      <w:r w:rsidRPr="004F4D09">
        <w:rPr>
          <w:b/>
          <w:color w:val="0070C0"/>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262" w:name="Priloha5"/>
      <w:bookmarkStart w:id="13263" w:name="_Toc233193699"/>
      <w:bookmarkStart w:id="13264" w:name="_Toc221857292"/>
      <w:bookmarkStart w:id="13265" w:name="_Toc233210297"/>
      <w:bookmarkStart w:id="13266" w:name="_Toc233284116"/>
      <w:bookmarkStart w:id="13267" w:name="_Toc233286919"/>
      <w:bookmarkStart w:id="13268" w:name="_Toc233289881"/>
      <w:bookmarkStart w:id="13269" w:name="_Toc233292989"/>
      <w:bookmarkStart w:id="13270" w:name="_Toc233293658"/>
      <w:bookmarkStart w:id="13271" w:name="_Toc233199726"/>
      <w:bookmarkStart w:id="13272" w:name="_Toc233213893"/>
      <w:bookmarkStart w:id="13273" w:name="_Toc233216952"/>
      <w:bookmarkStart w:id="13274" w:name="_Ref85627262"/>
      <w:bookmarkStart w:id="13275" w:name="_Toc213960321"/>
      <w:bookmarkStart w:id="13276" w:name="_Toc233301769"/>
      <w:bookmarkStart w:id="13277" w:name="_Toc233303101"/>
      <w:bookmarkStart w:id="13278" w:name="_Toc233308376"/>
      <w:bookmarkStart w:id="13279" w:name="_Toc233313936"/>
      <w:bookmarkStart w:id="13280" w:name="_Toc233316237"/>
      <w:bookmarkStart w:id="13281" w:name="_Toc233343123"/>
      <w:bookmarkStart w:id="13282" w:name="_Toc233343789"/>
      <w:bookmarkStart w:id="13283" w:name="_Toc233345134"/>
      <w:bookmarkStart w:id="13284" w:name="_Toc233355617"/>
      <w:bookmarkStart w:id="13285" w:name="_Toc233358307"/>
      <w:bookmarkStart w:id="13286" w:name="_Toc18914253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p>
    <w:p w14:paraId="61E19826" w14:textId="6D76F245" w:rsidR="000F1416" w:rsidRPr="00D52FE2" w:rsidRDefault="004F4D09" w:rsidP="004F4D09">
      <w:pPr>
        <w:pStyle w:val="Zkladntext"/>
        <w:keepNext/>
        <w:spacing w:before="120" w:after="100"/>
        <w:jc w:val="center"/>
        <w:outlineLvl w:val="2"/>
        <w:rPr>
          <w:b/>
          <w:sz w:val="16"/>
          <w:szCs w:val="16"/>
        </w:rPr>
      </w:pPr>
      <w:bookmarkStart w:id="13287" w:name="_Toc233193700"/>
      <w:bookmarkStart w:id="13288" w:name="_Toc221857293"/>
      <w:bookmarkStart w:id="13289" w:name="_Toc233210298"/>
      <w:bookmarkStart w:id="13290" w:name="_Toc233284117"/>
      <w:bookmarkStart w:id="13291" w:name="_Toc233286920"/>
      <w:bookmarkStart w:id="13292" w:name="_Toc233289882"/>
      <w:bookmarkStart w:id="13293" w:name="_Toc233292990"/>
      <w:bookmarkStart w:id="13294" w:name="_Toc233293659"/>
      <w:bookmarkStart w:id="13295" w:name="_Toc233199727"/>
      <w:bookmarkStart w:id="13296" w:name="_Toc233213894"/>
      <w:bookmarkStart w:id="13297" w:name="_Toc233216953"/>
      <w:bookmarkStart w:id="13298" w:name="_Toc213960322"/>
      <w:bookmarkStart w:id="13299" w:name="_Toc233301770"/>
      <w:bookmarkStart w:id="13300" w:name="_Toc233303102"/>
      <w:bookmarkStart w:id="13301" w:name="_Toc233308377"/>
      <w:bookmarkStart w:id="13302" w:name="_Toc233313937"/>
      <w:bookmarkStart w:id="13303" w:name="_Toc233316238"/>
      <w:bookmarkStart w:id="13304" w:name="_Toc233343124"/>
      <w:bookmarkStart w:id="13305" w:name="_Toc233343790"/>
      <w:bookmarkStart w:id="13306" w:name="_Toc233345135"/>
      <w:bookmarkStart w:id="13307" w:name="_Toc233355618"/>
      <w:bookmarkStart w:id="13308" w:name="_Toc233358308"/>
      <w:bookmarkStart w:id="13309" w:name="_Toc189142538"/>
      <w:r w:rsidRPr="004F4D09">
        <w:rPr>
          <w:b/>
          <w:i/>
          <w:iCs/>
          <w:color w:val="0070C0"/>
          <w:sz w:val="16"/>
          <w:szCs w:val="16"/>
        </w:rPr>
        <w:t>zrušena</w:t>
      </w:r>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310" w:name="Priloha6"/>
      <w:bookmarkStart w:id="13311" w:name="_Toc233193702"/>
      <w:bookmarkStart w:id="13312" w:name="_Toc221857295"/>
      <w:bookmarkStart w:id="13313" w:name="_Toc233210300"/>
      <w:bookmarkStart w:id="13314" w:name="_Toc233284119"/>
      <w:bookmarkStart w:id="13315" w:name="_Toc233286922"/>
      <w:bookmarkStart w:id="13316" w:name="_Toc233289884"/>
      <w:bookmarkStart w:id="13317" w:name="_Toc233292992"/>
      <w:bookmarkStart w:id="13318" w:name="_Toc233293661"/>
      <w:bookmarkStart w:id="13319" w:name="_Toc233199729"/>
      <w:bookmarkStart w:id="13320" w:name="_Toc233213896"/>
      <w:bookmarkStart w:id="13321" w:name="_Toc233216955"/>
      <w:bookmarkStart w:id="13322" w:name="_Ref85627291"/>
      <w:bookmarkStart w:id="13323" w:name="_Toc213960324"/>
      <w:bookmarkStart w:id="13324" w:name="_Toc233301772"/>
      <w:bookmarkStart w:id="13325" w:name="_Toc233303104"/>
      <w:bookmarkStart w:id="13326" w:name="_Toc233308379"/>
      <w:bookmarkStart w:id="13327" w:name="_Toc233313939"/>
      <w:bookmarkStart w:id="13328" w:name="_Toc233316240"/>
      <w:bookmarkStart w:id="13329" w:name="_Toc233343126"/>
      <w:bookmarkStart w:id="13330" w:name="_Toc233343792"/>
      <w:bookmarkStart w:id="13331" w:name="_Toc233345137"/>
      <w:bookmarkStart w:id="13332" w:name="_Toc233355620"/>
      <w:bookmarkStart w:id="13333" w:name="_Toc233358310"/>
      <w:bookmarkStart w:id="13334" w:name="_Toc18914253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35" w:name="_Toc189142540"/>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335"/>
    </w:p>
    <w:p w14:paraId="33F4228B" w14:textId="6DB8CABF" w:rsidR="000F1416" w:rsidRPr="007D7680" w:rsidRDefault="00B40259" w:rsidP="004852AC">
      <w:pPr>
        <w:numPr>
          <w:ilvl w:val="2"/>
          <w:numId w:val="137"/>
        </w:numPr>
        <w:spacing w:before="100"/>
        <w:ind w:left="358" w:hanging="74"/>
        <w:rPr>
          <w:b/>
          <w:sz w:val="16"/>
          <w:szCs w:val="16"/>
        </w:rPr>
      </w:pPr>
      <w:r w:rsidRPr="00B40259">
        <w:rPr>
          <w:b/>
          <w:bCs/>
          <w:color w:val="0070C0"/>
          <w:sz w:val="16"/>
          <w:szCs w:val="16"/>
        </w:rPr>
        <w:t>Vazební věznice a ústav pro výkon zabezpečovací detence Praha Pankrác</w:t>
      </w:r>
      <w:r w:rsidR="00347AFA" w:rsidRPr="007D7680">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17D26855" w:rsidR="000F1416" w:rsidRPr="007D7680" w:rsidRDefault="000F1416" w:rsidP="00E32DFF">
      <w:pPr>
        <w:numPr>
          <w:ilvl w:val="2"/>
          <w:numId w:val="137"/>
        </w:numPr>
        <w:spacing w:before="100"/>
        <w:ind w:left="358" w:hanging="74"/>
        <w:rPr>
          <w:b/>
          <w:sz w:val="16"/>
          <w:szCs w:val="16"/>
        </w:rPr>
      </w:pPr>
      <w:r w:rsidRPr="007D7680">
        <w:rPr>
          <w:b/>
          <w:sz w:val="16"/>
          <w:szCs w:val="16"/>
        </w:rPr>
        <w:t xml:space="preserve">Vazební věznice </w:t>
      </w:r>
      <w:r w:rsidR="00B40259" w:rsidRPr="00B40259">
        <w:rPr>
          <w:b/>
          <w:bCs/>
          <w:color w:val="0070C0"/>
          <w:sz w:val="16"/>
          <w:szCs w:val="16"/>
        </w:rPr>
        <w:t>Praha Ruzyně</w:t>
      </w:r>
      <w:r w:rsidR="00347AFA" w:rsidRPr="007D7680">
        <w:rPr>
          <w:b/>
          <w:sz w:val="16"/>
          <w:szCs w:val="16"/>
        </w:rPr>
        <w:t xml:space="preserve"> </w:t>
      </w:r>
      <w:r w:rsidR="00B40259" w:rsidRPr="00B40259">
        <w:rPr>
          <w:b/>
          <w:bCs/>
          <w:color w:val="0070C0"/>
          <w:sz w:val="16"/>
          <w:szCs w:val="16"/>
        </w:rPr>
        <w:sym w:font="Wingdings 3" w:char="F0E6"/>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22CEE5F3" w:rsidR="000F1416" w:rsidRPr="007D7680" w:rsidRDefault="000F1416" w:rsidP="00E32DFF">
      <w:pPr>
        <w:numPr>
          <w:ilvl w:val="2"/>
          <w:numId w:val="137"/>
        </w:numPr>
        <w:spacing w:before="100"/>
        <w:ind w:left="358" w:hanging="74"/>
        <w:rPr>
          <w:b/>
          <w:sz w:val="16"/>
          <w:szCs w:val="16"/>
        </w:rPr>
      </w:pPr>
      <w:r w:rsidRPr="007D7680">
        <w:rPr>
          <w:b/>
          <w:sz w:val="16"/>
          <w:szCs w:val="16"/>
        </w:rPr>
        <w:t>Věznice Ostrov</w:t>
      </w:r>
      <w:r w:rsidR="00347AFA" w:rsidRPr="007D7680">
        <w:rPr>
          <w:b/>
          <w:sz w:val="16"/>
          <w:szCs w:val="16"/>
        </w:rPr>
        <w:t xml:space="preserve"> </w:t>
      </w:r>
      <w:r w:rsidR="00B40259" w:rsidRPr="00B40259">
        <w:rPr>
          <w:b/>
          <w:bCs/>
          <w:color w:val="0070C0"/>
          <w:sz w:val="16"/>
          <w:szCs w:val="16"/>
        </w:rPr>
        <w:sym w:font="Wingdings 3" w:char="F0E6"/>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00B7EF86"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B40259" w:rsidRPr="00B40259">
        <w:rPr>
          <w:b/>
          <w:bCs/>
          <w:color w:val="0070C0"/>
          <w:sz w:val="16"/>
          <w:szCs w:val="16"/>
        </w:rPr>
        <w:sym w:font="Wingdings 3" w:char="F0E6"/>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3E3733DF"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B40259" w:rsidRPr="00B40259">
        <w:rPr>
          <w:b/>
          <w:bCs/>
          <w:color w:val="0070C0"/>
          <w:sz w:val="16"/>
          <w:szCs w:val="16"/>
        </w:rPr>
        <w:sym w:font="Wingdings 3" w:char="F0E6"/>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29"/>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336" w:name="Priloha7"/>
      <w:bookmarkStart w:id="13337" w:name="_Toc233193703"/>
      <w:bookmarkStart w:id="13338" w:name="_Toc221857296"/>
      <w:bookmarkStart w:id="13339" w:name="_Toc233210301"/>
      <w:bookmarkStart w:id="13340" w:name="_Toc233284120"/>
      <w:bookmarkStart w:id="13341" w:name="_Toc233286923"/>
      <w:bookmarkStart w:id="13342" w:name="_Toc233289885"/>
      <w:bookmarkStart w:id="13343" w:name="_Toc233292993"/>
      <w:bookmarkStart w:id="13344" w:name="_Toc233293662"/>
      <w:bookmarkStart w:id="13345" w:name="_Toc233199730"/>
      <w:bookmarkStart w:id="13346" w:name="_Toc233213897"/>
      <w:bookmarkStart w:id="13347" w:name="_Toc233216956"/>
      <w:bookmarkStart w:id="13348" w:name="_Ref85627312"/>
      <w:bookmarkStart w:id="13349" w:name="_Toc213960325"/>
      <w:bookmarkStart w:id="13350" w:name="_Toc233301773"/>
      <w:bookmarkStart w:id="13351" w:name="_Toc233303105"/>
      <w:bookmarkStart w:id="13352" w:name="_Toc233308380"/>
      <w:bookmarkStart w:id="13353" w:name="_Toc233313940"/>
      <w:bookmarkStart w:id="13354" w:name="_Toc233316241"/>
      <w:bookmarkStart w:id="13355" w:name="_Toc233343127"/>
      <w:bookmarkStart w:id="13356" w:name="_Toc233343793"/>
      <w:bookmarkStart w:id="13357" w:name="_Toc233345138"/>
      <w:bookmarkStart w:id="13358" w:name="_Toc233355621"/>
      <w:bookmarkStart w:id="13359" w:name="_Toc233358311"/>
      <w:bookmarkStart w:id="13360" w:name="_Toc18914254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61" w:name="_Toc189142542"/>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361"/>
    </w:p>
    <w:p w14:paraId="1EF98057" w14:textId="58BDCE56" w:rsidR="000F1416" w:rsidRPr="007D7680" w:rsidRDefault="008F4272" w:rsidP="004852AC">
      <w:pPr>
        <w:numPr>
          <w:ilvl w:val="0"/>
          <w:numId w:val="138"/>
        </w:numPr>
        <w:spacing w:before="100"/>
        <w:ind w:left="358" w:hanging="74"/>
        <w:rPr>
          <w:b/>
          <w:sz w:val="16"/>
          <w:szCs w:val="16"/>
        </w:rPr>
      </w:pPr>
      <w:r w:rsidRPr="008F4272">
        <w:rPr>
          <w:b/>
          <w:bCs/>
          <w:color w:val="0070C0"/>
          <w:sz w:val="16"/>
          <w:szCs w:val="16"/>
        </w:rPr>
        <w:t>Vazební věznice a ústav pro výkon zabezpečovací detence Praha Pankrác (věznice poskytující substituční léčbu)</w:t>
      </w:r>
    </w:p>
    <w:p w14:paraId="64BD58F4" w14:textId="01E8580D" w:rsidR="000F1416" w:rsidRPr="008F4272" w:rsidRDefault="000F1416" w:rsidP="00B04A98">
      <w:pPr>
        <w:tabs>
          <w:tab w:val="left" w:pos="425"/>
          <w:tab w:val="left" w:pos="794"/>
          <w:tab w:val="left" w:pos="1531"/>
        </w:tabs>
        <w:ind w:left="1531" w:hanging="1531"/>
        <w:jc w:val="both"/>
        <w:rPr>
          <w:b/>
          <w:sz w:val="16"/>
          <w:szCs w:val="16"/>
        </w:rPr>
      </w:pPr>
      <w:r w:rsidRPr="007D7680">
        <w:rPr>
          <w:sz w:val="16"/>
          <w:szCs w:val="16"/>
        </w:rPr>
        <w:tab/>
      </w:r>
      <w:r w:rsidRPr="007D7680">
        <w:rPr>
          <w:sz w:val="16"/>
          <w:szCs w:val="16"/>
        </w:rPr>
        <w:tab/>
      </w:r>
      <w:r w:rsidR="008F4272" w:rsidRPr="008F4272">
        <w:rPr>
          <w:b/>
          <w:color w:val="0070C0"/>
          <w:sz w:val="16"/>
          <w:szCs w:val="16"/>
        </w:rPr>
        <w:t>Obvodní soudy pro Prahu 2, 3, 4, 6, 8, 9 a 10.</w:t>
      </w:r>
    </w:p>
    <w:p w14:paraId="4F0A7031" w14:textId="3B8E1D63" w:rsidR="000F1416" w:rsidRPr="00B368ED" w:rsidRDefault="000F1416" w:rsidP="00B04A98">
      <w:pPr>
        <w:tabs>
          <w:tab w:val="left" w:pos="425"/>
          <w:tab w:val="left" w:pos="794"/>
          <w:tab w:val="left" w:pos="1531"/>
        </w:tabs>
        <w:ind w:left="1531" w:hanging="1531"/>
        <w:jc w:val="both"/>
        <w:rPr>
          <w:b/>
          <w:sz w:val="16"/>
          <w:szCs w:val="16"/>
        </w:rPr>
      </w:pPr>
      <w:r w:rsidRPr="007D7680">
        <w:rPr>
          <w:sz w:val="16"/>
          <w:szCs w:val="16"/>
        </w:rPr>
        <w:tab/>
      </w:r>
      <w:r w:rsidRPr="007D7680">
        <w:rPr>
          <w:sz w:val="16"/>
          <w:szCs w:val="16"/>
        </w:rPr>
        <w:tab/>
      </w:r>
      <w:r w:rsidR="00B368ED" w:rsidRPr="00B368ED">
        <w:rPr>
          <w:b/>
          <w:color w:val="0070C0"/>
          <w:sz w:val="16"/>
          <w:szCs w:val="16"/>
        </w:rPr>
        <w:t>Městský soud v Praze.</w:t>
      </w:r>
    </w:p>
    <w:p w14:paraId="5E7EE2B0" w14:textId="5B98FD5F" w:rsidR="000F1416" w:rsidRPr="00B368ED" w:rsidRDefault="000F1416" w:rsidP="00B04A98">
      <w:pPr>
        <w:tabs>
          <w:tab w:val="left" w:pos="425"/>
          <w:tab w:val="left" w:pos="794"/>
          <w:tab w:val="left" w:pos="1531"/>
        </w:tabs>
        <w:ind w:left="1531" w:hanging="1531"/>
        <w:jc w:val="both"/>
        <w:rPr>
          <w:b/>
          <w:sz w:val="16"/>
          <w:szCs w:val="16"/>
        </w:rPr>
      </w:pPr>
      <w:r w:rsidRPr="007D7680">
        <w:rPr>
          <w:sz w:val="16"/>
          <w:szCs w:val="16"/>
        </w:rPr>
        <w:tab/>
      </w:r>
      <w:r w:rsidRPr="007D7680">
        <w:rPr>
          <w:sz w:val="16"/>
          <w:szCs w:val="16"/>
        </w:rPr>
        <w:tab/>
      </w:r>
      <w:r w:rsidR="00B368ED" w:rsidRPr="00B368ED">
        <w:rPr>
          <w:b/>
          <w:color w:val="0070C0"/>
          <w:sz w:val="16"/>
          <w:szCs w:val="16"/>
        </w:rPr>
        <w:t>Vrchní soud v Praze.</w:t>
      </w:r>
    </w:p>
    <w:p w14:paraId="44CB6070" w14:textId="7D71056B" w:rsidR="000F1416" w:rsidRPr="007D7680" w:rsidRDefault="000F1416" w:rsidP="00E32DFF">
      <w:pPr>
        <w:numPr>
          <w:ilvl w:val="0"/>
          <w:numId w:val="138"/>
        </w:numPr>
        <w:spacing w:before="100"/>
        <w:ind w:left="358" w:hanging="74"/>
        <w:rPr>
          <w:b/>
          <w:sz w:val="16"/>
          <w:szCs w:val="16"/>
        </w:rPr>
      </w:pPr>
      <w:r w:rsidRPr="007D7680">
        <w:rPr>
          <w:b/>
          <w:sz w:val="16"/>
          <w:szCs w:val="16"/>
        </w:rPr>
        <w:t xml:space="preserve">Vazební věznice </w:t>
      </w:r>
      <w:r w:rsidR="00B368ED" w:rsidRPr="00B368ED">
        <w:rPr>
          <w:b/>
          <w:bCs/>
          <w:color w:val="0070C0"/>
          <w:sz w:val="16"/>
          <w:szCs w:val="16"/>
        </w:rPr>
        <w:t>Praha Ruzyně</w:t>
      </w:r>
    </w:p>
    <w:p w14:paraId="493F951C" w14:textId="05F58572"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w:t>
      </w:r>
      <w:r w:rsidR="00B368ED">
        <w:rPr>
          <w:sz w:val="16"/>
          <w:szCs w:val="16"/>
        </w:rPr>
        <w:t xml:space="preserve"> </w:t>
      </w:r>
      <w:r w:rsidR="00B368ED" w:rsidRPr="00B368ED">
        <w:rPr>
          <w:b/>
          <w:bCs/>
          <w:color w:val="0070C0"/>
          <w:sz w:val="16"/>
          <w:szCs w:val="16"/>
        </w:rPr>
        <w:sym w:font="Wingdings 3" w:char="F0E6"/>
      </w:r>
      <w:r w:rsidR="004609A0" w:rsidRPr="007D7680">
        <w:rPr>
          <w:sz w:val="16"/>
          <w:szCs w:val="16"/>
        </w:rPr>
        <w:t xml:space="preserve"> 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494D1885" w:rsidR="000F1416" w:rsidRPr="007D7680" w:rsidRDefault="000F1416" w:rsidP="00E32DFF">
      <w:pPr>
        <w:numPr>
          <w:ilvl w:val="0"/>
          <w:numId w:val="138"/>
        </w:numPr>
        <w:spacing w:before="100"/>
        <w:ind w:left="358" w:hanging="74"/>
        <w:rPr>
          <w:b/>
          <w:sz w:val="16"/>
          <w:szCs w:val="16"/>
        </w:rPr>
      </w:pPr>
      <w:r w:rsidRPr="007D7680">
        <w:rPr>
          <w:b/>
          <w:sz w:val="16"/>
          <w:szCs w:val="16"/>
        </w:rPr>
        <w:t>Věznice Ostrov</w:t>
      </w:r>
      <w:r w:rsidR="00347AFA" w:rsidRPr="007D7680">
        <w:rPr>
          <w:b/>
          <w:sz w:val="16"/>
          <w:szCs w:val="16"/>
        </w:rPr>
        <w:t xml:space="preserve"> </w:t>
      </w:r>
      <w:r w:rsidR="00B368ED" w:rsidRPr="00B368ED">
        <w:rPr>
          <w:b/>
          <w:bCs/>
          <w:color w:val="0070C0"/>
          <w:sz w:val="16"/>
          <w:szCs w:val="16"/>
        </w:rPr>
        <w:sym w:font="Wingdings 3" w:char="F0E6"/>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1F21BE7D"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B368ED" w:rsidRPr="00B368ED">
        <w:rPr>
          <w:b/>
          <w:bCs/>
          <w:color w:val="0070C0"/>
          <w:sz w:val="16"/>
          <w:szCs w:val="16"/>
        </w:rPr>
        <w:sym w:font="Wingdings 3" w:char="F0E6"/>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0D5E5785" w:rsidR="000F1416" w:rsidRPr="007D7680" w:rsidRDefault="000F1416" w:rsidP="00E32DFF">
      <w:pPr>
        <w:numPr>
          <w:ilvl w:val="0"/>
          <w:numId w:val="138"/>
        </w:numPr>
        <w:spacing w:before="100"/>
        <w:ind w:left="358" w:hanging="74"/>
        <w:rPr>
          <w:b/>
          <w:sz w:val="16"/>
          <w:szCs w:val="16"/>
        </w:rPr>
      </w:pPr>
      <w:r w:rsidRPr="007D7680">
        <w:rPr>
          <w:b/>
          <w:sz w:val="16"/>
          <w:szCs w:val="16"/>
        </w:rPr>
        <w:t>V</w:t>
      </w:r>
      <w:r w:rsidR="001C2902">
        <w:rPr>
          <w:b/>
          <w:sz w:val="16"/>
          <w:szCs w:val="16"/>
        </w:rPr>
        <w:t>ěznice</w:t>
      </w:r>
      <w:r w:rsidRPr="007D7680">
        <w:rPr>
          <w:b/>
          <w:sz w:val="16"/>
          <w:szCs w:val="16"/>
        </w:rPr>
        <w:t xml:space="preserve"> Břeclav</w:t>
      </w:r>
      <w:r w:rsidR="00347AFA" w:rsidRPr="007D7680">
        <w:rPr>
          <w:b/>
          <w:sz w:val="16"/>
          <w:szCs w:val="16"/>
        </w:rPr>
        <w:t xml:space="preserve"> </w:t>
      </w:r>
      <w:r w:rsidR="00B368ED" w:rsidRPr="004F4DAC">
        <w:rPr>
          <w:b/>
          <w:bCs/>
          <w:color w:val="0070C0"/>
          <w:sz w:val="16"/>
          <w:szCs w:val="16"/>
        </w:rPr>
        <w:sym w:font="Wingdings 3" w:char="F0E6"/>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543C4468"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B368ED" w:rsidRPr="00B368ED">
        <w:rPr>
          <w:b/>
          <w:bCs/>
          <w:color w:val="0070C0"/>
          <w:sz w:val="16"/>
          <w:szCs w:val="16"/>
        </w:rPr>
        <w:sym w:font="Wingdings 3" w:char="F0E6"/>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31680" w:rsidRDefault="000F1416" w:rsidP="00B04A98">
      <w:pPr>
        <w:pStyle w:val="Zkladntext"/>
        <w:jc w:val="right"/>
        <w:rPr>
          <w:b/>
          <w:color w:val="C0504D" w:themeColor="accent2"/>
          <w:sz w:val="16"/>
          <w:szCs w:val="16"/>
        </w:rPr>
      </w:pPr>
      <w:r w:rsidRPr="003F7830">
        <w:rPr>
          <w:b/>
          <w:sz w:val="16"/>
          <w:szCs w:val="16"/>
        </w:rPr>
        <w:t xml:space="preserve">PŘÍLOHA </w:t>
      </w:r>
      <w:r w:rsidR="00FE0AA5" w:rsidRPr="003F7830">
        <w:rPr>
          <w:b/>
          <w:sz w:val="16"/>
          <w:szCs w:val="16"/>
        </w:rPr>
        <w:t>č. </w:t>
      </w:r>
      <w:r w:rsidRPr="003F7830">
        <w:rPr>
          <w:b/>
          <w:sz w:val="16"/>
          <w:szCs w:val="16"/>
        </w:rPr>
        <w:t>8</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362" w:name="Priloha8"/>
      <w:bookmarkStart w:id="13363" w:name="_Toc233193704"/>
      <w:bookmarkStart w:id="13364" w:name="_Toc221857297"/>
      <w:bookmarkStart w:id="13365" w:name="_Toc233210302"/>
      <w:bookmarkStart w:id="13366" w:name="_Toc233284121"/>
      <w:bookmarkStart w:id="13367" w:name="_Toc233286924"/>
      <w:bookmarkStart w:id="13368" w:name="_Toc233289886"/>
      <w:bookmarkStart w:id="13369" w:name="_Toc233292994"/>
      <w:bookmarkStart w:id="13370" w:name="_Toc233293663"/>
      <w:bookmarkStart w:id="13371" w:name="_Toc233199731"/>
      <w:bookmarkStart w:id="13372" w:name="_Toc233213898"/>
      <w:bookmarkStart w:id="13373" w:name="_Toc233216957"/>
      <w:bookmarkStart w:id="13374" w:name="_Ref85627333"/>
      <w:bookmarkStart w:id="13375" w:name="_Toc213960326"/>
      <w:bookmarkStart w:id="13376" w:name="_Toc233301774"/>
      <w:bookmarkStart w:id="13377" w:name="_Toc233303106"/>
      <w:bookmarkStart w:id="13378" w:name="_Toc233308381"/>
      <w:bookmarkStart w:id="13379" w:name="_Toc233313941"/>
      <w:bookmarkStart w:id="13380" w:name="_Toc233316242"/>
      <w:bookmarkStart w:id="13381" w:name="_Toc233343128"/>
      <w:bookmarkStart w:id="13382" w:name="_Toc233343794"/>
      <w:bookmarkStart w:id="13383" w:name="_Toc233345139"/>
      <w:bookmarkStart w:id="13384" w:name="_Toc233355622"/>
      <w:bookmarkStart w:id="13385" w:name="_Toc233358312"/>
      <w:bookmarkStart w:id="13386" w:name="_Toc18914254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8</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p>
    <w:p w14:paraId="5079F808" w14:textId="1ABAB9A5" w:rsidR="000F1416" w:rsidRPr="003F7830" w:rsidRDefault="0086565A" w:rsidP="00B04A98">
      <w:pPr>
        <w:pStyle w:val="Prosttext"/>
        <w:keepNext/>
        <w:spacing w:after="240"/>
        <w:jc w:val="center"/>
        <w:outlineLvl w:val="1"/>
        <w:rPr>
          <w:rFonts w:ascii="Times New Roman" w:eastAsia="MS Mincho" w:hAnsi="Times New Roman"/>
          <w:bCs/>
          <w:i/>
          <w:iCs/>
          <w:spacing w:val="20"/>
          <w:sz w:val="16"/>
          <w:szCs w:val="16"/>
        </w:rPr>
      </w:pPr>
      <w:bookmarkStart w:id="13387" w:name="_Toc189142544"/>
      <w:r w:rsidRPr="003F7830">
        <w:rPr>
          <w:rFonts w:ascii="Times New Roman" w:eastAsia="MS Mincho" w:hAnsi="Times New Roman"/>
          <w:bCs/>
          <w:i/>
          <w:iCs/>
          <w:spacing w:val="20"/>
          <w:sz w:val="16"/>
          <w:szCs w:val="16"/>
        </w:rPr>
        <w:t>zrušena</w:t>
      </w:r>
      <w:bookmarkEnd w:id="13387"/>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3388" w:name="Priloha9"/>
      <w:bookmarkStart w:id="13389" w:name="_Toc233193711"/>
      <w:bookmarkStart w:id="13390" w:name="_Toc221857304"/>
      <w:bookmarkStart w:id="13391" w:name="_Toc233210309"/>
      <w:bookmarkStart w:id="13392" w:name="_Toc233284128"/>
      <w:bookmarkStart w:id="13393" w:name="_Toc233286931"/>
      <w:bookmarkStart w:id="13394" w:name="_Toc233289893"/>
      <w:bookmarkStart w:id="13395" w:name="_Toc233293001"/>
      <w:bookmarkStart w:id="13396" w:name="_Toc233293670"/>
      <w:bookmarkStart w:id="13397" w:name="_Toc233199738"/>
      <w:bookmarkStart w:id="13398" w:name="_Toc233213905"/>
      <w:bookmarkStart w:id="13399" w:name="_Toc233216964"/>
      <w:bookmarkStart w:id="13400" w:name="_Ref85627369"/>
      <w:bookmarkStart w:id="13401" w:name="_Toc213960332"/>
      <w:bookmarkStart w:id="13402" w:name="_Toc233301781"/>
      <w:bookmarkStart w:id="13403" w:name="_Toc233303113"/>
      <w:bookmarkStart w:id="13404" w:name="_Toc233308388"/>
      <w:bookmarkStart w:id="13405" w:name="_Toc233313948"/>
      <w:bookmarkStart w:id="13406" w:name="_Toc233316249"/>
      <w:bookmarkStart w:id="13407" w:name="_Toc233343135"/>
      <w:bookmarkStart w:id="13408" w:name="_Toc233343801"/>
      <w:bookmarkStart w:id="13409" w:name="_Toc233345146"/>
      <w:bookmarkStart w:id="13410" w:name="_Toc233355629"/>
      <w:bookmarkStart w:id="13411" w:name="_Toc233358319"/>
      <w:bookmarkStart w:id="13412" w:name="_Toc18914254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3413" w:name="_Toc189142546"/>
      <w:r w:rsidRPr="007D7680">
        <w:rPr>
          <w:rFonts w:ascii="Times New Roman" w:eastAsia="MS Mincho" w:hAnsi="Times New Roman"/>
          <w:i/>
          <w:spacing w:val="20"/>
          <w:sz w:val="16"/>
          <w:szCs w:val="16"/>
        </w:rPr>
        <w:t>zrušena</w:t>
      </w:r>
      <w:bookmarkEnd w:id="13413"/>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3414" w:name="Priloha10"/>
      <w:bookmarkStart w:id="13415" w:name="_Toc233193715"/>
      <w:bookmarkStart w:id="13416" w:name="_Toc221857308"/>
      <w:bookmarkStart w:id="13417" w:name="_Toc233210313"/>
      <w:bookmarkStart w:id="13418" w:name="_Toc233284132"/>
      <w:bookmarkStart w:id="13419" w:name="_Toc233286935"/>
      <w:bookmarkStart w:id="13420" w:name="_Toc233289897"/>
      <w:bookmarkStart w:id="13421" w:name="_Toc233293005"/>
      <w:bookmarkStart w:id="13422" w:name="_Toc233293674"/>
      <w:bookmarkStart w:id="13423" w:name="_Toc233199742"/>
      <w:bookmarkStart w:id="13424" w:name="_Toc233213909"/>
      <w:bookmarkStart w:id="13425" w:name="_Toc233216968"/>
      <w:bookmarkStart w:id="13426" w:name="_Ref85627495"/>
      <w:bookmarkStart w:id="13427" w:name="_Toc213960336"/>
      <w:bookmarkStart w:id="13428" w:name="_Toc233301785"/>
      <w:bookmarkStart w:id="13429" w:name="_Toc233303117"/>
      <w:bookmarkStart w:id="13430" w:name="_Toc233308392"/>
      <w:bookmarkStart w:id="13431" w:name="_Toc233313952"/>
      <w:bookmarkStart w:id="13432" w:name="_Toc233316253"/>
      <w:bookmarkStart w:id="13433" w:name="_Toc233343139"/>
      <w:bookmarkStart w:id="13434" w:name="_Toc233343805"/>
      <w:bookmarkStart w:id="13435" w:name="_Toc233345150"/>
      <w:bookmarkStart w:id="13436" w:name="_Toc233355633"/>
      <w:bookmarkStart w:id="13437" w:name="_Toc233358323"/>
      <w:bookmarkStart w:id="13438" w:name="_Toc18914254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39" w:name="_Toc189142548"/>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3439"/>
    </w:p>
    <w:p w14:paraId="42F62F4C" w14:textId="77777777" w:rsidR="000F1416" w:rsidRPr="007D7680" w:rsidRDefault="000F1416" w:rsidP="00991F05">
      <w:pPr>
        <w:pStyle w:val="Seznam2"/>
        <w:numPr>
          <w:ilvl w:val="1"/>
          <w:numId w:val="135"/>
        </w:numPr>
        <w:ind w:hanging="357"/>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4852AC">
      <w:pPr>
        <w:pStyle w:val="Seznam2"/>
        <w:numPr>
          <w:ilvl w:val="1"/>
          <w:numId w:val="135"/>
        </w:numPr>
        <w:ind w:hanging="357"/>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4852AC">
      <w:pPr>
        <w:pStyle w:val="Seznam2"/>
        <w:numPr>
          <w:ilvl w:val="1"/>
          <w:numId w:val="135"/>
        </w:numPr>
        <w:ind w:hanging="357"/>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4852AC">
      <w:pPr>
        <w:pStyle w:val="Seznam2"/>
        <w:numPr>
          <w:ilvl w:val="1"/>
          <w:numId w:val="135"/>
        </w:numPr>
        <w:ind w:hanging="357"/>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4852AC">
      <w:pPr>
        <w:pStyle w:val="Seznam2"/>
        <w:numPr>
          <w:ilvl w:val="1"/>
          <w:numId w:val="135"/>
        </w:numPr>
        <w:ind w:hanging="357"/>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4852AC">
      <w:pPr>
        <w:pStyle w:val="Seznam2"/>
        <w:numPr>
          <w:ilvl w:val="1"/>
          <w:numId w:val="135"/>
        </w:numPr>
        <w:ind w:hanging="357"/>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4852AC">
      <w:pPr>
        <w:pStyle w:val="Seznam2"/>
        <w:numPr>
          <w:ilvl w:val="1"/>
          <w:numId w:val="135"/>
        </w:numPr>
        <w:ind w:hanging="357"/>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62DEAB0A" w14:textId="77777777" w:rsidR="00044067" w:rsidRPr="007D7680" w:rsidRDefault="00044067" w:rsidP="00044067">
      <w:pPr>
        <w:pStyle w:val="Seznam2"/>
        <w:numPr>
          <w:ilvl w:val="1"/>
          <w:numId w:val="135"/>
        </w:numPr>
        <w:ind w:hanging="357"/>
        <w:jc w:val="both"/>
        <w:rPr>
          <w:sz w:val="16"/>
          <w:szCs w:val="16"/>
        </w:rPr>
      </w:pPr>
      <w:r w:rsidRPr="007D7680">
        <w:rPr>
          <w:sz w:val="16"/>
          <w:szCs w:val="16"/>
        </w:rPr>
        <w:t>Soudcovský talár je vyráběn ve třech velikostech, odvozených z celostátní statistiky průměru postav, s následujícími základními údaji měr:</w:t>
      </w:r>
    </w:p>
    <w:p w14:paraId="135485E3" w14:textId="77777777" w:rsidR="00044067" w:rsidRPr="007D7680" w:rsidRDefault="00044067" w:rsidP="00991F05">
      <w:pPr>
        <w:pStyle w:val="Seznam"/>
        <w:numPr>
          <w:ilvl w:val="2"/>
          <w:numId w:val="135"/>
        </w:numPr>
        <w:pBdr>
          <w:bottom w:val="single" w:sz="6" w:space="1" w:color="auto"/>
        </w:pBdr>
        <w:tabs>
          <w:tab w:val="clear" w:pos="717"/>
          <w:tab w:val="num" w:pos="540"/>
          <w:tab w:val="center" w:pos="2340"/>
          <w:tab w:val="center" w:pos="3060"/>
          <w:tab w:val="center" w:pos="3780"/>
        </w:tabs>
        <w:ind w:left="538" w:hanging="181"/>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A1147B"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3A9B834F"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7B093241"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2AD9EF89" w14:textId="77777777" w:rsidR="00044067" w:rsidRPr="007D7680" w:rsidRDefault="00044067" w:rsidP="00991F05">
      <w:pPr>
        <w:pStyle w:val="Seznam"/>
        <w:numPr>
          <w:ilvl w:val="2"/>
          <w:numId w:val="135"/>
        </w:numPr>
        <w:pBdr>
          <w:top w:val="single" w:sz="6" w:space="1" w:color="auto"/>
        </w:pBdr>
        <w:tabs>
          <w:tab w:val="clear" w:pos="717"/>
          <w:tab w:val="num" w:pos="540"/>
        </w:tabs>
        <w:ind w:left="538" w:hanging="181"/>
        <w:rPr>
          <w:sz w:val="16"/>
          <w:szCs w:val="16"/>
        </w:rPr>
      </w:pPr>
      <w:r w:rsidRPr="007D7680">
        <w:rPr>
          <w:sz w:val="16"/>
          <w:szCs w:val="16"/>
        </w:rPr>
        <w:t>shora uvedené údaje odpovídají v průměru výšce</w:t>
      </w:r>
    </w:p>
    <w:p w14:paraId="05C7216E" w14:textId="77777777" w:rsidR="00044067" w:rsidRPr="007D7680" w:rsidRDefault="00044067" w:rsidP="00044067">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044067" w:rsidRDefault="000F1416" w:rsidP="00044067">
      <w:pPr>
        <w:pStyle w:val="Seznam2"/>
        <w:numPr>
          <w:ilvl w:val="1"/>
          <w:numId w:val="135"/>
        </w:numPr>
        <w:ind w:hanging="357"/>
        <w:jc w:val="both"/>
        <w:rPr>
          <w:sz w:val="16"/>
          <w:szCs w:val="16"/>
        </w:rPr>
      </w:pPr>
      <w:r w:rsidRPr="00044067">
        <w:rPr>
          <w:sz w:val="16"/>
          <w:szCs w:val="16"/>
        </w:rPr>
        <w:t>Tato úprava úředního oděvu je jednotná pro všechny soudce</w:t>
      </w:r>
      <w:r w:rsidR="004609A0" w:rsidRPr="00044067">
        <w:rPr>
          <w:sz w:val="16"/>
          <w:szCs w:val="16"/>
        </w:rPr>
        <w:t xml:space="preserve"> a </w:t>
      </w:r>
      <w:r w:rsidRPr="00044067">
        <w:rPr>
          <w:sz w:val="16"/>
          <w:szCs w:val="16"/>
        </w:rPr>
        <w:t>přísedící okresních</w:t>
      </w:r>
      <w:r w:rsidR="004609A0" w:rsidRPr="00044067">
        <w:rPr>
          <w:sz w:val="16"/>
          <w:szCs w:val="16"/>
        </w:rPr>
        <w:t xml:space="preserve"> a </w:t>
      </w:r>
      <w:r w:rsidRPr="00044067">
        <w:rPr>
          <w:sz w:val="16"/>
          <w:szCs w:val="16"/>
        </w:rPr>
        <w:t>krajských soudů</w:t>
      </w:r>
      <w:r w:rsidR="002458BA" w:rsidRPr="00044067">
        <w:rPr>
          <w:sz w:val="16"/>
          <w:szCs w:val="16"/>
        </w:rPr>
        <w:t xml:space="preserve"> i </w:t>
      </w:r>
      <w:r w:rsidRPr="00044067">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3440" w:name="Priloha11"/>
      <w:bookmarkStart w:id="13441" w:name="_Toc233193716"/>
      <w:bookmarkStart w:id="13442" w:name="_Toc221857309"/>
      <w:bookmarkStart w:id="13443" w:name="_Toc233210314"/>
      <w:bookmarkStart w:id="13444" w:name="_Toc233284133"/>
      <w:bookmarkStart w:id="13445" w:name="_Toc233286936"/>
      <w:bookmarkStart w:id="13446" w:name="_Toc233289898"/>
      <w:bookmarkStart w:id="13447" w:name="_Toc233293006"/>
      <w:bookmarkStart w:id="13448" w:name="_Toc233293675"/>
      <w:bookmarkStart w:id="13449" w:name="_Toc233199743"/>
      <w:bookmarkStart w:id="13450" w:name="_Toc233213910"/>
      <w:bookmarkStart w:id="13451" w:name="_Toc233216969"/>
      <w:bookmarkStart w:id="13452" w:name="_Ref85627516"/>
      <w:bookmarkStart w:id="13453" w:name="_Toc213960337"/>
      <w:bookmarkStart w:id="13454" w:name="_Toc233301786"/>
      <w:bookmarkStart w:id="13455" w:name="_Toc233303118"/>
      <w:bookmarkStart w:id="13456" w:name="_Toc233308393"/>
      <w:bookmarkStart w:id="13457" w:name="_Toc233313953"/>
      <w:bookmarkStart w:id="13458" w:name="_Toc233316254"/>
      <w:bookmarkStart w:id="13459" w:name="_Toc233343140"/>
      <w:bookmarkStart w:id="13460" w:name="_Toc233343806"/>
      <w:bookmarkStart w:id="13461" w:name="_Toc233345151"/>
      <w:bookmarkStart w:id="13462" w:name="_Toc233355634"/>
      <w:bookmarkStart w:id="13463" w:name="_Toc233358324"/>
      <w:bookmarkStart w:id="13464" w:name="_Toc18914254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65" w:name="_Toc189142550"/>
      <w:r w:rsidRPr="007D7680">
        <w:rPr>
          <w:rFonts w:ascii="Times New Roman" w:eastAsia="MS Mincho" w:hAnsi="Times New Roman"/>
          <w:b/>
          <w:spacing w:val="20"/>
          <w:sz w:val="16"/>
          <w:szCs w:val="16"/>
        </w:rPr>
        <w:t>ÚPRAVA JEDNACÍ SÍNĚ</w:t>
      </w:r>
      <w:bookmarkEnd w:id="13465"/>
    </w:p>
    <w:p w14:paraId="6E160D49" w14:textId="77777777" w:rsidR="000F1416" w:rsidRPr="007D7680" w:rsidRDefault="000F1416" w:rsidP="004F4DAC">
      <w:pPr>
        <w:pStyle w:val="Zkladntext"/>
        <w:keepNext/>
        <w:spacing w:before="360" w:after="100"/>
        <w:jc w:val="center"/>
        <w:outlineLvl w:val="2"/>
        <w:rPr>
          <w:b/>
          <w:sz w:val="16"/>
          <w:szCs w:val="16"/>
        </w:rPr>
      </w:pPr>
      <w:bookmarkStart w:id="13466" w:name="_Toc233193717"/>
      <w:bookmarkStart w:id="13467" w:name="_Toc221857310"/>
      <w:bookmarkStart w:id="13468" w:name="_Toc233210315"/>
      <w:bookmarkStart w:id="13469" w:name="_Toc233284134"/>
      <w:bookmarkStart w:id="13470" w:name="_Toc233286937"/>
      <w:bookmarkStart w:id="13471" w:name="_Toc233289899"/>
      <w:bookmarkStart w:id="13472" w:name="_Toc233293007"/>
      <w:bookmarkStart w:id="13473" w:name="_Toc233293676"/>
      <w:bookmarkStart w:id="13474" w:name="_Toc233199744"/>
      <w:bookmarkStart w:id="13475" w:name="_Toc233213911"/>
      <w:bookmarkStart w:id="13476" w:name="_Toc233216970"/>
      <w:bookmarkStart w:id="13477" w:name="_Toc213960338"/>
      <w:bookmarkStart w:id="13478" w:name="_Toc233301787"/>
      <w:bookmarkStart w:id="13479" w:name="_Toc233303119"/>
      <w:bookmarkStart w:id="13480" w:name="_Toc233308394"/>
      <w:bookmarkStart w:id="13481" w:name="_Toc233313954"/>
      <w:bookmarkStart w:id="13482" w:name="_Toc233316255"/>
      <w:bookmarkStart w:id="13483" w:name="_Toc233343141"/>
      <w:bookmarkStart w:id="13484" w:name="_Toc233343807"/>
      <w:bookmarkStart w:id="13485" w:name="_Toc233345152"/>
      <w:bookmarkStart w:id="13486" w:name="_Toc233355635"/>
      <w:bookmarkStart w:id="13487" w:name="_Toc233358325"/>
      <w:bookmarkStart w:id="13488" w:name="_Toc189142551"/>
      <w:r w:rsidRPr="007D7680">
        <w:rPr>
          <w:b/>
          <w:sz w:val="16"/>
          <w:szCs w:val="16"/>
        </w:rPr>
        <w:t>I.</w:t>
      </w:r>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p>
    <w:p w14:paraId="5F08945E" w14:textId="383ACF0D"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w:t>
      </w:r>
      <w:r w:rsidR="004F4DAC">
        <w:rPr>
          <w:sz w:val="16"/>
          <w:szCs w:val="16"/>
        </w:rPr>
        <w:t> </w:t>
      </w:r>
      <w:r w:rsidRPr="007D7680">
        <w:rPr>
          <w:sz w:val="16"/>
          <w:szCs w:val="16"/>
        </w:rPr>
        <w:t>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rsidP="00254D9F">
      <w:pPr>
        <w:pStyle w:val="Zkladntext"/>
        <w:ind w:left="357" w:right="482"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rsidP="00254D9F">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rsidP="00254D9F">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0C95A707" w:rsidR="000F1416" w:rsidRPr="007D7680" w:rsidRDefault="000F1416" w:rsidP="00254D9F">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w:t>
      </w:r>
      <w:r w:rsidR="004F4DAC">
        <w:rPr>
          <w:sz w:val="16"/>
          <w:szCs w:val="16"/>
        </w:rPr>
        <w:t> </w:t>
      </w:r>
      <w:r w:rsidRPr="007D7680">
        <w:rPr>
          <w:sz w:val="16"/>
          <w:szCs w:val="16"/>
        </w:rPr>
        <w:t>kterém</w:t>
      </w:r>
      <w:r w:rsidR="004F4DAC">
        <w:rPr>
          <w:sz w:val="16"/>
          <w:szCs w:val="16"/>
        </w:rPr>
        <w:t> </w:t>
      </w:r>
      <w:r w:rsidRPr="007D7680">
        <w:rPr>
          <w:sz w:val="16"/>
          <w:szCs w:val="16"/>
        </w:rPr>
        <w:t>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rsidP="00254D9F">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rsidP="00254D9F">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rsidP="00254D9F">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rsidP="00254D9F">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4F4DAC">
      <w:pPr>
        <w:pStyle w:val="Zkladntext"/>
        <w:keepNext/>
        <w:spacing w:before="360" w:after="100"/>
        <w:jc w:val="center"/>
        <w:outlineLvl w:val="2"/>
        <w:rPr>
          <w:b/>
          <w:sz w:val="16"/>
          <w:szCs w:val="16"/>
        </w:rPr>
      </w:pPr>
      <w:bookmarkStart w:id="13489" w:name="_Toc233193718"/>
      <w:bookmarkStart w:id="13490" w:name="_Toc221857311"/>
      <w:bookmarkStart w:id="13491" w:name="_Toc233210316"/>
      <w:bookmarkStart w:id="13492" w:name="_Toc233284135"/>
      <w:bookmarkStart w:id="13493" w:name="_Toc233286938"/>
      <w:bookmarkStart w:id="13494" w:name="_Toc233289900"/>
      <w:bookmarkStart w:id="13495" w:name="_Toc233293008"/>
      <w:bookmarkStart w:id="13496" w:name="_Toc233293677"/>
      <w:bookmarkStart w:id="13497" w:name="_Toc233199745"/>
      <w:bookmarkStart w:id="13498" w:name="_Toc233213912"/>
      <w:bookmarkStart w:id="13499" w:name="_Toc233216971"/>
      <w:bookmarkStart w:id="13500" w:name="_Toc213960339"/>
      <w:bookmarkStart w:id="13501" w:name="_Toc233301788"/>
      <w:bookmarkStart w:id="13502" w:name="_Toc233303120"/>
      <w:bookmarkStart w:id="13503" w:name="_Toc233308395"/>
      <w:bookmarkStart w:id="13504" w:name="_Toc233313955"/>
      <w:bookmarkStart w:id="13505" w:name="_Toc233316256"/>
      <w:bookmarkStart w:id="13506" w:name="_Toc233343142"/>
      <w:bookmarkStart w:id="13507" w:name="_Toc233343808"/>
      <w:bookmarkStart w:id="13508" w:name="_Toc233345153"/>
      <w:bookmarkStart w:id="13509" w:name="_Toc233355636"/>
      <w:bookmarkStart w:id="13510" w:name="_Toc233358326"/>
      <w:bookmarkStart w:id="13511" w:name="_Toc189142552"/>
      <w:r w:rsidRPr="007D7680">
        <w:rPr>
          <w:b/>
          <w:sz w:val="16"/>
          <w:szCs w:val="16"/>
        </w:rPr>
        <w:t>II.</w:t>
      </w:r>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4F4DAC">
      <w:pPr>
        <w:pStyle w:val="Zkladntext"/>
        <w:keepNext/>
        <w:spacing w:before="360" w:after="100"/>
        <w:jc w:val="center"/>
        <w:outlineLvl w:val="2"/>
        <w:rPr>
          <w:b/>
          <w:sz w:val="16"/>
          <w:szCs w:val="16"/>
        </w:rPr>
      </w:pPr>
      <w:bookmarkStart w:id="13512" w:name="_Toc233193719"/>
      <w:bookmarkStart w:id="13513" w:name="_Toc221857312"/>
      <w:bookmarkStart w:id="13514" w:name="_Toc233210317"/>
      <w:bookmarkStart w:id="13515" w:name="_Toc233284136"/>
      <w:bookmarkStart w:id="13516" w:name="_Toc233286939"/>
      <w:bookmarkStart w:id="13517" w:name="_Toc233289901"/>
      <w:bookmarkStart w:id="13518" w:name="_Toc233293009"/>
      <w:bookmarkStart w:id="13519" w:name="_Toc233293678"/>
      <w:bookmarkStart w:id="13520" w:name="_Toc233199746"/>
      <w:bookmarkStart w:id="13521" w:name="_Toc233213913"/>
      <w:bookmarkStart w:id="13522" w:name="_Toc233216972"/>
      <w:bookmarkStart w:id="13523" w:name="_Toc213960340"/>
      <w:bookmarkStart w:id="13524" w:name="_Toc233301789"/>
      <w:bookmarkStart w:id="13525" w:name="_Toc233303121"/>
      <w:bookmarkStart w:id="13526" w:name="_Toc233308396"/>
      <w:bookmarkStart w:id="13527" w:name="_Toc233313956"/>
      <w:bookmarkStart w:id="13528" w:name="_Toc233316257"/>
      <w:bookmarkStart w:id="13529" w:name="_Toc233343143"/>
      <w:bookmarkStart w:id="13530" w:name="_Toc233343809"/>
      <w:bookmarkStart w:id="13531" w:name="_Toc233345154"/>
      <w:bookmarkStart w:id="13532" w:name="_Toc233355637"/>
      <w:bookmarkStart w:id="13533" w:name="_Toc233358327"/>
      <w:bookmarkStart w:id="13534" w:name="_Toc189142553"/>
      <w:r w:rsidRPr="007D7680">
        <w:rPr>
          <w:b/>
          <w:sz w:val="16"/>
          <w:szCs w:val="16"/>
        </w:rPr>
        <w:t>III.</w:t>
      </w:r>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4F4DAC">
      <w:pPr>
        <w:pStyle w:val="Zkladntext"/>
        <w:keepNext/>
        <w:spacing w:before="360" w:after="100"/>
        <w:jc w:val="center"/>
        <w:outlineLvl w:val="2"/>
        <w:rPr>
          <w:b/>
          <w:sz w:val="16"/>
          <w:szCs w:val="16"/>
        </w:rPr>
      </w:pPr>
      <w:bookmarkStart w:id="13535" w:name="_Toc233193720"/>
      <w:bookmarkStart w:id="13536" w:name="_Toc221857313"/>
      <w:bookmarkStart w:id="13537" w:name="_Toc233210318"/>
      <w:bookmarkStart w:id="13538" w:name="_Toc233284137"/>
      <w:bookmarkStart w:id="13539" w:name="_Toc233286940"/>
      <w:bookmarkStart w:id="13540" w:name="_Toc233289902"/>
      <w:bookmarkStart w:id="13541" w:name="_Toc233293010"/>
      <w:bookmarkStart w:id="13542" w:name="_Toc233293679"/>
      <w:bookmarkStart w:id="13543" w:name="_Toc233199747"/>
      <w:bookmarkStart w:id="13544" w:name="_Toc233213914"/>
      <w:bookmarkStart w:id="13545" w:name="_Toc233216973"/>
      <w:bookmarkStart w:id="13546" w:name="_Toc213960341"/>
      <w:bookmarkStart w:id="13547" w:name="_Toc233301790"/>
      <w:bookmarkStart w:id="13548" w:name="_Toc233303122"/>
      <w:bookmarkStart w:id="13549" w:name="_Toc233308397"/>
      <w:bookmarkStart w:id="13550" w:name="_Toc233313957"/>
      <w:bookmarkStart w:id="13551" w:name="_Toc233316258"/>
      <w:bookmarkStart w:id="13552" w:name="_Toc233343144"/>
      <w:bookmarkStart w:id="13553" w:name="_Toc233343810"/>
      <w:bookmarkStart w:id="13554" w:name="_Toc233345155"/>
      <w:bookmarkStart w:id="13555" w:name="_Toc233355638"/>
      <w:bookmarkStart w:id="13556" w:name="_Toc233358328"/>
      <w:bookmarkStart w:id="13557" w:name="_Toc189142554"/>
      <w:r w:rsidRPr="007D7680">
        <w:rPr>
          <w:b/>
          <w:sz w:val="16"/>
          <w:szCs w:val="16"/>
        </w:rPr>
        <w:t>IV.</w:t>
      </w:r>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4F4DAC">
      <w:pPr>
        <w:pStyle w:val="Zkladntext"/>
        <w:keepNext/>
        <w:spacing w:before="360" w:after="100"/>
        <w:jc w:val="center"/>
        <w:outlineLvl w:val="2"/>
        <w:rPr>
          <w:b/>
          <w:sz w:val="16"/>
          <w:szCs w:val="16"/>
        </w:rPr>
      </w:pPr>
      <w:bookmarkStart w:id="13558" w:name="_Toc233193721"/>
      <w:bookmarkStart w:id="13559" w:name="_Toc221857314"/>
      <w:bookmarkStart w:id="13560" w:name="_Toc233210319"/>
      <w:bookmarkStart w:id="13561" w:name="_Toc233284138"/>
      <w:bookmarkStart w:id="13562" w:name="_Toc233286941"/>
      <w:bookmarkStart w:id="13563" w:name="_Toc233289903"/>
      <w:bookmarkStart w:id="13564" w:name="_Toc233293011"/>
      <w:bookmarkStart w:id="13565" w:name="_Toc233293680"/>
      <w:bookmarkStart w:id="13566" w:name="_Toc233199748"/>
      <w:bookmarkStart w:id="13567" w:name="_Toc233213915"/>
      <w:bookmarkStart w:id="13568" w:name="_Toc233216974"/>
      <w:bookmarkStart w:id="13569" w:name="_Toc213960342"/>
      <w:bookmarkStart w:id="13570" w:name="_Toc233301791"/>
      <w:bookmarkStart w:id="13571" w:name="_Toc233303123"/>
      <w:bookmarkStart w:id="13572" w:name="_Toc233308398"/>
      <w:bookmarkStart w:id="13573" w:name="_Toc233313958"/>
      <w:bookmarkStart w:id="13574" w:name="_Toc233316259"/>
      <w:bookmarkStart w:id="13575" w:name="_Toc233343145"/>
      <w:bookmarkStart w:id="13576" w:name="_Toc233343811"/>
      <w:bookmarkStart w:id="13577" w:name="_Toc233345156"/>
      <w:bookmarkStart w:id="13578" w:name="_Toc233355639"/>
      <w:bookmarkStart w:id="13579" w:name="_Toc233358329"/>
      <w:bookmarkStart w:id="13580" w:name="_Toc189142555"/>
      <w:r w:rsidRPr="007D7680">
        <w:rPr>
          <w:b/>
          <w:sz w:val="16"/>
          <w:szCs w:val="16"/>
        </w:rPr>
        <w:t>V.</w:t>
      </w:r>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4F4DAC">
      <w:pPr>
        <w:pStyle w:val="Zkladntext"/>
        <w:keepNext/>
        <w:spacing w:before="360" w:after="100"/>
        <w:jc w:val="center"/>
        <w:outlineLvl w:val="2"/>
        <w:rPr>
          <w:b/>
          <w:sz w:val="16"/>
          <w:szCs w:val="16"/>
        </w:rPr>
      </w:pPr>
      <w:bookmarkStart w:id="13581" w:name="_Toc233193722"/>
      <w:bookmarkStart w:id="13582" w:name="_Toc221857315"/>
      <w:bookmarkStart w:id="13583" w:name="_Toc233210320"/>
      <w:bookmarkStart w:id="13584" w:name="_Toc233284139"/>
      <w:bookmarkStart w:id="13585" w:name="_Toc233286942"/>
      <w:bookmarkStart w:id="13586" w:name="_Toc233289904"/>
      <w:bookmarkStart w:id="13587" w:name="_Toc233293012"/>
      <w:bookmarkStart w:id="13588" w:name="_Toc233293681"/>
      <w:bookmarkStart w:id="13589" w:name="_Toc233199749"/>
      <w:bookmarkStart w:id="13590" w:name="_Toc233213916"/>
      <w:bookmarkStart w:id="13591" w:name="_Toc233216975"/>
      <w:bookmarkStart w:id="13592" w:name="_Toc213960343"/>
      <w:bookmarkStart w:id="13593" w:name="_Toc233301792"/>
      <w:bookmarkStart w:id="13594" w:name="_Toc233303124"/>
      <w:bookmarkStart w:id="13595" w:name="_Toc233308399"/>
      <w:bookmarkStart w:id="13596" w:name="_Toc233313959"/>
      <w:bookmarkStart w:id="13597" w:name="_Toc233316260"/>
      <w:bookmarkStart w:id="13598" w:name="_Toc233343146"/>
      <w:bookmarkStart w:id="13599" w:name="_Toc233343812"/>
      <w:bookmarkStart w:id="13600" w:name="_Toc233345157"/>
      <w:bookmarkStart w:id="13601" w:name="_Toc233355640"/>
      <w:bookmarkStart w:id="13602" w:name="_Toc233358330"/>
      <w:bookmarkStart w:id="13603" w:name="_Toc189142556"/>
      <w:r w:rsidRPr="007D7680">
        <w:rPr>
          <w:b/>
          <w:sz w:val="16"/>
          <w:szCs w:val="16"/>
        </w:rPr>
        <w:t>VI.</w:t>
      </w:r>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5E4F4EA7" w:rsidR="000F1416" w:rsidRPr="007D7680" w:rsidRDefault="004F4DAC">
      <w:pPr>
        <w:pStyle w:val="Zkladntext"/>
        <w:ind w:firstLine="357"/>
        <w:rPr>
          <w:sz w:val="16"/>
          <w:szCs w:val="16"/>
        </w:rPr>
      </w:pPr>
      <w:r w:rsidRPr="004F4DAC">
        <w:rPr>
          <w:b/>
          <w:color w:val="0070C0"/>
          <w:sz w:val="16"/>
          <w:szCs w:val="16"/>
        </w:rPr>
        <w:t>Při projednávání občanskoprávních a zejména opatrovnických věcí je přípustná úprava jednací síně s kulatým či oválným stolem pro všechny osoby zúčastněné na řízení, soudce i další soudní osoby; ustanovení oddílu III. se v takovém případě nepoužijí. Podle svých možností může soud zřídit speciálně vybavenou místnost pro účely jednání soudu s nezletilými dětmi.</w:t>
      </w:r>
      <w:r>
        <w:rPr>
          <w:bCs/>
          <w:sz w:val="16"/>
          <w:szCs w:val="16"/>
        </w:rPr>
        <w:t xml:space="preserve"> </w:t>
      </w:r>
      <w:r w:rsidR="000F1416" w:rsidRPr="007D7680">
        <w:rPr>
          <w:sz w:val="16"/>
          <w:szCs w:val="16"/>
        </w:rPr>
        <w:t>Jiná trvalá úprava jednací síně je možná jen se souhlasem předsedy krajského soudu,</w:t>
      </w:r>
      <w:r w:rsidR="00581133" w:rsidRPr="007D7680">
        <w:rPr>
          <w:sz w:val="16"/>
          <w:szCs w:val="16"/>
        </w:rPr>
        <w:t xml:space="preserve"> u </w:t>
      </w:r>
      <w:r w:rsidR="000F1416" w:rsidRPr="007D7680">
        <w:rPr>
          <w:sz w:val="16"/>
          <w:szCs w:val="16"/>
        </w:rPr>
        <w:t>vrchních soudů se souhlasem jejich předsedy, přičemž vždy musí být přihlédnuto</w:t>
      </w:r>
      <w:r w:rsidR="00581133" w:rsidRPr="007D7680">
        <w:rPr>
          <w:sz w:val="16"/>
          <w:szCs w:val="16"/>
        </w:rPr>
        <w:t xml:space="preserve"> k </w:t>
      </w:r>
      <w:r w:rsidR="000F1416" w:rsidRPr="007D7680">
        <w:rPr>
          <w:sz w:val="16"/>
          <w:szCs w:val="16"/>
        </w:rPr>
        <w:t>zajištění bezpečnosti senátu (samosoudce)</w:t>
      </w:r>
      <w:r w:rsidR="004609A0" w:rsidRPr="007D7680">
        <w:rPr>
          <w:sz w:val="16"/>
          <w:szCs w:val="16"/>
        </w:rPr>
        <w:t xml:space="preserve"> a </w:t>
      </w:r>
      <w:r w:rsidR="000F1416" w:rsidRPr="007D7680">
        <w:rPr>
          <w:sz w:val="16"/>
          <w:szCs w:val="16"/>
        </w:rPr>
        <w:t>dalších osob přítomných</w:t>
      </w:r>
      <w:r w:rsidR="009709AD" w:rsidRPr="007D7680">
        <w:rPr>
          <w:sz w:val="16"/>
          <w:szCs w:val="16"/>
        </w:rPr>
        <w:t xml:space="preserve"> v </w:t>
      </w:r>
      <w:r w:rsidR="000F1416"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rsidSect="0036609D">
          <w:headerReference w:type="even" r:id="rId230"/>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1D0750">
        <w:rPr>
          <w:b/>
          <w:color w:val="0070C0"/>
          <w:sz w:val="16"/>
          <w:szCs w:val="16"/>
        </w:rPr>
        <w:t xml:space="preserve">PŘÍLOHA </w:t>
      </w:r>
      <w:r w:rsidR="00FE0AA5" w:rsidRPr="001D0750">
        <w:rPr>
          <w:b/>
          <w:color w:val="0070C0"/>
          <w:sz w:val="16"/>
          <w:szCs w:val="16"/>
        </w:rPr>
        <w:t>č. </w:t>
      </w:r>
      <w:r w:rsidRPr="001D0750">
        <w:rPr>
          <w:b/>
          <w:color w:val="0070C0"/>
          <w:sz w:val="16"/>
          <w:szCs w:val="16"/>
        </w:rPr>
        <w:t>12</w:t>
      </w:r>
      <w:r w:rsidRPr="001D0750">
        <w:rPr>
          <w:b/>
          <w:color w:val="0070C0"/>
          <w:sz w:val="16"/>
          <w:szCs w:val="16"/>
        </w:rPr>
        <w:br/>
        <w:t>vnitřního</w:t>
      </w:r>
      <w:r w:rsidR="004609A0" w:rsidRPr="001D0750">
        <w:rPr>
          <w:b/>
          <w:color w:val="0070C0"/>
          <w:sz w:val="16"/>
          <w:szCs w:val="16"/>
        </w:rPr>
        <w:t xml:space="preserve"> a </w:t>
      </w:r>
      <w:r w:rsidRPr="001D0750">
        <w:rPr>
          <w:b/>
          <w:color w:val="0070C0"/>
          <w:sz w:val="16"/>
          <w:szCs w:val="16"/>
        </w:rPr>
        <w:t>kancelářského řádu</w:t>
      </w:r>
      <w:r w:rsidRPr="001D0750">
        <w:rPr>
          <w:b/>
          <w:color w:val="0070C0"/>
          <w:sz w:val="16"/>
          <w:szCs w:val="16"/>
        </w:rPr>
        <w:br/>
        <w:t>pro okresní, krajské</w:t>
      </w:r>
      <w:r w:rsidR="004609A0" w:rsidRPr="001D0750">
        <w:rPr>
          <w:b/>
          <w:color w:val="0070C0"/>
          <w:sz w:val="16"/>
          <w:szCs w:val="16"/>
        </w:rPr>
        <w:t xml:space="preserve"> a </w:t>
      </w:r>
      <w:r w:rsidRPr="001D0750">
        <w:rPr>
          <w:b/>
          <w:color w:val="0070C0"/>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3604" w:name="Priloha12"/>
      <w:bookmarkStart w:id="13605" w:name="_Toc233193723"/>
      <w:bookmarkStart w:id="13606" w:name="_Toc221857316"/>
      <w:bookmarkStart w:id="13607" w:name="_Toc233210321"/>
      <w:bookmarkStart w:id="13608" w:name="_Toc233284140"/>
      <w:bookmarkStart w:id="13609" w:name="_Toc233286943"/>
      <w:bookmarkStart w:id="13610" w:name="_Toc233289905"/>
      <w:bookmarkStart w:id="13611" w:name="_Toc233293013"/>
      <w:bookmarkStart w:id="13612" w:name="_Toc233293682"/>
      <w:bookmarkStart w:id="13613" w:name="_Toc233199750"/>
      <w:bookmarkStart w:id="13614" w:name="_Toc233213917"/>
      <w:bookmarkStart w:id="13615" w:name="_Toc233216976"/>
      <w:bookmarkStart w:id="13616" w:name="_Ref85627543"/>
      <w:bookmarkStart w:id="13617" w:name="_Toc213960344"/>
      <w:bookmarkStart w:id="13618" w:name="_Toc233301793"/>
      <w:bookmarkStart w:id="13619" w:name="_Toc233303125"/>
      <w:bookmarkStart w:id="13620" w:name="_Toc233308400"/>
      <w:bookmarkStart w:id="13621" w:name="_Toc233313960"/>
      <w:bookmarkStart w:id="13622" w:name="_Toc233316261"/>
      <w:bookmarkStart w:id="13623" w:name="_Toc233343147"/>
      <w:bookmarkStart w:id="13624" w:name="_Toc233343813"/>
      <w:bookmarkStart w:id="13625" w:name="_Toc233345158"/>
      <w:bookmarkStart w:id="13626" w:name="_Toc233355641"/>
      <w:bookmarkStart w:id="13627" w:name="_Toc233358331"/>
      <w:bookmarkStart w:id="13628" w:name="_Toc18914255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p>
    <w:p w14:paraId="31A1EB0F" w14:textId="11DECA8A" w:rsidR="000F1416" w:rsidRPr="001D0750" w:rsidRDefault="001D0750" w:rsidP="001D0750">
      <w:pPr>
        <w:pStyle w:val="Prosttext"/>
        <w:keepNext/>
        <w:spacing w:after="240"/>
        <w:jc w:val="center"/>
        <w:outlineLvl w:val="1"/>
        <w:rPr>
          <w:rFonts w:ascii="Times New Roman" w:eastAsia="MS Mincho" w:hAnsi="Times New Roman"/>
          <w:b/>
          <w:spacing w:val="20"/>
          <w:sz w:val="16"/>
          <w:szCs w:val="16"/>
        </w:rPr>
      </w:pPr>
      <w:bookmarkStart w:id="13629" w:name="_Toc189142558"/>
      <w:r>
        <w:rPr>
          <w:rFonts w:ascii="Times New Roman" w:eastAsia="MS Mincho" w:hAnsi="Times New Roman"/>
          <w:b/>
          <w:i/>
          <w:iCs/>
          <w:color w:val="0070C0"/>
          <w:spacing w:val="20"/>
          <w:sz w:val="16"/>
          <w:szCs w:val="16"/>
        </w:rPr>
        <w:t>zrušena</w:t>
      </w:r>
      <w:bookmarkEnd w:id="13629"/>
    </w:p>
    <w:p w14:paraId="3FA6E14F" w14:textId="6809B561" w:rsidR="000F1416" w:rsidRPr="001D0750" w:rsidRDefault="000F1416" w:rsidP="001D0750">
      <w:pPr>
        <w:keepNext/>
        <w:pageBreakBefore/>
        <w:spacing w:before="240" w:after="100" w:afterAutospacing="1"/>
        <w:outlineLvl w:val="1"/>
        <w:rPr>
          <w:b/>
          <w:sz w:val="16"/>
          <w:szCs w:val="16"/>
        </w:rPr>
        <w:sectPr w:rsidR="000F1416" w:rsidRPr="001D0750" w:rsidSect="0036609D">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3630" w:name="Priloha13"/>
      <w:bookmarkStart w:id="13631" w:name="_Toc233193726"/>
      <w:bookmarkStart w:id="13632" w:name="_Toc221857319"/>
      <w:bookmarkStart w:id="13633" w:name="_Toc233210324"/>
      <w:bookmarkStart w:id="13634" w:name="_Toc233284143"/>
      <w:bookmarkStart w:id="13635" w:name="_Toc233286946"/>
      <w:bookmarkStart w:id="13636" w:name="_Toc233289908"/>
      <w:bookmarkStart w:id="13637" w:name="_Toc233293016"/>
      <w:bookmarkStart w:id="13638" w:name="_Toc233293685"/>
      <w:bookmarkStart w:id="13639" w:name="_Toc233199753"/>
      <w:bookmarkStart w:id="13640" w:name="_Toc233213920"/>
      <w:bookmarkStart w:id="13641" w:name="_Toc233216979"/>
      <w:bookmarkStart w:id="13642" w:name="_Ref85627560"/>
      <w:bookmarkStart w:id="13643" w:name="_Toc213960347"/>
      <w:bookmarkStart w:id="13644" w:name="_Toc233301796"/>
      <w:bookmarkStart w:id="13645" w:name="_Toc233303128"/>
      <w:bookmarkStart w:id="13646" w:name="_Toc233308403"/>
      <w:bookmarkStart w:id="13647" w:name="_Toc233313963"/>
      <w:bookmarkStart w:id="13648" w:name="_Toc233316264"/>
      <w:bookmarkStart w:id="13649" w:name="_Toc233343150"/>
      <w:bookmarkStart w:id="13650" w:name="_Toc233343816"/>
      <w:bookmarkStart w:id="13651" w:name="_Toc233345161"/>
      <w:bookmarkStart w:id="13652" w:name="_Toc233355644"/>
      <w:bookmarkStart w:id="13653" w:name="_Toc233358334"/>
      <w:bookmarkStart w:id="13654" w:name="_Toc18914255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13</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655" w:name="_Toc189142560"/>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3655"/>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3656" w:name="_Toc233193727"/>
      <w:bookmarkStart w:id="13657" w:name="_Toc221857320"/>
      <w:bookmarkStart w:id="13658" w:name="_Toc233210325"/>
      <w:bookmarkStart w:id="13659" w:name="_Toc233284144"/>
      <w:bookmarkStart w:id="13660" w:name="_Toc233286947"/>
      <w:bookmarkStart w:id="13661" w:name="_Toc233289909"/>
      <w:bookmarkStart w:id="13662" w:name="_Toc233293017"/>
      <w:bookmarkStart w:id="13663" w:name="_Toc233293686"/>
      <w:bookmarkStart w:id="13664" w:name="_Toc233199754"/>
      <w:bookmarkStart w:id="13665" w:name="_Toc233213921"/>
      <w:bookmarkStart w:id="13666" w:name="_Toc233216980"/>
      <w:bookmarkStart w:id="13667" w:name="_Toc213960348"/>
      <w:bookmarkStart w:id="13668" w:name="_Toc233301797"/>
      <w:bookmarkStart w:id="13669" w:name="_Toc233303129"/>
      <w:bookmarkStart w:id="13670" w:name="_Toc233308404"/>
      <w:bookmarkStart w:id="13671" w:name="_Toc233313964"/>
      <w:bookmarkStart w:id="13672" w:name="_Toc233316265"/>
      <w:bookmarkStart w:id="13673" w:name="_Toc233343151"/>
      <w:bookmarkStart w:id="13674" w:name="_Toc233343817"/>
      <w:bookmarkStart w:id="13675" w:name="_Toc233345162"/>
      <w:bookmarkStart w:id="13676" w:name="_Toc233355645"/>
      <w:bookmarkStart w:id="13677" w:name="_Toc233358335"/>
      <w:bookmarkStart w:id="13678" w:name="_Toc189142561"/>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
        <w:gridCol w:w="787"/>
        <w:gridCol w:w="2862"/>
        <w:gridCol w:w="5756"/>
      </w:tblGrid>
      <w:tr w:rsidR="000F1416" w:rsidRPr="007D7680" w14:paraId="69097E91" w14:textId="77777777" w:rsidTr="007F0CD7">
        <w:trPr>
          <w:jc w:val="center"/>
        </w:trPr>
        <w:tc>
          <w:tcPr>
            <w:tcW w:w="387" w:type="pct"/>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386" w:type="pct"/>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1404" w:type="pct"/>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2823" w:type="pct"/>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7F0CD7">
        <w:trPr>
          <w:jc w:val="center"/>
        </w:trPr>
        <w:tc>
          <w:tcPr>
            <w:tcW w:w="387" w:type="pct"/>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386" w:type="pct"/>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1404" w:type="pct"/>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2823" w:type="pct"/>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1421"/>
        <w:gridCol w:w="1547"/>
        <w:gridCol w:w="1547"/>
        <w:gridCol w:w="3470"/>
      </w:tblGrid>
      <w:tr w:rsidR="000F1416" w:rsidRPr="007D7680" w14:paraId="1C65A5AD" w14:textId="77777777" w:rsidTr="007F0CD7">
        <w:trPr>
          <w:jc w:val="center"/>
        </w:trPr>
        <w:tc>
          <w:tcPr>
            <w:tcW w:w="1083" w:type="pct"/>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697" w:type="pct"/>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759" w:type="pct"/>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759" w:type="pct"/>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1703" w:type="pct"/>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7F0CD7">
        <w:trPr>
          <w:jc w:val="center"/>
        </w:trPr>
        <w:tc>
          <w:tcPr>
            <w:tcW w:w="1083" w:type="pct"/>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697" w:type="pct"/>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759" w:type="pct"/>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759" w:type="pct"/>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1703" w:type="pct"/>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3679" w:name="_Toc221857321"/>
      <w:bookmarkStart w:id="13680" w:name="_Toc213960349"/>
      <w:bookmarkStart w:id="13681" w:name="_Toc233301798"/>
      <w:bookmarkStart w:id="13682" w:name="_Toc233303130"/>
      <w:bookmarkStart w:id="13683" w:name="_Toc233308405"/>
      <w:bookmarkStart w:id="13684" w:name="_Toc233343152"/>
      <w:bookmarkStart w:id="13685" w:name="_Toc233343818"/>
      <w:bookmarkStart w:id="13686" w:name="_Toc233355646"/>
      <w:bookmarkStart w:id="13687" w:name="_Toc233358336"/>
      <w:bookmarkStart w:id="13688" w:name="_Toc189142562"/>
      <w:r w:rsidRPr="007D7680">
        <w:rPr>
          <w:b/>
          <w:sz w:val="16"/>
          <w:szCs w:val="16"/>
        </w:rPr>
        <w:t>I.</w:t>
      </w:r>
      <w:bookmarkEnd w:id="13679"/>
      <w:bookmarkEnd w:id="13680"/>
      <w:bookmarkEnd w:id="13681"/>
      <w:bookmarkEnd w:id="13682"/>
      <w:bookmarkEnd w:id="13683"/>
      <w:bookmarkEnd w:id="13684"/>
      <w:bookmarkEnd w:id="13685"/>
      <w:bookmarkEnd w:id="13686"/>
      <w:bookmarkEnd w:id="13687"/>
      <w:bookmarkEnd w:id="13688"/>
    </w:p>
    <w:p w14:paraId="04DE2BE5" w14:textId="2D999B86" w:rsidR="000F1416" w:rsidRPr="007D7680" w:rsidRDefault="000F1416" w:rsidP="0052322E">
      <w:pPr>
        <w:pStyle w:val="Zkladntext"/>
        <w:ind w:firstLine="35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886817">
        <w:rPr>
          <w:bCs/>
          <w:sz w:val="16"/>
          <w:szCs w:val="16"/>
        </w:rPr>
        <w:t>pozůstalosti</w:t>
      </w:r>
      <w:r w:rsidRPr="007D7680">
        <w:rPr>
          <w:sz w:val="16"/>
          <w:szCs w:val="16"/>
        </w:rPr>
        <w:t>.</w:t>
      </w:r>
    </w:p>
    <w:p w14:paraId="5A46B38D" w14:textId="77777777" w:rsidR="000F1416" w:rsidRPr="007D7680" w:rsidRDefault="000F1416" w:rsidP="0052322E">
      <w:pPr>
        <w:pStyle w:val="Zkladntext"/>
        <w:ind w:firstLine="35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3689" w:name="_Toc221857322"/>
      <w:bookmarkStart w:id="13690" w:name="_Toc213960350"/>
      <w:bookmarkStart w:id="13691" w:name="_Toc233301799"/>
      <w:bookmarkStart w:id="13692" w:name="_Toc233303131"/>
      <w:bookmarkStart w:id="13693" w:name="_Toc233308406"/>
      <w:bookmarkStart w:id="13694" w:name="_Toc233343153"/>
      <w:bookmarkStart w:id="13695" w:name="_Toc233343819"/>
      <w:bookmarkStart w:id="13696" w:name="_Toc233355647"/>
      <w:bookmarkStart w:id="13697" w:name="_Toc233358337"/>
      <w:bookmarkStart w:id="13698" w:name="_Toc189142563"/>
      <w:r w:rsidRPr="007D7680">
        <w:rPr>
          <w:b/>
          <w:sz w:val="16"/>
          <w:szCs w:val="16"/>
        </w:rPr>
        <w:t>II.</w:t>
      </w:r>
      <w:bookmarkEnd w:id="13689"/>
      <w:bookmarkEnd w:id="13690"/>
      <w:bookmarkEnd w:id="13691"/>
      <w:bookmarkEnd w:id="13692"/>
      <w:bookmarkEnd w:id="13693"/>
      <w:bookmarkEnd w:id="13694"/>
      <w:bookmarkEnd w:id="13695"/>
      <w:bookmarkEnd w:id="13696"/>
      <w:bookmarkEnd w:id="13697"/>
      <w:bookmarkEnd w:id="13698"/>
    </w:p>
    <w:p w14:paraId="2404FDF5" w14:textId="77777777" w:rsidR="000F1416" w:rsidRPr="007D7680" w:rsidRDefault="000F1416" w:rsidP="0052322E">
      <w:pPr>
        <w:pStyle w:val="Zkladntext"/>
        <w:keepNext/>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52322E">
      <w:pPr>
        <w:pStyle w:val="Zkladntext"/>
        <w:ind w:firstLine="35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52322E">
      <w:pPr>
        <w:pStyle w:val="Zkladntext"/>
        <w:ind w:firstLine="35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52322E">
      <w:pPr>
        <w:pStyle w:val="Zkladntext"/>
        <w:ind w:firstLine="35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52322E">
      <w:pPr>
        <w:pStyle w:val="Zkladntext"/>
        <w:ind w:firstLine="35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27EFA6DF" w:rsidR="000F1416" w:rsidRPr="007D7680" w:rsidRDefault="000F1416" w:rsidP="0052322E">
      <w:pPr>
        <w:pStyle w:val="Zkladntext"/>
        <w:ind w:firstLine="35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886817">
        <w:rPr>
          <w:bCs/>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886817">
        <w:rPr>
          <w:bCs/>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886817">
        <w:rPr>
          <w:bCs/>
          <w:sz w:val="16"/>
          <w:szCs w:val="16"/>
        </w:rPr>
        <w:t>pozůstalosti</w:t>
      </w:r>
      <w:r w:rsidRPr="007D7680">
        <w:rPr>
          <w:sz w:val="16"/>
          <w:szCs w:val="16"/>
        </w:rPr>
        <w:t xml:space="preserve"> skončeno, popř.</w:t>
      </w:r>
      <w:r w:rsidR="007F0CD7">
        <w:rPr>
          <w:sz w:val="16"/>
          <w:szCs w:val="16"/>
        </w:rPr>
        <w:t> </w:t>
      </w:r>
      <w:r w:rsidRPr="007D7680">
        <w:rPr>
          <w:sz w:val="16"/>
          <w:szCs w:val="16"/>
        </w:rPr>
        <w:t>datum vydání nového rozhodnutí. Jiná rozhodnutí (např. ustanovení znalce) se zde nezapisují.</w:t>
      </w:r>
    </w:p>
    <w:p w14:paraId="7C0C52CE" w14:textId="77777777" w:rsidR="000F1416" w:rsidRPr="007D7680" w:rsidRDefault="000F1416" w:rsidP="0052322E">
      <w:pPr>
        <w:pStyle w:val="Zkladntext"/>
        <w:ind w:firstLine="35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886817" w:rsidRDefault="00B61486" w:rsidP="0052322E">
      <w:pPr>
        <w:pStyle w:val="Zkladntext"/>
        <w:ind w:firstLine="357"/>
        <w:rPr>
          <w:bCs/>
          <w:sz w:val="16"/>
          <w:szCs w:val="16"/>
        </w:rPr>
      </w:pPr>
      <w:r w:rsidRPr="00886817">
        <w:rPr>
          <w:bCs/>
          <w:sz w:val="16"/>
          <w:szCs w:val="16"/>
        </w:rPr>
        <w:t>Zde se vyznačí vyřízení věci jedním z následujících způsobů</w:t>
      </w:r>
    </w:p>
    <w:p w14:paraId="202F77A9" w14:textId="77777777" w:rsidR="0052322E" w:rsidRDefault="002567F1" w:rsidP="007F0CD7">
      <w:pPr>
        <w:pStyle w:val="Zkladntext"/>
        <w:numPr>
          <w:ilvl w:val="0"/>
          <w:numId w:val="214"/>
        </w:numPr>
        <w:tabs>
          <w:tab w:val="clear" w:pos="567"/>
          <w:tab w:val="num" w:pos="357"/>
        </w:tabs>
        <w:suppressAutoHyphens/>
        <w:ind w:left="358" w:hanging="74"/>
        <w:rPr>
          <w:bCs/>
          <w:sz w:val="16"/>
          <w:szCs w:val="16"/>
        </w:rPr>
      </w:pPr>
      <w:r w:rsidRPr="00886817">
        <w:rPr>
          <w:bCs/>
          <w:sz w:val="16"/>
          <w:szCs w:val="16"/>
        </w:rPr>
        <w:t>V1 - potvrzení nabytí dědictví jedinému dědici</w:t>
      </w:r>
      <w:r w:rsidR="00B61486" w:rsidRPr="00886817">
        <w:rPr>
          <w:bCs/>
          <w:sz w:val="16"/>
          <w:szCs w:val="16"/>
        </w:rPr>
        <w:t>,</w:t>
      </w:r>
    </w:p>
    <w:p w14:paraId="5E02A955"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V3 - potvrzení nabytí dědictví podle dědických podílů bez dohody dědiců o jejich výši,</w:t>
      </w:r>
    </w:p>
    <w:p w14:paraId="05A79DB4"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V5 - potvrzení nabytí dědictví podle dědických podílů, jejichž výše byla stanovena dohodou dědiců,</w:t>
      </w:r>
    </w:p>
    <w:p w14:paraId="37362DF4"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R1 - rozdělení pozůstalosti mezi více dědiců podle nařízení zůstavitele a potvrzení podle rozdělení nabytí dědictví více dědici,</w:t>
      </w:r>
    </w:p>
    <w:p w14:paraId="6E562298" w14:textId="33935BD1" w:rsidR="002567F1" w:rsidRP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 xml:space="preserve">R2 - rozdělení pozůstalosti mezi více dědiců podle určení třetí osoby, kterou tím zůstavitel pověřil, a potvrzení podle rozdělení nabytí dědictví více dědici, </w:t>
      </w:r>
    </w:p>
    <w:p w14:paraId="3D4C56AE"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886817">
        <w:rPr>
          <w:bCs/>
          <w:sz w:val="16"/>
          <w:szCs w:val="16"/>
        </w:rPr>
        <w:t xml:space="preserve">R3 - schválení dohody dědiců o rozdělení pozůstalosti a potvrzení nabytí dědictví více dědici,  </w:t>
      </w:r>
    </w:p>
    <w:p w14:paraId="0D030147"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 xml:space="preserve">R4 - rozdělení pozůstalosti mezi více dědiců na jejich žádost a potvrzení nabytí dědictví více dědici, </w:t>
      </w:r>
    </w:p>
    <w:p w14:paraId="141614B8"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O - připadnutí dědictví státu,</w:t>
      </w:r>
    </w:p>
    <w:p w14:paraId="01BA3E16"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L - likvidace pozůstalosti,</w:t>
      </w:r>
    </w:p>
    <w:p w14:paraId="0F68F80E"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N - zastavení řízení,</w:t>
      </w:r>
    </w:p>
    <w:p w14:paraId="13E0E2D0"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S - nabytí dědictví následným dědicem,</w:t>
      </w:r>
    </w:p>
    <w:p w14:paraId="6513B88B" w14:textId="66603512" w:rsidR="000F1416" w:rsidRP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J - ostatní způsoby vyřízení.</w:t>
      </w:r>
    </w:p>
    <w:p w14:paraId="409B892F" w14:textId="77777777" w:rsidR="000F1416" w:rsidRPr="007D7680" w:rsidRDefault="000F1416" w:rsidP="0052322E">
      <w:pPr>
        <w:pStyle w:val="Zkladntext"/>
        <w:ind w:firstLine="35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52322E">
      <w:pPr>
        <w:pStyle w:val="Zkladntext"/>
        <w:ind w:firstLine="35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52322E">
      <w:pPr>
        <w:pStyle w:val="Zkladntext"/>
        <w:ind w:firstLine="357"/>
        <w:rPr>
          <w:sz w:val="16"/>
          <w:szCs w:val="16"/>
        </w:rPr>
      </w:pPr>
      <w:r w:rsidRPr="007D7680">
        <w:rPr>
          <w:sz w:val="16"/>
          <w:szCs w:val="16"/>
        </w:rPr>
        <w:t>Zde se zapíše datum, kdy rozhodnutí vyznačené ve sloupci 6 nabylo právní moci.</w:t>
      </w:r>
    </w:p>
    <w:p w14:paraId="73F98CEE" w14:textId="77777777" w:rsidR="000F1416" w:rsidRPr="00886817" w:rsidRDefault="000F1416" w:rsidP="00B04A98">
      <w:pPr>
        <w:pStyle w:val="Zkladntext"/>
        <w:keepNext/>
        <w:spacing w:before="120" w:after="60"/>
        <w:rPr>
          <w:bCs/>
          <w:sz w:val="16"/>
          <w:szCs w:val="16"/>
        </w:rPr>
      </w:pPr>
      <w:r w:rsidRPr="00886817">
        <w:rPr>
          <w:bCs/>
          <w:sz w:val="16"/>
          <w:szCs w:val="16"/>
        </w:rPr>
        <w:t>Sloupec 9</w:t>
      </w:r>
    </w:p>
    <w:p w14:paraId="6FEB8C83" w14:textId="4E17B81A" w:rsidR="000F1416" w:rsidRPr="00886817" w:rsidRDefault="002567F1" w:rsidP="007F0CD7">
      <w:pPr>
        <w:pStyle w:val="Zkladntext"/>
        <w:ind w:firstLine="357"/>
        <w:rPr>
          <w:bCs/>
          <w:sz w:val="16"/>
          <w:szCs w:val="16"/>
        </w:rPr>
      </w:pPr>
      <w:r w:rsidRPr="00886817">
        <w:rPr>
          <w:bCs/>
          <w:sz w:val="16"/>
          <w:szCs w:val="16"/>
        </w:rPr>
        <w:t>Zde se odstranitelným způsobem vyznačí údaje, které nemají trvalou povahu. Poznámky se odstraní, jakmile pozbydou významu. Trvale se vyznačí poznámka o</w:t>
      </w:r>
    </w:p>
    <w:p w14:paraId="1F35726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886817">
        <w:rPr>
          <w:bCs/>
          <w:sz w:val="16"/>
          <w:szCs w:val="16"/>
        </w:rPr>
        <w:t>přerušení řízení s uvedením dne, od kterého je řízení přerušeno,</w:t>
      </w:r>
    </w:p>
    <w:p w14:paraId="209AB80C"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podání odvolání a jeho výsledku,</w:t>
      </w:r>
    </w:p>
    <w:p w14:paraId="0B81A986"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 xml:space="preserve">datu vydání samostatného rozhodnutí o vypořádání společného jmění manželů, </w:t>
      </w:r>
    </w:p>
    <w:p w14:paraId="588AEA3F"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vydání samostatného rozhodnutí o obvyklé ceně majetku zůstavitele a jiných aktiv pozůstalosti, výši pasiv pozůstalosti a čisté hodnotě pozůstalosti, případně výši předlužení,</w:t>
      </w:r>
    </w:p>
    <w:p w14:paraId="156F74F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běžném čísle knihy úschov soudního komisaře, je-li jím ve věci přijata úschova v souvislosti s řízením o pozůstalosti,</w:t>
      </w:r>
    </w:p>
    <w:p w14:paraId="0319A2C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odeslání spisu obsahujícího návrh podle § 170 z. ř. s. soudu; při vrácení spisu soudnímu komisaři k doplnění se původní zápis v tomto sloupci červeně přeškrtne,</w:t>
      </w:r>
    </w:p>
    <w:p w14:paraId="7D42CDBC"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vrácení spisu soudnímu komisaři k doplnění,</w:t>
      </w:r>
    </w:p>
    <w:p w14:paraId="3C3986B5"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odeslání spisu soudu v případech zrušení pověření podle § 104 z. ř. s.,</w:t>
      </w:r>
    </w:p>
    <w:p w14:paraId="3222E8FC" w14:textId="3BA4CC2C" w:rsidR="000F1416" w:rsidRP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dalších okolnostech případu, které soudní komisař považuje za podstatné trvale zaznamenat</w:t>
      </w:r>
      <w:r w:rsidR="000F1416" w:rsidRPr="007F0CD7">
        <w:rPr>
          <w:bCs/>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3699" w:name="_Toc221857323"/>
      <w:bookmarkStart w:id="13700" w:name="_Toc233193728"/>
      <w:bookmarkStart w:id="13701" w:name="_Toc233210326"/>
      <w:bookmarkStart w:id="13702" w:name="_Toc233284145"/>
      <w:bookmarkStart w:id="13703" w:name="_Toc233286948"/>
      <w:bookmarkStart w:id="13704" w:name="_Toc233289910"/>
      <w:bookmarkStart w:id="13705" w:name="_Toc233293018"/>
      <w:bookmarkStart w:id="13706" w:name="_Toc233293687"/>
      <w:bookmarkStart w:id="13707" w:name="_Toc233199755"/>
      <w:bookmarkStart w:id="13708" w:name="_Toc233213922"/>
      <w:bookmarkStart w:id="13709" w:name="_Toc233216981"/>
      <w:bookmarkStart w:id="13710" w:name="_Toc213960351"/>
      <w:bookmarkStart w:id="13711" w:name="_Toc233301800"/>
      <w:bookmarkStart w:id="13712" w:name="_Toc233303132"/>
      <w:bookmarkStart w:id="13713" w:name="_Toc233308407"/>
      <w:bookmarkStart w:id="13714" w:name="_Toc233313965"/>
      <w:bookmarkStart w:id="13715" w:name="_Toc233316266"/>
      <w:bookmarkStart w:id="13716" w:name="_Toc233343154"/>
      <w:bookmarkStart w:id="13717" w:name="_Toc233343820"/>
      <w:bookmarkStart w:id="13718" w:name="_Toc233345163"/>
      <w:bookmarkStart w:id="13719" w:name="_Toc233355648"/>
      <w:bookmarkStart w:id="13720" w:name="_Toc233358338"/>
      <w:bookmarkStart w:id="13721" w:name="_Toc189142564"/>
      <w:r w:rsidRPr="007D7680">
        <w:rPr>
          <w:b/>
          <w:sz w:val="16"/>
          <w:szCs w:val="16"/>
        </w:rPr>
        <w:t>III.</w:t>
      </w:r>
      <w:r w:rsidRPr="007D7680">
        <w:rPr>
          <w:b/>
          <w:sz w:val="16"/>
          <w:szCs w:val="16"/>
        </w:rPr>
        <w:br/>
        <w:t>Odškrtávání</w:t>
      </w:r>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p>
    <w:p w14:paraId="38F5EA3A" w14:textId="77777777" w:rsidR="000F1416" w:rsidRPr="007D7680" w:rsidRDefault="000F1416" w:rsidP="007F0CD7">
      <w:pPr>
        <w:pStyle w:val="Zkladntext"/>
        <w:ind w:firstLine="35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3722" w:name="_Toc221857324"/>
      <w:bookmarkStart w:id="13723" w:name="_Toc233193729"/>
      <w:bookmarkStart w:id="13724" w:name="_Toc233210327"/>
      <w:bookmarkStart w:id="13725" w:name="_Toc233284146"/>
      <w:bookmarkStart w:id="13726" w:name="_Toc233286949"/>
      <w:bookmarkStart w:id="13727" w:name="_Toc233289911"/>
      <w:bookmarkStart w:id="13728" w:name="_Toc233293019"/>
      <w:bookmarkStart w:id="13729" w:name="_Toc233293688"/>
      <w:bookmarkStart w:id="13730" w:name="_Toc233199756"/>
      <w:bookmarkStart w:id="13731" w:name="_Toc233213923"/>
      <w:bookmarkStart w:id="13732" w:name="_Toc233216982"/>
      <w:bookmarkStart w:id="13733" w:name="_Toc213960352"/>
      <w:bookmarkStart w:id="13734" w:name="_Toc233301801"/>
      <w:bookmarkStart w:id="13735" w:name="_Toc233303133"/>
      <w:bookmarkStart w:id="13736" w:name="_Toc233308408"/>
      <w:bookmarkStart w:id="13737" w:name="_Toc233313966"/>
      <w:bookmarkStart w:id="13738" w:name="_Toc233316267"/>
      <w:bookmarkStart w:id="13739" w:name="_Toc233343155"/>
      <w:bookmarkStart w:id="13740" w:name="_Toc233343821"/>
      <w:bookmarkStart w:id="13741" w:name="_Toc233345164"/>
      <w:bookmarkStart w:id="13742" w:name="_Toc233355649"/>
      <w:bookmarkStart w:id="13743" w:name="_Toc233358339"/>
      <w:bookmarkStart w:id="13744" w:name="_Toc189142565"/>
      <w:r w:rsidRPr="00886817">
        <w:rPr>
          <w:b/>
          <w:sz w:val="16"/>
          <w:szCs w:val="16"/>
        </w:rPr>
        <w:t>IV.</w:t>
      </w:r>
      <w:r w:rsidRPr="00886817">
        <w:rPr>
          <w:b/>
          <w:sz w:val="16"/>
          <w:szCs w:val="16"/>
        </w:rPr>
        <w:br/>
      </w:r>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r w:rsidR="002567F1" w:rsidRPr="00886817">
        <w:rPr>
          <w:b/>
          <w:bCs/>
          <w:sz w:val="16"/>
          <w:szCs w:val="16"/>
        </w:rPr>
        <w:t>Seznam jmen vedený k listinnému rejstříku</w:t>
      </w:r>
      <w:bookmarkEnd w:id="13744"/>
    </w:p>
    <w:p w14:paraId="7F058157" w14:textId="420E3420" w:rsidR="000F1416" w:rsidRPr="00886817" w:rsidRDefault="002567F1" w:rsidP="007F0CD7">
      <w:pPr>
        <w:pStyle w:val="Zkladntext"/>
        <w:ind w:firstLine="357"/>
        <w:rPr>
          <w:sz w:val="16"/>
          <w:szCs w:val="16"/>
        </w:rPr>
      </w:pPr>
      <w:r w:rsidRPr="00886817">
        <w:rPr>
          <w:sz w:val="16"/>
          <w:szCs w:val="16"/>
        </w:rPr>
        <w:t>Vede-li soudní komisař rejstřík Nd v listinné podobě, vede k němu seznam jmen podle příjmení a osobních jmen zůstavitelů s uvedením data jejich úmrtí a spisové značky rejstříku Nd</w:t>
      </w:r>
      <w:r w:rsidR="000F1416" w:rsidRPr="00886817">
        <w:rPr>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745" w:name="_Toc233193730"/>
      <w:bookmarkStart w:id="13746" w:name="_Toc221857325"/>
      <w:bookmarkStart w:id="13747" w:name="_Toc233210328"/>
      <w:bookmarkStart w:id="13748" w:name="_Toc233284147"/>
      <w:bookmarkStart w:id="13749" w:name="_Toc233286950"/>
      <w:bookmarkStart w:id="13750" w:name="_Toc233289912"/>
      <w:bookmarkStart w:id="13751" w:name="_Toc233293020"/>
      <w:bookmarkStart w:id="13752" w:name="_Toc233293689"/>
      <w:bookmarkStart w:id="13753" w:name="_Toc233199757"/>
      <w:bookmarkStart w:id="13754" w:name="_Toc233213924"/>
      <w:bookmarkStart w:id="13755" w:name="_Toc233216983"/>
      <w:bookmarkStart w:id="13756" w:name="_Toc213960353"/>
      <w:bookmarkStart w:id="13757" w:name="_Toc233301802"/>
      <w:bookmarkStart w:id="13758" w:name="_Toc233303134"/>
      <w:bookmarkStart w:id="13759" w:name="_Toc233308409"/>
      <w:bookmarkStart w:id="13760" w:name="_Toc233313967"/>
      <w:bookmarkStart w:id="13761" w:name="_Toc233316268"/>
      <w:bookmarkStart w:id="13762" w:name="_Toc233343156"/>
      <w:bookmarkStart w:id="13763" w:name="_Toc233343822"/>
      <w:bookmarkStart w:id="13764" w:name="_Toc233345165"/>
      <w:bookmarkStart w:id="13765" w:name="_Toc233355650"/>
      <w:bookmarkStart w:id="13766" w:name="_Toc233358340"/>
      <w:bookmarkStart w:id="13767" w:name="_Toc189142566"/>
      <w:r w:rsidRPr="007D7680">
        <w:rPr>
          <w:rFonts w:ascii="Times New Roman" w:eastAsia="MS Mincho" w:hAnsi="Times New Roman"/>
          <w:b/>
          <w:sz w:val="16"/>
          <w:szCs w:val="16"/>
        </w:rPr>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3768" w:name="_Toc233193731"/>
      <w:bookmarkStart w:id="13769" w:name="_Toc221857326"/>
      <w:bookmarkStart w:id="13770" w:name="_Toc233210329"/>
      <w:bookmarkStart w:id="13771" w:name="_Toc233284148"/>
      <w:bookmarkStart w:id="13772" w:name="_Toc233286951"/>
      <w:bookmarkStart w:id="13773" w:name="_Toc233289913"/>
      <w:bookmarkStart w:id="13774" w:name="_Toc233293021"/>
      <w:bookmarkStart w:id="13775" w:name="_Toc233293690"/>
      <w:bookmarkStart w:id="13776" w:name="_Toc233199758"/>
      <w:bookmarkStart w:id="13777" w:name="_Toc233213925"/>
      <w:bookmarkStart w:id="13778" w:name="_Toc233216984"/>
      <w:bookmarkStart w:id="13779" w:name="_Toc213960354"/>
      <w:bookmarkStart w:id="13780" w:name="_Toc233301803"/>
      <w:bookmarkStart w:id="13781" w:name="_Toc233303135"/>
      <w:bookmarkStart w:id="13782" w:name="_Toc233308410"/>
      <w:bookmarkStart w:id="13783" w:name="_Toc233313968"/>
      <w:bookmarkStart w:id="13784" w:name="_Toc233316269"/>
      <w:bookmarkStart w:id="13785" w:name="_Toc233343157"/>
      <w:bookmarkStart w:id="13786" w:name="_Toc233343823"/>
      <w:bookmarkStart w:id="13787" w:name="_Toc233345166"/>
      <w:bookmarkStart w:id="13788" w:name="_Toc233355651"/>
      <w:bookmarkStart w:id="13789" w:name="_Toc233358341"/>
      <w:bookmarkStart w:id="13790" w:name="_Toc189142567"/>
      <w:r w:rsidRPr="007D7680">
        <w:rPr>
          <w:b/>
          <w:sz w:val="16"/>
          <w:szCs w:val="16"/>
        </w:rPr>
        <w:t>I.</w:t>
      </w:r>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3791" w:name="_Toc233193732"/>
      <w:bookmarkStart w:id="13792" w:name="_Toc221857327"/>
      <w:bookmarkStart w:id="13793" w:name="_Toc233210330"/>
      <w:bookmarkStart w:id="13794" w:name="_Toc233284149"/>
      <w:bookmarkStart w:id="13795" w:name="_Toc233286952"/>
      <w:bookmarkStart w:id="13796" w:name="_Toc233289914"/>
      <w:bookmarkStart w:id="13797" w:name="_Toc233293022"/>
      <w:bookmarkStart w:id="13798" w:name="_Toc233293691"/>
      <w:bookmarkStart w:id="13799" w:name="_Toc233199759"/>
      <w:bookmarkStart w:id="13800" w:name="_Toc233213926"/>
      <w:bookmarkStart w:id="13801" w:name="_Toc233216985"/>
      <w:bookmarkStart w:id="13802" w:name="_Toc213960355"/>
      <w:bookmarkStart w:id="13803" w:name="_Toc233301804"/>
      <w:bookmarkStart w:id="13804" w:name="_Toc233303136"/>
      <w:bookmarkStart w:id="13805" w:name="_Toc233308411"/>
      <w:bookmarkStart w:id="13806" w:name="_Toc233313969"/>
      <w:bookmarkStart w:id="13807" w:name="_Toc233316270"/>
      <w:bookmarkStart w:id="13808" w:name="_Toc233343158"/>
      <w:bookmarkStart w:id="13809" w:name="_Toc233343824"/>
      <w:bookmarkStart w:id="13810" w:name="_Toc233345167"/>
      <w:bookmarkStart w:id="13811" w:name="_Toc233355652"/>
      <w:bookmarkStart w:id="13812" w:name="_Toc233358342"/>
      <w:bookmarkStart w:id="13813" w:name="_Toc189142568"/>
      <w:r w:rsidRPr="007D7680">
        <w:rPr>
          <w:b/>
          <w:sz w:val="16"/>
          <w:szCs w:val="16"/>
        </w:rPr>
        <w:t>II.</w:t>
      </w:r>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4CFE3E3A"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w:t>
      </w:r>
      <w:r w:rsidR="007F0CD7">
        <w:rPr>
          <w:sz w:val="16"/>
          <w:szCs w:val="16"/>
        </w:rPr>
        <w:t> </w:t>
      </w:r>
      <w:r w:rsidRPr="007D7680">
        <w:rPr>
          <w:sz w:val="16"/>
          <w:szCs w:val="16"/>
        </w:rPr>
        <w:t>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50FC0EC6"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7F0CD7">
        <w:rPr>
          <w:sz w:val="16"/>
          <w:szCs w:val="16"/>
        </w:rPr>
        <w:t> </w:t>
      </w:r>
      <w:r w:rsidRPr="007D7680">
        <w:rPr>
          <w:sz w:val="16"/>
          <w:szCs w:val="16"/>
        </w:rPr>
        <w:t>pod</w:t>
      </w:r>
      <w:r w:rsidR="007F0CD7">
        <w:rPr>
          <w:sz w:val="16"/>
          <w:szCs w:val="16"/>
        </w:rPr>
        <w:t> </w:t>
      </w:r>
      <w:r w:rsidRPr="007D7680">
        <w:rPr>
          <w:sz w:val="16"/>
          <w:szCs w:val="16"/>
        </w:rPr>
        <w:t>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52D75F86"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w:t>
      </w:r>
      <w:r w:rsidR="007F0CD7">
        <w:rPr>
          <w:sz w:val="16"/>
          <w:szCs w:val="16"/>
        </w:rPr>
        <w:t> </w:t>
      </w:r>
      <w:r w:rsidRPr="007D7680">
        <w:rPr>
          <w:sz w:val="16"/>
          <w:szCs w:val="16"/>
        </w:rPr>
        <w:t>spise D</w:t>
      </w:r>
      <w:r w:rsidR="007F0CD7">
        <w:rPr>
          <w:sz w:val="16"/>
          <w:szCs w:val="16"/>
        </w:rPr>
        <w:t> </w:t>
      </w:r>
      <w:r w:rsidRPr="007D7680">
        <w:rPr>
          <w:sz w:val="16"/>
          <w:szCs w:val="16"/>
        </w:rPr>
        <w:t>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w:t>
      </w:r>
      <w:r w:rsidR="007F0CD7">
        <w:rPr>
          <w:b/>
          <w:sz w:val="16"/>
          <w:szCs w:val="16"/>
        </w:rPr>
        <w:t> </w:t>
      </w:r>
      <w:r w:rsidRPr="007D7680">
        <w:rPr>
          <w:b/>
          <w:sz w:val="16"/>
          <w:szCs w:val="16"/>
        </w:rPr>
        <w:t>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7F0CD7">
      <w:pPr>
        <w:pStyle w:val="Zkladntext"/>
        <w:ind w:firstLine="357"/>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3814" w:name="_Toc233193733"/>
      <w:bookmarkStart w:id="13815" w:name="_Toc221857328"/>
      <w:bookmarkStart w:id="13816" w:name="_Toc233210331"/>
      <w:bookmarkStart w:id="13817" w:name="_Toc233284150"/>
      <w:bookmarkStart w:id="13818" w:name="_Toc233286953"/>
      <w:bookmarkStart w:id="13819" w:name="_Toc233289915"/>
      <w:bookmarkStart w:id="13820" w:name="_Toc233293023"/>
      <w:bookmarkStart w:id="13821" w:name="_Toc233293692"/>
      <w:bookmarkStart w:id="13822" w:name="_Toc233199760"/>
      <w:bookmarkStart w:id="13823" w:name="_Toc233213927"/>
      <w:bookmarkStart w:id="13824" w:name="_Toc233216986"/>
      <w:bookmarkStart w:id="13825" w:name="_Toc213960356"/>
      <w:bookmarkStart w:id="13826" w:name="_Toc233301805"/>
      <w:bookmarkStart w:id="13827" w:name="_Toc233303137"/>
      <w:bookmarkStart w:id="13828" w:name="_Toc233308412"/>
      <w:bookmarkStart w:id="13829" w:name="_Toc233313970"/>
      <w:bookmarkStart w:id="13830" w:name="_Toc233316271"/>
      <w:bookmarkStart w:id="13831" w:name="_Toc233343159"/>
      <w:bookmarkStart w:id="13832" w:name="_Toc233343825"/>
      <w:bookmarkStart w:id="13833" w:name="_Toc233345168"/>
      <w:bookmarkStart w:id="13834" w:name="_Toc233355653"/>
      <w:bookmarkStart w:id="13835" w:name="_Toc233358343"/>
      <w:bookmarkStart w:id="13836" w:name="_Toc189142569"/>
      <w:r w:rsidRPr="007D7680">
        <w:rPr>
          <w:b/>
          <w:sz w:val="16"/>
          <w:szCs w:val="16"/>
        </w:rPr>
        <w:t>III.</w:t>
      </w:r>
      <w:r w:rsidRPr="007D7680">
        <w:rPr>
          <w:b/>
          <w:sz w:val="16"/>
          <w:szCs w:val="16"/>
        </w:rPr>
        <w:br/>
        <w:t>Odškrtávání</w:t>
      </w:r>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3837" w:name="_Toc233193734"/>
      <w:bookmarkStart w:id="13838" w:name="_Toc221857329"/>
      <w:bookmarkStart w:id="13839" w:name="_Toc233210332"/>
      <w:bookmarkStart w:id="13840" w:name="_Toc233284151"/>
      <w:bookmarkStart w:id="13841" w:name="_Toc233286954"/>
      <w:bookmarkStart w:id="13842" w:name="_Toc233289916"/>
      <w:bookmarkStart w:id="13843" w:name="_Toc233293024"/>
      <w:bookmarkStart w:id="13844" w:name="_Toc233293693"/>
      <w:bookmarkStart w:id="13845" w:name="_Toc233199761"/>
      <w:bookmarkStart w:id="13846" w:name="_Toc233213928"/>
      <w:bookmarkStart w:id="13847" w:name="_Toc233216987"/>
      <w:bookmarkStart w:id="13848" w:name="_Toc213960357"/>
      <w:bookmarkStart w:id="13849" w:name="_Toc233301806"/>
      <w:bookmarkStart w:id="13850" w:name="_Toc233303138"/>
      <w:bookmarkStart w:id="13851" w:name="_Toc233308413"/>
      <w:bookmarkStart w:id="13852" w:name="_Toc233313971"/>
      <w:bookmarkStart w:id="13853" w:name="_Toc233316272"/>
      <w:bookmarkStart w:id="13854" w:name="_Toc233343160"/>
      <w:bookmarkStart w:id="13855" w:name="_Toc233343826"/>
      <w:bookmarkStart w:id="13856" w:name="_Toc233345169"/>
      <w:bookmarkStart w:id="13857" w:name="_Toc233355654"/>
      <w:bookmarkStart w:id="13858" w:name="_Toc233358344"/>
      <w:bookmarkStart w:id="13859" w:name="_Toc189142570"/>
      <w:r w:rsidRPr="007D7680">
        <w:rPr>
          <w:b/>
          <w:sz w:val="16"/>
          <w:szCs w:val="16"/>
        </w:rPr>
        <w:t>IV.</w:t>
      </w:r>
      <w:r w:rsidRPr="007D7680">
        <w:rPr>
          <w:b/>
          <w:sz w:val="16"/>
          <w:szCs w:val="16"/>
        </w:rPr>
        <w:br/>
        <w:t>Uzávěrka knihy</w:t>
      </w:r>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3860" w:name="_Toc233193735"/>
      <w:bookmarkStart w:id="13861" w:name="_Toc221857330"/>
      <w:bookmarkStart w:id="13862" w:name="_Toc233210333"/>
      <w:bookmarkStart w:id="13863" w:name="_Toc233284152"/>
      <w:bookmarkStart w:id="13864" w:name="_Toc233286955"/>
      <w:bookmarkStart w:id="13865" w:name="_Toc233289917"/>
      <w:bookmarkStart w:id="13866" w:name="_Toc233293025"/>
      <w:bookmarkStart w:id="13867" w:name="_Toc233293694"/>
      <w:bookmarkStart w:id="13868" w:name="_Toc233199762"/>
      <w:bookmarkStart w:id="13869" w:name="_Toc233213929"/>
      <w:bookmarkStart w:id="13870" w:name="_Toc233216988"/>
      <w:bookmarkStart w:id="13871" w:name="_Toc213960358"/>
      <w:bookmarkStart w:id="13872" w:name="_Toc233301807"/>
      <w:bookmarkStart w:id="13873" w:name="_Toc233303139"/>
      <w:bookmarkStart w:id="13874" w:name="_Toc233308414"/>
      <w:bookmarkStart w:id="13875" w:name="_Toc233313972"/>
      <w:bookmarkStart w:id="13876" w:name="_Toc233316273"/>
      <w:bookmarkStart w:id="13877" w:name="_Toc233343161"/>
      <w:bookmarkStart w:id="13878" w:name="_Toc233343827"/>
      <w:bookmarkStart w:id="13879" w:name="_Toc233345170"/>
      <w:bookmarkStart w:id="13880" w:name="_Toc233355655"/>
      <w:bookmarkStart w:id="13881" w:name="_Toc233358345"/>
      <w:bookmarkStart w:id="13882" w:name="_Toc189142571"/>
      <w:r w:rsidRPr="007D7680">
        <w:rPr>
          <w:b/>
          <w:sz w:val="16"/>
          <w:szCs w:val="16"/>
        </w:rPr>
        <w:t>V.</w:t>
      </w:r>
      <w:r w:rsidRPr="007D7680">
        <w:rPr>
          <w:b/>
          <w:sz w:val="16"/>
          <w:szCs w:val="16"/>
        </w:rPr>
        <w:br/>
        <w:t>Doklady ke knize</w:t>
      </w:r>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3883" w:name="Priloha14"/>
      <w:bookmarkStart w:id="13884" w:name="_Toc233193736"/>
      <w:bookmarkStart w:id="13885" w:name="_Toc221857331"/>
      <w:bookmarkStart w:id="13886" w:name="_Toc233210334"/>
      <w:bookmarkStart w:id="13887" w:name="_Toc233284153"/>
      <w:bookmarkStart w:id="13888" w:name="_Toc233286956"/>
      <w:bookmarkStart w:id="13889" w:name="_Toc233289918"/>
      <w:bookmarkStart w:id="13890" w:name="_Toc233293026"/>
      <w:bookmarkStart w:id="13891" w:name="_Toc233293695"/>
      <w:bookmarkStart w:id="13892" w:name="_Toc233199763"/>
      <w:bookmarkStart w:id="13893" w:name="_Toc233213930"/>
      <w:bookmarkStart w:id="13894" w:name="_Toc233216989"/>
      <w:bookmarkStart w:id="13895" w:name="_Toc213960359"/>
      <w:bookmarkStart w:id="13896" w:name="_Toc233301808"/>
      <w:bookmarkStart w:id="13897" w:name="_Toc233303140"/>
      <w:bookmarkStart w:id="13898" w:name="_Toc233308415"/>
      <w:bookmarkStart w:id="13899" w:name="_Toc233313973"/>
      <w:bookmarkStart w:id="13900" w:name="_Toc233316274"/>
      <w:bookmarkStart w:id="13901" w:name="_Toc233343162"/>
      <w:bookmarkStart w:id="13902" w:name="_Toc233343828"/>
      <w:bookmarkStart w:id="13903" w:name="_Toc233345171"/>
      <w:bookmarkStart w:id="13904" w:name="_Toc233355656"/>
      <w:bookmarkStart w:id="13905" w:name="_Toc233358346"/>
      <w:bookmarkStart w:id="13906" w:name="_Toc18914257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3907" w:name="_Toc189142573"/>
      <w:r w:rsidRPr="007D7680">
        <w:rPr>
          <w:rFonts w:ascii="Times New Roman" w:eastAsia="MS Mincho" w:hAnsi="Times New Roman"/>
          <w:b/>
          <w:spacing w:val="20"/>
          <w:sz w:val="16"/>
          <w:szCs w:val="16"/>
        </w:rPr>
        <w:t>SEZNAM ZKRATEK PRO OZNAČENÍ SOUDŮ</w:t>
      </w:r>
      <w:bookmarkEnd w:id="13907"/>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3908" w:name="Priloha15"/>
      <w:bookmarkStart w:id="13909" w:name="_Toc233193737"/>
      <w:bookmarkStart w:id="13910" w:name="_Toc221857332"/>
      <w:bookmarkStart w:id="13911" w:name="_Toc233210335"/>
      <w:bookmarkStart w:id="13912" w:name="_Toc233284154"/>
      <w:bookmarkStart w:id="13913" w:name="_Toc233286957"/>
      <w:bookmarkStart w:id="13914" w:name="_Toc233289919"/>
      <w:bookmarkStart w:id="13915" w:name="_Toc233293027"/>
      <w:bookmarkStart w:id="13916" w:name="_Toc233293696"/>
      <w:bookmarkStart w:id="13917" w:name="_Toc233199764"/>
      <w:bookmarkStart w:id="13918" w:name="_Toc233213931"/>
      <w:bookmarkStart w:id="13919" w:name="_Toc233216990"/>
      <w:bookmarkStart w:id="13920" w:name="_Toc213960360"/>
      <w:bookmarkStart w:id="13921" w:name="_Toc233301809"/>
      <w:bookmarkStart w:id="13922" w:name="_Toc233303141"/>
      <w:bookmarkStart w:id="13923" w:name="_Toc233308416"/>
      <w:bookmarkStart w:id="13924" w:name="_Toc233313974"/>
      <w:bookmarkStart w:id="13925" w:name="_Toc233316275"/>
      <w:bookmarkStart w:id="13926" w:name="_Toc233343163"/>
      <w:bookmarkStart w:id="13927" w:name="_Toc233343829"/>
      <w:bookmarkStart w:id="13928" w:name="_Toc233345172"/>
      <w:bookmarkStart w:id="13929" w:name="_Toc233355657"/>
      <w:bookmarkStart w:id="13930" w:name="_Toc233358347"/>
      <w:bookmarkStart w:id="13931" w:name="_Toc18914257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3932" w:name="_Toc189142575"/>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3932"/>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3933" w:name="_Toc189142576"/>
      <w:bookmarkStart w:id="13934" w:name="_Toc233360252"/>
      <w:bookmarkStart w:id="13935" w:name="_Toc233358348"/>
      <w:bookmarkStart w:id="13936" w:name="_Toc233355658"/>
      <w:bookmarkStart w:id="13937" w:name="_Toc233345173"/>
      <w:bookmarkStart w:id="13938" w:name="_Toc233343830"/>
      <w:bookmarkStart w:id="13939" w:name="_Toc233343164"/>
      <w:bookmarkStart w:id="13940" w:name="_Toc233316276"/>
      <w:bookmarkStart w:id="13941" w:name="_Toc233313975"/>
      <w:bookmarkStart w:id="13942" w:name="_Toc233308417"/>
      <w:bookmarkStart w:id="13943" w:name="_Toc233303142"/>
      <w:bookmarkStart w:id="13944" w:name="_Toc233301810"/>
      <w:bookmarkStart w:id="13945" w:name="_Toc213960361"/>
      <w:bookmarkStart w:id="13946" w:name="_Toc233296516"/>
      <w:bookmarkStart w:id="13947" w:name="_Toc233295843"/>
      <w:bookmarkStart w:id="13948" w:name="_Toc233293697"/>
      <w:bookmarkStart w:id="13949" w:name="_Toc233293028"/>
      <w:bookmarkStart w:id="13950" w:name="_Toc233289920"/>
      <w:bookmarkStart w:id="13951" w:name="_Toc233286958"/>
      <w:bookmarkStart w:id="13952" w:name="_Toc233284155"/>
      <w:bookmarkStart w:id="13953" w:name="_Toc233216991"/>
      <w:bookmarkStart w:id="13954" w:name="_Toc233213932"/>
      <w:bookmarkStart w:id="13955" w:name="_Toc233210336"/>
      <w:bookmarkStart w:id="13956" w:name="_Toc221857333"/>
      <w:bookmarkStart w:id="13957" w:name="_Toc233193738"/>
      <w:bookmarkStart w:id="13958"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3933"/>
    </w:p>
    <w:p w14:paraId="5CED1AE1" w14:textId="77777777" w:rsidR="00205D54" w:rsidRPr="007D7680" w:rsidRDefault="00205D54" w:rsidP="00F07F8A">
      <w:pPr>
        <w:keepNext/>
        <w:numPr>
          <w:ilvl w:val="0"/>
          <w:numId w:val="218"/>
        </w:numPr>
        <w:spacing w:before="120" w:after="240"/>
        <w:ind w:left="714" w:hanging="357"/>
        <w:jc w:val="both"/>
        <w:outlineLvl w:val="3"/>
        <w:rPr>
          <w:b/>
          <w:sz w:val="16"/>
          <w:szCs w:val="16"/>
        </w:rPr>
      </w:pPr>
      <w:bookmarkStart w:id="13959" w:name="_Toc189142577"/>
      <w:r w:rsidRPr="007D7680">
        <w:rPr>
          <w:b/>
          <w:sz w:val="16"/>
          <w:szCs w:val="16"/>
        </w:rPr>
        <w:t>Rejstřík Nc</w:t>
      </w:r>
      <w:bookmarkEnd w:id="13959"/>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391AA631" w14:textId="77777777" w:rsidTr="00BC1925">
        <w:tc>
          <w:tcPr>
            <w:tcW w:w="710" w:type="pct"/>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3054" w:type="pct"/>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BC1925">
        <w:tc>
          <w:tcPr>
            <w:tcW w:w="710" w:type="pct"/>
          </w:tcPr>
          <w:p w14:paraId="4E667D3E" w14:textId="77777777" w:rsidR="00C97E26" w:rsidRPr="007D7680" w:rsidRDefault="00C97E26" w:rsidP="00C97E26">
            <w:pPr>
              <w:rPr>
                <w:sz w:val="16"/>
                <w:szCs w:val="16"/>
              </w:rPr>
            </w:pPr>
            <w:r w:rsidRPr="007D7680">
              <w:rPr>
                <w:sz w:val="16"/>
                <w:szCs w:val="16"/>
              </w:rPr>
              <w:t>Občanskoprávní</w:t>
            </w:r>
          </w:p>
        </w:tc>
        <w:tc>
          <w:tcPr>
            <w:tcW w:w="1237" w:type="pct"/>
          </w:tcPr>
          <w:p w14:paraId="4CDF8C63" w14:textId="77777777" w:rsidR="00C97E26" w:rsidRPr="007D7680" w:rsidRDefault="00C97E26" w:rsidP="00C97E26">
            <w:pPr>
              <w:rPr>
                <w:sz w:val="16"/>
                <w:szCs w:val="16"/>
              </w:rPr>
            </w:pPr>
            <w:r w:rsidRPr="007D7680">
              <w:rPr>
                <w:sz w:val="16"/>
                <w:szCs w:val="16"/>
              </w:rPr>
              <w:t>OSVOB. OD SOP, UST.ZÁSTUPCE</w:t>
            </w:r>
          </w:p>
        </w:tc>
        <w:tc>
          <w:tcPr>
            <w:tcW w:w="3054" w:type="pct"/>
          </w:tcPr>
          <w:p w14:paraId="37199C24" w14:textId="39EF9919"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w:t>
            </w:r>
            <w:r w:rsidR="001D5DC2">
              <w:rPr>
                <w:sz w:val="16"/>
                <w:szCs w:val="16"/>
              </w:rPr>
              <w:t> </w:t>
            </w:r>
            <w:r w:rsidRPr="007D7680">
              <w:rPr>
                <w:sz w:val="16"/>
                <w:szCs w:val="16"/>
              </w:rPr>
              <w:t>před zahájením řízení</w:t>
            </w:r>
          </w:p>
        </w:tc>
      </w:tr>
      <w:tr w:rsidR="00C97E26" w:rsidRPr="007D7680" w14:paraId="0C0D0E37" w14:textId="77777777" w:rsidTr="00BC1925">
        <w:tc>
          <w:tcPr>
            <w:tcW w:w="710" w:type="pct"/>
          </w:tcPr>
          <w:p w14:paraId="31C293C8" w14:textId="77777777" w:rsidR="00C97E26" w:rsidRPr="007D7680" w:rsidRDefault="00C97E26" w:rsidP="00C97E26">
            <w:pPr>
              <w:rPr>
                <w:sz w:val="16"/>
                <w:szCs w:val="16"/>
              </w:rPr>
            </w:pPr>
            <w:r w:rsidRPr="007D7680">
              <w:rPr>
                <w:sz w:val="16"/>
                <w:szCs w:val="16"/>
              </w:rPr>
              <w:t>Občanskoprávní</w:t>
            </w:r>
          </w:p>
        </w:tc>
        <w:tc>
          <w:tcPr>
            <w:tcW w:w="1237" w:type="pct"/>
          </w:tcPr>
          <w:p w14:paraId="10AC32E8" w14:textId="77777777" w:rsidR="00C97E26" w:rsidRPr="007D7680" w:rsidRDefault="00C97E26" w:rsidP="00C97E26">
            <w:pPr>
              <w:rPr>
                <w:sz w:val="16"/>
                <w:szCs w:val="16"/>
              </w:rPr>
            </w:pPr>
            <w:r w:rsidRPr="007D7680">
              <w:rPr>
                <w:sz w:val="16"/>
                <w:szCs w:val="16"/>
              </w:rPr>
              <w:t>ÚSTNÍ PODÁNÍ</w:t>
            </w:r>
          </w:p>
        </w:tc>
        <w:tc>
          <w:tcPr>
            <w:tcW w:w="3054" w:type="pct"/>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BC1925">
        <w:tc>
          <w:tcPr>
            <w:tcW w:w="710" w:type="pct"/>
          </w:tcPr>
          <w:p w14:paraId="6BE7013C" w14:textId="77777777" w:rsidR="00C97E26" w:rsidRPr="007D7680" w:rsidRDefault="00C97E26" w:rsidP="00C97E26">
            <w:pPr>
              <w:rPr>
                <w:sz w:val="16"/>
                <w:szCs w:val="16"/>
              </w:rPr>
            </w:pPr>
            <w:r w:rsidRPr="007D7680">
              <w:rPr>
                <w:sz w:val="16"/>
                <w:szCs w:val="16"/>
              </w:rPr>
              <w:t>Občanskoprávní</w:t>
            </w:r>
          </w:p>
        </w:tc>
        <w:tc>
          <w:tcPr>
            <w:tcW w:w="1237" w:type="pct"/>
          </w:tcPr>
          <w:p w14:paraId="18274FEA" w14:textId="77777777" w:rsidR="00C97E26" w:rsidRPr="007D7680" w:rsidRDefault="00C97E26" w:rsidP="00C97E26">
            <w:pPr>
              <w:rPr>
                <w:sz w:val="16"/>
                <w:szCs w:val="16"/>
              </w:rPr>
            </w:pPr>
            <w:r w:rsidRPr="007D7680">
              <w:rPr>
                <w:sz w:val="16"/>
                <w:szCs w:val="16"/>
              </w:rPr>
              <w:t>INSOLVENCE</w:t>
            </w:r>
          </w:p>
        </w:tc>
        <w:tc>
          <w:tcPr>
            <w:tcW w:w="3054" w:type="pct"/>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BC1925">
        <w:tc>
          <w:tcPr>
            <w:tcW w:w="710" w:type="pct"/>
          </w:tcPr>
          <w:p w14:paraId="15320E7C" w14:textId="77777777" w:rsidR="00C97E26" w:rsidRPr="007D7680" w:rsidRDefault="00C97E26" w:rsidP="00C97E26">
            <w:pPr>
              <w:rPr>
                <w:sz w:val="16"/>
                <w:szCs w:val="16"/>
              </w:rPr>
            </w:pPr>
            <w:r w:rsidRPr="007D7680">
              <w:rPr>
                <w:sz w:val="16"/>
                <w:szCs w:val="16"/>
              </w:rPr>
              <w:t>Občanskoprávní</w:t>
            </w:r>
          </w:p>
        </w:tc>
        <w:tc>
          <w:tcPr>
            <w:tcW w:w="1237" w:type="pct"/>
          </w:tcPr>
          <w:p w14:paraId="3C62675D" w14:textId="77777777" w:rsidR="00C97E26" w:rsidRPr="007D7680" w:rsidRDefault="00C97E26" w:rsidP="00C97E26">
            <w:pPr>
              <w:rPr>
                <w:sz w:val="16"/>
                <w:szCs w:val="16"/>
              </w:rPr>
            </w:pPr>
            <w:r w:rsidRPr="007D7680">
              <w:rPr>
                <w:sz w:val="16"/>
                <w:szCs w:val="16"/>
              </w:rPr>
              <w:t>ZÁZNAMY O VYKÁZÁNÍ</w:t>
            </w:r>
          </w:p>
        </w:tc>
        <w:tc>
          <w:tcPr>
            <w:tcW w:w="3054" w:type="pct"/>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BC1925">
        <w:tc>
          <w:tcPr>
            <w:tcW w:w="710" w:type="pct"/>
          </w:tcPr>
          <w:p w14:paraId="1390BC26" w14:textId="77777777" w:rsidR="00C97E26" w:rsidRPr="007D7680" w:rsidRDefault="00C97E26" w:rsidP="00C97E26">
            <w:pPr>
              <w:rPr>
                <w:sz w:val="16"/>
                <w:szCs w:val="16"/>
              </w:rPr>
            </w:pPr>
            <w:r w:rsidRPr="007D7680">
              <w:rPr>
                <w:sz w:val="16"/>
                <w:szCs w:val="16"/>
              </w:rPr>
              <w:t>Občanskoprávní</w:t>
            </w:r>
          </w:p>
        </w:tc>
        <w:tc>
          <w:tcPr>
            <w:tcW w:w="1237" w:type="pct"/>
          </w:tcPr>
          <w:p w14:paraId="328EA9A4" w14:textId="77777777" w:rsidR="00C97E26" w:rsidRPr="007D7680" w:rsidRDefault="00C97E26" w:rsidP="00C97E26">
            <w:pPr>
              <w:rPr>
                <w:sz w:val="16"/>
                <w:szCs w:val="16"/>
              </w:rPr>
            </w:pPr>
            <w:r w:rsidRPr="007D7680">
              <w:rPr>
                <w:sz w:val="16"/>
                <w:szCs w:val="16"/>
              </w:rPr>
              <w:t>SOUDNÍ SMÍRY</w:t>
            </w:r>
          </w:p>
        </w:tc>
        <w:tc>
          <w:tcPr>
            <w:tcW w:w="3054" w:type="pct"/>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BC1925">
        <w:tc>
          <w:tcPr>
            <w:tcW w:w="710" w:type="pct"/>
          </w:tcPr>
          <w:p w14:paraId="7B66FD52" w14:textId="77777777" w:rsidR="00C97E26" w:rsidRPr="007D7680" w:rsidRDefault="00C97E26" w:rsidP="00C97E26">
            <w:pPr>
              <w:rPr>
                <w:sz w:val="16"/>
                <w:szCs w:val="16"/>
              </w:rPr>
            </w:pPr>
            <w:r w:rsidRPr="007D7680">
              <w:rPr>
                <w:sz w:val="16"/>
                <w:szCs w:val="16"/>
              </w:rPr>
              <w:t>Občanskoprávní</w:t>
            </w:r>
          </w:p>
        </w:tc>
        <w:tc>
          <w:tcPr>
            <w:tcW w:w="1237" w:type="pct"/>
          </w:tcPr>
          <w:p w14:paraId="391132D8" w14:textId="77777777" w:rsidR="00C97E26" w:rsidRPr="007D7680" w:rsidRDefault="00C97E26" w:rsidP="00C97E26">
            <w:pPr>
              <w:rPr>
                <w:sz w:val="16"/>
                <w:szCs w:val="16"/>
              </w:rPr>
            </w:pPr>
            <w:r w:rsidRPr="007D7680">
              <w:rPr>
                <w:sz w:val="16"/>
                <w:szCs w:val="16"/>
              </w:rPr>
              <w:t>POVINNOSTI Z PO ESLP</w:t>
            </w:r>
          </w:p>
        </w:tc>
        <w:tc>
          <w:tcPr>
            <w:tcW w:w="3054" w:type="pct"/>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BC1925">
        <w:tc>
          <w:tcPr>
            <w:tcW w:w="710" w:type="pct"/>
          </w:tcPr>
          <w:p w14:paraId="3A61740C" w14:textId="77777777" w:rsidR="00C97E26" w:rsidRPr="007D7680" w:rsidRDefault="00C97E26" w:rsidP="00C97E26">
            <w:pPr>
              <w:rPr>
                <w:sz w:val="16"/>
                <w:szCs w:val="16"/>
              </w:rPr>
            </w:pPr>
            <w:r w:rsidRPr="007D7680">
              <w:rPr>
                <w:sz w:val="16"/>
                <w:szCs w:val="16"/>
              </w:rPr>
              <w:t>Občanskoprávní</w:t>
            </w:r>
          </w:p>
        </w:tc>
        <w:tc>
          <w:tcPr>
            <w:tcW w:w="1237" w:type="pct"/>
          </w:tcPr>
          <w:p w14:paraId="47ADC39B" w14:textId="77777777" w:rsidR="00C97E26" w:rsidRPr="007D7680" w:rsidRDefault="00C97E26" w:rsidP="00C97E26">
            <w:pPr>
              <w:rPr>
                <w:sz w:val="16"/>
                <w:szCs w:val="16"/>
              </w:rPr>
            </w:pPr>
            <w:r w:rsidRPr="007D7680">
              <w:rPr>
                <w:sz w:val="16"/>
                <w:szCs w:val="16"/>
              </w:rPr>
              <w:t>VOLBY ZÁSTUPCŮ – ZÁKONÍK PRÁCE</w:t>
            </w:r>
          </w:p>
        </w:tc>
        <w:tc>
          <w:tcPr>
            <w:tcW w:w="3054" w:type="pct"/>
          </w:tcPr>
          <w:p w14:paraId="7035E394" w14:textId="70E8931D" w:rsidR="00C97E26" w:rsidRPr="007D7680" w:rsidRDefault="00C97E26" w:rsidP="00C97E26">
            <w:pPr>
              <w:jc w:val="both"/>
              <w:rPr>
                <w:sz w:val="16"/>
                <w:szCs w:val="16"/>
              </w:rPr>
            </w:pPr>
            <w:r w:rsidRPr="007D7680">
              <w:rPr>
                <w:sz w:val="16"/>
                <w:szCs w:val="16"/>
              </w:rPr>
              <w:t>Návrhy ve věcech voleb do rad zaměstnanců</w:t>
            </w:r>
            <w:r w:rsidR="00735FA3" w:rsidRPr="00735FA3">
              <w:rPr>
                <w:bCs/>
              </w:rPr>
              <w:t xml:space="preserve"> </w:t>
            </w:r>
            <w:r w:rsidR="00735FA3" w:rsidRPr="00735FA3">
              <w:rPr>
                <w:b/>
                <w:color w:val="0070C0"/>
                <w:sz w:val="16"/>
                <w:szCs w:val="16"/>
              </w:rPr>
              <w:t>nebo státních zaměstnanců</w:t>
            </w:r>
            <w:r w:rsidRPr="007D7680">
              <w:rPr>
                <w:sz w:val="16"/>
                <w:szCs w:val="16"/>
              </w:rPr>
              <w:t>, voleb zástupců pro</w:t>
            </w:r>
            <w:r w:rsidR="001D5DC2">
              <w:rPr>
                <w:sz w:val="16"/>
                <w:szCs w:val="16"/>
              </w:rPr>
              <w:t> </w:t>
            </w:r>
            <w:r w:rsidRPr="007D7680">
              <w:rPr>
                <w:sz w:val="16"/>
                <w:szCs w:val="16"/>
              </w:rPr>
              <w:t xml:space="preserve">oblast bezpečnosti a ochrany zdraví při práci </w:t>
            </w:r>
            <w:r w:rsidR="00735FA3" w:rsidRPr="00735FA3">
              <w:rPr>
                <w:b/>
                <w:color w:val="0070C0"/>
                <w:sz w:val="16"/>
                <w:szCs w:val="16"/>
              </w:rPr>
              <w:t>nebo při výkonu státní služby</w:t>
            </w:r>
            <w:r w:rsidR="00735FA3" w:rsidRPr="00735FA3">
              <w:rPr>
                <w:sz w:val="16"/>
                <w:szCs w:val="16"/>
              </w:rPr>
              <w:t xml:space="preserve"> </w:t>
            </w:r>
            <w:r w:rsidRPr="007D7680">
              <w:rPr>
                <w:sz w:val="16"/>
                <w:szCs w:val="16"/>
              </w:rPr>
              <w:t>a voleb členů zvláštního vyjednávacího výboru evropské družstevní společnosti</w:t>
            </w:r>
          </w:p>
        </w:tc>
      </w:tr>
      <w:tr w:rsidR="00C97E26" w:rsidRPr="007D7680" w14:paraId="44BE79E9" w14:textId="77777777" w:rsidTr="00BC1925">
        <w:tc>
          <w:tcPr>
            <w:tcW w:w="710" w:type="pct"/>
          </w:tcPr>
          <w:p w14:paraId="6C5774D3" w14:textId="77777777" w:rsidR="00C97E26" w:rsidRPr="007D7680" w:rsidRDefault="00C97E26" w:rsidP="00C97E26">
            <w:pPr>
              <w:rPr>
                <w:sz w:val="16"/>
                <w:szCs w:val="16"/>
              </w:rPr>
            </w:pPr>
            <w:r w:rsidRPr="007D7680">
              <w:rPr>
                <w:sz w:val="16"/>
                <w:szCs w:val="16"/>
              </w:rPr>
              <w:t>Občanskoprávní</w:t>
            </w:r>
          </w:p>
        </w:tc>
        <w:tc>
          <w:tcPr>
            <w:tcW w:w="1237" w:type="pct"/>
          </w:tcPr>
          <w:p w14:paraId="7229BEBB" w14:textId="77777777" w:rsidR="00C97E26" w:rsidRPr="007D7680" w:rsidRDefault="00C97E26" w:rsidP="00C97E26">
            <w:pPr>
              <w:rPr>
                <w:sz w:val="16"/>
                <w:szCs w:val="16"/>
              </w:rPr>
            </w:pPr>
            <w:r w:rsidRPr="007D7680">
              <w:rPr>
                <w:sz w:val="16"/>
                <w:szCs w:val="16"/>
              </w:rPr>
              <w:t>ZÁKAZ VÝKONU PRÁV – CP</w:t>
            </w:r>
          </w:p>
        </w:tc>
        <w:tc>
          <w:tcPr>
            <w:tcW w:w="3054" w:type="pct"/>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BC1925">
        <w:tc>
          <w:tcPr>
            <w:tcW w:w="710" w:type="pct"/>
          </w:tcPr>
          <w:p w14:paraId="5A57C698" w14:textId="77777777" w:rsidR="00C97E26" w:rsidRPr="007D7680" w:rsidRDefault="00C97E26" w:rsidP="00C97E26">
            <w:pPr>
              <w:rPr>
                <w:sz w:val="16"/>
                <w:szCs w:val="16"/>
              </w:rPr>
            </w:pPr>
            <w:r w:rsidRPr="007D7680">
              <w:rPr>
                <w:sz w:val="16"/>
                <w:szCs w:val="16"/>
              </w:rPr>
              <w:t>Občanskoprávní</w:t>
            </w:r>
          </w:p>
        </w:tc>
        <w:tc>
          <w:tcPr>
            <w:tcW w:w="1237" w:type="pct"/>
          </w:tcPr>
          <w:p w14:paraId="746AA515" w14:textId="77777777" w:rsidR="00C97E26" w:rsidRPr="007D7680" w:rsidRDefault="00C97E26" w:rsidP="00C97E26">
            <w:pPr>
              <w:rPr>
                <w:sz w:val="16"/>
                <w:szCs w:val="16"/>
              </w:rPr>
            </w:pPr>
            <w:r w:rsidRPr="007D7680">
              <w:rPr>
                <w:sz w:val="16"/>
                <w:szCs w:val="16"/>
              </w:rPr>
              <w:t>PŘEDBĚŽNÁ OPATŘENÍ</w:t>
            </w:r>
          </w:p>
        </w:tc>
        <w:tc>
          <w:tcPr>
            <w:tcW w:w="3054" w:type="pct"/>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BC1925">
        <w:tc>
          <w:tcPr>
            <w:tcW w:w="710" w:type="pct"/>
          </w:tcPr>
          <w:p w14:paraId="4306DA82" w14:textId="77777777" w:rsidR="00C97E26" w:rsidRPr="007D7680" w:rsidRDefault="00C97E26" w:rsidP="00C97E26">
            <w:pPr>
              <w:rPr>
                <w:sz w:val="16"/>
                <w:szCs w:val="16"/>
              </w:rPr>
            </w:pPr>
            <w:r w:rsidRPr="007D7680">
              <w:rPr>
                <w:sz w:val="16"/>
                <w:szCs w:val="16"/>
              </w:rPr>
              <w:t>Občanskoprávní</w:t>
            </w:r>
          </w:p>
        </w:tc>
        <w:tc>
          <w:tcPr>
            <w:tcW w:w="1237" w:type="pct"/>
          </w:tcPr>
          <w:p w14:paraId="78F9796D" w14:textId="77777777" w:rsidR="00C97E26" w:rsidRPr="007D7680" w:rsidRDefault="00C97E26" w:rsidP="00C97E26">
            <w:pPr>
              <w:rPr>
                <w:sz w:val="16"/>
                <w:szCs w:val="16"/>
              </w:rPr>
            </w:pPr>
            <w:r w:rsidRPr="007D7680">
              <w:rPr>
                <w:sz w:val="16"/>
                <w:szCs w:val="16"/>
              </w:rPr>
              <w:t>PŘEDBĚŽNÁ OPATŘENÍ DN</w:t>
            </w:r>
          </w:p>
        </w:tc>
        <w:tc>
          <w:tcPr>
            <w:tcW w:w="3054" w:type="pct"/>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BC1925">
        <w:tc>
          <w:tcPr>
            <w:tcW w:w="710" w:type="pct"/>
          </w:tcPr>
          <w:p w14:paraId="6B542207" w14:textId="77777777" w:rsidR="00C97E26" w:rsidRPr="007D7680" w:rsidRDefault="00C97E26" w:rsidP="00C97E26">
            <w:pPr>
              <w:rPr>
                <w:sz w:val="16"/>
                <w:szCs w:val="16"/>
              </w:rPr>
            </w:pPr>
            <w:r w:rsidRPr="007D7680">
              <w:rPr>
                <w:sz w:val="16"/>
                <w:szCs w:val="16"/>
              </w:rPr>
              <w:t>Občanskoprávní</w:t>
            </w:r>
          </w:p>
        </w:tc>
        <w:tc>
          <w:tcPr>
            <w:tcW w:w="1237" w:type="pct"/>
          </w:tcPr>
          <w:p w14:paraId="15AA4D6C" w14:textId="77777777" w:rsidR="00C97E26" w:rsidRPr="007D7680" w:rsidRDefault="00C97E26" w:rsidP="00C97E26">
            <w:pPr>
              <w:rPr>
                <w:sz w:val="16"/>
                <w:szCs w:val="16"/>
              </w:rPr>
            </w:pPr>
            <w:r w:rsidRPr="007D7680">
              <w:rPr>
                <w:sz w:val="16"/>
                <w:szCs w:val="16"/>
              </w:rPr>
              <w:t>PRODLOUŽENÍ PO DN</w:t>
            </w:r>
          </w:p>
        </w:tc>
        <w:tc>
          <w:tcPr>
            <w:tcW w:w="3054" w:type="pct"/>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BC1925">
        <w:tc>
          <w:tcPr>
            <w:tcW w:w="710" w:type="pct"/>
          </w:tcPr>
          <w:p w14:paraId="19B7FAB0" w14:textId="77777777" w:rsidR="00C97E26" w:rsidRPr="007D7680" w:rsidRDefault="00C97E26" w:rsidP="00C97E26">
            <w:pPr>
              <w:rPr>
                <w:sz w:val="16"/>
                <w:szCs w:val="16"/>
              </w:rPr>
            </w:pPr>
            <w:r w:rsidRPr="007D7680">
              <w:rPr>
                <w:sz w:val="16"/>
                <w:szCs w:val="16"/>
              </w:rPr>
              <w:t>Občanskoprávní</w:t>
            </w:r>
          </w:p>
        </w:tc>
        <w:tc>
          <w:tcPr>
            <w:tcW w:w="1237" w:type="pct"/>
          </w:tcPr>
          <w:p w14:paraId="4218FF30" w14:textId="77777777" w:rsidR="00C97E26" w:rsidRPr="007D7680" w:rsidRDefault="00C97E26" w:rsidP="00C97E26">
            <w:pPr>
              <w:rPr>
                <w:sz w:val="16"/>
                <w:szCs w:val="16"/>
              </w:rPr>
            </w:pPr>
            <w:r w:rsidRPr="007D7680">
              <w:rPr>
                <w:sz w:val="16"/>
                <w:szCs w:val="16"/>
              </w:rPr>
              <w:t>ZAJIŠTĚNÍ DŮKAZŮ</w:t>
            </w:r>
          </w:p>
        </w:tc>
        <w:tc>
          <w:tcPr>
            <w:tcW w:w="3054" w:type="pct"/>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BC1925">
        <w:tc>
          <w:tcPr>
            <w:tcW w:w="710" w:type="pct"/>
          </w:tcPr>
          <w:p w14:paraId="10CE4C6D" w14:textId="77777777" w:rsidR="00C97E26" w:rsidRPr="007D7680" w:rsidRDefault="00C97E26" w:rsidP="00C97E26">
            <w:pPr>
              <w:rPr>
                <w:sz w:val="16"/>
                <w:szCs w:val="16"/>
              </w:rPr>
            </w:pPr>
            <w:r w:rsidRPr="007D7680">
              <w:rPr>
                <w:sz w:val="16"/>
                <w:szCs w:val="16"/>
              </w:rPr>
              <w:t>Občanskoprávní</w:t>
            </w:r>
          </w:p>
        </w:tc>
        <w:tc>
          <w:tcPr>
            <w:tcW w:w="1237" w:type="pct"/>
          </w:tcPr>
          <w:p w14:paraId="5556A72C" w14:textId="77777777" w:rsidR="00C97E26" w:rsidRPr="007D7680" w:rsidRDefault="00C97E26" w:rsidP="00C97E26">
            <w:pPr>
              <w:rPr>
                <w:sz w:val="16"/>
                <w:szCs w:val="16"/>
              </w:rPr>
            </w:pPr>
            <w:r w:rsidRPr="007D7680">
              <w:rPr>
                <w:sz w:val="16"/>
                <w:szCs w:val="16"/>
              </w:rPr>
              <w:t>PROTESTY SMĚNEK (ŠEKŮ)</w:t>
            </w:r>
          </w:p>
        </w:tc>
        <w:tc>
          <w:tcPr>
            <w:tcW w:w="3054" w:type="pct"/>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BC1925">
        <w:tc>
          <w:tcPr>
            <w:tcW w:w="710" w:type="pct"/>
          </w:tcPr>
          <w:p w14:paraId="00D712BA" w14:textId="77777777" w:rsidR="00C97E26" w:rsidRPr="007D7680" w:rsidRDefault="00C97E26" w:rsidP="00C97E26">
            <w:pPr>
              <w:rPr>
                <w:sz w:val="16"/>
                <w:szCs w:val="16"/>
              </w:rPr>
            </w:pPr>
            <w:r w:rsidRPr="007D7680">
              <w:rPr>
                <w:sz w:val="16"/>
                <w:szCs w:val="16"/>
              </w:rPr>
              <w:t>Občanskoprávní</w:t>
            </w:r>
          </w:p>
        </w:tc>
        <w:tc>
          <w:tcPr>
            <w:tcW w:w="1237" w:type="pct"/>
          </w:tcPr>
          <w:p w14:paraId="55F62669" w14:textId="77777777" w:rsidR="00C97E26" w:rsidRPr="007D7680" w:rsidRDefault="00C97E26" w:rsidP="00C97E26">
            <w:pPr>
              <w:rPr>
                <w:sz w:val="16"/>
                <w:szCs w:val="16"/>
              </w:rPr>
            </w:pPr>
            <w:r w:rsidRPr="007D7680">
              <w:rPr>
                <w:sz w:val="16"/>
                <w:szCs w:val="16"/>
              </w:rPr>
              <w:t>ROZHODCI</w:t>
            </w:r>
          </w:p>
        </w:tc>
        <w:tc>
          <w:tcPr>
            <w:tcW w:w="3054" w:type="pct"/>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BC1925">
        <w:tc>
          <w:tcPr>
            <w:tcW w:w="710" w:type="pct"/>
          </w:tcPr>
          <w:p w14:paraId="698C2264" w14:textId="77777777" w:rsidR="00C97E26" w:rsidRPr="007D7680" w:rsidRDefault="00C97E26" w:rsidP="00C97E26">
            <w:pPr>
              <w:rPr>
                <w:sz w:val="16"/>
                <w:szCs w:val="16"/>
              </w:rPr>
            </w:pPr>
            <w:r w:rsidRPr="007D7680">
              <w:rPr>
                <w:sz w:val="16"/>
                <w:szCs w:val="16"/>
              </w:rPr>
              <w:t>Občanskoprávní</w:t>
            </w:r>
          </w:p>
        </w:tc>
        <w:tc>
          <w:tcPr>
            <w:tcW w:w="1237" w:type="pct"/>
          </w:tcPr>
          <w:p w14:paraId="40104BE4" w14:textId="77777777" w:rsidR="00C97E26" w:rsidRPr="007D7680" w:rsidRDefault="00C97E26" w:rsidP="00C97E26">
            <w:pPr>
              <w:rPr>
                <w:sz w:val="16"/>
                <w:szCs w:val="16"/>
              </w:rPr>
            </w:pPr>
            <w:r w:rsidRPr="007D7680">
              <w:rPr>
                <w:sz w:val="16"/>
                <w:szCs w:val="16"/>
              </w:rPr>
              <w:t>ROZHODČÍ NÁLEZY</w:t>
            </w:r>
          </w:p>
        </w:tc>
        <w:tc>
          <w:tcPr>
            <w:tcW w:w="3054" w:type="pct"/>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BC1925">
        <w:tc>
          <w:tcPr>
            <w:tcW w:w="710" w:type="pct"/>
          </w:tcPr>
          <w:p w14:paraId="37DCAF77" w14:textId="77777777" w:rsidR="00C97E26" w:rsidRPr="007D7680" w:rsidRDefault="00C97E26" w:rsidP="00C97E26">
            <w:pPr>
              <w:rPr>
                <w:sz w:val="16"/>
                <w:szCs w:val="16"/>
              </w:rPr>
            </w:pPr>
            <w:r w:rsidRPr="007D7680">
              <w:rPr>
                <w:sz w:val="16"/>
                <w:szCs w:val="16"/>
              </w:rPr>
              <w:t>Občanskoprávní</w:t>
            </w:r>
          </w:p>
        </w:tc>
        <w:tc>
          <w:tcPr>
            <w:tcW w:w="1237" w:type="pct"/>
          </w:tcPr>
          <w:p w14:paraId="28443555" w14:textId="77777777" w:rsidR="00C97E26" w:rsidRPr="007D7680" w:rsidRDefault="00C97E26" w:rsidP="00C97E26">
            <w:pPr>
              <w:rPr>
                <w:sz w:val="16"/>
                <w:szCs w:val="16"/>
              </w:rPr>
            </w:pPr>
            <w:r w:rsidRPr="007D7680">
              <w:rPr>
                <w:sz w:val="16"/>
                <w:szCs w:val="16"/>
              </w:rPr>
              <w:t>OZNÁMENÍ VÝHRADY</w:t>
            </w:r>
          </w:p>
        </w:tc>
        <w:tc>
          <w:tcPr>
            <w:tcW w:w="3054" w:type="pct"/>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1D5DC2" w:rsidRPr="007D7680" w14:paraId="7179962E" w14:textId="77777777" w:rsidTr="00BC1925">
        <w:tc>
          <w:tcPr>
            <w:tcW w:w="710" w:type="pct"/>
          </w:tcPr>
          <w:p w14:paraId="758DC06D" w14:textId="260BD966" w:rsidR="001D5DC2" w:rsidRPr="001D5DC2" w:rsidRDefault="001D5DC2" w:rsidP="00C97E26">
            <w:pPr>
              <w:rPr>
                <w:b/>
                <w:bCs/>
                <w:sz w:val="16"/>
                <w:szCs w:val="16"/>
              </w:rPr>
            </w:pPr>
            <w:r w:rsidRPr="001D5DC2">
              <w:rPr>
                <w:b/>
                <w:bCs/>
                <w:color w:val="0070C0"/>
                <w:sz w:val="16"/>
                <w:szCs w:val="16"/>
              </w:rPr>
              <w:t>Občanskoprávní</w:t>
            </w:r>
          </w:p>
        </w:tc>
        <w:tc>
          <w:tcPr>
            <w:tcW w:w="1237" w:type="pct"/>
          </w:tcPr>
          <w:p w14:paraId="5A1C181F" w14:textId="779ECE41" w:rsidR="001D5DC2" w:rsidRPr="001D5DC2" w:rsidRDefault="001D5DC2" w:rsidP="00C97E26">
            <w:pPr>
              <w:rPr>
                <w:b/>
                <w:bCs/>
                <w:sz w:val="16"/>
                <w:szCs w:val="16"/>
              </w:rPr>
            </w:pPr>
            <w:r w:rsidRPr="001D5DC2">
              <w:rPr>
                <w:b/>
                <w:bCs/>
                <w:color w:val="0070C0"/>
                <w:sz w:val="16"/>
                <w:szCs w:val="16"/>
              </w:rPr>
              <w:t>EVP K OBSTAVENÍ ÚČTU</w:t>
            </w:r>
          </w:p>
        </w:tc>
        <w:tc>
          <w:tcPr>
            <w:tcW w:w="3054" w:type="pct"/>
          </w:tcPr>
          <w:p w14:paraId="02D6474A" w14:textId="577F6A73" w:rsidR="001D5DC2" w:rsidRPr="001D5DC2" w:rsidRDefault="001D5DC2" w:rsidP="00C97E26">
            <w:pPr>
              <w:jc w:val="both"/>
              <w:rPr>
                <w:b/>
                <w:bCs/>
                <w:sz w:val="16"/>
                <w:szCs w:val="16"/>
              </w:rPr>
            </w:pPr>
            <w:r w:rsidRPr="001D5DC2">
              <w:rPr>
                <w:b/>
                <w:bCs/>
                <w:color w:val="0070C0"/>
                <w:sz w:val="16"/>
                <w:szCs w:val="16"/>
              </w:rPr>
              <w:t>Návrhy na vydání evropského příkazu k obstavení účtu [Nařízení Evropského parlamentu a Rady (EU) č. 655/2014 ze dne 15. května 2014, kterým se zavádí řízení o</w:t>
            </w:r>
            <w:r>
              <w:rPr>
                <w:b/>
                <w:bCs/>
                <w:color w:val="0070C0"/>
                <w:sz w:val="16"/>
                <w:szCs w:val="16"/>
              </w:rPr>
              <w:t> </w:t>
            </w:r>
            <w:r w:rsidRPr="001D5DC2">
              <w:rPr>
                <w:b/>
                <w:bCs/>
                <w:color w:val="0070C0"/>
                <w:sz w:val="16"/>
                <w:szCs w:val="16"/>
              </w:rPr>
              <w:t>evropském příkazu k obstavení účtů k usnadnění vymáhání přeshraničních pohledávek v občanských a obchodních věcech]</w:t>
            </w:r>
          </w:p>
        </w:tc>
      </w:tr>
      <w:tr w:rsidR="001D5DC2" w:rsidRPr="007D7680" w14:paraId="415D25AB" w14:textId="77777777" w:rsidTr="00BC1925">
        <w:tc>
          <w:tcPr>
            <w:tcW w:w="710" w:type="pct"/>
          </w:tcPr>
          <w:p w14:paraId="1D7B3587" w14:textId="13C3E08E" w:rsidR="001D5DC2" w:rsidRPr="001D5DC2" w:rsidRDefault="001D5DC2" w:rsidP="00C97E26">
            <w:pPr>
              <w:rPr>
                <w:b/>
                <w:bCs/>
                <w:color w:val="0070C0"/>
                <w:sz w:val="16"/>
                <w:szCs w:val="16"/>
              </w:rPr>
            </w:pPr>
            <w:r w:rsidRPr="001D5DC2">
              <w:rPr>
                <w:b/>
                <w:bCs/>
                <w:color w:val="0070C0"/>
                <w:sz w:val="16"/>
                <w:szCs w:val="16"/>
              </w:rPr>
              <w:t>Občanskoprávní</w:t>
            </w:r>
          </w:p>
        </w:tc>
        <w:tc>
          <w:tcPr>
            <w:tcW w:w="1237" w:type="pct"/>
          </w:tcPr>
          <w:p w14:paraId="1AC143D4" w14:textId="158A36B2" w:rsidR="001D5DC2" w:rsidRPr="001D5DC2" w:rsidRDefault="001D5DC2" w:rsidP="00C97E26">
            <w:pPr>
              <w:rPr>
                <w:b/>
                <w:bCs/>
                <w:color w:val="0070C0"/>
                <w:sz w:val="16"/>
                <w:szCs w:val="16"/>
              </w:rPr>
            </w:pPr>
            <w:r w:rsidRPr="001D5DC2">
              <w:rPr>
                <w:b/>
                <w:bCs/>
                <w:color w:val="0070C0"/>
                <w:sz w:val="16"/>
                <w:szCs w:val="16"/>
              </w:rPr>
              <w:t>OSVĚDČENÍ EU</w:t>
            </w:r>
          </w:p>
        </w:tc>
        <w:tc>
          <w:tcPr>
            <w:tcW w:w="3054" w:type="pct"/>
          </w:tcPr>
          <w:p w14:paraId="0353CFF2" w14:textId="4711C2BF" w:rsidR="001D5DC2" w:rsidRPr="001D5DC2" w:rsidRDefault="001D5DC2" w:rsidP="00C97E26">
            <w:pPr>
              <w:jc w:val="both"/>
              <w:rPr>
                <w:b/>
                <w:bCs/>
                <w:color w:val="0070C0"/>
                <w:sz w:val="16"/>
                <w:szCs w:val="16"/>
              </w:rPr>
            </w:pPr>
            <w:r w:rsidRPr="001D5DC2">
              <w:rPr>
                <w:b/>
                <w:bCs/>
                <w:color w:val="0070C0"/>
                <w:sz w:val="16"/>
                <w:szCs w:val="16"/>
              </w:rPr>
              <w:t>Žádosti o potvrzení veřejné listiny nevydané soudem nebo vydané soudem v elektronickém rozkazním řízení jako evropského exekučního titulu nebo částečného evropského exekučního titulu a další žádosti o osvědčení obdobného typu podle přímo použitelných předpisů Evropské unie, pokud se týkají listin nevydaných soudem nebo vydaných soudem v elektronickém rozkazním řízení</w:t>
            </w:r>
          </w:p>
        </w:tc>
      </w:tr>
      <w:tr w:rsidR="00C97E26" w:rsidRPr="007D7680" w14:paraId="7FBE81BE" w14:textId="77777777" w:rsidTr="00BC1925">
        <w:tc>
          <w:tcPr>
            <w:tcW w:w="710" w:type="pct"/>
          </w:tcPr>
          <w:p w14:paraId="0F49537C" w14:textId="77777777" w:rsidR="00C97E26" w:rsidRPr="007D7680" w:rsidRDefault="00C97E26" w:rsidP="00C97E26">
            <w:pPr>
              <w:rPr>
                <w:sz w:val="16"/>
                <w:szCs w:val="16"/>
              </w:rPr>
            </w:pPr>
            <w:r w:rsidRPr="007D7680">
              <w:rPr>
                <w:sz w:val="16"/>
                <w:szCs w:val="16"/>
              </w:rPr>
              <w:t>Dědická</w:t>
            </w:r>
          </w:p>
        </w:tc>
        <w:tc>
          <w:tcPr>
            <w:tcW w:w="1237" w:type="pct"/>
          </w:tcPr>
          <w:p w14:paraId="0B1478AB" w14:textId="77777777" w:rsidR="00C97E26" w:rsidRPr="007D7680" w:rsidRDefault="00C97E26" w:rsidP="00C97E26">
            <w:pPr>
              <w:rPr>
                <w:sz w:val="16"/>
                <w:szCs w:val="16"/>
              </w:rPr>
            </w:pPr>
            <w:r w:rsidRPr="007D7680">
              <w:rPr>
                <w:sz w:val="16"/>
                <w:szCs w:val="16"/>
              </w:rPr>
              <w:t>POZŮSTALOSTI, ÚSCHOVY, UMOŘENÍ</w:t>
            </w:r>
          </w:p>
        </w:tc>
        <w:tc>
          <w:tcPr>
            <w:tcW w:w="3054" w:type="pct"/>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BC1925">
        <w:tc>
          <w:tcPr>
            <w:tcW w:w="710" w:type="pct"/>
          </w:tcPr>
          <w:p w14:paraId="4A8451F4" w14:textId="77777777" w:rsidR="00C97E26" w:rsidRPr="007D7680" w:rsidRDefault="00C97E26" w:rsidP="00C97E26">
            <w:pPr>
              <w:rPr>
                <w:sz w:val="16"/>
                <w:szCs w:val="16"/>
              </w:rPr>
            </w:pPr>
            <w:r w:rsidRPr="007D7680">
              <w:rPr>
                <w:sz w:val="16"/>
                <w:szCs w:val="16"/>
              </w:rPr>
              <w:t>Opatrovnická</w:t>
            </w:r>
          </w:p>
        </w:tc>
        <w:tc>
          <w:tcPr>
            <w:tcW w:w="1237" w:type="pct"/>
          </w:tcPr>
          <w:p w14:paraId="5148E843" w14:textId="77777777" w:rsidR="00C97E26" w:rsidRPr="007D7680" w:rsidRDefault="00C97E26" w:rsidP="00C97E26">
            <w:pPr>
              <w:rPr>
                <w:sz w:val="16"/>
                <w:szCs w:val="16"/>
              </w:rPr>
            </w:pPr>
            <w:r w:rsidRPr="007D7680">
              <w:rPr>
                <w:sz w:val="16"/>
                <w:szCs w:val="16"/>
              </w:rPr>
              <w:t>PŘEDBĚŽNÁ OPATŘENÍ – OPATRO</w:t>
            </w:r>
          </w:p>
        </w:tc>
        <w:tc>
          <w:tcPr>
            <w:tcW w:w="3054" w:type="pct"/>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BC1925">
        <w:tc>
          <w:tcPr>
            <w:tcW w:w="710" w:type="pct"/>
          </w:tcPr>
          <w:p w14:paraId="1618B680" w14:textId="77777777" w:rsidR="00C97E26" w:rsidRPr="007D7680" w:rsidRDefault="00C97E26" w:rsidP="00C97E26">
            <w:pPr>
              <w:rPr>
                <w:sz w:val="16"/>
                <w:szCs w:val="16"/>
              </w:rPr>
            </w:pPr>
            <w:r w:rsidRPr="007D7680">
              <w:rPr>
                <w:sz w:val="16"/>
                <w:szCs w:val="16"/>
              </w:rPr>
              <w:t>Opatrovnická</w:t>
            </w:r>
          </w:p>
        </w:tc>
        <w:tc>
          <w:tcPr>
            <w:tcW w:w="1237" w:type="pct"/>
          </w:tcPr>
          <w:p w14:paraId="4D1E09A4" w14:textId="77777777" w:rsidR="00C97E26" w:rsidRPr="007D7680" w:rsidRDefault="00C97E26" w:rsidP="00C97E26">
            <w:pPr>
              <w:rPr>
                <w:sz w:val="16"/>
                <w:szCs w:val="16"/>
              </w:rPr>
            </w:pPr>
            <w:r w:rsidRPr="007D7680">
              <w:rPr>
                <w:sz w:val="16"/>
                <w:szCs w:val="16"/>
              </w:rPr>
              <w:t>PODPŮRNÁ OPATŘENÍ</w:t>
            </w:r>
          </w:p>
        </w:tc>
        <w:tc>
          <w:tcPr>
            <w:tcW w:w="3054" w:type="pct"/>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BC1925">
        <w:tc>
          <w:tcPr>
            <w:tcW w:w="710" w:type="pct"/>
          </w:tcPr>
          <w:p w14:paraId="2440F5A4" w14:textId="77777777" w:rsidR="00C97E26" w:rsidRPr="007D7680" w:rsidRDefault="00C97E26" w:rsidP="00C97E26">
            <w:pPr>
              <w:rPr>
                <w:sz w:val="16"/>
                <w:szCs w:val="16"/>
              </w:rPr>
            </w:pPr>
            <w:r w:rsidRPr="007D7680">
              <w:rPr>
                <w:sz w:val="16"/>
                <w:szCs w:val="16"/>
              </w:rPr>
              <w:t>Opatrovnická</w:t>
            </w:r>
          </w:p>
        </w:tc>
        <w:tc>
          <w:tcPr>
            <w:tcW w:w="1237" w:type="pct"/>
          </w:tcPr>
          <w:p w14:paraId="6B1C6679" w14:textId="77777777" w:rsidR="00C97E26" w:rsidRPr="007D7680" w:rsidRDefault="00C97E26" w:rsidP="00C97E26">
            <w:pPr>
              <w:rPr>
                <w:sz w:val="16"/>
                <w:szCs w:val="16"/>
              </w:rPr>
            </w:pPr>
            <w:r w:rsidRPr="007D7680">
              <w:rPr>
                <w:sz w:val="16"/>
                <w:szCs w:val="16"/>
              </w:rPr>
              <w:t>SVÉPRÁVNOST</w:t>
            </w:r>
          </w:p>
        </w:tc>
        <w:tc>
          <w:tcPr>
            <w:tcW w:w="3054" w:type="pct"/>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BC1925">
        <w:tc>
          <w:tcPr>
            <w:tcW w:w="710" w:type="pct"/>
          </w:tcPr>
          <w:p w14:paraId="4C96C632" w14:textId="77777777" w:rsidR="00C97E26" w:rsidRPr="007D7680" w:rsidRDefault="00C97E26" w:rsidP="00C97E26">
            <w:pPr>
              <w:rPr>
                <w:sz w:val="16"/>
                <w:szCs w:val="16"/>
              </w:rPr>
            </w:pPr>
            <w:r w:rsidRPr="007D7680">
              <w:rPr>
                <w:sz w:val="16"/>
                <w:szCs w:val="16"/>
              </w:rPr>
              <w:t>Opatrovnická</w:t>
            </w:r>
          </w:p>
        </w:tc>
        <w:tc>
          <w:tcPr>
            <w:tcW w:w="1237" w:type="pct"/>
          </w:tcPr>
          <w:p w14:paraId="4F3E53F0" w14:textId="77777777" w:rsidR="00C97E26" w:rsidRPr="007D7680" w:rsidRDefault="00C97E26" w:rsidP="00C97E26">
            <w:pPr>
              <w:rPr>
                <w:sz w:val="16"/>
                <w:szCs w:val="16"/>
              </w:rPr>
            </w:pPr>
            <w:r w:rsidRPr="007D7680">
              <w:rPr>
                <w:sz w:val="16"/>
                <w:szCs w:val="16"/>
              </w:rPr>
              <w:t>NEZVĚSTNOST</w:t>
            </w:r>
          </w:p>
        </w:tc>
        <w:tc>
          <w:tcPr>
            <w:tcW w:w="3054" w:type="pct"/>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BC1925">
        <w:tc>
          <w:tcPr>
            <w:tcW w:w="710" w:type="pct"/>
          </w:tcPr>
          <w:p w14:paraId="2D5AA756" w14:textId="77777777" w:rsidR="00C97E26" w:rsidRPr="007D7680" w:rsidRDefault="00C97E26" w:rsidP="00C97E26">
            <w:pPr>
              <w:rPr>
                <w:sz w:val="16"/>
                <w:szCs w:val="16"/>
              </w:rPr>
            </w:pPr>
            <w:r w:rsidRPr="007D7680">
              <w:rPr>
                <w:sz w:val="16"/>
                <w:szCs w:val="16"/>
              </w:rPr>
              <w:t>Opatrovnická</w:t>
            </w:r>
          </w:p>
        </w:tc>
        <w:tc>
          <w:tcPr>
            <w:tcW w:w="1237" w:type="pct"/>
          </w:tcPr>
          <w:p w14:paraId="09D25727" w14:textId="77777777" w:rsidR="00C97E26" w:rsidRPr="007D7680" w:rsidRDefault="00C97E26" w:rsidP="00C97E26">
            <w:pPr>
              <w:rPr>
                <w:sz w:val="16"/>
                <w:szCs w:val="16"/>
              </w:rPr>
            </w:pPr>
            <w:r w:rsidRPr="007D7680">
              <w:rPr>
                <w:sz w:val="16"/>
                <w:szCs w:val="16"/>
              </w:rPr>
              <w:t>PROHLÁŠENÍ ZA MRTVÉHO</w:t>
            </w:r>
          </w:p>
        </w:tc>
        <w:tc>
          <w:tcPr>
            <w:tcW w:w="3054" w:type="pct"/>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BC1925">
        <w:tc>
          <w:tcPr>
            <w:tcW w:w="710" w:type="pct"/>
          </w:tcPr>
          <w:p w14:paraId="4489DE2F" w14:textId="77777777" w:rsidR="00C97E26" w:rsidRPr="007D7680" w:rsidRDefault="00C97E26" w:rsidP="00C97E26">
            <w:pPr>
              <w:rPr>
                <w:sz w:val="16"/>
                <w:szCs w:val="16"/>
              </w:rPr>
            </w:pPr>
            <w:r w:rsidRPr="007D7680">
              <w:rPr>
                <w:sz w:val="16"/>
                <w:szCs w:val="16"/>
              </w:rPr>
              <w:t>Opatrovnická</w:t>
            </w:r>
          </w:p>
        </w:tc>
        <w:tc>
          <w:tcPr>
            <w:tcW w:w="1237" w:type="pct"/>
          </w:tcPr>
          <w:p w14:paraId="781D9972" w14:textId="77777777" w:rsidR="00C97E26" w:rsidRPr="007D7680" w:rsidRDefault="00C97E26" w:rsidP="00C97E26">
            <w:pPr>
              <w:rPr>
                <w:sz w:val="16"/>
                <w:szCs w:val="16"/>
              </w:rPr>
            </w:pPr>
            <w:r w:rsidRPr="007D7680">
              <w:rPr>
                <w:sz w:val="16"/>
                <w:szCs w:val="16"/>
              </w:rPr>
              <w:t>DATUM SMRTI OSOBY</w:t>
            </w:r>
          </w:p>
        </w:tc>
        <w:tc>
          <w:tcPr>
            <w:tcW w:w="3054" w:type="pct"/>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BC1925">
        <w:tc>
          <w:tcPr>
            <w:tcW w:w="710" w:type="pct"/>
          </w:tcPr>
          <w:p w14:paraId="39FA8982" w14:textId="77777777" w:rsidR="00C97E26" w:rsidRPr="007D7680" w:rsidRDefault="00C97E26" w:rsidP="00C97E26">
            <w:pPr>
              <w:rPr>
                <w:sz w:val="16"/>
                <w:szCs w:val="16"/>
              </w:rPr>
            </w:pPr>
            <w:r w:rsidRPr="007D7680">
              <w:rPr>
                <w:sz w:val="16"/>
                <w:szCs w:val="16"/>
              </w:rPr>
              <w:t>Opatrovnická</w:t>
            </w:r>
          </w:p>
        </w:tc>
        <w:tc>
          <w:tcPr>
            <w:tcW w:w="1237" w:type="pct"/>
          </w:tcPr>
          <w:p w14:paraId="5B7A1352" w14:textId="77777777" w:rsidR="00C97E26" w:rsidRPr="007D7680" w:rsidRDefault="00C97E26" w:rsidP="00C97E26">
            <w:pPr>
              <w:rPr>
                <w:sz w:val="16"/>
                <w:szCs w:val="16"/>
              </w:rPr>
            </w:pPr>
            <w:r w:rsidRPr="007D7680">
              <w:rPr>
                <w:sz w:val="16"/>
                <w:szCs w:val="16"/>
              </w:rPr>
              <w:t>ZÁSAHY DO INTEGRITY</w:t>
            </w:r>
          </w:p>
        </w:tc>
        <w:tc>
          <w:tcPr>
            <w:tcW w:w="3054" w:type="pct"/>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BC1925">
        <w:tc>
          <w:tcPr>
            <w:tcW w:w="710" w:type="pct"/>
          </w:tcPr>
          <w:p w14:paraId="231BD3C3" w14:textId="77777777" w:rsidR="00C97E26" w:rsidRPr="007D7680" w:rsidRDefault="00C97E26" w:rsidP="00C97E26">
            <w:pPr>
              <w:rPr>
                <w:sz w:val="16"/>
                <w:szCs w:val="16"/>
              </w:rPr>
            </w:pPr>
            <w:r w:rsidRPr="007D7680">
              <w:rPr>
                <w:sz w:val="16"/>
                <w:szCs w:val="16"/>
              </w:rPr>
              <w:t>Opatrovnická</w:t>
            </w:r>
          </w:p>
        </w:tc>
        <w:tc>
          <w:tcPr>
            <w:tcW w:w="1237" w:type="pct"/>
          </w:tcPr>
          <w:p w14:paraId="7D97963C" w14:textId="77777777" w:rsidR="00C97E26" w:rsidRPr="007D7680" w:rsidRDefault="00C97E26" w:rsidP="00C97E26">
            <w:pPr>
              <w:rPr>
                <w:sz w:val="16"/>
                <w:szCs w:val="16"/>
              </w:rPr>
            </w:pPr>
            <w:r w:rsidRPr="007D7680">
              <w:rPr>
                <w:sz w:val="16"/>
                <w:szCs w:val="16"/>
              </w:rPr>
              <w:t>SVĚŘENSKÝ FOND</w:t>
            </w:r>
          </w:p>
        </w:tc>
        <w:tc>
          <w:tcPr>
            <w:tcW w:w="3054" w:type="pct"/>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BC1925">
        <w:tc>
          <w:tcPr>
            <w:tcW w:w="710" w:type="pct"/>
          </w:tcPr>
          <w:p w14:paraId="6DA07BF5" w14:textId="77777777" w:rsidR="00C97E26" w:rsidRPr="007D7680" w:rsidRDefault="00C97E26" w:rsidP="00C97E26">
            <w:pPr>
              <w:rPr>
                <w:sz w:val="16"/>
                <w:szCs w:val="16"/>
              </w:rPr>
            </w:pPr>
            <w:r w:rsidRPr="007D7680">
              <w:rPr>
                <w:sz w:val="16"/>
                <w:szCs w:val="16"/>
              </w:rPr>
              <w:t>Opatrovnická</w:t>
            </w:r>
          </w:p>
        </w:tc>
        <w:tc>
          <w:tcPr>
            <w:tcW w:w="1237" w:type="pct"/>
          </w:tcPr>
          <w:p w14:paraId="40C0641C" w14:textId="77777777" w:rsidR="00C97E26" w:rsidRPr="007D7680" w:rsidRDefault="00C97E26" w:rsidP="00C97E26">
            <w:pPr>
              <w:rPr>
                <w:sz w:val="16"/>
                <w:szCs w:val="16"/>
              </w:rPr>
            </w:pPr>
            <w:r w:rsidRPr="007D7680">
              <w:rPr>
                <w:sz w:val="16"/>
                <w:szCs w:val="16"/>
              </w:rPr>
              <w:t>POVOLENÍ UZAVŘENÍ MANŽELSTVÍ</w:t>
            </w:r>
          </w:p>
        </w:tc>
        <w:tc>
          <w:tcPr>
            <w:tcW w:w="3054" w:type="pct"/>
          </w:tcPr>
          <w:p w14:paraId="2FCD54A0" w14:textId="77777777" w:rsidR="00C97E26" w:rsidRPr="007D7680" w:rsidRDefault="00C97E26" w:rsidP="00C97E26">
            <w:pPr>
              <w:jc w:val="both"/>
              <w:rPr>
                <w:sz w:val="16"/>
                <w:szCs w:val="16"/>
              </w:rPr>
            </w:pPr>
            <w:r w:rsidRPr="007D7680">
              <w:rPr>
                <w:sz w:val="16"/>
                <w:szCs w:val="16"/>
              </w:rPr>
              <w:t>Návrhy na povolení uzavření manželství</w:t>
            </w:r>
          </w:p>
        </w:tc>
      </w:tr>
      <w:tr w:rsidR="00C97E26" w:rsidRPr="007D7680" w14:paraId="6798BBE4" w14:textId="77777777" w:rsidTr="00BC1925">
        <w:tc>
          <w:tcPr>
            <w:tcW w:w="710" w:type="pct"/>
          </w:tcPr>
          <w:p w14:paraId="356546D9" w14:textId="77777777" w:rsidR="00C97E26" w:rsidRPr="007D7680" w:rsidRDefault="00C97E26" w:rsidP="00C97E26">
            <w:pPr>
              <w:rPr>
                <w:sz w:val="16"/>
                <w:szCs w:val="16"/>
              </w:rPr>
            </w:pPr>
            <w:r w:rsidRPr="007D7680">
              <w:rPr>
                <w:sz w:val="16"/>
                <w:szCs w:val="16"/>
              </w:rPr>
              <w:t>Opatrovnická</w:t>
            </w:r>
          </w:p>
        </w:tc>
        <w:tc>
          <w:tcPr>
            <w:tcW w:w="1237" w:type="pct"/>
          </w:tcPr>
          <w:p w14:paraId="095BD4EB" w14:textId="77777777" w:rsidR="00C97E26" w:rsidRPr="007D7680" w:rsidRDefault="00C97E26" w:rsidP="00C97E26">
            <w:pPr>
              <w:rPr>
                <w:sz w:val="16"/>
                <w:szCs w:val="16"/>
              </w:rPr>
            </w:pPr>
            <w:r w:rsidRPr="007D7680">
              <w:rPr>
                <w:sz w:val="16"/>
                <w:szCs w:val="16"/>
              </w:rPr>
              <w:t>URČENÍ RODIČOVSTVÍ</w:t>
            </w:r>
          </w:p>
        </w:tc>
        <w:tc>
          <w:tcPr>
            <w:tcW w:w="3054" w:type="pct"/>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BC1925">
        <w:tc>
          <w:tcPr>
            <w:tcW w:w="710" w:type="pct"/>
          </w:tcPr>
          <w:p w14:paraId="696D1143" w14:textId="77777777" w:rsidR="00C97E26" w:rsidRPr="007D7680" w:rsidRDefault="00C97E26" w:rsidP="00C97E26">
            <w:pPr>
              <w:rPr>
                <w:sz w:val="16"/>
                <w:szCs w:val="16"/>
              </w:rPr>
            </w:pPr>
            <w:r w:rsidRPr="007D7680">
              <w:rPr>
                <w:sz w:val="16"/>
                <w:szCs w:val="16"/>
              </w:rPr>
              <w:t>Opatrovnická</w:t>
            </w:r>
          </w:p>
        </w:tc>
        <w:tc>
          <w:tcPr>
            <w:tcW w:w="1237" w:type="pct"/>
          </w:tcPr>
          <w:p w14:paraId="183C25B6" w14:textId="77777777" w:rsidR="00C97E26" w:rsidRPr="007D7680" w:rsidRDefault="00C97E26" w:rsidP="00C97E26">
            <w:pPr>
              <w:rPr>
                <w:sz w:val="16"/>
                <w:szCs w:val="16"/>
              </w:rPr>
            </w:pPr>
            <w:r w:rsidRPr="007D7680">
              <w:rPr>
                <w:sz w:val="16"/>
                <w:szCs w:val="16"/>
              </w:rPr>
              <w:t>POPŘENÍ RODIČOVSTVÍ</w:t>
            </w:r>
          </w:p>
        </w:tc>
        <w:tc>
          <w:tcPr>
            <w:tcW w:w="3054" w:type="pct"/>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BC1925">
        <w:tc>
          <w:tcPr>
            <w:tcW w:w="710" w:type="pct"/>
          </w:tcPr>
          <w:p w14:paraId="155D590F" w14:textId="77777777" w:rsidR="00C97E26" w:rsidRPr="007D7680" w:rsidRDefault="00C97E26" w:rsidP="00C97E26">
            <w:pPr>
              <w:rPr>
                <w:sz w:val="16"/>
                <w:szCs w:val="16"/>
              </w:rPr>
            </w:pPr>
            <w:r w:rsidRPr="007D7680">
              <w:rPr>
                <w:sz w:val="16"/>
                <w:szCs w:val="16"/>
              </w:rPr>
              <w:t>Opatrovnická</w:t>
            </w:r>
          </w:p>
        </w:tc>
        <w:tc>
          <w:tcPr>
            <w:tcW w:w="1237" w:type="pct"/>
          </w:tcPr>
          <w:p w14:paraId="392E5A82" w14:textId="77777777" w:rsidR="00C97E26" w:rsidRPr="007D7680" w:rsidRDefault="00C97E26" w:rsidP="00C97E26">
            <w:pPr>
              <w:rPr>
                <w:sz w:val="16"/>
                <w:szCs w:val="16"/>
              </w:rPr>
            </w:pPr>
            <w:r w:rsidRPr="007D7680">
              <w:rPr>
                <w:sz w:val="16"/>
                <w:szCs w:val="16"/>
              </w:rPr>
              <w:t>OSVOJENÍ NEZLETILÝCH</w:t>
            </w:r>
          </w:p>
        </w:tc>
        <w:tc>
          <w:tcPr>
            <w:tcW w:w="3054" w:type="pct"/>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BC1925">
        <w:tc>
          <w:tcPr>
            <w:tcW w:w="710" w:type="pct"/>
          </w:tcPr>
          <w:p w14:paraId="328A7D84" w14:textId="77777777" w:rsidR="00C97E26" w:rsidRPr="007D7680" w:rsidRDefault="00C97E26" w:rsidP="00C97E26">
            <w:pPr>
              <w:rPr>
                <w:sz w:val="16"/>
                <w:szCs w:val="16"/>
              </w:rPr>
            </w:pPr>
            <w:r w:rsidRPr="007D7680">
              <w:rPr>
                <w:sz w:val="16"/>
                <w:szCs w:val="16"/>
              </w:rPr>
              <w:t>Opatrovnická</w:t>
            </w:r>
          </w:p>
        </w:tc>
        <w:tc>
          <w:tcPr>
            <w:tcW w:w="1237" w:type="pct"/>
          </w:tcPr>
          <w:p w14:paraId="05FE05B3" w14:textId="77777777" w:rsidR="00C97E26" w:rsidRPr="007D7680" w:rsidRDefault="00C97E26" w:rsidP="00C97E26">
            <w:pPr>
              <w:rPr>
                <w:sz w:val="16"/>
                <w:szCs w:val="16"/>
              </w:rPr>
            </w:pPr>
            <w:r w:rsidRPr="007D7680">
              <w:rPr>
                <w:sz w:val="16"/>
                <w:szCs w:val="16"/>
              </w:rPr>
              <w:t>JMÉNO A PŘÍJMENÍ NEZLETILÉHO</w:t>
            </w:r>
          </w:p>
        </w:tc>
        <w:tc>
          <w:tcPr>
            <w:tcW w:w="3054" w:type="pct"/>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BC1925">
        <w:tc>
          <w:tcPr>
            <w:tcW w:w="710" w:type="pct"/>
          </w:tcPr>
          <w:p w14:paraId="759DBBD9" w14:textId="77777777" w:rsidR="00C97E26" w:rsidRPr="007D7680" w:rsidRDefault="00C97E26" w:rsidP="00C97E26">
            <w:pPr>
              <w:rPr>
                <w:sz w:val="16"/>
                <w:szCs w:val="16"/>
              </w:rPr>
            </w:pPr>
            <w:r w:rsidRPr="007D7680">
              <w:rPr>
                <w:sz w:val="16"/>
                <w:szCs w:val="16"/>
              </w:rPr>
              <w:t>Opatrovnická</w:t>
            </w:r>
          </w:p>
        </w:tc>
        <w:tc>
          <w:tcPr>
            <w:tcW w:w="1237" w:type="pct"/>
          </w:tcPr>
          <w:p w14:paraId="3F3C7635" w14:textId="77777777" w:rsidR="00C97E26" w:rsidRPr="007D7680" w:rsidRDefault="00C97E26" w:rsidP="00C97E26">
            <w:pPr>
              <w:rPr>
                <w:sz w:val="16"/>
                <w:szCs w:val="16"/>
              </w:rPr>
            </w:pPr>
            <w:r w:rsidRPr="007D7680">
              <w:rPr>
                <w:sz w:val="16"/>
                <w:szCs w:val="16"/>
              </w:rPr>
              <w:t>VÝŽIVA, PÉČE, STYK – NEZLETILÍ</w:t>
            </w:r>
          </w:p>
        </w:tc>
        <w:tc>
          <w:tcPr>
            <w:tcW w:w="3054" w:type="pct"/>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BC1925">
        <w:tc>
          <w:tcPr>
            <w:tcW w:w="710" w:type="pct"/>
          </w:tcPr>
          <w:p w14:paraId="3C129DA8" w14:textId="77777777" w:rsidR="00C97E26" w:rsidRPr="007D7680" w:rsidRDefault="00C97E26" w:rsidP="00C97E26">
            <w:pPr>
              <w:rPr>
                <w:sz w:val="16"/>
                <w:szCs w:val="16"/>
              </w:rPr>
            </w:pPr>
            <w:r w:rsidRPr="007D7680">
              <w:rPr>
                <w:sz w:val="16"/>
                <w:szCs w:val="16"/>
              </w:rPr>
              <w:t>Opatrovnická</w:t>
            </w:r>
          </w:p>
        </w:tc>
        <w:tc>
          <w:tcPr>
            <w:tcW w:w="1237" w:type="pct"/>
          </w:tcPr>
          <w:p w14:paraId="31370EBF" w14:textId="77777777" w:rsidR="00C97E26" w:rsidRPr="007D7680" w:rsidRDefault="00C97E26" w:rsidP="00C97E26">
            <w:pPr>
              <w:rPr>
                <w:sz w:val="16"/>
                <w:szCs w:val="16"/>
              </w:rPr>
            </w:pPr>
            <w:r w:rsidRPr="007D7680">
              <w:rPr>
                <w:sz w:val="16"/>
                <w:szCs w:val="16"/>
              </w:rPr>
              <w:t>RODIČOVSKÁ ODPOVĚDNOST</w:t>
            </w:r>
          </w:p>
        </w:tc>
        <w:tc>
          <w:tcPr>
            <w:tcW w:w="3054" w:type="pct"/>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BC1925">
        <w:tc>
          <w:tcPr>
            <w:tcW w:w="710" w:type="pct"/>
          </w:tcPr>
          <w:p w14:paraId="27FB0FEA" w14:textId="77777777" w:rsidR="00C97E26" w:rsidRPr="007D7680" w:rsidRDefault="00C97E26" w:rsidP="00C97E26">
            <w:pPr>
              <w:rPr>
                <w:sz w:val="16"/>
                <w:szCs w:val="16"/>
              </w:rPr>
            </w:pPr>
            <w:r w:rsidRPr="007D7680">
              <w:rPr>
                <w:sz w:val="16"/>
                <w:szCs w:val="16"/>
              </w:rPr>
              <w:t>Opatrovnická</w:t>
            </w:r>
          </w:p>
        </w:tc>
        <w:tc>
          <w:tcPr>
            <w:tcW w:w="1237" w:type="pct"/>
          </w:tcPr>
          <w:p w14:paraId="659E5E38" w14:textId="77777777" w:rsidR="00C97E26" w:rsidRPr="007D7680" w:rsidRDefault="00C97E26" w:rsidP="00C97E26">
            <w:pPr>
              <w:rPr>
                <w:sz w:val="16"/>
                <w:szCs w:val="16"/>
              </w:rPr>
            </w:pPr>
            <w:r w:rsidRPr="007D7680">
              <w:rPr>
                <w:sz w:val="16"/>
                <w:szCs w:val="16"/>
              </w:rPr>
              <w:t>PORUČENSTVÍ</w:t>
            </w:r>
          </w:p>
        </w:tc>
        <w:tc>
          <w:tcPr>
            <w:tcW w:w="3054" w:type="pct"/>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BC1925">
        <w:tc>
          <w:tcPr>
            <w:tcW w:w="710" w:type="pct"/>
          </w:tcPr>
          <w:p w14:paraId="21EF29DB" w14:textId="77777777" w:rsidR="00C97E26" w:rsidRPr="007D7680" w:rsidRDefault="00C97E26" w:rsidP="00C97E26">
            <w:pPr>
              <w:rPr>
                <w:sz w:val="16"/>
                <w:szCs w:val="16"/>
              </w:rPr>
            </w:pPr>
            <w:r w:rsidRPr="007D7680">
              <w:rPr>
                <w:sz w:val="16"/>
                <w:szCs w:val="16"/>
              </w:rPr>
              <w:t>Opatrovnická</w:t>
            </w:r>
          </w:p>
        </w:tc>
        <w:tc>
          <w:tcPr>
            <w:tcW w:w="1237" w:type="pct"/>
          </w:tcPr>
          <w:p w14:paraId="6F2570C6" w14:textId="77777777" w:rsidR="00C97E26" w:rsidRPr="007D7680" w:rsidRDefault="00C97E26" w:rsidP="00C97E26">
            <w:pPr>
              <w:rPr>
                <w:sz w:val="16"/>
                <w:szCs w:val="16"/>
              </w:rPr>
            </w:pPr>
            <w:r w:rsidRPr="007D7680">
              <w:rPr>
                <w:sz w:val="16"/>
                <w:szCs w:val="16"/>
              </w:rPr>
              <w:t>OPATROVNICTVÍ NEZLETILÝCH</w:t>
            </w:r>
          </w:p>
        </w:tc>
        <w:tc>
          <w:tcPr>
            <w:tcW w:w="3054" w:type="pct"/>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BC1925">
        <w:tc>
          <w:tcPr>
            <w:tcW w:w="710" w:type="pct"/>
          </w:tcPr>
          <w:p w14:paraId="36FE8807" w14:textId="77777777" w:rsidR="00C97E26" w:rsidRPr="007D7680" w:rsidRDefault="00C97E26" w:rsidP="00C97E26">
            <w:pPr>
              <w:rPr>
                <w:sz w:val="16"/>
                <w:szCs w:val="16"/>
              </w:rPr>
            </w:pPr>
            <w:r w:rsidRPr="007D7680">
              <w:rPr>
                <w:sz w:val="16"/>
                <w:szCs w:val="16"/>
              </w:rPr>
              <w:t>Opatrovnická</w:t>
            </w:r>
          </w:p>
        </w:tc>
        <w:tc>
          <w:tcPr>
            <w:tcW w:w="1237" w:type="pct"/>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3054" w:type="pct"/>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BC1925">
        <w:tc>
          <w:tcPr>
            <w:tcW w:w="710" w:type="pct"/>
          </w:tcPr>
          <w:p w14:paraId="5CBD7239" w14:textId="77777777" w:rsidR="00C97E26" w:rsidRPr="007D7680" w:rsidRDefault="00C97E26" w:rsidP="00C97E26">
            <w:pPr>
              <w:rPr>
                <w:sz w:val="16"/>
                <w:szCs w:val="16"/>
              </w:rPr>
            </w:pPr>
            <w:r w:rsidRPr="007D7680">
              <w:rPr>
                <w:sz w:val="16"/>
                <w:szCs w:val="16"/>
              </w:rPr>
              <w:t>Opatrovnická</w:t>
            </w:r>
          </w:p>
        </w:tc>
        <w:tc>
          <w:tcPr>
            <w:tcW w:w="1237" w:type="pct"/>
          </w:tcPr>
          <w:p w14:paraId="6AD3D609" w14:textId="77777777" w:rsidR="00C97E26" w:rsidRPr="007D7680" w:rsidRDefault="00C97E26" w:rsidP="00C97E26">
            <w:pPr>
              <w:rPr>
                <w:sz w:val="16"/>
                <w:szCs w:val="16"/>
              </w:rPr>
            </w:pPr>
            <w:r w:rsidRPr="007D7680">
              <w:rPr>
                <w:sz w:val="16"/>
                <w:szCs w:val="16"/>
              </w:rPr>
              <w:t>VÝZNAMNÉ SKUTEČNOSTI</w:t>
            </w:r>
          </w:p>
        </w:tc>
        <w:tc>
          <w:tcPr>
            <w:tcW w:w="3054" w:type="pct"/>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0EFC65C2" w14:textId="77777777" w:rsidTr="00BC1925">
        <w:tc>
          <w:tcPr>
            <w:tcW w:w="710" w:type="pct"/>
          </w:tcPr>
          <w:p w14:paraId="7CE6B859" w14:textId="07A9165B" w:rsidR="00C97E26" w:rsidRPr="007D7680" w:rsidRDefault="00700D84" w:rsidP="00C97E26">
            <w:pPr>
              <w:rPr>
                <w:sz w:val="16"/>
                <w:szCs w:val="16"/>
              </w:rPr>
            </w:pPr>
            <w:r w:rsidRPr="00700D84">
              <w:rPr>
                <w:b/>
                <w:bCs/>
                <w:color w:val="0070C0"/>
                <w:sz w:val="16"/>
                <w:szCs w:val="16"/>
              </w:rPr>
              <w:sym w:font="Wingdings 3" w:char="F0E6"/>
            </w:r>
          </w:p>
        </w:tc>
        <w:tc>
          <w:tcPr>
            <w:tcW w:w="1237" w:type="pct"/>
          </w:tcPr>
          <w:p w14:paraId="3A3B37D3" w14:textId="5E2BC9B4" w:rsidR="00C97E26" w:rsidRPr="007D7680" w:rsidRDefault="00700D84" w:rsidP="00C97E26">
            <w:pPr>
              <w:rPr>
                <w:sz w:val="16"/>
                <w:szCs w:val="16"/>
              </w:rPr>
            </w:pPr>
            <w:r w:rsidRPr="00700D84">
              <w:rPr>
                <w:b/>
                <w:bCs/>
                <w:color w:val="0070C0"/>
                <w:sz w:val="16"/>
                <w:szCs w:val="16"/>
              </w:rPr>
              <w:sym w:font="Wingdings 3" w:char="F0E6"/>
            </w:r>
          </w:p>
        </w:tc>
        <w:tc>
          <w:tcPr>
            <w:tcW w:w="3054" w:type="pct"/>
          </w:tcPr>
          <w:p w14:paraId="0CD97F7C" w14:textId="48EB409F" w:rsidR="00C97E26" w:rsidRPr="007D7680" w:rsidRDefault="00700D84" w:rsidP="00C97E26">
            <w:pPr>
              <w:jc w:val="both"/>
              <w:rPr>
                <w:sz w:val="16"/>
                <w:szCs w:val="16"/>
              </w:rPr>
            </w:pPr>
            <w:r w:rsidRPr="00700D84">
              <w:rPr>
                <w:b/>
                <w:bCs/>
                <w:color w:val="0070C0"/>
                <w:sz w:val="16"/>
                <w:szCs w:val="16"/>
              </w:rPr>
              <w:sym w:font="Wingdings 3" w:char="F0E6"/>
            </w:r>
          </w:p>
        </w:tc>
      </w:tr>
      <w:tr w:rsidR="00C97E26" w:rsidRPr="007D7680" w14:paraId="310A39AF" w14:textId="77777777" w:rsidTr="00BC1925">
        <w:tc>
          <w:tcPr>
            <w:tcW w:w="710" w:type="pct"/>
          </w:tcPr>
          <w:p w14:paraId="03D86F50" w14:textId="77777777" w:rsidR="00C97E26" w:rsidRPr="007D7680" w:rsidRDefault="00C97E26" w:rsidP="00C97E26">
            <w:pPr>
              <w:rPr>
                <w:sz w:val="16"/>
                <w:szCs w:val="16"/>
              </w:rPr>
            </w:pPr>
            <w:r w:rsidRPr="007D7680">
              <w:rPr>
                <w:sz w:val="16"/>
                <w:szCs w:val="16"/>
              </w:rPr>
              <w:t>Opatrovnická</w:t>
            </w:r>
          </w:p>
        </w:tc>
        <w:tc>
          <w:tcPr>
            <w:tcW w:w="1237" w:type="pct"/>
          </w:tcPr>
          <w:p w14:paraId="21330D82" w14:textId="77777777" w:rsidR="00C97E26" w:rsidRPr="007D7680" w:rsidRDefault="00C97E26" w:rsidP="00C97E26">
            <w:pPr>
              <w:rPr>
                <w:sz w:val="16"/>
                <w:szCs w:val="16"/>
              </w:rPr>
            </w:pPr>
            <w:r w:rsidRPr="007D7680">
              <w:rPr>
                <w:sz w:val="16"/>
                <w:szCs w:val="16"/>
              </w:rPr>
              <w:t>ZASTUPOVÁNÍ NEZLETILÉHO</w:t>
            </w:r>
          </w:p>
        </w:tc>
        <w:tc>
          <w:tcPr>
            <w:tcW w:w="3054" w:type="pct"/>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D285544" w14:textId="77777777" w:rsidTr="00BC1925">
        <w:tc>
          <w:tcPr>
            <w:tcW w:w="710" w:type="pct"/>
          </w:tcPr>
          <w:p w14:paraId="7053C843" w14:textId="173A718C" w:rsidR="00C97E26" w:rsidRPr="007D7680" w:rsidRDefault="00700D84" w:rsidP="00C97E26">
            <w:pPr>
              <w:rPr>
                <w:sz w:val="16"/>
                <w:szCs w:val="16"/>
              </w:rPr>
            </w:pPr>
            <w:r w:rsidRPr="00700D84">
              <w:rPr>
                <w:b/>
                <w:bCs/>
                <w:color w:val="0070C0"/>
                <w:sz w:val="16"/>
                <w:szCs w:val="16"/>
              </w:rPr>
              <w:sym w:font="Wingdings 3" w:char="F0E6"/>
            </w:r>
          </w:p>
        </w:tc>
        <w:tc>
          <w:tcPr>
            <w:tcW w:w="1237" w:type="pct"/>
          </w:tcPr>
          <w:p w14:paraId="59369C70" w14:textId="714D1C3C" w:rsidR="00C97E26" w:rsidRPr="00700D84" w:rsidRDefault="00700D84" w:rsidP="00C97E26">
            <w:pPr>
              <w:rPr>
                <w:b/>
                <w:bCs/>
                <w:sz w:val="16"/>
                <w:szCs w:val="16"/>
              </w:rPr>
            </w:pPr>
            <w:r w:rsidRPr="00700D84">
              <w:rPr>
                <w:b/>
                <w:bCs/>
                <w:color w:val="0070C0"/>
                <w:sz w:val="16"/>
                <w:szCs w:val="16"/>
              </w:rPr>
              <w:sym w:font="Wingdings 3" w:char="F0E6"/>
            </w:r>
          </w:p>
        </w:tc>
        <w:tc>
          <w:tcPr>
            <w:tcW w:w="3054" w:type="pct"/>
          </w:tcPr>
          <w:p w14:paraId="1F1C5652" w14:textId="0580F278" w:rsidR="00C97E26" w:rsidRPr="007D7680" w:rsidRDefault="00700D84" w:rsidP="00C97E26">
            <w:pPr>
              <w:jc w:val="both"/>
              <w:rPr>
                <w:sz w:val="16"/>
                <w:szCs w:val="16"/>
              </w:rPr>
            </w:pPr>
            <w:r w:rsidRPr="00700D84">
              <w:rPr>
                <w:b/>
                <w:bCs/>
                <w:color w:val="0070C0"/>
                <w:sz w:val="16"/>
                <w:szCs w:val="16"/>
              </w:rPr>
              <w:sym w:font="Wingdings 3" w:char="F0E6"/>
            </w:r>
          </w:p>
        </w:tc>
      </w:tr>
      <w:tr w:rsidR="00C97E26" w:rsidRPr="007D7680" w14:paraId="0488FA55" w14:textId="77777777" w:rsidTr="00BC1925">
        <w:tc>
          <w:tcPr>
            <w:tcW w:w="710" w:type="pct"/>
          </w:tcPr>
          <w:p w14:paraId="2F5BE480" w14:textId="0F3B946C" w:rsidR="00C97E26" w:rsidRPr="007D7680" w:rsidRDefault="00700D84" w:rsidP="00C97E26">
            <w:pPr>
              <w:rPr>
                <w:sz w:val="16"/>
                <w:szCs w:val="16"/>
              </w:rPr>
            </w:pPr>
            <w:r w:rsidRPr="00700D84">
              <w:rPr>
                <w:b/>
                <w:bCs/>
                <w:color w:val="0070C0"/>
                <w:sz w:val="16"/>
                <w:szCs w:val="16"/>
              </w:rPr>
              <w:sym w:font="Wingdings 3" w:char="F0E6"/>
            </w:r>
          </w:p>
        </w:tc>
        <w:tc>
          <w:tcPr>
            <w:tcW w:w="1237" w:type="pct"/>
          </w:tcPr>
          <w:p w14:paraId="7359D152" w14:textId="52720CE2" w:rsidR="00C97E26" w:rsidRPr="007D7680" w:rsidRDefault="00700D84" w:rsidP="00C97E26">
            <w:pPr>
              <w:rPr>
                <w:sz w:val="16"/>
                <w:szCs w:val="16"/>
              </w:rPr>
            </w:pPr>
            <w:r w:rsidRPr="00700D84">
              <w:rPr>
                <w:b/>
                <w:bCs/>
                <w:color w:val="0070C0"/>
                <w:sz w:val="16"/>
                <w:szCs w:val="16"/>
              </w:rPr>
              <w:sym w:font="Wingdings 3" w:char="F0E6"/>
            </w:r>
          </w:p>
        </w:tc>
        <w:tc>
          <w:tcPr>
            <w:tcW w:w="3054" w:type="pct"/>
          </w:tcPr>
          <w:p w14:paraId="57C03A49" w14:textId="3324E389" w:rsidR="00C97E26" w:rsidRPr="007D7680" w:rsidRDefault="00700D84" w:rsidP="00C97E26">
            <w:pPr>
              <w:jc w:val="both"/>
              <w:rPr>
                <w:sz w:val="16"/>
                <w:szCs w:val="16"/>
              </w:rPr>
            </w:pPr>
            <w:r w:rsidRPr="00700D84">
              <w:rPr>
                <w:b/>
                <w:bCs/>
                <w:color w:val="0070C0"/>
                <w:sz w:val="16"/>
                <w:szCs w:val="16"/>
              </w:rPr>
              <w:sym w:font="Wingdings 3" w:char="F0E6"/>
            </w:r>
          </w:p>
        </w:tc>
      </w:tr>
      <w:tr w:rsidR="00C97E26" w:rsidRPr="007D7680" w14:paraId="1989BD68" w14:textId="77777777" w:rsidTr="00BC1925">
        <w:tc>
          <w:tcPr>
            <w:tcW w:w="710" w:type="pct"/>
          </w:tcPr>
          <w:p w14:paraId="15F8535E" w14:textId="77777777" w:rsidR="00C97E26" w:rsidRPr="007D7680" w:rsidRDefault="00C97E26" w:rsidP="00C97E26">
            <w:pPr>
              <w:rPr>
                <w:sz w:val="16"/>
                <w:szCs w:val="16"/>
              </w:rPr>
            </w:pPr>
            <w:r w:rsidRPr="007D7680">
              <w:rPr>
                <w:sz w:val="16"/>
                <w:szCs w:val="16"/>
              </w:rPr>
              <w:t>Opatrovnická</w:t>
            </w:r>
          </w:p>
        </w:tc>
        <w:tc>
          <w:tcPr>
            <w:tcW w:w="1237" w:type="pct"/>
          </w:tcPr>
          <w:p w14:paraId="72A2F15F" w14:textId="77777777" w:rsidR="00C97E26" w:rsidRPr="007D7680" w:rsidRDefault="00C97E26" w:rsidP="00C97E26">
            <w:pPr>
              <w:rPr>
                <w:sz w:val="16"/>
                <w:szCs w:val="16"/>
              </w:rPr>
            </w:pPr>
            <w:r w:rsidRPr="007D7680">
              <w:rPr>
                <w:sz w:val="16"/>
                <w:szCs w:val="16"/>
              </w:rPr>
              <w:t>PĚSTOUNSKÁ PÉČE</w:t>
            </w:r>
          </w:p>
        </w:tc>
        <w:tc>
          <w:tcPr>
            <w:tcW w:w="3054" w:type="pct"/>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BC1925">
        <w:tc>
          <w:tcPr>
            <w:tcW w:w="710" w:type="pct"/>
          </w:tcPr>
          <w:p w14:paraId="543410D4" w14:textId="77777777" w:rsidR="00C97E26" w:rsidRPr="007D7680" w:rsidRDefault="00C97E26" w:rsidP="00C97E26">
            <w:pPr>
              <w:rPr>
                <w:sz w:val="16"/>
                <w:szCs w:val="16"/>
              </w:rPr>
            </w:pPr>
            <w:r w:rsidRPr="007D7680">
              <w:rPr>
                <w:sz w:val="16"/>
                <w:szCs w:val="16"/>
              </w:rPr>
              <w:t>Opatrovnická</w:t>
            </w:r>
          </w:p>
        </w:tc>
        <w:tc>
          <w:tcPr>
            <w:tcW w:w="1237" w:type="pct"/>
          </w:tcPr>
          <w:p w14:paraId="6C766AE2" w14:textId="77777777" w:rsidR="00C97E26" w:rsidRPr="007D7680" w:rsidRDefault="00C97E26" w:rsidP="00C97E26">
            <w:pPr>
              <w:rPr>
                <w:sz w:val="16"/>
                <w:szCs w:val="16"/>
              </w:rPr>
            </w:pPr>
            <w:r w:rsidRPr="007D7680">
              <w:rPr>
                <w:sz w:val="16"/>
                <w:szCs w:val="16"/>
              </w:rPr>
              <w:t>DATUM NAROZENÍ DÍTĚTE</w:t>
            </w:r>
          </w:p>
        </w:tc>
        <w:tc>
          <w:tcPr>
            <w:tcW w:w="3054" w:type="pct"/>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BC1925">
        <w:tc>
          <w:tcPr>
            <w:tcW w:w="710" w:type="pct"/>
          </w:tcPr>
          <w:p w14:paraId="6ECFC300" w14:textId="77777777" w:rsidR="00C97E26" w:rsidRPr="007D7680" w:rsidRDefault="00C97E26" w:rsidP="00C97E26">
            <w:pPr>
              <w:rPr>
                <w:sz w:val="16"/>
                <w:szCs w:val="16"/>
              </w:rPr>
            </w:pPr>
            <w:r w:rsidRPr="007D7680">
              <w:rPr>
                <w:sz w:val="16"/>
                <w:szCs w:val="16"/>
              </w:rPr>
              <w:t>Opatrovnická</w:t>
            </w:r>
          </w:p>
        </w:tc>
        <w:tc>
          <w:tcPr>
            <w:tcW w:w="1237" w:type="pct"/>
          </w:tcPr>
          <w:p w14:paraId="3378BFD3" w14:textId="77777777" w:rsidR="00C97E26" w:rsidRPr="007D7680" w:rsidRDefault="00C97E26" w:rsidP="00C97E26">
            <w:pPr>
              <w:rPr>
                <w:sz w:val="16"/>
                <w:szCs w:val="16"/>
              </w:rPr>
            </w:pPr>
            <w:r w:rsidRPr="007D7680">
              <w:rPr>
                <w:sz w:val="16"/>
                <w:szCs w:val="16"/>
              </w:rPr>
              <w:t>PŘEDBĚŽNÁ OPATŘENÍ DĚTI</w:t>
            </w:r>
          </w:p>
        </w:tc>
        <w:tc>
          <w:tcPr>
            <w:tcW w:w="3054" w:type="pct"/>
          </w:tcPr>
          <w:p w14:paraId="3A63DFFD" w14:textId="068979D0" w:rsidR="00C97E26" w:rsidRPr="00215BD6" w:rsidRDefault="00C97E26" w:rsidP="00C97E26">
            <w:pPr>
              <w:jc w:val="both"/>
              <w:rPr>
                <w:b/>
                <w:bCs/>
                <w:color w:val="0070C0"/>
                <w:sz w:val="16"/>
                <w:szCs w:val="16"/>
              </w:rPr>
            </w:pPr>
            <w:r w:rsidRPr="007D7680">
              <w:rPr>
                <w:sz w:val="16"/>
                <w:szCs w:val="16"/>
              </w:rPr>
              <w:t>Návrhy na předběžná opatření upravující poměry dítěte</w:t>
            </w:r>
            <w:r w:rsidR="00215BD6">
              <w:rPr>
                <w:sz w:val="16"/>
                <w:szCs w:val="16"/>
              </w:rPr>
              <w:t xml:space="preserve"> </w:t>
            </w:r>
            <w:r w:rsidR="006851BC" w:rsidRPr="009E2619">
              <w:rPr>
                <w:sz w:val="16"/>
                <w:szCs w:val="16"/>
              </w:rPr>
              <w:t>podle § 452 z. ř. s.</w:t>
            </w:r>
          </w:p>
        </w:tc>
      </w:tr>
      <w:tr w:rsidR="00C97E26" w:rsidRPr="007D7680" w14:paraId="669A5F0A" w14:textId="77777777" w:rsidTr="00BC1925">
        <w:tc>
          <w:tcPr>
            <w:tcW w:w="710" w:type="pct"/>
          </w:tcPr>
          <w:p w14:paraId="78CABA3D" w14:textId="77777777" w:rsidR="00C97E26" w:rsidRPr="007D7680" w:rsidRDefault="00C97E26" w:rsidP="00C97E26">
            <w:pPr>
              <w:rPr>
                <w:sz w:val="16"/>
                <w:szCs w:val="16"/>
              </w:rPr>
            </w:pPr>
            <w:r w:rsidRPr="007D7680">
              <w:rPr>
                <w:sz w:val="16"/>
                <w:szCs w:val="16"/>
              </w:rPr>
              <w:t>Opatrovnická</w:t>
            </w:r>
          </w:p>
        </w:tc>
        <w:tc>
          <w:tcPr>
            <w:tcW w:w="1237" w:type="pct"/>
          </w:tcPr>
          <w:p w14:paraId="1457C13B" w14:textId="77777777" w:rsidR="00C97E26" w:rsidRPr="007D7680" w:rsidRDefault="00C97E26" w:rsidP="00C97E26">
            <w:pPr>
              <w:rPr>
                <w:sz w:val="16"/>
                <w:szCs w:val="16"/>
              </w:rPr>
            </w:pPr>
            <w:r w:rsidRPr="007D7680">
              <w:rPr>
                <w:sz w:val="16"/>
                <w:szCs w:val="16"/>
              </w:rPr>
              <w:t>PRODLOUŽENÍ PO DĚTI</w:t>
            </w:r>
          </w:p>
        </w:tc>
        <w:tc>
          <w:tcPr>
            <w:tcW w:w="3054" w:type="pct"/>
          </w:tcPr>
          <w:p w14:paraId="059CACB5" w14:textId="40D3A8A2"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w:t>
            </w:r>
            <w:r w:rsidR="00875A67">
              <w:rPr>
                <w:bCs/>
                <w:sz w:val="16"/>
                <w:szCs w:val="16"/>
              </w:rPr>
              <w:t> </w:t>
            </w:r>
            <w:r w:rsidRPr="009E2619">
              <w:rPr>
                <w:bCs/>
                <w:sz w:val="16"/>
                <w:szCs w:val="16"/>
              </w:rPr>
              <w:t>znění</w:t>
            </w:r>
            <w:r w:rsidR="00875A67">
              <w:rPr>
                <w:bCs/>
                <w:sz w:val="16"/>
                <w:szCs w:val="16"/>
              </w:rPr>
              <w:t> </w:t>
            </w:r>
            <w:r w:rsidRPr="009E2619">
              <w:rPr>
                <w:bCs/>
                <w:sz w:val="16"/>
                <w:szCs w:val="16"/>
              </w:rPr>
              <w:t>pozdějších předpisů, rozhodnout o jeho prodloužení před rozhodnutím o příslušnosti podle § 453 odst. 2 z. ř. s.</w:t>
            </w:r>
          </w:p>
        </w:tc>
      </w:tr>
      <w:tr w:rsidR="00C97E26" w:rsidRPr="007D7680" w14:paraId="7DA13DCC" w14:textId="77777777" w:rsidTr="00BC1925">
        <w:tc>
          <w:tcPr>
            <w:tcW w:w="710" w:type="pct"/>
          </w:tcPr>
          <w:p w14:paraId="4B3CE0D1" w14:textId="77777777" w:rsidR="00C97E26" w:rsidRPr="007D7680" w:rsidRDefault="00C97E26" w:rsidP="00C97E26">
            <w:pPr>
              <w:rPr>
                <w:sz w:val="16"/>
                <w:szCs w:val="16"/>
              </w:rPr>
            </w:pPr>
            <w:r w:rsidRPr="007D7680">
              <w:rPr>
                <w:sz w:val="16"/>
                <w:szCs w:val="16"/>
              </w:rPr>
              <w:t>Opatrovnická</w:t>
            </w:r>
          </w:p>
        </w:tc>
        <w:tc>
          <w:tcPr>
            <w:tcW w:w="1237" w:type="pct"/>
          </w:tcPr>
          <w:p w14:paraId="79899820" w14:textId="77777777" w:rsidR="00C97E26" w:rsidRPr="007D7680" w:rsidRDefault="00C97E26" w:rsidP="00C97E26">
            <w:pPr>
              <w:rPr>
                <w:sz w:val="16"/>
                <w:szCs w:val="16"/>
              </w:rPr>
            </w:pPr>
            <w:r w:rsidRPr="007D7680">
              <w:rPr>
                <w:sz w:val="16"/>
                <w:szCs w:val="16"/>
              </w:rPr>
              <w:t>SVÉPRÁVNOST NEZLETILÉHO</w:t>
            </w:r>
          </w:p>
        </w:tc>
        <w:tc>
          <w:tcPr>
            <w:tcW w:w="3054" w:type="pct"/>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BC1925">
        <w:tc>
          <w:tcPr>
            <w:tcW w:w="710" w:type="pct"/>
          </w:tcPr>
          <w:p w14:paraId="2DCCA7C2" w14:textId="77777777" w:rsidR="00C97E26" w:rsidRPr="007D7680" w:rsidRDefault="00C97E26" w:rsidP="00C97E26">
            <w:pPr>
              <w:rPr>
                <w:sz w:val="16"/>
                <w:szCs w:val="16"/>
              </w:rPr>
            </w:pPr>
            <w:r w:rsidRPr="007D7680">
              <w:rPr>
                <w:sz w:val="16"/>
                <w:szCs w:val="16"/>
              </w:rPr>
              <w:t>Opatrovnická</w:t>
            </w:r>
          </w:p>
        </w:tc>
        <w:tc>
          <w:tcPr>
            <w:tcW w:w="1237" w:type="pct"/>
          </w:tcPr>
          <w:p w14:paraId="1F4C7FA4" w14:textId="77777777" w:rsidR="00C97E26" w:rsidRPr="007D7680" w:rsidRDefault="00C97E26" w:rsidP="00C97E26">
            <w:pPr>
              <w:rPr>
                <w:sz w:val="16"/>
                <w:szCs w:val="16"/>
              </w:rPr>
            </w:pPr>
            <w:r w:rsidRPr="007D7680">
              <w:rPr>
                <w:sz w:val="16"/>
                <w:szCs w:val="16"/>
              </w:rPr>
              <w:t>SOUHLAS S VÝDĚLEČNOU ČINNOSTÍ</w:t>
            </w:r>
          </w:p>
        </w:tc>
        <w:tc>
          <w:tcPr>
            <w:tcW w:w="3054" w:type="pct"/>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30B76E80" w14:textId="77777777" w:rsidTr="00BC1925">
        <w:tc>
          <w:tcPr>
            <w:tcW w:w="710" w:type="pct"/>
          </w:tcPr>
          <w:p w14:paraId="3A73781C" w14:textId="51036C64" w:rsidR="00C97E26" w:rsidRPr="007D7680" w:rsidRDefault="00770877" w:rsidP="00C97E26">
            <w:pPr>
              <w:rPr>
                <w:sz w:val="16"/>
                <w:szCs w:val="16"/>
              </w:rPr>
            </w:pPr>
            <w:r w:rsidRPr="00770877">
              <w:rPr>
                <w:b/>
                <w:bCs/>
                <w:color w:val="0070C0"/>
                <w:sz w:val="16"/>
                <w:szCs w:val="16"/>
              </w:rPr>
              <w:sym w:font="Wingdings 3" w:char="F0E6"/>
            </w:r>
          </w:p>
        </w:tc>
        <w:tc>
          <w:tcPr>
            <w:tcW w:w="1237" w:type="pct"/>
          </w:tcPr>
          <w:p w14:paraId="7AD39639" w14:textId="604E8033" w:rsidR="00C97E26" w:rsidRPr="007D7680" w:rsidRDefault="00770877" w:rsidP="00C97E26">
            <w:pPr>
              <w:rPr>
                <w:sz w:val="16"/>
                <w:szCs w:val="16"/>
              </w:rPr>
            </w:pPr>
            <w:r w:rsidRPr="00770877">
              <w:rPr>
                <w:b/>
                <w:bCs/>
                <w:color w:val="0070C0"/>
                <w:sz w:val="16"/>
                <w:szCs w:val="16"/>
              </w:rPr>
              <w:sym w:font="Wingdings 3" w:char="F0E6"/>
            </w:r>
          </w:p>
        </w:tc>
        <w:tc>
          <w:tcPr>
            <w:tcW w:w="3054" w:type="pct"/>
          </w:tcPr>
          <w:p w14:paraId="2236F08F" w14:textId="103314FF" w:rsidR="00C97E26" w:rsidRPr="007D7680" w:rsidRDefault="00770877" w:rsidP="00C97E26">
            <w:pPr>
              <w:jc w:val="both"/>
              <w:rPr>
                <w:sz w:val="16"/>
                <w:szCs w:val="16"/>
              </w:rPr>
            </w:pPr>
            <w:r w:rsidRPr="00770877">
              <w:rPr>
                <w:b/>
                <w:bCs/>
                <w:color w:val="0070C0"/>
                <w:sz w:val="16"/>
                <w:szCs w:val="16"/>
              </w:rPr>
              <w:sym w:font="Wingdings 3" w:char="F0E6"/>
            </w:r>
          </w:p>
        </w:tc>
      </w:tr>
      <w:tr w:rsidR="00C97E26" w:rsidRPr="007D7680" w14:paraId="4FA70EDB" w14:textId="77777777" w:rsidTr="00BC1925">
        <w:tc>
          <w:tcPr>
            <w:tcW w:w="710" w:type="pct"/>
          </w:tcPr>
          <w:p w14:paraId="0816E218" w14:textId="77777777" w:rsidR="00C97E26" w:rsidRPr="007D7680" w:rsidRDefault="00C97E26" w:rsidP="00C97E26">
            <w:pPr>
              <w:rPr>
                <w:sz w:val="16"/>
                <w:szCs w:val="16"/>
              </w:rPr>
            </w:pPr>
            <w:r w:rsidRPr="007D7680">
              <w:rPr>
                <w:sz w:val="16"/>
                <w:szCs w:val="16"/>
              </w:rPr>
              <w:t>Opatrovnická</w:t>
            </w:r>
          </w:p>
        </w:tc>
        <w:tc>
          <w:tcPr>
            <w:tcW w:w="1237" w:type="pct"/>
          </w:tcPr>
          <w:p w14:paraId="70EC7208" w14:textId="77777777" w:rsidR="00C97E26" w:rsidRPr="007D7680" w:rsidRDefault="00C97E26" w:rsidP="00C97E26">
            <w:pPr>
              <w:rPr>
                <w:sz w:val="16"/>
                <w:szCs w:val="16"/>
              </w:rPr>
            </w:pPr>
            <w:r w:rsidRPr="007D7680">
              <w:rPr>
                <w:sz w:val="16"/>
                <w:szCs w:val="16"/>
              </w:rPr>
              <w:t>UTAJENÝ POROD</w:t>
            </w:r>
          </w:p>
        </w:tc>
        <w:tc>
          <w:tcPr>
            <w:tcW w:w="3054" w:type="pct"/>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BC1925">
        <w:tc>
          <w:tcPr>
            <w:tcW w:w="710" w:type="pct"/>
          </w:tcPr>
          <w:p w14:paraId="56F1CA9D" w14:textId="77777777" w:rsidR="00C97E26" w:rsidRPr="007D7680" w:rsidRDefault="00C97E26" w:rsidP="00C97E26">
            <w:pPr>
              <w:rPr>
                <w:sz w:val="16"/>
                <w:szCs w:val="16"/>
              </w:rPr>
            </w:pPr>
            <w:r w:rsidRPr="007D7680">
              <w:rPr>
                <w:sz w:val="16"/>
                <w:szCs w:val="16"/>
              </w:rPr>
              <w:t>Opatrovnická</w:t>
            </w:r>
          </w:p>
        </w:tc>
        <w:tc>
          <w:tcPr>
            <w:tcW w:w="1237" w:type="pct"/>
          </w:tcPr>
          <w:p w14:paraId="14F6C7D3" w14:textId="77777777" w:rsidR="00C97E26" w:rsidRPr="007D7680" w:rsidRDefault="00C97E26" w:rsidP="00C97E26">
            <w:pPr>
              <w:rPr>
                <w:sz w:val="16"/>
                <w:szCs w:val="16"/>
              </w:rPr>
            </w:pPr>
            <w:r w:rsidRPr="007D7680">
              <w:rPr>
                <w:sz w:val="16"/>
                <w:szCs w:val="16"/>
              </w:rPr>
              <w:t>SPECIFICKÉ ZDRAVOTNÍ SLUŽBY</w:t>
            </w:r>
          </w:p>
        </w:tc>
        <w:tc>
          <w:tcPr>
            <w:tcW w:w="3054" w:type="pct"/>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436580" w:rsidRPr="007D7680" w14:paraId="041A5A05" w14:textId="77777777" w:rsidTr="00BC1925">
        <w:tc>
          <w:tcPr>
            <w:tcW w:w="710" w:type="pct"/>
          </w:tcPr>
          <w:p w14:paraId="79F41B83" w14:textId="2F8DCF2E" w:rsidR="00436580" w:rsidRPr="00436580" w:rsidRDefault="00436580" w:rsidP="00C97E26">
            <w:pPr>
              <w:rPr>
                <w:b/>
                <w:bCs/>
                <w:sz w:val="16"/>
                <w:szCs w:val="16"/>
              </w:rPr>
            </w:pPr>
            <w:r w:rsidRPr="00436580">
              <w:rPr>
                <w:b/>
                <w:bCs/>
                <w:color w:val="0070C0"/>
                <w:sz w:val="16"/>
                <w:szCs w:val="16"/>
              </w:rPr>
              <w:t>Opatrovnická</w:t>
            </w:r>
          </w:p>
        </w:tc>
        <w:tc>
          <w:tcPr>
            <w:tcW w:w="1237" w:type="pct"/>
          </w:tcPr>
          <w:p w14:paraId="24D05EAA" w14:textId="022B0A9F" w:rsidR="00436580" w:rsidRPr="00436580" w:rsidRDefault="00436580" w:rsidP="00C97E26">
            <w:pPr>
              <w:rPr>
                <w:b/>
                <w:bCs/>
                <w:sz w:val="16"/>
                <w:szCs w:val="16"/>
              </w:rPr>
            </w:pPr>
            <w:r w:rsidRPr="00436580">
              <w:rPr>
                <w:b/>
                <w:bCs/>
                <w:color w:val="0070C0"/>
                <w:sz w:val="16"/>
                <w:szCs w:val="16"/>
              </w:rPr>
              <w:t>NAKLÁDÁNÍ SE JMĚNÍM NEZL.</w:t>
            </w:r>
          </w:p>
        </w:tc>
        <w:tc>
          <w:tcPr>
            <w:tcW w:w="3054" w:type="pct"/>
          </w:tcPr>
          <w:p w14:paraId="68CC63B7" w14:textId="6C48A3B2" w:rsidR="00436580" w:rsidRPr="00436580" w:rsidRDefault="00436580" w:rsidP="00C97E26">
            <w:pPr>
              <w:jc w:val="both"/>
              <w:rPr>
                <w:b/>
                <w:bCs/>
                <w:sz w:val="16"/>
                <w:szCs w:val="16"/>
              </w:rPr>
            </w:pPr>
            <w:r w:rsidRPr="00436580">
              <w:rPr>
                <w:b/>
                <w:bCs/>
                <w:color w:val="0070C0"/>
                <w:sz w:val="16"/>
                <w:szCs w:val="16"/>
              </w:rPr>
              <w:t>Věci týkající se souhlasu soudu s nakládáním se jměním nezletilého</w:t>
            </w:r>
          </w:p>
        </w:tc>
      </w:tr>
      <w:tr w:rsidR="00436580" w:rsidRPr="007D7680" w14:paraId="1D9F10AA" w14:textId="77777777" w:rsidTr="00BC1925">
        <w:tc>
          <w:tcPr>
            <w:tcW w:w="710" w:type="pct"/>
          </w:tcPr>
          <w:p w14:paraId="7BFBA555" w14:textId="00303FF5" w:rsidR="00436580" w:rsidRPr="00436580" w:rsidRDefault="00436580" w:rsidP="00C97E26">
            <w:pPr>
              <w:rPr>
                <w:b/>
                <w:bCs/>
                <w:color w:val="0070C0"/>
                <w:sz w:val="16"/>
                <w:szCs w:val="16"/>
              </w:rPr>
            </w:pPr>
            <w:r w:rsidRPr="00436580">
              <w:rPr>
                <w:b/>
                <w:bCs/>
                <w:color w:val="0070C0"/>
                <w:sz w:val="16"/>
                <w:szCs w:val="16"/>
              </w:rPr>
              <w:t>Opatrovnická</w:t>
            </w:r>
          </w:p>
        </w:tc>
        <w:tc>
          <w:tcPr>
            <w:tcW w:w="1237" w:type="pct"/>
          </w:tcPr>
          <w:p w14:paraId="00029A9B" w14:textId="60AD77D0" w:rsidR="00436580" w:rsidRPr="00436580" w:rsidRDefault="00436580" w:rsidP="00C97E26">
            <w:pPr>
              <w:rPr>
                <w:b/>
                <w:bCs/>
                <w:color w:val="0070C0"/>
                <w:sz w:val="16"/>
                <w:szCs w:val="16"/>
              </w:rPr>
            </w:pPr>
            <w:r w:rsidRPr="00436580">
              <w:rPr>
                <w:b/>
                <w:bCs/>
                <w:color w:val="0070C0"/>
                <w:sz w:val="16"/>
                <w:szCs w:val="16"/>
              </w:rPr>
              <w:t>VÝCHOVNÁ OPATŘENÍ</w:t>
            </w:r>
          </w:p>
        </w:tc>
        <w:tc>
          <w:tcPr>
            <w:tcW w:w="3054" w:type="pct"/>
          </w:tcPr>
          <w:p w14:paraId="7EF1CEFF" w14:textId="0AD804EC" w:rsidR="00436580" w:rsidRPr="00436580" w:rsidRDefault="00436580" w:rsidP="00C97E26">
            <w:pPr>
              <w:jc w:val="both"/>
              <w:rPr>
                <w:b/>
                <w:bCs/>
                <w:color w:val="0070C0"/>
                <w:sz w:val="16"/>
                <w:szCs w:val="16"/>
              </w:rPr>
            </w:pPr>
            <w:r w:rsidRPr="00436580">
              <w:rPr>
                <w:b/>
                <w:bCs/>
                <w:color w:val="0070C0"/>
                <w:sz w:val="16"/>
                <w:szCs w:val="16"/>
              </w:rPr>
              <w:t>Věci týkající se ústavní výchovy nezletilého dítěte a jiných výchovných opatření</w:t>
            </w:r>
          </w:p>
        </w:tc>
      </w:tr>
      <w:tr w:rsidR="00C97E26" w:rsidRPr="007D7680" w14:paraId="2FFE7A30" w14:textId="77777777" w:rsidTr="00BC1925">
        <w:tc>
          <w:tcPr>
            <w:tcW w:w="710" w:type="pct"/>
          </w:tcPr>
          <w:p w14:paraId="7F8AB75B" w14:textId="77777777" w:rsidR="00C97E26" w:rsidRPr="007D7680" w:rsidRDefault="00C97E26" w:rsidP="00C97E26">
            <w:pPr>
              <w:rPr>
                <w:sz w:val="16"/>
                <w:szCs w:val="16"/>
              </w:rPr>
            </w:pPr>
            <w:r w:rsidRPr="007D7680">
              <w:rPr>
                <w:sz w:val="16"/>
                <w:szCs w:val="16"/>
              </w:rPr>
              <w:t>Opatrovnická</w:t>
            </w:r>
          </w:p>
        </w:tc>
        <w:tc>
          <w:tcPr>
            <w:tcW w:w="1237" w:type="pct"/>
          </w:tcPr>
          <w:p w14:paraId="07A90DEE" w14:textId="77777777" w:rsidR="00C97E26" w:rsidRPr="007D7680" w:rsidRDefault="00C97E26" w:rsidP="00C97E26">
            <w:pPr>
              <w:rPr>
                <w:sz w:val="16"/>
                <w:szCs w:val="16"/>
              </w:rPr>
            </w:pPr>
            <w:r w:rsidRPr="007D7680">
              <w:rPr>
                <w:sz w:val="16"/>
                <w:szCs w:val="16"/>
              </w:rPr>
              <w:t>OSTATNÍ – OPATRO</w:t>
            </w:r>
          </w:p>
        </w:tc>
        <w:tc>
          <w:tcPr>
            <w:tcW w:w="3054" w:type="pct"/>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BC1925">
        <w:tc>
          <w:tcPr>
            <w:tcW w:w="710" w:type="pct"/>
          </w:tcPr>
          <w:p w14:paraId="50A24898" w14:textId="77777777" w:rsidR="00C97E26" w:rsidRPr="007D7680" w:rsidRDefault="00C97E26" w:rsidP="00C97E26">
            <w:pPr>
              <w:rPr>
                <w:sz w:val="16"/>
                <w:szCs w:val="16"/>
              </w:rPr>
            </w:pPr>
            <w:r w:rsidRPr="007D7680">
              <w:rPr>
                <w:sz w:val="16"/>
                <w:szCs w:val="16"/>
              </w:rPr>
              <w:t>Exekuční</w:t>
            </w:r>
          </w:p>
        </w:tc>
        <w:tc>
          <w:tcPr>
            <w:tcW w:w="1237" w:type="pct"/>
          </w:tcPr>
          <w:p w14:paraId="7CC7E228" w14:textId="77777777" w:rsidR="00C97E26" w:rsidRPr="007D7680" w:rsidRDefault="00C97E26" w:rsidP="00C97E26">
            <w:pPr>
              <w:rPr>
                <w:sz w:val="16"/>
                <w:szCs w:val="16"/>
              </w:rPr>
            </w:pPr>
            <w:r w:rsidRPr="007D7680">
              <w:rPr>
                <w:sz w:val="16"/>
                <w:szCs w:val="16"/>
              </w:rPr>
              <w:t>PŘEDRAŽKY</w:t>
            </w:r>
          </w:p>
        </w:tc>
        <w:tc>
          <w:tcPr>
            <w:tcW w:w="3054" w:type="pct"/>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BC1925">
        <w:tc>
          <w:tcPr>
            <w:tcW w:w="710" w:type="pct"/>
          </w:tcPr>
          <w:p w14:paraId="1764B4B1" w14:textId="77777777" w:rsidR="00C97E26" w:rsidRPr="007D7680" w:rsidRDefault="00C97E26" w:rsidP="00C97E26">
            <w:pPr>
              <w:rPr>
                <w:sz w:val="16"/>
                <w:szCs w:val="16"/>
              </w:rPr>
            </w:pPr>
            <w:r w:rsidRPr="007D7680">
              <w:rPr>
                <w:sz w:val="16"/>
                <w:szCs w:val="16"/>
              </w:rPr>
              <w:t>Exekuční</w:t>
            </w:r>
          </w:p>
        </w:tc>
        <w:tc>
          <w:tcPr>
            <w:tcW w:w="1237" w:type="pct"/>
          </w:tcPr>
          <w:p w14:paraId="0D74BB74" w14:textId="77777777" w:rsidR="00C97E26" w:rsidRPr="007D7680" w:rsidRDefault="00C97E26" w:rsidP="00C97E26">
            <w:pPr>
              <w:rPr>
                <w:sz w:val="16"/>
                <w:szCs w:val="16"/>
              </w:rPr>
            </w:pPr>
            <w:r w:rsidRPr="007D7680">
              <w:rPr>
                <w:sz w:val="16"/>
                <w:szCs w:val="16"/>
              </w:rPr>
              <w:t>SOUBĚH EXEKUCÍ</w:t>
            </w:r>
          </w:p>
        </w:tc>
        <w:tc>
          <w:tcPr>
            <w:tcW w:w="3054" w:type="pct"/>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BC1925">
        <w:tc>
          <w:tcPr>
            <w:tcW w:w="710" w:type="pct"/>
          </w:tcPr>
          <w:p w14:paraId="2DC8D8C9" w14:textId="77777777" w:rsidR="00C97E26" w:rsidRPr="007D7680" w:rsidRDefault="00C97E26" w:rsidP="00C97E26">
            <w:pPr>
              <w:rPr>
                <w:sz w:val="16"/>
                <w:szCs w:val="16"/>
              </w:rPr>
            </w:pPr>
            <w:r w:rsidRPr="007D7680">
              <w:rPr>
                <w:sz w:val="16"/>
                <w:szCs w:val="16"/>
              </w:rPr>
              <w:t>Exekuční</w:t>
            </w:r>
          </w:p>
        </w:tc>
        <w:tc>
          <w:tcPr>
            <w:tcW w:w="1237" w:type="pct"/>
          </w:tcPr>
          <w:p w14:paraId="0D31554A" w14:textId="77777777" w:rsidR="00C97E26" w:rsidRPr="007D7680" w:rsidRDefault="00C97E26" w:rsidP="00C97E26">
            <w:pPr>
              <w:rPr>
                <w:sz w:val="16"/>
                <w:szCs w:val="16"/>
              </w:rPr>
            </w:pPr>
            <w:r w:rsidRPr="007D7680">
              <w:rPr>
                <w:sz w:val="16"/>
                <w:szCs w:val="16"/>
              </w:rPr>
              <w:t>EVET</w:t>
            </w:r>
          </w:p>
        </w:tc>
        <w:tc>
          <w:tcPr>
            <w:tcW w:w="3054" w:type="pct"/>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380CC1" w:rsidRPr="007D7680" w14:paraId="3020C783" w14:textId="77777777" w:rsidTr="00BC1925">
        <w:tc>
          <w:tcPr>
            <w:tcW w:w="710" w:type="pct"/>
          </w:tcPr>
          <w:p w14:paraId="219A4883" w14:textId="38794CDE" w:rsidR="00380CC1" w:rsidRPr="00380CC1" w:rsidRDefault="00380CC1" w:rsidP="00C97E26">
            <w:pPr>
              <w:rPr>
                <w:b/>
                <w:bCs/>
                <w:sz w:val="16"/>
                <w:szCs w:val="16"/>
              </w:rPr>
            </w:pPr>
            <w:r w:rsidRPr="00380CC1">
              <w:rPr>
                <w:b/>
                <w:bCs/>
                <w:color w:val="0070C0"/>
                <w:sz w:val="16"/>
                <w:szCs w:val="16"/>
              </w:rPr>
              <w:t>Exekuční</w:t>
            </w:r>
          </w:p>
        </w:tc>
        <w:tc>
          <w:tcPr>
            <w:tcW w:w="1237" w:type="pct"/>
          </w:tcPr>
          <w:p w14:paraId="36DC8E00" w14:textId="73825C00" w:rsidR="00380CC1" w:rsidRPr="00380CC1" w:rsidRDefault="00380CC1" w:rsidP="00C97E26">
            <w:pPr>
              <w:rPr>
                <w:b/>
                <w:bCs/>
                <w:sz w:val="16"/>
                <w:szCs w:val="16"/>
              </w:rPr>
            </w:pPr>
            <w:r w:rsidRPr="00380CC1">
              <w:rPr>
                <w:b/>
                <w:bCs/>
                <w:color w:val="0070C0"/>
                <w:sz w:val="16"/>
                <w:szCs w:val="16"/>
              </w:rPr>
              <w:t>ROZVRH VÝTĚŽKU DAŇOVÉ EXEKUCE</w:t>
            </w:r>
          </w:p>
        </w:tc>
        <w:tc>
          <w:tcPr>
            <w:tcW w:w="3054" w:type="pct"/>
          </w:tcPr>
          <w:p w14:paraId="4640699F" w14:textId="584B7EE8" w:rsidR="00380CC1" w:rsidRPr="00380CC1" w:rsidRDefault="00380CC1" w:rsidP="0050130F">
            <w:pPr>
              <w:jc w:val="both"/>
              <w:rPr>
                <w:b/>
                <w:bCs/>
                <w:sz w:val="16"/>
                <w:szCs w:val="16"/>
              </w:rPr>
            </w:pPr>
            <w:r w:rsidRPr="00380CC1">
              <w:rPr>
                <w:b/>
                <w:bCs/>
                <w:color w:val="0070C0"/>
                <w:sz w:val="16"/>
                <w:szCs w:val="16"/>
              </w:rPr>
              <w:t>Věci týkající se návrhů správců daně na provedení rozvrhového řízení (§ 232 daňového řádu, § 274 odst. 2 o. s. ř.)</w:t>
            </w:r>
          </w:p>
        </w:tc>
      </w:tr>
      <w:tr w:rsidR="00C97E26" w:rsidRPr="007D7680" w14:paraId="25D1950B" w14:textId="77777777" w:rsidTr="00BC1925">
        <w:tc>
          <w:tcPr>
            <w:tcW w:w="710" w:type="pct"/>
          </w:tcPr>
          <w:p w14:paraId="4FF10547" w14:textId="77777777" w:rsidR="00C97E26" w:rsidRPr="007D7680" w:rsidRDefault="00C97E26" w:rsidP="00C97E26">
            <w:pPr>
              <w:rPr>
                <w:sz w:val="16"/>
                <w:szCs w:val="16"/>
              </w:rPr>
            </w:pPr>
            <w:r w:rsidRPr="007D7680">
              <w:rPr>
                <w:sz w:val="16"/>
                <w:szCs w:val="16"/>
              </w:rPr>
              <w:t>Všeobecná</w:t>
            </w:r>
          </w:p>
        </w:tc>
        <w:tc>
          <w:tcPr>
            <w:tcW w:w="1237" w:type="pct"/>
          </w:tcPr>
          <w:p w14:paraId="6C645E84" w14:textId="77777777" w:rsidR="00C97E26" w:rsidRPr="007D7680" w:rsidRDefault="00C97E26" w:rsidP="00C97E26">
            <w:pPr>
              <w:rPr>
                <w:sz w:val="16"/>
                <w:szCs w:val="16"/>
              </w:rPr>
            </w:pPr>
            <w:r w:rsidRPr="007D7680">
              <w:rPr>
                <w:sz w:val="16"/>
                <w:szCs w:val="16"/>
              </w:rPr>
              <w:t>ŽÁDOSTI – CEO</w:t>
            </w:r>
          </w:p>
        </w:tc>
        <w:tc>
          <w:tcPr>
            <w:tcW w:w="3054" w:type="pct"/>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BC1925">
        <w:tc>
          <w:tcPr>
            <w:tcW w:w="710" w:type="pct"/>
          </w:tcPr>
          <w:p w14:paraId="744F7F7D" w14:textId="77777777" w:rsidR="00C97E26" w:rsidRPr="007D7680" w:rsidRDefault="00C97E26" w:rsidP="00C97E26">
            <w:pPr>
              <w:rPr>
                <w:sz w:val="16"/>
                <w:szCs w:val="16"/>
              </w:rPr>
            </w:pPr>
            <w:r w:rsidRPr="007D7680">
              <w:rPr>
                <w:sz w:val="16"/>
                <w:szCs w:val="16"/>
              </w:rPr>
              <w:t>Všeobecná</w:t>
            </w:r>
          </w:p>
        </w:tc>
        <w:tc>
          <w:tcPr>
            <w:tcW w:w="1237" w:type="pct"/>
          </w:tcPr>
          <w:p w14:paraId="28DADCF7" w14:textId="77777777" w:rsidR="00C97E26" w:rsidRPr="007D7680" w:rsidRDefault="00C97E26" w:rsidP="00C97E26">
            <w:pPr>
              <w:rPr>
                <w:sz w:val="16"/>
                <w:szCs w:val="16"/>
              </w:rPr>
            </w:pPr>
            <w:r w:rsidRPr="007D7680">
              <w:rPr>
                <w:sz w:val="16"/>
                <w:szCs w:val="16"/>
              </w:rPr>
              <w:t>NÁVRHY NA URČENÍ LHŮTY</w:t>
            </w:r>
          </w:p>
        </w:tc>
        <w:tc>
          <w:tcPr>
            <w:tcW w:w="3054" w:type="pct"/>
          </w:tcPr>
          <w:p w14:paraId="6F5BC1A0" w14:textId="20FD583B" w:rsidR="00C97E26" w:rsidRPr="007D7680" w:rsidRDefault="00C97E26" w:rsidP="00C97E26">
            <w:pPr>
              <w:jc w:val="both"/>
              <w:rPr>
                <w:sz w:val="16"/>
                <w:szCs w:val="16"/>
              </w:rPr>
            </w:pPr>
            <w:r w:rsidRPr="007D7680">
              <w:rPr>
                <w:sz w:val="16"/>
                <w:szCs w:val="16"/>
              </w:rPr>
              <w:t xml:space="preserve">Návrhy na určení lhůty u nepříslušného soudu (návrhy na </w:t>
            </w:r>
            <w:r w:rsidR="001405BB" w:rsidRPr="001405BB">
              <w:rPr>
                <w:b/>
                <w:color w:val="0070C0"/>
                <w:sz w:val="16"/>
                <w:szCs w:val="16"/>
              </w:rPr>
              <w:t>určení</w:t>
            </w:r>
            <w:r w:rsidRPr="007D7680">
              <w:rPr>
                <w:sz w:val="16"/>
                <w:szCs w:val="16"/>
              </w:rPr>
              <w:t xml:space="preserve"> lhůty ve věci, kterou vede jiný soud)</w:t>
            </w:r>
          </w:p>
        </w:tc>
      </w:tr>
      <w:tr w:rsidR="00C97E26" w:rsidRPr="007D7680" w14:paraId="76411515" w14:textId="77777777" w:rsidTr="00BC1925">
        <w:tc>
          <w:tcPr>
            <w:tcW w:w="710" w:type="pct"/>
          </w:tcPr>
          <w:p w14:paraId="1D7CC219" w14:textId="77777777" w:rsidR="00C97E26" w:rsidRPr="007D7680" w:rsidRDefault="00C97E26" w:rsidP="00C97E26">
            <w:pPr>
              <w:rPr>
                <w:sz w:val="16"/>
                <w:szCs w:val="16"/>
              </w:rPr>
            </w:pPr>
            <w:r w:rsidRPr="007D7680">
              <w:rPr>
                <w:sz w:val="16"/>
                <w:szCs w:val="16"/>
              </w:rPr>
              <w:t>Všeobecná</w:t>
            </w:r>
          </w:p>
        </w:tc>
        <w:tc>
          <w:tcPr>
            <w:tcW w:w="1237" w:type="pct"/>
          </w:tcPr>
          <w:p w14:paraId="562F05F5" w14:textId="77777777" w:rsidR="00C97E26" w:rsidRPr="007D7680" w:rsidRDefault="00C97E26" w:rsidP="00C97E26">
            <w:pPr>
              <w:rPr>
                <w:sz w:val="16"/>
                <w:szCs w:val="16"/>
              </w:rPr>
            </w:pPr>
            <w:r w:rsidRPr="007D7680">
              <w:rPr>
                <w:sz w:val="16"/>
                <w:szCs w:val="16"/>
              </w:rPr>
              <w:t>VŠEOBECNÝ</w:t>
            </w:r>
          </w:p>
        </w:tc>
        <w:tc>
          <w:tcPr>
            <w:tcW w:w="3054" w:type="pct"/>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BC1925">
      <w:pPr>
        <w:keepNext/>
        <w:numPr>
          <w:ilvl w:val="0"/>
          <w:numId w:val="218"/>
        </w:numPr>
        <w:spacing w:before="120" w:after="240"/>
        <w:ind w:left="714" w:hanging="357"/>
        <w:jc w:val="both"/>
        <w:outlineLvl w:val="3"/>
        <w:rPr>
          <w:b/>
          <w:sz w:val="16"/>
          <w:szCs w:val="16"/>
        </w:rPr>
      </w:pPr>
      <w:bookmarkStart w:id="13960" w:name="_Toc189142578"/>
      <w:r w:rsidRPr="007D7680">
        <w:rPr>
          <w:b/>
          <w:sz w:val="16"/>
          <w:szCs w:val="16"/>
        </w:rPr>
        <w:t>Rejstřík Nt (Ntm)</w:t>
      </w:r>
      <w:bookmarkEnd w:id="13960"/>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7E580345" w14:textId="77777777" w:rsidTr="00BC1925">
        <w:tc>
          <w:tcPr>
            <w:tcW w:w="710" w:type="pct"/>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3054" w:type="pct"/>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BC1925">
        <w:tc>
          <w:tcPr>
            <w:tcW w:w="710" w:type="pct"/>
          </w:tcPr>
          <w:p w14:paraId="11825732" w14:textId="77777777" w:rsidR="00C97E26" w:rsidRPr="007D7680" w:rsidRDefault="00C97E26" w:rsidP="00C97E26">
            <w:pPr>
              <w:rPr>
                <w:sz w:val="16"/>
                <w:szCs w:val="16"/>
              </w:rPr>
            </w:pPr>
            <w:r w:rsidRPr="007D7680">
              <w:rPr>
                <w:sz w:val="16"/>
                <w:szCs w:val="16"/>
              </w:rPr>
              <w:t>Přípravné řízení</w:t>
            </w:r>
          </w:p>
        </w:tc>
        <w:tc>
          <w:tcPr>
            <w:tcW w:w="1237" w:type="pct"/>
          </w:tcPr>
          <w:p w14:paraId="5057C6A5" w14:textId="77777777" w:rsidR="00C97E26" w:rsidRPr="007D7680" w:rsidRDefault="00C97E26" w:rsidP="00C97E26">
            <w:pPr>
              <w:rPr>
                <w:sz w:val="16"/>
                <w:szCs w:val="16"/>
              </w:rPr>
            </w:pPr>
            <w:r w:rsidRPr="007D7680">
              <w:rPr>
                <w:sz w:val="16"/>
                <w:szCs w:val="16"/>
              </w:rPr>
              <w:t>ODPOSLECHY</w:t>
            </w:r>
          </w:p>
        </w:tc>
        <w:tc>
          <w:tcPr>
            <w:tcW w:w="3054" w:type="pct"/>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BC1925">
        <w:tc>
          <w:tcPr>
            <w:tcW w:w="710" w:type="pct"/>
          </w:tcPr>
          <w:p w14:paraId="53174A95" w14:textId="77777777" w:rsidR="00C97E26" w:rsidRPr="007D7680" w:rsidRDefault="00C97E26" w:rsidP="00C97E26">
            <w:pPr>
              <w:rPr>
                <w:sz w:val="16"/>
                <w:szCs w:val="16"/>
              </w:rPr>
            </w:pPr>
            <w:r w:rsidRPr="007D7680">
              <w:rPr>
                <w:sz w:val="16"/>
                <w:szCs w:val="16"/>
              </w:rPr>
              <w:t>Přípravné řízení</w:t>
            </w:r>
          </w:p>
        </w:tc>
        <w:tc>
          <w:tcPr>
            <w:tcW w:w="1237" w:type="pct"/>
          </w:tcPr>
          <w:p w14:paraId="3F950F12" w14:textId="77777777" w:rsidR="00C97E26" w:rsidRPr="007D7680" w:rsidRDefault="00C97E26" w:rsidP="00C97E26">
            <w:pPr>
              <w:rPr>
                <w:sz w:val="16"/>
                <w:szCs w:val="16"/>
              </w:rPr>
            </w:pPr>
            <w:r w:rsidRPr="007D7680">
              <w:rPr>
                <w:sz w:val="16"/>
                <w:szCs w:val="16"/>
              </w:rPr>
              <w:t>TELEKOMUNIKAČNÍ PROVOZ</w:t>
            </w:r>
          </w:p>
        </w:tc>
        <w:tc>
          <w:tcPr>
            <w:tcW w:w="3054" w:type="pct"/>
          </w:tcPr>
          <w:p w14:paraId="546FF051" w14:textId="0F569ABA" w:rsidR="00C97E26" w:rsidRPr="007D7680" w:rsidRDefault="00C97E26" w:rsidP="00C97E26">
            <w:pPr>
              <w:jc w:val="both"/>
              <w:rPr>
                <w:sz w:val="16"/>
                <w:szCs w:val="16"/>
              </w:rPr>
            </w:pPr>
            <w:r w:rsidRPr="007D7680">
              <w:rPr>
                <w:sz w:val="16"/>
                <w:szCs w:val="16"/>
              </w:rPr>
              <w:t xml:space="preserve">Návrhy na vydání </w:t>
            </w:r>
            <w:r w:rsidR="00447A13" w:rsidRPr="00447A13">
              <w:rPr>
                <w:b/>
                <w:color w:val="0070C0"/>
                <w:sz w:val="16"/>
                <w:szCs w:val="16"/>
              </w:rPr>
              <w:t>příkazu</w:t>
            </w:r>
            <w:r w:rsidRPr="007D7680">
              <w:rPr>
                <w:sz w:val="16"/>
                <w:szCs w:val="16"/>
              </w:rPr>
              <w:t xml:space="preserve"> k zjištění údajů o telekomunikačním provozu</w:t>
            </w:r>
          </w:p>
        </w:tc>
      </w:tr>
      <w:tr w:rsidR="00C97E26" w:rsidRPr="007D7680" w14:paraId="253A15C3" w14:textId="77777777" w:rsidTr="00BC1925">
        <w:tc>
          <w:tcPr>
            <w:tcW w:w="710" w:type="pct"/>
          </w:tcPr>
          <w:p w14:paraId="2A648903" w14:textId="77777777" w:rsidR="00C97E26" w:rsidRPr="007D7680" w:rsidRDefault="00C97E26" w:rsidP="00C97E26">
            <w:pPr>
              <w:rPr>
                <w:sz w:val="16"/>
                <w:szCs w:val="16"/>
              </w:rPr>
            </w:pPr>
            <w:r w:rsidRPr="007D7680">
              <w:rPr>
                <w:sz w:val="16"/>
                <w:szCs w:val="16"/>
              </w:rPr>
              <w:t>Přípravné řízení</w:t>
            </w:r>
          </w:p>
        </w:tc>
        <w:tc>
          <w:tcPr>
            <w:tcW w:w="1237" w:type="pct"/>
          </w:tcPr>
          <w:p w14:paraId="6DE907BC" w14:textId="77777777" w:rsidR="00C97E26" w:rsidRPr="007D7680" w:rsidRDefault="00C97E26" w:rsidP="00C97E26">
            <w:pPr>
              <w:rPr>
                <w:sz w:val="16"/>
                <w:szCs w:val="16"/>
              </w:rPr>
            </w:pPr>
            <w:r w:rsidRPr="007D7680">
              <w:rPr>
                <w:sz w:val="16"/>
                <w:szCs w:val="16"/>
              </w:rPr>
              <w:t>ÚČAST SOUDCE NA ÚKONU</w:t>
            </w:r>
          </w:p>
        </w:tc>
        <w:tc>
          <w:tcPr>
            <w:tcW w:w="3054" w:type="pct"/>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BC1925">
        <w:tc>
          <w:tcPr>
            <w:tcW w:w="710" w:type="pct"/>
          </w:tcPr>
          <w:p w14:paraId="4061A96A" w14:textId="77777777" w:rsidR="00C97E26" w:rsidRPr="007D7680" w:rsidRDefault="00C97E26" w:rsidP="00C97E26">
            <w:pPr>
              <w:rPr>
                <w:sz w:val="16"/>
                <w:szCs w:val="16"/>
              </w:rPr>
            </w:pPr>
            <w:r w:rsidRPr="007D7680">
              <w:rPr>
                <w:sz w:val="16"/>
                <w:szCs w:val="16"/>
              </w:rPr>
              <w:t>Přípravné řízení</w:t>
            </w:r>
          </w:p>
        </w:tc>
        <w:tc>
          <w:tcPr>
            <w:tcW w:w="1237" w:type="pct"/>
          </w:tcPr>
          <w:p w14:paraId="7DAD1D99" w14:textId="77777777" w:rsidR="00C97E26" w:rsidRPr="007D7680" w:rsidRDefault="00C97E26" w:rsidP="00C97E26">
            <w:pPr>
              <w:rPr>
                <w:sz w:val="16"/>
                <w:szCs w:val="16"/>
              </w:rPr>
            </w:pPr>
            <w:r w:rsidRPr="007D7680">
              <w:rPr>
                <w:sz w:val="16"/>
                <w:szCs w:val="16"/>
              </w:rPr>
              <w:t>SLEDOVÁNÍ BANKOVNÍHO ÚČTU</w:t>
            </w:r>
          </w:p>
        </w:tc>
        <w:tc>
          <w:tcPr>
            <w:tcW w:w="3054" w:type="pct"/>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BC1925">
        <w:tc>
          <w:tcPr>
            <w:tcW w:w="710" w:type="pct"/>
          </w:tcPr>
          <w:p w14:paraId="100FC047" w14:textId="77777777" w:rsidR="00C97E26" w:rsidRPr="007D7680" w:rsidRDefault="00C97E26" w:rsidP="00C97E26">
            <w:pPr>
              <w:rPr>
                <w:sz w:val="16"/>
                <w:szCs w:val="16"/>
              </w:rPr>
            </w:pPr>
            <w:r w:rsidRPr="007D7680">
              <w:rPr>
                <w:sz w:val="16"/>
                <w:szCs w:val="16"/>
              </w:rPr>
              <w:t>Přípravné řízení</w:t>
            </w:r>
          </w:p>
        </w:tc>
        <w:tc>
          <w:tcPr>
            <w:tcW w:w="1237" w:type="pct"/>
          </w:tcPr>
          <w:p w14:paraId="475026C7" w14:textId="77777777" w:rsidR="00C97E26" w:rsidRPr="007D7680" w:rsidRDefault="00C97E26" w:rsidP="00C97E26">
            <w:pPr>
              <w:rPr>
                <w:sz w:val="16"/>
                <w:szCs w:val="16"/>
              </w:rPr>
            </w:pPr>
            <w:r w:rsidRPr="007D7680">
              <w:rPr>
                <w:sz w:val="16"/>
                <w:szCs w:val="16"/>
              </w:rPr>
              <w:t>ZAJIŠTĚNÍ MAJETKU</w:t>
            </w:r>
          </w:p>
        </w:tc>
        <w:tc>
          <w:tcPr>
            <w:tcW w:w="3054" w:type="pct"/>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BC1925">
        <w:tc>
          <w:tcPr>
            <w:tcW w:w="710" w:type="pct"/>
          </w:tcPr>
          <w:p w14:paraId="617F71EB" w14:textId="77777777" w:rsidR="00C97E26" w:rsidRPr="007D7680" w:rsidRDefault="00C97E26" w:rsidP="00C97E26">
            <w:pPr>
              <w:rPr>
                <w:sz w:val="16"/>
                <w:szCs w:val="16"/>
              </w:rPr>
            </w:pPr>
            <w:r w:rsidRPr="007D7680">
              <w:rPr>
                <w:sz w:val="16"/>
                <w:szCs w:val="16"/>
              </w:rPr>
              <w:t>Přípravné řízení</w:t>
            </w:r>
          </w:p>
        </w:tc>
        <w:tc>
          <w:tcPr>
            <w:tcW w:w="1237" w:type="pct"/>
          </w:tcPr>
          <w:p w14:paraId="71423669" w14:textId="77777777" w:rsidR="00C97E26" w:rsidRPr="007D7680" w:rsidRDefault="00C97E26" w:rsidP="00C97E26">
            <w:pPr>
              <w:rPr>
                <w:sz w:val="16"/>
                <w:szCs w:val="16"/>
              </w:rPr>
            </w:pPr>
            <w:r w:rsidRPr="007D7680">
              <w:rPr>
                <w:sz w:val="16"/>
                <w:szCs w:val="16"/>
              </w:rPr>
              <w:t>ZATYKAČE/ZADRŽENÍ</w:t>
            </w:r>
          </w:p>
        </w:tc>
        <w:tc>
          <w:tcPr>
            <w:tcW w:w="3054" w:type="pct"/>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BC1925">
        <w:tc>
          <w:tcPr>
            <w:tcW w:w="710" w:type="pct"/>
          </w:tcPr>
          <w:p w14:paraId="4BE01405" w14:textId="77777777" w:rsidR="00C97E26" w:rsidRPr="007D7680" w:rsidRDefault="00C97E26" w:rsidP="00C97E26">
            <w:pPr>
              <w:rPr>
                <w:sz w:val="16"/>
                <w:szCs w:val="16"/>
              </w:rPr>
            </w:pPr>
            <w:r w:rsidRPr="007D7680">
              <w:rPr>
                <w:sz w:val="16"/>
                <w:szCs w:val="16"/>
              </w:rPr>
              <w:t>Přípravné řízení</w:t>
            </w:r>
          </w:p>
        </w:tc>
        <w:tc>
          <w:tcPr>
            <w:tcW w:w="1237" w:type="pct"/>
          </w:tcPr>
          <w:p w14:paraId="6E6CD8DC" w14:textId="77777777" w:rsidR="00C97E26" w:rsidRPr="007D7680" w:rsidRDefault="00C97E26" w:rsidP="00C97E26">
            <w:pPr>
              <w:rPr>
                <w:sz w:val="16"/>
                <w:szCs w:val="16"/>
              </w:rPr>
            </w:pPr>
            <w:r w:rsidRPr="007D7680">
              <w:rPr>
                <w:sz w:val="16"/>
                <w:szCs w:val="16"/>
              </w:rPr>
              <w:t>VZETÍ DO VAZBY</w:t>
            </w:r>
          </w:p>
        </w:tc>
        <w:tc>
          <w:tcPr>
            <w:tcW w:w="3054" w:type="pct"/>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BC1925">
        <w:tc>
          <w:tcPr>
            <w:tcW w:w="710" w:type="pct"/>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1237" w:type="pct"/>
          </w:tcPr>
          <w:p w14:paraId="11BAD92C" w14:textId="77777777" w:rsidR="00C97E26" w:rsidRPr="007D7680" w:rsidRDefault="00C97E26" w:rsidP="00C97E26">
            <w:pPr>
              <w:rPr>
                <w:sz w:val="16"/>
                <w:szCs w:val="16"/>
              </w:rPr>
            </w:pPr>
            <w:r w:rsidRPr="007D7680">
              <w:rPr>
                <w:sz w:val="16"/>
                <w:szCs w:val="16"/>
              </w:rPr>
              <w:t>PRODLOUŽENÍ VAZBY</w:t>
            </w:r>
          </w:p>
        </w:tc>
        <w:tc>
          <w:tcPr>
            <w:tcW w:w="3054" w:type="pct"/>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BC1925">
        <w:tc>
          <w:tcPr>
            <w:tcW w:w="710" w:type="pct"/>
          </w:tcPr>
          <w:p w14:paraId="10BF1F55" w14:textId="77777777" w:rsidR="00C97E26" w:rsidRPr="007D7680" w:rsidRDefault="00C97E26" w:rsidP="00C97E26">
            <w:pPr>
              <w:rPr>
                <w:sz w:val="16"/>
                <w:szCs w:val="16"/>
              </w:rPr>
            </w:pPr>
            <w:r w:rsidRPr="007D7680">
              <w:rPr>
                <w:sz w:val="16"/>
                <w:szCs w:val="16"/>
              </w:rPr>
              <w:t>Přípravné řízení</w:t>
            </w:r>
          </w:p>
        </w:tc>
        <w:tc>
          <w:tcPr>
            <w:tcW w:w="1237" w:type="pct"/>
          </w:tcPr>
          <w:p w14:paraId="0F21A712" w14:textId="77777777" w:rsidR="00C97E26" w:rsidRPr="007D7680" w:rsidRDefault="00C97E26" w:rsidP="00C97E26">
            <w:pPr>
              <w:rPr>
                <w:sz w:val="16"/>
                <w:szCs w:val="16"/>
              </w:rPr>
            </w:pPr>
            <w:r w:rsidRPr="007D7680">
              <w:rPr>
                <w:sz w:val="16"/>
                <w:szCs w:val="16"/>
              </w:rPr>
              <w:t>PROPUŠTĚNÍ Z VAZBY</w:t>
            </w:r>
          </w:p>
        </w:tc>
        <w:tc>
          <w:tcPr>
            <w:tcW w:w="3054" w:type="pct"/>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BC1925">
        <w:tc>
          <w:tcPr>
            <w:tcW w:w="710" w:type="pct"/>
          </w:tcPr>
          <w:p w14:paraId="7112731F" w14:textId="77777777" w:rsidR="00C97E26" w:rsidRPr="007D7680" w:rsidRDefault="00C97E26" w:rsidP="00C97E26">
            <w:pPr>
              <w:rPr>
                <w:sz w:val="16"/>
                <w:szCs w:val="16"/>
              </w:rPr>
            </w:pPr>
            <w:r w:rsidRPr="007D7680">
              <w:rPr>
                <w:sz w:val="16"/>
                <w:szCs w:val="16"/>
              </w:rPr>
              <w:t>Přípravné řízení</w:t>
            </w:r>
          </w:p>
        </w:tc>
        <w:tc>
          <w:tcPr>
            <w:tcW w:w="1237" w:type="pct"/>
          </w:tcPr>
          <w:p w14:paraId="6BD76079" w14:textId="77777777" w:rsidR="00C97E26" w:rsidRPr="007D7680" w:rsidRDefault="00C97E26" w:rsidP="00C97E26">
            <w:pPr>
              <w:rPr>
                <w:sz w:val="16"/>
                <w:szCs w:val="16"/>
              </w:rPr>
            </w:pPr>
            <w:r w:rsidRPr="007D7680">
              <w:rPr>
                <w:sz w:val="16"/>
                <w:szCs w:val="16"/>
              </w:rPr>
              <w:t>PŘEDBĚŽNÁ OPATŘENÍ</w:t>
            </w:r>
          </w:p>
        </w:tc>
        <w:tc>
          <w:tcPr>
            <w:tcW w:w="3054" w:type="pct"/>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BC1925">
        <w:tc>
          <w:tcPr>
            <w:tcW w:w="710" w:type="pct"/>
          </w:tcPr>
          <w:p w14:paraId="16CB7B3F" w14:textId="77777777" w:rsidR="00C97E26" w:rsidRPr="007D7680" w:rsidRDefault="00C97E26" w:rsidP="00C97E26">
            <w:pPr>
              <w:rPr>
                <w:sz w:val="16"/>
                <w:szCs w:val="16"/>
              </w:rPr>
            </w:pPr>
            <w:r w:rsidRPr="007D7680">
              <w:rPr>
                <w:sz w:val="16"/>
                <w:szCs w:val="16"/>
              </w:rPr>
              <w:t>Přípravné řízení</w:t>
            </w:r>
          </w:p>
        </w:tc>
        <w:tc>
          <w:tcPr>
            <w:tcW w:w="1237" w:type="pct"/>
          </w:tcPr>
          <w:p w14:paraId="1743DBE8" w14:textId="77777777" w:rsidR="00C97E26" w:rsidRPr="007D7680" w:rsidRDefault="00C97E26" w:rsidP="00C97E26">
            <w:pPr>
              <w:rPr>
                <w:sz w:val="16"/>
                <w:szCs w:val="16"/>
              </w:rPr>
            </w:pPr>
            <w:r w:rsidRPr="007D7680">
              <w:rPr>
                <w:sz w:val="16"/>
                <w:szCs w:val="16"/>
              </w:rPr>
              <w:t>OBHÁJCI A ZMOCNĚNCI</w:t>
            </w:r>
          </w:p>
        </w:tc>
        <w:tc>
          <w:tcPr>
            <w:tcW w:w="3054" w:type="pct"/>
          </w:tcPr>
          <w:p w14:paraId="215819B7" w14:textId="6AC405AA" w:rsidR="00C97E26" w:rsidRPr="007D7680" w:rsidRDefault="00C97E26" w:rsidP="00C97E26">
            <w:pPr>
              <w:jc w:val="both"/>
              <w:rPr>
                <w:sz w:val="16"/>
                <w:szCs w:val="16"/>
              </w:rPr>
            </w:pPr>
            <w:r w:rsidRPr="007D7680">
              <w:rPr>
                <w:sz w:val="16"/>
                <w:szCs w:val="16"/>
              </w:rPr>
              <w:t>Věci týkající se ustanovování, zproštění a vyloučení obhájce nebo zmocněnce (včetně</w:t>
            </w:r>
            <w:r w:rsidR="00447A13">
              <w:rPr>
                <w:sz w:val="16"/>
                <w:szCs w:val="16"/>
              </w:rPr>
              <w:t> </w:t>
            </w:r>
            <w:r w:rsidRPr="007D7680">
              <w:rPr>
                <w:sz w:val="16"/>
                <w:szCs w:val="16"/>
              </w:rPr>
              <w:t>ustanovení opatrovníka právnické osobě) a rozhodování o bezplatném zastupování</w:t>
            </w:r>
          </w:p>
        </w:tc>
      </w:tr>
      <w:tr w:rsidR="00C97E26" w:rsidRPr="007D7680" w14:paraId="47BCCDF0" w14:textId="77777777" w:rsidTr="00BC1925">
        <w:tc>
          <w:tcPr>
            <w:tcW w:w="710" w:type="pct"/>
          </w:tcPr>
          <w:p w14:paraId="5143BB88" w14:textId="77777777" w:rsidR="00C97E26" w:rsidRPr="007D7680" w:rsidRDefault="00C97E26" w:rsidP="00C97E26">
            <w:pPr>
              <w:rPr>
                <w:sz w:val="16"/>
                <w:szCs w:val="16"/>
              </w:rPr>
            </w:pPr>
            <w:r w:rsidRPr="007D7680">
              <w:rPr>
                <w:sz w:val="16"/>
                <w:szCs w:val="16"/>
              </w:rPr>
              <w:t>Přípravné řízení</w:t>
            </w:r>
          </w:p>
        </w:tc>
        <w:tc>
          <w:tcPr>
            <w:tcW w:w="1237" w:type="pct"/>
          </w:tcPr>
          <w:p w14:paraId="2E7E30B1" w14:textId="77777777" w:rsidR="00C97E26" w:rsidRPr="007D7680" w:rsidRDefault="00C97E26" w:rsidP="00C97E26">
            <w:pPr>
              <w:rPr>
                <w:sz w:val="16"/>
                <w:szCs w:val="16"/>
              </w:rPr>
            </w:pPr>
            <w:r w:rsidRPr="007D7680">
              <w:rPr>
                <w:sz w:val="16"/>
                <w:szCs w:val="16"/>
              </w:rPr>
              <w:t>DOMOVNÍ PROHLÍDKY</w:t>
            </w:r>
          </w:p>
        </w:tc>
        <w:tc>
          <w:tcPr>
            <w:tcW w:w="3054" w:type="pct"/>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BC1925">
        <w:tc>
          <w:tcPr>
            <w:tcW w:w="710" w:type="pct"/>
          </w:tcPr>
          <w:p w14:paraId="31353845" w14:textId="77777777" w:rsidR="00C97E26" w:rsidRPr="007D7680" w:rsidRDefault="00C97E26" w:rsidP="00C97E26">
            <w:pPr>
              <w:rPr>
                <w:sz w:val="16"/>
                <w:szCs w:val="16"/>
              </w:rPr>
            </w:pPr>
            <w:r w:rsidRPr="007D7680">
              <w:rPr>
                <w:sz w:val="16"/>
                <w:szCs w:val="16"/>
              </w:rPr>
              <w:t>Přípravné řízení</w:t>
            </w:r>
          </w:p>
        </w:tc>
        <w:tc>
          <w:tcPr>
            <w:tcW w:w="1237" w:type="pct"/>
          </w:tcPr>
          <w:p w14:paraId="61BC7EDD" w14:textId="77777777" w:rsidR="00C97E26" w:rsidRPr="007D7680" w:rsidRDefault="00C97E26" w:rsidP="00C97E26">
            <w:pPr>
              <w:rPr>
                <w:sz w:val="16"/>
                <w:szCs w:val="16"/>
              </w:rPr>
            </w:pPr>
            <w:r w:rsidRPr="007D7680">
              <w:rPr>
                <w:sz w:val="16"/>
                <w:szCs w:val="16"/>
              </w:rPr>
              <w:t>ZÁSILKY</w:t>
            </w:r>
          </w:p>
        </w:tc>
        <w:tc>
          <w:tcPr>
            <w:tcW w:w="3054" w:type="pct"/>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BC1925">
        <w:tc>
          <w:tcPr>
            <w:tcW w:w="710" w:type="pct"/>
          </w:tcPr>
          <w:p w14:paraId="07172CF7" w14:textId="77777777" w:rsidR="00C97E26" w:rsidRPr="007D7680" w:rsidRDefault="00C97E26" w:rsidP="00C97E26">
            <w:pPr>
              <w:rPr>
                <w:sz w:val="16"/>
                <w:szCs w:val="16"/>
              </w:rPr>
            </w:pPr>
            <w:r w:rsidRPr="007D7680">
              <w:rPr>
                <w:sz w:val="16"/>
                <w:szCs w:val="16"/>
              </w:rPr>
              <w:t>Přípravné řízení</w:t>
            </w:r>
          </w:p>
        </w:tc>
        <w:tc>
          <w:tcPr>
            <w:tcW w:w="1237" w:type="pct"/>
          </w:tcPr>
          <w:p w14:paraId="1F24B0A9" w14:textId="77777777" w:rsidR="00C97E26" w:rsidRPr="007D7680" w:rsidRDefault="00C97E26" w:rsidP="00C97E26">
            <w:pPr>
              <w:rPr>
                <w:sz w:val="16"/>
                <w:szCs w:val="16"/>
              </w:rPr>
            </w:pPr>
            <w:r w:rsidRPr="007D7680">
              <w:rPr>
                <w:sz w:val="16"/>
                <w:szCs w:val="16"/>
              </w:rPr>
              <w:t>VYŠETŘENÍ DUŠEVNÍHO STAVU</w:t>
            </w:r>
          </w:p>
        </w:tc>
        <w:tc>
          <w:tcPr>
            <w:tcW w:w="3054" w:type="pct"/>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BC1925">
        <w:tc>
          <w:tcPr>
            <w:tcW w:w="710" w:type="pct"/>
          </w:tcPr>
          <w:p w14:paraId="5E727CBD" w14:textId="77777777" w:rsidR="00C97E26" w:rsidRPr="007D7680" w:rsidRDefault="00C97E26" w:rsidP="00C97E26">
            <w:pPr>
              <w:rPr>
                <w:sz w:val="16"/>
                <w:szCs w:val="16"/>
              </w:rPr>
            </w:pPr>
            <w:r w:rsidRPr="007D7680">
              <w:rPr>
                <w:sz w:val="16"/>
                <w:szCs w:val="16"/>
              </w:rPr>
              <w:t>Přípravné řízení</w:t>
            </w:r>
          </w:p>
        </w:tc>
        <w:tc>
          <w:tcPr>
            <w:tcW w:w="1237" w:type="pct"/>
          </w:tcPr>
          <w:p w14:paraId="69285592" w14:textId="77777777" w:rsidR="00C97E26" w:rsidRPr="007D7680" w:rsidRDefault="00C97E26" w:rsidP="00C97E26">
            <w:pPr>
              <w:rPr>
                <w:sz w:val="16"/>
                <w:szCs w:val="16"/>
              </w:rPr>
            </w:pPr>
            <w:r w:rsidRPr="007D7680">
              <w:rPr>
                <w:sz w:val="16"/>
                <w:szCs w:val="16"/>
              </w:rPr>
              <w:t>ZÁKAZY VYCESTOVAT</w:t>
            </w:r>
          </w:p>
        </w:tc>
        <w:tc>
          <w:tcPr>
            <w:tcW w:w="3054" w:type="pct"/>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E4E09" w:rsidRPr="007D7680" w14:paraId="5CC8771F" w14:textId="77777777" w:rsidTr="00BC1925">
        <w:tc>
          <w:tcPr>
            <w:tcW w:w="710" w:type="pct"/>
          </w:tcPr>
          <w:p w14:paraId="66BBBB15" w14:textId="5E2C7413" w:rsidR="00CE4E09" w:rsidRPr="00CE4E09" w:rsidRDefault="00CE4E09" w:rsidP="00C97E26">
            <w:pPr>
              <w:rPr>
                <w:b/>
                <w:bCs/>
                <w:sz w:val="16"/>
                <w:szCs w:val="16"/>
              </w:rPr>
            </w:pPr>
            <w:r w:rsidRPr="00CE4E09">
              <w:rPr>
                <w:b/>
                <w:bCs/>
                <w:color w:val="0070C0"/>
                <w:sz w:val="16"/>
                <w:szCs w:val="16"/>
              </w:rPr>
              <w:t>Přípravné řízení</w:t>
            </w:r>
          </w:p>
        </w:tc>
        <w:tc>
          <w:tcPr>
            <w:tcW w:w="1237" w:type="pct"/>
          </w:tcPr>
          <w:p w14:paraId="4B05071E" w14:textId="6DA01387" w:rsidR="00CE4E09" w:rsidRPr="00CE4E09" w:rsidRDefault="00CE4E09" w:rsidP="00C97E26">
            <w:pPr>
              <w:rPr>
                <w:b/>
                <w:bCs/>
                <w:sz w:val="16"/>
                <w:szCs w:val="16"/>
              </w:rPr>
            </w:pPr>
            <w:r w:rsidRPr="00CE4E09">
              <w:rPr>
                <w:b/>
                <w:bCs/>
                <w:color w:val="0070C0"/>
                <w:sz w:val="16"/>
                <w:szCs w:val="16"/>
              </w:rPr>
              <w:t>SLEDOVÁNÍ OSOB A VĚCÍ</w:t>
            </w:r>
          </w:p>
        </w:tc>
        <w:tc>
          <w:tcPr>
            <w:tcW w:w="3054" w:type="pct"/>
          </w:tcPr>
          <w:p w14:paraId="1AEEF8B8" w14:textId="268634B1" w:rsidR="00CE4E09" w:rsidRPr="00CE4E09" w:rsidRDefault="00CE4E09" w:rsidP="00C97E26">
            <w:pPr>
              <w:jc w:val="both"/>
              <w:rPr>
                <w:b/>
                <w:bCs/>
                <w:sz w:val="16"/>
                <w:szCs w:val="16"/>
              </w:rPr>
            </w:pPr>
            <w:r w:rsidRPr="00CE4E09">
              <w:rPr>
                <w:b/>
                <w:bCs/>
                <w:color w:val="0070C0"/>
                <w:sz w:val="16"/>
                <w:szCs w:val="16"/>
              </w:rPr>
              <w:t>Žádosti o povolení sledování osob a věcí (§ 158d tr. ř.)</w:t>
            </w:r>
          </w:p>
        </w:tc>
      </w:tr>
      <w:tr w:rsidR="00C97E26" w:rsidRPr="007D7680" w14:paraId="049BC8AE" w14:textId="77777777" w:rsidTr="00BC1925">
        <w:tc>
          <w:tcPr>
            <w:tcW w:w="710" w:type="pct"/>
          </w:tcPr>
          <w:p w14:paraId="6143E4C6" w14:textId="77777777" w:rsidR="00C97E26" w:rsidRPr="007D7680" w:rsidRDefault="00C97E26" w:rsidP="00C97E26">
            <w:pPr>
              <w:rPr>
                <w:sz w:val="16"/>
                <w:szCs w:val="16"/>
              </w:rPr>
            </w:pPr>
            <w:r w:rsidRPr="007D7680">
              <w:rPr>
                <w:sz w:val="16"/>
                <w:szCs w:val="16"/>
              </w:rPr>
              <w:t>Přípravné řízení</w:t>
            </w:r>
          </w:p>
        </w:tc>
        <w:tc>
          <w:tcPr>
            <w:tcW w:w="1237" w:type="pct"/>
          </w:tcPr>
          <w:p w14:paraId="04AC5A5F" w14:textId="77777777" w:rsidR="00C97E26" w:rsidRPr="007D7680" w:rsidRDefault="00C97E26" w:rsidP="00C97E26">
            <w:pPr>
              <w:rPr>
                <w:sz w:val="16"/>
                <w:szCs w:val="16"/>
              </w:rPr>
            </w:pPr>
            <w:r w:rsidRPr="007D7680">
              <w:rPr>
                <w:sz w:val="16"/>
                <w:szCs w:val="16"/>
              </w:rPr>
              <w:t>OSTATNÍ – PŘÍPRAVNÉ ŘÍZENÍ</w:t>
            </w:r>
          </w:p>
        </w:tc>
        <w:tc>
          <w:tcPr>
            <w:tcW w:w="3054" w:type="pct"/>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BC1925">
        <w:tc>
          <w:tcPr>
            <w:tcW w:w="710" w:type="pct"/>
          </w:tcPr>
          <w:p w14:paraId="676E661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14E967C" w14:textId="77777777" w:rsidR="00C97E26" w:rsidRPr="007D7680" w:rsidRDefault="00C97E26" w:rsidP="00C97E26">
            <w:pPr>
              <w:rPr>
                <w:sz w:val="16"/>
                <w:szCs w:val="16"/>
              </w:rPr>
            </w:pPr>
            <w:r w:rsidRPr="007D7680">
              <w:rPr>
                <w:sz w:val="16"/>
                <w:szCs w:val="16"/>
              </w:rPr>
              <w:t>ÚSTNÍ PODÁNÍ</w:t>
            </w:r>
          </w:p>
        </w:tc>
        <w:tc>
          <w:tcPr>
            <w:tcW w:w="3054" w:type="pct"/>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BC1925">
        <w:tc>
          <w:tcPr>
            <w:tcW w:w="710" w:type="pct"/>
          </w:tcPr>
          <w:p w14:paraId="33C4BCF4" w14:textId="77777777" w:rsidR="00C97E26" w:rsidRPr="007D7680" w:rsidRDefault="00C97E26" w:rsidP="00C97E26">
            <w:pPr>
              <w:rPr>
                <w:sz w:val="16"/>
                <w:szCs w:val="16"/>
              </w:rPr>
            </w:pPr>
            <w:r w:rsidRPr="007D7680">
              <w:rPr>
                <w:sz w:val="16"/>
                <w:szCs w:val="16"/>
              </w:rPr>
              <w:t>Bez přípravného řízení</w:t>
            </w:r>
          </w:p>
        </w:tc>
        <w:tc>
          <w:tcPr>
            <w:tcW w:w="1237" w:type="pct"/>
          </w:tcPr>
          <w:p w14:paraId="1D919FB4" w14:textId="77777777" w:rsidR="00C97E26" w:rsidRPr="007D7680" w:rsidRDefault="00C97E26" w:rsidP="00C97E26">
            <w:pPr>
              <w:rPr>
                <w:sz w:val="16"/>
                <w:szCs w:val="16"/>
              </w:rPr>
            </w:pPr>
            <w:r w:rsidRPr="007D7680">
              <w:rPr>
                <w:sz w:val="16"/>
                <w:szCs w:val="16"/>
              </w:rPr>
              <w:t>ZAHLAZENÍ ODSOUZENÍ</w:t>
            </w:r>
          </w:p>
        </w:tc>
        <w:tc>
          <w:tcPr>
            <w:tcW w:w="3054" w:type="pct"/>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BC1925">
        <w:tc>
          <w:tcPr>
            <w:tcW w:w="710" w:type="pct"/>
          </w:tcPr>
          <w:p w14:paraId="0157A67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98E5D0" w14:textId="77777777" w:rsidR="00C97E26" w:rsidRPr="007D7680" w:rsidRDefault="00C97E26" w:rsidP="00C97E26">
            <w:pPr>
              <w:rPr>
                <w:sz w:val="16"/>
                <w:szCs w:val="16"/>
              </w:rPr>
            </w:pPr>
            <w:r w:rsidRPr="007D7680">
              <w:rPr>
                <w:sz w:val="16"/>
                <w:szCs w:val="16"/>
              </w:rPr>
              <w:t>OCHRANNÁ OPATŘENÍ</w:t>
            </w:r>
          </w:p>
        </w:tc>
        <w:tc>
          <w:tcPr>
            <w:tcW w:w="3054" w:type="pct"/>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BC1925">
        <w:tc>
          <w:tcPr>
            <w:tcW w:w="710" w:type="pct"/>
          </w:tcPr>
          <w:p w14:paraId="1470D56E" w14:textId="77777777" w:rsidR="00C97E26" w:rsidRPr="007D7680" w:rsidRDefault="00C97E26" w:rsidP="00C97E26">
            <w:pPr>
              <w:rPr>
                <w:sz w:val="16"/>
                <w:szCs w:val="16"/>
              </w:rPr>
            </w:pPr>
            <w:r w:rsidRPr="007D7680">
              <w:rPr>
                <w:sz w:val="16"/>
                <w:szCs w:val="16"/>
              </w:rPr>
              <w:t>Bez přípravného řízení</w:t>
            </w:r>
          </w:p>
        </w:tc>
        <w:tc>
          <w:tcPr>
            <w:tcW w:w="1237" w:type="pct"/>
          </w:tcPr>
          <w:p w14:paraId="47B89E4C" w14:textId="77777777" w:rsidR="00C97E26" w:rsidRPr="007D7680" w:rsidRDefault="00C97E26" w:rsidP="00C97E26">
            <w:pPr>
              <w:rPr>
                <w:sz w:val="16"/>
                <w:szCs w:val="16"/>
              </w:rPr>
            </w:pPr>
            <w:r w:rsidRPr="007D7680">
              <w:rPr>
                <w:sz w:val="16"/>
                <w:szCs w:val="16"/>
              </w:rPr>
              <w:t>OCHRANNÁ A VÝCHOVNÁ OPATŘENÍ</w:t>
            </w:r>
          </w:p>
        </w:tc>
        <w:tc>
          <w:tcPr>
            <w:tcW w:w="3054" w:type="pct"/>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BC1925">
        <w:tc>
          <w:tcPr>
            <w:tcW w:w="710" w:type="pct"/>
          </w:tcPr>
          <w:p w14:paraId="1C15834D" w14:textId="77777777" w:rsidR="00C97E26" w:rsidRPr="007D7680" w:rsidRDefault="00C97E26" w:rsidP="00C97E26">
            <w:pPr>
              <w:rPr>
                <w:sz w:val="16"/>
                <w:szCs w:val="16"/>
              </w:rPr>
            </w:pPr>
            <w:r w:rsidRPr="007D7680">
              <w:rPr>
                <w:sz w:val="16"/>
                <w:szCs w:val="16"/>
              </w:rPr>
              <w:t>Bez přípravného řízení</w:t>
            </w:r>
          </w:p>
        </w:tc>
        <w:tc>
          <w:tcPr>
            <w:tcW w:w="1237" w:type="pct"/>
          </w:tcPr>
          <w:p w14:paraId="005AED67" w14:textId="77777777" w:rsidR="00C97E26" w:rsidRPr="007D7680" w:rsidRDefault="00C97E26" w:rsidP="00C97E26">
            <w:pPr>
              <w:rPr>
                <w:sz w:val="16"/>
                <w:szCs w:val="16"/>
              </w:rPr>
            </w:pPr>
            <w:r w:rsidRPr="007D7680">
              <w:rPr>
                <w:sz w:val="16"/>
                <w:szCs w:val="16"/>
              </w:rPr>
              <w:t>MILOSTI</w:t>
            </w:r>
          </w:p>
        </w:tc>
        <w:tc>
          <w:tcPr>
            <w:tcW w:w="3054" w:type="pct"/>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BC1925">
        <w:tc>
          <w:tcPr>
            <w:tcW w:w="710" w:type="pct"/>
          </w:tcPr>
          <w:p w14:paraId="16FA9BC2" w14:textId="77777777" w:rsidR="00C97E26" w:rsidRPr="007D7680" w:rsidRDefault="00C97E26" w:rsidP="00C97E26">
            <w:pPr>
              <w:rPr>
                <w:sz w:val="16"/>
                <w:szCs w:val="16"/>
              </w:rPr>
            </w:pPr>
            <w:r w:rsidRPr="007D7680">
              <w:rPr>
                <w:sz w:val="16"/>
                <w:szCs w:val="16"/>
              </w:rPr>
              <w:t>Bez přípravného řízení</w:t>
            </w:r>
          </w:p>
        </w:tc>
        <w:tc>
          <w:tcPr>
            <w:tcW w:w="1237" w:type="pct"/>
          </w:tcPr>
          <w:p w14:paraId="273612A2" w14:textId="77777777" w:rsidR="00C97E26" w:rsidRPr="007D7680" w:rsidRDefault="00C97E26" w:rsidP="00C97E26">
            <w:pPr>
              <w:rPr>
                <w:sz w:val="16"/>
                <w:szCs w:val="16"/>
              </w:rPr>
            </w:pPr>
            <w:r w:rsidRPr="007D7680">
              <w:rPr>
                <w:sz w:val="16"/>
                <w:szCs w:val="16"/>
              </w:rPr>
              <w:t>SOUDNÍ REHABILITACE</w:t>
            </w:r>
          </w:p>
        </w:tc>
        <w:tc>
          <w:tcPr>
            <w:tcW w:w="3054" w:type="pct"/>
          </w:tcPr>
          <w:p w14:paraId="60758A52" w14:textId="30BA45A9"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w:t>
            </w:r>
            <w:r w:rsidR="00447A13">
              <w:rPr>
                <w:sz w:val="16"/>
                <w:szCs w:val="16"/>
              </w:rPr>
              <w:t> </w:t>
            </w:r>
            <w:r w:rsidRPr="007D7680">
              <w:rPr>
                <w:sz w:val="16"/>
                <w:szCs w:val="16"/>
              </w:rPr>
              <w:t>znění</w:t>
            </w:r>
            <w:r w:rsidR="00447A13">
              <w:rPr>
                <w:sz w:val="16"/>
                <w:szCs w:val="16"/>
              </w:rPr>
              <w:t> </w:t>
            </w:r>
            <w:r w:rsidRPr="007D7680">
              <w:rPr>
                <w:sz w:val="16"/>
                <w:szCs w:val="16"/>
              </w:rPr>
              <w:t>pozdějších předpisů</w:t>
            </w:r>
          </w:p>
        </w:tc>
      </w:tr>
      <w:tr w:rsidR="00C97E26" w:rsidRPr="007D7680" w14:paraId="5C620F49" w14:textId="77777777" w:rsidTr="00BC1925">
        <w:tc>
          <w:tcPr>
            <w:tcW w:w="710" w:type="pct"/>
          </w:tcPr>
          <w:p w14:paraId="29788E15" w14:textId="77777777" w:rsidR="00C97E26" w:rsidRPr="007D7680" w:rsidRDefault="00C97E26" w:rsidP="00C97E26">
            <w:pPr>
              <w:rPr>
                <w:sz w:val="16"/>
                <w:szCs w:val="16"/>
              </w:rPr>
            </w:pPr>
            <w:r w:rsidRPr="007D7680">
              <w:rPr>
                <w:sz w:val="16"/>
                <w:szCs w:val="16"/>
              </w:rPr>
              <w:t>Bez přípravného řízení</w:t>
            </w:r>
          </w:p>
        </w:tc>
        <w:tc>
          <w:tcPr>
            <w:tcW w:w="1237" w:type="pct"/>
          </w:tcPr>
          <w:p w14:paraId="10EF8177" w14:textId="77777777" w:rsidR="00C97E26" w:rsidRPr="007D7680" w:rsidRDefault="00C97E26" w:rsidP="00C97E26">
            <w:pPr>
              <w:rPr>
                <w:sz w:val="16"/>
                <w:szCs w:val="16"/>
              </w:rPr>
            </w:pPr>
            <w:r w:rsidRPr="007D7680">
              <w:rPr>
                <w:sz w:val="16"/>
                <w:szCs w:val="16"/>
              </w:rPr>
              <w:t>JINÉ REHABILITACE</w:t>
            </w:r>
          </w:p>
        </w:tc>
        <w:tc>
          <w:tcPr>
            <w:tcW w:w="3054" w:type="pct"/>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BC1925">
        <w:tc>
          <w:tcPr>
            <w:tcW w:w="710" w:type="pct"/>
          </w:tcPr>
          <w:p w14:paraId="38F140CE"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4FFE26" w14:textId="77777777" w:rsidR="00C97E26" w:rsidRPr="007D7680" w:rsidRDefault="00C97E26" w:rsidP="00C97E26">
            <w:pPr>
              <w:rPr>
                <w:sz w:val="16"/>
                <w:szCs w:val="16"/>
              </w:rPr>
            </w:pPr>
            <w:r w:rsidRPr="007D7680">
              <w:rPr>
                <w:sz w:val="16"/>
                <w:szCs w:val="16"/>
              </w:rPr>
              <w:t>VŠEOBECNÝ PRO REHABILITACE</w:t>
            </w:r>
          </w:p>
        </w:tc>
        <w:tc>
          <w:tcPr>
            <w:tcW w:w="3054" w:type="pct"/>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BC1925">
        <w:tc>
          <w:tcPr>
            <w:tcW w:w="710" w:type="pct"/>
          </w:tcPr>
          <w:p w14:paraId="575E1DC8" w14:textId="77777777" w:rsidR="00C97E26" w:rsidRPr="007D7680" w:rsidRDefault="00C97E26" w:rsidP="00C97E26">
            <w:pPr>
              <w:rPr>
                <w:sz w:val="16"/>
                <w:szCs w:val="16"/>
              </w:rPr>
            </w:pPr>
            <w:r w:rsidRPr="007D7680">
              <w:rPr>
                <w:sz w:val="16"/>
                <w:szCs w:val="16"/>
              </w:rPr>
              <w:t>Bez přípravného řízení</w:t>
            </w:r>
          </w:p>
        </w:tc>
        <w:tc>
          <w:tcPr>
            <w:tcW w:w="1237" w:type="pct"/>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3054" w:type="pct"/>
          </w:tcPr>
          <w:p w14:paraId="0BC34D57" w14:textId="7C3C902B"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w:t>
            </w:r>
            <w:r w:rsidR="00447A13">
              <w:rPr>
                <w:sz w:val="16"/>
                <w:szCs w:val="16"/>
              </w:rPr>
              <w:t> </w:t>
            </w:r>
            <w:r w:rsidRPr="007D7680">
              <w:rPr>
                <w:sz w:val="16"/>
                <w:szCs w:val="16"/>
              </w:rPr>
              <w:t>přerušení, změna, určení společného způsobu výkonu více trestů, resp. trestních opatření apod.</w:t>
            </w:r>
          </w:p>
        </w:tc>
      </w:tr>
      <w:tr w:rsidR="00C97E26" w:rsidRPr="007D7680" w14:paraId="0FD8E23F" w14:textId="77777777" w:rsidTr="00BC1925">
        <w:tc>
          <w:tcPr>
            <w:tcW w:w="710" w:type="pct"/>
          </w:tcPr>
          <w:p w14:paraId="233545FC" w14:textId="77777777" w:rsidR="00C97E26" w:rsidRPr="007D7680" w:rsidRDefault="00C97E26" w:rsidP="00C97E26">
            <w:pPr>
              <w:rPr>
                <w:sz w:val="16"/>
                <w:szCs w:val="16"/>
              </w:rPr>
            </w:pPr>
            <w:r w:rsidRPr="007D7680">
              <w:rPr>
                <w:sz w:val="16"/>
                <w:szCs w:val="16"/>
              </w:rPr>
              <w:t>Bez přípravného řízení</w:t>
            </w:r>
          </w:p>
        </w:tc>
        <w:tc>
          <w:tcPr>
            <w:tcW w:w="1237" w:type="pct"/>
          </w:tcPr>
          <w:p w14:paraId="4DCAA877" w14:textId="77777777" w:rsidR="00C97E26" w:rsidRPr="007D7680" w:rsidRDefault="00C97E26" w:rsidP="00C97E26">
            <w:pPr>
              <w:rPr>
                <w:sz w:val="16"/>
                <w:szCs w:val="16"/>
              </w:rPr>
            </w:pPr>
            <w:r w:rsidRPr="007D7680">
              <w:rPr>
                <w:sz w:val="16"/>
                <w:szCs w:val="16"/>
              </w:rPr>
              <w:t>VÝKON OCHRANNÉHO LÉČENÍ</w:t>
            </w:r>
          </w:p>
        </w:tc>
        <w:tc>
          <w:tcPr>
            <w:tcW w:w="3054" w:type="pct"/>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BC1925">
        <w:tc>
          <w:tcPr>
            <w:tcW w:w="710" w:type="pct"/>
          </w:tcPr>
          <w:p w14:paraId="0E6C3BAB" w14:textId="77777777" w:rsidR="00C97E26" w:rsidRPr="007D7680" w:rsidRDefault="00C97E26" w:rsidP="00C97E26">
            <w:pPr>
              <w:rPr>
                <w:sz w:val="16"/>
                <w:szCs w:val="16"/>
              </w:rPr>
            </w:pPr>
            <w:r w:rsidRPr="007D7680">
              <w:rPr>
                <w:sz w:val="16"/>
                <w:szCs w:val="16"/>
              </w:rPr>
              <w:t>Bez přípravného řízení</w:t>
            </w:r>
          </w:p>
        </w:tc>
        <w:tc>
          <w:tcPr>
            <w:tcW w:w="1237" w:type="pct"/>
          </w:tcPr>
          <w:p w14:paraId="6939CC1C" w14:textId="77777777" w:rsidR="00C97E26" w:rsidRPr="007D7680" w:rsidRDefault="00C97E26" w:rsidP="00C97E26">
            <w:pPr>
              <w:rPr>
                <w:sz w:val="16"/>
                <w:szCs w:val="16"/>
              </w:rPr>
            </w:pPr>
            <w:r w:rsidRPr="007D7680">
              <w:rPr>
                <w:sz w:val="16"/>
                <w:szCs w:val="16"/>
              </w:rPr>
              <w:t>VÝKON OCHRANNÉ VÝCHOVY</w:t>
            </w:r>
          </w:p>
        </w:tc>
        <w:tc>
          <w:tcPr>
            <w:tcW w:w="3054" w:type="pct"/>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BC1925">
        <w:tc>
          <w:tcPr>
            <w:tcW w:w="710" w:type="pct"/>
          </w:tcPr>
          <w:p w14:paraId="374C5A57" w14:textId="77777777" w:rsidR="00C97E26" w:rsidRPr="007D7680" w:rsidRDefault="00C97E26" w:rsidP="00C97E26">
            <w:pPr>
              <w:rPr>
                <w:sz w:val="16"/>
                <w:szCs w:val="16"/>
              </w:rPr>
            </w:pPr>
            <w:r w:rsidRPr="007D7680">
              <w:rPr>
                <w:sz w:val="16"/>
                <w:szCs w:val="16"/>
              </w:rPr>
              <w:t>Bez přípravného řízení</w:t>
            </w:r>
          </w:p>
        </w:tc>
        <w:tc>
          <w:tcPr>
            <w:tcW w:w="1237" w:type="pct"/>
          </w:tcPr>
          <w:p w14:paraId="0732948D" w14:textId="77777777" w:rsidR="00C97E26" w:rsidRPr="007D7680" w:rsidRDefault="00C97E26" w:rsidP="00C97E26">
            <w:pPr>
              <w:rPr>
                <w:sz w:val="16"/>
                <w:szCs w:val="16"/>
              </w:rPr>
            </w:pPr>
            <w:r w:rsidRPr="007D7680">
              <w:rPr>
                <w:sz w:val="16"/>
                <w:szCs w:val="16"/>
              </w:rPr>
              <w:t>PP – JINÉ OSOBY</w:t>
            </w:r>
          </w:p>
        </w:tc>
        <w:tc>
          <w:tcPr>
            <w:tcW w:w="3054" w:type="pct"/>
          </w:tcPr>
          <w:p w14:paraId="3A7989A3" w14:textId="5A91D54E"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w:t>
            </w:r>
            <w:r w:rsidR="006767FC">
              <w:rPr>
                <w:bCs/>
                <w:sz w:val="16"/>
                <w:szCs w:val="16"/>
              </w:rPr>
              <w:t> </w:t>
            </w:r>
            <w:r w:rsidRPr="009E2619">
              <w:rPr>
                <w:bCs/>
                <w:sz w:val="16"/>
                <w:szCs w:val="16"/>
              </w:rPr>
              <w:t>k podání návrhu nejsou oprávněny, a návrhy podané odsouzeným, který vykonává trest odnětí svobody, avšak návrh nepodal prostřednictvím věznice</w:t>
            </w:r>
          </w:p>
        </w:tc>
      </w:tr>
      <w:tr w:rsidR="00C97E26" w:rsidRPr="007D7680" w14:paraId="30713E87" w14:textId="77777777" w:rsidTr="00BC1925">
        <w:tc>
          <w:tcPr>
            <w:tcW w:w="710" w:type="pct"/>
          </w:tcPr>
          <w:p w14:paraId="5C4D7464" w14:textId="77777777" w:rsidR="00C97E26" w:rsidRPr="007D7680" w:rsidRDefault="00C97E26" w:rsidP="00C97E26">
            <w:pPr>
              <w:rPr>
                <w:sz w:val="16"/>
                <w:szCs w:val="16"/>
              </w:rPr>
            </w:pPr>
            <w:r w:rsidRPr="007D7680">
              <w:rPr>
                <w:sz w:val="16"/>
                <w:szCs w:val="16"/>
              </w:rPr>
              <w:t>Bez přípravného řízení</w:t>
            </w:r>
          </w:p>
        </w:tc>
        <w:tc>
          <w:tcPr>
            <w:tcW w:w="1237" w:type="pct"/>
          </w:tcPr>
          <w:p w14:paraId="22771658" w14:textId="77777777" w:rsidR="00C97E26" w:rsidRPr="007D7680" w:rsidRDefault="00C97E26" w:rsidP="00C97E26">
            <w:pPr>
              <w:rPr>
                <w:sz w:val="16"/>
                <w:szCs w:val="16"/>
              </w:rPr>
            </w:pPr>
            <w:r w:rsidRPr="007D7680">
              <w:rPr>
                <w:sz w:val="16"/>
                <w:szCs w:val="16"/>
              </w:rPr>
              <w:t>SPOLUPRÁCE S ČLEN. STÁTY EU</w:t>
            </w:r>
          </w:p>
        </w:tc>
        <w:tc>
          <w:tcPr>
            <w:tcW w:w="3054" w:type="pct"/>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BC1925">
        <w:tc>
          <w:tcPr>
            <w:tcW w:w="710" w:type="pct"/>
          </w:tcPr>
          <w:p w14:paraId="037882AF" w14:textId="77777777" w:rsidR="00C97E26" w:rsidRPr="007D7680" w:rsidRDefault="00C97E26" w:rsidP="00C97E26">
            <w:pPr>
              <w:rPr>
                <w:sz w:val="16"/>
                <w:szCs w:val="16"/>
              </w:rPr>
            </w:pPr>
            <w:r w:rsidRPr="007D7680">
              <w:rPr>
                <w:sz w:val="16"/>
                <w:szCs w:val="16"/>
              </w:rPr>
              <w:t>Bez přípravného řízení</w:t>
            </w:r>
          </w:p>
        </w:tc>
        <w:tc>
          <w:tcPr>
            <w:tcW w:w="1237" w:type="pct"/>
          </w:tcPr>
          <w:p w14:paraId="413A2B8C" w14:textId="77777777" w:rsidR="00C97E26" w:rsidRPr="007D7680" w:rsidRDefault="00C97E26" w:rsidP="00C97E26">
            <w:pPr>
              <w:rPr>
                <w:sz w:val="16"/>
                <w:szCs w:val="16"/>
              </w:rPr>
            </w:pPr>
            <w:r w:rsidRPr="007D7680">
              <w:rPr>
                <w:sz w:val="16"/>
                <w:szCs w:val="16"/>
              </w:rPr>
              <w:t>SPOLUPRÁCE SE STÁTY MIMO EU</w:t>
            </w:r>
          </w:p>
        </w:tc>
        <w:tc>
          <w:tcPr>
            <w:tcW w:w="3054" w:type="pct"/>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BC1925">
        <w:tc>
          <w:tcPr>
            <w:tcW w:w="710" w:type="pct"/>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1237" w:type="pct"/>
          </w:tcPr>
          <w:p w14:paraId="751534D5" w14:textId="6439C286" w:rsidR="004364E1" w:rsidRPr="009E2619" w:rsidRDefault="004364E1" w:rsidP="004364E1">
            <w:pPr>
              <w:rPr>
                <w:color w:val="0070C0"/>
                <w:sz w:val="16"/>
                <w:szCs w:val="16"/>
              </w:rPr>
            </w:pPr>
            <w:r w:rsidRPr="009E2619">
              <w:rPr>
                <w:sz w:val="16"/>
                <w:szCs w:val="16"/>
              </w:rPr>
              <w:t>OBNOVA ŘÍZENÍ</w:t>
            </w:r>
          </w:p>
        </w:tc>
        <w:tc>
          <w:tcPr>
            <w:tcW w:w="3054" w:type="pct"/>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4364E1" w:rsidRPr="007D7680" w14:paraId="4C25C20F" w14:textId="77777777" w:rsidTr="00BC1925">
        <w:tc>
          <w:tcPr>
            <w:tcW w:w="710" w:type="pct"/>
          </w:tcPr>
          <w:p w14:paraId="1C6BF319" w14:textId="77777777" w:rsidR="004364E1" w:rsidRPr="007D7680" w:rsidRDefault="004364E1" w:rsidP="004364E1">
            <w:pPr>
              <w:rPr>
                <w:sz w:val="16"/>
                <w:szCs w:val="16"/>
              </w:rPr>
            </w:pPr>
            <w:r w:rsidRPr="007D7680">
              <w:rPr>
                <w:sz w:val="16"/>
                <w:szCs w:val="16"/>
              </w:rPr>
              <w:t>Bez přípravného řízení</w:t>
            </w:r>
          </w:p>
        </w:tc>
        <w:tc>
          <w:tcPr>
            <w:tcW w:w="1237" w:type="pct"/>
          </w:tcPr>
          <w:p w14:paraId="7459C552" w14:textId="77777777" w:rsidR="004364E1" w:rsidRPr="007D7680" w:rsidRDefault="004364E1" w:rsidP="004364E1">
            <w:pPr>
              <w:rPr>
                <w:sz w:val="16"/>
                <w:szCs w:val="16"/>
              </w:rPr>
            </w:pPr>
            <w:r w:rsidRPr="007D7680">
              <w:rPr>
                <w:sz w:val="16"/>
                <w:szCs w:val="16"/>
              </w:rPr>
              <w:t>VŠEOBECNÝ</w:t>
            </w:r>
          </w:p>
        </w:tc>
        <w:tc>
          <w:tcPr>
            <w:tcW w:w="3054" w:type="pct"/>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BC1925">
      <w:pPr>
        <w:pStyle w:val="Prosttext"/>
        <w:keepNext/>
        <w:spacing w:before="120" w:after="240"/>
        <w:jc w:val="center"/>
        <w:outlineLvl w:val="2"/>
        <w:rPr>
          <w:rFonts w:ascii="Times New Roman" w:eastAsia="MS Mincho" w:hAnsi="Times New Roman"/>
          <w:b/>
          <w:sz w:val="16"/>
          <w:szCs w:val="16"/>
        </w:rPr>
      </w:pPr>
      <w:bookmarkStart w:id="13961" w:name="_Toc189142579"/>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3961"/>
    </w:p>
    <w:p w14:paraId="1787D445" w14:textId="77777777" w:rsidR="000F1416" w:rsidRPr="007D7680" w:rsidRDefault="000F1416" w:rsidP="00F07F8A">
      <w:pPr>
        <w:keepNext/>
        <w:numPr>
          <w:ilvl w:val="0"/>
          <w:numId w:val="337"/>
        </w:numPr>
        <w:tabs>
          <w:tab w:val="left" w:pos="1440"/>
        </w:tabs>
        <w:spacing w:before="120" w:after="240"/>
        <w:ind w:left="714" w:hanging="357"/>
        <w:jc w:val="both"/>
        <w:outlineLvl w:val="3"/>
        <w:rPr>
          <w:b/>
          <w:sz w:val="16"/>
          <w:szCs w:val="16"/>
        </w:rPr>
      </w:pPr>
      <w:bookmarkStart w:id="13962" w:name="_Toc189142580"/>
      <w:r w:rsidRPr="007D7680">
        <w:rPr>
          <w:b/>
          <w:sz w:val="16"/>
          <w:szCs w:val="16"/>
        </w:rPr>
        <w:t>Rejstřík Nc</w:t>
      </w:r>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62"/>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43"/>
        <w:gridCol w:w="1534"/>
        <w:gridCol w:w="2314"/>
        <w:gridCol w:w="760"/>
        <w:gridCol w:w="3933"/>
      </w:tblGrid>
      <w:tr w:rsidR="000F1416" w:rsidRPr="007D7680" w14:paraId="49559F40" w14:textId="77777777" w:rsidTr="00BC1925">
        <w:trPr>
          <w:trHeight w:val="255"/>
        </w:trPr>
        <w:tc>
          <w:tcPr>
            <w:tcW w:w="832" w:type="pct"/>
            <w:noWrap/>
          </w:tcPr>
          <w:p w14:paraId="50E71AE8" w14:textId="77777777" w:rsidR="000F1416" w:rsidRPr="007D7680" w:rsidRDefault="000F1416" w:rsidP="00B04A98">
            <w:pPr>
              <w:rPr>
                <w:b/>
                <w:bCs/>
                <w:sz w:val="16"/>
                <w:szCs w:val="16"/>
              </w:rPr>
            </w:pPr>
            <w:r w:rsidRPr="007D7680">
              <w:rPr>
                <w:b/>
                <w:bCs/>
                <w:sz w:val="16"/>
                <w:szCs w:val="16"/>
              </w:rPr>
              <w:t>Kód</w:t>
            </w:r>
          </w:p>
        </w:tc>
        <w:tc>
          <w:tcPr>
            <w:tcW w:w="778" w:type="pct"/>
            <w:noWrap/>
          </w:tcPr>
          <w:p w14:paraId="4D0006D4" w14:textId="77777777" w:rsidR="000F1416" w:rsidRPr="007D7680" w:rsidRDefault="000F1416" w:rsidP="00B04A98">
            <w:pPr>
              <w:rPr>
                <w:b/>
                <w:bCs/>
                <w:sz w:val="16"/>
                <w:szCs w:val="16"/>
              </w:rPr>
            </w:pPr>
            <w:r w:rsidRPr="007D7680">
              <w:rPr>
                <w:b/>
                <w:bCs/>
                <w:sz w:val="16"/>
                <w:szCs w:val="16"/>
              </w:rPr>
              <w:t>Agenda</w:t>
            </w:r>
          </w:p>
        </w:tc>
        <w:tc>
          <w:tcPr>
            <w:tcW w:w="1036" w:type="pct"/>
            <w:noWrap/>
          </w:tcPr>
          <w:p w14:paraId="1512D6F9" w14:textId="77777777" w:rsidR="000F1416" w:rsidRPr="007D7680" w:rsidRDefault="000F1416" w:rsidP="00B04A98">
            <w:pPr>
              <w:rPr>
                <w:b/>
                <w:bCs/>
                <w:sz w:val="16"/>
                <w:szCs w:val="16"/>
              </w:rPr>
            </w:pPr>
            <w:r w:rsidRPr="007D7680">
              <w:rPr>
                <w:b/>
                <w:bCs/>
                <w:sz w:val="16"/>
                <w:szCs w:val="16"/>
              </w:rPr>
              <w:t>Oddíl</w:t>
            </w:r>
          </w:p>
        </w:tc>
        <w:tc>
          <w:tcPr>
            <w:tcW w:w="398" w:type="pct"/>
            <w:noWrap/>
          </w:tcPr>
          <w:p w14:paraId="0ECDCDC6" w14:textId="77777777" w:rsidR="000F1416" w:rsidRPr="007D7680" w:rsidRDefault="000F1416" w:rsidP="00B04A98">
            <w:pPr>
              <w:rPr>
                <w:b/>
                <w:bCs/>
                <w:sz w:val="16"/>
                <w:szCs w:val="16"/>
              </w:rPr>
            </w:pPr>
            <w:r w:rsidRPr="007D7680">
              <w:rPr>
                <w:b/>
                <w:bCs/>
                <w:sz w:val="16"/>
                <w:szCs w:val="16"/>
              </w:rPr>
              <w:t>Stupeň</w:t>
            </w:r>
          </w:p>
        </w:tc>
        <w:tc>
          <w:tcPr>
            <w:tcW w:w="1957" w:type="pct"/>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BC1925">
        <w:trPr>
          <w:trHeight w:val="255"/>
        </w:trPr>
        <w:tc>
          <w:tcPr>
            <w:tcW w:w="832" w:type="pct"/>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778" w:type="pct"/>
            <w:noWrap/>
          </w:tcPr>
          <w:p w14:paraId="33FBB81F" w14:textId="77777777" w:rsidR="000F1416" w:rsidRPr="007D7680" w:rsidRDefault="000F1416" w:rsidP="00B04A98">
            <w:pPr>
              <w:rPr>
                <w:sz w:val="16"/>
                <w:szCs w:val="16"/>
              </w:rPr>
            </w:pPr>
          </w:p>
        </w:tc>
        <w:tc>
          <w:tcPr>
            <w:tcW w:w="1036" w:type="pct"/>
            <w:noWrap/>
          </w:tcPr>
          <w:p w14:paraId="5AD34E8F" w14:textId="77777777" w:rsidR="000F1416" w:rsidRPr="007D7680" w:rsidRDefault="000F1416" w:rsidP="00B04A98">
            <w:pPr>
              <w:rPr>
                <w:sz w:val="16"/>
                <w:szCs w:val="16"/>
              </w:rPr>
            </w:pPr>
          </w:p>
        </w:tc>
        <w:tc>
          <w:tcPr>
            <w:tcW w:w="398" w:type="pct"/>
            <w:noWrap/>
          </w:tcPr>
          <w:p w14:paraId="7779A0DB" w14:textId="77777777" w:rsidR="000F1416" w:rsidRPr="007D7680" w:rsidRDefault="000F1416" w:rsidP="00B04A98">
            <w:pPr>
              <w:jc w:val="center"/>
              <w:rPr>
                <w:sz w:val="16"/>
                <w:szCs w:val="16"/>
              </w:rPr>
            </w:pPr>
          </w:p>
        </w:tc>
        <w:tc>
          <w:tcPr>
            <w:tcW w:w="1957" w:type="pct"/>
          </w:tcPr>
          <w:p w14:paraId="101CFAC1" w14:textId="77777777" w:rsidR="000F1416" w:rsidRPr="007D7680" w:rsidRDefault="000F1416" w:rsidP="00B04A98">
            <w:pPr>
              <w:rPr>
                <w:sz w:val="16"/>
                <w:szCs w:val="16"/>
              </w:rPr>
            </w:pPr>
          </w:p>
        </w:tc>
      </w:tr>
      <w:tr w:rsidR="000F1416" w:rsidRPr="007D7680" w14:paraId="61DBDE33" w14:textId="77777777" w:rsidTr="00BC1925">
        <w:trPr>
          <w:trHeight w:val="255"/>
        </w:trPr>
        <w:tc>
          <w:tcPr>
            <w:tcW w:w="832" w:type="pct"/>
            <w:noWrap/>
          </w:tcPr>
          <w:p w14:paraId="3B8CD8BB" w14:textId="77777777" w:rsidR="000F1416" w:rsidRPr="007D7680" w:rsidRDefault="000F1416" w:rsidP="00B04A98">
            <w:pPr>
              <w:jc w:val="right"/>
              <w:rPr>
                <w:sz w:val="16"/>
                <w:szCs w:val="16"/>
              </w:rPr>
            </w:pPr>
            <w:r w:rsidRPr="007D7680">
              <w:rPr>
                <w:sz w:val="16"/>
                <w:szCs w:val="16"/>
              </w:rPr>
              <w:t>001</w:t>
            </w:r>
          </w:p>
        </w:tc>
        <w:tc>
          <w:tcPr>
            <w:tcW w:w="778" w:type="pct"/>
            <w:noWrap/>
          </w:tcPr>
          <w:p w14:paraId="25634EA2" w14:textId="77777777" w:rsidR="000F1416" w:rsidRPr="007D7680" w:rsidRDefault="000F1416" w:rsidP="00B04A98">
            <w:pPr>
              <w:rPr>
                <w:sz w:val="16"/>
                <w:szCs w:val="16"/>
              </w:rPr>
            </w:pPr>
            <w:r w:rsidRPr="007D7680">
              <w:rPr>
                <w:sz w:val="16"/>
                <w:szCs w:val="16"/>
              </w:rPr>
              <w:t>Občanskoprávní</w:t>
            </w:r>
          </w:p>
        </w:tc>
        <w:tc>
          <w:tcPr>
            <w:tcW w:w="1036" w:type="pct"/>
            <w:noWrap/>
          </w:tcPr>
          <w:p w14:paraId="6DCC6860" w14:textId="77777777" w:rsidR="000F1416" w:rsidRPr="007D7680" w:rsidRDefault="000F1416" w:rsidP="00B04A98">
            <w:pPr>
              <w:rPr>
                <w:sz w:val="16"/>
                <w:szCs w:val="16"/>
              </w:rPr>
            </w:pPr>
            <w:r w:rsidRPr="007D7680">
              <w:rPr>
                <w:sz w:val="16"/>
                <w:szCs w:val="16"/>
              </w:rPr>
              <w:t>VŠEOBECNÝ I. STUPEŇ</w:t>
            </w:r>
          </w:p>
        </w:tc>
        <w:tc>
          <w:tcPr>
            <w:tcW w:w="398" w:type="pct"/>
            <w:noWrap/>
          </w:tcPr>
          <w:p w14:paraId="55CD2EAC" w14:textId="77777777" w:rsidR="000F1416" w:rsidRPr="007D7680" w:rsidRDefault="000F1416" w:rsidP="00B04A98">
            <w:pPr>
              <w:jc w:val="center"/>
              <w:rPr>
                <w:sz w:val="16"/>
                <w:szCs w:val="16"/>
              </w:rPr>
            </w:pPr>
            <w:r w:rsidRPr="007D7680">
              <w:rPr>
                <w:sz w:val="16"/>
                <w:szCs w:val="16"/>
              </w:rPr>
              <w:t>I.</w:t>
            </w:r>
          </w:p>
        </w:tc>
        <w:tc>
          <w:tcPr>
            <w:tcW w:w="1957" w:type="pct"/>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BC1925">
        <w:trPr>
          <w:trHeight w:val="255"/>
        </w:trPr>
        <w:tc>
          <w:tcPr>
            <w:tcW w:w="832" w:type="pct"/>
            <w:noWrap/>
          </w:tcPr>
          <w:p w14:paraId="4AE8269D" w14:textId="77777777" w:rsidR="000F1416" w:rsidRPr="007D7680" w:rsidRDefault="000F1416" w:rsidP="00B04A98">
            <w:pPr>
              <w:jc w:val="right"/>
              <w:rPr>
                <w:sz w:val="16"/>
                <w:szCs w:val="16"/>
              </w:rPr>
            </w:pPr>
            <w:r w:rsidRPr="007D7680">
              <w:rPr>
                <w:sz w:val="16"/>
                <w:szCs w:val="16"/>
              </w:rPr>
              <w:t>002</w:t>
            </w:r>
          </w:p>
        </w:tc>
        <w:tc>
          <w:tcPr>
            <w:tcW w:w="778" w:type="pct"/>
            <w:noWrap/>
          </w:tcPr>
          <w:p w14:paraId="471E37F1" w14:textId="77777777" w:rsidR="000F1416" w:rsidRPr="007D7680" w:rsidRDefault="000F1416" w:rsidP="00B04A98">
            <w:pPr>
              <w:rPr>
                <w:sz w:val="16"/>
                <w:szCs w:val="16"/>
              </w:rPr>
            </w:pPr>
            <w:r w:rsidRPr="007D7680">
              <w:rPr>
                <w:sz w:val="16"/>
                <w:szCs w:val="16"/>
              </w:rPr>
              <w:t>Občanskoprávní</w:t>
            </w:r>
          </w:p>
        </w:tc>
        <w:tc>
          <w:tcPr>
            <w:tcW w:w="1036" w:type="pct"/>
            <w:noWrap/>
          </w:tcPr>
          <w:p w14:paraId="6D54E965" w14:textId="77777777" w:rsidR="000F1416" w:rsidRPr="007D7680" w:rsidRDefault="000F1416" w:rsidP="00B04A98">
            <w:pPr>
              <w:rPr>
                <w:sz w:val="16"/>
                <w:szCs w:val="16"/>
              </w:rPr>
            </w:pPr>
            <w:r w:rsidRPr="007D7680">
              <w:rPr>
                <w:sz w:val="16"/>
                <w:szCs w:val="16"/>
              </w:rPr>
              <w:t>VŠEOBECNÝ II. STUPEŇ</w:t>
            </w:r>
          </w:p>
        </w:tc>
        <w:tc>
          <w:tcPr>
            <w:tcW w:w="398" w:type="pct"/>
            <w:noWrap/>
          </w:tcPr>
          <w:p w14:paraId="6D8AC784" w14:textId="77777777" w:rsidR="000F1416" w:rsidRPr="007D7680" w:rsidRDefault="000F1416" w:rsidP="00B04A98">
            <w:pPr>
              <w:jc w:val="center"/>
              <w:rPr>
                <w:sz w:val="16"/>
                <w:szCs w:val="16"/>
              </w:rPr>
            </w:pPr>
            <w:r w:rsidRPr="007D7680">
              <w:rPr>
                <w:sz w:val="16"/>
                <w:szCs w:val="16"/>
              </w:rPr>
              <w:t>II.</w:t>
            </w:r>
          </w:p>
        </w:tc>
        <w:tc>
          <w:tcPr>
            <w:tcW w:w="1957" w:type="pct"/>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BC1925">
        <w:trPr>
          <w:trHeight w:val="255"/>
        </w:trPr>
        <w:tc>
          <w:tcPr>
            <w:tcW w:w="832" w:type="pct"/>
            <w:noWrap/>
          </w:tcPr>
          <w:p w14:paraId="2FDF2DB7" w14:textId="77777777" w:rsidR="000F1416" w:rsidRPr="007D7680" w:rsidRDefault="000F1416" w:rsidP="00B04A98">
            <w:pPr>
              <w:jc w:val="right"/>
              <w:rPr>
                <w:sz w:val="16"/>
                <w:szCs w:val="16"/>
              </w:rPr>
            </w:pPr>
            <w:r w:rsidRPr="007D7680">
              <w:rPr>
                <w:sz w:val="16"/>
                <w:szCs w:val="16"/>
              </w:rPr>
              <w:t>003</w:t>
            </w:r>
          </w:p>
        </w:tc>
        <w:tc>
          <w:tcPr>
            <w:tcW w:w="778" w:type="pct"/>
            <w:noWrap/>
          </w:tcPr>
          <w:p w14:paraId="1FE986BF" w14:textId="77777777" w:rsidR="000F1416" w:rsidRPr="007D7680" w:rsidRDefault="000F1416" w:rsidP="00B04A98">
            <w:pPr>
              <w:rPr>
                <w:sz w:val="16"/>
                <w:szCs w:val="16"/>
              </w:rPr>
            </w:pPr>
            <w:r w:rsidRPr="007D7680">
              <w:rPr>
                <w:sz w:val="16"/>
                <w:szCs w:val="16"/>
              </w:rPr>
              <w:t>Občanskoprávní</w:t>
            </w:r>
          </w:p>
        </w:tc>
        <w:tc>
          <w:tcPr>
            <w:tcW w:w="1036" w:type="pct"/>
            <w:noWrap/>
          </w:tcPr>
          <w:p w14:paraId="5CE308E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0CD8821F" w14:textId="77777777" w:rsidR="000F1416" w:rsidRPr="007D7680" w:rsidRDefault="000F1416" w:rsidP="00B04A98">
            <w:pPr>
              <w:jc w:val="center"/>
              <w:rPr>
                <w:sz w:val="16"/>
                <w:szCs w:val="16"/>
              </w:rPr>
            </w:pPr>
            <w:r w:rsidRPr="007D7680">
              <w:rPr>
                <w:sz w:val="16"/>
                <w:szCs w:val="16"/>
              </w:rPr>
              <w:t>I.</w:t>
            </w:r>
          </w:p>
        </w:tc>
        <w:tc>
          <w:tcPr>
            <w:tcW w:w="1957" w:type="pct"/>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BC1925">
        <w:trPr>
          <w:trHeight w:val="255"/>
        </w:trPr>
        <w:tc>
          <w:tcPr>
            <w:tcW w:w="832" w:type="pct"/>
            <w:noWrap/>
          </w:tcPr>
          <w:p w14:paraId="525AF29B" w14:textId="77777777" w:rsidR="000F1416" w:rsidRPr="007D7680" w:rsidRDefault="000F1416" w:rsidP="00B04A98">
            <w:pPr>
              <w:jc w:val="right"/>
              <w:rPr>
                <w:sz w:val="16"/>
                <w:szCs w:val="16"/>
              </w:rPr>
            </w:pPr>
            <w:r w:rsidRPr="007D7680">
              <w:rPr>
                <w:sz w:val="16"/>
                <w:szCs w:val="16"/>
              </w:rPr>
              <w:t>004</w:t>
            </w:r>
          </w:p>
        </w:tc>
        <w:tc>
          <w:tcPr>
            <w:tcW w:w="778" w:type="pct"/>
            <w:noWrap/>
          </w:tcPr>
          <w:p w14:paraId="061A04BF" w14:textId="77777777" w:rsidR="000F1416" w:rsidRPr="007D7680" w:rsidRDefault="000F1416" w:rsidP="00B04A98">
            <w:pPr>
              <w:rPr>
                <w:sz w:val="16"/>
                <w:szCs w:val="16"/>
              </w:rPr>
            </w:pPr>
            <w:r w:rsidRPr="007D7680">
              <w:rPr>
                <w:sz w:val="16"/>
                <w:szCs w:val="16"/>
              </w:rPr>
              <w:t>Občanskoprávní</w:t>
            </w:r>
          </w:p>
        </w:tc>
        <w:tc>
          <w:tcPr>
            <w:tcW w:w="1036" w:type="pct"/>
            <w:noWrap/>
          </w:tcPr>
          <w:p w14:paraId="2F34BE19" w14:textId="77777777" w:rsidR="000F1416" w:rsidRPr="007D7680" w:rsidRDefault="000F1416" w:rsidP="00B04A98">
            <w:pPr>
              <w:rPr>
                <w:sz w:val="16"/>
                <w:szCs w:val="16"/>
              </w:rPr>
            </w:pPr>
            <w:r w:rsidRPr="007D7680">
              <w:rPr>
                <w:sz w:val="16"/>
                <w:szCs w:val="16"/>
              </w:rPr>
              <w:t>ZAJIŠTĚNÍ DŮKAZU</w:t>
            </w:r>
          </w:p>
        </w:tc>
        <w:tc>
          <w:tcPr>
            <w:tcW w:w="398" w:type="pct"/>
            <w:noWrap/>
          </w:tcPr>
          <w:p w14:paraId="156D8D17" w14:textId="77777777" w:rsidR="000F1416" w:rsidRPr="007D7680" w:rsidRDefault="000F1416" w:rsidP="00B04A98">
            <w:pPr>
              <w:jc w:val="center"/>
              <w:rPr>
                <w:sz w:val="16"/>
                <w:szCs w:val="16"/>
              </w:rPr>
            </w:pPr>
            <w:r w:rsidRPr="007D7680">
              <w:rPr>
                <w:sz w:val="16"/>
                <w:szCs w:val="16"/>
              </w:rPr>
              <w:t>I.</w:t>
            </w:r>
          </w:p>
        </w:tc>
        <w:tc>
          <w:tcPr>
            <w:tcW w:w="1957" w:type="pct"/>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BC1925">
        <w:trPr>
          <w:trHeight w:val="255"/>
        </w:trPr>
        <w:tc>
          <w:tcPr>
            <w:tcW w:w="832" w:type="pct"/>
            <w:noWrap/>
          </w:tcPr>
          <w:p w14:paraId="610B25F3" w14:textId="77777777" w:rsidR="000F1416" w:rsidRPr="007D7680" w:rsidRDefault="000F1416" w:rsidP="00B04A98">
            <w:pPr>
              <w:jc w:val="right"/>
              <w:rPr>
                <w:sz w:val="16"/>
                <w:szCs w:val="16"/>
              </w:rPr>
            </w:pPr>
            <w:r w:rsidRPr="007D7680">
              <w:rPr>
                <w:sz w:val="16"/>
                <w:szCs w:val="16"/>
              </w:rPr>
              <w:t>005</w:t>
            </w:r>
          </w:p>
        </w:tc>
        <w:tc>
          <w:tcPr>
            <w:tcW w:w="778" w:type="pct"/>
            <w:noWrap/>
          </w:tcPr>
          <w:p w14:paraId="03BBC78D" w14:textId="77777777" w:rsidR="000F1416" w:rsidRPr="007D7680" w:rsidRDefault="000F1416" w:rsidP="00B04A98">
            <w:pPr>
              <w:rPr>
                <w:sz w:val="16"/>
                <w:szCs w:val="16"/>
              </w:rPr>
            </w:pPr>
            <w:r w:rsidRPr="007D7680">
              <w:rPr>
                <w:sz w:val="16"/>
                <w:szCs w:val="16"/>
              </w:rPr>
              <w:t>Občanskoprávní</w:t>
            </w:r>
          </w:p>
        </w:tc>
        <w:tc>
          <w:tcPr>
            <w:tcW w:w="1036" w:type="pct"/>
            <w:noWrap/>
          </w:tcPr>
          <w:p w14:paraId="55E331C1" w14:textId="77777777" w:rsidR="000F1416" w:rsidRPr="007D7680" w:rsidRDefault="000F1416" w:rsidP="00B04A98">
            <w:pPr>
              <w:rPr>
                <w:sz w:val="16"/>
                <w:szCs w:val="16"/>
              </w:rPr>
            </w:pPr>
            <w:r w:rsidRPr="007D7680">
              <w:rPr>
                <w:sz w:val="16"/>
                <w:szCs w:val="16"/>
              </w:rPr>
              <w:t>DOŽÁDÁNÍ</w:t>
            </w:r>
          </w:p>
        </w:tc>
        <w:tc>
          <w:tcPr>
            <w:tcW w:w="398" w:type="pct"/>
            <w:noWrap/>
          </w:tcPr>
          <w:p w14:paraId="07F8A889" w14:textId="77777777" w:rsidR="000F1416" w:rsidRPr="007D7680" w:rsidRDefault="000F1416" w:rsidP="00B04A98">
            <w:pPr>
              <w:jc w:val="center"/>
              <w:rPr>
                <w:sz w:val="16"/>
                <w:szCs w:val="16"/>
              </w:rPr>
            </w:pPr>
            <w:r w:rsidRPr="007D7680">
              <w:rPr>
                <w:sz w:val="16"/>
                <w:szCs w:val="16"/>
              </w:rPr>
              <w:t>I.</w:t>
            </w:r>
          </w:p>
        </w:tc>
        <w:tc>
          <w:tcPr>
            <w:tcW w:w="1957" w:type="pct"/>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BC1925">
        <w:trPr>
          <w:trHeight w:val="255"/>
        </w:trPr>
        <w:tc>
          <w:tcPr>
            <w:tcW w:w="832" w:type="pct"/>
            <w:noWrap/>
          </w:tcPr>
          <w:p w14:paraId="75CCF4C2" w14:textId="77777777" w:rsidR="000F1416" w:rsidRPr="007D7680" w:rsidRDefault="000F1416" w:rsidP="00B04A98">
            <w:pPr>
              <w:jc w:val="right"/>
              <w:rPr>
                <w:sz w:val="16"/>
                <w:szCs w:val="16"/>
              </w:rPr>
            </w:pPr>
            <w:r w:rsidRPr="007D7680">
              <w:rPr>
                <w:sz w:val="16"/>
                <w:szCs w:val="16"/>
              </w:rPr>
              <w:t>006</w:t>
            </w:r>
          </w:p>
        </w:tc>
        <w:tc>
          <w:tcPr>
            <w:tcW w:w="778" w:type="pct"/>
            <w:noWrap/>
          </w:tcPr>
          <w:p w14:paraId="52D6BE2C" w14:textId="77777777" w:rsidR="000F1416" w:rsidRPr="007D7680" w:rsidRDefault="000F1416" w:rsidP="00B04A98">
            <w:pPr>
              <w:rPr>
                <w:sz w:val="16"/>
                <w:szCs w:val="16"/>
              </w:rPr>
            </w:pPr>
            <w:r w:rsidRPr="007D7680">
              <w:rPr>
                <w:sz w:val="16"/>
                <w:szCs w:val="16"/>
              </w:rPr>
              <w:t>Občanskoprávní</w:t>
            </w:r>
          </w:p>
        </w:tc>
        <w:tc>
          <w:tcPr>
            <w:tcW w:w="1036" w:type="pct"/>
            <w:noWrap/>
          </w:tcPr>
          <w:p w14:paraId="134A7607" w14:textId="77777777" w:rsidR="000F1416" w:rsidRPr="007D7680" w:rsidRDefault="000F1416" w:rsidP="00B04A98">
            <w:pPr>
              <w:rPr>
                <w:sz w:val="16"/>
                <w:szCs w:val="16"/>
              </w:rPr>
            </w:pPr>
            <w:r w:rsidRPr="007D7680">
              <w:rPr>
                <w:sz w:val="16"/>
                <w:szCs w:val="16"/>
              </w:rPr>
              <w:t>OPRAVNÉ PROSTŘEDKY</w:t>
            </w:r>
          </w:p>
        </w:tc>
        <w:tc>
          <w:tcPr>
            <w:tcW w:w="398" w:type="pct"/>
            <w:noWrap/>
          </w:tcPr>
          <w:p w14:paraId="2A9EAE6E" w14:textId="77777777" w:rsidR="000F1416" w:rsidRPr="007D7680" w:rsidRDefault="000F1416" w:rsidP="00B04A98">
            <w:pPr>
              <w:jc w:val="center"/>
              <w:rPr>
                <w:sz w:val="16"/>
                <w:szCs w:val="16"/>
              </w:rPr>
            </w:pPr>
            <w:r w:rsidRPr="007D7680">
              <w:rPr>
                <w:sz w:val="16"/>
                <w:szCs w:val="16"/>
              </w:rPr>
              <w:t>II.</w:t>
            </w:r>
          </w:p>
        </w:tc>
        <w:tc>
          <w:tcPr>
            <w:tcW w:w="1957" w:type="pct"/>
          </w:tcPr>
          <w:p w14:paraId="24967B2B" w14:textId="29A542F0" w:rsidR="000F1416" w:rsidRPr="007D7680" w:rsidRDefault="000F1416" w:rsidP="003A1657">
            <w:pPr>
              <w:jc w:val="both"/>
              <w:rPr>
                <w:sz w:val="16"/>
                <w:szCs w:val="16"/>
              </w:rPr>
            </w:pPr>
            <w:r w:rsidRPr="007D7680">
              <w:rPr>
                <w:sz w:val="16"/>
                <w:szCs w:val="16"/>
              </w:rPr>
              <w:t>Opravné prostředky</w:t>
            </w:r>
            <w:r w:rsidR="006767FC" w:rsidRPr="006767FC">
              <w:rPr>
                <w:b/>
                <w:color w:val="0070C0"/>
                <w:sz w:val="16"/>
                <w:szCs w:val="16"/>
              </w:rPr>
              <w:t>, které se nezapisují do odvolacích rejstříků</w:t>
            </w:r>
          </w:p>
        </w:tc>
      </w:tr>
      <w:tr w:rsidR="000F1416" w:rsidRPr="007D7680" w14:paraId="7355F34A" w14:textId="77777777" w:rsidTr="00BC1925">
        <w:trPr>
          <w:trHeight w:val="255"/>
        </w:trPr>
        <w:tc>
          <w:tcPr>
            <w:tcW w:w="832" w:type="pct"/>
            <w:noWrap/>
          </w:tcPr>
          <w:p w14:paraId="6321D61A" w14:textId="77777777" w:rsidR="000F1416" w:rsidRPr="007D7680" w:rsidRDefault="000F1416" w:rsidP="00B04A98">
            <w:pPr>
              <w:jc w:val="right"/>
              <w:rPr>
                <w:sz w:val="16"/>
                <w:szCs w:val="16"/>
              </w:rPr>
            </w:pPr>
            <w:r w:rsidRPr="007D7680">
              <w:rPr>
                <w:sz w:val="16"/>
                <w:szCs w:val="16"/>
              </w:rPr>
              <w:t>007</w:t>
            </w:r>
          </w:p>
        </w:tc>
        <w:tc>
          <w:tcPr>
            <w:tcW w:w="778" w:type="pct"/>
            <w:noWrap/>
          </w:tcPr>
          <w:p w14:paraId="241F9198" w14:textId="77777777" w:rsidR="000F1416" w:rsidRPr="007D7680" w:rsidRDefault="000F1416" w:rsidP="00B04A98">
            <w:pPr>
              <w:rPr>
                <w:sz w:val="16"/>
                <w:szCs w:val="16"/>
              </w:rPr>
            </w:pPr>
            <w:r w:rsidRPr="007D7680">
              <w:rPr>
                <w:sz w:val="16"/>
                <w:szCs w:val="16"/>
              </w:rPr>
              <w:t>Občanskoprávní</w:t>
            </w:r>
          </w:p>
        </w:tc>
        <w:tc>
          <w:tcPr>
            <w:tcW w:w="1036" w:type="pct"/>
            <w:noWrap/>
          </w:tcPr>
          <w:p w14:paraId="6A212824" w14:textId="77777777" w:rsidR="000F1416" w:rsidRPr="007D7680" w:rsidRDefault="000F1416" w:rsidP="00B04A98">
            <w:pPr>
              <w:rPr>
                <w:sz w:val="16"/>
                <w:szCs w:val="16"/>
              </w:rPr>
            </w:pPr>
            <w:r w:rsidRPr="007D7680">
              <w:rPr>
                <w:sz w:val="16"/>
                <w:szCs w:val="16"/>
              </w:rPr>
              <w:t>PROCESNÍ VĚCI</w:t>
            </w:r>
          </w:p>
        </w:tc>
        <w:tc>
          <w:tcPr>
            <w:tcW w:w="398" w:type="pct"/>
            <w:noWrap/>
          </w:tcPr>
          <w:p w14:paraId="150DE890" w14:textId="77777777" w:rsidR="000F1416" w:rsidRPr="007D7680" w:rsidRDefault="000F1416" w:rsidP="00B04A98">
            <w:pPr>
              <w:jc w:val="center"/>
              <w:rPr>
                <w:sz w:val="16"/>
                <w:szCs w:val="16"/>
              </w:rPr>
            </w:pPr>
            <w:r w:rsidRPr="007D7680">
              <w:rPr>
                <w:sz w:val="16"/>
                <w:szCs w:val="16"/>
              </w:rPr>
              <w:t>II.</w:t>
            </w:r>
          </w:p>
        </w:tc>
        <w:tc>
          <w:tcPr>
            <w:tcW w:w="1957" w:type="pct"/>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BC1925">
        <w:trPr>
          <w:trHeight w:val="255"/>
        </w:trPr>
        <w:tc>
          <w:tcPr>
            <w:tcW w:w="832" w:type="pct"/>
            <w:noWrap/>
          </w:tcPr>
          <w:p w14:paraId="4363613B" w14:textId="77777777" w:rsidR="000F1416" w:rsidRPr="007D7680" w:rsidRDefault="000F1416" w:rsidP="00B04A98">
            <w:pPr>
              <w:jc w:val="right"/>
              <w:rPr>
                <w:sz w:val="16"/>
                <w:szCs w:val="16"/>
              </w:rPr>
            </w:pPr>
            <w:r w:rsidRPr="007D7680">
              <w:rPr>
                <w:sz w:val="16"/>
                <w:szCs w:val="16"/>
              </w:rPr>
              <w:t>008</w:t>
            </w:r>
          </w:p>
        </w:tc>
        <w:tc>
          <w:tcPr>
            <w:tcW w:w="778" w:type="pct"/>
            <w:noWrap/>
          </w:tcPr>
          <w:p w14:paraId="5695FE4E" w14:textId="77777777" w:rsidR="000F1416" w:rsidRPr="007D7680" w:rsidRDefault="000F1416" w:rsidP="00B04A98">
            <w:pPr>
              <w:rPr>
                <w:sz w:val="16"/>
                <w:szCs w:val="16"/>
              </w:rPr>
            </w:pPr>
            <w:r w:rsidRPr="007D7680">
              <w:rPr>
                <w:sz w:val="16"/>
                <w:szCs w:val="16"/>
              </w:rPr>
              <w:t>Občanskoprávní</w:t>
            </w:r>
          </w:p>
        </w:tc>
        <w:tc>
          <w:tcPr>
            <w:tcW w:w="1036" w:type="pct"/>
            <w:noWrap/>
          </w:tcPr>
          <w:p w14:paraId="5349E96D" w14:textId="77777777" w:rsidR="000F1416" w:rsidRPr="007D7680" w:rsidRDefault="000F1416" w:rsidP="00B04A98">
            <w:pPr>
              <w:rPr>
                <w:sz w:val="16"/>
                <w:szCs w:val="16"/>
              </w:rPr>
            </w:pPr>
            <w:r w:rsidRPr="007D7680">
              <w:rPr>
                <w:sz w:val="16"/>
                <w:szCs w:val="16"/>
              </w:rPr>
              <w:t>NAHR. SOUHL. ČAK</w:t>
            </w:r>
          </w:p>
        </w:tc>
        <w:tc>
          <w:tcPr>
            <w:tcW w:w="398" w:type="pct"/>
            <w:noWrap/>
          </w:tcPr>
          <w:p w14:paraId="558CD470" w14:textId="77777777" w:rsidR="000F1416" w:rsidRPr="007D7680" w:rsidRDefault="000F1416" w:rsidP="00B04A98">
            <w:pPr>
              <w:jc w:val="center"/>
              <w:rPr>
                <w:sz w:val="16"/>
                <w:szCs w:val="16"/>
              </w:rPr>
            </w:pPr>
            <w:r w:rsidRPr="007D7680">
              <w:rPr>
                <w:sz w:val="16"/>
                <w:szCs w:val="16"/>
              </w:rPr>
              <w:t>I.</w:t>
            </w:r>
          </w:p>
        </w:tc>
        <w:tc>
          <w:tcPr>
            <w:tcW w:w="1957" w:type="pct"/>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BC1925">
        <w:trPr>
          <w:trHeight w:val="255"/>
        </w:trPr>
        <w:tc>
          <w:tcPr>
            <w:tcW w:w="832" w:type="pct"/>
            <w:noWrap/>
          </w:tcPr>
          <w:p w14:paraId="6034E1C9" w14:textId="77777777" w:rsidR="000F1416" w:rsidRPr="007D7680" w:rsidRDefault="000F1416" w:rsidP="00B04A98">
            <w:pPr>
              <w:jc w:val="right"/>
              <w:rPr>
                <w:sz w:val="16"/>
                <w:szCs w:val="16"/>
              </w:rPr>
            </w:pPr>
            <w:r w:rsidRPr="007D7680">
              <w:rPr>
                <w:sz w:val="16"/>
                <w:szCs w:val="16"/>
              </w:rPr>
              <w:t>009</w:t>
            </w:r>
          </w:p>
        </w:tc>
        <w:tc>
          <w:tcPr>
            <w:tcW w:w="778" w:type="pct"/>
            <w:noWrap/>
          </w:tcPr>
          <w:p w14:paraId="67C6CE22" w14:textId="77777777" w:rsidR="000F1416" w:rsidRPr="007D7680" w:rsidRDefault="000F1416" w:rsidP="00B04A98">
            <w:pPr>
              <w:rPr>
                <w:sz w:val="16"/>
                <w:szCs w:val="16"/>
              </w:rPr>
            </w:pPr>
            <w:r w:rsidRPr="007D7680">
              <w:rPr>
                <w:sz w:val="16"/>
                <w:szCs w:val="16"/>
              </w:rPr>
              <w:t>Občanskoprávní</w:t>
            </w:r>
          </w:p>
        </w:tc>
        <w:tc>
          <w:tcPr>
            <w:tcW w:w="1036" w:type="pct"/>
            <w:noWrap/>
          </w:tcPr>
          <w:p w14:paraId="50DEE0B1" w14:textId="77777777" w:rsidR="000F1416" w:rsidRPr="007D7680" w:rsidRDefault="000F1416" w:rsidP="00B04A98">
            <w:pPr>
              <w:rPr>
                <w:sz w:val="16"/>
                <w:szCs w:val="16"/>
              </w:rPr>
            </w:pPr>
            <w:r w:rsidRPr="007D7680">
              <w:rPr>
                <w:sz w:val="16"/>
                <w:szCs w:val="16"/>
              </w:rPr>
              <w:t>NAHR. SOUHL. KDP</w:t>
            </w:r>
          </w:p>
        </w:tc>
        <w:tc>
          <w:tcPr>
            <w:tcW w:w="398" w:type="pct"/>
            <w:noWrap/>
          </w:tcPr>
          <w:p w14:paraId="115EC730" w14:textId="77777777" w:rsidR="000F1416" w:rsidRPr="007D7680" w:rsidRDefault="000F1416" w:rsidP="00B04A98">
            <w:pPr>
              <w:jc w:val="center"/>
              <w:rPr>
                <w:sz w:val="16"/>
                <w:szCs w:val="16"/>
              </w:rPr>
            </w:pPr>
            <w:r w:rsidRPr="007D7680">
              <w:rPr>
                <w:sz w:val="16"/>
                <w:szCs w:val="16"/>
              </w:rPr>
              <w:t>I.</w:t>
            </w:r>
          </w:p>
        </w:tc>
        <w:tc>
          <w:tcPr>
            <w:tcW w:w="1957" w:type="pct"/>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BC1925">
        <w:trPr>
          <w:trHeight w:val="255"/>
        </w:trPr>
        <w:tc>
          <w:tcPr>
            <w:tcW w:w="832" w:type="pct"/>
            <w:noWrap/>
          </w:tcPr>
          <w:p w14:paraId="76D48F6F" w14:textId="77777777" w:rsidR="00942FDC" w:rsidRPr="007D7680" w:rsidRDefault="00942FDC" w:rsidP="00942FDC">
            <w:pPr>
              <w:jc w:val="right"/>
              <w:rPr>
                <w:sz w:val="22"/>
                <w:szCs w:val="22"/>
              </w:rPr>
            </w:pPr>
            <w:r w:rsidRPr="007D7680">
              <w:rPr>
                <w:sz w:val="16"/>
                <w:szCs w:val="16"/>
              </w:rPr>
              <w:t>017</w:t>
            </w:r>
          </w:p>
        </w:tc>
        <w:tc>
          <w:tcPr>
            <w:tcW w:w="778" w:type="pct"/>
            <w:noWrap/>
          </w:tcPr>
          <w:p w14:paraId="538F9CB8" w14:textId="77777777" w:rsidR="00942FDC" w:rsidRPr="007D7680" w:rsidRDefault="00942FDC" w:rsidP="00942FDC">
            <w:pPr>
              <w:rPr>
                <w:sz w:val="22"/>
                <w:szCs w:val="22"/>
              </w:rPr>
            </w:pPr>
            <w:r w:rsidRPr="007D7680">
              <w:rPr>
                <w:sz w:val="16"/>
                <w:szCs w:val="16"/>
              </w:rPr>
              <w:t>Občanskoprávní</w:t>
            </w:r>
          </w:p>
        </w:tc>
        <w:tc>
          <w:tcPr>
            <w:tcW w:w="1036" w:type="pct"/>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398" w:type="pct"/>
            <w:noWrap/>
          </w:tcPr>
          <w:p w14:paraId="00193440" w14:textId="77777777" w:rsidR="00942FDC" w:rsidRPr="007D7680" w:rsidRDefault="00942FDC" w:rsidP="00942FDC">
            <w:pPr>
              <w:jc w:val="center"/>
              <w:rPr>
                <w:sz w:val="16"/>
                <w:szCs w:val="16"/>
              </w:rPr>
            </w:pPr>
            <w:r w:rsidRPr="007D7680">
              <w:rPr>
                <w:sz w:val="16"/>
                <w:szCs w:val="16"/>
              </w:rPr>
              <w:t>I.</w:t>
            </w:r>
          </w:p>
        </w:tc>
        <w:tc>
          <w:tcPr>
            <w:tcW w:w="1957" w:type="pct"/>
          </w:tcPr>
          <w:p w14:paraId="61F61C97" w14:textId="6905521F"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w:t>
            </w:r>
            <w:r w:rsidR="006767FC">
              <w:rPr>
                <w:sz w:val="16"/>
                <w:szCs w:val="16"/>
              </w:rPr>
              <w:t> </w:t>
            </w:r>
            <w:r w:rsidRPr="007D7680">
              <w:rPr>
                <w:sz w:val="16"/>
                <w:szCs w:val="16"/>
              </w:rPr>
              <w:t>na určení lhůty ve věci, kterou vede jiný soud)</w:t>
            </w:r>
          </w:p>
        </w:tc>
      </w:tr>
      <w:tr w:rsidR="000F1416" w:rsidRPr="007D7680" w14:paraId="067541FD" w14:textId="77777777" w:rsidTr="00BC1925">
        <w:trPr>
          <w:trHeight w:val="255"/>
        </w:trPr>
        <w:tc>
          <w:tcPr>
            <w:tcW w:w="832" w:type="pct"/>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778" w:type="pct"/>
            <w:noWrap/>
          </w:tcPr>
          <w:p w14:paraId="33B2CCA1" w14:textId="77777777" w:rsidR="000F1416" w:rsidRPr="007D7680" w:rsidRDefault="000F1416" w:rsidP="00B04A98">
            <w:pPr>
              <w:rPr>
                <w:sz w:val="16"/>
                <w:szCs w:val="16"/>
              </w:rPr>
            </w:pPr>
          </w:p>
        </w:tc>
        <w:tc>
          <w:tcPr>
            <w:tcW w:w="1036" w:type="pct"/>
            <w:noWrap/>
          </w:tcPr>
          <w:p w14:paraId="6D60FB5A" w14:textId="77777777" w:rsidR="000F1416" w:rsidRPr="007D7680" w:rsidRDefault="000F1416" w:rsidP="00B04A98">
            <w:pPr>
              <w:rPr>
                <w:sz w:val="16"/>
                <w:szCs w:val="16"/>
              </w:rPr>
            </w:pPr>
          </w:p>
        </w:tc>
        <w:tc>
          <w:tcPr>
            <w:tcW w:w="398" w:type="pct"/>
            <w:noWrap/>
          </w:tcPr>
          <w:p w14:paraId="3C9794BF" w14:textId="77777777" w:rsidR="000F1416" w:rsidRPr="007D7680" w:rsidRDefault="000F1416" w:rsidP="00B04A98">
            <w:pPr>
              <w:jc w:val="center"/>
              <w:rPr>
                <w:sz w:val="16"/>
                <w:szCs w:val="16"/>
              </w:rPr>
            </w:pPr>
          </w:p>
        </w:tc>
        <w:tc>
          <w:tcPr>
            <w:tcW w:w="1957" w:type="pct"/>
          </w:tcPr>
          <w:p w14:paraId="1E323057" w14:textId="77777777" w:rsidR="000F1416" w:rsidRPr="007D7680" w:rsidRDefault="000F1416" w:rsidP="003A1657">
            <w:pPr>
              <w:jc w:val="both"/>
              <w:rPr>
                <w:sz w:val="16"/>
                <w:szCs w:val="16"/>
              </w:rPr>
            </w:pPr>
          </w:p>
        </w:tc>
      </w:tr>
      <w:tr w:rsidR="000F1416" w:rsidRPr="007D7680" w14:paraId="4D6BEA64" w14:textId="77777777" w:rsidTr="00BC1925">
        <w:trPr>
          <w:trHeight w:val="255"/>
        </w:trPr>
        <w:tc>
          <w:tcPr>
            <w:tcW w:w="832" w:type="pct"/>
            <w:noWrap/>
          </w:tcPr>
          <w:p w14:paraId="5B714C38" w14:textId="77777777" w:rsidR="000F1416" w:rsidRPr="007D7680" w:rsidRDefault="000F1416" w:rsidP="00B04A98">
            <w:pPr>
              <w:jc w:val="right"/>
              <w:rPr>
                <w:sz w:val="16"/>
                <w:szCs w:val="16"/>
              </w:rPr>
            </w:pPr>
            <w:r w:rsidRPr="007D7680">
              <w:rPr>
                <w:sz w:val="16"/>
                <w:szCs w:val="16"/>
              </w:rPr>
              <w:t>501</w:t>
            </w:r>
          </w:p>
        </w:tc>
        <w:tc>
          <w:tcPr>
            <w:tcW w:w="778" w:type="pct"/>
            <w:noWrap/>
          </w:tcPr>
          <w:p w14:paraId="2485DADC" w14:textId="77777777" w:rsidR="000F1416" w:rsidRPr="007D7680" w:rsidRDefault="000F1416" w:rsidP="00B04A98">
            <w:pPr>
              <w:rPr>
                <w:sz w:val="16"/>
                <w:szCs w:val="16"/>
              </w:rPr>
            </w:pPr>
            <w:r w:rsidRPr="007D7680">
              <w:rPr>
                <w:sz w:val="16"/>
                <w:szCs w:val="16"/>
              </w:rPr>
              <w:t>Obchodní</w:t>
            </w:r>
          </w:p>
        </w:tc>
        <w:tc>
          <w:tcPr>
            <w:tcW w:w="1036" w:type="pct"/>
            <w:noWrap/>
          </w:tcPr>
          <w:p w14:paraId="3E29ED95" w14:textId="77777777" w:rsidR="000F1416" w:rsidRPr="007D7680" w:rsidRDefault="000F1416" w:rsidP="00B04A98">
            <w:pPr>
              <w:rPr>
                <w:sz w:val="16"/>
                <w:szCs w:val="16"/>
              </w:rPr>
            </w:pPr>
            <w:r w:rsidRPr="007D7680">
              <w:rPr>
                <w:sz w:val="16"/>
                <w:szCs w:val="16"/>
              </w:rPr>
              <w:t>VŠEOBECNÝ</w:t>
            </w:r>
          </w:p>
        </w:tc>
        <w:tc>
          <w:tcPr>
            <w:tcW w:w="398" w:type="pct"/>
            <w:noWrap/>
          </w:tcPr>
          <w:p w14:paraId="698C47CA" w14:textId="77777777" w:rsidR="000F1416" w:rsidRPr="007D7680" w:rsidRDefault="000F1416" w:rsidP="00B04A98">
            <w:pPr>
              <w:jc w:val="center"/>
              <w:rPr>
                <w:sz w:val="16"/>
                <w:szCs w:val="16"/>
              </w:rPr>
            </w:pPr>
            <w:r w:rsidRPr="007D7680">
              <w:rPr>
                <w:sz w:val="16"/>
                <w:szCs w:val="16"/>
              </w:rPr>
              <w:t>I.</w:t>
            </w:r>
          </w:p>
        </w:tc>
        <w:tc>
          <w:tcPr>
            <w:tcW w:w="1957" w:type="pct"/>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BC1925">
        <w:trPr>
          <w:trHeight w:val="255"/>
        </w:trPr>
        <w:tc>
          <w:tcPr>
            <w:tcW w:w="832" w:type="pct"/>
            <w:noWrap/>
          </w:tcPr>
          <w:p w14:paraId="400BD0AD" w14:textId="77777777" w:rsidR="000F1416" w:rsidRPr="007D7680" w:rsidRDefault="000F1416" w:rsidP="00B04A98">
            <w:pPr>
              <w:jc w:val="right"/>
              <w:rPr>
                <w:sz w:val="16"/>
                <w:szCs w:val="16"/>
              </w:rPr>
            </w:pPr>
            <w:r w:rsidRPr="007D7680">
              <w:rPr>
                <w:sz w:val="16"/>
                <w:szCs w:val="16"/>
              </w:rPr>
              <w:t>503</w:t>
            </w:r>
          </w:p>
        </w:tc>
        <w:tc>
          <w:tcPr>
            <w:tcW w:w="778" w:type="pct"/>
            <w:noWrap/>
          </w:tcPr>
          <w:p w14:paraId="2051483A" w14:textId="77777777" w:rsidR="000F1416" w:rsidRPr="007D7680" w:rsidRDefault="000F1416" w:rsidP="00B04A98">
            <w:pPr>
              <w:rPr>
                <w:sz w:val="16"/>
                <w:szCs w:val="16"/>
              </w:rPr>
            </w:pPr>
            <w:r w:rsidRPr="007D7680">
              <w:rPr>
                <w:sz w:val="16"/>
                <w:szCs w:val="16"/>
              </w:rPr>
              <w:t>Obchodní</w:t>
            </w:r>
          </w:p>
        </w:tc>
        <w:tc>
          <w:tcPr>
            <w:tcW w:w="1036" w:type="pct"/>
            <w:noWrap/>
          </w:tcPr>
          <w:p w14:paraId="694CA89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3CEBB82A" w14:textId="77777777" w:rsidR="000F1416" w:rsidRPr="007D7680" w:rsidRDefault="000F1416" w:rsidP="00B04A98">
            <w:pPr>
              <w:jc w:val="center"/>
              <w:rPr>
                <w:sz w:val="16"/>
                <w:szCs w:val="16"/>
              </w:rPr>
            </w:pPr>
            <w:r w:rsidRPr="007D7680">
              <w:rPr>
                <w:sz w:val="16"/>
                <w:szCs w:val="16"/>
              </w:rPr>
              <w:t>I.</w:t>
            </w:r>
          </w:p>
        </w:tc>
        <w:tc>
          <w:tcPr>
            <w:tcW w:w="1957" w:type="pct"/>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BC1925">
        <w:trPr>
          <w:trHeight w:val="255"/>
        </w:trPr>
        <w:tc>
          <w:tcPr>
            <w:tcW w:w="832" w:type="pct"/>
            <w:noWrap/>
          </w:tcPr>
          <w:p w14:paraId="0ADA0501" w14:textId="77777777" w:rsidR="000F1416" w:rsidRPr="007D7680" w:rsidRDefault="000F1416" w:rsidP="00B04A98">
            <w:pPr>
              <w:jc w:val="right"/>
              <w:rPr>
                <w:sz w:val="16"/>
                <w:szCs w:val="16"/>
              </w:rPr>
            </w:pPr>
            <w:r w:rsidRPr="007D7680">
              <w:rPr>
                <w:sz w:val="16"/>
                <w:szCs w:val="16"/>
              </w:rPr>
              <w:t>504</w:t>
            </w:r>
          </w:p>
        </w:tc>
        <w:tc>
          <w:tcPr>
            <w:tcW w:w="778" w:type="pct"/>
            <w:noWrap/>
          </w:tcPr>
          <w:p w14:paraId="68FEA1B2" w14:textId="77777777" w:rsidR="000F1416" w:rsidRPr="007D7680" w:rsidRDefault="000F1416" w:rsidP="00B04A98">
            <w:pPr>
              <w:rPr>
                <w:sz w:val="16"/>
                <w:szCs w:val="16"/>
              </w:rPr>
            </w:pPr>
            <w:r w:rsidRPr="007D7680">
              <w:rPr>
                <w:sz w:val="16"/>
                <w:szCs w:val="16"/>
              </w:rPr>
              <w:t>Obchodní</w:t>
            </w:r>
          </w:p>
        </w:tc>
        <w:tc>
          <w:tcPr>
            <w:tcW w:w="1036" w:type="pct"/>
            <w:noWrap/>
          </w:tcPr>
          <w:p w14:paraId="0B8E1B8F" w14:textId="77777777" w:rsidR="000F1416" w:rsidRPr="007D7680" w:rsidRDefault="000F1416" w:rsidP="00B04A98">
            <w:pPr>
              <w:rPr>
                <w:sz w:val="16"/>
                <w:szCs w:val="16"/>
              </w:rPr>
            </w:pPr>
            <w:r w:rsidRPr="007D7680">
              <w:rPr>
                <w:sz w:val="16"/>
                <w:szCs w:val="16"/>
              </w:rPr>
              <w:t>ZAJIŠTĚNÍ DŮKAZU</w:t>
            </w:r>
          </w:p>
        </w:tc>
        <w:tc>
          <w:tcPr>
            <w:tcW w:w="398" w:type="pct"/>
            <w:noWrap/>
          </w:tcPr>
          <w:p w14:paraId="65C3F405" w14:textId="77777777" w:rsidR="000F1416" w:rsidRPr="007D7680" w:rsidRDefault="000F1416" w:rsidP="00B04A98">
            <w:pPr>
              <w:jc w:val="center"/>
              <w:rPr>
                <w:sz w:val="16"/>
                <w:szCs w:val="16"/>
              </w:rPr>
            </w:pPr>
            <w:r w:rsidRPr="007D7680">
              <w:rPr>
                <w:sz w:val="16"/>
                <w:szCs w:val="16"/>
              </w:rPr>
              <w:t>I.</w:t>
            </w:r>
          </w:p>
        </w:tc>
        <w:tc>
          <w:tcPr>
            <w:tcW w:w="1957" w:type="pct"/>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BC1925">
        <w:trPr>
          <w:trHeight w:val="255"/>
        </w:trPr>
        <w:tc>
          <w:tcPr>
            <w:tcW w:w="832" w:type="pct"/>
            <w:noWrap/>
          </w:tcPr>
          <w:p w14:paraId="4AFC1F76" w14:textId="77777777" w:rsidR="000F1416" w:rsidRPr="007D7680" w:rsidRDefault="000F1416" w:rsidP="00B04A98">
            <w:pPr>
              <w:jc w:val="right"/>
              <w:rPr>
                <w:sz w:val="16"/>
                <w:szCs w:val="16"/>
              </w:rPr>
            </w:pPr>
            <w:r w:rsidRPr="007D7680">
              <w:rPr>
                <w:sz w:val="16"/>
                <w:szCs w:val="16"/>
              </w:rPr>
              <w:t>510</w:t>
            </w:r>
          </w:p>
        </w:tc>
        <w:tc>
          <w:tcPr>
            <w:tcW w:w="778" w:type="pct"/>
            <w:noWrap/>
          </w:tcPr>
          <w:p w14:paraId="454FD466" w14:textId="77777777" w:rsidR="000F1416" w:rsidRPr="007D7680" w:rsidRDefault="000F1416" w:rsidP="00B04A98">
            <w:pPr>
              <w:rPr>
                <w:sz w:val="16"/>
                <w:szCs w:val="16"/>
              </w:rPr>
            </w:pPr>
            <w:r w:rsidRPr="007D7680">
              <w:rPr>
                <w:sz w:val="16"/>
                <w:szCs w:val="16"/>
              </w:rPr>
              <w:t>Obchodní</w:t>
            </w:r>
          </w:p>
        </w:tc>
        <w:tc>
          <w:tcPr>
            <w:tcW w:w="1036" w:type="pct"/>
            <w:noWrap/>
          </w:tcPr>
          <w:p w14:paraId="2294216D" w14:textId="77777777" w:rsidR="000F1416" w:rsidRPr="007D7680" w:rsidRDefault="000F1416" w:rsidP="00B04A98">
            <w:pPr>
              <w:rPr>
                <w:sz w:val="16"/>
                <w:szCs w:val="16"/>
              </w:rPr>
            </w:pPr>
            <w:r w:rsidRPr="007D7680">
              <w:rPr>
                <w:sz w:val="16"/>
                <w:szCs w:val="16"/>
              </w:rPr>
              <w:t>PŘEDBĚŽNÝ SOUHLAS</w:t>
            </w:r>
          </w:p>
        </w:tc>
        <w:tc>
          <w:tcPr>
            <w:tcW w:w="398" w:type="pct"/>
            <w:noWrap/>
          </w:tcPr>
          <w:p w14:paraId="27D31A4E" w14:textId="77777777" w:rsidR="000F1416" w:rsidRPr="007D7680" w:rsidRDefault="000F1416" w:rsidP="00B04A98">
            <w:pPr>
              <w:jc w:val="center"/>
              <w:rPr>
                <w:sz w:val="16"/>
                <w:szCs w:val="16"/>
              </w:rPr>
            </w:pPr>
            <w:r w:rsidRPr="007D7680">
              <w:rPr>
                <w:sz w:val="16"/>
                <w:szCs w:val="16"/>
              </w:rPr>
              <w:t>I.</w:t>
            </w:r>
          </w:p>
        </w:tc>
        <w:tc>
          <w:tcPr>
            <w:tcW w:w="1957" w:type="pct"/>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BC1925">
        <w:trPr>
          <w:trHeight w:val="255"/>
        </w:trPr>
        <w:tc>
          <w:tcPr>
            <w:tcW w:w="832" w:type="pct"/>
            <w:noWrap/>
          </w:tcPr>
          <w:p w14:paraId="5A30C8B8" w14:textId="77777777" w:rsidR="000F1416" w:rsidRPr="007D7680" w:rsidRDefault="000F1416" w:rsidP="00B04A98">
            <w:pPr>
              <w:jc w:val="right"/>
              <w:rPr>
                <w:sz w:val="16"/>
                <w:szCs w:val="16"/>
              </w:rPr>
            </w:pPr>
            <w:r w:rsidRPr="007D7680">
              <w:rPr>
                <w:sz w:val="16"/>
                <w:szCs w:val="16"/>
              </w:rPr>
              <w:t>511</w:t>
            </w:r>
          </w:p>
        </w:tc>
        <w:tc>
          <w:tcPr>
            <w:tcW w:w="778" w:type="pct"/>
            <w:noWrap/>
          </w:tcPr>
          <w:p w14:paraId="1C910ED7" w14:textId="77777777" w:rsidR="000F1416" w:rsidRPr="007D7680" w:rsidRDefault="000F1416" w:rsidP="00B04A98">
            <w:pPr>
              <w:rPr>
                <w:sz w:val="16"/>
                <w:szCs w:val="16"/>
              </w:rPr>
            </w:pPr>
            <w:r w:rsidRPr="007D7680">
              <w:rPr>
                <w:sz w:val="16"/>
                <w:szCs w:val="16"/>
              </w:rPr>
              <w:t>Obchodní</w:t>
            </w:r>
          </w:p>
        </w:tc>
        <w:tc>
          <w:tcPr>
            <w:tcW w:w="1036" w:type="pct"/>
            <w:noWrap/>
          </w:tcPr>
          <w:p w14:paraId="03F31956" w14:textId="77777777" w:rsidR="000F1416" w:rsidRPr="007D7680" w:rsidRDefault="000F1416" w:rsidP="00B04A98">
            <w:pPr>
              <w:rPr>
                <w:sz w:val="16"/>
                <w:szCs w:val="16"/>
              </w:rPr>
            </w:pPr>
            <w:r w:rsidRPr="007D7680">
              <w:rPr>
                <w:sz w:val="16"/>
                <w:szCs w:val="16"/>
              </w:rPr>
              <w:t>SOUDNÍ SMÍRY</w:t>
            </w:r>
          </w:p>
        </w:tc>
        <w:tc>
          <w:tcPr>
            <w:tcW w:w="398" w:type="pct"/>
            <w:noWrap/>
          </w:tcPr>
          <w:p w14:paraId="201FB9CF" w14:textId="77777777" w:rsidR="000F1416" w:rsidRPr="007D7680" w:rsidRDefault="000F1416" w:rsidP="00B04A98">
            <w:pPr>
              <w:jc w:val="center"/>
              <w:rPr>
                <w:sz w:val="16"/>
                <w:szCs w:val="16"/>
              </w:rPr>
            </w:pPr>
            <w:r w:rsidRPr="007D7680">
              <w:rPr>
                <w:sz w:val="16"/>
                <w:szCs w:val="16"/>
              </w:rPr>
              <w:t>I.</w:t>
            </w:r>
          </w:p>
        </w:tc>
        <w:tc>
          <w:tcPr>
            <w:tcW w:w="1957" w:type="pct"/>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BC1925">
        <w:trPr>
          <w:trHeight w:val="255"/>
        </w:trPr>
        <w:tc>
          <w:tcPr>
            <w:tcW w:w="832" w:type="pct"/>
            <w:noWrap/>
          </w:tcPr>
          <w:p w14:paraId="49A63C63" w14:textId="77777777" w:rsidR="000F1416" w:rsidRPr="007D7680" w:rsidRDefault="000F1416" w:rsidP="00B04A98">
            <w:pPr>
              <w:jc w:val="right"/>
              <w:rPr>
                <w:sz w:val="16"/>
                <w:szCs w:val="16"/>
              </w:rPr>
            </w:pPr>
            <w:r w:rsidRPr="007D7680">
              <w:rPr>
                <w:sz w:val="16"/>
                <w:szCs w:val="16"/>
              </w:rPr>
              <w:t>512</w:t>
            </w:r>
          </w:p>
        </w:tc>
        <w:tc>
          <w:tcPr>
            <w:tcW w:w="778" w:type="pct"/>
            <w:noWrap/>
          </w:tcPr>
          <w:p w14:paraId="09679129" w14:textId="77777777" w:rsidR="000F1416" w:rsidRPr="007D7680" w:rsidRDefault="000F1416" w:rsidP="00B04A98">
            <w:pPr>
              <w:rPr>
                <w:sz w:val="16"/>
                <w:szCs w:val="16"/>
              </w:rPr>
            </w:pPr>
            <w:r w:rsidRPr="007D7680">
              <w:rPr>
                <w:sz w:val="16"/>
                <w:szCs w:val="16"/>
              </w:rPr>
              <w:t>Obchodní</w:t>
            </w:r>
          </w:p>
        </w:tc>
        <w:tc>
          <w:tcPr>
            <w:tcW w:w="1036" w:type="pct"/>
            <w:noWrap/>
          </w:tcPr>
          <w:p w14:paraId="65389AA6" w14:textId="77777777" w:rsidR="000F1416" w:rsidRPr="007D7680" w:rsidRDefault="000F1416" w:rsidP="00B04A98">
            <w:pPr>
              <w:rPr>
                <w:sz w:val="16"/>
                <w:szCs w:val="16"/>
              </w:rPr>
            </w:pPr>
            <w:r w:rsidRPr="007D7680">
              <w:rPr>
                <w:sz w:val="16"/>
                <w:szCs w:val="16"/>
              </w:rPr>
              <w:t>USTANOVENÍ ZNALCE</w:t>
            </w:r>
          </w:p>
        </w:tc>
        <w:tc>
          <w:tcPr>
            <w:tcW w:w="398" w:type="pct"/>
            <w:noWrap/>
          </w:tcPr>
          <w:p w14:paraId="4791BA74" w14:textId="77777777" w:rsidR="000F1416" w:rsidRPr="007D7680" w:rsidRDefault="000F1416" w:rsidP="00B04A98">
            <w:pPr>
              <w:jc w:val="center"/>
              <w:rPr>
                <w:sz w:val="16"/>
                <w:szCs w:val="16"/>
              </w:rPr>
            </w:pPr>
            <w:r w:rsidRPr="007D7680">
              <w:rPr>
                <w:sz w:val="16"/>
                <w:szCs w:val="16"/>
              </w:rPr>
              <w:t>I.</w:t>
            </w:r>
          </w:p>
        </w:tc>
        <w:tc>
          <w:tcPr>
            <w:tcW w:w="1957" w:type="pct"/>
          </w:tcPr>
          <w:p w14:paraId="3CAAE06A" w14:textId="41418102"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6767FC">
              <w:rPr>
                <w:sz w:val="16"/>
                <w:szCs w:val="16"/>
              </w:rPr>
              <w:t> </w:t>
            </w:r>
            <w:r w:rsidR="00581133" w:rsidRPr="007D7680">
              <w:rPr>
                <w:sz w:val="16"/>
                <w:szCs w:val="16"/>
              </w:rPr>
              <w:t>o </w:t>
            </w:r>
            <w:r w:rsidR="00942FDC" w:rsidRPr="007D7680">
              <w:rPr>
                <w:sz w:val="16"/>
                <w:szCs w:val="16"/>
              </w:rPr>
              <w:t>obchodních korporacích)</w:t>
            </w:r>
          </w:p>
        </w:tc>
      </w:tr>
      <w:tr w:rsidR="000F1416" w:rsidRPr="007D7680" w14:paraId="4F97E154" w14:textId="77777777" w:rsidTr="00BC1925">
        <w:trPr>
          <w:trHeight w:val="255"/>
        </w:trPr>
        <w:tc>
          <w:tcPr>
            <w:tcW w:w="832" w:type="pct"/>
            <w:noWrap/>
          </w:tcPr>
          <w:p w14:paraId="1EF1570E" w14:textId="77777777" w:rsidR="000F1416" w:rsidRPr="007D7680" w:rsidRDefault="000F1416" w:rsidP="00B04A98">
            <w:pPr>
              <w:jc w:val="right"/>
              <w:rPr>
                <w:sz w:val="16"/>
                <w:szCs w:val="16"/>
              </w:rPr>
            </w:pPr>
            <w:r w:rsidRPr="007D7680">
              <w:rPr>
                <w:sz w:val="16"/>
                <w:szCs w:val="16"/>
              </w:rPr>
              <w:t>513</w:t>
            </w:r>
          </w:p>
        </w:tc>
        <w:tc>
          <w:tcPr>
            <w:tcW w:w="778" w:type="pct"/>
            <w:noWrap/>
          </w:tcPr>
          <w:p w14:paraId="2BA56B63" w14:textId="77777777" w:rsidR="000F1416" w:rsidRPr="007D7680" w:rsidRDefault="000F1416" w:rsidP="00B04A98">
            <w:pPr>
              <w:rPr>
                <w:sz w:val="16"/>
                <w:szCs w:val="16"/>
              </w:rPr>
            </w:pPr>
            <w:r w:rsidRPr="007D7680">
              <w:rPr>
                <w:sz w:val="16"/>
                <w:szCs w:val="16"/>
              </w:rPr>
              <w:t>Obchodní</w:t>
            </w:r>
          </w:p>
        </w:tc>
        <w:tc>
          <w:tcPr>
            <w:tcW w:w="1036" w:type="pct"/>
            <w:noWrap/>
          </w:tcPr>
          <w:p w14:paraId="04158165" w14:textId="77777777" w:rsidR="000F1416" w:rsidRPr="007D7680" w:rsidRDefault="000F1416" w:rsidP="00B04A98">
            <w:pPr>
              <w:rPr>
                <w:sz w:val="16"/>
                <w:szCs w:val="16"/>
              </w:rPr>
            </w:pPr>
            <w:r w:rsidRPr="007D7680">
              <w:rPr>
                <w:sz w:val="16"/>
                <w:szCs w:val="16"/>
              </w:rPr>
              <w:t>KONKURSY</w:t>
            </w:r>
          </w:p>
        </w:tc>
        <w:tc>
          <w:tcPr>
            <w:tcW w:w="398" w:type="pct"/>
            <w:noWrap/>
          </w:tcPr>
          <w:p w14:paraId="4811BDA8" w14:textId="77777777" w:rsidR="000F1416" w:rsidRPr="007D7680" w:rsidRDefault="000F1416" w:rsidP="00B04A98">
            <w:pPr>
              <w:jc w:val="center"/>
              <w:rPr>
                <w:sz w:val="16"/>
                <w:szCs w:val="16"/>
              </w:rPr>
            </w:pPr>
            <w:r w:rsidRPr="007D7680">
              <w:rPr>
                <w:sz w:val="16"/>
                <w:szCs w:val="16"/>
              </w:rPr>
              <w:t>I.</w:t>
            </w:r>
          </w:p>
        </w:tc>
        <w:tc>
          <w:tcPr>
            <w:tcW w:w="1957" w:type="pct"/>
          </w:tcPr>
          <w:p w14:paraId="6BA5B82F" w14:textId="68BFE976"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w:t>
            </w:r>
            <w:r w:rsidR="006767FC" w:rsidRPr="006767FC">
              <w:rPr>
                <w:b/>
                <w:color w:val="0070C0"/>
                <w:sz w:val="16"/>
                <w:szCs w:val="16"/>
              </w:rPr>
              <w:t>vyrovnacím</w:t>
            </w:r>
            <w:r w:rsidRPr="007D7680">
              <w:rPr>
                <w:sz w:val="16"/>
                <w:szCs w:val="16"/>
              </w:rPr>
              <w:t xml:space="preserve">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BC1925">
        <w:trPr>
          <w:trHeight w:val="255"/>
        </w:trPr>
        <w:tc>
          <w:tcPr>
            <w:tcW w:w="832" w:type="pct"/>
            <w:noWrap/>
          </w:tcPr>
          <w:p w14:paraId="10AC2FE8" w14:textId="77777777" w:rsidR="000F1416" w:rsidRPr="007D7680" w:rsidRDefault="000F1416" w:rsidP="00B04A98">
            <w:pPr>
              <w:jc w:val="right"/>
              <w:rPr>
                <w:sz w:val="16"/>
                <w:szCs w:val="16"/>
              </w:rPr>
            </w:pPr>
            <w:r w:rsidRPr="007D7680">
              <w:rPr>
                <w:sz w:val="16"/>
                <w:szCs w:val="16"/>
              </w:rPr>
              <w:t>514</w:t>
            </w:r>
          </w:p>
        </w:tc>
        <w:tc>
          <w:tcPr>
            <w:tcW w:w="778" w:type="pct"/>
            <w:noWrap/>
          </w:tcPr>
          <w:p w14:paraId="38B68956" w14:textId="77777777" w:rsidR="000F1416" w:rsidRPr="007D7680" w:rsidRDefault="000F1416" w:rsidP="00B04A98">
            <w:pPr>
              <w:rPr>
                <w:sz w:val="16"/>
                <w:szCs w:val="16"/>
              </w:rPr>
            </w:pPr>
            <w:r w:rsidRPr="007D7680">
              <w:rPr>
                <w:sz w:val="16"/>
                <w:szCs w:val="16"/>
              </w:rPr>
              <w:t>Obchodní</w:t>
            </w:r>
          </w:p>
        </w:tc>
        <w:tc>
          <w:tcPr>
            <w:tcW w:w="1036" w:type="pct"/>
            <w:noWrap/>
          </w:tcPr>
          <w:p w14:paraId="4DBF689B" w14:textId="77777777" w:rsidR="000F1416" w:rsidRPr="007D7680" w:rsidRDefault="000F1416" w:rsidP="00B04A98">
            <w:pPr>
              <w:rPr>
                <w:sz w:val="16"/>
                <w:szCs w:val="16"/>
              </w:rPr>
            </w:pPr>
            <w:r w:rsidRPr="007D7680">
              <w:rPr>
                <w:sz w:val="16"/>
                <w:szCs w:val="16"/>
              </w:rPr>
              <w:t>INSOLVENCE</w:t>
            </w:r>
          </w:p>
        </w:tc>
        <w:tc>
          <w:tcPr>
            <w:tcW w:w="398" w:type="pct"/>
            <w:noWrap/>
          </w:tcPr>
          <w:p w14:paraId="431CDD46" w14:textId="77777777" w:rsidR="000F1416" w:rsidRPr="007D7680" w:rsidRDefault="000F1416" w:rsidP="00B04A98">
            <w:pPr>
              <w:jc w:val="center"/>
              <w:rPr>
                <w:sz w:val="16"/>
                <w:szCs w:val="16"/>
              </w:rPr>
            </w:pPr>
            <w:r w:rsidRPr="007D7680">
              <w:rPr>
                <w:sz w:val="16"/>
                <w:szCs w:val="16"/>
              </w:rPr>
              <w:t>I.</w:t>
            </w:r>
          </w:p>
        </w:tc>
        <w:tc>
          <w:tcPr>
            <w:tcW w:w="1957" w:type="pct"/>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BC1925">
        <w:trPr>
          <w:trHeight w:val="255"/>
        </w:trPr>
        <w:tc>
          <w:tcPr>
            <w:tcW w:w="832" w:type="pct"/>
            <w:noWrap/>
          </w:tcPr>
          <w:p w14:paraId="1E85EB63" w14:textId="77777777" w:rsidR="000F1416" w:rsidRPr="007D7680" w:rsidRDefault="000F1416" w:rsidP="00B04A98">
            <w:pPr>
              <w:jc w:val="right"/>
              <w:rPr>
                <w:sz w:val="16"/>
                <w:szCs w:val="16"/>
              </w:rPr>
            </w:pPr>
            <w:r w:rsidRPr="007D7680">
              <w:rPr>
                <w:sz w:val="16"/>
                <w:szCs w:val="16"/>
              </w:rPr>
              <w:t>515</w:t>
            </w:r>
          </w:p>
        </w:tc>
        <w:tc>
          <w:tcPr>
            <w:tcW w:w="778" w:type="pct"/>
            <w:noWrap/>
          </w:tcPr>
          <w:p w14:paraId="12A3F242" w14:textId="77777777" w:rsidR="000F1416" w:rsidRPr="007D7680" w:rsidRDefault="000F1416" w:rsidP="00B04A98">
            <w:pPr>
              <w:rPr>
                <w:sz w:val="16"/>
                <w:szCs w:val="16"/>
              </w:rPr>
            </w:pPr>
            <w:r w:rsidRPr="007D7680">
              <w:rPr>
                <w:sz w:val="16"/>
                <w:szCs w:val="16"/>
              </w:rPr>
              <w:t>Obchodní</w:t>
            </w:r>
          </w:p>
        </w:tc>
        <w:tc>
          <w:tcPr>
            <w:tcW w:w="1036" w:type="pct"/>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398" w:type="pct"/>
            <w:noWrap/>
          </w:tcPr>
          <w:p w14:paraId="0A78AA47" w14:textId="77777777" w:rsidR="000F1416" w:rsidRPr="007D7680" w:rsidRDefault="000F1416" w:rsidP="00B04A98">
            <w:pPr>
              <w:jc w:val="center"/>
              <w:rPr>
                <w:sz w:val="16"/>
                <w:szCs w:val="16"/>
              </w:rPr>
            </w:pPr>
            <w:r w:rsidRPr="007D7680">
              <w:rPr>
                <w:sz w:val="16"/>
                <w:szCs w:val="16"/>
              </w:rPr>
              <w:t>I.</w:t>
            </w:r>
          </w:p>
        </w:tc>
        <w:tc>
          <w:tcPr>
            <w:tcW w:w="1957" w:type="pct"/>
          </w:tcPr>
          <w:p w14:paraId="5229185E" w14:textId="2F7F7CF7" w:rsidR="000F1416" w:rsidRPr="007D7680" w:rsidRDefault="000F1416" w:rsidP="003A1657">
            <w:pPr>
              <w:jc w:val="both"/>
              <w:rPr>
                <w:sz w:val="16"/>
                <w:szCs w:val="16"/>
              </w:rPr>
            </w:pPr>
            <w:r w:rsidRPr="007D7680">
              <w:rPr>
                <w:sz w:val="16"/>
                <w:szCs w:val="16"/>
              </w:rPr>
              <w:t xml:space="preserve">Návrhy na zveřejnění </w:t>
            </w:r>
            <w:r w:rsidR="006767FC" w:rsidRPr="006767FC">
              <w:rPr>
                <w:b/>
                <w:color w:val="0070C0"/>
                <w:sz w:val="16"/>
                <w:szCs w:val="16"/>
              </w:rPr>
              <w:t>podle Nařízení Evropského parlamentu a Rady (EU) č. 848/2015 ze dne 20. května 2015 o insolvenčním řízení</w:t>
            </w:r>
          </w:p>
        </w:tc>
      </w:tr>
      <w:tr w:rsidR="003A1657" w:rsidRPr="007D7680" w14:paraId="5F25D9E1" w14:textId="77777777" w:rsidTr="00BC1925">
        <w:trPr>
          <w:trHeight w:val="255"/>
        </w:trPr>
        <w:tc>
          <w:tcPr>
            <w:tcW w:w="832" w:type="pct"/>
            <w:noWrap/>
          </w:tcPr>
          <w:p w14:paraId="37EF5E5D" w14:textId="77777777" w:rsidR="003A1657" w:rsidRPr="007D7680" w:rsidRDefault="003A1657" w:rsidP="003A1657">
            <w:pPr>
              <w:jc w:val="right"/>
              <w:rPr>
                <w:sz w:val="16"/>
                <w:szCs w:val="16"/>
              </w:rPr>
            </w:pPr>
            <w:r w:rsidRPr="007D7680">
              <w:rPr>
                <w:sz w:val="16"/>
                <w:szCs w:val="16"/>
              </w:rPr>
              <w:t>516</w:t>
            </w:r>
          </w:p>
        </w:tc>
        <w:tc>
          <w:tcPr>
            <w:tcW w:w="778" w:type="pct"/>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398" w:type="pct"/>
            <w:noWrap/>
          </w:tcPr>
          <w:p w14:paraId="6911E314" w14:textId="77777777" w:rsidR="003A1657" w:rsidRPr="007D7680" w:rsidRDefault="003A1657" w:rsidP="003A1657">
            <w:pPr>
              <w:jc w:val="center"/>
              <w:rPr>
                <w:sz w:val="16"/>
                <w:szCs w:val="16"/>
              </w:rPr>
            </w:pPr>
            <w:r w:rsidRPr="007D7680">
              <w:rPr>
                <w:sz w:val="16"/>
                <w:szCs w:val="16"/>
              </w:rPr>
              <w:t>I.</w:t>
            </w:r>
          </w:p>
        </w:tc>
        <w:tc>
          <w:tcPr>
            <w:tcW w:w="1957" w:type="pct"/>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BC1925">
        <w:trPr>
          <w:trHeight w:val="255"/>
        </w:trPr>
        <w:tc>
          <w:tcPr>
            <w:tcW w:w="832" w:type="pct"/>
            <w:noWrap/>
          </w:tcPr>
          <w:p w14:paraId="4A246B86" w14:textId="77777777" w:rsidR="003A1657" w:rsidRPr="007D7680" w:rsidRDefault="003A1657" w:rsidP="003A1657">
            <w:pPr>
              <w:jc w:val="right"/>
              <w:rPr>
                <w:sz w:val="16"/>
                <w:szCs w:val="16"/>
              </w:rPr>
            </w:pPr>
            <w:r w:rsidRPr="007D7680">
              <w:rPr>
                <w:sz w:val="16"/>
                <w:szCs w:val="16"/>
              </w:rPr>
              <w:t>517</w:t>
            </w:r>
          </w:p>
        </w:tc>
        <w:tc>
          <w:tcPr>
            <w:tcW w:w="778" w:type="pct"/>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398" w:type="pct"/>
            <w:noWrap/>
          </w:tcPr>
          <w:p w14:paraId="0EAF89F4" w14:textId="77777777" w:rsidR="003A1657" w:rsidRPr="007D7680" w:rsidRDefault="003A1657" w:rsidP="003A1657">
            <w:pPr>
              <w:jc w:val="center"/>
              <w:rPr>
                <w:sz w:val="16"/>
                <w:szCs w:val="16"/>
              </w:rPr>
            </w:pPr>
            <w:r w:rsidRPr="007D7680">
              <w:rPr>
                <w:sz w:val="16"/>
                <w:szCs w:val="16"/>
              </w:rPr>
              <w:t>I.</w:t>
            </w:r>
          </w:p>
        </w:tc>
        <w:tc>
          <w:tcPr>
            <w:tcW w:w="1957" w:type="pct"/>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BC1925">
        <w:trPr>
          <w:trHeight w:val="255"/>
        </w:trPr>
        <w:tc>
          <w:tcPr>
            <w:tcW w:w="832" w:type="pct"/>
            <w:noWrap/>
          </w:tcPr>
          <w:p w14:paraId="7643272B" w14:textId="77777777" w:rsidR="003A1657" w:rsidRPr="007D7680" w:rsidRDefault="003A1657" w:rsidP="003A1657">
            <w:pPr>
              <w:jc w:val="right"/>
              <w:rPr>
                <w:sz w:val="16"/>
                <w:szCs w:val="16"/>
              </w:rPr>
            </w:pPr>
            <w:r w:rsidRPr="007D7680">
              <w:rPr>
                <w:sz w:val="16"/>
                <w:szCs w:val="16"/>
              </w:rPr>
              <w:t>518</w:t>
            </w:r>
          </w:p>
        </w:tc>
        <w:tc>
          <w:tcPr>
            <w:tcW w:w="778" w:type="pct"/>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398" w:type="pct"/>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1957" w:type="pct"/>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BC1925">
      <w:pPr>
        <w:keepNext/>
        <w:numPr>
          <w:ilvl w:val="0"/>
          <w:numId w:val="337"/>
        </w:numPr>
        <w:spacing w:before="120" w:after="240"/>
        <w:ind w:left="714" w:hanging="357"/>
        <w:jc w:val="both"/>
        <w:outlineLvl w:val="3"/>
        <w:rPr>
          <w:b/>
          <w:sz w:val="16"/>
          <w:szCs w:val="16"/>
        </w:rPr>
      </w:pPr>
      <w:bookmarkStart w:id="13963" w:name="_Toc233360253"/>
      <w:bookmarkStart w:id="13964" w:name="_Toc233296517"/>
      <w:bookmarkStart w:id="13965" w:name="_Toc233216992"/>
      <w:bookmarkStart w:id="13966" w:name="_Toc233199766"/>
      <w:bookmarkStart w:id="13967" w:name="_Toc189142581"/>
      <w:r w:rsidRPr="007D7680">
        <w:rPr>
          <w:b/>
          <w:sz w:val="16"/>
          <w:szCs w:val="16"/>
        </w:rPr>
        <w:t>Rejstřík Na</w:t>
      </w:r>
      <w:bookmarkEnd w:id="13963"/>
      <w:bookmarkEnd w:id="13964"/>
      <w:bookmarkEnd w:id="13965"/>
      <w:bookmarkEnd w:id="13966"/>
      <w:bookmarkEnd w:id="13967"/>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8"/>
        <w:gridCol w:w="1691"/>
        <w:gridCol w:w="6915"/>
      </w:tblGrid>
      <w:tr w:rsidR="000F1416" w:rsidRPr="007D7680" w14:paraId="13D26882" w14:textId="77777777" w:rsidTr="00BC1925">
        <w:trPr>
          <w:trHeight w:val="20"/>
          <w:tblHeader/>
        </w:trPr>
        <w:tc>
          <w:tcPr>
            <w:tcW w:w="775" w:type="pct"/>
            <w:noWrap/>
          </w:tcPr>
          <w:p w14:paraId="2D2F6DD3" w14:textId="77777777" w:rsidR="000F1416" w:rsidRPr="007D7680" w:rsidRDefault="000F1416" w:rsidP="00B04A98">
            <w:pPr>
              <w:keepNext/>
              <w:rPr>
                <w:b/>
                <w:sz w:val="16"/>
                <w:szCs w:val="16"/>
              </w:rPr>
            </w:pPr>
            <w:r w:rsidRPr="007D7680">
              <w:rPr>
                <w:b/>
                <w:bCs/>
                <w:sz w:val="16"/>
                <w:szCs w:val="16"/>
              </w:rPr>
              <w:t>Kód</w:t>
            </w:r>
          </w:p>
        </w:tc>
        <w:tc>
          <w:tcPr>
            <w:tcW w:w="830" w:type="pct"/>
            <w:noWrap/>
          </w:tcPr>
          <w:p w14:paraId="0F94F22D" w14:textId="77777777" w:rsidR="000F1416" w:rsidRPr="007D7680" w:rsidRDefault="000F1416" w:rsidP="00B04A98">
            <w:pPr>
              <w:rPr>
                <w:b/>
                <w:sz w:val="16"/>
                <w:szCs w:val="16"/>
              </w:rPr>
            </w:pPr>
            <w:r w:rsidRPr="007D7680">
              <w:rPr>
                <w:b/>
                <w:sz w:val="16"/>
                <w:szCs w:val="16"/>
              </w:rPr>
              <w:t>Oddíl</w:t>
            </w:r>
          </w:p>
        </w:tc>
        <w:tc>
          <w:tcPr>
            <w:tcW w:w="3395" w:type="pct"/>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BC1925">
        <w:trPr>
          <w:trHeight w:val="20"/>
        </w:trPr>
        <w:tc>
          <w:tcPr>
            <w:tcW w:w="775" w:type="pct"/>
            <w:noWrap/>
          </w:tcPr>
          <w:p w14:paraId="0A000E4F" w14:textId="77777777" w:rsidR="000F1416" w:rsidRPr="007D7680" w:rsidRDefault="000F1416" w:rsidP="00B04A98">
            <w:pPr>
              <w:jc w:val="right"/>
              <w:rPr>
                <w:sz w:val="16"/>
                <w:szCs w:val="16"/>
              </w:rPr>
            </w:pPr>
            <w:r w:rsidRPr="007D7680">
              <w:rPr>
                <w:sz w:val="16"/>
                <w:szCs w:val="16"/>
              </w:rPr>
              <w:t>001</w:t>
            </w:r>
          </w:p>
        </w:tc>
        <w:tc>
          <w:tcPr>
            <w:tcW w:w="830" w:type="pct"/>
            <w:noWrap/>
          </w:tcPr>
          <w:p w14:paraId="3F31A053" w14:textId="77777777" w:rsidR="000F1416" w:rsidRPr="007D7680" w:rsidRDefault="000F1416" w:rsidP="00B04A98">
            <w:pPr>
              <w:rPr>
                <w:sz w:val="16"/>
                <w:szCs w:val="16"/>
              </w:rPr>
            </w:pPr>
            <w:r w:rsidRPr="007D7680">
              <w:rPr>
                <w:sz w:val="16"/>
                <w:szCs w:val="16"/>
              </w:rPr>
              <w:t>VŠEOBECNÝ</w:t>
            </w:r>
          </w:p>
        </w:tc>
        <w:tc>
          <w:tcPr>
            <w:tcW w:w="3395" w:type="pct"/>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BC1925">
        <w:trPr>
          <w:trHeight w:val="20"/>
        </w:trPr>
        <w:tc>
          <w:tcPr>
            <w:tcW w:w="775" w:type="pct"/>
            <w:noWrap/>
          </w:tcPr>
          <w:p w14:paraId="7EF824F5" w14:textId="77777777" w:rsidR="000F1416" w:rsidRPr="007D7680" w:rsidRDefault="000F1416" w:rsidP="00B04A98">
            <w:pPr>
              <w:jc w:val="right"/>
              <w:rPr>
                <w:sz w:val="16"/>
                <w:szCs w:val="16"/>
              </w:rPr>
            </w:pPr>
            <w:r w:rsidRPr="007D7680">
              <w:rPr>
                <w:sz w:val="16"/>
                <w:szCs w:val="16"/>
              </w:rPr>
              <w:t>005</w:t>
            </w:r>
          </w:p>
        </w:tc>
        <w:tc>
          <w:tcPr>
            <w:tcW w:w="830" w:type="pct"/>
            <w:noWrap/>
          </w:tcPr>
          <w:p w14:paraId="10AEBD0C" w14:textId="77777777" w:rsidR="000F1416" w:rsidRPr="007D7680" w:rsidRDefault="000F1416" w:rsidP="00B04A98">
            <w:pPr>
              <w:rPr>
                <w:sz w:val="16"/>
                <w:szCs w:val="16"/>
              </w:rPr>
            </w:pPr>
            <w:r w:rsidRPr="007D7680">
              <w:rPr>
                <w:sz w:val="16"/>
                <w:szCs w:val="16"/>
              </w:rPr>
              <w:t>DOŽÁDÁNÍ</w:t>
            </w:r>
          </w:p>
        </w:tc>
        <w:tc>
          <w:tcPr>
            <w:tcW w:w="3395" w:type="pct"/>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BC1925">
      <w:pPr>
        <w:keepNext/>
        <w:numPr>
          <w:ilvl w:val="0"/>
          <w:numId w:val="337"/>
        </w:numPr>
        <w:spacing w:before="120" w:after="240"/>
        <w:ind w:left="714" w:hanging="357"/>
        <w:jc w:val="both"/>
        <w:outlineLvl w:val="3"/>
        <w:rPr>
          <w:b/>
          <w:sz w:val="16"/>
          <w:szCs w:val="16"/>
        </w:rPr>
      </w:pPr>
      <w:bookmarkStart w:id="13968" w:name="_Toc233360254"/>
      <w:bookmarkStart w:id="13969" w:name="_Toc233358349"/>
      <w:bookmarkStart w:id="13970" w:name="_Toc233355659"/>
      <w:bookmarkStart w:id="13971" w:name="_Toc233345174"/>
      <w:bookmarkStart w:id="13972" w:name="_Toc233343831"/>
      <w:bookmarkStart w:id="13973" w:name="_Toc233343165"/>
      <w:bookmarkStart w:id="13974" w:name="_Toc233316277"/>
      <w:bookmarkStart w:id="13975" w:name="_Toc233313976"/>
      <w:bookmarkStart w:id="13976" w:name="_Toc233308418"/>
      <w:bookmarkStart w:id="13977" w:name="_Toc233303143"/>
      <w:bookmarkStart w:id="13978" w:name="_Toc233301811"/>
      <w:bookmarkStart w:id="13979" w:name="_Toc213960362"/>
      <w:bookmarkStart w:id="13980" w:name="_Toc233296518"/>
      <w:bookmarkStart w:id="13981" w:name="_Toc233295844"/>
      <w:bookmarkStart w:id="13982" w:name="_Toc233293698"/>
      <w:bookmarkStart w:id="13983" w:name="_Toc233293029"/>
      <w:bookmarkStart w:id="13984" w:name="_Toc233289921"/>
      <w:bookmarkStart w:id="13985" w:name="_Toc233286959"/>
      <w:bookmarkStart w:id="13986" w:name="_Toc233284156"/>
      <w:bookmarkStart w:id="13987" w:name="_Toc233216993"/>
      <w:bookmarkStart w:id="13988" w:name="_Toc233213933"/>
      <w:bookmarkStart w:id="13989" w:name="_Toc233210337"/>
      <w:bookmarkStart w:id="13990" w:name="_Toc221857334"/>
      <w:bookmarkStart w:id="13991" w:name="_Toc233193739"/>
      <w:bookmarkStart w:id="13992" w:name="_Toc233199767"/>
      <w:bookmarkStart w:id="13993" w:name="_Toc189142582"/>
      <w:r w:rsidRPr="007D7680">
        <w:rPr>
          <w:b/>
          <w:sz w:val="16"/>
          <w:szCs w:val="16"/>
        </w:rPr>
        <w:t>Rejstříky Nt</w:t>
      </w:r>
      <w:r w:rsidR="004609A0" w:rsidRPr="007D7680">
        <w:rPr>
          <w:b/>
          <w:sz w:val="16"/>
          <w:szCs w:val="16"/>
        </w:rPr>
        <w:t xml:space="preserve"> a </w:t>
      </w:r>
      <w:r w:rsidRPr="007D7680">
        <w:rPr>
          <w:b/>
          <w:sz w:val="16"/>
          <w:szCs w:val="16"/>
        </w:rPr>
        <w:t>Ntm</w:t>
      </w:r>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p>
    <w:tbl>
      <w:tblPr>
        <w:tblW w:w="5000" w:type="pct"/>
        <w:tblCellMar>
          <w:left w:w="70" w:type="dxa"/>
          <w:right w:w="70" w:type="dxa"/>
        </w:tblCellMar>
        <w:tblLook w:val="00A0" w:firstRow="1" w:lastRow="0" w:firstColumn="1" w:lastColumn="0" w:noHBand="0" w:noVBand="0"/>
      </w:tblPr>
      <w:tblGrid>
        <w:gridCol w:w="434"/>
        <w:gridCol w:w="3674"/>
        <w:gridCol w:w="621"/>
        <w:gridCol w:w="5455"/>
      </w:tblGrid>
      <w:tr w:rsidR="000F1416" w:rsidRPr="007D7680" w14:paraId="1163FAD1" w14:textId="77777777" w:rsidTr="00BC1925">
        <w:trPr>
          <w:trHeight w:val="315"/>
        </w:trPr>
        <w:tc>
          <w:tcPr>
            <w:tcW w:w="282" w:type="pct"/>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1110" w:type="pct"/>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400" w:type="pct"/>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3207" w:type="pct"/>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t>001</w:t>
            </w:r>
          </w:p>
        </w:tc>
        <w:tc>
          <w:tcPr>
            <w:tcW w:w="1110" w:type="pct"/>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400" w:type="pct"/>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1110" w:type="pct"/>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400" w:type="pct"/>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1110" w:type="pct"/>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400" w:type="pct"/>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1110" w:type="pct"/>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400" w:type="pct"/>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1110" w:type="pct"/>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400" w:type="pct"/>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1110" w:type="pct"/>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400" w:type="pct"/>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1110" w:type="pct"/>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400" w:type="pct"/>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1110" w:type="pct"/>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400" w:type="pct"/>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1110" w:type="pct"/>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400" w:type="pct"/>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1110" w:type="pct"/>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400" w:type="pct"/>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3207" w:type="pct"/>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1110" w:type="pct"/>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400" w:type="pct"/>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3207" w:type="pct"/>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1110" w:type="pct"/>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400" w:type="pct"/>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3207" w:type="pct"/>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1110" w:type="pct"/>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400" w:type="pct"/>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3207" w:type="pct"/>
            <w:tcBorders>
              <w:top w:val="nil"/>
              <w:left w:val="nil"/>
              <w:bottom w:val="single" w:sz="4" w:space="0" w:color="auto"/>
              <w:right w:val="single" w:sz="8" w:space="0" w:color="auto"/>
            </w:tcBorders>
          </w:tcPr>
          <w:p w14:paraId="79CF20A9" w14:textId="6FA9AECB" w:rsidR="000F1416" w:rsidRPr="007D7680" w:rsidRDefault="000F1416" w:rsidP="003A1657">
            <w:pPr>
              <w:jc w:val="both"/>
              <w:rPr>
                <w:sz w:val="16"/>
                <w:szCs w:val="16"/>
              </w:rPr>
            </w:pPr>
            <w:r w:rsidRPr="007D7680">
              <w:rPr>
                <w:sz w:val="16"/>
                <w:szCs w:val="16"/>
              </w:rPr>
              <w:t>Opravné prostředky</w:t>
            </w:r>
            <w:r w:rsidR="00CE1015" w:rsidRPr="00CE1015">
              <w:rPr>
                <w:b/>
                <w:color w:val="0070C0"/>
                <w:sz w:val="16"/>
                <w:szCs w:val="16"/>
              </w:rPr>
              <w:t>, které se nezapisují do odvolacích rejstříků</w:t>
            </w:r>
          </w:p>
        </w:tc>
      </w:tr>
      <w:tr w:rsidR="000F1416" w:rsidRPr="007D7680" w14:paraId="42B635DB" w14:textId="77777777" w:rsidTr="00BC1925">
        <w:trPr>
          <w:trHeight w:val="255"/>
        </w:trPr>
        <w:tc>
          <w:tcPr>
            <w:tcW w:w="282" w:type="pct"/>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1110" w:type="pct"/>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400" w:type="pct"/>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3207" w:type="pct"/>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BC1925">
        <w:trPr>
          <w:trHeight w:val="255"/>
        </w:trPr>
        <w:tc>
          <w:tcPr>
            <w:tcW w:w="282" w:type="pct"/>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1110" w:type="pct"/>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400" w:type="pct"/>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3207" w:type="pct"/>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BC1925">
        <w:trPr>
          <w:trHeight w:val="255"/>
        </w:trPr>
        <w:tc>
          <w:tcPr>
            <w:tcW w:w="282" w:type="pct"/>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1110" w:type="pct"/>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400" w:type="pct"/>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3207" w:type="pct"/>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BC1925">
        <w:trPr>
          <w:trHeight w:val="255"/>
        </w:trPr>
        <w:tc>
          <w:tcPr>
            <w:tcW w:w="282" w:type="pct"/>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1110" w:type="pct"/>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400" w:type="pct"/>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3207" w:type="pct"/>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BC1925">
        <w:trPr>
          <w:trHeight w:val="255"/>
        </w:trPr>
        <w:tc>
          <w:tcPr>
            <w:tcW w:w="282" w:type="pct"/>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1110" w:type="pct"/>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400" w:type="pct"/>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3207" w:type="pct"/>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BC1925">
        <w:trPr>
          <w:trHeight w:val="255"/>
        </w:trPr>
        <w:tc>
          <w:tcPr>
            <w:tcW w:w="282" w:type="pct"/>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1110" w:type="pct"/>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400" w:type="pct"/>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3207" w:type="pct"/>
            <w:tcBorders>
              <w:top w:val="single" w:sz="4" w:space="0" w:color="auto"/>
              <w:left w:val="nil"/>
              <w:bottom w:val="single" w:sz="4" w:space="0" w:color="auto"/>
              <w:right w:val="single" w:sz="8" w:space="0" w:color="auto"/>
            </w:tcBorders>
          </w:tcPr>
          <w:p w14:paraId="7D76085C" w14:textId="222AFCB6"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w:t>
            </w:r>
            <w:r w:rsidR="001B22E5" w:rsidRPr="001B22E5">
              <w:rPr>
                <w:b/>
                <w:bCs/>
                <w:color w:val="0070C0"/>
                <w:sz w:val="16"/>
                <w:szCs w:val="16"/>
              </w:rPr>
              <w:sym w:font="Wingdings 3" w:char="F0E6"/>
            </w:r>
            <w:r w:rsidR="001B22E5">
              <w:rPr>
                <w:b/>
                <w:bCs/>
                <w:color w:val="0070C0"/>
                <w:sz w:val="16"/>
                <w:szCs w:val="16"/>
              </w:rPr>
              <w:t xml:space="preserve"> </w:t>
            </w:r>
            <w:r w:rsidRPr="007D7680">
              <w:rPr>
                <w:sz w:val="16"/>
                <w:szCs w:val="16"/>
              </w:rPr>
              <w:t xml:space="preserve">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BC1925">
        <w:trPr>
          <w:trHeight w:val="255"/>
        </w:trPr>
        <w:tc>
          <w:tcPr>
            <w:tcW w:w="282" w:type="pct"/>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1110" w:type="pct"/>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400" w:type="pct"/>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3207" w:type="pct"/>
            <w:tcBorders>
              <w:top w:val="single" w:sz="4" w:space="0" w:color="auto"/>
              <w:left w:val="nil"/>
              <w:bottom w:val="single" w:sz="4" w:space="0" w:color="auto"/>
              <w:right w:val="single" w:sz="8" w:space="0" w:color="auto"/>
            </w:tcBorders>
          </w:tcPr>
          <w:p w14:paraId="5A40E4E0" w14:textId="46E6005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1B22E5" w:rsidRPr="001B22E5">
              <w:rPr>
                <w:b/>
                <w:color w:val="0070C0"/>
                <w:sz w:val="16"/>
                <w:szCs w:val="16"/>
              </w:rPr>
              <w:t>§ 85b</w:t>
            </w:r>
            <w:r w:rsidRPr="007D7680">
              <w:rPr>
                <w:sz w:val="16"/>
                <w:szCs w:val="16"/>
              </w:rPr>
              <w:t xml:space="preserve"> tr. ř.)</w:t>
            </w:r>
          </w:p>
        </w:tc>
      </w:tr>
      <w:tr w:rsidR="00E51793" w:rsidRPr="007D7680" w14:paraId="0D3EBC0C" w14:textId="77777777" w:rsidTr="00605A24">
        <w:trPr>
          <w:trHeight w:val="255"/>
        </w:trPr>
        <w:tc>
          <w:tcPr>
            <w:tcW w:w="282" w:type="pct"/>
            <w:tcBorders>
              <w:top w:val="single" w:sz="4" w:space="0" w:color="auto"/>
              <w:left w:val="single" w:sz="8" w:space="0" w:color="auto"/>
              <w:bottom w:val="single" w:sz="4" w:space="0" w:color="auto"/>
              <w:right w:val="single" w:sz="4" w:space="0" w:color="auto"/>
            </w:tcBorders>
            <w:noWrap/>
          </w:tcPr>
          <w:p w14:paraId="3FF87434" w14:textId="32AE8D1A" w:rsidR="00E51793" w:rsidRPr="007D7680" w:rsidRDefault="00605A24" w:rsidP="00E51793">
            <w:pPr>
              <w:jc w:val="right"/>
              <w:rPr>
                <w:sz w:val="16"/>
                <w:szCs w:val="16"/>
              </w:rPr>
            </w:pPr>
            <w:r w:rsidRPr="00605A24">
              <w:rPr>
                <w:b/>
                <w:bCs/>
                <w:color w:val="0070C0"/>
                <w:sz w:val="16"/>
                <w:szCs w:val="16"/>
              </w:rPr>
              <w:sym w:font="Wingdings 3" w:char="F0E6"/>
            </w:r>
          </w:p>
        </w:tc>
        <w:tc>
          <w:tcPr>
            <w:tcW w:w="1110" w:type="pct"/>
            <w:tcBorders>
              <w:top w:val="single" w:sz="4" w:space="0" w:color="auto"/>
              <w:left w:val="nil"/>
              <w:bottom w:val="single" w:sz="4" w:space="0" w:color="auto"/>
              <w:right w:val="single" w:sz="4" w:space="0" w:color="auto"/>
            </w:tcBorders>
            <w:noWrap/>
          </w:tcPr>
          <w:p w14:paraId="398ED35F" w14:textId="44FC1B07" w:rsidR="00E51793" w:rsidRPr="007D7680" w:rsidRDefault="00605A24" w:rsidP="00E51793">
            <w:pPr>
              <w:rPr>
                <w:sz w:val="16"/>
                <w:szCs w:val="16"/>
              </w:rPr>
            </w:pPr>
            <w:r w:rsidRPr="00605A24">
              <w:rPr>
                <w:b/>
                <w:bCs/>
                <w:color w:val="0070C0"/>
                <w:sz w:val="16"/>
                <w:szCs w:val="16"/>
              </w:rPr>
              <w:sym w:font="Wingdings 3" w:char="F0E6"/>
            </w:r>
          </w:p>
        </w:tc>
        <w:tc>
          <w:tcPr>
            <w:tcW w:w="400" w:type="pct"/>
            <w:tcBorders>
              <w:top w:val="single" w:sz="4" w:space="0" w:color="auto"/>
              <w:left w:val="nil"/>
              <w:bottom w:val="single" w:sz="4" w:space="0" w:color="auto"/>
              <w:right w:val="single" w:sz="4" w:space="0" w:color="auto"/>
            </w:tcBorders>
            <w:noWrap/>
          </w:tcPr>
          <w:p w14:paraId="374FAD3E" w14:textId="0F85950D" w:rsidR="00E51793" w:rsidRPr="007D7680" w:rsidRDefault="00605A24" w:rsidP="00E51793">
            <w:pPr>
              <w:jc w:val="center"/>
              <w:rPr>
                <w:sz w:val="16"/>
                <w:szCs w:val="16"/>
              </w:rPr>
            </w:pPr>
            <w:r w:rsidRPr="00605A24">
              <w:rPr>
                <w:b/>
                <w:bCs/>
                <w:color w:val="0070C0"/>
                <w:sz w:val="16"/>
                <w:szCs w:val="16"/>
              </w:rPr>
              <w:sym w:font="Wingdings 3" w:char="F0E6"/>
            </w:r>
          </w:p>
        </w:tc>
        <w:tc>
          <w:tcPr>
            <w:tcW w:w="3207" w:type="pct"/>
            <w:tcBorders>
              <w:top w:val="single" w:sz="4" w:space="0" w:color="auto"/>
              <w:left w:val="nil"/>
              <w:bottom w:val="single" w:sz="4" w:space="0" w:color="auto"/>
              <w:right w:val="single" w:sz="8" w:space="0" w:color="auto"/>
            </w:tcBorders>
          </w:tcPr>
          <w:p w14:paraId="06B5F32D" w14:textId="754068FB" w:rsidR="00E51793" w:rsidRPr="007D7680" w:rsidRDefault="00605A24" w:rsidP="00E51793">
            <w:pPr>
              <w:jc w:val="both"/>
              <w:rPr>
                <w:sz w:val="16"/>
                <w:szCs w:val="16"/>
              </w:rPr>
            </w:pPr>
            <w:r w:rsidRPr="00605A24">
              <w:rPr>
                <w:b/>
                <w:bCs/>
                <w:color w:val="0070C0"/>
                <w:sz w:val="16"/>
                <w:szCs w:val="16"/>
              </w:rPr>
              <w:sym w:font="Wingdings 3" w:char="F0E6"/>
            </w:r>
          </w:p>
        </w:tc>
      </w:tr>
      <w:tr w:rsidR="00605A24" w:rsidRPr="007D7680" w14:paraId="5D324FD6" w14:textId="77777777" w:rsidTr="00605A24">
        <w:trPr>
          <w:trHeight w:val="255"/>
        </w:trPr>
        <w:tc>
          <w:tcPr>
            <w:tcW w:w="282" w:type="pct"/>
            <w:tcBorders>
              <w:top w:val="single" w:sz="4" w:space="0" w:color="auto"/>
              <w:left w:val="single" w:sz="8" w:space="0" w:color="auto"/>
              <w:bottom w:val="single" w:sz="4" w:space="0" w:color="auto"/>
              <w:right w:val="single" w:sz="4" w:space="0" w:color="auto"/>
            </w:tcBorders>
            <w:noWrap/>
          </w:tcPr>
          <w:p w14:paraId="1DA68FC8" w14:textId="005E15F6" w:rsidR="00605A24" w:rsidRPr="00605A24" w:rsidRDefault="00605A24" w:rsidP="00E51793">
            <w:pPr>
              <w:jc w:val="right"/>
              <w:rPr>
                <w:b/>
                <w:bCs/>
                <w:color w:val="0070C0"/>
                <w:sz w:val="16"/>
                <w:szCs w:val="16"/>
              </w:rPr>
            </w:pPr>
            <w:r w:rsidRPr="00605A24">
              <w:rPr>
                <w:b/>
                <w:bCs/>
                <w:color w:val="0070C0"/>
                <w:sz w:val="16"/>
                <w:szCs w:val="16"/>
              </w:rPr>
              <w:t>022</w:t>
            </w:r>
          </w:p>
        </w:tc>
        <w:tc>
          <w:tcPr>
            <w:tcW w:w="1110" w:type="pct"/>
            <w:tcBorders>
              <w:top w:val="single" w:sz="4" w:space="0" w:color="auto"/>
              <w:left w:val="nil"/>
              <w:bottom w:val="single" w:sz="4" w:space="0" w:color="auto"/>
              <w:right w:val="single" w:sz="4" w:space="0" w:color="auto"/>
            </w:tcBorders>
            <w:noWrap/>
          </w:tcPr>
          <w:p w14:paraId="19E6B40A" w14:textId="0079FF84" w:rsidR="00605A24" w:rsidRPr="00605A24" w:rsidRDefault="00605A24" w:rsidP="00E51793">
            <w:pPr>
              <w:rPr>
                <w:b/>
                <w:bCs/>
                <w:color w:val="0070C0"/>
                <w:sz w:val="16"/>
                <w:szCs w:val="16"/>
              </w:rPr>
            </w:pPr>
            <w:r w:rsidRPr="00605A24">
              <w:rPr>
                <w:b/>
                <w:bCs/>
                <w:color w:val="0070C0"/>
                <w:sz w:val="16"/>
                <w:szCs w:val="16"/>
              </w:rPr>
              <w:t>OBHÁJCI A ZMOCNĚNCI</w:t>
            </w:r>
          </w:p>
        </w:tc>
        <w:tc>
          <w:tcPr>
            <w:tcW w:w="400" w:type="pct"/>
            <w:tcBorders>
              <w:top w:val="single" w:sz="4" w:space="0" w:color="auto"/>
              <w:left w:val="nil"/>
              <w:bottom w:val="single" w:sz="4" w:space="0" w:color="auto"/>
              <w:right w:val="single" w:sz="4" w:space="0" w:color="auto"/>
            </w:tcBorders>
            <w:noWrap/>
          </w:tcPr>
          <w:p w14:paraId="4295A8F1" w14:textId="512CA42A" w:rsidR="00605A24" w:rsidRPr="00605A24" w:rsidRDefault="00605A24" w:rsidP="00E51793">
            <w:pPr>
              <w:jc w:val="center"/>
              <w:rPr>
                <w:b/>
                <w:bCs/>
                <w:color w:val="0070C0"/>
                <w:sz w:val="16"/>
                <w:szCs w:val="16"/>
              </w:rPr>
            </w:pPr>
            <w:r w:rsidRPr="00605A24">
              <w:rPr>
                <w:b/>
                <w:bCs/>
                <w:color w:val="0070C0"/>
                <w:sz w:val="16"/>
                <w:szCs w:val="16"/>
              </w:rPr>
              <w:t>I.</w:t>
            </w:r>
          </w:p>
        </w:tc>
        <w:tc>
          <w:tcPr>
            <w:tcW w:w="3207" w:type="pct"/>
            <w:tcBorders>
              <w:top w:val="single" w:sz="4" w:space="0" w:color="auto"/>
              <w:left w:val="nil"/>
              <w:bottom w:val="single" w:sz="4" w:space="0" w:color="auto"/>
              <w:right w:val="single" w:sz="8" w:space="0" w:color="auto"/>
            </w:tcBorders>
          </w:tcPr>
          <w:p w14:paraId="027F0011" w14:textId="74E8D16C" w:rsidR="00605A24" w:rsidRPr="00605A24" w:rsidRDefault="00605A24" w:rsidP="00E51793">
            <w:pPr>
              <w:jc w:val="both"/>
              <w:rPr>
                <w:b/>
                <w:bCs/>
                <w:color w:val="0070C0"/>
                <w:sz w:val="16"/>
                <w:szCs w:val="16"/>
              </w:rPr>
            </w:pPr>
            <w:r w:rsidRPr="00605A24">
              <w:rPr>
                <w:b/>
                <w:bCs/>
                <w:color w:val="0070C0"/>
                <w:sz w:val="16"/>
                <w:szCs w:val="16"/>
              </w:rPr>
              <w:t>Věci týkající se ustanovování, zproštění a vyloučení obhájce nebo zmocněnce (včetně ustanovení opatrovníka právnické osobě) a rozhodování o bezplatném zastupování</w:t>
            </w:r>
          </w:p>
        </w:tc>
      </w:tr>
      <w:tr w:rsidR="00605A24" w:rsidRPr="007D7680" w14:paraId="7C71ACD8" w14:textId="77777777" w:rsidTr="00605A24">
        <w:trPr>
          <w:trHeight w:val="255"/>
        </w:trPr>
        <w:tc>
          <w:tcPr>
            <w:tcW w:w="282" w:type="pct"/>
            <w:tcBorders>
              <w:top w:val="single" w:sz="4" w:space="0" w:color="auto"/>
              <w:left w:val="single" w:sz="8" w:space="0" w:color="auto"/>
              <w:bottom w:val="single" w:sz="4" w:space="0" w:color="auto"/>
              <w:right w:val="single" w:sz="4" w:space="0" w:color="auto"/>
            </w:tcBorders>
            <w:noWrap/>
          </w:tcPr>
          <w:p w14:paraId="447F0108" w14:textId="042E7143" w:rsidR="00605A24" w:rsidRPr="00605A24" w:rsidRDefault="00605A24" w:rsidP="00E51793">
            <w:pPr>
              <w:jc w:val="right"/>
              <w:rPr>
                <w:b/>
                <w:bCs/>
                <w:color w:val="0070C0"/>
                <w:sz w:val="16"/>
                <w:szCs w:val="16"/>
              </w:rPr>
            </w:pPr>
            <w:r w:rsidRPr="00605A24">
              <w:rPr>
                <w:b/>
                <w:bCs/>
                <w:color w:val="0070C0"/>
                <w:sz w:val="16"/>
                <w:szCs w:val="16"/>
              </w:rPr>
              <w:t>023</w:t>
            </w:r>
          </w:p>
        </w:tc>
        <w:tc>
          <w:tcPr>
            <w:tcW w:w="1110" w:type="pct"/>
            <w:tcBorders>
              <w:top w:val="single" w:sz="4" w:space="0" w:color="auto"/>
              <w:left w:val="nil"/>
              <w:bottom w:val="single" w:sz="4" w:space="0" w:color="auto"/>
              <w:right w:val="single" w:sz="4" w:space="0" w:color="auto"/>
            </w:tcBorders>
            <w:noWrap/>
          </w:tcPr>
          <w:p w14:paraId="57576CE4" w14:textId="2D7B58CF" w:rsidR="00605A24" w:rsidRPr="00605A24" w:rsidRDefault="00605A24" w:rsidP="00E51793">
            <w:pPr>
              <w:rPr>
                <w:b/>
                <w:bCs/>
                <w:color w:val="0070C0"/>
                <w:sz w:val="16"/>
                <w:szCs w:val="16"/>
              </w:rPr>
            </w:pPr>
            <w:r w:rsidRPr="00605A24">
              <w:rPr>
                <w:b/>
                <w:bCs/>
                <w:color w:val="0070C0"/>
                <w:sz w:val="16"/>
                <w:szCs w:val="16"/>
              </w:rPr>
              <w:t>EU - PŘÍKAZ K ZAJIŠTĚNÍ VĚCI</w:t>
            </w:r>
          </w:p>
        </w:tc>
        <w:tc>
          <w:tcPr>
            <w:tcW w:w="400" w:type="pct"/>
            <w:tcBorders>
              <w:top w:val="single" w:sz="4" w:space="0" w:color="auto"/>
              <w:left w:val="nil"/>
              <w:bottom w:val="single" w:sz="4" w:space="0" w:color="auto"/>
              <w:right w:val="single" w:sz="4" w:space="0" w:color="auto"/>
            </w:tcBorders>
            <w:noWrap/>
          </w:tcPr>
          <w:p w14:paraId="4FF950A0" w14:textId="76B94FE8" w:rsidR="00605A24" w:rsidRPr="00605A24" w:rsidRDefault="00605A24" w:rsidP="00E51793">
            <w:pPr>
              <w:jc w:val="center"/>
              <w:rPr>
                <w:b/>
                <w:bCs/>
                <w:color w:val="0070C0"/>
                <w:sz w:val="16"/>
                <w:szCs w:val="16"/>
              </w:rPr>
            </w:pPr>
            <w:r w:rsidRPr="00605A24">
              <w:rPr>
                <w:b/>
                <w:bCs/>
                <w:color w:val="0070C0"/>
                <w:sz w:val="16"/>
                <w:szCs w:val="16"/>
              </w:rPr>
              <w:t>I.</w:t>
            </w:r>
          </w:p>
        </w:tc>
        <w:tc>
          <w:tcPr>
            <w:tcW w:w="3207" w:type="pct"/>
            <w:tcBorders>
              <w:top w:val="single" w:sz="4" w:space="0" w:color="auto"/>
              <w:left w:val="nil"/>
              <w:bottom w:val="single" w:sz="4" w:space="0" w:color="auto"/>
              <w:right w:val="single" w:sz="8" w:space="0" w:color="auto"/>
            </w:tcBorders>
          </w:tcPr>
          <w:p w14:paraId="2A96F640" w14:textId="70F9F404" w:rsidR="00605A24" w:rsidRPr="00605A24" w:rsidRDefault="00605A24" w:rsidP="00E51793">
            <w:pPr>
              <w:jc w:val="both"/>
              <w:rPr>
                <w:b/>
                <w:bCs/>
                <w:color w:val="0070C0"/>
                <w:sz w:val="16"/>
                <w:szCs w:val="16"/>
              </w:rPr>
            </w:pPr>
            <w:r w:rsidRPr="00605A24">
              <w:rPr>
                <w:b/>
                <w:bCs/>
                <w:color w:val="0070C0"/>
                <w:sz w:val="16"/>
                <w:szCs w:val="16"/>
              </w:rPr>
              <w:t>Návrhy na uznání a výkon příkazu k zajištění věci</w:t>
            </w:r>
          </w:p>
        </w:tc>
      </w:tr>
      <w:tr w:rsidR="00605A24" w:rsidRPr="007D7680" w14:paraId="62ECA267" w14:textId="77777777" w:rsidTr="00605A24">
        <w:trPr>
          <w:trHeight w:val="255"/>
        </w:trPr>
        <w:tc>
          <w:tcPr>
            <w:tcW w:w="282" w:type="pct"/>
            <w:tcBorders>
              <w:top w:val="single" w:sz="4" w:space="0" w:color="auto"/>
              <w:left w:val="single" w:sz="8" w:space="0" w:color="auto"/>
              <w:bottom w:val="single" w:sz="4" w:space="0" w:color="auto"/>
              <w:right w:val="single" w:sz="4" w:space="0" w:color="auto"/>
            </w:tcBorders>
            <w:noWrap/>
          </w:tcPr>
          <w:p w14:paraId="4C651626" w14:textId="3BC6449D" w:rsidR="00605A24" w:rsidRPr="00605A24" w:rsidRDefault="00605A24" w:rsidP="00E51793">
            <w:pPr>
              <w:jc w:val="right"/>
              <w:rPr>
                <w:b/>
                <w:bCs/>
                <w:color w:val="0070C0"/>
                <w:sz w:val="16"/>
                <w:szCs w:val="16"/>
              </w:rPr>
            </w:pPr>
            <w:r w:rsidRPr="00605A24">
              <w:rPr>
                <w:b/>
                <w:bCs/>
                <w:color w:val="0070C0"/>
                <w:sz w:val="16"/>
                <w:szCs w:val="16"/>
              </w:rPr>
              <w:t>024</w:t>
            </w:r>
          </w:p>
        </w:tc>
        <w:tc>
          <w:tcPr>
            <w:tcW w:w="1110" w:type="pct"/>
            <w:tcBorders>
              <w:top w:val="single" w:sz="4" w:space="0" w:color="auto"/>
              <w:left w:val="nil"/>
              <w:bottom w:val="single" w:sz="4" w:space="0" w:color="auto"/>
              <w:right w:val="single" w:sz="4" w:space="0" w:color="auto"/>
            </w:tcBorders>
            <w:noWrap/>
          </w:tcPr>
          <w:p w14:paraId="5D0F891E" w14:textId="242B502B" w:rsidR="00605A24" w:rsidRPr="00605A24" w:rsidRDefault="00605A24" w:rsidP="00E51793">
            <w:pPr>
              <w:rPr>
                <w:b/>
                <w:bCs/>
                <w:color w:val="0070C0"/>
                <w:sz w:val="16"/>
                <w:szCs w:val="16"/>
              </w:rPr>
            </w:pPr>
            <w:r w:rsidRPr="00605A24">
              <w:rPr>
                <w:b/>
                <w:bCs/>
                <w:color w:val="0070C0"/>
                <w:sz w:val="16"/>
                <w:szCs w:val="16"/>
              </w:rPr>
              <w:t>EVROPSKÝ VYŠETŘOVACÍ PŘÍKAZ</w:t>
            </w:r>
          </w:p>
        </w:tc>
        <w:tc>
          <w:tcPr>
            <w:tcW w:w="400" w:type="pct"/>
            <w:tcBorders>
              <w:top w:val="single" w:sz="4" w:space="0" w:color="auto"/>
              <w:left w:val="nil"/>
              <w:bottom w:val="single" w:sz="4" w:space="0" w:color="auto"/>
              <w:right w:val="single" w:sz="4" w:space="0" w:color="auto"/>
            </w:tcBorders>
            <w:noWrap/>
          </w:tcPr>
          <w:p w14:paraId="380C3185" w14:textId="152D47A9" w:rsidR="00605A24" w:rsidRPr="00605A24" w:rsidRDefault="00605A24" w:rsidP="00E51793">
            <w:pPr>
              <w:jc w:val="center"/>
              <w:rPr>
                <w:b/>
                <w:bCs/>
                <w:color w:val="0070C0"/>
                <w:sz w:val="16"/>
                <w:szCs w:val="16"/>
              </w:rPr>
            </w:pPr>
            <w:r w:rsidRPr="00605A24">
              <w:rPr>
                <w:b/>
                <w:bCs/>
                <w:color w:val="0070C0"/>
                <w:sz w:val="16"/>
                <w:szCs w:val="16"/>
              </w:rPr>
              <w:t>I.</w:t>
            </w:r>
          </w:p>
        </w:tc>
        <w:tc>
          <w:tcPr>
            <w:tcW w:w="3207" w:type="pct"/>
            <w:tcBorders>
              <w:top w:val="single" w:sz="4" w:space="0" w:color="auto"/>
              <w:left w:val="nil"/>
              <w:bottom w:val="single" w:sz="4" w:space="0" w:color="auto"/>
              <w:right w:val="single" w:sz="8" w:space="0" w:color="auto"/>
            </w:tcBorders>
          </w:tcPr>
          <w:p w14:paraId="46D48B31" w14:textId="15D73D39" w:rsidR="00605A24" w:rsidRPr="00605A24" w:rsidRDefault="00605A24" w:rsidP="00E51793">
            <w:pPr>
              <w:jc w:val="both"/>
              <w:rPr>
                <w:b/>
                <w:bCs/>
                <w:color w:val="0070C0"/>
                <w:sz w:val="16"/>
                <w:szCs w:val="16"/>
              </w:rPr>
            </w:pPr>
            <w:r w:rsidRPr="00605A24">
              <w:rPr>
                <w:b/>
                <w:bCs/>
                <w:color w:val="0070C0"/>
                <w:sz w:val="16"/>
                <w:szCs w:val="16"/>
              </w:rPr>
              <w:t>Přijaté evropské vyšetřovací příkazy z jiných členských států EU</w:t>
            </w:r>
          </w:p>
        </w:tc>
      </w:tr>
      <w:tr w:rsidR="00605A24" w:rsidRPr="007D7680" w14:paraId="736781DB" w14:textId="77777777" w:rsidTr="00BC1925">
        <w:trPr>
          <w:trHeight w:val="255"/>
        </w:trPr>
        <w:tc>
          <w:tcPr>
            <w:tcW w:w="282" w:type="pct"/>
            <w:tcBorders>
              <w:top w:val="single" w:sz="4" w:space="0" w:color="auto"/>
              <w:left w:val="single" w:sz="8" w:space="0" w:color="auto"/>
              <w:bottom w:val="single" w:sz="8" w:space="0" w:color="auto"/>
              <w:right w:val="single" w:sz="4" w:space="0" w:color="auto"/>
            </w:tcBorders>
            <w:noWrap/>
          </w:tcPr>
          <w:p w14:paraId="48C52A19" w14:textId="7DA325BD" w:rsidR="00605A24" w:rsidRPr="00605A24" w:rsidRDefault="00605A24" w:rsidP="00E51793">
            <w:pPr>
              <w:jc w:val="right"/>
              <w:rPr>
                <w:b/>
                <w:bCs/>
                <w:color w:val="0070C0"/>
                <w:sz w:val="16"/>
                <w:szCs w:val="16"/>
              </w:rPr>
            </w:pPr>
            <w:r w:rsidRPr="00605A24">
              <w:rPr>
                <w:b/>
                <w:bCs/>
                <w:color w:val="0070C0"/>
                <w:sz w:val="16"/>
                <w:szCs w:val="16"/>
              </w:rPr>
              <w:t>025</w:t>
            </w:r>
          </w:p>
        </w:tc>
        <w:tc>
          <w:tcPr>
            <w:tcW w:w="1110" w:type="pct"/>
            <w:tcBorders>
              <w:top w:val="single" w:sz="4" w:space="0" w:color="auto"/>
              <w:left w:val="nil"/>
              <w:bottom w:val="single" w:sz="8" w:space="0" w:color="auto"/>
              <w:right w:val="single" w:sz="4" w:space="0" w:color="auto"/>
            </w:tcBorders>
            <w:noWrap/>
          </w:tcPr>
          <w:p w14:paraId="4EECEC87" w14:textId="334AE544" w:rsidR="00605A24" w:rsidRPr="00605A24" w:rsidRDefault="00605A24" w:rsidP="00E51793">
            <w:pPr>
              <w:rPr>
                <w:b/>
                <w:bCs/>
                <w:color w:val="0070C0"/>
                <w:sz w:val="16"/>
                <w:szCs w:val="16"/>
              </w:rPr>
            </w:pPr>
            <w:r w:rsidRPr="00605A24">
              <w:rPr>
                <w:b/>
                <w:bCs/>
                <w:color w:val="0070C0"/>
                <w:sz w:val="16"/>
                <w:szCs w:val="16"/>
              </w:rPr>
              <w:t>EU - PROPADNUTÍ NEBO ZABRÁNÍ MAJETKU</w:t>
            </w:r>
          </w:p>
        </w:tc>
        <w:tc>
          <w:tcPr>
            <w:tcW w:w="400" w:type="pct"/>
            <w:tcBorders>
              <w:top w:val="single" w:sz="4" w:space="0" w:color="auto"/>
              <w:left w:val="nil"/>
              <w:bottom w:val="single" w:sz="8" w:space="0" w:color="auto"/>
              <w:right w:val="single" w:sz="4" w:space="0" w:color="auto"/>
            </w:tcBorders>
            <w:noWrap/>
          </w:tcPr>
          <w:p w14:paraId="723AE303" w14:textId="4C95AA44" w:rsidR="00605A24" w:rsidRPr="00605A24" w:rsidRDefault="00605A24" w:rsidP="00E51793">
            <w:pPr>
              <w:jc w:val="center"/>
              <w:rPr>
                <w:b/>
                <w:bCs/>
                <w:color w:val="0070C0"/>
                <w:sz w:val="16"/>
                <w:szCs w:val="16"/>
              </w:rPr>
            </w:pPr>
            <w:r w:rsidRPr="00605A24">
              <w:rPr>
                <w:b/>
                <w:bCs/>
                <w:color w:val="0070C0"/>
                <w:sz w:val="16"/>
                <w:szCs w:val="16"/>
              </w:rPr>
              <w:t>I.</w:t>
            </w:r>
          </w:p>
        </w:tc>
        <w:tc>
          <w:tcPr>
            <w:tcW w:w="3207" w:type="pct"/>
            <w:tcBorders>
              <w:top w:val="single" w:sz="4" w:space="0" w:color="auto"/>
              <w:left w:val="nil"/>
              <w:bottom w:val="single" w:sz="8" w:space="0" w:color="auto"/>
              <w:right w:val="single" w:sz="8" w:space="0" w:color="auto"/>
            </w:tcBorders>
          </w:tcPr>
          <w:p w14:paraId="5823E07A" w14:textId="5A73A674" w:rsidR="00605A24" w:rsidRPr="00605A24" w:rsidRDefault="00605A24" w:rsidP="00E51793">
            <w:pPr>
              <w:jc w:val="both"/>
              <w:rPr>
                <w:b/>
                <w:bCs/>
                <w:color w:val="0070C0"/>
                <w:sz w:val="16"/>
                <w:szCs w:val="16"/>
              </w:rPr>
            </w:pPr>
            <w:r w:rsidRPr="00605A24">
              <w:rPr>
                <w:b/>
                <w:bCs/>
                <w:color w:val="0070C0"/>
                <w:sz w:val="16"/>
                <w:szCs w:val="16"/>
              </w:rPr>
              <w:t>Návrhy na uznání a výkon rozhodnutí jiného členského státu EU ukládajícího propadnutí nebo zabrání majetku nebo věci</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7D7680" w:rsidRDefault="000F1416" w:rsidP="00B04A98">
      <w:pPr>
        <w:pStyle w:val="Zkladntext"/>
        <w:jc w:val="right"/>
        <w:rPr>
          <w:b/>
          <w:sz w:val="16"/>
          <w:szCs w:val="16"/>
        </w:rPr>
      </w:pPr>
      <w:r w:rsidRPr="006F63D1">
        <w:rPr>
          <w:b/>
          <w:color w:val="0070C0"/>
          <w:sz w:val="16"/>
          <w:szCs w:val="16"/>
        </w:rPr>
        <w:t xml:space="preserve">PŘÍLOHA </w:t>
      </w:r>
      <w:r w:rsidR="00FE0AA5" w:rsidRPr="006F63D1">
        <w:rPr>
          <w:b/>
          <w:color w:val="0070C0"/>
          <w:sz w:val="16"/>
          <w:szCs w:val="16"/>
        </w:rPr>
        <w:t>č. </w:t>
      </w:r>
      <w:r w:rsidRPr="006F63D1">
        <w:rPr>
          <w:b/>
          <w:color w:val="0070C0"/>
          <w:sz w:val="16"/>
          <w:szCs w:val="16"/>
        </w:rPr>
        <w:t>16</w:t>
      </w:r>
      <w:r w:rsidRPr="006F63D1">
        <w:rPr>
          <w:b/>
          <w:color w:val="0070C0"/>
          <w:sz w:val="16"/>
          <w:szCs w:val="16"/>
        </w:rPr>
        <w:br/>
        <w:t>vnitřního</w:t>
      </w:r>
      <w:r w:rsidR="004609A0" w:rsidRPr="006F63D1">
        <w:rPr>
          <w:b/>
          <w:color w:val="0070C0"/>
          <w:sz w:val="16"/>
          <w:szCs w:val="16"/>
        </w:rPr>
        <w:t xml:space="preserve"> a </w:t>
      </w:r>
      <w:r w:rsidRPr="006F63D1">
        <w:rPr>
          <w:b/>
          <w:color w:val="0070C0"/>
          <w:sz w:val="16"/>
          <w:szCs w:val="16"/>
        </w:rPr>
        <w:t>kancelářského řádu</w:t>
      </w:r>
      <w:r w:rsidRPr="006F63D1">
        <w:rPr>
          <w:b/>
          <w:color w:val="0070C0"/>
          <w:sz w:val="16"/>
          <w:szCs w:val="16"/>
        </w:rPr>
        <w:br/>
        <w:t>pro okresní, krajské</w:t>
      </w:r>
      <w:r w:rsidR="004609A0" w:rsidRPr="006F63D1">
        <w:rPr>
          <w:b/>
          <w:color w:val="0070C0"/>
          <w:sz w:val="16"/>
          <w:szCs w:val="16"/>
        </w:rPr>
        <w:t xml:space="preserve"> a </w:t>
      </w:r>
      <w:r w:rsidRPr="006F63D1">
        <w:rPr>
          <w:b/>
          <w:color w:val="0070C0"/>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3994" w:name="Priloha16"/>
      <w:bookmarkStart w:id="13995" w:name="_Toc233193740"/>
      <w:bookmarkStart w:id="13996" w:name="_Toc221857335"/>
      <w:bookmarkStart w:id="13997" w:name="_Toc233210338"/>
      <w:bookmarkStart w:id="13998" w:name="_Toc233284157"/>
      <w:bookmarkStart w:id="13999" w:name="_Toc233286960"/>
      <w:bookmarkStart w:id="14000" w:name="_Toc233289922"/>
      <w:bookmarkStart w:id="14001" w:name="_Toc233293030"/>
      <w:bookmarkStart w:id="14002" w:name="_Toc233293699"/>
      <w:bookmarkStart w:id="14003" w:name="_Toc233199768"/>
      <w:bookmarkStart w:id="14004" w:name="_Toc233213934"/>
      <w:bookmarkStart w:id="14005" w:name="_Toc233216994"/>
      <w:bookmarkStart w:id="14006" w:name="_Toc213960363"/>
      <w:bookmarkStart w:id="14007" w:name="_Toc233301812"/>
      <w:bookmarkStart w:id="14008" w:name="_Toc233303144"/>
      <w:bookmarkStart w:id="14009" w:name="_Toc233308419"/>
      <w:bookmarkStart w:id="14010" w:name="_Toc233313977"/>
      <w:bookmarkStart w:id="14011" w:name="_Toc233316278"/>
      <w:bookmarkStart w:id="14012" w:name="_Toc233343166"/>
      <w:bookmarkStart w:id="14013" w:name="_Toc233343832"/>
      <w:bookmarkStart w:id="14014" w:name="_Toc233345175"/>
      <w:bookmarkStart w:id="14015" w:name="_Toc233355660"/>
      <w:bookmarkStart w:id="14016" w:name="_Toc233358350"/>
      <w:bookmarkStart w:id="14017" w:name="_Toc18914258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14:paraId="4F3A3157" w14:textId="4653598C" w:rsidR="000F1416" w:rsidRPr="006F63D1" w:rsidRDefault="006F63D1" w:rsidP="006F63D1">
      <w:pPr>
        <w:pStyle w:val="Prosttext"/>
        <w:keepNext/>
        <w:spacing w:after="480"/>
        <w:jc w:val="center"/>
        <w:outlineLvl w:val="1"/>
        <w:rPr>
          <w:rFonts w:ascii="Times New Roman" w:eastAsia="MS Mincho" w:hAnsi="Times New Roman"/>
          <w:b/>
          <w:spacing w:val="20"/>
          <w:sz w:val="16"/>
          <w:szCs w:val="16"/>
        </w:rPr>
      </w:pPr>
      <w:bookmarkStart w:id="14018" w:name="_Toc189142584"/>
      <w:r w:rsidRPr="006F63D1">
        <w:rPr>
          <w:rFonts w:ascii="Times New Roman" w:eastAsia="MS Mincho" w:hAnsi="Times New Roman"/>
          <w:b/>
          <w:i/>
          <w:iCs/>
          <w:color w:val="0070C0"/>
          <w:spacing w:val="20"/>
          <w:sz w:val="16"/>
          <w:szCs w:val="16"/>
        </w:rPr>
        <w:t>zrušena</w:t>
      </w:r>
      <w:bookmarkEnd w:id="14018"/>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019" w:name="Priloha17"/>
      <w:bookmarkStart w:id="14020" w:name="_Toc233193765"/>
      <w:bookmarkStart w:id="14021" w:name="_Toc221857356"/>
      <w:bookmarkStart w:id="14022" w:name="_Toc233210363"/>
      <w:bookmarkStart w:id="14023" w:name="_Toc233284182"/>
      <w:bookmarkStart w:id="14024" w:name="_Toc233286985"/>
      <w:bookmarkStart w:id="14025" w:name="_Toc233289947"/>
      <w:bookmarkStart w:id="14026" w:name="_Toc233293055"/>
      <w:bookmarkStart w:id="14027" w:name="_Toc233293724"/>
      <w:bookmarkStart w:id="14028" w:name="_Toc233213959"/>
      <w:bookmarkStart w:id="14029" w:name="_Toc233217025"/>
      <w:bookmarkStart w:id="14030" w:name="_Toc233199799"/>
      <w:bookmarkStart w:id="14031" w:name="_Toc219167048"/>
      <w:bookmarkStart w:id="14032" w:name="_Toc233301833"/>
      <w:bookmarkStart w:id="14033" w:name="_Toc233303165"/>
      <w:bookmarkStart w:id="14034" w:name="_Toc233308441"/>
      <w:bookmarkStart w:id="14035" w:name="_Toc233314002"/>
      <w:bookmarkStart w:id="14036" w:name="_Toc233316303"/>
      <w:bookmarkStart w:id="14037" w:name="_Toc233343187"/>
      <w:bookmarkStart w:id="14038" w:name="_Toc233343853"/>
      <w:bookmarkStart w:id="14039" w:name="_Toc233345200"/>
      <w:bookmarkStart w:id="14040" w:name="_Toc233355685"/>
      <w:bookmarkStart w:id="14041" w:name="_Toc233358375"/>
      <w:bookmarkStart w:id="14042" w:name="_Toc18914258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043" w:name="_Toc189142586"/>
      <w:r w:rsidRPr="007D7680">
        <w:rPr>
          <w:rFonts w:ascii="Times New Roman" w:eastAsia="MS Mincho" w:hAnsi="Times New Roman"/>
          <w:i/>
          <w:spacing w:val="20"/>
          <w:sz w:val="16"/>
          <w:szCs w:val="16"/>
        </w:rPr>
        <w:t>zrušena</w:t>
      </w:r>
      <w:bookmarkEnd w:id="14043"/>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044" w:name="Priloha18"/>
      <w:bookmarkStart w:id="14045" w:name="_Toc233193766"/>
      <w:bookmarkStart w:id="14046" w:name="_Toc233286986"/>
      <w:bookmarkStart w:id="14047" w:name="_Toc233293725"/>
      <w:bookmarkStart w:id="14048" w:name="_Toc233213960"/>
      <w:bookmarkStart w:id="14049" w:name="_Toc233217026"/>
      <w:bookmarkStart w:id="14050" w:name="_Toc233199800"/>
      <w:bookmarkStart w:id="14051" w:name="_Toc233316304"/>
      <w:bookmarkStart w:id="14052" w:name="_Toc189142587"/>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044"/>
      <w:bookmarkEnd w:id="14045"/>
      <w:bookmarkEnd w:id="14046"/>
      <w:bookmarkEnd w:id="14047"/>
      <w:bookmarkEnd w:id="14048"/>
      <w:bookmarkEnd w:id="14049"/>
      <w:bookmarkEnd w:id="14050"/>
      <w:bookmarkEnd w:id="14051"/>
      <w:bookmarkEnd w:id="14052"/>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053" w:name="_Toc189142588"/>
      <w:r w:rsidRPr="007D7680">
        <w:rPr>
          <w:rFonts w:ascii="Times New Roman" w:eastAsia="MS Mincho" w:hAnsi="Times New Roman"/>
          <w:b/>
          <w:spacing w:val="20"/>
          <w:sz w:val="16"/>
          <w:szCs w:val="16"/>
        </w:rPr>
        <w:t>Elektronický seznam jmen</w:t>
      </w:r>
      <w:bookmarkEnd w:id="14053"/>
    </w:p>
    <w:p w14:paraId="5FB66A8A"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4" w:name="_Toc189142589"/>
      <w:r w:rsidRPr="007D7680">
        <w:rPr>
          <w:b/>
          <w:sz w:val="16"/>
          <w:szCs w:val="16"/>
        </w:rPr>
        <w:t>Základní zásady vedení seznamu jmen</w:t>
      </w:r>
      <w:bookmarkEnd w:id="14054"/>
    </w:p>
    <w:p w14:paraId="4A3EC282" w14:textId="77777777" w:rsidR="006758EC" w:rsidRDefault="00E51793" w:rsidP="006758EC">
      <w:pPr>
        <w:pStyle w:val="Zkladntext"/>
        <w:numPr>
          <w:ilvl w:val="0"/>
          <w:numId w:val="466"/>
        </w:numPr>
        <w:tabs>
          <w:tab w:val="left" w:pos="357"/>
        </w:tabs>
        <w:spacing w:before="120"/>
        <w:ind w:left="358" w:hanging="74"/>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60FFA3E0" w:rsidR="00E51793" w:rsidRP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Hlavním účelem elektronického seznamu jmen je zejména:</w:t>
      </w:r>
    </w:p>
    <w:p w14:paraId="7B4DC6C8" w14:textId="77777777" w:rsidR="00E51793" w:rsidRPr="007D7680" w:rsidRDefault="00E51793" w:rsidP="00F07F8A">
      <w:pPr>
        <w:pStyle w:val="Zkladntext"/>
        <w:numPr>
          <w:ilvl w:val="0"/>
          <w:numId w:val="363"/>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F07F8A">
      <w:pPr>
        <w:pStyle w:val="Zkladntext"/>
        <w:numPr>
          <w:ilvl w:val="0"/>
          <w:numId w:val="363"/>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F07F8A">
      <w:pPr>
        <w:pStyle w:val="Zkladntext"/>
        <w:numPr>
          <w:ilvl w:val="0"/>
          <w:numId w:val="363"/>
        </w:numPr>
        <w:rPr>
          <w:sz w:val="16"/>
          <w:szCs w:val="16"/>
        </w:rPr>
      </w:pPr>
      <w:r w:rsidRPr="007D7680">
        <w:rPr>
          <w:sz w:val="16"/>
          <w:szCs w:val="16"/>
        </w:rPr>
        <w:t>umožnit vyhledávání datových schránek,</w:t>
      </w:r>
    </w:p>
    <w:p w14:paraId="20940F47" w14:textId="77777777" w:rsidR="00E51793" w:rsidRPr="007D7680" w:rsidRDefault="00E51793" w:rsidP="00F07F8A">
      <w:pPr>
        <w:pStyle w:val="Zkladntext"/>
        <w:numPr>
          <w:ilvl w:val="0"/>
          <w:numId w:val="363"/>
        </w:numPr>
        <w:rPr>
          <w:sz w:val="16"/>
          <w:szCs w:val="16"/>
        </w:rPr>
      </w:pPr>
      <w:r w:rsidRPr="007D7680">
        <w:rPr>
          <w:sz w:val="16"/>
          <w:szCs w:val="16"/>
        </w:rPr>
        <w:t>vést evidenci zaměstnanců.</w:t>
      </w:r>
    </w:p>
    <w:p w14:paraId="2089C83A" w14:textId="5D549A3D" w:rsidR="006758EC" w:rsidRDefault="00E51793" w:rsidP="006758EC">
      <w:pPr>
        <w:pStyle w:val="Zkladntext"/>
        <w:numPr>
          <w:ilvl w:val="0"/>
          <w:numId w:val="466"/>
        </w:numPr>
        <w:tabs>
          <w:tab w:val="left" w:pos="357"/>
        </w:tabs>
        <w:spacing w:before="120"/>
        <w:ind w:left="358" w:hanging="74"/>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w:t>
      </w:r>
      <w:r w:rsidR="006758EC">
        <w:rPr>
          <w:sz w:val="16"/>
          <w:szCs w:val="16"/>
        </w:rPr>
        <w:t> </w:t>
      </w:r>
      <w:r w:rsidRPr="007D7680">
        <w:rPr>
          <w:sz w:val="16"/>
          <w:szCs w:val="16"/>
        </w:rPr>
        <w:t>jmen se zapíše také každá osoba, které má být doručována písemnost. Do seznamu jmen se zapisují i údaje o dalších osobách v rozsahu nezbytném pro zajištění řádného fungování informačního systému soudu.</w:t>
      </w:r>
    </w:p>
    <w:p w14:paraId="621E777E"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 xml:space="preserve">Do elektronického seznamu jmen se zapisují příslušné údaje o všech účastnících řízení a osobách na řízení zúčastněných s vazbou v příslušném rejstříku prostřednictvím role v řízení </w:t>
      </w:r>
      <w:r w:rsidR="00C55542" w:rsidRPr="00C55542">
        <w:rPr>
          <w:b/>
          <w:bCs/>
          <w:color w:val="0070C0"/>
          <w:sz w:val="16"/>
          <w:szCs w:val="16"/>
        </w:rPr>
        <w:sym w:font="Wingdings 3" w:char="F0E6"/>
      </w:r>
      <w:r w:rsidRPr="006758EC">
        <w:rPr>
          <w:sz w:val="16"/>
          <w:szCs w:val="16"/>
        </w:rPr>
        <w:t>.</w:t>
      </w:r>
    </w:p>
    <w:p w14:paraId="546715C8"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 xml:space="preserve">Do elektronického seznamu jmen se nezapisují osoby, o nichž tak stanoví zvláštní právní předpis (zejména zákon </w:t>
      </w:r>
      <w:r w:rsidR="00FE0AA5" w:rsidRPr="006758EC">
        <w:rPr>
          <w:sz w:val="16"/>
          <w:szCs w:val="16"/>
        </w:rPr>
        <w:t>č. </w:t>
      </w:r>
      <w:r w:rsidRPr="006758EC">
        <w:rPr>
          <w:sz w:val="16"/>
          <w:szCs w:val="16"/>
        </w:rPr>
        <w:t>412/2005</w:t>
      </w:r>
      <w:r w:rsidR="00FE0AA5" w:rsidRPr="006758EC">
        <w:rPr>
          <w:sz w:val="16"/>
          <w:szCs w:val="16"/>
        </w:rPr>
        <w:t> Sb.</w:t>
      </w:r>
      <w:r w:rsidRPr="006758EC">
        <w:rPr>
          <w:sz w:val="16"/>
          <w:szCs w:val="16"/>
        </w:rPr>
        <w:t xml:space="preserve">, o ochraně utajovaných informací a o bezpečnostní způsobilosti, ve znění pozdějších předpisů), event. interní předpis vydaný k jeho provedení </w:t>
      </w:r>
      <w:r w:rsidR="00C55542" w:rsidRPr="00C55542">
        <w:rPr>
          <w:b/>
          <w:bCs/>
          <w:color w:val="0070C0"/>
          <w:sz w:val="16"/>
          <w:szCs w:val="16"/>
        </w:rPr>
        <w:sym w:font="Wingdings 3" w:char="F0E6"/>
      </w:r>
      <w:r w:rsidRPr="006758EC">
        <w:rPr>
          <w:sz w:val="16"/>
          <w:szCs w:val="16"/>
        </w:rPr>
        <w:t>.</w:t>
      </w:r>
    </w:p>
    <w:p w14:paraId="19FC3F2C"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586E0652"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Do seznamu jmen mohou zapisovat osoby a měnit v něm údaje pouze pověření zaměstnanci; o udělení pověření rozhoduje příslušný zaměstnanec soudu, např. dozorčí úředník.</w:t>
      </w:r>
    </w:p>
    <w:p w14:paraId="0B14CDA2"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5D3F1AE4"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Každá osoba by měla být v jedné části seznamu jmen zapsána jako platná jen jednou. Jedna osoba však může být zapsána ve více různých částech seznamu jmen.</w:t>
      </w:r>
    </w:p>
    <w:p w14:paraId="0948B883"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1F2B8B74" w:rsidR="00E51793" w:rsidRP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Osoba, u níž byla správnost údajů zapsaných v seznamu jmen ověřena v základních registrech nebo centrální evidenci obyvatel nebo evidenci cizinců, se</w:t>
      </w:r>
      <w:r w:rsidR="006758EC">
        <w:rPr>
          <w:sz w:val="16"/>
          <w:szCs w:val="16"/>
        </w:rPr>
        <w:t> </w:t>
      </w:r>
      <w:r w:rsidRPr="006758EC">
        <w:rPr>
          <w:sz w:val="16"/>
          <w:szCs w:val="16"/>
        </w:rPr>
        <w:t>uzamkne pro další možnost změny. Další editaci údajů pak mohou provádět pouze pověření zaměstnanci soudu.</w:t>
      </w:r>
    </w:p>
    <w:p w14:paraId="464BB0F8"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5" w:name="_Toc189142590"/>
      <w:r w:rsidRPr="007D7680">
        <w:rPr>
          <w:b/>
          <w:sz w:val="16"/>
          <w:szCs w:val="16"/>
        </w:rPr>
        <w:t>Zápis osoby do seznamu jmen a zapisování změn údajů</w:t>
      </w:r>
      <w:bookmarkEnd w:id="14055"/>
    </w:p>
    <w:p w14:paraId="317C54FA" w14:textId="77777777" w:rsidR="006758EC" w:rsidRDefault="00E51793" w:rsidP="006758EC">
      <w:pPr>
        <w:pStyle w:val="Zkladntext"/>
        <w:numPr>
          <w:ilvl w:val="0"/>
          <w:numId w:val="468"/>
        </w:numPr>
        <w:tabs>
          <w:tab w:val="left" w:pos="357"/>
        </w:tabs>
        <w:spacing w:before="120"/>
        <w:ind w:left="358" w:hanging="74"/>
        <w:rPr>
          <w:sz w:val="16"/>
          <w:szCs w:val="16"/>
        </w:rPr>
      </w:pPr>
      <w:r w:rsidRPr="007D7680">
        <w:rPr>
          <w:sz w:val="16"/>
          <w:szCs w:val="16"/>
        </w:rPr>
        <w:t>Za správný zápis údajů (změn a vkládání nových údajů) podle stanovených postupů odpovídá ten, kdo zápis provedl.</w:t>
      </w:r>
    </w:p>
    <w:p w14:paraId="30623368"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Před zápisem každé osoby je nutné lustrací zjistit, zda osoba není v seznamu jmen již zapsána.</w:t>
      </w:r>
    </w:p>
    <w:p w14:paraId="6E473FC2"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144EBD30"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Je nepřípustné provádět svévolné zkracování či používat zkratky u údajů zapisovaných a vedených v elektronickém seznamu jmen</w:t>
      </w:r>
      <w:r w:rsidR="003100F6" w:rsidRPr="006758EC">
        <w:rPr>
          <w:sz w:val="16"/>
          <w:szCs w:val="16"/>
        </w:rPr>
        <w:t>;</w:t>
      </w:r>
      <w:r w:rsidRPr="006758EC">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3709D74E"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CB4D2E9"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Pokud jsou měněny údaje o osobě, je nutné pečlivě kontrolovat, zda se změna provádí u správné osoby.</w:t>
      </w:r>
    </w:p>
    <w:p w14:paraId="5B4A1631" w14:textId="5AEA9053"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U všech změn provedených v elektronickém seznamu jmen musí být v informačním systému zaznamenána jejich historie tak, aby bylo možno určit, kdo</w:t>
      </w:r>
      <w:r w:rsidR="006758EC">
        <w:rPr>
          <w:sz w:val="16"/>
          <w:szCs w:val="16"/>
        </w:rPr>
        <w:t> </w:t>
      </w:r>
      <w:r w:rsidRPr="006758EC">
        <w:rPr>
          <w:sz w:val="16"/>
          <w:szCs w:val="16"/>
        </w:rPr>
        <w:t>tyto změny provedl, kdy (datum a čas provedení změny s přesností na vteřiny) a o jakou změnu se jednalo.</w:t>
      </w:r>
    </w:p>
    <w:p w14:paraId="2EB14DF0" w14:textId="0C60091B" w:rsidR="00E51793" w:rsidRP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6" w:name="_Toc189142591"/>
      <w:r w:rsidRPr="007D7680">
        <w:rPr>
          <w:b/>
          <w:sz w:val="16"/>
          <w:szCs w:val="16"/>
        </w:rPr>
        <w:t>Členění seznamu jmen</w:t>
      </w:r>
      <w:bookmarkEnd w:id="14056"/>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F07F8A">
      <w:pPr>
        <w:numPr>
          <w:ilvl w:val="0"/>
          <w:numId w:val="366"/>
        </w:numPr>
        <w:jc w:val="both"/>
        <w:rPr>
          <w:sz w:val="16"/>
          <w:szCs w:val="16"/>
        </w:rPr>
      </w:pPr>
      <w:r w:rsidRPr="007D7680">
        <w:rPr>
          <w:sz w:val="16"/>
          <w:szCs w:val="16"/>
        </w:rPr>
        <w:t>fyzické osoby</w:t>
      </w:r>
    </w:p>
    <w:p w14:paraId="6F17B9F5" w14:textId="77777777" w:rsidR="00E51793" w:rsidRPr="007D7680" w:rsidRDefault="00E51793" w:rsidP="00F07F8A">
      <w:pPr>
        <w:numPr>
          <w:ilvl w:val="0"/>
          <w:numId w:val="366"/>
        </w:numPr>
        <w:jc w:val="both"/>
        <w:rPr>
          <w:sz w:val="16"/>
          <w:szCs w:val="16"/>
        </w:rPr>
      </w:pPr>
      <w:r w:rsidRPr="007D7680">
        <w:rPr>
          <w:sz w:val="16"/>
          <w:szCs w:val="16"/>
        </w:rPr>
        <w:t>podnikající fyzické osoby</w:t>
      </w:r>
    </w:p>
    <w:p w14:paraId="7C45CDDB" w14:textId="77777777" w:rsidR="00E51793" w:rsidRPr="007D7680" w:rsidRDefault="00E51793" w:rsidP="00F07F8A">
      <w:pPr>
        <w:numPr>
          <w:ilvl w:val="0"/>
          <w:numId w:val="366"/>
        </w:numPr>
        <w:jc w:val="both"/>
        <w:rPr>
          <w:sz w:val="16"/>
          <w:szCs w:val="16"/>
        </w:rPr>
      </w:pPr>
      <w:r w:rsidRPr="007D7680">
        <w:rPr>
          <w:sz w:val="16"/>
          <w:szCs w:val="16"/>
        </w:rPr>
        <w:t>právnické osoby</w:t>
      </w:r>
    </w:p>
    <w:p w14:paraId="1CF75374" w14:textId="77777777" w:rsidR="00E51793" w:rsidRPr="007D7680" w:rsidRDefault="00E51793" w:rsidP="00F07F8A">
      <w:pPr>
        <w:numPr>
          <w:ilvl w:val="0"/>
          <w:numId w:val="366"/>
        </w:numPr>
        <w:jc w:val="both"/>
        <w:rPr>
          <w:sz w:val="16"/>
          <w:szCs w:val="16"/>
        </w:rPr>
      </w:pPr>
      <w:r w:rsidRPr="007D7680">
        <w:rPr>
          <w:sz w:val="16"/>
          <w:szCs w:val="16"/>
        </w:rPr>
        <w:t>advokáti</w:t>
      </w:r>
    </w:p>
    <w:p w14:paraId="57495D95" w14:textId="77777777" w:rsidR="00E51793" w:rsidRPr="007D7680" w:rsidRDefault="00E51793" w:rsidP="00F07F8A">
      <w:pPr>
        <w:numPr>
          <w:ilvl w:val="0"/>
          <w:numId w:val="366"/>
        </w:numPr>
        <w:jc w:val="both"/>
        <w:rPr>
          <w:sz w:val="16"/>
          <w:szCs w:val="16"/>
        </w:rPr>
      </w:pPr>
      <w:r w:rsidRPr="007D7680">
        <w:rPr>
          <w:sz w:val="16"/>
          <w:szCs w:val="16"/>
        </w:rPr>
        <w:t>daňoví poradci</w:t>
      </w:r>
    </w:p>
    <w:p w14:paraId="3498122B" w14:textId="77777777" w:rsidR="00E51793" w:rsidRPr="007D7680" w:rsidRDefault="00E51793" w:rsidP="00F07F8A">
      <w:pPr>
        <w:numPr>
          <w:ilvl w:val="0"/>
          <w:numId w:val="366"/>
        </w:numPr>
        <w:jc w:val="both"/>
        <w:rPr>
          <w:sz w:val="16"/>
          <w:szCs w:val="16"/>
        </w:rPr>
      </w:pPr>
      <w:r w:rsidRPr="007D7680">
        <w:rPr>
          <w:sz w:val="16"/>
          <w:szCs w:val="16"/>
        </w:rPr>
        <w:t>patentoví zástupci</w:t>
      </w:r>
    </w:p>
    <w:p w14:paraId="48FDCAD2" w14:textId="77777777" w:rsidR="00E51793" w:rsidRPr="007D7680" w:rsidRDefault="00E51793" w:rsidP="00F07F8A">
      <w:pPr>
        <w:numPr>
          <w:ilvl w:val="0"/>
          <w:numId w:val="366"/>
        </w:numPr>
        <w:jc w:val="both"/>
        <w:rPr>
          <w:sz w:val="16"/>
          <w:szCs w:val="16"/>
        </w:rPr>
      </w:pPr>
      <w:r w:rsidRPr="007D7680">
        <w:rPr>
          <w:sz w:val="16"/>
          <w:szCs w:val="16"/>
        </w:rPr>
        <w:t>mediátoři</w:t>
      </w:r>
    </w:p>
    <w:p w14:paraId="4B5AB3E7" w14:textId="77777777" w:rsidR="00E51793" w:rsidRPr="007D7680" w:rsidRDefault="00E51793" w:rsidP="00F07F8A">
      <w:pPr>
        <w:numPr>
          <w:ilvl w:val="0"/>
          <w:numId w:val="366"/>
        </w:numPr>
        <w:jc w:val="both"/>
        <w:rPr>
          <w:sz w:val="16"/>
          <w:szCs w:val="16"/>
        </w:rPr>
      </w:pPr>
      <w:r w:rsidRPr="007D7680">
        <w:rPr>
          <w:sz w:val="16"/>
          <w:szCs w:val="16"/>
        </w:rPr>
        <w:t>insolvenční správci</w:t>
      </w:r>
    </w:p>
    <w:p w14:paraId="71B4880C" w14:textId="77777777" w:rsidR="00E51793" w:rsidRPr="007D7680" w:rsidRDefault="00E51793" w:rsidP="00F07F8A">
      <w:pPr>
        <w:numPr>
          <w:ilvl w:val="0"/>
          <w:numId w:val="366"/>
        </w:numPr>
        <w:jc w:val="both"/>
        <w:rPr>
          <w:sz w:val="16"/>
          <w:szCs w:val="16"/>
        </w:rPr>
      </w:pPr>
      <w:r w:rsidRPr="007D7680">
        <w:rPr>
          <w:sz w:val="16"/>
          <w:szCs w:val="16"/>
        </w:rPr>
        <w:t>správci konkursní podstaty</w:t>
      </w:r>
    </w:p>
    <w:p w14:paraId="35D41A1D" w14:textId="77777777" w:rsidR="00E51793" w:rsidRPr="007D7680" w:rsidRDefault="00E51793" w:rsidP="00F07F8A">
      <w:pPr>
        <w:numPr>
          <w:ilvl w:val="0"/>
          <w:numId w:val="366"/>
        </w:numPr>
        <w:jc w:val="both"/>
        <w:rPr>
          <w:sz w:val="16"/>
          <w:szCs w:val="16"/>
        </w:rPr>
      </w:pPr>
      <w:r w:rsidRPr="007D7680">
        <w:rPr>
          <w:sz w:val="16"/>
          <w:szCs w:val="16"/>
        </w:rPr>
        <w:t>znalci a tlumočníci</w:t>
      </w:r>
    </w:p>
    <w:p w14:paraId="24FA97CA" w14:textId="77777777" w:rsidR="00E51793" w:rsidRPr="007D7680" w:rsidRDefault="00E51793" w:rsidP="00F07F8A">
      <w:pPr>
        <w:numPr>
          <w:ilvl w:val="0"/>
          <w:numId w:val="366"/>
        </w:numPr>
        <w:jc w:val="both"/>
        <w:rPr>
          <w:sz w:val="16"/>
          <w:szCs w:val="16"/>
        </w:rPr>
      </w:pPr>
      <w:r w:rsidRPr="007D7680">
        <w:rPr>
          <w:sz w:val="16"/>
          <w:szCs w:val="16"/>
        </w:rPr>
        <w:t>soudní komisaři a notáři</w:t>
      </w:r>
    </w:p>
    <w:p w14:paraId="3C9DDE46" w14:textId="77777777" w:rsidR="00E51793" w:rsidRPr="007D7680" w:rsidRDefault="00E51793" w:rsidP="00F07F8A">
      <w:pPr>
        <w:numPr>
          <w:ilvl w:val="0"/>
          <w:numId w:val="366"/>
        </w:numPr>
        <w:jc w:val="both"/>
        <w:rPr>
          <w:sz w:val="16"/>
          <w:szCs w:val="16"/>
        </w:rPr>
      </w:pPr>
      <w:r w:rsidRPr="007D7680">
        <w:rPr>
          <w:sz w:val="16"/>
          <w:szCs w:val="16"/>
        </w:rPr>
        <w:t>soudní exekutoři</w:t>
      </w:r>
    </w:p>
    <w:p w14:paraId="0F64FE9F" w14:textId="77777777" w:rsidR="00E51793" w:rsidRPr="007D7680" w:rsidRDefault="00E51793" w:rsidP="00F07F8A">
      <w:pPr>
        <w:numPr>
          <w:ilvl w:val="0"/>
          <w:numId w:val="366"/>
        </w:numPr>
        <w:jc w:val="both"/>
        <w:rPr>
          <w:sz w:val="16"/>
          <w:szCs w:val="16"/>
        </w:rPr>
      </w:pPr>
      <w:r w:rsidRPr="007D7680">
        <w:rPr>
          <w:sz w:val="16"/>
          <w:szCs w:val="16"/>
        </w:rPr>
        <w:t>policie</w:t>
      </w:r>
    </w:p>
    <w:p w14:paraId="3088CF69" w14:textId="77777777" w:rsidR="00E51793" w:rsidRPr="007D7680" w:rsidRDefault="00E51793" w:rsidP="00F07F8A">
      <w:pPr>
        <w:numPr>
          <w:ilvl w:val="0"/>
          <w:numId w:val="366"/>
        </w:numPr>
        <w:jc w:val="both"/>
        <w:rPr>
          <w:sz w:val="16"/>
          <w:szCs w:val="16"/>
        </w:rPr>
      </w:pPr>
      <w:r w:rsidRPr="007D7680">
        <w:rPr>
          <w:sz w:val="16"/>
          <w:szCs w:val="16"/>
        </w:rPr>
        <w:t>organizace resortu</w:t>
      </w:r>
    </w:p>
    <w:p w14:paraId="0B89CB16" w14:textId="77777777" w:rsidR="00E51793" w:rsidRPr="007D7680" w:rsidRDefault="00E51793" w:rsidP="00F07F8A">
      <w:pPr>
        <w:numPr>
          <w:ilvl w:val="0"/>
          <w:numId w:val="366"/>
        </w:numPr>
        <w:jc w:val="both"/>
        <w:rPr>
          <w:sz w:val="16"/>
          <w:szCs w:val="16"/>
        </w:rPr>
      </w:pPr>
      <w:r w:rsidRPr="007D7680">
        <w:rPr>
          <w:sz w:val="16"/>
          <w:szCs w:val="16"/>
        </w:rPr>
        <w:t>ostatní OVM</w:t>
      </w:r>
    </w:p>
    <w:p w14:paraId="4040B999" w14:textId="77777777" w:rsidR="00E51793" w:rsidRPr="007D7680" w:rsidRDefault="00E51793" w:rsidP="00F07F8A">
      <w:pPr>
        <w:numPr>
          <w:ilvl w:val="0"/>
          <w:numId w:val="366"/>
        </w:numPr>
        <w:jc w:val="both"/>
        <w:rPr>
          <w:sz w:val="16"/>
          <w:szCs w:val="16"/>
        </w:rPr>
      </w:pPr>
      <w:r w:rsidRPr="007D7680">
        <w:rPr>
          <w:sz w:val="16"/>
          <w:szCs w:val="16"/>
        </w:rPr>
        <w:t>zaměstnanci</w:t>
      </w:r>
    </w:p>
    <w:p w14:paraId="0E1CFBAD" w14:textId="77777777" w:rsidR="00E51793" w:rsidRPr="007D7680" w:rsidRDefault="00E51793" w:rsidP="00F07F8A">
      <w:pPr>
        <w:numPr>
          <w:ilvl w:val="0"/>
          <w:numId w:val="366"/>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001F59FD"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w:t>
      </w:r>
      <w:r w:rsidR="00C55542" w:rsidRPr="00C55542">
        <w:rPr>
          <w:b/>
          <w:bCs/>
          <w:color w:val="0070C0"/>
          <w:sz w:val="16"/>
          <w:szCs w:val="16"/>
        </w:rPr>
        <w:t>, které mají oprávnění podnikat vydané živnostenským nebo jiným oprávněným orgánem</w:t>
      </w:r>
      <w:r w:rsidRPr="007D7680">
        <w:rPr>
          <w:sz w:val="16"/>
          <w:szCs w:val="16"/>
        </w:rPr>
        <w:t>, kterým bylo přiděleno IČ, pokud v řízení vystupují ve věcech týkajících se jejich podnikání nebo souvisejících s podnikáním a nejsou-li zapsané v jiné části elektronického seznamu jmen.</w:t>
      </w:r>
    </w:p>
    <w:p w14:paraId="3DFB67AF" w14:textId="03DEF3A1"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w:t>
      </w:r>
      <w:r w:rsidR="006758EC">
        <w:rPr>
          <w:sz w:val="16"/>
          <w:szCs w:val="16"/>
        </w:rPr>
        <w:t> </w:t>
      </w:r>
      <w:r w:rsidRPr="007D7680">
        <w:rPr>
          <w:sz w:val="16"/>
          <w:szCs w:val="16"/>
        </w:rPr>
        <w:t>samostatný záznam.</w:t>
      </w:r>
    </w:p>
    <w:p w14:paraId="70C56D54" w14:textId="4D9A8479"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w:t>
      </w:r>
      <w:r w:rsidR="006758EC">
        <w:rPr>
          <w:sz w:val="16"/>
          <w:szCs w:val="16"/>
        </w:rPr>
        <w:t> </w:t>
      </w:r>
      <w:r w:rsidRPr="007D7680">
        <w:rPr>
          <w:sz w:val="16"/>
          <w:szCs w:val="16"/>
        </w:rPr>
        <w:t>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w:t>
      </w:r>
      <w:r w:rsidR="006758EC">
        <w:rPr>
          <w:sz w:val="16"/>
          <w:szCs w:val="16"/>
        </w:rPr>
        <w:t> </w:t>
      </w:r>
      <w:r w:rsidRPr="007D7680">
        <w:rPr>
          <w:sz w:val="16"/>
          <w:szCs w:val="16"/>
        </w:rPr>
        <w:t>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4AB05284"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w:t>
      </w:r>
      <w:r w:rsidR="006758EC">
        <w:rPr>
          <w:sz w:val="16"/>
          <w:szCs w:val="16"/>
        </w:rPr>
        <w:t> </w:t>
      </w:r>
      <w:r w:rsidRPr="007D7680">
        <w:rPr>
          <w:sz w:val="16"/>
          <w:szCs w:val="16"/>
        </w:rPr>
        <w:t>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5E0DB26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w:t>
      </w:r>
      <w:r w:rsidR="006758EC">
        <w:rPr>
          <w:sz w:val="16"/>
          <w:szCs w:val="16"/>
        </w:rPr>
        <w:t> </w:t>
      </w:r>
      <w:r w:rsidRPr="007D7680">
        <w:rPr>
          <w:sz w:val="16"/>
          <w:szCs w:val="16"/>
        </w:rPr>
        <w:t>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494368B"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006D5E3B" w:rsidRPr="006D5E3B">
        <w:rPr>
          <w:b/>
          <w:bCs/>
          <w:color w:val="0070C0"/>
          <w:sz w:val="16"/>
          <w:szCs w:val="16"/>
        </w:rPr>
        <w:t>254/2019 Sb., o znalcích, znaleckých kancelářích a znaleckých ústavech, a zákon č. 354/2019 Sb., o soudních tlumočnících a soudních překladatelích, ve znění pozdějších předpisů</w:t>
      </w:r>
      <w:r w:rsidRPr="007D7680">
        <w:rPr>
          <w:sz w:val="16"/>
          <w:szCs w:val="16"/>
        </w:rPr>
        <w:t xml:space="preserve">). Vystupuje-li znalec nebo tlumočník - fyzická osoba jako účastník řízení hájící své zájmy (např. se rozvádí), zapíše se do části I. jako fyzická osoba bez označení znalec nebo tlumočník. Vykonává-li znaleckou činnost právnická osoba (např. znalecké ústavy, </w:t>
      </w:r>
      <w:r w:rsidR="006D5E3B" w:rsidRPr="006D5E3B">
        <w:rPr>
          <w:b/>
          <w:bCs/>
          <w:color w:val="0070C0"/>
          <w:sz w:val="16"/>
          <w:szCs w:val="16"/>
        </w:rPr>
        <w:t>znalecké kanceláře,</w:t>
      </w:r>
      <w:r w:rsidR="006D5E3B">
        <w:rPr>
          <w:sz w:val="16"/>
          <w:szCs w:val="16"/>
        </w:rPr>
        <w:t xml:space="preserve"> </w:t>
      </w:r>
      <w:r w:rsidRPr="007D7680">
        <w:rPr>
          <w:sz w:val="16"/>
          <w:szCs w:val="16"/>
        </w:rPr>
        <w:t>fakulty vysokých škol atd.) zapíše se</w:t>
      </w:r>
      <w:r w:rsidR="006758EC">
        <w:rPr>
          <w:sz w:val="16"/>
          <w:szCs w:val="16"/>
        </w:rPr>
        <w:t> </w:t>
      </w:r>
      <w:r w:rsidRPr="007D7680">
        <w:rPr>
          <w:sz w:val="16"/>
          <w:szCs w:val="16"/>
        </w:rPr>
        <w:t>do</w:t>
      </w:r>
      <w:r w:rsidR="006758EC">
        <w:rPr>
          <w:sz w:val="16"/>
          <w:szCs w:val="16"/>
        </w:rPr>
        <w:t> </w:t>
      </w:r>
      <w:r w:rsidRPr="007D7680">
        <w:rPr>
          <w:sz w:val="16"/>
          <w:szCs w:val="16"/>
        </w:rPr>
        <w:t>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64B36E79"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w:t>
      </w:r>
      <w:r w:rsidR="006758EC">
        <w:rPr>
          <w:sz w:val="16"/>
          <w:szCs w:val="16"/>
        </w:rPr>
        <w:t> </w:t>
      </w:r>
      <w:r w:rsidRPr="007D7680">
        <w:rPr>
          <w:sz w:val="16"/>
          <w:szCs w:val="16"/>
        </w:rPr>
        <w:t>jde</w:t>
      </w:r>
      <w:r w:rsidR="006758EC">
        <w:rPr>
          <w:sz w:val="16"/>
          <w:szCs w:val="16"/>
        </w:rPr>
        <w:t> </w:t>
      </w:r>
      <w:r w:rsidRPr="007D7680">
        <w:rPr>
          <w:sz w:val="16"/>
          <w:szCs w:val="16"/>
        </w:rPr>
        <w:t>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396ABB34"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w:t>
      </w:r>
      <w:r w:rsidR="006758EC">
        <w:rPr>
          <w:sz w:val="16"/>
          <w:szCs w:val="16"/>
        </w:rPr>
        <w:t> </w:t>
      </w:r>
      <w:r w:rsidRPr="007D7680">
        <w:rPr>
          <w:sz w:val="16"/>
          <w:szCs w:val="16"/>
        </w:rPr>
        <w:t>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7" w:name="_Toc333834055"/>
      <w:bookmarkStart w:id="14058" w:name="_Toc345513455"/>
      <w:bookmarkStart w:id="14059" w:name="_Toc374022203"/>
      <w:bookmarkStart w:id="14060" w:name="_Toc189142592"/>
      <w:r w:rsidRPr="007D7680">
        <w:rPr>
          <w:b/>
          <w:sz w:val="16"/>
          <w:szCs w:val="16"/>
        </w:rPr>
        <w:t>Evidované údaje</w:t>
      </w:r>
      <w:bookmarkEnd w:id="14057"/>
      <w:bookmarkEnd w:id="14058"/>
      <w:bookmarkEnd w:id="14059"/>
      <w:bookmarkEnd w:id="14060"/>
    </w:p>
    <w:p w14:paraId="3517CA2A"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Položka „Druh osoby“ začleňuje evidovanou osobu do konkrétní části elektronického seznamu jmen.</w:t>
      </w:r>
    </w:p>
    <w:p w14:paraId="7836DFE4"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Každá osoba vedená v elektronickém seznamu jmen musí mít jedinečný nezaměnitelný identifikátor, který se nikdy nemění.</w:t>
      </w:r>
    </w:p>
    <w:p w14:paraId="4B95580C"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U každé osoby se v elektronickém seznamu jmen evidují určené údaje - položky elektronického seznamu jmen, jejichž náležitosti jsou uvedeny v tabulce níže.</w:t>
      </w:r>
    </w:p>
    <w:p w14:paraId="72272800" w14:textId="60161E4D" w:rsidR="00E51793" w:rsidRP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061" w:name="_Toc189142593"/>
      <w:r w:rsidRPr="007D7680">
        <w:rPr>
          <w:b/>
          <w:sz w:val="16"/>
          <w:szCs w:val="16"/>
        </w:rPr>
        <w:t>Údaje evidované obecně</w:t>
      </w:r>
      <w:bookmarkEnd w:id="14061"/>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062" w:name="_Toc189142594"/>
      <w:r w:rsidRPr="007D7680">
        <w:rPr>
          <w:b/>
          <w:sz w:val="16"/>
          <w:szCs w:val="16"/>
        </w:rPr>
        <w:t>Zvláštní evidence údajů pro některé osoby</w:t>
      </w:r>
      <w:bookmarkEnd w:id="14062"/>
    </w:p>
    <w:p w14:paraId="56B15F79" w14:textId="77777777" w:rsidR="006758EC" w:rsidRDefault="00E51793" w:rsidP="006758EC">
      <w:pPr>
        <w:pStyle w:val="Zkladntext"/>
        <w:numPr>
          <w:ilvl w:val="0"/>
          <w:numId w:val="464"/>
        </w:numPr>
        <w:tabs>
          <w:tab w:val="left" w:pos="357"/>
        </w:tabs>
        <w:spacing w:before="120"/>
        <w:ind w:left="357" w:hanging="357"/>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04081588" w14:textId="77777777" w:rsid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U správních úřadů se zapisuje název, sídlo a identifikační číslo.</w:t>
      </w:r>
    </w:p>
    <w:p w14:paraId="27BE063E" w14:textId="77777777" w:rsid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Organizační složky státu se zapisují s označením „</w:t>
      </w:r>
      <w:r w:rsidRPr="006758EC">
        <w:rPr>
          <w:b/>
          <w:sz w:val="16"/>
          <w:szCs w:val="16"/>
        </w:rPr>
        <w:t>Česká republika</w:t>
      </w:r>
      <w:r w:rsidRPr="006758EC">
        <w:rPr>
          <w:sz w:val="16"/>
          <w:szCs w:val="16"/>
        </w:rPr>
        <w:t>“ a za pomlčkou pak název organizační složky státu příslušné jednat za stát, sídlo organizační složky státu a identifikační číslo.</w:t>
      </w:r>
    </w:p>
    <w:p w14:paraId="73046937" w14:textId="0E8BE432" w:rsidR="00E51793" w:rsidRP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063" w:name="_Toc189142595"/>
      <w:r w:rsidRPr="007D7680">
        <w:rPr>
          <w:b/>
          <w:sz w:val="16"/>
          <w:szCs w:val="16"/>
        </w:rPr>
        <w:t>Seznam položek a jejich náležitosti</w:t>
      </w:r>
      <w:bookmarkEnd w:id="14063"/>
    </w:p>
    <w:tbl>
      <w:tblPr>
        <w:tblW w:w="5000" w:type="pct"/>
        <w:jc w:val="center"/>
        <w:tblCellMar>
          <w:left w:w="0" w:type="dxa"/>
          <w:right w:w="0" w:type="dxa"/>
        </w:tblCellMar>
        <w:tblLook w:val="04A0" w:firstRow="1" w:lastRow="0" w:firstColumn="1" w:lastColumn="0" w:noHBand="0" w:noVBand="1"/>
      </w:tblPr>
      <w:tblGrid>
        <w:gridCol w:w="193"/>
        <w:gridCol w:w="273"/>
        <w:gridCol w:w="646"/>
        <w:gridCol w:w="805"/>
        <w:gridCol w:w="2430"/>
        <w:gridCol w:w="379"/>
        <w:gridCol w:w="291"/>
        <w:gridCol w:w="420"/>
        <w:gridCol w:w="432"/>
        <w:gridCol w:w="379"/>
        <w:gridCol w:w="379"/>
        <w:gridCol w:w="379"/>
        <w:gridCol w:w="379"/>
        <w:gridCol w:w="379"/>
        <w:gridCol w:w="383"/>
        <w:gridCol w:w="407"/>
        <w:gridCol w:w="407"/>
        <w:gridCol w:w="407"/>
        <w:gridCol w:w="409"/>
        <w:gridCol w:w="407"/>
      </w:tblGrid>
      <w:tr w:rsidR="00E51793" w:rsidRPr="007D7680" w14:paraId="289CFFC6" w14:textId="77777777" w:rsidTr="006758EC">
        <w:trPr>
          <w:cantSplit/>
          <w:trHeight w:val="270"/>
          <w:jc w:val="center"/>
        </w:trPr>
        <w:tc>
          <w:tcPr>
            <w:tcW w:w="941" w:type="pct"/>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1193" w:type="pct"/>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1865" w:type="pct"/>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1001" w:type="pct"/>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6758EC">
        <w:trPr>
          <w:cantSplit/>
          <w:trHeight w:val="1685"/>
          <w:jc w:val="center"/>
        </w:trPr>
        <w:tc>
          <w:tcPr>
            <w:tcW w:w="941" w:type="pct"/>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1193" w:type="pct"/>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14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20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212"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395"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432A7743" w:rsidR="00E51793" w:rsidRPr="007D7680" w:rsidRDefault="00E51793" w:rsidP="00E51793">
            <w:pPr>
              <w:jc w:val="both"/>
              <w:rPr>
                <w:rFonts w:eastAsiaTheme="minorHAnsi"/>
                <w:sz w:val="12"/>
                <w:szCs w:val="12"/>
                <w:lang w:eastAsia="en-US"/>
              </w:rPr>
            </w:pPr>
            <w:r w:rsidRPr="007D7680">
              <w:rPr>
                <w:sz w:val="12"/>
                <w:szCs w:val="12"/>
              </w:rPr>
              <w:t>Zapíše se přesné příjmení osoby. K příjmení se</w:t>
            </w:r>
            <w:r w:rsidR="006758EC">
              <w:rPr>
                <w:sz w:val="12"/>
                <w:szCs w:val="12"/>
              </w:rPr>
              <w:t> </w:t>
            </w:r>
            <w:r w:rsidRPr="007D7680">
              <w:rPr>
                <w:sz w:val="12"/>
                <w:szCs w:val="12"/>
              </w:rPr>
              <w:t>nezadávají ani nepřipojují žádné další údaje (např. „a spol.“ nebo „zl.“, datum narození či</w:t>
            </w:r>
            <w:r w:rsidR="006758EC">
              <w:rPr>
                <w:sz w:val="12"/>
                <w:szCs w:val="12"/>
              </w:rPr>
              <w:t> </w:t>
            </w:r>
            <w:r w:rsidRPr="007D7680">
              <w:rPr>
                <w:sz w:val="12"/>
                <w:szCs w:val="12"/>
              </w:rPr>
              <w:t>bydliště, nepoužívají se žádné zkratky, např.</w:t>
            </w:r>
            <w:r w:rsidR="006758EC">
              <w:rPr>
                <w:sz w:val="12"/>
                <w:szCs w:val="12"/>
              </w:rPr>
              <w:t> </w:t>
            </w:r>
            <w:r w:rsidRPr="007D7680">
              <w:rPr>
                <w:sz w:val="12"/>
                <w:szCs w:val="12"/>
              </w:rPr>
              <w:t xml:space="preserve">„Nov.“).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57F602AB" w:rsidR="00E51793" w:rsidRPr="007D7680" w:rsidRDefault="00E51793" w:rsidP="00E51793">
            <w:pPr>
              <w:jc w:val="both"/>
              <w:rPr>
                <w:rFonts w:eastAsiaTheme="minorHAnsi"/>
                <w:sz w:val="12"/>
                <w:szCs w:val="12"/>
                <w:lang w:eastAsia="en-US"/>
              </w:rPr>
            </w:pPr>
            <w:r w:rsidRPr="007D7680">
              <w:rPr>
                <w:sz w:val="12"/>
                <w:szCs w:val="12"/>
              </w:rPr>
              <w:t>U obchodní společnosti a družstva se zapíše název a teprve poté dodatek označující právní formu, a to tak, jak je uveden v obchodním rejstříku včetně zachování psaní velkých a malých písmen, mezer a interpunkce. Jiná</w:t>
            </w:r>
            <w:r w:rsidR="006758EC">
              <w:rPr>
                <w:sz w:val="12"/>
                <w:szCs w:val="12"/>
              </w:rPr>
              <w:t> </w:t>
            </w:r>
            <w:r w:rsidRPr="007D7680">
              <w:rPr>
                <w:sz w:val="12"/>
                <w:szCs w:val="12"/>
              </w:rPr>
              <w:t>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w:t>
            </w:r>
            <w:r w:rsidR="006758EC">
              <w:rPr>
                <w:sz w:val="12"/>
                <w:szCs w:val="12"/>
              </w:rPr>
              <w:t> </w:t>
            </w:r>
            <w:r w:rsidRPr="007D7680">
              <w:rPr>
                <w:sz w:val="12"/>
                <w:szCs w:val="12"/>
              </w:rPr>
              <w:t>„Obec Dolní Dunajovice“, nesprávně je</w:t>
            </w:r>
            <w:r w:rsidR="006758EC">
              <w:rPr>
                <w:sz w:val="12"/>
                <w:szCs w:val="12"/>
              </w:rPr>
              <w:t> </w:t>
            </w:r>
            <w:r w:rsidRPr="007D7680">
              <w:rPr>
                <w:sz w:val="12"/>
                <w:szCs w:val="12"/>
              </w:rPr>
              <w:t>např. „Město Blansko - městský úřad“ nebo</w:t>
            </w:r>
            <w:r w:rsidR="006758EC">
              <w:rPr>
                <w:sz w:val="12"/>
                <w:szCs w:val="12"/>
              </w:rPr>
              <w:t> </w:t>
            </w:r>
            <w:r w:rsidRPr="007D7680">
              <w:rPr>
                <w:sz w:val="12"/>
                <w:szCs w:val="12"/>
              </w:rPr>
              <w:t>„Město Blansko - odbor kultury“ anebo</w:t>
            </w:r>
            <w:r w:rsidR="006758EC">
              <w:rPr>
                <w:sz w:val="12"/>
                <w:szCs w:val="12"/>
              </w:rPr>
              <w:t> </w:t>
            </w:r>
            <w:r w:rsidRPr="007D7680">
              <w:rPr>
                <w:sz w:val="12"/>
                <w:szCs w:val="12"/>
              </w:rPr>
              <w:t>jen „Mor. Třebová“. Dodatky jsou</w:t>
            </w:r>
            <w:r w:rsidR="006758EC">
              <w:rPr>
                <w:sz w:val="12"/>
                <w:szCs w:val="12"/>
              </w:rPr>
              <w:t> </w:t>
            </w:r>
            <w:r w:rsidRPr="007D7680">
              <w:rPr>
                <w:sz w:val="12"/>
                <w:szCs w:val="12"/>
              </w:rPr>
              <w:t>přípustné pouze u statutárních měst k odlišení jednotlivých městských částí, např.</w:t>
            </w:r>
            <w:r w:rsidR="006758EC">
              <w:rPr>
                <w:sz w:val="12"/>
                <w:szCs w:val="12"/>
              </w:rPr>
              <w:t> </w:t>
            </w:r>
            <w:r w:rsidRPr="007D7680">
              <w:rPr>
                <w:sz w:val="12"/>
                <w:szCs w:val="12"/>
              </w:rPr>
              <w:t>„Statutární město Brno, Městská část Královo Pole“. Ani zde se však nepoužívají žádné zkratky (např. „ÚMČ“ nebo „MČ“) a pomlčka se vkládá do mezer. Obdobně se</w:t>
            </w:r>
            <w:r w:rsidR="006758EC">
              <w:rPr>
                <w:sz w:val="12"/>
                <w:szCs w:val="12"/>
              </w:rPr>
              <w:t> </w:t>
            </w:r>
            <w:r w:rsidRPr="007D7680">
              <w:rPr>
                <w:sz w:val="12"/>
                <w:szCs w:val="12"/>
              </w:rPr>
              <w:t>postupuje u krajů. U správních úřadů se</w:t>
            </w:r>
            <w:r w:rsidR="006758EC">
              <w:rPr>
                <w:sz w:val="12"/>
                <w:szCs w:val="12"/>
              </w:rPr>
              <w:t> </w:t>
            </w:r>
            <w:r w:rsidRPr="007D7680">
              <w:rPr>
                <w:sz w:val="12"/>
                <w:szCs w:val="12"/>
              </w:rPr>
              <w:t xml:space="preserve">uvede přesný a úplný název bez zkrácení a zkratek.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6E302D83"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w:t>
            </w:r>
            <w:r w:rsidR="006758EC">
              <w:rPr>
                <w:sz w:val="12"/>
                <w:szCs w:val="12"/>
              </w:rPr>
              <w:t> </w:t>
            </w:r>
            <w:r w:rsidRPr="007D7680">
              <w:rPr>
                <w:sz w:val="12"/>
                <w:szCs w:val="12"/>
              </w:rPr>
              <w:t>opět jen pro potřeby soudu (např. „OS Praha - východ“, „KS v Ústí nad Labem“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1082925D"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w:t>
            </w:r>
            <w:r w:rsidR="006758EC">
              <w:rPr>
                <w:sz w:val="12"/>
                <w:szCs w:val="12"/>
              </w:rPr>
              <w:t> </w:t>
            </w:r>
            <w:r w:rsidRPr="007D7680">
              <w:rPr>
                <w:sz w:val="12"/>
                <w:szCs w:val="12"/>
              </w:rPr>
              <w:t>hodnosti ozbrojených složek jsou před akademickými tituly a hodnostmi. Při</w:t>
            </w:r>
            <w:r w:rsidR="006758EC">
              <w:rPr>
                <w:sz w:val="12"/>
                <w:szCs w:val="12"/>
              </w:rPr>
              <w:t> </w:t>
            </w:r>
            <w:r w:rsidRPr="007D7680">
              <w:rPr>
                <w:sz w:val="12"/>
                <w:szCs w:val="12"/>
              </w:rPr>
              <w:t>zapisování titulu za jménem se čárka nedopisuje, při generování osoby do dokumentu apod. ji systém dopíše sám. Nezapisují se sem žádné přídomky nebo dodatky (např. „jr.“, „a</w:t>
            </w:r>
            <w:r w:rsidR="006758EC">
              <w:rPr>
                <w:sz w:val="12"/>
                <w:szCs w:val="12"/>
              </w:rPr>
              <w:t> </w:t>
            </w:r>
            <w:r w:rsidRPr="007D7680">
              <w:rPr>
                <w:sz w:val="12"/>
                <w:szCs w:val="12"/>
              </w:rPr>
              <w:t>spol.“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17451B5C"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w:t>
            </w:r>
            <w:r w:rsidR="006758EC">
              <w:rPr>
                <w:sz w:val="12"/>
                <w:szCs w:val="12"/>
              </w:rPr>
              <w:t> </w:t>
            </w:r>
            <w:r w:rsidRPr="007D7680">
              <w:rPr>
                <w:sz w:val="12"/>
                <w:szCs w:val="12"/>
              </w:rPr>
              <w:t>jen tři číslice.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6A9909B6"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w:t>
            </w:r>
            <w:r w:rsidR="006758EC">
              <w:rPr>
                <w:sz w:val="12"/>
                <w:szCs w:val="12"/>
              </w:rPr>
              <w:t> </w:t>
            </w:r>
            <w:r w:rsidRPr="007D7680">
              <w:rPr>
                <w:sz w:val="12"/>
                <w:szCs w:val="12"/>
              </w:rPr>
              <w:t>vybere hodnota z číselníku, jinak se napíše přesný název bez zkrácení místa narození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23AD78CD" w:rsidR="00E51793" w:rsidRPr="007D7680" w:rsidRDefault="00E51793" w:rsidP="00E51793">
            <w:pPr>
              <w:jc w:val="both"/>
              <w:rPr>
                <w:rFonts w:eastAsiaTheme="minorHAnsi"/>
                <w:sz w:val="12"/>
                <w:szCs w:val="12"/>
                <w:lang w:eastAsia="en-US"/>
              </w:rPr>
            </w:pPr>
            <w:r w:rsidRPr="007D7680">
              <w:rPr>
                <w:sz w:val="12"/>
                <w:szCs w:val="12"/>
              </w:rPr>
              <w:t>Je-li osoba narozena v České republice a</w:t>
            </w:r>
            <w:r w:rsidR="006758EC">
              <w:rPr>
                <w:sz w:val="12"/>
                <w:szCs w:val="12"/>
              </w:rPr>
              <w:t> </w:t>
            </w:r>
            <w:r w:rsidRPr="007D7680">
              <w:rPr>
                <w:sz w:val="12"/>
                <w:szCs w:val="12"/>
              </w:rPr>
              <w:t>z číselníku u položky „Místo narození“ byla vybrána příslušná hodnota, automaticky se</w:t>
            </w:r>
            <w:r w:rsidR="006758EC">
              <w:rPr>
                <w:sz w:val="12"/>
                <w:szCs w:val="12"/>
              </w:rPr>
              <w:t> </w:t>
            </w:r>
            <w:r w:rsidRPr="007D7680">
              <w:rPr>
                <w:sz w:val="12"/>
                <w:szCs w:val="12"/>
              </w:rPr>
              <w:t xml:space="preserve">doplní okres narození; pokud tomu tak nebylo, je třeba položku „okres narození“ vyplnit ručně.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07A4B21E"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w:t>
            </w:r>
            <w:r w:rsidR="006758EC">
              <w:rPr>
                <w:sz w:val="12"/>
                <w:szCs w:val="12"/>
              </w:rPr>
              <w:t> </w:t>
            </w:r>
            <w:r w:rsidRPr="007D7680">
              <w:rPr>
                <w:sz w:val="12"/>
                <w:szCs w:val="12"/>
              </w:rPr>
              <w:t>právnických osob jejich sídlo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20E24C40"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w:t>
            </w:r>
            <w:r w:rsidR="006758EC">
              <w:rPr>
                <w:sz w:val="12"/>
                <w:szCs w:val="12"/>
              </w:rPr>
              <w:t> </w:t>
            </w:r>
            <w:r w:rsidRPr="007D7680">
              <w:rPr>
                <w:sz w:val="12"/>
                <w:szCs w:val="12"/>
              </w:rPr>
              <w:t>pana Krůty“, u právnických osob k upřesnění v komplexu budov, např. „Budova C“.</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5296B89B" w:rsidR="00E51793" w:rsidRPr="007D7680" w:rsidRDefault="00E51793" w:rsidP="00E51793">
            <w:pPr>
              <w:jc w:val="both"/>
              <w:rPr>
                <w:rFonts w:eastAsiaTheme="minorHAnsi"/>
                <w:sz w:val="12"/>
                <w:szCs w:val="12"/>
                <w:lang w:eastAsia="en-US"/>
              </w:rPr>
            </w:pPr>
            <w:r w:rsidRPr="007D7680">
              <w:rPr>
                <w:sz w:val="12"/>
                <w:szCs w:val="12"/>
              </w:rPr>
              <w:t>Uvádí se úplný a celý název ulice, náměstí, nábřeží, třídy apod. bez zkrácení a zkratek, a to</w:t>
            </w:r>
            <w:r w:rsidR="006758EC">
              <w:rPr>
                <w:sz w:val="12"/>
                <w:szCs w:val="12"/>
              </w:rPr>
              <w:t> </w:t>
            </w:r>
            <w:r w:rsidRPr="007D7680">
              <w:rPr>
                <w:sz w:val="12"/>
                <w:szCs w:val="12"/>
              </w:rPr>
              <w:t xml:space="preserve">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663574C2"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w:t>
            </w:r>
            <w:r w:rsidR="006758EC">
              <w:rPr>
                <w:sz w:val="12"/>
                <w:szCs w:val="12"/>
              </w:rPr>
              <w:t> </w:t>
            </w:r>
            <w:r w:rsidRPr="007D7680">
              <w:rPr>
                <w:sz w:val="12"/>
                <w:szCs w:val="12"/>
              </w:rPr>
              <w:t>„</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w:t>
            </w:r>
            <w:r w:rsidR="006758EC">
              <w:rPr>
                <w:sz w:val="12"/>
                <w:szCs w:val="12"/>
              </w:rPr>
              <w:t> </w:t>
            </w:r>
            <w:r w:rsidRPr="007D7680">
              <w:rPr>
                <w:sz w:val="12"/>
                <w:szCs w:val="12"/>
              </w:rPr>
              <w:t>oddělují lomítkem bez mezer (např.</w:t>
            </w:r>
            <w:r w:rsidR="006758EC">
              <w:rPr>
                <w:sz w:val="12"/>
                <w:szCs w:val="12"/>
              </w:rPr>
              <w:t> </w:t>
            </w:r>
            <w:r w:rsidRPr="007D7680">
              <w:rPr>
                <w:sz w:val="12"/>
                <w:szCs w:val="12"/>
              </w:rPr>
              <w:t>„23a/756“). V případě uvedení textu „poštovní přihrádka“ nebo „P. O. Box“ v položce „Ulice“ se zde uvede označení příslušné poštovní přihrádky nebo P. O. Boxu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38BE4908"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w:t>
            </w:r>
            <w:r w:rsidR="006758EC">
              <w:rPr>
                <w:sz w:val="12"/>
                <w:szCs w:val="12"/>
              </w:rPr>
              <w:t> </w:t>
            </w:r>
            <w:r w:rsidRPr="007D7680">
              <w:rPr>
                <w:sz w:val="12"/>
                <w:szCs w:val="12"/>
              </w:rPr>
              <w:t>zkrácení a zkratek.</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2B35A4CB" w:rsidR="00E51793" w:rsidRPr="007D7680" w:rsidRDefault="00E51793" w:rsidP="00E51793">
            <w:pPr>
              <w:jc w:val="both"/>
              <w:rPr>
                <w:rFonts w:eastAsiaTheme="minorHAnsi"/>
                <w:sz w:val="12"/>
                <w:szCs w:val="12"/>
                <w:lang w:eastAsia="en-US"/>
              </w:rPr>
            </w:pPr>
            <w:r w:rsidRPr="007D7680">
              <w:rPr>
                <w:sz w:val="12"/>
                <w:szCs w:val="12"/>
              </w:rPr>
              <w:t>Uvede se poštovní směrovací číslo nebo</w:t>
            </w:r>
            <w:r w:rsidR="006758EC">
              <w:rPr>
                <w:sz w:val="12"/>
                <w:szCs w:val="12"/>
              </w:rPr>
              <w:t> </w:t>
            </w:r>
            <w:r w:rsidRPr="007D7680">
              <w:rPr>
                <w:sz w:val="12"/>
                <w:szCs w:val="12"/>
              </w:rPr>
              <w:t>poštovní číslo u adres do ciziny; PSČ musí být zapsáno podle pravidel pro ně určených (tři</w:t>
            </w:r>
            <w:r w:rsidR="006758EC">
              <w:rPr>
                <w:sz w:val="12"/>
                <w:szCs w:val="12"/>
              </w:rPr>
              <w:t> </w:t>
            </w:r>
            <w:r w:rsidRPr="007D7680">
              <w:rPr>
                <w:sz w:val="12"/>
                <w:szCs w:val="12"/>
              </w:rPr>
              <w:t xml:space="preserve">čísla, mezera a dvě čísla). Lze je vybírat z číselníku.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04775288"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w:t>
            </w:r>
            <w:r w:rsidR="006758EC">
              <w:rPr>
                <w:sz w:val="12"/>
                <w:szCs w:val="12"/>
              </w:rPr>
              <w:t> </w:t>
            </w:r>
            <w:r w:rsidRPr="007D7680">
              <w:rPr>
                <w:sz w:val="12"/>
                <w:szCs w:val="12"/>
              </w:rPr>
              <w:t>jednoúhozové mezeře konkrétní číslo bez mezer (např. +420 221779123).</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E1B2418"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w:t>
            </w:r>
            <w:r w:rsidR="006758EC">
              <w:rPr>
                <w:sz w:val="12"/>
                <w:szCs w:val="12"/>
              </w:rPr>
              <w:t> </w:t>
            </w:r>
            <w:r w:rsidRPr="007D7680">
              <w:rPr>
                <w:sz w:val="12"/>
                <w:szCs w:val="12"/>
              </w:rPr>
              <w:t>kterým má konkrétní osoba vedenou datovou schránku.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6FCDF13"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w:t>
            </w:r>
            <w:r w:rsidR="006758EC">
              <w:rPr>
                <w:sz w:val="12"/>
                <w:szCs w:val="12"/>
              </w:rPr>
              <w:t> </w:t>
            </w:r>
            <w:r w:rsidRPr="007D7680">
              <w:rPr>
                <w:sz w:val="12"/>
                <w:szCs w:val="12"/>
              </w:rPr>
              <w:t>určených položek v seznamu u kontaktních údajů.</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64409C3"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w:t>
            </w:r>
            <w:r w:rsidR="006758EC">
              <w:rPr>
                <w:sz w:val="12"/>
                <w:szCs w:val="12"/>
              </w:rPr>
              <w:t> </w:t>
            </w:r>
            <w:r w:rsidRPr="007D7680">
              <w:rPr>
                <w:sz w:val="12"/>
                <w:szCs w:val="12"/>
              </w:rPr>
              <w:t>orgán civilní nebo ozbrojený.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333DF40D"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w:t>
            </w:r>
            <w:r w:rsidR="006758EC">
              <w:rPr>
                <w:sz w:val="12"/>
                <w:szCs w:val="12"/>
              </w:rPr>
              <w:t> </w:t>
            </w:r>
            <w:r w:rsidRPr="007D7680">
              <w:rPr>
                <w:sz w:val="12"/>
                <w:szCs w:val="12"/>
              </w:rPr>
              <w:t>účty účastníků apod. (vrácení soudního poplatku aj.).</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64F6221A"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w:t>
            </w:r>
            <w:r w:rsidR="006758EC">
              <w:rPr>
                <w:sz w:val="12"/>
                <w:szCs w:val="12"/>
              </w:rPr>
              <w:t> </w:t>
            </w:r>
            <w:r w:rsidRPr="007D7680">
              <w:rPr>
                <w:sz w:val="12"/>
                <w:szCs w:val="12"/>
              </w:rPr>
              <w:t>předčíslí a číslo zapisuje do jedné kolonky, oddělují se pomlčkou bez mezer.</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178F057" w:rsidR="00E51793" w:rsidRPr="007D7680" w:rsidRDefault="00E51793" w:rsidP="00E51793">
            <w:pPr>
              <w:jc w:val="both"/>
              <w:rPr>
                <w:rFonts w:eastAsiaTheme="minorHAnsi"/>
                <w:sz w:val="12"/>
                <w:szCs w:val="12"/>
                <w:lang w:eastAsia="en-US"/>
              </w:rPr>
            </w:pPr>
            <w:r w:rsidRPr="007D7680">
              <w:rPr>
                <w:sz w:val="12"/>
                <w:szCs w:val="12"/>
              </w:rPr>
              <w:t>Vybere se ze seznamu jmen osoba, která</w:t>
            </w:r>
            <w:r w:rsidR="006758EC">
              <w:rPr>
                <w:sz w:val="12"/>
                <w:szCs w:val="12"/>
              </w:rPr>
              <w:t> </w:t>
            </w:r>
            <w:r w:rsidRPr="007D7680">
              <w:rPr>
                <w:sz w:val="12"/>
                <w:szCs w:val="12"/>
              </w:rPr>
              <w:t>uvedenou organizaci zastupuje.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317"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316E3F0A"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otcem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0F77AB79"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matkou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3D3E63D"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w:t>
            </w:r>
            <w:r w:rsidR="006758EC">
              <w:rPr>
                <w:sz w:val="12"/>
                <w:szCs w:val="12"/>
              </w:rPr>
              <w:t> </w:t>
            </w:r>
            <w:r w:rsidRPr="007D7680">
              <w:rPr>
                <w:sz w:val="12"/>
                <w:szCs w:val="12"/>
              </w:rPr>
              <w:t>osmimístné bez mezer; v případě, že je na</w:t>
            </w:r>
            <w:r w:rsidR="006758EC">
              <w:rPr>
                <w:sz w:val="12"/>
                <w:szCs w:val="12"/>
              </w:rPr>
              <w:t> </w:t>
            </w:r>
            <w:r w:rsidRPr="007D7680">
              <w:rPr>
                <w:sz w:val="12"/>
                <w:szCs w:val="12"/>
              </w:rPr>
              <w:t>návrhu (žalobě), ve spise nebo v rejstříku uvedeno číslo s nižším počtem znaků než osm, tak se předepíše odpovídající počet nul. Správný</w:t>
            </w:r>
            <w:r w:rsidR="006758EC">
              <w:rPr>
                <w:sz w:val="12"/>
                <w:szCs w:val="12"/>
              </w:rPr>
              <w:t> </w:t>
            </w:r>
            <w:r w:rsidRPr="007D7680">
              <w:rPr>
                <w:sz w:val="12"/>
                <w:szCs w:val="12"/>
              </w:rPr>
              <w:t>zápis je tedy např. „12345678“ nebo</w:t>
            </w:r>
            <w:r w:rsidR="006758EC">
              <w:rPr>
                <w:sz w:val="12"/>
                <w:szCs w:val="12"/>
              </w:rPr>
              <w:t> </w:t>
            </w:r>
            <w:r w:rsidRPr="007D7680">
              <w:rPr>
                <w:sz w:val="12"/>
                <w:szCs w:val="12"/>
              </w:rPr>
              <w:t>„00123456“ a nesprávný např. „22 33 44 55“ nebo „123456“.</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32CDB78A"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w:t>
            </w:r>
            <w:r w:rsidR="006758EC">
              <w:rPr>
                <w:sz w:val="12"/>
                <w:szCs w:val="12"/>
              </w:rPr>
              <w:t> </w:t>
            </w:r>
            <w:r w:rsidRPr="007D7680">
              <w:rPr>
                <w:sz w:val="12"/>
                <w:szCs w:val="12"/>
              </w:rPr>
              <w:t>potřeby daňových dokladů.</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4076E75D" w:rsidR="00E51793" w:rsidRPr="007D7680" w:rsidRDefault="00E51793" w:rsidP="00E51793">
            <w:pPr>
              <w:jc w:val="both"/>
              <w:rPr>
                <w:rFonts w:eastAsiaTheme="minorHAnsi"/>
                <w:sz w:val="12"/>
                <w:szCs w:val="12"/>
                <w:lang w:eastAsia="en-US"/>
              </w:rPr>
            </w:pPr>
            <w:r w:rsidRPr="007D7680">
              <w:rPr>
                <w:sz w:val="12"/>
                <w:szCs w:val="12"/>
              </w:rPr>
              <w:t>Ze seznamu jmen se vybere osoba, u které</w:t>
            </w:r>
            <w:r w:rsidR="006758EC">
              <w:rPr>
                <w:sz w:val="12"/>
                <w:szCs w:val="12"/>
              </w:rPr>
              <w:t> </w:t>
            </w:r>
            <w:r w:rsidRPr="007D7680">
              <w:rPr>
                <w:sz w:val="12"/>
                <w:szCs w:val="12"/>
              </w:rPr>
              <w:t>je</w:t>
            </w:r>
            <w:r w:rsidR="006758EC">
              <w:rPr>
                <w:sz w:val="12"/>
                <w:szCs w:val="12"/>
              </w:rPr>
              <w:t> </w:t>
            </w:r>
            <w:r w:rsidRPr="007D7680">
              <w:rPr>
                <w:sz w:val="12"/>
                <w:szCs w:val="12"/>
              </w:rPr>
              <w:t>fyzická osoba zaměstnána.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064" w:name="Priloha19"/>
      <w:bookmarkStart w:id="14065" w:name="_Toc233293726"/>
      <w:bookmarkStart w:id="14066" w:name="_Toc233213961"/>
      <w:bookmarkStart w:id="14067" w:name="_Toc233217027"/>
      <w:bookmarkStart w:id="14068" w:name="_Toc233199801"/>
      <w:bookmarkStart w:id="14069" w:name="_Toc233316305"/>
      <w:bookmarkStart w:id="14070" w:name="_Toc18914259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64"/>
      <w:bookmarkEnd w:id="14065"/>
      <w:bookmarkEnd w:id="14066"/>
      <w:bookmarkEnd w:id="14067"/>
      <w:bookmarkEnd w:id="14068"/>
      <w:bookmarkEnd w:id="14069"/>
      <w:bookmarkEnd w:id="14070"/>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071" w:name="_Toc189142597"/>
      <w:r w:rsidRPr="007D7680">
        <w:rPr>
          <w:rFonts w:ascii="Times New Roman" w:eastAsia="MS Mincho" w:hAnsi="Times New Roman"/>
          <w:i/>
          <w:spacing w:val="20"/>
          <w:sz w:val="16"/>
          <w:szCs w:val="16"/>
        </w:rPr>
        <w:t>zrušena</w:t>
      </w:r>
      <w:bookmarkEnd w:id="14071"/>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072" w:name="Priloha20"/>
      <w:bookmarkStart w:id="14073" w:name="_Toc18914259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2"/>
      <w:bookmarkEnd w:id="14073"/>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74" w:name="_Toc189142599"/>
      <w:r w:rsidRPr="007D7680">
        <w:rPr>
          <w:rFonts w:ascii="Times New Roman" w:eastAsia="MS Mincho" w:hAnsi="Times New Roman"/>
          <w:b/>
          <w:caps/>
          <w:spacing w:val="20"/>
          <w:sz w:val="16"/>
          <w:szCs w:val="16"/>
        </w:rPr>
        <w:t>Vzory tiskových výstupů při doručování do datové schránky:</w:t>
      </w:r>
      <w:bookmarkEnd w:id="14074"/>
    </w:p>
    <w:p w14:paraId="2BC75B94" w14:textId="77777777" w:rsidR="000F1416" w:rsidRPr="007D7680" w:rsidRDefault="000F1416" w:rsidP="00755BCF">
      <w:pPr>
        <w:keepNext/>
        <w:spacing w:afterLines="40" w:after="96"/>
        <w:jc w:val="center"/>
        <w:outlineLvl w:val="2"/>
        <w:rPr>
          <w:b/>
          <w:sz w:val="16"/>
          <w:szCs w:val="16"/>
        </w:rPr>
      </w:pPr>
      <w:bookmarkStart w:id="14075" w:name="_Toc189142600"/>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075"/>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076" w:name="_Toc189142601"/>
      <w:r w:rsidRPr="007D7680">
        <w:rPr>
          <w:b/>
          <w:sz w:val="16"/>
          <w:szCs w:val="16"/>
        </w:rPr>
        <w:t>II.</w:t>
      </w:r>
      <w:bookmarkEnd w:id="14076"/>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077" w:name="_Toc189142602"/>
      <w:r w:rsidRPr="007D7680">
        <w:rPr>
          <w:b/>
          <w:sz w:val="16"/>
          <w:szCs w:val="16"/>
        </w:rPr>
        <w:t>III.</w:t>
      </w:r>
      <w:bookmarkEnd w:id="14077"/>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078" w:name="Priloha21"/>
      <w:bookmarkStart w:id="14079" w:name="_Toc18914260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8"/>
      <w:bookmarkEnd w:id="14079"/>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80" w:name="_Toc189142604"/>
      <w:r w:rsidRPr="007D7680">
        <w:rPr>
          <w:rFonts w:ascii="Times New Roman" w:eastAsia="MS Mincho" w:hAnsi="Times New Roman"/>
          <w:b/>
          <w:caps/>
          <w:spacing w:val="20"/>
          <w:sz w:val="16"/>
          <w:szCs w:val="16"/>
        </w:rPr>
        <w:t>Vzory elektronických formulářů pro soudní komisaře:</w:t>
      </w:r>
      <w:bookmarkEnd w:id="14080"/>
    </w:p>
    <w:p w14:paraId="47825928" w14:textId="77777777" w:rsidR="000F1416" w:rsidRPr="007D7680" w:rsidRDefault="000F1416" w:rsidP="00755BCF">
      <w:pPr>
        <w:keepNext/>
        <w:spacing w:afterLines="40" w:after="96"/>
        <w:jc w:val="center"/>
        <w:outlineLvl w:val="2"/>
        <w:rPr>
          <w:b/>
          <w:sz w:val="16"/>
          <w:szCs w:val="16"/>
        </w:rPr>
      </w:pPr>
      <w:bookmarkStart w:id="14081" w:name="_Toc189142605"/>
      <w:r w:rsidRPr="007D7680">
        <w:rPr>
          <w:b/>
          <w:sz w:val="16"/>
          <w:szCs w:val="16"/>
        </w:rPr>
        <w:t>I.</w:t>
      </w:r>
      <w:r w:rsidRPr="007D7680">
        <w:rPr>
          <w:b/>
          <w:sz w:val="16"/>
          <w:szCs w:val="16"/>
        </w:rPr>
        <w:br/>
        <w:t>Předložení pravomocně skončené věci</w:t>
      </w:r>
      <w:bookmarkEnd w:id="14081"/>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633pt" o:ole="">
            <v:imagedata r:id="rId231" o:title=""/>
          </v:shape>
          <o:OLEObject Type="Embed" ProgID="Excel.Sheet.8" ShapeID="_x0000_i1025" DrawAspect="Content" ObjectID="_1799828063" r:id="rId232"/>
        </w:object>
      </w:r>
    </w:p>
    <w:p w14:paraId="1FE2FC2E" w14:textId="77777777" w:rsidR="000F1416" w:rsidRPr="007D7680" w:rsidRDefault="000F1416" w:rsidP="00755BCF">
      <w:pPr>
        <w:keepNext/>
        <w:spacing w:afterLines="40" w:after="96"/>
        <w:jc w:val="center"/>
        <w:outlineLvl w:val="2"/>
        <w:rPr>
          <w:b/>
          <w:sz w:val="16"/>
          <w:szCs w:val="16"/>
        </w:rPr>
      </w:pPr>
      <w:bookmarkStart w:id="14082" w:name="_Toc189142606"/>
      <w:r w:rsidRPr="007D7680">
        <w:rPr>
          <w:b/>
          <w:sz w:val="16"/>
          <w:szCs w:val="16"/>
        </w:rPr>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082"/>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pt" o:ole="">
            <v:imagedata r:id="rId233" o:title=""/>
          </v:shape>
          <o:OLEObject Type="Embed" ProgID="Excel.Sheet.8" ShapeID="_x0000_i1026" DrawAspect="Content" ObjectID="_1799828064" r:id="rId234"/>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25pt;height:627pt" o:ole="">
            <v:imagedata r:id="rId235" o:title=""/>
          </v:shape>
          <o:OLEObject Type="Embed" ProgID="Excel.Sheet.8" ShapeID="_x0000_i1027" DrawAspect="Content" ObjectID="_1799828065" r:id="rId236"/>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25pt;height:255pt" o:ole="">
            <v:imagedata r:id="rId237" o:title=""/>
          </v:shape>
          <o:OLEObject Type="Embed" ProgID="Excel.Sheet.8" ShapeID="_x0000_i1028" DrawAspect="Content" ObjectID="_1799828066" r:id="rId238"/>
        </w:object>
      </w:r>
    </w:p>
    <w:p w14:paraId="72D2A2D0" w14:textId="77777777" w:rsidR="000F1416" w:rsidRPr="007D7680" w:rsidRDefault="000F1416" w:rsidP="00755BCF">
      <w:pPr>
        <w:keepNext/>
        <w:spacing w:afterLines="40" w:after="96"/>
        <w:jc w:val="center"/>
        <w:outlineLvl w:val="2"/>
        <w:rPr>
          <w:b/>
          <w:sz w:val="16"/>
          <w:szCs w:val="16"/>
        </w:rPr>
      </w:pPr>
      <w:bookmarkStart w:id="14083" w:name="_Toc189142607"/>
      <w:r w:rsidRPr="007D7680">
        <w:rPr>
          <w:b/>
          <w:sz w:val="16"/>
          <w:szCs w:val="16"/>
        </w:rPr>
        <w:t>III.</w:t>
      </w:r>
      <w:r w:rsidRPr="007D7680">
        <w:rPr>
          <w:b/>
          <w:sz w:val="16"/>
          <w:szCs w:val="16"/>
        </w:rPr>
        <w:br/>
        <w:t>Předložení návrhu rozhodnutí soudu</w:t>
      </w:r>
      <w:bookmarkEnd w:id="14083"/>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1.5pt;height:573.75pt" o:ole="">
            <v:imagedata r:id="rId239" o:title=""/>
          </v:shape>
          <o:OLEObject Type="Embed" ProgID="Excel.Sheet.8" ShapeID="_x0000_i1029" DrawAspect="Content" ObjectID="_1799828067" r:id="rId240"/>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3pt" o:ole="">
            <v:imagedata r:id="rId241" o:title=""/>
          </v:shape>
          <o:OLEObject Type="Embed" ProgID="Excel.Sheet.8" ShapeID="_x0000_i1030" DrawAspect="Content" ObjectID="_1799828068" r:id="rId242"/>
        </w:object>
      </w:r>
    </w:p>
    <w:p w14:paraId="73FA516C" w14:textId="77777777" w:rsidR="000F1416" w:rsidRPr="007D7680" w:rsidRDefault="000F1416" w:rsidP="00D9121F">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057C7B" w:rsidRDefault="000F1416" w:rsidP="00F76E7D">
      <w:pPr>
        <w:pStyle w:val="Zkladntext"/>
        <w:spacing w:before="480" w:after="240"/>
        <w:ind w:firstLine="709"/>
        <w:jc w:val="center"/>
        <w:outlineLvl w:val="0"/>
        <w:rPr>
          <w:b/>
          <w:caps/>
          <w:sz w:val="20"/>
          <w:szCs w:val="20"/>
        </w:rPr>
      </w:pPr>
      <w:bookmarkStart w:id="14084" w:name="Obsah"/>
      <w:bookmarkStart w:id="14085" w:name="_Toc221857357"/>
      <w:bookmarkStart w:id="14086" w:name="_Toc233210364"/>
      <w:bookmarkStart w:id="14087" w:name="_Toc233284183"/>
      <w:bookmarkStart w:id="14088" w:name="_Toc233289948"/>
      <w:bookmarkStart w:id="14089" w:name="_Toc233293056"/>
      <w:bookmarkStart w:id="14090" w:name="_Toc233293727"/>
      <w:bookmarkStart w:id="14091" w:name="_Toc233213962"/>
      <w:bookmarkStart w:id="14092" w:name="_Toc233217028"/>
      <w:bookmarkStart w:id="14093" w:name="_Toc233199802"/>
      <w:bookmarkStart w:id="14094" w:name="_Toc213960378"/>
      <w:bookmarkStart w:id="14095" w:name="_Toc233301834"/>
      <w:bookmarkStart w:id="14096" w:name="_Toc233303166"/>
      <w:bookmarkStart w:id="14097" w:name="_Toc233308442"/>
      <w:bookmarkStart w:id="14098" w:name="_Toc233314003"/>
      <w:bookmarkStart w:id="14099" w:name="_Toc233316306"/>
      <w:bookmarkStart w:id="14100" w:name="_Toc233343188"/>
      <w:bookmarkStart w:id="14101" w:name="_Toc233343854"/>
      <w:bookmarkStart w:id="14102" w:name="_Toc233345201"/>
      <w:bookmarkStart w:id="14103" w:name="_Toc233355686"/>
      <w:bookmarkStart w:id="14104" w:name="_Toc233358376"/>
      <w:bookmarkStart w:id="14105" w:name="_Toc189142608"/>
      <w:r w:rsidRPr="00057C7B">
        <w:rPr>
          <w:b/>
          <w:caps/>
          <w:sz w:val="20"/>
          <w:szCs w:val="20"/>
        </w:rPr>
        <w:t>Obsah vnitřního</w:t>
      </w:r>
      <w:r w:rsidR="004609A0" w:rsidRPr="00057C7B">
        <w:rPr>
          <w:b/>
          <w:caps/>
          <w:sz w:val="20"/>
          <w:szCs w:val="20"/>
        </w:rPr>
        <w:t xml:space="preserve"> a </w:t>
      </w:r>
      <w:r w:rsidRPr="00057C7B">
        <w:rPr>
          <w:b/>
          <w:caps/>
          <w:sz w:val="20"/>
          <w:szCs w:val="20"/>
        </w:rPr>
        <w:t>kancelářského řádu pro okresní, krajské</w:t>
      </w:r>
      <w:r w:rsidR="004609A0" w:rsidRPr="00057C7B">
        <w:rPr>
          <w:b/>
          <w:caps/>
          <w:sz w:val="20"/>
          <w:szCs w:val="20"/>
        </w:rPr>
        <w:t xml:space="preserve"> a </w:t>
      </w:r>
      <w:r w:rsidRPr="00057C7B">
        <w:rPr>
          <w:b/>
          <w:caps/>
          <w:sz w:val="20"/>
          <w:szCs w:val="20"/>
        </w:rPr>
        <w:t>vrchní soudy</w:t>
      </w:r>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p>
    <w:p w14:paraId="2A011570" w14:textId="74818A9C" w:rsidR="00683767" w:rsidRDefault="000F1416">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189141848" w:history="1">
        <w:r w:rsidR="00683767" w:rsidRPr="00DB7DFC">
          <w:rPr>
            <w:rStyle w:val="Hypertextovodkaz"/>
            <w:rFonts w:ascii="Times New Roman" w:eastAsia="MS Mincho" w:hAnsi="Times New Roman"/>
            <w:noProof/>
          </w:rPr>
          <w:t>ČÁST PRVNÍ Organizace práce a úkoly zaměstnanců při výkonu soudnictví</w:t>
        </w:r>
        <w:r w:rsidR="00683767">
          <w:rPr>
            <w:noProof/>
            <w:webHidden/>
          </w:rPr>
          <w:tab/>
        </w:r>
        <w:r w:rsidR="00683767">
          <w:rPr>
            <w:noProof/>
            <w:webHidden/>
          </w:rPr>
          <w:fldChar w:fldCharType="begin"/>
        </w:r>
        <w:r w:rsidR="00683767">
          <w:rPr>
            <w:noProof/>
            <w:webHidden/>
          </w:rPr>
          <w:instrText xml:space="preserve"> PAGEREF _Toc189141848 \h </w:instrText>
        </w:r>
        <w:r w:rsidR="00683767">
          <w:rPr>
            <w:noProof/>
            <w:webHidden/>
          </w:rPr>
        </w:r>
        <w:r w:rsidR="00683767">
          <w:rPr>
            <w:noProof/>
            <w:webHidden/>
          </w:rPr>
          <w:fldChar w:fldCharType="separate"/>
        </w:r>
        <w:r w:rsidR="00683767">
          <w:rPr>
            <w:noProof/>
            <w:webHidden/>
          </w:rPr>
          <w:t>1</w:t>
        </w:r>
        <w:r w:rsidR="00683767">
          <w:rPr>
            <w:noProof/>
            <w:webHidden/>
          </w:rPr>
          <w:fldChar w:fldCharType="end"/>
        </w:r>
      </w:hyperlink>
    </w:p>
    <w:p w14:paraId="06A03E5C" w14:textId="63062153"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849" w:history="1">
        <w:r w:rsidR="00683767" w:rsidRPr="00DB7DFC">
          <w:rPr>
            <w:rStyle w:val="Hypertextovodkaz"/>
            <w:rFonts w:ascii="Times New Roman" w:eastAsia="MS Mincho" w:hAnsi="Times New Roman"/>
            <w:b/>
            <w:caps/>
            <w:noProof/>
          </w:rPr>
          <w:t>HLAVA PRVNÍ Organizace práce u soudu</w:t>
        </w:r>
        <w:r w:rsidR="00683767">
          <w:rPr>
            <w:noProof/>
            <w:webHidden/>
          </w:rPr>
          <w:tab/>
        </w:r>
        <w:r w:rsidR="00683767">
          <w:rPr>
            <w:noProof/>
            <w:webHidden/>
          </w:rPr>
          <w:fldChar w:fldCharType="begin"/>
        </w:r>
        <w:r w:rsidR="00683767">
          <w:rPr>
            <w:noProof/>
            <w:webHidden/>
          </w:rPr>
          <w:instrText xml:space="preserve"> PAGEREF _Toc189141849 \h </w:instrText>
        </w:r>
        <w:r w:rsidR="00683767">
          <w:rPr>
            <w:noProof/>
            <w:webHidden/>
          </w:rPr>
        </w:r>
        <w:r w:rsidR="00683767">
          <w:rPr>
            <w:noProof/>
            <w:webHidden/>
          </w:rPr>
          <w:fldChar w:fldCharType="separate"/>
        </w:r>
        <w:r w:rsidR="00683767">
          <w:rPr>
            <w:noProof/>
            <w:webHidden/>
          </w:rPr>
          <w:t>1</w:t>
        </w:r>
        <w:r w:rsidR="00683767">
          <w:rPr>
            <w:noProof/>
            <w:webHidden/>
          </w:rPr>
          <w:fldChar w:fldCharType="end"/>
        </w:r>
      </w:hyperlink>
    </w:p>
    <w:p w14:paraId="4C850CA3" w14:textId="296CF10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0" w:history="1">
        <w:r w:rsidR="00683767" w:rsidRPr="00DB7DFC">
          <w:rPr>
            <w:rStyle w:val="Hypertextovodkaz"/>
            <w:rFonts w:eastAsia="MS Mincho"/>
          </w:rPr>
          <w:t>§ 1 Rozvrh práce</w:t>
        </w:r>
        <w:r w:rsidR="00683767">
          <w:rPr>
            <w:webHidden/>
          </w:rPr>
          <w:tab/>
        </w:r>
        <w:r w:rsidR="00683767">
          <w:rPr>
            <w:webHidden/>
          </w:rPr>
          <w:fldChar w:fldCharType="begin"/>
        </w:r>
        <w:r w:rsidR="00683767">
          <w:rPr>
            <w:webHidden/>
          </w:rPr>
          <w:instrText xml:space="preserve"> PAGEREF _Toc189141850 \h </w:instrText>
        </w:r>
        <w:r w:rsidR="00683767">
          <w:rPr>
            <w:webHidden/>
          </w:rPr>
        </w:r>
        <w:r w:rsidR="00683767">
          <w:rPr>
            <w:webHidden/>
          </w:rPr>
          <w:fldChar w:fldCharType="separate"/>
        </w:r>
        <w:r w:rsidR="00683767">
          <w:rPr>
            <w:webHidden/>
          </w:rPr>
          <w:t>1</w:t>
        </w:r>
        <w:r w:rsidR="00683767">
          <w:rPr>
            <w:webHidden/>
          </w:rPr>
          <w:fldChar w:fldCharType="end"/>
        </w:r>
      </w:hyperlink>
    </w:p>
    <w:p w14:paraId="2742B26A" w14:textId="5BEB9C3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1" w:history="1">
        <w:r w:rsidR="00683767" w:rsidRPr="00DB7DFC">
          <w:rPr>
            <w:rStyle w:val="Hypertextovodkaz"/>
            <w:rFonts w:eastAsia="MS Mincho"/>
          </w:rPr>
          <w:t>§ 2 Řízení práce v senátu</w:t>
        </w:r>
        <w:r w:rsidR="00683767">
          <w:rPr>
            <w:webHidden/>
          </w:rPr>
          <w:tab/>
        </w:r>
        <w:r w:rsidR="00683767">
          <w:rPr>
            <w:webHidden/>
          </w:rPr>
          <w:fldChar w:fldCharType="begin"/>
        </w:r>
        <w:r w:rsidR="00683767">
          <w:rPr>
            <w:webHidden/>
          </w:rPr>
          <w:instrText xml:space="preserve"> PAGEREF _Toc189141851 \h </w:instrText>
        </w:r>
        <w:r w:rsidR="00683767">
          <w:rPr>
            <w:webHidden/>
          </w:rPr>
        </w:r>
        <w:r w:rsidR="00683767">
          <w:rPr>
            <w:webHidden/>
          </w:rPr>
          <w:fldChar w:fldCharType="separate"/>
        </w:r>
        <w:r w:rsidR="00683767">
          <w:rPr>
            <w:webHidden/>
          </w:rPr>
          <w:t>1</w:t>
        </w:r>
        <w:r w:rsidR="00683767">
          <w:rPr>
            <w:webHidden/>
          </w:rPr>
          <w:fldChar w:fldCharType="end"/>
        </w:r>
      </w:hyperlink>
    </w:p>
    <w:p w14:paraId="44C3673F" w14:textId="621B44E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2" w:history="1">
        <w:r w:rsidR="00683767" w:rsidRPr="00DB7DFC">
          <w:rPr>
            <w:rStyle w:val="Hypertextovodkaz"/>
            <w:rFonts w:eastAsia="MS Mincho"/>
          </w:rPr>
          <w:t>§ 3 Orientační tabule</w:t>
        </w:r>
        <w:r w:rsidR="00683767">
          <w:rPr>
            <w:webHidden/>
          </w:rPr>
          <w:tab/>
        </w:r>
        <w:r w:rsidR="00683767">
          <w:rPr>
            <w:webHidden/>
          </w:rPr>
          <w:fldChar w:fldCharType="begin"/>
        </w:r>
        <w:r w:rsidR="00683767">
          <w:rPr>
            <w:webHidden/>
          </w:rPr>
          <w:instrText xml:space="preserve"> PAGEREF _Toc189141852 \h </w:instrText>
        </w:r>
        <w:r w:rsidR="00683767">
          <w:rPr>
            <w:webHidden/>
          </w:rPr>
        </w:r>
        <w:r w:rsidR="00683767">
          <w:rPr>
            <w:webHidden/>
          </w:rPr>
          <w:fldChar w:fldCharType="separate"/>
        </w:r>
        <w:r w:rsidR="00683767">
          <w:rPr>
            <w:webHidden/>
          </w:rPr>
          <w:t>1</w:t>
        </w:r>
        <w:r w:rsidR="00683767">
          <w:rPr>
            <w:webHidden/>
          </w:rPr>
          <w:fldChar w:fldCharType="end"/>
        </w:r>
      </w:hyperlink>
    </w:p>
    <w:p w14:paraId="175CB474" w14:textId="3CA44CE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3" w:history="1">
        <w:r w:rsidR="00683767" w:rsidRPr="00DB7DFC">
          <w:rPr>
            <w:rStyle w:val="Hypertextovodkaz"/>
            <w:rFonts w:eastAsia="MS Mincho"/>
          </w:rPr>
          <w:t>§ 3a Úřední deska a elektronická úřední deska soudu</w:t>
        </w:r>
        <w:r w:rsidR="00683767">
          <w:rPr>
            <w:webHidden/>
          </w:rPr>
          <w:tab/>
        </w:r>
        <w:r w:rsidR="00683767">
          <w:rPr>
            <w:webHidden/>
          </w:rPr>
          <w:fldChar w:fldCharType="begin"/>
        </w:r>
        <w:r w:rsidR="00683767">
          <w:rPr>
            <w:webHidden/>
          </w:rPr>
          <w:instrText xml:space="preserve"> PAGEREF _Toc189141853 \h </w:instrText>
        </w:r>
        <w:r w:rsidR="00683767">
          <w:rPr>
            <w:webHidden/>
          </w:rPr>
        </w:r>
        <w:r w:rsidR="00683767">
          <w:rPr>
            <w:webHidden/>
          </w:rPr>
          <w:fldChar w:fldCharType="separate"/>
        </w:r>
        <w:r w:rsidR="00683767">
          <w:rPr>
            <w:webHidden/>
          </w:rPr>
          <w:t>2</w:t>
        </w:r>
        <w:r w:rsidR="00683767">
          <w:rPr>
            <w:webHidden/>
          </w:rPr>
          <w:fldChar w:fldCharType="end"/>
        </w:r>
      </w:hyperlink>
    </w:p>
    <w:p w14:paraId="5A839470" w14:textId="2C2E1B1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4" w:history="1">
        <w:r w:rsidR="00683767" w:rsidRPr="00DB7DFC">
          <w:rPr>
            <w:rStyle w:val="Hypertextovodkaz"/>
            <w:rFonts w:eastAsia="MS Mincho"/>
          </w:rPr>
          <w:t xml:space="preserve">§ 3b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_Toc189141854 \h </w:instrText>
        </w:r>
        <w:r w:rsidR="00683767">
          <w:rPr>
            <w:webHidden/>
          </w:rPr>
        </w:r>
        <w:r w:rsidR="00683767">
          <w:rPr>
            <w:webHidden/>
          </w:rPr>
          <w:fldChar w:fldCharType="separate"/>
        </w:r>
        <w:r w:rsidR="00683767">
          <w:rPr>
            <w:webHidden/>
          </w:rPr>
          <w:t>2</w:t>
        </w:r>
        <w:r w:rsidR="00683767">
          <w:rPr>
            <w:webHidden/>
          </w:rPr>
          <w:fldChar w:fldCharType="end"/>
        </w:r>
      </w:hyperlink>
    </w:p>
    <w:p w14:paraId="04E285C7" w14:textId="7EE3014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5" w:history="1">
        <w:r w:rsidR="00683767" w:rsidRPr="00DB7DFC">
          <w:rPr>
            <w:rStyle w:val="Hypertextovodkaz"/>
            <w:rFonts w:eastAsia="MS Mincho"/>
          </w:rPr>
          <w:t>§ 4 Rozvržení prací soudních kanceláří</w:t>
        </w:r>
        <w:r w:rsidR="00683767">
          <w:rPr>
            <w:webHidden/>
          </w:rPr>
          <w:tab/>
        </w:r>
        <w:r w:rsidR="00683767">
          <w:rPr>
            <w:webHidden/>
          </w:rPr>
          <w:fldChar w:fldCharType="begin"/>
        </w:r>
        <w:r w:rsidR="00683767">
          <w:rPr>
            <w:webHidden/>
          </w:rPr>
          <w:instrText xml:space="preserve"> PAGEREF _Toc189141855 \h </w:instrText>
        </w:r>
        <w:r w:rsidR="00683767">
          <w:rPr>
            <w:webHidden/>
          </w:rPr>
        </w:r>
        <w:r w:rsidR="00683767">
          <w:rPr>
            <w:webHidden/>
          </w:rPr>
          <w:fldChar w:fldCharType="separate"/>
        </w:r>
        <w:r w:rsidR="00683767">
          <w:rPr>
            <w:webHidden/>
          </w:rPr>
          <w:t>2</w:t>
        </w:r>
        <w:r w:rsidR="00683767">
          <w:rPr>
            <w:webHidden/>
          </w:rPr>
          <w:fldChar w:fldCharType="end"/>
        </w:r>
      </w:hyperlink>
    </w:p>
    <w:p w14:paraId="0132C4CA" w14:textId="5C0BBAE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6" w:history="1">
        <w:r w:rsidR="00683767" w:rsidRPr="00DB7DFC">
          <w:rPr>
            <w:rStyle w:val="Hypertextovodkaz"/>
            <w:rFonts w:eastAsia="MS Mincho"/>
          </w:rPr>
          <w:t>§ 5 Řízení soudní kanceláře</w:t>
        </w:r>
        <w:r w:rsidR="00683767">
          <w:rPr>
            <w:webHidden/>
          </w:rPr>
          <w:tab/>
        </w:r>
        <w:r w:rsidR="00683767">
          <w:rPr>
            <w:webHidden/>
          </w:rPr>
          <w:fldChar w:fldCharType="begin"/>
        </w:r>
        <w:r w:rsidR="00683767">
          <w:rPr>
            <w:webHidden/>
          </w:rPr>
          <w:instrText xml:space="preserve"> PAGEREF _Toc189141856 \h </w:instrText>
        </w:r>
        <w:r w:rsidR="00683767">
          <w:rPr>
            <w:webHidden/>
          </w:rPr>
        </w:r>
        <w:r w:rsidR="00683767">
          <w:rPr>
            <w:webHidden/>
          </w:rPr>
          <w:fldChar w:fldCharType="separate"/>
        </w:r>
        <w:r w:rsidR="00683767">
          <w:rPr>
            <w:webHidden/>
          </w:rPr>
          <w:t>2</w:t>
        </w:r>
        <w:r w:rsidR="00683767">
          <w:rPr>
            <w:webHidden/>
          </w:rPr>
          <w:fldChar w:fldCharType="end"/>
        </w:r>
      </w:hyperlink>
    </w:p>
    <w:p w14:paraId="13B43448" w14:textId="0A9E92C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7" w:history="1">
        <w:r w:rsidR="00683767" w:rsidRPr="00DB7DFC">
          <w:rPr>
            <w:rStyle w:val="Hypertextovodkaz"/>
            <w:rFonts w:eastAsia="MS Mincho"/>
          </w:rPr>
          <w:t>§ 6</w:t>
        </w:r>
        <w:r w:rsidR="00683767">
          <w:rPr>
            <w:webHidden/>
          </w:rPr>
          <w:tab/>
        </w:r>
        <w:r w:rsidR="00683767">
          <w:rPr>
            <w:webHidden/>
          </w:rPr>
          <w:fldChar w:fldCharType="begin"/>
        </w:r>
        <w:r w:rsidR="00683767">
          <w:rPr>
            <w:webHidden/>
          </w:rPr>
          <w:instrText xml:space="preserve"> PAGEREF _Toc189141857 \h </w:instrText>
        </w:r>
        <w:r w:rsidR="00683767">
          <w:rPr>
            <w:webHidden/>
          </w:rPr>
        </w:r>
        <w:r w:rsidR="00683767">
          <w:rPr>
            <w:webHidden/>
          </w:rPr>
          <w:fldChar w:fldCharType="separate"/>
        </w:r>
        <w:r w:rsidR="00683767">
          <w:rPr>
            <w:webHidden/>
          </w:rPr>
          <w:t>2</w:t>
        </w:r>
        <w:r w:rsidR="00683767">
          <w:rPr>
            <w:webHidden/>
          </w:rPr>
          <w:fldChar w:fldCharType="end"/>
        </w:r>
      </w:hyperlink>
    </w:p>
    <w:p w14:paraId="034658CC" w14:textId="55A90F2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8" w:history="1">
        <w:r w:rsidR="00683767" w:rsidRPr="00DB7DFC">
          <w:rPr>
            <w:rStyle w:val="Hypertextovodkaz"/>
            <w:rFonts w:eastAsia="MS Mincho"/>
          </w:rPr>
          <w:t>§ 6a Praxe studentů právnických fakult na soudu</w:t>
        </w:r>
        <w:r w:rsidR="00683767">
          <w:rPr>
            <w:webHidden/>
          </w:rPr>
          <w:tab/>
        </w:r>
        <w:r w:rsidR="00683767">
          <w:rPr>
            <w:webHidden/>
          </w:rPr>
          <w:fldChar w:fldCharType="begin"/>
        </w:r>
        <w:r w:rsidR="00683767">
          <w:rPr>
            <w:webHidden/>
          </w:rPr>
          <w:instrText xml:space="preserve"> PAGEREF _Toc189141858 \h </w:instrText>
        </w:r>
        <w:r w:rsidR="00683767">
          <w:rPr>
            <w:webHidden/>
          </w:rPr>
        </w:r>
        <w:r w:rsidR="00683767">
          <w:rPr>
            <w:webHidden/>
          </w:rPr>
          <w:fldChar w:fldCharType="separate"/>
        </w:r>
        <w:r w:rsidR="00683767">
          <w:rPr>
            <w:webHidden/>
          </w:rPr>
          <w:t>2</w:t>
        </w:r>
        <w:r w:rsidR="00683767">
          <w:rPr>
            <w:webHidden/>
          </w:rPr>
          <w:fldChar w:fldCharType="end"/>
        </w:r>
      </w:hyperlink>
    </w:p>
    <w:p w14:paraId="3CC93049" w14:textId="4C6864B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59" w:history="1">
        <w:r w:rsidR="00683767" w:rsidRPr="00DB7DFC">
          <w:rPr>
            <w:rStyle w:val="Hypertextovodkaz"/>
            <w:rFonts w:eastAsia="MS Mincho"/>
          </w:rPr>
          <w:t xml:space="preserve">§ 7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_Toc189141859 \h </w:instrText>
        </w:r>
        <w:r w:rsidR="00683767">
          <w:rPr>
            <w:webHidden/>
          </w:rPr>
        </w:r>
        <w:r w:rsidR="00683767">
          <w:rPr>
            <w:webHidden/>
          </w:rPr>
          <w:fldChar w:fldCharType="separate"/>
        </w:r>
        <w:r w:rsidR="00683767">
          <w:rPr>
            <w:webHidden/>
          </w:rPr>
          <w:t>2</w:t>
        </w:r>
        <w:r w:rsidR="00683767">
          <w:rPr>
            <w:webHidden/>
          </w:rPr>
          <w:fldChar w:fldCharType="end"/>
        </w:r>
      </w:hyperlink>
    </w:p>
    <w:p w14:paraId="0D4E3C20" w14:textId="3142042E"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860" w:history="1">
        <w:r w:rsidR="00683767" w:rsidRPr="00DB7DFC">
          <w:rPr>
            <w:rStyle w:val="Hypertextovodkaz"/>
            <w:rFonts w:ascii="Times New Roman" w:eastAsia="MS Mincho" w:hAnsi="Times New Roman"/>
            <w:b/>
            <w:caps/>
            <w:noProof/>
          </w:rPr>
          <w:t>HLAVA DRUHÁ Činnost odborných zaměstnanců</w:t>
        </w:r>
        <w:r w:rsidR="00683767">
          <w:rPr>
            <w:noProof/>
            <w:webHidden/>
          </w:rPr>
          <w:tab/>
        </w:r>
        <w:r w:rsidR="00683767">
          <w:rPr>
            <w:noProof/>
            <w:webHidden/>
          </w:rPr>
          <w:fldChar w:fldCharType="begin"/>
        </w:r>
        <w:r w:rsidR="00683767">
          <w:rPr>
            <w:noProof/>
            <w:webHidden/>
          </w:rPr>
          <w:instrText xml:space="preserve"> PAGEREF _Toc189141860 \h </w:instrText>
        </w:r>
        <w:r w:rsidR="00683767">
          <w:rPr>
            <w:noProof/>
            <w:webHidden/>
          </w:rPr>
        </w:r>
        <w:r w:rsidR="00683767">
          <w:rPr>
            <w:noProof/>
            <w:webHidden/>
          </w:rPr>
          <w:fldChar w:fldCharType="separate"/>
        </w:r>
        <w:r w:rsidR="00683767">
          <w:rPr>
            <w:noProof/>
            <w:webHidden/>
          </w:rPr>
          <w:t>2</w:t>
        </w:r>
        <w:r w:rsidR="00683767">
          <w:rPr>
            <w:noProof/>
            <w:webHidden/>
          </w:rPr>
          <w:fldChar w:fldCharType="end"/>
        </w:r>
      </w:hyperlink>
    </w:p>
    <w:p w14:paraId="0D655106" w14:textId="2E93C89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1" w:history="1">
        <w:r w:rsidR="00683767" w:rsidRPr="00DB7DFC">
          <w:rPr>
            <w:rStyle w:val="Hypertextovodkaz"/>
            <w:rFonts w:eastAsia="MS Mincho"/>
          </w:rPr>
          <w:t>§ 8 Působnost vedoucích soudních kanceláří</w:t>
        </w:r>
        <w:r w:rsidR="00683767">
          <w:rPr>
            <w:webHidden/>
          </w:rPr>
          <w:tab/>
        </w:r>
        <w:r w:rsidR="00683767">
          <w:rPr>
            <w:webHidden/>
          </w:rPr>
          <w:fldChar w:fldCharType="begin"/>
        </w:r>
        <w:r w:rsidR="00683767">
          <w:rPr>
            <w:webHidden/>
          </w:rPr>
          <w:instrText xml:space="preserve"> PAGEREF _Toc189141861 \h </w:instrText>
        </w:r>
        <w:r w:rsidR="00683767">
          <w:rPr>
            <w:webHidden/>
          </w:rPr>
        </w:r>
        <w:r w:rsidR="00683767">
          <w:rPr>
            <w:webHidden/>
          </w:rPr>
          <w:fldChar w:fldCharType="separate"/>
        </w:r>
        <w:r w:rsidR="00683767">
          <w:rPr>
            <w:webHidden/>
          </w:rPr>
          <w:t>2</w:t>
        </w:r>
        <w:r w:rsidR="00683767">
          <w:rPr>
            <w:webHidden/>
          </w:rPr>
          <w:fldChar w:fldCharType="end"/>
        </w:r>
      </w:hyperlink>
    </w:p>
    <w:p w14:paraId="02E20BE8" w14:textId="5D4C01E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2" w:history="1">
        <w:r w:rsidR="00683767" w:rsidRPr="00DB7DFC">
          <w:rPr>
            <w:rStyle w:val="Hypertextovodkaz"/>
            <w:rFonts w:eastAsia="MS Mincho"/>
          </w:rPr>
          <w:t>§ 9 Dohled předsedy senátu (samosoudce)</w:t>
        </w:r>
        <w:r w:rsidR="00683767">
          <w:rPr>
            <w:webHidden/>
          </w:rPr>
          <w:tab/>
        </w:r>
        <w:r w:rsidR="00683767">
          <w:rPr>
            <w:webHidden/>
          </w:rPr>
          <w:fldChar w:fldCharType="begin"/>
        </w:r>
        <w:r w:rsidR="00683767">
          <w:rPr>
            <w:webHidden/>
          </w:rPr>
          <w:instrText xml:space="preserve"> PAGEREF _Toc189141862 \h </w:instrText>
        </w:r>
        <w:r w:rsidR="00683767">
          <w:rPr>
            <w:webHidden/>
          </w:rPr>
        </w:r>
        <w:r w:rsidR="00683767">
          <w:rPr>
            <w:webHidden/>
          </w:rPr>
          <w:fldChar w:fldCharType="separate"/>
        </w:r>
        <w:r w:rsidR="00683767">
          <w:rPr>
            <w:webHidden/>
          </w:rPr>
          <w:t>4</w:t>
        </w:r>
        <w:r w:rsidR="00683767">
          <w:rPr>
            <w:webHidden/>
          </w:rPr>
          <w:fldChar w:fldCharType="end"/>
        </w:r>
      </w:hyperlink>
    </w:p>
    <w:p w14:paraId="34EF63A7" w14:textId="15B1FFA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863" w:history="1">
        <w:r w:rsidR="00683767" w:rsidRPr="00DB7DFC">
          <w:rPr>
            <w:rStyle w:val="Hypertextovodkaz"/>
            <w:rFonts w:ascii="Times New Roman" w:eastAsia="MS Mincho" w:hAnsi="Times New Roman"/>
            <w:b/>
            <w:caps/>
            <w:noProof/>
          </w:rPr>
          <w:t>HLAVA TŘETÍ Řízení před soudem</w:t>
        </w:r>
        <w:r w:rsidR="00683767">
          <w:rPr>
            <w:noProof/>
            <w:webHidden/>
          </w:rPr>
          <w:tab/>
        </w:r>
        <w:r w:rsidR="00683767">
          <w:rPr>
            <w:noProof/>
            <w:webHidden/>
          </w:rPr>
          <w:fldChar w:fldCharType="begin"/>
        </w:r>
        <w:r w:rsidR="00683767">
          <w:rPr>
            <w:noProof/>
            <w:webHidden/>
          </w:rPr>
          <w:instrText xml:space="preserve"> PAGEREF _Toc189141863 \h </w:instrText>
        </w:r>
        <w:r w:rsidR="00683767">
          <w:rPr>
            <w:noProof/>
            <w:webHidden/>
          </w:rPr>
        </w:r>
        <w:r w:rsidR="00683767">
          <w:rPr>
            <w:noProof/>
            <w:webHidden/>
          </w:rPr>
          <w:fldChar w:fldCharType="separate"/>
        </w:r>
        <w:r w:rsidR="00683767">
          <w:rPr>
            <w:noProof/>
            <w:webHidden/>
          </w:rPr>
          <w:t>4</w:t>
        </w:r>
        <w:r w:rsidR="00683767">
          <w:rPr>
            <w:noProof/>
            <w:webHidden/>
          </w:rPr>
          <w:fldChar w:fldCharType="end"/>
        </w:r>
      </w:hyperlink>
    </w:p>
    <w:p w14:paraId="5ECEC321" w14:textId="5FEFC09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864" w:history="1">
        <w:r w:rsidR="00683767" w:rsidRPr="00DB7DFC">
          <w:rPr>
            <w:rStyle w:val="Hypertextovodkaz"/>
            <w:rFonts w:eastAsia="MS Mincho"/>
            <w:b/>
          </w:rPr>
          <w:t>Oddíl první Příprava jednání</w:t>
        </w:r>
        <w:r w:rsidR="00683767">
          <w:rPr>
            <w:webHidden/>
          </w:rPr>
          <w:tab/>
        </w:r>
        <w:r w:rsidR="00683767">
          <w:rPr>
            <w:webHidden/>
          </w:rPr>
          <w:fldChar w:fldCharType="begin"/>
        </w:r>
        <w:r w:rsidR="00683767">
          <w:rPr>
            <w:webHidden/>
          </w:rPr>
          <w:instrText xml:space="preserve"> PAGEREF _Toc189141864 \h </w:instrText>
        </w:r>
        <w:r w:rsidR="00683767">
          <w:rPr>
            <w:webHidden/>
          </w:rPr>
        </w:r>
        <w:r w:rsidR="00683767">
          <w:rPr>
            <w:webHidden/>
          </w:rPr>
          <w:fldChar w:fldCharType="separate"/>
        </w:r>
        <w:r w:rsidR="00683767">
          <w:rPr>
            <w:webHidden/>
          </w:rPr>
          <w:t>4</w:t>
        </w:r>
        <w:r w:rsidR="00683767">
          <w:rPr>
            <w:webHidden/>
          </w:rPr>
          <w:fldChar w:fldCharType="end"/>
        </w:r>
      </w:hyperlink>
    </w:p>
    <w:p w14:paraId="3D20A214" w14:textId="2804A29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5" w:history="1">
        <w:r w:rsidR="00683767" w:rsidRPr="00DB7DFC">
          <w:rPr>
            <w:rStyle w:val="Hypertextovodkaz"/>
            <w:rFonts w:eastAsia="MS Mincho"/>
          </w:rPr>
          <w:t>§ 10 Hospodárnost postupu</w:t>
        </w:r>
        <w:r w:rsidR="00683767">
          <w:rPr>
            <w:webHidden/>
          </w:rPr>
          <w:tab/>
        </w:r>
        <w:r w:rsidR="00683767">
          <w:rPr>
            <w:webHidden/>
          </w:rPr>
          <w:fldChar w:fldCharType="begin"/>
        </w:r>
        <w:r w:rsidR="00683767">
          <w:rPr>
            <w:webHidden/>
          </w:rPr>
          <w:instrText xml:space="preserve"> PAGEREF _Toc189141865 \h </w:instrText>
        </w:r>
        <w:r w:rsidR="00683767">
          <w:rPr>
            <w:webHidden/>
          </w:rPr>
        </w:r>
        <w:r w:rsidR="00683767">
          <w:rPr>
            <w:webHidden/>
          </w:rPr>
          <w:fldChar w:fldCharType="separate"/>
        </w:r>
        <w:r w:rsidR="00683767">
          <w:rPr>
            <w:webHidden/>
          </w:rPr>
          <w:t>4</w:t>
        </w:r>
        <w:r w:rsidR="00683767">
          <w:rPr>
            <w:webHidden/>
          </w:rPr>
          <w:fldChar w:fldCharType="end"/>
        </w:r>
      </w:hyperlink>
    </w:p>
    <w:p w14:paraId="27F6B1FC" w14:textId="6BF33F2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6" w:history="1">
        <w:r w:rsidR="00683767" w:rsidRPr="00DB7DFC">
          <w:rPr>
            <w:rStyle w:val="Hypertextovodkaz"/>
            <w:rFonts w:eastAsia="MS Mincho"/>
          </w:rPr>
          <w:t>§ 10a Využívání technických prostředků pro záznam a přenos obrazu a zvuku</w:t>
        </w:r>
        <w:r w:rsidR="00683767">
          <w:rPr>
            <w:webHidden/>
          </w:rPr>
          <w:tab/>
        </w:r>
        <w:r w:rsidR="00683767">
          <w:rPr>
            <w:webHidden/>
          </w:rPr>
          <w:fldChar w:fldCharType="begin"/>
        </w:r>
        <w:r w:rsidR="00683767">
          <w:rPr>
            <w:webHidden/>
          </w:rPr>
          <w:instrText xml:space="preserve"> PAGEREF _Toc189141866 \h </w:instrText>
        </w:r>
        <w:r w:rsidR="00683767">
          <w:rPr>
            <w:webHidden/>
          </w:rPr>
        </w:r>
        <w:r w:rsidR="00683767">
          <w:rPr>
            <w:webHidden/>
          </w:rPr>
          <w:fldChar w:fldCharType="separate"/>
        </w:r>
        <w:r w:rsidR="00683767">
          <w:rPr>
            <w:webHidden/>
          </w:rPr>
          <w:t>4</w:t>
        </w:r>
        <w:r w:rsidR="00683767">
          <w:rPr>
            <w:webHidden/>
          </w:rPr>
          <w:fldChar w:fldCharType="end"/>
        </w:r>
      </w:hyperlink>
    </w:p>
    <w:p w14:paraId="3E16C66C" w14:textId="4DF76B3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7" w:history="1">
        <w:r w:rsidR="00683767" w:rsidRPr="00DB7DFC">
          <w:rPr>
            <w:rStyle w:val="Hypertextovodkaz"/>
            <w:rFonts w:eastAsia="MS Mincho"/>
          </w:rPr>
          <w:t>§ 11 Předvolání, předvedení k soudním úkonům</w:t>
        </w:r>
        <w:r w:rsidR="00683767">
          <w:rPr>
            <w:webHidden/>
          </w:rPr>
          <w:tab/>
        </w:r>
        <w:r w:rsidR="00683767">
          <w:rPr>
            <w:webHidden/>
          </w:rPr>
          <w:fldChar w:fldCharType="begin"/>
        </w:r>
        <w:r w:rsidR="00683767">
          <w:rPr>
            <w:webHidden/>
          </w:rPr>
          <w:instrText xml:space="preserve"> PAGEREF _Toc189141867 \h </w:instrText>
        </w:r>
        <w:r w:rsidR="00683767">
          <w:rPr>
            <w:webHidden/>
          </w:rPr>
        </w:r>
        <w:r w:rsidR="00683767">
          <w:rPr>
            <w:webHidden/>
          </w:rPr>
          <w:fldChar w:fldCharType="separate"/>
        </w:r>
        <w:r w:rsidR="00683767">
          <w:rPr>
            <w:webHidden/>
          </w:rPr>
          <w:t>4</w:t>
        </w:r>
        <w:r w:rsidR="00683767">
          <w:rPr>
            <w:webHidden/>
          </w:rPr>
          <w:fldChar w:fldCharType="end"/>
        </w:r>
      </w:hyperlink>
    </w:p>
    <w:p w14:paraId="0AC6E7B7" w14:textId="2213334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8" w:history="1">
        <w:r w:rsidR="00683767" w:rsidRPr="00DB7DFC">
          <w:rPr>
            <w:rStyle w:val="Hypertextovodkaz"/>
            <w:rFonts w:eastAsia="MS Mincho"/>
          </w:rPr>
          <w:t>§ 11a Součinnost při provádění úkonů prostřednictvím videokonferenčního zařízení</w:t>
        </w:r>
        <w:r w:rsidR="00683767">
          <w:rPr>
            <w:webHidden/>
          </w:rPr>
          <w:tab/>
        </w:r>
        <w:r w:rsidR="00683767">
          <w:rPr>
            <w:webHidden/>
          </w:rPr>
          <w:fldChar w:fldCharType="begin"/>
        </w:r>
        <w:r w:rsidR="00683767">
          <w:rPr>
            <w:webHidden/>
          </w:rPr>
          <w:instrText xml:space="preserve"> PAGEREF _Toc189141868 \h </w:instrText>
        </w:r>
        <w:r w:rsidR="00683767">
          <w:rPr>
            <w:webHidden/>
          </w:rPr>
        </w:r>
        <w:r w:rsidR="00683767">
          <w:rPr>
            <w:webHidden/>
          </w:rPr>
          <w:fldChar w:fldCharType="separate"/>
        </w:r>
        <w:r w:rsidR="00683767">
          <w:rPr>
            <w:webHidden/>
          </w:rPr>
          <w:t>4</w:t>
        </w:r>
        <w:r w:rsidR="00683767">
          <w:rPr>
            <w:webHidden/>
          </w:rPr>
          <w:fldChar w:fldCharType="end"/>
        </w:r>
      </w:hyperlink>
    </w:p>
    <w:p w14:paraId="0BB42017" w14:textId="6B4CDC6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69" w:history="1">
        <w:r w:rsidR="00683767" w:rsidRPr="00DB7DFC">
          <w:rPr>
            <w:rStyle w:val="Hypertextovodkaz"/>
            <w:rFonts w:eastAsia="MS Mincho"/>
          </w:rPr>
          <w:t>§ 11b Předvolání utajovaných svědků nebo osob pod ochranou</w:t>
        </w:r>
        <w:r w:rsidR="00683767">
          <w:rPr>
            <w:webHidden/>
          </w:rPr>
          <w:tab/>
        </w:r>
        <w:r w:rsidR="00683767">
          <w:rPr>
            <w:webHidden/>
          </w:rPr>
          <w:fldChar w:fldCharType="begin"/>
        </w:r>
        <w:r w:rsidR="00683767">
          <w:rPr>
            <w:webHidden/>
          </w:rPr>
          <w:instrText xml:space="preserve"> PAGEREF _Toc189141869 \h </w:instrText>
        </w:r>
        <w:r w:rsidR="00683767">
          <w:rPr>
            <w:webHidden/>
          </w:rPr>
        </w:r>
        <w:r w:rsidR="00683767">
          <w:rPr>
            <w:webHidden/>
          </w:rPr>
          <w:fldChar w:fldCharType="separate"/>
        </w:r>
        <w:r w:rsidR="00683767">
          <w:rPr>
            <w:webHidden/>
          </w:rPr>
          <w:t>5</w:t>
        </w:r>
        <w:r w:rsidR="00683767">
          <w:rPr>
            <w:webHidden/>
          </w:rPr>
          <w:fldChar w:fldCharType="end"/>
        </w:r>
      </w:hyperlink>
    </w:p>
    <w:p w14:paraId="183FC635" w14:textId="10B46EC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870" w:history="1">
        <w:r w:rsidR="00683767" w:rsidRPr="00DB7DFC">
          <w:rPr>
            <w:rStyle w:val="Hypertextovodkaz"/>
            <w:rFonts w:eastAsia="MS Mincho"/>
            <w:b/>
          </w:rPr>
          <w:t xml:space="preserve">Oddíl druhý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_Toc189141870 \h </w:instrText>
        </w:r>
        <w:r w:rsidR="00683767">
          <w:rPr>
            <w:webHidden/>
          </w:rPr>
        </w:r>
        <w:r w:rsidR="00683767">
          <w:rPr>
            <w:webHidden/>
          </w:rPr>
          <w:fldChar w:fldCharType="separate"/>
        </w:r>
        <w:r w:rsidR="00683767">
          <w:rPr>
            <w:webHidden/>
          </w:rPr>
          <w:t>5</w:t>
        </w:r>
        <w:r w:rsidR="00683767">
          <w:rPr>
            <w:webHidden/>
          </w:rPr>
          <w:fldChar w:fldCharType="end"/>
        </w:r>
      </w:hyperlink>
    </w:p>
    <w:p w14:paraId="61A3AD67" w14:textId="16314A9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1" w:history="1">
        <w:r w:rsidR="00683767" w:rsidRPr="00DB7DFC">
          <w:rPr>
            <w:rStyle w:val="Hypertextovodkaz"/>
            <w:rFonts w:eastAsia="MS Mincho"/>
          </w:rPr>
          <w:t xml:space="preserve">§ 11c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_Toc189141871 \h </w:instrText>
        </w:r>
        <w:r w:rsidR="00683767">
          <w:rPr>
            <w:webHidden/>
          </w:rPr>
        </w:r>
        <w:r w:rsidR="00683767">
          <w:rPr>
            <w:webHidden/>
          </w:rPr>
          <w:fldChar w:fldCharType="separate"/>
        </w:r>
        <w:r w:rsidR="00683767">
          <w:rPr>
            <w:webHidden/>
          </w:rPr>
          <w:t>5</w:t>
        </w:r>
        <w:r w:rsidR="00683767">
          <w:rPr>
            <w:webHidden/>
          </w:rPr>
          <w:fldChar w:fldCharType="end"/>
        </w:r>
      </w:hyperlink>
    </w:p>
    <w:p w14:paraId="5F403390" w14:textId="40F2DBE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872" w:history="1">
        <w:r w:rsidR="00683767" w:rsidRPr="00DB7DFC">
          <w:rPr>
            <w:rStyle w:val="Hypertextovodkaz"/>
            <w:rFonts w:eastAsia="MS Mincho"/>
            <w:b/>
          </w:rPr>
          <w:t>Oddíl třetí Doručování</w:t>
        </w:r>
        <w:r w:rsidR="00683767">
          <w:rPr>
            <w:webHidden/>
          </w:rPr>
          <w:tab/>
        </w:r>
        <w:r w:rsidR="00683767">
          <w:rPr>
            <w:webHidden/>
          </w:rPr>
          <w:fldChar w:fldCharType="begin"/>
        </w:r>
        <w:r w:rsidR="00683767">
          <w:rPr>
            <w:webHidden/>
          </w:rPr>
          <w:instrText xml:space="preserve"> PAGEREF _Toc189141872 \h </w:instrText>
        </w:r>
        <w:r w:rsidR="00683767">
          <w:rPr>
            <w:webHidden/>
          </w:rPr>
        </w:r>
        <w:r w:rsidR="00683767">
          <w:rPr>
            <w:webHidden/>
          </w:rPr>
          <w:fldChar w:fldCharType="separate"/>
        </w:r>
        <w:r w:rsidR="00683767">
          <w:rPr>
            <w:webHidden/>
          </w:rPr>
          <w:t>5</w:t>
        </w:r>
        <w:r w:rsidR="00683767">
          <w:rPr>
            <w:webHidden/>
          </w:rPr>
          <w:fldChar w:fldCharType="end"/>
        </w:r>
      </w:hyperlink>
    </w:p>
    <w:p w14:paraId="3D0711C6" w14:textId="7CCDD23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3" w:history="1">
        <w:r w:rsidR="00683767" w:rsidRPr="00DB7DFC">
          <w:rPr>
            <w:rStyle w:val="Hypertextovodkaz"/>
            <w:rFonts w:eastAsia="MS Mincho"/>
          </w:rPr>
          <w:t>§ 12 Obecná ustanovení</w:t>
        </w:r>
        <w:r w:rsidR="00683767">
          <w:rPr>
            <w:webHidden/>
          </w:rPr>
          <w:tab/>
        </w:r>
        <w:r w:rsidR="00683767">
          <w:rPr>
            <w:webHidden/>
          </w:rPr>
          <w:fldChar w:fldCharType="begin"/>
        </w:r>
        <w:r w:rsidR="00683767">
          <w:rPr>
            <w:webHidden/>
          </w:rPr>
          <w:instrText xml:space="preserve"> PAGEREF _Toc189141873 \h </w:instrText>
        </w:r>
        <w:r w:rsidR="00683767">
          <w:rPr>
            <w:webHidden/>
          </w:rPr>
        </w:r>
        <w:r w:rsidR="00683767">
          <w:rPr>
            <w:webHidden/>
          </w:rPr>
          <w:fldChar w:fldCharType="separate"/>
        </w:r>
        <w:r w:rsidR="00683767">
          <w:rPr>
            <w:webHidden/>
          </w:rPr>
          <w:t>5</w:t>
        </w:r>
        <w:r w:rsidR="00683767">
          <w:rPr>
            <w:webHidden/>
          </w:rPr>
          <w:fldChar w:fldCharType="end"/>
        </w:r>
      </w:hyperlink>
    </w:p>
    <w:p w14:paraId="5341B970" w14:textId="589A909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4" w:history="1">
        <w:r w:rsidR="00683767" w:rsidRPr="00DB7DFC">
          <w:rPr>
            <w:rStyle w:val="Hypertextovodkaz"/>
            <w:rFonts w:eastAsia="MS Mincho"/>
          </w:rPr>
          <w:t>§ 13 Doručování při jednání nebo jiném soudním úkonu nebo při úkonu trestního řízení</w:t>
        </w:r>
        <w:r w:rsidR="00683767">
          <w:rPr>
            <w:webHidden/>
          </w:rPr>
          <w:tab/>
        </w:r>
        <w:r w:rsidR="00683767">
          <w:rPr>
            <w:webHidden/>
          </w:rPr>
          <w:fldChar w:fldCharType="begin"/>
        </w:r>
        <w:r w:rsidR="00683767">
          <w:rPr>
            <w:webHidden/>
          </w:rPr>
          <w:instrText xml:space="preserve"> PAGEREF _Toc189141874 \h </w:instrText>
        </w:r>
        <w:r w:rsidR="00683767">
          <w:rPr>
            <w:webHidden/>
          </w:rPr>
        </w:r>
        <w:r w:rsidR="00683767">
          <w:rPr>
            <w:webHidden/>
          </w:rPr>
          <w:fldChar w:fldCharType="separate"/>
        </w:r>
        <w:r w:rsidR="00683767">
          <w:rPr>
            <w:webHidden/>
          </w:rPr>
          <w:t>5</w:t>
        </w:r>
        <w:r w:rsidR="00683767">
          <w:rPr>
            <w:webHidden/>
          </w:rPr>
          <w:fldChar w:fldCharType="end"/>
        </w:r>
      </w:hyperlink>
    </w:p>
    <w:p w14:paraId="1B73D5BB" w14:textId="5F1A99E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5" w:history="1">
        <w:r w:rsidR="00683767" w:rsidRPr="00DB7DFC">
          <w:rPr>
            <w:rStyle w:val="Hypertextovodkaz"/>
            <w:rFonts w:eastAsia="MS Mincho"/>
          </w:rPr>
          <w:t>§ 13a Doručování prostřednictvím datové schránky</w:t>
        </w:r>
        <w:r w:rsidR="00683767">
          <w:rPr>
            <w:webHidden/>
          </w:rPr>
          <w:tab/>
        </w:r>
        <w:r w:rsidR="00683767">
          <w:rPr>
            <w:webHidden/>
          </w:rPr>
          <w:fldChar w:fldCharType="begin"/>
        </w:r>
        <w:r w:rsidR="00683767">
          <w:rPr>
            <w:webHidden/>
          </w:rPr>
          <w:instrText xml:space="preserve"> PAGEREF _Toc189141875 \h </w:instrText>
        </w:r>
        <w:r w:rsidR="00683767">
          <w:rPr>
            <w:webHidden/>
          </w:rPr>
        </w:r>
        <w:r w:rsidR="00683767">
          <w:rPr>
            <w:webHidden/>
          </w:rPr>
          <w:fldChar w:fldCharType="separate"/>
        </w:r>
        <w:r w:rsidR="00683767">
          <w:rPr>
            <w:webHidden/>
          </w:rPr>
          <w:t>5</w:t>
        </w:r>
        <w:r w:rsidR="00683767">
          <w:rPr>
            <w:webHidden/>
          </w:rPr>
          <w:fldChar w:fldCharType="end"/>
        </w:r>
      </w:hyperlink>
    </w:p>
    <w:p w14:paraId="45DB2AD2" w14:textId="1EDE591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6" w:history="1">
        <w:r w:rsidR="00683767" w:rsidRPr="00DB7DFC">
          <w:rPr>
            <w:rStyle w:val="Hypertextovodkaz"/>
            <w:rFonts w:eastAsia="MS Mincho"/>
          </w:rPr>
          <w:t>§ 13b Doručování na elektronickou adresu</w:t>
        </w:r>
        <w:r w:rsidR="00683767">
          <w:rPr>
            <w:webHidden/>
          </w:rPr>
          <w:tab/>
        </w:r>
        <w:r w:rsidR="00683767">
          <w:rPr>
            <w:webHidden/>
          </w:rPr>
          <w:fldChar w:fldCharType="begin"/>
        </w:r>
        <w:r w:rsidR="00683767">
          <w:rPr>
            <w:webHidden/>
          </w:rPr>
          <w:instrText xml:space="preserve"> PAGEREF _Toc189141876 \h </w:instrText>
        </w:r>
        <w:r w:rsidR="00683767">
          <w:rPr>
            <w:webHidden/>
          </w:rPr>
        </w:r>
        <w:r w:rsidR="00683767">
          <w:rPr>
            <w:webHidden/>
          </w:rPr>
          <w:fldChar w:fldCharType="separate"/>
        </w:r>
        <w:r w:rsidR="00683767">
          <w:rPr>
            <w:webHidden/>
          </w:rPr>
          <w:t>6</w:t>
        </w:r>
        <w:r w:rsidR="00683767">
          <w:rPr>
            <w:webHidden/>
          </w:rPr>
          <w:fldChar w:fldCharType="end"/>
        </w:r>
      </w:hyperlink>
    </w:p>
    <w:p w14:paraId="0406837F" w14:textId="7DFC719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7" w:history="1">
        <w:r w:rsidR="00683767" w:rsidRPr="00DB7DFC">
          <w:rPr>
            <w:rStyle w:val="Hypertextovodkaz"/>
            <w:rFonts w:eastAsia="MS Mincho"/>
          </w:rPr>
          <w:t>§ 13c Doručování prostřednictvím doručujícího orgánu</w:t>
        </w:r>
        <w:r w:rsidR="00683767">
          <w:rPr>
            <w:webHidden/>
          </w:rPr>
          <w:tab/>
        </w:r>
        <w:r w:rsidR="00683767">
          <w:rPr>
            <w:webHidden/>
          </w:rPr>
          <w:fldChar w:fldCharType="begin"/>
        </w:r>
        <w:r w:rsidR="00683767">
          <w:rPr>
            <w:webHidden/>
          </w:rPr>
          <w:instrText xml:space="preserve"> PAGEREF _Toc189141877 \h </w:instrText>
        </w:r>
        <w:r w:rsidR="00683767">
          <w:rPr>
            <w:webHidden/>
          </w:rPr>
        </w:r>
        <w:r w:rsidR="00683767">
          <w:rPr>
            <w:webHidden/>
          </w:rPr>
          <w:fldChar w:fldCharType="separate"/>
        </w:r>
        <w:r w:rsidR="00683767">
          <w:rPr>
            <w:webHidden/>
          </w:rPr>
          <w:t>6</w:t>
        </w:r>
        <w:r w:rsidR="00683767">
          <w:rPr>
            <w:webHidden/>
          </w:rPr>
          <w:fldChar w:fldCharType="end"/>
        </w:r>
      </w:hyperlink>
    </w:p>
    <w:p w14:paraId="08EF6460" w14:textId="43EB108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8" w:history="1">
        <w:r w:rsidR="00683767" w:rsidRPr="00DB7DFC">
          <w:rPr>
            <w:rStyle w:val="Hypertextovodkaz"/>
            <w:rFonts w:eastAsia="MS Mincho"/>
          </w:rPr>
          <w:t>§ 13d Evidence zásilek odeslaných prostřednictvím provozovatele poštovních služeb</w:t>
        </w:r>
        <w:r w:rsidR="00683767">
          <w:rPr>
            <w:webHidden/>
          </w:rPr>
          <w:tab/>
        </w:r>
        <w:r w:rsidR="00683767">
          <w:rPr>
            <w:webHidden/>
          </w:rPr>
          <w:fldChar w:fldCharType="begin"/>
        </w:r>
        <w:r w:rsidR="00683767">
          <w:rPr>
            <w:webHidden/>
          </w:rPr>
          <w:instrText xml:space="preserve"> PAGEREF _Toc189141878 \h </w:instrText>
        </w:r>
        <w:r w:rsidR="00683767">
          <w:rPr>
            <w:webHidden/>
          </w:rPr>
        </w:r>
        <w:r w:rsidR="00683767">
          <w:rPr>
            <w:webHidden/>
          </w:rPr>
          <w:fldChar w:fldCharType="separate"/>
        </w:r>
        <w:r w:rsidR="00683767">
          <w:rPr>
            <w:webHidden/>
          </w:rPr>
          <w:t>6</w:t>
        </w:r>
        <w:r w:rsidR="00683767">
          <w:rPr>
            <w:webHidden/>
          </w:rPr>
          <w:fldChar w:fldCharType="end"/>
        </w:r>
      </w:hyperlink>
    </w:p>
    <w:p w14:paraId="62EA640E" w14:textId="0D63814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79" w:history="1">
        <w:r w:rsidR="00683767" w:rsidRPr="00DB7DFC">
          <w:rPr>
            <w:rStyle w:val="Hypertextovodkaz"/>
            <w:rFonts w:eastAsia="MS Mincho"/>
          </w:rPr>
          <w:t>§ 13e Evidence zásilek doručovaných soudním doručovatelem</w:t>
        </w:r>
        <w:r w:rsidR="00683767">
          <w:rPr>
            <w:webHidden/>
          </w:rPr>
          <w:tab/>
        </w:r>
        <w:r w:rsidR="00683767">
          <w:rPr>
            <w:webHidden/>
          </w:rPr>
          <w:fldChar w:fldCharType="begin"/>
        </w:r>
        <w:r w:rsidR="00683767">
          <w:rPr>
            <w:webHidden/>
          </w:rPr>
          <w:instrText xml:space="preserve"> PAGEREF _Toc189141879 \h </w:instrText>
        </w:r>
        <w:r w:rsidR="00683767">
          <w:rPr>
            <w:webHidden/>
          </w:rPr>
        </w:r>
        <w:r w:rsidR="00683767">
          <w:rPr>
            <w:webHidden/>
          </w:rPr>
          <w:fldChar w:fldCharType="separate"/>
        </w:r>
        <w:r w:rsidR="00683767">
          <w:rPr>
            <w:webHidden/>
          </w:rPr>
          <w:t>6</w:t>
        </w:r>
        <w:r w:rsidR="00683767">
          <w:rPr>
            <w:webHidden/>
          </w:rPr>
          <w:fldChar w:fldCharType="end"/>
        </w:r>
      </w:hyperlink>
    </w:p>
    <w:p w14:paraId="550D5B3B" w14:textId="5D3B847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0" w:history="1">
        <w:r w:rsidR="00683767" w:rsidRPr="00DB7DFC">
          <w:rPr>
            <w:rStyle w:val="Hypertextovodkaz"/>
            <w:rFonts w:eastAsia="MS Mincho"/>
          </w:rPr>
          <w:t>§ 13f Doručování účastníkem řízení nebo jeho zástupcem</w:t>
        </w:r>
        <w:r w:rsidR="00683767">
          <w:rPr>
            <w:webHidden/>
          </w:rPr>
          <w:tab/>
        </w:r>
        <w:r w:rsidR="00683767">
          <w:rPr>
            <w:webHidden/>
          </w:rPr>
          <w:fldChar w:fldCharType="begin"/>
        </w:r>
        <w:r w:rsidR="00683767">
          <w:rPr>
            <w:webHidden/>
          </w:rPr>
          <w:instrText xml:space="preserve"> PAGEREF _Toc189141880 \h </w:instrText>
        </w:r>
        <w:r w:rsidR="00683767">
          <w:rPr>
            <w:webHidden/>
          </w:rPr>
        </w:r>
        <w:r w:rsidR="00683767">
          <w:rPr>
            <w:webHidden/>
          </w:rPr>
          <w:fldChar w:fldCharType="separate"/>
        </w:r>
        <w:r w:rsidR="00683767">
          <w:rPr>
            <w:webHidden/>
          </w:rPr>
          <w:t>6</w:t>
        </w:r>
        <w:r w:rsidR="00683767">
          <w:rPr>
            <w:webHidden/>
          </w:rPr>
          <w:fldChar w:fldCharType="end"/>
        </w:r>
      </w:hyperlink>
    </w:p>
    <w:p w14:paraId="7C71C0B8" w14:textId="6B1E412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1" w:history="1">
        <w:r w:rsidR="00683767" w:rsidRPr="00DB7DFC">
          <w:rPr>
            <w:rStyle w:val="Hypertextovodkaz"/>
            <w:rFonts w:eastAsia="MS Mincho"/>
          </w:rPr>
          <w:t>§ 13g Doručování uložením u soudu</w:t>
        </w:r>
        <w:r w:rsidR="00683767">
          <w:rPr>
            <w:webHidden/>
          </w:rPr>
          <w:tab/>
        </w:r>
        <w:r w:rsidR="00683767">
          <w:rPr>
            <w:webHidden/>
          </w:rPr>
          <w:fldChar w:fldCharType="begin"/>
        </w:r>
        <w:r w:rsidR="00683767">
          <w:rPr>
            <w:webHidden/>
          </w:rPr>
          <w:instrText xml:space="preserve"> PAGEREF _Toc189141881 \h </w:instrText>
        </w:r>
        <w:r w:rsidR="00683767">
          <w:rPr>
            <w:webHidden/>
          </w:rPr>
        </w:r>
        <w:r w:rsidR="00683767">
          <w:rPr>
            <w:webHidden/>
          </w:rPr>
          <w:fldChar w:fldCharType="separate"/>
        </w:r>
        <w:r w:rsidR="00683767">
          <w:rPr>
            <w:webHidden/>
          </w:rPr>
          <w:t>6</w:t>
        </w:r>
        <w:r w:rsidR="00683767">
          <w:rPr>
            <w:webHidden/>
          </w:rPr>
          <w:fldChar w:fldCharType="end"/>
        </w:r>
      </w:hyperlink>
    </w:p>
    <w:p w14:paraId="32FB4E54" w14:textId="7BED6FC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2" w:history="1">
        <w:r w:rsidR="00683767" w:rsidRPr="00DB7DFC">
          <w:rPr>
            <w:rStyle w:val="Hypertextovodkaz"/>
            <w:rFonts w:eastAsia="MS Mincho"/>
          </w:rPr>
          <w:t>§ 13h Vyvěšení na úřední desce soudu</w:t>
        </w:r>
        <w:r w:rsidR="00683767">
          <w:rPr>
            <w:webHidden/>
          </w:rPr>
          <w:tab/>
        </w:r>
        <w:r w:rsidR="00683767">
          <w:rPr>
            <w:webHidden/>
          </w:rPr>
          <w:fldChar w:fldCharType="begin"/>
        </w:r>
        <w:r w:rsidR="00683767">
          <w:rPr>
            <w:webHidden/>
          </w:rPr>
          <w:instrText xml:space="preserve"> PAGEREF _Toc189141882 \h </w:instrText>
        </w:r>
        <w:r w:rsidR="00683767">
          <w:rPr>
            <w:webHidden/>
          </w:rPr>
        </w:r>
        <w:r w:rsidR="00683767">
          <w:rPr>
            <w:webHidden/>
          </w:rPr>
          <w:fldChar w:fldCharType="separate"/>
        </w:r>
        <w:r w:rsidR="00683767">
          <w:rPr>
            <w:webHidden/>
          </w:rPr>
          <w:t>6</w:t>
        </w:r>
        <w:r w:rsidR="00683767">
          <w:rPr>
            <w:webHidden/>
          </w:rPr>
          <w:fldChar w:fldCharType="end"/>
        </w:r>
      </w:hyperlink>
    </w:p>
    <w:p w14:paraId="6DF8AD2D" w14:textId="7A8E712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3" w:history="1">
        <w:r w:rsidR="00683767" w:rsidRPr="00DB7DFC">
          <w:rPr>
            <w:rStyle w:val="Hypertextovodkaz"/>
            <w:rFonts w:eastAsia="MS Mincho"/>
          </w:rPr>
          <w:t>§ 13i Doručování vyhláškou</w:t>
        </w:r>
        <w:r w:rsidR="00683767">
          <w:rPr>
            <w:webHidden/>
          </w:rPr>
          <w:tab/>
        </w:r>
        <w:r w:rsidR="00683767">
          <w:rPr>
            <w:webHidden/>
          </w:rPr>
          <w:fldChar w:fldCharType="begin"/>
        </w:r>
        <w:r w:rsidR="00683767">
          <w:rPr>
            <w:webHidden/>
          </w:rPr>
          <w:instrText xml:space="preserve"> PAGEREF _Toc189141883 \h </w:instrText>
        </w:r>
        <w:r w:rsidR="00683767">
          <w:rPr>
            <w:webHidden/>
          </w:rPr>
        </w:r>
        <w:r w:rsidR="00683767">
          <w:rPr>
            <w:webHidden/>
          </w:rPr>
          <w:fldChar w:fldCharType="separate"/>
        </w:r>
        <w:r w:rsidR="00683767">
          <w:rPr>
            <w:webHidden/>
          </w:rPr>
          <w:t>6</w:t>
        </w:r>
        <w:r w:rsidR="00683767">
          <w:rPr>
            <w:webHidden/>
          </w:rPr>
          <w:fldChar w:fldCharType="end"/>
        </w:r>
      </w:hyperlink>
    </w:p>
    <w:p w14:paraId="78188E2E" w14:textId="699655D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4" w:history="1">
        <w:r w:rsidR="00683767" w:rsidRPr="00DB7DFC">
          <w:rPr>
            <w:rStyle w:val="Hypertextovodkaz"/>
            <w:rFonts w:eastAsia="MS Mincho"/>
          </w:rPr>
          <w:t>§ 13j Uveřejnění údajů vyhláškou</w:t>
        </w:r>
        <w:r w:rsidR="00683767">
          <w:rPr>
            <w:webHidden/>
          </w:rPr>
          <w:tab/>
        </w:r>
        <w:r w:rsidR="00683767">
          <w:rPr>
            <w:webHidden/>
          </w:rPr>
          <w:fldChar w:fldCharType="begin"/>
        </w:r>
        <w:r w:rsidR="00683767">
          <w:rPr>
            <w:webHidden/>
          </w:rPr>
          <w:instrText xml:space="preserve"> PAGEREF _Toc189141884 \h </w:instrText>
        </w:r>
        <w:r w:rsidR="00683767">
          <w:rPr>
            <w:webHidden/>
          </w:rPr>
        </w:r>
        <w:r w:rsidR="00683767">
          <w:rPr>
            <w:webHidden/>
          </w:rPr>
          <w:fldChar w:fldCharType="separate"/>
        </w:r>
        <w:r w:rsidR="00683767">
          <w:rPr>
            <w:webHidden/>
          </w:rPr>
          <w:t>6</w:t>
        </w:r>
        <w:r w:rsidR="00683767">
          <w:rPr>
            <w:webHidden/>
          </w:rPr>
          <w:fldChar w:fldCharType="end"/>
        </w:r>
      </w:hyperlink>
    </w:p>
    <w:p w14:paraId="61137E35" w14:textId="3F7A7A1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5" w:history="1">
        <w:r w:rsidR="00683767" w:rsidRPr="00DB7DFC">
          <w:rPr>
            <w:rStyle w:val="Hypertextovodkaz"/>
            <w:rFonts w:eastAsia="MS Mincho"/>
          </w:rPr>
          <w:t>§ 13k Průkazy doručení a vrácené nedoručené zásilky</w:t>
        </w:r>
        <w:r w:rsidR="00683767">
          <w:rPr>
            <w:webHidden/>
          </w:rPr>
          <w:tab/>
        </w:r>
        <w:r w:rsidR="00683767">
          <w:rPr>
            <w:webHidden/>
          </w:rPr>
          <w:fldChar w:fldCharType="begin"/>
        </w:r>
        <w:r w:rsidR="00683767">
          <w:rPr>
            <w:webHidden/>
          </w:rPr>
          <w:instrText xml:space="preserve"> PAGEREF _Toc189141885 \h </w:instrText>
        </w:r>
        <w:r w:rsidR="00683767">
          <w:rPr>
            <w:webHidden/>
          </w:rPr>
        </w:r>
        <w:r w:rsidR="00683767">
          <w:rPr>
            <w:webHidden/>
          </w:rPr>
          <w:fldChar w:fldCharType="separate"/>
        </w:r>
        <w:r w:rsidR="00683767">
          <w:rPr>
            <w:webHidden/>
          </w:rPr>
          <w:t>6</w:t>
        </w:r>
        <w:r w:rsidR="00683767">
          <w:rPr>
            <w:webHidden/>
          </w:rPr>
          <w:fldChar w:fldCharType="end"/>
        </w:r>
      </w:hyperlink>
    </w:p>
    <w:p w14:paraId="43DDAF10" w14:textId="182B3783"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886" w:history="1">
        <w:r w:rsidR="00683767" w:rsidRPr="00DB7DFC">
          <w:rPr>
            <w:rStyle w:val="Hypertextovodkaz"/>
            <w:rFonts w:eastAsia="MS Mincho"/>
            <w:b/>
          </w:rPr>
          <w:t>Oddíl čtvrtý Rozhodnutí</w:t>
        </w:r>
        <w:r w:rsidR="00683767">
          <w:rPr>
            <w:webHidden/>
          </w:rPr>
          <w:tab/>
        </w:r>
        <w:r w:rsidR="00683767">
          <w:rPr>
            <w:webHidden/>
          </w:rPr>
          <w:fldChar w:fldCharType="begin"/>
        </w:r>
        <w:r w:rsidR="00683767">
          <w:rPr>
            <w:webHidden/>
          </w:rPr>
          <w:instrText xml:space="preserve"> PAGEREF _Toc189141886 \h </w:instrText>
        </w:r>
        <w:r w:rsidR="00683767">
          <w:rPr>
            <w:webHidden/>
          </w:rPr>
        </w:r>
        <w:r w:rsidR="00683767">
          <w:rPr>
            <w:webHidden/>
          </w:rPr>
          <w:fldChar w:fldCharType="separate"/>
        </w:r>
        <w:r w:rsidR="00683767">
          <w:rPr>
            <w:webHidden/>
          </w:rPr>
          <w:t>7</w:t>
        </w:r>
        <w:r w:rsidR="00683767">
          <w:rPr>
            <w:webHidden/>
          </w:rPr>
          <w:fldChar w:fldCharType="end"/>
        </w:r>
      </w:hyperlink>
    </w:p>
    <w:p w14:paraId="2A91E3A9" w14:textId="219C878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7" w:history="1">
        <w:r w:rsidR="00683767" w:rsidRPr="00DB7DFC">
          <w:rPr>
            <w:rStyle w:val="Hypertextovodkaz"/>
            <w:rFonts w:eastAsia="MS Mincho"/>
          </w:rPr>
          <w:t>§ 14 Evidence vydaných rozhodnutí</w:t>
        </w:r>
        <w:r w:rsidR="00683767">
          <w:rPr>
            <w:webHidden/>
          </w:rPr>
          <w:tab/>
        </w:r>
        <w:r w:rsidR="00683767">
          <w:rPr>
            <w:webHidden/>
          </w:rPr>
          <w:fldChar w:fldCharType="begin"/>
        </w:r>
        <w:r w:rsidR="00683767">
          <w:rPr>
            <w:webHidden/>
          </w:rPr>
          <w:instrText xml:space="preserve"> PAGEREF _Toc189141887 \h </w:instrText>
        </w:r>
        <w:r w:rsidR="00683767">
          <w:rPr>
            <w:webHidden/>
          </w:rPr>
        </w:r>
        <w:r w:rsidR="00683767">
          <w:rPr>
            <w:webHidden/>
          </w:rPr>
          <w:fldChar w:fldCharType="separate"/>
        </w:r>
        <w:r w:rsidR="00683767">
          <w:rPr>
            <w:webHidden/>
          </w:rPr>
          <w:t>7</w:t>
        </w:r>
        <w:r w:rsidR="00683767">
          <w:rPr>
            <w:webHidden/>
          </w:rPr>
          <w:fldChar w:fldCharType="end"/>
        </w:r>
      </w:hyperlink>
    </w:p>
    <w:p w14:paraId="39D7A4FC" w14:textId="68DDB3D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8" w:history="1">
        <w:r w:rsidR="00683767" w:rsidRPr="00DB7DFC">
          <w:rPr>
            <w:rStyle w:val="Hypertextovodkaz"/>
            <w:rFonts w:eastAsia="MS Mincho"/>
          </w:rPr>
          <w:t>§ 15 Provedení opravy rozhodnutí v občanském soudním řízení a soudním řízení správním</w:t>
        </w:r>
        <w:r w:rsidR="00683767">
          <w:rPr>
            <w:webHidden/>
          </w:rPr>
          <w:tab/>
        </w:r>
        <w:r w:rsidR="00683767">
          <w:rPr>
            <w:webHidden/>
          </w:rPr>
          <w:fldChar w:fldCharType="begin"/>
        </w:r>
        <w:r w:rsidR="00683767">
          <w:rPr>
            <w:webHidden/>
          </w:rPr>
          <w:instrText xml:space="preserve"> PAGEREF _Toc189141888 \h </w:instrText>
        </w:r>
        <w:r w:rsidR="00683767">
          <w:rPr>
            <w:webHidden/>
          </w:rPr>
        </w:r>
        <w:r w:rsidR="00683767">
          <w:rPr>
            <w:webHidden/>
          </w:rPr>
          <w:fldChar w:fldCharType="separate"/>
        </w:r>
        <w:r w:rsidR="00683767">
          <w:rPr>
            <w:webHidden/>
          </w:rPr>
          <w:t>7</w:t>
        </w:r>
        <w:r w:rsidR="00683767">
          <w:rPr>
            <w:webHidden/>
          </w:rPr>
          <w:fldChar w:fldCharType="end"/>
        </w:r>
      </w:hyperlink>
    </w:p>
    <w:p w14:paraId="20E1222D" w14:textId="3E3D3E7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89" w:history="1">
        <w:r w:rsidR="00683767" w:rsidRPr="00DB7DFC">
          <w:rPr>
            <w:rStyle w:val="Hypertextovodkaz"/>
            <w:rFonts w:eastAsia="MS Mincho"/>
          </w:rPr>
          <w:t>§ 16 Provedení opravy rozhodnutí v trestním řízení</w:t>
        </w:r>
        <w:r w:rsidR="00683767">
          <w:rPr>
            <w:webHidden/>
          </w:rPr>
          <w:tab/>
        </w:r>
        <w:r w:rsidR="00683767">
          <w:rPr>
            <w:webHidden/>
          </w:rPr>
          <w:fldChar w:fldCharType="begin"/>
        </w:r>
        <w:r w:rsidR="00683767">
          <w:rPr>
            <w:webHidden/>
          </w:rPr>
          <w:instrText xml:space="preserve"> PAGEREF _Toc189141889 \h </w:instrText>
        </w:r>
        <w:r w:rsidR="00683767">
          <w:rPr>
            <w:webHidden/>
          </w:rPr>
        </w:r>
        <w:r w:rsidR="00683767">
          <w:rPr>
            <w:webHidden/>
          </w:rPr>
          <w:fldChar w:fldCharType="separate"/>
        </w:r>
        <w:r w:rsidR="00683767">
          <w:rPr>
            <w:webHidden/>
          </w:rPr>
          <w:t>7</w:t>
        </w:r>
        <w:r w:rsidR="00683767">
          <w:rPr>
            <w:webHidden/>
          </w:rPr>
          <w:fldChar w:fldCharType="end"/>
        </w:r>
      </w:hyperlink>
    </w:p>
    <w:p w14:paraId="77E8EEE3" w14:textId="781274B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0" w:history="1">
        <w:r w:rsidR="00683767" w:rsidRPr="00DB7DFC">
          <w:rPr>
            <w:rStyle w:val="Hypertextovodkaz"/>
            <w:rFonts w:eastAsia="MS Mincho"/>
          </w:rPr>
          <w:t xml:space="preserve">§ 16a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_Toc189141890 \h </w:instrText>
        </w:r>
        <w:r w:rsidR="00683767">
          <w:rPr>
            <w:webHidden/>
          </w:rPr>
        </w:r>
        <w:r w:rsidR="00683767">
          <w:rPr>
            <w:webHidden/>
          </w:rPr>
          <w:fldChar w:fldCharType="separate"/>
        </w:r>
        <w:r w:rsidR="00683767">
          <w:rPr>
            <w:webHidden/>
          </w:rPr>
          <w:t>7</w:t>
        </w:r>
        <w:r w:rsidR="00683767">
          <w:rPr>
            <w:webHidden/>
          </w:rPr>
          <w:fldChar w:fldCharType="end"/>
        </w:r>
      </w:hyperlink>
    </w:p>
    <w:p w14:paraId="3E2172CD" w14:textId="1468891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1" w:history="1">
        <w:r w:rsidR="00683767" w:rsidRPr="00DB7DFC">
          <w:rPr>
            <w:rStyle w:val="Hypertextovodkaz"/>
            <w:rFonts w:eastAsia="MS Mincho"/>
          </w:rPr>
          <w:t xml:space="preserve">§ 16b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_Toc189141891 \h </w:instrText>
        </w:r>
        <w:r w:rsidR="00683767">
          <w:rPr>
            <w:webHidden/>
          </w:rPr>
        </w:r>
        <w:r w:rsidR="00683767">
          <w:rPr>
            <w:webHidden/>
          </w:rPr>
          <w:fldChar w:fldCharType="separate"/>
        </w:r>
        <w:r w:rsidR="00683767">
          <w:rPr>
            <w:webHidden/>
          </w:rPr>
          <w:t>7</w:t>
        </w:r>
        <w:r w:rsidR="00683767">
          <w:rPr>
            <w:webHidden/>
          </w:rPr>
          <w:fldChar w:fldCharType="end"/>
        </w:r>
      </w:hyperlink>
    </w:p>
    <w:p w14:paraId="243DF186" w14:textId="3A62B20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2" w:history="1">
        <w:r w:rsidR="00683767" w:rsidRPr="00DB7DFC">
          <w:rPr>
            <w:rStyle w:val="Hypertextovodkaz"/>
            <w:rFonts w:eastAsia="MS Mincho"/>
          </w:rPr>
          <w:t xml:space="preserve">§ 17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_Toc189141892 \h </w:instrText>
        </w:r>
        <w:r w:rsidR="00683767">
          <w:rPr>
            <w:webHidden/>
          </w:rPr>
        </w:r>
        <w:r w:rsidR="00683767">
          <w:rPr>
            <w:webHidden/>
          </w:rPr>
          <w:fldChar w:fldCharType="separate"/>
        </w:r>
        <w:r w:rsidR="00683767">
          <w:rPr>
            <w:webHidden/>
          </w:rPr>
          <w:t>7</w:t>
        </w:r>
        <w:r w:rsidR="00683767">
          <w:rPr>
            <w:webHidden/>
          </w:rPr>
          <w:fldChar w:fldCharType="end"/>
        </w:r>
      </w:hyperlink>
    </w:p>
    <w:p w14:paraId="77676D5B" w14:textId="154344C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3" w:history="1">
        <w:r w:rsidR="00683767" w:rsidRPr="00DB7DFC">
          <w:rPr>
            <w:rStyle w:val="Hypertextovodkaz"/>
            <w:rFonts w:eastAsia="MS Mincho"/>
          </w:rPr>
          <w:t>§ 18 Vyznačování právní moci rozhodnutí</w:t>
        </w:r>
        <w:r w:rsidR="00683767">
          <w:rPr>
            <w:webHidden/>
          </w:rPr>
          <w:tab/>
        </w:r>
        <w:r w:rsidR="00683767">
          <w:rPr>
            <w:webHidden/>
          </w:rPr>
          <w:fldChar w:fldCharType="begin"/>
        </w:r>
        <w:r w:rsidR="00683767">
          <w:rPr>
            <w:webHidden/>
          </w:rPr>
          <w:instrText xml:space="preserve"> PAGEREF _Toc189141893 \h </w:instrText>
        </w:r>
        <w:r w:rsidR="00683767">
          <w:rPr>
            <w:webHidden/>
          </w:rPr>
        </w:r>
        <w:r w:rsidR="00683767">
          <w:rPr>
            <w:webHidden/>
          </w:rPr>
          <w:fldChar w:fldCharType="separate"/>
        </w:r>
        <w:r w:rsidR="00683767">
          <w:rPr>
            <w:webHidden/>
          </w:rPr>
          <w:t>7</w:t>
        </w:r>
        <w:r w:rsidR="00683767">
          <w:rPr>
            <w:webHidden/>
          </w:rPr>
          <w:fldChar w:fldCharType="end"/>
        </w:r>
      </w:hyperlink>
    </w:p>
    <w:p w14:paraId="55DB276E" w14:textId="35ABC0E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4" w:history="1">
        <w:r w:rsidR="00683767" w:rsidRPr="00DB7DFC">
          <w:rPr>
            <w:rStyle w:val="Hypertextovodkaz"/>
            <w:rFonts w:eastAsia="MS Mincho"/>
          </w:rPr>
          <w:t>§ 19 Opatřování stejnopisů rozhodnutí doložkou o právní moci a vykonatelnosti</w:t>
        </w:r>
        <w:r w:rsidR="00683767">
          <w:rPr>
            <w:webHidden/>
          </w:rPr>
          <w:tab/>
        </w:r>
        <w:r w:rsidR="00683767">
          <w:rPr>
            <w:webHidden/>
          </w:rPr>
          <w:fldChar w:fldCharType="begin"/>
        </w:r>
        <w:r w:rsidR="00683767">
          <w:rPr>
            <w:webHidden/>
          </w:rPr>
          <w:instrText xml:space="preserve"> PAGEREF _Toc189141894 \h </w:instrText>
        </w:r>
        <w:r w:rsidR="00683767">
          <w:rPr>
            <w:webHidden/>
          </w:rPr>
        </w:r>
        <w:r w:rsidR="00683767">
          <w:rPr>
            <w:webHidden/>
          </w:rPr>
          <w:fldChar w:fldCharType="separate"/>
        </w:r>
        <w:r w:rsidR="00683767">
          <w:rPr>
            <w:webHidden/>
          </w:rPr>
          <w:t>8</w:t>
        </w:r>
        <w:r w:rsidR="00683767">
          <w:rPr>
            <w:webHidden/>
          </w:rPr>
          <w:fldChar w:fldCharType="end"/>
        </w:r>
      </w:hyperlink>
    </w:p>
    <w:p w14:paraId="53848C0A" w14:textId="4CC5858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5" w:history="1">
        <w:r w:rsidR="00683767" w:rsidRPr="00DB7DFC">
          <w:rPr>
            <w:rStyle w:val="Hypertextovodkaz"/>
            <w:rFonts w:eastAsia="MS Mincho"/>
          </w:rPr>
          <w:t>§ 19a Doložka o shodě kopie s listinou obsaženou ve spisu</w:t>
        </w:r>
        <w:r w:rsidR="00683767">
          <w:rPr>
            <w:webHidden/>
          </w:rPr>
          <w:tab/>
        </w:r>
        <w:r w:rsidR="00683767">
          <w:rPr>
            <w:webHidden/>
          </w:rPr>
          <w:fldChar w:fldCharType="begin"/>
        </w:r>
        <w:r w:rsidR="00683767">
          <w:rPr>
            <w:webHidden/>
          </w:rPr>
          <w:instrText xml:space="preserve"> PAGEREF _Toc189141895 \h </w:instrText>
        </w:r>
        <w:r w:rsidR="00683767">
          <w:rPr>
            <w:webHidden/>
          </w:rPr>
        </w:r>
        <w:r w:rsidR="00683767">
          <w:rPr>
            <w:webHidden/>
          </w:rPr>
          <w:fldChar w:fldCharType="separate"/>
        </w:r>
        <w:r w:rsidR="00683767">
          <w:rPr>
            <w:webHidden/>
          </w:rPr>
          <w:t>8</w:t>
        </w:r>
        <w:r w:rsidR="00683767">
          <w:rPr>
            <w:webHidden/>
          </w:rPr>
          <w:fldChar w:fldCharType="end"/>
        </w:r>
      </w:hyperlink>
    </w:p>
    <w:p w14:paraId="1EFD36BF" w14:textId="5C1B357B"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896" w:history="1">
        <w:r w:rsidR="00683767" w:rsidRPr="00DB7DFC">
          <w:rPr>
            <w:rStyle w:val="Hypertextovodkaz"/>
            <w:rFonts w:eastAsia="MS Mincho"/>
            <w:b/>
          </w:rPr>
          <w:t>Oddíl pátý Protokoly v řízení před soudem</w:t>
        </w:r>
        <w:r w:rsidR="00683767">
          <w:rPr>
            <w:webHidden/>
          </w:rPr>
          <w:tab/>
        </w:r>
        <w:r w:rsidR="00683767">
          <w:rPr>
            <w:webHidden/>
          </w:rPr>
          <w:fldChar w:fldCharType="begin"/>
        </w:r>
        <w:r w:rsidR="00683767">
          <w:rPr>
            <w:webHidden/>
          </w:rPr>
          <w:instrText xml:space="preserve"> PAGEREF _Toc189141896 \h </w:instrText>
        </w:r>
        <w:r w:rsidR="00683767">
          <w:rPr>
            <w:webHidden/>
          </w:rPr>
        </w:r>
        <w:r w:rsidR="00683767">
          <w:rPr>
            <w:webHidden/>
          </w:rPr>
          <w:fldChar w:fldCharType="separate"/>
        </w:r>
        <w:r w:rsidR="00683767">
          <w:rPr>
            <w:webHidden/>
          </w:rPr>
          <w:t>8</w:t>
        </w:r>
        <w:r w:rsidR="00683767">
          <w:rPr>
            <w:webHidden/>
          </w:rPr>
          <w:fldChar w:fldCharType="end"/>
        </w:r>
      </w:hyperlink>
    </w:p>
    <w:p w14:paraId="732A126D" w14:textId="099880B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7" w:history="1">
        <w:r w:rsidR="00683767" w:rsidRPr="00DB7DFC">
          <w:rPr>
            <w:rStyle w:val="Hypertextovodkaz"/>
            <w:rFonts w:eastAsia="MS Mincho"/>
          </w:rPr>
          <w:t>§ 20 Diktování protokolu</w:t>
        </w:r>
        <w:r w:rsidR="00683767">
          <w:rPr>
            <w:webHidden/>
          </w:rPr>
          <w:tab/>
        </w:r>
        <w:r w:rsidR="00683767">
          <w:rPr>
            <w:webHidden/>
          </w:rPr>
          <w:fldChar w:fldCharType="begin"/>
        </w:r>
        <w:r w:rsidR="00683767">
          <w:rPr>
            <w:webHidden/>
          </w:rPr>
          <w:instrText xml:space="preserve"> PAGEREF _Toc189141897 \h </w:instrText>
        </w:r>
        <w:r w:rsidR="00683767">
          <w:rPr>
            <w:webHidden/>
          </w:rPr>
        </w:r>
        <w:r w:rsidR="00683767">
          <w:rPr>
            <w:webHidden/>
          </w:rPr>
          <w:fldChar w:fldCharType="separate"/>
        </w:r>
        <w:r w:rsidR="00683767">
          <w:rPr>
            <w:webHidden/>
          </w:rPr>
          <w:t>8</w:t>
        </w:r>
        <w:r w:rsidR="00683767">
          <w:rPr>
            <w:webHidden/>
          </w:rPr>
          <w:fldChar w:fldCharType="end"/>
        </w:r>
      </w:hyperlink>
    </w:p>
    <w:p w14:paraId="3011E605" w14:textId="1A6A629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8" w:history="1">
        <w:r w:rsidR="00683767" w:rsidRPr="00DB7DFC">
          <w:rPr>
            <w:rStyle w:val="Hypertextovodkaz"/>
            <w:rFonts w:eastAsia="MS Mincho"/>
          </w:rPr>
          <w:t>§ 21 Sepisování protokolu</w:t>
        </w:r>
        <w:r w:rsidR="00683767">
          <w:rPr>
            <w:webHidden/>
          </w:rPr>
          <w:tab/>
        </w:r>
        <w:r w:rsidR="00683767">
          <w:rPr>
            <w:webHidden/>
          </w:rPr>
          <w:fldChar w:fldCharType="begin"/>
        </w:r>
        <w:r w:rsidR="00683767">
          <w:rPr>
            <w:webHidden/>
          </w:rPr>
          <w:instrText xml:space="preserve"> PAGEREF _Toc189141898 \h </w:instrText>
        </w:r>
        <w:r w:rsidR="00683767">
          <w:rPr>
            <w:webHidden/>
          </w:rPr>
        </w:r>
        <w:r w:rsidR="00683767">
          <w:rPr>
            <w:webHidden/>
          </w:rPr>
          <w:fldChar w:fldCharType="separate"/>
        </w:r>
        <w:r w:rsidR="00683767">
          <w:rPr>
            <w:webHidden/>
          </w:rPr>
          <w:t>8</w:t>
        </w:r>
        <w:r w:rsidR="00683767">
          <w:rPr>
            <w:webHidden/>
          </w:rPr>
          <w:fldChar w:fldCharType="end"/>
        </w:r>
      </w:hyperlink>
    </w:p>
    <w:p w14:paraId="39B22290" w14:textId="50D87C0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899" w:history="1">
        <w:r w:rsidR="00683767" w:rsidRPr="00DB7DFC">
          <w:rPr>
            <w:rStyle w:val="Hypertextovodkaz"/>
            <w:rFonts w:eastAsia="MS Mincho"/>
          </w:rPr>
          <w:t>§ 22 Protokol o hlasování</w:t>
        </w:r>
        <w:r w:rsidR="00683767">
          <w:rPr>
            <w:webHidden/>
          </w:rPr>
          <w:tab/>
        </w:r>
        <w:r w:rsidR="00683767">
          <w:rPr>
            <w:webHidden/>
          </w:rPr>
          <w:fldChar w:fldCharType="begin"/>
        </w:r>
        <w:r w:rsidR="00683767">
          <w:rPr>
            <w:webHidden/>
          </w:rPr>
          <w:instrText xml:space="preserve"> PAGEREF _Toc189141899 \h </w:instrText>
        </w:r>
        <w:r w:rsidR="00683767">
          <w:rPr>
            <w:webHidden/>
          </w:rPr>
        </w:r>
        <w:r w:rsidR="00683767">
          <w:rPr>
            <w:webHidden/>
          </w:rPr>
          <w:fldChar w:fldCharType="separate"/>
        </w:r>
        <w:r w:rsidR="00683767">
          <w:rPr>
            <w:webHidden/>
          </w:rPr>
          <w:t>8</w:t>
        </w:r>
        <w:r w:rsidR="00683767">
          <w:rPr>
            <w:webHidden/>
          </w:rPr>
          <w:fldChar w:fldCharType="end"/>
        </w:r>
      </w:hyperlink>
    </w:p>
    <w:p w14:paraId="01E4B280" w14:textId="259529EB"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00" w:history="1">
        <w:r w:rsidR="00683767" w:rsidRPr="00DB7DFC">
          <w:rPr>
            <w:rStyle w:val="Hypertextovodkaz"/>
            <w:rFonts w:eastAsia="MS Mincho"/>
            <w:b/>
          </w:rPr>
          <w:t>Oddíl šestý Úprava některých postupů při provádění důkazů a při dožádání</w:t>
        </w:r>
        <w:r w:rsidR="00683767">
          <w:rPr>
            <w:webHidden/>
          </w:rPr>
          <w:tab/>
        </w:r>
        <w:r w:rsidR="00683767">
          <w:rPr>
            <w:webHidden/>
          </w:rPr>
          <w:fldChar w:fldCharType="begin"/>
        </w:r>
        <w:r w:rsidR="00683767">
          <w:rPr>
            <w:webHidden/>
          </w:rPr>
          <w:instrText xml:space="preserve"> PAGEREF _Toc189141900 \h </w:instrText>
        </w:r>
        <w:r w:rsidR="00683767">
          <w:rPr>
            <w:webHidden/>
          </w:rPr>
        </w:r>
        <w:r w:rsidR="00683767">
          <w:rPr>
            <w:webHidden/>
          </w:rPr>
          <w:fldChar w:fldCharType="separate"/>
        </w:r>
        <w:r w:rsidR="00683767">
          <w:rPr>
            <w:webHidden/>
          </w:rPr>
          <w:t>8</w:t>
        </w:r>
        <w:r w:rsidR="00683767">
          <w:rPr>
            <w:webHidden/>
          </w:rPr>
          <w:fldChar w:fldCharType="end"/>
        </w:r>
      </w:hyperlink>
    </w:p>
    <w:p w14:paraId="3DA09737" w14:textId="167CBB6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1" w:history="1">
        <w:r w:rsidR="00683767" w:rsidRPr="00DB7DFC">
          <w:rPr>
            <w:rStyle w:val="Hypertextovodkaz"/>
            <w:rFonts w:eastAsia="MS Mincho"/>
          </w:rPr>
          <w:t>§ 23 Postup při výslechu</w:t>
        </w:r>
        <w:r w:rsidR="00683767">
          <w:rPr>
            <w:webHidden/>
          </w:rPr>
          <w:tab/>
        </w:r>
        <w:r w:rsidR="00683767">
          <w:rPr>
            <w:webHidden/>
          </w:rPr>
          <w:fldChar w:fldCharType="begin"/>
        </w:r>
        <w:r w:rsidR="00683767">
          <w:rPr>
            <w:webHidden/>
          </w:rPr>
          <w:instrText xml:space="preserve"> PAGEREF _Toc189141901 \h </w:instrText>
        </w:r>
        <w:r w:rsidR="00683767">
          <w:rPr>
            <w:webHidden/>
          </w:rPr>
        </w:r>
        <w:r w:rsidR="00683767">
          <w:rPr>
            <w:webHidden/>
          </w:rPr>
          <w:fldChar w:fldCharType="separate"/>
        </w:r>
        <w:r w:rsidR="00683767">
          <w:rPr>
            <w:webHidden/>
          </w:rPr>
          <w:t>8</w:t>
        </w:r>
        <w:r w:rsidR="00683767">
          <w:rPr>
            <w:webHidden/>
          </w:rPr>
          <w:fldChar w:fldCharType="end"/>
        </w:r>
      </w:hyperlink>
    </w:p>
    <w:p w14:paraId="54D5F418" w14:textId="78518E2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2" w:history="1">
        <w:r w:rsidR="00683767" w:rsidRPr="00DB7DFC">
          <w:rPr>
            <w:rStyle w:val="Hypertextovodkaz"/>
            <w:rFonts w:eastAsia="MS Mincho"/>
          </w:rPr>
          <w:t xml:space="preserve">§ 23a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_Toc189141902 \h </w:instrText>
        </w:r>
        <w:r w:rsidR="00683767">
          <w:rPr>
            <w:webHidden/>
          </w:rPr>
        </w:r>
        <w:r w:rsidR="00683767">
          <w:rPr>
            <w:webHidden/>
          </w:rPr>
          <w:fldChar w:fldCharType="separate"/>
        </w:r>
        <w:r w:rsidR="00683767">
          <w:rPr>
            <w:webHidden/>
          </w:rPr>
          <w:t>8</w:t>
        </w:r>
        <w:r w:rsidR="00683767">
          <w:rPr>
            <w:webHidden/>
          </w:rPr>
          <w:fldChar w:fldCharType="end"/>
        </w:r>
      </w:hyperlink>
    </w:p>
    <w:p w14:paraId="2F0228C4" w14:textId="2916154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3" w:history="1">
        <w:r w:rsidR="00683767" w:rsidRPr="00DB7DFC">
          <w:rPr>
            <w:rStyle w:val="Hypertextovodkaz"/>
            <w:rFonts w:eastAsia="MS Mincho"/>
          </w:rPr>
          <w:t>§ 24 Zvláštní postup při výslechu utajovaného svědka nebo osoby pod ochranou</w:t>
        </w:r>
        <w:r w:rsidR="00683767">
          <w:rPr>
            <w:webHidden/>
          </w:rPr>
          <w:tab/>
        </w:r>
        <w:r w:rsidR="00683767">
          <w:rPr>
            <w:webHidden/>
          </w:rPr>
          <w:fldChar w:fldCharType="begin"/>
        </w:r>
        <w:r w:rsidR="00683767">
          <w:rPr>
            <w:webHidden/>
          </w:rPr>
          <w:instrText xml:space="preserve"> PAGEREF _Toc189141903 \h </w:instrText>
        </w:r>
        <w:r w:rsidR="00683767">
          <w:rPr>
            <w:webHidden/>
          </w:rPr>
        </w:r>
        <w:r w:rsidR="00683767">
          <w:rPr>
            <w:webHidden/>
          </w:rPr>
          <w:fldChar w:fldCharType="separate"/>
        </w:r>
        <w:r w:rsidR="00683767">
          <w:rPr>
            <w:webHidden/>
          </w:rPr>
          <w:t>8</w:t>
        </w:r>
        <w:r w:rsidR="00683767">
          <w:rPr>
            <w:webHidden/>
          </w:rPr>
          <w:fldChar w:fldCharType="end"/>
        </w:r>
      </w:hyperlink>
    </w:p>
    <w:p w14:paraId="00E2BE33" w14:textId="53116F2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4" w:history="1">
        <w:r w:rsidR="00683767" w:rsidRPr="00DB7DFC">
          <w:rPr>
            <w:rStyle w:val="Hypertextovodkaz"/>
            <w:rFonts w:eastAsia="MS Mincho"/>
          </w:rPr>
          <w:t>§ 24a Zvláštní postup při vyžádání údajů z některých evidencí</w:t>
        </w:r>
        <w:r w:rsidR="00683767">
          <w:rPr>
            <w:webHidden/>
          </w:rPr>
          <w:tab/>
        </w:r>
        <w:r w:rsidR="00683767">
          <w:rPr>
            <w:webHidden/>
          </w:rPr>
          <w:fldChar w:fldCharType="begin"/>
        </w:r>
        <w:r w:rsidR="00683767">
          <w:rPr>
            <w:webHidden/>
          </w:rPr>
          <w:instrText xml:space="preserve"> PAGEREF _Toc189141904 \h </w:instrText>
        </w:r>
        <w:r w:rsidR="00683767">
          <w:rPr>
            <w:webHidden/>
          </w:rPr>
        </w:r>
        <w:r w:rsidR="00683767">
          <w:rPr>
            <w:webHidden/>
          </w:rPr>
          <w:fldChar w:fldCharType="separate"/>
        </w:r>
        <w:r w:rsidR="00683767">
          <w:rPr>
            <w:webHidden/>
          </w:rPr>
          <w:t>9</w:t>
        </w:r>
        <w:r w:rsidR="00683767">
          <w:rPr>
            <w:webHidden/>
          </w:rPr>
          <w:fldChar w:fldCharType="end"/>
        </w:r>
      </w:hyperlink>
    </w:p>
    <w:p w14:paraId="15A75996" w14:textId="6D77B75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1905" w:history="1">
        <w:r w:rsidR="00683767" w:rsidRPr="00DB7DFC">
          <w:rPr>
            <w:rStyle w:val="Hypertextovodkaz"/>
            <w:rFonts w:eastAsia="MS Mincho"/>
          </w:rPr>
          <w:t>Dožádání</w:t>
        </w:r>
        <w:r w:rsidR="00683767">
          <w:rPr>
            <w:webHidden/>
          </w:rPr>
          <w:tab/>
        </w:r>
        <w:r w:rsidR="00683767">
          <w:rPr>
            <w:webHidden/>
          </w:rPr>
          <w:fldChar w:fldCharType="begin"/>
        </w:r>
        <w:r w:rsidR="00683767">
          <w:rPr>
            <w:webHidden/>
          </w:rPr>
          <w:instrText xml:space="preserve"> PAGEREF _Toc189141905 \h </w:instrText>
        </w:r>
        <w:r w:rsidR="00683767">
          <w:rPr>
            <w:webHidden/>
          </w:rPr>
        </w:r>
        <w:r w:rsidR="00683767">
          <w:rPr>
            <w:webHidden/>
          </w:rPr>
          <w:fldChar w:fldCharType="separate"/>
        </w:r>
        <w:r w:rsidR="00683767">
          <w:rPr>
            <w:webHidden/>
          </w:rPr>
          <w:t>9</w:t>
        </w:r>
        <w:r w:rsidR="00683767">
          <w:rPr>
            <w:webHidden/>
          </w:rPr>
          <w:fldChar w:fldCharType="end"/>
        </w:r>
      </w:hyperlink>
    </w:p>
    <w:p w14:paraId="502485AA" w14:textId="53FB2D5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6" w:history="1">
        <w:r w:rsidR="00683767" w:rsidRPr="00DB7DFC">
          <w:rPr>
            <w:rStyle w:val="Hypertextovodkaz"/>
            <w:rFonts w:eastAsia="MS Mincho"/>
          </w:rPr>
          <w:t>§ 25 Předkládání dožádání</w:t>
        </w:r>
        <w:r w:rsidR="00683767">
          <w:rPr>
            <w:webHidden/>
          </w:rPr>
          <w:tab/>
        </w:r>
        <w:r w:rsidR="00683767">
          <w:rPr>
            <w:webHidden/>
          </w:rPr>
          <w:fldChar w:fldCharType="begin"/>
        </w:r>
        <w:r w:rsidR="00683767">
          <w:rPr>
            <w:webHidden/>
          </w:rPr>
          <w:instrText xml:space="preserve"> PAGEREF _Toc189141906 \h </w:instrText>
        </w:r>
        <w:r w:rsidR="00683767">
          <w:rPr>
            <w:webHidden/>
          </w:rPr>
        </w:r>
        <w:r w:rsidR="00683767">
          <w:rPr>
            <w:webHidden/>
          </w:rPr>
          <w:fldChar w:fldCharType="separate"/>
        </w:r>
        <w:r w:rsidR="00683767">
          <w:rPr>
            <w:webHidden/>
          </w:rPr>
          <w:t>9</w:t>
        </w:r>
        <w:r w:rsidR="00683767">
          <w:rPr>
            <w:webHidden/>
          </w:rPr>
          <w:fldChar w:fldCharType="end"/>
        </w:r>
      </w:hyperlink>
    </w:p>
    <w:p w14:paraId="2428BC9D" w14:textId="74E54A6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7" w:history="1">
        <w:r w:rsidR="00683767" w:rsidRPr="00DB7DFC">
          <w:rPr>
            <w:rStyle w:val="Hypertextovodkaz"/>
            <w:rFonts w:eastAsia="MS Mincho"/>
          </w:rPr>
          <w:t>§ 25a Vyřizování dožádání</w:t>
        </w:r>
        <w:r w:rsidR="00683767">
          <w:rPr>
            <w:webHidden/>
          </w:rPr>
          <w:tab/>
        </w:r>
        <w:r w:rsidR="00683767">
          <w:rPr>
            <w:webHidden/>
          </w:rPr>
          <w:fldChar w:fldCharType="begin"/>
        </w:r>
        <w:r w:rsidR="00683767">
          <w:rPr>
            <w:webHidden/>
          </w:rPr>
          <w:instrText xml:space="preserve"> PAGEREF _Toc189141907 \h </w:instrText>
        </w:r>
        <w:r w:rsidR="00683767">
          <w:rPr>
            <w:webHidden/>
          </w:rPr>
        </w:r>
        <w:r w:rsidR="00683767">
          <w:rPr>
            <w:webHidden/>
          </w:rPr>
          <w:fldChar w:fldCharType="separate"/>
        </w:r>
        <w:r w:rsidR="00683767">
          <w:rPr>
            <w:webHidden/>
          </w:rPr>
          <w:t>9</w:t>
        </w:r>
        <w:r w:rsidR="00683767">
          <w:rPr>
            <w:webHidden/>
          </w:rPr>
          <w:fldChar w:fldCharType="end"/>
        </w:r>
      </w:hyperlink>
    </w:p>
    <w:p w14:paraId="49D899C4" w14:textId="2BCF4E2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8" w:history="1">
        <w:r w:rsidR="00683767" w:rsidRPr="00DB7DFC">
          <w:rPr>
            <w:rStyle w:val="Hypertextovodkaz"/>
            <w:rFonts w:eastAsia="MS Mincho"/>
          </w:rPr>
          <w:t>§ 25b Náklady dožádání</w:t>
        </w:r>
        <w:r w:rsidR="00683767">
          <w:rPr>
            <w:webHidden/>
          </w:rPr>
          <w:tab/>
        </w:r>
        <w:r w:rsidR="00683767">
          <w:rPr>
            <w:webHidden/>
          </w:rPr>
          <w:fldChar w:fldCharType="begin"/>
        </w:r>
        <w:r w:rsidR="00683767">
          <w:rPr>
            <w:webHidden/>
          </w:rPr>
          <w:instrText xml:space="preserve"> PAGEREF _Toc189141908 \h </w:instrText>
        </w:r>
        <w:r w:rsidR="00683767">
          <w:rPr>
            <w:webHidden/>
          </w:rPr>
        </w:r>
        <w:r w:rsidR="00683767">
          <w:rPr>
            <w:webHidden/>
          </w:rPr>
          <w:fldChar w:fldCharType="separate"/>
        </w:r>
        <w:r w:rsidR="00683767">
          <w:rPr>
            <w:webHidden/>
          </w:rPr>
          <w:t>9</w:t>
        </w:r>
        <w:r w:rsidR="00683767">
          <w:rPr>
            <w:webHidden/>
          </w:rPr>
          <w:fldChar w:fldCharType="end"/>
        </w:r>
      </w:hyperlink>
    </w:p>
    <w:p w14:paraId="158FE007" w14:textId="4F8AAF7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09" w:history="1">
        <w:r w:rsidR="00683767" w:rsidRPr="00DB7DFC">
          <w:rPr>
            <w:rStyle w:val="Hypertextovodkaz"/>
            <w:rFonts w:eastAsia="MS Mincho"/>
          </w:rPr>
          <w:t>§ 25c Dožádání ve styku s cizinou</w:t>
        </w:r>
        <w:r w:rsidR="00683767">
          <w:rPr>
            <w:webHidden/>
          </w:rPr>
          <w:tab/>
        </w:r>
        <w:r w:rsidR="00683767">
          <w:rPr>
            <w:webHidden/>
          </w:rPr>
          <w:fldChar w:fldCharType="begin"/>
        </w:r>
        <w:r w:rsidR="00683767">
          <w:rPr>
            <w:webHidden/>
          </w:rPr>
          <w:instrText xml:space="preserve"> PAGEREF _Toc189141909 \h </w:instrText>
        </w:r>
        <w:r w:rsidR="00683767">
          <w:rPr>
            <w:webHidden/>
          </w:rPr>
        </w:r>
        <w:r w:rsidR="00683767">
          <w:rPr>
            <w:webHidden/>
          </w:rPr>
          <w:fldChar w:fldCharType="separate"/>
        </w:r>
        <w:r w:rsidR="00683767">
          <w:rPr>
            <w:webHidden/>
          </w:rPr>
          <w:t>9</w:t>
        </w:r>
        <w:r w:rsidR="00683767">
          <w:rPr>
            <w:webHidden/>
          </w:rPr>
          <w:fldChar w:fldCharType="end"/>
        </w:r>
      </w:hyperlink>
    </w:p>
    <w:p w14:paraId="4B922EA1" w14:textId="3A96B6B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0" w:history="1">
        <w:r w:rsidR="00683767" w:rsidRPr="00DB7DFC">
          <w:rPr>
            <w:rStyle w:val="Hypertextovodkaz"/>
            <w:rFonts w:eastAsia="MS Mincho"/>
          </w:rPr>
          <w:t>§ 25d Dožádání jiných orgánů</w:t>
        </w:r>
        <w:r w:rsidR="00683767">
          <w:rPr>
            <w:webHidden/>
          </w:rPr>
          <w:tab/>
        </w:r>
        <w:r w:rsidR="00683767">
          <w:rPr>
            <w:webHidden/>
          </w:rPr>
          <w:fldChar w:fldCharType="begin"/>
        </w:r>
        <w:r w:rsidR="00683767">
          <w:rPr>
            <w:webHidden/>
          </w:rPr>
          <w:instrText xml:space="preserve"> PAGEREF _Toc189141910 \h </w:instrText>
        </w:r>
        <w:r w:rsidR="00683767">
          <w:rPr>
            <w:webHidden/>
          </w:rPr>
        </w:r>
        <w:r w:rsidR="00683767">
          <w:rPr>
            <w:webHidden/>
          </w:rPr>
          <w:fldChar w:fldCharType="separate"/>
        </w:r>
        <w:r w:rsidR="00683767">
          <w:rPr>
            <w:webHidden/>
          </w:rPr>
          <w:t>10</w:t>
        </w:r>
        <w:r w:rsidR="00683767">
          <w:rPr>
            <w:webHidden/>
          </w:rPr>
          <w:fldChar w:fldCharType="end"/>
        </w:r>
      </w:hyperlink>
    </w:p>
    <w:p w14:paraId="4213B845" w14:textId="74FA3EA4"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911" w:history="1">
        <w:r w:rsidR="00683767" w:rsidRPr="00DB7DFC">
          <w:rPr>
            <w:rStyle w:val="Hypertextovodkaz"/>
            <w:rFonts w:ascii="Times New Roman" w:eastAsia="MS Mincho" w:hAnsi="Times New Roman"/>
            <w:b/>
            <w:caps/>
            <w:noProof/>
          </w:rPr>
          <w:t>HLAVA ČTVRTÁ Rozhodování soudu v přípravném řízení</w:t>
        </w:r>
        <w:r w:rsidR="00683767">
          <w:rPr>
            <w:noProof/>
            <w:webHidden/>
          </w:rPr>
          <w:tab/>
        </w:r>
        <w:r w:rsidR="00683767">
          <w:rPr>
            <w:noProof/>
            <w:webHidden/>
          </w:rPr>
          <w:fldChar w:fldCharType="begin"/>
        </w:r>
        <w:r w:rsidR="00683767">
          <w:rPr>
            <w:noProof/>
            <w:webHidden/>
          </w:rPr>
          <w:instrText xml:space="preserve"> PAGEREF _Toc189141911 \h </w:instrText>
        </w:r>
        <w:r w:rsidR="00683767">
          <w:rPr>
            <w:noProof/>
            <w:webHidden/>
          </w:rPr>
        </w:r>
        <w:r w:rsidR="00683767">
          <w:rPr>
            <w:noProof/>
            <w:webHidden/>
          </w:rPr>
          <w:fldChar w:fldCharType="separate"/>
        </w:r>
        <w:r w:rsidR="00683767">
          <w:rPr>
            <w:noProof/>
            <w:webHidden/>
          </w:rPr>
          <w:t>10</w:t>
        </w:r>
        <w:r w:rsidR="00683767">
          <w:rPr>
            <w:noProof/>
            <w:webHidden/>
          </w:rPr>
          <w:fldChar w:fldCharType="end"/>
        </w:r>
      </w:hyperlink>
    </w:p>
    <w:p w14:paraId="09910A7C" w14:textId="5686EE0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2" w:history="1">
        <w:r w:rsidR="00683767" w:rsidRPr="00DB7DFC">
          <w:rPr>
            <w:rStyle w:val="Hypertextovodkaz"/>
            <w:rFonts w:eastAsia="MS Mincho"/>
          </w:rPr>
          <w:t>§ 26</w:t>
        </w:r>
        <w:r w:rsidR="00683767">
          <w:rPr>
            <w:webHidden/>
          </w:rPr>
          <w:tab/>
        </w:r>
        <w:r w:rsidR="00683767">
          <w:rPr>
            <w:webHidden/>
          </w:rPr>
          <w:fldChar w:fldCharType="begin"/>
        </w:r>
        <w:r w:rsidR="00683767">
          <w:rPr>
            <w:webHidden/>
          </w:rPr>
          <w:instrText xml:space="preserve"> PAGEREF _Toc189141912 \h </w:instrText>
        </w:r>
        <w:r w:rsidR="00683767">
          <w:rPr>
            <w:webHidden/>
          </w:rPr>
        </w:r>
        <w:r w:rsidR="00683767">
          <w:rPr>
            <w:webHidden/>
          </w:rPr>
          <w:fldChar w:fldCharType="separate"/>
        </w:r>
        <w:r w:rsidR="00683767">
          <w:rPr>
            <w:webHidden/>
          </w:rPr>
          <w:t>10</w:t>
        </w:r>
        <w:r w:rsidR="00683767">
          <w:rPr>
            <w:webHidden/>
          </w:rPr>
          <w:fldChar w:fldCharType="end"/>
        </w:r>
      </w:hyperlink>
    </w:p>
    <w:p w14:paraId="1C4BDB3D" w14:textId="781B937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3" w:history="1">
        <w:r w:rsidR="00683767" w:rsidRPr="00DB7DFC">
          <w:rPr>
            <w:rStyle w:val="Hypertextovodkaz"/>
            <w:rFonts w:eastAsia="MS Mincho"/>
          </w:rPr>
          <w:t>§ 27 Rozhodování o vazbě</w:t>
        </w:r>
        <w:r w:rsidR="00683767">
          <w:rPr>
            <w:webHidden/>
          </w:rPr>
          <w:tab/>
        </w:r>
        <w:r w:rsidR="00683767">
          <w:rPr>
            <w:webHidden/>
          </w:rPr>
          <w:fldChar w:fldCharType="begin"/>
        </w:r>
        <w:r w:rsidR="00683767">
          <w:rPr>
            <w:webHidden/>
          </w:rPr>
          <w:instrText xml:space="preserve"> PAGEREF _Toc189141913 \h </w:instrText>
        </w:r>
        <w:r w:rsidR="00683767">
          <w:rPr>
            <w:webHidden/>
          </w:rPr>
        </w:r>
        <w:r w:rsidR="00683767">
          <w:rPr>
            <w:webHidden/>
          </w:rPr>
          <w:fldChar w:fldCharType="separate"/>
        </w:r>
        <w:r w:rsidR="00683767">
          <w:rPr>
            <w:webHidden/>
          </w:rPr>
          <w:t>10</w:t>
        </w:r>
        <w:r w:rsidR="00683767">
          <w:rPr>
            <w:webHidden/>
          </w:rPr>
          <w:fldChar w:fldCharType="end"/>
        </w:r>
      </w:hyperlink>
    </w:p>
    <w:p w14:paraId="252682BC" w14:textId="058662B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4" w:history="1">
        <w:r w:rsidR="00683767" w:rsidRPr="00DB7DFC">
          <w:rPr>
            <w:rStyle w:val="Hypertextovodkaz"/>
            <w:rFonts w:eastAsia="MS Mincho"/>
          </w:rPr>
          <w:t>§ 27a Rozhodování o zákazu vycestování do zahraničí</w:t>
        </w:r>
        <w:r w:rsidR="00683767">
          <w:rPr>
            <w:webHidden/>
          </w:rPr>
          <w:tab/>
        </w:r>
        <w:r w:rsidR="00683767">
          <w:rPr>
            <w:webHidden/>
          </w:rPr>
          <w:fldChar w:fldCharType="begin"/>
        </w:r>
        <w:r w:rsidR="00683767">
          <w:rPr>
            <w:webHidden/>
          </w:rPr>
          <w:instrText xml:space="preserve"> PAGEREF _Toc189141914 \h </w:instrText>
        </w:r>
        <w:r w:rsidR="00683767">
          <w:rPr>
            <w:webHidden/>
          </w:rPr>
        </w:r>
        <w:r w:rsidR="00683767">
          <w:rPr>
            <w:webHidden/>
          </w:rPr>
          <w:fldChar w:fldCharType="separate"/>
        </w:r>
        <w:r w:rsidR="00683767">
          <w:rPr>
            <w:webHidden/>
          </w:rPr>
          <w:t>10</w:t>
        </w:r>
        <w:r w:rsidR="00683767">
          <w:rPr>
            <w:webHidden/>
          </w:rPr>
          <w:fldChar w:fldCharType="end"/>
        </w:r>
      </w:hyperlink>
    </w:p>
    <w:p w14:paraId="51723C64" w14:textId="3AF7B4C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5" w:history="1">
        <w:r w:rsidR="00683767" w:rsidRPr="00DB7DFC">
          <w:rPr>
            <w:rStyle w:val="Hypertextovodkaz"/>
            <w:rFonts w:eastAsia="MS Mincho"/>
          </w:rPr>
          <w:t>§ 28 Rozhodování o příkazu k domovní prohlídce a příkazu k prohlídce jiných prostor a pozemků</w:t>
        </w:r>
        <w:r w:rsidR="00683767">
          <w:rPr>
            <w:webHidden/>
          </w:rPr>
          <w:tab/>
        </w:r>
        <w:r w:rsidR="00683767">
          <w:rPr>
            <w:webHidden/>
          </w:rPr>
          <w:fldChar w:fldCharType="begin"/>
        </w:r>
        <w:r w:rsidR="00683767">
          <w:rPr>
            <w:webHidden/>
          </w:rPr>
          <w:instrText xml:space="preserve"> PAGEREF _Toc189141915 \h </w:instrText>
        </w:r>
        <w:r w:rsidR="00683767">
          <w:rPr>
            <w:webHidden/>
          </w:rPr>
        </w:r>
        <w:r w:rsidR="00683767">
          <w:rPr>
            <w:webHidden/>
          </w:rPr>
          <w:fldChar w:fldCharType="separate"/>
        </w:r>
        <w:r w:rsidR="00683767">
          <w:rPr>
            <w:webHidden/>
          </w:rPr>
          <w:t>11</w:t>
        </w:r>
        <w:r w:rsidR="00683767">
          <w:rPr>
            <w:webHidden/>
          </w:rPr>
          <w:fldChar w:fldCharType="end"/>
        </w:r>
      </w:hyperlink>
    </w:p>
    <w:p w14:paraId="268396DB" w14:textId="49A3C00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6" w:history="1">
        <w:r w:rsidR="00683767" w:rsidRPr="00DB7DFC">
          <w:rPr>
            <w:rStyle w:val="Hypertextovodkaz"/>
            <w:rFonts w:eastAsia="MS Mincho"/>
          </w:rPr>
          <w:t>§ 29 Rozhodování o vyšetření duševního stavu pozorováním ve zdravotnickém ústavu</w:t>
        </w:r>
        <w:r w:rsidR="00683767">
          <w:rPr>
            <w:webHidden/>
          </w:rPr>
          <w:tab/>
        </w:r>
        <w:r w:rsidR="00683767">
          <w:rPr>
            <w:webHidden/>
          </w:rPr>
          <w:fldChar w:fldCharType="begin"/>
        </w:r>
        <w:r w:rsidR="00683767">
          <w:rPr>
            <w:webHidden/>
          </w:rPr>
          <w:instrText xml:space="preserve"> PAGEREF _Toc189141916 \h </w:instrText>
        </w:r>
        <w:r w:rsidR="00683767">
          <w:rPr>
            <w:webHidden/>
          </w:rPr>
        </w:r>
        <w:r w:rsidR="00683767">
          <w:rPr>
            <w:webHidden/>
          </w:rPr>
          <w:fldChar w:fldCharType="separate"/>
        </w:r>
        <w:r w:rsidR="00683767">
          <w:rPr>
            <w:webHidden/>
          </w:rPr>
          <w:t>11</w:t>
        </w:r>
        <w:r w:rsidR="00683767">
          <w:rPr>
            <w:webHidden/>
          </w:rPr>
          <w:fldChar w:fldCharType="end"/>
        </w:r>
      </w:hyperlink>
    </w:p>
    <w:p w14:paraId="213F10D3" w14:textId="6DA5CD1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7" w:history="1">
        <w:r w:rsidR="00683767" w:rsidRPr="00DB7DFC">
          <w:rPr>
            <w:rStyle w:val="Hypertextovodkaz"/>
            <w:rFonts w:eastAsia="MS Mincho"/>
          </w:rPr>
          <w:t>§ 30 Ustanovení obhájce a úkony související</w:t>
        </w:r>
        <w:r w:rsidR="00683767">
          <w:rPr>
            <w:webHidden/>
          </w:rPr>
          <w:tab/>
        </w:r>
        <w:r w:rsidR="00683767">
          <w:rPr>
            <w:webHidden/>
          </w:rPr>
          <w:fldChar w:fldCharType="begin"/>
        </w:r>
        <w:r w:rsidR="00683767">
          <w:rPr>
            <w:webHidden/>
          </w:rPr>
          <w:instrText xml:space="preserve"> PAGEREF _Toc189141917 \h </w:instrText>
        </w:r>
        <w:r w:rsidR="00683767">
          <w:rPr>
            <w:webHidden/>
          </w:rPr>
        </w:r>
        <w:r w:rsidR="00683767">
          <w:rPr>
            <w:webHidden/>
          </w:rPr>
          <w:fldChar w:fldCharType="separate"/>
        </w:r>
        <w:r w:rsidR="00683767">
          <w:rPr>
            <w:webHidden/>
          </w:rPr>
          <w:t>11</w:t>
        </w:r>
        <w:r w:rsidR="00683767">
          <w:rPr>
            <w:webHidden/>
          </w:rPr>
          <w:fldChar w:fldCharType="end"/>
        </w:r>
      </w:hyperlink>
    </w:p>
    <w:p w14:paraId="0B752A26" w14:textId="04DA3D4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8" w:history="1">
        <w:r w:rsidR="00683767" w:rsidRPr="00DB7DFC">
          <w:rPr>
            <w:rStyle w:val="Hypertextovodkaz"/>
            <w:rFonts w:eastAsia="MS Mincho"/>
          </w:rPr>
          <w:t>§ 31 Rozhodnutí o stížnosti proti rozhodnutím o zajištění majetku a o návrzích na zrušení nebo omezení zajištění</w:t>
        </w:r>
        <w:r w:rsidR="00683767">
          <w:rPr>
            <w:webHidden/>
          </w:rPr>
          <w:tab/>
        </w:r>
        <w:r w:rsidR="00683767">
          <w:rPr>
            <w:webHidden/>
          </w:rPr>
          <w:fldChar w:fldCharType="begin"/>
        </w:r>
        <w:r w:rsidR="00683767">
          <w:rPr>
            <w:webHidden/>
          </w:rPr>
          <w:instrText xml:space="preserve"> PAGEREF _Toc189141918 \h </w:instrText>
        </w:r>
        <w:r w:rsidR="00683767">
          <w:rPr>
            <w:webHidden/>
          </w:rPr>
        </w:r>
        <w:r w:rsidR="00683767">
          <w:rPr>
            <w:webHidden/>
          </w:rPr>
          <w:fldChar w:fldCharType="separate"/>
        </w:r>
        <w:r w:rsidR="00683767">
          <w:rPr>
            <w:webHidden/>
          </w:rPr>
          <w:t>11</w:t>
        </w:r>
        <w:r w:rsidR="00683767">
          <w:rPr>
            <w:webHidden/>
          </w:rPr>
          <w:fldChar w:fldCharType="end"/>
        </w:r>
      </w:hyperlink>
    </w:p>
    <w:p w14:paraId="28DEAFD3" w14:textId="3577913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19" w:history="1">
        <w:r w:rsidR="00683767" w:rsidRPr="00DB7DFC">
          <w:rPr>
            <w:rStyle w:val="Hypertextovodkaz"/>
            <w:rFonts w:eastAsia="MS Mincho"/>
          </w:rPr>
          <w:t>§ 32 Odposlech a záznam telekomunikačního provozu</w:t>
        </w:r>
        <w:r w:rsidR="00683767">
          <w:rPr>
            <w:webHidden/>
          </w:rPr>
          <w:tab/>
        </w:r>
        <w:r w:rsidR="00683767">
          <w:rPr>
            <w:webHidden/>
          </w:rPr>
          <w:fldChar w:fldCharType="begin"/>
        </w:r>
        <w:r w:rsidR="00683767">
          <w:rPr>
            <w:webHidden/>
          </w:rPr>
          <w:instrText xml:space="preserve"> PAGEREF _Toc189141919 \h </w:instrText>
        </w:r>
        <w:r w:rsidR="00683767">
          <w:rPr>
            <w:webHidden/>
          </w:rPr>
        </w:r>
        <w:r w:rsidR="00683767">
          <w:rPr>
            <w:webHidden/>
          </w:rPr>
          <w:fldChar w:fldCharType="separate"/>
        </w:r>
        <w:r w:rsidR="00683767">
          <w:rPr>
            <w:webHidden/>
          </w:rPr>
          <w:t>11</w:t>
        </w:r>
        <w:r w:rsidR="00683767">
          <w:rPr>
            <w:webHidden/>
          </w:rPr>
          <w:fldChar w:fldCharType="end"/>
        </w:r>
      </w:hyperlink>
    </w:p>
    <w:p w14:paraId="020BF817" w14:textId="400384B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0" w:history="1">
        <w:r w:rsidR="00683767" w:rsidRPr="00DB7DFC">
          <w:rPr>
            <w:rStyle w:val="Hypertextovodkaz"/>
            <w:rFonts w:eastAsia="MS Mincho"/>
          </w:rPr>
          <w:t>§ 32a Sledování bankovního účtu nebo účtu k evidenci investičních nástrojů</w:t>
        </w:r>
        <w:r w:rsidR="00683767">
          <w:rPr>
            <w:webHidden/>
          </w:rPr>
          <w:tab/>
        </w:r>
        <w:r w:rsidR="00683767">
          <w:rPr>
            <w:webHidden/>
          </w:rPr>
          <w:fldChar w:fldCharType="begin"/>
        </w:r>
        <w:r w:rsidR="00683767">
          <w:rPr>
            <w:webHidden/>
          </w:rPr>
          <w:instrText xml:space="preserve"> PAGEREF _Toc189141920 \h </w:instrText>
        </w:r>
        <w:r w:rsidR="00683767">
          <w:rPr>
            <w:webHidden/>
          </w:rPr>
        </w:r>
        <w:r w:rsidR="00683767">
          <w:rPr>
            <w:webHidden/>
          </w:rPr>
          <w:fldChar w:fldCharType="separate"/>
        </w:r>
        <w:r w:rsidR="00683767">
          <w:rPr>
            <w:webHidden/>
          </w:rPr>
          <w:t>11</w:t>
        </w:r>
        <w:r w:rsidR="00683767">
          <w:rPr>
            <w:webHidden/>
          </w:rPr>
          <w:fldChar w:fldCharType="end"/>
        </w:r>
      </w:hyperlink>
    </w:p>
    <w:p w14:paraId="203933F1" w14:textId="51BE748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1" w:history="1">
        <w:r w:rsidR="00683767" w:rsidRPr="00DB7DFC">
          <w:rPr>
            <w:rStyle w:val="Hypertextovodkaz"/>
            <w:rFonts w:eastAsia="MS Mincho"/>
          </w:rPr>
          <w:t>§ 33 Souhlas (povolení) soudce s některými úkony v přípravném řízení</w:t>
        </w:r>
        <w:r w:rsidR="00683767">
          <w:rPr>
            <w:webHidden/>
          </w:rPr>
          <w:tab/>
        </w:r>
        <w:r w:rsidR="00683767">
          <w:rPr>
            <w:webHidden/>
          </w:rPr>
          <w:fldChar w:fldCharType="begin"/>
        </w:r>
        <w:r w:rsidR="00683767">
          <w:rPr>
            <w:webHidden/>
          </w:rPr>
          <w:instrText xml:space="preserve"> PAGEREF _Toc189141921 \h </w:instrText>
        </w:r>
        <w:r w:rsidR="00683767">
          <w:rPr>
            <w:webHidden/>
          </w:rPr>
        </w:r>
        <w:r w:rsidR="00683767">
          <w:rPr>
            <w:webHidden/>
          </w:rPr>
          <w:fldChar w:fldCharType="separate"/>
        </w:r>
        <w:r w:rsidR="00683767">
          <w:rPr>
            <w:webHidden/>
          </w:rPr>
          <w:t>11</w:t>
        </w:r>
        <w:r w:rsidR="00683767">
          <w:rPr>
            <w:webHidden/>
          </w:rPr>
          <w:fldChar w:fldCharType="end"/>
        </w:r>
      </w:hyperlink>
    </w:p>
    <w:p w14:paraId="4D8A7720" w14:textId="5E842C73"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922" w:history="1">
        <w:r w:rsidR="00683767" w:rsidRPr="00DB7DFC">
          <w:rPr>
            <w:rStyle w:val="Hypertextovodkaz"/>
            <w:rFonts w:ascii="Times New Roman" w:eastAsia="MS Mincho" w:hAnsi="Times New Roman"/>
            <w:b/>
            <w:caps/>
            <w:noProof/>
          </w:rPr>
          <w:t>HLAVA PÁTÁ Soudní řízení</w:t>
        </w:r>
        <w:r w:rsidR="00683767">
          <w:rPr>
            <w:noProof/>
            <w:webHidden/>
          </w:rPr>
          <w:tab/>
        </w:r>
        <w:r w:rsidR="00683767">
          <w:rPr>
            <w:noProof/>
            <w:webHidden/>
          </w:rPr>
          <w:fldChar w:fldCharType="begin"/>
        </w:r>
        <w:r w:rsidR="00683767">
          <w:rPr>
            <w:noProof/>
            <w:webHidden/>
          </w:rPr>
          <w:instrText xml:space="preserve"> PAGEREF _Toc189141922 \h </w:instrText>
        </w:r>
        <w:r w:rsidR="00683767">
          <w:rPr>
            <w:noProof/>
            <w:webHidden/>
          </w:rPr>
        </w:r>
        <w:r w:rsidR="00683767">
          <w:rPr>
            <w:noProof/>
            <w:webHidden/>
          </w:rPr>
          <w:fldChar w:fldCharType="separate"/>
        </w:r>
        <w:r w:rsidR="00683767">
          <w:rPr>
            <w:noProof/>
            <w:webHidden/>
          </w:rPr>
          <w:t>12</w:t>
        </w:r>
        <w:r w:rsidR="00683767">
          <w:rPr>
            <w:noProof/>
            <w:webHidden/>
          </w:rPr>
          <w:fldChar w:fldCharType="end"/>
        </w:r>
      </w:hyperlink>
    </w:p>
    <w:p w14:paraId="5408D78C" w14:textId="63AB8ED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3" w:history="1">
        <w:r w:rsidR="00683767" w:rsidRPr="00DB7DFC">
          <w:rPr>
            <w:rStyle w:val="Hypertextovodkaz"/>
            <w:rFonts w:eastAsia="MS Mincho"/>
          </w:rPr>
          <w:t>§ 34 Spolupráce s Probační a mediační službou</w:t>
        </w:r>
        <w:r w:rsidR="00683767">
          <w:rPr>
            <w:webHidden/>
          </w:rPr>
          <w:tab/>
        </w:r>
        <w:r w:rsidR="00683767">
          <w:rPr>
            <w:webHidden/>
          </w:rPr>
          <w:fldChar w:fldCharType="begin"/>
        </w:r>
        <w:r w:rsidR="00683767">
          <w:rPr>
            <w:webHidden/>
          </w:rPr>
          <w:instrText xml:space="preserve"> PAGEREF _Toc189141923 \h </w:instrText>
        </w:r>
        <w:r w:rsidR="00683767">
          <w:rPr>
            <w:webHidden/>
          </w:rPr>
        </w:r>
        <w:r w:rsidR="00683767">
          <w:rPr>
            <w:webHidden/>
          </w:rPr>
          <w:fldChar w:fldCharType="separate"/>
        </w:r>
        <w:r w:rsidR="00683767">
          <w:rPr>
            <w:webHidden/>
          </w:rPr>
          <w:t>12</w:t>
        </w:r>
        <w:r w:rsidR="00683767">
          <w:rPr>
            <w:webHidden/>
          </w:rPr>
          <w:fldChar w:fldCharType="end"/>
        </w:r>
      </w:hyperlink>
    </w:p>
    <w:p w14:paraId="7241F64A" w14:textId="3054911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4" w:history="1">
        <w:r w:rsidR="00683767" w:rsidRPr="00DB7DFC">
          <w:rPr>
            <w:rStyle w:val="Hypertextovodkaz"/>
            <w:rFonts w:eastAsia="MS Mincho"/>
          </w:rPr>
          <w:t>§ 34a Využití orgánu sociálně-právní ochrany dětí a mládeže</w:t>
        </w:r>
        <w:r w:rsidR="00683767">
          <w:rPr>
            <w:webHidden/>
          </w:rPr>
          <w:tab/>
        </w:r>
        <w:r w:rsidR="00683767">
          <w:rPr>
            <w:webHidden/>
          </w:rPr>
          <w:fldChar w:fldCharType="begin"/>
        </w:r>
        <w:r w:rsidR="00683767">
          <w:rPr>
            <w:webHidden/>
          </w:rPr>
          <w:instrText xml:space="preserve"> PAGEREF _Toc189141924 \h </w:instrText>
        </w:r>
        <w:r w:rsidR="00683767">
          <w:rPr>
            <w:webHidden/>
          </w:rPr>
        </w:r>
        <w:r w:rsidR="00683767">
          <w:rPr>
            <w:webHidden/>
          </w:rPr>
          <w:fldChar w:fldCharType="separate"/>
        </w:r>
        <w:r w:rsidR="00683767">
          <w:rPr>
            <w:webHidden/>
          </w:rPr>
          <w:t>12</w:t>
        </w:r>
        <w:r w:rsidR="00683767">
          <w:rPr>
            <w:webHidden/>
          </w:rPr>
          <w:fldChar w:fldCharType="end"/>
        </w:r>
      </w:hyperlink>
    </w:p>
    <w:p w14:paraId="67926C51" w14:textId="513CACC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5" w:history="1">
        <w:r w:rsidR="00683767" w:rsidRPr="00DB7DFC">
          <w:rPr>
            <w:rStyle w:val="Hypertextovodkaz"/>
            <w:rFonts w:eastAsia="MS Mincho"/>
          </w:rPr>
          <w:t>§ 35 Rychlost řízení</w:t>
        </w:r>
        <w:r w:rsidR="00683767">
          <w:rPr>
            <w:webHidden/>
          </w:rPr>
          <w:tab/>
        </w:r>
        <w:r w:rsidR="00683767">
          <w:rPr>
            <w:webHidden/>
          </w:rPr>
          <w:fldChar w:fldCharType="begin"/>
        </w:r>
        <w:r w:rsidR="00683767">
          <w:rPr>
            <w:webHidden/>
          </w:rPr>
          <w:instrText xml:space="preserve"> PAGEREF _Toc189141925 \h </w:instrText>
        </w:r>
        <w:r w:rsidR="00683767">
          <w:rPr>
            <w:webHidden/>
          </w:rPr>
        </w:r>
        <w:r w:rsidR="00683767">
          <w:rPr>
            <w:webHidden/>
          </w:rPr>
          <w:fldChar w:fldCharType="separate"/>
        </w:r>
        <w:r w:rsidR="00683767">
          <w:rPr>
            <w:webHidden/>
          </w:rPr>
          <w:t>12</w:t>
        </w:r>
        <w:r w:rsidR="00683767">
          <w:rPr>
            <w:webHidden/>
          </w:rPr>
          <w:fldChar w:fldCharType="end"/>
        </w:r>
      </w:hyperlink>
    </w:p>
    <w:p w14:paraId="77524DF1" w14:textId="48D4125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6" w:history="1">
        <w:r w:rsidR="00683767" w:rsidRPr="00DB7DFC">
          <w:rPr>
            <w:rStyle w:val="Hypertextovodkaz"/>
            <w:rFonts w:eastAsia="MS Mincho"/>
          </w:rPr>
          <w:t>§ 36 Vazba v řízení před soudem</w:t>
        </w:r>
        <w:r w:rsidR="00683767">
          <w:rPr>
            <w:webHidden/>
          </w:rPr>
          <w:tab/>
        </w:r>
        <w:r w:rsidR="00683767">
          <w:rPr>
            <w:webHidden/>
          </w:rPr>
          <w:fldChar w:fldCharType="begin"/>
        </w:r>
        <w:r w:rsidR="00683767">
          <w:rPr>
            <w:webHidden/>
          </w:rPr>
          <w:instrText xml:space="preserve"> PAGEREF _Toc189141926 \h </w:instrText>
        </w:r>
        <w:r w:rsidR="00683767">
          <w:rPr>
            <w:webHidden/>
          </w:rPr>
        </w:r>
        <w:r w:rsidR="00683767">
          <w:rPr>
            <w:webHidden/>
          </w:rPr>
          <w:fldChar w:fldCharType="separate"/>
        </w:r>
        <w:r w:rsidR="00683767">
          <w:rPr>
            <w:webHidden/>
          </w:rPr>
          <w:t>12</w:t>
        </w:r>
        <w:r w:rsidR="00683767">
          <w:rPr>
            <w:webHidden/>
          </w:rPr>
          <w:fldChar w:fldCharType="end"/>
        </w:r>
      </w:hyperlink>
    </w:p>
    <w:p w14:paraId="2B8513AF" w14:textId="3A38AC8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7" w:history="1">
        <w:r w:rsidR="00683767" w:rsidRPr="00DB7DFC">
          <w:rPr>
            <w:rStyle w:val="Hypertextovodkaz"/>
            <w:rFonts w:eastAsia="MS Mincho"/>
          </w:rPr>
          <w:t>§ 37 Některé postupy při užití úředních razítek</w:t>
        </w:r>
        <w:r w:rsidR="00683767">
          <w:rPr>
            <w:webHidden/>
          </w:rPr>
          <w:tab/>
        </w:r>
        <w:r w:rsidR="00683767">
          <w:rPr>
            <w:webHidden/>
          </w:rPr>
          <w:fldChar w:fldCharType="begin"/>
        </w:r>
        <w:r w:rsidR="00683767">
          <w:rPr>
            <w:webHidden/>
          </w:rPr>
          <w:instrText xml:space="preserve"> PAGEREF _Toc189141927 \h </w:instrText>
        </w:r>
        <w:r w:rsidR="00683767">
          <w:rPr>
            <w:webHidden/>
          </w:rPr>
        </w:r>
        <w:r w:rsidR="00683767">
          <w:rPr>
            <w:webHidden/>
          </w:rPr>
          <w:fldChar w:fldCharType="separate"/>
        </w:r>
        <w:r w:rsidR="00683767">
          <w:rPr>
            <w:webHidden/>
          </w:rPr>
          <w:t>13</w:t>
        </w:r>
        <w:r w:rsidR="00683767">
          <w:rPr>
            <w:webHidden/>
          </w:rPr>
          <w:fldChar w:fldCharType="end"/>
        </w:r>
      </w:hyperlink>
    </w:p>
    <w:p w14:paraId="2B50E13D" w14:textId="02D2667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28" w:history="1">
        <w:r w:rsidR="00683767" w:rsidRPr="00DB7DFC">
          <w:rPr>
            <w:rStyle w:val="Hypertextovodkaz"/>
            <w:rFonts w:eastAsia="MS Mincho"/>
          </w:rPr>
          <w:t xml:space="preserve">§ 37a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_Toc189141928 \h </w:instrText>
        </w:r>
        <w:r w:rsidR="00683767">
          <w:rPr>
            <w:webHidden/>
          </w:rPr>
        </w:r>
        <w:r w:rsidR="00683767">
          <w:rPr>
            <w:webHidden/>
          </w:rPr>
          <w:fldChar w:fldCharType="separate"/>
        </w:r>
        <w:r w:rsidR="00683767">
          <w:rPr>
            <w:webHidden/>
          </w:rPr>
          <w:t>13</w:t>
        </w:r>
        <w:r w:rsidR="00683767">
          <w:rPr>
            <w:webHidden/>
          </w:rPr>
          <w:fldChar w:fldCharType="end"/>
        </w:r>
      </w:hyperlink>
    </w:p>
    <w:p w14:paraId="58DDB1A2" w14:textId="6D47D216"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929" w:history="1">
        <w:r w:rsidR="00683767" w:rsidRPr="00DB7DFC">
          <w:rPr>
            <w:rStyle w:val="Hypertextovodkaz"/>
            <w:rFonts w:ascii="Times New Roman" w:eastAsia="MS Mincho" w:hAnsi="Times New Roman"/>
            <w:b/>
            <w:caps/>
            <w:noProof/>
          </w:rPr>
          <w:t>HLAVA PÁTÁ A Zvláštní ustanovení o postupu dle zákona o obětech trestných činů</w:t>
        </w:r>
        <w:r w:rsidR="00683767">
          <w:rPr>
            <w:noProof/>
            <w:webHidden/>
          </w:rPr>
          <w:tab/>
        </w:r>
        <w:r w:rsidR="00683767">
          <w:rPr>
            <w:noProof/>
            <w:webHidden/>
          </w:rPr>
          <w:fldChar w:fldCharType="begin"/>
        </w:r>
        <w:r w:rsidR="00683767">
          <w:rPr>
            <w:noProof/>
            <w:webHidden/>
          </w:rPr>
          <w:instrText xml:space="preserve"> PAGEREF _Toc189141929 \h </w:instrText>
        </w:r>
        <w:r w:rsidR="00683767">
          <w:rPr>
            <w:noProof/>
            <w:webHidden/>
          </w:rPr>
        </w:r>
        <w:r w:rsidR="00683767">
          <w:rPr>
            <w:noProof/>
            <w:webHidden/>
          </w:rPr>
          <w:fldChar w:fldCharType="separate"/>
        </w:r>
        <w:r w:rsidR="00683767">
          <w:rPr>
            <w:noProof/>
            <w:webHidden/>
          </w:rPr>
          <w:t>13</w:t>
        </w:r>
        <w:r w:rsidR="00683767">
          <w:rPr>
            <w:noProof/>
            <w:webHidden/>
          </w:rPr>
          <w:fldChar w:fldCharType="end"/>
        </w:r>
      </w:hyperlink>
    </w:p>
    <w:p w14:paraId="4BF470D6" w14:textId="28C76FA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0" w:history="1">
        <w:r w:rsidR="00683767" w:rsidRPr="00DB7DFC">
          <w:rPr>
            <w:rStyle w:val="Hypertextovodkaz"/>
            <w:rFonts w:eastAsia="MS Mincho"/>
          </w:rPr>
          <w:t>§ 37b Nakládání s osobními údaji</w:t>
        </w:r>
        <w:r w:rsidR="00683767">
          <w:rPr>
            <w:webHidden/>
          </w:rPr>
          <w:tab/>
        </w:r>
        <w:r w:rsidR="00683767">
          <w:rPr>
            <w:webHidden/>
          </w:rPr>
          <w:fldChar w:fldCharType="begin"/>
        </w:r>
        <w:r w:rsidR="00683767">
          <w:rPr>
            <w:webHidden/>
          </w:rPr>
          <w:instrText xml:space="preserve"> PAGEREF _Toc189141930 \h </w:instrText>
        </w:r>
        <w:r w:rsidR="00683767">
          <w:rPr>
            <w:webHidden/>
          </w:rPr>
        </w:r>
        <w:r w:rsidR="00683767">
          <w:rPr>
            <w:webHidden/>
          </w:rPr>
          <w:fldChar w:fldCharType="separate"/>
        </w:r>
        <w:r w:rsidR="00683767">
          <w:rPr>
            <w:webHidden/>
          </w:rPr>
          <w:t>13</w:t>
        </w:r>
        <w:r w:rsidR="00683767">
          <w:rPr>
            <w:webHidden/>
          </w:rPr>
          <w:fldChar w:fldCharType="end"/>
        </w:r>
      </w:hyperlink>
    </w:p>
    <w:p w14:paraId="7B99AB8A" w14:textId="7EC48D8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1" w:history="1">
        <w:r w:rsidR="00683767" w:rsidRPr="00DB7DFC">
          <w:rPr>
            <w:rStyle w:val="Hypertextovodkaz"/>
            <w:rFonts w:eastAsia="MS Mincho"/>
          </w:rPr>
          <w:t>§ 37c Poskytování informací</w:t>
        </w:r>
        <w:r w:rsidR="00683767">
          <w:rPr>
            <w:webHidden/>
          </w:rPr>
          <w:tab/>
        </w:r>
        <w:r w:rsidR="00683767">
          <w:rPr>
            <w:webHidden/>
          </w:rPr>
          <w:fldChar w:fldCharType="begin"/>
        </w:r>
        <w:r w:rsidR="00683767">
          <w:rPr>
            <w:webHidden/>
          </w:rPr>
          <w:instrText xml:space="preserve"> PAGEREF _Toc189141931 \h </w:instrText>
        </w:r>
        <w:r w:rsidR="00683767">
          <w:rPr>
            <w:webHidden/>
          </w:rPr>
        </w:r>
        <w:r w:rsidR="00683767">
          <w:rPr>
            <w:webHidden/>
          </w:rPr>
          <w:fldChar w:fldCharType="separate"/>
        </w:r>
        <w:r w:rsidR="00683767">
          <w:rPr>
            <w:webHidden/>
          </w:rPr>
          <w:t>13</w:t>
        </w:r>
        <w:r w:rsidR="00683767">
          <w:rPr>
            <w:webHidden/>
          </w:rPr>
          <w:fldChar w:fldCharType="end"/>
        </w:r>
      </w:hyperlink>
    </w:p>
    <w:p w14:paraId="5156B941" w14:textId="01BDB37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2" w:history="1">
        <w:r w:rsidR="00683767" w:rsidRPr="00DB7DFC">
          <w:rPr>
            <w:rStyle w:val="Hypertextovodkaz"/>
            <w:rFonts w:eastAsia="MS Mincho"/>
          </w:rPr>
          <w:t>§ 37d Prohlášení poškozeného</w:t>
        </w:r>
        <w:r w:rsidR="00683767">
          <w:rPr>
            <w:webHidden/>
          </w:rPr>
          <w:tab/>
        </w:r>
        <w:r w:rsidR="00683767">
          <w:rPr>
            <w:webHidden/>
          </w:rPr>
          <w:fldChar w:fldCharType="begin"/>
        </w:r>
        <w:r w:rsidR="00683767">
          <w:rPr>
            <w:webHidden/>
          </w:rPr>
          <w:instrText xml:space="preserve"> PAGEREF _Toc189141932 \h </w:instrText>
        </w:r>
        <w:r w:rsidR="00683767">
          <w:rPr>
            <w:webHidden/>
          </w:rPr>
        </w:r>
        <w:r w:rsidR="00683767">
          <w:rPr>
            <w:webHidden/>
          </w:rPr>
          <w:fldChar w:fldCharType="separate"/>
        </w:r>
        <w:r w:rsidR="00683767">
          <w:rPr>
            <w:webHidden/>
          </w:rPr>
          <w:t>13</w:t>
        </w:r>
        <w:r w:rsidR="00683767">
          <w:rPr>
            <w:webHidden/>
          </w:rPr>
          <w:fldChar w:fldCharType="end"/>
        </w:r>
      </w:hyperlink>
    </w:p>
    <w:p w14:paraId="070DD0A7" w14:textId="6660B4F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3" w:history="1">
        <w:r w:rsidR="00683767" w:rsidRPr="00DB7DFC">
          <w:rPr>
            <w:rStyle w:val="Hypertextovodkaz"/>
            <w:rFonts w:eastAsia="MS Mincho"/>
          </w:rPr>
          <w:t>§ 37e Návrh na rozhodnutí o nároku na bezplatnou právní pomoc nebo právní pomoc za sníženou odměnu</w:t>
        </w:r>
        <w:r w:rsidR="00683767">
          <w:rPr>
            <w:webHidden/>
          </w:rPr>
          <w:tab/>
        </w:r>
        <w:r w:rsidR="00683767">
          <w:rPr>
            <w:webHidden/>
          </w:rPr>
          <w:fldChar w:fldCharType="begin"/>
        </w:r>
        <w:r w:rsidR="00683767">
          <w:rPr>
            <w:webHidden/>
          </w:rPr>
          <w:instrText xml:space="preserve"> PAGEREF _Toc189141933 \h </w:instrText>
        </w:r>
        <w:r w:rsidR="00683767">
          <w:rPr>
            <w:webHidden/>
          </w:rPr>
        </w:r>
        <w:r w:rsidR="00683767">
          <w:rPr>
            <w:webHidden/>
          </w:rPr>
          <w:fldChar w:fldCharType="separate"/>
        </w:r>
        <w:r w:rsidR="00683767">
          <w:rPr>
            <w:webHidden/>
          </w:rPr>
          <w:t>13</w:t>
        </w:r>
        <w:r w:rsidR="00683767">
          <w:rPr>
            <w:webHidden/>
          </w:rPr>
          <w:fldChar w:fldCharType="end"/>
        </w:r>
      </w:hyperlink>
    </w:p>
    <w:p w14:paraId="380A4892" w14:textId="290EE6F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4" w:history="1">
        <w:r w:rsidR="00683767" w:rsidRPr="00DB7DFC">
          <w:rPr>
            <w:rStyle w:val="Hypertextovodkaz"/>
            <w:rFonts w:eastAsia="MS Mincho"/>
          </w:rPr>
          <w:t>§ 37f Evidence zmocněnců</w:t>
        </w:r>
        <w:r w:rsidR="00683767">
          <w:rPr>
            <w:webHidden/>
          </w:rPr>
          <w:tab/>
        </w:r>
        <w:r w:rsidR="00683767">
          <w:rPr>
            <w:webHidden/>
          </w:rPr>
          <w:fldChar w:fldCharType="begin"/>
        </w:r>
        <w:r w:rsidR="00683767">
          <w:rPr>
            <w:webHidden/>
          </w:rPr>
          <w:instrText xml:space="preserve"> PAGEREF _Toc189141934 \h </w:instrText>
        </w:r>
        <w:r w:rsidR="00683767">
          <w:rPr>
            <w:webHidden/>
          </w:rPr>
        </w:r>
        <w:r w:rsidR="00683767">
          <w:rPr>
            <w:webHidden/>
          </w:rPr>
          <w:fldChar w:fldCharType="separate"/>
        </w:r>
        <w:r w:rsidR="00683767">
          <w:rPr>
            <w:webHidden/>
          </w:rPr>
          <w:t>13</w:t>
        </w:r>
        <w:r w:rsidR="00683767">
          <w:rPr>
            <w:webHidden/>
          </w:rPr>
          <w:fldChar w:fldCharType="end"/>
        </w:r>
      </w:hyperlink>
    </w:p>
    <w:p w14:paraId="7D8EE1D3" w14:textId="3056ED98"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935" w:history="1">
        <w:r w:rsidR="00683767" w:rsidRPr="00DB7DFC">
          <w:rPr>
            <w:rStyle w:val="Hypertextovodkaz"/>
            <w:rFonts w:ascii="Times New Roman" w:eastAsia="MS Mincho" w:hAnsi="Times New Roman"/>
            <w:b/>
            <w:caps/>
            <w:noProof/>
          </w:rPr>
          <w:t>HLAVA ŠESTÁ Důstojnost soudního jednání</w:t>
        </w:r>
        <w:r w:rsidR="00683767">
          <w:rPr>
            <w:noProof/>
            <w:webHidden/>
          </w:rPr>
          <w:tab/>
        </w:r>
        <w:r w:rsidR="00683767">
          <w:rPr>
            <w:noProof/>
            <w:webHidden/>
          </w:rPr>
          <w:fldChar w:fldCharType="begin"/>
        </w:r>
        <w:r w:rsidR="00683767">
          <w:rPr>
            <w:noProof/>
            <w:webHidden/>
          </w:rPr>
          <w:instrText xml:space="preserve"> PAGEREF _Toc189141935 \h </w:instrText>
        </w:r>
        <w:r w:rsidR="00683767">
          <w:rPr>
            <w:noProof/>
            <w:webHidden/>
          </w:rPr>
        </w:r>
        <w:r w:rsidR="00683767">
          <w:rPr>
            <w:noProof/>
            <w:webHidden/>
          </w:rPr>
          <w:fldChar w:fldCharType="separate"/>
        </w:r>
        <w:r w:rsidR="00683767">
          <w:rPr>
            <w:noProof/>
            <w:webHidden/>
          </w:rPr>
          <w:t>14</w:t>
        </w:r>
        <w:r w:rsidR="00683767">
          <w:rPr>
            <w:noProof/>
            <w:webHidden/>
          </w:rPr>
          <w:fldChar w:fldCharType="end"/>
        </w:r>
      </w:hyperlink>
    </w:p>
    <w:p w14:paraId="6D7A6538" w14:textId="15F3ED8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6" w:history="1">
        <w:r w:rsidR="00683767" w:rsidRPr="00DB7DFC">
          <w:rPr>
            <w:rStyle w:val="Hypertextovodkaz"/>
            <w:rFonts w:eastAsia="MS Mincho"/>
          </w:rPr>
          <w:t>§ 38 Úřední oděv a občanské oblečení soudních osob</w:t>
        </w:r>
        <w:r w:rsidR="00683767">
          <w:rPr>
            <w:webHidden/>
          </w:rPr>
          <w:tab/>
        </w:r>
        <w:r w:rsidR="00683767">
          <w:rPr>
            <w:webHidden/>
          </w:rPr>
          <w:fldChar w:fldCharType="begin"/>
        </w:r>
        <w:r w:rsidR="00683767">
          <w:rPr>
            <w:webHidden/>
          </w:rPr>
          <w:instrText xml:space="preserve"> PAGEREF _Toc189141936 \h </w:instrText>
        </w:r>
        <w:r w:rsidR="00683767">
          <w:rPr>
            <w:webHidden/>
          </w:rPr>
        </w:r>
        <w:r w:rsidR="00683767">
          <w:rPr>
            <w:webHidden/>
          </w:rPr>
          <w:fldChar w:fldCharType="separate"/>
        </w:r>
        <w:r w:rsidR="00683767">
          <w:rPr>
            <w:webHidden/>
          </w:rPr>
          <w:t>14</w:t>
        </w:r>
        <w:r w:rsidR="00683767">
          <w:rPr>
            <w:webHidden/>
          </w:rPr>
          <w:fldChar w:fldCharType="end"/>
        </w:r>
      </w:hyperlink>
    </w:p>
    <w:p w14:paraId="0B8A0211" w14:textId="0C1B67A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7" w:history="1">
        <w:r w:rsidR="00683767" w:rsidRPr="00DB7DFC">
          <w:rPr>
            <w:rStyle w:val="Hypertextovodkaz"/>
            <w:rFonts w:eastAsia="MS Mincho"/>
          </w:rPr>
          <w:t>§ 39 Jednací síně</w:t>
        </w:r>
        <w:r w:rsidR="00683767">
          <w:rPr>
            <w:webHidden/>
          </w:rPr>
          <w:tab/>
        </w:r>
        <w:r w:rsidR="00683767">
          <w:rPr>
            <w:webHidden/>
          </w:rPr>
          <w:fldChar w:fldCharType="begin"/>
        </w:r>
        <w:r w:rsidR="00683767">
          <w:rPr>
            <w:webHidden/>
          </w:rPr>
          <w:instrText xml:space="preserve"> PAGEREF _Toc189141937 \h </w:instrText>
        </w:r>
        <w:r w:rsidR="00683767">
          <w:rPr>
            <w:webHidden/>
          </w:rPr>
        </w:r>
        <w:r w:rsidR="00683767">
          <w:rPr>
            <w:webHidden/>
          </w:rPr>
          <w:fldChar w:fldCharType="separate"/>
        </w:r>
        <w:r w:rsidR="00683767">
          <w:rPr>
            <w:webHidden/>
          </w:rPr>
          <w:t>14</w:t>
        </w:r>
        <w:r w:rsidR="00683767">
          <w:rPr>
            <w:webHidden/>
          </w:rPr>
          <w:fldChar w:fldCharType="end"/>
        </w:r>
      </w:hyperlink>
    </w:p>
    <w:p w14:paraId="487E0F3B" w14:textId="0724A23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8" w:history="1">
        <w:r w:rsidR="00683767" w:rsidRPr="00DB7DFC">
          <w:rPr>
            <w:rStyle w:val="Hypertextovodkaz"/>
            <w:rFonts w:eastAsia="MS Mincho"/>
          </w:rPr>
          <w:t>§ 40</w:t>
        </w:r>
        <w:r w:rsidR="00683767">
          <w:rPr>
            <w:webHidden/>
          </w:rPr>
          <w:tab/>
        </w:r>
        <w:r w:rsidR="00683767">
          <w:rPr>
            <w:webHidden/>
          </w:rPr>
          <w:fldChar w:fldCharType="begin"/>
        </w:r>
        <w:r w:rsidR="00683767">
          <w:rPr>
            <w:webHidden/>
          </w:rPr>
          <w:instrText xml:space="preserve"> PAGEREF _Toc189141938 \h </w:instrText>
        </w:r>
        <w:r w:rsidR="00683767">
          <w:rPr>
            <w:webHidden/>
          </w:rPr>
        </w:r>
        <w:r w:rsidR="00683767">
          <w:rPr>
            <w:webHidden/>
          </w:rPr>
          <w:fldChar w:fldCharType="separate"/>
        </w:r>
        <w:r w:rsidR="00683767">
          <w:rPr>
            <w:webHidden/>
          </w:rPr>
          <w:t>14</w:t>
        </w:r>
        <w:r w:rsidR="00683767">
          <w:rPr>
            <w:webHidden/>
          </w:rPr>
          <w:fldChar w:fldCharType="end"/>
        </w:r>
      </w:hyperlink>
    </w:p>
    <w:p w14:paraId="271B2819" w14:textId="11C68B7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39" w:history="1">
        <w:r w:rsidR="00683767" w:rsidRPr="00DB7DFC">
          <w:rPr>
            <w:rStyle w:val="Hypertextovodkaz"/>
            <w:rFonts w:eastAsia="MS Mincho"/>
          </w:rPr>
          <w:t>§ 41</w:t>
        </w:r>
        <w:r w:rsidR="00683767">
          <w:rPr>
            <w:webHidden/>
          </w:rPr>
          <w:tab/>
        </w:r>
        <w:r w:rsidR="00683767">
          <w:rPr>
            <w:webHidden/>
          </w:rPr>
          <w:fldChar w:fldCharType="begin"/>
        </w:r>
        <w:r w:rsidR="00683767">
          <w:rPr>
            <w:webHidden/>
          </w:rPr>
          <w:instrText xml:space="preserve"> PAGEREF _Toc189141939 \h </w:instrText>
        </w:r>
        <w:r w:rsidR="00683767">
          <w:rPr>
            <w:webHidden/>
          </w:rPr>
        </w:r>
        <w:r w:rsidR="00683767">
          <w:rPr>
            <w:webHidden/>
          </w:rPr>
          <w:fldChar w:fldCharType="separate"/>
        </w:r>
        <w:r w:rsidR="00683767">
          <w:rPr>
            <w:webHidden/>
          </w:rPr>
          <w:t>14</w:t>
        </w:r>
        <w:r w:rsidR="00683767">
          <w:rPr>
            <w:webHidden/>
          </w:rPr>
          <w:fldChar w:fldCharType="end"/>
        </w:r>
      </w:hyperlink>
    </w:p>
    <w:p w14:paraId="57DDFC81" w14:textId="21D6640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40" w:history="1">
        <w:r w:rsidR="00683767" w:rsidRPr="00DB7DFC">
          <w:rPr>
            <w:rStyle w:val="Hypertextovodkaz"/>
            <w:rFonts w:eastAsia="MS Mincho"/>
          </w:rPr>
          <w:t>§ 42</w:t>
        </w:r>
        <w:r w:rsidR="00683767">
          <w:rPr>
            <w:webHidden/>
          </w:rPr>
          <w:tab/>
        </w:r>
        <w:r w:rsidR="00683767">
          <w:rPr>
            <w:webHidden/>
          </w:rPr>
          <w:fldChar w:fldCharType="begin"/>
        </w:r>
        <w:r w:rsidR="00683767">
          <w:rPr>
            <w:webHidden/>
          </w:rPr>
          <w:instrText xml:space="preserve"> PAGEREF _Toc189141940 \h </w:instrText>
        </w:r>
        <w:r w:rsidR="00683767">
          <w:rPr>
            <w:webHidden/>
          </w:rPr>
        </w:r>
        <w:r w:rsidR="00683767">
          <w:rPr>
            <w:webHidden/>
          </w:rPr>
          <w:fldChar w:fldCharType="separate"/>
        </w:r>
        <w:r w:rsidR="00683767">
          <w:rPr>
            <w:webHidden/>
          </w:rPr>
          <w:t>14</w:t>
        </w:r>
        <w:r w:rsidR="00683767">
          <w:rPr>
            <w:webHidden/>
          </w:rPr>
          <w:fldChar w:fldCharType="end"/>
        </w:r>
      </w:hyperlink>
    </w:p>
    <w:p w14:paraId="7A2CCE41" w14:textId="5DD59D0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41" w:history="1">
        <w:r w:rsidR="00683767" w:rsidRPr="00DB7DFC">
          <w:rPr>
            <w:rStyle w:val="Hypertextovodkaz"/>
            <w:rFonts w:eastAsia="MS Mincho"/>
          </w:rPr>
          <w:t>§ 43</w:t>
        </w:r>
        <w:r w:rsidR="00683767">
          <w:rPr>
            <w:webHidden/>
          </w:rPr>
          <w:tab/>
        </w:r>
        <w:r w:rsidR="00683767">
          <w:rPr>
            <w:webHidden/>
          </w:rPr>
          <w:fldChar w:fldCharType="begin"/>
        </w:r>
        <w:r w:rsidR="00683767">
          <w:rPr>
            <w:webHidden/>
          </w:rPr>
          <w:instrText xml:space="preserve"> PAGEREF _Toc189141941 \h </w:instrText>
        </w:r>
        <w:r w:rsidR="00683767">
          <w:rPr>
            <w:webHidden/>
          </w:rPr>
        </w:r>
        <w:r w:rsidR="00683767">
          <w:rPr>
            <w:webHidden/>
          </w:rPr>
          <w:fldChar w:fldCharType="separate"/>
        </w:r>
        <w:r w:rsidR="00683767">
          <w:rPr>
            <w:webHidden/>
          </w:rPr>
          <w:t>14</w:t>
        </w:r>
        <w:r w:rsidR="00683767">
          <w:rPr>
            <w:webHidden/>
          </w:rPr>
          <w:fldChar w:fldCharType="end"/>
        </w:r>
      </w:hyperlink>
    </w:p>
    <w:p w14:paraId="23F19B4F" w14:textId="4CA8524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942" w:history="1">
        <w:r w:rsidR="00683767" w:rsidRPr="00DB7DFC">
          <w:rPr>
            <w:rStyle w:val="Hypertextovodkaz"/>
            <w:rFonts w:ascii="Times New Roman" w:eastAsia="MS Mincho" w:hAnsi="Times New Roman"/>
            <w:b/>
            <w:caps/>
            <w:noProof/>
          </w:rPr>
          <w:t>HLAVA SEDMÁ Užití některých technických prostředků v postupech soudů</w:t>
        </w:r>
        <w:r w:rsidR="00683767">
          <w:rPr>
            <w:noProof/>
            <w:webHidden/>
          </w:rPr>
          <w:tab/>
        </w:r>
        <w:r w:rsidR="00683767">
          <w:rPr>
            <w:noProof/>
            <w:webHidden/>
          </w:rPr>
          <w:fldChar w:fldCharType="begin"/>
        </w:r>
        <w:r w:rsidR="00683767">
          <w:rPr>
            <w:noProof/>
            <w:webHidden/>
          </w:rPr>
          <w:instrText xml:space="preserve"> PAGEREF _Toc189141942 \h </w:instrText>
        </w:r>
        <w:r w:rsidR="00683767">
          <w:rPr>
            <w:noProof/>
            <w:webHidden/>
          </w:rPr>
        </w:r>
        <w:r w:rsidR="00683767">
          <w:rPr>
            <w:noProof/>
            <w:webHidden/>
          </w:rPr>
          <w:fldChar w:fldCharType="separate"/>
        </w:r>
        <w:r w:rsidR="00683767">
          <w:rPr>
            <w:noProof/>
            <w:webHidden/>
          </w:rPr>
          <w:t>14</w:t>
        </w:r>
        <w:r w:rsidR="00683767">
          <w:rPr>
            <w:noProof/>
            <w:webHidden/>
          </w:rPr>
          <w:fldChar w:fldCharType="end"/>
        </w:r>
      </w:hyperlink>
    </w:p>
    <w:p w14:paraId="06DFFDBE" w14:textId="1BF7F62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43" w:history="1">
        <w:r w:rsidR="00683767" w:rsidRPr="00DB7DFC">
          <w:rPr>
            <w:rStyle w:val="Hypertextovodkaz"/>
            <w:rFonts w:eastAsia="MS Mincho"/>
            <w:b/>
          </w:rPr>
          <w:t>Oddíl první Pořizování zvukových záznamů nebo zvukově obrazových záznamů</w:t>
        </w:r>
        <w:r w:rsidR="00683767">
          <w:rPr>
            <w:webHidden/>
          </w:rPr>
          <w:tab/>
        </w:r>
        <w:r w:rsidR="00683767">
          <w:rPr>
            <w:webHidden/>
          </w:rPr>
          <w:fldChar w:fldCharType="begin"/>
        </w:r>
        <w:r w:rsidR="00683767">
          <w:rPr>
            <w:webHidden/>
          </w:rPr>
          <w:instrText xml:space="preserve"> PAGEREF _Toc189141943 \h </w:instrText>
        </w:r>
        <w:r w:rsidR="00683767">
          <w:rPr>
            <w:webHidden/>
          </w:rPr>
        </w:r>
        <w:r w:rsidR="00683767">
          <w:rPr>
            <w:webHidden/>
          </w:rPr>
          <w:fldChar w:fldCharType="separate"/>
        </w:r>
        <w:r w:rsidR="00683767">
          <w:rPr>
            <w:webHidden/>
          </w:rPr>
          <w:t>14</w:t>
        </w:r>
        <w:r w:rsidR="00683767">
          <w:rPr>
            <w:webHidden/>
          </w:rPr>
          <w:fldChar w:fldCharType="end"/>
        </w:r>
      </w:hyperlink>
    </w:p>
    <w:p w14:paraId="5A1625E8" w14:textId="59D297C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44" w:history="1">
        <w:r w:rsidR="00683767" w:rsidRPr="00DB7DFC">
          <w:rPr>
            <w:rStyle w:val="Hypertextovodkaz"/>
            <w:rFonts w:eastAsia="MS Mincho"/>
          </w:rPr>
          <w:t>§ 44</w:t>
        </w:r>
        <w:r w:rsidR="00683767">
          <w:rPr>
            <w:webHidden/>
          </w:rPr>
          <w:tab/>
        </w:r>
        <w:r w:rsidR="00683767">
          <w:rPr>
            <w:webHidden/>
          </w:rPr>
          <w:fldChar w:fldCharType="begin"/>
        </w:r>
        <w:r w:rsidR="00683767">
          <w:rPr>
            <w:webHidden/>
          </w:rPr>
          <w:instrText xml:space="preserve"> PAGEREF _Toc189141944 \h </w:instrText>
        </w:r>
        <w:r w:rsidR="00683767">
          <w:rPr>
            <w:webHidden/>
          </w:rPr>
        </w:r>
        <w:r w:rsidR="00683767">
          <w:rPr>
            <w:webHidden/>
          </w:rPr>
          <w:fldChar w:fldCharType="separate"/>
        </w:r>
        <w:r w:rsidR="00683767">
          <w:rPr>
            <w:webHidden/>
          </w:rPr>
          <w:t>14</w:t>
        </w:r>
        <w:r w:rsidR="00683767">
          <w:rPr>
            <w:webHidden/>
          </w:rPr>
          <w:fldChar w:fldCharType="end"/>
        </w:r>
      </w:hyperlink>
    </w:p>
    <w:p w14:paraId="1EB924DA" w14:textId="657F586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45" w:history="1">
        <w:r w:rsidR="00683767" w:rsidRPr="00DB7DFC">
          <w:rPr>
            <w:rStyle w:val="Hypertextovodkaz"/>
            <w:rFonts w:eastAsia="MS Mincho"/>
          </w:rPr>
          <w:t>§ 45</w:t>
        </w:r>
        <w:r w:rsidR="00683767">
          <w:rPr>
            <w:webHidden/>
          </w:rPr>
          <w:tab/>
        </w:r>
        <w:r w:rsidR="00683767">
          <w:rPr>
            <w:webHidden/>
          </w:rPr>
          <w:fldChar w:fldCharType="begin"/>
        </w:r>
        <w:r w:rsidR="00683767">
          <w:rPr>
            <w:webHidden/>
          </w:rPr>
          <w:instrText xml:space="preserve"> PAGEREF _Toc189141945 \h </w:instrText>
        </w:r>
        <w:r w:rsidR="00683767">
          <w:rPr>
            <w:webHidden/>
          </w:rPr>
        </w:r>
        <w:r w:rsidR="00683767">
          <w:rPr>
            <w:webHidden/>
          </w:rPr>
          <w:fldChar w:fldCharType="separate"/>
        </w:r>
        <w:r w:rsidR="00683767">
          <w:rPr>
            <w:webHidden/>
          </w:rPr>
          <w:t>14</w:t>
        </w:r>
        <w:r w:rsidR="00683767">
          <w:rPr>
            <w:webHidden/>
          </w:rPr>
          <w:fldChar w:fldCharType="end"/>
        </w:r>
      </w:hyperlink>
    </w:p>
    <w:p w14:paraId="3FC7846E" w14:textId="23D8361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46" w:history="1">
        <w:r w:rsidR="00683767" w:rsidRPr="00DB7DFC">
          <w:rPr>
            <w:rStyle w:val="Hypertextovodkaz"/>
            <w:rFonts w:eastAsia="MS Mincho"/>
          </w:rPr>
          <w:t>§ 46 Záznam vyhotovení rozhodnutí</w:t>
        </w:r>
        <w:r w:rsidR="00683767">
          <w:rPr>
            <w:webHidden/>
          </w:rPr>
          <w:tab/>
        </w:r>
        <w:r w:rsidR="00683767">
          <w:rPr>
            <w:webHidden/>
          </w:rPr>
          <w:fldChar w:fldCharType="begin"/>
        </w:r>
        <w:r w:rsidR="00683767">
          <w:rPr>
            <w:webHidden/>
          </w:rPr>
          <w:instrText xml:space="preserve"> PAGEREF _Toc189141946 \h </w:instrText>
        </w:r>
        <w:r w:rsidR="00683767">
          <w:rPr>
            <w:webHidden/>
          </w:rPr>
        </w:r>
        <w:r w:rsidR="00683767">
          <w:rPr>
            <w:webHidden/>
          </w:rPr>
          <w:fldChar w:fldCharType="separate"/>
        </w:r>
        <w:r w:rsidR="00683767">
          <w:rPr>
            <w:webHidden/>
          </w:rPr>
          <w:t>15</w:t>
        </w:r>
        <w:r w:rsidR="00683767">
          <w:rPr>
            <w:webHidden/>
          </w:rPr>
          <w:fldChar w:fldCharType="end"/>
        </w:r>
      </w:hyperlink>
    </w:p>
    <w:p w14:paraId="64304381" w14:textId="6431AFA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47" w:history="1">
        <w:r w:rsidR="00683767" w:rsidRPr="00DB7DFC">
          <w:rPr>
            <w:rStyle w:val="Hypertextovodkaz"/>
            <w:rFonts w:eastAsia="MS Mincho"/>
            <w:b/>
          </w:rPr>
          <w:t>Oddíl druhý Vyhotovení protokolů (příloh protokolů), přepisů záznamů a rozhodnutí podle zvukových nebo obrazově zvukových záznamů</w:t>
        </w:r>
        <w:r w:rsidR="00683767">
          <w:rPr>
            <w:webHidden/>
          </w:rPr>
          <w:tab/>
        </w:r>
        <w:r w:rsidR="00683767">
          <w:rPr>
            <w:webHidden/>
          </w:rPr>
          <w:fldChar w:fldCharType="begin"/>
        </w:r>
        <w:r w:rsidR="00683767">
          <w:rPr>
            <w:webHidden/>
          </w:rPr>
          <w:instrText xml:space="preserve"> PAGEREF _Toc189141947 \h </w:instrText>
        </w:r>
        <w:r w:rsidR="00683767">
          <w:rPr>
            <w:webHidden/>
          </w:rPr>
        </w:r>
        <w:r w:rsidR="00683767">
          <w:rPr>
            <w:webHidden/>
          </w:rPr>
          <w:fldChar w:fldCharType="separate"/>
        </w:r>
        <w:r w:rsidR="00683767">
          <w:rPr>
            <w:webHidden/>
          </w:rPr>
          <w:t>15</w:t>
        </w:r>
        <w:r w:rsidR="00683767">
          <w:rPr>
            <w:webHidden/>
          </w:rPr>
          <w:fldChar w:fldCharType="end"/>
        </w:r>
      </w:hyperlink>
    </w:p>
    <w:p w14:paraId="2A9A9A02" w14:textId="2DC0E7C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48" w:history="1">
        <w:r w:rsidR="00683767" w:rsidRPr="00DB7DFC">
          <w:rPr>
            <w:rStyle w:val="Hypertextovodkaz"/>
            <w:rFonts w:eastAsia="MS Mincho"/>
          </w:rPr>
          <w:t>§ 47</w:t>
        </w:r>
        <w:r w:rsidR="00683767">
          <w:rPr>
            <w:webHidden/>
          </w:rPr>
          <w:tab/>
        </w:r>
        <w:r w:rsidR="00683767">
          <w:rPr>
            <w:webHidden/>
          </w:rPr>
          <w:fldChar w:fldCharType="begin"/>
        </w:r>
        <w:r w:rsidR="00683767">
          <w:rPr>
            <w:webHidden/>
          </w:rPr>
          <w:instrText xml:space="preserve"> PAGEREF _Toc189141948 \h </w:instrText>
        </w:r>
        <w:r w:rsidR="00683767">
          <w:rPr>
            <w:webHidden/>
          </w:rPr>
        </w:r>
        <w:r w:rsidR="00683767">
          <w:rPr>
            <w:webHidden/>
          </w:rPr>
          <w:fldChar w:fldCharType="separate"/>
        </w:r>
        <w:r w:rsidR="00683767">
          <w:rPr>
            <w:webHidden/>
          </w:rPr>
          <w:t>15</w:t>
        </w:r>
        <w:r w:rsidR="00683767">
          <w:rPr>
            <w:webHidden/>
          </w:rPr>
          <w:fldChar w:fldCharType="end"/>
        </w:r>
      </w:hyperlink>
    </w:p>
    <w:p w14:paraId="08131905" w14:textId="59DFAE5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49" w:history="1">
        <w:r w:rsidR="00683767" w:rsidRPr="00DB7DFC">
          <w:rPr>
            <w:rStyle w:val="Hypertextovodkaz"/>
            <w:rFonts w:eastAsia="MS Mincho"/>
            <w:b/>
          </w:rPr>
          <w:t>Oddíl třetí Evidence o pohybu spisu</w:t>
        </w:r>
        <w:r w:rsidR="00683767">
          <w:rPr>
            <w:webHidden/>
          </w:rPr>
          <w:tab/>
        </w:r>
        <w:r w:rsidR="00683767">
          <w:rPr>
            <w:webHidden/>
          </w:rPr>
          <w:fldChar w:fldCharType="begin"/>
        </w:r>
        <w:r w:rsidR="00683767">
          <w:rPr>
            <w:webHidden/>
          </w:rPr>
          <w:instrText xml:space="preserve"> PAGEREF _Toc189141949 \h </w:instrText>
        </w:r>
        <w:r w:rsidR="00683767">
          <w:rPr>
            <w:webHidden/>
          </w:rPr>
        </w:r>
        <w:r w:rsidR="00683767">
          <w:rPr>
            <w:webHidden/>
          </w:rPr>
          <w:fldChar w:fldCharType="separate"/>
        </w:r>
        <w:r w:rsidR="00683767">
          <w:rPr>
            <w:webHidden/>
          </w:rPr>
          <w:t>15</w:t>
        </w:r>
        <w:r w:rsidR="00683767">
          <w:rPr>
            <w:webHidden/>
          </w:rPr>
          <w:fldChar w:fldCharType="end"/>
        </w:r>
      </w:hyperlink>
    </w:p>
    <w:p w14:paraId="5FB38392" w14:textId="236781C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50" w:history="1">
        <w:r w:rsidR="00683767" w:rsidRPr="00DB7DFC">
          <w:rPr>
            <w:rStyle w:val="Hypertextovodkaz"/>
            <w:rFonts w:eastAsia="MS Mincho"/>
          </w:rPr>
          <w:t>§ 48</w:t>
        </w:r>
        <w:r w:rsidR="00683767">
          <w:rPr>
            <w:webHidden/>
          </w:rPr>
          <w:tab/>
        </w:r>
        <w:r w:rsidR="00683767">
          <w:rPr>
            <w:webHidden/>
          </w:rPr>
          <w:fldChar w:fldCharType="begin"/>
        </w:r>
        <w:r w:rsidR="00683767">
          <w:rPr>
            <w:webHidden/>
          </w:rPr>
          <w:instrText xml:space="preserve"> PAGEREF _Toc189141950 \h </w:instrText>
        </w:r>
        <w:r w:rsidR="00683767">
          <w:rPr>
            <w:webHidden/>
          </w:rPr>
        </w:r>
        <w:r w:rsidR="00683767">
          <w:rPr>
            <w:webHidden/>
          </w:rPr>
          <w:fldChar w:fldCharType="separate"/>
        </w:r>
        <w:r w:rsidR="00683767">
          <w:rPr>
            <w:webHidden/>
          </w:rPr>
          <w:t>15</w:t>
        </w:r>
        <w:r w:rsidR="00683767">
          <w:rPr>
            <w:webHidden/>
          </w:rPr>
          <w:fldChar w:fldCharType="end"/>
        </w:r>
      </w:hyperlink>
    </w:p>
    <w:p w14:paraId="04CB5F12" w14:textId="62074F00"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51" w:history="1">
        <w:r w:rsidR="00683767" w:rsidRPr="00DB7DFC">
          <w:rPr>
            <w:rStyle w:val="Hypertextovodkaz"/>
            <w:rFonts w:eastAsia="MS Mincho"/>
            <w:b/>
          </w:rPr>
          <w:t>Oddíl čtvrtý Společná ustanovení k prvnímu až třetímu oddílu</w:t>
        </w:r>
        <w:r w:rsidR="00683767">
          <w:rPr>
            <w:webHidden/>
          </w:rPr>
          <w:tab/>
        </w:r>
        <w:r w:rsidR="00683767">
          <w:rPr>
            <w:webHidden/>
          </w:rPr>
          <w:fldChar w:fldCharType="begin"/>
        </w:r>
        <w:r w:rsidR="00683767">
          <w:rPr>
            <w:webHidden/>
          </w:rPr>
          <w:instrText xml:space="preserve"> PAGEREF _Toc189141951 \h </w:instrText>
        </w:r>
        <w:r w:rsidR="00683767">
          <w:rPr>
            <w:webHidden/>
          </w:rPr>
        </w:r>
        <w:r w:rsidR="00683767">
          <w:rPr>
            <w:webHidden/>
          </w:rPr>
          <w:fldChar w:fldCharType="separate"/>
        </w:r>
        <w:r w:rsidR="00683767">
          <w:rPr>
            <w:webHidden/>
          </w:rPr>
          <w:t>15</w:t>
        </w:r>
        <w:r w:rsidR="00683767">
          <w:rPr>
            <w:webHidden/>
          </w:rPr>
          <w:fldChar w:fldCharType="end"/>
        </w:r>
      </w:hyperlink>
    </w:p>
    <w:p w14:paraId="090ADFA7" w14:textId="60F01DC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52" w:history="1">
        <w:r w:rsidR="00683767" w:rsidRPr="00DB7DFC">
          <w:rPr>
            <w:rStyle w:val="Hypertextovodkaz"/>
            <w:rFonts w:eastAsia="MS Mincho"/>
          </w:rPr>
          <w:t>§ 49</w:t>
        </w:r>
        <w:r w:rsidR="00683767">
          <w:rPr>
            <w:webHidden/>
          </w:rPr>
          <w:tab/>
        </w:r>
        <w:r w:rsidR="00683767">
          <w:rPr>
            <w:webHidden/>
          </w:rPr>
          <w:fldChar w:fldCharType="begin"/>
        </w:r>
        <w:r w:rsidR="00683767">
          <w:rPr>
            <w:webHidden/>
          </w:rPr>
          <w:instrText xml:space="preserve"> PAGEREF _Toc189141952 \h </w:instrText>
        </w:r>
        <w:r w:rsidR="00683767">
          <w:rPr>
            <w:webHidden/>
          </w:rPr>
        </w:r>
        <w:r w:rsidR="00683767">
          <w:rPr>
            <w:webHidden/>
          </w:rPr>
          <w:fldChar w:fldCharType="separate"/>
        </w:r>
        <w:r w:rsidR="00683767">
          <w:rPr>
            <w:webHidden/>
          </w:rPr>
          <w:t>15</w:t>
        </w:r>
        <w:r w:rsidR="00683767">
          <w:rPr>
            <w:webHidden/>
          </w:rPr>
          <w:fldChar w:fldCharType="end"/>
        </w:r>
      </w:hyperlink>
    </w:p>
    <w:p w14:paraId="0132C04B" w14:textId="3B7946D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53" w:history="1">
        <w:r w:rsidR="00683767" w:rsidRPr="00DB7DFC">
          <w:rPr>
            <w:rStyle w:val="Hypertextovodkaz"/>
            <w:rFonts w:eastAsia="MS Mincho"/>
            <w:b/>
          </w:rPr>
          <w:t>Oddíl pátý Vyhotovení protokolů o jednání pomocí výpočetní techniky</w:t>
        </w:r>
        <w:r w:rsidR="00683767">
          <w:rPr>
            <w:webHidden/>
          </w:rPr>
          <w:tab/>
        </w:r>
        <w:r w:rsidR="00683767">
          <w:rPr>
            <w:webHidden/>
          </w:rPr>
          <w:fldChar w:fldCharType="begin"/>
        </w:r>
        <w:r w:rsidR="00683767">
          <w:rPr>
            <w:webHidden/>
          </w:rPr>
          <w:instrText xml:space="preserve"> PAGEREF _Toc189141953 \h </w:instrText>
        </w:r>
        <w:r w:rsidR="00683767">
          <w:rPr>
            <w:webHidden/>
          </w:rPr>
        </w:r>
        <w:r w:rsidR="00683767">
          <w:rPr>
            <w:webHidden/>
          </w:rPr>
          <w:fldChar w:fldCharType="separate"/>
        </w:r>
        <w:r w:rsidR="00683767">
          <w:rPr>
            <w:webHidden/>
          </w:rPr>
          <w:t>15</w:t>
        </w:r>
        <w:r w:rsidR="00683767">
          <w:rPr>
            <w:webHidden/>
          </w:rPr>
          <w:fldChar w:fldCharType="end"/>
        </w:r>
      </w:hyperlink>
    </w:p>
    <w:p w14:paraId="1307C0AF" w14:textId="4BA19FD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54" w:history="1">
        <w:r w:rsidR="00683767" w:rsidRPr="00DB7DFC">
          <w:rPr>
            <w:rStyle w:val="Hypertextovodkaz"/>
            <w:rFonts w:eastAsia="MS Mincho"/>
          </w:rPr>
          <w:t>§ 50</w:t>
        </w:r>
        <w:r w:rsidR="00683767">
          <w:rPr>
            <w:webHidden/>
          </w:rPr>
          <w:tab/>
        </w:r>
        <w:r w:rsidR="00683767">
          <w:rPr>
            <w:webHidden/>
          </w:rPr>
          <w:fldChar w:fldCharType="begin"/>
        </w:r>
        <w:r w:rsidR="00683767">
          <w:rPr>
            <w:webHidden/>
          </w:rPr>
          <w:instrText xml:space="preserve"> PAGEREF _Toc189141954 \h </w:instrText>
        </w:r>
        <w:r w:rsidR="00683767">
          <w:rPr>
            <w:webHidden/>
          </w:rPr>
        </w:r>
        <w:r w:rsidR="00683767">
          <w:rPr>
            <w:webHidden/>
          </w:rPr>
          <w:fldChar w:fldCharType="separate"/>
        </w:r>
        <w:r w:rsidR="00683767">
          <w:rPr>
            <w:webHidden/>
          </w:rPr>
          <w:t>15</w:t>
        </w:r>
        <w:r w:rsidR="00683767">
          <w:rPr>
            <w:webHidden/>
          </w:rPr>
          <w:fldChar w:fldCharType="end"/>
        </w:r>
      </w:hyperlink>
    </w:p>
    <w:p w14:paraId="2B77BF56" w14:textId="32CC888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55" w:history="1">
        <w:r w:rsidR="00683767" w:rsidRPr="00DB7DFC">
          <w:rPr>
            <w:rStyle w:val="Hypertextovodkaz"/>
            <w:rFonts w:eastAsia="MS Mincho"/>
            <w:b/>
          </w:rPr>
          <w:t xml:space="preserve">Oddíl šestý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_Toc189141955 \h </w:instrText>
        </w:r>
        <w:r w:rsidR="00683767">
          <w:rPr>
            <w:webHidden/>
          </w:rPr>
        </w:r>
        <w:r w:rsidR="00683767">
          <w:rPr>
            <w:webHidden/>
          </w:rPr>
          <w:fldChar w:fldCharType="separate"/>
        </w:r>
        <w:r w:rsidR="00683767">
          <w:rPr>
            <w:webHidden/>
          </w:rPr>
          <w:t>15</w:t>
        </w:r>
        <w:r w:rsidR="00683767">
          <w:rPr>
            <w:webHidden/>
          </w:rPr>
          <w:fldChar w:fldCharType="end"/>
        </w:r>
      </w:hyperlink>
    </w:p>
    <w:p w14:paraId="2BF40958" w14:textId="03DB0CD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56" w:history="1">
        <w:r w:rsidR="00683767" w:rsidRPr="00DB7DFC">
          <w:rPr>
            <w:rStyle w:val="Hypertextovodkaz"/>
            <w:rFonts w:eastAsia="MS Mincho"/>
            <w:b/>
          </w:rPr>
          <w:t>Oddíl sedmý Užití technického zařízení k vyvolání věci</w:t>
        </w:r>
        <w:r w:rsidR="00683767">
          <w:rPr>
            <w:webHidden/>
          </w:rPr>
          <w:tab/>
        </w:r>
        <w:r w:rsidR="00683767">
          <w:rPr>
            <w:webHidden/>
          </w:rPr>
          <w:fldChar w:fldCharType="begin"/>
        </w:r>
        <w:r w:rsidR="00683767">
          <w:rPr>
            <w:webHidden/>
          </w:rPr>
          <w:instrText xml:space="preserve"> PAGEREF _Toc189141956 \h </w:instrText>
        </w:r>
        <w:r w:rsidR="00683767">
          <w:rPr>
            <w:webHidden/>
          </w:rPr>
        </w:r>
        <w:r w:rsidR="00683767">
          <w:rPr>
            <w:webHidden/>
          </w:rPr>
          <w:fldChar w:fldCharType="separate"/>
        </w:r>
        <w:r w:rsidR="00683767">
          <w:rPr>
            <w:webHidden/>
          </w:rPr>
          <w:t>15</w:t>
        </w:r>
        <w:r w:rsidR="00683767">
          <w:rPr>
            <w:webHidden/>
          </w:rPr>
          <w:fldChar w:fldCharType="end"/>
        </w:r>
      </w:hyperlink>
    </w:p>
    <w:p w14:paraId="4C172E8D" w14:textId="7A226EF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57" w:history="1">
        <w:r w:rsidR="00683767" w:rsidRPr="00DB7DFC">
          <w:rPr>
            <w:rStyle w:val="Hypertextovodkaz"/>
            <w:rFonts w:eastAsia="MS Mincho"/>
          </w:rPr>
          <w:t>§ 52</w:t>
        </w:r>
        <w:r w:rsidR="00683767">
          <w:rPr>
            <w:webHidden/>
          </w:rPr>
          <w:tab/>
        </w:r>
        <w:r w:rsidR="00683767">
          <w:rPr>
            <w:webHidden/>
          </w:rPr>
          <w:fldChar w:fldCharType="begin"/>
        </w:r>
        <w:r w:rsidR="00683767">
          <w:rPr>
            <w:webHidden/>
          </w:rPr>
          <w:instrText xml:space="preserve"> PAGEREF _Toc189141957 \h </w:instrText>
        </w:r>
        <w:r w:rsidR="00683767">
          <w:rPr>
            <w:webHidden/>
          </w:rPr>
        </w:r>
        <w:r w:rsidR="00683767">
          <w:rPr>
            <w:webHidden/>
          </w:rPr>
          <w:fldChar w:fldCharType="separate"/>
        </w:r>
        <w:r w:rsidR="00683767">
          <w:rPr>
            <w:webHidden/>
          </w:rPr>
          <w:t>15</w:t>
        </w:r>
        <w:r w:rsidR="00683767">
          <w:rPr>
            <w:webHidden/>
          </w:rPr>
          <w:fldChar w:fldCharType="end"/>
        </w:r>
      </w:hyperlink>
    </w:p>
    <w:p w14:paraId="3061B48C" w14:textId="7C56A882"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1958" w:history="1">
        <w:r w:rsidR="00683767" w:rsidRPr="00DB7DFC">
          <w:rPr>
            <w:rStyle w:val="Hypertextovodkaz"/>
            <w:rFonts w:ascii="Times New Roman" w:eastAsia="MS Mincho" w:hAnsi="Times New Roman"/>
            <w:noProof/>
          </w:rPr>
          <w:t>ČÁST DRUHÁ Výkon rozhodnutí</w:t>
        </w:r>
        <w:r w:rsidR="00683767">
          <w:rPr>
            <w:noProof/>
            <w:webHidden/>
          </w:rPr>
          <w:tab/>
        </w:r>
        <w:r w:rsidR="00683767">
          <w:rPr>
            <w:noProof/>
            <w:webHidden/>
          </w:rPr>
          <w:fldChar w:fldCharType="begin"/>
        </w:r>
        <w:r w:rsidR="00683767">
          <w:rPr>
            <w:noProof/>
            <w:webHidden/>
          </w:rPr>
          <w:instrText xml:space="preserve"> PAGEREF _Toc189141958 \h </w:instrText>
        </w:r>
        <w:r w:rsidR="00683767">
          <w:rPr>
            <w:noProof/>
            <w:webHidden/>
          </w:rPr>
        </w:r>
        <w:r w:rsidR="00683767">
          <w:rPr>
            <w:noProof/>
            <w:webHidden/>
          </w:rPr>
          <w:fldChar w:fldCharType="separate"/>
        </w:r>
        <w:r w:rsidR="00683767">
          <w:rPr>
            <w:noProof/>
            <w:webHidden/>
          </w:rPr>
          <w:t>15</w:t>
        </w:r>
        <w:r w:rsidR="00683767">
          <w:rPr>
            <w:noProof/>
            <w:webHidden/>
          </w:rPr>
          <w:fldChar w:fldCharType="end"/>
        </w:r>
      </w:hyperlink>
    </w:p>
    <w:p w14:paraId="2F582E6F" w14:textId="0D6C8C04"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1959" w:history="1">
        <w:r w:rsidR="00683767" w:rsidRPr="00DB7DFC">
          <w:rPr>
            <w:rStyle w:val="Hypertextovodkaz"/>
            <w:rFonts w:ascii="Times New Roman" w:eastAsia="MS Mincho" w:hAnsi="Times New Roman"/>
            <w:b/>
            <w:caps/>
            <w:noProof/>
          </w:rPr>
          <w:t>HLAVA PRVNÍ Výkon rozhodnutí v trestních věcech</w:t>
        </w:r>
        <w:r w:rsidR="00683767">
          <w:rPr>
            <w:noProof/>
            <w:webHidden/>
          </w:rPr>
          <w:tab/>
        </w:r>
        <w:r w:rsidR="00683767">
          <w:rPr>
            <w:noProof/>
            <w:webHidden/>
          </w:rPr>
          <w:fldChar w:fldCharType="begin"/>
        </w:r>
        <w:r w:rsidR="00683767">
          <w:rPr>
            <w:noProof/>
            <w:webHidden/>
          </w:rPr>
          <w:instrText xml:space="preserve"> PAGEREF _Toc189141959 \h </w:instrText>
        </w:r>
        <w:r w:rsidR="00683767">
          <w:rPr>
            <w:noProof/>
            <w:webHidden/>
          </w:rPr>
        </w:r>
        <w:r w:rsidR="00683767">
          <w:rPr>
            <w:noProof/>
            <w:webHidden/>
          </w:rPr>
          <w:fldChar w:fldCharType="separate"/>
        </w:r>
        <w:r w:rsidR="00683767">
          <w:rPr>
            <w:noProof/>
            <w:webHidden/>
          </w:rPr>
          <w:t>15</w:t>
        </w:r>
        <w:r w:rsidR="00683767">
          <w:rPr>
            <w:noProof/>
            <w:webHidden/>
          </w:rPr>
          <w:fldChar w:fldCharType="end"/>
        </w:r>
      </w:hyperlink>
    </w:p>
    <w:p w14:paraId="64FA2E6A" w14:textId="0ABAB03E"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60" w:history="1">
        <w:r w:rsidR="00683767" w:rsidRPr="00DB7DFC">
          <w:rPr>
            <w:rStyle w:val="Hypertextovodkaz"/>
            <w:rFonts w:eastAsia="MS Mincho"/>
            <w:b/>
          </w:rPr>
          <w:t>Oddíl první Obecná ustanovení</w:t>
        </w:r>
        <w:r w:rsidR="00683767">
          <w:rPr>
            <w:webHidden/>
          </w:rPr>
          <w:tab/>
        </w:r>
        <w:r w:rsidR="00683767">
          <w:rPr>
            <w:webHidden/>
          </w:rPr>
          <w:fldChar w:fldCharType="begin"/>
        </w:r>
        <w:r w:rsidR="00683767">
          <w:rPr>
            <w:webHidden/>
          </w:rPr>
          <w:instrText xml:space="preserve"> PAGEREF _Toc189141960 \h </w:instrText>
        </w:r>
        <w:r w:rsidR="00683767">
          <w:rPr>
            <w:webHidden/>
          </w:rPr>
        </w:r>
        <w:r w:rsidR="00683767">
          <w:rPr>
            <w:webHidden/>
          </w:rPr>
          <w:fldChar w:fldCharType="separate"/>
        </w:r>
        <w:r w:rsidR="00683767">
          <w:rPr>
            <w:webHidden/>
          </w:rPr>
          <w:t>15</w:t>
        </w:r>
        <w:r w:rsidR="00683767">
          <w:rPr>
            <w:webHidden/>
          </w:rPr>
          <w:fldChar w:fldCharType="end"/>
        </w:r>
      </w:hyperlink>
    </w:p>
    <w:p w14:paraId="6CD38D65" w14:textId="7BEF8A5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1" w:history="1">
        <w:r w:rsidR="00683767" w:rsidRPr="00DB7DFC">
          <w:rPr>
            <w:rStyle w:val="Hypertextovodkaz"/>
            <w:rFonts w:eastAsia="MS Mincho"/>
          </w:rPr>
          <w:t>§ 53</w:t>
        </w:r>
        <w:r w:rsidR="00683767">
          <w:rPr>
            <w:webHidden/>
          </w:rPr>
          <w:tab/>
        </w:r>
        <w:r w:rsidR="00683767">
          <w:rPr>
            <w:webHidden/>
          </w:rPr>
          <w:fldChar w:fldCharType="begin"/>
        </w:r>
        <w:r w:rsidR="00683767">
          <w:rPr>
            <w:webHidden/>
          </w:rPr>
          <w:instrText xml:space="preserve"> PAGEREF _Toc189141961 \h </w:instrText>
        </w:r>
        <w:r w:rsidR="00683767">
          <w:rPr>
            <w:webHidden/>
          </w:rPr>
        </w:r>
        <w:r w:rsidR="00683767">
          <w:rPr>
            <w:webHidden/>
          </w:rPr>
          <w:fldChar w:fldCharType="separate"/>
        </w:r>
        <w:r w:rsidR="00683767">
          <w:rPr>
            <w:webHidden/>
          </w:rPr>
          <w:t>15</w:t>
        </w:r>
        <w:r w:rsidR="00683767">
          <w:rPr>
            <w:webHidden/>
          </w:rPr>
          <w:fldChar w:fldCharType="end"/>
        </w:r>
      </w:hyperlink>
    </w:p>
    <w:p w14:paraId="0AE44352" w14:textId="1D5C056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2" w:history="1">
        <w:r w:rsidR="00683767" w:rsidRPr="00DB7DFC">
          <w:rPr>
            <w:rStyle w:val="Hypertextovodkaz"/>
            <w:rFonts w:eastAsia="MS Mincho"/>
          </w:rPr>
          <w:t>§ 54</w:t>
        </w:r>
        <w:r w:rsidR="00683767">
          <w:rPr>
            <w:webHidden/>
          </w:rPr>
          <w:tab/>
        </w:r>
        <w:r w:rsidR="00683767">
          <w:rPr>
            <w:webHidden/>
          </w:rPr>
          <w:fldChar w:fldCharType="begin"/>
        </w:r>
        <w:r w:rsidR="00683767">
          <w:rPr>
            <w:webHidden/>
          </w:rPr>
          <w:instrText xml:space="preserve"> PAGEREF _Toc189141962 \h </w:instrText>
        </w:r>
        <w:r w:rsidR="00683767">
          <w:rPr>
            <w:webHidden/>
          </w:rPr>
        </w:r>
        <w:r w:rsidR="00683767">
          <w:rPr>
            <w:webHidden/>
          </w:rPr>
          <w:fldChar w:fldCharType="separate"/>
        </w:r>
        <w:r w:rsidR="00683767">
          <w:rPr>
            <w:webHidden/>
          </w:rPr>
          <w:t>15</w:t>
        </w:r>
        <w:r w:rsidR="00683767">
          <w:rPr>
            <w:webHidden/>
          </w:rPr>
          <w:fldChar w:fldCharType="end"/>
        </w:r>
      </w:hyperlink>
    </w:p>
    <w:p w14:paraId="71F75C5B" w14:textId="4AD5E0C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3" w:history="1">
        <w:r w:rsidR="00683767" w:rsidRPr="00DB7DFC">
          <w:rPr>
            <w:rStyle w:val="Hypertextovodkaz"/>
            <w:rFonts w:eastAsia="MS Mincho"/>
          </w:rPr>
          <w:t>§ 55</w:t>
        </w:r>
        <w:r w:rsidR="00683767">
          <w:rPr>
            <w:webHidden/>
          </w:rPr>
          <w:tab/>
        </w:r>
        <w:r w:rsidR="00683767">
          <w:rPr>
            <w:webHidden/>
          </w:rPr>
          <w:fldChar w:fldCharType="begin"/>
        </w:r>
        <w:r w:rsidR="00683767">
          <w:rPr>
            <w:webHidden/>
          </w:rPr>
          <w:instrText xml:space="preserve"> PAGEREF _Toc189141963 \h </w:instrText>
        </w:r>
        <w:r w:rsidR="00683767">
          <w:rPr>
            <w:webHidden/>
          </w:rPr>
        </w:r>
        <w:r w:rsidR="00683767">
          <w:rPr>
            <w:webHidden/>
          </w:rPr>
          <w:fldChar w:fldCharType="separate"/>
        </w:r>
        <w:r w:rsidR="00683767">
          <w:rPr>
            <w:webHidden/>
          </w:rPr>
          <w:t>15</w:t>
        </w:r>
        <w:r w:rsidR="00683767">
          <w:rPr>
            <w:webHidden/>
          </w:rPr>
          <w:fldChar w:fldCharType="end"/>
        </w:r>
      </w:hyperlink>
    </w:p>
    <w:p w14:paraId="399EF869" w14:textId="3A9DB4A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4" w:history="1">
        <w:r w:rsidR="00683767" w:rsidRPr="00DB7DFC">
          <w:rPr>
            <w:rStyle w:val="Hypertextovodkaz"/>
            <w:rFonts w:eastAsia="MS Mincho"/>
          </w:rPr>
          <w:t>§ 56 Postup soudu po rozhodnutí o schválení narovnání a rozhodnutí o odstoupení od trestního stíhání</w:t>
        </w:r>
        <w:r w:rsidR="00683767">
          <w:rPr>
            <w:webHidden/>
          </w:rPr>
          <w:tab/>
        </w:r>
        <w:r w:rsidR="00683767">
          <w:rPr>
            <w:webHidden/>
          </w:rPr>
          <w:fldChar w:fldCharType="begin"/>
        </w:r>
        <w:r w:rsidR="00683767">
          <w:rPr>
            <w:webHidden/>
          </w:rPr>
          <w:instrText xml:space="preserve"> PAGEREF _Toc189141964 \h </w:instrText>
        </w:r>
        <w:r w:rsidR="00683767">
          <w:rPr>
            <w:webHidden/>
          </w:rPr>
        </w:r>
        <w:r w:rsidR="00683767">
          <w:rPr>
            <w:webHidden/>
          </w:rPr>
          <w:fldChar w:fldCharType="separate"/>
        </w:r>
        <w:r w:rsidR="00683767">
          <w:rPr>
            <w:webHidden/>
          </w:rPr>
          <w:t>16</w:t>
        </w:r>
        <w:r w:rsidR="00683767">
          <w:rPr>
            <w:webHidden/>
          </w:rPr>
          <w:fldChar w:fldCharType="end"/>
        </w:r>
      </w:hyperlink>
    </w:p>
    <w:p w14:paraId="22AC969C" w14:textId="00BCCE8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5" w:history="1">
        <w:r w:rsidR="00683767" w:rsidRPr="00DB7DFC">
          <w:rPr>
            <w:rStyle w:val="Hypertextovodkaz"/>
            <w:rFonts w:eastAsia="MS Mincho"/>
          </w:rPr>
          <w:t>§ 56a Postup soudu po rozhodnutí o podmíněném zastavení trestního stíhání</w:t>
        </w:r>
        <w:r w:rsidR="00683767">
          <w:rPr>
            <w:webHidden/>
          </w:rPr>
          <w:tab/>
        </w:r>
        <w:r w:rsidR="00683767">
          <w:rPr>
            <w:webHidden/>
          </w:rPr>
          <w:fldChar w:fldCharType="begin"/>
        </w:r>
        <w:r w:rsidR="00683767">
          <w:rPr>
            <w:webHidden/>
          </w:rPr>
          <w:instrText xml:space="preserve"> PAGEREF _Toc189141965 \h </w:instrText>
        </w:r>
        <w:r w:rsidR="00683767">
          <w:rPr>
            <w:webHidden/>
          </w:rPr>
        </w:r>
        <w:r w:rsidR="00683767">
          <w:rPr>
            <w:webHidden/>
          </w:rPr>
          <w:fldChar w:fldCharType="separate"/>
        </w:r>
        <w:r w:rsidR="00683767">
          <w:rPr>
            <w:webHidden/>
          </w:rPr>
          <w:t>16</w:t>
        </w:r>
        <w:r w:rsidR="00683767">
          <w:rPr>
            <w:webHidden/>
          </w:rPr>
          <w:fldChar w:fldCharType="end"/>
        </w:r>
      </w:hyperlink>
    </w:p>
    <w:p w14:paraId="521A9691" w14:textId="054C4C8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6" w:history="1">
        <w:r w:rsidR="00683767" w:rsidRPr="00DB7DFC">
          <w:rPr>
            <w:rStyle w:val="Hypertextovodkaz"/>
            <w:rFonts w:eastAsia="MS Mincho"/>
          </w:rPr>
          <w:t>§ 57 Závazek zdržet se ve zkušební době podmíněného zastavení trestního stíhání řízení motorových vozidel</w:t>
        </w:r>
        <w:r w:rsidR="00683767">
          <w:rPr>
            <w:webHidden/>
          </w:rPr>
          <w:tab/>
        </w:r>
        <w:r w:rsidR="00683767">
          <w:rPr>
            <w:webHidden/>
          </w:rPr>
          <w:fldChar w:fldCharType="begin"/>
        </w:r>
        <w:r w:rsidR="00683767">
          <w:rPr>
            <w:webHidden/>
          </w:rPr>
          <w:instrText xml:space="preserve"> PAGEREF _Toc189141966 \h </w:instrText>
        </w:r>
        <w:r w:rsidR="00683767">
          <w:rPr>
            <w:webHidden/>
          </w:rPr>
        </w:r>
        <w:r w:rsidR="00683767">
          <w:rPr>
            <w:webHidden/>
          </w:rPr>
          <w:fldChar w:fldCharType="separate"/>
        </w:r>
        <w:r w:rsidR="00683767">
          <w:rPr>
            <w:webHidden/>
          </w:rPr>
          <w:t>16</w:t>
        </w:r>
        <w:r w:rsidR="00683767">
          <w:rPr>
            <w:webHidden/>
          </w:rPr>
          <w:fldChar w:fldCharType="end"/>
        </w:r>
      </w:hyperlink>
    </w:p>
    <w:p w14:paraId="610F25D8" w14:textId="267ED0F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7" w:history="1">
        <w:r w:rsidR="00683767" w:rsidRPr="00DB7DFC">
          <w:rPr>
            <w:rStyle w:val="Hypertextovodkaz"/>
            <w:rFonts w:eastAsia="MS Mincho"/>
          </w:rPr>
          <w:t>§ 57a Předběžná opatření</w:t>
        </w:r>
        <w:r w:rsidR="00683767">
          <w:rPr>
            <w:webHidden/>
          </w:rPr>
          <w:tab/>
        </w:r>
        <w:r w:rsidR="00683767">
          <w:rPr>
            <w:webHidden/>
          </w:rPr>
          <w:fldChar w:fldCharType="begin"/>
        </w:r>
        <w:r w:rsidR="00683767">
          <w:rPr>
            <w:webHidden/>
          </w:rPr>
          <w:instrText xml:space="preserve"> PAGEREF _Toc189141967 \h </w:instrText>
        </w:r>
        <w:r w:rsidR="00683767">
          <w:rPr>
            <w:webHidden/>
          </w:rPr>
        </w:r>
        <w:r w:rsidR="00683767">
          <w:rPr>
            <w:webHidden/>
          </w:rPr>
          <w:fldChar w:fldCharType="separate"/>
        </w:r>
        <w:r w:rsidR="00683767">
          <w:rPr>
            <w:webHidden/>
          </w:rPr>
          <w:t>16</w:t>
        </w:r>
        <w:r w:rsidR="00683767">
          <w:rPr>
            <w:webHidden/>
          </w:rPr>
          <w:fldChar w:fldCharType="end"/>
        </w:r>
      </w:hyperlink>
    </w:p>
    <w:p w14:paraId="1D2BC243" w14:textId="78C4459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68" w:history="1">
        <w:r w:rsidR="00683767" w:rsidRPr="00DB7DFC">
          <w:rPr>
            <w:rStyle w:val="Hypertextovodkaz"/>
          </w:rPr>
          <w:t>§ 57b Postup při vrácení návrhu obviněnému</w:t>
        </w:r>
        <w:r w:rsidR="00683767">
          <w:rPr>
            <w:webHidden/>
          </w:rPr>
          <w:tab/>
        </w:r>
        <w:r w:rsidR="00683767">
          <w:rPr>
            <w:webHidden/>
          </w:rPr>
          <w:fldChar w:fldCharType="begin"/>
        </w:r>
        <w:r w:rsidR="00683767">
          <w:rPr>
            <w:webHidden/>
          </w:rPr>
          <w:instrText xml:space="preserve"> PAGEREF _Toc189141968 \h </w:instrText>
        </w:r>
        <w:r w:rsidR="00683767">
          <w:rPr>
            <w:webHidden/>
          </w:rPr>
        </w:r>
        <w:r w:rsidR="00683767">
          <w:rPr>
            <w:webHidden/>
          </w:rPr>
          <w:fldChar w:fldCharType="separate"/>
        </w:r>
        <w:r w:rsidR="00683767">
          <w:rPr>
            <w:webHidden/>
          </w:rPr>
          <w:t>17</w:t>
        </w:r>
        <w:r w:rsidR="00683767">
          <w:rPr>
            <w:webHidden/>
          </w:rPr>
          <w:fldChar w:fldCharType="end"/>
        </w:r>
      </w:hyperlink>
    </w:p>
    <w:p w14:paraId="32C8424F" w14:textId="20A4248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69" w:history="1">
        <w:r w:rsidR="00683767" w:rsidRPr="00DB7DFC">
          <w:rPr>
            <w:rStyle w:val="Hypertextovodkaz"/>
            <w:rFonts w:eastAsia="MS Mincho"/>
            <w:b/>
          </w:rPr>
          <w:t>Oddíl druhý Výkon trestu odnětí svobody</w:t>
        </w:r>
        <w:r w:rsidR="00683767">
          <w:rPr>
            <w:webHidden/>
          </w:rPr>
          <w:tab/>
        </w:r>
        <w:r w:rsidR="00683767">
          <w:rPr>
            <w:webHidden/>
          </w:rPr>
          <w:fldChar w:fldCharType="begin"/>
        </w:r>
        <w:r w:rsidR="00683767">
          <w:rPr>
            <w:webHidden/>
          </w:rPr>
          <w:instrText xml:space="preserve"> PAGEREF _Toc189141969 \h </w:instrText>
        </w:r>
        <w:r w:rsidR="00683767">
          <w:rPr>
            <w:webHidden/>
          </w:rPr>
        </w:r>
        <w:r w:rsidR="00683767">
          <w:rPr>
            <w:webHidden/>
          </w:rPr>
          <w:fldChar w:fldCharType="separate"/>
        </w:r>
        <w:r w:rsidR="00683767">
          <w:rPr>
            <w:webHidden/>
          </w:rPr>
          <w:t>17</w:t>
        </w:r>
        <w:r w:rsidR="00683767">
          <w:rPr>
            <w:webHidden/>
          </w:rPr>
          <w:fldChar w:fldCharType="end"/>
        </w:r>
      </w:hyperlink>
    </w:p>
    <w:p w14:paraId="47A48C7E" w14:textId="1FF686A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0" w:history="1">
        <w:r w:rsidR="00683767" w:rsidRPr="00DB7DFC">
          <w:rPr>
            <w:rStyle w:val="Hypertextovodkaz"/>
            <w:rFonts w:eastAsia="MS Mincho"/>
          </w:rPr>
          <w:t>§ 58 Nařízení výkonu trestu a trestního opatření u osoby mladistvé</w:t>
        </w:r>
        <w:r w:rsidR="00683767">
          <w:rPr>
            <w:webHidden/>
          </w:rPr>
          <w:tab/>
        </w:r>
        <w:r w:rsidR="00683767">
          <w:rPr>
            <w:webHidden/>
          </w:rPr>
          <w:fldChar w:fldCharType="begin"/>
        </w:r>
        <w:r w:rsidR="00683767">
          <w:rPr>
            <w:webHidden/>
          </w:rPr>
          <w:instrText xml:space="preserve"> PAGEREF _Toc189141970 \h </w:instrText>
        </w:r>
        <w:r w:rsidR="00683767">
          <w:rPr>
            <w:webHidden/>
          </w:rPr>
        </w:r>
        <w:r w:rsidR="00683767">
          <w:rPr>
            <w:webHidden/>
          </w:rPr>
          <w:fldChar w:fldCharType="separate"/>
        </w:r>
        <w:r w:rsidR="00683767">
          <w:rPr>
            <w:webHidden/>
          </w:rPr>
          <w:t>17</w:t>
        </w:r>
        <w:r w:rsidR="00683767">
          <w:rPr>
            <w:webHidden/>
          </w:rPr>
          <w:fldChar w:fldCharType="end"/>
        </w:r>
      </w:hyperlink>
    </w:p>
    <w:p w14:paraId="0EAE95AB" w14:textId="3C27C4E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1" w:history="1">
        <w:r w:rsidR="00683767" w:rsidRPr="00DB7DFC">
          <w:rPr>
            <w:rStyle w:val="Hypertextovodkaz"/>
            <w:rFonts w:eastAsia="MS Mincho"/>
          </w:rPr>
          <w:t>§ 59 Urychlení postupu při nařízení výkonu</w:t>
        </w:r>
        <w:r w:rsidR="00683767">
          <w:rPr>
            <w:webHidden/>
          </w:rPr>
          <w:tab/>
        </w:r>
        <w:r w:rsidR="00683767">
          <w:rPr>
            <w:webHidden/>
          </w:rPr>
          <w:fldChar w:fldCharType="begin"/>
        </w:r>
        <w:r w:rsidR="00683767">
          <w:rPr>
            <w:webHidden/>
          </w:rPr>
          <w:instrText xml:space="preserve"> PAGEREF _Toc189141971 \h </w:instrText>
        </w:r>
        <w:r w:rsidR="00683767">
          <w:rPr>
            <w:webHidden/>
          </w:rPr>
        </w:r>
        <w:r w:rsidR="00683767">
          <w:rPr>
            <w:webHidden/>
          </w:rPr>
          <w:fldChar w:fldCharType="separate"/>
        </w:r>
        <w:r w:rsidR="00683767">
          <w:rPr>
            <w:webHidden/>
          </w:rPr>
          <w:t>17</w:t>
        </w:r>
        <w:r w:rsidR="00683767">
          <w:rPr>
            <w:webHidden/>
          </w:rPr>
          <w:fldChar w:fldCharType="end"/>
        </w:r>
      </w:hyperlink>
    </w:p>
    <w:p w14:paraId="5AB07711" w14:textId="18423F8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2" w:history="1">
        <w:r w:rsidR="00683767" w:rsidRPr="00DB7DFC">
          <w:rPr>
            <w:rStyle w:val="Hypertextovodkaz"/>
            <w:rFonts w:eastAsia="MS Mincho"/>
          </w:rPr>
          <w:t>§ 60 Další obsah nařízení výkonu trestu</w:t>
        </w:r>
        <w:r w:rsidR="00683767">
          <w:rPr>
            <w:webHidden/>
          </w:rPr>
          <w:tab/>
        </w:r>
        <w:r w:rsidR="00683767">
          <w:rPr>
            <w:webHidden/>
          </w:rPr>
          <w:fldChar w:fldCharType="begin"/>
        </w:r>
        <w:r w:rsidR="00683767">
          <w:rPr>
            <w:webHidden/>
          </w:rPr>
          <w:instrText xml:space="preserve"> PAGEREF _Toc189141972 \h </w:instrText>
        </w:r>
        <w:r w:rsidR="00683767">
          <w:rPr>
            <w:webHidden/>
          </w:rPr>
        </w:r>
        <w:r w:rsidR="00683767">
          <w:rPr>
            <w:webHidden/>
          </w:rPr>
          <w:fldChar w:fldCharType="separate"/>
        </w:r>
        <w:r w:rsidR="00683767">
          <w:rPr>
            <w:webHidden/>
          </w:rPr>
          <w:t>17</w:t>
        </w:r>
        <w:r w:rsidR="00683767">
          <w:rPr>
            <w:webHidden/>
          </w:rPr>
          <w:fldChar w:fldCharType="end"/>
        </w:r>
      </w:hyperlink>
    </w:p>
    <w:p w14:paraId="3ED4BEFD" w14:textId="4B9C143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3" w:history="1">
        <w:r w:rsidR="00683767" w:rsidRPr="00DB7DFC">
          <w:rPr>
            <w:rStyle w:val="Hypertextovodkaz"/>
            <w:rFonts w:eastAsia="MS Mincho"/>
          </w:rPr>
          <w:t>§ 61 Opatření související s nařízením výkonu trestu</w:t>
        </w:r>
        <w:r w:rsidR="00683767">
          <w:rPr>
            <w:webHidden/>
          </w:rPr>
          <w:tab/>
        </w:r>
        <w:r w:rsidR="00683767">
          <w:rPr>
            <w:webHidden/>
          </w:rPr>
          <w:fldChar w:fldCharType="begin"/>
        </w:r>
        <w:r w:rsidR="00683767">
          <w:rPr>
            <w:webHidden/>
          </w:rPr>
          <w:instrText xml:space="preserve"> PAGEREF _Toc189141973 \h </w:instrText>
        </w:r>
        <w:r w:rsidR="00683767">
          <w:rPr>
            <w:webHidden/>
          </w:rPr>
        </w:r>
        <w:r w:rsidR="00683767">
          <w:rPr>
            <w:webHidden/>
          </w:rPr>
          <w:fldChar w:fldCharType="separate"/>
        </w:r>
        <w:r w:rsidR="00683767">
          <w:rPr>
            <w:webHidden/>
          </w:rPr>
          <w:t>17</w:t>
        </w:r>
        <w:r w:rsidR="00683767">
          <w:rPr>
            <w:webHidden/>
          </w:rPr>
          <w:fldChar w:fldCharType="end"/>
        </w:r>
      </w:hyperlink>
    </w:p>
    <w:p w14:paraId="02AFB466" w14:textId="0F290A1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4" w:history="1">
        <w:r w:rsidR="00683767" w:rsidRPr="00DB7DFC">
          <w:rPr>
            <w:rStyle w:val="Hypertextovodkaz"/>
            <w:rFonts w:eastAsia="MS Mincho"/>
          </w:rPr>
          <w:t>§ 62</w:t>
        </w:r>
        <w:r w:rsidR="00683767">
          <w:rPr>
            <w:webHidden/>
          </w:rPr>
          <w:tab/>
        </w:r>
        <w:r w:rsidR="00683767">
          <w:rPr>
            <w:webHidden/>
          </w:rPr>
          <w:fldChar w:fldCharType="begin"/>
        </w:r>
        <w:r w:rsidR="00683767">
          <w:rPr>
            <w:webHidden/>
          </w:rPr>
          <w:instrText xml:space="preserve"> PAGEREF _Toc189141974 \h </w:instrText>
        </w:r>
        <w:r w:rsidR="00683767">
          <w:rPr>
            <w:webHidden/>
          </w:rPr>
        </w:r>
        <w:r w:rsidR="00683767">
          <w:rPr>
            <w:webHidden/>
          </w:rPr>
          <w:fldChar w:fldCharType="separate"/>
        </w:r>
        <w:r w:rsidR="00683767">
          <w:rPr>
            <w:webHidden/>
          </w:rPr>
          <w:t>17</w:t>
        </w:r>
        <w:r w:rsidR="00683767">
          <w:rPr>
            <w:webHidden/>
          </w:rPr>
          <w:fldChar w:fldCharType="end"/>
        </w:r>
      </w:hyperlink>
    </w:p>
    <w:p w14:paraId="29A86148" w14:textId="3D4E69F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5" w:history="1">
        <w:r w:rsidR="00683767" w:rsidRPr="00DB7DFC">
          <w:rPr>
            <w:rStyle w:val="Hypertextovodkaz"/>
            <w:rFonts w:eastAsia="MS Mincho"/>
          </w:rPr>
          <w:t>§ 63 Opatření související se změnou způsobu výkonu trestu</w:t>
        </w:r>
        <w:r w:rsidR="00683767">
          <w:rPr>
            <w:webHidden/>
          </w:rPr>
          <w:tab/>
        </w:r>
        <w:r w:rsidR="00683767">
          <w:rPr>
            <w:webHidden/>
          </w:rPr>
          <w:fldChar w:fldCharType="begin"/>
        </w:r>
        <w:r w:rsidR="00683767">
          <w:rPr>
            <w:webHidden/>
          </w:rPr>
          <w:instrText xml:space="preserve"> PAGEREF _Toc189141975 \h </w:instrText>
        </w:r>
        <w:r w:rsidR="00683767">
          <w:rPr>
            <w:webHidden/>
          </w:rPr>
        </w:r>
        <w:r w:rsidR="00683767">
          <w:rPr>
            <w:webHidden/>
          </w:rPr>
          <w:fldChar w:fldCharType="separate"/>
        </w:r>
        <w:r w:rsidR="00683767">
          <w:rPr>
            <w:webHidden/>
          </w:rPr>
          <w:t>18</w:t>
        </w:r>
        <w:r w:rsidR="00683767">
          <w:rPr>
            <w:webHidden/>
          </w:rPr>
          <w:fldChar w:fldCharType="end"/>
        </w:r>
      </w:hyperlink>
    </w:p>
    <w:p w14:paraId="3BA8D1CA" w14:textId="5D55E59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6" w:history="1">
        <w:r w:rsidR="00683767" w:rsidRPr="00DB7DFC">
          <w:rPr>
            <w:rStyle w:val="Hypertextovodkaz"/>
            <w:rFonts w:eastAsia="MS Mincho"/>
          </w:rPr>
          <w:t>§ 64 Podmíněný odklad výkonu trestu a podmíněné odsouzení k trestu odnětí svobody s dohledem</w:t>
        </w:r>
        <w:r w:rsidR="00683767">
          <w:rPr>
            <w:webHidden/>
          </w:rPr>
          <w:tab/>
        </w:r>
        <w:r w:rsidR="00683767">
          <w:rPr>
            <w:webHidden/>
          </w:rPr>
          <w:fldChar w:fldCharType="begin"/>
        </w:r>
        <w:r w:rsidR="00683767">
          <w:rPr>
            <w:webHidden/>
          </w:rPr>
          <w:instrText xml:space="preserve"> PAGEREF _Toc189141976 \h </w:instrText>
        </w:r>
        <w:r w:rsidR="00683767">
          <w:rPr>
            <w:webHidden/>
          </w:rPr>
        </w:r>
        <w:r w:rsidR="00683767">
          <w:rPr>
            <w:webHidden/>
          </w:rPr>
          <w:fldChar w:fldCharType="separate"/>
        </w:r>
        <w:r w:rsidR="00683767">
          <w:rPr>
            <w:webHidden/>
          </w:rPr>
          <w:t>18</w:t>
        </w:r>
        <w:r w:rsidR="00683767">
          <w:rPr>
            <w:webHidden/>
          </w:rPr>
          <w:fldChar w:fldCharType="end"/>
        </w:r>
      </w:hyperlink>
    </w:p>
    <w:p w14:paraId="5684F990" w14:textId="0460B3C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7" w:history="1">
        <w:r w:rsidR="00683767" w:rsidRPr="00DB7DFC">
          <w:rPr>
            <w:rStyle w:val="Hypertextovodkaz"/>
            <w:rFonts w:eastAsia="MS Mincho"/>
          </w:rPr>
          <w:t>§ 65 Podmíněné propuštění</w:t>
        </w:r>
        <w:r w:rsidR="00683767">
          <w:rPr>
            <w:webHidden/>
          </w:rPr>
          <w:tab/>
        </w:r>
        <w:r w:rsidR="00683767">
          <w:rPr>
            <w:webHidden/>
          </w:rPr>
          <w:fldChar w:fldCharType="begin"/>
        </w:r>
        <w:r w:rsidR="00683767">
          <w:rPr>
            <w:webHidden/>
          </w:rPr>
          <w:instrText xml:space="preserve"> PAGEREF _Toc189141977 \h </w:instrText>
        </w:r>
        <w:r w:rsidR="00683767">
          <w:rPr>
            <w:webHidden/>
          </w:rPr>
        </w:r>
        <w:r w:rsidR="00683767">
          <w:rPr>
            <w:webHidden/>
          </w:rPr>
          <w:fldChar w:fldCharType="separate"/>
        </w:r>
        <w:r w:rsidR="00683767">
          <w:rPr>
            <w:webHidden/>
          </w:rPr>
          <w:t>18</w:t>
        </w:r>
        <w:r w:rsidR="00683767">
          <w:rPr>
            <w:webHidden/>
          </w:rPr>
          <w:fldChar w:fldCharType="end"/>
        </w:r>
      </w:hyperlink>
    </w:p>
    <w:p w14:paraId="4666F895" w14:textId="57CB4D9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8" w:history="1">
        <w:r w:rsidR="00683767" w:rsidRPr="00DB7DFC">
          <w:rPr>
            <w:rStyle w:val="Hypertextovodkaz"/>
            <w:rFonts w:eastAsia="MS Mincho"/>
          </w:rPr>
          <w:t>§ 66 Postup soudu ve zkušební době podmíněného propuštění</w:t>
        </w:r>
        <w:r w:rsidR="00683767">
          <w:rPr>
            <w:webHidden/>
          </w:rPr>
          <w:tab/>
        </w:r>
        <w:r w:rsidR="00683767">
          <w:rPr>
            <w:webHidden/>
          </w:rPr>
          <w:fldChar w:fldCharType="begin"/>
        </w:r>
        <w:r w:rsidR="00683767">
          <w:rPr>
            <w:webHidden/>
          </w:rPr>
          <w:instrText xml:space="preserve"> PAGEREF _Toc189141978 \h </w:instrText>
        </w:r>
        <w:r w:rsidR="00683767">
          <w:rPr>
            <w:webHidden/>
          </w:rPr>
        </w:r>
        <w:r w:rsidR="00683767">
          <w:rPr>
            <w:webHidden/>
          </w:rPr>
          <w:fldChar w:fldCharType="separate"/>
        </w:r>
        <w:r w:rsidR="00683767">
          <w:rPr>
            <w:webHidden/>
          </w:rPr>
          <w:t>18</w:t>
        </w:r>
        <w:r w:rsidR="00683767">
          <w:rPr>
            <w:webHidden/>
          </w:rPr>
          <w:fldChar w:fldCharType="end"/>
        </w:r>
      </w:hyperlink>
    </w:p>
    <w:p w14:paraId="775B3BD9" w14:textId="553F1AC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79" w:history="1">
        <w:r w:rsidR="00683767" w:rsidRPr="00DB7DFC">
          <w:rPr>
            <w:rStyle w:val="Hypertextovodkaz"/>
            <w:rFonts w:eastAsia="MS Mincho"/>
          </w:rPr>
          <w:t>§ 67 Udělení milosti</w:t>
        </w:r>
        <w:r w:rsidR="00683767">
          <w:rPr>
            <w:webHidden/>
          </w:rPr>
          <w:tab/>
        </w:r>
        <w:r w:rsidR="00683767">
          <w:rPr>
            <w:webHidden/>
          </w:rPr>
          <w:fldChar w:fldCharType="begin"/>
        </w:r>
        <w:r w:rsidR="00683767">
          <w:rPr>
            <w:webHidden/>
          </w:rPr>
          <w:instrText xml:space="preserve"> PAGEREF _Toc189141979 \h </w:instrText>
        </w:r>
        <w:r w:rsidR="00683767">
          <w:rPr>
            <w:webHidden/>
          </w:rPr>
        </w:r>
        <w:r w:rsidR="00683767">
          <w:rPr>
            <w:webHidden/>
          </w:rPr>
          <w:fldChar w:fldCharType="separate"/>
        </w:r>
        <w:r w:rsidR="00683767">
          <w:rPr>
            <w:webHidden/>
          </w:rPr>
          <w:t>19</w:t>
        </w:r>
        <w:r w:rsidR="00683767">
          <w:rPr>
            <w:webHidden/>
          </w:rPr>
          <w:fldChar w:fldCharType="end"/>
        </w:r>
      </w:hyperlink>
    </w:p>
    <w:p w14:paraId="0213FE3B" w14:textId="22B7A96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0" w:history="1">
        <w:r w:rsidR="00683767" w:rsidRPr="00DB7DFC">
          <w:rPr>
            <w:rStyle w:val="Hypertextovodkaz"/>
            <w:rFonts w:eastAsia="MS Mincho"/>
          </w:rPr>
          <w:t>§ 68 Podmíněné udělení milosti</w:t>
        </w:r>
        <w:r w:rsidR="00683767">
          <w:rPr>
            <w:webHidden/>
          </w:rPr>
          <w:tab/>
        </w:r>
        <w:r w:rsidR="00683767">
          <w:rPr>
            <w:webHidden/>
          </w:rPr>
          <w:fldChar w:fldCharType="begin"/>
        </w:r>
        <w:r w:rsidR="00683767">
          <w:rPr>
            <w:webHidden/>
          </w:rPr>
          <w:instrText xml:space="preserve"> PAGEREF _Toc189141980 \h </w:instrText>
        </w:r>
        <w:r w:rsidR="00683767">
          <w:rPr>
            <w:webHidden/>
          </w:rPr>
        </w:r>
        <w:r w:rsidR="00683767">
          <w:rPr>
            <w:webHidden/>
          </w:rPr>
          <w:fldChar w:fldCharType="separate"/>
        </w:r>
        <w:r w:rsidR="00683767">
          <w:rPr>
            <w:webHidden/>
          </w:rPr>
          <w:t>19</w:t>
        </w:r>
        <w:r w:rsidR="00683767">
          <w:rPr>
            <w:webHidden/>
          </w:rPr>
          <w:fldChar w:fldCharType="end"/>
        </w:r>
      </w:hyperlink>
    </w:p>
    <w:p w14:paraId="540CBD6D" w14:textId="1C25049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1" w:history="1">
        <w:r w:rsidR="00683767" w:rsidRPr="00DB7DFC">
          <w:rPr>
            <w:rStyle w:val="Hypertextovodkaz"/>
          </w:rPr>
          <w:t>§ 68a Součinnost s ministerstvem po udělení milosti</w:t>
        </w:r>
        <w:r w:rsidR="00683767">
          <w:rPr>
            <w:webHidden/>
          </w:rPr>
          <w:tab/>
        </w:r>
        <w:r w:rsidR="00683767">
          <w:rPr>
            <w:webHidden/>
          </w:rPr>
          <w:fldChar w:fldCharType="begin"/>
        </w:r>
        <w:r w:rsidR="00683767">
          <w:rPr>
            <w:webHidden/>
          </w:rPr>
          <w:instrText xml:space="preserve"> PAGEREF _Toc189141981 \h </w:instrText>
        </w:r>
        <w:r w:rsidR="00683767">
          <w:rPr>
            <w:webHidden/>
          </w:rPr>
        </w:r>
        <w:r w:rsidR="00683767">
          <w:rPr>
            <w:webHidden/>
          </w:rPr>
          <w:fldChar w:fldCharType="separate"/>
        </w:r>
        <w:r w:rsidR="00683767">
          <w:rPr>
            <w:webHidden/>
          </w:rPr>
          <w:t>19</w:t>
        </w:r>
        <w:r w:rsidR="00683767">
          <w:rPr>
            <w:webHidden/>
          </w:rPr>
          <w:fldChar w:fldCharType="end"/>
        </w:r>
      </w:hyperlink>
    </w:p>
    <w:p w14:paraId="07CBEDF2" w14:textId="3B16664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2" w:history="1">
        <w:r w:rsidR="00683767" w:rsidRPr="00DB7DFC">
          <w:rPr>
            <w:rStyle w:val="Hypertextovodkaz"/>
            <w:rFonts w:eastAsia="MS Mincho"/>
          </w:rPr>
          <w:t>§ 69 Přerušení výkonu trestu odnětí svobody</w:t>
        </w:r>
        <w:r w:rsidR="00683767">
          <w:rPr>
            <w:webHidden/>
          </w:rPr>
          <w:tab/>
        </w:r>
        <w:r w:rsidR="00683767">
          <w:rPr>
            <w:webHidden/>
          </w:rPr>
          <w:fldChar w:fldCharType="begin"/>
        </w:r>
        <w:r w:rsidR="00683767">
          <w:rPr>
            <w:webHidden/>
          </w:rPr>
          <w:instrText xml:space="preserve"> PAGEREF _Toc189141982 \h </w:instrText>
        </w:r>
        <w:r w:rsidR="00683767">
          <w:rPr>
            <w:webHidden/>
          </w:rPr>
        </w:r>
        <w:r w:rsidR="00683767">
          <w:rPr>
            <w:webHidden/>
          </w:rPr>
          <w:fldChar w:fldCharType="separate"/>
        </w:r>
        <w:r w:rsidR="00683767">
          <w:rPr>
            <w:webHidden/>
          </w:rPr>
          <w:t>19</w:t>
        </w:r>
        <w:r w:rsidR="00683767">
          <w:rPr>
            <w:webHidden/>
          </w:rPr>
          <w:fldChar w:fldCharType="end"/>
        </w:r>
      </w:hyperlink>
    </w:p>
    <w:p w14:paraId="3574243F" w14:textId="66C2C00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3" w:history="1">
        <w:r w:rsidR="00683767" w:rsidRPr="00DB7DFC">
          <w:rPr>
            <w:rStyle w:val="Hypertextovodkaz"/>
            <w:rFonts w:eastAsia="MS Mincho"/>
          </w:rPr>
          <w:t>§ 70 Upuštění od výkonu trestu odnětí svobody</w:t>
        </w:r>
        <w:r w:rsidR="00683767">
          <w:rPr>
            <w:webHidden/>
          </w:rPr>
          <w:tab/>
        </w:r>
        <w:r w:rsidR="00683767">
          <w:rPr>
            <w:webHidden/>
          </w:rPr>
          <w:fldChar w:fldCharType="begin"/>
        </w:r>
        <w:r w:rsidR="00683767">
          <w:rPr>
            <w:webHidden/>
          </w:rPr>
          <w:instrText xml:space="preserve"> PAGEREF _Toc189141983 \h </w:instrText>
        </w:r>
        <w:r w:rsidR="00683767">
          <w:rPr>
            <w:webHidden/>
          </w:rPr>
        </w:r>
        <w:r w:rsidR="00683767">
          <w:rPr>
            <w:webHidden/>
          </w:rPr>
          <w:fldChar w:fldCharType="separate"/>
        </w:r>
        <w:r w:rsidR="00683767">
          <w:rPr>
            <w:webHidden/>
          </w:rPr>
          <w:t>19</w:t>
        </w:r>
        <w:r w:rsidR="00683767">
          <w:rPr>
            <w:webHidden/>
          </w:rPr>
          <w:fldChar w:fldCharType="end"/>
        </w:r>
      </w:hyperlink>
    </w:p>
    <w:p w14:paraId="439F5BBB" w14:textId="6A3441A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4" w:history="1">
        <w:r w:rsidR="00683767" w:rsidRPr="00DB7DFC">
          <w:rPr>
            <w:rStyle w:val="Hypertextovodkaz"/>
            <w:rFonts w:eastAsia="MS Mincho"/>
          </w:rPr>
          <w:t xml:space="preserve">§ 71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_Toc189141984 \h </w:instrText>
        </w:r>
        <w:r w:rsidR="00683767">
          <w:rPr>
            <w:webHidden/>
          </w:rPr>
        </w:r>
        <w:r w:rsidR="00683767">
          <w:rPr>
            <w:webHidden/>
          </w:rPr>
          <w:fldChar w:fldCharType="separate"/>
        </w:r>
        <w:r w:rsidR="00683767">
          <w:rPr>
            <w:webHidden/>
          </w:rPr>
          <w:t>19</w:t>
        </w:r>
        <w:r w:rsidR="00683767">
          <w:rPr>
            <w:webHidden/>
          </w:rPr>
          <w:fldChar w:fldCharType="end"/>
        </w:r>
      </w:hyperlink>
    </w:p>
    <w:p w14:paraId="538EDC6A" w14:textId="5B38E440"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1985" w:history="1">
        <w:r w:rsidR="00683767" w:rsidRPr="00DB7DFC">
          <w:rPr>
            <w:rStyle w:val="Hypertextovodkaz"/>
            <w:rFonts w:eastAsia="MS Mincho"/>
            <w:b/>
          </w:rPr>
          <w:t>Oddíl třetí Výkon některých dalších trestů a trestních opatření</w:t>
        </w:r>
        <w:r w:rsidR="00683767">
          <w:rPr>
            <w:webHidden/>
          </w:rPr>
          <w:tab/>
        </w:r>
        <w:r w:rsidR="00683767">
          <w:rPr>
            <w:webHidden/>
          </w:rPr>
          <w:fldChar w:fldCharType="begin"/>
        </w:r>
        <w:r w:rsidR="00683767">
          <w:rPr>
            <w:webHidden/>
          </w:rPr>
          <w:instrText xml:space="preserve"> PAGEREF _Toc189141985 \h </w:instrText>
        </w:r>
        <w:r w:rsidR="00683767">
          <w:rPr>
            <w:webHidden/>
          </w:rPr>
        </w:r>
        <w:r w:rsidR="00683767">
          <w:rPr>
            <w:webHidden/>
          </w:rPr>
          <w:fldChar w:fldCharType="separate"/>
        </w:r>
        <w:r w:rsidR="00683767">
          <w:rPr>
            <w:webHidden/>
          </w:rPr>
          <w:t>19</w:t>
        </w:r>
        <w:r w:rsidR="00683767">
          <w:rPr>
            <w:webHidden/>
          </w:rPr>
          <w:fldChar w:fldCharType="end"/>
        </w:r>
      </w:hyperlink>
    </w:p>
    <w:p w14:paraId="2AAAB34A" w14:textId="526B849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6" w:history="1">
        <w:r w:rsidR="00683767" w:rsidRPr="00DB7DFC">
          <w:rPr>
            <w:rStyle w:val="Hypertextovodkaz"/>
            <w:rFonts w:eastAsia="MS Mincho"/>
          </w:rPr>
          <w:t>§ 71a</w:t>
        </w:r>
        <w:r w:rsidR="00683767">
          <w:rPr>
            <w:webHidden/>
          </w:rPr>
          <w:tab/>
        </w:r>
        <w:r w:rsidR="00683767">
          <w:rPr>
            <w:webHidden/>
          </w:rPr>
          <w:fldChar w:fldCharType="begin"/>
        </w:r>
        <w:r w:rsidR="00683767">
          <w:rPr>
            <w:webHidden/>
          </w:rPr>
          <w:instrText xml:space="preserve"> PAGEREF _Toc189141986 \h </w:instrText>
        </w:r>
        <w:r w:rsidR="00683767">
          <w:rPr>
            <w:webHidden/>
          </w:rPr>
        </w:r>
        <w:r w:rsidR="00683767">
          <w:rPr>
            <w:webHidden/>
          </w:rPr>
          <w:fldChar w:fldCharType="separate"/>
        </w:r>
        <w:r w:rsidR="00683767">
          <w:rPr>
            <w:webHidden/>
          </w:rPr>
          <w:t>19</w:t>
        </w:r>
        <w:r w:rsidR="00683767">
          <w:rPr>
            <w:webHidden/>
          </w:rPr>
          <w:fldChar w:fldCharType="end"/>
        </w:r>
      </w:hyperlink>
    </w:p>
    <w:p w14:paraId="71ACDD1F" w14:textId="2BC357B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7" w:history="1">
        <w:r w:rsidR="00683767" w:rsidRPr="00DB7DFC">
          <w:rPr>
            <w:rStyle w:val="Hypertextovodkaz"/>
            <w:rFonts w:eastAsia="MS Mincho"/>
          </w:rPr>
          <w:t>§ 71b Výkon trestu domácího vězení</w:t>
        </w:r>
        <w:r w:rsidR="00683767">
          <w:rPr>
            <w:webHidden/>
          </w:rPr>
          <w:tab/>
        </w:r>
        <w:r w:rsidR="00683767">
          <w:rPr>
            <w:webHidden/>
          </w:rPr>
          <w:fldChar w:fldCharType="begin"/>
        </w:r>
        <w:r w:rsidR="00683767">
          <w:rPr>
            <w:webHidden/>
          </w:rPr>
          <w:instrText xml:space="preserve"> PAGEREF _Toc189141987 \h </w:instrText>
        </w:r>
        <w:r w:rsidR="00683767">
          <w:rPr>
            <w:webHidden/>
          </w:rPr>
        </w:r>
        <w:r w:rsidR="00683767">
          <w:rPr>
            <w:webHidden/>
          </w:rPr>
          <w:fldChar w:fldCharType="separate"/>
        </w:r>
        <w:r w:rsidR="00683767">
          <w:rPr>
            <w:webHidden/>
          </w:rPr>
          <w:t>20</w:t>
        </w:r>
        <w:r w:rsidR="00683767">
          <w:rPr>
            <w:webHidden/>
          </w:rPr>
          <w:fldChar w:fldCharType="end"/>
        </w:r>
      </w:hyperlink>
    </w:p>
    <w:p w14:paraId="0FABD3CB" w14:textId="1E2C0B7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8" w:history="1">
        <w:r w:rsidR="00683767" w:rsidRPr="00DB7DFC">
          <w:rPr>
            <w:rStyle w:val="Hypertextovodkaz"/>
            <w:rFonts w:eastAsia="MS Mincho"/>
          </w:rPr>
          <w:t>§ 72 Výkon trestu obecně prospěšných prací</w:t>
        </w:r>
        <w:r w:rsidR="00683767">
          <w:rPr>
            <w:webHidden/>
          </w:rPr>
          <w:tab/>
        </w:r>
        <w:r w:rsidR="00683767">
          <w:rPr>
            <w:webHidden/>
          </w:rPr>
          <w:fldChar w:fldCharType="begin"/>
        </w:r>
        <w:r w:rsidR="00683767">
          <w:rPr>
            <w:webHidden/>
          </w:rPr>
          <w:instrText xml:space="preserve"> PAGEREF _Toc189141988 \h </w:instrText>
        </w:r>
        <w:r w:rsidR="00683767">
          <w:rPr>
            <w:webHidden/>
          </w:rPr>
        </w:r>
        <w:r w:rsidR="00683767">
          <w:rPr>
            <w:webHidden/>
          </w:rPr>
          <w:fldChar w:fldCharType="separate"/>
        </w:r>
        <w:r w:rsidR="00683767">
          <w:rPr>
            <w:webHidden/>
          </w:rPr>
          <w:t>20</w:t>
        </w:r>
        <w:r w:rsidR="00683767">
          <w:rPr>
            <w:webHidden/>
          </w:rPr>
          <w:fldChar w:fldCharType="end"/>
        </w:r>
      </w:hyperlink>
    </w:p>
    <w:p w14:paraId="4DE8CB04" w14:textId="577EA06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89" w:history="1">
        <w:r w:rsidR="00683767" w:rsidRPr="00DB7DFC">
          <w:rPr>
            <w:rStyle w:val="Hypertextovodkaz"/>
            <w:rFonts w:eastAsia="MS Mincho"/>
          </w:rPr>
          <w:t>§ 73 Ztráta čestných titulů a vyznamenání</w:t>
        </w:r>
        <w:r w:rsidR="00683767">
          <w:rPr>
            <w:webHidden/>
          </w:rPr>
          <w:tab/>
        </w:r>
        <w:r w:rsidR="00683767">
          <w:rPr>
            <w:webHidden/>
          </w:rPr>
          <w:fldChar w:fldCharType="begin"/>
        </w:r>
        <w:r w:rsidR="00683767">
          <w:rPr>
            <w:webHidden/>
          </w:rPr>
          <w:instrText xml:space="preserve"> PAGEREF _Toc189141989 \h </w:instrText>
        </w:r>
        <w:r w:rsidR="00683767">
          <w:rPr>
            <w:webHidden/>
          </w:rPr>
        </w:r>
        <w:r w:rsidR="00683767">
          <w:rPr>
            <w:webHidden/>
          </w:rPr>
          <w:fldChar w:fldCharType="separate"/>
        </w:r>
        <w:r w:rsidR="00683767">
          <w:rPr>
            <w:webHidden/>
          </w:rPr>
          <w:t>20</w:t>
        </w:r>
        <w:r w:rsidR="00683767">
          <w:rPr>
            <w:webHidden/>
          </w:rPr>
          <w:fldChar w:fldCharType="end"/>
        </w:r>
      </w:hyperlink>
    </w:p>
    <w:p w14:paraId="76C14219" w14:textId="1561676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0" w:history="1">
        <w:r w:rsidR="00683767" w:rsidRPr="00DB7DFC">
          <w:rPr>
            <w:rStyle w:val="Hypertextovodkaz"/>
            <w:rFonts w:eastAsia="MS Mincho"/>
          </w:rPr>
          <w:t>§ 74 Výkon trestu ztráty vojenské hodnosti</w:t>
        </w:r>
        <w:r w:rsidR="00683767">
          <w:rPr>
            <w:webHidden/>
          </w:rPr>
          <w:tab/>
        </w:r>
        <w:r w:rsidR="00683767">
          <w:rPr>
            <w:webHidden/>
          </w:rPr>
          <w:fldChar w:fldCharType="begin"/>
        </w:r>
        <w:r w:rsidR="00683767">
          <w:rPr>
            <w:webHidden/>
          </w:rPr>
          <w:instrText xml:space="preserve"> PAGEREF _Toc189141990 \h </w:instrText>
        </w:r>
        <w:r w:rsidR="00683767">
          <w:rPr>
            <w:webHidden/>
          </w:rPr>
        </w:r>
        <w:r w:rsidR="00683767">
          <w:rPr>
            <w:webHidden/>
          </w:rPr>
          <w:fldChar w:fldCharType="separate"/>
        </w:r>
        <w:r w:rsidR="00683767">
          <w:rPr>
            <w:webHidden/>
          </w:rPr>
          <w:t>20</w:t>
        </w:r>
        <w:r w:rsidR="00683767">
          <w:rPr>
            <w:webHidden/>
          </w:rPr>
          <w:fldChar w:fldCharType="end"/>
        </w:r>
      </w:hyperlink>
    </w:p>
    <w:p w14:paraId="6F11BDA1" w14:textId="1C9C114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1" w:history="1">
        <w:r w:rsidR="00683767" w:rsidRPr="00DB7DFC">
          <w:rPr>
            <w:rStyle w:val="Hypertextovodkaz"/>
            <w:rFonts w:eastAsia="MS Mincho"/>
          </w:rPr>
          <w:t>§ 75 Výkon peněžitého trestu</w:t>
        </w:r>
        <w:r w:rsidR="00683767">
          <w:rPr>
            <w:webHidden/>
          </w:rPr>
          <w:tab/>
        </w:r>
        <w:r w:rsidR="00683767">
          <w:rPr>
            <w:webHidden/>
          </w:rPr>
          <w:fldChar w:fldCharType="begin"/>
        </w:r>
        <w:r w:rsidR="00683767">
          <w:rPr>
            <w:webHidden/>
          </w:rPr>
          <w:instrText xml:space="preserve"> PAGEREF _Toc189141991 \h </w:instrText>
        </w:r>
        <w:r w:rsidR="00683767">
          <w:rPr>
            <w:webHidden/>
          </w:rPr>
        </w:r>
        <w:r w:rsidR="00683767">
          <w:rPr>
            <w:webHidden/>
          </w:rPr>
          <w:fldChar w:fldCharType="separate"/>
        </w:r>
        <w:r w:rsidR="00683767">
          <w:rPr>
            <w:webHidden/>
          </w:rPr>
          <w:t>20</w:t>
        </w:r>
        <w:r w:rsidR="00683767">
          <w:rPr>
            <w:webHidden/>
          </w:rPr>
          <w:fldChar w:fldCharType="end"/>
        </w:r>
      </w:hyperlink>
    </w:p>
    <w:p w14:paraId="16A4AFC5" w14:textId="31BDC80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2" w:history="1">
        <w:r w:rsidR="00683767" w:rsidRPr="00DB7DFC">
          <w:rPr>
            <w:rStyle w:val="Hypertextovodkaz"/>
            <w:rFonts w:eastAsia="MS Mincho"/>
          </w:rPr>
          <w:t>§ 76 Výkon peněžitého opatření a peněžitého opatření s podmíněným odkladem výkonu</w:t>
        </w:r>
        <w:r w:rsidR="00683767">
          <w:rPr>
            <w:webHidden/>
          </w:rPr>
          <w:tab/>
        </w:r>
        <w:r w:rsidR="00683767">
          <w:rPr>
            <w:webHidden/>
          </w:rPr>
          <w:fldChar w:fldCharType="begin"/>
        </w:r>
        <w:r w:rsidR="00683767">
          <w:rPr>
            <w:webHidden/>
          </w:rPr>
          <w:instrText xml:space="preserve"> PAGEREF _Toc189141992 \h </w:instrText>
        </w:r>
        <w:r w:rsidR="00683767">
          <w:rPr>
            <w:webHidden/>
          </w:rPr>
        </w:r>
        <w:r w:rsidR="00683767">
          <w:rPr>
            <w:webHidden/>
          </w:rPr>
          <w:fldChar w:fldCharType="separate"/>
        </w:r>
        <w:r w:rsidR="00683767">
          <w:rPr>
            <w:webHidden/>
          </w:rPr>
          <w:t>21</w:t>
        </w:r>
        <w:r w:rsidR="00683767">
          <w:rPr>
            <w:webHidden/>
          </w:rPr>
          <w:fldChar w:fldCharType="end"/>
        </w:r>
      </w:hyperlink>
    </w:p>
    <w:p w14:paraId="46F7C9CB" w14:textId="40F674B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3" w:history="1">
        <w:r w:rsidR="00683767" w:rsidRPr="00DB7DFC">
          <w:rPr>
            <w:rStyle w:val="Hypertextovodkaz"/>
            <w:rFonts w:eastAsia="MS Mincho"/>
          </w:rPr>
          <w:t xml:space="preserve">§ 76a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_Toc189141993 \h </w:instrText>
        </w:r>
        <w:r w:rsidR="00683767">
          <w:rPr>
            <w:webHidden/>
          </w:rPr>
        </w:r>
        <w:r w:rsidR="00683767">
          <w:rPr>
            <w:webHidden/>
          </w:rPr>
          <w:fldChar w:fldCharType="separate"/>
        </w:r>
        <w:r w:rsidR="00683767">
          <w:rPr>
            <w:webHidden/>
          </w:rPr>
          <w:t>21</w:t>
        </w:r>
        <w:r w:rsidR="00683767">
          <w:rPr>
            <w:webHidden/>
          </w:rPr>
          <w:fldChar w:fldCharType="end"/>
        </w:r>
      </w:hyperlink>
    </w:p>
    <w:p w14:paraId="2B05578D" w14:textId="050CFAD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4" w:history="1">
        <w:r w:rsidR="00683767" w:rsidRPr="00DB7DFC">
          <w:rPr>
            <w:rStyle w:val="Hypertextovodkaz"/>
            <w:rFonts w:eastAsia="MS Mincho"/>
          </w:rPr>
          <w:t>§ 77 Výkon trestu zákazu činnosti</w:t>
        </w:r>
        <w:r w:rsidR="00683767">
          <w:rPr>
            <w:webHidden/>
          </w:rPr>
          <w:tab/>
        </w:r>
        <w:r w:rsidR="00683767">
          <w:rPr>
            <w:webHidden/>
          </w:rPr>
          <w:fldChar w:fldCharType="begin"/>
        </w:r>
        <w:r w:rsidR="00683767">
          <w:rPr>
            <w:webHidden/>
          </w:rPr>
          <w:instrText xml:space="preserve"> PAGEREF _Toc189141994 \h </w:instrText>
        </w:r>
        <w:r w:rsidR="00683767">
          <w:rPr>
            <w:webHidden/>
          </w:rPr>
        </w:r>
        <w:r w:rsidR="00683767">
          <w:rPr>
            <w:webHidden/>
          </w:rPr>
          <w:fldChar w:fldCharType="separate"/>
        </w:r>
        <w:r w:rsidR="00683767">
          <w:rPr>
            <w:webHidden/>
          </w:rPr>
          <w:t>21</w:t>
        </w:r>
        <w:r w:rsidR="00683767">
          <w:rPr>
            <w:webHidden/>
          </w:rPr>
          <w:fldChar w:fldCharType="end"/>
        </w:r>
      </w:hyperlink>
    </w:p>
    <w:p w14:paraId="06FC77CB" w14:textId="0B3A7B7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5" w:history="1">
        <w:r w:rsidR="00683767" w:rsidRPr="00DB7DFC">
          <w:rPr>
            <w:rStyle w:val="Hypertextovodkaz"/>
            <w:rFonts w:eastAsia="MS Mincho"/>
          </w:rPr>
          <w:t>§ 77a Výkon trestu zákazu držení a chovu zvířat</w:t>
        </w:r>
        <w:r w:rsidR="00683767">
          <w:rPr>
            <w:webHidden/>
          </w:rPr>
          <w:tab/>
        </w:r>
        <w:r w:rsidR="00683767">
          <w:rPr>
            <w:webHidden/>
          </w:rPr>
          <w:fldChar w:fldCharType="begin"/>
        </w:r>
        <w:r w:rsidR="00683767">
          <w:rPr>
            <w:webHidden/>
          </w:rPr>
          <w:instrText xml:space="preserve"> PAGEREF _Toc189141995 \h </w:instrText>
        </w:r>
        <w:r w:rsidR="00683767">
          <w:rPr>
            <w:webHidden/>
          </w:rPr>
        </w:r>
        <w:r w:rsidR="00683767">
          <w:rPr>
            <w:webHidden/>
          </w:rPr>
          <w:fldChar w:fldCharType="separate"/>
        </w:r>
        <w:r w:rsidR="00683767">
          <w:rPr>
            <w:webHidden/>
          </w:rPr>
          <w:t>22</w:t>
        </w:r>
        <w:r w:rsidR="00683767">
          <w:rPr>
            <w:webHidden/>
          </w:rPr>
          <w:fldChar w:fldCharType="end"/>
        </w:r>
      </w:hyperlink>
    </w:p>
    <w:p w14:paraId="1E8C69BC" w14:textId="44F8079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6" w:history="1">
        <w:r w:rsidR="00683767" w:rsidRPr="00DB7DFC">
          <w:rPr>
            <w:rStyle w:val="Hypertextovodkaz"/>
            <w:rFonts w:eastAsia="MS Mincho"/>
          </w:rPr>
          <w:t>§ 78 Výkon trestu vyhoštění</w:t>
        </w:r>
        <w:r w:rsidR="00683767">
          <w:rPr>
            <w:webHidden/>
          </w:rPr>
          <w:tab/>
        </w:r>
        <w:r w:rsidR="00683767">
          <w:rPr>
            <w:webHidden/>
          </w:rPr>
          <w:fldChar w:fldCharType="begin"/>
        </w:r>
        <w:r w:rsidR="00683767">
          <w:rPr>
            <w:webHidden/>
          </w:rPr>
          <w:instrText xml:space="preserve"> PAGEREF _Toc189141996 \h </w:instrText>
        </w:r>
        <w:r w:rsidR="00683767">
          <w:rPr>
            <w:webHidden/>
          </w:rPr>
        </w:r>
        <w:r w:rsidR="00683767">
          <w:rPr>
            <w:webHidden/>
          </w:rPr>
          <w:fldChar w:fldCharType="separate"/>
        </w:r>
        <w:r w:rsidR="00683767">
          <w:rPr>
            <w:webHidden/>
          </w:rPr>
          <w:t>22</w:t>
        </w:r>
        <w:r w:rsidR="00683767">
          <w:rPr>
            <w:webHidden/>
          </w:rPr>
          <w:fldChar w:fldCharType="end"/>
        </w:r>
      </w:hyperlink>
    </w:p>
    <w:p w14:paraId="0BC1139D" w14:textId="7BBE120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7" w:history="1">
        <w:r w:rsidR="00683767" w:rsidRPr="00DB7DFC">
          <w:rPr>
            <w:rStyle w:val="Hypertextovodkaz"/>
            <w:rFonts w:eastAsia="MS Mincho"/>
          </w:rPr>
          <w:t>§ 79 Výkon trestu zákazu pobytu</w:t>
        </w:r>
        <w:r w:rsidR="00683767">
          <w:rPr>
            <w:webHidden/>
          </w:rPr>
          <w:tab/>
        </w:r>
        <w:r w:rsidR="00683767">
          <w:rPr>
            <w:webHidden/>
          </w:rPr>
          <w:fldChar w:fldCharType="begin"/>
        </w:r>
        <w:r w:rsidR="00683767">
          <w:rPr>
            <w:webHidden/>
          </w:rPr>
          <w:instrText xml:space="preserve"> PAGEREF _Toc189141997 \h </w:instrText>
        </w:r>
        <w:r w:rsidR="00683767">
          <w:rPr>
            <w:webHidden/>
          </w:rPr>
        </w:r>
        <w:r w:rsidR="00683767">
          <w:rPr>
            <w:webHidden/>
          </w:rPr>
          <w:fldChar w:fldCharType="separate"/>
        </w:r>
        <w:r w:rsidR="00683767">
          <w:rPr>
            <w:webHidden/>
          </w:rPr>
          <w:t>23</w:t>
        </w:r>
        <w:r w:rsidR="00683767">
          <w:rPr>
            <w:webHidden/>
          </w:rPr>
          <w:fldChar w:fldCharType="end"/>
        </w:r>
      </w:hyperlink>
    </w:p>
    <w:p w14:paraId="091A1800" w14:textId="475A7A3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8" w:history="1">
        <w:r w:rsidR="00683767" w:rsidRPr="00DB7DFC">
          <w:rPr>
            <w:rStyle w:val="Hypertextovodkaz"/>
            <w:rFonts w:eastAsia="MS Mincho"/>
          </w:rPr>
          <w:t>§ 79a Výkon trestu zákazu vstupu na sportovní, kulturní a jiné společenské akce</w:t>
        </w:r>
        <w:r w:rsidR="00683767">
          <w:rPr>
            <w:webHidden/>
          </w:rPr>
          <w:tab/>
        </w:r>
        <w:r w:rsidR="00683767">
          <w:rPr>
            <w:webHidden/>
          </w:rPr>
          <w:fldChar w:fldCharType="begin"/>
        </w:r>
        <w:r w:rsidR="00683767">
          <w:rPr>
            <w:webHidden/>
          </w:rPr>
          <w:instrText xml:space="preserve"> PAGEREF _Toc189141998 \h </w:instrText>
        </w:r>
        <w:r w:rsidR="00683767">
          <w:rPr>
            <w:webHidden/>
          </w:rPr>
        </w:r>
        <w:r w:rsidR="00683767">
          <w:rPr>
            <w:webHidden/>
          </w:rPr>
          <w:fldChar w:fldCharType="separate"/>
        </w:r>
        <w:r w:rsidR="00683767">
          <w:rPr>
            <w:webHidden/>
          </w:rPr>
          <w:t>23</w:t>
        </w:r>
        <w:r w:rsidR="00683767">
          <w:rPr>
            <w:webHidden/>
          </w:rPr>
          <w:fldChar w:fldCharType="end"/>
        </w:r>
      </w:hyperlink>
    </w:p>
    <w:p w14:paraId="491760B0" w14:textId="0B42696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1999" w:history="1">
        <w:r w:rsidR="00683767" w:rsidRPr="00DB7DFC">
          <w:rPr>
            <w:rStyle w:val="Hypertextovodkaz"/>
            <w:rFonts w:eastAsia="MS Mincho"/>
          </w:rPr>
          <w:t>§ 79b Opatření ve vztahu k přiměřenému omezení zdržet se řízení motorových vozidel</w:t>
        </w:r>
        <w:r w:rsidR="00683767">
          <w:rPr>
            <w:webHidden/>
          </w:rPr>
          <w:tab/>
        </w:r>
        <w:r w:rsidR="00683767">
          <w:rPr>
            <w:webHidden/>
          </w:rPr>
          <w:fldChar w:fldCharType="begin"/>
        </w:r>
        <w:r w:rsidR="00683767">
          <w:rPr>
            <w:webHidden/>
          </w:rPr>
          <w:instrText xml:space="preserve"> PAGEREF _Toc189141999 \h </w:instrText>
        </w:r>
        <w:r w:rsidR="00683767">
          <w:rPr>
            <w:webHidden/>
          </w:rPr>
        </w:r>
        <w:r w:rsidR="00683767">
          <w:rPr>
            <w:webHidden/>
          </w:rPr>
          <w:fldChar w:fldCharType="separate"/>
        </w:r>
        <w:r w:rsidR="00683767">
          <w:rPr>
            <w:webHidden/>
          </w:rPr>
          <w:t>23</w:t>
        </w:r>
        <w:r w:rsidR="00683767">
          <w:rPr>
            <w:webHidden/>
          </w:rPr>
          <w:fldChar w:fldCharType="end"/>
        </w:r>
      </w:hyperlink>
    </w:p>
    <w:p w14:paraId="20E50B9E" w14:textId="4E27C2E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0" w:history="1">
        <w:r w:rsidR="00683767" w:rsidRPr="00DB7DFC">
          <w:rPr>
            <w:rStyle w:val="Hypertextovodkaz"/>
            <w:rFonts w:eastAsia="MS Mincho"/>
          </w:rPr>
          <w:t>§ 79c Opatření ve vztahu k přiměřenému omezení zdržet se hazardních her, hraní na hracích přístrojích a sázek</w:t>
        </w:r>
        <w:r w:rsidR="00683767">
          <w:rPr>
            <w:webHidden/>
          </w:rPr>
          <w:tab/>
        </w:r>
        <w:r w:rsidR="00683767">
          <w:rPr>
            <w:webHidden/>
          </w:rPr>
          <w:fldChar w:fldCharType="begin"/>
        </w:r>
        <w:r w:rsidR="00683767">
          <w:rPr>
            <w:webHidden/>
          </w:rPr>
          <w:instrText xml:space="preserve"> PAGEREF _Toc189142000 \h </w:instrText>
        </w:r>
        <w:r w:rsidR="00683767">
          <w:rPr>
            <w:webHidden/>
          </w:rPr>
        </w:r>
        <w:r w:rsidR="00683767">
          <w:rPr>
            <w:webHidden/>
          </w:rPr>
          <w:fldChar w:fldCharType="separate"/>
        </w:r>
        <w:r w:rsidR="00683767">
          <w:rPr>
            <w:webHidden/>
          </w:rPr>
          <w:t>24</w:t>
        </w:r>
        <w:r w:rsidR="00683767">
          <w:rPr>
            <w:webHidden/>
          </w:rPr>
          <w:fldChar w:fldCharType="end"/>
        </w:r>
      </w:hyperlink>
    </w:p>
    <w:p w14:paraId="0DFB7169" w14:textId="7A0E863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01" w:history="1">
        <w:r w:rsidR="00683767" w:rsidRPr="00DB7DFC">
          <w:rPr>
            <w:rStyle w:val="Hypertextovodkaz"/>
            <w:rFonts w:eastAsia="MS Mincho"/>
            <w:b/>
          </w:rPr>
          <w:t>Oddíl čtvrtý Výkon rozhodnutí postihující majetek, který v trestním řízení nabývá stát nebo který se pro tento účel zajišťuje</w:t>
        </w:r>
        <w:r w:rsidR="00683767">
          <w:rPr>
            <w:webHidden/>
          </w:rPr>
          <w:tab/>
        </w:r>
        <w:r w:rsidR="00683767">
          <w:rPr>
            <w:webHidden/>
          </w:rPr>
          <w:fldChar w:fldCharType="begin"/>
        </w:r>
        <w:r w:rsidR="00683767">
          <w:rPr>
            <w:webHidden/>
          </w:rPr>
          <w:instrText xml:space="preserve"> PAGEREF _Toc189142001 \h </w:instrText>
        </w:r>
        <w:r w:rsidR="00683767">
          <w:rPr>
            <w:webHidden/>
          </w:rPr>
        </w:r>
        <w:r w:rsidR="00683767">
          <w:rPr>
            <w:webHidden/>
          </w:rPr>
          <w:fldChar w:fldCharType="separate"/>
        </w:r>
        <w:r w:rsidR="00683767">
          <w:rPr>
            <w:webHidden/>
          </w:rPr>
          <w:t>24</w:t>
        </w:r>
        <w:r w:rsidR="00683767">
          <w:rPr>
            <w:webHidden/>
          </w:rPr>
          <w:fldChar w:fldCharType="end"/>
        </w:r>
      </w:hyperlink>
    </w:p>
    <w:p w14:paraId="023A87CA" w14:textId="70A28A5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2" w:history="1">
        <w:r w:rsidR="00683767" w:rsidRPr="00DB7DFC">
          <w:rPr>
            <w:rStyle w:val="Hypertextovodkaz"/>
            <w:rFonts w:eastAsia="MS Mincho"/>
          </w:rPr>
          <w:t>§ 80</w:t>
        </w:r>
        <w:r w:rsidR="00683767">
          <w:rPr>
            <w:webHidden/>
          </w:rPr>
          <w:tab/>
        </w:r>
        <w:r w:rsidR="00683767">
          <w:rPr>
            <w:webHidden/>
          </w:rPr>
          <w:fldChar w:fldCharType="begin"/>
        </w:r>
        <w:r w:rsidR="00683767">
          <w:rPr>
            <w:webHidden/>
          </w:rPr>
          <w:instrText xml:space="preserve"> PAGEREF _Toc189142002 \h </w:instrText>
        </w:r>
        <w:r w:rsidR="00683767">
          <w:rPr>
            <w:webHidden/>
          </w:rPr>
        </w:r>
        <w:r w:rsidR="00683767">
          <w:rPr>
            <w:webHidden/>
          </w:rPr>
          <w:fldChar w:fldCharType="separate"/>
        </w:r>
        <w:r w:rsidR="00683767">
          <w:rPr>
            <w:webHidden/>
          </w:rPr>
          <w:t>24</w:t>
        </w:r>
        <w:r w:rsidR="00683767">
          <w:rPr>
            <w:webHidden/>
          </w:rPr>
          <w:fldChar w:fldCharType="end"/>
        </w:r>
      </w:hyperlink>
    </w:p>
    <w:p w14:paraId="1A77FE2B" w14:textId="59B3202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003" w:history="1">
        <w:r w:rsidR="00683767" w:rsidRPr="00DB7DFC">
          <w:rPr>
            <w:rStyle w:val="Hypertextovodkaz"/>
            <w:rFonts w:eastAsia="MS Mincho"/>
          </w:rPr>
          <w:t>Zajištění majetku</w:t>
        </w:r>
        <w:r w:rsidR="00683767">
          <w:rPr>
            <w:webHidden/>
          </w:rPr>
          <w:tab/>
        </w:r>
        <w:r w:rsidR="00683767">
          <w:rPr>
            <w:webHidden/>
          </w:rPr>
          <w:fldChar w:fldCharType="begin"/>
        </w:r>
        <w:r w:rsidR="00683767">
          <w:rPr>
            <w:webHidden/>
          </w:rPr>
          <w:instrText xml:space="preserve"> PAGEREF _Toc189142003 \h </w:instrText>
        </w:r>
        <w:r w:rsidR="00683767">
          <w:rPr>
            <w:webHidden/>
          </w:rPr>
        </w:r>
        <w:r w:rsidR="00683767">
          <w:rPr>
            <w:webHidden/>
          </w:rPr>
          <w:fldChar w:fldCharType="separate"/>
        </w:r>
        <w:r w:rsidR="00683767">
          <w:rPr>
            <w:webHidden/>
          </w:rPr>
          <w:t>24</w:t>
        </w:r>
        <w:r w:rsidR="00683767">
          <w:rPr>
            <w:webHidden/>
          </w:rPr>
          <w:fldChar w:fldCharType="end"/>
        </w:r>
      </w:hyperlink>
    </w:p>
    <w:p w14:paraId="085E6A6E" w14:textId="076EEBC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4" w:history="1">
        <w:r w:rsidR="00683767" w:rsidRPr="00DB7DFC">
          <w:rPr>
            <w:rStyle w:val="Hypertextovodkaz"/>
            <w:rFonts w:eastAsia="MS Mincho"/>
          </w:rPr>
          <w:t>§ 81</w:t>
        </w:r>
        <w:r w:rsidR="00683767">
          <w:rPr>
            <w:webHidden/>
          </w:rPr>
          <w:tab/>
        </w:r>
        <w:r w:rsidR="00683767">
          <w:rPr>
            <w:webHidden/>
          </w:rPr>
          <w:fldChar w:fldCharType="begin"/>
        </w:r>
        <w:r w:rsidR="00683767">
          <w:rPr>
            <w:webHidden/>
          </w:rPr>
          <w:instrText xml:space="preserve"> PAGEREF _Toc189142004 \h </w:instrText>
        </w:r>
        <w:r w:rsidR="00683767">
          <w:rPr>
            <w:webHidden/>
          </w:rPr>
        </w:r>
        <w:r w:rsidR="00683767">
          <w:rPr>
            <w:webHidden/>
          </w:rPr>
          <w:fldChar w:fldCharType="separate"/>
        </w:r>
        <w:r w:rsidR="00683767">
          <w:rPr>
            <w:webHidden/>
          </w:rPr>
          <w:t>24</w:t>
        </w:r>
        <w:r w:rsidR="00683767">
          <w:rPr>
            <w:webHidden/>
          </w:rPr>
          <w:fldChar w:fldCharType="end"/>
        </w:r>
      </w:hyperlink>
    </w:p>
    <w:p w14:paraId="2925A7EC" w14:textId="25254F6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5" w:history="1">
        <w:r w:rsidR="00683767" w:rsidRPr="00DB7DFC">
          <w:rPr>
            <w:rStyle w:val="Hypertextovodkaz"/>
            <w:rFonts w:eastAsia="MS Mincho"/>
          </w:rPr>
          <w:t xml:space="preserve">§ 82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_Toc189142005 \h </w:instrText>
        </w:r>
        <w:r w:rsidR="00683767">
          <w:rPr>
            <w:webHidden/>
          </w:rPr>
        </w:r>
        <w:r w:rsidR="00683767">
          <w:rPr>
            <w:webHidden/>
          </w:rPr>
          <w:fldChar w:fldCharType="separate"/>
        </w:r>
        <w:r w:rsidR="00683767">
          <w:rPr>
            <w:webHidden/>
          </w:rPr>
          <w:t>24</w:t>
        </w:r>
        <w:r w:rsidR="00683767">
          <w:rPr>
            <w:webHidden/>
          </w:rPr>
          <w:fldChar w:fldCharType="end"/>
        </w:r>
      </w:hyperlink>
    </w:p>
    <w:p w14:paraId="24A7D7C9" w14:textId="7B6EA77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6" w:history="1">
        <w:r w:rsidR="00683767" w:rsidRPr="00DB7DFC">
          <w:rPr>
            <w:rStyle w:val="Hypertextovodkaz"/>
            <w:rFonts w:eastAsia="MS Mincho"/>
          </w:rPr>
          <w:t>§ 83</w:t>
        </w:r>
        <w:r w:rsidR="00683767">
          <w:rPr>
            <w:webHidden/>
          </w:rPr>
          <w:tab/>
        </w:r>
        <w:r w:rsidR="00683767">
          <w:rPr>
            <w:webHidden/>
          </w:rPr>
          <w:fldChar w:fldCharType="begin"/>
        </w:r>
        <w:r w:rsidR="00683767">
          <w:rPr>
            <w:webHidden/>
          </w:rPr>
          <w:instrText xml:space="preserve"> PAGEREF _Toc189142006 \h </w:instrText>
        </w:r>
        <w:r w:rsidR="00683767">
          <w:rPr>
            <w:webHidden/>
          </w:rPr>
        </w:r>
        <w:r w:rsidR="00683767">
          <w:rPr>
            <w:webHidden/>
          </w:rPr>
          <w:fldChar w:fldCharType="separate"/>
        </w:r>
        <w:r w:rsidR="00683767">
          <w:rPr>
            <w:webHidden/>
          </w:rPr>
          <w:t>24</w:t>
        </w:r>
        <w:r w:rsidR="00683767">
          <w:rPr>
            <w:webHidden/>
          </w:rPr>
          <w:fldChar w:fldCharType="end"/>
        </w:r>
      </w:hyperlink>
    </w:p>
    <w:p w14:paraId="560E05B2" w14:textId="5DBADE3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7" w:history="1">
        <w:r w:rsidR="00683767" w:rsidRPr="00DB7DFC">
          <w:rPr>
            <w:rStyle w:val="Hypertextovodkaz"/>
            <w:rFonts w:eastAsia="MS Mincho"/>
          </w:rPr>
          <w:t xml:space="preserve">§ 84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_Toc189142007 \h </w:instrText>
        </w:r>
        <w:r w:rsidR="00683767">
          <w:rPr>
            <w:webHidden/>
          </w:rPr>
        </w:r>
        <w:r w:rsidR="00683767">
          <w:rPr>
            <w:webHidden/>
          </w:rPr>
          <w:fldChar w:fldCharType="separate"/>
        </w:r>
        <w:r w:rsidR="00683767">
          <w:rPr>
            <w:webHidden/>
          </w:rPr>
          <w:t>24</w:t>
        </w:r>
        <w:r w:rsidR="00683767">
          <w:rPr>
            <w:webHidden/>
          </w:rPr>
          <w:fldChar w:fldCharType="end"/>
        </w:r>
      </w:hyperlink>
    </w:p>
    <w:p w14:paraId="72FD6909" w14:textId="5636BFD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8" w:history="1">
        <w:r w:rsidR="00683767" w:rsidRPr="00DB7DFC">
          <w:rPr>
            <w:rStyle w:val="Hypertextovodkaz"/>
            <w:rFonts w:eastAsia="MS Mincho"/>
          </w:rPr>
          <w:t>§ 85 Výkon trestu propadnutí majetku a propadnutí věci</w:t>
        </w:r>
        <w:r w:rsidR="00683767">
          <w:rPr>
            <w:webHidden/>
          </w:rPr>
          <w:tab/>
        </w:r>
        <w:r w:rsidR="00683767">
          <w:rPr>
            <w:webHidden/>
          </w:rPr>
          <w:fldChar w:fldCharType="begin"/>
        </w:r>
        <w:r w:rsidR="00683767">
          <w:rPr>
            <w:webHidden/>
          </w:rPr>
          <w:instrText xml:space="preserve"> PAGEREF _Toc189142008 \h </w:instrText>
        </w:r>
        <w:r w:rsidR="00683767">
          <w:rPr>
            <w:webHidden/>
          </w:rPr>
        </w:r>
        <w:r w:rsidR="00683767">
          <w:rPr>
            <w:webHidden/>
          </w:rPr>
          <w:fldChar w:fldCharType="separate"/>
        </w:r>
        <w:r w:rsidR="00683767">
          <w:rPr>
            <w:webHidden/>
          </w:rPr>
          <w:t>24</w:t>
        </w:r>
        <w:r w:rsidR="00683767">
          <w:rPr>
            <w:webHidden/>
          </w:rPr>
          <w:fldChar w:fldCharType="end"/>
        </w:r>
      </w:hyperlink>
    </w:p>
    <w:p w14:paraId="7EB36345" w14:textId="65F9DFF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09" w:history="1">
        <w:r w:rsidR="00683767" w:rsidRPr="00DB7DFC">
          <w:rPr>
            <w:rStyle w:val="Hypertextovodkaz"/>
            <w:rFonts w:eastAsia="MS Mincho"/>
          </w:rPr>
          <w:t>§ 86 Opatření o věcech převzatých soudem</w:t>
        </w:r>
        <w:r w:rsidR="00683767">
          <w:rPr>
            <w:webHidden/>
          </w:rPr>
          <w:tab/>
        </w:r>
        <w:r w:rsidR="00683767">
          <w:rPr>
            <w:webHidden/>
          </w:rPr>
          <w:fldChar w:fldCharType="begin"/>
        </w:r>
        <w:r w:rsidR="00683767">
          <w:rPr>
            <w:webHidden/>
          </w:rPr>
          <w:instrText xml:space="preserve"> PAGEREF _Toc189142009 \h </w:instrText>
        </w:r>
        <w:r w:rsidR="00683767">
          <w:rPr>
            <w:webHidden/>
          </w:rPr>
        </w:r>
        <w:r w:rsidR="00683767">
          <w:rPr>
            <w:webHidden/>
          </w:rPr>
          <w:fldChar w:fldCharType="separate"/>
        </w:r>
        <w:r w:rsidR="00683767">
          <w:rPr>
            <w:webHidden/>
          </w:rPr>
          <w:t>24</w:t>
        </w:r>
        <w:r w:rsidR="00683767">
          <w:rPr>
            <w:webHidden/>
          </w:rPr>
          <w:fldChar w:fldCharType="end"/>
        </w:r>
      </w:hyperlink>
    </w:p>
    <w:p w14:paraId="42F44893" w14:textId="3AD9B7A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10" w:history="1">
        <w:r w:rsidR="00683767" w:rsidRPr="00DB7DFC">
          <w:rPr>
            <w:rStyle w:val="Hypertextovodkaz"/>
            <w:rFonts w:eastAsia="MS Mincho"/>
            <w:b/>
          </w:rPr>
          <w:t>Oddíl pátý Výkon souhrnného trestu a společného trestu za pokračování v trestném činu</w:t>
        </w:r>
        <w:r w:rsidR="00683767">
          <w:rPr>
            <w:webHidden/>
          </w:rPr>
          <w:tab/>
        </w:r>
        <w:r w:rsidR="00683767">
          <w:rPr>
            <w:webHidden/>
          </w:rPr>
          <w:fldChar w:fldCharType="begin"/>
        </w:r>
        <w:r w:rsidR="00683767">
          <w:rPr>
            <w:webHidden/>
          </w:rPr>
          <w:instrText xml:space="preserve"> PAGEREF _Toc189142010 \h </w:instrText>
        </w:r>
        <w:r w:rsidR="00683767">
          <w:rPr>
            <w:webHidden/>
          </w:rPr>
        </w:r>
        <w:r w:rsidR="00683767">
          <w:rPr>
            <w:webHidden/>
          </w:rPr>
          <w:fldChar w:fldCharType="separate"/>
        </w:r>
        <w:r w:rsidR="00683767">
          <w:rPr>
            <w:webHidden/>
          </w:rPr>
          <w:t>25</w:t>
        </w:r>
        <w:r w:rsidR="00683767">
          <w:rPr>
            <w:webHidden/>
          </w:rPr>
          <w:fldChar w:fldCharType="end"/>
        </w:r>
      </w:hyperlink>
    </w:p>
    <w:p w14:paraId="309108A5" w14:textId="4F4A21E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1" w:history="1">
        <w:r w:rsidR="00683767" w:rsidRPr="00DB7DFC">
          <w:rPr>
            <w:rStyle w:val="Hypertextovodkaz"/>
            <w:rFonts w:eastAsia="MS Mincho"/>
          </w:rPr>
          <w:t>§ 87</w:t>
        </w:r>
        <w:r w:rsidR="00683767">
          <w:rPr>
            <w:webHidden/>
          </w:rPr>
          <w:tab/>
        </w:r>
        <w:r w:rsidR="00683767">
          <w:rPr>
            <w:webHidden/>
          </w:rPr>
          <w:fldChar w:fldCharType="begin"/>
        </w:r>
        <w:r w:rsidR="00683767">
          <w:rPr>
            <w:webHidden/>
          </w:rPr>
          <w:instrText xml:space="preserve"> PAGEREF _Toc189142011 \h </w:instrText>
        </w:r>
        <w:r w:rsidR="00683767">
          <w:rPr>
            <w:webHidden/>
          </w:rPr>
        </w:r>
        <w:r w:rsidR="00683767">
          <w:rPr>
            <w:webHidden/>
          </w:rPr>
          <w:fldChar w:fldCharType="separate"/>
        </w:r>
        <w:r w:rsidR="00683767">
          <w:rPr>
            <w:webHidden/>
          </w:rPr>
          <w:t>25</w:t>
        </w:r>
        <w:r w:rsidR="00683767">
          <w:rPr>
            <w:webHidden/>
          </w:rPr>
          <w:fldChar w:fldCharType="end"/>
        </w:r>
      </w:hyperlink>
    </w:p>
    <w:p w14:paraId="4705623B" w14:textId="4F92D78E"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12" w:history="1">
        <w:r w:rsidR="00683767" w:rsidRPr="00DB7DFC">
          <w:rPr>
            <w:rStyle w:val="Hypertextovodkaz"/>
            <w:rFonts w:eastAsia="MS Mincho"/>
            <w:b/>
          </w:rPr>
          <w:t>Oddíl šestý Výkon ochranných a výchovných opatření</w:t>
        </w:r>
        <w:r w:rsidR="00683767">
          <w:rPr>
            <w:webHidden/>
          </w:rPr>
          <w:tab/>
        </w:r>
        <w:r w:rsidR="00683767">
          <w:rPr>
            <w:webHidden/>
          </w:rPr>
          <w:fldChar w:fldCharType="begin"/>
        </w:r>
        <w:r w:rsidR="00683767">
          <w:rPr>
            <w:webHidden/>
          </w:rPr>
          <w:instrText xml:space="preserve"> PAGEREF _Toc189142012 \h </w:instrText>
        </w:r>
        <w:r w:rsidR="00683767">
          <w:rPr>
            <w:webHidden/>
          </w:rPr>
        </w:r>
        <w:r w:rsidR="00683767">
          <w:rPr>
            <w:webHidden/>
          </w:rPr>
          <w:fldChar w:fldCharType="separate"/>
        </w:r>
        <w:r w:rsidR="00683767">
          <w:rPr>
            <w:webHidden/>
          </w:rPr>
          <w:t>25</w:t>
        </w:r>
        <w:r w:rsidR="00683767">
          <w:rPr>
            <w:webHidden/>
          </w:rPr>
          <w:fldChar w:fldCharType="end"/>
        </w:r>
      </w:hyperlink>
    </w:p>
    <w:p w14:paraId="3496456E" w14:textId="2532B07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3" w:history="1">
        <w:r w:rsidR="00683767" w:rsidRPr="00DB7DFC">
          <w:rPr>
            <w:rStyle w:val="Hypertextovodkaz"/>
            <w:rFonts w:eastAsia="MS Mincho"/>
          </w:rPr>
          <w:t>§ 88 Nařízení výkonu ochranného léčení</w:t>
        </w:r>
        <w:r w:rsidR="00683767">
          <w:rPr>
            <w:webHidden/>
          </w:rPr>
          <w:tab/>
        </w:r>
        <w:r w:rsidR="00683767">
          <w:rPr>
            <w:webHidden/>
          </w:rPr>
          <w:fldChar w:fldCharType="begin"/>
        </w:r>
        <w:r w:rsidR="00683767">
          <w:rPr>
            <w:webHidden/>
          </w:rPr>
          <w:instrText xml:space="preserve"> PAGEREF _Toc189142013 \h </w:instrText>
        </w:r>
        <w:r w:rsidR="00683767">
          <w:rPr>
            <w:webHidden/>
          </w:rPr>
        </w:r>
        <w:r w:rsidR="00683767">
          <w:rPr>
            <w:webHidden/>
          </w:rPr>
          <w:fldChar w:fldCharType="separate"/>
        </w:r>
        <w:r w:rsidR="00683767">
          <w:rPr>
            <w:webHidden/>
          </w:rPr>
          <w:t>25</w:t>
        </w:r>
        <w:r w:rsidR="00683767">
          <w:rPr>
            <w:webHidden/>
          </w:rPr>
          <w:fldChar w:fldCharType="end"/>
        </w:r>
      </w:hyperlink>
    </w:p>
    <w:p w14:paraId="03F25831" w14:textId="60270BC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4" w:history="1">
        <w:r w:rsidR="00683767" w:rsidRPr="00DB7DFC">
          <w:rPr>
            <w:rStyle w:val="Hypertextovodkaz"/>
            <w:rFonts w:eastAsia="MS Mincho"/>
          </w:rPr>
          <w:t>§ 89 Postup soudu po započetí výkonu ochranného léčení</w:t>
        </w:r>
        <w:r w:rsidR="00683767">
          <w:rPr>
            <w:webHidden/>
          </w:rPr>
          <w:tab/>
        </w:r>
        <w:r w:rsidR="00683767">
          <w:rPr>
            <w:webHidden/>
          </w:rPr>
          <w:fldChar w:fldCharType="begin"/>
        </w:r>
        <w:r w:rsidR="00683767">
          <w:rPr>
            <w:webHidden/>
          </w:rPr>
          <w:instrText xml:space="preserve"> PAGEREF _Toc189142014 \h </w:instrText>
        </w:r>
        <w:r w:rsidR="00683767">
          <w:rPr>
            <w:webHidden/>
          </w:rPr>
        </w:r>
        <w:r w:rsidR="00683767">
          <w:rPr>
            <w:webHidden/>
          </w:rPr>
          <w:fldChar w:fldCharType="separate"/>
        </w:r>
        <w:r w:rsidR="00683767">
          <w:rPr>
            <w:webHidden/>
          </w:rPr>
          <w:t>25</w:t>
        </w:r>
        <w:r w:rsidR="00683767">
          <w:rPr>
            <w:webHidden/>
          </w:rPr>
          <w:fldChar w:fldCharType="end"/>
        </w:r>
      </w:hyperlink>
    </w:p>
    <w:p w14:paraId="032E115E" w14:textId="77248EE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5" w:history="1">
        <w:r w:rsidR="00683767" w:rsidRPr="00DB7DFC">
          <w:rPr>
            <w:rStyle w:val="Hypertextovodkaz"/>
            <w:rFonts w:eastAsia="MS Mincho"/>
          </w:rPr>
          <w:t>§ 90 Další rozhodování o ochranném léčení</w:t>
        </w:r>
        <w:r w:rsidR="00683767">
          <w:rPr>
            <w:webHidden/>
          </w:rPr>
          <w:tab/>
        </w:r>
        <w:r w:rsidR="00683767">
          <w:rPr>
            <w:webHidden/>
          </w:rPr>
          <w:fldChar w:fldCharType="begin"/>
        </w:r>
        <w:r w:rsidR="00683767">
          <w:rPr>
            <w:webHidden/>
          </w:rPr>
          <w:instrText xml:space="preserve"> PAGEREF _Toc189142015 \h </w:instrText>
        </w:r>
        <w:r w:rsidR="00683767">
          <w:rPr>
            <w:webHidden/>
          </w:rPr>
        </w:r>
        <w:r w:rsidR="00683767">
          <w:rPr>
            <w:webHidden/>
          </w:rPr>
          <w:fldChar w:fldCharType="separate"/>
        </w:r>
        <w:r w:rsidR="00683767">
          <w:rPr>
            <w:webHidden/>
          </w:rPr>
          <w:t>26</w:t>
        </w:r>
        <w:r w:rsidR="00683767">
          <w:rPr>
            <w:webHidden/>
          </w:rPr>
          <w:fldChar w:fldCharType="end"/>
        </w:r>
      </w:hyperlink>
    </w:p>
    <w:p w14:paraId="195CF427" w14:textId="427842B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6" w:history="1">
        <w:r w:rsidR="00683767" w:rsidRPr="00DB7DFC">
          <w:rPr>
            <w:rStyle w:val="Hypertextovodkaz"/>
            <w:rFonts w:eastAsia="MS Mincho"/>
          </w:rPr>
          <w:t xml:space="preserve">§ 90a </w:t>
        </w:r>
        <w:r w:rsidR="00683767" w:rsidRPr="00DB7DFC">
          <w:rPr>
            <w:rStyle w:val="Hypertextovodkaz"/>
            <w:rFonts w:eastAsia="MS Mincho"/>
            <w:iCs/>
          </w:rPr>
          <w:t>Vyrozumívání v průběhu výkonu ochranného léčení a evidence ochranného léčení</w:t>
        </w:r>
        <w:r w:rsidR="00683767">
          <w:rPr>
            <w:webHidden/>
          </w:rPr>
          <w:tab/>
        </w:r>
        <w:r w:rsidR="00683767">
          <w:rPr>
            <w:webHidden/>
          </w:rPr>
          <w:fldChar w:fldCharType="begin"/>
        </w:r>
        <w:r w:rsidR="00683767">
          <w:rPr>
            <w:webHidden/>
          </w:rPr>
          <w:instrText xml:space="preserve"> PAGEREF _Toc189142016 \h </w:instrText>
        </w:r>
        <w:r w:rsidR="00683767">
          <w:rPr>
            <w:webHidden/>
          </w:rPr>
        </w:r>
        <w:r w:rsidR="00683767">
          <w:rPr>
            <w:webHidden/>
          </w:rPr>
          <w:fldChar w:fldCharType="separate"/>
        </w:r>
        <w:r w:rsidR="00683767">
          <w:rPr>
            <w:webHidden/>
          </w:rPr>
          <w:t>26</w:t>
        </w:r>
        <w:r w:rsidR="00683767">
          <w:rPr>
            <w:webHidden/>
          </w:rPr>
          <w:fldChar w:fldCharType="end"/>
        </w:r>
      </w:hyperlink>
    </w:p>
    <w:p w14:paraId="1E0F4E12" w14:textId="4CDDD34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017" w:history="1">
        <w:r w:rsidR="00683767" w:rsidRPr="00DB7DFC">
          <w:rPr>
            <w:rStyle w:val="Hypertextovodkaz"/>
            <w:rFonts w:eastAsia="MS Mincho"/>
          </w:rPr>
          <w:t>Výkon zabezpečovací detence</w:t>
        </w:r>
        <w:r w:rsidR="00683767">
          <w:rPr>
            <w:webHidden/>
          </w:rPr>
          <w:tab/>
        </w:r>
        <w:r w:rsidR="00683767">
          <w:rPr>
            <w:webHidden/>
          </w:rPr>
          <w:fldChar w:fldCharType="begin"/>
        </w:r>
        <w:r w:rsidR="00683767">
          <w:rPr>
            <w:webHidden/>
          </w:rPr>
          <w:instrText xml:space="preserve"> PAGEREF _Toc189142017 \h </w:instrText>
        </w:r>
        <w:r w:rsidR="00683767">
          <w:rPr>
            <w:webHidden/>
          </w:rPr>
        </w:r>
        <w:r w:rsidR="00683767">
          <w:rPr>
            <w:webHidden/>
          </w:rPr>
          <w:fldChar w:fldCharType="separate"/>
        </w:r>
        <w:r w:rsidR="00683767">
          <w:rPr>
            <w:webHidden/>
          </w:rPr>
          <w:t>26</w:t>
        </w:r>
        <w:r w:rsidR="00683767">
          <w:rPr>
            <w:webHidden/>
          </w:rPr>
          <w:fldChar w:fldCharType="end"/>
        </w:r>
      </w:hyperlink>
    </w:p>
    <w:p w14:paraId="4C32C11C" w14:textId="341990C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8" w:history="1">
        <w:r w:rsidR="00683767" w:rsidRPr="00DB7DFC">
          <w:rPr>
            <w:rStyle w:val="Hypertextovodkaz"/>
            <w:rFonts w:eastAsia="MS Mincho"/>
          </w:rPr>
          <w:t>§ 90b Nařízení výkonu zabezpečovací detence</w:t>
        </w:r>
        <w:r w:rsidR="00683767">
          <w:rPr>
            <w:webHidden/>
          </w:rPr>
          <w:tab/>
        </w:r>
        <w:r w:rsidR="00683767">
          <w:rPr>
            <w:webHidden/>
          </w:rPr>
          <w:fldChar w:fldCharType="begin"/>
        </w:r>
        <w:r w:rsidR="00683767">
          <w:rPr>
            <w:webHidden/>
          </w:rPr>
          <w:instrText xml:space="preserve"> PAGEREF _Toc189142018 \h </w:instrText>
        </w:r>
        <w:r w:rsidR="00683767">
          <w:rPr>
            <w:webHidden/>
          </w:rPr>
        </w:r>
        <w:r w:rsidR="00683767">
          <w:rPr>
            <w:webHidden/>
          </w:rPr>
          <w:fldChar w:fldCharType="separate"/>
        </w:r>
        <w:r w:rsidR="00683767">
          <w:rPr>
            <w:webHidden/>
          </w:rPr>
          <w:t>26</w:t>
        </w:r>
        <w:r w:rsidR="00683767">
          <w:rPr>
            <w:webHidden/>
          </w:rPr>
          <w:fldChar w:fldCharType="end"/>
        </w:r>
      </w:hyperlink>
    </w:p>
    <w:p w14:paraId="52272E54" w14:textId="7BCF335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19" w:history="1">
        <w:r w:rsidR="00683767" w:rsidRPr="00DB7DFC">
          <w:rPr>
            <w:rStyle w:val="Hypertextovodkaz"/>
            <w:rFonts w:eastAsia="MS Mincho"/>
          </w:rPr>
          <w:t>§ 90c Urychlený postup při nařízení výkonu zabezpečovací detence</w:t>
        </w:r>
        <w:r w:rsidR="00683767">
          <w:rPr>
            <w:webHidden/>
          </w:rPr>
          <w:tab/>
        </w:r>
        <w:r w:rsidR="00683767">
          <w:rPr>
            <w:webHidden/>
          </w:rPr>
          <w:fldChar w:fldCharType="begin"/>
        </w:r>
        <w:r w:rsidR="00683767">
          <w:rPr>
            <w:webHidden/>
          </w:rPr>
          <w:instrText xml:space="preserve"> PAGEREF _Toc189142019 \h </w:instrText>
        </w:r>
        <w:r w:rsidR="00683767">
          <w:rPr>
            <w:webHidden/>
          </w:rPr>
        </w:r>
        <w:r w:rsidR="00683767">
          <w:rPr>
            <w:webHidden/>
          </w:rPr>
          <w:fldChar w:fldCharType="separate"/>
        </w:r>
        <w:r w:rsidR="00683767">
          <w:rPr>
            <w:webHidden/>
          </w:rPr>
          <w:t>27</w:t>
        </w:r>
        <w:r w:rsidR="00683767">
          <w:rPr>
            <w:webHidden/>
          </w:rPr>
          <w:fldChar w:fldCharType="end"/>
        </w:r>
      </w:hyperlink>
    </w:p>
    <w:p w14:paraId="44294094" w14:textId="4BDA329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0" w:history="1">
        <w:r w:rsidR="00683767" w:rsidRPr="00DB7DFC">
          <w:rPr>
            <w:rStyle w:val="Hypertextovodkaz"/>
            <w:rFonts w:eastAsia="MS Mincho"/>
          </w:rPr>
          <w:t>§ 90d</w:t>
        </w:r>
        <w:r w:rsidR="00683767">
          <w:rPr>
            <w:webHidden/>
          </w:rPr>
          <w:tab/>
        </w:r>
        <w:r w:rsidR="00683767">
          <w:rPr>
            <w:webHidden/>
          </w:rPr>
          <w:fldChar w:fldCharType="begin"/>
        </w:r>
        <w:r w:rsidR="00683767">
          <w:rPr>
            <w:webHidden/>
          </w:rPr>
          <w:instrText xml:space="preserve"> PAGEREF _Toc189142020 \h </w:instrText>
        </w:r>
        <w:r w:rsidR="00683767">
          <w:rPr>
            <w:webHidden/>
          </w:rPr>
        </w:r>
        <w:r w:rsidR="00683767">
          <w:rPr>
            <w:webHidden/>
          </w:rPr>
          <w:fldChar w:fldCharType="separate"/>
        </w:r>
        <w:r w:rsidR="00683767">
          <w:rPr>
            <w:webHidden/>
          </w:rPr>
          <w:t>27</w:t>
        </w:r>
        <w:r w:rsidR="00683767">
          <w:rPr>
            <w:webHidden/>
          </w:rPr>
          <w:fldChar w:fldCharType="end"/>
        </w:r>
      </w:hyperlink>
    </w:p>
    <w:p w14:paraId="7D9F5577" w14:textId="6591EB4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1" w:history="1">
        <w:r w:rsidR="00683767" w:rsidRPr="00DB7DFC">
          <w:rPr>
            <w:rStyle w:val="Hypertextovodkaz"/>
            <w:rFonts w:eastAsia="MS Mincho"/>
          </w:rPr>
          <w:t>§ 90e Změna výkonu zabezpečovací detence na ochranné léčení</w:t>
        </w:r>
        <w:r w:rsidR="00683767">
          <w:rPr>
            <w:webHidden/>
          </w:rPr>
          <w:tab/>
        </w:r>
        <w:r w:rsidR="00683767">
          <w:rPr>
            <w:webHidden/>
          </w:rPr>
          <w:fldChar w:fldCharType="begin"/>
        </w:r>
        <w:r w:rsidR="00683767">
          <w:rPr>
            <w:webHidden/>
          </w:rPr>
          <w:instrText xml:space="preserve"> PAGEREF _Toc189142021 \h </w:instrText>
        </w:r>
        <w:r w:rsidR="00683767">
          <w:rPr>
            <w:webHidden/>
          </w:rPr>
        </w:r>
        <w:r w:rsidR="00683767">
          <w:rPr>
            <w:webHidden/>
          </w:rPr>
          <w:fldChar w:fldCharType="separate"/>
        </w:r>
        <w:r w:rsidR="00683767">
          <w:rPr>
            <w:webHidden/>
          </w:rPr>
          <w:t>27</w:t>
        </w:r>
        <w:r w:rsidR="00683767">
          <w:rPr>
            <w:webHidden/>
          </w:rPr>
          <w:fldChar w:fldCharType="end"/>
        </w:r>
      </w:hyperlink>
    </w:p>
    <w:p w14:paraId="649E9F0E" w14:textId="04CD542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2" w:history="1">
        <w:r w:rsidR="00683767" w:rsidRPr="00DB7DFC">
          <w:rPr>
            <w:rStyle w:val="Hypertextovodkaz"/>
            <w:rFonts w:eastAsia="MS Mincho"/>
          </w:rPr>
          <w:t>§ 90f Opatření související s trváním zabezpečovací detence a propuštěním ze zabezpečovací detence</w:t>
        </w:r>
        <w:r w:rsidR="00683767">
          <w:rPr>
            <w:webHidden/>
          </w:rPr>
          <w:tab/>
        </w:r>
        <w:r w:rsidR="00683767">
          <w:rPr>
            <w:webHidden/>
          </w:rPr>
          <w:fldChar w:fldCharType="begin"/>
        </w:r>
        <w:r w:rsidR="00683767">
          <w:rPr>
            <w:webHidden/>
          </w:rPr>
          <w:instrText xml:space="preserve"> PAGEREF _Toc189142022 \h </w:instrText>
        </w:r>
        <w:r w:rsidR="00683767">
          <w:rPr>
            <w:webHidden/>
          </w:rPr>
        </w:r>
        <w:r w:rsidR="00683767">
          <w:rPr>
            <w:webHidden/>
          </w:rPr>
          <w:fldChar w:fldCharType="separate"/>
        </w:r>
        <w:r w:rsidR="00683767">
          <w:rPr>
            <w:webHidden/>
          </w:rPr>
          <w:t>27</w:t>
        </w:r>
        <w:r w:rsidR="00683767">
          <w:rPr>
            <w:webHidden/>
          </w:rPr>
          <w:fldChar w:fldCharType="end"/>
        </w:r>
      </w:hyperlink>
    </w:p>
    <w:p w14:paraId="3448BA6C" w14:textId="26D4030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3" w:history="1">
        <w:r w:rsidR="00683767" w:rsidRPr="00DB7DFC">
          <w:rPr>
            <w:rStyle w:val="Hypertextovodkaz"/>
            <w:rFonts w:eastAsia="MS Mincho"/>
          </w:rPr>
          <w:t>§ 90g Náklady výkonu ochranného léčení a zabezpečovací detence</w:t>
        </w:r>
        <w:r w:rsidR="00683767">
          <w:rPr>
            <w:webHidden/>
          </w:rPr>
          <w:tab/>
        </w:r>
        <w:r w:rsidR="00683767">
          <w:rPr>
            <w:webHidden/>
          </w:rPr>
          <w:fldChar w:fldCharType="begin"/>
        </w:r>
        <w:r w:rsidR="00683767">
          <w:rPr>
            <w:webHidden/>
          </w:rPr>
          <w:instrText xml:space="preserve"> PAGEREF _Toc189142023 \h </w:instrText>
        </w:r>
        <w:r w:rsidR="00683767">
          <w:rPr>
            <w:webHidden/>
          </w:rPr>
        </w:r>
        <w:r w:rsidR="00683767">
          <w:rPr>
            <w:webHidden/>
          </w:rPr>
          <w:fldChar w:fldCharType="separate"/>
        </w:r>
        <w:r w:rsidR="00683767">
          <w:rPr>
            <w:webHidden/>
          </w:rPr>
          <w:t>27</w:t>
        </w:r>
        <w:r w:rsidR="00683767">
          <w:rPr>
            <w:webHidden/>
          </w:rPr>
          <w:fldChar w:fldCharType="end"/>
        </w:r>
      </w:hyperlink>
    </w:p>
    <w:p w14:paraId="65248F02" w14:textId="5285BAB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4" w:history="1">
        <w:r w:rsidR="00683767" w:rsidRPr="00DB7DFC">
          <w:rPr>
            <w:rStyle w:val="Hypertextovodkaz"/>
            <w:rFonts w:eastAsia="MS Mincho"/>
          </w:rPr>
          <w:t>§ 90h Příkaz k propuštění z výkonu ochranného léčení či zabezpečovací detence</w:t>
        </w:r>
        <w:r w:rsidR="00683767">
          <w:rPr>
            <w:webHidden/>
          </w:rPr>
          <w:tab/>
        </w:r>
        <w:r w:rsidR="00683767">
          <w:rPr>
            <w:webHidden/>
          </w:rPr>
          <w:fldChar w:fldCharType="begin"/>
        </w:r>
        <w:r w:rsidR="00683767">
          <w:rPr>
            <w:webHidden/>
          </w:rPr>
          <w:instrText xml:space="preserve"> PAGEREF _Toc189142024 \h </w:instrText>
        </w:r>
        <w:r w:rsidR="00683767">
          <w:rPr>
            <w:webHidden/>
          </w:rPr>
        </w:r>
        <w:r w:rsidR="00683767">
          <w:rPr>
            <w:webHidden/>
          </w:rPr>
          <w:fldChar w:fldCharType="separate"/>
        </w:r>
        <w:r w:rsidR="00683767">
          <w:rPr>
            <w:webHidden/>
          </w:rPr>
          <w:t>27</w:t>
        </w:r>
        <w:r w:rsidR="00683767">
          <w:rPr>
            <w:webHidden/>
          </w:rPr>
          <w:fldChar w:fldCharType="end"/>
        </w:r>
      </w:hyperlink>
    </w:p>
    <w:p w14:paraId="468F2E65" w14:textId="5F89471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5" w:history="1">
        <w:r w:rsidR="00683767" w:rsidRPr="00DB7DFC">
          <w:rPr>
            <w:rStyle w:val="Hypertextovodkaz"/>
            <w:rFonts w:eastAsia="MS Mincho"/>
          </w:rPr>
          <w:t>§ 90i Postup při nařízení výkonu ochranné výchovy</w:t>
        </w:r>
        <w:r w:rsidR="00683767">
          <w:rPr>
            <w:webHidden/>
          </w:rPr>
          <w:tab/>
        </w:r>
        <w:r w:rsidR="00683767">
          <w:rPr>
            <w:webHidden/>
          </w:rPr>
          <w:fldChar w:fldCharType="begin"/>
        </w:r>
        <w:r w:rsidR="00683767">
          <w:rPr>
            <w:webHidden/>
          </w:rPr>
          <w:instrText xml:space="preserve"> PAGEREF _Toc189142025 \h </w:instrText>
        </w:r>
        <w:r w:rsidR="00683767">
          <w:rPr>
            <w:webHidden/>
          </w:rPr>
        </w:r>
        <w:r w:rsidR="00683767">
          <w:rPr>
            <w:webHidden/>
          </w:rPr>
          <w:fldChar w:fldCharType="separate"/>
        </w:r>
        <w:r w:rsidR="00683767">
          <w:rPr>
            <w:webHidden/>
          </w:rPr>
          <w:t>27</w:t>
        </w:r>
        <w:r w:rsidR="00683767">
          <w:rPr>
            <w:webHidden/>
          </w:rPr>
          <w:fldChar w:fldCharType="end"/>
        </w:r>
      </w:hyperlink>
    </w:p>
    <w:p w14:paraId="7DF3BD64" w14:textId="7E88FD8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6" w:history="1">
        <w:r w:rsidR="00683767" w:rsidRPr="00DB7DFC">
          <w:rPr>
            <w:rStyle w:val="Hypertextovodkaz"/>
            <w:rFonts w:eastAsia="MS Mincho"/>
          </w:rPr>
          <w:t>§ 90j Výkon ochranné výchovy</w:t>
        </w:r>
        <w:r w:rsidR="00683767">
          <w:rPr>
            <w:webHidden/>
          </w:rPr>
          <w:tab/>
        </w:r>
        <w:r w:rsidR="00683767">
          <w:rPr>
            <w:webHidden/>
          </w:rPr>
          <w:fldChar w:fldCharType="begin"/>
        </w:r>
        <w:r w:rsidR="00683767">
          <w:rPr>
            <w:webHidden/>
          </w:rPr>
          <w:instrText xml:space="preserve"> PAGEREF _Toc189142026 \h </w:instrText>
        </w:r>
        <w:r w:rsidR="00683767">
          <w:rPr>
            <w:webHidden/>
          </w:rPr>
        </w:r>
        <w:r w:rsidR="00683767">
          <w:rPr>
            <w:webHidden/>
          </w:rPr>
          <w:fldChar w:fldCharType="separate"/>
        </w:r>
        <w:r w:rsidR="00683767">
          <w:rPr>
            <w:webHidden/>
          </w:rPr>
          <w:t>28</w:t>
        </w:r>
        <w:r w:rsidR="00683767">
          <w:rPr>
            <w:webHidden/>
          </w:rPr>
          <w:fldChar w:fldCharType="end"/>
        </w:r>
      </w:hyperlink>
    </w:p>
    <w:p w14:paraId="0AB5AA54" w14:textId="40578A4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7" w:history="1">
        <w:r w:rsidR="00683767" w:rsidRPr="00DB7DFC">
          <w:rPr>
            <w:rStyle w:val="Hypertextovodkaz"/>
            <w:rFonts w:eastAsia="MS Mincho"/>
          </w:rPr>
          <w:t>§ 91 Rozhodnutí o změnách, propuštění či prodloužení výkonu ochranné výchovy</w:t>
        </w:r>
        <w:r w:rsidR="00683767">
          <w:rPr>
            <w:webHidden/>
          </w:rPr>
          <w:tab/>
        </w:r>
        <w:r w:rsidR="00683767">
          <w:rPr>
            <w:webHidden/>
          </w:rPr>
          <w:fldChar w:fldCharType="begin"/>
        </w:r>
        <w:r w:rsidR="00683767">
          <w:rPr>
            <w:webHidden/>
          </w:rPr>
          <w:instrText xml:space="preserve"> PAGEREF _Toc189142027 \h </w:instrText>
        </w:r>
        <w:r w:rsidR="00683767">
          <w:rPr>
            <w:webHidden/>
          </w:rPr>
        </w:r>
        <w:r w:rsidR="00683767">
          <w:rPr>
            <w:webHidden/>
          </w:rPr>
          <w:fldChar w:fldCharType="separate"/>
        </w:r>
        <w:r w:rsidR="00683767">
          <w:rPr>
            <w:webHidden/>
          </w:rPr>
          <w:t>28</w:t>
        </w:r>
        <w:r w:rsidR="00683767">
          <w:rPr>
            <w:webHidden/>
          </w:rPr>
          <w:fldChar w:fldCharType="end"/>
        </w:r>
      </w:hyperlink>
    </w:p>
    <w:p w14:paraId="76541BE0" w14:textId="5B7D917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28" w:history="1">
        <w:r w:rsidR="00683767" w:rsidRPr="00DB7DFC">
          <w:rPr>
            <w:rStyle w:val="Hypertextovodkaz"/>
            <w:rFonts w:eastAsia="MS Mincho"/>
          </w:rPr>
          <w:t>§ 91a Výkon výchovných opatření</w:t>
        </w:r>
        <w:r w:rsidR="00683767">
          <w:rPr>
            <w:webHidden/>
          </w:rPr>
          <w:tab/>
        </w:r>
        <w:r w:rsidR="00683767">
          <w:rPr>
            <w:webHidden/>
          </w:rPr>
          <w:fldChar w:fldCharType="begin"/>
        </w:r>
        <w:r w:rsidR="00683767">
          <w:rPr>
            <w:webHidden/>
          </w:rPr>
          <w:instrText xml:space="preserve"> PAGEREF _Toc189142028 \h </w:instrText>
        </w:r>
        <w:r w:rsidR="00683767">
          <w:rPr>
            <w:webHidden/>
          </w:rPr>
        </w:r>
        <w:r w:rsidR="00683767">
          <w:rPr>
            <w:webHidden/>
          </w:rPr>
          <w:fldChar w:fldCharType="separate"/>
        </w:r>
        <w:r w:rsidR="00683767">
          <w:rPr>
            <w:webHidden/>
          </w:rPr>
          <w:t>28</w:t>
        </w:r>
        <w:r w:rsidR="00683767">
          <w:rPr>
            <w:webHidden/>
          </w:rPr>
          <w:fldChar w:fldCharType="end"/>
        </w:r>
      </w:hyperlink>
    </w:p>
    <w:p w14:paraId="13BE4588" w14:textId="0915C15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29" w:history="1">
        <w:r w:rsidR="00683767" w:rsidRPr="00DB7DFC">
          <w:rPr>
            <w:rStyle w:val="Hypertextovodkaz"/>
            <w:rFonts w:eastAsia="MS Mincho"/>
            <w:b/>
          </w:rPr>
          <w:t>Oddíl sedmý Výkon některých jiných rozhodnutí soudu</w:t>
        </w:r>
        <w:r w:rsidR="00683767">
          <w:rPr>
            <w:webHidden/>
          </w:rPr>
          <w:tab/>
        </w:r>
        <w:r w:rsidR="00683767">
          <w:rPr>
            <w:webHidden/>
          </w:rPr>
          <w:fldChar w:fldCharType="begin"/>
        </w:r>
        <w:r w:rsidR="00683767">
          <w:rPr>
            <w:webHidden/>
          </w:rPr>
          <w:instrText xml:space="preserve"> PAGEREF _Toc189142029 \h </w:instrText>
        </w:r>
        <w:r w:rsidR="00683767">
          <w:rPr>
            <w:webHidden/>
          </w:rPr>
        </w:r>
        <w:r w:rsidR="00683767">
          <w:rPr>
            <w:webHidden/>
          </w:rPr>
          <w:fldChar w:fldCharType="separate"/>
        </w:r>
        <w:r w:rsidR="00683767">
          <w:rPr>
            <w:webHidden/>
          </w:rPr>
          <w:t>28</w:t>
        </w:r>
        <w:r w:rsidR="00683767">
          <w:rPr>
            <w:webHidden/>
          </w:rPr>
          <w:fldChar w:fldCharType="end"/>
        </w:r>
      </w:hyperlink>
    </w:p>
    <w:p w14:paraId="057E2E47" w14:textId="6B88DCD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0" w:history="1">
        <w:r w:rsidR="00683767" w:rsidRPr="00DB7DFC">
          <w:rPr>
            <w:rStyle w:val="Hypertextovodkaz"/>
            <w:rFonts w:eastAsia="MS Mincho"/>
          </w:rPr>
          <w:t>§ 92 Výkon vazby</w:t>
        </w:r>
        <w:r w:rsidR="00683767">
          <w:rPr>
            <w:webHidden/>
          </w:rPr>
          <w:tab/>
        </w:r>
        <w:r w:rsidR="00683767">
          <w:rPr>
            <w:webHidden/>
          </w:rPr>
          <w:fldChar w:fldCharType="begin"/>
        </w:r>
        <w:r w:rsidR="00683767">
          <w:rPr>
            <w:webHidden/>
          </w:rPr>
          <w:instrText xml:space="preserve"> PAGEREF _Toc189142030 \h </w:instrText>
        </w:r>
        <w:r w:rsidR="00683767">
          <w:rPr>
            <w:webHidden/>
          </w:rPr>
        </w:r>
        <w:r w:rsidR="00683767">
          <w:rPr>
            <w:webHidden/>
          </w:rPr>
          <w:fldChar w:fldCharType="separate"/>
        </w:r>
        <w:r w:rsidR="00683767">
          <w:rPr>
            <w:webHidden/>
          </w:rPr>
          <w:t>28</w:t>
        </w:r>
        <w:r w:rsidR="00683767">
          <w:rPr>
            <w:webHidden/>
          </w:rPr>
          <w:fldChar w:fldCharType="end"/>
        </w:r>
      </w:hyperlink>
    </w:p>
    <w:p w14:paraId="54C2124A" w14:textId="519593A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1" w:history="1">
        <w:r w:rsidR="00683767" w:rsidRPr="00DB7DFC">
          <w:rPr>
            <w:rStyle w:val="Hypertextovodkaz"/>
            <w:rFonts w:eastAsia="MS Mincho"/>
          </w:rPr>
          <w:t>§ 93 Kontrola dopisů a povolování návštěv</w:t>
        </w:r>
        <w:r w:rsidR="00683767">
          <w:rPr>
            <w:webHidden/>
          </w:rPr>
          <w:tab/>
        </w:r>
        <w:r w:rsidR="00683767">
          <w:rPr>
            <w:webHidden/>
          </w:rPr>
          <w:fldChar w:fldCharType="begin"/>
        </w:r>
        <w:r w:rsidR="00683767">
          <w:rPr>
            <w:webHidden/>
          </w:rPr>
          <w:instrText xml:space="preserve"> PAGEREF _Toc189142031 \h </w:instrText>
        </w:r>
        <w:r w:rsidR="00683767">
          <w:rPr>
            <w:webHidden/>
          </w:rPr>
        </w:r>
        <w:r w:rsidR="00683767">
          <w:rPr>
            <w:webHidden/>
          </w:rPr>
          <w:fldChar w:fldCharType="separate"/>
        </w:r>
        <w:r w:rsidR="00683767">
          <w:rPr>
            <w:webHidden/>
          </w:rPr>
          <w:t>28</w:t>
        </w:r>
        <w:r w:rsidR="00683767">
          <w:rPr>
            <w:webHidden/>
          </w:rPr>
          <w:fldChar w:fldCharType="end"/>
        </w:r>
      </w:hyperlink>
    </w:p>
    <w:p w14:paraId="34447913" w14:textId="260DAFF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2" w:history="1">
        <w:r w:rsidR="00683767" w:rsidRPr="00DB7DFC">
          <w:rPr>
            <w:rStyle w:val="Hypertextovodkaz"/>
            <w:rFonts w:eastAsia="MS Mincho"/>
          </w:rPr>
          <w:t>§ 94 Předvedení obviněného z vazby k soudu</w:t>
        </w:r>
        <w:r w:rsidR="00683767">
          <w:rPr>
            <w:webHidden/>
          </w:rPr>
          <w:tab/>
        </w:r>
        <w:r w:rsidR="00683767">
          <w:rPr>
            <w:webHidden/>
          </w:rPr>
          <w:fldChar w:fldCharType="begin"/>
        </w:r>
        <w:r w:rsidR="00683767">
          <w:rPr>
            <w:webHidden/>
          </w:rPr>
          <w:instrText xml:space="preserve"> PAGEREF _Toc189142032 \h </w:instrText>
        </w:r>
        <w:r w:rsidR="00683767">
          <w:rPr>
            <w:webHidden/>
          </w:rPr>
        </w:r>
        <w:r w:rsidR="00683767">
          <w:rPr>
            <w:webHidden/>
          </w:rPr>
          <w:fldChar w:fldCharType="separate"/>
        </w:r>
        <w:r w:rsidR="00683767">
          <w:rPr>
            <w:webHidden/>
          </w:rPr>
          <w:t>29</w:t>
        </w:r>
        <w:r w:rsidR="00683767">
          <w:rPr>
            <w:webHidden/>
          </w:rPr>
          <w:fldChar w:fldCharType="end"/>
        </w:r>
      </w:hyperlink>
    </w:p>
    <w:p w14:paraId="41E59FB9" w14:textId="7233386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3" w:history="1">
        <w:r w:rsidR="00683767" w:rsidRPr="00DB7DFC">
          <w:rPr>
            <w:rStyle w:val="Hypertextovodkaz"/>
            <w:rFonts w:eastAsia="MS Mincho"/>
          </w:rPr>
          <w:t>§ 94a Výkon zákazu vycestování do zahraničí</w:t>
        </w:r>
        <w:r w:rsidR="00683767">
          <w:rPr>
            <w:webHidden/>
          </w:rPr>
          <w:tab/>
        </w:r>
        <w:r w:rsidR="00683767">
          <w:rPr>
            <w:webHidden/>
          </w:rPr>
          <w:fldChar w:fldCharType="begin"/>
        </w:r>
        <w:r w:rsidR="00683767">
          <w:rPr>
            <w:webHidden/>
          </w:rPr>
          <w:instrText xml:space="preserve"> PAGEREF _Toc189142033 \h </w:instrText>
        </w:r>
        <w:r w:rsidR="00683767">
          <w:rPr>
            <w:webHidden/>
          </w:rPr>
        </w:r>
        <w:r w:rsidR="00683767">
          <w:rPr>
            <w:webHidden/>
          </w:rPr>
          <w:fldChar w:fldCharType="separate"/>
        </w:r>
        <w:r w:rsidR="00683767">
          <w:rPr>
            <w:webHidden/>
          </w:rPr>
          <w:t>29</w:t>
        </w:r>
        <w:r w:rsidR="00683767">
          <w:rPr>
            <w:webHidden/>
          </w:rPr>
          <w:fldChar w:fldCharType="end"/>
        </w:r>
      </w:hyperlink>
    </w:p>
    <w:p w14:paraId="212D6389" w14:textId="1E39D2B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4" w:history="1">
        <w:r w:rsidR="00683767" w:rsidRPr="00DB7DFC">
          <w:rPr>
            <w:rStyle w:val="Hypertextovodkaz"/>
            <w:rFonts w:eastAsia="MS Mincho"/>
          </w:rPr>
          <w:t>§ 95 Výkon příkazu k domovní prohlídce</w:t>
        </w:r>
        <w:r w:rsidR="00683767">
          <w:rPr>
            <w:webHidden/>
          </w:rPr>
          <w:tab/>
        </w:r>
        <w:r w:rsidR="00683767">
          <w:rPr>
            <w:webHidden/>
          </w:rPr>
          <w:fldChar w:fldCharType="begin"/>
        </w:r>
        <w:r w:rsidR="00683767">
          <w:rPr>
            <w:webHidden/>
          </w:rPr>
          <w:instrText xml:space="preserve"> PAGEREF _Toc189142034 \h </w:instrText>
        </w:r>
        <w:r w:rsidR="00683767">
          <w:rPr>
            <w:webHidden/>
          </w:rPr>
        </w:r>
        <w:r w:rsidR="00683767">
          <w:rPr>
            <w:webHidden/>
          </w:rPr>
          <w:fldChar w:fldCharType="separate"/>
        </w:r>
        <w:r w:rsidR="00683767">
          <w:rPr>
            <w:webHidden/>
          </w:rPr>
          <w:t>29</w:t>
        </w:r>
        <w:r w:rsidR="00683767">
          <w:rPr>
            <w:webHidden/>
          </w:rPr>
          <w:fldChar w:fldCharType="end"/>
        </w:r>
      </w:hyperlink>
    </w:p>
    <w:p w14:paraId="655044C0" w14:textId="5F69E50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5" w:history="1">
        <w:r w:rsidR="00683767" w:rsidRPr="00DB7DFC">
          <w:rPr>
            <w:rStyle w:val="Hypertextovodkaz"/>
            <w:rFonts w:eastAsia="MS Mincho"/>
          </w:rPr>
          <w:t>§ 96 Zajištění nároků poškozeného</w:t>
        </w:r>
        <w:r w:rsidR="00683767">
          <w:rPr>
            <w:webHidden/>
          </w:rPr>
          <w:tab/>
        </w:r>
        <w:r w:rsidR="00683767">
          <w:rPr>
            <w:webHidden/>
          </w:rPr>
          <w:fldChar w:fldCharType="begin"/>
        </w:r>
        <w:r w:rsidR="00683767">
          <w:rPr>
            <w:webHidden/>
          </w:rPr>
          <w:instrText xml:space="preserve"> PAGEREF _Toc189142035 \h </w:instrText>
        </w:r>
        <w:r w:rsidR="00683767">
          <w:rPr>
            <w:webHidden/>
          </w:rPr>
        </w:r>
        <w:r w:rsidR="00683767">
          <w:rPr>
            <w:webHidden/>
          </w:rPr>
          <w:fldChar w:fldCharType="separate"/>
        </w:r>
        <w:r w:rsidR="00683767">
          <w:rPr>
            <w:webHidden/>
          </w:rPr>
          <w:t>29</w:t>
        </w:r>
        <w:r w:rsidR="00683767">
          <w:rPr>
            <w:webHidden/>
          </w:rPr>
          <w:fldChar w:fldCharType="end"/>
        </w:r>
      </w:hyperlink>
    </w:p>
    <w:p w14:paraId="536A6C9D" w14:textId="16C2330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6" w:history="1">
        <w:r w:rsidR="00683767" w:rsidRPr="00DB7DFC">
          <w:rPr>
            <w:rStyle w:val="Hypertextovodkaz"/>
            <w:rFonts w:eastAsia="MS Mincho"/>
          </w:rPr>
          <w:t>§ 97 Vymáhání nákladů trestního řízení</w:t>
        </w:r>
        <w:r w:rsidR="00683767">
          <w:rPr>
            <w:webHidden/>
          </w:rPr>
          <w:tab/>
        </w:r>
        <w:r w:rsidR="00683767">
          <w:rPr>
            <w:webHidden/>
          </w:rPr>
          <w:fldChar w:fldCharType="begin"/>
        </w:r>
        <w:r w:rsidR="00683767">
          <w:rPr>
            <w:webHidden/>
          </w:rPr>
          <w:instrText xml:space="preserve"> PAGEREF _Toc189142036 \h </w:instrText>
        </w:r>
        <w:r w:rsidR="00683767">
          <w:rPr>
            <w:webHidden/>
          </w:rPr>
        </w:r>
        <w:r w:rsidR="00683767">
          <w:rPr>
            <w:webHidden/>
          </w:rPr>
          <w:fldChar w:fldCharType="separate"/>
        </w:r>
        <w:r w:rsidR="00683767">
          <w:rPr>
            <w:webHidden/>
          </w:rPr>
          <w:t>29</w:t>
        </w:r>
        <w:r w:rsidR="00683767">
          <w:rPr>
            <w:webHidden/>
          </w:rPr>
          <w:fldChar w:fldCharType="end"/>
        </w:r>
      </w:hyperlink>
    </w:p>
    <w:p w14:paraId="34D5AE55" w14:textId="2BE463A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7" w:history="1">
        <w:r w:rsidR="00683767" w:rsidRPr="00DB7DFC">
          <w:rPr>
            <w:rStyle w:val="Hypertextovodkaz"/>
            <w:rFonts w:eastAsia="MS Mincho"/>
          </w:rPr>
          <w:t>§ 98 Postup po právní moci rozhodnutí o uložení pořádkové pokuty</w:t>
        </w:r>
        <w:r w:rsidR="00683767">
          <w:rPr>
            <w:webHidden/>
          </w:rPr>
          <w:tab/>
        </w:r>
        <w:r w:rsidR="00683767">
          <w:rPr>
            <w:webHidden/>
          </w:rPr>
          <w:fldChar w:fldCharType="begin"/>
        </w:r>
        <w:r w:rsidR="00683767">
          <w:rPr>
            <w:webHidden/>
          </w:rPr>
          <w:instrText xml:space="preserve"> PAGEREF _Toc189142037 \h </w:instrText>
        </w:r>
        <w:r w:rsidR="00683767">
          <w:rPr>
            <w:webHidden/>
          </w:rPr>
        </w:r>
        <w:r w:rsidR="00683767">
          <w:rPr>
            <w:webHidden/>
          </w:rPr>
          <w:fldChar w:fldCharType="separate"/>
        </w:r>
        <w:r w:rsidR="00683767">
          <w:rPr>
            <w:webHidden/>
          </w:rPr>
          <w:t>29</w:t>
        </w:r>
        <w:r w:rsidR="00683767">
          <w:rPr>
            <w:webHidden/>
          </w:rPr>
          <w:fldChar w:fldCharType="end"/>
        </w:r>
      </w:hyperlink>
    </w:p>
    <w:p w14:paraId="048DD0EB" w14:textId="49CF1D6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38" w:history="1">
        <w:r w:rsidR="00683767" w:rsidRPr="00DB7DFC">
          <w:rPr>
            <w:rStyle w:val="Hypertextovodkaz"/>
            <w:rFonts w:eastAsia="MS Mincho"/>
            <w:b/>
          </w:rPr>
          <w:t>Oddíl osmý Různá opatření soudu</w:t>
        </w:r>
        <w:r w:rsidR="00683767">
          <w:rPr>
            <w:webHidden/>
          </w:rPr>
          <w:tab/>
        </w:r>
        <w:r w:rsidR="00683767">
          <w:rPr>
            <w:webHidden/>
          </w:rPr>
          <w:fldChar w:fldCharType="begin"/>
        </w:r>
        <w:r w:rsidR="00683767">
          <w:rPr>
            <w:webHidden/>
          </w:rPr>
          <w:instrText xml:space="preserve"> PAGEREF _Toc189142038 \h </w:instrText>
        </w:r>
        <w:r w:rsidR="00683767">
          <w:rPr>
            <w:webHidden/>
          </w:rPr>
        </w:r>
        <w:r w:rsidR="00683767">
          <w:rPr>
            <w:webHidden/>
          </w:rPr>
          <w:fldChar w:fldCharType="separate"/>
        </w:r>
        <w:r w:rsidR="00683767">
          <w:rPr>
            <w:webHidden/>
          </w:rPr>
          <w:t>29</w:t>
        </w:r>
        <w:r w:rsidR="00683767">
          <w:rPr>
            <w:webHidden/>
          </w:rPr>
          <w:fldChar w:fldCharType="end"/>
        </w:r>
      </w:hyperlink>
    </w:p>
    <w:p w14:paraId="4F947946" w14:textId="72A65D9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39" w:history="1">
        <w:r w:rsidR="00683767" w:rsidRPr="00DB7DFC">
          <w:rPr>
            <w:rStyle w:val="Hypertextovodkaz"/>
            <w:rFonts w:eastAsia="MS Mincho"/>
          </w:rPr>
          <w:t>§ 99 Zprávy o výsledku trestního stíhání</w:t>
        </w:r>
        <w:r w:rsidR="00683767">
          <w:rPr>
            <w:webHidden/>
          </w:rPr>
          <w:tab/>
        </w:r>
        <w:r w:rsidR="00683767">
          <w:rPr>
            <w:webHidden/>
          </w:rPr>
          <w:fldChar w:fldCharType="begin"/>
        </w:r>
        <w:r w:rsidR="00683767">
          <w:rPr>
            <w:webHidden/>
          </w:rPr>
          <w:instrText xml:space="preserve"> PAGEREF _Toc189142039 \h </w:instrText>
        </w:r>
        <w:r w:rsidR="00683767">
          <w:rPr>
            <w:webHidden/>
          </w:rPr>
        </w:r>
        <w:r w:rsidR="00683767">
          <w:rPr>
            <w:webHidden/>
          </w:rPr>
          <w:fldChar w:fldCharType="separate"/>
        </w:r>
        <w:r w:rsidR="00683767">
          <w:rPr>
            <w:webHidden/>
          </w:rPr>
          <w:t>29</w:t>
        </w:r>
        <w:r w:rsidR="00683767">
          <w:rPr>
            <w:webHidden/>
          </w:rPr>
          <w:fldChar w:fldCharType="end"/>
        </w:r>
      </w:hyperlink>
    </w:p>
    <w:p w14:paraId="0DFD4B39" w14:textId="3AD2DCD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0" w:history="1">
        <w:r w:rsidR="00683767" w:rsidRPr="00DB7DFC">
          <w:rPr>
            <w:rStyle w:val="Hypertextovodkaz"/>
            <w:rFonts w:eastAsia="MS Mincho"/>
          </w:rPr>
          <w:t>§ 99a Předávání informací ministerstvu do rejstříku trestů</w:t>
        </w:r>
        <w:r w:rsidR="00683767">
          <w:rPr>
            <w:webHidden/>
          </w:rPr>
          <w:tab/>
        </w:r>
        <w:r w:rsidR="00683767">
          <w:rPr>
            <w:webHidden/>
          </w:rPr>
          <w:fldChar w:fldCharType="begin"/>
        </w:r>
        <w:r w:rsidR="00683767">
          <w:rPr>
            <w:webHidden/>
          </w:rPr>
          <w:instrText xml:space="preserve"> PAGEREF _Toc189142040 \h </w:instrText>
        </w:r>
        <w:r w:rsidR="00683767">
          <w:rPr>
            <w:webHidden/>
          </w:rPr>
        </w:r>
        <w:r w:rsidR="00683767">
          <w:rPr>
            <w:webHidden/>
          </w:rPr>
          <w:fldChar w:fldCharType="separate"/>
        </w:r>
        <w:r w:rsidR="00683767">
          <w:rPr>
            <w:webHidden/>
          </w:rPr>
          <w:t>30</w:t>
        </w:r>
        <w:r w:rsidR="00683767">
          <w:rPr>
            <w:webHidden/>
          </w:rPr>
          <w:fldChar w:fldCharType="end"/>
        </w:r>
      </w:hyperlink>
    </w:p>
    <w:p w14:paraId="493B868C" w14:textId="35C8A2D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1" w:history="1">
        <w:r w:rsidR="00683767" w:rsidRPr="00DB7DFC">
          <w:rPr>
            <w:rStyle w:val="Hypertextovodkaz"/>
            <w:rFonts w:eastAsia="MS Mincho"/>
          </w:rPr>
          <w:t>§ 100 Opatření soudu při přerušení trestního stíhání</w:t>
        </w:r>
        <w:r w:rsidR="00683767">
          <w:rPr>
            <w:webHidden/>
          </w:rPr>
          <w:tab/>
        </w:r>
        <w:r w:rsidR="00683767">
          <w:rPr>
            <w:webHidden/>
          </w:rPr>
          <w:fldChar w:fldCharType="begin"/>
        </w:r>
        <w:r w:rsidR="00683767">
          <w:rPr>
            <w:webHidden/>
          </w:rPr>
          <w:instrText xml:space="preserve"> PAGEREF _Toc189142041 \h </w:instrText>
        </w:r>
        <w:r w:rsidR="00683767">
          <w:rPr>
            <w:webHidden/>
          </w:rPr>
        </w:r>
        <w:r w:rsidR="00683767">
          <w:rPr>
            <w:webHidden/>
          </w:rPr>
          <w:fldChar w:fldCharType="separate"/>
        </w:r>
        <w:r w:rsidR="00683767">
          <w:rPr>
            <w:webHidden/>
          </w:rPr>
          <w:t>30</w:t>
        </w:r>
        <w:r w:rsidR="00683767">
          <w:rPr>
            <w:webHidden/>
          </w:rPr>
          <w:fldChar w:fldCharType="end"/>
        </w:r>
      </w:hyperlink>
    </w:p>
    <w:p w14:paraId="0BA59595" w14:textId="0B949FB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2" w:history="1">
        <w:r w:rsidR="00683767" w:rsidRPr="00DB7DFC">
          <w:rPr>
            <w:rStyle w:val="Hypertextovodkaz"/>
            <w:rFonts w:eastAsia="MS Mincho"/>
          </w:rPr>
          <w:t>§ 101 Opatření soudu při odkladu a přerušení výkonu trestu odnětí svobody</w:t>
        </w:r>
        <w:r w:rsidR="00683767">
          <w:rPr>
            <w:webHidden/>
          </w:rPr>
          <w:tab/>
        </w:r>
        <w:r w:rsidR="00683767">
          <w:rPr>
            <w:webHidden/>
          </w:rPr>
          <w:fldChar w:fldCharType="begin"/>
        </w:r>
        <w:r w:rsidR="00683767">
          <w:rPr>
            <w:webHidden/>
          </w:rPr>
          <w:instrText xml:space="preserve"> PAGEREF _Toc189142042 \h </w:instrText>
        </w:r>
        <w:r w:rsidR="00683767">
          <w:rPr>
            <w:webHidden/>
          </w:rPr>
        </w:r>
        <w:r w:rsidR="00683767">
          <w:rPr>
            <w:webHidden/>
          </w:rPr>
          <w:fldChar w:fldCharType="separate"/>
        </w:r>
        <w:r w:rsidR="00683767">
          <w:rPr>
            <w:webHidden/>
          </w:rPr>
          <w:t>30</w:t>
        </w:r>
        <w:r w:rsidR="00683767">
          <w:rPr>
            <w:webHidden/>
          </w:rPr>
          <w:fldChar w:fldCharType="end"/>
        </w:r>
      </w:hyperlink>
    </w:p>
    <w:p w14:paraId="6A683E1B" w14:textId="7531196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3" w:history="1">
        <w:r w:rsidR="00683767" w:rsidRPr="00DB7DFC">
          <w:rPr>
            <w:rStyle w:val="Hypertextovodkaz"/>
            <w:rFonts w:eastAsia="MS Mincho"/>
          </w:rPr>
          <w:t>§ 102 Opatření soudu při zrušení pravomocného rozhodnutí</w:t>
        </w:r>
        <w:r w:rsidR="00683767">
          <w:rPr>
            <w:webHidden/>
          </w:rPr>
          <w:tab/>
        </w:r>
        <w:r w:rsidR="00683767">
          <w:rPr>
            <w:webHidden/>
          </w:rPr>
          <w:fldChar w:fldCharType="begin"/>
        </w:r>
        <w:r w:rsidR="00683767">
          <w:rPr>
            <w:webHidden/>
          </w:rPr>
          <w:instrText xml:space="preserve"> PAGEREF _Toc189142043 \h </w:instrText>
        </w:r>
        <w:r w:rsidR="00683767">
          <w:rPr>
            <w:webHidden/>
          </w:rPr>
        </w:r>
        <w:r w:rsidR="00683767">
          <w:rPr>
            <w:webHidden/>
          </w:rPr>
          <w:fldChar w:fldCharType="separate"/>
        </w:r>
        <w:r w:rsidR="00683767">
          <w:rPr>
            <w:webHidden/>
          </w:rPr>
          <w:t>30</w:t>
        </w:r>
        <w:r w:rsidR="00683767">
          <w:rPr>
            <w:webHidden/>
          </w:rPr>
          <w:fldChar w:fldCharType="end"/>
        </w:r>
      </w:hyperlink>
    </w:p>
    <w:p w14:paraId="3C238EDD" w14:textId="6FED786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44" w:history="1">
        <w:r w:rsidR="00683767" w:rsidRPr="00DB7DFC">
          <w:rPr>
            <w:rStyle w:val="Hypertextovodkaz"/>
            <w:rFonts w:eastAsia="MS Mincho"/>
            <w:b/>
          </w:rPr>
          <w:t>Oddíl devátý Výkon rozhodnutí ve věcech mezinárodní justiční spolupráce</w:t>
        </w:r>
        <w:r w:rsidR="00683767">
          <w:rPr>
            <w:webHidden/>
          </w:rPr>
          <w:tab/>
        </w:r>
        <w:r w:rsidR="00683767">
          <w:rPr>
            <w:webHidden/>
          </w:rPr>
          <w:fldChar w:fldCharType="begin"/>
        </w:r>
        <w:r w:rsidR="00683767">
          <w:rPr>
            <w:webHidden/>
          </w:rPr>
          <w:instrText xml:space="preserve"> PAGEREF _Toc189142044 \h </w:instrText>
        </w:r>
        <w:r w:rsidR="00683767">
          <w:rPr>
            <w:webHidden/>
          </w:rPr>
        </w:r>
        <w:r w:rsidR="00683767">
          <w:rPr>
            <w:webHidden/>
          </w:rPr>
          <w:fldChar w:fldCharType="separate"/>
        </w:r>
        <w:r w:rsidR="00683767">
          <w:rPr>
            <w:webHidden/>
          </w:rPr>
          <w:t>30</w:t>
        </w:r>
        <w:r w:rsidR="00683767">
          <w:rPr>
            <w:webHidden/>
          </w:rPr>
          <w:fldChar w:fldCharType="end"/>
        </w:r>
      </w:hyperlink>
    </w:p>
    <w:p w14:paraId="3B2C9432" w14:textId="39263FB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5" w:history="1">
        <w:r w:rsidR="00683767" w:rsidRPr="00DB7DFC">
          <w:rPr>
            <w:rStyle w:val="Hypertextovodkaz"/>
            <w:rFonts w:eastAsia="MS Mincho"/>
          </w:rPr>
          <w:t>§ 102a</w:t>
        </w:r>
        <w:r w:rsidR="00683767">
          <w:rPr>
            <w:webHidden/>
          </w:rPr>
          <w:tab/>
        </w:r>
        <w:r w:rsidR="00683767">
          <w:rPr>
            <w:webHidden/>
          </w:rPr>
          <w:fldChar w:fldCharType="begin"/>
        </w:r>
        <w:r w:rsidR="00683767">
          <w:rPr>
            <w:webHidden/>
          </w:rPr>
          <w:instrText xml:space="preserve"> PAGEREF _Toc189142045 \h </w:instrText>
        </w:r>
        <w:r w:rsidR="00683767">
          <w:rPr>
            <w:webHidden/>
          </w:rPr>
        </w:r>
        <w:r w:rsidR="00683767">
          <w:rPr>
            <w:webHidden/>
          </w:rPr>
          <w:fldChar w:fldCharType="separate"/>
        </w:r>
        <w:r w:rsidR="00683767">
          <w:rPr>
            <w:webHidden/>
          </w:rPr>
          <w:t>30</w:t>
        </w:r>
        <w:r w:rsidR="00683767">
          <w:rPr>
            <w:webHidden/>
          </w:rPr>
          <w:fldChar w:fldCharType="end"/>
        </w:r>
      </w:hyperlink>
    </w:p>
    <w:p w14:paraId="383E08D2" w14:textId="78057B2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6" w:history="1">
        <w:r w:rsidR="00683767" w:rsidRPr="00DB7DFC">
          <w:rPr>
            <w:rStyle w:val="Hypertextovodkaz"/>
            <w:rFonts w:eastAsia="MS Mincho"/>
          </w:rPr>
          <w:t xml:space="preserve">§ 102b až 102e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_Toc189142046 \h </w:instrText>
        </w:r>
        <w:r w:rsidR="00683767">
          <w:rPr>
            <w:webHidden/>
          </w:rPr>
        </w:r>
        <w:r w:rsidR="00683767">
          <w:rPr>
            <w:webHidden/>
          </w:rPr>
          <w:fldChar w:fldCharType="separate"/>
        </w:r>
        <w:r w:rsidR="00683767">
          <w:rPr>
            <w:webHidden/>
          </w:rPr>
          <w:t>30</w:t>
        </w:r>
        <w:r w:rsidR="00683767">
          <w:rPr>
            <w:webHidden/>
          </w:rPr>
          <w:fldChar w:fldCharType="end"/>
        </w:r>
      </w:hyperlink>
    </w:p>
    <w:p w14:paraId="3EE54525" w14:textId="13196BDC"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047" w:history="1">
        <w:r w:rsidR="00683767" w:rsidRPr="00DB7DFC">
          <w:rPr>
            <w:rStyle w:val="Hypertextovodkaz"/>
            <w:rFonts w:ascii="Times New Roman" w:eastAsia="MS Mincho" w:hAnsi="Times New Roman"/>
            <w:b/>
            <w:caps/>
            <w:noProof/>
          </w:rPr>
          <w:t>HLAVA DRUHÁ Výkon rozhodnutí v občanskoprávních věcech</w:t>
        </w:r>
        <w:r w:rsidR="00683767">
          <w:rPr>
            <w:noProof/>
            <w:webHidden/>
          </w:rPr>
          <w:tab/>
        </w:r>
        <w:r w:rsidR="00683767">
          <w:rPr>
            <w:noProof/>
            <w:webHidden/>
          </w:rPr>
          <w:fldChar w:fldCharType="begin"/>
        </w:r>
        <w:r w:rsidR="00683767">
          <w:rPr>
            <w:noProof/>
            <w:webHidden/>
          </w:rPr>
          <w:instrText xml:space="preserve"> PAGEREF _Toc189142047 \h </w:instrText>
        </w:r>
        <w:r w:rsidR="00683767">
          <w:rPr>
            <w:noProof/>
            <w:webHidden/>
          </w:rPr>
        </w:r>
        <w:r w:rsidR="00683767">
          <w:rPr>
            <w:noProof/>
            <w:webHidden/>
          </w:rPr>
          <w:fldChar w:fldCharType="separate"/>
        </w:r>
        <w:r w:rsidR="00683767">
          <w:rPr>
            <w:noProof/>
            <w:webHidden/>
          </w:rPr>
          <w:t>30</w:t>
        </w:r>
        <w:r w:rsidR="00683767">
          <w:rPr>
            <w:noProof/>
            <w:webHidden/>
          </w:rPr>
          <w:fldChar w:fldCharType="end"/>
        </w:r>
      </w:hyperlink>
    </w:p>
    <w:p w14:paraId="7C9A62A5" w14:textId="0E1D770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48" w:history="1">
        <w:r w:rsidR="00683767" w:rsidRPr="00DB7DFC">
          <w:rPr>
            <w:rStyle w:val="Hypertextovodkaz"/>
            <w:rFonts w:eastAsia="MS Mincho"/>
            <w:b/>
          </w:rPr>
          <w:t>Oddíl první Obecná ustanovení</w:t>
        </w:r>
        <w:r w:rsidR="00683767">
          <w:rPr>
            <w:webHidden/>
          </w:rPr>
          <w:tab/>
        </w:r>
        <w:r w:rsidR="00683767">
          <w:rPr>
            <w:webHidden/>
          </w:rPr>
          <w:fldChar w:fldCharType="begin"/>
        </w:r>
        <w:r w:rsidR="00683767">
          <w:rPr>
            <w:webHidden/>
          </w:rPr>
          <w:instrText xml:space="preserve"> PAGEREF _Toc189142048 \h </w:instrText>
        </w:r>
        <w:r w:rsidR="00683767">
          <w:rPr>
            <w:webHidden/>
          </w:rPr>
        </w:r>
        <w:r w:rsidR="00683767">
          <w:rPr>
            <w:webHidden/>
          </w:rPr>
          <w:fldChar w:fldCharType="separate"/>
        </w:r>
        <w:r w:rsidR="00683767">
          <w:rPr>
            <w:webHidden/>
          </w:rPr>
          <w:t>30</w:t>
        </w:r>
        <w:r w:rsidR="00683767">
          <w:rPr>
            <w:webHidden/>
          </w:rPr>
          <w:fldChar w:fldCharType="end"/>
        </w:r>
      </w:hyperlink>
    </w:p>
    <w:p w14:paraId="49C75BB6" w14:textId="0C81F20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49" w:history="1">
        <w:r w:rsidR="00683767" w:rsidRPr="00DB7DFC">
          <w:rPr>
            <w:rStyle w:val="Hypertextovodkaz"/>
            <w:rFonts w:eastAsia="MS Mincho"/>
          </w:rPr>
          <w:t>§ 103</w:t>
        </w:r>
        <w:r w:rsidR="00683767">
          <w:rPr>
            <w:webHidden/>
          </w:rPr>
          <w:tab/>
        </w:r>
        <w:r w:rsidR="00683767">
          <w:rPr>
            <w:webHidden/>
          </w:rPr>
          <w:fldChar w:fldCharType="begin"/>
        </w:r>
        <w:r w:rsidR="00683767">
          <w:rPr>
            <w:webHidden/>
          </w:rPr>
          <w:instrText xml:space="preserve"> PAGEREF _Toc189142049 \h </w:instrText>
        </w:r>
        <w:r w:rsidR="00683767">
          <w:rPr>
            <w:webHidden/>
          </w:rPr>
        </w:r>
        <w:r w:rsidR="00683767">
          <w:rPr>
            <w:webHidden/>
          </w:rPr>
          <w:fldChar w:fldCharType="separate"/>
        </w:r>
        <w:r w:rsidR="00683767">
          <w:rPr>
            <w:webHidden/>
          </w:rPr>
          <w:t>30</w:t>
        </w:r>
        <w:r w:rsidR="00683767">
          <w:rPr>
            <w:webHidden/>
          </w:rPr>
          <w:fldChar w:fldCharType="end"/>
        </w:r>
      </w:hyperlink>
    </w:p>
    <w:p w14:paraId="0016340E" w14:textId="0166492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0" w:history="1">
        <w:r w:rsidR="00683767" w:rsidRPr="00DB7DFC">
          <w:rPr>
            <w:rStyle w:val="Hypertextovodkaz"/>
            <w:rFonts w:eastAsia="MS Mincho"/>
          </w:rPr>
          <w:t>§ 104 Spisy výkonu rozhodnutí</w:t>
        </w:r>
        <w:r w:rsidR="00683767">
          <w:rPr>
            <w:webHidden/>
          </w:rPr>
          <w:tab/>
        </w:r>
        <w:r w:rsidR="00683767">
          <w:rPr>
            <w:webHidden/>
          </w:rPr>
          <w:fldChar w:fldCharType="begin"/>
        </w:r>
        <w:r w:rsidR="00683767">
          <w:rPr>
            <w:webHidden/>
          </w:rPr>
          <w:instrText xml:space="preserve"> PAGEREF _Toc189142050 \h </w:instrText>
        </w:r>
        <w:r w:rsidR="00683767">
          <w:rPr>
            <w:webHidden/>
          </w:rPr>
        </w:r>
        <w:r w:rsidR="00683767">
          <w:rPr>
            <w:webHidden/>
          </w:rPr>
          <w:fldChar w:fldCharType="separate"/>
        </w:r>
        <w:r w:rsidR="00683767">
          <w:rPr>
            <w:webHidden/>
          </w:rPr>
          <w:t>30</w:t>
        </w:r>
        <w:r w:rsidR="00683767">
          <w:rPr>
            <w:webHidden/>
          </w:rPr>
          <w:fldChar w:fldCharType="end"/>
        </w:r>
      </w:hyperlink>
    </w:p>
    <w:p w14:paraId="6ED7B5E1" w14:textId="2150D85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1" w:history="1">
        <w:r w:rsidR="00683767" w:rsidRPr="00DB7DFC">
          <w:rPr>
            <w:rStyle w:val="Hypertextovodkaz"/>
            <w:rFonts w:eastAsia="MS Mincho"/>
          </w:rPr>
          <w:t>§ 105 Příprava výkonu</w:t>
        </w:r>
        <w:r w:rsidR="00683767">
          <w:rPr>
            <w:webHidden/>
          </w:rPr>
          <w:tab/>
        </w:r>
        <w:r w:rsidR="00683767">
          <w:rPr>
            <w:webHidden/>
          </w:rPr>
          <w:fldChar w:fldCharType="begin"/>
        </w:r>
        <w:r w:rsidR="00683767">
          <w:rPr>
            <w:webHidden/>
          </w:rPr>
          <w:instrText xml:space="preserve"> PAGEREF _Toc189142051 \h </w:instrText>
        </w:r>
        <w:r w:rsidR="00683767">
          <w:rPr>
            <w:webHidden/>
          </w:rPr>
        </w:r>
        <w:r w:rsidR="00683767">
          <w:rPr>
            <w:webHidden/>
          </w:rPr>
          <w:fldChar w:fldCharType="separate"/>
        </w:r>
        <w:r w:rsidR="00683767">
          <w:rPr>
            <w:webHidden/>
          </w:rPr>
          <w:t>31</w:t>
        </w:r>
        <w:r w:rsidR="00683767">
          <w:rPr>
            <w:webHidden/>
          </w:rPr>
          <w:fldChar w:fldCharType="end"/>
        </w:r>
      </w:hyperlink>
    </w:p>
    <w:p w14:paraId="64696CCD" w14:textId="21D4FEF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2" w:history="1">
        <w:r w:rsidR="00683767" w:rsidRPr="00DB7DFC">
          <w:rPr>
            <w:rStyle w:val="Hypertextovodkaz"/>
            <w:rFonts w:eastAsia="MS Mincho"/>
          </w:rPr>
          <w:t>§ 106 Dobrovolné plnění povinným</w:t>
        </w:r>
        <w:r w:rsidR="00683767">
          <w:rPr>
            <w:webHidden/>
          </w:rPr>
          <w:tab/>
        </w:r>
        <w:r w:rsidR="00683767">
          <w:rPr>
            <w:webHidden/>
          </w:rPr>
          <w:fldChar w:fldCharType="begin"/>
        </w:r>
        <w:r w:rsidR="00683767">
          <w:rPr>
            <w:webHidden/>
          </w:rPr>
          <w:instrText xml:space="preserve"> PAGEREF _Toc189142052 \h </w:instrText>
        </w:r>
        <w:r w:rsidR="00683767">
          <w:rPr>
            <w:webHidden/>
          </w:rPr>
        </w:r>
        <w:r w:rsidR="00683767">
          <w:rPr>
            <w:webHidden/>
          </w:rPr>
          <w:fldChar w:fldCharType="separate"/>
        </w:r>
        <w:r w:rsidR="00683767">
          <w:rPr>
            <w:webHidden/>
          </w:rPr>
          <w:t>31</w:t>
        </w:r>
        <w:r w:rsidR="00683767">
          <w:rPr>
            <w:webHidden/>
          </w:rPr>
          <w:fldChar w:fldCharType="end"/>
        </w:r>
      </w:hyperlink>
    </w:p>
    <w:p w14:paraId="3B7FE9E3" w14:textId="3A929C9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3" w:history="1">
        <w:r w:rsidR="00683767" w:rsidRPr="00DB7DFC">
          <w:rPr>
            <w:rStyle w:val="Hypertextovodkaz"/>
            <w:rFonts w:eastAsia="MS Mincho"/>
          </w:rPr>
          <w:t>§ 107 Odklad a zastavení výkonu rozhodnutí</w:t>
        </w:r>
        <w:r w:rsidR="00683767">
          <w:rPr>
            <w:webHidden/>
          </w:rPr>
          <w:tab/>
        </w:r>
        <w:r w:rsidR="00683767">
          <w:rPr>
            <w:webHidden/>
          </w:rPr>
          <w:fldChar w:fldCharType="begin"/>
        </w:r>
        <w:r w:rsidR="00683767">
          <w:rPr>
            <w:webHidden/>
          </w:rPr>
          <w:instrText xml:space="preserve"> PAGEREF _Toc189142053 \h </w:instrText>
        </w:r>
        <w:r w:rsidR="00683767">
          <w:rPr>
            <w:webHidden/>
          </w:rPr>
        </w:r>
        <w:r w:rsidR="00683767">
          <w:rPr>
            <w:webHidden/>
          </w:rPr>
          <w:fldChar w:fldCharType="separate"/>
        </w:r>
        <w:r w:rsidR="00683767">
          <w:rPr>
            <w:webHidden/>
          </w:rPr>
          <w:t>31</w:t>
        </w:r>
        <w:r w:rsidR="00683767">
          <w:rPr>
            <w:webHidden/>
          </w:rPr>
          <w:fldChar w:fldCharType="end"/>
        </w:r>
      </w:hyperlink>
    </w:p>
    <w:p w14:paraId="353C7525" w14:textId="4AA887E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4" w:history="1">
        <w:r w:rsidR="00683767" w:rsidRPr="00DB7DFC">
          <w:rPr>
            <w:rStyle w:val="Hypertextovodkaz"/>
            <w:rFonts w:eastAsia="MS Mincho"/>
          </w:rPr>
          <w:t>§ 108 Další úkony vykonavatele</w:t>
        </w:r>
        <w:r w:rsidR="00683767">
          <w:rPr>
            <w:webHidden/>
          </w:rPr>
          <w:tab/>
        </w:r>
        <w:r w:rsidR="00683767">
          <w:rPr>
            <w:webHidden/>
          </w:rPr>
          <w:fldChar w:fldCharType="begin"/>
        </w:r>
        <w:r w:rsidR="00683767">
          <w:rPr>
            <w:webHidden/>
          </w:rPr>
          <w:instrText xml:space="preserve"> PAGEREF _Toc189142054 \h </w:instrText>
        </w:r>
        <w:r w:rsidR="00683767">
          <w:rPr>
            <w:webHidden/>
          </w:rPr>
        </w:r>
        <w:r w:rsidR="00683767">
          <w:rPr>
            <w:webHidden/>
          </w:rPr>
          <w:fldChar w:fldCharType="separate"/>
        </w:r>
        <w:r w:rsidR="00683767">
          <w:rPr>
            <w:webHidden/>
          </w:rPr>
          <w:t>31</w:t>
        </w:r>
        <w:r w:rsidR="00683767">
          <w:rPr>
            <w:webHidden/>
          </w:rPr>
          <w:fldChar w:fldCharType="end"/>
        </w:r>
      </w:hyperlink>
    </w:p>
    <w:p w14:paraId="6B66D173" w14:textId="36F158F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5" w:history="1">
        <w:r w:rsidR="00683767" w:rsidRPr="00DB7DFC">
          <w:rPr>
            <w:rStyle w:val="Hypertextovodkaz"/>
            <w:rFonts w:eastAsia="MS Mincho"/>
          </w:rPr>
          <w:t>§ 108a Příprava výkonu rozhodnutí prodejem movitých věcí</w:t>
        </w:r>
        <w:r w:rsidR="00683767">
          <w:rPr>
            <w:webHidden/>
          </w:rPr>
          <w:tab/>
        </w:r>
        <w:r w:rsidR="00683767">
          <w:rPr>
            <w:webHidden/>
          </w:rPr>
          <w:fldChar w:fldCharType="begin"/>
        </w:r>
        <w:r w:rsidR="00683767">
          <w:rPr>
            <w:webHidden/>
          </w:rPr>
          <w:instrText xml:space="preserve"> PAGEREF _Toc189142055 \h </w:instrText>
        </w:r>
        <w:r w:rsidR="00683767">
          <w:rPr>
            <w:webHidden/>
          </w:rPr>
        </w:r>
        <w:r w:rsidR="00683767">
          <w:rPr>
            <w:webHidden/>
          </w:rPr>
          <w:fldChar w:fldCharType="separate"/>
        </w:r>
        <w:r w:rsidR="00683767">
          <w:rPr>
            <w:webHidden/>
          </w:rPr>
          <w:t>31</w:t>
        </w:r>
        <w:r w:rsidR="00683767">
          <w:rPr>
            <w:webHidden/>
          </w:rPr>
          <w:fldChar w:fldCharType="end"/>
        </w:r>
      </w:hyperlink>
    </w:p>
    <w:p w14:paraId="627E0DC7" w14:textId="1B5C28B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6" w:history="1">
        <w:r w:rsidR="00683767" w:rsidRPr="00DB7DFC">
          <w:rPr>
            <w:rStyle w:val="Hypertextovodkaz"/>
            <w:rFonts w:eastAsia="MS Mincho"/>
          </w:rPr>
          <w:t>§ 108b Postup před nařízením výkonu rozhodnutí přikázáním pohledávky povinného vůči Vězeňské službě České republiky</w:t>
        </w:r>
        <w:r w:rsidR="00683767">
          <w:rPr>
            <w:webHidden/>
          </w:rPr>
          <w:tab/>
        </w:r>
        <w:r w:rsidR="00683767">
          <w:rPr>
            <w:webHidden/>
          </w:rPr>
          <w:fldChar w:fldCharType="begin"/>
        </w:r>
        <w:r w:rsidR="00683767">
          <w:rPr>
            <w:webHidden/>
          </w:rPr>
          <w:instrText xml:space="preserve"> PAGEREF _Toc189142056 \h </w:instrText>
        </w:r>
        <w:r w:rsidR="00683767">
          <w:rPr>
            <w:webHidden/>
          </w:rPr>
        </w:r>
        <w:r w:rsidR="00683767">
          <w:rPr>
            <w:webHidden/>
          </w:rPr>
          <w:fldChar w:fldCharType="separate"/>
        </w:r>
        <w:r w:rsidR="00683767">
          <w:rPr>
            <w:webHidden/>
          </w:rPr>
          <w:t>31</w:t>
        </w:r>
        <w:r w:rsidR="00683767">
          <w:rPr>
            <w:webHidden/>
          </w:rPr>
          <w:fldChar w:fldCharType="end"/>
        </w:r>
      </w:hyperlink>
    </w:p>
    <w:p w14:paraId="18E385CE" w14:textId="1A43648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57" w:history="1">
        <w:r w:rsidR="00683767" w:rsidRPr="00DB7DFC">
          <w:rPr>
            <w:rStyle w:val="Hypertextovodkaz"/>
            <w:rFonts w:eastAsia="MS Mincho"/>
            <w:b/>
          </w:rPr>
          <w:t>Oddíl druhý Výkon rozhodnutí prodejem movitých věcí</w:t>
        </w:r>
        <w:r w:rsidR="00683767">
          <w:rPr>
            <w:webHidden/>
          </w:rPr>
          <w:tab/>
        </w:r>
        <w:r w:rsidR="00683767">
          <w:rPr>
            <w:webHidden/>
          </w:rPr>
          <w:fldChar w:fldCharType="begin"/>
        </w:r>
        <w:r w:rsidR="00683767">
          <w:rPr>
            <w:webHidden/>
          </w:rPr>
          <w:instrText xml:space="preserve"> PAGEREF _Toc189142057 \h </w:instrText>
        </w:r>
        <w:r w:rsidR="00683767">
          <w:rPr>
            <w:webHidden/>
          </w:rPr>
        </w:r>
        <w:r w:rsidR="00683767">
          <w:rPr>
            <w:webHidden/>
          </w:rPr>
          <w:fldChar w:fldCharType="separate"/>
        </w:r>
        <w:r w:rsidR="00683767">
          <w:rPr>
            <w:webHidden/>
          </w:rPr>
          <w:t>31</w:t>
        </w:r>
        <w:r w:rsidR="00683767">
          <w:rPr>
            <w:webHidden/>
          </w:rPr>
          <w:fldChar w:fldCharType="end"/>
        </w:r>
      </w:hyperlink>
    </w:p>
    <w:p w14:paraId="6B90E2A3" w14:textId="2312C7E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8" w:history="1">
        <w:r w:rsidR="00683767" w:rsidRPr="00DB7DFC">
          <w:rPr>
            <w:rStyle w:val="Hypertextovodkaz"/>
            <w:rFonts w:eastAsia="MS Mincho"/>
          </w:rPr>
          <w:t>§ 109 Ukládání soupisů věcí</w:t>
        </w:r>
        <w:r w:rsidR="00683767">
          <w:rPr>
            <w:webHidden/>
          </w:rPr>
          <w:tab/>
        </w:r>
        <w:r w:rsidR="00683767">
          <w:rPr>
            <w:webHidden/>
          </w:rPr>
          <w:fldChar w:fldCharType="begin"/>
        </w:r>
        <w:r w:rsidR="00683767">
          <w:rPr>
            <w:webHidden/>
          </w:rPr>
          <w:instrText xml:space="preserve"> PAGEREF _Toc189142058 \h </w:instrText>
        </w:r>
        <w:r w:rsidR="00683767">
          <w:rPr>
            <w:webHidden/>
          </w:rPr>
        </w:r>
        <w:r w:rsidR="00683767">
          <w:rPr>
            <w:webHidden/>
          </w:rPr>
          <w:fldChar w:fldCharType="separate"/>
        </w:r>
        <w:r w:rsidR="00683767">
          <w:rPr>
            <w:webHidden/>
          </w:rPr>
          <w:t>31</w:t>
        </w:r>
        <w:r w:rsidR="00683767">
          <w:rPr>
            <w:webHidden/>
          </w:rPr>
          <w:fldChar w:fldCharType="end"/>
        </w:r>
      </w:hyperlink>
    </w:p>
    <w:p w14:paraId="305366E6" w14:textId="79E9459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59" w:history="1">
        <w:r w:rsidR="00683767" w:rsidRPr="00DB7DFC">
          <w:rPr>
            <w:rStyle w:val="Hypertextovodkaz"/>
            <w:rFonts w:eastAsia="MS Mincho"/>
          </w:rPr>
          <w:t>§ 110 Zajištění sepsaných movitých věcí</w:t>
        </w:r>
        <w:r w:rsidR="00683767">
          <w:rPr>
            <w:webHidden/>
          </w:rPr>
          <w:tab/>
        </w:r>
        <w:r w:rsidR="00683767">
          <w:rPr>
            <w:webHidden/>
          </w:rPr>
          <w:fldChar w:fldCharType="begin"/>
        </w:r>
        <w:r w:rsidR="00683767">
          <w:rPr>
            <w:webHidden/>
          </w:rPr>
          <w:instrText xml:space="preserve"> PAGEREF _Toc189142059 \h </w:instrText>
        </w:r>
        <w:r w:rsidR="00683767">
          <w:rPr>
            <w:webHidden/>
          </w:rPr>
        </w:r>
        <w:r w:rsidR="00683767">
          <w:rPr>
            <w:webHidden/>
          </w:rPr>
          <w:fldChar w:fldCharType="separate"/>
        </w:r>
        <w:r w:rsidR="00683767">
          <w:rPr>
            <w:webHidden/>
          </w:rPr>
          <w:t>31</w:t>
        </w:r>
        <w:r w:rsidR="00683767">
          <w:rPr>
            <w:webHidden/>
          </w:rPr>
          <w:fldChar w:fldCharType="end"/>
        </w:r>
      </w:hyperlink>
    </w:p>
    <w:p w14:paraId="0A9F5DC0" w14:textId="25E94FE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0" w:history="1">
        <w:r w:rsidR="00683767" w:rsidRPr="00DB7DFC">
          <w:rPr>
            <w:rStyle w:val="Hypertextovodkaz"/>
            <w:rFonts w:eastAsia="MS Mincho"/>
          </w:rPr>
          <w:t>§ 111 Zajištění cenných papírů či listin představujících právo na splacení dlužné částky</w:t>
        </w:r>
        <w:r w:rsidR="00683767">
          <w:rPr>
            <w:webHidden/>
          </w:rPr>
          <w:tab/>
        </w:r>
        <w:r w:rsidR="00683767">
          <w:rPr>
            <w:webHidden/>
          </w:rPr>
          <w:fldChar w:fldCharType="begin"/>
        </w:r>
        <w:r w:rsidR="00683767">
          <w:rPr>
            <w:webHidden/>
          </w:rPr>
          <w:instrText xml:space="preserve"> PAGEREF _Toc189142060 \h </w:instrText>
        </w:r>
        <w:r w:rsidR="00683767">
          <w:rPr>
            <w:webHidden/>
          </w:rPr>
        </w:r>
        <w:r w:rsidR="00683767">
          <w:rPr>
            <w:webHidden/>
          </w:rPr>
          <w:fldChar w:fldCharType="separate"/>
        </w:r>
        <w:r w:rsidR="00683767">
          <w:rPr>
            <w:webHidden/>
          </w:rPr>
          <w:t>31</w:t>
        </w:r>
        <w:r w:rsidR="00683767">
          <w:rPr>
            <w:webHidden/>
          </w:rPr>
          <w:fldChar w:fldCharType="end"/>
        </w:r>
      </w:hyperlink>
    </w:p>
    <w:p w14:paraId="1EDC3A36" w14:textId="1F3D004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1" w:history="1">
        <w:r w:rsidR="00683767" w:rsidRPr="00DB7DFC">
          <w:rPr>
            <w:rStyle w:val="Hypertextovodkaz"/>
            <w:rFonts w:eastAsia="MS Mincho"/>
          </w:rPr>
          <w:t>§ 112</w:t>
        </w:r>
        <w:r w:rsidR="00683767">
          <w:rPr>
            <w:webHidden/>
          </w:rPr>
          <w:tab/>
        </w:r>
        <w:r w:rsidR="00683767">
          <w:rPr>
            <w:webHidden/>
          </w:rPr>
          <w:fldChar w:fldCharType="begin"/>
        </w:r>
        <w:r w:rsidR="00683767">
          <w:rPr>
            <w:webHidden/>
          </w:rPr>
          <w:instrText xml:space="preserve"> PAGEREF _Toc189142061 \h </w:instrText>
        </w:r>
        <w:r w:rsidR="00683767">
          <w:rPr>
            <w:webHidden/>
          </w:rPr>
        </w:r>
        <w:r w:rsidR="00683767">
          <w:rPr>
            <w:webHidden/>
          </w:rPr>
          <w:fldChar w:fldCharType="separate"/>
        </w:r>
        <w:r w:rsidR="00683767">
          <w:rPr>
            <w:webHidden/>
          </w:rPr>
          <w:t>31</w:t>
        </w:r>
        <w:r w:rsidR="00683767">
          <w:rPr>
            <w:webHidden/>
          </w:rPr>
          <w:fldChar w:fldCharType="end"/>
        </w:r>
      </w:hyperlink>
    </w:p>
    <w:p w14:paraId="01B1EA96" w14:textId="320C856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2" w:history="1">
        <w:r w:rsidR="00683767" w:rsidRPr="00DB7DFC">
          <w:rPr>
            <w:rStyle w:val="Hypertextovodkaz"/>
            <w:rFonts w:eastAsia="MS Mincho"/>
          </w:rPr>
          <w:t>§ 113 Vydání peněz oprávněnému nebo jejich úschova</w:t>
        </w:r>
        <w:r w:rsidR="00683767">
          <w:rPr>
            <w:webHidden/>
          </w:rPr>
          <w:tab/>
        </w:r>
        <w:r w:rsidR="00683767">
          <w:rPr>
            <w:webHidden/>
          </w:rPr>
          <w:fldChar w:fldCharType="begin"/>
        </w:r>
        <w:r w:rsidR="00683767">
          <w:rPr>
            <w:webHidden/>
          </w:rPr>
          <w:instrText xml:space="preserve"> PAGEREF _Toc189142062 \h </w:instrText>
        </w:r>
        <w:r w:rsidR="00683767">
          <w:rPr>
            <w:webHidden/>
          </w:rPr>
        </w:r>
        <w:r w:rsidR="00683767">
          <w:rPr>
            <w:webHidden/>
          </w:rPr>
          <w:fldChar w:fldCharType="separate"/>
        </w:r>
        <w:r w:rsidR="00683767">
          <w:rPr>
            <w:webHidden/>
          </w:rPr>
          <w:t>32</w:t>
        </w:r>
        <w:r w:rsidR="00683767">
          <w:rPr>
            <w:webHidden/>
          </w:rPr>
          <w:fldChar w:fldCharType="end"/>
        </w:r>
      </w:hyperlink>
    </w:p>
    <w:p w14:paraId="21811C1D" w14:textId="443E800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063" w:history="1">
        <w:r w:rsidR="00683767" w:rsidRPr="00DB7DFC">
          <w:rPr>
            <w:rStyle w:val="Hypertextovodkaz"/>
            <w:rFonts w:eastAsia="MS Mincho"/>
          </w:rPr>
          <w:t>Dražba movitých věcí</w:t>
        </w:r>
        <w:r w:rsidR="00683767">
          <w:rPr>
            <w:webHidden/>
          </w:rPr>
          <w:tab/>
        </w:r>
        <w:r w:rsidR="00683767">
          <w:rPr>
            <w:webHidden/>
          </w:rPr>
          <w:fldChar w:fldCharType="begin"/>
        </w:r>
        <w:r w:rsidR="00683767">
          <w:rPr>
            <w:webHidden/>
          </w:rPr>
          <w:instrText xml:space="preserve"> PAGEREF _Toc189142063 \h </w:instrText>
        </w:r>
        <w:r w:rsidR="00683767">
          <w:rPr>
            <w:webHidden/>
          </w:rPr>
        </w:r>
        <w:r w:rsidR="00683767">
          <w:rPr>
            <w:webHidden/>
          </w:rPr>
          <w:fldChar w:fldCharType="separate"/>
        </w:r>
        <w:r w:rsidR="00683767">
          <w:rPr>
            <w:webHidden/>
          </w:rPr>
          <w:t>32</w:t>
        </w:r>
        <w:r w:rsidR="00683767">
          <w:rPr>
            <w:webHidden/>
          </w:rPr>
          <w:fldChar w:fldCharType="end"/>
        </w:r>
      </w:hyperlink>
    </w:p>
    <w:p w14:paraId="71205109" w14:textId="29CC4D1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4" w:history="1">
        <w:r w:rsidR="00683767" w:rsidRPr="00DB7DFC">
          <w:rPr>
            <w:rStyle w:val="Hypertextovodkaz"/>
            <w:rFonts w:eastAsia="MS Mincho"/>
          </w:rPr>
          <w:t>§ 114</w:t>
        </w:r>
        <w:r w:rsidR="00683767">
          <w:rPr>
            <w:webHidden/>
          </w:rPr>
          <w:tab/>
        </w:r>
        <w:r w:rsidR="00683767">
          <w:rPr>
            <w:webHidden/>
          </w:rPr>
          <w:fldChar w:fldCharType="begin"/>
        </w:r>
        <w:r w:rsidR="00683767">
          <w:rPr>
            <w:webHidden/>
          </w:rPr>
          <w:instrText xml:space="preserve"> PAGEREF _Toc189142064 \h </w:instrText>
        </w:r>
        <w:r w:rsidR="00683767">
          <w:rPr>
            <w:webHidden/>
          </w:rPr>
        </w:r>
        <w:r w:rsidR="00683767">
          <w:rPr>
            <w:webHidden/>
          </w:rPr>
          <w:fldChar w:fldCharType="separate"/>
        </w:r>
        <w:r w:rsidR="00683767">
          <w:rPr>
            <w:webHidden/>
          </w:rPr>
          <w:t>32</w:t>
        </w:r>
        <w:r w:rsidR="00683767">
          <w:rPr>
            <w:webHidden/>
          </w:rPr>
          <w:fldChar w:fldCharType="end"/>
        </w:r>
      </w:hyperlink>
    </w:p>
    <w:p w14:paraId="7FD1C891" w14:textId="05C775F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5" w:history="1">
        <w:r w:rsidR="00683767" w:rsidRPr="00DB7DFC">
          <w:rPr>
            <w:rStyle w:val="Hypertextovodkaz"/>
            <w:rFonts w:eastAsia="MS Mincho"/>
          </w:rPr>
          <w:t>§ 115</w:t>
        </w:r>
        <w:r w:rsidR="00683767">
          <w:rPr>
            <w:webHidden/>
          </w:rPr>
          <w:tab/>
        </w:r>
        <w:r w:rsidR="00683767">
          <w:rPr>
            <w:webHidden/>
          </w:rPr>
          <w:fldChar w:fldCharType="begin"/>
        </w:r>
        <w:r w:rsidR="00683767">
          <w:rPr>
            <w:webHidden/>
          </w:rPr>
          <w:instrText xml:space="preserve"> PAGEREF _Toc189142065 \h </w:instrText>
        </w:r>
        <w:r w:rsidR="00683767">
          <w:rPr>
            <w:webHidden/>
          </w:rPr>
        </w:r>
        <w:r w:rsidR="00683767">
          <w:rPr>
            <w:webHidden/>
          </w:rPr>
          <w:fldChar w:fldCharType="separate"/>
        </w:r>
        <w:r w:rsidR="00683767">
          <w:rPr>
            <w:webHidden/>
          </w:rPr>
          <w:t>32</w:t>
        </w:r>
        <w:r w:rsidR="00683767">
          <w:rPr>
            <w:webHidden/>
          </w:rPr>
          <w:fldChar w:fldCharType="end"/>
        </w:r>
      </w:hyperlink>
    </w:p>
    <w:p w14:paraId="2E085E16" w14:textId="785B294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6" w:history="1">
        <w:r w:rsidR="00683767" w:rsidRPr="00DB7DFC">
          <w:rPr>
            <w:rStyle w:val="Hypertextovodkaz"/>
            <w:rFonts w:eastAsia="MS Mincho"/>
          </w:rPr>
          <w:t>§ 116 Rozvrh výtěžku prodeje</w:t>
        </w:r>
        <w:r w:rsidR="00683767">
          <w:rPr>
            <w:webHidden/>
          </w:rPr>
          <w:tab/>
        </w:r>
        <w:r w:rsidR="00683767">
          <w:rPr>
            <w:webHidden/>
          </w:rPr>
          <w:fldChar w:fldCharType="begin"/>
        </w:r>
        <w:r w:rsidR="00683767">
          <w:rPr>
            <w:webHidden/>
          </w:rPr>
          <w:instrText xml:space="preserve"> PAGEREF _Toc189142066 \h </w:instrText>
        </w:r>
        <w:r w:rsidR="00683767">
          <w:rPr>
            <w:webHidden/>
          </w:rPr>
        </w:r>
        <w:r w:rsidR="00683767">
          <w:rPr>
            <w:webHidden/>
          </w:rPr>
          <w:fldChar w:fldCharType="separate"/>
        </w:r>
        <w:r w:rsidR="00683767">
          <w:rPr>
            <w:webHidden/>
          </w:rPr>
          <w:t>32</w:t>
        </w:r>
        <w:r w:rsidR="00683767">
          <w:rPr>
            <w:webHidden/>
          </w:rPr>
          <w:fldChar w:fldCharType="end"/>
        </w:r>
      </w:hyperlink>
    </w:p>
    <w:p w14:paraId="120E2BC4" w14:textId="73ADABC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67" w:history="1">
        <w:r w:rsidR="00683767" w:rsidRPr="00DB7DFC">
          <w:rPr>
            <w:rStyle w:val="Hypertextovodkaz"/>
            <w:rFonts w:eastAsia="MS Mincho"/>
            <w:b/>
          </w:rPr>
          <w:t>Oddíl třetí Výkon rozhodnutí prodejem nemovitých věcí</w:t>
        </w:r>
        <w:r w:rsidR="00683767">
          <w:rPr>
            <w:webHidden/>
          </w:rPr>
          <w:tab/>
        </w:r>
        <w:r w:rsidR="00683767">
          <w:rPr>
            <w:webHidden/>
          </w:rPr>
          <w:fldChar w:fldCharType="begin"/>
        </w:r>
        <w:r w:rsidR="00683767">
          <w:rPr>
            <w:webHidden/>
          </w:rPr>
          <w:instrText xml:space="preserve"> PAGEREF _Toc189142067 \h </w:instrText>
        </w:r>
        <w:r w:rsidR="00683767">
          <w:rPr>
            <w:webHidden/>
          </w:rPr>
        </w:r>
        <w:r w:rsidR="00683767">
          <w:rPr>
            <w:webHidden/>
          </w:rPr>
          <w:fldChar w:fldCharType="separate"/>
        </w:r>
        <w:r w:rsidR="00683767">
          <w:rPr>
            <w:webHidden/>
          </w:rPr>
          <w:t>32</w:t>
        </w:r>
        <w:r w:rsidR="00683767">
          <w:rPr>
            <w:webHidden/>
          </w:rPr>
          <w:fldChar w:fldCharType="end"/>
        </w:r>
      </w:hyperlink>
    </w:p>
    <w:p w14:paraId="44B1B367" w14:textId="31567B1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68" w:history="1">
        <w:r w:rsidR="00683767" w:rsidRPr="00DB7DFC">
          <w:rPr>
            <w:rStyle w:val="Hypertextovodkaz"/>
            <w:rFonts w:eastAsia="MS Mincho"/>
          </w:rPr>
          <w:t>§ 117</w:t>
        </w:r>
        <w:r w:rsidR="00683767">
          <w:rPr>
            <w:webHidden/>
          </w:rPr>
          <w:tab/>
        </w:r>
        <w:r w:rsidR="00683767">
          <w:rPr>
            <w:webHidden/>
          </w:rPr>
          <w:fldChar w:fldCharType="begin"/>
        </w:r>
        <w:r w:rsidR="00683767">
          <w:rPr>
            <w:webHidden/>
          </w:rPr>
          <w:instrText xml:space="preserve"> PAGEREF _Toc189142068 \h </w:instrText>
        </w:r>
        <w:r w:rsidR="00683767">
          <w:rPr>
            <w:webHidden/>
          </w:rPr>
        </w:r>
        <w:r w:rsidR="00683767">
          <w:rPr>
            <w:webHidden/>
          </w:rPr>
          <w:fldChar w:fldCharType="separate"/>
        </w:r>
        <w:r w:rsidR="00683767">
          <w:rPr>
            <w:webHidden/>
          </w:rPr>
          <w:t>32</w:t>
        </w:r>
        <w:r w:rsidR="00683767">
          <w:rPr>
            <w:webHidden/>
          </w:rPr>
          <w:fldChar w:fldCharType="end"/>
        </w:r>
      </w:hyperlink>
    </w:p>
    <w:p w14:paraId="703C4EE8" w14:textId="40A4B570"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69" w:history="1">
        <w:r w:rsidR="00683767" w:rsidRPr="00DB7DFC">
          <w:rPr>
            <w:rStyle w:val="Hypertextovodkaz"/>
            <w:rFonts w:eastAsia="MS Mincho"/>
            <w:b/>
          </w:rPr>
          <w:t>Oddíl čtvrtý Výkon rozhodnutí prodejem spoluvlastnického podílu</w:t>
        </w:r>
        <w:r w:rsidR="00683767">
          <w:rPr>
            <w:webHidden/>
          </w:rPr>
          <w:tab/>
        </w:r>
        <w:r w:rsidR="00683767">
          <w:rPr>
            <w:webHidden/>
          </w:rPr>
          <w:fldChar w:fldCharType="begin"/>
        </w:r>
        <w:r w:rsidR="00683767">
          <w:rPr>
            <w:webHidden/>
          </w:rPr>
          <w:instrText xml:space="preserve"> PAGEREF _Toc189142069 \h </w:instrText>
        </w:r>
        <w:r w:rsidR="00683767">
          <w:rPr>
            <w:webHidden/>
          </w:rPr>
        </w:r>
        <w:r w:rsidR="00683767">
          <w:rPr>
            <w:webHidden/>
          </w:rPr>
          <w:fldChar w:fldCharType="separate"/>
        </w:r>
        <w:r w:rsidR="00683767">
          <w:rPr>
            <w:webHidden/>
          </w:rPr>
          <w:t>32</w:t>
        </w:r>
        <w:r w:rsidR="00683767">
          <w:rPr>
            <w:webHidden/>
          </w:rPr>
          <w:fldChar w:fldCharType="end"/>
        </w:r>
      </w:hyperlink>
    </w:p>
    <w:p w14:paraId="54AC07FA" w14:textId="1499651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70" w:history="1">
        <w:r w:rsidR="00683767" w:rsidRPr="00DB7DFC">
          <w:rPr>
            <w:rStyle w:val="Hypertextovodkaz"/>
            <w:rFonts w:eastAsia="MS Mincho"/>
          </w:rPr>
          <w:t>§ 118</w:t>
        </w:r>
        <w:r w:rsidR="00683767">
          <w:rPr>
            <w:webHidden/>
          </w:rPr>
          <w:tab/>
        </w:r>
        <w:r w:rsidR="00683767">
          <w:rPr>
            <w:webHidden/>
          </w:rPr>
          <w:fldChar w:fldCharType="begin"/>
        </w:r>
        <w:r w:rsidR="00683767">
          <w:rPr>
            <w:webHidden/>
          </w:rPr>
          <w:instrText xml:space="preserve"> PAGEREF _Toc189142070 \h </w:instrText>
        </w:r>
        <w:r w:rsidR="00683767">
          <w:rPr>
            <w:webHidden/>
          </w:rPr>
        </w:r>
        <w:r w:rsidR="00683767">
          <w:rPr>
            <w:webHidden/>
          </w:rPr>
          <w:fldChar w:fldCharType="separate"/>
        </w:r>
        <w:r w:rsidR="00683767">
          <w:rPr>
            <w:webHidden/>
          </w:rPr>
          <w:t>32</w:t>
        </w:r>
        <w:r w:rsidR="00683767">
          <w:rPr>
            <w:webHidden/>
          </w:rPr>
          <w:fldChar w:fldCharType="end"/>
        </w:r>
      </w:hyperlink>
    </w:p>
    <w:p w14:paraId="66BAD8A9" w14:textId="3CF72EF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71" w:history="1">
        <w:r w:rsidR="00683767" w:rsidRPr="00DB7DFC">
          <w:rPr>
            <w:rStyle w:val="Hypertextovodkaz"/>
            <w:rFonts w:eastAsia="MS Mincho"/>
            <w:b/>
          </w:rPr>
          <w:t>Oddíl pátý Výkon rozhodnutí prodejem zástavy</w:t>
        </w:r>
        <w:r w:rsidR="00683767">
          <w:rPr>
            <w:webHidden/>
          </w:rPr>
          <w:tab/>
        </w:r>
        <w:r w:rsidR="00683767">
          <w:rPr>
            <w:webHidden/>
          </w:rPr>
          <w:fldChar w:fldCharType="begin"/>
        </w:r>
        <w:r w:rsidR="00683767">
          <w:rPr>
            <w:webHidden/>
          </w:rPr>
          <w:instrText xml:space="preserve"> PAGEREF _Toc189142071 \h </w:instrText>
        </w:r>
        <w:r w:rsidR="00683767">
          <w:rPr>
            <w:webHidden/>
          </w:rPr>
        </w:r>
        <w:r w:rsidR="00683767">
          <w:rPr>
            <w:webHidden/>
          </w:rPr>
          <w:fldChar w:fldCharType="separate"/>
        </w:r>
        <w:r w:rsidR="00683767">
          <w:rPr>
            <w:webHidden/>
          </w:rPr>
          <w:t>32</w:t>
        </w:r>
        <w:r w:rsidR="00683767">
          <w:rPr>
            <w:webHidden/>
          </w:rPr>
          <w:fldChar w:fldCharType="end"/>
        </w:r>
      </w:hyperlink>
    </w:p>
    <w:p w14:paraId="2916B93E" w14:textId="563F756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72" w:history="1">
        <w:r w:rsidR="00683767" w:rsidRPr="00DB7DFC">
          <w:rPr>
            <w:rStyle w:val="Hypertextovodkaz"/>
            <w:rFonts w:eastAsia="MS Mincho"/>
          </w:rPr>
          <w:t>§ 119</w:t>
        </w:r>
        <w:r w:rsidR="00683767">
          <w:rPr>
            <w:webHidden/>
          </w:rPr>
          <w:tab/>
        </w:r>
        <w:r w:rsidR="00683767">
          <w:rPr>
            <w:webHidden/>
          </w:rPr>
          <w:fldChar w:fldCharType="begin"/>
        </w:r>
        <w:r w:rsidR="00683767">
          <w:rPr>
            <w:webHidden/>
          </w:rPr>
          <w:instrText xml:space="preserve"> PAGEREF _Toc189142072 \h </w:instrText>
        </w:r>
        <w:r w:rsidR="00683767">
          <w:rPr>
            <w:webHidden/>
          </w:rPr>
        </w:r>
        <w:r w:rsidR="00683767">
          <w:rPr>
            <w:webHidden/>
          </w:rPr>
          <w:fldChar w:fldCharType="separate"/>
        </w:r>
        <w:r w:rsidR="00683767">
          <w:rPr>
            <w:webHidden/>
          </w:rPr>
          <w:t>32</w:t>
        </w:r>
        <w:r w:rsidR="00683767">
          <w:rPr>
            <w:webHidden/>
          </w:rPr>
          <w:fldChar w:fldCharType="end"/>
        </w:r>
      </w:hyperlink>
    </w:p>
    <w:p w14:paraId="67CD3DF0" w14:textId="081372C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73" w:history="1">
        <w:r w:rsidR="00683767" w:rsidRPr="00DB7DFC">
          <w:rPr>
            <w:rStyle w:val="Hypertextovodkaz"/>
            <w:rFonts w:eastAsia="MS Mincho"/>
            <w:b/>
          </w:rPr>
          <w:t xml:space="preserve">Oddíl šestý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_Toc189142073 \h </w:instrText>
        </w:r>
        <w:r w:rsidR="00683767">
          <w:rPr>
            <w:webHidden/>
          </w:rPr>
        </w:r>
        <w:r w:rsidR="00683767">
          <w:rPr>
            <w:webHidden/>
          </w:rPr>
          <w:fldChar w:fldCharType="separate"/>
        </w:r>
        <w:r w:rsidR="00683767">
          <w:rPr>
            <w:webHidden/>
          </w:rPr>
          <w:t>33</w:t>
        </w:r>
        <w:r w:rsidR="00683767">
          <w:rPr>
            <w:webHidden/>
          </w:rPr>
          <w:fldChar w:fldCharType="end"/>
        </w:r>
      </w:hyperlink>
    </w:p>
    <w:p w14:paraId="47CE05CA" w14:textId="4977B8D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74" w:history="1">
        <w:r w:rsidR="00683767" w:rsidRPr="00DB7DFC">
          <w:rPr>
            <w:rStyle w:val="Hypertextovodkaz"/>
            <w:rFonts w:eastAsia="MS Mincho"/>
          </w:rPr>
          <w:t xml:space="preserve">§ 120 a 121 </w:t>
        </w:r>
        <w:r w:rsidR="00683767" w:rsidRPr="00DB7DFC">
          <w:rPr>
            <w:rStyle w:val="Hypertextovodkaz"/>
            <w:rFonts w:eastAsia="MS Mincho"/>
            <w:i/>
          </w:rPr>
          <w:t>zrušeny</w:t>
        </w:r>
        <w:r w:rsidR="00683767">
          <w:rPr>
            <w:webHidden/>
          </w:rPr>
          <w:tab/>
        </w:r>
        <w:r w:rsidR="00683767">
          <w:rPr>
            <w:webHidden/>
          </w:rPr>
          <w:fldChar w:fldCharType="begin"/>
        </w:r>
        <w:r w:rsidR="00683767">
          <w:rPr>
            <w:webHidden/>
          </w:rPr>
          <w:instrText xml:space="preserve"> PAGEREF _Toc189142074 \h </w:instrText>
        </w:r>
        <w:r w:rsidR="00683767">
          <w:rPr>
            <w:webHidden/>
          </w:rPr>
        </w:r>
        <w:r w:rsidR="00683767">
          <w:rPr>
            <w:webHidden/>
          </w:rPr>
          <w:fldChar w:fldCharType="separate"/>
        </w:r>
        <w:r w:rsidR="00683767">
          <w:rPr>
            <w:webHidden/>
          </w:rPr>
          <w:t>33</w:t>
        </w:r>
        <w:r w:rsidR="00683767">
          <w:rPr>
            <w:webHidden/>
          </w:rPr>
          <w:fldChar w:fldCharType="end"/>
        </w:r>
      </w:hyperlink>
    </w:p>
    <w:p w14:paraId="45C0FBE9" w14:textId="7B59EED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75" w:history="1">
        <w:r w:rsidR="00683767" w:rsidRPr="00DB7DFC">
          <w:rPr>
            <w:rStyle w:val="Hypertextovodkaz"/>
            <w:rFonts w:eastAsia="MS Mincho"/>
            <w:b/>
          </w:rPr>
          <w:t>Oddíl sedmý Výkon rozhodnutí vyklizením</w:t>
        </w:r>
        <w:r w:rsidR="00683767">
          <w:rPr>
            <w:webHidden/>
          </w:rPr>
          <w:tab/>
        </w:r>
        <w:r w:rsidR="00683767">
          <w:rPr>
            <w:webHidden/>
          </w:rPr>
          <w:fldChar w:fldCharType="begin"/>
        </w:r>
        <w:r w:rsidR="00683767">
          <w:rPr>
            <w:webHidden/>
          </w:rPr>
          <w:instrText xml:space="preserve"> PAGEREF _Toc189142075 \h </w:instrText>
        </w:r>
        <w:r w:rsidR="00683767">
          <w:rPr>
            <w:webHidden/>
          </w:rPr>
        </w:r>
        <w:r w:rsidR="00683767">
          <w:rPr>
            <w:webHidden/>
          </w:rPr>
          <w:fldChar w:fldCharType="separate"/>
        </w:r>
        <w:r w:rsidR="00683767">
          <w:rPr>
            <w:webHidden/>
          </w:rPr>
          <w:t>33</w:t>
        </w:r>
        <w:r w:rsidR="00683767">
          <w:rPr>
            <w:webHidden/>
          </w:rPr>
          <w:fldChar w:fldCharType="end"/>
        </w:r>
      </w:hyperlink>
    </w:p>
    <w:p w14:paraId="178CF835" w14:textId="551D4E2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76" w:history="1">
        <w:r w:rsidR="00683767" w:rsidRPr="00DB7DFC">
          <w:rPr>
            <w:rStyle w:val="Hypertextovodkaz"/>
            <w:rFonts w:eastAsia="MS Mincho"/>
          </w:rPr>
          <w:t>§ 122</w:t>
        </w:r>
        <w:r w:rsidR="00683767">
          <w:rPr>
            <w:webHidden/>
          </w:rPr>
          <w:tab/>
        </w:r>
        <w:r w:rsidR="00683767">
          <w:rPr>
            <w:webHidden/>
          </w:rPr>
          <w:fldChar w:fldCharType="begin"/>
        </w:r>
        <w:r w:rsidR="00683767">
          <w:rPr>
            <w:webHidden/>
          </w:rPr>
          <w:instrText xml:space="preserve"> PAGEREF _Toc189142076 \h </w:instrText>
        </w:r>
        <w:r w:rsidR="00683767">
          <w:rPr>
            <w:webHidden/>
          </w:rPr>
        </w:r>
        <w:r w:rsidR="00683767">
          <w:rPr>
            <w:webHidden/>
          </w:rPr>
          <w:fldChar w:fldCharType="separate"/>
        </w:r>
        <w:r w:rsidR="00683767">
          <w:rPr>
            <w:webHidden/>
          </w:rPr>
          <w:t>33</w:t>
        </w:r>
        <w:r w:rsidR="00683767">
          <w:rPr>
            <w:webHidden/>
          </w:rPr>
          <w:fldChar w:fldCharType="end"/>
        </w:r>
      </w:hyperlink>
    </w:p>
    <w:p w14:paraId="161AC593" w14:textId="14D41FD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77" w:history="1">
        <w:r w:rsidR="00683767" w:rsidRPr="00DB7DFC">
          <w:rPr>
            <w:rStyle w:val="Hypertextovodkaz"/>
            <w:rFonts w:eastAsia="MS Mincho"/>
          </w:rPr>
          <w:t xml:space="preserve">§ 123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_Toc189142077 \h </w:instrText>
        </w:r>
        <w:r w:rsidR="00683767">
          <w:rPr>
            <w:webHidden/>
          </w:rPr>
        </w:r>
        <w:r w:rsidR="00683767">
          <w:rPr>
            <w:webHidden/>
          </w:rPr>
          <w:fldChar w:fldCharType="separate"/>
        </w:r>
        <w:r w:rsidR="00683767">
          <w:rPr>
            <w:webHidden/>
          </w:rPr>
          <w:t>33</w:t>
        </w:r>
        <w:r w:rsidR="00683767">
          <w:rPr>
            <w:webHidden/>
          </w:rPr>
          <w:fldChar w:fldCharType="end"/>
        </w:r>
      </w:hyperlink>
    </w:p>
    <w:p w14:paraId="1C1A5459" w14:textId="14B830B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78" w:history="1">
        <w:r w:rsidR="00683767" w:rsidRPr="00DB7DFC">
          <w:rPr>
            <w:rStyle w:val="Hypertextovodkaz"/>
            <w:rFonts w:eastAsia="MS Mincho"/>
            <w:b/>
          </w:rPr>
          <w:t>Oddíl osmý Jiné způsoby výkonu rozhodnutí</w:t>
        </w:r>
        <w:r w:rsidR="00683767">
          <w:rPr>
            <w:webHidden/>
          </w:rPr>
          <w:tab/>
        </w:r>
        <w:r w:rsidR="00683767">
          <w:rPr>
            <w:webHidden/>
          </w:rPr>
          <w:fldChar w:fldCharType="begin"/>
        </w:r>
        <w:r w:rsidR="00683767">
          <w:rPr>
            <w:webHidden/>
          </w:rPr>
          <w:instrText xml:space="preserve"> PAGEREF _Toc189142078 \h </w:instrText>
        </w:r>
        <w:r w:rsidR="00683767">
          <w:rPr>
            <w:webHidden/>
          </w:rPr>
        </w:r>
        <w:r w:rsidR="00683767">
          <w:rPr>
            <w:webHidden/>
          </w:rPr>
          <w:fldChar w:fldCharType="separate"/>
        </w:r>
        <w:r w:rsidR="00683767">
          <w:rPr>
            <w:webHidden/>
          </w:rPr>
          <w:t>33</w:t>
        </w:r>
        <w:r w:rsidR="00683767">
          <w:rPr>
            <w:webHidden/>
          </w:rPr>
          <w:fldChar w:fldCharType="end"/>
        </w:r>
      </w:hyperlink>
    </w:p>
    <w:p w14:paraId="392299CC" w14:textId="36F6005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79" w:history="1">
        <w:r w:rsidR="00683767" w:rsidRPr="00DB7DFC">
          <w:rPr>
            <w:rStyle w:val="Hypertextovodkaz"/>
            <w:rFonts w:eastAsia="MS Mincho"/>
          </w:rPr>
          <w:t>§ 124 Odebrání věcí povinnému</w:t>
        </w:r>
        <w:r w:rsidR="00683767">
          <w:rPr>
            <w:webHidden/>
          </w:rPr>
          <w:tab/>
        </w:r>
        <w:r w:rsidR="00683767">
          <w:rPr>
            <w:webHidden/>
          </w:rPr>
          <w:fldChar w:fldCharType="begin"/>
        </w:r>
        <w:r w:rsidR="00683767">
          <w:rPr>
            <w:webHidden/>
          </w:rPr>
          <w:instrText xml:space="preserve"> PAGEREF _Toc189142079 \h </w:instrText>
        </w:r>
        <w:r w:rsidR="00683767">
          <w:rPr>
            <w:webHidden/>
          </w:rPr>
        </w:r>
        <w:r w:rsidR="00683767">
          <w:rPr>
            <w:webHidden/>
          </w:rPr>
          <w:fldChar w:fldCharType="separate"/>
        </w:r>
        <w:r w:rsidR="00683767">
          <w:rPr>
            <w:webHidden/>
          </w:rPr>
          <w:t>33</w:t>
        </w:r>
        <w:r w:rsidR="00683767">
          <w:rPr>
            <w:webHidden/>
          </w:rPr>
          <w:fldChar w:fldCharType="end"/>
        </w:r>
      </w:hyperlink>
    </w:p>
    <w:p w14:paraId="7F72FB2D" w14:textId="78A1347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80" w:history="1">
        <w:r w:rsidR="00683767" w:rsidRPr="00DB7DFC">
          <w:rPr>
            <w:rStyle w:val="Hypertextovodkaz"/>
            <w:rFonts w:eastAsia="MS Mincho"/>
          </w:rPr>
          <w:t xml:space="preserve">§ 125 a 126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_Toc189142080 \h </w:instrText>
        </w:r>
        <w:r w:rsidR="00683767">
          <w:rPr>
            <w:webHidden/>
          </w:rPr>
        </w:r>
        <w:r w:rsidR="00683767">
          <w:rPr>
            <w:webHidden/>
          </w:rPr>
          <w:fldChar w:fldCharType="separate"/>
        </w:r>
        <w:r w:rsidR="00683767">
          <w:rPr>
            <w:webHidden/>
          </w:rPr>
          <w:t>33</w:t>
        </w:r>
        <w:r w:rsidR="00683767">
          <w:rPr>
            <w:webHidden/>
          </w:rPr>
          <w:fldChar w:fldCharType="end"/>
        </w:r>
      </w:hyperlink>
    </w:p>
    <w:p w14:paraId="791AE5E7" w14:textId="318C17DE"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81" w:history="1">
        <w:r w:rsidR="00683767" w:rsidRPr="00DB7DFC">
          <w:rPr>
            <w:rStyle w:val="Hypertextovodkaz"/>
            <w:rFonts w:eastAsia="MS Mincho"/>
            <w:b/>
          </w:rPr>
          <w:t>Oddíl devátý Výkon rozhodnutí o předběžném opatření</w:t>
        </w:r>
        <w:r w:rsidR="00683767">
          <w:rPr>
            <w:webHidden/>
          </w:rPr>
          <w:tab/>
        </w:r>
        <w:r w:rsidR="00683767">
          <w:rPr>
            <w:webHidden/>
          </w:rPr>
          <w:fldChar w:fldCharType="begin"/>
        </w:r>
        <w:r w:rsidR="00683767">
          <w:rPr>
            <w:webHidden/>
          </w:rPr>
          <w:instrText xml:space="preserve"> PAGEREF _Toc189142081 \h </w:instrText>
        </w:r>
        <w:r w:rsidR="00683767">
          <w:rPr>
            <w:webHidden/>
          </w:rPr>
        </w:r>
        <w:r w:rsidR="00683767">
          <w:rPr>
            <w:webHidden/>
          </w:rPr>
          <w:fldChar w:fldCharType="separate"/>
        </w:r>
        <w:r w:rsidR="00683767">
          <w:rPr>
            <w:webHidden/>
          </w:rPr>
          <w:t>33</w:t>
        </w:r>
        <w:r w:rsidR="00683767">
          <w:rPr>
            <w:webHidden/>
          </w:rPr>
          <w:fldChar w:fldCharType="end"/>
        </w:r>
      </w:hyperlink>
    </w:p>
    <w:p w14:paraId="17F2D92A" w14:textId="4C903B5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82" w:history="1">
        <w:r w:rsidR="00683767" w:rsidRPr="00DB7DFC">
          <w:rPr>
            <w:rStyle w:val="Hypertextovodkaz"/>
            <w:rFonts w:eastAsia="MS Mincho"/>
          </w:rPr>
          <w:t>§ 127</w:t>
        </w:r>
        <w:r w:rsidR="00683767">
          <w:rPr>
            <w:webHidden/>
          </w:rPr>
          <w:tab/>
        </w:r>
        <w:r w:rsidR="00683767">
          <w:rPr>
            <w:webHidden/>
          </w:rPr>
          <w:fldChar w:fldCharType="begin"/>
        </w:r>
        <w:r w:rsidR="00683767">
          <w:rPr>
            <w:webHidden/>
          </w:rPr>
          <w:instrText xml:space="preserve"> PAGEREF _Toc189142082 \h </w:instrText>
        </w:r>
        <w:r w:rsidR="00683767">
          <w:rPr>
            <w:webHidden/>
          </w:rPr>
        </w:r>
        <w:r w:rsidR="00683767">
          <w:rPr>
            <w:webHidden/>
          </w:rPr>
          <w:fldChar w:fldCharType="separate"/>
        </w:r>
        <w:r w:rsidR="00683767">
          <w:rPr>
            <w:webHidden/>
          </w:rPr>
          <w:t>33</w:t>
        </w:r>
        <w:r w:rsidR="00683767">
          <w:rPr>
            <w:webHidden/>
          </w:rPr>
          <w:fldChar w:fldCharType="end"/>
        </w:r>
      </w:hyperlink>
    </w:p>
    <w:p w14:paraId="5A81D8AD" w14:textId="109B112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83" w:history="1">
        <w:r w:rsidR="00683767" w:rsidRPr="00DB7DFC">
          <w:rPr>
            <w:rStyle w:val="Hypertextovodkaz"/>
            <w:rFonts w:eastAsia="MS Mincho"/>
          </w:rPr>
          <w:t>§ 128 Výkon předběžného opatření ve věci ochrany proti domácímu násilí a předběžného opatření upravujícího poměry dítěte</w:t>
        </w:r>
        <w:r w:rsidR="00683767">
          <w:rPr>
            <w:webHidden/>
          </w:rPr>
          <w:tab/>
        </w:r>
        <w:r w:rsidR="00683767">
          <w:rPr>
            <w:webHidden/>
          </w:rPr>
          <w:fldChar w:fldCharType="begin"/>
        </w:r>
        <w:r w:rsidR="00683767">
          <w:rPr>
            <w:webHidden/>
          </w:rPr>
          <w:instrText xml:space="preserve"> PAGEREF _Toc189142083 \h </w:instrText>
        </w:r>
        <w:r w:rsidR="00683767">
          <w:rPr>
            <w:webHidden/>
          </w:rPr>
        </w:r>
        <w:r w:rsidR="00683767">
          <w:rPr>
            <w:webHidden/>
          </w:rPr>
          <w:fldChar w:fldCharType="separate"/>
        </w:r>
        <w:r w:rsidR="00683767">
          <w:rPr>
            <w:webHidden/>
          </w:rPr>
          <w:t>33</w:t>
        </w:r>
        <w:r w:rsidR="00683767">
          <w:rPr>
            <w:webHidden/>
          </w:rPr>
          <w:fldChar w:fldCharType="end"/>
        </w:r>
      </w:hyperlink>
    </w:p>
    <w:p w14:paraId="42625C6F" w14:textId="433D93C3"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84" w:history="1">
        <w:r w:rsidR="00683767" w:rsidRPr="00DB7DFC">
          <w:rPr>
            <w:rStyle w:val="Hypertextovodkaz"/>
            <w:rFonts w:eastAsia="MS Mincho"/>
            <w:b/>
          </w:rPr>
          <w:t>Oddíl desátý Výkon exekucí a jiné úkony prováděné soudním exekutorem</w:t>
        </w:r>
        <w:r w:rsidR="00683767">
          <w:rPr>
            <w:webHidden/>
          </w:rPr>
          <w:tab/>
        </w:r>
        <w:r w:rsidR="00683767">
          <w:rPr>
            <w:webHidden/>
          </w:rPr>
          <w:fldChar w:fldCharType="begin"/>
        </w:r>
        <w:r w:rsidR="00683767">
          <w:rPr>
            <w:webHidden/>
          </w:rPr>
          <w:instrText xml:space="preserve"> PAGEREF _Toc189142084 \h </w:instrText>
        </w:r>
        <w:r w:rsidR="00683767">
          <w:rPr>
            <w:webHidden/>
          </w:rPr>
        </w:r>
        <w:r w:rsidR="00683767">
          <w:rPr>
            <w:webHidden/>
          </w:rPr>
          <w:fldChar w:fldCharType="separate"/>
        </w:r>
        <w:r w:rsidR="00683767">
          <w:rPr>
            <w:webHidden/>
          </w:rPr>
          <w:t>33</w:t>
        </w:r>
        <w:r w:rsidR="00683767">
          <w:rPr>
            <w:webHidden/>
          </w:rPr>
          <w:fldChar w:fldCharType="end"/>
        </w:r>
      </w:hyperlink>
    </w:p>
    <w:p w14:paraId="5280E444" w14:textId="6FE256E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85" w:history="1">
        <w:r w:rsidR="00683767" w:rsidRPr="00DB7DFC">
          <w:rPr>
            <w:rStyle w:val="Hypertextovodkaz"/>
            <w:rFonts w:eastAsia="MS Mincho"/>
          </w:rPr>
          <w:t>§ 129 Exekuce</w:t>
        </w:r>
        <w:r w:rsidR="00683767">
          <w:rPr>
            <w:webHidden/>
          </w:rPr>
          <w:tab/>
        </w:r>
        <w:r w:rsidR="00683767">
          <w:rPr>
            <w:webHidden/>
          </w:rPr>
          <w:fldChar w:fldCharType="begin"/>
        </w:r>
        <w:r w:rsidR="00683767">
          <w:rPr>
            <w:webHidden/>
          </w:rPr>
          <w:instrText xml:space="preserve"> PAGEREF _Toc189142085 \h </w:instrText>
        </w:r>
        <w:r w:rsidR="00683767">
          <w:rPr>
            <w:webHidden/>
          </w:rPr>
        </w:r>
        <w:r w:rsidR="00683767">
          <w:rPr>
            <w:webHidden/>
          </w:rPr>
          <w:fldChar w:fldCharType="separate"/>
        </w:r>
        <w:r w:rsidR="00683767">
          <w:rPr>
            <w:webHidden/>
          </w:rPr>
          <w:t>33</w:t>
        </w:r>
        <w:r w:rsidR="00683767">
          <w:rPr>
            <w:webHidden/>
          </w:rPr>
          <w:fldChar w:fldCharType="end"/>
        </w:r>
      </w:hyperlink>
    </w:p>
    <w:p w14:paraId="35C1EBA8" w14:textId="6E3D4AF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86" w:history="1">
        <w:r w:rsidR="00683767" w:rsidRPr="00DB7DFC">
          <w:rPr>
            <w:rStyle w:val="Hypertextovodkaz"/>
            <w:rFonts w:eastAsia="MS Mincho"/>
          </w:rPr>
          <w:t xml:space="preserve">§ 130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_Toc189142086 \h </w:instrText>
        </w:r>
        <w:r w:rsidR="00683767">
          <w:rPr>
            <w:webHidden/>
          </w:rPr>
        </w:r>
        <w:r w:rsidR="00683767">
          <w:rPr>
            <w:webHidden/>
          </w:rPr>
          <w:fldChar w:fldCharType="separate"/>
        </w:r>
        <w:r w:rsidR="00683767">
          <w:rPr>
            <w:webHidden/>
          </w:rPr>
          <w:t>34</w:t>
        </w:r>
        <w:r w:rsidR="00683767">
          <w:rPr>
            <w:webHidden/>
          </w:rPr>
          <w:fldChar w:fldCharType="end"/>
        </w:r>
      </w:hyperlink>
    </w:p>
    <w:p w14:paraId="6B7A5589" w14:textId="5B48B62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87" w:history="1">
        <w:r w:rsidR="00683767" w:rsidRPr="00DB7DFC">
          <w:rPr>
            <w:rStyle w:val="Hypertextovodkaz"/>
            <w:rFonts w:eastAsia="MS Mincho"/>
            <w:b/>
          </w:rPr>
          <w:t>Oddíl jedenáctý Souběh výkonů rozhodnutí a exekucí</w:t>
        </w:r>
        <w:r w:rsidR="00683767">
          <w:rPr>
            <w:webHidden/>
          </w:rPr>
          <w:tab/>
        </w:r>
        <w:r w:rsidR="00683767">
          <w:rPr>
            <w:webHidden/>
          </w:rPr>
          <w:fldChar w:fldCharType="begin"/>
        </w:r>
        <w:r w:rsidR="00683767">
          <w:rPr>
            <w:webHidden/>
          </w:rPr>
          <w:instrText xml:space="preserve"> PAGEREF _Toc189142087 \h </w:instrText>
        </w:r>
        <w:r w:rsidR="00683767">
          <w:rPr>
            <w:webHidden/>
          </w:rPr>
        </w:r>
        <w:r w:rsidR="00683767">
          <w:rPr>
            <w:webHidden/>
          </w:rPr>
          <w:fldChar w:fldCharType="separate"/>
        </w:r>
        <w:r w:rsidR="00683767">
          <w:rPr>
            <w:webHidden/>
          </w:rPr>
          <w:t>34</w:t>
        </w:r>
        <w:r w:rsidR="00683767">
          <w:rPr>
            <w:webHidden/>
          </w:rPr>
          <w:fldChar w:fldCharType="end"/>
        </w:r>
      </w:hyperlink>
    </w:p>
    <w:p w14:paraId="4F3049E0" w14:textId="663E78F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88" w:history="1">
        <w:r w:rsidR="00683767" w:rsidRPr="00DB7DFC">
          <w:rPr>
            <w:rStyle w:val="Hypertextovodkaz"/>
            <w:rFonts w:eastAsia="MS Mincho"/>
          </w:rPr>
          <w:t>§ 130a</w:t>
        </w:r>
        <w:r w:rsidR="00683767">
          <w:rPr>
            <w:webHidden/>
          </w:rPr>
          <w:tab/>
        </w:r>
        <w:r w:rsidR="00683767">
          <w:rPr>
            <w:webHidden/>
          </w:rPr>
          <w:fldChar w:fldCharType="begin"/>
        </w:r>
        <w:r w:rsidR="00683767">
          <w:rPr>
            <w:webHidden/>
          </w:rPr>
          <w:instrText xml:space="preserve"> PAGEREF _Toc189142088 \h </w:instrText>
        </w:r>
        <w:r w:rsidR="00683767">
          <w:rPr>
            <w:webHidden/>
          </w:rPr>
        </w:r>
        <w:r w:rsidR="00683767">
          <w:rPr>
            <w:webHidden/>
          </w:rPr>
          <w:fldChar w:fldCharType="separate"/>
        </w:r>
        <w:r w:rsidR="00683767">
          <w:rPr>
            <w:webHidden/>
          </w:rPr>
          <w:t>34</w:t>
        </w:r>
        <w:r w:rsidR="00683767">
          <w:rPr>
            <w:webHidden/>
          </w:rPr>
          <w:fldChar w:fldCharType="end"/>
        </w:r>
      </w:hyperlink>
    </w:p>
    <w:p w14:paraId="0A8EFFCD" w14:textId="26C543E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89" w:history="1">
        <w:r w:rsidR="00683767" w:rsidRPr="00DB7DFC">
          <w:rPr>
            <w:rStyle w:val="Hypertextovodkaz"/>
            <w:rFonts w:eastAsia="MS Mincho"/>
            <w:b/>
          </w:rPr>
          <w:t>Oddíl dvanáctý Výkon rozhodnutí ve věcech péče soudu o nezletilé a v řízení o navrácení nezletilého dítěte ve věcech mezinárodních únosů dětí</w:t>
        </w:r>
        <w:r w:rsidR="00683767">
          <w:rPr>
            <w:webHidden/>
          </w:rPr>
          <w:tab/>
        </w:r>
        <w:r w:rsidR="00683767">
          <w:rPr>
            <w:webHidden/>
          </w:rPr>
          <w:fldChar w:fldCharType="begin"/>
        </w:r>
        <w:r w:rsidR="00683767">
          <w:rPr>
            <w:webHidden/>
          </w:rPr>
          <w:instrText xml:space="preserve"> PAGEREF _Toc189142089 \h </w:instrText>
        </w:r>
        <w:r w:rsidR="00683767">
          <w:rPr>
            <w:webHidden/>
          </w:rPr>
        </w:r>
        <w:r w:rsidR="00683767">
          <w:rPr>
            <w:webHidden/>
          </w:rPr>
          <w:fldChar w:fldCharType="separate"/>
        </w:r>
        <w:r w:rsidR="00683767">
          <w:rPr>
            <w:webHidden/>
          </w:rPr>
          <w:t>34</w:t>
        </w:r>
        <w:r w:rsidR="00683767">
          <w:rPr>
            <w:webHidden/>
          </w:rPr>
          <w:fldChar w:fldCharType="end"/>
        </w:r>
      </w:hyperlink>
    </w:p>
    <w:p w14:paraId="2AF824C1" w14:textId="54C3CB7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90" w:history="1">
        <w:r w:rsidR="00683767" w:rsidRPr="00DB7DFC">
          <w:rPr>
            <w:rStyle w:val="Hypertextovodkaz"/>
            <w:rFonts w:eastAsia="MS Mincho"/>
          </w:rPr>
          <w:t>§ 130b</w:t>
        </w:r>
        <w:r w:rsidR="00683767">
          <w:rPr>
            <w:webHidden/>
          </w:rPr>
          <w:tab/>
        </w:r>
        <w:r w:rsidR="00683767">
          <w:rPr>
            <w:webHidden/>
          </w:rPr>
          <w:fldChar w:fldCharType="begin"/>
        </w:r>
        <w:r w:rsidR="00683767">
          <w:rPr>
            <w:webHidden/>
          </w:rPr>
          <w:instrText xml:space="preserve"> PAGEREF _Toc189142090 \h </w:instrText>
        </w:r>
        <w:r w:rsidR="00683767">
          <w:rPr>
            <w:webHidden/>
          </w:rPr>
        </w:r>
        <w:r w:rsidR="00683767">
          <w:rPr>
            <w:webHidden/>
          </w:rPr>
          <w:fldChar w:fldCharType="separate"/>
        </w:r>
        <w:r w:rsidR="00683767">
          <w:rPr>
            <w:webHidden/>
          </w:rPr>
          <w:t>34</w:t>
        </w:r>
        <w:r w:rsidR="00683767">
          <w:rPr>
            <w:webHidden/>
          </w:rPr>
          <w:fldChar w:fldCharType="end"/>
        </w:r>
      </w:hyperlink>
    </w:p>
    <w:p w14:paraId="0CA6CC52" w14:textId="2630651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91" w:history="1">
        <w:r w:rsidR="00683767" w:rsidRPr="00DB7DFC">
          <w:rPr>
            <w:rStyle w:val="Hypertextovodkaz"/>
            <w:rFonts w:eastAsia="MS Mincho"/>
            <w:b/>
          </w:rPr>
          <w:t>Oddíl třináctý Výkon některých dalších rozhodnutí</w:t>
        </w:r>
        <w:r w:rsidR="00683767">
          <w:rPr>
            <w:webHidden/>
          </w:rPr>
          <w:tab/>
        </w:r>
        <w:r w:rsidR="00683767">
          <w:rPr>
            <w:webHidden/>
          </w:rPr>
          <w:fldChar w:fldCharType="begin"/>
        </w:r>
        <w:r w:rsidR="00683767">
          <w:rPr>
            <w:webHidden/>
          </w:rPr>
          <w:instrText xml:space="preserve"> PAGEREF _Toc189142091 \h </w:instrText>
        </w:r>
        <w:r w:rsidR="00683767">
          <w:rPr>
            <w:webHidden/>
          </w:rPr>
        </w:r>
        <w:r w:rsidR="00683767">
          <w:rPr>
            <w:webHidden/>
          </w:rPr>
          <w:fldChar w:fldCharType="separate"/>
        </w:r>
        <w:r w:rsidR="00683767">
          <w:rPr>
            <w:webHidden/>
          </w:rPr>
          <w:t>34</w:t>
        </w:r>
        <w:r w:rsidR="00683767">
          <w:rPr>
            <w:webHidden/>
          </w:rPr>
          <w:fldChar w:fldCharType="end"/>
        </w:r>
      </w:hyperlink>
    </w:p>
    <w:p w14:paraId="75F90ED9" w14:textId="5819182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92" w:history="1">
        <w:r w:rsidR="00683767" w:rsidRPr="00DB7DFC">
          <w:rPr>
            <w:rStyle w:val="Hypertextovodkaz"/>
            <w:rFonts w:eastAsia="MS Mincho"/>
          </w:rPr>
          <w:t>§ 130c Postup po právní moci rozhodnutí o uložení pořádkové či jiné pokuty nebo o povinnosti zaplatit státu náklady řízení</w:t>
        </w:r>
        <w:r w:rsidR="00683767">
          <w:rPr>
            <w:webHidden/>
          </w:rPr>
          <w:tab/>
        </w:r>
        <w:r w:rsidR="00683767">
          <w:rPr>
            <w:webHidden/>
          </w:rPr>
          <w:fldChar w:fldCharType="begin"/>
        </w:r>
        <w:r w:rsidR="00683767">
          <w:rPr>
            <w:webHidden/>
          </w:rPr>
          <w:instrText xml:space="preserve"> PAGEREF _Toc189142092 \h </w:instrText>
        </w:r>
        <w:r w:rsidR="00683767">
          <w:rPr>
            <w:webHidden/>
          </w:rPr>
        </w:r>
        <w:r w:rsidR="00683767">
          <w:rPr>
            <w:webHidden/>
          </w:rPr>
          <w:fldChar w:fldCharType="separate"/>
        </w:r>
        <w:r w:rsidR="00683767">
          <w:rPr>
            <w:webHidden/>
          </w:rPr>
          <w:t>34</w:t>
        </w:r>
        <w:r w:rsidR="00683767">
          <w:rPr>
            <w:webHidden/>
          </w:rPr>
          <w:fldChar w:fldCharType="end"/>
        </w:r>
      </w:hyperlink>
    </w:p>
    <w:p w14:paraId="6EBB8959" w14:textId="0A828668"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093" w:history="1">
        <w:r w:rsidR="00683767" w:rsidRPr="00DB7DFC">
          <w:rPr>
            <w:rStyle w:val="Hypertextovodkaz"/>
            <w:rFonts w:ascii="Times New Roman" w:eastAsia="MS Mincho" w:hAnsi="Times New Roman"/>
            <w:noProof/>
          </w:rPr>
          <w:t>ČÁST TŘETÍ Kancelářské práce u soudu</w:t>
        </w:r>
        <w:r w:rsidR="00683767">
          <w:rPr>
            <w:noProof/>
            <w:webHidden/>
          </w:rPr>
          <w:tab/>
        </w:r>
        <w:r w:rsidR="00683767">
          <w:rPr>
            <w:noProof/>
            <w:webHidden/>
          </w:rPr>
          <w:fldChar w:fldCharType="begin"/>
        </w:r>
        <w:r w:rsidR="00683767">
          <w:rPr>
            <w:noProof/>
            <w:webHidden/>
          </w:rPr>
          <w:instrText xml:space="preserve"> PAGEREF _Toc189142093 \h </w:instrText>
        </w:r>
        <w:r w:rsidR="00683767">
          <w:rPr>
            <w:noProof/>
            <w:webHidden/>
          </w:rPr>
        </w:r>
        <w:r w:rsidR="00683767">
          <w:rPr>
            <w:noProof/>
            <w:webHidden/>
          </w:rPr>
          <w:fldChar w:fldCharType="separate"/>
        </w:r>
        <w:r w:rsidR="00683767">
          <w:rPr>
            <w:noProof/>
            <w:webHidden/>
          </w:rPr>
          <w:t>34</w:t>
        </w:r>
        <w:r w:rsidR="00683767">
          <w:rPr>
            <w:noProof/>
            <w:webHidden/>
          </w:rPr>
          <w:fldChar w:fldCharType="end"/>
        </w:r>
      </w:hyperlink>
    </w:p>
    <w:p w14:paraId="2B91188A" w14:textId="35EE78CF"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094" w:history="1">
        <w:r w:rsidR="00683767" w:rsidRPr="00DB7DFC">
          <w:rPr>
            <w:rStyle w:val="Hypertextovodkaz"/>
            <w:rFonts w:ascii="Times New Roman" w:eastAsia="MS Mincho" w:hAnsi="Times New Roman"/>
            <w:b/>
            <w:caps/>
            <w:noProof/>
          </w:rPr>
          <w:t>HLAVA PRVNÍ Spisy, jejich evidence a úschova</w:t>
        </w:r>
        <w:r w:rsidR="00683767">
          <w:rPr>
            <w:noProof/>
            <w:webHidden/>
          </w:rPr>
          <w:tab/>
        </w:r>
        <w:r w:rsidR="00683767">
          <w:rPr>
            <w:noProof/>
            <w:webHidden/>
          </w:rPr>
          <w:fldChar w:fldCharType="begin"/>
        </w:r>
        <w:r w:rsidR="00683767">
          <w:rPr>
            <w:noProof/>
            <w:webHidden/>
          </w:rPr>
          <w:instrText xml:space="preserve"> PAGEREF _Toc189142094 \h </w:instrText>
        </w:r>
        <w:r w:rsidR="00683767">
          <w:rPr>
            <w:noProof/>
            <w:webHidden/>
          </w:rPr>
        </w:r>
        <w:r w:rsidR="00683767">
          <w:rPr>
            <w:noProof/>
            <w:webHidden/>
          </w:rPr>
          <w:fldChar w:fldCharType="separate"/>
        </w:r>
        <w:r w:rsidR="00683767">
          <w:rPr>
            <w:noProof/>
            <w:webHidden/>
          </w:rPr>
          <w:t>34</w:t>
        </w:r>
        <w:r w:rsidR="00683767">
          <w:rPr>
            <w:noProof/>
            <w:webHidden/>
          </w:rPr>
          <w:fldChar w:fldCharType="end"/>
        </w:r>
      </w:hyperlink>
    </w:p>
    <w:p w14:paraId="78672DB0" w14:textId="4BFDCC3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095" w:history="1">
        <w:r w:rsidR="00683767" w:rsidRPr="00DB7DFC">
          <w:rPr>
            <w:rStyle w:val="Hypertextovodkaz"/>
            <w:rFonts w:eastAsia="MS Mincho"/>
            <w:b/>
          </w:rPr>
          <w:t>Oddíl první Podatelna</w:t>
        </w:r>
        <w:r w:rsidR="00683767">
          <w:rPr>
            <w:webHidden/>
          </w:rPr>
          <w:tab/>
        </w:r>
        <w:r w:rsidR="00683767">
          <w:rPr>
            <w:webHidden/>
          </w:rPr>
          <w:fldChar w:fldCharType="begin"/>
        </w:r>
        <w:r w:rsidR="00683767">
          <w:rPr>
            <w:webHidden/>
          </w:rPr>
          <w:instrText xml:space="preserve"> PAGEREF _Toc189142095 \h </w:instrText>
        </w:r>
        <w:r w:rsidR="00683767">
          <w:rPr>
            <w:webHidden/>
          </w:rPr>
        </w:r>
        <w:r w:rsidR="00683767">
          <w:rPr>
            <w:webHidden/>
          </w:rPr>
          <w:fldChar w:fldCharType="separate"/>
        </w:r>
        <w:r w:rsidR="00683767">
          <w:rPr>
            <w:webHidden/>
          </w:rPr>
          <w:t>34</w:t>
        </w:r>
        <w:r w:rsidR="00683767">
          <w:rPr>
            <w:webHidden/>
          </w:rPr>
          <w:fldChar w:fldCharType="end"/>
        </w:r>
      </w:hyperlink>
    </w:p>
    <w:p w14:paraId="2950A4B0" w14:textId="30BE823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96" w:history="1">
        <w:r w:rsidR="00683767" w:rsidRPr="00DB7DFC">
          <w:rPr>
            <w:rStyle w:val="Hypertextovodkaz"/>
            <w:rFonts w:eastAsia="MS Mincho"/>
          </w:rPr>
          <w:t>§ 131 Obecná ustanovení</w:t>
        </w:r>
        <w:r w:rsidR="00683767">
          <w:rPr>
            <w:webHidden/>
          </w:rPr>
          <w:tab/>
        </w:r>
        <w:r w:rsidR="00683767">
          <w:rPr>
            <w:webHidden/>
          </w:rPr>
          <w:fldChar w:fldCharType="begin"/>
        </w:r>
        <w:r w:rsidR="00683767">
          <w:rPr>
            <w:webHidden/>
          </w:rPr>
          <w:instrText xml:space="preserve"> PAGEREF _Toc189142096 \h </w:instrText>
        </w:r>
        <w:r w:rsidR="00683767">
          <w:rPr>
            <w:webHidden/>
          </w:rPr>
        </w:r>
        <w:r w:rsidR="00683767">
          <w:rPr>
            <w:webHidden/>
          </w:rPr>
          <w:fldChar w:fldCharType="separate"/>
        </w:r>
        <w:r w:rsidR="00683767">
          <w:rPr>
            <w:webHidden/>
          </w:rPr>
          <w:t>34</w:t>
        </w:r>
        <w:r w:rsidR="00683767">
          <w:rPr>
            <w:webHidden/>
          </w:rPr>
          <w:fldChar w:fldCharType="end"/>
        </w:r>
      </w:hyperlink>
    </w:p>
    <w:p w14:paraId="15CAAF35" w14:textId="5E4118E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97" w:history="1">
        <w:r w:rsidR="00683767" w:rsidRPr="00DB7DFC">
          <w:rPr>
            <w:rStyle w:val="Hypertextovodkaz"/>
            <w:rFonts w:eastAsia="MS Mincho"/>
          </w:rPr>
          <w:t>§ 132 Přijímání písemných podání</w:t>
        </w:r>
        <w:r w:rsidR="00683767">
          <w:rPr>
            <w:webHidden/>
          </w:rPr>
          <w:tab/>
        </w:r>
        <w:r w:rsidR="00683767">
          <w:rPr>
            <w:webHidden/>
          </w:rPr>
          <w:fldChar w:fldCharType="begin"/>
        </w:r>
        <w:r w:rsidR="00683767">
          <w:rPr>
            <w:webHidden/>
          </w:rPr>
          <w:instrText xml:space="preserve"> PAGEREF _Toc189142097 \h </w:instrText>
        </w:r>
        <w:r w:rsidR="00683767">
          <w:rPr>
            <w:webHidden/>
          </w:rPr>
        </w:r>
        <w:r w:rsidR="00683767">
          <w:rPr>
            <w:webHidden/>
          </w:rPr>
          <w:fldChar w:fldCharType="separate"/>
        </w:r>
        <w:r w:rsidR="00683767">
          <w:rPr>
            <w:webHidden/>
          </w:rPr>
          <w:t>34</w:t>
        </w:r>
        <w:r w:rsidR="00683767">
          <w:rPr>
            <w:webHidden/>
          </w:rPr>
          <w:fldChar w:fldCharType="end"/>
        </w:r>
      </w:hyperlink>
    </w:p>
    <w:p w14:paraId="1BB051BB" w14:textId="76EE561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98" w:history="1">
        <w:r w:rsidR="00683767" w:rsidRPr="00DB7DFC">
          <w:rPr>
            <w:rStyle w:val="Hypertextovodkaz"/>
            <w:rFonts w:eastAsia="MS Mincho"/>
          </w:rPr>
          <w:t>§ 133 Příjem peněžitých hodnot zásilkou</w:t>
        </w:r>
        <w:r w:rsidR="00683767">
          <w:rPr>
            <w:webHidden/>
          </w:rPr>
          <w:tab/>
        </w:r>
        <w:r w:rsidR="00683767">
          <w:rPr>
            <w:webHidden/>
          </w:rPr>
          <w:fldChar w:fldCharType="begin"/>
        </w:r>
        <w:r w:rsidR="00683767">
          <w:rPr>
            <w:webHidden/>
          </w:rPr>
          <w:instrText xml:space="preserve"> PAGEREF _Toc189142098 \h </w:instrText>
        </w:r>
        <w:r w:rsidR="00683767">
          <w:rPr>
            <w:webHidden/>
          </w:rPr>
        </w:r>
        <w:r w:rsidR="00683767">
          <w:rPr>
            <w:webHidden/>
          </w:rPr>
          <w:fldChar w:fldCharType="separate"/>
        </w:r>
        <w:r w:rsidR="00683767">
          <w:rPr>
            <w:webHidden/>
          </w:rPr>
          <w:t>35</w:t>
        </w:r>
        <w:r w:rsidR="00683767">
          <w:rPr>
            <w:webHidden/>
          </w:rPr>
          <w:fldChar w:fldCharType="end"/>
        </w:r>
      </w:hyperlink>
    </w:p>
    <w:p w14:paraId="563C45BA" w14:textId="65625FA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099" w:history="1">
        <w:r w:rsidR="00683767" w:rsidRPr="00DB7DFC">
          <w:rPr>
            <w:rStyle w:val="Hypertextovodkaz"/>
            <w:rFonts w:eastAsia="MS Mincho"/>
          </w:rPr>
          <w:t xml:space="preserve">§ 134 </w:t>
        </w:r>
        <w:r w:rsidR="00683767" w:rsidRPr="00DB7DFC">
          <w:rPr>
            <w:rStyle w:val="Hypertextovodkaz"/>
            <w:rFonts w:eastAsia="MS Mincho"/>
            <w:iCs/>
          </w:rPr>
          <w:t>Příjem peněžitých hodnot jiným způsobem</w:t>
        </w:r>
        <w:r w:rsidR="00683767">
          <w:rPr>
            <w:webHidden/>
          </w:rPr>
          <w:tab/>
        </w:r>
        <w:r w:rsidR="00683767">
          <w:rPr>
            <w:webHidden/>
          </w:rPr>
          <w:fldChar w:fldCharType="begin"/>
        </w:r>
        <w:r w:rsidR="00683767">
          <w:rPr>
            <w:webHidden/>
          </w:rPr>
          <w:instrText xml:space="preserve"> PAGEREF _Toc189142099 \h </w:instrText>
        </w:r>
        <w:r w:rsidR="00683767">
          <w:rPr>
            <w:webHidden/>
          </w:rPr>
        </w:r>
        <w:r w:rsidR="00683767">
          <w:rPr>
            <w:webHidden/>
          </w:rPr>
          <w:fldChar w:fldCharType="separate"/>
        </w:r>
        <w:r w:rsidR="00683767">
          <w:rPr>
            <w:webHidden/>
          </w:rPr>
          <w:t>35</w:t>
        </w:r>
        <w:r w:rsidR="00683767">
          <w:rPr>
            <w:webHidden/>
          </w:rPr>
          <w:fldChar w:fldCharType="end"/>
        </w:r>
      </w:hyperlink>
    </w:p>
    <w:p w14:paraId="614BE5C2" w14:textId="39A9B8E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0" w:history="1">
        <w:r w:rsidR="00683767" w:rsidRPr="00DB7DFC">
          <w:rPr>
            <w:rStyle w:val="Hypertextovodkaz"/>
            <w:rFonts w:eastAsia="MS Mincho"/>
            <w:iCs/>
          </w:rPr>
          <w:t>§ 134a Příjem movitých věcí</w:t>
        </w:r>
        <w:r w:rsidR="00683767">
          <w:rPr>
            <w:webHidden/>
          </w:rPr>
          <w:tab/>
        </w:r>
        <w:r w:rsidR="00683767">
          <w:rPr>
            <w:webHidden/>
          </w:rPr>
          <w:fldChar w:fldCharType="begin"/>
        </w:r>
        <w:r w:rsidR="00683767">
          <w:rPr>
            <w:webHidden/>
          </w:rPr>
          <w:instrText xml:space="preserve"> PAGEREF _Toc189142100 \h </w:instrText>
        </w:r>
        <w:r w:rsidR="00683767">
          <w:rPr>
            <w:webHidden/>
          </w:rPr>
        </w:r>
        <w:r w:rsidR="00683767">
          <w:rPr>
            <w:webHidden/>
          </w:rPr>
          <w:fldChar w:fldCharType="separate"/>
        </w:r>
        <w:r w:rsidR="00683767">
          <w:rPr>
            <w:webHidden/>
          </w:rPr>
          <w:t>35</w:t>
        </w:r>
        <w:r w:rsidR="00683767">
          <w:rPr>
            <w:webHidden/>
          </w:rPr>
          <w:fldChar w:fldCharType="end"/>
        </w:r>
      </w:hyperlink>
    </w:p>
    <w:p w14:paraId="37BA209D" w14:textId="1876762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1" w:history="1">
        <w:r w:rsidR="00683767" w:rsidRPr="00DB7DFC">
          <w:rPr>
            <w:rStyle w:val="Hypertextovodkaz"/>
            <w:rFonts w:eastAsia="MS Mincho"/>
          </w:rPr>
          <w:t>§ 135 Podací razítko</w:t>
        </w:r>
        <w:r w:rsidR="00683767">
          <w:rPr>
            <w:webHidden/>
          </w:rPr>
          <w:tab/>
        </w:r>
        <w:r w:rsidR="00683767">
          <w:rPr>
            <w:webHidden/>
          </w:rPr>
          <w:fldChar w:fldCharType="begin"/>
        </w:r>
        <w:r w:rsidR="00683767">
          <w:rPr>
            <w:webHidden/>
          </w:rPr>
          <w:instrText xml:space="preserve"> PAGEREF _Toc189142101 \h </w:instrText>
        </w:r>
        <w:r w:rsidR="00683767">
          <w:rPr>
            <w:webHidden/>
          </w:rPr>
        </w:r>
        <w:r w:rsidR="00683767">
          <w:rPr>
            <w:webHidden/>
          </w:rPr>
          <w:fldChar w:fldCharType="separate"/>
        </w:r>
        <w:r w:rsidR="00683767">
          <w:rPr>
            <w:webHidden/>
          </w:rPr>
          <w:t>35</w:t>
        </w:r>
        <w:r w:rsidR="00683767">
          <w:rPr>
            <w:webHidden/>
          </w:rPr>
          <w:fldChar w:fldCharType="end"/>
        </w:r>
      </w:hyperlink>
    </w:p>
    <w:p w14:paraId="7A81F867" w14:textId="7E41C40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2" w:history="1">
        <w:r w:rsidR="00683767" w:rsidRPr="00DB7DFC">
          <w:rPr>
            <w:rStyle w:val="Hypertextovodkaz"/>
            <w:rFonts w:eastAsia="MS Mincho"/>
          </w:rPr>
          <w:t>§ 136 Rozdělování pošty</w:t>
        </w:r>
        <w:r w:rsidR="00683767">
          <w:rPr>
            <w:webHidden/>
          </w:rPr>
          <w:tab/>
        </w:r>
        <w:r w:rsidR="00683767">
          <w:rPr>
            <w:webHidden/>
          </w:rPr>
          <w:fldChar w:fldCharType="begin"/>
        </w:r>
        <w:r w:rsidR="00683767">
          <w:rPr>
            <w:webHidden/>
          </w:rPr>
          <w:instrText xml:space="preserve"> PAGEREF _Toc189142102 \h </w:instrText>
        </w:r>
        <w:r w:rsidR="00683767">
          <w:rPr>
            <w:webHidden/>
          </w:rPr>
        </w:r>
        <w:r w:rsidR="00683767">
          <w:rPr>
            <w:webHidden/>
          </w:rPr>
          <w:fldChar w:fldCharType="separate"/>
        </w:r>
        <w:r w:rsidR="00683767">
          <w:rPr>
            <w:webHidden/>
          </w:rPr>
          <w:t>35</w:t>
        </w:r>
        <w:r w:rsidR="00683767">
          <w:rPr>
            <w:webHidden/>
          </w:rPr>
          <w:fldChar w:fldCharType="end"/>
        </w:r>
      </w:hyperlink>
    </w:p>
    <w:p w14:paraId="672391A9" w14:textId="0B06725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3" w:history="1">
        <w:r w:rsidR="00683767" w:rsidRPr="00DB7DFC">
          <w:rPr>
            <w:rStyle w:val="Hypertextovodkaz"/>
            <w:rFonts w:eastAsia="MS Mincho"/>
          </w:rPr>
          <w:t xml:space="preserve">§ 137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_Toc189142103 \h </w:instrText>
        </w:r>
        <w:r w:rsidR="00683767">
          <w:rPr>
            <w:webHidden/>
          </w:rPr>
        </w:r>
        <w:r w:rsidR="00683767">
          <w:rPr>
            <w:webHidden/>
          </w:rPr>
          <w:fldChar w:fldCharType="separate"/>
        </w:r>
        <w:r w:rsidR="00683767">
          <w:rPr>
            <w:webHidden/>
          </w:rPr>
          <w:t>36</w:t>
        </w:r>
        <w:r w:rsidR="00683767">
          <w:rPr>
            <w:webHidden/>
          </w:rPr>
          <w:fldChar w:fldCharType="end"/>
        </w:r>
      </w:hyperlink>
    </w:p>
    <w:p w14:paraId="5A97DF2D" w14:textId="27821A6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4" w:history="1">
        <w:r w:rsidR="00683767" w:rsidRPr="00DB7DFC">
          <w:rPr>
            <w:rStyle w:val="Hypertextovodkaz"/>
            <w:rFonts w:eastAsia="MS Mincho"/>
          </w:rPr>
          <w:t>§ 138 Konverze, její provádění a evidence</w:t>
        </w:r>
        <w:r w:rsidR="00683767">
          <w:rPr>
            <w:webHidden/>
          </w:rPr>
          <w:tab/>
        </w:r>
        <w:r w:rsidR="00683767">
          <w:rPr>
            <w:webHidden/>
          </w:rPr>
          <w:fldChar w:fldCharType="begin"/>
        </w:r>
        <w:r w:rsidR="00683767">
          <w:rPr>
            <w:webHidden/>
          </w:rPr>
          <w:instrText xml:space="preserve"> PAGEREF _Toc189142104 \h </w:instrText>
        </w:r>
        <w:r w:rsidR="00683767">
          <w:rPr>
            <w:webHidden/>
          </w:rPr>
        </w:r>
        <w:r w:rsidR="00683767">
          <w:rPr>
            <w:webHidden/>
          </w:rPr>
          <w:fldChar w:fldCharType="separate"/>
        </w:r>
        <w:r w:rsidR="00683767">
          <w:rPr>
            <w:webHidden/>
          </w:rPr>
          <w:t>36</w:t>
        </w:r>
        <w:r w:rsidR="00683767">
          <w:rPr>
            <w:webHidden/>
          </w:rPr>
          <w:fldChar w:fldCharType="end"/>
        </w:r>
      </w:hyperlink>
    </w:p>
    <w:p w14:paraId="0F59B8F0" w14:textId="3E66318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5" w:history="1">
        <w:r w:rsidR="00683767" w:rsidRPr="00DB7DFC">
          <w:rPr>
            <w:rStyle w:val="Hypertextovodkaz"/>
            <w:rFonts w:eastAsia="MS Mincho"/>
          </w:rPr>
          <w:t>§ 139 Elektronický obraz</w:t>
        </w:r>
        <w:r w:rsidR="00683767">
          <w:rPr>
            <w:webHidden/>
          </w:rPr>
          <w:tab/>
        </w:r>
        <w:r w:rsidR="00683767">
          <w:rPr>
            <w:webHidden/>
          </w:rPr>
          <w:fldChar w:fldCharType="begin"/>
        </w:r>
        <w:r w:rsidR="00683767">
          <w:rPr>
            <w:webHidden/>
          </w:rPr>
          <w:instrText xml:space="preserve"> PAGEREF _Toc189142105 \h </w:instrText>
        </w:r>
        <w:r w:rsidR="00683767">
          <w:rPr>
            <w:webHidden/>
          </w:rPr>
        </w:r>
        <w:r w:rsidR="00683767">
          <w:rPr>
            <w:webHidden/>
          </w:rPr>
          <w:fldChar w:fldCharType="separate"/>
        </w:r>
        <w:r w:rsidR="00683767">
          <w:rPr>
            <w:webHidden/>
          </w:rPr>
          <w:t>36</w:t>
        </w:r>
        <w:r w:rsidR="00683767">
          <w:rPr>
            <w:webHidden/>
          </w:rPr>
          <w:fldChar w:fldCharType="end"/>
        </w:r>
      </w:hyperlink>
    </w:p>
    <w:p w14:paraId="00187EC5" w14:textId="649323DE"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106" w:history="1">
        <w:r w:rsidR="00683767" w:rsidRPr="00DB7DFC">
          <w:rPr>
            <w:rStyle w:val="Hypertextovodkaz"/>
            <w:rFonts w:eastAsia="MS Mincho"/>
            <w:b/>
          </w:rPr>
          <w:t xml:space="preserve">Oddíl druhý </w:t>
        </w:r>
        <w:r w:rsidR="00683767" w:rsidRPr="00DB7DFC">
          <w:rPr>
            <w:rStyle w:val="Hypertextovodkaz"/>
            <w:rFonts w:eastAsia="MS Mincho"/>
            <w:b/>
            <w:i/>
            <w:iCs/>
          </w:rPr>
          <w:t>zrušen</w:t>
        </w:r>
        <w:r w:rsidR="00683767">
          <w:rPr>
            <w:webHidden/>
          </w:rPr>
          <w:tab/>
        </w:r>
        <w:r w:rsidR="00683767">
          <w:rPr>
            <w:webHidden/>
          </w:rPr>
          <w:fldChar w:fldCharType="begin"/>
        </w:r>
        <w:r w:rsidR="00683767">
          <w:rPr>
            <w:webHidden/>
          </w:rPr>
          <w:instrText xml:space="preserve"> PAGEREF _Toc189142106 \h </w:instrText>
        </w:r>
        <w:r w:rsidR="00683767">
          <w:rPr>
            <w:webHidden/>
          </w:rPr>
        </w:r>
        <w:r w:rsidR="00683767">
          <w:rPr>
            <w:webHidden/>
          </w:rPr>
          <w:fldChar w:fldCharType="separate"/>
        </w:r>
        <w:r w:rsidR="00683767">
          <w:rPr>
            <w:webHidden/>
          </w:rPr>
          <w:t>36</w:t>
        </w:r>
        <w:r w:rsidR="00683767">
          <w:rPr>
            <w:webHidden/>
          </w:rPr>
          <w:fldChar w:fldCharType="end"/>
        </w:r>
      </w:hyperlink>
    </w:p>
    <w:p w14:paraId="46C40C28" w14:textId="505B843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7" w:history="1">
        <w:r w:rsidR="00683767" w:rsidRPr="00DB7DFC">
          <w:rPr>
            <w:rStyle w:val="Hypertextovodkaz"/>
            <w:rFonts w:eastAsia="MS Mincho"/>
          </w:rPr>
          <w:t xml:space="preserve">§ 140 až 147a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_Toc189142107 \h </w:instrText>
        </w:r>
        <w:r w:rsidR="00683767">
          <w:rPr>
            <w:webHidden/>
          </w:rPr>
        </w:r>
        <w:r w:rsidR="00683767">
          <w:rPr>
            <w:webHidden/>
          </w:rPr>
          <w:fldChar w:fldCharType="separate"/>
        </w:r>
        <w:r w:rsidR="00683767">
          <w:rPr>
            <w:webHidden/>
          </w:rPr>
          <w:t>36</w:t>
        </w:r>
        <w:r w:rsidR="00683767">
          <w:rPr>
            <w:webHidden/>
          </w:rPr>
          <w:fldChar w:fldCharType="end"/>
        </w:r>
      </w:hyperlink>
    </w:p>
    <w:p w14:paraId="6A132409" w14:textId="3DAD2D0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08" w:history="1">
        <w:r w:rsidR="00683767" w:rsidRPr="00DB7DFC">
          <w:rPr>
            <w:rStyle w:val="Hypertextovodkaz"/>
            <w:rFonts w:eastAsia="MS Mincho"/>
          </w:rPr>
          <w:t xml:space="preserve">§ 148 </w:t>
        </w:r>
        <w:r w:rsidR="00683767" w:rsidRPr="00DB7DFC">
          <w:rPr>
            <w:rStyle w:val="Hypertextovodkaz"/>
            <w:i/>
          </w:rPr>
          <w:t>zrušen</w:t>
        </w:r>
        <w:r w:rsidR="00683767">
          <w:rPr>
            <w:webHidden/>
          </w:rPr>
          <w:tab/>
        </w:r>
        <w:r w:rsidR="00683767">
          <w:rPr>
            <w:webHidden/>
          </w:rPr>
          <w:fldChar w:fldCharType="begin"/>
        </w:r>
        <w:r w:rsidR="00683767">
          <w:rPr>
            <w:webHidden/>
          </w:rPr>
          <w:instrText xml:space="preserve"> PAGEREF _Toc189142108 \h </w:instrText>
        </w:r>
        <w:r w:rsidR="00683767">
          <w:rPr>
            <w:webHidden/>
          </w:rPr>
        </w:r>
        <w:r w:rsidR="00683767">
          <w:rPr>
            <w:webHidden/>
          </w:rPr>
          <w:fldChar w:fldCharType="separate"/>
        </w:r>
        <w:r w:rsidR="00683767">
          <w:rPr>
            <w:webHidden/>
          </w:rPr>
          <w:t>36</w:t>
        </w:r>
        <w:r w:rsidR="00683767">
          <w:rPr>
            <w:webHidden/>
          </w:rPr>
          <w:fldChar w:fldCharType="end"/>
        </w:r>
      </w:hyperlink>
    </w:p>
    <w:p w14:paraId="7B5A5C03" w14:textId="5FCBCD7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109" w:history="1">
        <w:r w:rsidR="00683767" w:rsidRPr="00DB7DFC">
          <w:rPr>
            <w:rStyle w:val="Hypertextovodkaz"/>
            <w:rFonts w:eastAsia="MS Mincho"/>
            <w:b/>
          </w:rPr>
          <w:t>Oddíl třetí Rejstříky a ostatní evidenční pomůcky</w:t>
        </w:r>
        <w:r w:rsidR="00683767">
          <w:rPr>
            <w:webHidden/>
          </w:rPr>
          <w:tab/>
        </w:r>
        <w:r w:rsidR="00683767">
          <w:rPr>
            <w:webHidden/>
          </w:rPr>
          <w:fldChar w:fldCharType="begin"/>
        </w:r>
        <w:r w:rsidR="00683767">
          <w:rPr>
            <w:webHidden/>
          </w:rPr>
          <w:instrText xml:space="preserve"> PAGEREF _Toc189142109 \h </w:instrText>
        </w:r>
        <w:r w:rsidR="00683767">
          <w:rPr>
            <w:webHidden/>
          </w:rPr>
        </w:r>
        <w:r w:rsidR="00683767">
          <w:rPr>
            <w:webHidden/>
          </w:rPr>
          <w:fldChar w:fldCharType="separate"/>
        </w:r>
        <w:r w:rsidR="00683767">
          <w:rPr>
            <w:webHidden/>
          </w:rPr>
          <w:t>36</w:t>
        </w:r>
        <w:r w:rsidR="00683767">
          <w:rPr>
            <w:webHidden/>
          </w:rPr>
          <w:fldChar w:fldCharType="end"/>
        </w:r>
      </w:hyperlink>
    </w:p>
    <w:p w14:paraId="5488CAC3" w14:textId="1DE5B4E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0" w:history="1">
        <w:r w:rsidR="00683767" w:rsidRPr="00DB7DFC">
          <w:rPr>
            <w:rStyle w:val="Hypertextovodkaz"/>
            <w:rFonts w:eastAsia="MS Mincho"/>
          </w:rPr>
          <w:t>§ 149 Společná ustanovení</w:t>
        </w:r>
        <w:r w:rsidR="00683767">
          <w:rPr>
            <w:webHidden/>
          </w:rPr>
          <w:tab/>
        </w:r>
        <w:r w:rsidR="00683767">
          <w:rPr>
            <w:webHidden/>
          </w:rPr>
          <w:fldChar w:fldCharType="begin"/>
        </w:r>
        <w:r w:rsidR="00683767">
          <w:rPr>
            <w:webHidden/>
          </w:rPr>
          <w:instrText xml:space="preserve"> PAGEREF _Toc189142110 \h </w:instrText>
        </w:r>
        <w:r w:rsidR="00683767">
          <w:rPr>
            <w:webHidden/>
          </w:rPr>
        </w:r>
        <w:r w:rsidR="00683767">
          <w:rPr>
            <w:webHidden/>
          </w:rPr>
          <w:fldChar w:fldCharType="separate"/>
        </w:r>
        <w:r w:rsidR="00683767">
          <w:rPr>
            <w:webHidden/>
          </w:rPr>
          <w:t>36</w:t>
        </w:r>
        <w:r w:rsidR="00683767">
          <w:rPr>
            <w:webHidden/>
          </w:rPr>
          <w:fldChar w:fldCharType="end"/>
        </w:r>
      </w:hyperlink>
    </w:p>
    <w:p w14:paraId="1ED7756E" w14:textId="6450B4A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1" w:history="1">
        <w:r w:rsidR="00683767" w:rsidRPr="00DB7DFC">
          <w:rPr>
            <w:rStyle w:val="Hypertextovodkaz"/>
            <w:rFonts w:eastAsia="MS Mincho"/>
          </w:rPr>
          <w:t>§ 150 Zakládání a vedení rejstříků a ostatních evidenčních pomůcek</w:t>
        </w:r>
        <w:r w:rsidR="00683767">
          <w:rPr>
            <w:webHidden/>
          </w:rPr>
          <w:tab/>
        </w:r>
        <w:r w:rsidR="00683767">
          <w:rPr>
            <w:webHidden/>
          </w:rPr>
          <w:fldChar w:fldCharType="begin"/>
        </w:r>
        <w:r w:rsidR="00683767">
          <w:rPr>
            <w:webHidden/>
          </w:rPr>
          <w:instrText xml:space="preserve"> PAGEREF _Toc189142111 \h </w:instrText>
        </w:r>
        <w:r w:rsidR="00683767">
          <w:rPr>
            <w:webHidden/>
          </w:rPr>
        </w:r>
        <w:r w:rsidR="00683767">
          <w:rPr>
            <w:webHidden/>
          </w:rPr>
          <w:fldChar w:fldCharType="separate"/>
        </w:r>
        <w:r w:rsidR="00683767">
          <w:rPr>
            <w:webHidden/>
          </w:rPr>
          <w:t>36</w:t>
        </w:r>
        <w:r w:rsidR="00683767">
          <w:rPr>
            <w:webHidden/>
          </w:rPr>
          <w:fldChar w:fldCharType="end"/>
        </w:r>
      </w:hyperlink>
    </w:p>
    <w:p w14:paraId="4AC0C797" w14:textId="40F338A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2" w:history="1">
        <w:r w:rsidR="00683767" w:rsidRPr="00DB7DFC">
          <w:rPr>
            <w:rStyle w:val="Hypertextovodkaz"/>
            <w:rFonts w:eastAsia="MS Mincho"/>
          </w:rPr>
          <w:t xml:space="preserve">§ 151 </w:t>
        </w:r>
        <w:r w:rsidR="00683767" w:rsidRPr="00DB7DFC">
          <w:rPr>
            <w:rStyle w:val="Hypertextovodkaz"/>
            <w:i/>
          </w:rPr>
          <w:t>zrušen</w:t>
        </w:r>
        <w:r w:rsidR="00683767">
          <w:rPr>
            <w:webHidden/>
          </w:rPr>
          <w:tab/>
        </w:r>
        <w:r w:rsidR="00683767">
          <w:rPr>
            <w:webHidden/>
          </w:rPr>
          <w:fldChar w:fldCharType="begin"/>
        </w:r>
        <w:r w:rsidR="00683767">
          <w:rPr>
            <w:webHidden/>
          </w:rPr>
          <w:instrText xml:space="preserve"> PAGEREF _Toc189142112 \h </w:instrText>
        </w:r>
        <w:r w:rsidR="00683767">
          <w:rPr>
            <w:webHidden/>
          </w:rPr>
        </w:r>
        <w:r w:rsidR="00683767">
          <w:rPr>
            <w:webHidden/>
          </w:rPr>
          <w:fldChar w:fldCharType="separate"/>
        </w:r>
        <w:r w:rsidR="00683767">
          <w:rPr>
            <w:webHidden/>
          </w:rPr>
          <w:t>36</w:t>
        </w:r>
        <w:r w:rsidR="00683767">
          <w:rPr>
            <w:webHidden/>
          </w:rPr>
          <w:fldChar w:fldCharType="end"/>
        </w:r>
      </w:hyperlink>
    </w:p>
    <w:p w14:paraId="60B5C265" w14:textId="38C606E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3" w:history="1">
        <w:r w:rsidR="00683767" w:rsidRPr="00DB7DFC">
          <w:rPr>
            <w:rStyle w:val="Hypertextovodkaz"/>
            <w:rFonts w:eastAsia="MS Mincho"/>
          </w:rPr>
          <w:t>§ 152</w:t>
        </w:r>
        <w:r w:rsidR="00683767">
          <w:rPr>
            <w:webHidden/>
          </w:rPr>
          <w:tab/>
        </w:r>
        <w:r w:rsidR="00683767">
          <w:rPr>
            <w:webHidden/>
          </w:rPr>
          <w:fldChar w:fldCharType="begin"/>
        </w:r>
        <w:r w:rsidR="00683767">
          <w:rPr>
            <w:webHidden/>
          </w:rPr>
          <w:instrText xml:space="preserve"> PAGEREF _Toc189142113 \h </w:instrText>
        </w:r>
        <w:r w:rsidR="00683767">
          <w:rPr>
            <w:webHidden/>
          </w:rPr>
        </w:r>
        <w:r w:rsidR="00683767">
          <w:rPr>
            <w:webHidden/>
          </w:rPr>
          <w:fldChar w:fldCharType="separate"/>
        </w:r>
        <w:r w:rsidR="00683767">
          <w:rPr>
            <w:webHidden/>
          </w:rPr>
          <w:t>36</w:t>
        </w:r>
        <w:r w:rsidR="00683767">
          <w:rPr>
            <w:webHidden/>
          </w:rPr>
          <w:fldChar w:fldCharType="end"/>
        </w:r>
      </w:hyperlink>
    </w:p>
    <w:p w14:paraId="37EF9507" w14:textId="39C24FE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114" w:history="1">
        <w:r w:rsidR="00683767" w:rsidRPr="00DB7DFC">
          <w:rPr>
            <w:rStyle w:val="Hypertextovodkaz"/>
            <w:rFonts w:eastAsia="MS Mincho"/>
          </w:rPr>
          <w:t>Zapisování do rejstříku a úkony souvisící</w:t>
        </w:r>
        <w:r w:rsidR="00683767">
          <w:rPr>
            <w:webHidden/>
          </w:rPr>
          <w:tab/>
        </w:r>
        <w:r w:rsidR="00683767">
          <w:rPr>
            <w:webHidden/>
          </w:rPr>
          <w:fldChar w:fldCharType="begin"/>
        </w:r>
        <w:r w:rsidR="00683767">
          <w:rPr>
            <w:webHidden/>
          </w:rPr>
          <w:instrText xml:space="preserve"> PAGEREF _Toc189142114 \h </w:instrText>
        </w:r>
        <w:r w:rsidR="00683767">
          <w:rPr>
            <w:webHidden/>
          </w:rPr>
        </w:r>
        <w:r w:rsidR="00683767">
          <w:rPr>
            <w:webHidden/>
          </w:rPr>
          <w:fldChar w:fldCharType="separate"/>
        </w:r>
        <w:r w:rsidR="00683767">
          <w:rPr>
            <w:webHidden/>
          </w:rPr>
          <w:t>37</w:t>
        </w:r>
        <w:r w:rsidR="00683767">
          <w:rPr>
            <w:webHidden/>
          </w:rPr>
          <w:fldChar w:fldCharType="end"/>
        </w:r>
      </w:hyperlink>
    </w:p>
    <w:p w14:paraId="7D34FC70" w14:textId="1A22A7B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5" w:history="1">
        <w:r w:rsidR="00683767" w:rsidRPr="00DB7DFC">
          <w:rPr>
            <w:rStyle w:val="Hypertextovodkaz"/>
            <w:rFonts w:eastAsia="MS Mincho"/>
          </w:rPr>
          <w:t>§ 153 Zápis nové věci do rejstříku</w:t>
        </w:r>
        <w:r w:rsidR="00683767">
          <w:rPr>
            <w:webHidden/>
          </w:rPr>
          <w:tab/>
        </w:r>
        <w:r w:rsidR="00683767">
          <w:rPr>
            <w:webHidden/>
          </w:rPr>
          <w:fldChar w:fldCharType="begin"/>
        </w:r>
        <w:r w:rsidR="00683767">
          <w:rPr>
            <w:webHidden/>
          </w:rPr>
          <w:instrText xml:space="preserve"> PAGEREF _Toc189142115 \h </w:instrText>
        </w:r>
        <w:r w:rsidR="00683767">
          <w:rPr>
            <w:webHidden/>
          </w:rPr>
        </w:r>
        <w:r w:rsidR="00683767">
          <w:rPr>
            <w:webHidden/>
          </w:rPr>
          <w:fldChar w:fldCharType="separate"/>
        </w:r>
        <w:r w:rsidR="00683767">
          <w:rPr>
            <w:webHidden/>
          </w:rPr>
          <w:t>37</w:t>
        </w:r>
        <w:r w:rsidR="00683767">
          <w:rPr>
            <w:webHidden/>
          </w:rPr>
          <w:fldChar w:fldCharType="end"/>
        </w:r>
      </w:hyperlink>
    </w:p>
    <w:p w14:paraId="74C55F27" w14:textId="7365B21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6" w:history="1">
        <w:r w:rsidR="00683767" w:rsidRPr="00DB7DFC">
          <w:rPr>
            <w:rStyle w:val="Hypertextovodkaz"/>
            <w:rFonts w:eastAsia="MS Mincho"/>
          </w:rPr>
          <w:t>§ 153a Lustrace</w:t>
        </w:r>
        <w:r w:rsidR="00683767">
          <w:rPr>
            <w:webHidden/>
          </w:rPr>
          <w:tab/>
        </w:r>
        <w:r w:rsidR="00683767">
          <w:rPr>
            <w:webHidden/>
          </w:rPr>
          <w:fldChar w:fldCharType="begin"/>
        </w:r>
        <w:r w:rsidR="00683767">
          <w:rPr>
            <w:webHidden/>
          </w:rPr>
          <w:instrText xml:space="preserve"> PAGEREF _Toc189142116 \h </w:instrText>
        </w:r>
        <w:r w:rsidR="00683767">
          <w:rPr>
            <w:webHidden/>
          </w:rPr>
        </w:r>
        <w:r w:rsidR="00683767">
          <w:rPr>
            <w:webHidden/>
          </w:rPr>
          <w:fldChar w:fldCharType="separate"/>
        </w:r>
        <w:r w:rsidR="00683767">
          <w:rPr>
            <w:webHidden/>
          </w:rPr>
          <w:t>37</w:t>
        </w:r>
        <w:r w:rsidR="00683767">
          <w:rPr>
            <w:webHidden/>
          </w:rPr>
          <w:fldChar w:fldCharType="end"/>
        </w:r>
      </w:hyperlink>
    </w:p>
    <w:p w14:paraId="52E04EC8" w14:textId="42EBA84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7" w:history="1">
        <w:r w:rsidR="00683767" w:rsidRPr="00DB7DFC">
          <w:rPr>
            <w:rStyle w:val="Hypertextovodkaz"/>
            <w:rFonts w:eastAsia="MS Mincho"/>
          </w:rPr>
          <w:t>§ 153b</w:t>
        </w:r>
        <w:r w:rsidR="00683767">
          <w:rPr>
            <w:webHidden/>
          </w:rPr>
          <w:tab/>
        </w:r>
        <w:r w:rsidR="00683767">
          <w:rPr>
            <w:webHidden/>
          </w:rPr>
          <w:fldChar w:fldCharType="begin"/>
        </w:r>
        <w:r w:rsidR="00683767">
          <w:rPr>
            <w:webHidden/>
          </w:rPr>
          <w:instrText xml:space="preserve"> PAGEREF _Toc189142117 \h </w:instrText>
        </w:r>
        <w:r w:rsidR="00683767">
          <w:rPr>
            <w:webHidden/>
          </w:rPr>
        </w:r>
        <w:r w:rsidR="00683767">
          <w:rPr>
            <w:webHidden/>
          </w:rPr>
          <w:fldChar w:fldCharType="separate"/>
        </w:r>
        <w:r w:rsidR="00683767">
          <w:rPr>
            <w:webHidden/>
          </w:rPr>
          <w:t>37</w:t>
        </w:r>
        <w:r w:rsidR="00683767">
          <w:rPr>
            <w:webHidden/>
          </w:rPr>
          <w:fldChar w:fldCharType="end"/>
        </w:r>
      </w:hyperlink>
    </w:p>
    <w:p w14:paraId="023B32FD" w14:textId="7E669B6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8" w:history="1">
        <w:r w:rsidR="00683767" w:rsidRPr="00DB7DFC">
          <w:rPr>
            <w:rStyle w:val="Hypertextovodkaz"/>
            <w:rFonts w:eastAsia="MS Mincho"/>
          </w:rPr>
          <w:t>§ 154</w:t>
        </w:r>
        <w:r w:rsidR="00683767">
          <w:rPr>
            <w:webHidden/>
          </w:rPr>
          <w:tab/>
        </w:r>
        <w:r w:rsidR="00683767">
          <w:rPr>
            <w:webHidden/>
          </w:rPr>
          <w:fldChar w:fldCharType="begin"/>
        </w:r>
        <w:r w:rsidR="00683767">
          <w:rPr>
            <w:webHidden/>
          </w:rPr>
          <w:instrText xml:space="preserve"> PAGEREF _Toc189142118 \h </w:instrText>
        </w:r>
        <w:r w:rsidR="00683767">
          <w:rPr>
            <w:webHidden/>
          </w:rPr>
        </w:r>
        <w:r w:rsidR="00683767">
          <w:rPr>
            <w:webHidden/>
          </w:rPr>
          <w:fldChar w:fldCharType="separate"/>
        </w:r>
        <w:r w:rsidR="00683767">
          <w:rPr>
            <w:webHidden/>
          </w:rPr>
          <w:t>38</w:t>
        </w:r>
        <w:r w:rsidR="00683767">
          <w:rPr>
            <w:webHidden/>
          </w:rPr>
          <w:fldChar w:fldCharType="end"/>
        </w:r>
      </w:hyperlink>
    </w:p>
    <w:p w14:paraId="341FCFB4" w14:textId="5D6600A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19" w:history="1">
        <w:r w:rsidR="00683767" w:rsidRPr="00DB7DFC">
          <w:rPr>
            <w:rStyle w:val="Hypertextovodkaz"/>
            <w:rFonts w:eastAsia="MS Mincho"/>
          </w:rPr>
          <w:t>§ 155 Zápis nové věci do rejstříku</w:t>
        </w:r>
        <w:r w:rsidR="00683767">
          <w:rPr>
            <w:webHidden/>
          </w:rPr>
          <w:tab/>
        </w:r>
        <w:r w:rsidR="00683767">
          <w:rPr>
            <w:webHidden/>
          </w:rPr>
          <w:fldChar w:fldCharType="begin"/>
        </w:r>
        <w:r w:rsidR="00683767">
          <w:rPr>
            <w:webHidden/>
          </w:rPr>
          <w:instrText xml:space="preserve"> PAGEREF _Toc189142119 \h </w:instrText>
        </w:r>
        <w:r w:rsidR="00683767">
          <w:rPr>
            <w:webHidden/>
          </w:rPr>
        </w:r>
        <w:r w:rsidR="00683767">
          <w:rPr>
            <w:webHidden/>
          </w:rPr>
          <w:fldChar w:fldCharType="separate"/>
        </w:r>
        <w:r w:rsidR="00683767">
          <w:rPr>
            <w:webHidden/>
          </w:rPr>
          <w:t>38</w:t>
        </w:r>
        <w:r w:rsidR="00683767">
          <w:rPr>
            <w:webHidden/>
          </w:rPr>
          <w:fldChar w:fldCharType="end"/>
        </w:r>
      </w:hyperlink>
    </w:p>
    <w:p w14:paraId="43700449" w14:textId="5245996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0" w:history="1">
        <w:r w:rsidR="00683767" w:rsidRPr="00DB7DFC">
          <w:rPr>
            <w:rStyle w:val="Hypertextovodkaz"/>
            <w:rFonts w:eastAsia="MS Mincho"/>
          </w:rPr>
          <w:t>§ 155a Vyloučení věci</w:t>
        </w:r>
        <w:r w:rsidR="00683767">
          <w:rPr>
            <w:webHidden/>
          </w:rPr>
          <w:tab/>
        </w:r>
        <w:r w:rsidR="00683767">
          <w:rPr>
            <w:webHidden/>
          </w:rPr>
          <w:fldChar w:fldCharType="begin"/>
        </w:r>
        <w:r w:rsidR="00683767">
          <w:rPr>
            <w:webHidden/>
          </w:rPr>
          <w:instrText xml:space="preserve"> PAGEREF _Toc189142120 \h </w:instrText>
        </w:r>
        <w:r w:rsidR="00683767">
          <w:rPr>
            <w:webHidden/>
          </w:rPr>
        </w:r>
        <w:r w:rsidR="00683767">
          <w:rPr>
            <w:webHidden/>
          </w:rPr>
          <w:fldChar w:fldCharType="separate"/>
        </w:r>
        <w:r w:rsidR="00683767">
          <w:rPr>
            <w:webHidden/>
          </w:rPr>
          <w:t>38</w:t>
        </w:r>
        <w:r w:rsidR="00683767">
          <w:rPr>
            <w:webHidden/>
          </w:rPr>
          <w:fldChar w:fldCharType="end"/>
        </w:r>
      </w:hyperlink>
    </w:p>
    <w:p w14:paraId="3B613179" w14:textId="4753C1F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1" w:history="1">
        <w:r w:rsidR="00683767" w:rsidRPr="00DB7DFC">
          <w:rPr>
            <w:rStyle w:val="Hypertextovodkaz"/>
            <w:rFonts w:eastAsia="MS Mincho"/>
          </w:rPr>
          <w:t>§ 156 Mylný zápis</w:t>
        </w:r>
        <w:r w:rsidR="00683767">
          <w:rPr>
            <w:webHidden/>
          </w:rPr>
          <w:tab/>
        </w:r>
        <w:r w:rsidR="00683767">
          <w:rPr>
            <w:webHidden/>
          </w:rPr>
          <w:fldChar w:fldCharType="begin"/>
        </w:r>
        <w:r w:rsidR="00683767">
          <w:rPr>
            <w:webHidden/>
          </w:rPr>
          <w:instrText xml:space="preserve"> PAGEREF _Toc189142121 \h </w:instrText>
        </w:r>
        <w:r w:rsidR="00683767">
          <w:rPr>
            <w:webHidden/>
          </w:rPr>
        </w:r>
        <w:r w:rsidR="00683767">
          <w:rPr>
            <w:webHidden/>
          </w:rPr>
          <w:fldChar w:fldCharType="separate"/>
        </w:r>
        <w:r w:rsidR="00683767">
          <w:rPr>
            <w:webHidden/>
          </w:rPr>
          <w:t>38</w:t>
        </w:r>
        <w:r w:rsidR="00683767">
          <w:rPr>
            <w:webHidden/>
          </w:rPr>
          <w:fldChar w:fldCharType="end"/>
        </w:r>
      </w:hyperlink>
    </w:p>
    <w:p w14:paraId="1AB3B757" w14:textId="37E0E02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2" w:history="1">
        <w:r w:rsidR="00683767" w:rsidRPr="00DB7DFC">
          <w:rPr>
            <w:rStyle w:val="Hypertextovodkaz"/>
            <w:rFonts w:eastAsia="MS Mincho"/>
          </w:rPr>
          <w:t xml:space="preserve">§ 156a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_Toc189142122 \h </w:instrText>
        </w:r>
        <w:r w:rsidR="00683767">
          <w:rPr>
            <w:webHidden/>
          </w:rPr>
        </w:r>
        <w:r w:rsidR="00683767">
          <w:rPr>
            <w:webHidden/>
          </w:rPr>
          <w:fldChar w:fldCharType="separate"/>
        </w:r>
        <w:r w:rsidR="00683767">
          <w:rPr>
            <w:webHidden/>
          </w:rPr>
          <w:t>38</w:t>
        </w:r>
        <w:r w:rsidR="00683767">
          <w:rPr>
            <w:webHidden/>
          </w:rPr>
          <w:fldChar w:fldCharType="end"/>
        </w:r>
      </w:hyperlink>
    </w:p>
    <w:p w14:paraId="7B8D49E9" w14:textId="01C5433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3" w:history="1">
        <w:r w:rsidR="00683767" w:rsidRPr="00DB7DFC">
          <w:rPr>
            <w:rStyle w:val="Hypertextovodkaz"/>
            <w:rFonts w:eastAsia="MS Mincho"/>
          </w:rPr>
          <w:t>§ 157 Věci vyřízené</w:t>
        </w:r>
        <w:r w:rsidR="00683767">
          <w:rPr>
            <w:webHidden/>
          </w:rPr>
          <w:tab/>
        </w:r>
        <w:r w:rsidR="00683767">
          <w:rPr>
            <w:webHidden/>
          </w:rPr>
          <w:fldChar w:fldCharType="begin"/>
        </w:r>
        <w:r w:rsidR="00683767">
          <w:rPr>
            <w:webHidden/>
          </w:rPr>
          <w:instrText xml:space="preserve"> PAGEREF _Toc189142123 \h </w:instrText>
        </w:r>
        <w:r w:rsidR="00683767">
          <w:rPr>
            <w:webHidden/>
          </w:rPr>
        </w:r>
        <w:r w:rsidR="00683767">
          <w:rPr>
            <w:webHidden/>
          </w:rPr>
          <w:fldChar w:fldCharType="separate"/>
        </w:r>
        <w:r w:rsidR="00683767">
          <w:rPr>
            <w:webHidden/>
          </w:rPr>
          <w:t>38</w:t>
        </w:r>
        <w:r w:rsidR="00683767">
          <w:rPr>
            <w:webHidden/>
          </w:rPr>
          <w:fldChar w:fldCharType="end"/>
        </w:r>
      </w:hyperlink>
    </w:p>
    <w:p w14:paraId="76597085" w14:textId="4FCC879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4" w:history="1">
        <w:r w:rsidR="00683767" w:rsidRPr="00DB7DFC">
          <w:rPr>
            <w:rStyle w:val="Hypertextovodkaz"/>
            <w:rFonts w:eastAsia="MS Mincho"/>
          </w:rPr>
          <w:t>§ 158 Věci pravomocné</w:t>
        </w:r>
        <w:r w:rsidR="00683767">
          <w:rPr>
            <w:webHidden/>
          </w:rPr>
          <w:tab/>
        </w:r>
        <w:r w:rsidR="00683767">
          <w:rPr>
            <w:webHidden/>
          </w:rPr>
          <w:fldChar w:fldCharType="begin"/>
        </w:r>
        <w:r w:rsidR="00683767">
          <w:rPr>
            <w:webHidden/>
          </w:rPr>
          <w:instrText xml:space="preserve"> PAGEREF _Toc189142124 \h </w:instrText>
        </w:r>
        <w:r w:rsidR="00683767">
          <w:rPr>
            <w:webHidden/>
          </w:rPr>
        </w:r>
        <w:r w:rsidR="00683767">
          <w:rPr>
            <w:webHidden/>
          </w:rPr>
          <w:fldChar w:fldCharType="separate"/>
        </w:r>
        <w:r w:rsidR="00683767">
          <w:rPr>
            <w:webHidden/>
          </w:rPr>
          <w:t>38</w:t>
        </w:r>
        <w:r w:rsidR="00683767">
          <w:rPr>
            <w:webHidden/>
          </w:rPr>
          <w:fldChar w:fldCharType="end"/>
        </w:r>
      </w:hyperlink>
    </w:p>
    <w:p w14:paraId="603E8857" w14:textId="5C4BBA8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5" w:history="1">
        <w:r w:rsidR="00683767" w:rsidRPr="00DB7DFC">
          <w:rPr>
            <w:rStyle w:val="Hypertextovodkaz"/>
            <w:rFonts w:eastAsia="MS Mincho"/>
          </w:rPr>
          <w:t>§ 159 Věci odškrtnuté</w:t>
        </w:r>
        <w:r w:rsidR="00683767">
          <w:rPr>
            <w:webHidden/>
          </w:rPr>
          <w:tab/>
        </w:r>
        <w:r w:rsidR="00683767">
          <w:rPr>
            <w:webHidden/>
          </w:rPr>
          <w:fldChar w:fldCharType="begin"/>
        </w:r>
        <w:r w:rsidR="00683767">
          <w:rPr>
            <w:webHidden/>
          </w:rPr>
          <w:instrText xml:space="preserve"> PAGEREF _Toc189142125 \h </w:instrText>
        </w:r>
        <w:r w:rsidR="00683767">
          <w:rPr>
            <w:webHidden/>
          </w:rPr>
        </w:r>
        <w:r w:rsidR="00683767">
          <w:rPr>
            <w:webHidden/>
          </w:rPr>
          <w:fldChar w:fldCharType="separate"/>
        </w:r>
        <w:r w:rsidR="00683767">
          <w:rPr>
            <w:webHidden/>
          </w:rPr>
          <w:t>38</w:t>
        </w:r>
        <w:r w:rsidR="00683767">
          <w:rPr>
            <w:webHidden/>
          </w:rPr>
          <w:fldChar w:fldCharType="end"/>
        </w:r>
      </w:hyperlink>
    </w:p>
    <w:p w14:paraId="5A014C58" w14:textId="7480202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6" w:history="1">
        <w:r w:rsidR="00683767" w:rsidRPr="00DB7DFC">
          <w:rPr>
            <w:rStyle w:val="Hypertextovodkaz"/>
            <w:rFonts w:eastAsia="MS Mincho"/>
          </w:rPr>
          <w:t xml:space="preserve">§ 160 a 161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_Toc189142126 \h </w:instrText>
        </w:r>
        <w:r w:rsidR="00683767">
          <w:rPr>
            <w:webHidden/>
          </w:rPr>
        </w:r>
        <w:r w:rsidR="00683767">
          <w:rPr>
            <w:webHidden/>
          </w:rPr>
          <w:fldChar w:fldCharType="separate"/>
        </w:r>
        <w:r w:rsidR="00683767">
          <w:rPr>
            <w:webHidden/>
          </w:rPr>
          <w:t>38</w:t>
        </w:r>
        <w:r w:rsidR="00683767">
          <w:rPr>
            <w:webHidden/>
          </w:rPr>
          <w:fldChar w:fldCharType="end"/>
        </w:r>
      </w:hyperlink>
    </w:p>
    <w:p w14:paraId="7EDAA488" w14:textId="6F349E4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7" w:history="1">
        <w:r w:rsidR="00683767" w:rsidRPr="00DB7DFC">
          <w:rPr>
            <w:rStyle w:val="Hypertextovodkaz"/>
            <w:rFonts w:eastAsia="MS Mincho"/>
          </w:rPr>
          <w:t>§ 161a Obživnutí a nový zápis věci</w:t>
        </w:r>
        <w:r w:rsidR="00683767">
          <w:rPr>
            <w:webHidden/>
          </w:rPr>
          <w:tab/>
        </w:r>
        <w:r w:rsidR="00683767">
          <w:rPr>
            <w:webHidden/>
          </w:rPr>
          <w:fldChar w:fldCharType="begin"/>
        </w:r>
        <w:r w:rsidR="00683767">
          <w:rPr>
            <w:webHidden/>
          </w:rPr>
          <w:instrText xml:space="preserve"> PAGEREF _Toc189142127 \h </w:instrText>
        </w:r>
        <w:r w:rsidR="00683767">
          <w:rPr>
            <w:webHidden/>
          </w:rPr>
        </w:r>
        <w:r w:rsidR="00683767">
          <w:rPr>
            <w:webHidden/>
          </w:rPr>
          <w:fldChar w:fldCharType="separate"/>
        </w:r>
        <w:r w:rsidR="00683767">
          <w:rPr>
            <w:webHidden/>
          </w:rPr>
          <w:t>38</w:t>
        </w:r>
        <w:r w:rsidR="00683767">
          <w:rPr>
            <w:webHidden/>
          </w:rPr>
          <w:fldChar w:fldCharType="end"/>
        </w:r>
      </w:hyperlink>
    </w:p>
    <w:p w14:paraId="24E6EA12" w14:textId="514F077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8" w:history="1">
        <w:r w:rsidR="00683767" w:rsidRPr="00DB7DFC">
          <w:rPr>
            <w:rStyle w:val="Hypertextovodkaz"/>
            <w:rFonts w:eastAsia="MS Mincho"/>
          </w:rPr>
          <w:t>§ 161b Zvláštní případy vrácení stavu věci</w:t>
        </w:r>
        <w:r w:rsidR="00683767">
          <w:rPr>
            <w:webHidden/>
          </w:rPr>
          <w:tab/>
        </w:r>
        <w:r w:rsidR="00683767">
          <w:rPr>
            <w:webHidden/>
          </w:rPr>
          <w:fldChar w:fldCharType="begin"/>
        </w:r>
        <w:r w:rsidR="00683767">
          <w:rPr>
            <w:webHidden/>
          </w:rPr>
          <w:instrText xml:space="preserve"> PAGEREF _Toc189142128 \h </w:instrText>
        </w:r>
        <w:r w:rsidR="00683767">
          <w:rPr>
            <w:webHidden/>
          </w:rPr>
        </w:r>
        <w:r w:rsidR="00683767">
          <w:rPr>
            <w:webHidden/>
          </w:rPr>
          <w:fldChar w:fldCharType="separate"/>
        </w:r>
        <w:r w:rsidR="00683767">
          <w:rPr>
            <w:webHidden/>
          </w:rPr>
          <w:t>39</w:t>
        </w:r>
        <w:r w:rsidR="00683767">
          <w:rPr>
            <w:webHidden/>
          </w:rPr>
          <w:fldChar w:fldCharType="end"/>
        </w:r>
      </w:hyperlink>
    </w:p>
    <w:p w14:paraId="49AE8756" w14:textId="5DCA3A4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29" w:history="1">
        <w:r w:rsidR="00683767" w:rsidRPr="00DB7DFC">
          <w:rPr>
            <w:rStyle w:val="Hypertextovodkaz"/>
            <w:rFonts w:eastAsia="MS Mincho"/>
          </w:rPr>
          <w:t>§ 161c Zápis mimořádných opravných prostředků</w:t>
        </w:r>
        <w:r w:rsidR="00683767">
          <w:rPr>
            <w:webHidden/>
          </w:rPr>
          <w:tab/>
        </w:r>
        <w:r w:rsidR="00683767">
          <w:rPr>
            <w:webHidden/>
          </w:rPr>
          <w:fldChar w:fldCharType="begin"/>
        </w:r>
        <w:r w:rsidR="00683767">
          <w:rPr>
            <w:webHidden/>
          </w:rPr>
          <w:instrText xml:space="preserve"> PAGEREF _Toc189142129 \h </w:instrText>
        </w:r>
        <w:r w:rsidR="00683767">
          <w:rPr>
            <w:webHidden/>
          </w:rPr>
        </w:r>
        <w:r w:rsidR="00683767">
          <w:rPr>
            <w:webHidden/>
          </w:rPr>
          <w:fldChar w:fldCharType="separate"/>
        </w:r>
        <w:r w:rsidR="00683767">
          <w:rPr>
            <w:webHidden/>
          </w:rPr>
          <w:t>39</w:t>
        </w:r>
        <w:r w:rsidR="00683767">
          <w:rPr>
            <w:webHidden/>
          </w:rPr>
          <w:fldChar w:fldCharType="end"/>
        </w:r>
      </w:hyperlink>
    </w:p>
    <w:p w14:paraId="478ABD11" w14:textId="0A5A211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0" w:history="1">
        <w:r w:rsidR="00683767" w:rsidRPr="00DB7DFC">
          <w:rPr>
            <w:rStyle w:val="Hypertextovodkaz"/>
            <w:rFonts w:eastAsia="MS Mincho"/>
          </w:rPr>
          <w:t xml:space="preserve">§ 162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_Toc189142130 \h </w:instrText>
        </w:r>
        <w:r w:rsidR="00683767">
          <w:rPr>
            <w:webHidden/>
          </w:rPr>
        </w:r>
        <w:r w:rsidR="00683767">
          <w:rPr>
            <w:webHidden/>
          </w:rPr>
          <w:fldChar w:fldCharType="separate"/>
        </w:r>
        <w:r w:rsidR="00683767">
          <w:rPr>
            <w:webHidden/>
          </w:rPr>
          <w:t>39</w:t>
        </w:r>
        <w:r w:rsidR="00683767">
          <w:rPr>
            <w:webHidden/>
          </w:rPr>
          <w:fldChar w:fldCharType="end"/>
        </w:r>
      </w:hyperlink>
    </w:p>
    <w:p w14:paraId="30841250" w14:textId="5FA0CE1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1" w:history="1">
        <w:r w:rsidR="00683767" w:rsidRPr="00DB7DFC">
          <w:rPr>
            <w:rStyle w:val="Hypertextovodkaz"/>
            <w:rFonts w:eastAsia="MS Mincho"/>
          </w:rPr>
          <w:t>§ 162a Přebírání a předávání dat</w:t>
        </w:r>
        <w:r w:rsidR="00683767">
          <w:rPr>
            <w:webHidden/>
          </w:rPr>
          <w:tab/>
        </w:r>
        <w:r w:rsidR="00683767">
          <w:rPr>
            <w:webHidden/>
          </w:rPr>
          <w:fldChar w:fldCharType="begin"/>
        </w:r>
        <w:r w:rsidR="00683767">
          <w:rPr>
            <w:webHidden/>
          </w:rPr>
          <w:instrText xml:space="preserve"> PAGEREF _Toc189142131 \h </w:instrText>
        </w:r>
        <w:r w:rsidR="00683767">
          <w:rPr>
            <w:webHidden/>
          </w:rPr>
        </w:r>
        <w:r w:rsidR="00683767">
          <w:rPr>
            <w:webHidden/>
          </w:rPr>
          <w:fldChar w:fldCharType="separate"/>
        </w:r>
        <w:r w:rsidR="00683767">
          <w:rPr>
            <w:webHidden/>
          </w:rPr>
          <w:t>39</w:t>
        </w:r>
        <w:r w:rsidR="00683767">
          <w:rPr>
            <w:webHidden/>
          </w:rPr>
          <w:fldChar w:fldCharType="end"/>
        </w:r>
      </w:hyperlink>
    </w:p>
    <w:p w14:paraId="55BF586F" w14:textId="7DC4256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2" w:history="1">
        <w:r w:rsidR="00683767" w:rsidRPr="00DB7DFC">
          <w:rPr>
            <w:rStyle w:val="Hypertextovodkaz"/>
            <w:rFonts w:eastAsia="MS Mincho"/>
          </w:rPr>
          <w:t>§ 162b Seznam jmen vedený v elektronické podobě</w:t>
        </w:r>
        <w:r w:rsidR="00683767">
          <w:rPr>
            <w:webHidden/>
          </w:rPr>
          <w:tab/>
        </w:r>
        <w:r w:rsidR="00683767">
          <w:rPr>
            <w:webHidden/>
          </w:rPr>
          <w:fldChar w:fldCharType="begin"/>
        </w:r>
        <w:r w:rsidR="00683767">
          <w:rPr>
            <w:webHidden/>
          </w:rPr>
          <w:instrText xml:space="preserve"> PAGEREF _Toc189142132 \h </w:instrText>
        </w:r>
        <w:r w:rsidR="00683767">
          <w:rPr>
            <w:webHidden/>
          </w:rPr>
        </w:r>
        <w:r w:rsidR="00683767">
          <w:rPr>
            <w:webHidden/>
          </w:rPr>
          <w:fldChar w:fldCharType="separate"/>
        </w:r>
        <w:r w:rsidR="00683767">
          <w:rPr>
            <w:webHidden/>
          </w:rPr>
          <w:t>39</w:t>
        </w:r>
        <w:r w:rsidR="00683767">
          <w:rPr>
            <w:webHidden/>
          </w:rPr>
          <w:fldChar w:fldCharType="end"/>
        </w:r>
      </w:hyperlink>
    </w:p>
    <w:p w14:paraId="28B07E35" w14:textId="71682A3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3" w:history="1">
        <w:r w:rsidR="00683767" w:rsidRPr="00DB7DFC">
          <w:rPr>
            <w:rStyle w:val="Hypertextovodkaz"/>
            <w:rFonts w:eastAsia="MS Mincho"/>
          </w:rPr>
          <w:t>§ 162c Uzavírání věcí vedených v elektronických rejstřících</w:t>
        </w:r>
        <w:r w:rsidR="00683767">
          <w:rPr>
            <w:webHidden/>
          </w:rPr>
          <w:tab/>
        </w:r>
        <w:r w:rsidR="00683767">
          <w:rPr>
            <w:webHidden/>
          </w:rPr>
          <w:fldChar w:fldCharType="begin"/>
        </w:r>
        <w:r w:rsidR="00683767">
          <w:rPr>
            <w:webHidden/>
          </w:rPr>
          <w:instrText xml:space="preserve"> PAGEREF _Toc189142133 \h </w:instrText>
        </w:r>
        <w:r w:rsidR="00683767">
          <w:rPr>
            <w:webHidden/>
          </w:rPr>
        </w:r>
        <w:r w:rsidR="00683767">
          <w:rPr>
            <w:webHidden/>
          </w:rPr>
          <w:fldChar w:fldCharType="separate"/>
        </w:r>
        <w:r w:rsidR="00683767">
          <w:rPr>
            <w:webHidden/>
          </w:rPr>
          <w:t>39</w:t>
        </w:r>
        <w:r w:rsidR="00683767">
          <w:rPr>
            <w:webHidden/>
          </w:rPr>
          <w:fldChar w:fldCharType="end"/>
        </w:r>
      </w:hyperlink>
    </w:p>
    <w:p w14:paraId="15E66F9A" w14:textId="1AA20B7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4" w:history="1">
        <w:r w:rsidR="00683767" w:rsidRPr="00DB7DFC">
          <w:rPr>
            <w:rStyle w:val="Hypertextovodkaz"/>
            <w:rFonts w:eastAsia="MS Mincho"/>
          </w:rPr>
          <w:t>§ 163 Přehled rejstříků</w:t>
        </w:r>
        <w:r w:rsidR="00683767">
          <w:rPr>
            <w:webHidden/>
          </w:rPr>
          <w:tab/>
        </w:r>
        <w:r w:rsidR="00683767">
          <w:rPr>
            <w:webHidden/>
          </w:rPr>
          <w:fldChar w:fldCharType="begin"/>
        </w:r>
        <w:r w:rsidR="00683767">
          <w:rPr>
            <w:webHidden/>
          </w:rPr>
          <w:instrText xml:space="preserve"> PAGEREF _Toc189142134 \h </w:instrText>
        </w:r>
        <w:r w:rsidR="00683767">
          <w:rPr>
            <w:webHidden/>
          </w:rPr>
        </w:r>
        <w:r w:rsidR="00683767">
          <w:rPr>
            <w:webHidden/>
          </w:rPr>
          <w:fldChar w:fldCharType="separate"/>
        </w:r>
        <w:r w:rsidR="00683767">
          <w:rPr>
            <w:webHidden/>
          </w:rPr>
          <w:t>40</w:t>
        </w:r>
        <w:r w:rsidR="00683767">
          <w:rPr>
            <w:webHidden/>
          </w:rPr>
          <w:fldChar w:fldCharType="end"/>
        </w:r>
      </w:hyperlink>
    </w:p>
    <w:p w14:paraId="44543133" w14:textId="04B24083"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135" w:history="1">
        <w:r w:rsidR="00683767" w:rsidRPr="00DB7DFC">
          <w:rPr>
            <w:rStyle w:val="Hypertextovodkaz"/>
            <w:rFonts w:eastAsia="MS Mincho"/>
            <w:b/>
          </w:rPr>
          <w:t>Oddíl čtvrtý Tvoření a oběh spisů</w:t>
        </w:r>
        <w:r w:rsidR="00683767">
          <w:rPr>
            <w:webHidden/>
          </w:rPr>
          <w:tab/>
        </w:r>
        <w:r w:rsidR="00683767">
          <w:rPr>
            <w:webHidden/>
          </w:rPr>
          <w:fldChar w:fldCharType="begin"/>
        </w:r>
        <w:r w:rsidR="00683767">
          <w:rPr>
            <w:webHidden/>
          </w:rPr>
          <w:instrText xml:space="preserve"> PAGEREF _Toc189142135 \h </w:instrText>
        </w:r>
        <w:r w:rsidR="00683767">
          <w:rPr>
            <w:webHidden/>
          </w:rPr>
        </w:r>
        <w:r w:rsidR="00683767">
          <w:rPr>
            <w:webHidden/>
          </w:rPr>
          <w:fldChar w:fldCharType="separate"/>
        </w:r>
        <w:r w:rsidR="00683767">
          <w:rPr>
            <w:webHidden/>
          </w:rPr>
          <w:t>41</w:t>
        </w:r>
        <w:r w:rsidR="00683767">
          <w:rPr>
            <w:webHidden/>
          </w:rPr>
          <w:fldChar w:fldCharType="end"/>
        </w:r>
      </w:hyperlink>
    </w:p>
    <w:p w14:paraId="6CF04B97" w14:textId="0E50FB7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136" w:history="1">
        <w:r w:rsidR="00683767" w:rsidRPr="00DB7DFC">
          <w:rPr>
            <w:rStyle w:val="Hypertextovodkaz"/>
            <w:rFonts w:eastAsia="MS Mincho"/>
          </w:rPr>
          <w:t>Spis</w:t>
        </w:r>
        <w:r w:rsidR="00683767">
          <w:rPr>
            <w:webHidden/>
          </w:rPr>
          <w:tab/>
        </w:r>
        <w:r w:rsidR="00683767">
          <w:rPr>
            <w:webHidden/>
          </w:rPr>
          <w:fldChar w:fldCharType="begin"/>
        </w:r>
        <w:r w:rsidR="00683767">
          <w:rPr>
            <w:webHidden/>
          </w:rPr>
          <w:instrText xml:space="preserve"> PAGEREF _Toc189142136 \h </w:instrText>
        </w:r>
        <w:r w:rsidR="00683767">
          <w:rPr>
            <w:webHidden/>
          </w:rPr>
        </w:r>
        <w:r w:rsidR="00683767">
          <w:rPr>
            <w:webHidden/>
          </w:rPr>
          <w:fldChar w:fldCharType="separate"/>
        </w:r>
        <w:r w:rsidR="00683767">
          <w:rPr>
            <w:webHidden/>
          </w:rPr>
          <w:t>41</w:t>
        </w:r>
        <w:r w:rsidR="00683767">
          <w:rPr>
            <w:webHidden/>
          </w:rPr>
          <w:fldChar w:fldCharType="end"/>
        </w:r>
      </w:hyperlink>
    </w:p>
    <w:p w14:paraId="5990C66E" w14:textId="12A6BA1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7" w:history="1">
        <w:r w:rsidR="00683767" w:rsidRPr="00DB7DFC">
          <w:rPr>
            <w:rStyle w:val="Hypertextovodkaz"/>
            <w:rFonts w:eastAsia="MS Mincho"/>
          </w:rPr>
          <w:t>§ 164</w:t>
        </w:r>
        <w:r w:rsidR="00683767">
          <w:rPr>
            <w:webHidden/>
          </w:rPr>
          <w:tab/>
        </w:r>
        <w:r w:rsidR="00683767">
          <w:rPr>
            <w:webHidden/>
          </w:rPr>
          <w:fldChar w:fldCharType="begin"/>
        </w:r>
        <w:r w:rsidR="00683767">
          <w:rPr>
            <w:webHidden/>
          </w:rPr>
          <w:instrText xml:space="preserve"> PAGEREF _Toc189142137 \h </w:instrText>
        </w:r>
        <w:r w:rsidR="00683767">
          <w:rPr>
            <w:webHidden/>
          </w:rPr>
        </w:r>
        <w:r w:rsidR="00683767">
          <w:rPr>
            <w:webHidden/>
          </w:rPr>
          <w:fldChar w:fldCharType="separate"/>
        </w:r>
        <w:r w:rsidR="00683767">
          <w:rPr>
            <w:webHidden/>
          </w:rPr>
          <w:t>41</w:t>
        </w:r>
        <w:r w:rsidR="00683767">
          <w:rPr>
            <w:webHidden/>
          </w:rPr>
          <w:fldChar w:fldCharType="end"/>
        </w:r>
      </w:hyperlink>
    </w:p>
    <w:p w14:paraId="22195D6D" w14:textId="21160AD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8" w:history="1">
        <w:r w:rsidR="00683767" w:rsidRPr="00DB7DFC">
          <w:rPr>
            <w:rStyle w:val="Hypertextovodkaz"/>
            <w:rFonts w:eastAsia="MS Mincho"/>
          </w:rPr>
          <w:t>§ 164a</w:t>
        </w:r>
        <w:r w:rsidR="00683767">
          <w:rPr>
            <w:webHidden/>
          </w:rPr>
          <w:tab/>
        </w:r>
        <w:r w:rsidR="00683767">
          <w:rPr>
            <w:webHidden/>
          </w:rPr>
          <w:fldChar w:fldCharType="begin"/>
        </w:r>
        <w:r w:rsidR="00683767">
          <w:rPr>
            <w:webHidden/>
          </w:rPr>
          <w:instrText xml:space="preserve"> PAGEREF _Toc189142138 \h </w:instrText>
        </w:r>
        <w:r w:rsidR="00683767">
          <w:rPr>
            <w:webHidden/>
          </w:rPr>
        </w:r>
        <w:r w:rsidR="00683767">
          <w:rPr>
            <w:webHidden/>
          </w:rPr>
          <w:fldChar w:fldCharType="separate"/>
        </w:r>
        <w:r w:rsidR="00683767">
          <w:rPr>
            <w:webHidden/>
          </w:rPr>
          <w:t>41</w:t>
        </w:r>
        <w:r w:rsidR="00683767">
          <w:rPr>
            <w:webHidden/>
          </w:rPr>
          <w:fldChar w:fldCharType="end"/>
        </w:r>
      </w:hyperlink>
    </w:p>
    <w:p w14:paraId="4221F4EA" w14:textId="6C8B076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39" w:history="1">
        <w:r w:rsidR="00683767" w:rsidRPr="00DB7DFC">
          <w:rPr>
            <w:rStyle w:val="Hypertextovodkaz"/>
            <w:rFonts w:eastAsia="MS Mincho"/>
          </w:rPr>
          <w:t>§ 165</w:t>
        </w:r>
        <w:r w:rsidR="00683767">
          <w:rPr>
            <w:webHidden/>
          </w:rPr>
          <w:tab/>
        </w:r>
        <w:r w:rsidR="00683767">
          <w:rPr>
            <w:webHidden/>
          </w:rPr>
          <w:fldChar w:fldCharType="begin"/>
        </w:r>
        <w:r w:rsidR="00683767">
          <w:rPr>
            <w:webHidden/>
          </w:rPr>
          <w:instrText xml:space="preserve"> PAGEREF _Toc189142139 \h </w:instrText>
        </w:r>
        <w:r w:rsidR="00683767">
          <w:rPr>
            <w:webHidden/>
          </w:rPr>
        </w:r>
        <w:r w:rsidR="00683767">
          <w:rPr>
            <w:webHidden/>
          </w:rPr>
          <w:fldChar w:fldCharType="separate"/>
        </w:r>
        <w:r w:rsidR="00683767">
          <w:rPr>
            <w:webHidden/>
          </w:rPr>
          <w:t>41</w:t>
        </w:r>
        <w:r w:rsidR="00683767">
          <w:rPr>
            <w:webHidden/>
          </w:rPr>
          <w:fldChar w:fldCharType="end"/>
        </w:r>
      </w:hyperlink>
    </w:p>
    <w:p w14:paraId="2BBD9870" w14:textId="50A68FD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0" w:history="1">
        <w:r w:rsidR="00683767" w:rsidRPr="00DB7DFC">
          <w:rPr>
            <w:rStyle w:val="Hypertextovodkaz"/>
            <w:rFonts w:eastAsia="MS Mincho"/>
          </w:rPr>
          <w:t>§ 166 Vyznačování některých údajů na obal spisu</w:t>
        </w:r>
        <w:r w:rsidR="00683767">
          <w:rPr>
            <w:webHidden/>
          </w:rPr>
          <w:tab/>
        </w:r>
        <w:r w:rsidR="00683767">
          <w:rPr>
            <w:webHidden/>
          </w:rPr>
          <w:fldChar w:fldCharType="begin"/>
        </w:r>
        <w:r w:rsidR="00683767">
          <w:rPr>
            <w:webHidden/>
          </w:rPr>
          <w:instrText xml:space="preserve"> PAGEREF _Toc189142140 \h </w:instrText>
        </w:r>
        <w:r w:rsidR="00683767">
          <w:rPr>
            <w:webHidden/>
          </w:rPr>
        </w:r>
        <w:r w:rsidR="00683767">
          <w:rPr>
            <w:webHidden/>
          </w:rPr>
          <w:fldChar w:fldCharType="separate"/>
        </w:r>
        <w:r w:rsidR="00683767">
          <w:rPr>
            <w:webHidden/>
          </w:rPr>
          <w:t>41</w:t>
        </w:r>
        <w:r w:rsidR="00683767">
          <w:rPr>
            <w:webHidden/>
          </w:rPr>
          <w:fldChar w:fldCharType="end"/>
        </w:r>
      </w:hyperlink>
    </w:p>
    <w:p w14:paraId="238DDBF4" w14:textId="4DCBD95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1" w:history="1">
        <w:r w:rsidR="00683767" w:rsidRPr="00DB7DFC">
          <w:rPr>
            <w:rStyle w:val="Hypertextovodkaz"/>
            <w:rFonts w:eastAsia="MS Mincho"/>
          </w:rPr>
          <w:t>§ 166a Dočasný (pomocný) spis</w:t>
        </w:r>
        <w:r w:rsidR="00683767">
          <w:rPr>
            <w:webHidden/>
          </w:rPr>
          <w:tab/>
        </w:r>
        <w:r w:rsidR="00683767">
          <w:rPr>
            <w:webHidden/>
          </w:rPr>
          <w:fldChar w:fldCharType="begin"/>
        </w:r>
        <w:r w:rsidR="00683767">
          <w:rPr>
            <w:webHidden/>
          </w:rPr>
          <w:instrText xml:space="preserve"> PAGEREF _Toc189142141 \h </w:instrText>
        </w:r>
        <w:r w:rsidR="00683767">
          <w:rPr>
            <w:webHidden/>
          </w:rPr>
        </w:r>
        <w:r w:rsidR="00683767">
          <w:rPr>
            <w:webHidden/>
          </w:rPr>
          <w:fldChar w:fldCharType="separate"/>
        </w:r>
        <w:r w:rsidR="00683767">
          <w:rPr>
            <w:webHidden/>
          </w:rPr>
          <w:t>42</w:t>
        </w:r>
        <w:r w:rsidR="00683767">
          <w:rPr>
            <w:webHidden/>
          </w:rPr>
          <w:fldChar w:fldCharType="end"/>
        </w:r>
      </w:hyperlink>
    </w:p>
    <w:p w14:paraId="143BDC43" w14:textId="7409850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2" w:history="1">
        <w:r w:rsidR="00683767" w:rsidRPr="00DB7DFC">
          <w:rPr>
            <w:rStyle w:val="Hypertextovodkaz"/>
            <w:rFonts w:eastAsia="MS Mincho"/>
          </w:rPr>
          <w:t>§ 167 Spisová značka</w:t>
        </w:r>
        <w:r w:rsidR="00683767">
          <w:rPr>
            <w:webHidden/>
          </w:rPr>
          <w:tab/>
        </w:r>
        <w:r w:rsidR="00683767">
          <w:rPr>
            <w:webHidden/>
          </w:rPr>
          <w:fldChar w:fldCharType="begin"/>
        </w:r>
        <w:r w:rsidR="00683767">
          <w:rPr>
            <w:webHidden/>
          </w:rPr>
          <w:instrText xml:space="preserve"> PAGEREF _Toc189142142 \h </w:instrText>
        </w:r>
        <w:r w:rsidR="00683767">
          <w:rPr>
            <w:webHidden/>
          </w:rPr>
        </w:r>
        <w:r w:rsidR="00683767">
          <w:rPr>
            <w:webHidden/>
          </w:rPr>
          <w:fldChar w:fldCharType="separate"/>
        </w:r>
        <w:r w:rsidR="00683767">
          <w:rPr>
            <w:webHidden/>
          </w:rPr>
          <w:t>42</w:t>
        </w:r>
        <w:r w:rsidR="00683767">
          <w:rPr>
            <w:webHidden/>
          </w:rPr>
          <w:fldChar w:fldCharType="end"/>
        </w:r>
      </w:hyperlink>
    </w:p>
    <w:p w14:paraId="577DA7CB" w14:textId="6A2E8D0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3" w:history="1">
        <w:r w:rsidR="00683767" w:rsidRPr="00DB7DFC">
          <w:rPr>
            <w:rStyle w:val="Hypertextovodkaz"/>
            <w:rFonts w:eastAsia="MS Mincho"/>
          </w:rPr>
          <w:t>§ 168 Číslování listů</w:t>
        </w:r>
        <w:r w:rsidR="00683767">
          <w:rPr>
            <w:webHidden/>
          </w:rPr>
          <w:tab/>
        </w:r>
        <w:r w:rsidR="00683767">
          <w:rPr>
            <w:webHidden/>
          </w:rPr>
          <w:fldChar w:fldCharType="begin"/>
        </w:r>
        <w:r w:rsidR="00683767">
          <w:rPr>
            <w:webHidden/>
          </w:rPr>
          <w:instrText xml:space="preserve"> PAGEREF _Toc189142143 \h </w:instrText>
        </w:r>
        <w:r w:rsidR="00683767">
          <w:rPr>
            <w:webHidden/>
          </w:rPr>
        </w:r>
        <w:r w:rsidR="00683767">
          <w:rPr>
            <w:webHidden/>
          </w:rPr>
          <w:fldChar w:fldCharType="separate"/>
        </w:r>
        <w:r w:rsidR="00683767">
          <w:rPr>
            <w:webHidden/>
          </w:rPr>
          <w:t>42</w:t>
        </w:r>
        <w:r w:rsidR="00683767">
          <w:rPr>
            <w:webHidden/>
          </w:rPr>
          <w:fldChar w:fldCharType="end"/>
        </w:r>
      </w:hyperlink>
    </w:p>
    <w:p w14:paraId="0A9AEC18" w14:textId="48F0715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4" w:history="1">
        <w:r w:rsidR="00683767" w:rsidRPr="00DB7DFC">
          <w:rPr>
            <w:rStyle w:val="Hypertextovodkaz"/>
            <w:rFonts w:eastAsia="MS Mincho"/>
          </w:rPr>
          <w:t>§ 169 Jednací číslo</w:t>
        </w:r>
        <w:r w:rsidR="00683767">
          <w:rPr>
            <w:webHidden/>
          </w:rPr>
          <w:tab/>
        </w:r>
        <w:r w:rsidR="00683767">
          <w:rPr>
            <w:webHidden/>
          </w:rPr>
          <w:fldChar w:fldCharType="begin"/>
        </w:r>
        <w:r w:rsidR="00683767">
          <w:rPr>
            <w:webHidden/>
          </w:rPr>
          <w:instrText xml:space="preserve"> PAGEREF _Toc189142144 \h </w:instrText>
        </w:r>
        <w:r w:rsidR="00683767">
          <w:rPr>
            <w:webHidden/>
          </w:rPr>
        </w:r>
        <w:r w:rsidR="00683767">
          <w:rPr>
            <w:webHidden/>
          </w:rPr>
          <w:fldChar w:fldCharType="separate"/>
        </w:r>
        <w:r w:rsidR="00683767">
          <w:rPr>
            <w:webHidden/>
          </w:rPr>
          <w:t>42</w:t>
        </w:r>
        <w:r w:rsidR="00683767">
          <w:rPr>
            <w:webHidden/>
          </w:rPr>
          <w:fldChar w:fldCharType="end"/>
        </w:r>
      </w:hyperlink>
    </w:p>
    <w:p w14:paraId="746003EC" w14:textId="60953BF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5" w:history="1">
        <w:r w:rsidR="00683767" w:rsidRPr="00DB7DFC">
          <w:rPr>
            <w:rStyle w:val="Hypertextovodkaz"/>
            <w:rFonts w:eastAsia="MS Mincho"/>
          </w:rPr>
          <w:t>§ 170 Spisový přehled</w:t>
        </w:r>
        <w:r w:rsidR="00683767">
          <w:rPr>
            <w:webHidden/>
          </w:rPr>
          <w:tab/>
        </w:r>
        <w:r w:rsidR="00683767">
          <w:rPr>
            <w:webHidden/>
          </w:rPr>
          <w:fldChar w:fldCharType="begin"/>
        </w:r>
        <w:r w:rsidR="00683767">
          <w:rPr>
            <w:webHidden/>
          </w:rPr>
          <w:instrText xml:space="preserve"> PAGEREF _Toc189142145 \h </w:instrText>
        </w:r>
        <w:r w:rsidR="00683767">
          <w:rPr>
            <w:webHidden/>
          </w:rPr>
        </w:r>
        <w:r w:rsidR="00683767">
          <w:rPr>
            <w:webHidden/>
          </w:rPr>
          <w:fldChar w:fldCharType="separate"/>
        </w:r>
        <w:r w:rsidR="00683767">
          <w:rPr>
            <w:webHidden/>
          </w:rPr>
          <w:t>42</w:t>
        </w:r>
        <w:r w:rsidR="00683767">
          <w:rPr>
            <w:webHidden/>
          </w:rPr>
          <w:fldChar w:fldCharType="end"/>
        </w:r>
      </w:hyperlink>
    </w:p>
    <w:p w14:paraId="22835F36" w14:textId="76097A7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146" w:history="1">
        <w:r w:rsidR="00683767" w:rsidRPr="00DB7DFC">
          <w:rPr>
            <w:rStyle w:val="Hypertextovodkaz"/>
            <w:rFonts w:eastAsia="MS Mincho"/>
            <w:i/>
          </w:rPr>
          <w:t>skupinový nadpis zrušen</w:t>
        </w:r>
        <w:r w:rsidR="00683767">
          <w:rPr>
            <w:webHidden/>
          </w:rPr>
          <w:tab/>
        </w:r>
        <w:r w:rsidR="00683767">
          <w:rPr>
            <w:webHidden/>
          </w:rPr>
          <w:fldChar w:fldCharType="begin"/>
        </w:r>
        <w:r w:rsidR="00683767">
          <w:rPr>
            <w:webHidden/>
          </w:rPr>
          <w:instrText xml:space="preserve"> PAGEREF _Toc189142146 \h </w:instrText>
        </w:r>
        <w:r w:rsidR="00683767">
          <w:rPr>
            <w:webHidden/>
          </w:rPr>
        </w:r>
        <w:r w:rsidR="00683767">
          <w:rPr>
            <w:webHidden/>
          </w:rPr>
          <w:fldChar w:fldCharType="separate"/>
        </w:r>
        <w:r w:rsidR="00683767">
          <w:rPr>
            <w:webHidden/>
          </w:rPr>
          <w:t>42</w:t>
        </w:r>
        <w:r w:rsidR="00683767">
          <w:rPr>
            <w:webHidden/>
          </w:rPr>
          <w:fldChar w:fldCharType="end"/>
        </w:r>
      </w:hyperlink>
    </w:p>
    <w:p w14:paraId="24E85271" w14:textId="443E41F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7" w:history="1">
        <w:r w:rsidR="00683767" w:rsidRPr="00DB7DFC">
          <w:rPr>
            <w:rStyle w:val="Hypertextovodkaz"/>
            <w:rFonts w:eastAsia="MS Mincho"/>
          </w:rPr>
          <w:t>§ 171 Přílohy podání</w:t>
        </w:r>
        <w:r w:rsidR="00683767">
          <w:rPr>
            <w:webHidden/>
          </w:rPr>
          <w:tab/>
        </w:r>
        <w:r w:rsidR="00683767">
          <w:rPr>
            <w:webHidden/>
          </w:rPr>
          <w:fldChar w:fldCharType="begin"/>
        </w:r>
        <w:r w:rsidR="00683767">
          <w:rPr>
            <w:webHidden/>
          </w:rPr>
          <w:instrText xml:space="preserve"> PAGEREF _Toc189142147 \h </w:instrText>
        </w:r>
        <w:r w:rsidR="00683767">
          <w:rPr>
            <w:webHidden/>
          </w:rPr>
        </w:r>
        <w:r w:rsidR="00683767">
          <w:rPr>
            <w:webHidden/>
          </w:rPr>
          <w:fldChar w:fldCharType="separate"/>
        </w:r>
        <w:r w:rsidR="00683767">
          <w:rPr>
            <w:webHidden/>
          </w:rPr>
          <w:t>42</w:t>
        </w:r>
        <w:r w:rsidR="00683767">
          <w:rPr>
            <w:webHidden/>
          </w:rPr>
          <w:fldChar w:fldCharType="end"/>
        </w:r>
      </w:hyperlink>
    </w:p>
    <w:p w14:paraId="7FAF78E3" w14:textId="24BE921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8" w:history="1">
        <w:r w:rsidR="00683767" w:rsidRPr="00DB7DFC">
          <w:rPr>
            <w:rStyle w:val="Hypertextovodkaz"/>
            <w:rFonts w:eastAsia="MS Mincho"/>
          </w:rPr>
          <w:t>§ 172 Přílohy spisů</w:t>
        </w:r>
        <w:r w:rsidR="00683767">
          <w:rPr>
            <w:webHidden/>
          </w:rPr>
          <w:tab/>
        </w:r>
        <w:r w:rsidR="00683767">
          <w:rPr>
            <w:webHidden/>
          </w:rPr>
          <w:fldChar w:fldCharType="begin"/>
        </w:r>
        <w:r w:rsidR="00683767">
          <w:rPr>
            <w:webHidden/>
          </w:rPr>
          <w:instrText xml:space="preserve"> PAGEREF _Toc189142148 \h </w:instrText>
        </w:r>
        <w:r w:rsidR="00683767">
          <w:rPr>
            <w:webHidden/>
          </w:rPr>
        </w:r>
        <w:r w:rsidR="00683767">
          <w:rPr>
            <w:webHidden/>
          </w:rPr>
          <w:fldChar w:fldCharType="separate"/>
        </w:r>
        <w:r w:rsidR="00683767">
          <w:rPr>
            <w:webHidden/>
          </w:rPr>
          <w:t>43</w:t>
        </w:r>
        <w:r w:rsidR="00683767">
          <w:rPr>
            <w:webHidden/>
          </w:rPr>
          <w:fldChar w:fldCharType="end"/>
        </w:r>
      </w:hyperlink>
    </w:p>
    <w:p w14:paraId="09BD9361" w14:textId="098F58A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49" w:history="1">
        <w:r w:rsidR="00683767" w:rsidRPr="00DB7DFC">
          <w:rPr>
            <w:rStyle w:val="Hypertextovodkaz"/>
            <w:rFonts w:eastAsia="MS Mincho"/>
          </w:rPr>
          <w:t xml:space="preserve">§ 172a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_Toc189142149 \h </w:instrText>
        </w:r>
        <w:r w:rsidR="00683767">
          <w:rPr>
            <w:webHidden/>
          </w:rPr>
        </w:r>
        <w:r w:rsidR="00683767">
          <w:rPr>
            <w:webHidden/>
          </w:rPr>
          <w:fldChar w:fldCharType="separate"/>
        </w:r>
        <w:r w:rsidR="00683767">
          <w:rPr>
            <w:webHidden/>
          </w:rPr>
          <w:t>43</w:t>
        </w:r>
        <w:r w:rsidR="00683767">
          <w:rPr>
            <w:webHidden/>
          </w:rPr>
          <w:fldChar w:fldCharType="end"/>
        </w:r>
      </w:hyperlink>
    </w:p>
    <w:p w14:paraId="48CBADE7" w14:textId="3CF8E6A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0" w:history="1">
        <w:r w:rsidR="00683767" w:rsidRPr="00DB7DFC">
          <w:rPr>
            <w:rStyle w:val="Hypertextovodkaz"/>
            <w:rFonts w:eastAsia="MS Mincho"/>
          </w:rPr>
          <w:t>§ 173 Přílohová obálka</w:t>
        </w:r>
        <w:r w:rsidR="00683767">
          <w:rPr>
            <w:webHidden/>
          </w:rPr>
          <w:tab/>
        </w:r>
        <w:r w:rsidR="00683767">
          <w:rPr>
            <w:webHidden/>
          </w:rPr>
          <w:fldChar w:fldCharType="begin"/>
        </w:r>
        <w:r w:rsidR="00683767">
          <w:rPr>
            <w:webHidden/>
          </w:rPr>
          <w:instrText xml:space="preserve"> PAGEREF _Toc189142150 \h </w:instrText>
        </w:r>
        <w:r w:rsidR="00683767">
          <w:rPr>
            <w:webHidden/>
          </w:rPr>
        </w:r>
        <w:r w:rsidR="00683767">
          <w:rPr>
            <w:webHidden/>
          </w:rPr>
          <w:fldChar w:fldCharType="separate"/>
        </w:r>
        <w:r w:rsidR="00683767">
          <w:rPr>
            <w:webHidden/>
          </w:rPr>
          <w:t>43</w:t>
        </w:r>
        <w:r w:rsidR="00683767">
          <w:rPr>
            <w:webHidden/>
          </w:rPr>
          <w:fldChar w:fldCharType="end"/>
        </w:r>
      </w:hyperlink>
    </w:p>
    <w:p w14:paraId="48DB6390" w14:textId="3AA52E4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1" w:history="1">
        <w:r w:rsidR="00683767" w:rsidRPr="00DB7DFC">
          <w:rPr>
            <w:rStyle w:val="Hypertextovodkaz"/>
            <w:rFonts w:eastAsia="MS Mincho"/>
          </w:rPr>
          <w:t>§ 174 Seznam nákladů občanského soudního řízení</w:t>
        </w:r>
        <w:r w:rsidR="00683767">
          <w:rPr>
            <w:webHidden/>
          </w:rPr>
          <w:tab/>
        </w:r>
        <w:r w:rsidR="00683767">
          <w:rPr>
            <w:webHidden/>
          </w:rPr>
          <w:fldChar w:fldCharType="begin"/>
        </w:r>
        <w:r w:rsidR="00683767">
          <w:rPr>
            <w:webHidden/>
          </w:rPr>
          <w:instrText xml:space="preserve"> PAGEREF _Toc189142151 \h </w:instrText>
        </w:r>
        <w:r w:rsidR="00683767">
          <w:rPr>
            <w:webHidden/>
          </w:rPr>
        </w:r>
        <w:r w:rsidR="00683767">
          <w:rPr>
            <w:webHidden/>
          </w:rPr>
          <w:fldChar w:fldCharType="separate"/>
        </w:r>
        <w:r w:rsidR="00683767">
          <w:rPr>
            <w:webHidden/>
          </w:rPr>
          <w:t>43</w:t>
        </w:r>
        <w:r w:rsidR="00683767">
          <w:rPr>
            <w:webHidden/>
          </w:rPr>
          <w:fldChar w:fldCharType="end"/>
        </w:r>
      </w:hyperlink>
    </w:p>
    <w:p w14:paraId="238773B1" w14:textId="3AC1BCF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2" w:history="1">
        <w:r w:rsidR="00683767" w:rsidRPr="00DB7DFC">
          <w:rPr>
            <w:rStyle w:val="Hypertextovodkaz"/>
            <w:rFonts w:eastAsia="MS Mincho"/>
          </w:rPr>
          <w:t xml:space="preserve">§ 175 </w:t>
        </w:r>
        <w:r w:rsidR="00683767" w:rsidRPr="00DB7DFC">
          <w:rPr>
            <w:rStyle w:val="Hypertextovodkaz"/>
            <w:i/>
          </w:rPr>
          <w:t>zrušen</w:t>
        </w:r>
        <w:r w:rsidR="00683767">
          <w:rPr>
            <w:webHidden/>
          </w:rPr>
          <w:tab/>
        </w:r>
        <w:r w:rsidR="00683767">
          <w:rPr>
            <w:webHidden/>
          </w:rPr>
          <w:fldChar w:fldCharType="begin"/>
        </w:r>
        <w:r w:rsidR="00683767">
          <w:rPr>
            <w:webHidden/>
          </w:rPr>
          <w:instrText xml:space="preserve"> PAGEREF _Toc189142152 \h </w:instrText>
        </w:r>
        <w:r w:rsidR="00683767">
          <w:rPr>
            <w:webHidden/>
          </w:rPr>
        </w:r>
        <w:r w:rsidR="00683767">
          <w:rPr>
            <w:webHidden/>
          </w:rPr>
          <w:fldChar w:fldCharType="separate"/>
        </w:r>
        <w:r w:rsidR="00683767">
          <w:rPr>
            <w:webHidden/>
          </w:rPr>
          <w:t>43</w:t>
        </w:r>
        <w:r w:rsidR="00683767">
          <w:rPr>
            <w:webHidden/>
          </w:rPr>
          <w:fldChar w:fldCharType="end"/>
        </w:r>
      </w:hyperlink>
    </w:p>
    <w:p w14:paraId="1E6E01C1" w14:textId="627F70D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3" w:history="1">
        <w:r w:rsidR="00683767" w:rsidRPr="00DB7DFC">
          <w:rPr>
            <w:rStyle w:val="Hypertextovodkaz"/>
            <w:rFonts w:eastAsia="MS Mincho"/>
          </w:rPr>
          <w:t xml:space="preserve">§ 176 </w:t>
        </w:r>
        <w:r w:rsidR="00683767" w:rsidRPr="00DB7DFC">
          <w:rPr>
            <w:rStyle w:val="Hypertextovodkaz"/>
            <w:rFonts w:eastAsia="MS Mincho"/>
            <w:iCs/>
          </w:rPr>
          <w:t>Evidence údajů o oběhu spisu</w:t>
        </w:r>
        <w:r w:rsidR="00683767">
          <w:rPr>
            <w:webHidden/>
          </w:rPr>
          <w:tab/>
        </w:r>
        <w:r w:rsidR="00683767">
          <w:rPr>
            <w:webHidden/>
          </w:rPr>
          <w:fldChar w:fldCharType="begin"/>
        </w:r>
        <w:r w:rsidR="00683767">
          <w:rPr>
            <w:webHidden/>
          </w:rPr>
          <w:instrText xml:space="preserve"> PAGEREF _Toc189142153 \h </w:instrText>
        </w:r>
        <w:r w:rsidR="00683767">
          <w:rPr>
            <w:webHidden/>
          </w:rPr>
        </w:r>
        <w:r w:rsidR="00683767">
          <w:rPr>
            <w:webHidden/>
          </w:rPr>
          <w:fldChar w:fldCharType="separate"/>
        </w:r>
        <w:r w:rsidR="00683767">
          <w:rPr>
            <w:webHidden/>
          </w:rPr>
          <w:t>43</w:t>
        </w:r>
        <w:r w:rsidR="00683767">
          <w:rPr>
            <w:webHidden/>
          </w:rPr>
          <w:fldChar w:fldCharType="end"/>
        </w:r>
      </w:hyperlink>
    </w:p>
    <w:p w14:paraId="7D460248" w14:textId="5C5E295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4" w:history="1">
        <w:r w:rsidR="00683767" w:rsidRPr="00DB7DFC">
          <w:rPr>
            <w:rStyle w:val="Hypertextovodkaz"/>
            <w:rFonts w:eastAsia="MS Mincho"/>
          </w:rPr>
          <w:t xml:space="preserve">§ 177 </w:t>
        </w:r>
        <w:r w:rsidR="00683767" w:rsidRPr="00DB7DFC">
          <w:rPr>
            <w:rStyle w:val="Hypertextovodkaz"/>
            <w:rFonts w:eastAsia="MS Mincho"/>
            <w:iCs/>
          </w:rPr>
          <w:t>Zpracování referátu</w:t>
        </w:r>
        <w:r w:rsidR="00683767">
          <w:rPr>
            <w:webHidden/>
          </w:rPr>
          <w:tab/>
        </w:r>
        <w:r w:rsidR="00683767">
          <w:rPr>
            <w:webHidden/>
          </w:rPr>
          <w:fldChar w:fldCharType="begin"/>
        </w:r>
        <w:r w:rsidR="00683767">
          <w:rPr>
            <w:webHidden/>
          </w:rPr>
          <w:instrText xml:space="preserve"> PAGEREF _Toc189142154 \h </w:instrText>
        </w:r>
        <w:r w:rsidR="00683767">
          <w:rPr>
            <w:webHidden/>
          </w:rPr>
        </w:r>
        <w:r w:rsidR="00683767">
          <w:rPr>
            <w:webHidden/>
          </w:rPr>
          <w:fldChar w:fldCharType="separate"/>
        </w:r>
        <w:r w:rsidR="00683767">
          <w:rPr>
            <w:webHidden/>
          </w:rPr>
          <w:t>43</w:t>
        </w:r>
        <w:r w:rsidR="00683767">
          <w:rPr>
            <w:webHidden/>
          </w:rPr>
          <w:fldChar w:fldCharType="end"/>
        </w:r>
      </w:hyperlink>
    </w:p>
    <w:p w14:paraId="01D274B4" w14:textId="7EC8EC5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5" w:history="1">
        <w:r w:rsidR="00683767" w:rsidRPr="00DB7DFC">
          <w:rPr>
            <w:rStyle w:val="Hypertextovodkaz"/>
            <w:rFonts w:eastAsia="MS Mincho"/>
          </w:rPr>
          <w:t xml:space="preserve">§ 178 </w:t>
        </w:r>
        <w:r w:rsidR="00683767" w:rsidRPr="00DB7DFC">
          <w:rPr>
            <w:rStyle w:val="Hypertextovodkaz"/>
            <w:rFonts w:eastAsia="MS Mincho"/>
            <w:iCs/>
          </w:rPr>
          <w:t>Tvorba spisu o vyloučené věci nebo její části</w:t>
        </w:r>
        <w:r w:rsidR="00683767">
          <w:rPr>
            <w:webHidden/>
          </w:rPr>
          <w:tab/>
        </w:r>
        <w:r w:rsidR="00683767">
          <w:rPr>
            <w:webHidden/>
          </w:rPr>
          <w:fldChar w:fldCharType="begin"/>
        </w:r>
        <w:r w:rsidR="00683767">
          <w:rPr>
            <w:webHidden/>
          </w:rPr>
          <w:instrText xml:space="preserve"> PAGEREF _Toc189142155 \h </w:instrText>
        </w:r>
        <w:r w:rsidR="00683767">
          <w:rPr>
            <w:webHidden/>
          </w:rPr>
        </w:r>
        <w:r w:rsidR="00683767">
          <w:rPr>
            <w:webHidden/>
          </w:rPr>
          <w:fldChar w:fldCharType="separate"/>
        </w:r>
        <w:r w:rsidR="00683767">
          <w:rPr>
            <w:webHidden/>
          </w:rPr>
          <w:t>43</w:t>
        </w:r>
        <w:r w:rsidR="00683767">
          <w:rPr>
            <w:webHidden/>
          </w:rPr>
          <w:fldChar w:fldCharType="end"/>
        </w:r>
      </w:hyperlink>
    </w:p>
    <w:p w14:paraId="01D3CA47" w14:textId="1F6E058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6" w:history="1">
        <w:r w:rsidR="00683767" w:rsidRPr="00DB7DFC">
          <w:rPr>
            <w:rStyle w:val="Hypertextovodkaz"/>
            <w:rFonts w:eastAsia="MS Mincho"/>
          </w:rPr>
          <w:t xml:space="preserve">§ 179 </w:t>
        </w:r>
        <w:r w:rsidR="00683767" w:rsidRPr="00DB7DFC">
          <w:rPr>
            <w:rStyle w:val="Hypertextovodkaz"/>
            <w:rFonts w:eastAsia="MS Mincho"/>
            <w:iCs/>
          </w:rPr>
          <w:t>Tvorba spisu po rozhodnutí o spojení věcí</w:t>
        </w:r>
        <w:r w:rsidR="00683767">
          <w:rPr>
            <w:webHidden/>
          </w:rPr>
          <w:tab/>
        </w:r>
        <w:r w:rsidR="00683767">
          <w:rPr>
            <w:webHidden/>
          </w:rPr>
          <w:fldChar w:fldCharType="begin"/>
        </w:r>
        <w:r w:rsidR="00683767">
          <w:rPr>
            <w:webHidden/>
          </w:rPr>
          <w:instrText xml:space="preserve"> PAGEREF _Toc189142156 \h </w:instrText>
        </w:r>
        <w:r w:rsidR="00683767">
          <w:rPr>
            <w:webHidden/>
          </w:rPr>
        </w:r>
        <w:r w:rsidR="00683767">
          <w:rPr>
            <w:webHidden/>
          </w:rPr>
          <w:fldChar w:fldCharType="separate"/>
        </w:r>
        <w:r w:rsidR="00683767">
          <w:rPr>
            <w:webHidden/>
          </w:rPr>
          <w:t>44</w:t>
        </w:r>
        <w:r w:rsidR="00683767">
          <w:rPr>
            <w:webHidden/>
          </w:rPr>
          <w:fldChar w:fldCharType="end"/>
        </w:r>
      </w:hyperlink>
    </w:p>
    <w:p w14:paraId="3503B1B4" w14:textId="0C529E8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7" w:history="1">
        <w:r w:rsidR="00683767" w:rsidRPr="00DB7DFC">
          <w:rPr>
            <w:rStyle w:val="Hypertextovodkaz"/>
            <w:rFonts w:eastAsia="MS Mincho"/>
          </w:rPr>
          <w:t xml:space="preserve">§ 179a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_Toc189142157 \h </w:instrText>
        </w:r>
        <w:r w:rsidR="00683767">
          <w:rPr>
            <w:webHidden/>
          </w:rPr>
        </w:r>
        <w:r w:rsidR="00683767">
          <w:rPr>
            <w:webHidden/>
          </w:rPr>
          <w:fldChar w:fldCharType="separate"/>
        </w:r>
        <w:r w:rsidR="00683767">
          <w:rPr>
            <w:webHidden/>
          </w:rPr>
          <w:t>44</w:t>
        </w:r>
        <w:r w:rsidR="00683767">
          <w:rPr>
            <w:webHidden/>
          </w:rPr>
          <w:fldChar w:fldCharType="end"/>
        </w:r>
      </w:hyperlink>
    </w:p>
    <w:p w14:paraId="69C521CC" w14:textId="715BEF8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8" w:history="1">
        <w:r w:rsidR="00683767" w:rsidRPr="00DB7DFC">
          <w:rPr>
            <w:rStyle w:val="Hypertextovodkaz"/>
            <w:rFonts w:eastAsia="MS Mincho"/>
          </w:rPr>
          <w:t>§ 179b Jistota k zajištění náhrady škody nebo jiné újmy</w:t>
        </w:r>
        <w:r w:rsidR="00683767">
          <w:rPr>
            <w:webHidden/>
          </w:rPr>
          <w:tab/>
        </w:r>
        <w:r w:rsidR="00683767">
          <w:rPr>
            <w:webHidden/>
          </w:rPr>
          <w:fldChar w:fldCharType="begin"/>
        </w:r>
        <w:r w:rsidR="00683767">
          <w:rPr>
            <w:webHidden/>
          </w:rPr>
          <w:instrText xml:space="preserve"> PAGEREF _Toc189142158 \h </w:instrText>
        </w:r>
        <w:r w:rsidR="00683767">
          <w:rPr>
            <w:webHidden/>
          </w:rPr>
        </w:r>
        <w:r w:rsidR="00683767">
          <w:rPr>
            <w:webHidden/>
          </w:rPr>
          <w:fldChar w:fldCharType="separate"/>
        </w:r>
        <w:r w:rsidR="00683767">
          <w:rPr>
            <w:webHidden/>
          </w:rPr>
          <w:t>44</w:t>
        </w:r>
        <w:r w:rsidR="00683767">
          <w:rPr>
            <w:webHidden/>
          </w:rPr>
          <w:fldChar w:fldCharType="end"/>
        </w:r>
      </w:hyperlink>
    </w:p>
    <w:p w14:paraId="4AAE7862" w14:textId="5774B38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59" w:history="1">
        <w:r w:rsidR="00683767" w:rsidRPr="00DB7DFC">
          <w:rPr>
            <w:rStyle w:val="Hypertextovodkaz"/>
            <w:rFonts w:eastAsia="MS Mincho"/>
          </w:rPr>
          <w:t>§ 180</w:t>
        </w:r>
        <w:r w:rsidR="00683767">
          <w:rPr>
            <w:webHidden/>
          </w:rPr>
          <w:tab/>
        </w:r>
        <w:r w:rsidR="00683767">
          <w:rPr>
            <w:webHidden/>
          </w:rPr>
          <w:fldChar w:fldCharType="begin"/>
        </w:r>
        <w:r w:rsidR="00683767">
          <w:rPr>
            <w:webHidden/>
          </w:rPr>
          <w:instrText xml:space="preserve"> PAGEREF _Toc189142159 \h </w:instrText>
        </w:r>
        <w:r w:rsidR="00683767">
          <w:rPr>
            <w:webHidden/>
          </w:rPr>
        </w:r>
        <w:r w:rsidR="00683767">
          <w:rPr>
            <w:webHidden/>
          </w:rPr>
          <w:fldChar w:fldCharType="separate"/>
        </w:r>
        <w:r w:rsidR="00683767">
          <w:rPr>
            <w:webHidden/>
          </w:rPr>
          <w:t>44</w:t>
        </w:r>
        <w:r w:rsidR="00683767">
          <w:rPr>
            <w:webHidden/>
          </w:rPr>
          <w:fldChar w:fldCharType="end"/>
        </w:r>
      </w:hyperlink>
    </w:p>
    <w:p w14:paraId="224D294F" w14:textId="34D2CD5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0" w:history="1">
        <w:r w:rsidR="00683767" w:rsidRPr="00DB7DFC">
          <w:rPr>
            <w:rStyle w:val="Hypertextovodkaz"/>
            <w:rFonts w:eastAsia="MS Mincho"/>
          </w:rPr>
          <w:t>§ 181 Spisy o výkonu rozhodnutí srážkami ze mzdy</w:t>
        </w:r>
        <w:r w:rsidR="00683767">
          <w:rPr>
            <w:webHidden/>
          </w:rPr>
          <w:tab/>
        </w:r>
        <w:r w:rsidR="00683767">
          <w:rPr>
            <w:webHidden/>
          </w:rPr>
          <w:fldChar w:fldCharType="begin"/>
        </w:r>
        <w:r w:rsidR="00683767">
          <w:rPr>
            <w:webHidden/>
          </w:rPr>
          <w:instrText xml:space="preserve"> PAGEREF _Toc189142160 \h </w:instrText>
        </w:r>
        <w:r w:rsidR="00683767">
          <w:rPr>
            <w:webHidden/>
          </w:rPr>
        </w:r>
        <w:r w:rsidR="00683767">
          <w:rPr>
            <w:webHidden/>
          </w:rPr>
          <w:fldChar w:fldCharType="separate"/>
        </w:r>
        <w:r w:rsidR="00683767">
          <w:rPr>
            <w:webHidden/>
          </w:rPr>
          <w:t>44</w:t>
        </w:r>
        <w:r w:rsidR="00683767">
          <w:rPr>
            <w:webHidden/>
          </w:rPr>
          <w:fldChar w:fldCharType="end"/>
        </w:r>
      </w:hyperlink>
    </w:p>
    <w:p w14:paraId="05369026" w14:textId="00F0D17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1" w:history="1">
        <w:r w:rsidR="00683767" w:rsidRPr="00DB7DFC">
          <w:rPr>
            <w:rStyle w:val="Hypertextovodkaz"/>
            <w:rFonts w:eastAsia="MS Mincho"/>
          </w:rPr>
          <w:t xml:space="preserve">§ 182 a 182a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_Toc189142161 \h </w:instrText>
        </w:r>
        <w:r w:rsidR="00683767">
          <w:rPr>
            <w:webHidden/>
          </w:rPr>
        </w:r>
        <w:r w:rsidR="00683767">
          <w:rPr>
            <w:webHidden/>
          </w:rPr>
          <w:fldChar w:fldCharType="separate"/>
        </w:r>
        <w:r w:rsidR="00683767">
          <w:rPr>
            <w:webHidden/>
          </w:rPr>
          <w:t>44</w:t>
        </w:r>
        <w:r w:rsidR="00683767">
          <w:rPr>
            <w:webHidden/>
          </w:rPr>
          <w:fldChar w:fldCharType="end"/>
        </w:r>
      </w:hyperlink>
    </w:p>
    <w:p w14:paraId="1944AA1E" w14:textId="75E3F3F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2" w:history="1">
        <w:r w:rsidR="00683767" w:rsidRPr="00DB7DFC">
          <w:rPr>
            <w:rStyle w:val="Hypertextovodkaz"/>
            <w:rFonts w:eastAsia="MS Mincho"/>
          </w:rPr>
          <w:t>§ 183 Spisy o rozhodování soudu v přípravném řízení</w:t>
        </w:r>
        <w:r w:rsidR="00683767">
          <w:rPr>
            <w:webHidden/>
          </w:rPr>
          <w:tab/>
        </w:r>
        <w:r w:rsidR="00683767">
          <w:rPr>
            <w:webHidden/>
          </w:rPr>
          <w:fldChar w:fldCharType="begin"/>
        </w:r>
        <w:r w:rsidR="00683767">
          <w:rPr>
            <w:webHidden/>
          </w:rPr>
          <w:instrText xml:space="preserve"> PAGEREF _Toc189142162 \h </w:instrText>
        </w:r>
        <w:r w:rsidR="00683767">
          <w:rPr>
            <w:webHidden/>
          </w:rPr>
        </w:r>
        <w:r w:rsidR="00683767">
          <w:rPr>
            <w:webHidden/>
          </w:rPr>
          <w:fldChar w:fldCharType="separate"/>
        </w:r>
        <w:r w:rsidR="00683767">
          <w:rPr>
            <w:webHidden/>
          </w:rPr>
          <w:t>44</w:t>
        </w:r>
        <w:r w:rsidR="00683767">
          <w:rPr>
            <w:webHidden/>
          </w:rPr>
          <w:fldChar w:fldCharType="end"/>
        </w:r>
      </w:hyperlink>
    </w:p>
    <w:p w14:paraId="7A3F1018" w14:textId="00AE406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3" w:history="1">
        <w:r w:rsidR="00683767" w:rsidRPr="00DB7DFC">
          <w:rPr>
            <w:rStyle w:val="Hypertextovodkaz"/>
            <w:rFonts w:eastAsia="MS Mincho"/>
          </w:rPr>
          <w:t>§ 184 Předkládání spisů nadřízenému soudu</w:t>
        </w:r>
        <w:r w:rsidR="00683767">
          <w:rPr>
            <w:webHidden/>
          </w:rPr>
          <w:tab/>
        </w:r>
        <w:r w:rsidR="00683767">
          <w:rPr>
            <w:webHidden/>
          </w:rPr>
          <w:fldChar w:fldCharType="begin"/>
        </w:r>
        <w:r w:rsidR="00683767">
          <w:rPr>
            <w:webHidden/>
          </w:rPr>
          <w:instrText xml:space="preserve"> PAGEREF _Toc189142163 \h </w:instrText>
        </w:r>
        <w:r w:rsidR="00683767">
          <w:rPr>
            <w:webHidden/>
          </w:rPr>
        </w:r>
        <w:r w:rsidR="00683767">
          <w:rPr>
            <w:webHidden/>
          </w:rPr>
          <w:fldChar w:fldCharType="separate"/>
        </w:r>
        <w:r w:rsidR="00683767">
          <w:rPr>
            <w:webHidden/>
          </w:rPr>
          <w:t>44</w:t>
        </w:r>
        <w:r w:rsidR="00683767">
          <w:rPr>
            <w:webHidden/>
          </w:rPr>
          <w:fldChar w:fldCharType="end"/>
        </w:r>
      </w:hyperlink>
    </w:p>
    <w:p w14:paraId="605968B2" w14:textId="733D312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4" w:history="1">
        <w:r w:rsidR="00683767" w:rsidRPr="00DB7DFC">
          <w:rPr>
            <w:rStyle w:val="Hypertextovodkaz"/>
            <w:rFonts w:eastAsia="MS Mincho"/>
          </w:rPr>
          <w:t>§ 185 Sběrné spisy nadřízeného soudu</w:t>
        </w:r>
        <w:r w:rsidR="00683767">
          <w:rPr>
            <w:webHidden/>
          </w:rPr>
          <w:tab/>
        </w:r>
        <w:r w:rsidR="00683767">
          <w:rPr>
            <w:webHidden/>
          </w:rPr>
          <w:fldChar w:fldCharType="begin"/>
        </w:r>
        <w:r w:rsidR="00683767">
          <w:rPr>
            <w:webHidden/>
          </w:rPr>
          <w:instrText xml:space="preserve"> PAGEREF _Toc189142164 \h </w:instrText>
        </w:r>
        <w:r w:rsidR="00683767">
          <w:rPr>
            <w:webHidden/>
          </w:rPr>
        </w:r>
        <w:r w:rsidR="00683767">
          <w:rPr>
            <w:webHidden/>
          </w:rPr>
          <w:fldChar w:fldCharType="separate"/>
        </w:r>
        <w:r w:rsidR="00683767">
          <w:rPr>
            <w:webHidden/>
          </w:rPr>
          <w:t>45</w:t>
        </w:r>
        <w:r w:rsidR="00683767">
          <w:rPr>
            <w:webHidden/>
          </w:rPr>
          <w:fldChar w:fldCharType="end"/>
        </w:r>
      </w:hyperlink>
    </w:p>
    <w:p w14:paraId="611257CB" w14:textId="5876920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5" w:history="1">
        <w:r w:rsidR="00683767" w:rsidRPr="00DB7DFC">
          <w:rPr>
            <w:rStyle w:val="Hypertextovodkaz"/>
            <w:rFonts w:eastAsia="MS Mincho"/>
          </w:rPr>
          <w:t>§ 186 Vyrozumívání státního zastupitelství o rozhodnutí soudu II. stupně</w:t>
        </w:r>
        <w:r w:rsidR="00683767">
          <w:rPr>
            <w:webHidden/>
          </w:rPr>
          <w:tab/>
        </w:r>
        <w:r w:rsidR="00683767">
          <w:rPr>
            <w:webHidden/>
          </w:rPr>
          <w:fldChar w:fldCharType="begin"/>
        </w:r>
        <w:r w:rsidR="00683767">
          <w:rPr>
            <w:webHidden/>
          </w:rPr>
          <w:instrText xml:space="preserve"> PAGEREF _Toc189142165 \h </w:instrText>
        </w:r>
        <w:r w:rsidR="00683767">
          <w:rPr>
            <w:webHidden/>
          </w:rPr>
        </w:r>
        <w:r w:rsidR="00683767">
          <w:rPr>
            <w:webHidden/>
          </w:rPr>
          <w:fldChar w:fldCharType="separate"/>
        </w:r>
        <w:r w:rsidR="00683767">
          <w:rPr>
            <w:webHidden/>
          </w:rPr>
          <w:t>45</w:t>
        </w:r>
        <w:r w:rsidR="00683767">
          <w:rPr>
            <w:webHidden/>
          </w:rPr>
          <w:fldChar w:fldCharType="end"/>
        </w:r>
      </w:hyperlink>
    </w:p>
    <w:p w14:paraId="17BEEC80" w14:textId="78D8D4D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6" w:history="1">
        <w:r w:rsidR="00683767" w:rsidRPr="00DB7DFC">
          <w:rPr>
            <w:rStyle w:val="Hypertextovodkaz"/>
            <w:rFonts w:eastAsia="MS Mincho"/>
          </w:rPr>
          <w:t>§ 187 Vyznačování některých rozhodnutí</w:t>
        </w:r>
        <w:r w:rsidR="00683767">
          <w:rPr>
            <w:webHidden/>
          </w:rPr>
          <w:tab/>
        </w:r>
        <w:r w:rsidR="00683767">
          <w:rPr>
            <w:webHidden/>
          </w:rPr>
          <w:fldChar w:fldCharType="begin"/>
        </w:r>
        <w:r w:rsidR="00683767">
          <w:rPr>
            <w:webHidden/>
          </w:rPr>
          <w:instrText xml:space="preserve"> PAGEREF _Toc189142166 \h </w:instrText>
        </w:r>
        <w:r w:rsidR="00683767">
          <w:rPr>
            <w:webHidden/>
          </w:rPr>
        </w:r>
        <w:r w:rsidR="00683767">
          <w:rPr>
            <w:webHidden/>
          </w:rPr>
          <w:fldChar w:fldCharType="separate"/>
        </w:r>
        <w:r w:rsidR="00683767">
          <w:rPr>
            <w:webHidden/>
          </w:rPr>
          <w:t>45</w:t>
        </w:r>
        <w:r w:rsidR="00683767">
          <w:rPr>
            <w:webHidden/>
          </w:rPr>
          <w:fldChar w:fldCharType="end"/>
        </w:r>
      </w:hyperlink>
    </w:p>
    <w:p w14:paraId="1283B79B" w14:textId="1C5A61A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167" w:history="1">
        <w:r w:rsidR="00683767" w:rsidRPr="00DB7DFC">
          <w:rPr>
            <w:rStyle w:val="Hypertextovodkaz"/>
            <w:rFonts w:eastAsia="MS Mincho"/>
          </w:rPr>
          <w:t>Manipulace se spisy</w:t>
        </w:r>
        <w:r w:rsidR="00683767">
          <w:rPr>
            <w:webHidden/>
          </w:rPr>
          <w:tab/>
        </w:r>
        <w:r w:rsidR="00683767">
          <w:rPr>
            <w:webHidden/>
          </w:rPr>
          <w:fldChar w:fldCharType="begin"/>
        </w:r>
        <w:r w:rsidR="00683767">
          <w:rPr>
            <w:webHidden/>
          </w:rPr>
          <w:instrText xml:space="preserve"> PAGEREF _Toc189142167 \h </w:instrText>
        </w:r>
        <w:r w:rsidR="00683767">
          <w:rPr>
            <w:webHidden/>
          </w:rPr>
        </w:r>
        <w:r w:rsidR="00683767">
          <w:rPr>
            <w:webHidden/>
          </w:rPr>
          <w:fldChar w:fldCharType="separate"/>
        </w:r>
        <w:r w:rsidR="00683767">
          <w:rPr>
            <w:webHidden/>
          </w:rPr>
          <w:t>45</w:t>
        </w:r>
        <w:r w:rsidR="00683767">
          <w:rPr>
            <w:webHidden/>
          </w:rPr>
          <w:fldChar w:fldCharType="end"/>
        </w:r>
      </w:hyperlink>
    </w:p>
    <w:p w14:paraId="62276543" w14:textId="73976D9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8" w:history="1">
        <w:r w:rsidR="00683767" w:rsidRPr="00DB7DFC">
          <w:rPr>
            <w:rStyle w:val="Hypertextovodkaz"/>
            <w:rFonts w:eastAsia="MS Mincho"/>
          </w:rPr>
          <w:t xml:space="preserve">§ 188 </w:t>
        </w:r>
        <w:r w:rsidR="00683767" w:rsidRPr="00DB7DFC">
          <w:rPr>
            <w:rStyle w:val="Hypertextovodkaz"/>
            <w:rFonts w:eastAsia="MS Mincho"/>
            <w:iCs/>
          </w:rPr>
          <w:t>Nahlížení do spisů</w:t>
        </w:r>
        <w:r w:rsidR="00683767">
          <w:rPr>
            <w:webHidden/>
          </w:rPr>
          <w:tab/>
        </w:r>
        <w:r w:rsidR="00683767">
          <w:rPr>
            <w:webHidden/>
          </w:rPr>
          <w:fldChar w:fldCharType="begin"/>
        </w:r>
        <w:r w:rsidR="00683767">
          <w:rPr>
            <w:webHidden/>
          </w:rPr>
          <w:instrText xml:space="preserve"> PAGEREF _Toc189142168 \h </w:instrText>
        </w:r>
        <w:r w:rsidR="00683767">
          <w:rPr>
            <w:webHidden/>
          </w:rPr>
        </w:r>
        <w:r w:rsidR="00683767">
          <w:rPr>
            <w:webHidden/>
          </w:rPr>
          <w:fldChar w:fldCharType="separate"/>
        </w:r>
        <w:r w:rsidR="00683767">
          <w:rPr>
            <w:webHidden/>
          </w:rPr>
          <w:t>45</w:t>
        </w:r>
        <w:r w:rsidR="00683767">
          <w:rPr>
            <w:webHidden/>
          </w:rPr>
          <w:fldChar w:fldCharType="end"/>
        </w:r>
      </w:hyperlink>
    </w:p>
    <w:p w14:paraId="1C649EC6" w14:textId="7241121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69" w:history="1">
        <w:r w:rsidR="00683767" w:rsidRPr="00DB7DFC">
          <w:rPr>
            <w:rStyle w:val="Hypertextovodkaz"/>
            <w:rFonts w:eastAsia="MS Mincho"/>
          </w:rPr>
          <w:t xml:space="preserve">§ 189 až 191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_Toc189142169 \h </w:instrText>
        </w:r>
        <w:r w:rsidR="00683767">
          <w:rPr>
            <w:webHidden/>
          </w:rPr>
        </w:r>
        <w:r w:rsidR="00683767">
          <w:rPr>
            <w:webHidden/>
          </w:rPr>
          <w:fldChar w:fldCharType="separate"/>
        </w:r>
        <w:r w:rsidR="00683767">
          <w:rPr>
            <w:webHidden/>
          </w:rPr>
          <w:t>45</w:t>
        </w:r>
        <w:r w:rsidR="00683767">
          <w:rPr>
            <w:webHidden/>
          </w:rPr>
          <w:fldChar w:fldCharType="end"/>
        </w:r>
      </w:hyperlink>
    </w:p>
    <w:p w14:paraId="5B2BC6D4" w14:textId="4C8445E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0" w:history="1">
        <w:r w:rsidR="00683767" w:rsidRPr="00DB7DFC">
          <w:rPr>
            <w:rStyle w:val="Hypertextovodkaz"/>
            <w:rFonts w:eastAsia="MS Mincho"/>
          </w:rPr>
          <w:t xml:space="preserve">§ 192 </w:t>
        </w:r>
        <w:r w:rsidR="00683767" w:rsidRPr="00DB7DFC">
          <w:rPr>
            <w:rStyle w:val="Hypertextovodkaz"/>
            <w:rFonts w:eastAsia="MS Mincho"/>
            <w:iCs/>
          </w:rPr>
          <w:t>Zapůjčování spisů</w:t>
        </w:r>
        <w:r w:rsidR="00683767">
          <w:rPr>
            <w:webHidden/>
          </w:rPr>
          <w:tab/>
        </w:r>
        <w:r w:rsidR="00683767">
          <w:rPr>
            <w:webHidden/>
          </w:rPr>
          <w:fldChar w:fldCharType="begin"/>
        </w:r>
        <w:r w:rsidR="00683767">
          <w:rPr>
            <w:webHidden/>
          </w:rPr>
          <w:instrText xml:space="preserve"> PAGEREF _Toc189142170 \h </w:instrText>
        </w:r>
        <w:r w:rsidR="00683767">
          <w:rPr>
            <w:webHidden/>
          </w:rPr>
        </w:r>
        <w:r w:rsidR="00683767">
          <w:rPr>
            <w:webHidden/>
          </w:rPr>
          <w:fldChar w:fldCharType="separate"/>
        </w:r>
        <w:r w:rsidR="00683767">
          <w:rPr>
            <w:webHidden/>
          </w:rPr>
          <w:t>45</w:t>
        </w:r>
        <w:r w:rsidR="00683767">
          <w:rPr>
            <w:webHidden/>
          </w:rPr>
          <w:fldChar w:fldCharType="end"/>
        </w:r>
      </w:hyperlink>
    </w:p>
    <w:p w14:paraId="397795FF" w14:textId="130CA46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1" w:history="1">
        <w:r w:rsidR="00683767" w:rsidRPr="00DB7DFC">
          <w:rPr>
            <w:rStyle w:val="Hypertextovodkaz"/>
            <w:rFonts w:eastAsia="MS Mincho"/>
          </w:rPr>
          <w:t>§ 192a</w:t>
        </w:r>
        <w:r w:rsidR="00683767">
          <w:rPr>
            <w:webHidden/>
          </w:rPr>
          <w:tab/>
        </w:r>
        <w:r w:rsidR="00683767">
          <w:rPr>
            <w:webHidden/>
          </w:rPr>
          <w:fldChar w:fldCharType="begin"/>
        </w:r>
        <w:r w:rsidR="00683767">
          <w:rPr>
            <w:webHidden/>
          </w:rPr>
          <w:instrText xml:space="preserve"> PAGEREF _Toc189142171 \h </w:instrText>
        </w:r>
        <w:r w:rsidR="00683767">
          <w:rPr>
            <w:webHidden/>
          </w:rPr>
        </w:r>
        <w:r w:rsidR="00683767">
          <w:rPr>
            <w:webHidden/>
          </w:rPr>
          <w:fldChar w:fldCharType="separate"/>
        </w:r>
        <w:r w:rsidR="00683767">
          <w:rPr>
            <w:webHidden/>
          </w:rPr>
          <w:t>46</w:t>
        </w:r>
        <w:r w:rsidR="00683767">
          <w:rPr>
            <w:webHidden/>
          </w:rPr>
          <w:fldChar w:fldCharType="end"/>
        </w:r>
      </w:hyperlink>
    </w:p>
    <w:p w14:paraId="3BC22F74" w14:textId="183EEC3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2" w:history="1">
        <w:r w:rsidR="00683767" w:rsidRPr="00DB7DFC">
          <w:rPr>
            <w:rStyle w:val="Hypertextovodkaz"/>
            <w:rFonts w:eastAsia="MS Mincho"/>
          </w:rPr>
          <w:t>§ 192b Odnášení spisů mimo budovu soudu</w:t>
        </w:r>
        <w:r w:rsidR="00683767">
          <w:rPr>
            <w:webHidden/>
          </w:rPr>
          <w:tab/>
        </w:r>
        <w:r w:rsidR="00683767">
          <w:rPr>
            <w:webHidden/>
          </w:rPr>
          <w:fldChar w:fldCharType="begin"/>
        </w:r>
        <w:r w:rsidR="00683767">
          <w:rPr>
            <w:webHidden/>
          </w:rPr>
          <w:instrText xml:space="preserve"> PAGEREF _Toc189142172 \h </w:instrText>
        </w:r>
        <w:r w:rsidR="00683767">
          <w:rPr>
            <w:webHidden/>
          </w:rPr>
        </w:r>
        <w:r w:rsidR="00683767">
          <w:rPr>
            <w:webHidden/>
          </w:rPr>
          <w:fldChar w:fldCharType="separate"/>
        </w:r>
        <w:r w:rsidR="00683767">
          <w:rPr>
            <w:webHidden/>
          </w:rPr>
          <w:t>46</w:t>
        </w:r>
        <w:r w:rsidR="00683767">
          <w:rPr>
            <w:webHidden/>
          </w:rPr>
          <w:fldChar w:fldCharType="end"/>
        </w:r>
      </w:hyperlink>
    </w:p>
    <w:p w14:paraId="23A34A7C" w14:textId="4C9320A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173" w:history="1">
        <w:r w:rsidR="00683767" w:rsidRPr="00DB7DFC">
          <w:rPr>
            <w:rStyle w:val="Hypertextovodkaz"/>
            <w:rFonts w:eastAsia="MS Mincho"/>
            <w:i/>
          </w:rPr>
          <w:t>skupinový nadpis zrušen</w:t>
        </w:r>
        <w:r w:rsidR="00683767">
          <w:rPr>
            <w:webHidden/>
          </w:rPr>
          <w:tab/>
        </w:r>
        <w:r w:rsidR="00683767">
          <w:rPr>
            <w:webHidden/>
          </w:rPr>
          <w:fldChar w:fldCharType="begin"/>
        </w:r>
        <w:r w:rsidR="00683767">
          <w:rPr>
            <w:webHidden/>
          </w:rPr>
          <w:instrText xml:space="preserve"> PAGEREF _Toc189142173 \h </w:instrText>
        </w:r>
        <w:r w:rsidR="00683767">
          <w:rPr>
            <w:webHidden/>
          </w:rPr>
        </w:r>
        <w:r w:rsidR="00683767">
          <w:rPr>
            <w:webHidden/>
          </w:rPr>
          <w:fldChar w:fldCharType="separate"/>
        </w:r>
        <w:r w:rsidR="00683767">
          <w:rPr>
            <w:webHidden/>
          </w:rPr>
          <w:t>46</w:t>
        </w:r>
        <w:r w:rsidR="00683767">
          <w:rPr>
            <w:webHidden/>
          </w:rPr>
          <w:fldChar w:fldCharType="end"/>
        </w:r>
      </w:hyperlink>
    </w:p>
    <w:p w14:paraId="4A6D4C9D" w14:textId="155D491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4" w:history="1">
        <w:r w:rsidR="00683767" w:rsidRPr="00DB7DFC">
          <w:rPr>
            <w:rStyle w:val="Hypertextovodkaz"/>
            <w:rFonts w:eastAsia="MS Mincho"/>
          </w:rPr>
          <w:t xml:space="preserve">§ 193 </w:t>
        </w:r>
        <w:r w:rsidR="00683767" w:rsidRPr="00DB7DFC">
          <w:rPr>
            <w:rStyle w:val="Hypertextovodkaz"/>
            <w:rFonts w:eastAsia="MS Mincho"/>
            <w:iCs/>
          </w:rPr>
          <w:t>Ukládání neskončených spisů</w:t>
        </w:r>
        <w:r w:rsidR="00683767">
          <w:rPr>
            <w:webHidden/>
          </w:rPr>
          <w:tab/>
        </w:r>
        <w:r w:rsidR="00683767">
          <w:rPr>
            <w:webHidden/>
          </w:rPr>
          <w:fldChar w:fldCharType="begin"/>
        </w:r>
        <w:r w:rsidR="00683767">
          <w:rPr>
            <w:webHidden/>
          </w:rPr>
          <w:instrText xml:space="preserve"> PAGEREF _Toc189142174 \h </w:instrText>
        </w:r>
        <w:r w:rsidR="00683767">
          <w:rPr>
            <w:webHidden/>
          </w:rPr>
        </w:r>
        <w:r w:rsidR="00683767">
          <w:rPr>
            <w:webHidden/>
          </w:rPr>
          <w:fldChar w:fldCharType="separate"/>
        </w:r>
        <w:r w:rsidR="00683767">
          <w:rPr>
            <w:webHidden/>
          </w:rPr>
          <w:t>46</w:t>
        </w:r>
        <w:r w:rsidR="00683767">
          <w:rPr>
            <w:webHidden/>
          </w:rPr>
          <w:fldChar w:fldCharType="end"/>
        </w:r>
      </w:hyperlink>
    </w:p>
    <w:p w14:paraId="5E210D82" w14:textId="0F175EE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5" w:history="1">
        <w:r w:rsidR="00683767" w:rsidRPr="00DB7DFC">
          <w:rPr>
            <w:rStyle w:val="Hypertextovodkaz"/>
            <w:rFonts w:eastAsia="MS Mincho"/>
          </w:rPr>
          <w:t>§ 194 Úschova vyřízených spisů</w:t>
        </w:r>
        <w:r w:rsidR="00683767">
          <w:rPr>
            <w:webHidden/>
          </w:rPr>
          <w:tab/>
        </w:r>
        <w:r w:rsidR="00683767">
          <w:rPr>
            <w:webHidden/>
          </w:rPr>
          <w:fldChar w:fldCharType="begin"/>
        </w:r>
        <w:r w:rsidR="00683767">
          <w:rPr>
            <w:webHidden/>
          </w:rPr>
          <w:instrText xml:space="preserve"> PAGEREF _Toc189142175 \h </w:instrText>
        </w:r>
        <w:r w:rsidR="00683767">
          <w:rPr>
            <w:webHidden/>
          </w:rPr>
        </w:r>
        <w:r w:rsidR="00683767">
          <w:rPr>
            <w:webHidden/>
          </w:rPr>
          <w:fldChar w:fldCharType="separate"/>
        </w:r>
        <w:r w:rsidR="00683767">
          <w:rPr>
            <w:webHidden/>
          </w:rPr>
          <w:t>46</w:t>
        </w:r>
        <w:r w:rsidR="00683767">
          <w:rPr>
            <w:webHidden/>
          </w:rPr>
          <w:fldChar w:fldCharType="end"/>
        </w:r>
      </w:hyperlink>
    </w:p>
    <w:p w14:paraId="35101256" w14:textId="5E28D02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6" w:history="1">
        <w:r w:rsidR="00683767" w:rsidRPr="00DB7DFC">
          <w:rPr>
            <w:rStyle w:val="Hypertextovodkaz"/>
            <w:rFonts w:eastAsia="MS Mincho"/>
          </w:rPr>
          <w:t xml:space="preserve">§ 195 </w:t>
        </w:r>
        <w:r w:rsidR="00683767" w:rsidRPr="00DB7DFC">
          <w:rPr>
            <w:rStyle w:val="Hypertextovodkaz"/>
            <w:rFonts w:eastAsia="MS Mincho"/>
            <w:iCs/>
          </w:rPr>
          <w:t>Poplatková a spisová kontrola</w:t>
        </w:r>
        <w:r w:rsidR="00683767">
          <w:rPr>
            <w:webHidden/>
          </w:rPr>
          <w:tab/>
        </w:r>
        <w:r w:rsidR="00683767">
          <w:rPr>
            <w:webHidden/>
          </w:rPr>
          <w:fldChar w:fldCharType="begin"/>
        </w:r>
        <w:r w:rsidR="00683767">
          <w:rPr>
            <w:webHidden/>
          </w:rPr>
          <w:instrText xml:space="preserve"> PAGEREF _Toc189142176 \h </w:instrText>
        </w:r>
        <w:r w:rsidR="00683767">
          <w:rPr>
            <w:webHidden/>
          </w:rPr>
        </w:r>
        <w:r w:rsidR="00683767">
          <w:rPr>
            <w:webHidden/>
          </w:rPr>
          <w:fldChar w:fldCharType="separate"/>
        </w:r>
        <w:r w:rsidR="00683767">
          <w:rPr>
            <w:webHidden/>
          </w:rPr>
          <w:t>46</w:t>
        </w:r>
        <w:r w:rsidR="00683767">
          <w:rPr>
            <w:webHidden/>
          </w:rPr>
          <w:fldChar w:fldCharType="end"/>
        </w:r>
      </w:hyperlink>
    </w:p>
    <w:p w14:paraId="449C4C7A" w14:textId="5E5F70E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7" w:history="1">
        <w:r w:rsidR="00683767" w:rsidRPr="00DB7DFC">
          <w:rPr>
            <w:rStyle w:val="Hypertextovodkaz"/>
            <w:rFonts w:eastAsia="MS Mincho"/>
          </w:rPr>
          <w:t xml:space="preserve">§ 196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_Toc189142177 \h </w:instrText>
        </w:r>
        <w:r w:rsidR="00683767">
          <w:rPr>
            <w:webHidden/>
          </w:rPr>
        </w:r>
        <w:r w:rsidR="00683767">
          <w:rPr>
            <w:webHidden/>
          </w:rPr>
          <w:fldChar w:fldCharType="separate"/>
        </w:r>
        <w:r w:rsidR="00683767">
          <w:rPr>
            <w:webHidden/>
          </w:rPr>
          <w:t>46</w:t>
        </w:r>
        <w:r w:rsidR="00683767">
          <w:rPr>
            <w:webHidden/>
          </w:rPr>
          <w:fldChar w:fldCharType="end"/>
        </w:r>
      </w:hyperlink>
    </w:p>
    <w:p w14:paraId="3B2EB8FD" w14:textId="7B0D497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8" w:history="1">
        <w:r w:rsidR="00683767" w:rsidRPr="00DB7DFC">
          <w:rPr>
            <w:rStyle w:val="Hypertextovodkaz"/>
            <w:rFonts w:eastAsia="MS Mincho"/>
          </w:rPr>
          <w:t>§ 197 Spisovna</w:t>
        </w:r>
        <w:r w:rsidR="00683767">
          <w:rPr>
            <w:webHidden/>
          </w:rPr>
          <w:tab/>
        </w:r>
        <w:r w:rsidR="00683767">
          <w:rPr>
            <w:webHidden/>
          </w:rPr>
          <w:fldChar w:fldCharType="begin"/>
        </w:r>
        <w:r w:rsidR="00683767">
          <w:rPr>
            <w:webHidden/>
          </w:rPr>
          <w:instrText xml:space="preserve"> PAGEREF _Toc189142178 \h </w:instrText>
        </w:r>
        <w:r w:rsidR="00683767">
          <w:rPr>
            <w:webHidden/>
          </w:rPr>
        </w:r>
        <w:r w:rsidR="00683767">
          <w:rPr>
            <w:webHidden/>
          </w:rPr>
          <w:fldChar w:fldCharType="separate"/>
        </w:r>
        <w:r w:rsidR="00683767">
          <w:rPr>
            <w:webHidden/>
          </w:rPr>
          <w:t>46</w:t>
        </w:r>
        <w:r w:rsidR="00683767">
          <w:rPr>
            <w:webHidden/>
          </w:rPr>
          <w:fldChar w:fldCharType="end"/>
        </w:r>
      </w:hyperlink>
    </w:p>
    <w:p w14:paraId="0A7BA57E" w14:textId="4D3584E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79" w:history="1">
        <w:r w:rsidR="00683767" w:rsidRPr="00DB7DFC">
          <w:rPr>
            <w:rStyle w:val="Hypertextovodkaz"/>
            <w:rFonts w:eastAsia="MS Mincho"/>
          </w:rPr>
          <w:t xml:space="preserve">§ 198 a 199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_Toc189142179 \h </w:instrText>
        </w:r>
        <w:r w:rsidR="00683767">
          <w:rPr>
            <w:webHidden/>
          </w:rPr>
        </w:r>
        <w:r w:rsidR="00683767">
          <w:rPr>
            <w:webHidden/>
          </w:rPr>
          <w:fldChar w:fldCharType="separate"/>
        </w:r>
        <w:r w:rsidR="00683767">
          <w:rPr>
            <w:webHidden/>
          </w:rPr>
          <w:t>46</w:t>
        </w:r>
        <w:r w:rsidR="00683767">
          <w:rPr>
            <w:webHidden/>
          </w:rPr>
          <w:fldChar w:fldCharType="end"/>
        </w:r>
      </w:hyperlink>
    </w:p>
    <w:p w14:paraId="4488959C" w14:textId="7C7CA52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0" w:history="1">
        <w:r w:rsidR="00683767" w:rsidRPr="00DB7DFC">
          <w:rPr>
            <w:rStyle w:val="Hypertextovodkaz"/>
            <w:rFonts w:eastAsia="MS Mincho"/>
          </w:rPr>
          <w:t>§ 200 Skartace spisů</w:t>
        </w:r>
        <w:r w:rsidR="00683767">
          <w:rPr>
            <w:webHidden/>
          </w:rPr>
          <w:tab/>
        </w:r>
        <w:r w:rsidR="00683767">
          <w:rPr>
            <w:webHidden/>
          </w:rPr>
          <w:fldChar w:fldCharType="begin"/>
        </w:r>
        <w:r w:rsidR="00683767">
          <w:rPr>
            <w:webHidden/>
          </w:rPr>
          <w:instrText xml:space="preserve"> PAGEREF _Toc189142180 \h </w:instrText>
        </w:r>
        <w:r w:rsidR="00683767">
          <w:rPr>
            <w:webHidden/>
          </w:rPr>
        </w:r>
        <w:r w:rsidR="00683767">
          <w:rPr>
            <w:webHidden/>
          </w:rPr>
          <w:fldChar w:fldCharType="separate"/>
        </w:r>
        <w:r w:rsidR="00683767">
          <w:rPr>
            <w:webHidden/>
          </w:rPr>
          <w:t>46</w:t>
        </w:r>
        <w:r w:rsidR="00683767">
          <w:rPr>
            <w:webHidden/>
          </w:rPr>
          <w:fldChar w:fldCharType="end"/>
        </w:r>
      </w:hyperlink>
    </w:p>
    <w:p w14:paraId="46E05C69" w14:textId="2BB1CCC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1" w:history="1">
        <w:r w:rsidR="00683767" w:rsidRPr="00DB7DFC">
          <w:rPr>
            <w:rStyle w:val="Hypertextovodkaz"/>
            <w:rFonts w:eastAsia="MS Mincho"/>
          </w:rPr>
          <w:t xml:space="preserve">§ 200a </w:t>
        </w:r>
        <w:r w:rsidR="00683767" w:rsidRPr="00DB7DFC">
          <w:rPr>
            <w:rStyle w:val="Hypertextovodkaz"/>
            <w:rFonts w:eastAsia="MS Mincho"/>
            <w:iCs/>
          </w:rPr>
          <w:t>Rekonstrukce spisu</w:t>
        </w:r>
        <w:r w:rsidR="00683767">
          <w:rPr>
            <w:webHidden/>
          </w:rPr>
          <w:tab/>
        </w:r>
        <w:r w:rsidR="00683767">
          <w:rPr>
            <w:webHidden/>
          </w:rPr>
          <w:fldChar w:fldCharType="begin"/>
        </w:r>
        <w:r w:rsidR="00683767">
          <w:rPr>
            <w:webHidden/>
          </w:rPr>
          <w:instrText xml:space="preserve"> PAGEREF _Toc189142181 \h </w:instrText>
        </w:r>
        <w:r w:rsidR="00683767">
          <w:rPr>
            <w:webHidden/>
          </w:rPr>
        </w:r>
        <w:r w:rsidR="00683767">
          <w:rPr>
            <w:webHidden/>
          </w:rPr>
          <w:fldChar w:fldCharType="separate"/>
        </w:r>
        <w:r w:rsidR="00683767">
          <w:rPr>
            <w:webHidden/>
          </w:rPr>
          <w:t>47</w:t>
        </w:r>
        <w:r w:rsidR="00683767">
          <w:rPr>
            <w:webHidden/>
          </w:rPr>
          <w:fldChar w:fldCharType="end"/>
        </w:r>
      </w:hyperlink>
    </w:p>
    <w:p w14:paraId="284600B6" w14:textId="41F5441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2" w:history="1">
        <w:r w:rsidR="00683767" w:rsidRPr="00DB7DFC">
          <w:rPr>
            <w:rStyle w:val="Hypertextovodkaz"/>
            <w:rFonts w:eastAsia="MS Mincho"/>
          </w:rPr>
          <w:t>§ 200b Elektronický spis</w:t>
        </w:r>
        <w:r w:rsidR="00683767">
          <w:rPr>
            <w:webHidden/>
          </w:rPr>
          <w:tab/>
        </w:r>
        <w:r w:rsidR="00683767">
          <w:rPr>
            <w:webHidden/>
          </w:rPr>
          <w:fldChar w:fldCharType="begin"/>
        </w:r>
        <w:r w:rsidR="00683767">
          <w:rPr>
            <w:webHidden/>
          </w:rPr>
          <w:instrText xml:space="preserve"> PAGEREF _Toc189142182 \h </w:instrText>
        </w:r>
        <w:r w:rsidR="00683767">
          <w:rPr>
            <w:webHidden/>
          </w:rPr>
        </w:r>
        <w:r w:rsidR="00683767">
          <w:rPr>
            <w:webHidden/>
          </w:rPr>
          <w:fldChar w:fldCharType="separate"/>
        </w:r>
        <w:r w:rsidR="00683767">
          <w:rPr>
            <w:webHidden/>
          </w:rPr>
          <w:t>47</w:t>
        </w:r>
        <w:r w:rsidR="00683767">
          <w:rPr>
            <w:webHidden/>
          </w:rPr>
          <w:fldChar w:fldCharType="end"/>
        </w:r>
      </w:hyperlink>
    </w:p>
    <w:p w14:paraId="2096146B" w14:textId="2A1B3D40"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183" w:history="1">
        <w:r w:rsidR="00683767" w:rsidRPr="00DB7DFC">
          <w:rPr>
            <w:rStyle w:val="Hypertextovodkaz"/>
            <w:rFonts w:ascii="Times New Roman" w:eastAsia="MS Mincho" w:hAnsi="Times New Roman"/>
            <w:b/>
            <w:caps/>
            <w:noProof/>
          </w:rPr>
          <w:t>HLAVA PRVNÍ A Elektronické rozkazní řízení</w:t>
        </w:r>
        <w:r w:rsidR="00683767">
          <w:rPr>
            <w:noProof/>
            <w:webHidden/>
          </w:rPr>
          <w:tab/>
        </w:r>
        <w:r w:rsidR="00683767">
          <w:rPr>
            <w:noProof/>
            <w:webHidden/>
          </w:rPr>
          <w:fldChar w:fldCharType="begin"/>
        </w:r>
        <w:r w:rsidR="00683767">
          <w:rPr>
            <w:noProof/>
            <w:webHidden/>
          </w:rPr>
          <w:instrText xml:space="preserve"> PAGEREF _Toc189142183 \h </w:instrText>
        </w:r>
        <w:r w:rsidR="00683767">
          <w:rPr>
            <w:noProof/>
            <w:webHidden/>
          </w:rPr>
        </w:r>
        <w:r w:rsidR="00683767">
          <w:rPr>
            <w:noProof/>
            <w:webHidden/>
          </w:rPr>
          <w:fldChar w:fldCharType="separate"/>
        </w:r>
        <w:r w:rsidR="00683767">
          <w:rPr>
            <w:noProof/>
            <w:webHidden/>
          </w:rPr>
          <w:t>47</w:t>
        </w:r>
        <w:r w:rsidR="00683767">
          <w:rPr>
            <w:noProof/>
            <w:webHidden/>
          </w:rPr>
          <w:fldChar w:fldCharType="end"/>
        </w:r>
      </w:hyperlink>
    </w:p>
    <w:p w14:paraId="389A1F98" w14:textId="48DC41B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4" w:history="1">
        <w:r w:rsidR="00683767" w:rsidRPr="00DB7DFC">
          <w:rPr>
            <w:rStyle w:val="Hypertextovodkaz"/>
            <w:rFonts w:eastAsia="MS Mincho"/>
          </w:rPr>
          <w:t>§ 200c Obecná ustanovení</w:t>
        </w:r>
        <w:r w:rsidR="00683767">
          <w:rPr>
            <w:webHidden/>
          </w:rPr>
          <w:tab/>
        </w:r>
        <w:r w:rsidR="00683767">
          <w:rPr>
            <w:webHidden/>
          </w:rPr>
          <w:fldChar w:fldCharType="begin"/>
        </w:r>
        <w:r w:rsidR="00683767">
          <w:rPr>
            <w:webHidden/>
          </w:rPr>
          <w:instrText xml:space="preserve"> PAGEREF _Toc189142184 \h </w:instrText>
        </w:r>
        <w:r w:rsidR="00683767">
          <w:rPr>
            <w:webHidden/>
          </w:rPr>
        </w:r>
        <w:r w:rsidR="00683767">
          <w:rPr>
            <w:webHidden/>
          </w:rPr>
          <w:fldChar w:fldCharType="separate"/>
        </w:r>
        <w:r w:rsidR="00683767">
          <w:rPr>
            <w:webHidden/>
          </w:rPr>
          <w:t>47</w:t>
        </w:r>
        <w:r w:rsidR="00683767">
          <w:rPr>
            <w:webHidden/>
          </w:rPr>
          <w:fldChar w:fldCharType="end"/>
        </w:r>
      </w:hyperlink>
    </w:p>
    <w:p w14:paraId="0BBAD214" w14:textId="3EDF436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5" w:history="1">
        <w:r w:rsidR="00683767" w:rsidRPr="00DB7DFC">
          <w:rPr>
            <w:rStyle w:val="Hypertextovodkaz"/>
            <w:rFonts w:eastAsia="MS Mincho"/>
          </w:rPr>
          <w:t>§ 200d Elektronický rozkazní spis</w:t>
        </w:r>
        <w:r w:rsidR="00683767">
          <w:rPr>
            <w:webHidden/>
          </w:rPr>
          <w:tab/>
        </w:r>
        <w:r w:rsidR="00683767">
          <w:rPr>
            <w:webHidden/>
          </w:rPr>
          <w:fldChar w:fldCharType="begin"/>
        </w:r>
        <w:r w:rsidR="00683767">
          <w:rPr>
            <w:webHidden/>
          </w:rPr>
          <w:instrText xml:space="preserve"> PAGEREF _Toc189142185 \h </w:instrText>
        </w:r>
        <w:r w:rsidR="00683767">
          <w:rPr>
            <w:webHidden/>
          </w:rPr>
        </w:r>
        <w:r w:rsidR="00683767">
          <w:rPr>
            <w:webHidden/>
          </w:rPr>
          <w:fldChar w:fldCharType="separate"/>
        </w:r>
        <w:r w:rsidR="00683767">
          <w:rPr>
            <w:webHidden/>
          </w:rPr>
          <w:t>47</w:t>
        </w:r>
        <w:r w:rsidR="00683767">
          <w:rPr>
            <w:webHidden/>
          </w:rPr>
          <w:fldChar w:fldCharType="end"/>
        </w:r>
      </w:hyperlink>
    </w:p>
    <w:p w14:paraId="191A0429" w14:textId="2FBE0B9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6" w:history="1">
        <w:r w:rsidR="00683767" w:rsidRPr="00DB7DFC">
          <w:rPr>
            <w:rStyle w:val="Hypertextovodkaz"/>
            <w:rFonts w:eastAsia="MS Mincho"/>
          </w:rPr>
          <w:t>§ 200e Sběrný spis elektronického rozkazního řízení</w:t>
        </w:r>
        <w:r w:rsidR="00683767">
          <w:rPr>
            <w:webHidden/>
          </w:rPr>
          <w:tab/>
        </w:r>
        <w:r w:rsidR="00683767">
          <w:rPr>
            <w:webHidden/>
          </w:rPr>
          <w:fldChar w:fldCharType="begin"/>
        </w:r>
        <w:r w:rsidR="00683767">
          <w:rPr>
            <w:webHidden/>
          </w:rPr>
          <w:instrText xml:space="preserve"> PAGEREF _Toc189142186 \h </w:instrText>
        </w:r>
        <w:r w:rsidR="00683767">
          <w:rPr>
            <w:webHidden/>
          </w:rPr>
        </w:r>
        <w:r w:rsidR="00683767">
          <w:rPr>
            <w:webHidden/>
          </w:rPr>
          <w:fldChar w:fldCharType="separate"/>
        </w:r>
        <w:r w:rsidR="00683767">
          <w:rPr>
            <w:webHidden/>
          </w:rPr>
          <w:t>47</w:t>
        </w:r>
        <w:r w:rsidR="00683767">
          <w:rPr>
            <w:webHidden/>
          </w:rPr>
          <w:fldChar w:fldCharType="end"/>
        </w:r>
      </w:hyperlink>
    </w:p>
    <w:p w14:paraId="161E69E5" w14:textId="5147530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7" w:history="1">
        <w:r w:rsidR="00683767" w:rsidRPr="00DB7DFC">
          <w:rPr>
            <w:rStyle w:val="Hypertextovodkaz"/>
            <w:rFonts w:eastAsia="MS Mincho"/>
          </w:rPr>
          <w:t>§ 200f Postup při tvorbě dokumentů</w:t>
        </w:r>
        <w:r w:rsidR="00683767">
          <w:rPr>
            <w:webHidden/>
          </w:rPr>
          <w:tab/>
        </w:r>
        <w:r w:rsidR="00683767">
          <w:rPr>
            <w:webHidden/>
          </w:rPr>
          <w:fldChar w:fldCharType="begin"/>
        </w:r>
        <w:r w:rsidR="00683767">
          <w:rPr>
            <w:webHidden/>
          </w:rPr>
          <w:instrText xml:space="preserve"> PAGEREF _Toc189142187 \h </w:instrText>
        </w:r>
        <w:r w:rsidR="00683767">
          <w:rPr>
            <w:webHidden/>
          </w:rPr>
        </w:r>
        <w:r w:rsidR="00683767">
          <w:rPr>
            <w:webHidden/>
          </w:rPr>
          <w:fldChar w:fldCharType="separate"/>
        </w:r>
        <w:r w:rsidR="00683767">
          <w:rPr>
            <w:webHidden/>
          </w:rPr>
          <w:t>47</w:t>
        </w:r>
        <w:r w:rsidR="00683767">
          <w:rPr>
            <w:webHidden/>
          </w:rPr>
          <w:fldChar w:fldCharType="end"/>
        </w:r>
      </w:hyperlink>
    </w:p>
    <w:p w14:paraId="27D1373B" w14:textId="3385B0A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8" w:history="1">
        <w:r w:rsidR="00683767" w:rsidRPr="00DB7DFC">
          <w:rPr>
            <w:rStyle w:val="Hypertextovodkaz"/>
            <w:rFonts w:eastAsia="MS Mincho"/>
          </w:rPr>
          <w:t>§ 200g Předložení věci nadřízenému soudu</w:t>
        </w:r>
        <w:r w:rsidR="00683767">
          <w:rPr>
            <w:webHidden/>
          </w:rPr>
          <w:tab/>
        </w:r>
        <w:r w:rsidR="00683767">
          <w:rPr>
            <w:webHidden/>
          </w:rPr>
          <w:fldChar w:fldCharType="begin"/>
        </w:r>
        <w:r w:rsidR="00683767">
          <w:rPr>
            <w:webHidden/>
          </w:rPr>
          <w:instrText xml:space="preserve"> PAGEREF _Toc189142188 \h </w:instrText>
        </w:r>
        <w:r w:rsidR="00683767">
          <w:rPr>
            <w:webHidden/>
          </w:rPr>
        </w:r>
        <w:r w:rsidR="00683767">
          <w:rPr>
            <w:webHidden/>
          </w:rPr>
          <w:fldChar w:fldCharType="separate"/>
        </w:r>
        <w:r w:rsidR="00683767">
          <w:rPr>
            <w:webHidden/>
          </w:rPr>
          <w:t>47</w:t>
        </w:r>
        <w:r w:rsidR="00683767">
          <w:rPr>
            <w:webHidden/>
          </w:rPr>
          <w:fldChar w:fldCharType="end"/>
        </w:r>
      </w:hyperlink>
    </w:p>
    <w:p w14:paraId="20409F63" w14:textId="0FBCFFE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89" w:history="1">
        <w:r w:rsidR="00683767" w:rsidRPr="00DB7DFC">
          <w:rPr>
            <w:rStyle w:val="Hypertextovodkaz"/>
            <w:rFonts w:eastAsia="MS Mincho"/>
          </w:rPr>
          <w:t>§ 200h Postoupení věci</w:t>
        </w:r>
        <w:r w:rsidR="00683767">
          <w:rPr>
            <w:webHidden/>
          </w:rPr>
          <w:tab/>
        </w:r>
        <w:r w:rsidR="00683767">
          <w:rPr>
            <w:webHidden/>
          </w:rPr>
          <w:fldChar w:fldCharType="begin"/>
        </w:r>
        <w:r w:rsidR="00683767">
          <w:rPr>
            <w:webHidden/>
          </w:rPr>
          <w:instrText xml:space="preserve"> PAGEREF _Toc189142189 \h </w:instrText>
        </w:r>
        <w:r w:rsidR="00683767">
          <w:rPr>
            <w:webHidden/>
          </w:rPr>
        </w:r>
        <w:r w:rsidR="00683767">
          <w:rPr>
            <w:webHidden/>
          </w:rPr>
          <w:fldChar w:fldCharType="separate"/>
        </w:r>
        <w:r w:rsidR="00683767">
          <w:rPr>
            <w:webHidden/>
          </w:rPr>
          <w:t>48</w:t>
        </w:r>
        <w:r w:rsidR="00683767">
          <w:rPr>
            <w:webHidden/>
          </w:rPr>
          <w:fldChar w:fldCharType="end"/>
        </w:r>
      </w:hyperlink>
    </w:p>
    <w:p w14:paraId="6A2F6158" w14:textId="23BD128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0" w:history="1">
        <w:r w:rsidR="00683767" w:rsidRPr="00DB7DFC">
          <w:rPr>
            <w:rStyle w:val="Hypertextovodkaz"/>
            <w:rFonts w:eastAsia="MS Mincho"/>
          </w:rPr>
          <w:t>§ 200i Zapůjčení spisu</w:t>
        </w:r>
        <w:r w:rsidR="00683767">
          <w:rPr>
            <w:webHidden/>
          </w:rPr>
          <w:tab/>
        </w:r>
        <w:r w:rsidR="00683767">
          <w:rPr>
            <w:webHidden/>
          </w:rPr>
          <w:fldChar w:fldCharType="begin"/>
        </w:r>
        <w:r w:rsidR="00683767">
          <w:rPr>
            <w:webHidden/>
          </w:rPr>
          <w:instrText xml:space="preserve"> PAGEREF _Toc189142190 \h </w:instrText>
        </w:r>
        <w:r w:rsidR="00683767">
          <w:rPr>
            <w:webHidden/>
          </w:rPr>
        </w:r>
        <w:r w:rsidR="00683767">
          <w:rPr>
            <w:webHidden/>
          </w:rPr>
          <w:fldChar w:fldCharType="separate"/>
        </w:r>
        <w:r w:rsidR="00683767">
          <w:rPr>
            <w:webHidden/>
          </w:rPr>
          <w:t>48</w:t>
        </w:r>
        <w:r w:rsidR="00683767">
          <w:rPr>
            <w:webHidden/>
          </w:rPr>
          <w:fldChar w:fldCharType="end"/>
        </w:r>
      </w:hyperlink>
    </w:p>
    <w:p w14:paraId="36B658A4" w14:textId="2CFDAFE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1" w:history="1">
        <w:r w:rsidR="00683767" w:rsidRPr="00DB7DFC">
          <w:rPr>
            <w:rStyle w:val="Hypertextovodkaz"/>
            <w:rFonts w:eastAsia="MS Mincho"/>
          </w:rPr>
          <w:t>§ 200j Převod věci</w:t>
        </w:r>
        <w:r w:rsidR="00683767">
          <w:rPr>
            <w:webHidden/>
          </w:rPr>
          <w:tab/>
        </w:r>
        <w:r w:rsidR="00683767">
          <w:rPr>
            <w:webHidden/>
          </w:rPr>
          <w:fldChar w:fldCharType="begin"/>
        </w:r>
        <w:r w:rsidR="00683767">
          <w:rPr>
            <w:webHidden/>
          </w:rPr>
          <w:instrText xml:space="preserve"> PAGEREF _Toc189142191 \h </w:instrText>
        </w:r>
        <w:r w:rsidR="00683767">
          <w:rPr>
            <w:webHidden/>
          </w:rPr>
        </w:r>
        <w:r w:rsidR="00683767">
          <w:rPr>
            <w:webHidden/>
          </w:rPr>
          <w:fldChar w:fldCharType="separate"/>
        </w:r>
        <w:r w:rsidR="00683767">
          <w:rPr>
            <w:webHidden/>
          </w:rPr>
          <w:t>48</w:t>
        </w:r>
        <w:r w:rsidR="00683767">
          <w:rPr>
            <w:webHidden/>
          </w:rPr>
          <w:fldChar w:fldCharType="end"/>
        </w:r>
      </w:hyperlink>
    </w:p>
    <w:p w14:paraId="0C736618" w14:textId="6FC323F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2" w:history="1">
        <w:r w:rsidR="00683767" w:rsidRPr="00DB7DFC">
          <w:rPr>
            <w:rStyle w:val="Hypertextovodkaz"/>
            <w:rFonts w:eastAsia="MS Mincho"/>
          </w:rPr>
          <w:t>§ 200k Nahlížení do spisu</w:t>
        </w:r>
        <w:r w:rsidR="00683767">
          <w:rPr>
            <w:webHidden/>
          </w:rPr>
          <w:tab/>
        </w:r>
        <w:r w:rsidR="00683767">
          <w:rPr>
            <w:webHidden/>
          </w:rPr>
          <w:fldChar w:fldCharType="begin"/>
        </w:r>
        <w:r w:rsidR="00683767">
          <w:rPr>
            <w:webHidden/>
          </w:rPr>
          <w:instrText xml:space="preserve"> PAGEREF _Toc189142192 \h </w:instrText>
        </w:r>
        <w:r w:rsidR="00683767">
          <w:rPr>
            <w:webHidden/>
          </w:rPr>
        </w:r>
        <w:r w:rsidR="00683767">
          <w:rPr>
            <w:webHidden/>
          </w:rPr>
          <w:fldChar w:fldCharType="separate"/>
        </w:r>
        <w:r w:rsidR="00683767">
          <w:rPr>
            <w:webHidden/>
          </w:rPr>
          <w:t>48</w:t>
        </w:r>
        <w:r w:rsidR="00683767">
          <w:rPr>
            <w:webHidden/>
          </w:rPr>
          <w:fldChar w:fldCharType="end"/>
        </w:r>
      </w:hyperlink>
    </w:p>
    <w:p w14:paraId="42206A61" w14:textId="2872CF0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3" w:history="1">
        <w:r w:rsidR="00683767" w:rsidRPr="00DB7DFC">
          <w:rPr>
            <w:rStyle w:val="Hypertextovodkaz"/>
            <w:rFonts w:eastAsia="MS Mincho"/>
          </w:rPr>
          <w:t>§ 200l Obživnutí elektronického rozkazního řízení</w:t>
        </w:r>
        <w:r w:rsidR="00683767">
          <w:rPr>
            <w:webHidden/>
          </w:rPr>
          <w:tab/>
        </w:r>
        <w:r w:rsidR="00683767">
          <w:rPr>
            <w:webHidden/>
          </w:rPr>
          <w:fldChar w:fldCharType="begin"/>
        </w:r>
        <w:r w:rsidR="00683767">
          <w:rPr>
            <w:webHidden/>
          </w:rPr>
          <w:instrText xml:space="preserve"> PAGEREF _Toc189142193 \h </w:instrText>
        </w:r>
        <w:r w:rsidR="00683767">
          <w:rPr>
            <w:webHidden/>
          </w:rPr>
        </w:r>
        <w:r w:rsidR="00683767">
          <w:rPr>
            <w:webHidden/>
          </w:rPr>
          <w:fldChar w:fldCharType="separate"/>
        </w:r>
        <w:r w:rsidR="00683767">
          <w:rPr>
            <w:webHidden/>
          </w:rPr>
          <w:t>49</w:t>
        </w:r>
        <w:r w:rsidR="00683767">
          <w:rPr>
            <w:webHidden/>
          </w:rPr>
          <w:fldChar w:fldCharType="end"/>
        </w:r>
      </w:hyperlink>
    </w:p>
    <w:p w14:paraId="709DE5E6" w14:textId="3AE47F7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194" w:history="1">
        <w:r w:rsidR="00683767" w:rsidRPr="00DB7DFC">
          <w:rPr>
            <w:rStyle w:val="Hypertextovodkaz"/>
            <w:rFonts w:ascii="Times New Roman" w:eastAsia="MS Mincho" w:hAnsi="Times New Roman"/>
            <w:b/>
            <w:caps/>
            <w:noProof/>
          </w:rPr>
          <w:t>HLAVA DRUHÁ Rejstříkové řízení a veřejné rejstříky právnických a fyzických osob vedenÉ rejstříkovým soudem</w:t>
        </w:r>
        <w:r w:rsidR="00683767">
          <w:rPr>
            <w:noProof/>
            <w:webHidden/>
          </w:rPr>
          <w:tab/>
        </w:r>
        <w:r w:rsidR="00683767">
          <w:rPr>
            <w:noProof/>
            <w:webHidden/>
          </w:rPr>
          <w:fldChar w:fldCharType="begin"/>
        </w:r>
        <w:r w:rsidR="00683767">
          <w:rPr>
            <w:noProof/>
            <w:webHidden/>
          </w:rPr>
          <w:instrText xml:space="preserve"> PAGEREF _Toc189142194 \h </w:instrText>
        </w:r>
        <w:r w:rsidR="00683767">
          <w:rPr>
            <w:noProof/>
            <w:webHidden/>
          </w:rPr>
        </w:r>
        <w:r w:rsidR="00683767">
          <w:rPr>
            <w:noProof/>
            <w:webHidden/>
          </w:rPr>
          <w:fldChar w:fldCharType="separate"/>
        </w:r>
        <w:r w:rsidR="00683767">
          <w:rPr>
            <w:noProof/>
            <w:webHidden/>
          </w:rPr>
          <w:t>49</w:t>
        </w:r>
        <w:r w:rsidR="00683767">
          <w:rPr>
            <w:noProof/>
            <w:webHidden/>
          </w:rPr>
          <w:fldChar w:fldCharType="end"/>
        </w:r>
      </w:hyperlink>
    </w:p>
    <w:p w14:paraId="7489A083" w14:textId="0985580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5" w:history="1">
        <w:r w:rsidR="00683767" w:rsidRPr="00DB7DFC">
          <w:rPr>
            <w:rStyle w:val="Hypertextovodkaz"/>
            <w:rFonts w:eastAsia="MS Mincho"/>
          </w:rPr>
          <w:t>§ 201 Obecná ustanovení</w:t>
        </w:r>
        <w:r w:rsidR="00683767">
          <w:rPr>
            <w:webHidden/>
          </w:rPr>
          <w:tab/>
        </w:r>
        <w:r w:rsidR="00683767">
          <w:rPr>
            <w:webHidden/>
          </w:rPr>
          <w:fldChar w:fldCharType="begin"/>
        </w:r>
        <w:r w:rsidR="00683767">
          <w:rPr>
            <w:webHidden/>
          </w:rPr>
          <w:instrText xml:space="preserve"> PAGEREF _Toc189142195 \h </w:instrText>
        </w:r>
        <w:r w:rsidR="00683767">
          <w:rPr>
            <w:webHidden/>
          </w:rPr>
        </w:r>
        <w:r w:rsidR="00683767">
          <w:rPr>
            <w:webHidden/>
          </w:rPr>
          <w:fldChar w:fldCharType="separate"/>
        </w:r>
        <w:r w:rsidR="00683767">
          <w:rPr>
            <w:webHidden/>
          </w:rPr>
          <w:t>49</w:t>
        </w:r>
        <w:r w:rsidR="00683767">
          <w:rPr>
            <w:webHidden/>
          </w:rPr>
          <w:fldChar w:fldCharType="end"/>
        </w:r>
      </w:hyperlink>
    </w:p>
    <w:p w14:paraId="5EDFBA73" w14:textId="743B80D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6" w:history="1">
        <w:r w:rsidR="00683767" w:rsidRPr="00DB7DFC">
          <w:rPr>
            <w:rStyle w:val="Hypertextovodkaz"/>
            <w:rFonts w:eastAsia="MS Mincho"/>
          </w:rPr>
          <w:t>§ 202 Veřejné rejstříky právnických a fyzických osob a evidence svěřenských fondů</w:t>
        </w:r>
        <w:r w:rsidR="00683767">
          <w:rPr>
            <w:webHidden/>
          </w:rPr>
          <w:tab/>
        </w:r>
        <w:r w:rsidR="00683767">
          <w:rPr>
            <w:webHidden/>
          </w:rPr>
          <w:fldChar w:fldCharType="begin"/>
        </w:r>
        <w:r w:rsidR="00683767">
          <w:rPr>
            <w:webHidden/>
          </w:rPr>
          <w:instrText xml:space="preserve"> PAGEREF _Toc189142196 \h </w:instrText>
        </w:r>
        <w:r w:rsidR="00683767">
          <w:rPr>
            <w:webHidden/>
          </w:rPr>
        </w:r>
        <w:r w:rsidR="00683767">
          <w:rPr>
            <w:webHidden/>
          </w:rPr>
          <w:fldChar w:fldCharType="separate"/>
        </w:r>
        <w:r w:rsidR="00683767">
          <w:rPr>
            <w:webHidden/>
          </w:rPr>
          <w:t>49</w:t>
        </w:r>
        <w:r w:rsidR="00683767">
          <w:rPr>
            <w:webHidden/>
          </w:rPr>
          <w:fldChar w:fldCharType="end"/>
        </w:r>
      </w:hyperlink>
    </w:p>
    <w:p w14:paraId="4800A72B" w14:textId="689E443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7" w:history="1">
        <w:r w:rsidR="00683767" w:rsidRPr="00DB7DFC">
          <w:rPr>
            <w:rStyle w:val="Hypertextovodkaz"/>
            <w:rFonts w:eastAsia="MS Mincho"/>
          </w:rPr>
          <w:t>§ 203 Obchodní rejstřík</w:t>
        </w:r>
        <w:r w:rsidR="00683767">
          <w:rPr>
            <w:webHidden/>
          </w:rPr>
          <w:tab/>
        </w:r>
        <w:r w:rsidR="00683767">
          <w:rPr>
            <w:webHidden/>
          </w:rPr>
          <w:fldChar w:fldCharType="begin"/>
        </w:r>
        <w:r w:rsidR="00683767">
          <w:rPr>
            <w:webHidden/>
          </w:rPr>
          <w:instrText xml:space="preserve"> PAGEREF _Toc189142197 \h </w:instrText>
        </w:r>
        <w:r w:rsidR="00683767">
          <w:rPr>
            <w:webHidden/>
          </w:rPr>
        </w:r>
        <w:r w:rsidR="00683767">
          <w:rPr>
            <w:webHidden/>
          </w:rPr>
          <w:fldChar w:fldCharType="separate"/>
        </w:r>
        <w:r w:rsidR="00683767">
          <w:rPr>
            <w:webHidden/>
          </w:rPr>
          <w:t>49</w:t>
        </w:r>
        <w:r w:rsidR="00683767">
          <w:rPr>
            <w:webHidden/>
          </w:rPr>
          <w:fldChar w:fldCharType="end"/>
        </w:r>
      </w:hyperlink>
    </w:p>
    <w:p w14:paraId="5C19EAD8" w14:textId="487E098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8" w:history="1">
        <w:r w:rsidR="00683767" w:rsidRPr="00DB7DFC">
          <w:rPr>
            <w:rStyle w:val="Hypertextovodkaz"/>
            <w:rFonts w:eastAsia="MS Mincho"/>
          </w:rPr>
          <w:t>§ 204 Spolkový rejstřík</w:t>
        </w:r>
        <w:r w:rsidR="00683767">
          <w:rPr>
            <w:webHidden/>
          </w:rPr>
          <w:tab/>
        </w:r>
        <w:r w:rsidR="00683767">
          <w:rPr>
            <w:webHidden/>
          </w:rPr>
          <w:fldChar w:fldCharType="begin"/>
        </w:r>
        <w:r w:rsidR="00683767">
          <w:rPr>
            <w:webHidden/>
          </w:rPr>
          <w:instrText xml:space="preserve"> PAGEREF _Toc189142198 \h </w:instrText>
        </w:r>
        <w:r w:rsidR="00683767">
          <w:rPr>
            <w:webHidden/>
          </w:rPr>
        </w:r>
        <w:r w:rsidR="00683767">
          <w:rPr>
            <w:webHidden/>
          </w:rPr>
          <w:fldChar w:fldCharType="separate"/>
        </w:r>
        <w:r w:rsidR="00683767">
          <w:rPr>
            <w:webHidden/>
          </w:rPr>
          <w:t>49</w:t>
        </w:r>
        <w:r w:rsidR="00683767">
          <w:rPr>
            <w:webHidden/>
          </w:rPr>
          <w:fldChar w:fldCharType="end"/>
        </w:r>
      </w:hyperlink>
    </w:p>
    <w:p w14:paraId="69535295" w14:textId="74A15CB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199" w:history="1">
        <w:r w:rsidR="00683767" w:rsidRPr="00DB7DFC">
          <w:rPr>
            <w:rStyle w:val="Hypertextovodkaz"/>
            <w:rFonts w:eastAsia="MS Mincho"/>
          </w:rPr>
          <w:t>§ 205 Nadační rejstřík</w:t>
        </w:r>
        <w:r w:rsidR="00683767">
          <w:rPr>
            <w:webHidden/>
          </w:rPr>
          <w:tab/>
        </w:r>
        <w:r w:rsidR="00683767">
          <w:rPr>
            <w:webHidden/>
          </w:rPr>
          <w:fldChar w:fldCharType="begin"/>
        </w:r>
        <w:r w:rsidR="00683767">
          <w:rPr>
            <w:webHidden/>
          </w:rPr>
          <w:instrText xml:space="preserve"> PAGEREF _Toc189142199 \h </w:instrText>
        </w:r>
        <w:r w:rsidR="00683767">
          <w:rPr>
            <w:webHidden/>
          </w:rPr>
        </w:r>
        <w:r w:rsidR="00683767">
          <w:rPr>
            <w:webHidden/>
          </w:rPr>
          <w:fldChar w:fldCharType="separate"/>
        </w:r>
        <w:r w:rsidR="00683767">
          <w:rPr>
            <w:webHidden/>
          </w:rPr>
          <w:t>49</w:t>
        </w:r>
        <w:r w:rsidR="00683767">
          <w:rPr>
            <w:webHidden/>
          </w:rPr>
          <w:fldChar w:fldCharType="end"/>
        </w:r>
      </w:hyperlink>
    </w:p>
    <w:p w14:paraId="3C941078" w14:textId="6B77046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0" w:history="1">
        <w:r w:rsidR="00683767" w:rsidRPr="00DB7DFC">
          <w:rPr>
            <w:rStyle w:val="Hypertextovodkaz"/>
            <w:rFonts w:eastAsia="MS Mincho"/>
          </w:rPr>
          <w:t>§ 206 Rejstřík ústavů</w:t>
        </w:r>
        <w:r w:rsidR="00683767">
          <w:rPr>
            <w:webHidden/>
          </w:rPr>
          <w:tab/>
        </w:r>
        <w:r w:rsidR="00683767">
          <w:rPr>
            <w:webHidden/>
          </w:rPr>
          <w:fldChar w:fldCharType="begin"/>
        </w:r>
        <w:r w:rsidR="00683767">
          <w:rPr>
            <w:webHidden/>
          </w:rPr>
          <w:instrText xml:space="preserve"> PAGEREF _Toc189142200 \h </w:instrText>
        </w:r>
        <w:r w:rsidR="00683767">
          <w:rPr>
            <w:webHidden/>
          </w:rPr>
        </w:r>
        <w:r w:rsidR="00683767">
          <w:rPr>
            <w:webHidden/>
          </w:rPr>
          <w:fldChar w:fldCharType="separate"/>
        </w:r>
        <w:r w:rsidR="00683767">
          <w:rPr>
            <w:webHidden/>
          </w:rPr>
          <w:t>49</w:t>
        </w:r>
        <w:r w:rsidR="00683767">
          <w:rPr>
            <w:webHidden/>
          </w:rPr>
          <w:fldChar w:fldCharType="end"/>
        </w:r>
      </w:hyperlink>
    </w:p>
    <w:p w14:paraId="1748AC7B" w14:textId="197C92F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1" w:history="1">
        <w:r w:rsidR="00683767" w:rsidRPr="00DB7DFC">
          <w:rPr>
            <w:rStyle w:val="Hypertextovodkaz"/>
            <w:rFonts w:eastAsia="MS Mincho"/>
          </w:rPr>
          <w:t>§ 207 Rejstřík společenství vlastníků jednotek</w:t>
        </w:r>
        <w:r w:rsidR="00683767">
          <w:rPr>
            <w:webHidden/>
          </w:rPr>
          <w:tab/>
        </w:r>
        <w:r w:rsidR="00683767">
          <w:rPr>
            <w:webHidden/>
          </w:rPr>
          <w:fldChar w:fldCharType="begin"/>
        </w:r>
        <w:r w:rsidR="00683767">
          <w:rPr>
            <w:webHidden/>
          </w:rPr>
          <w:instrText xml:space="preserve"> PAGEREF _Toc189142201 \h </w:instrText>
        </w:r>
        <w:r w:rsidR="00683767">
          <w:rPr>
            <w:webHidden/>
          </w:rPr>
        </w:r>
        <w:r w:rsidR="00683767">
          <w:rPr>
            <w:webHidden/>
          </w:rPr>
          <w:fldChar w:fldCharType="separate"/>
        </w:r>
        <w:r w:rsidR="00683767">
          <w:rPr>
            <w:webHidden/>
          </w:rPr>
          <w:t>49</w:t>
        </w:r>
        <w:r w:rsidR="00683767">
          <w:rPr>
            <w:webHidden/>
          </w:rPr>
          <w:fldChar w:fldCharType="end"/>
        </w:r>
      </w:hyperlink>
    </w:p>
    <w:p w14:paraId="5A0D98D7" w14:textId="14B6B5A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2" w:history="1">
        <w:r w:rsidR="00683767" w:rsidRPr="00DB7DFC">
          <w:rPr>
            <w:rStyle w:val="Hypertextovodkaz"/>
            <w:rFonts w:eastAsia="MS Mincho"/>
          </w:rPr>
          <w:t>§ 208 Rejstřík obecně prospěšných společností</w:t>
        </w:r>
        <w:r w:rsidR="00683767">
          <w:rPr>
            <w:webHidden/>
          </w:rPr>
          <w:tab/>
        </w:r>
        <w:r w:rsidR="00683767">
          <w:rPr>
            <w:webHidden/>
          </w:rPr>
          <w:fldChar w:fldCharType="begin"/>
        </w:r>
        <w:r w:rsidR="00683767">
          <w:rPr>
            <w:webHidden/>
          </w:rPr>
          <w:instrText xml:space="preserve"> PAGEREF _Toc189142202 \h </w:instrText>
        </w:r>
        <w:r w:rsidR="00683767">
          <w:rPr>
            <w:webHidden/>
          </w:rPr>
        </w:r>
        <w:r w:rsidR="00683767">
          <w:rPr>
            <w:webHidden/>
          </w:rPr>
          <w:fldChar w:fldCharType="separate"/>
        </w:r>
        <w:r w:rsidR="00683767">
          <w:rPr>
            <w:webHidden/>
          </w:rPr>
          <w:t>49</w:t>
        </w:r>
        <w:r w:rsidR="00683767">
          <w:rPr>
            <w:webHidden/>
          </w:rPr>
          <w:fldChar w:fldCharType="end"/>
        </w:r>
      </w:hyperlink>
    </w:p>
    <w:p w14:paraId="56AD45BF" w14:textId="7F8FBBF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3" w:history="1">
        <w:r w:rsidR="00683767" w:rsidRPr="00DB7DFC">
          <w:rPr>
            <w:rStyle w:val="Hypertextovodkaz"/>
            <w:rFonts w:eastAsia="MS Mincho"/>
          </w:rPr>
          <w:t xml:space="preserve">§ 208a </w:t>
        </w:r>
        <w:r w:rsidR="00683767" w:rsidRPr="00DB7DFC">
          <w:rPr>
            <w:rStyle w:val="Hypertextovodkaz"/>
            <w:rFonts w:eastAsia="MS Mincho"/>
            <w:iCs/>
          </w:rPr>
          <w:t>Evidence skutečných majitelů</w:t>
        </w:r>
        <w:r w:rsidR="00683767">
          <w:rPr>
            <w:webHidden/>
          </w:rPr>
          <w:tab/>
        </w:r>
        <w:r w:rsidR="00683767">
          <w:rPr>
            <w:webHidden/>
          </w:rPr>
          <w:fldChar w:fldCharType="begin"/>
        </w:r>
        <w:r w:rsidR="00683767">
          <w:rPr>
            <w:webHidden/>
          </w:rPr>
          <w:instrText xml:space="preserve"> PAGEREF _Toc189142203 \h </w:instrText>
        </w:r>
        <w:r w:rsidR="00683767">
          <w:rPr>
            <w:webHidden/>
          </w:rPr>
        </w:r>
        <w:r w:rsidR="00683767">
          <w:rPr>
            <w:webHidden/>
          </w:rPr>
          <w:fldChar w:fldCharType="separate"/>
        </w:r>
        <w:r w:rsidR="00683767">
          <w:rPr>
            <w:webHidden/>
          </w:rPr>
          <w:t>49</w:t>
        </w:r>
        <w:r w:rsidR="00683767">
          <w:rPr>
            <w:webHidden/>
          </w:rPr>
          <w:fldChar w:fldCharType="end"/>
        </w:r>
      </w:hyperlink>
    </w:p>
    <w:p w14:paraId="5059A1D4" w14:textId="1EFFEEA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4" w:history="1">
        <w:r w:rsidR="00683767" w:rsidRPr="00DB7DFC">
          <w:rPr>
            <w:rStyle w:val="Hypertextovodkaz"/>
            <w:rFonts w:eastAsia="MS Mincho"/>
          </w:rPr>
          <w:t xml:space="preserve">§ 208b </w:t>
        </w:r>
        <w:r w:rsidR="00683767" w:rsidRPr="00DB7DFC">
          <w:rPr>
            <w:rStyle w:val="Hypertextovodkaz"/>
            <w:rFonts w:eastAsia="MS Mincho"/>
            <w:iCs/>
          </w:rPr>
          <w:t>Postup při řešení nesrovnalostí v evidenci skutečných majitelů</w:t>
        </w:r>
        <w:r w:rsidR="00683767">
          <w:rPr>
            <w:webHidden/>
          </w:rPr>
          <w:tab/>
        </w:r>
        <w:r w:rsidR="00683767">
          <w:rPr>
            <w:webHidden/>
          </w:rPr>
          <w:fldChar w:fldCharType="begin"/>
        </w:r>
        <w:r w:rsidR="00683767">
          <w:rPr>
            <w:webHidden/>
          </w:rPr>
          <w:instrText xml:space="preserve"> PAGEREF _Toc189142204 \h </w:instrText>
        </w:r>
        <w:r w:rsidR="00683767">
          <w:rPr>
            <w:webHidden/>
          </w:rPr>
        </w:r>
        <w:r w:rsidR="00683767">
          <w:rPr>
            <w:webHidden/>
          </w:rPr>
          <w:fldChar w:fldCharType="separate"/>
        </w:r>
        <w:r w:rsidR="00683767">
          <w:rPr>
            <w:webHidden/>
          </w:rPr>
          <w:t>50</w:t>
        </w:r>
        <w:r w:rsidR="00683767">
          <w:rPr>
            <w:webHidden/>
          </w:rPr>
          <w:fldChar w:fldCharType="end"/>
        </w:r>
      </w:hyperlink>
    </w:p>
    <w:p w14:paraId="19A21C02" w14:textId="601AEA8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5" w:history="1">
        <w:r w:rsidR="00683767" w:rsidRPr="00DB7DFC">
          <w:rPr>
            <w:rStyle w:val="Hypertextovodkaz"/>
            <w:rFonts w:eastAsia="MS Mincho"/>
          </w:rPr>
          <w:t>§ 208c Evidence svěřenských fondů</w:t>
        </w:r>
        <w:r w:rsidR="00683767">
          <w:rPr>
            <w:webHidden/>
          </w:rPr>
          <w:tab/>
        </w:r>
        <w:r w:rsidR="00683767">
          <w:rPr>
            <w:webHidden/>
          </w:rPr>
          <w:fldChar w:fldCharType="begin"/>
        </w:r>
        <w:r w:rsidR="00683767">
          <w:rPr>
            <w:webHidden/>
          </w:rPr>
          <w:instrText xml:space="preserve"> PAGEREF _Toc189142205 \h </w:instrText>
        </w:r>
        <w:r w:rsidR="00683767">
          <w:rPr>
            <w:webHidden/>
          </w:rPr>
        </w:r>
        <w:r w:rsidR="00683767">
          <w:rPr>
            <w:webHidden/>
          </w:rPr>
          <w:fldChar w:fldCharType="separate"/>
        </w:r>
        <w:r w:rsidR="00683767">
          <w:rPr>
            <w:webHidden/>
          </w:rPr>
          <w:t>50</w:t>
        </w:r>
        <w:r w:rsidR="00683767">
          <w:rPr>
            <w:webHidden/>
          </w:rPr>
          <w:fldChar w:fldCharType="end"/>
        </w:r>
      </w:hyperlink>
    </w:p>
    <w:p w14:paraId="7B1931F8" w14:textId="53C8EFD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6" w:history="1">
        <w:r w:rsidR="00683767" w:rsidRPr="00DB7DFC">
          <w:rPr>
            <w:rStyle w:val="Hypertextovodkaz"/>
            <w:rFonts w:eastAsia="MS Mincho"/>
          </w:rPr>
          <w:t>§ 209 Sbírka listin</w:t>
        </w:r>
        <w:r w:rsidR="00683767">
          <w:rPr>
            <w:webHidden/>
          </w:rPr>
          <w:tab/>
        </w:r>
        <w:r w:rsidR="00683767">
          <w:rPr>
            <w:webHidden/>
          </w:rPr>
          <w:fldChar w:fldCharType="begin"/>
        </w:r>
        <w:r w:rsidR="00683767">
          <w:rPr>
            <w:webHidden/>
          </w:rPr>
          <w:instrText xml:space="preserve"> PAGEREF _Toc189142206 \h </w:instrText>
        </w:r>
        <w:r w:rsidR="00683767">
          <w:rPr>
            <w:webHidden/>
          </w:rPr>
        </w:r>
        <w:r w:rsidR="00683767">
          <w:rPr>
            <w:webHidden/>
          </w:rPr>
          <w:fldChar w:fldCharType="separate"/>
        </w:r>
        <w:r w:rsidR="00683767">
          <w:rPr>
            <w:webHidden/>
          </w:rPr>
          <w:t>50</w:t>
        </w:r>
        <w:r w:rsidR="00683767">
          <w:rPr>
            <w:webHidden/>
          </w:rPr>
          <w:fldChar w:fldCharType="end"/>
        </w:r>
      </w:hyperlink>
    </w:p>
    <w:p w14:paraId="109EEE9C" w14:textId="42DC2BA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7" w:history="1">
        <w:r w:rsidR="00683767" w:rsidRPr="00DB7DFC">
          <w:rPr>
            <w:rStyle w:val="Hypertextovodkaz"/>
            <w:rFonts w:eastAsia="MS Mincho"/>
          </w:rPr>
          <w:t>§ 210 Způsob zapisování</w:t>
        </w:r>
        <w:r w:rsidR="00683767">
          <w:rPr>
            <w:webHidden/>
          </w:rPr>
          <w:tab/>
        </w:r>
        <w:r w:rsidR="00683767">
          <w:rPr>
            <w:webHidden/>
          </w:rPr>
          <w:fldChar w:fldCharType="begin"/>
        </w:r>
        <w:r w:rsidR="00683767">
          <w:rPr>
            <w:webHidden/>
          </w:rPr>
          <w:instrText xml:space="preserve"> PAGEREF _Toc189142207 \h </w:instrText>
        </w:r>
        <w:r w:rsidR="00683767">
          <w:rPr>
            <w:webHidden/>
          </w:rPr>
        </w:r>
        <w:r w:rsidR="00683767">
          <w:rPr>
            <w:webHidden/>
          </w:rPr>
          <w:fldChar w:fldCharType="separate"/>
        </w:r>
        <w:r w:rsidR="00683767">
          <w:rPr>
            <w:webHidden/>
          </w:rPr>
          <w:t>50</w:t>
        </w:r>
        <w:r w:rsidR="00683767">
          <w:rPr>
            <w:webHidden/>
          </w:rPr>
          <w:fldChar w:fldCharType="end"/>
        </w:r>
      </w:hyperlink>
    </w:p>
    <w:p w14:paraId="3C347F5C" w14:textId="102E1C4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8" w:history="1">
        <w:r w:rsidR="00683767" w:rsidRPr="00DB7DFC">
          <w:rPr>
            <w:rStyle w:val="Hypertextovodkaz"/>
            <w:rFonts w:eastAsia="MS Mincho"/>
          </w:rPr>
          <w:t>§ 211 Rejstříkové spisy</w:t>
        </w:r>
        <w:r w:rsidR="00683767">
          <w:rPr>
            <w:webHidden/>
          </w:rPr>
          <w:tab/>
        </w:r>
        <w:r w:rsidR="00683767">
          <w:rPr>
            <w:webHidden/>
          </w:rPr>
          <w:fldChar w:fldCharType="begin"/>
        </w:r>
        <w:r w:rsidR="00683767">
          <w:rPr>
            <w:webHidden/>
          </w:rPr>
          <w:instrText xml:space="preserve"> PAGEREF _Toc189142208 \h </w:instrText>
        </w:r>
        <w:r w:rsidR="00683767">
          <w:rPr>
            <w:webHidden/>
          </w:rPr>
        </w:r>
        <w:r w:rsidR="00683767">
          <w:rPr>
            <w:webHidden/>
          </w:rPr>
          <w:fldChar w:fldCharType="separate"/>
        </w:r>
        <w:r w:rsidR="00683767">
          <w:rPr>
            <w:webHidden/>
          </w:rPr>
          <w:t>50</w:t>
        </w:r>
        <w:r w:rsidR="00683767">
          <w:rPr>
            <w:webHidden/>
          </w:rPr>
          <w:fldChar w:fldCharType="end"/>
        </w:r>
      </w:hyperlink>
    </w:p>
    <w:p w14:paraId="4506B819" w14:textId="02514BE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09" w:history="1">
        <w:r w:rsidR="00683767" w:rsidRPr="00DB7DFC">
          <w:rPr>
            <w:rStyle w:val="Hypertextovodkaz"/>
            <w:rFonts w:eastAsia="MS Mincho"/>
          </w:rPr>
          <w:t xml:space="preserve">§ 212 </w:t>
        </w:r>
        <w:r w:rsidR="00683767" w:rsidRPr="00DB7DFC">
          <w:rPr>
            <w:rStyle w:val="Hypertextovodkaz"/>
            <w:rFonts w:eastAsia="MS Mincho"/>
            <w:iCs/>
          </w:rPr>
          <w:t>Evidence zápisů prováděných notáři</w:t>
        </w:r>
        <w:r w:rsidR="00683767">
          <w:rPr>
            <w:webHidden/>
          </w:rPr>
          <w:tab/>
        </w:r>
        <w:r w:rsidR="00683767">
          <w:rPr>
            <w:webHidden/>
          </w:rPr>
          <w:fldChar w:fldCharType="begin"/>
        </w:r>
        <w:r w:rsidR="00683767">
          <w:rPr>
            <w:webHidden/>
          </w:rPr>
          <w:instrText xml:space="preserve"> PAGEREF _Toc189142209 \h </w:instrText>
        </w:r>
        <w:r w:rsidR="00683767">
          <w:rPr>
            <w:webHidden/>
          </w:rPr>
        </w:r>
        <w:r w:rsidR="00683767">
          <w:rPr>
            <w:webHidden/>
          </w:rPr>
          <w:fldChar w:fldCharType="separate"/>
        </w:r>
        <w:r w:rsidR="00683767">
          <w:rPr>
            <w:webHidden/>
          </w:rPr>
          <w:t>51</w:t>
        </w:r>
        <w:r w:rsidR="00683767">
          <w:rPr>
            <w:webHidden/>
          </w:rPr>
          <w:fldChar w:fldCharType="end"/>
        </w:r>
      </w:hyperlink>
    </w:p>
    <w:p w14:paraId="2DD18275" w14:textId="130A499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0" w:history="1">
        <w:r w:rsidR="00683767" w:rsidRPr="00DB7DFC">
          <w:rPr>
            <w:rStyle w:val="Hypertextovodkaz"/>
            <w:rFonts w:eastAsia="MS Mincho"/>
          </w:rPr>
          <w:t>§ 213 Výpisy z rejstříků právnických osob</w:t>
        </w:r>
        <w:r w:rsidR="00683767">
          <w:rPr>
            <w:webHidden/>
          </w:rPr>
          <w:tab/>
        </w:r>
        <w:r w:rsidR="00683767">
          <w:rPr>
            <w:webHidden/>
          </w:rPr>
          <w:fldChar w:fldCharType="begin"/>
        </w:r>
        <w:r w:rsidR="00683767">
          <w:rPr>
            <w:webHidden/>
          </w:rPr>
          <w:instrText xml:space="preserve"> PAGEREF _Toc189142210 \h </w:instrText>
        </w:r>
        <w:r w:rsidR="00683767">
          <w:rPr>
            <w:webHidden/>
          </w:rPr>
        </w:r>
        <w:r w:rsidR="00683767">
          <w:rPr>
            <w:webHidden/>
          </w:rPr>
          <w:fldChar w:fldCharType="separate"/>
        </w:r>
        <w:r w:rsidR="00683767">
          <w:rPr>
            <w:webHidden/>
          </w:rPr>
          <w:t>51</w:t>
        </w:r>
        <w:r w:rsidR="00683767">
          <w:rPr>
            <w:webHidden/>
          </w:rPr>
          <w:fldChar w:fldCharType="end"/>
        </w:r>
      </w:hyperlink>
    </w:p>
    <w:p w14:paraId="59868125" w14:textId="0E5320E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1" w:history="1">
        <w:r w:rsidR="00683767" w:rsidRPr="00DB7DFC">
          <w:rPr>
            <w:rStyle w:val="Hypertextovodkaz"/>
            <w:rFonts w:eastAsia="MS Mincho"/>
          </w:rPr>
          <w:t>§ 214 Povinnosti rejstříkového soudu při skončení insolvenčního řízení</w:t>
        </w:r>
        <w:r w:rsidR="00683767">
          <w:rPr>
            <w:webHidden/>
          </w:rPr>
          <w:tab/>
        </w:r>
        <w:r w:rsidR="00683767">
          <w:rPr>
            <w:webHidden/>
          </w:rPr>
          <w:fldChar w:fldCharType="begin"/>
        </w:r>
        <w:r w:rsidR="00683767">
          <w:rPr>
            <w:webHidden/>
          </w:rPr>
          <w:instrText xml:space="preserve"> PAGEREF _Toc189142211 \h </w:instrText>
        </w:r>
        <w:r w:rsidR="00683767">
          <w:rPr>
            <w:webHidden/>
          </w:rPr>
        </w:r>
        <w:r w:rsidR="00683767">
          <w:rPr>
            <w:webHidden/>
          </w:rPr>
          <w:fldChar w:fldCharType="separate"/>
        </w:r>
        <w:r w:rsidR="00683767">
          <w:rPr>
            <w:webHidden/>
          </w:rPr>
          <w:t>51</w:t>
        </w:r>
        <w:r w:rsidR="00683767">
          <w:rPr>
            <w:webHidden/>
          </w:rPr>
          <w:fldChar w:fldCharType="end"/>
        </w:r>
      </w:hyperlink>
    </w:p>
    <w:p w14:paraId="18153C97" w14:textId="2BAB6DE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2" w:history="1">
        <w:r w:rsidR="00683767" w:rsidRPr="00DB7DFC">
          <w:rPr>
            <w:rStyle w:val="Hypertextovodkaz"/>
            <w:rFonts w:eastAsia="MS Mincho"/>
          </w:rPr>
          <w:t>§ 215 Předregistrace obchodní firmy v obchodním rejstříku</w:t>
        </w:r>
        <w:r w:rsidR="00683767">
          <w:rPr>
            <w:webHidden/>
          </w:rPr>
          <w:tab/>
        </w:r>
        <w:r w:rsidR="00683767">
          <w:rPr>
            <w:webHidden/>
          </w:rPr>
          <w:fldChar w:fldCharType="begin"/>
        </w:r>
        <w:r w:rsidR="00683767">
          <w:rPr>
            <w:webHidden/>
          </w:rPr>
          <w:instrText xml:space="preserve"> PAGEREF _Toc189142212 \h </w:instrText>
        </w:r>
        <w:r w:rsidR="00683767">
          <w:rPr>
            <w:webHidden/>
          </w:rPr>
        </w:r>
        <w:r w:rsidR="00683767">
          <w:rPr>
            <w:webHidden/>
          </w:rPr>
          <w:fldChar w:fldCharType="separate"/>
        </w:r>
        <w:r w:rsidR="00683767">
          <w:rPr>
            <w:webHidden/>
          </w:rPr>
          <w:t>51</w:t>
        </w:r>
        <w:r w:rsidR="00683767">
          <w:rPr>
            <w:webHidden/>
          </w:rPr>
          <w:fldChar w:fldCharType="end"/>
        </w:r>
      </w:hyperlink>
    </w:p>
    <w:p w14:paraId="01C21FA9" w14:textId="51B80939"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213" w:history="1">
        <w:r w:rsidR="00683767" w:rsidRPr="00DB7DFC">
          <w:rPr>
            <w:rStyle w:val="Hypertextovodkaz"/>
            <w:rFonts w:ascii="Times New Roman" w:eastAsia="MS Mincho" w:hAnsi="Times New Roman"/>
            <w:b/>
            <w:caps/>
            <w:noProof/>
          </w:rPr>
          <w:t xml:space="preserve">HLAVA TŘETÍ Insolvenční </w:t>
        </w:r>
        <w:r w:rsidR="00683767" w:rsidRPr="00DB7DFC">
          <w:rPr>
            <w:rStyle w:val="Hypertextovodkaz"/>
            <w:rFonts w:ascii="Times New Roman" w:eastAsia="MS Mincho" w:hAnsi="Times New Roman"/>
            <w:b/>
            <w:bCs/>
            <w:caps/>
            <w:noProof/>
          </w:rPr>
          <w:t>a restrukturalizační</w:t>
        </w:r>
        <w:r w:rsidR="00683767" w:rsidRPr="00DB7DFC">
          <w:rPr>
            <w:rStyle w:val="Hypertextovodkaz"/>
            <w:rFonts w:ascii="Times New Roman" w:eastAsia="MS Mincho" w:hAnsi="Times New Roman"/>
            <w:b/>
            <w:caps/>
            <w:noProof/>
          </w:rPr>
          <w:t xml:space="preserve"> řízení</w:t>
        </w:r>
        <w:r w:rsidR="00683767">
          <w:rPr>
            <w:noProof/>
            <w:webHidden/>
          </w:rPr>
          <w:tab/>
        </w:r>
        <w:r w:rsidR="00683767">
          <w:rPr>
            <w:noProof/>
            <w:webHidden/>
          </w:rPr>
          <w:fldChar w:fldCharType="begin"/>
        </w:r>
        <w:r w:rsidR="00683767">
          <w:rPr>
            <w:noProof/>
            <w:webHidden/>
          </w:rPr>
          <w:instrText xml:space="preserve"> PAGEREF _Toc189142213 \h </w:instrText>
        </w:r>
        <w:r w:rsidR="00683767">
          <w:rPr>
            <w:noProof/>
            <w:webHidden/>
          </w:rPr>
        </w:r>
        <w:r w:rsidR="00683767">
          <w:rPr>
            <w:noProof/>
            <w:webHidden/>
          </w:rPr>
          <w:fldChar w:fldCharType="separate"/>
        </w:r>
        <w:r w:rsidR="00683767">
          <w:rPr>
            <w:noProof/>
            <w:webHidden/>
          </w:rPr>
          <w:t>51</w:t>
        </w:r>
        <w:r w:rsidR="00683767">
          <w:rPr>
            <w:noProof/>
            <w:webHidden/>
          </w:rPr>
          <w:fldChar w:fldCharType="end"/>
        </w:r>
      </w:hyperlink>
    </w:p>
    <w:p w14:paraId="0F454FB8" w14:textId="3327B53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4" w:history="1">
        <w:r w:rsidR="00683767" w:rsidRPr="00DB7DFC">
          <w:rPr>
            <w:rStyle w:val="Hypertextovodkaz"/>
            <w:rFonts w:eastAsia="MS Mincho"/>
          </w:rPr>
          <w:t>§ 215a Obecná ustanovení</w:t>
        </w:r>
        <w:r w:rsidR="00683767">
          <w:rPr>
            <w:webHidden/>
          </w:rPr>
          <w:tab/>
        </w:r>
        <w:r w:rsidR="00683767">
          <w:rPr>
            <w:webHidden/>
          </w:rPr>
          <w:fldChar w:fldCharType="begin"/>
        </w:r>
        <w:r w:rsidR="00683767">
          <w:rPr>
            <w:webHidden/>
          </w:rPr>
          <w:instrText xml:space="preserve"> PAGEREF _Toc189142214 \h </w:instrText>
        </w:r>
        <w:r w:rsidR="00683767">
          <w:rPr>
            <w:webHidden/>
          </w:rPr>
        </w:r>
        <w:r w:rsidR="00683767">
          <w:rPr>
            <w:webHidden/>
          </w:rPr>
          <w:fldChar w:fldCharType="separate"/>
        </w:r>
        <w:r w:rsidR="00683767">
          <w:rPr>
            <w:webHidden/>
          </w:rPr>
          <w:t>51</w:t>
        </w:r>
        <w:r w:rsidR="00683767">
          <w:rPr>
            <w:webHidden/>
          </w:rPr>
          <w:fldChar w:fldCharType="end"/>
        </w:r>
      </w:hyperlink>
    </w:p>
    <w:p w14:paraId="710FF799" w14:textId="581EE1C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5" w:history="1">
        <w:r w:rsidR="00683767" w:rsidRPr="00DB7DFC">
          <w:rPr>
            <w:rStyle w:val="Hypertextovodkaz"/>
            <w:rFonts w:eastAsia="MS Mincho"/>
          </w:rPr>
          <w:t>§ 215b Incidenční spory</w:t>
        </w:r>
        <w:r w:rsidR="00683767">
          <w:rPr>
            <w:webHidden/>
          </w:rPr>
          <w:tab/>
        </w:r>
        <w:r w:rsidR="00683767">
          <w:rPr>
            <w:webHidden/>
          </w:rPr>
          <w:fldChar w:fldCharType="begin"/>
        </w:r>
        <w:r w:rsidR="00683767">
          <w:rPr>
            <w:webHidden/>
          </w:rPr>
          <w:instrText xml:space="preserve"> PAGEREF _Toc189142215 \h </w:instrText>
        </w:r>
        <w:r w:rsidR="00683767">
          <w:rPr>
            <w:webHidden/>
          </w:rPr>
        </w:r>
        <w:r w:rsidR="00683767">
          <w:rPr>
            <w:webHidden/>
          </w:rPr>
          <w:fldChar w:fldCharType="separate"/>
        </w:r>
        <w:r w:rsidR="00683767">
          <w:rPr>
            <w:webHidden/>
          </w:rPr>
          <w:t>51</w:t>
        </w:r>
        <w:r w:rsidR="00683767">
          <w:rPr>
            <w:webHidden/>
          </w:rPr>
          <w:fldChar w:fldCharType="end"/>
        </w:r>
      </w:hyperlink>
    </w:p>
    <w:p w14:paraId="0C9A8A71" w14:textId="500AF3F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6" w:history="1">
        <w:r w:rsidR="00683767" w:rsidRPr="00DB7DFC">
          <w:rPr>
            <w:rStyle w:val="Hypertextovodkaz"/>
            <w:rFonts w:eastAsia="MS Mincho"/>
          </w:rPr>
          <w:t>§ 215c Insolvenční spis</w:t>
        </w:r>
        <w:r w:rsidR="00683767">
          <w:rPr>
            <w:webHidden/>
          </w:rPr>
          <w:tab/>
        </w:r>
        <w:r w:rsidR="00683767">
          <w:rPr>
            <w:webHidden/>
          </w:rPr>
          <w:fldChar w:fldCharType="begin"/>
        </w:r>
        <w:r w:rsidR="00683767">
          <w:rPr>
            <w:webHidden/>
          </w:rPr>
          <w:instrText xml:space="preserve"> PAGEREF _Toc189142216 \h </w:instrText>
        </w:r>
        <w:r w:rsidR="00683767">
          <w:rPr>
            <w:webHidden/>
          </w:rPr>
        </w:r>
        <w:r w:rsidR="00683767">
          <w:rPr>
            <w:webHidden/>
          </w:rPr>
          <w:fldChar w:fldCharType="separate"/>
        </w:r>
        <w:r w:rsidR="00683767">
          <w:rPr>
            <w:webHidden/>
          </w:rPr>
          <w:t>51</w:t>
        </w:r>
        <w:r w:rsidR="00683767">
          <w:rPr>
            <w:webHidden/>
          </w:rPr>
          <w:fldChar w:fldCharType="end"/>
        </w:r>
      </w:hyperlink>
    </w:p>
    <w:p w14:paraId="1FBDCD38" w14:textId="6EFCEED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7" w:history="1">
        <w:r w:rsidR="00683767" w:rsidRPr="00DB7DFC">
          <w:rPr>
            <w:rStyle w:val="Hypertextovodkaz"/>
            <w:rFonts w:eastAsia="MS Mincho"/>
          </w:rPr>
          <w:t>§ 215d Spisová značka, číslování dokumentů a jednací číslo</w:t>
        </w:r>
        <w:r w:rsidR="00683767">
          <w:rPr>
            <w:webHidden/>
          </w:rPr>
          <w:tab/>
        </w:r>
        <w:r w:rsidR="00683767">
          <w:rPr>
            <w:webHidden/>
          </w:rPr>
          <w:fldChar w:fldCharType="begin"/>
        </w:r>
        <w:r w:rsidR="00683767">
          <w:rPr>
            <w:webHidden/>
          </w:rPr>
          <w:instrText xml:space="preserve"> PAGEREF _Toc189142217 \h </w:instrText>
        </w:r>
        <w:r w:rsidR="00683767">
          <w:rPr>
            <w:webHidden/>
          </w:rPr>
        </w:r>
        <w:r w:rsidR="00683767">
          <w:rPr>
            <w:webHidden/>
          </w:rPr>
          <w:fldChar w:fldCharType="separate"/>
        </w:r>
        <w:r w:rsidR="00683767">
          <w:rPr>
            <w:webHidden/>
          </w:rPr>
          <w:t>51</w:t>
        </w:r>
        <w:r w:rsidR="00683767">
          <w:rPr>
            <w:webHidden/>
          </w:rPr>
          <w:fldChar w:fldCharType="end"/>
        </w:r>
      </w:hyperlink>
    </w:p>
    <w:p w14:paraId="4F76B1B6" w14:textId="66B7D51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8" w:history="1">
        <w:r w:rsidR="00683767" w:rsidRPr="00DB7DFC">
          <w:rPr>
            <w:rStyle w:val="Hypertextovodkaz"/>
            <w:rFonts w:eastAsia="MS Mincho"/>
          </w:rPr>
          <w:t>§ 215e Uspořádání spisu</w:t>
        </w:r>
        <w:r w:rsidR="00683767">
          <w:rPr>
            <w:webHidden/>
          </w:rPr>
          <w:tab/>
        </w:r>
        <w:r w:rsidR="00683767">
          <w:rPr>
            <w:webHidden/>
          </w:rPr>
          <w:fldChar w:fldCharType="begin"/>
        </w:r>
        <w:r w:rsidR="00683767">
          <w:rPr>
            <w:webHidden/>
          </w:rPr>
          <w:instrText xml:space="preserve"> PAGEREF _Toc189142218 \h </w:instrText>
        </w:r>
        <w:r w:rsidR="00683767">
          <w:rPr>
            <w:webHidden/>
          </w:rPr>
        </w:r>
        <w:r w:rsidR="00683767">
          <w:rPr>
            <w:webHidden/>
          </w:rPr>
          <w:fldChar w:fldCharType="separate"/>
        </w:r>
        <w:r w:rsidR="00683767">
          <w:rPr>
            <w:webHidden/>
          </w:rPr>
          <w:t>51</w:t>
        </w:r>
        <w:r w:rsidR="00683767">
          <w:rPr>
            <w:webHidden/>
          </w:rPr>
          <w:fldChar w:fldCharType="end"/>
        </w:r>
      </w:hyperlink>
    </w:p>
    <w:p w14:paraId="178C8131" w14:textId="293DB4D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19" w:history="1">
        <w:r w:rsidR="00683767" w:rsidRPr="00DB7DFC">
          <w:rPr>
            <w:rStyle w:val="Hypertextovodkaz"/>
            <w:rFonts w:eastAsia="MS Mincho"/>
          </w:rPr>
          <w:t>§ 215f Postup při tvorbě rozhodnutí</w:t>
        </w:r>
        <w:r w:rsidR="00683767">
          <w:rPr>
            <w:webHidden/>
          </w:rPr>
          <w:tab/>
        </w:r>
        <w:r w:rsidR="00683767">
          <w:rPr>
            <w:webHidden/>
          </w:rPr>
          <w:fldChar w:fldCharType="begin"/>
        </w:r>
        <w:r w:rsidR="00683767">
          <w:rPr>
            <w:webHidden/>
          </w:rPr>
          <w:instrText xml:space="preserve"> PAGEREF _Toc189142219 \h </w:instrText>
        </w:r>
        <w:r w:rsidR="00683767">
          <w:rPr>
            <w:webHidden/>
          </w:rPr>
        </w:r>
        <w:r w:rsidR="00683767">
          <w:rPr>
            <w:webHidden/>
          </w:rPr>
          <w:fldChar w:fldCharType="separate"/>
        </w:r>
        <w:r w:rsidR="00683767">
          <w:rPr>
            <w:webHidden/>
          </w:rPr>
          <w:t>52</w:t>
        </w:r>
        <w:r w:rsidR="00683767">
          <w:rPr>
            <w:webHidden/>
          </w:rPr>
          <w:fldChar w:fldCharType="end"/>
        </w:r>
      </w:hyperlink>
    </w:p>
    <w:p w14:paraId="0444E1C3" w14:textId="16D574D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0" w:history="1">
        <w:r w:rsidR="00683767" w:rsidRPr="00DB7DFC">
          <w:rPr>
            <w:rStyle w:val="Hypertextovodkaz"/>
            <w:rFonts w:eastAsia="MS Mincho"/>
          </w:rPr>
          <w:t>§ 215g Postup při zpracování podání</w:t>
        </w:r>
        <w:r w:rsidR="00683767">
          <w:rPr>
            <w:webHidden/>
          </w:rPr>
          <w:tab/>
        </w:r>
        <w:r w:rsidR="00683767">
          <w:rPr>
            <w:webHidden/>
          </w:rPr>
          <w:fldChar w:fldCharType="begin"/>
        </w:r>
        <w:r w:rsidR="00683767">
          <w:rPr>
            <w:webHidden/>
          </w:rPr>
          <w:instrText xml:space="preserve"> PAGEREF _Toc189142220 \h </w:instrText>
        </w:r>
        <w:r w:rsidR="00683767">
          <w:rPr>
            <w:webHidden/>
          </w:rPr>
        </w:r>
        <w:r w:rsidR="00683767">
          <w:rPr>
            <w:webHidden/>
          </w:rPr>
          <w:fldChar w:fldCharType="separate"/>
        </w:r>
        <w:r w:rsidR="00683767">
          <w:rPr>
            <w:webHidden/>
          </w:rPr>
          <w:t>52</w:t>
        </w:r>
        <w:r w:rsidR="00683767">
          <w:rPr>
            <w:webHidden/>
          </w:rPr>
          <w:fldChar w:fldCharType="end"/>
        </w:r>
      </w:hyperlink>
    </w:p>
    <w:p w14:paraId="6195A8B7" w14:textId="71323BF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1" w:history="1">
        <w:r w:rsidR="00683767" w:rsidRPr="00DB7DFC">
          <w:rPr>
            <w:rStyle w:val="Hypertextovodkaz"/>
            <w:rFonts w:eastAsia="MS Mincho"/>
          </w:rPr>
          <w:t xml:space="preserve">§ 215ga </w:t>
        </w:r>
        <w:r w:rsidR="00683767" w:rsidRPr="00DB7DFC">
          <w:rPr>
            <w:rStyle w:val="Hypertextovodkaz"/>
            <w:rFonts w:eastAsia="MS Mincho"/>
            <w:iCs/>
          </w:rPr>
          <w:t>Znepřístupnění osobních údajů v insolvenčním rejstříku</w:t>
        </w:r>
        <w:r w:rsidR="00683767">
          <w:rPr>
            <w:webHidden/>
          </w:rPr>
          <w:tab/>
        </w:r>
        <w:r w:rsidR="00683767">
          <w:rPr>
            <w:webHidden/>
          </w:rPr>
          <w:fldChar w:fldCharType="begin"/>
        </w:r>
        <w:r w:rsidR="00683767">
          <w:rPr>
            <w:webHidden/>
          </w:rPr>
          <w:instrText xml:space="preserve"> PAGEREF _Toc189142221 \h </w:instrText>
        </w:r>
        <w:r w:rsidR="00683767">
          <w:rPr>
            <w:webHidden/>
          </w:rPr>
        </w:r>
        <w:r w:rsidR="00683767">
          <w:rPr>
            <w:webHidden/>
          </w:rPr>
          <w:fldChar w:fldCharType="separate"/>
        </w:r>
        <w:r w:rsidR="00683767">
          <w:rPr>
            <w:webHidden/>
          </w:rPr>
          <w:t>52</w:t>
        </w:r>
        <w:r w:rsidR="00683767">
          <w:rPr>
            <w:webHidden/>
          </w:rPr>
          <w:fldChar w:fldCharType="end"/>
        </w:r>
      </w:hyperlink>
    </w:p>
    <w:p w14:paraId="45765B22" w14:textId="258DC23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2" w:history="1">
        <w:r w:rsidR="00683767" w:rsidRPr="00DB7DFC">
          <w:rPr>
            <w:rStyle w:val="Hypertextovodkaz"/>
            <w:rFonts w:eastAsia="MS Mincho"/>
          </w:rPr>
          <w:t>§ 215h Postup při doručování a vyrozumívání</w:t>
        </w:r>
        <w:r w:rsidR="00683767">
          <w:rPr>
            <w:webHidden/>
          </w:rPr>
          <w:tab/>
        </w:r>
        <w:r w:rsidR="00683767">
          <w:rPr>
            <w:webHidden/>
          </w:rPr>
          <w:fldChar w:fldCharType="begin"/>
        </w:r>
        <w:r w:rsidR="00683767">
          <w:rPr>
            <w:webHidden/>
          </w:rPr>
          <w:instrText xml:space="preserve"> PAGEREF _Toc189142222 \h </w:instrText>
        </w:r>
        <w:r w:rsidR="00683767">
          <w:rPr>
            <w:webHidden/>
          </w:rPr>
        </w:r>
        <w:r w:rsidR="00683767">
          <w:rPr>
            <w:webHidden/>
          </w:rPr>
          <w:fldChar w:fldCharType="separate"/>
        </w:r>
        <w:r w:rsidR="00683767">
          <w:rPr>
            <w:webHidden/>
          </w:rPr>
          <w:t>52</w:t>
        </w:r>
        <w:r w:rsidR="00683767">
          <w:rPr>
            <w:webHidden/>
          </w:rPr>
          <w:fldChar w:fldCharType="end"/>
        </w:r>
      </w:hyperlink>
    </w:p>
    <w:p w14:paraId="6892FB58" w14:textId="7447E72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3" w:history="1">
        <w:r w:rsidR="00683767" w:rsidRPr="00DB7DFC">
          <w:rPr>
            <w:rStyle w:val="Hypertextovodkaz"/>
            <w:rFonts w:eastAsia="MS Mincho"/>
          </w:rPr>
          <w:t>§ 215i Vedení listinného spisu</w:t>
        </w:r>
        <w:r w:rsidR="00683767">
          <w:rPr>
            <w:webHidden/>
          </w:rPr>
          <w:tab/>
        </w:r>
        <w:r w:rsidR="00683767">
          <w:rPr>
            <w:webHidden/>
          </w:rPr>
          <w:fldChar w:fldCharType="begin"/>
        </w:r>
        <w:r w:rsidR="00683767">
          <w:rPr>
            <w:webHidden/>
          </w:rPr>
          <w:instrText xml:space="preserve"> PAGEREF _Toc189142223 \h </w:instrText>
        </w:r>
        <w:r w:rsidR="00683767">
          <w:rPr>
            <w:webHidden/>
          </w:rPr>
        </w:r>
        <w:r w:rsidR="00683767">
          <w:rPr>
            <w:webHidden/>
          </w:rPr>
          <w:fldChar w:fldCharType="separate"/>
        </w:r>
        <w:r w:rsidR="00683767">
          <w:rPr>
            <w:webHidden/>
          </w:rPr>
          <w:t>52</w:t>
        </w:r>
        <w:r w:rsidR="00683767">
          <w:rPr>
            <w:webHidden/>
          </w:rPr>
          <w:fldChar w:fldCharType="end"/>
        </w:r>
      </w:hyperlink>
    </w:p>
    <w:p w14:paraId="69C1508F" w14:textId="1CB1E54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4" w:history="1">
        <w:r w:rsidR="00683767" w:rsidRPr="00DB7DFC">
          <w:rPr>
            <w:rStyle w:val="Hypertextovodkaz"/>
            <w:rFonts w:eastAsia="MS Mincho"/>
          </w:rPr>
          <w:t>§ 215ia Společný návrh manželů na povolení oddlužení</w:t>
        </w:r>
        <w:r w:rsidR="00683767">
          <w:rPr>
            <w:webHidden/>
          </w:rPr>
          <w:tab/>
        </w:r>
        <w:r w:rsidR="00683767">
          <w:rPr>
            <w:webHidden/>
          </w:rPr>
          <w:fldChar w:fldCharType="begin"/>
        </w:r>
        <w:r w:rsidR="00683767">
          <w:rPr>
            <w:webHidden/>
          </w:rPr>
          <w:instrText xml:space="preserve"> PAGEREF _Toc189142224 \h </w:instrText>
        </w:r>
        <w:r w:rsidR="00683767">
          <w:rPr>
            <w:webHidden/>
          </w:rPr>
        </w:r>
        <w:r w:rsidR="00683767">
          <w:rPr>
            <w:webHidden/>
          </w:rPr>
          <w:fldChar w:fldCharType="separate"/>
        </w:r>
        <w:r w:rsidR="00683767">
          <w:rPr>
            <w:webHidden/>
          </w:rPr>
          <w:t>52</w:t>
        </w:r>
        <w:r w:rsidR="00683767">
          <w:rPr>
            <w:webHidden/>
          </w:rPr>
          <w:fldChar w:fldCharType="end"/>
        </w:r>
      </w:hyperlink>
    </w:p>
    <w:p w14:paraId="383C65E0" w14:textId="2894D5F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5" w:history="1">
        <w:r w:rsidR="00683767" w:rsidRPr="00DB7DFC">
          <w:rPr>
            <w:rStyle w:val="Hypertextovodkaz"/>
            <w:rFonts w:eastAsia="MS Mincho"/>
          </w:rPr>
          <w:t>§ 215j Řízení u nadřízeného soudu</w:t>
        </w:r>
        <w:r w:rsidR="00683767">
          <w:rPr>
            <w:webHidden/>
          </w:rPr>
          <w:tab/>
        </w:r>
        <w:r w:rsidR="00683767">
          <w:rPr>
            <w:webHidden/>
          </w:rPr>
          <w:fldChar w:fldCharType="begin"/>
        </w:r>
        <w:r w:rsidR="00683767">
          <w:rPr>
            <w:webHidden/>
          </w:rPr>
          <w:instrText xml:space="preserve"> PAGEREF _Toc189142225 \h </w:instrText>
        </w:r>
        <w:r w:rsidR="00683767">
          <w:rPr>
            <w:webHidden/>
          </w:rPr>
        </w:r>
        <w:r w:rsidR="00683767">
          <w:rPr>
            <w:webHidden/>
          </w:rPr>
          <w:fldChar w:fldCharType="separate"/>
        </w:r>
        <w:r w:rsidR="00683767">
          <w:rPr>
            <w:webHidden/>
          </w:rPr>
          <w:t>53</w:t>
        </w:r>
        <w:r w:rsidR="00683767">
          <w:rPr>
            <w:webHidden/>
          </w:rPr>
          <w:fldChar w:fldCharType="end"/>
        </w:r>
      </w:hyperlink>
    </w:p>
    <w:p w14:paraId="001D19BF" w14:textId="31B78B6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6" w:history="1">
        <w:r w:rsidR="00683767" w:rsidRPr="00DB7DFC">
          <w:rPr>
            <w:rStyle w:val="Hypertextovodkaz"/>
            <w:rFonts w:eastAsia="MS Mincho"/>
          </w:rPr>
          <w:t>§ 215k Předávání spisu</w:t>
        </w:r>
        <w:r w:rsidR="00683767">
          <w:rPr>
            <w:webHidden/>
          </w:rPr>
          <w:tab/>
        </w:r>
        <w:r w:rsidR="00683767">
          <w:rPr>
            <w:webHidden/>
          </w:rPr>
          <w:fldChar w:fldCharType="begin"/>
        </w:r>
        <w:r w:rsidR="00683767">
          <w:rPr>
            <w:webHidden/>
          </w:rPr>
          <w:instrText xml:space="preserve"> PAGEREF _Toc189142226 \h </w:instrText>
        </w:r>
        <w:r w:rsidR="00683767">
          <w:rPr>
            <w:webHidden/>
          </w:rPr>
        </w:r>
        <w:r w:rsidR="00683767">
          <w:rPr>
            <w:webHidden/>
          </w:rPr>
          <w:fldChar w:fldCharType="separate"/>
        </w:r>
        <w:r w:rsidR="00683767">
          <w:rPr>
            <w:webHidden/>
          </w:rPr>
          <w:t>53</w:t>
        </w:r>
        <w:r w:rsidR="00683767">
          <w:rPr>
            <w:webHidden/>
          </w:rPr>
          <w:fldChar w:fldCharType="end"/>
        </w:r>
      </w:hyperlink>
    </w:p>
    <w:p w14:paraId="77715FEB" w14:textId="2F5110E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7" w:history="1">
        <w:r w:rsidR="00683767" w:rsidRPr="00DB7DFC">
          <w:rPr>
            <w:rStyle w:val="Hypertextovodkaz"/>
            <w:rFonts w:eastAsia="MS Mincho"/>
          </w:rPr>
          <w:t>§ 215l Zapůjčování listinného spisu</w:t>
        </w:r>
        <w:r w:rsidR="00683767">
          <w:rPr>
            <w:webHidden/>
          </w:rPr>
          <w:tab/>
        </w:r>
        <w:r w:rsidR="00683767">
          <w:rPr>
            <w:webHidden/>
          </w:rPr>
          <w:fldChar w:fldCharType="begin"/>
        </w:r>
        <w:r w:rsidR="00683767">
          <w:rPr>
            <w:webHidden/>
          </w:rPr>
          <w:instrText xml:space="preserve"> PAGEREF _Toc189142227 \h </w:instrText>
        </w:r>
        <w:r w:rsidR="00683767">
          <w:rPr>
            <w:webHidden/>
          </w:rPr>
        </w:r>
        <w:r w:rsidR="00683767">
          <w:rPr>
            <w:webHidden/>
          </w:rPr>
          <w:fldChar w:fldCharType="separate"/>
        </w:r>
        <w:r w:rsidR="00683767">
          <w:rPr>
            <w:webHidden/>
          </w:rPr>
          <w:t>53</w:t>
        </w:r>
        <w:r w:rsidR="00683767">
          <w:rPr>
            <w:webHidden/>
          </w:rPr>
          <w:fldChar w:fldCharType="end"/>
        </w:r>
      </w:hyperlink>
    </w:p>
    <w:p w14:paraId="5379A8AB" w14:textId="6743FF9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8" w:history="1">
        <w:r w:rsidR="00683767" w:rsidRPr="00DB7DFC">
          <w:rPr>
            <w:rStyle w:val="Hypertextovodkaz"/>
            <w:rFonts w:eastAsia="MS Mincho"/>
          </w:rPr>
          <w:t>§ 215m Návrhy na moratorium</w:t>
        </w:r>
        <w:r w:rsidR="00683767">
          <w:rPr>
            <w:webHidden/>
          </w:rPr>
          <w:tab/>
        </w:r>
        <w:r w:rsidR="00683767">
          <w:rPr>
            <w:webHidden/>
          </w:rPr>
          <w:fldChar w:fldCharType="begin"/>
        </w:r>
        <w:r w:rsidR="00683767">
          <w:rPr>
            <w:webHidden/>
          </w:rPr>
          <w:instrText xml:space="preserve"> PAGEREF _Toc189142228 \h </w:instrText>
        </w:r>
        <w:r w:rsidR="00683767">
          <w:rPr>
            <w:webHidden/>
          </w:rPr>
        </w:r>
        <w:r w:rsidR="00683767">
          <w:rPr>
            <w:webHidden/>
          </w:rPr>
          <w:fldChar w:fldCharType="separate"/>
        </w:r>
        <w:r w:rsidR="00683767">
          <w:rPr>
            <w:webHidden/>
          </w:rPr>
          <w:t>53</w:t>
        </w:r>
        <w:r w:rsidR="00683767">
          <w:rPr>
            <w:webHidden/>
          </w:rPr>
          <w:fldChar w:fldCharType="end"/>
        </w:r>
      </w:hyperlink>
    </w:p>
    <w:p w14:paraId="7D48785E" w14:textId="3CDC695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29" w:history="1">
        <w:r w:rsidR="00683767" w:rsidRPr="00DB7DFC">
          <w:rPr>
            <w:rStyle w:val="Hypertextovodkaz"/>
            <w:rFonts w:eastAsia="MS Mincho"/>
          </w:rPr>
          <w:t>§ 215n</w:t>
        </w:r>
        <w:r w:rsidR="00683767">
          <w:rPr>
            <w:webHidden/>
          </w:rPr>
          <w:tab/>
        </w:r>
        <w:r w:rsidR="00683767">
          <w:rPr>
            <w:webHidden/>
          </w:rPr>
          <w:fldChar w:fldCharType="begin"/>
        </w:r>
        <w:r w:rsidR="00683767">
          <w:rPr>
            <w:webHidden/>
          </w:rPr>
          <w:instrText xml:space="preserve"> PAGEREF _Toc189142229 \h </w:instrText>
        </w:r>
        <w:r w:rsidR="00683767">
          <w:rPr>
            <w:webHidden/>
          </w:rPr>
        </w:r>
        <w:r w:rsidR="00683767">
          <w:rPr>
            <w:webHidden/>
          </w:rPr>
          <w:fldChar w:fldCharType="separate"/>
        </w:r>
        <w:r w:rsidR="00683767">
          <w:rPr>
            <w:webHidden/>
          </w:rPr>
          <w:t>53</w:t>
        </w:r>
        <w:r w:rsidR="00683767">
          <w:rPr>
            <w:webHidden/>
          </w:rPr>
          <w:fldChar w:fldCharType="end"/>
        </w:r>
      </w:hyperlink>
    </w:p>
    <w:p w14:paraId="603E9C97" w14:textId="3194DBB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0" w:history="1">
        <w:r w:rsidR="00683767" w:rsidRPr="00DB7DFC">
          <w:rPr>
            <w:rStyle w:val="Hypertextovodkaz"/>
            <w:rFonts w:eastAsia="MS Mincho"/>
          </w:rPr>
          <w:t>§ 215o Insolvenční správci</w:t>
        </w:r>
        <w:r w:rsidR="00683767">
          <w:rPr>
            <w:webHidden/>
          </w:rPr>
          <w:tab/>
        </w:r>
        <w:r w:rsidR="00683767">
          <w:rPr>
            <w:webHidden/>
          </w:rPr>
          <w:fldChar w:fldCharType="begin"/>
        </w:r>
        <w:r w:rsidR="00683767">
          <w:rPr>
            <w:webHidden/>
          </w:rPr>
          <w:instrText xml:space="preserve"> PAGEREF _Toc189142230 \h </w:instrText>
        </w:r>
        <w:r w:rsidR="00683767">
          <w:rPr>
            <w:webHidden/>
          </w:rPr>
        </w:r>
        <w:r w:rsidR="00683767">
          <w:rPr>
            <w:webHidden/>
          </w:rPr>
          <w:fldChar w:fldCharType="separate"/>
        </w:r>
        <w:r w:rsidR="00683767">
          <w:rPr>
            <w:webHidden/>
          </w:rPr>
          <w:t>53</w:t>
        </w:r>
        <w:r w:rsidR="00683767">
          <w:rPr>
            <w:webHidden/>
          </w:rPr>
          <w:fldChar w:fldCharType="end"/>
        </w:r>
      </w:hyperlink>
    </w:p>
    <w:p w14:paraId="5D0A432A" w14:textId="403A294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1" w:history="1">
        <w:r w:rsidR="00683767" w:rsidRPr="00DB7DFC">
          <w:rPr>
            <w:rStyle w:val="Hypertextovodkaz"/>
            <w:rFonts w:eastAsia="MS Mincho"/>
          </w:rPr>
          <w:t>§ 215oa Restrukturalizační řízení</w:t>
        </w:r>
        <w:r w:rsidR="00683767">
          <w:rPr>
            <w:webHidden/>
          </w:rPr>
          <w:tab/>
        </w:r>
        <w:r w:rsidR="00683767">
          <w:rPr>
            <w:webHidden/>
          </w:rPr>
          <w:fldChar w:fldCharType="begin"/>
        </w:r>
        <w:r w:rsidR="00683767">
          <w:rPr>
            <w:webHidden/>
          </w:rPr>
          <w:instrText xml:space="preserve"> PAGEREF _Toc189142231 \h </w:instrText>
        </w:r>
        <w:r w:rsidR="00683767">
          <w:rPr>
            <w:webHidden/>
          </w:rPr>
        </w:r>
        <w:r w:rsidR="00683767">
          <w:rPr>
            <w:webHidden/>
          </w:rPr>
          <w:fldChar w:fldCharType="separate"/>
        </w:r>
        <w:r w:rsidR="00683767">
          <w:rPr>
            <w:webHidden/>
          </w:rPr>
          <w:t>53</w:t>
        </w:r>
        <w:r w:rsidR="00683767">
          <w:rPr>
            <w:webHidden/>
          </w:rPr>
          <w:fldChar w:fldCharType="end"/>
        </w:r>
      </w:hyperlink>
    </w:p>
    <w:p w14:paraId="6DBF9B31" w14:textId="3EEAFC77"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232" w:history="1">
        <w:r w:rsidR="00683767" w:rsidRPr="00DB7DFC">
          <w:rPr>
            <w:rStyle w:val="Hypertextovodkaz"/>
            <w:rFonts w:ascii="Times New Roman" w:eastAsia="MS Mincho" w:hAnsi="Times New Roman"/>
            <w:b/>
            <w:caps/>
            <w:noProof/>
          </w:rPr>
          <w:t>HLAVA TŘETÍ A OPATROVNICKÉ ŘÍZENÍ</w:t>
        </w:r>
        <w:r w:rsidR="00683767">
          <w:rPr>
            <w:noProof/>
            <w:webHidden/>
          </w:rPr>
          <w:tab/>
        </w:r>
        <w:r w:rsidR="00683767">
          <w:rPr>
            <w:noProof/>
            <w:webHidden/>
          </w:rPr>
          <w:fldChar w:fldCharType="begin"/>
        </w:r>
        <w:r w:rsidR="00683767">
          <w:rPr>
            <w:noProof/>
            <w:webHidden/>
          </w:rPr>
          <w:instrText xml:space="preserve"> PAGEREF _Toc189142232 \h </w:instrText>
        </w:r>
        <w:r w:rsidR="00683767">
          <w:rPr>
            <w:noProof/>
            <w:webHidden/>
          </w:rPr>
        </w:r>
        <w:r w:rsidR="00683767">
          <w:rPr>
            <w:noProof/>
            <w:webHidden/>
          </w:rPr>
          <w:fldChar w:fldCharType="separate"/>
        </w:r>
        <w:r w:rsidR="00683767">
          <w:rPr>
            <w:noProof/>
            <w:webHidden/>
          </w:rPr>
          <w:t>53</w:t>
        </w:r>
        <w:r w:rsidR="00683767">
          <w:rPr>
            <w:noProof/>
            <w:webHidden/>
          </w:rPr>
          <w:fldChar w:fldCharType="end"/>
        </w:r>
      </w:hyperlink>
    </w:p>
    <w:p w14:paraId="6AB18715" w14:textId="696B484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3" w:history="1">
        <w:r w:rsidR="00683767" w:rsidRPr="00DB7DFC">
          <w:rPr>
            <w:rStyle w:val="Hypertextovodkaz"/>
            <w:rFonts w:eastAsia="MS Mincho"/>
          </w:rPr>
          <w:t>§ 215p Obecná ustanovení</w:t>
        </w:r>
        <w:r w:rsidR="00683767">
          <w:rPr>
            <w:webHidden/>
          </w:rPr>
          <w:tab/>
        </w:r>
        <w:r w:rsidR="00683767">
          <w:rPr>
            <w:webHidden/>
          </w:rPr>
          <w:fldChar w:fldCharType="begin"/>
        </w:r>
        <w:r w:rsidR="00683767">
          <w:rPr>
            <w:webHidden/>
          </w:rPr>
          <w:instrText xml:space="preserve"> PAGEREF _Toc189142233 \h </w:instrText>
        </w:r>
        <w:r w:rsidR="00683767">
          <w:rPr>
            <w:webHidden/>
          </w:rPr>
        </w:r>
        <w:r w:rsidR="00683767">
          <w:rPr>
            <w:webHidden/>
          </w:rPr>
          <w:fldChar w:fldCharType="separate"/>
        </w:r>
        <w:r w:rsidR="00683767">
          <w:rPr>
            <w:webHidden/>
          </w:rPr>
          <w:t>53</w:t>
        </w:r>
        <w:r w:rsidR="00683767">
          <w:rPr>
            <w:webHidden/>
          </w:rPr>
          <w:fldChar w:fldCharType="end"/>
        </w:r>
      </w:hyperlink>
    </w:p>
    <w:p w14:paraId="37981A34" w14:textId="2CD8BF7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4" w:history="1">
        <w:r w:rsidR="00683767" w:rsidRPr="00DB7DFC">
          <w:rPr>
            <w:rStyle w:val="Hypertextovodkaz"/>
            <w:rFonts w:eastAsia="MS Mincho"/>
          </w:rPr>
          <w:t>§ 215q Přechod opatrovnictví</w:t>
        </w:r>
        <w:r w:rsidR="00683767">
          <w:rPr>
            <w:webHidden/>
          </w:rPr>
          <w:tab/>
        </w:r>
        <w:r w:rsidR="00683767">
          <w:rPr>
            <w:webHidden/>
          </w:rPr>
          <w:fldChar w:fldCharType="begin"/>
        </w:r>
        <w:r w:rsidR="00683767">
          <w:rPr>
            <w:webHidden/>
          </w:rPr>
          <w:instrText xml:space="preserve"> PAGEREF _Toc189142234 \h </w:instrText>
        </w:r>
        <w:r w:rsidR="00683767">
          <w:rPr>
            <w:webHidden/>
          </w:rPr>
        </w:r>
        <w:r w:rsidR="00683767">
          <w:rPr>
            <w:webHidden/>
          </w:rPr>
          <w:fldChar w:fldCharType="separate"/>
        </w:r>
        <w:r w:rsidR="00683767">
          <w:rPr>
            <w:webHidden/>
          </w:rPr>
          <w:t>53</w:t>
        </w:r>
        <w:r w:rsidR="00683767">
          <w:rPr>
            <w:webHidden/>
          </w:rPr>
          <w:fldChar w:fldCharType="end"/>
        </w:r>
      </w:hyperlink>
    </w:p>
    <w:p w14:paraId="6132141B" w14:textId="3A039FDF"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235" w:history="1">
        <w:r w:rsidR="00683767" w:rsidRPr="00DB7DFC">
          <w:rPr>
            <w:rStyle w:val="Hypertextovodkaz"/>
            <w:rFonts w:ascii="Times New Roman" w:eastAsia="MS Mincho" w:hAnsi="Times New Roman"/>
            <w:b/>
            <w:caps/>
            <w:noProof/>
          </w:rPr>
          <w:t>HLAVA ČTVRTÁ Řízení soudu o pozůstalosti, o úschovách a o umoření listin před soudy</w:t>
        </w:r>
        <w:r w:rsidR="00683767">
          <w:rPr>
            <w:noProof/>
            <w:webHidden/>
          </w:rPr>
          <w:tab/>
        </w:r>
        <w:r w:rsidR="00683767">
          <w:rPr>
            <w:noProof/>
            <w:webHidden/>
          </w:rPr>
          <w:fldChar w:fldCharType="begin"/>
        </w:r>
        <w:r w:rsidR="00683767">
          <w:rPr>
            <w:noProof/>
            <w:webHidden/>
          </w:rPr>
          <w:instrText xml:space="preserve"> PAGEREF _Toc189142235 \h </w:instrText>
        </w:r>
        <w:r w:rsidR="00683767">
          <w:rPr>
            <w:noProof/>
            <w:webHidden/>
          </w:rPr>
        </w:r>
        <w:r w:rsidR="00683767">
          <w:rPr>
            <w:noProof/>
            <w:webHidden/>
          </w:rPr>
          <w:fldChar w:fldCharType="separate"/>
        </w:r>
        <w:r w:rsidR="00683767">
          <w:rPr>
            <w:noProof/>
            <w:webHidden/>
          </w:rPr>
          <w:t>54</w:t>
        </w:r>
        <w:r w:rsidR="00683767">
          <w:rPr>
            <w:noProof/>
            <w:webHidden/>
          </w:rPr>
          <w:fldChar w:fldCharType="end"/>
        </w:r>
      </w:hyperlink>
    </w:p>
    <w:p w14:paraId="593A3A21" w14:textId="7419DFB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236" w:history="1">
        <w:r w:rsidR="00683767" w:rsidRPr="00DB7DFC">
          <w:rPr>
            <w:rStyle w:val="Hypertextovodkaz"/>
            <w:rFonts w:eastAsia="MS Mincho"/>
            <w:b/>
          </w:rPr>
          <w:t>Oddíl první Řízení o pozůstalosti</w:t>
        </w:r>
        <w:r w:rsidR="00683767">
          <w:rPr>
            <w:webHidden/>
          </w:rPr>
          <w:tab/>
        </w:r>
        <w:r w:rsidR="00683767">
          <w:rPr>
            <w:webHidden/>
          </w:rPr>
          <w:fldChar w:fldCharType="begin"/>
        </w:r>
        <w:r w:rsidR="00683767">
          <w:rPr>
            <w:webHidden/>
          </w:rPr>
          <w:instrText xml:space="preserve"> PAGEREF _Toc189142236 \h </w:instrText>
        </w:r>
        <w:r w:rsidR="00683767">
          <w:rPr>
            <w:webHidden/>
          </w:rPr>
        </w:r>
        <w:r w:rsidR="00683767">
          <w:rPr>
            <w:webHidden/>
          </w:rPr>
          <w:fldChar w:fldCharType="separate"/>
        </w:r>
        <w:r w:rsidR="00683767">
          <w:rPr>
            <w:webHidden/>
          </w:rPr>
          <w:t>54</w:t>
        </w:r>
        <w:r w:rsidR="00683767">
          <w:rPr>
            <w:webHidden/>
          </w:rPr>
          <w:fldChar w:fldCharType="end"/>
        </w:r>
      </w:hyperlink>
    </w:p>
    <w:p w14:paraId="29D4FA87" w14:textId="354DF4B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7" w:history="1">
        <w:r w:rsidR="00683767" w:rsidRPr="00DB7DFC">
          <w:rPr>
            <w:rStyle w:val="Hypertextovodkaz"/>
            <w:rFonts w:eastAsia="MS Mincho"/>
          </w:rPr>
          <w:t>§ 216 Evidenční pomůcky</w:t>
        </w:r>
        <w:r w:rsidR="00683767">
          <w:rPr>
            <w:webHidden/>
          </w:rPr>
          <w:tab/>
        </w:r>
        <w:r w:rsidR="00683767">
          <w:rPr>
            <w:webHidden/>
          </w:rPr>
          <w:fldChar w:fldCharType="begin"/>
        </w:r>
        <w:r w:rsidR="00683767">
          <w:rPr>
            <w:webHidden/>
          </w:rPr>
          <w:instrText xml:space="preserve"> PAGEREF _Toc189142237 \h </w:instrText>
        </w:r>
        <w:r w:rsidR="00683767">
          <w:rPr>
            <w:webHidden/>
          </w:rPr>
        </w:r>
        <w:r w:rsidR="00683767">
          <w:rPr>
            <w:webHidden/>
          </w:rPr>
          <w:fldChar w:fldCharType="separate"/>
        </w:r>
        <w:r w:rsidR="00683767">
          <w:rPr>
            <w:webHidden/>
          </w:rPr>
          <w:t>54</w:t>
        </w:r>
        <w:r w:rsidR="00683767">
          <w:rPr>
            <w:webHidden/>
          </w:rPr>
          <w:fldChar w:fldCharType="end"/>
        </w:r>
      </w:hyperlink>
    </w:p>
    <w:p w14:paraId="6A9BCE27" w14:textId="6438E29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8" w:history="1">
        <w:r w:rsidR="00683767" w:rsidRPr="00DB7DFC">
          <w:rPr>
            <w:rStyle w:val="Hypertextovodkaz"/>
            <w:rFonts w:eastAsia="MS Mincho"/>
          </w:rPr>
          <w:t xml:space="preserve">§ 217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_Toc189142238 \h </w:instrText>
        </w:r>
        <w:r w:rsidR="00683767">
          <w:rPr>
            <w:webHidden/>
          </w:rPr>
        </w:r>
        <w:r w:rsidR="00683767">
          <w:rPr>
            <w:webHidden/>
          </w:rPr>
          <w:fldChar w:fldCharType="separate"/>
        </w:r>
        <w:r w:rsidR="00683767">
          <w:rPr>
            <w:webHidden/>
          </w:rPr>
          <w:t>54</w:t>
        </w:r>
        <w:r w:rsidR="00683767">
          <w:rPr>
            <w:webHidden/>
          </w:rPr>
          <w:fldChar w:fldCharType="end"/>
        </w:r>
      </w:hyperlink>
    </w:p>
    <w:p w14:paraId="7640A873" w14:textId="57E3320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39" w:history="1">
        <w:r w:rsidR="00683767" w:rsidRPr="00DB7DFC">
          <w:rPr>
            <w:rStyle w:val="Hypertextovodkaz"/>
            <w:rFonts w:eastAsia="MS Mincho"/>
          </w:rPr>
          <w:t xml:space="preserve">§ 218 </w:t>
        </w:r>
        <w:r w:rsidR="00683767" w:rsidRPr="00DB7DFC">
          <w:rPr>
            <w:rStyle w:val="Hypertextovodkaz"/>
            <w:rFonts w:eastAsia="MS Mincho"/>
            <w:iCs/>
          </w:rPr>
          <w:t>Zjišťování stavu a obsahu listin</w:t>
        </w:r>
        <w:r w:rsidR="00683767">
          <w:rPr>
            <w:webHidden/>
          </w:rPr>
          <w:tab/>
        </w:r>
        <w:r w:rsidR="00683767">
          <w:rPr>
            <w:webHidden/>
          </w:rPr>
          <w:fldChar w:fldCharType="begin"/>
        </w:r>
        <w:r w:rsidR="00683767">
          <w:rPr>
            <w:webHidden/>
          </w:rPr>
          <w:instrText xml:space="preserve"> PAGEREF _Toc189142239 \h </w:instrText>
        </w:r>
        <w:r w:rsidR="00683767">
          <w:rPr>
            <w:webHidden/>
          </w:rPr>
        </w:r>
        <w:r w:rsidR="00683767">
          <w:rPr>
            <w:webHidden/>
          </w:rPr>
          <w:fldChar w:fldCharType="separate"/>
        </w:r>
        <w:r w:rsidR="00683767">
          <w:rPr>
            <w:webHidden/>
          </w:rPr>
          <w:t>54</w:t>
        </w:r>
        <w:r w:rsidR="00683767">
          <w:rPr>
            <w:webHidden/>
          </w:rPr>
          <w:fldChar w:fldCharType="end"/>
        </w:r>
      </w:hyperlink>
    </w:p>
    <w:p w14:paraId="298B2E67" w14:textId="07FD67D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0" w:history="1">
        <w:r w:rsidR="00683767" w:rsidRPr="00DB7DFC">
          <w:rPr>
            <w:rStyle w:val="Hypertextovodkaz"/>
            <w:rFonts w:eastAsia="MS Mincho"/>
          </w:rPr>
          <w:t xml:space="preserve">§ 219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_Toc189142240 \h </w:instrText>
        </w:r>
        <w:r w:rsidR="00683767">
          <w:rPr>
            <w:webHidden/>
          </w:rPr>
        </w:r>
        <w:r w:rsidR="00683767">
          <w:rPr>
            <w:webHidden/>
          </w:rPr>
          <w:fldChar w:fldCharType="separate"/>
        </w:r>
        <w:r w:rsidR="00683767">
          <w:rPr>
            <w:webHidden/>
          </w:rPr>
          <w:t>54</w:t>
        </w:r>
        <w:r w:rsidR="00683767">
          <w:rPr>
            <w:webHidden/>
          </w:rPr>
          <w:fldChar w:fldCharType="end"/>
        </w:r>
      </w:hyperlink>
    </w:p>
    <w:p w14:paraId="5B7FEB2D" w14:textId="33115FA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1" w:history="1">
        <w:r w:rsidR="00683767" w:rsidRPr="00DB7DFC">
          <w:rPr>
            <w:rStyle w:val="Hypertextovodkaz"/>
            <w:rFonts w:eastAsia="MS Mincho"/>
          </w:rPr>
          <w:t xml:space="preserve">§ 220 </w:t>
        </w:r>
        <w:r w:rsidR="00683767" w:rsidRPr="00DB7DFC">
          <w:rPr>
            <w:rStyle w:val="Hypertextovodkaz"/>
            <w:rFonts w:eastAsia="MS Mincho"/>
            <w:iCs/>
          </w:rPr>
          <w:t>Sbírka prohlášených pořízení pro případ smrti</w:t>
        </w:r>
        <w:r w:rsidR="00683767">
          <w:rPr>
            <w:webHidden/>
          </w:rPr>
          <w:tab/>
        </w:r>
        <w:r w:rsidR="00683767">
          <w:rPr>
            <w:webHidden/>
          </w:rPr>
          <w:fldChar w:fldCharType="begin"/>
        </w:r>
        <w:r w:rsidR="00683767">
          <w:rPr>
            <w:webHidden/>
          </w:rPr>
          <w:instrText xml:space="preserve"> PAGEREF _Toc189142241 \h </w:instrText>
        </w:r>
        <w:r w:rsidR="00683767">
          <w:rPr>
            <w:webHidden/>
          </w:rPr>
        </w:r>
        <w:r w:rsidR="00683767">
          <w:rPr>
            <w:webHidden/>
          </w:rPr>
          <w:fldChar w:fldCharType="separate"/>
        </w:r>
        <w:r w:rsidR="00683767">
          <w:rPr>
            <w:webHidden/>
          </w:rPr>
          <w:t>54</w:t>
        </w:r>
        <w:r w:rsidR="00683767">
          <w:rPr>
            <w:webHidden/>
          </w:rPr>
          <w:fldChar w:fldCharType="end"/>
        </w:r>
      </w:hyperlink>
    </w:p>
    <w:p w14:paraId="556DFB4F" w14:textId="30B7ED2F"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242" w:history="1">
        <w:r w:rsidR="00683767" w:rsidRPr="00DB7DFC">
          <w:rPr>
            <w:rStyle w:val="Hypertextovodkaz"/>
            <w:rFonts w:eastAsia="MS Mincho"/>
            <w:b/>
          </w:rPr>
          <w:t>Oddíl druhý Úschovy u soudu</w:t>
        </w:r>
        <w:r w:rsidR="00683767">
          <w:rPr>
            <w:webHidden/>
          </w:rPr>
          <w:tab/>
        </w:r>
        <w:r w:rsidR="00683767">
          <w:rPr>
            <w:webHidden/>
          </w:rPr>
          <w:fldChar w:fldCharType="begin"/>
        </w:r>
        <w:r w:rsidR="00683767">
          <w:rPr>
            <w:webHidden/>
          </w:rPr>
          <w:instrText xml:space="preserve"> PAGEREF _Toc189142242 \h </w:instrText>
        </w:r>
        <w:r w:rsidR="00683767">
          <w:rPr>
            <w:webHidden/>
          </w:rPr>
        </w:r>
        <w:r w:rsidR="00683767">
          <w:rPr>
            <w:webHidden/>
          </w:rPr>
          <w:fldChar w:fldCharType="separate"/>
        </w:r>
        <w:r w:rsidR="00683767">
          <w:rPr>
            <w:webHidden/>
          </w:rPr>
          <w:t>54</w:t>
        </w:r>
        <w:r w:rsidR="00683767">
          <w:rPr>
            <w:webHidden/>
          </w:rPr>
          <w:fldChar w:fldCharType="end"/>
        </w:r>
      </w:hyperlink>
    </w:p>
    <w:p w14:paraId="774ED6FE" w14:textId="546CE12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3" w:history="1">
        <w:r w:rsidR="00683767" w:rsidRPr="00DB7DFC">
          <w:rPr>
            <w:rStyle w:val="Hypertextovodkaz"/>
            <w:rFonts w:eastAsia="MS Mincho"/>
          </w:rPr>
          <w:t>§ 221 Druhy úschov</w:t>
        </w:r>
        <w:r w:rsidR="00683767">
          <w:rPr>
            <w:webHidden/>
          </w:rPr>
          <w:tab/>
        </w:r>
        <w:r w:rsidR="00683767">
          <w:rPr>
            <w:webHidden/>
          </w:rPr>
          <w:fldChar w:fldCharType="begin"/>
        </w:r>
        <w:r w:rsidR="00683767">
          <w:rPr>
            <w:webHidden/>
          </w:rPr>
          <w:instrText xml:space="preserve"> PAGEREF _Toc189142243 \h </w:instrText>
        </w:r>
        <w:r w:rsidR="00683767">
          <w:rPr>
            <w:webHidden/>
          </w:rPr>
        </w:r>
        <w:r w:rsidR="00683767">
          <w:rPr>
            <w:webHidden/>
          </w:rPr>
          <w:fldChar w:fldCharType="separate"/>
        </w:r>
        <w:r w:rsidR="00683767">
          <w:rPr>
            <w:webHidden/>
          </w:rPr>
          <w:t>54</w:t>
        </w:r>
        <w:r w:rsidR="00683767">
          <w:rPr>
            <w:webHidden/>
          </w:rPr>
          <w:fldChar w:fldCharType="end"/>
        </w:r>
      </w:hyperlink>
    </w:p>
    <w:p w14:paraId="269AD18D" w14:textId="31FBB69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4" w:history="1">
        <w:r w:rsidR="00683767" w:rsidRPr="00DB7DFC">
          <w:rPr>
            <w:rStyle w:val="Hypertextovodkaz"/>
            <w:rFonts w:eastAsia="MS Mincho"/>
          </w:rPr>
          <w:t xml:space="preserve">§ 222 </w:t>
        </w:r>
        <w:r w:rsidR="00683767" w:rsidRPr="00DB7DFC">
          <w:rPr>
            <w:rStyle w:val="Hypertextovodkaz"/>
            <w:rFonts w:eastAsia="MS Mincho"/>
            <w:iCs/>
          </w:rPr>
          <w:t>Evidence a kontrola úschov</w:t>
        </w:r>
        <w:r w:rsidR="00683767">
          <w:rPr>
            <w:webHidden/>
          </w:rPr>
          <w:tab/>
        </w:r>
        <w:r w:rsidR="00683767">
          <w:rPr>
            <w:webHidden/>
          </w:rPr>
          <w:fldChar w:fldCharType="begin"/>
        </w:r>
        <w:r w:rsidR="00683767">
          <w:rPr>
            <w:webHidden/>
          </w:rPr>
          <w:instrText xml:space="preserve"> PAGEREF _Toc189142244 \h </w:instrText>
        </w:r>
        <w:r w:rsidR="00683767">
          <w:rPr>
            <w:webHidden/>
          </w:rPr>
        </w:r>
        <w:r w:rsidR="00683767">
          <w:rPr>
            <w:webHidden/>
          </w:rPr>
          <w:fldChar w:fldCharType="separate"/>
        </w:r>
        <w:r w:rsidR="00683767">
          <w:rPr>
            <w:webHidden/>
          </w:rPr>
          <w:t>54</w:t>
        </w:r>
        <w:r w:rsidR="00683767">
          <w:rPr>
            <w:webHidden/>
          </w:rPr>
          <w:fldChar w:fldCharType="end"/>
        </w:r>
      </w:hyperlink>
    </w:p>
    <w:p w14:paraId="1C65CAB1" w14:textId="443C91F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5" w:history="1">
        <w:r w:rsidR="00683767" w:rsidRPr="00DB7DFC">
          <w:rPr>
            <w:rStyle w:val="Hypertextovodkaz"/>
            <w:rFonts w:eastAsia="MS Mincho"/>
          </w:rPr>
          <w:t xml:space="preserve">§ 223 </w:t>
        </w:r>
        <w:r w:rsidR="00683767" w:rsidRPr="00DB7DFC">
          <w:rPr>
            <w:rStyle w:val="Hypertextovodkaz"/>
            <w:rFonts w:eastAsia="MS Mincho"/>
            <w:iCs/>
          </w:rPr>
          <w:t>Úschova v kovové skříni soudu nebo v bezpečnostní schránce u banky</w:t>
        </w:r>
        <w:r w:rsidR="00683767">
          <w:rPr>
            <w:webHidden/>
          </w:rPr>
          <w:tab/>
        </w:r>
        <w:r w:rsidR="00683767">
          <w:rPr>
            <w:webHidden/>
          </w:rPr>
          <w:fldChar w:fldCharType="begin"/>
        </w:r>
        <w:r w:rsidR="00683767">
          <w:rPr>
            <w:webHidden/>
          </w:rPr>
          <w:instrText xml:space="preserve"> PAGEREF _Toc189142245 \h </w:instrText>
        </w:r>
        <w:r w:rsidR="00683767">
          <w:rPr>
            <w:webHidden/>
          </w:rPr>
        </w:r>
        <w:r w:rsidR="00683767">
          <w:rPr>
            <w:webHidden/>
          </w:rPr>
          <w:fldChar w:fldCharType="separate"/>
        </w:r>
        <w:r w:rsidR="00683767">
          <w:rPr>
            <w:webHidden/>
          </w:rPr>
          <w:t>54</w:t>
        </w:r>
        <w:r w:rsidR="00683767">
          <w:rPr>
            <w:webHidden/>
          </w:rPr>
          <w:fldChar w:fldCharType="end"/>
        </w:r>
      </w:hyperlink>
    </w:p>
    <w:p w14:paraId="081DB22F" w14:textId="4BDB72F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6" w:history="1">
        <w:r w:rsidR="00683767" w:rsidRPr="00DB7DFC">
          <w:rPr>
            <w:rStyle w:val="Hypertextovodkaz"/>
            <w:rFonts w:eastAsia="MS Mincho"/>
          </w:rPr>
          <w:t xml:space="preserve">§ 224 </w:t>
        </w:r>
        <w:r w:rsidR="00683767" w:rsidRPr="00DB7DFC">
          <w:rPr>
            <w:rStyle w:val="Hypertextovodkaz"/>
            <w:rFonts w:eastAsia="MS Mincho"/>
            <w:iCs/>
          </w:rPr>
          <w:t>Úschova na účtu soudu</w:t>
        </w:r>
        <w:r w:rsidR="00683767">
          <w:rPr>
            <w:webHidden/>
          </w:rPr>
          <w:tab/>
        </w:r>
        <w:r w:rsidR="00683767">
          <w:rPr>
            <w:webHidden/>
          </w:rPr>
          <w:fldChar w:fldCharType="begin"/>
        </w:r>
        <w:r w:rsidR="00683767">
          <w:rPr>
            <w:webHidden/>
          </w:rPr>
          <w:instrText xml:space="preserve"> PAGEREF _Toc189142246 \h </w:instrText>
        </w:r>
        <w:r w:rsidR="00683767">
          <w:rPr>
            <w:webHidden/>
          </w:rPr>
        </w:r>
        <w:r w:rsidR="00683767">
          <w:rPr>
            <w:webHidden/>
          </w:rPr>
          <w:fldChar w:fldCharType="separate"/>
        </w:r>
        <w:r w:rsidR="00683767">
          <w:rPr>
            <w:webHidden/>
          </w:rPr>
          <w:t>55</w:t>
        </w:r>
        <w:r w:rsidR="00683767">
          <w:rPr>
            <w:webHidden/>
          </w:rPr>
          <w:fldChar w:fldCharType="end"/>
        </w:r>
      </w:hyperlink>
    </w:p>
    <w:p w14:paraId="76496C4B" w14:textId="60BE3C9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7" w:history="1">
        <w:r w:rsidR="00683767" w:rsidRPr="00DB7DFC">
          <w:rPr>
            <w:rStyle w:val="Hypertextovodkaz"/>
            <w:rFonts w:eastAsia="MS Mincho"/>
          </w:rPr>
          <w:t xml:space="preserve">§ 225 až 227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_Toc189142247 \h </w:instrText>
        </w:r>
        <w:r w:rsidR="00683767">
          <w:rPr>
            <w:webHidden/>
          </w:rPr>
        </w:r>
        <w:r w:rsidR="00683767">
          <w:rPr>
            <w:webHidden/>
          </w:rPr>
          <w:fldChar w:fldCharType="separate"/>
        </w:r>
        <w:r w:rsidR="00683767">
          <w:rPr>
            <w:webHidden/>
          </w:rPr>
          <w:t>55</w:t>
        </w:r>
        <w:r w:rsidR="00683767">
          <w:rPr>
            <w:webHidden/>
          </w:rPr>
          <w:fldChar w:fldCharType="end"/>
        </w:r>
      </w:hyperlink>
    </w:p>
    <w:p w14:paraId="79CC746D" w14:textId="17CB34C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8" w:history="1">
        <w:r w:rsidR="00683767" w:rsidRPr="00DB7DFC">
          <w:rPr>
            <w:rStyle w:val="Hypertextovodkaz"/>
            <w:rFonts w:eastAsia="MS Mincho"/>
          </w:rPr>
          <w:t xml:space="preserve">§ 228 </w:t>
        </w:r>
        <w:r w:rsidR="00683767" w:rsidRPr="00DB7DFC">
          <w:rPr>
            <w:rStyle w:val="Hypertextovodkaz"/>
            <w:i/>
            <w:iCs/>
          </w:rPr>
          <w:t>zrušen</w:t>
        </w:r>
        <w:r w:rsidR="00683767">
          <w:rPr>
            <w:webHidden/>
          </w:rPr>
          <w:tab/>
        </w:r>
        <w:r w:rsidR="00683767">
          <w:rPr>
            <w:webHidden/>
          </w:rPr>
          <w:fldChar w:fldCharType="begin"/>
        </w:r>
        <w:r w:rsidR="00683767">
          <w:rPr>
            <w:webHidden/>
          </w:rPr>
          <w:instrText xml:space="preserve"> PAGEREF _Toc189142248 \h </w:instrText>
        </w:r>
        <w:r w:rsidR="00683767">
          <w:rPr>
            <w:webHidden/>
          </w:rPr>
        </w:r>
        <w:r w:rsidR="00683767">
          <w:rPr>
            <w:webHidden/>
          </w:rPr>
          <w:fldChar w:fldCharType="separate"/>
        </w:r>
        <w:r w:rsidR="00683767">
          <w:rPr>
            <w:webHidden/>
          </w:rPr>
          <w:t>55</w:t>
        </w:r>
        <w:r w:rsidR="00683767">
          <w:rPr>
            <w:webHidden/>
          </w:rPr>
          <w:fldChar w:fldCharType="end"/>
        </w:r>
      </w:hyperlink>
    </w:p>
    <w:p w14:paraId="339B6B1D" w14:textId="37E7A2E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49" w:history="1">
        <w:r w:rsidR="00683767" w:rsidRPr="00DB7DFC">
          <w:rPr>
            <w:rStyle w:val="Hypertextovodkaz"/>
            <w:rFonts w:eastAsia="MS Mincho"/>
          </w:rPr>
          <w:t xml:space="preserve">§ 229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_Toc189142249 \h </w:instrText>
        </w:r>
        <w:r w:rsidR="00683767">
          <w:rPr>
            <w:webHidden/>
          </w:rPr>
        </w:r>
        <w:r w:rsidR="00683767">
          <w:rPr>
            <w:webHidden/>
          </w:rPr>
          <w:fldChar w:fldCharType="separate"/>
        </w:r>
        <w:r w:rsidR="00683767">
          <w:rPr>
            <w:webHidden/>
          </w:rPr>
          <w:t>55</w:t>
        </w:r>
        <w:r w:rsidR="00683767">
          <w:rPr>
            <w:webHidden/>
          </w:rPr>
          <w:fldChar w:fldCharType="end"/>
        </w:r>
      </w:hyperlink>
    </w:p>
    <w:p w14:paraId="6C691891" w14:textId="543509B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50" w:history="1">
        <w:r w:rsidR="00683767" w:rsidRPr="00DB7DFC">
          <w:rPr>
            <w:rStyle w:val="Hypertextovodkaz"/>
            <w:rFonts w:eastAsia="MS Mincho"/>
          </w:rPr>
          <w:t xml:space="preserve">§ 230 </w:t>
        </w:r>
        <w:r w:rsidR="00683767" w:rsidRPr="00DB7DFC">
          <w:rPr>
            <w:rStyle w:val="Hypertextovodkaz"/>
            <w:i/>
            <w:iCs/>
          </w:rPr>
          <w:t>zrušen</w:t>
        </w:r>
        <w:r w:rsidR="00683767">
          <w:rPr>
            <w:webHidden/>
          </w:rPr>
          <w:tab/>
        </w:r>
        <w:r w:rsidR="00683767">
          <w:rPr>
            <w:webHidden/>
          </w:rPr>
          <w:fldChar w:fldCharType="begin"/>
        </w:r>
        <w:r w:rsidR="00683767">
          <w:rPr>
            <w:webHidden/>
          </w:rPr>
          <w:instrText xml:space="preserve"> PAGEREF _Toc189142250 \h </w:instrText>
        </w:r>
        <w:r w:rsidR="00683767">
          <w:rPr>
            <w:webHidden/>
          </w:rPr>
        </w:r>
        <w:r w:rsidR="00683767">
          <w:rPr>
            <w:webHidden/>
          </w:rPr>
          <w:fldChar w:fldCharType="separate"/>
        </w:r>
        <w:r w:rsidR="00683767">
          <w:rPr>
            <w:webHidden/>
          </w:rPr>
          <w:t>55</w:t>
        </w:r>
        <w:r w:rsidR="00683767">
          <w:rPr>
            <w:webHidden/>
          </w:rPr>
          <w:fldChar w:fldCharType="end"/>
        </w:r>
      </w:hyperlink>
    </w:p>
    <w:p w14:paraId="16E05522" w14:textId="1178ECB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51" w:history="1">
        <w:r w:rsidR="00683767" w:rsidRPr="00DB7DFC">
          <w:rPr>
            <w:rStyle w:val="Hypertextovodkaz"/>
            <w:rFonts w:eastAsia="MS Mincho"/>
          </w:rPr>
          <w:t xml:space="preserve">§ 231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_Toc189142251 \h </w:instrText>
        </w:r>
        <w:r w:rsidR="00683767">
          <w:rPr>
            <w:webHidden/>
          </w:rPr>
        </w:r>
        <w:r w:rsidR="00683767">
          <w:rPr>
            <w:webHidden/>
          </w:rPr>
          <w:fldChar w:fldCharType="separate"/>
        </w:r>
        <w:r w:rsidR="00683767">
          <w:rPr>
            <w:webHidden/>
          </w:rPr>
          <w:t>55</w:t>
        </w:r>
        <w:r w:rsidR="00683767">
          <w:rPr>
            <w:webHidden/>
          </w:rPr>
          <w:fldChar w:fldCharType="end"/>
        </w:r>
      </w:hyperlink>
    </w:p>
    <w:p w14:paraId="372EC6E7" w14:textId="08A7E0E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252" w:history="1">
        <w:r w:rsidR="00683767" w:rsidRPr="00DB7DFC">
          <w:rPr>
            <w:rStyle w:val="Hypertextovodkaz"/>
            <w:rFonts w:eastAsia="MS Mincho"/>
          </w:rPr>
          <w:t>Úschova u schovatele</w:t>
        </w:r>
        <w:r w:rsidR="00683767">
          <w:rPr>
            <w:webHidden/>
          </w:rPr>
          <w:tab/>
        </w:r>
        <w:r w:rsidR="00683767">
          <w:rPr>
            <w:webHidden/>
          </w:rPr>
          <w:fldChar w:fldCharType="begin"/>
        </w:r>
        <w:r w:rsidR="00683767">
          <w:rPr>
            <w:webHidden/>
          </w:rPr>
          <w:instrText xml:space="preserve"> PAGEREF _Toc189142252 \h </w:instrText>
        </w:r>
        <w:r w:rsidR="00683767">
          <w:rPr>
            <w:webHidden/>
          </w:rPr>
        </w:r>
        <w:r w:rsidR="00683767">
          <w:rPr>
            <w:webHidden/>
          </w:rPr>
          <w:fldChar w:fldCharType="separate"/>
        </w:r>
        <w:r w:rsidR="00683767">
          <w:rPr>
            <w:webHidden/>
          </w:rPr>
          <w:t>55</w:t>
        </w:r>
        <w:r w:rsidR="00683767">
          <w:rPr>
            <w:webHidden/>
          </w:rPr>
          <w:fldChar w:fldCharType="end"/>
        </w:r>
      </w:hyperlink>
    </w:p>
    <w:p w14:paraId="189165AF" w14:textId="544FDF2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53" w:history="1">
        <w:r w:rsidR="00683767" w:rsidRPr="00DB7DFC">
          <w:rPr>
            <w:rStyle w:val="Hypertextovodkaz"/>
            <w:rFonts w:eastAsia="MS Mincho"/>
          </w:rPr>
          <w:t>§ 232</w:t>
        </w:r>
        <w:r w:rsidR="00683767">
          <w:rPr>
            <w:webHidden/>
          </w:rPr>
          <w:tab/>
        </w:r>
        <w:r w:rsidR="00683767">
          <w:rPr>
            <w:webHidden/>
          </w:rPr>
          <w:fldChar w:fldCharType="begin"/>
        </w:r>
        <w:r w:rsidR="00683767">
          <w:rPr>
            <w:webHidden/>
          </w:rPr>
          <w:instrText xml:space="preserve"> PAGEREF _Toc189142253 \h </w:instrText>
        </w:r>
        <w:r w:rsidR="00683767">
          <w:rPr>
            <w:webHidden/>
          </w:rPr>
        </w:r>
        <w:r w:rsidR="00683767">
          <w:rPr>
            <w:webHidden/>
          </w:rPr>
          <w:fldChar w:fldCharType="separate"/>
        </w:r>
        <w:r w:rsidR="00683767">
          <w:rPr>
            <w:webHidden/>
          </w:rPr>
          <w:t>55</w:t>
        </w:r>
        <w:r w:rsidR="00683767">
          <w:rPr>
            <w:webHidden/>
          </w:rPr>
          <w:fldChar w:fldCharType="end"/>
        </w:r>
      </w:hyperlink>
    </w:p>
    <w:p w14:paraId="1CF6B548" w14:textId="778C158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54" w:history="1">
        <w:r w:rsidR="00683767" w:rsidRPr="00DB7DFC">
          <w:rPr>
            <w:rStyle w:val="Hypertextovodkaz"/>
            <w:rFonts w:eastAsia="MS Mincho"/>
          </w:rPr>
          <w:t xml:space="preserve">§ 233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_Toc189142254 \h </w:instrText>
        </w:r>
        <w:r w:rsidR="00683767">
          <w:rPr>
            <w:webHidden/>
          </w:rPr>
        </w:r>
        <w:r w:rsidR="00683767">
          <w:rPr>
            <w:webHidden/>
          </w:rPr>
          <w:fldChar w:fldCharType="separate"/>
        </w:r>
        <w:r w:rsidR="00683767">
          <w:rPr>
            <w:webHidden/>
          </w:rPr>
          <w:t>55</w:t>
        </w:r>
        <w:r w:rsidR="00683767">
          <w:rPr>
            <w:webHidden/>
          </w:rPr>
          <w:fldChar w:fldCharType="end"/>
        </w:r>
      </w:hyperlink>
    </w:p>
    <w:p w14:paraId="3F95424E" w14:textId="18CBDFE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255" w:history="1">
        <w:r w:rsidR="00683767" w:rsidRPr="00DB7DFC">
          <w:rPr>
            <w:rStyle w:val="Hypertextovodkaz"/>
            <w:rFonts w:eastAsia="MS Mincho"/>
            <w:i/>
          </w:rPr>
          <w:t>skupinový nadpis zrušen</w:t>
        </w:r>
        <w:r w:rsidR="00683767">
          <w:rPr>
            <w:webHidden/>
          </w:rPr>
          <w:tab/>
        </w:r>
        <w:r w:rsidR="00683767">
          <w:rPr>
            <w:webHidden/>
          </w:rPr>
          <w:fldChar w:fldCharType="begin"/>
        </w:r>
        <w:r w:rsidR="00683767">
          <w:rPr>
            <w:webHidden/>
          </w:rPr>
          <w:instrText xml:space="preserve"> PAGEREF _Toc189142255 \h </w:instrText>
        </w:r>
        <w:r w:rsidR="00683767">
          <w:rPr>
            <w:webHidden/>
          </w:rPr>
        </w:r>
        <w:r w:rsidR="00683767">
          <w:rPr>
            <w:webHidden/>
          </w:rPr>
          <w:fldChar w:fldCharType="separate"/>
        </w:r>
        <w:r w:rsidR="00683767">
          <w:rPr>
            <w:webHidden/>
          </w:rPr>
          <w:t>55</w:t>
        </w:r>
        <w:r w:rsidR="00683767">
          <w:rPr>
            <w:webHidden/>
          </w:rPr>
          <w:fldChar w:fldCharType="end"/>
        </w:r>
      </w:hyperlink>
    </w:p>
    <w:p w14:paraId="5C1D782F" w14:textId="5D5ED19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56" w:history="1">
        <w:r w:rsidR="00683767" w:rsidRPr="00DB7DFC">
          <w:rPr>
            <w:rStyle w:val="Hypertextovodkaz"/>
            <w:rFonts w:eastAsia="MS Mincho"/>
          </w:rPr>
          <w:t>§ 234 Úschova klíčů</w:t>
        </w:r>
        <w:r w:rsidR="00683767">
          <w:rPr>
            <w:webHidden/>
          </w:rPr>
          <w:tab/>
        </w:r>
        <w:r w:rsidR="00683767">
          <w:rPr>
            <w:webHidden/>
          </w:rPr>
          <w:fldChar w:fldCharType="begin"/>
        </w:r>
        <w:r w:rsidR="00683767">
          <w:rPr>
            <w:webHidden/>
          </w:rPr>
          <w:instrText xml:space="preserve"> PAGEREF _Toc189142256 \h </w:instrText>
        </w:r>
        <w:r w:rsidR="00683767">
          <w:rPr>
            <w:webHidden/>
          </w:rPr>
        </w:r>
        <w:r w:rsidR="00683767">
          <w:rPr>
            <w:webHidden/>
          </w:rPr>
          <w:fldChar w:fldCharType="separate"/>
        </w:r>
        <w:r w:rsidR="00683767">
          <w:rPr>
            <w:webHidden/>
          </w:rPr>
          <w:t>55</w:t>
        </w:r>
        <w:r w:rsidR="00683767">
          <w:rPr>
            <w:webHidden/>
          </w:rPr>
          <w:fldChar w:fldCharType="end"/>
        </w:r>
      </w:hyperlink>
    </w:p>
    <w:p w14:paraId="719898B5" w14:textId="1BB62790"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257" w:history="1">
        <w:r w:rsidR="00683767" w:rsidRPr="00DB7DFC">
          <w:rPr>
            <w:rStyle w:val="Hypertextovodkaz"/>
            <w:rFonts w:eastAsia="MS Mincho"/>
            <w:b/>
          </w:rPr>
          <w:t>Oddíl třetí Řízení o umoření listin</w:t>
        </w:r>
        <w:r w:rsidR="00683767">
          <w:rPr>
            <w:webHidden/>
          </w:rPr>
          <w:tab/>
        </w:r>
        <w:r w:rsidR="00683767">
          <w:rPr>
            <w:webHidden/>
          </w:rPr>
          <w:fldChar w:fldCharType="begin"/>
        </w:r>
        <w:r w:rsidR="00683767">
          <w:rPr>
            <w:webHidden/>
          </w:rPr>
          <w:instrText xml:space="preserve"> PAGEREF _Toc189142257 \h </w:instrText>
        </w:r>
        <w:r w:rsidR="00683767">
          <w:rPr>
            <w:webHidden/>
          </w:rPr>
        </w:r>
        <w:r w:rsidR="00683767">
          <w:rPr>
            <w:webHidden/>
          </w:rPr>
          <w:fldChar w:fldCharType="separate"/>
        </w:r>
        <w:r w:rsidR="00683767">
          <w:rPr>
            <w:webHidden/>
          </w:rPr>
          <w:t>55</w:t>
        </w:r>
        <w:r w:rsidR="00683767">
          <w:rPr>
            <w:webHidden/>
          </w:rPr>
          <w:fldChar w:fldCharType="end"/>
        </w:r>
      </w:hyperlink>
    </w:p>
    <w:p w14:paraId="06275EB4" w14:textId="1572874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58" w:history="1">
        <w:r w:rsidR="00683767" w:rsidRPr="00DB7DFC">
          <w:rPr>
            <w:rStyle w:val="Hypertextovodkaz"/>
            <w:rFonts w:eastAsia="MS Mincho"/>
          </w:rPr>
          <w:t>§ 235</w:t>
        </w:r>
        <w:r w:rsidR="00683767">
          <w:rPr>
            <w:webHidden/>
          </w:rPr>
          <w:tab/>
        </w:r>
        <w:r w:rsidR="00683767">
          <w:rPr>
            <w:webHidden/>
          </w:rPr>
          <w:fldChar w:fldCharType="begin"/>
        </w:r>
        <w:r w:rsidR="00683767">
          <w:rPr>
            <w:webHidden/>
          </w:rPr>
          <w:instrText xml:space="preserve"> PAGEREF _Toc189142258 \h </w:instrText>
        </w:r>
        <w:r w:rsidR="00683767">
          <w:rPr>
            <w:webHidden/>
          </w:rPr>
        </w:r>
        <w:r w:rsidR="00683767">
          <w:rPr>
            <w:webHidden/>
          </w:rPr>
          <w:fldChar w:fldCharType="separate"/>
        </w:r>
        <w:r w:rsidR="00683767">
          <w:rPr>
            <w:webHidden/>
          </w:rPr>
          <w:t>55</w:t>
        </w:r>
        <w:r w:rsidR="00683767">
          <w:rPr>
            <w:webHidden/>
          </w:rPr>
          <w:fldChar w:fldCharType="end"/>
        </w:r>
      </w:hyperlink>
    </w:p>
    <w:p w14:paraId="2F68D81D" w14:textId="2CA5FFE0"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259" w:history="1">
        <w:r w:rsidR="00683767" w:rsidRPr="00DB7DFC">
          <w:rPr>
            <w:rStyle w:val="Hypertextovodkaz"/>
            <w:rFonts w:ascii="Times New Roman" w:eastAsia="MS Mincho" w:hAnsi="Times New Roman"/>
            <w:b/>
            <w:caps/>
            <w:noProof/>
          </w:rPr>
          <w:t>HLAVA ČTVRTÁ A Řízení o návrhu na určení lhůty</w:t>
        </w:r>
        <w:r w:rsidR="00683767">
          <w:rPr>
            <w:noProof/>
            <w:webHidden/>
          </w:rPr>
          <w:tab/>
        </w:r>
        <w:r w:rsidR="00683767">
          <w:rPr>
            <w:noProof/>
            <w:webHidden/>
          </w:rPr>
          <w:fldChar w:fldCharType="begin"/>
        </w:r>
        <w:r w:rsidR="00683767">
          <w:rPr>
            <w:noProof/>
            <w:webHidden/>
          </w:rPr>
          <w:instrText xml:space="preserve"> PAGEREF _Toc189142259 \h </w:instrText>
        </w:r>
        <w:r w:rsidR="00683767">
          <w:rPr>
            <w:noProof/>
            <w:webHidden/>
          </w:rPr>
        </w:r>
        <w:r w:rsidR="00683767">
          <w:rPr>
            <w:noProof/>
            <w:webHidden/>
          </w:rPr>
          <w:fldChar w:fldCharType="separate"/>
        </w:r>
        <w:r w:rsidR="00683767">
          <w:rPr>
            <w:noProof/>
            <w:webHidden/>
          </w:rPr>
          <w:t>55</w:t>
        </w:r>
        <w:r w:rsidR="00683767">
          <w:rPr>
            <w:noProof/>
            <w:webHidden/>
          </w:rPr>
          <w:fldChar w:fldCharType="end"/>
        </w:r>
      </w:hyperlink>
    </w:p>
    <w:p w14:paraId="64379744" w14:textId="001EFD7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0" w:history="1">
        <w:r w:rsidR="00683767" w:rsidRPr="00DB7DFC">
          <w:rPr>
            <w:rStyle w:val="Hypertextovodkaz"/>
            <w:rFonts w:eastAsia="MS Mincho"/>
          </w:rPr>
          <w:t>§ 235a Evidence návrhů na určení lhůty</w:t>
        </w:r>
        <w:r w:rsidR="00683767">
          <w:rPr>
            <w:webHidden/>
          </w:rPr>
          <w:tab/>
        </w:r>
        <w:r w:rsidR="00683767">
          <w:rPr>
            <w:webHidden/>
          </w:rPr>
          <w:fldChar w:fldCharType="begin"/>
        </w:r>
        <w:r w:rsidR="00683767">
          <w:rPr>
            <w:webHidden/>
          </w:rPr>
          <w:instrText xml:space="preserve"> PAGEREF _Toc189142260 \h </w:instrText>
        </w:r>
        <w:r w:rsidR="00683767">
          <w:rPr>
            <w:webHidden/>
          </w:rPr>
        </w:r>
        <w:r w:rsidR="00683767">
          <w:rPr>
            <w:webHidden/>
          </w:rPr>
          <w:fldChar w:fldCharType="separate"/>
        </w:r>
        <w:r w:rsidR="00683767">
          <w:rPr>
            <w:webHidden/>
          </w:rPr>
          <w:t>55</w:t>
        </w:r>
        <w:r w:rsidR="00683767">
          <w:rPr>
            <w:webHidden/>
          </w:rPr>
          <w:fldChar w:fldCharType="end"/>
        </w:r>
      </w:hyperlink>
    </w:p>
    <w:p w14:paraId="43B2F786" w14:textId="04B4EB3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1" w:history="1">
        <w:r w:rsidR="00683767" w:rsidRPr="00DB7DFC">
          <w:rPr>
            <w:rStyle w:val="Hypertextovodkaz"/>
            <w:rFonts w:eastAsia="MS Mincho"/>
          </w:rPr>
          <w:t xml:space="preserve">§ 235b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_Toc189142261 \h </w:instrText>
        </w:r>
        <w:r w:rsidR="00683767">
          <w:rPr>
            <w:webHidden/>
          </w:rPr>
        </w:r>
        <w:r w:rsidR="00683767">
          <w:rPr>
            <w:webHidden/>
          </w:rPr>
          <w:fldChar w:fldCharType="separate"/>
        </w:r>
        <w:r w:rsidR="00683767">
          <w:rPr>
            <w:webHidden/>
          </w:rPr>
          <w:t>55</w:t>
        </w:r>
        <w:r w:rsidR="00683767">
          <w:rPr>
            <w:webHidden/>
          </w:rPr>
          <w:fldChar w:fldCharType="end"/>
        </w:r>
      </w:hyperlink>
    </w:p>
    <w:p w14:paraId="43CEB821" w14:textId="78083AE5"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262" w:history="1">
        <w:r w:rsidR="00683767" w:rsidRPr="00DB7DFC">
          <w:rPr>
            <w:rStyle w:val="Hypertextovodkaz"/>
            <w:rFonts w:ascii="Times New Roman" w:eastAsia="MS Mincho" w:hAnsi="Times New Roman"/>
            <w:b/>
            <w:caps/>
            <w:noProof/>
          </w:rPr>
          <w:t>HLAVA PÁTÁ Správní agenda soudů</w:t>
        </w:r>
        <w:r w:rsidR="00683767">
          <w:rPr>
            <w:noProof/>
            <w:webHidden/>
          </w:rPr>
          <w:tab/>
        </w:r>
        <w:r w:rsidR="00683767">
          <w:rPr>
            <w:noProof/>
            <w:webHidden/>
          </w:rPr>
          <w:fldChar w:fldCharType="begin"/>
        </w:r>
        <w:r w:rsidR="00683767">
          <w:rPr>
            <w:noProof/>
            <w:webHidden/>
          </w:rPr>
          <w:instrText xml:space="preserve"> PAGEREF _Toc189142262 \h </w:instrText>
        </w:r>
        <w:r w:rsidR="00683767">
          <w:rPr>
            <w:noProof/>
            <w:webHidden/>
          </w:rPr>
        </w:r>
        <w:r w:rsidR="00683767">
          <w:rPr>
            <w:noProof/>
            <w:webHidden/>
          </w:rPr>
          <w:fldChar w:fldCharType="separate"/>
        </w:r>
        <w:r w:rsidR="00683767">
          <w:rPr>
            <w:noProof/>
            <w:webHidden/>
          </w:rPr>
          <w:t>55</w:t>
        </w:r>
        <w:r w:rsidR="00683767">
          <w:rPr>
            <w:noProof/>
            <w:webHidden/>
          </w:rPr>
          <w:fldChar w:fldCharType="end"/>
        </w:r>
      </w:hyperlink>
    </w:p>
    <w:p w14:paraId="6C7AABC4" w14:textId="03ABA97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263" w:history="1">
        <w:r w:rsidR="00683767" w:rsidRPr="00DB7DFC">
          <w:rPr>
            <w:rStyle w:val="Hypertextovodkaz"/>
            <w:rFonts w:eastAsia="MS Mincho"/>
            <w:b/>
          </w:rPr>
          <w:t>Oddíl první Administrativní a kancelářské práce</w:t>
        </w:r>
        <w:r w:rsidR="00683767">
          <w:rPr>
            <w:webHidden/>
          </w:rPr>
          <w:tab/>
        </w:r>
        <w:r w:rsidR="00683767">
          <w:rPr>
            <w:webHidden/>
          </w:rPr>
          <w:fldChar w:fldCharType="begin"/>
        </w:r>
        <w:r w:rsidR="00683767">
          <w:rPr>
            <w:webHidden/>
          </w:rPr>
          <w:instrText xml:space="preserve"> PAGEREF _Toc189142263 \h </w:instrText>
        </w:r>
        <w:r w:rsidR="00683767">
          <w:rPr>
            <w:webHidden/>
          </w:rPr>
        </w:r>
        <w:r w:rsidR="00683767">
          <w:rPr>
            <w:webHidden/>
          </w:rPr>
          <w:fldChar w:fldCharType="separate"/>
        </w:r>
        <w:r w:rsidR="00683767">
          <w:rPr>
            <w:webHidden/>
          </w:rPr>
          <w:t>55</w:t>
        </w:r>
        <w:r w:rsidR="00683767">
          <w:rPr>
            <w:webHidden/>
          </w:rPr>
          <w:fldChar w:fldCharType="end"/>
        </w:r>
      </w:hyperlink>
    </w:p>
    <w:p w14:paraId="391C7FFB" w14:textId="7D4A21C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4" w:history="1">
        <w:r w:rsidR="00683767" w:rsidRPr="00DB7DFC">
          <w:rPr>
            <w:rStyle w:val="Hypertextovodkaz"/>
            <w:rFonts w:eastAsia="MS Mincho"/>
          </w:rPr>
          <w:t>§ 236</w:t>
        </w:r>
        <w:r w:rsidR="00683767">
          <w:rPr>
            <w:webHidden/>
          </w:rPr>
          <w:tab/>
        </w:r>
        <w:r w:rsidR="00683767">
          <w:rPr>
            <w:webHidden/>
          </w:rPr>
          <w:fldChar w:fldCharType="begin"/>
        </w:r>
        <w:r w:rsidR="00683767">
          <w:rPr>
            <w:webHidden/>
          </w:rPr>
          <w:instrText xml:space="preserve"> PAGEREF _Toc189142264 \h </w:instrText>
        </w:r>
        <w:r w:rsidR="00683767">
          <w:rPr>
            <w:webHidden/>
          </w:rPr>
        </w:r>
        <w:r w:rsidR="00683767">
          <w:rPr>
            <w:webHidden/>
          </w:rPr>
          <w:fldChar w:fldCharType="separate"/>
        </w:r>
        <w:r w:rsidR="00683767">
          <w:rPr>
            <w:webHidden/>
          </w:rPr>
          <w:t>55</w:t>
        </w:r>
        <w:r w:rsidR="00683767">
          <w:rPr>
            <w:webHidden/>
          </w:rPr>
          <w:fldChar w:fldCharType="end"/>
        </w:r>
      </w:hyperlink>
    </w:p>
    <w:p w14:paraId="15668ABD" w14:textId="3AFBC96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5" w:history="1">
        <w:r w:rsidR="00683767" w:rsidRPr="00DB7DFC">
          <w:rPr>
            <w:rStyle w:val="Hypertextovodkaz"/>
            <w:rFonts w:eastAsia="MS Mincho"/>
          </w:rPr>
          <w:t>§ 237</w:t>
        </w:r>
        <w:r w:rsidR="00683767">
          <w:rPr>
            <w:webHidden/>
          </w:rPr>
          <w:tab/>
        </w:r>
        <w:r w:rsidR="00683767">
          <w:rPr>
            <w:webHidden/>
          </w:rPr>
          <w:fldChar w:fldCharType="begin"/>
        </w:r>
        <w:r w:rsidR="00683767">
          <w:rPr>
            <w:webHidden/>
          </w:rPr>
          <w:instrText xml:space="preserve"> PAGEREF _Toc189142265 \h </w:instrText>
        </w:r>
        <w:r w:rsidR="00683767">
          <w:rPr>
            <w:webHidden/>
          </w:rPr>
        </w:r>
        <w:r w:rsidR="00683767">
          <w:rPr>
            <w:webHidden/>
          </w:rPr>
          <w:fldChar w:fldCharType="separate"/>
        </w:r>
        <w:r w:rsidR="00683767">
          <w:rPr>
            <w:webHidden/>
          </w:rPr>
          <w:t>56</w:t>
        </w:r>
        <w:r w:rsidR="00683767">
          <w:rPr>
            <w:webHidden/>
          </w:rPr>
          <w:fldChar w:fldCharType="end"/>
        </w:r>
      </w:hyperlink>
    </w:p>
    <w:p w14:paraId="19E5443D" w14:textId="6878057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6" w:history="1">
        <w:r w:rsidR="00683767" w:rsidRPr="00DB7DFC">
          <w:rPr>
            <w:rStyle w:val="Hypertextovodkaz"/>
            <w:rFonts w:eastAsia="MS Mincho"/>
          </w:rPr>
          <w:t>§ 238 Správní agenda a jiné evidenční pomůcky</w:t>
        </w:r>
        <w:r w:rsidR="00683767">
          <w:rPr>
            <w:webHidden/>
          </w:rPr>
          <w:tab/>
        </w:r>
        <w:r w:rsidR="00683767">
          <w:rPr>
            <w:webHidden/>
          </w:rPr>
          <w:fldChar w:fldCharType="begin"/>
        </w:r>
        <w:r w:rsidR="00683767">
          <w:rPr>
            <w:webHidden/>
          </w:rPr>
          <w:instrText xml:space="preserve"> PAGEREF _Toc189142266 \h </w:instrText>
        </w:r>
        <w:r w:rsidR="00683767">
          <w:rPr>
            <w:webHidden/>
          </w:rPr>
        </w:r>
        <w:r w:rsidR="00683767">
          <w:rPr>
            <w:webHidden/>
          </w:rPr>
          <w:fldChar w:fldCharType="separate"/>
        </w:r>
        <w:r w:rsidR="00683767">
          <w:rPr>
            <w:webHidden/>
          </w:rPr>
          <w:t>56</w:t>
        </w:r>
        <w:r w:rsidR="00683767">
          <w:rPr>
            <w:webHidden/>
          </w:rPr>
          <w:fldChar w:fldCharType="end"/>
        </w:r>
      </w:hyperlink>
    </w:p>
    <w:p w14:paraId="0B7787E5" w14:textId="36781FE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7" w:history="1">
        <w:r w:rsidR="00683767" w:rsidRPr="00DB7DFC">
          <w:rPr>
            <w:rStyle w:val="Hypertextovodkaz"/>
            <w:rFonts w:eastAsia="MS Mincho"/>
          </w:rPr>
          <w:t>§ 239 Tvoření, evidence a ukládání správních spisů</w:t>
        </w:r>
        <w:r w:rsidR="00683767">
          <w:rPr>
            <w:webHidden/>
          </w:rPr>
          <w:tab/>
        </w:r>
        <w:r w:rsidR="00683767">
          <w:rPr>
            <w:webHidden/>
          </w:rPr>
          <w:fldChar w:fldCharType="begin"/>
        </w:r>
        <w:r w:rsidR="00683767">
          <w:rPr>
            <w:webHidden/>
          </w:rPr>
          <w:instrText xml:space="preserve"> PAGEREF _Toc189142267 \h </w:instrText>
        </w:r>
        <w:r w:rsidR="00683767">
          <w:rPr>
            <w:webHidden/>
          </w:rPr>
        </w:r>
        <w:r w:rsidR="00683767">
          <w:rPr>
            <w:webHidden/>
          </w:rPr>
          <w:fldChar w:fldCharType="separate"/>
        </w:r>
        <w:r w:rsidR="00683767">
          <w:rPr>
            <w:webHidden/>
          </w:rPr>
          <w:t>56</w:t>
        </w:r>
        <w:r w:rsidR="00683767">
          <w:rPr>
            <w:webHidden/>
          </w:rPr>
          <w:fldChar w:fldCharType="end"/>
        </w:r>
      </w:hyperlink>
    </w:p>
    <w:p w14:paraId="03A5045B" w14:textId="45D2EA9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8" w:history="1">
        <w:r w:rsidR="00683767" w:rsidRPr="00DB7DFC">
          <w:rPr>
            <w:rStyle w:val="Hypertextovodkaz"/>
            <w:rFonts w:eastAsia="MS Mincho"/>
          </w:rPr>
          <w:t>§ 240 Tvoření spojených věcných spisů a osobních spisů</w:t>
        </w:r>
        <w:r w:rsidR="00683767">
          <w:rPr>
            <w:webHidden/>
          </w:rPr>
          <w:tab/>
        </w:r>
        <w:r w:rsidR="00683767">
          <w:rPr>
            <w:webHidden/>
          </w:rPr>
          <w:fldChar w:fldCharType="begin"/>
        </w:r>
        <w:r w:rsidR="00683767">
          <w:rPr>
            <w:webHidden/>
          </w:rPr>
          <w:instrText xml:space="preserve"> PAGEREF _Toc189142268 \h </w:instrText>
        </w:r>
        <w:r w:rsidR="00683767">
          <w:rPr>
            <w:webHidden/>
          </w:rPr>
        </w:r>
        <w:r w:rsidR="00683767">
          <w:rPr>
            <w:webHidden/>
          </w:rPr>
          <w:fldChar w:fldCharType="separate"/>
        </w:r>
        <w:r w:rsidR="00683767">
          <w:rPr>
            <w:webHidden/>
          </w:rPr>
          <w:t>56</w:t>
        </w:r>
        <w:r w:rsidR="00683767">
          <w:rPr>
            <w:webHidden/>
          </w:rPr>
          <w:fldChar w:fldCharType="end"/>
        </w:r>
      </w:hyperlink>
    </w:p>
    <w:p w14:paraId="6CA4D852" w14:textId="7CC65FD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69" w:history="1">
        <w:r w:rsidR="00683767" w:rsidRPr="00DB7DFC">
          <w:rPr>
            <w:rStyle w:val="Hypertextovodkaz"/>
            <w:rFonts w:eastAsia="MS Mincho"/>
          </w:rPr>
          <w:t>§ 241 Spojené věcné spisy</w:t>
        </w:r>
        <w:r w:rsidR="00683767">
          <w:rPr>
            <w:webHidden/>
          </w:rPr>
          <w:tab/>
        </w:r>
        <w:r w:rsidR="00683767">
          <w:rPr>
            <w:webHidden/>
          </w:rPr>
          <w:fldChar w:fldCharType="begin"/>
        </w:r>
        <w:r w:rsidR="00683767">
          <w:rPr>
            <w:webHidden/>
          </w:rPr>
          <w:instrText xml:space="preserve"> PAGEREF _Toc189142269 \h </w:instrText>
        </w:r>
        <w:r w:rsidR="00683767">
          <w:rPr>
            <w:webHidden/>
          </w:rPr>
        </w:r>
        <w:r w:rsidR="00683767">
          <w:rPr>
            <w:webHidden/>
          </w:rPr>
          <w:fldChar w:fldCharType="separate"/>
        </w:r>
        <w:r w:rsidR="00683767">
          <w:rPr>
            <w:webHidden/>
          </w:rPr>
          <w:t>56</w:t>
        </w:r>
        <w:r w:rsidR="00683767">
          <w:rPr>
            <w:webHidden/>
          </w:rPr>
          <w:fldChar w:fldCharType="end"/>
        </w:r>
      </w:hyperlink>
    </w:p>
    <w:p w14:paraId="0B0BA3A6" w14:textId="1480A9A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0" w:history="1">
        <w:r w:rsidR="00683767" w:rsidRPr="00DB7DFC">
          <w:rPr>
            <w:rStyle w:val="Hypertextovodkaz"/>
            <w:rFonts w:eastAsia="MS Mincho"/>
          </w:rPr>
          <w:t>§ 242 Osobní spisy</w:t>
        </w:r>
        <w:r w:rsidR="00683767">
          <w:rPr>
            <w:webHidden/>
          </w:rPr>
          <w:tab/>
        </w:r>
        <w:r w:rsidR="00683767">
          <w:rPr>
            <w:webHidden/>
          </w:rPr>
          <w:fldChar w:fldCharType="begin"/>
        </w:r>
        <w:r w:rsidR="00683767">
          <w:rPr>
            <w:webHidden/>
          </w:rPr>
          <w:instrText xml:space="preserve"> PAGEREF _Toc189142270 \h </w:instrText>
        </w:r>
        <w:r w:rsidR="00683767">
          <w:rPr>
            <w:webHidden/>
          </w:rPr>
        </w:r>
        <w:r w:rsidR="00683767">
          <w:rPr>
            <w:webHidden/>
          </w:rPr>
          <w:fldChar w:fldCharType="separate"/>
        </w:r>
        <w:r w:rsidR="00683767">
          <w:rPr>
            <w:webHidden/>
          </w:rPr>
          <w:t>56</w:t>
        </w:r>
        <w:r w:rsidR="00683767">
          <w:rPr>
            <w:webHidden/>
          </w:rPr>
          <w:fldChar w:fldCharType="end"/>
        </w:r>
      </w:hyperlink>
    </w:p>
    <w:p w14:paraId="5891D379" w14:textId="51DF71D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1" w:history="1">
        <w:r w:rsidR="00683767" w:rsidRPr="00DB7DFC">
          <w:rPr>
            <w:rStyle w:val="Hypertextovodkaz"/>
            <w:rFonts w:eastAsia="MS Mincho"/>
          </w:rPr>
          <w:t>§ 243 Sběrné a souhrnné spisy</w:t>
        </w:r>
        <w:r w:rsidR="00683767">
          <w:rPr>
            <w:webHidden/>
          </w:rPr>
          <w:tab/>
        </w:r>
        <w:r w:rsidR="00683767">
          <w:rPr>
            <w:webHidden/>
          </w:rPr>
          <w:fldChar w:fldCharType="begin"/>
        </w:r>
        <w:r w:rsidR="00683767">
          <w:rPr>
            <w:webHidden/>
          </w:rPr>
          <w:instrText xml:space="preserve"> PAGEREF _Toc189142271 \h </w:instrText>
        </w:r>
        <w:r w:rsidR="00683767">
          <w:rPr>
            <w:webHidden/>
          </w:rPr>
        </w:r>
        <w:r w:rsidR="00683767">
          <w:rPr>
            <w:webHidden/>
          </w:rPr>
          <w:fldChar w:fldCharType="separate"/>
        </w:r>
        <w:r w:rsidR="00683767">
          <w:rPr>
            <w:webHidden/>
          </w:rPr>
          <w:t>56</w:t>
        </w:r>
        <w:r w:rsidR="00683767">
          <w:rPr>
            <w:webHidden/>
          </w:rPr>
          <w:fldChar w:fldCharType="end"/>
        </w:r>
      </w:hyperlink>
    </w:p>
    <w:p w14:paraId="6D6A9D53" w14:textId="4EBEB4E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2" w:history="1">
        <w:r w:rsidR="00683767" w:rsidRPr="00DB7DFC">
          <w:rPr>
            <w:rStyle w:val="Hypertextovodkaz"/>
            <w:rFonts w:eastAsia="MS Mincho"/>
          </w:rPr>
          <w:t>§ 244 Podání menší důležitosti</w:t>
        </w:r>
        <w:r w:rsidR="00683767">
          <w:rPr>
            <w:webHidden/>
          </w:rPr>
          <w:tab/>
        </w:r>
        <w:r w:rsidR="00683767">
          <w:rPr>
            <w:webHidden/>
          </w:rPr>
          <w:fldChar w:fldCharType="begin"/>
        </w:r>
        <w:r w:rsidR="00683767">
          <w:rPr>
            <w:webHidden/>
          </w:rPr>
          <w:instrText xml:space="preserve"> PAGEREF _Toc189142272 \h </w:instrText>
        </w:r>
        <w:r w:rsidR="00683767">
          <w:rPr>
            <w:webHidden/>
          </w:rPr>
        </w:r>
        <w:r w:rsidR="00683767">
          <w:rPr>
            <w:webHidden/>
          </w:rPr>
          <w:fldChar w:fldCharType="separate"/>
        </w:r>
        <w:r w:rsidR="00683767">
          <w:rPr>
            <w:webHidden/>
          </w:rPr>
          <w:t>57</w:t>
        </w:r>
        <w:r w:rsidR="00683767">
          <w:rPr>
            <w:webHidden/>
          </w:rPr>
          <w:fldChar w:fldCharType="end"/>
        </w:r>
      </w:hyperlink>
    </w:p>
    <w:p w14:paraId="2E226739" w14:textId="288A673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3" w:history="1">
        <w:r w:rsidR="00683767" w:rsidRPr="00DB7DFC">
          <w:rPr>
            <w:rStyle w:val="Hypertextovodkaz"/>
            <w:rFonts w:eastAsia="MS Mincho"/>
          </w:rPr>
          <w:t>§ 244a Žádosti o vylustrování věcí k osobě nebo na osobu</w:t>
        </w:r>
        <w:r w:rsidR="00683767">
          <w:rPr>
            <w:webHidden/>
          </w:rPr>
          <w:tab/>
        </w:r>
        <w:r w:rsidR="00683767">
          <w:rPr>
            <w:webHidden/>
          </w:rPr>
          <w:fldChar w:fldCharType="begin"/>
        </w:r>
        <w:r w:rsidR="00683767">
          <w:rPr>
            <w:webHidden/>
          </w:rPr>
          <w:instrText xml:space="preserve"> PAGEREF _Toc189142273 \h </w:instrText>
        </w:r>
        <w:r w:rsidR="00683767">
          <w:rPr>
            <w:webHidden/>
          </w:rPr>
        </w:r>
        <w:r w:rsidR="00683767">
          <w:rPr>
            <w:webHidden/>
          </w:rPr>
          <w:fldChar w:fldCharType="separate"/>
        </w:r>
        <w:r w:rsidR="00683767">
          <w:rPr>
            <w:webHidden/>
          </w:rPr>
          <w:t>57</w:t>
        </w:r>
        <w:r w:rsidR="00683767">
          <w:rPr>
            <w:webHidden/>
          </w:rPr>
          <w:fldChar w:fldCharType="end"/>
        </w:r>
      </w:hyperlink>
    </w:p>
    <w:p w14:paraId="78DEC919" w14:textId="389F5BC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4" w:history="1">
        <w:r w:rsidR="00683767" w:rsidRPr="00DB7DFC">
          <w:rPr>
            <w:rStyle w:val="Hypertextovodkaz"/>
            <w:rFonts w:eastAsia="MS Mincho"/>
          </w:rPr>
          <w:t>§ 245</w:t>
        </w:r>
        <w:r w:rsidR="00683767">
          <w:rPr>
            <w:webHidden/>
          </w:rPr>
          <w:tab/>
        </w:r>
        <w:r w:rsidR="00683767">
          <w:rPr>
            <w:webHidden/>
          </w:rPr>
          <w:fldChar w:fldCharType="begin"/>
        </w:r>
        <w:r w:rsidR="00683767">
          <w:rPr>
            <w:webHidden/>
          </w:rPr>
          <w:instrText xml:space="preserve"> PAGEREF _Toc189142274 \h </w:instrText>
        </w:r>
        <w:r w:rsidR="00683767">
          <w:rPr>
            <w:webHidden/>
          </w:rPr>
        </w:r>
        <w:r w:rsidR="00683767">
          <w:rPr>
            <w:webHidden/>
          </w:rPr>
          <w:fldChar w:fldCharType="separate"/>
        </w:r>
        <w:r w:rsidR="00683767">
          <w:rPr>
            <w:webHidden/>
          </w:rPr>
          <w:t>57</w:t>
        </w:r>
        <w:r w:rsidR="00683767">
          <w:rPr>
            <w:webHidden/>
          </w:rPr>
          <w:fldChar w:fldCharType="end"/>
        </w:r>
      </w:hyperlink>
    </w:p>
    <w:p w14:paraId="15D5CAA8" w14:textId="17763F4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275" w:history="1">
        <w:r w:rsidR="00683767" w:rsidRPr="00DB7DFC">
          <w:rPr>
            <w:rStyle w:val="Hypertextovodkaz"/>
            <w:rFonts w:eastAsia="MS Mincho"/>
          </w:rPr>
          <w:t>Úprava písemností</w:t>
        </w:r>
        <w:r w:rsidR="00683767">
          <w:rPr>
            <w:webHidden/>
          </w:rPr>
          <w:tab/>
        </w:r>
        <w:r w:rsidR="00683767">
          <w:rPr>
            <w:webHidden/>
          </w:rPr>
          <w:fldChar w:fldCharType="begin"/>
        </w:r>
        <w:r w:rsidR="00683767">
          <w:rPr>
            <w:webHidden/>
          </w:rPr>
          <w:instrText xml:space="preserve"> PAGEREF _Toc189142275 \h </w:instrText>
        </w:r>
        <w:r w:rsidR="00683767">
          <w:rPr>
            <w:webHidden/>
          </w:rPr>
        </w:r>
        <w:r w:rsidR="00683767">
          <w:rPr>
            <w:webHidden/>
          </w:rPr>
          <w:fldChar w:fldCharType="separate"/>
        </w:r>
        <w:r w:rsidR="00683767">
          <w:rPr>
            <w:webHidden/>
          </w:rPr>
          <w:t>57</w:t>
        </w:r>
        <w:r w:rsidR="00683767">
          <w:rPr>
            <w:webHidden/>
          </w:rPr>
          <w:fldChar w:fldCharType="end"/>
        </w:r>
      </w:hyperlink>
    </w:p>
    <w:p w14:paraId="45CC4B33" w14:textId="3819974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6" w:history="1">
        <w:r w:rsidR="00683767" w:rsidRPr="00DB7DFC">
          <w:rPr>
            <w:rStyle w:val="Hypertextovodkaz"/>
            <w:rFonts w:eastAsia="MS Mincho"/>
          </w:rPr>
          <w:t>§ 246</w:t>
        </w:r>
        <w:r w:rsidR="00683767">
          <w:rPr>
            <w:webHidden/>
          </w:rPr>
          <w:tab/>
        </w:r>
        <w:r w:rsidR="00683767">
          <w:rPr>
            <w:webHidden/>
          </w:rPr>
          <w:fldChar w:fldCharType="begin"/>
        </w:r>
        <w:r w:rsidR="00683767">
          <w:rPr>
            <w:webHidden/>
          </w:rPr>
          <w:instrText xml:space="preserve"> PAGEREF _Toc189142276 \h </w:instrText>
        </w:r>
        <w:r w:rsidR="00683767">
          <w:rPr>
            <w:webHidden/>
          </w:rPr>
        </w:r>
        <w:r w:rsidR="00683767">
          <w:rPr>
            <w:webHidden/>
          </w:rPr>
          <w:fldChar w:fldCharType="separate"/>
        </w:r>
        <w:r w:rsidR="00683767">
          <w:rPr>
            <w:webHidden/>
          </w:rPr>
          <w:t>57</w:t>
        </w:r>
        <w:r w:rsidR="00683767">
          <w:rPr>
            <w:webHidden/>
          </w:rPr>
          <w:fldChar w:fldCharType="end"/>
        </w:r>
      </w:hyperlink>
    </w:p>
    <w:p w14:paraId="496DB7E5" w14:textId="36AC6EE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7" w:history="1">
        <w:r w:rsidR="00683767" w:rsidRPr="00DB7DFC">
          <w:rPr>
            <w:rStyle w:val="Hypertextovodkaz"/>
            <w:rFonts w:eastAsia="MS Mincho"/>
          </w:rPr>
          <w:t>§ 247</w:t>
        </w:r>
        <w:r w:rsidR="00683767">
          <w:rPr>
            <w:webHidden/>
          </w:rPr>
          <w:tab/>
        </w:r>
        <w:r w:rsidR="00683767">
          <w:rPr>
            <w:webHidden/>
          </w:rPr>
          <w:fldChar w:fldCharType="begin"/>
        </w:r>
        <w:r w:rsidR="00683767">
          <w:rPr>
            <w:webHidden/>
          </w:rPr>
          <w:instrText xml:space="preserve"> PAGEREF _Toc189142277 \h </w:instrText>
        </w:r>
        <w:r w:rsidR="00683767">
          <w:rPr>
            <w:webHidden/>
          </w:rPr>
        </w:r>
        <w:r w:rsidR="00683767">
          <w:rPr>
            <w:webHidden/>
          </w:rPr>
          <w:fldChar w:fldCharType="separate"/>
        </w:r>
        <w:r w:rsidR="00683767">
          <w:rPr>
            <w:webHidden/>
          </w:rPr>
          <w:t>57</w:t>
        </w:r>
        <w:r w:rsidR="00683767">
          <w:rPr>
            <w:webHidden/>
          </w:rPr>
          <w:fldChar w:fldCharType="end"/>
        </w:r>
      </w:hyperlink>
    </w:p>
    <w:p w14:paraId="1134BA44" w14:textId="6559632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8" w:history="1">
        <w:r w:rsidR="00683767" w:rsidRPr="00DB7DFC">
          <w:rPr>
            <w:rStyle w:val="Hypertextovodkaz"/>
            <w:rFonts w:eastAsia="MS Mincho"/>
          </w:rPr>
          <w:t>§ 248 Úřední razítka soudu</w:t>
        </w:r>
        <w:r w:rsidR="00683767">
          <w:rPr>
            <w:webHidden/>
          </w:rPr>
          <w:tab/>
        </w:r>
        <w:r w:rsidR="00683767">
          <w:rPr>
            <w:webHidden/>
          </w:rPr>
          <w:fldChar w:fldCharType="begin"/>
        </w:r>
        <w:r w:rsidR="00683767">
          <w:rPr>
            <w:webHidden/>
          </w:rPr>
          <w:instrText xml:space="preserve"> PAGEREF _Toc189142278 \h </w:instrText>
        </w:r>
        <w:r w:rsidR="00683767">
          <w:rPr>
            <w:webHidden/>
          </w:rPr>
        </w:r>
        <w:r w:rsidR="00683767">
          <w:rPr>
            <w:webHidden/>
          </w:rPr>
          <w:fldChar w:fldCharType="separate"/>
        </w:r>
        <w:r w:rsidR="00683767">
          <w:rPr>
            <w:webHidden/>
          </w:rPr>
          <w:t>57</w:t>
        </w:r>
        <w:r w:rsidR="00683767">
          <w:rPr>
            <w:webHidden/>
          </w:rPr>
          <w:fldChar w:fldCharType="end"/>
        </w:r>
      </w:hyperlink>
    </w:p>
    <w:p w14:paraId="2EDA6FA9" w14:textId="15387F7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79" w:history="1">
        <w:r w:rsidR="00683767" w:rsidRPr="00DB7DFC">
          <w:rPr>
            <w:rStyle w:val="Hypertextovodkaz"/>
            <w:rFonts w:eastAsia="MS Mincho"/>
          </w:rPr>
          <w:t>§ 249 Úschova skončených spisů</w:t>
        </w:r>
        <w:r w:rsidR="00683767">
          <w:rPr>
            <w:webHidden/>
          </w:rPr>
          <w:tab/>
        </w:r>
        <w:r w:rsidR="00683767">
          <w:rPr>
            <w:webHidden/>
          </w:rPr>
          <w:fldChar w:fldCharType="begin"/>
        </w:r>
        <w:r w:rsidR="00683767">
          <w:rPr>
            <w:webHidden/>
          </w:rPr>
          <w:instrText xml:space="preserve"> PAGEREF _Toc189142279 \h </w:instrText>
        </w:r>
        <w:r w:rsidR="00683767">
          <w:rPr>
            <w:webHidden/>
          </w:rPr>
        </w:r>
        <w:r w:rsidR="00683767">
          <w:rPr>
            <w:webHidden/>
          </w:rPr>
          <w:fldChar w:fldCharType="separate"/>
        </w:r>
        <w:r w:rsidR="00683767">
          <w:rPr>
            <w:webHidden/>
          </w:rPr>
          <w:t>57</w:t>
        </w:r>
        <w:r w:rsidR="00683767">
          <w:rPr>
            <w:webHidden/>
          </w:rPr>
          <w:fldChar w:fldCharType="end"/>
        </w:r>
      </w:hyperlink>
    </w:p>
    <w:p w14:paraId="0CFA7FA3" w14:textId="0152E00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280" w:history="1">
        <w:r w:rsidR="00683767" w:rsidRPr="00DB7DFC">
          <w:rPr>
            <w:rStyle w:val="Hypertextovodkaz"/>
            <w:rFonts w:eastAsia="MS Mincho"/>
            <w:b/>
          </w:rPr>
          <w:t>Oddíl druhý Evidenční pomůcky</w:t>
        </w:r>
        <w:r w:rsidR="00683767">
          <w:rPr>
            <w:webHidden/>
          </w:rPr>
          <w:tab/>
        </w:r>
        <w:r w:rsidR="00683767">
          <w:rPr>
            <w:webHidden/>
          </w:rPr>
          <w:fldChar w:fldCharType="begin"/>
        </w:r>
        <w:r w:rsidR="00683767">
          <w:rPr>
            <w:webHidden/>
          </w:rPr>
          <w:instrText xml:space="preserve"> PAGEREF _Toc189142280 \h </w:instrText>
        </w:r>
        <w:r w:rsidR="00683767">
          <w:rPr>
            <w:webHidden/>
          </w:rPr>
        </w:r>
        <w:r w:rsidR="00683767">
          <w:rPr>
            <w:webHidden/>
          </w:rPr>
          <w:fldChar w:fldCharType="separate"/>
        </w:r>
        <w:r w:rsidR="00683767">
          <w:rPr>
            <w:webHidden/>
          </w:rPr>
          <w:t>57</w:t>
        </w:r>
        <w:r w:rsidR="00683767">
          <w:rPr>
            <w:webHidden/>
          </w:rPr>
          <w:fldChar w:fldCharType="end"/>
        </w:r>
      </w:hyperlink>
    </w:p>
    <w:p w14:paraId="00FF5082" w14:textId="0BF48DC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1" w:history="1">
        <w:r w:rsidR="00683767" w:rsidRPr="00DB7DFC">
          <w:rPr>
            <w:rStyle w:val="Hypertextovodkaz"/>
            <w:rFonts w:eastAsia="MS Mincho"/>
          </w:rPr>
          <w:t>§ 250 Kniha rozvrhů práce</w:t>
        </w:r>
        <w:r w:rsidR="00683767">
          <w:rPr>
            <w:webHidden/>
          </w:rPr>
          <w:tab/>
        </w:r>
        <w:r w:rsidR="00683767">
          <w:rPr>
            <w:webHidden/>
          </w:rPr>
          <w:fldChar w:fldCharType="begin"/>
        </w:r>
        <w:r w:rsidR="00683767">
          <w:rPr>
            <w:webHidden/>
          </w:rPr>
          <w:instrText xml:space="preserve"> PAGEREF _Toc189142281 \h </w:instrText>
        </w:r>
        <w:r w:rsidR="00683767">
          <w:rPr>
            <w:webHidden/>
          </w:rPr>
        </w:r>
        <w:r w:rsidR="00683767">
          <w:rPr>
            <w:webHidden/>
          </w:rPr>
          <w:fldChar w:fldCharType="separate"/>
        </w:r>
        <w:r w:rsidR="00683767">
          <w:rPr>
            <w:webHidden/>
          </w:rPr>
          <w:t>57</w:t>
        </w:r>
        <w:r w:rsidR="00683767">
          <w:rPr>
            <w:webHidden/>
          </w:rPr>
          <w:fldChar w:fldCharType="end"/>
        </w:r>
      </w:hyperlink>
    </w:p>
    <w:p w14:paraId="5DC038DB" w14:textId="0D3F79B7"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2" w:history="1">
        <w:r w:rsidR="00683767" w:rsidRPr="00DB7DFC">
          <w:rPr>
            <w:rStyle w:val="Hypertextovodkaz"/>
            <w:rFonts w:eastAsia="MS Mincho"/>
          </w:rPr>
          <w:t>§ 250a Kniha rozvrhů pověřování notářů úkony v řízení o pozůstalosti a evidence stejnopisů částí rozvrhů stanovujících, který notář bude pověřen provedením úkonů jako soudní komisař</w:t>
        </w:r>
        <w:r w:rsidR="00683767">
          <w:rPr>
            <w:webHidden/>
          </w:rPr>
          <w:tab/>
        </w:r>
        <w:r w:rsidR="00683767">
          <w:rPr>
            <w:webHidden/>
          </w:rPr>
          <w:fldChar w:fldCharType="begin"/>
        </w:r>
        <w:r w:rsidR="00683767">
          <w:rPr>
            <w:webHidden/>
          </w:rPr>
          <w:instrText xml:space="preserve"> PAGEREF _Toc189142282 \h </w:instrText>
        </w:r>
        <w:r w:rsidR="00683767">
          <w:rPr>
            <w:webHidden/>
          </w:rPr>
        </w:r>
        <w:r w:rsidR="00683767">
          <w:rPr>
            <w:webHidden/>
          </w:rPr>
          <w:fldChar w:fldCharType="separate"/>
        </w:r>
        <w:r w:rsidR="00683767">
          <w:rPr>
            <w:webHidden/>
          </w:rPr>
          <w:t>57</w:t>
        </w:r>
        <w:r w:rsidR="00683767">
          <w:rPr>
            <w:webHidden/>
          </w:rPr>
          <w:fldChar w:fldCharType="end"/>
        </w:r>
      </w:hyperlink>
    </w:p>
    <w:p w14:paraId="32521B27" w14:textId="4918E6D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3" w:history="1">
        <w:r w:rsidR="00683767" w:rsidRPr="00DB7DFC">
          <w:rPr>
            <w:rStyle w:val="Hypertextovodkaz"/>
            <w:rFonts w:eastAsia="MS Mincho"/>
          </w:rPr>
          <w:t>§ 251 Lhůtník občasných výkazů a zpráv</w:t>
        </w:r>
        <w:r w:rsidR="00683767">
          <w:rPr>
            <w:webHidden/>
          </w:rPr>
          <w:tab/>
        </w:r>
        <w:r w:rsidR="00683767">
          <w:rPr>
            <w:webHidden/>
          </w:rPr>
          <w:fldChar w:fldCharType="begin"/>
        </w:r>
        <w:r w:rsidR="00683767">
          <w:rPr>
            <w:webHidden/>
          </w:rPr>
          <w:instrText xml:space="preserve"> PAGEREF _Toc189142283 \h </w:instrText>
        </w:r>
        <w:r w:rsidR="00683767">
          <w:rPr>
            <w:webHidden/>
          </w:rPr>
        </w:r>
        <w:r w:rsidR="00683767">
          <w:rPr>
            <w:webHidden/>
          </w:rPr>
          <w:fldChar w:fldCharType="separate"/>
        </w:r>
        <w:r w:rsidR="00683767">
          <w:rPr>
            <w:webHidden/>
          </w:rPr>
          <w:t>58</w:t>
        </w:r>
        <w:r w:rsidR="00683767">
          <w:rPr>
            <w:webHidden/>
          </w:rPr>
          <w:fldChar w:fldCharType="end"/>
        </w:r>
      </w:hyperlink>
    </w:p>
    <w:p w14:paraId="12E87433" w14:textId="78D3DFF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4" w:history="1">
        <w:r w:rsidR="00683767" w:rsidRPr="00DB7DFC">
          <w:rPr>
            <w:rStyle w:val="Hypertextovodkaz"/>
            <w:rFonts w:eastAsia="MS Mincho"/>
          </w:rPr>
          <w:t xml:space="preserve">§ 252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_Toc189142284 \h </w:instrText>
        </w:r>
        <w:r w:rsidR="00683767">
          <w:rPr>
            <w:webHidden/>
          </w:rPr>
        </w:r>
        <w:r w:rsidR="00683767">
          <w:rPr>
            <w:webHidden/>
          </w:rPr>
          <w:fldChar w:fldCharType="separate"/>
        </w:r>
        <w:r w:rsidR="00683767">
          <w:rPr>
            <w:webHidden/>
          </w:rPr>
          <w:t>58</w:t>
        </w:r>
        <w:r w:rsidR="00683767">
          <w:rPr>
            <w:webHidden/>
          </w:rPr>
          <w:fldChar w:fldCharType="end"/>
        </w:r>
      </w:hyperlink>
    </w:p>
    <w:p w14:paraId="7ABE7183" w14:textId="6D6A083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5" w:history="1">
        <w:r w:rsidR="00683767" w:rsidRPr="00DB7DFC">
          <w:rPr>
            <w:rStyle w:val="Hypertextovodkaz"/>
            <w:rFonts w:eastAsia="MS Mincho"/>
          </w:rPr>
          <w:t>§ 253 Kalendář (diář)</w:t>
        </w:r>
        <w:r w:rsidR="00683767">
          <w:rPr>
            <w:webHidden/>
          </w:rPr>
          <w:tab/>
        </w:r>
        <w:r w:rsidR="00683767">
          <w:rPr>
            <w:webHidden/>
          </w:rPr>
          <w:fldChar w:fldCharType="begin"/>
        </w:r>
        <w:r w:rsidR="00683767">
          <w:rPr>
            <w:webHidden/>
          </w:rPr>
          <w:instrText xml:space="preserve"> PAGEREF _Toc189142285 \h </w:instrText>
        </w:r>
        <w:r w:rsidR="00683767">
          <w:rPr>
            <w:webHidden/>
          </w:rPr>
        </w:r>
        <w:r w:rsidR="00683767">
          <w:rPr>
            <w:webHidden/>
          </w:rPr>
          <w:fldChar w:fldCharType="separate"/>
        </w:r>
        <w:r w:rsidR="00683767">
          <w:rPr>
            <w:webHidden/>
          </w:rPr>
          <w:t>58</w:t>
        </w:r>
        <w:r w:rsidR="00683767">
          <w:rPr>
            <w:webHidden/>
          </w:rPr>
          <w:fldChar w:fldCharType="end"/>
        </w:r>
      </w:hyperlink>
    </w:p>
    <w:p w14:paraId="77159623" w14:textId="338B673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6" w:history="1">
        <w:r w:rsidR="00683767" w:rsidRPr="00DB7DFC">
          <w:rPr>
            <w:rStyle w:val="Hypertextovodkaz"/>
            <w:rFonts w:eastAsia="MS Mincho"/>
          </w:rPr>
          <w:t>§ 254 Evidence stvrzenek o platbách</w:t>
        </w:r>
        <w:r w:rsidR="00683767">
          <w:rPr>
            <w:webHidden/>
          </w:rPr>
          <w:tab/>
        </w:r>
        <w:r w:rsidR="00683767">
          <w:rPr>
            <w:webHidden/>
          </w:rPr>
          <w:fldChar w:fldCharType="begin"/>
        </w:r>
        <w:r w:rsidR="00683767">
          <w:rPr>
            <w:webHidden/>
          </w:rPr>
          <w:instrText xml:space="preserve"> PAGEREF _Toc189142286 \h </w:instrText>
        </w:r>
        <w:r w:rsidR="00683767">
          <w:rPr>
            <w:webHidden/>
          </w:rPr>
        </w:r>
        <w:r w:rsidR="00683767">
          <w:rPr>
            <w:webHidden/>
          </w:rPr>
          <w:fldChar w:fldCharType="separate"/>
        </w:r>
        <w:r w:rsidR="00683767">
          <w:rPr>
            <w:webHidden/>
          </w:rPr>
          <w:t>58</w:t>
        </w:r>
        <w:r w:rsidR="00683767">
          <w:rPr>
            <w:webHidden/>
          </w:rPr>
          <w:fldChar w:fldCharType="end"/>
        </w:r>
      </w:hyperlink>
    </w:p>
    <w:p w14:paraId="122DBE1E" w14:textId="320D20D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7" w:history="1">
        <w:r w:rsidR="00683767" w:rsidRPr="00DB7DFC">
          <w:rPr>
            <w:rStyle w:val="Hypertextovodkaz"/>
            <w:rFonts w:eastAsia="MS Mincho"/>
          </w:rPr>
          <w:t>§ 254a Evidence praxe studentů právnické fakulty</w:t>
        </w:r>
        <w:r w:rsidR="00683767">
          <w:rPr>
            <w:webHidden/>
          </w:rPr>
          <w:tab/>
        </w:r>
        <w:r w:rsidR="00683767">
          <w:rPr>
            <w:webHidden/>
          </w:rPr>
          <w:fldChar w:fldCharType="begin"/>
        </w:r>
        <w:r w:rsidR="00683767">
          <w:rPr>
            <w:webHidden/>
          </w:rPr>
          <w:instrText xml:space="preserve"> PAGEREF _Toc189142287 \h </w:instrText>
        </w:r>
        <w:r w:rsidR="00683767">
          <w:rPr>
            <w:webHidden/>
          </w:rPr>
        </w:r>
        <w:r w:rsidR="00683767">
          <w:rPr>
            <w:webHidden/>
          </w:rPr>
          <w:fldChar w:fldCharType="separate"/>
        </w:r>
        <w:r w:rsidR="00683767">
          <w:rPr>
            <w:webHidden/>
          </w:rPr>
          <w:t>58</w:t>
        </w:r>
        <w:r w:rsidR="00683767">
          <w:rPr>
            <w:webHidden/>
          </w:rPr>
          <w:fldChar w:fldCharType="end"/>
        </w:r>
      </w:hyperlink>
    </w:p>
    <w:p w14:paraId="7FE3530C" w14:textId="14F0B18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8" w:history="1">
        <w:r w:rsidR="00683767" w:rsidRPr="00DB7DFC">
          <w:rPr>
            <w:rStyle w:val="Hypertextovodkaz"/>
            <w:rFonts w:eastAsia="MS Mincho"/>
          </w:rPr>
          <w:t>§ 254b Evidence úředních razítek soudu</w:t>
        </w:r>
        <w:r w:rsidR="00683767">
          <w:rPr>
            <w:webHidden/>
          </w:rPr>
          <w:tab/>
        </w:r>
        <w:r w:rsidR="00683767">
          <w:rPr>
            <w:webHidden/>
          </w:rPr>
          <w:fldChar w:fldCharType="begin"/>
        </w:r>
        <w:r w:rsidR="00683767">
          <w:rPr>
            <w:webHidden/>
          </w:rPr>
          <w:instrText xml:space="preserve"> PAGEREF _Toc189142288 \h </w:instrText>
        </w:r>
        <w:r w:rsidR="00683767">
          <w:rPr>
            <w:webHidden/>
          </w:rPr>
        </w:r>
        <w:r w:rsidR="00683767">
          <w:rPr>
            <w:webHidden/>
          </w:rPr>
          <w:fldChar w:fldCharType="separate"/>
        </w:r>
        <w:r w:rsidR="00683767">
          <w:rPr>
            <w:webHidden/>
          </w:rPr>
          <w:t>58</w:t>
        </w:r>
        <w:r w:rsidR="00683767">
          <w:rPr>
            <w:webHidden/>
          </w:rPr>
          <w:fldChar w:fldCharType="end"/>
        </w:r>
      </w:hyperlink>
    </w:p>
    <w:p w14:paraId="4EF5DE82" w14:textId="3EC1BE0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89" w:history="1">
        <w:r w:rsidR="00683767" w:rsidRPr="00DB7DFC">
          <w:rPr>
            <w:rStyle w:val="Hypertextovodkaz"/>
            <w:rFonts w:eastAsia="MS Mincho"/>
          </w:rPr>
          <w:t xml:space="preserve">§ 254c </w:t>
        </w:r>
        <w:r w:rsidR="00683767" w:rsidRPr="00DB7DFC">
          <w:rPr>
            <w:rStyle w:val="Hypertextovodkaz"/>
            <w:rFonts w:eastAsia="MS Mincho"/>
            <w:i/>
            <w:iCs/>
          </w:rPr>
          <w:t>zrušen</w:t>
        </w:r>
        <w:r w:rsidR="00683767">
          <w:rPr>
            <w:webHidden/>
          </w:rPr>
          <w:tab/>
        </w:r>
        <w:r w:rsidR="00683767">
          <w:rPr>
            <w:webHidden/>
          </w:rPr>
          <w:fldChar w:fldCharType="begin"/>
        </w:r>
        <w:r w:rsidR="00683767">
          <w:rPr>
            <w:webHidden/>
          </w:rPr>
          <w:instrText xml:space="preserve"> PAGEREF _Toc189142289 \h </w:instrText>
        </w:r>
        <w:r w:rsidR="00683767">
          <w:rPr>
            <w:webHidden/>
          </w:rPr>
        </w:r>
        <w:r w:rsidR="00683767">
          <w:rPr>
            <w:webHidden/>
          </w:rPr>
          <w:fldChar w:fldCharType="separate"/>
        </w:r>
        <w:r w:rsidR="00683767">
          <w:rPr>
            <w:webHidden/>
          </w:rPr>
          <w:t>58</w:t>
        </w:r>
        <w:r w:rsidR="00683767">
          <w:rPr>
            <w:webHidden/>
          </w:rPr>
          <w:fldChar w:fldCharType="end"/>
        </w:r>
      </w:hyperlink>
    </w:p>
    <w:p w14:paraId="4965F179" w14:textId="2FC1169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0" w:history="1">
        <w:r w:rsidR="00683767" w:rsidRPr="00DB7DFC">
          <w:rPr>
            <w:rStyle w:val="Hypertextovodkaz"/>
            <w:rFonts w:eastAsia="MS Mincho"/>
          </w:rPr>
          <w:t>§ 255 Evidence oprávnění jednat za právnickou osobu</w:t>
        </w:r>
        <w:r w:rsidR="00683767">
          <w:rPr>
            <w:webHidden/>
          </w:rPr>
          <w:tab/>
        </w:r>
        <w:r w:rsidR="00683767">
          <w:rPr>
            <w:webHidden/>
          </w:rPr>
          <w:fldChar w:fldCharType="begin"/>
        </w:r>
        <w:r w:rsidR="00683767">
          <w:rPr>
            <w:webHidden/>
          </w:rPr>
          <w:instrText xml:space="preserve"> PAGEREF _Toc189142290 \h </w:instrText>
        </w:r>
        <w:r w:rsidR="00683767">
          <w:rPr>
            <w:webHidden/>
          </w:rPr>
        </w:r>
        <w:r w:rsidR="00683767">
          <w:rPr>
            <w:webHidden/>
          </w:rPr>
          <w:fldChar w:fldCharType="separate"/>
        </w:r>
        <w:r w:rsidR="00683767">
          <w:rPr>
            <w:webHidden/>
          </w:rPr>
          <w:t>58</w:t>
        </w:r>
        <w:r w:rsidR="00683767">
          <w:rPr>
            <w:webHidden/>
          </w:rPr>
          <w:fldChar w:fldCharType="end"/>
        </w:r>
      </w:hyperlink>
    </w:p>
    <w:p w14:paraId="66ED9D66" w14:textId="715987D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1" w:history="1">
        <w:r w:rsidR="00683767" w:rsidRPr="00DB7DFC">
          <w:rPr>
            <w:rStyle w:val="Hypertextovodkaz"/>
            <w:rFonts w:eastAsia="MS Mincho"/>
          </w:rPr>
          <w:t>§ 255a Evidence osvědčení o registraci plátce daně z přidané hodnoty</w:t>
        </w:r>
        <w:r w:rsidR="00683767">
          <w:rPr>
            <w:webHidden/>
          </w:rPr>
          <w:tab/>
        </w:r>
        <w:r w:rsidR="00683767">
          <w:rPr>
            <w:webHidden/>
          </w:rPr>
          <w:fldChar w:fldCharType="begin"/>
        </w:r>
        <w:r w:rsidR="00683767">
          <w:rPr>
            <w:webHidden/>
          </w:rPr>
          <w:instrText xml:space="preserve"> PAGEREF _Toc189142291 \h </w:instrText>
        </w:r>
        <w:r w:rsidR="00683767">
          <w:rPr>
            <w:webHidden/>
          </w:rPr>
        </w:r>
        <w:r w:rsidR="00683767">
          <w:rPr>
            <w:webHidden/>
          </w:rPr>
          <w:fldChar w:fldCharType="separate"/>
        </w:r>
        <w:r w:rsidR="00683767">
          <w:rPr>
            <w:webHidden/>
          </w:rPr>
          <w:t>58</w:t>
        </w:r>
        <w:r w:rsidR="00683767">
          <w:rPr>
            <w:webHidden/>
          </w:rPr>
          <w:fldChar w:fldCharType="end"/>
        </w:r>
      </w:hyperlink>
    </w:p>
    <w:p w14:paraId="44BC4837" w14:textId="23486DF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2" w:history="1">
        <w:r w:rsidR="00683767" w:rsidRPr="00DB7DFC">
          <w:rPr>
            <w:rStyle w:val="Hypertextovodkaz"/>
            <w:rFonts w:eastAsia="MS Mincho"/>
          </w:rPr>
          <w:t>§ 255aa Evidence procesních (generálních) plných mocí</w:t>
        </w:r>
        <w:r w:rsidR="00683767">
          <w:rPr>
            <w:webHidden/>
          </w:rPr>
          <w:tab/>
        </w:r>
        <w:r w:rsidR="00683767">
          <w:rPr>
            <w:webHidden/>
          </w:rPr>
          <w:fldChar w:fldCharType="begin"/>
        </w:r>
        <w:r w:rsidR="00683767">
          <w:rPr>
            <w:webHidden/>
          </w:rPr>
          <w:instrText xml:space="preserve"> PAGEREF _Toc189142292 \h </w:instrText>
        </w:r>
        <w:r w:rsidR="00683767">
          <w:rPr>
            <w:webHidden/>
          </w:rPr>
        </w:r>
        <w:r w:rsidR="00683767">
          <w:rPr>
            <w:webHidden/>
          </w:rPr>
          <w:fldChar w:fldCharType="separate"/>
        </w:r>
        <w:r w:rsidR="00683767">
          <w:rPr>
            <w:webHidden/>
          </w:rPr>
          <w:t>58</w:t>
        </w:r>
        <w:r w:rsidR="00683767">
          <w:rPr>
            <w:webHidden/>
          </w:rPr>
          <w:fldChar w:fldCharType="end"/>
        </w:r>
      </w:hyperlink>
    </w:p>
    <w:p w14:paraId="062B50FB" w14:textId="4E4CFC9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3" w:history="1">
        <w:r w:rsidR="00683767" w:rsidRPr="00DB7DFC">
          <w:rPr>
            <w:rStyle w:val="Hypertextovodkaz"/>
            <w:rFonts w:eastAsia="MS Mincho"/>
          </w:rPr>
          <w:t>§ 255b Evidence vzorů otisku podpisového razítka advokáta podle § 42 odst. 4 o. s. ř.</w:t>
        </w:r>
        <w:r w:rsidR="00683767">
          <w:rPr>
            <w:webHidden/>
          </w:rPr>
          <w:tab/>
        </w:r>
        <w:r w:rsidR="00683767">
          <w:rPr>
            <w:webHidden/>
          </w:rPr>
          <w:fldChar w:fldCharType="begin"/>
        </w:r>
        <w:r w:rsidR="00683767">
          <w:rPr>
            <w:webHidden/>
          </w:rPr>
          <w:instrText xml:space="preserve"> PAGEREF _Toc189142293 \h </w:instrText>
        </w:r>
        <w:r w:rsidR="00683767">
          <w:rPr>
            <w:webHidden/>
          </w:rPr>
        </w:r>
        <w:r w:rsidR="00683767">
          <w:rPr>
            <w:webHidden/>
          </w:rPr>
          <w:fldChar w:fldCharType="separate"/>
        </w:r>
        <w:r w:rsidR="00683767">
          <w:rPr>
            <w:webHidden/>
          </w:rPr>
          <w:t>58</w:t>
        </w:r>
        <w:r w:rsidR="00683767">
          <w:rPr>
            <w:webHidden/>
          </w:rPr>
          <w:fldChar w:fldCharType="end"/>
        </w:r>
      </w:hyperlink>
    </w:p>
    <w:p w14:paraId="46CE6F58" w14:textId="2703349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4" w:history="1">
        <w:r w:rsidR="00683767" w:rsidRPr="00DB7DFC">
          <w:rPr>
            <w:rStyle w:val="Hypertextovodkaz"/>
            <w:rFonts w:eastAsia="MS Mincho"/>
          </w:rPr>
          <w:t>§ 255c Evidence smluv o postoupení pohledávky právnických osob</w:t>
        </w:r>
        <w:r w:rsidR="00683767">
          <w:rPr>
            <w:webHidden/>
          </w:rPr>
          <w:tab/>
        </w:r>
        <w:r w:rsidR="00683767">
          <w:rPr>
            <w:webHidden/>
          </w:rPr>
          <w:fldChar w:fldCharType="begin"/>
        </w:r>
        <w:r w:rsidR="00683767">
          <w:rPr>
            <w:webHidden/>
          </w:rPr>
          <w:instrText xml:space="preserve"> PAGEREF _Toc189142294 \h </w:instrText>
        </w:r>
        <w:r w:rsidR="00683767">
          <w:rPr>
            <w:webHidden/>
          </w:rPr>
        </w:r>
        <w:r w:rsidR="00683767">
          <w:rPr>
            <w:webHidden/>
          </w:rPr>
          <w:fldChar w:fldCharType="separate"/>
        </w:r>
        <w:r w:rsidR="00683767">
          <w:rPr>
            <w:webHidden/>
          </w:rPr>
          <w:t>58</w:t>
        </w:r>
        <w:r w:rsidR="00683767">
          <w:rPr>
            <w:webHidden/>
          </w:rPr>
          <w:fldChar w:fldCharType="end"/>
        </w:r>
      </w:hyperlink>
    </w:p>
    <w:p w14:paraId="78926BB7" w14:textId="454D667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5" w:history="1">
        <w:r w:rsidR="00683767" w:rsidRPr="00DB7DFC">
          <w:rPr>
            <w:rStyle w:val="Hypertextovodkaz"/>
            <w:rFonts w:eastAsia="MS Mincho"/>
          </w:rPr>
          <w:t>§ 255d Evidence všeobecných obchodních podmínek obchodních společností</w:t>
        </w:r>
        <w:r w:rsidR="00683767">
          <w:rPr>
            <w:webHidden/>
          </w:rPr>
          <w:tab/>
        </w:r>
        <w:r w:rsidR="00683767">
          <w:rPr>
            <w:webHidden/>
          </w:rPr>
          <w:fldChar w:fldCharType="begin"/>
        </w:r>
        <w:r w:rsidR="00683767">
          <w:rPr>
            <w:webHidden/>
          </w:rPr>
          <w:instrText xml:space="preserve"> PAGEREF _Toc189142295 \h </w:instrText>
        </w:r>
        <w:r w:rsidR="00683767">
          <w:rPr>
            <w:webHidden/>
          </w:rPr>
        </w:r>
        <w:r w:rsidR="00683767">
          <w:rPr>
            <w:webHidden/>
          </w:rPr>
          <w:fldChar w:fldCharType="separate"/>
        </w:r>
        <w:r w:rsidR="00683767">
          <w:rPr>
            <w:webHidden/>
          </w:rPr>
          <w:t>58</w:t>
        </w:r>
        <w:r w:rsidR="00683767">
          <w:rPr>
            <w:webHidden/>
          </w:rPr>
          <w:fldChar w:fldCharType="end"/>
        </w:r>
      </w:hyperlink>
    </w:p>
    <w:p w14:paraId="243B4923" w14:textId="7ACD51A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6" w:history="1">
        <w:r w:rsidR="00683767" w:rsidRPr="00DB7DFC">
          <w:rPr>
            <w:rStyle w:val="Hypertextovodkaz"/>
            <w:rFonts w:eastAsia="MS Mincho"/>
          </w:rPr>
          <w:t xml:space="preserve">§ 256 a 257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_Toc189142296 \h </w:instrText>
        </w:r>
        <w:r w:rsidR="00683767">
          <w:rPr>
            <w:webHidden/>
          </w:rPr>
        </w:r>
        <w:r w:rsidR="00683767">
          <w:rPr>
            <w:webHidden/>
          </w:rPr>
          <w:fldChar w:fldCharType="separate"/>
        </w:r>
        <w:r w:rsidR="00683767">
          <w:rPr>
            <w:webHidden/>
          </w:rPr>
          <w:t>58</w:t>
        </w:r>
        <w:r w:rsidR="00683767">
          <w:rPr>
            <w:webHidden/>
          </w:rPr>
          <w:fldChar w:fldCharType="end"/>
        </w:r>
      </w:hyperlink>
    </w:p>
    <w:p w14:paraId="11718EB9" w14:textId="62F283AF"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297" w:history="1">
        <w:r w:rsidR="00683767" w:rsidRPr="00DB7DFC">
          <w:rPr>
            <w:rStyle w:val="Hypertextovodkaz"/>
            <w:rFonts w:ascii="Times New Roman" w:eastAsia="MS Mincho" w:hAnsi="Times New Roman"/>
            <w:noProof/>
          </w:rPr>
          <w:t>ČÁST ČTVRTÁ Činnost soudních komisařů v řízení o pozůstalosti</w:t>
        </w:r>
        <w:r w:rsidR="00683767">
          <w:rPr>
            <w:noProof/>
            <w:webHidden/>
          </w:rPr>
          <w:tab/>
        </w:r>
        <w:r w:rsidR="00683767">
          <w:rPr>
            <w:noProof/>
            <w:webHidden/>
          </w:rPr>
          <w:fldChar w:fldCharType="begin"/>
        </w:r>
        <w:r w:rsidR="00683767">
          <w:rPr>
            <w:noProof/>
            <w:webHidden/>
          </w:rPr>
          <w:instrText xml:space="preserve"> PAGEREF _Toc189142297 \h </w:instrText>
        </w:r>
        <w:r w:rsidR="00683767">
          <w:rPr>
            <w:noProof/>
            <w:webHidden/>
          </w:rPr>
        </w:r>
        <w:r w:rsidR="00683767">
          <w:rPr>
            <w:noProof/>
            <w:webHidden/>
          </w:rPr>
          <w:fldChar w:fldCharType="separate"/>
        </w:r>
        <w:r w:rsidR="00683767">
          <w:rPr>
            <w:noProof/>
            <w:webHidden/>
          </w:rPr>
          <w:t>58</w:t>
        </w:r>
        <w:r w:rsidR="00683767">
          <w:rPr>
            <w:noProof/>
            <w:webHidden/>
          </w:rPr>
          <w:fldChar w:fldCharType="end"/>
        </w:r>
      </w:hyperlink>
    </w:p>
    <w:p w14:paraId="4C7CFBDD" w14:textId="58C6906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298" w:history="1">
        <w:r w:rsidR="00683767" w:rsidRPr="00DB7DFC">
          <w:rPr>
            <w:rStyle w:val="Hypertextovodkaz"/>
            <w:rFonts w:eastAsia="MS Mincho"/>
            <w:b/>
          </w:rPr>
          <w:t>Oddíl první Obecná ustanovení</w:t>
        </w:r>
        <w:r w:rsidR="00683767">
          <w:rPr>
            <w:webHidden/>
          </w:rPr>
          <w:tab/>
        </w:r>
        <w:r w:rsidR="00683767">
          <w:rPr>
            <w:webHidden/>
          </w:rPr>
          <w:fldChar w:fldCharType="begin"/>
        </w:r>
        <w:r w:rsidR="00683767">
          <w:rPr>
            <w:webHidden/>
          </w:rPr>
          <w:instrText xml:space="preserve"> PAGEREF _Toc189142298 \h </w:instrText>
        </w:r>
        <w:r w:rsidR="00683767">
          <w:rPr>
            <w:webHidden/>
          </w:rPr>
        </w:r>
        <w:r w:rsidR="00683767">
          <w:rPr>
            <w:webHidden/>
          </w:rPr>
          <w:fldChar w:fldCharType="separate"/>
        </w:r>
        <w:r w:rsidR="00683767">
          <w:rPr>
            <w:webHidden/>
          </w:rPr>
          <w:t>58</w:t>
        </w:r>
        <w:r w:rsidR="00683767">
          <w:rPr>
            <w:webHidden/>
          </w:rPr>
          <w:fldChar w:fldCharType="end"/>
        </w:r>
      </w:hyperlink>
    </w:p>
    <w:p w14:paraId="71D73103" w14:textId="15CD5C0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299" w:history="1">
        <w:r w:rsidR="00683767" w:rsidRPr="00DB7DFC">
          <w:rPr>
            <w:rStyle w:val="Hypertextovodkaz"/>
            <w:rFonts w:eastAsia="MS Mincho"/>
          </w:rPr>
          <w:t>§ 258</w:t>
        </w:r>
        <w:r w:rsidR="00683767">
          <w:rPr>
            <w:webHidden/>
          </w:rPr>
          <w:tab/>
        </w:r>
        <w:r w:rsidR="00683767">
          <w:rPr>
            <w:webHidden/>
          </w:rPr>
          <w:fldChar w:fldCharType="begin"/>
        </w:r>
        <w:r w:rsidR="00683767">
          <w:rPr>
            <w:webHidden/>
          </w:rPr>
          <w:instrText xml:space="preserve"> PAGEREF _Toc189142299 \h </w:instrText>
        </w:r>
        <w:r w:rsidR="00683767">
          <w:rPr>
            <w:webHidden/>
          </w:rPr>
        </w:r>
        <w:r w:rsidR="00683767">
          <w:rPr>
            <w:webHidden/>
          </w:rPr>
          <w:fldChar w:fldCharType="separate"/>
        </w:r>
        <w:r w:rsidR="00683767">
          <w:rPr>
            <w:webHidden/>
          </w:rPr>
          <w:t>58</w:t>
        </w:r>
        <w:r w:rsidR="00683767">
          <w:rPr>
            <w:webHidden/>
          </w:rPr>
          <w:fldChar w:fldCharType="end"/>
        </w:r>
      </w:hyperlink>
    </w:p>
    <w:p w14:paraId="67803739" w14:textId="5847B27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0" w:history="1">
        <w:r w:rsidR="00683767" w:rsidRPr="00DB7DFC">
          <w:rPr>
            <w:rStyle w:val="Hypertextovodkaz"/>
            <w:rFonts w:eastAsia="MS Mincho"/>
          </w:rPr>
          <w:t>§ 259 Předání písemností</w:t>
        </w:r>
        <w:r w:rsidR="00683767">
          <w:rPr>
            <w:webHidden/>
          </w:rPr>
          <w:tab/>
        </w:r>
        <w:r w:rsidR="00683767">
          <w:rPr>
            <w:webHidden/>
          </w:rPr>
          <w:fldChar w:fldCharType="begin"/>
        </w:r>
        <w:r w:rsidR="00683767">
          <w:rPr>
            <w:webHidden/>
          </w:rPr>
          <w:instrText xml:space="preserve"> PAGEREF _Toc189142300 \h </w:instrText>
        </w:r>
        <w:r w:rsidR="00683767">
          <w:rPr>
            <w:webHidden/>
          </w:rPr>
        </w:r>
        <w:r w:rsidR="00683767">
          <w:rPr>
            <w:webHidden/>
          </w:rPr>
          <w:fldChar w:fldCharType="separate"/>
        </w:r>
        <w:r w:rsidR="00683767">
          <w:rPr>
            <w:webHidden/>
          </w:rPr>
          <w:t>59</w:t>
        </w:r>
        <w:r w:rsidR="00683767">
          <w:rPr>
            <w:webHidden/>
          </w:rPr>
          <w:fldChar w:fldCharType="end"/>
        </w:r>
      </w:hyperlink>
    </w:p>
    <w:p w14:paraId="3CD37EB7" w14:textId="18704D1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1" w:history="1">
        <w:r w:rsidR="00683767" w:rsidRPr="00DB7DFC">
          <w:rPr>
            <w:rStyle w:val="Hypertextovodkaz"/>
            <w:rFonts w:eastAsia="MS Mincho"/>
          </w:rPr>
          <w:t>§ 260 Předvedení k soudnímu komisaři</w:t>
        </w:r>
        <w:r w:rsidR="00683767">
          <w:rPr>
            <w:webHidden/>
          </w:rPr>
          <w:tab/>
        </w:r>
        <w:r w:rsidR="00683767">
          <w:rPr>
            <w:webHidden/>
          </w:rPr>
          <w:fldChar w:fldCharType="begin"/>
        </w:r>
        <w:r w:rsidR="00683767">
          <w:rPr>
            <w:webHidden/>
          </w:rPr>
          <w:instrText xml:space="preserve"> PAGEREF _Toc189142301 \h </w:instrText>
        </w:r>
        <w:r w:rsidR="00683767">
          <w:rPr>
            <w:webHidden/>
          </w:rPr>
        </w:r>
        <w:r w:rsidR="00683767">
          <w:rPr>
            <w:webHidden/>
          </w:rPr>
          <w:fldChar w:fldCharType="separate"/>
        </w:r>
        <w:r w:rsidR="00683767">
          <w:rPr>
            <w:webHidden/>
          </w:rPr>
          <w:t>59</w:t>
        </w:r>
        <w:r w:rsidR="00683767">
          <w:rPr>
            <w:webHidden/>
          </w:rPr>
          <w:fldChar w:fldCharType="end"/>
        </w:r>
      </w:hyperlink>
    </w:p>
    <w:p w14:paraId="18B119BC" w14:textId="61DDE9D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2" w:history="1">
        <w:r w:rsidR="00683767" w:rsidRPr="00DB7DFC">
          <w:rPr>
            <w:rStyle w:val="Hypertextovodkaz"/>
            <w:rFonts w:eastAsia="MS Mincho"/>
          </w:rPr>
          <w:t>§ 261 Dožádání</w:t>
        </w:r>
        <w:r w:rsidR="00683767">
          <w:rPr>
            <w:webHidden/>
          </w:rPr>
          <w:tab/>
        </w:r>
        <w:r w:rsidR="00683767">
          <w:rPr>
            <w:webHidden/>
          </w:rPr>
          <w:fldChar w:fldCharType="begin"/>
        </w:r>
        <w:r w:rsidR="00683767">
          <w:rPr>
            <w:webHidden/>
          </w:rPr>
          <w:instrText xml:space="preserve"> PAGEREF _Toc189142302 \h </w:instrText>
        </w:r>
        <w:r w:rsidR="00683767">
          <w:rPr>
            <w:webHidden/>
          </w:rPr>
        </w:r>
        <w:r w:rsidR="00683767">
          <w:rPr>
            <w:webHidden/>
          </w:rPr>
          <w:fldChar w:fldCharType="separate"/>
        </w:r>
        <w:r w:rsidR="00683767">
          <w:rPr>
            <w:webHidden/>
          </w:rPr>
          <w:t>59</w:t>
        </w:r>
        <w:r w:rsidR="00683767">
          <w:rPr>
            <w:webHidden/>
          </w:rPr>
          <w:fldChar w:fldCharType="end"/>
        </w:r>
      </w:hyperlink>
    </w:p>
    <w:p w14:paraId="5D35004F" w14:textId="471D8EA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3" w:history="1">
        <w:r w:rsidR="00683767" w:rsidRPr="00DB7DFC">
          <w:rPr>
            <w:rStyle w:val="Hypertextovodkaz"/>
            <w:rFonts w:eastAsia="MS Mincho"/>
          </w:rPr>
          <w:t>§ 262 Postup při podání odvolání, dovolání a žalob</w:t>
        </w:r>
        <w:r w:rsidR="00683767">
          <w:rPr>
            <w:webHidden/>
          </w:rPr>
          <w:tab/>
        </w:r>
        <w:r w:rsidR="00683767">
          <w:rPr>
            <w:webHidden/>
          </w:rPr>
          <w:fldChar w:fldCharType="begin"/>
        </w:r>
        <w:r w:rsidR="00683767">
          <w:rPr>
            <w:webHidden/>
          </w:rPr>
          <w:instrText xml:space="preserve"> PAGEREF _Toc189142303 \h </w:instrText>
        </w:r>
        <w:r w:rsidR="00683767">
          <w:rPr>
            <w:webHidden/>
          </w:rPr>
        </w:r>
        <w:r w:rsidR="00683767">
          <w:rPr>
            <w:webHidden/>
          </w:rPr>
          <w:fldChar w:fldCharType="separate"/>
        </w:r>
        <w:r w:rsidR="00683767">
          <w:rPr>
            <w:webHidden/>
          </w:rPr>
          <w:t>59</w:t>
        </w:r>
        <w:r w:rsidR="00683767">
          <w:rPr>
            <w:webHidden/>
          </w:rPr>
          <w:fldChar w:fldCharType="end"/>
        </w:r>
      </w:hyperlink>
    </w:p>
    <w:p w14:paraId="5559CDAF" w14:textId="538ED10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4" w:history="1">
        <w:r w:rsidR="00683767" w:rsidRPr="00DB7DFC">
          <w:rPr>
            <w:rStyle w:val="Hypertextovodkaz"/>
            <w:rFonts w:eastAsia="MS Mincho"/>
          </w:rPr>
          <w:t>§ 263 Součinnost soudu a soudního komisaře</w:t>
        </w:r>
        <w:r w:rsidR="00683767">
          <w:rPr>
            <w:webHidden/>
          </w:rPr>
          <w:tab/>
        </w:r>
        <w:r w:rsidR="00683767">
          <w:rPr>
            <w:webHidden/>
          </w:rPr>
          <w:fldChar w:fldCharType="begin"/>
        </w:r>
        <w:r w:rsidR="00683767">
          <w:rPr>
            <w:webHidden/>
          </w:rPr>
          <w:instrText xml:space="preserve"> PAGEREF _Toc189142304 \h </w:instrText>
        </w:r>
        <w:r w:rsidR="00683767">
          <w:rPr>
            <w:webHidden/>
          </w:rPr>
        </w:r>
        <w:r w:rsidR="00683767">
          <w:rPr>
            <w:webHidden/>
          </w:rPr>
          <w:fldChar w:fldCharType="separate"/>
        </w:r>
        <w:r w:rsidR="00683767">
          <w:rPr>
            <w:webHidden/>
          </w:rPr>
          <w:t>59</w:t>
        </w:r>
        <w:r w:rsidR="00683767">
          <w:rPr>
            <w:webHidden/>
          </w:rPr>
          <w:fldChar w:fldCharType="end"/>
        </w:r>
      </w:hyperlink>
    </w:p>
    <w:p w14:paraId="71349D7F" w14:textId="4011F0B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05" w:history="1">
        <w:r w:rsidR="00683767" w:rsidRPr="00DB7DFC">
          <w:rPr>
            <w:rStyle w:val="Hypertextovodkaz"/>
            <w:rFonts w:eastAsia="MS Mincho"/>
            <w:b/>
          </w:rPr>
          <w:t>Oddíl druhý Úschovy v řízení o pozůstalosti</w:t>
        </w:r>
        <w:r w:rsidR="00683767">
          <w:rPr>
            <w:webHidden/>
          </w:rPr>
          <w:tab/>
        </w:r>
        <w:r w:rsidR="00683767">
          <w:rPr>
            <w:webHidden/>
          </w:rPr>
          <w:fldChar w:fldCharType="begin"/>
        </w:r>
        <w:r w:rsidR="00683767">
          <w:rPr>
            <w:webHidden/>
          </w:rPr>
          <w:instrText xml:space="preserve"> PAGEREF _Toc189142305 \h </w:instrText>
        </w:r>
        <w:r w:rsidR="00683767">
          <w:rPr>
            <w:webHidden/>
          </w:rPr>
        </w:r>
        <w:r w:rsidR="00683767">
          <w:rPr>
            <w:webHidden/>
          </w:rPr>
          <w:fldChar w:fldCharType="separate"/>
        </w:r>
        <w:r w:rsidR="00683767">
          <w:rPr>
            <w:webHidden/>
          </w:rPr>
          <w:t>59</w:t>
        </w:r>
        <w:r w:rsidR="00683767">
          <w:rPr>
            <w:webHidden/>
          </w:rPr>
          <w:fldChar w:fldCharType="end"/>
        </w:r>
      </w:hyperlink>
    </w:p>
    <w:p w14:paraId="0A8AF2B2" w14:textId="6BA5D16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6" w:history="1">
        <w:r w:rsidR="00683767" w:rsidRPr="00DB7DFC">
          <w:rPr>
            <w:rStyle w:val="Hypertextovodkaz"/>
            <w:rFonts w:eastAsia="MS Mincho"/>
          </w:rPr>
          <w:t>§ 264</w:t>
        </w:r>
        <w:r w:rsidR="00683767">
          <w:rPr>
            <w:webHidden/>
          </w:rPr>
          <w:tab/>
        </w:r>
        <w:r w:rsidR="00683767">
          <w:rPr>
            <w:webHidden/>
          </w:rPr>
          <w:fldChar w:fldCharType="begin"/>
        </w:r>
        <w:r w:rsidR="00683767">
          <w:rPr>
            <w:webHidden/>
          </w:rPr>
          <w:instrText xml:space="preserve"> PAGEREF _Toc189142306 \h </w:instrText>
        </w:r>
        <w:r w:rsidR="00683767">
          <w:rPr>
            <w:webHidden/>
          </w:rPr>
        </w:r>
        <w:r w:rsidR="00683767">
          <w:rPr>
            <w:webHidden/>
          </w:rPr>
          <w:fldChar w:fldCharType="separate"/>
        </w:r>
        <w:r w:rsidR="00683767">
          <w:rPr>
            <w:webHidden/>
          </w:rPr>
          <w:t>59</w:t>
        </w:r>
        <w:r w:rsidR="00683767">
          <w:rPr>
            <w:webHidden/>
          </w:rPr>
          <w:fldChar w:fldCharType="end"/>
        </w:r>
      </w:hyperlink>
    </w:p>
    <w:p w14:paraId="0F8D5D53" w14:textId="5B35FF9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7" w:history="1">
        <w:r w:rsidR="00683767" w:rsidRPr="00DB7DFC">
          <w:rPr>
            <w:rStyle w:val="Hypertextovodkaz"/>
            <w:rFonts w:eastAsia="MS Mincho"/>
          </w:rPr>
          <w:t>§ 265</w:t>
        </w:r>
        <w:r w:rsidR="00683767">
          <w:rPr>
            <w:webHidden/>
          </w:rPr>
          <w:tab/>
        </w:r>
        <w:r w:rsidR="00683767">
          <w:rPr>
            <w:webHidden/>
          </w:rPr>
          <w:fldChar w:fldCharType="begin"/>
        </w:r>
        <w:r w:rsidR="00683767">
          <w:rPr>
            <w:webHidden/>
          </w:rPr>
          <w:instrText xml:space="preserve"> PAGEREF _Toc189142307 \h </w:instrText>
        </w:r>
        <w:r w:rsidR="00683767">
          <w:rPr>
            <w:webHidden/>
          </w:rPr>
        </w:r>
        <w:r w:rsidR="00683767">
          <w:rPr>
            <w:webHidden/>
          </w:rPr>
          <w:fldChar w:fldCharType="separate"/>
        </w:r>
        <w:r w:rsidR="00683767">
          <w:rPr>
            <w:webHidden/>
          </w:rPr>
          <w:t>59</w:t>
        </w:r>
        <w:r w:rsidR="00683767">
          <w:rPr>
            <w:webHidden/>
          </w:rPr>
          <w:fldChar w:fldCharType="end"/>
        </w:r>
      </w:hyperlink>
    </w:p>
    <w:p w14:paraId="3D41F7A5" w14:textId="1FCF35A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8" w:history="1">
        <w:r w:rsidR="00683767" w:rsidRPr="00DB7DFC">
          <w:rPr>
            <w:rStyle w:val="Hypertextovodkaz"/>
            <w:rFonts w:eastAsia="MS Mincho"/>
          </w:rPr>
          <w:t>§ 266 Úschova u schovatele</w:t>
        </w:r>
        <w:r w:rsidR="00683767">
          <w:rPr>
            <w:webHidden/>
          </w:rPr>
          <w:tab/>
        </w:r>
        <w:r w:rsidR="00683767">
          <w:rPr>
            <w:webHidden/>
          </w:rPr>
          <w:fldChar w:fldCharType="begin"/>
        </w:r>
        <w:r w:rsidR="00683767">
          <w:rPr>
            <w:webHidden/>
          </w:rPr>
          <w:instrText xml:space="preserve"> PAGEREF _Toc189142308 \h </w:instrText>
        </w:r>
        <w:r w:rsidR="00683767">
          <w:rPr>
            <w:webHidden/>
          </w:rPr>
        </w:r>
        <w:r w:rsidR="00683767">
          <w:rPr>
            <w:webHidden/>
          </w:rPr>
          <w:fldChar w:fldCharType="separate"/>
        </w:r>
        <w:r w:rsidR="00683767">
          <w:rPr>
            <w:webHidden/>
          </w:rPr>
          <w:t>59</w:t>
        </w:r>
        <w:r w:rsidR="00683767">
          <w:rPr>
            <w:webHidden/>
          </w:rPr>
          <w:fldChar w:fldCharType="end"/>
        </w:r>
      </w:hyperlink>
    </w:p>
    <w:p w14:paraId="26C63B27" w14:textId="0FC5779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09" w:history="1">
        <w:r w:rsidR="00683767" w:rsidRPr="00DB7DFC">
          <w:rPr>
            <w:rStyle w:val="Hypertextovodkaz"/>
            <w:rFonts w:eastAsia="MS Mincho"/>
          </w:rPr>
          <w:t>§ 267 Kontroly</w:t>
        </w:r>
        <w:r w:rsidR="00683767">
          <w:rPr>
            <w:webHidden/>
          </w:rPr>
          <w:tab/>
        </w:r>
        <w:r w:rsidR="00683767">
          <w:rPr>
            <w:webHidden/>
          </w:rPr>
          <w:fldChar w:fldCharType="begin"/>
        </w:r>
        <w:r w:rsidR="00683767">
          <w:rPr>
            <w:webHidden/>
          </w:rPr>
          <w:instrText xml:space="preserve"> PAGEREF _Toc189142309 \h </w:instrText>
        </w:r>
        <w:r w:rsidR="00683767">
          <w:rPr>
            <w:webHidden/>
          </w:rPr>
        </w:r>
        <w:r w:rsidR="00683767">
          <w:rPr>
            <w:webHidden/>
          </w:rPr>
          <w:fldChar w:fldCharType="separate"/>
        </w:r>
        <w:r w:rsidR="00683767">
          <w:rPr>
            <w:webHidden/>
          </w:rPr>
          <w:t>59</w:t>
        </w:r>
        <w:r w:rsidR="00683767">
          <w:rPr>
            <w:webHidden/>
          </w:rPr>
          <w:fldChar w:fldCharType="end"/>
        </w:r>
      </w:hyperlink>
    </w:p>
    <w:p w14:paraId="1DD80237" w14:textId="0088B275"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310" w:history="1">
        <w:r w:rsidR="00683767" w:rsidRPr="00DB7DFC">
          <w:rPr>
            <w:rStyle w:val="Hypertextovodkaz"/>
            <w:rFonts w:ascii="Times New Roman" w:eastAsia="MS Mincho" w:hAnsi="Times New Roman"/>
            <w:noProof/>
          </w:rPr>
          <w:t>ČÁST PÁTÁ Kancelářské práce u soudního komisaře</w:t>
        </w:r>
        <w:r w:rsidR="00683767">
          <w:rPr>
            <w:noProof/>
            <w:webHidden/>
          </w:rPr>
          <w:tab/>
        </w:r>
        <w:r w:rsidR="00683767">
          <w:rPr>
            <w:noProof/>
            <w:webHidden/>
          </w:rPr>
          <w:fldChar w:fldCharType="begin"/>
        </w:r>
        <w:r w:rsidR="00683767">
          <w:rPr>
            <w:noProof/>
            <w:webHidden/>
          </w:rPr>
          <w:instrText xml:space="preserve"> PAGEREF _Toc189142310 \h </w:instrText>
        </w:r>
        <w:r w:rsidR="00683767">
          <w:rPr>
            <w:noProof/>
            <w:webHidden/>
          </w:rPr>
        </w:r>
        <w:r w:rsidR="00683767">
          <w:rPr>
            <w:noProof/>
            <w:webHidden/>
          </w:rPr>
          <w:fldChar w:fldCharType="separate"/>
        </w:r>
        <w:r w:rsidR="00683767">
          <w:rPr>
            <w:noProof/>
            <w:webHidden/>
          </w:rPr>
          <w:t>59</w:t>
        </w:r>
        <w:r w:rsidR="00683767">
          <w:rPr>
            <w:noProof/>
            <w:webHidden/>
          </w:rPr>
          <w:fldChar w:fldCharType="end"/>
        </w:r>
      </w:hyperlink>
    </w:p>
    <w:p w14:paraId="02D9B08E" w14:textId="60F309C2"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11" w:history="1">
        <w:r w:rsidR="00683767" w:rsidRPr="00DB7DFC">
          <w:rPr>
            <w:rStyle w:val="Hypertextovodkaz"/>
            <w:rFonts w:eastAsia="MS Mincho"/>
            <w:b/>
          </w:rPr>
          <w:t>Oddíl první Rejstříky a ostatní evidenční pomůcky</w:t>
        </w:r>
        <w:r w:rsidR="00683767">
          <w:rPr>
            <w:webHidden/>
          </w:rPr>
          <w:tab/>
        </w:r>
        <w:r w:rsidR="00683767">
          <w:rPr>
            <w:webHidden/>
          </w:rPr>
          <w:fldChar w:fldCharType="begin"/>
        </w:r>
        <w:r w:rsidR="00683767">
          <w:rPr>
            <w:webHidden/>
          </w:rPr>
          <w:instrText xml:space="preserve"> PAGEREF _Toc189142311 \h </w:instrText>
        </w:r>
        <w:r w:rsidR="00683767">
          <w:rPr>
            <w:webHidden/>
          </w:rPr>
        </w:r>
        <w:r w:rsidR="00683767">
          <w:rPr>
            <w:webHidden/>
          </w:rPr>
          <w:fldChar w:fldCharType="separate"/>
        </w:r>
        <w:r w:rsidR="00683767">
          <w:rPr>
            <w:webHidden/>
          </w:rPr>
          <w:t>59</w:t>
        </w:r>
        <w:r w:rsidR="00683767">
          <w:rPr>
            <w:webHidden/>
          </w:rPr>
          <w:fldChar w:fldCharType="end"/>
        </w:r>
      </w:hyperlink>
    </w:p>
    <w:p w14:paraId="7456F061" w14:textId="7FDDFCAC"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2" w:history="1">
        <w:r w:rsidR="00683767" w:rsidRPr="00DB7DFC">
          <w:rPr>
            <w:rStyle w:val="Hypertextovodkaz"/>
            <w:rFonts w:eastAsia="MS Mincho"/>
          </w:rPr>
          <w:t>§ 268</w:t>
        </w:r>
        <w:r w:rsidR="00683767">
          <w:rPr>
            <w:webHidden/>
          </w:rPr>
          <w:tab/>
        </w:r>
        <w:r w:rsidR="00683767">
          <w:rPr>
            <w:webHidden/>
          </w:rPr>
          <w:fldChar w:fldCharType="begin"/>
        </w:r>
        <w:r w:rsidR="00683767">
          <w:rPr>
            <w:webHidden/>
          </w:rPr>
          <w:instrText xml:space="preserve"> PAGEREF _Toc189142312 \h </w:instrText>
        </w:r>
        <w:r w:rsidR="00683767">
          <w:rPr>
            <w:webHidden/>
          </w:rPr>
        </w:r>
        <w:r w:rsidR="00683767">
          <w:rPr>
            <w:webHidden/>
          </w:rPr>
          <w:fldChar w:fldCharType="separate"/>
        </w:r>
        <w:r w:rsidR="00683767">
          <w:rPr>
            <w:webHidden/>
          </w:rPr>
          <w:t>59</w:t>
        </w:r>
        <w:r w:rsidR="00683767">
          <w:rPr>
            <w:webHidden/>
          </w:rPr>
          <w:fldChar w:fldCharType="end"/>
        </w:r>
      </w:hyperlink>
    </w:p>
    <w:p w14:paraId="4650AD4E" w14:textId="4CB20C6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3" w:history="1">
        <w:r w:rsidR="00683767" w:rsidRPr="00DB7DFC">
          <w:rPr>
            <w:rStyle w:val="Hypertextovodkaz"/>
            <w:rFonts w:eastAsia="MS Mincho"/>
          </w:rPr>
          <w:t>§ 269</w:t>
        </w:r>
        <w:r w:rsidR="00683767">
          <w:rPr>
            <w:webHidden/>
          </w:rPr>
          <w:tab/>
        </w:r>
        <w:r w:rsidR="00683767">
          <w:rPr>
            <w:webHidden/>
          </w:rPr>
          <w:fldChar w:fldCharType="begin"/>
        </w:r>
        <w:r w:rsidR="00683767">
          <w:rPr>
            <w:webHidden/>
          </w:rPr>
          <w:instrText xml:space="preserve"> PAGEREF _Toc189142313 \h </w:instrText>
        </w:r>
        <w:r w:rsidR="00683767">
          <w:rPr>
            <w:webHidden/>
          </w:rPr>
        </w:r>
        <w:r w:rsidR="00683767">
          <w:rPr>
            <w:webHidden/>
          </w:rPr>
          <w:fldChar w:fldCharType="separate"/>
        </w:r>
        <w:r w:rsidR="00683767">
          <w:rPr>
            <w:webHidden/>
          </w:rPr>
          <w:t>60</w:t>
        </w:r>
        <w:r w:rsidR="00683767">
          <w:rPr>
            <w:webHidden/>
          </w:rPr>
          <w:fldChar w:fldCharType="end"/>
        </w:r>
      </w:hyperlink>
    </w:p>
    <w:p w14:paraId="201561AE" w14:textId="25B8578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14" w:history="1">
        <w:r w:rsidR="00683767" w:rsidRPr="00DB7DFC">
          <w:rPr>
            <w:rStyle w:val="Hypertextovodkaz"/>
            <w:rFonts w:eastAsia="MS Mincho"/>
            <w:b/>
          </w:rPr>
          <w:t>Oddíl druhý Tvoření a oběh spisů</w:t>
        </w:r>
        <w:r w:rsidR="00683767">
          <w:rPr>
            <w:webHidden/>
          </w:rPr>
          <w:tab/>
        </w:r>
        <w:r w:rsidR="00683767">
          <w:rPr>
            <w:webHidden/>
          </w:rPr>
          <w:fldChar w:fldCharType="begin"/>
        </w:r>
        <w:r w:rsidR="00683767">
          <w:rPr>
            <w:webHidden/>
          </w:rPr>
          <w:instrText xml:space="preserve"> PAGEREF _Toc189142314 \h </w:instrText>
        </w:r>
        <w:r w:rsidR="00683767">
          <w:rPr>
            <w:webHidden/>
          </w:rPr>
        </w:r>
        <w:r w:rsidR="00683767">
          <w:rPr>
            <w:webHidden/>
          </w:rPr>
          <w:fldChar w:fldCharType="separate"/>
        </w:r>
        <w:r w:rsidR="00683767">
          <w:rPr>
            <w:webHidden/>
          </w:rPr>
          <w:t>60</w:t>
        </w:r>
        <w:r w:rsidR="00683767">
          <w:rPr>
            <w:webHidden/>
          </w:rPr>
          <w:fldChar w:fldCharType="end"/>
        </w:r>
      </w:hyperlink>
    </w:p>
    <w:p w14:paraId="6F51099A" w14:textId="505F2F7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5" w:history="1">
        <w:r w:rsidR="00683767" w:rsidRPr="00DB7DFC">
          <w:rPr>
            <w:rStyle w:val="Hypertextovodkaz"/>
            <w:rFonts w:eastAsia="MS Mincho"/>
          </w:rPr>
          <w:t>§ 270</w:t>
        </w:r>
        <w:r w:rsidR="00683767">
          <w:rPr>
            <w:webHidden/>
          </w:rPr>
          <w:tab/>
        </w:r>
        <w:r w:rsidR="00683767">
          <w:rPr>
            <w:webHidden/>
          </w:rPr>
          <w:fldChar w:fldCharType="begin"/>
        </w:r>
        <w:r w:rsidR="00683767">
          <w:rPr>
            <w:webHidden/>
          </w:rPr>
          <w:instrText xml:space="preserve"> PAGEREF _Toc189142315 \h </w:instrText>
        </w:r>
        <w:r w:rsidR="00683767">
          <w:rPr>
            <w:webHidden/>
          </w:rPr>
        </w:r>
        <w:r w:rsidR="00683767">
          <w:rPr>
            <w:webHidden/>
          </w:rPr>
          <w:fldChar w:fldCharType="separate"/>
        </w:r>
        <w:r w:rsidR="00683767">
          <w:rPr>
            <w:webHidden/>
          </w:rPr>
          <w:t>60</w:t>
        </w:r>
        <w:r w:rsidR="00683767">
          <w:rPr>
            <w:webHidden/>
          </w:rPr>
          <w:fldChar w:fldCharType="end"/>
        </w:r>
      </w:hyperlink>
    </w:p>
    <w:p w14:paraId="12EA5E65" w14:textId="4DC1A1E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6" w:history="1">
        <w:r w:rsidR="00683767" w:rsidRPr="00DB7DFC">
          <w:rPr>
            <w:rStyle w:val="Hypertextovodkaz"/>
            <w:rFonts w:eastAsia="MS Mincho"/>
          </w:rPr>
          <w:t>§ 271 Spisová značka</w:t>
        </w:r>
        <w:r w:rsidR="00683767">
          <w:rPr>
            <w:webHidden/>
          </w:rPr>
          <w:tab/>
        </w:r>
        <w:r w:rsidR="00683767">
          <w:rPr>
            <w:webHidden/>
          </w:rPr>
          <w:fldChar w:fldCharType="begin"/>
        </w:r>
        <w:r w:rsidR="00683767">
          <w:rPr>
            <w:webHidden/>
          </w:rPr>
          <w:instrText xml:space="preserve"> PAGEREF _Toc189142316 \h </w:instrText>
        </w:r>
        <w:r w:rsidR="00683767">
          <w:rPr>
            <w:webHidden/>
          </w:rPr>
        </w:r>
        <w:r w:rsidR="00683767">
          <w:rPr>
            <w:webHidden/>
          </w:rPr>
          <w:fldChar w:fldCharType="separate"/>
        </w:r>
        <w:r w:rsidR="00683767">
          <w:rPr>
            <w:webHidden/>
          </w:rPr>
          <w:t>60</w:t>
        </w:r>
        <w:r w:rsidR="00683767">
          <w:rPr>
            <w:webHidden/>
          </w:rPr>
          <w:fldChar w:fldCharType="end"/>
        </w:r>
      </w:hyperlink>
    </w:p>
    <w:p w14:paraId="44340F80" w14:textId="41C5F4B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7" w:history="1">
        <w:r w:rsidR="00683767" w:rsidRPr="00DB7DFC">
          <w:rPr>
            <w:rStyle w:val="Hypertextovodkaz"/>
            <w:rFonts w:eastAsia="MS Mincho"/>
          </w:rPr>
          <w:t>§ 272 Pokyny kanceláři soudního komisaře</w:t>
        </w:r>
        <w:r w:rsidR="00683767">
          <w:rPr>
            <w:webHidden/>
          </w:rPr>
          <w:tab/>
        </w:r>
        <w:r w:rsidR="00683767">
          <w:rPr>
            <w:webHidden/>
          </w:rPr>
          <w:fldChar w:fldCharType="begin"/>
        </w:r>
        <w:r w:rsidR="00683767">
          <w:rPr>
            <w:webHidden/>
          </w:rPr>
          <w:instrText xml:space="preserve"> PAGEREF _Toc189142317 \h </w:instrText>
        </w:r>
        <w:r w:rsidR="00683767">
          <w:rPr>
            <w:webHidden/>
          </w:rPr>
        </w:r>
        <w:r w:rsidR="00683767">
          <w:rPr>
            <w:webHidden/>
          </w:rPr>
          <w:fldChar w:fldCharType="separate"/>
        </w:r>
        <w:r w:rsidR="00683767">
          <w:rPr>
            <w:webHidden/>
          </w:rPr>
          <w:t>60</w:t>
        </w:r>
        <w:r w:rsidR="00683767">
          <w:rPr>
            <w:webHidden/>
          </w:rPr>
          <w:fldChar w:fldCharType="end"/>
        </w:r>
      </w:hyperlink>
    </w:p>
    <w:p w14:paraId="1C436DEE" w14:textId="18F673D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8" w:history="1">
        <w:r w:rsidR="00683767" w:rsidRPr="00DB7DFC">
          <w:rPr>
            <w:rStyle w:val="Hypertextovodkaz"/>
            <w:rFonts w:eastAsia="MS Mincho"/>
          </w:rPr>
          <w:t>§ 273 Provedení referátu</w:t>
        </w:r>
        <w:r w:rsidR="00683767">
          <w:rPr>
            <w:webHidden/>
          </w:rPr>
          <w:tab/>
        </w:r>
        <w:r w:rsidR="00683767">
          <w:rPr>
            <w:webHidden/>
          </w:rPr>
          <w:fldChar w:fldCharType="begin"/>
        </w:r>
        <w:r w:rsidR="00683767">
          <w:rPr>
            <w:webHidden/>
          </w:rPr>
          <w:instrText xml:space="preserve"> PAGEREF _Toc189142318 \h </w:instrText>
        </w:r>
        <w:r w:rsidR="00683767">
          <w:rPr>
            <w:webHidden/>
          </w:rPr>
        </w:r>
        <w:r w:rsidR="00683767">
          <w:rPr>
            <w:webHidden/>
          </w:rPr>
          <w:fldChar w:fldCharType="separate"/>
        </w:r>
        <w:r w:rsidR="00683767">
          <w:rPr>
            <w:webHidden/>
          </w:rPr>
          <w:t>60</w:t>
        </w:r>
        <w:r w:rsidR="00683767">
          <w:rPr>
            <w:webHidden/>
          </w:rPr>
          <w:fldChar w:fldCharType="end"/>
        </w:r>
      </w:hyperlink>
    </w:p>
    <w:p w14:paraId="61DD016D" w14:textId="6CFF752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19" w:history="1">
        <w:r w:rsidR="00683767" w:rsidRPr="00DB7DFC">
          <w:rPr>
            <w:rStyle w:val="Hypertextovodkaz"/>
            <w:rFonts w:eastAsia="MS Mincho"/>
          </w:rPr>
          <w:t>§ 274 Nahlížení do spisů</w:t>
        </w:r>
        <w:r w:rsidR="00683767">
          <w:rPr>
            <w:webHidden/>
          </w:rPr>
          <w:tab/>
        </w:r>
        <w:r w:rsidR="00683767">
          <w:rPr>
            <w:webHidden/>
          </w:rPr>
          <w:fldChar w:fldCharType="begin"/>
        </w:r>
        <w:r w:rsidR="00683767">
          <w:rPr>
            <w:webHidden/>
          </w:rPr>
          <w:instrText xml:space="preserve"> PAGEREF _Toc189142319 \h </w:instrText>
        </w:r>
        <w:r w:rsidR="00683767">
          <w:rPr>
            <w:webHidden/>
          </w:rPr>
        </w:r>
        <w:r w:rsidR="00683767">
          <w:rPr>
            <w:webHidden/>
          </w:rPr>
          <w:fldChar w:fldCharType="separate"/>
        </w:r>
        <w:r w:rsidR="00683767">
          <w:rPr>
            <w:webHidden/>
          </w:rPr>
          <w:t>60</w:t>
        </w:r>
        <w:r w:rsidR="00683767">
          <w:rPr>
            <w:webHidden/>
          </w:rPr>
          <w:fldChar w:fldCharType="end"/>
        </w:r>
      </w:hyperlink>
    </w:p>
    <w:p w14:paraId="768C94C0" w14:textId="6D70984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0" w:history="1">
        <w:r w:rsidR="00683767" w:rsidRPr="00DB7DFC">
          <w:rPr>
            <w:rStyle w:val="Hypertextovodkaz"/>
            <w:rFonts w:eastAsia="MS Mincho"/>
          </w:rPr>
          <w:t>§ 275 Zapůjčování spisů</w:t>
        </w:r>
        <w:r w:rsidR="00683767">
          <w:rPr>
            <w:webHidden/>
          </w:rPr>
          <w:tab/>
        </w:r>
        <w:r w:rsidR="00683767">
          <w:rPr>
            <w:webHidden/>
          </w:rPr>
          <w:fldChar w:fldCharType="begin"/>
        </w:r>
        <w:r w:rsidR="00683767">
          <w:rPr>
            <w:webHidden/>
          </w:rPr>
          <w:instrText xml:space="preserve"> PAGEREF _Toc189142320 \h </w:instrText>
        </w:r>
        <w:r w:rsidR="00683767">
          <w:rPr>
            <w:webHidden/>
          </w:rPr>
        </w:r>
        <w:r w:rsidR="00683767">
          <w:rPr>
            <w:webHidden/>
          </w:rPr>
          <w:fldChar w:fldCharType="separate"/>
        </w:r>
        <w:r w:rsidR="00683767">
          <w:rPr>
            <w:webHidden/>
          </w:rPr>
          <w:t>60</w:t>
        </w:r>
        <w:r w:rsidR="00683767">
          <w:rPr>
            <w:webHidden/>
          </w:rPr>
          <w:fldChar w:fldCharType="end"/>
        </w:r>
      </w:hyperlink>
    </w:p>
    <w:p w14:paraId="0A338802" w14:textId="4B920E6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1" w:history="1">
        <w:r w:rsidR="00683767" w:rsidRPr="00DB7DFC">
          <w:rPr>
            <w:rStyle w:val="Hypertextovodkaz"/>
            <w:rFonts w:eastAsia="MS Mincho"/>
          </w:rPr>
          <w:t xml:space="preserve">§ 276 až 292 </w:t>
        </w:r>
        <w:r w:rsidR="00683767" w:rsidRPr="00DB7DFC">
          <w:rPr>
            <w:rStyle w:val="Hypertextovodkaz"/>
            <w:rFonts w:eastAsia="MS Mincho"/>
            <w:i/>
            <w:iCs/>
          </w:rPr>
          <w:t>zrušeny</w:t>
        </w:r>
        <w:r w:rsidR="00683767">
          <w:rPr>
            <w:webHidden/>
          </w:rPr>
          <w:tab/>
        </w:r>
        <w:r w:rsidR="00683767">
          <w:rPr>
            <w:webHidden/>
          </w:rPr>
          <w:fldChar w:fldCharType="begin"/>
        </w:r>
        <w:r w:rsidR="00683767">
          <w:rPr>
            <w:webHidden/>
          </w:rPr>
          <w:instrText xml:space="preserve"> PAGEREF _Toc189142321 \h </w:instrText>
        </w:r>
        <w:r w:rsidR="00683767">
          <w:rPr>
            <w:webHidden/>
          </w:rPr>
        </w:r>
        <w:r w:rsidR="00683767">
          <w:rPr>
            <w:webHidden/>
          </w:rPr>
          <w:fldChar w:fldCharType="separate"/>
        </w:r>
        <w:r w:rsidR="00683767">
          <w:rPr>
            <w:webHidden/>
          </w:rPr>
          <w:t>60</w:t>
        </w:r>
        <w:r w:rsidR="00683767">
          <w:rPr>
            <w:webHidden/>
          </w:rPr>
          <w:fldChar w:fldCharType="end"/>
        </w:r>
      </w:hyperlink>
    </w:p>
    <w:p w14:paraId="75F56ABF" w14:textId="70401E0C"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322" w:history="1">
        <w:r w:rsidR="00683767" w:rsidRPr="00DB7DFC">
          <w:rPr>
            <w:rStyle w:val="Hypertextovodkaz"/>
            <w:rFonts w:ascii="Times New Roman" w:eastAsia="MS Mincho" w:hAnsi="Times New Roman"/>
            <w:noProof/>
          </w:rPr>
          <w:t>ČÁST ŠESTÁ Ustanovení přechodná a závěrečná</w:t>
        </w:r>
        <w:r w:rsidR="00683767">
          <w:rPr>
            <w:noProof/>
            <w:webHidden/>
          </w:rPr>
          <w:tab/>
        </w:r>
        <w:r w:rsidR="00683767">
          <w:rPr>
            <w:noProof/>
            <w:webHidden/>
          </w:rPr>
          <w:fldChar w:fldCharType="begin"/>
        </w:r>
        <w:r w:rsidR="00683767">
          <w:rPr>
            <w:noProof/>
            <w:webHidden/>
          </w:rPr>
          <w:instrText xml:space="preserve"> PAGEREF _Toc189142322 \h </w:instrText>
        </w:r>
        <w:r w:rsidR="00683767">
          <w:rPr>
            <w:noProof/>
            <w:webHidden/>
          </w:rPr>
        </w:r>
        <w:r w:rsidR="00683767">
          <w:rPr>
            <w:noProof/>
            <w:webHidden/>
          </w:rPr>
          <w:fldChar w:fldCharType="separate"/>
        </w:r>
        <w:r w:rsidR="00683767">
          <w:rPr>
            <w:noProof/>
            <w:webHidden/>
          </w:rPr>
          <w:t>60</w:t>
        </w:r>
        <w:r w:rsidR="00683767">
          <w:rPr>
            <w:noProof/>
            <w:webHidden/>
          </w:rPr>
          <w:fldChar w:fldCharType="end"/>
        </w:r>
      </w:hyperlink>
    </w:p>
    <w:p w14:paraId="630D202A" w14:textId="797398F9"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3" w:history="1">
        <w:r w:rsidR="00683767" w:rsidRPr="00DB7DFC">
          <w:rPr>
            <w:rStyle w:val="Hypertextovodkaz"/>
            <w:rFonts w:eastAsia="MS Mincho"/>
          </w:rPr>
          <w:t>§ 293</w:t>
        </w:r>
        <w:r w:rsidR="00683767">
          <w:rPr>
            <w:webHidden/>
          </w:rPr>
          <w:tab/>
        </w:r>
        <w:r w:rsidR="00683767">
          <w:rPr>
            <w:webHidden/>
          </w:rPr>
          <w:fldChar w:fldCharType="begin"/>
        </w:r>
        <w:r w:rsidR="00683767">
          <w:rPr>
            <w:webHidden/>
          </w:rPr>
          <w:instrText xml:space="preserve"> PAGEREF _Toc189142323 \h </w:instrText>
        </w:r>
        <w:r w:rsidR="00683767">
          <w:rPr>
            <w:webHidden/>
          </w:rPr>
        </w:r>
        <w:r w:rsidR="00683767">
          <w:rPr>
            <w:webHidden/>
          </w:rPr>
          <w:fldChar w:fldCharType="separate"/>
        </w:r>
        <w:r w:rsidR="00683767">
          <w:rPr>
            <w:webHidden/>
          </w:rPr>
          <w:t>60</w:t>
        </w:r>
        <w:r w:rsidR="00683767">
          <w:rPr>
            <w:webHidden/>
          </w:rPr>
          <w:fldChar w:fldCharType="end"/>
        </w:r>
      </w:hyperlink>
    </w:p>
    <w:p w14:paraId="0997D1FD" w14:textId="19CAA3B0"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4" w:history="1">
        <w:r w:rsidR="00683767" w:rsidRPr="00DB7DFC">
          <w:rPr>
            <w:rStyle w:val="Hypertextovodkaz"/>
            <w:rFonts w:eastAsia="MS Mincho"/>
          </w:rPr>
          <w:t>§ 294</w:t>
        </w:r>
        <w:r w:rsidR="00683767">
          <w:rPr>
            <w:webHidden/>
          </w:rPr>
          <w:tab/>
        </w:r>
        <w:r w:rsidR="00683767">
          <w:rPr>
            <w:webHidden/>
          </w:rPr>
          <w:fldChar w:fldCharType="begin"/>
        </w:r>
        <w:r w:rsidR="00683767">
          <w:rPr>
            <w:webHidden/>
          </w:rPr>
          <w:instrText xml:space="preserve"> PAGEREF _Toc189142324 \h </w:instrText>
        </w:r>
        <w:r w:rsidR="00683767">
          <w:rPr>
            <w:webHidden/>
          </w:rPr>
        </w:r>
        <w:r w:rsidR="00683767">
          <w:rPr>
            <w:webHidden/>
          </w:rPr>
          <w:fldChar w:fldCharType="separate"/>
        </w:r>
        <w:r w:rsidR="00683767">
          <w:rPr>
            <w:webHidden/>
          </w:rPr>
          <w:t>60</w:t>
        </w:r>
        <w:r w:rsidR="00683767">
          <w:rPr>
            <w:webHidden/>
          </w:rPr>
          <w:fldChar w:fldCharType="end"/>
        </w:r>
      </w:hyperlink>
    </w:p>
    <w:p w14:paraId="205F8B83" w14:textId="6D48E15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5" w:history="1">
        <w:r w:rsidR="00683767" w:rsidRPr="00DB7DFC">
          <w:rPr>
            <w:rStyle w:val="Hypertextovodkaz"/>
            <w:rFonts w:eastAsia="MS Mincho"/>
          </w:rPr>
          <w:t>§ 295</w:t>
        </w:r>
        <w:r w:rsidR="00683767">
          <w:rPr>
            <w:webHidden/>
          </w:rPr>
          <w:tab/>
        </w:r>
        <w:r w:rsidR="00683767">
          <w:rPr>
            <w:webHidden/>
          </w:rPr>
          <w:fldChar w:fldCharType="begin"/>
        </w:r>
        <w:r w:rsidR="00683767">
          <w:rPr>
            <w:webHidden/>
          </w:rPr>
          <w:instrText xml:space="preserve"> PAGEREF _Toc189142325 \h </w:instrText>
        </w:r>
        <w:r w:rsidR="00683767">
          <w:rPr>
            <w:webHidden/>
          </w:rPr>
        </w:r>
        <w:r w:rsidR="00683767">
          <w:rPr>
            <w:webHidden/>
          </w:rPr>
          <w:fldChar w:fldCharType="separate"/>
        </w:r>
        <w:r w:rsidR="00683767">
          <w:rPr>
            <w:webHidden/>
          </w:rPr>
          <w:t>60</w:t>
        </w:r>
        <w:r w:rsidR="00683767">
          <w:rPr>
            <w:webHidden/>
          </w:rPr>
          <w:fldChar w:fldCharType="end"/>
        </w:r>
      </w:hyperlink>
    </w:p>
    <w:p w14:paraId="0C77E7B3" w14:textId="2FDAA51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6" w:history="1">
        <w:r w:rsidR="00683767" w:rsidRPr="00DB7DFC">
          <w:rPr>
            <w:rStyle w:val="Hypertextovodkaz"/>
            <w:rFonts w:eastAsia="MS Mincho"/>
          </w:rPr>
          <w:t>§ 296</w:t>
        </w:r>
        <w:r w:rsidR="00683767">
          <w:rPr>
            <w:webHidden/>
          </w:rPr>
          <w:tab/>
        </w:r>
        <w:r w:rsidR="00683767">
          <w:rPr>
            <w:webHidden/>
          </w:rPr>
          <w:fldChar w:fldCharType="begin"/>
        </w:r>
        <w:r w:rsidR="00683767">
          <w:rPr>
            <w:webHidden/>
          </w:rPr>
          <w:instrText xml:space="preserve"> PAGEREF _Toc189142326 \h </w:instrText>
        </w:r>
        <w:r w:rsidR="00683767">
          <w:rPr>
            <w:webHidden/>
          </w:rPr>
        </w:r>
        <w:r w:rsidR="00683767">
          <w:rPr>
            <w:webHidden/>
          </w:rPr>
          <w:fldChar w:fldCharType="separate"/>
        </w:r>
        <w:r w:rsidR="00683767">
          <w:rPr>
            <w:webHidden/>
          </w:rPr>
          <w:t>60</w:t>
        </w:r>
        <w:r w:rsidR="00683767">
          <w:rPr>
            <w:webHidden/>
          </w:rPr>
          <w:fldChar w:fldCharType="end"/>
        </w:r>
      </w:hyperlink>
    </w:p>
    <w:p w14:paraId="6F007FF6" w14:textId="2D54574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7" w:history="1">
        <w:r w:rsidR="00683767" w:rsidRPr="00DB7DFC">
          <w:rPr>
            <w:rStyle w:val="Hypertextovodkaz"/>
            <w:rFonts w:eastAsia="MS Mincho"/>
          </w:rPr>
          <w:t>§ 297</w:t>
        </w:r>
        <w:r w:rsidR="00683767">
          <w:rPr>
            <w:webHidden/>
          </w:rPr>
          <w:tab/>
        </w:r>
        <w:r w:rsidR="00683767">
          <w:rPr>
            <w:webHidden/>
          </w:rPr>
          <w:fldChar w:fldCharType="begin"/>
        </w:r>
        <w:r w:rsidR="00683767">
          <w:rPr>
            <w:webHidden/>
          </w:rPr>
          <w:instrText xml:space="preserve"> PAGEREF _Toc189142327 \h </w:instrText>
        </w:r>
        <w:r w:rsidR="00683767">
          <w:rPr>
            <w:webHidden/>
          </w:rPr>
        </w:r>
        <w:r w:rsidR="00683767">
          <w:rPr>
            <w:webHidden/>
          </w:rPr>
          <w:fldChar w:fldCharType="separate"/>
        </w:r>
        <w:r w:rsidR="00683767">
          <w:rPr>
            <w:webHidden/>
          </w:rPr>
          <w:t>60</w:t>
        </w:r>
        <w:r w:rsidR="00683767">
          <w:rPr>
            <w:webHidden/>
          </w:rPr>
          <w:fldChar w:fldCharType="end"/>
        </w:r>
      </w:hyperlink>
    </w:p>
    <w:p w14:paraId="0139FA94" w14:textId="746F5E2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8" w:history="1">
        <w:r w:rsidR="00683767" w:rsidRPr="00DB7DFC">
          <w:rPr>
            <w:rStyle w:val="Hypertextovodkaz"/>
            <w:rFonts w:eastAsia="MS Mincho"/>
          </w:rPr>
          <w:t>§ 298</w:t>
        </w:r>
        <w:r w:rsidR="00683767">
          <w:rPr>
            <w:webHidden/>
          </w:rPr>
          <w:tab/>
        </w:r>
        <w:r w:rsidR="00683767">
          <w:rPr>
            <w:webHidden/>
          </w:rPr>
          <w:fldChar w:fldCharType="begin"/>
        </w:r>
        <w:r w:rsidR="00683767">
          <w:rPr>
            <w:webHidden/>
          </w:rPr>
          <w:instrText xml:space="preserve"> PAGEREF _Toc189142328 \h </w:instrText>
        </w:r>
        <w:r w:rsidR="00683767">
          <w:rPr>
            <w:webHidden/>
          </w:rPr>
        </w:r>
        <w:r w:rsidR="00683767">
          <w:rPr>
            <w:webHidden/>
          </w:rPr>
          <w:fldChar w:fldCharType="separate"/>
        </w:r>
        <w:r w:rsidR="00683767">
          <w:rPr>
            <w:webHidden/>
          </w:rPr>
          <w:t>61</w:t>
        </w:r>
        <w:r w:rsidR="00683767">
          <w:rPr>
            <w:webHidden/>
          </w:rPr>
          <w:fldChar w:fldCharType="end"/>
        </w:r>
      </w:hyperlink>
    </w:p>
    <w:p w14:paraId="284EBD22" w14:textId="6797BBC1"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29" w:history="1">
        <w:r w:rsidR="00683767" w:rsidRPr="00DB7DFC">
          <w:rPr>
            <w:rStyle w:val="Hypertextovodkaz"/>
            <w:rFonts w:eastAsia="MS Mincho"/>
          </w:rPr>
          <w:t>§ 299</w:t>
        </w:r>
        <w:r w:rsidR="00683767">
          <w:rPr>
            <w:webHidden/>
          </w:rPr>
          <w:tab/>
        </w:r>
        <w:r w:rsidR="00683767">
          <w:rPr>
            <w:webHidden/>
          </w:rPr>
          <w:fldChar w:fldCharType="begin"/>
        </w:r>
        <w:r w:rsidR="00683767">
          <w:rPr>
            <w:webHidden/>
          </w:rPr>
          <w:instrText xml:space="preserve"> PAGEREF _Toc189142329 \h </w:instrText>
        </w:r>
        <w:r w:rsidR="00683767">
          <w:rPr>
            <w:webHidden/>
          </w:rPr>
        </w:r>
        <w:r w:rsidR="00683767">
          <w:rPr>
            <w:webHidden/>
          </w:rPr>
          <w:fldChar w:fldCharType="separate"/>
        </w:r>
        <w:r w:rsidR="00683767">
          <w:rPr>
            <w:webHidden/>
          </w:rPr>
          <w:t>61</w:t>
        </w:r>
        <w:r w:rsidR="00683767">
          <w:rPr>
            <w:webHidden/>
          </w:rPr>
          <w:fldChar w:fldCharType="end"/>
        </w:r>
      </w:hyperlink>
    </w:p>
    <w:p w14:paraId="6FBA921F" w14:textId="05355F32"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30" w:history="1">
        <w:r w:rsidR="00683767" w:rsidRPr="00DB7DFC">
          <w:rPr>
            <w:rStyle w:val="Hypertextovodkaz"/>
            <w:rFonts w:eastAsia="MS Mincho"/>
          </w:rPr>
          <w:t>§ 300</w:t>
        </w:r>
        <w:r w:rsidR="00683767">
          <w:rPr>
            <w:webHidden/>
          </w:rPr>
          <w:tab/>
        </w:r>
        <w:r w:rsidR="00683767">
          <w:rPr>
            <w:webHidden/>
          </w:rPr>
          <w:fldChar w:fldCharType="begin"/>
        </w:r>
        <w:r w:rsidR="00683767">
          <w:rPr>
            <w:webHidden/>
          </w:rPr>
          <w:instrText xml:space="preserve"> PAGEREF _Toc189142330 \h </w:instrText>
        </w:r>
        <w:r w:rsidR="00683767">
          <w:rPr>
            <w:webHidden/>
          </w:rPr>
        </w:r>
        <w:r w:rsidR="00683767">
          <w:rPr>
            <w:webHidden/>
          </w:rPr>
          <w:fldChar w:fldCharType="separate"/>
        </w:r>
        <w:r w:rsidR="00683767">
          <w:rPr>
            <w:webHidden/>
          </w:rPr>
          <w:t>61</w:t>
        </w:r>
        <w:r w:rsidR="00683767">
          <w:rPr>
            <w:webHidden/>
          </w:rPr>
          <w:fldChar w:fldCharType="end"/>
        </w:r>
      </w:hyperlink>
    </w:p>
    <w:p w14:paraId="6384B39F" w14:textId="5E259668"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31" w:history="1">
        <w:r w:rsidR="00683767" w:rsidRPr="00DB7DFC">
          <w:rPr>
            <w:rStyle w:val="Hypertextovodkaz"/>
            <w:rFonts w:eastAsia="MS Mincho"/>
          </w:rPr>
          <w:t>§ 301</w:t>
        </w:r>
        <w:r w:rsidR="00683767">
          <w:rPr>
            <w:webHidden/>
          </w:rPr>
          <w:tab/>
        </w:r>
        <w:r w:rsidR="00683767">
          <w:rPr>
            <w:webHidden/>
          </w:rPr>
          <w:fldChar w:fldCharType="begin"/>
        </w:r>
        <w:r w:rsidR="00683767">
          <w:rPr>
            <w:webHidden/>
          </w:rPr>
          <w:instrText xml:space="preserve"> PAGEREF _Toc189142331 \h </w:instrText>
        </w:r>
        <w:r w:rsidR="00683767">
          <w:rPr>
            <w:webHidden/>
          </w:rPr>
        </w:r>
        <w:r w:rsidR="00683767">
          <w:rPr>
            <w:webHidden/>
          </w:rPr>
          <w:fldChar w:fldCharType="separate"/>
        </w:r>
        <w:r w:rsidR="00683767">
          <w:rPr>
            <w:webHidden/>
          </w:rPr>
          <w:t>61</w:t>
        </w:r>
        <w:r w:rsidR="00683767">
          <w:rPr>
            <w:webHidden/>
          </w:rPr>
          <w:fldChar w:fldCharType="end"/>
        </w:r>
      </w:hyperlink>
    </w:p>
    <w:p w14:paraId="74EBC2D6" w14:textId="69418775"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32" w:history="1">
        <w:r w:rsidR="00683767" w:rsidRPr="00DB7DFC">
          <w:rPr>
            <w:rStyle w:val="Hypertextovodkaz"/>
            <w:rFonts w:eastAsia="MS Mincho"/>
          </w:rPr>
          <w:t>§ 302</w:t>
        </w:r>
        <w:r w:rsidR="00683767">
          <w:rPr>
            <w:webHidden/>
          </w:rPr>
          <w:tab/>
        </w:r>
        <w:r w:rsidR="00683767">
          <w:rPr>
            <w:webHidden/>
          </w:rPr>
          <w:fldChar w:fldCharType="begin"/>
        </w:r>
        <w:r w:rsidR="00683767">
          <w:rPr>
            <w:webHidden/>
          </w:rPr>
          <w:instrText xml:space="preserve"> PAGEREF _Toc189142332 \h </w:instrText>
        </w:r>
        <w:r w:rsidR="00683767">
          <w:rPr>
            <w:webHidden/>
          </w:rPr>
        </w:r>
        <w:r w:rsidR="00683767">
          <w:rPr>
            <w:webHidden/>
          </w:rPr>
          <w:fldChar w:fldCharType="separate"/>
        </w:r>
        <w:r w:rsidR="00683767">
          <w:rPr>
            <w:webHidden/>
          </w:rPr>
          <w:t>61</w:t>
        </w:r>
        <w:r w:rsidR="00683767">
          <w:rPr>
            <w:webHidden/>
          </w:rPr>
          <w:fldChar w:fldCharType="end"/>
        </w:r>
      </w:hyperlink>
    </w:p>
    <w:p w14:paraId="139E710C" w14:textId="2D1CCE9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33" w:history="1">
        <w:r w:rsidR="00683767" w:rsidRPr="00DB7DFC">
          <w:rPr>
            <w:rStyle w:val="Hypertextovodkaz"/>
            <w:rFonts w:eastAsia="MS Mincho"/>
          </w:rPr>
          <w:t>§ 303 Účinnost</w:t>
        </w:r>
        <w:r w:rsidR="00683767">
          <w:rPr>
            <w:webHidden/>
          </w:rPr>
          <w:tab/>
        </w:r>
        <w:r w:rsidR="00683767">
          <w:rPr>
            <w:webHidden/>
          </w:rPr>
          <w:fldChar w:fldCharType="begin"/>
        </w:r>
        <w:r w:rsidR="00683767">
          <w:rPr>
            <w:webHidden/>
          </w:rPr>
          <w:instrText xml:space="preserve"> PAGEREF _Toc189142333 \h </w:instrText>
        </w:r>
        <w:r w:rsidR="00683767">
          <w:rPr>
            <w:webHidden/>
          </w:rPr>
        </w:r>
        <w:r w:rsidR="00683767">
          <w:rPr>
            <w:webHidden/>
          </w:rPr>
          <w:fldChar w:fldCharType="separate"/>
        </w:r>
        <w:r w:rsidR="00683767">
          <w:rPr>
            <w:webHidden/>
          </w:rPr>
          <w:t>61</w:t>
        </w:r>
        <w:r w:rsidR="00683767">
          <w:rPr>
            <w:webHidden/>
          </w:rPr>
          <w:fldChar w:fldCharType="end"/>
        </w:r>
      </w:hyperlink>
    </w:p>
    <w:p w14:paraId="4063A304" w14:textId="56D92BC7"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334" w:history="1">
        <w:r w:rsidR="00683767" w:rsidRPr="00DB7DFC">
          <w:rPr>
            <w:rStyle w:val="Hypertextovodkaz"/>
            <w:rFonts w:ascii="Times New Roman" w:eastAsia="MS Mincho" w:hAnsi="Times New Roman"/>
            <w:noProof/>
          </w:rPr>
          <w:t>Vybraná ustanovení novel:</w:t>
        </w:r>
        <w:r w:rsidR="00683767">
          <w:rPr>
            <w:noProof/>
            <w:webHidden/>
          </w:rPr>
          <w:tab/>
        </w:r>
        <w:r w:rsidR="00683767">
          <w:rPr>
            <w:noProof/>
            <w:webHidden/>
          </w:rPr>
          <w:fldChar w:fldCharType="begin"/>
        </w:r>
        <w:r w:rsidR="00683767">
          <w:rPr>
            <w:noProof/>
            <w:webHidden/>
          </w:rPr>
          <w:instrText xml:space="preserve"> PAGEREF _Toc189142334 \h </w:instrText>
        </w:r>
        <w:r w:rsidR="00683767">
          <w:rPr>
            <w:noProof/>
            <w:webHidden/>
          </w:rPr>
        </w:r>
        <w:r w:rsidR="00683767">
          <w:rPr>
            <w:noProof/>
            <w:webHidden/>
          </w:rPr>
          <w:fldChar w:fldCharType="separate"/>
        </w:r>
        <w:r w:rsidR="00683767">
          <w:rPr>
            <w:noProof/>
            <w:webHidden/>
          </w:rPr>
          <w:t>61</w:t>
        </w:r>
        <w:r w:rsidR="00683767">
          <w:rPr>
            <w:noProof/>
            <w:webHidden/>
          </w:rPr>
          <w:fldChar w:fldCharType="end"/>
        </w:r>
      </w:hyperlink>
    </w:p>
    <w:p w14:paraId="49719922" w14:textId="7D497CE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35" w:history="1">
        <w:r w:rsidR="00683767" w:rsidRPr="00DB7DFC">
          <w:rPr>
            <w:rStyle w:val="Hypertextovodkaz"/>
            <w:rFonts w:eastAsia="MS Mincho"/>
          </w:rPr>
          <w:t>Instrukce ze dne 10. července 2008, č. j. 120/2008–OD–ST</w:t>
        </w:r>
        <w:r w:rsidR="00683767">
          <w:rPr>
            <w:webHidden/>
          </w:rPr>
          <w:tab/>
        </w:r>
        <w:r w:rsidR="00683767">
          <w:rPr>
            <w:webHidden/>
          </w:rPr>
          <w:fldChar w:fldCharType="begin"/>
        </w:r>
        <w:r w:rsidR="00683767">
          <w:rPr>
            <w:webHidden/>
          </w:rPr>
          <w:instrText xml:space="preserve"> PAGEREF _Toc189142335 \h </w:instrText>
        </w:r>
        <w:r w:rsidR="00683767">
          <w:rPr>
            <w:webHidden/>
          </w:rPr>
        </w:r>
        <w:r w:rsidR="00683767">
          <w:rPr>
            <w:webHidden/>
          </w:rPr>
          <w:fldChar w:fldCharType="separate"/>
        </w:r>
        <w:r w:rsidR="00683767">
          <w:rPr>
            <w:webHidden/>
          </w:rPr>
          <w:t>61</w:t>
        </w:r>
        <w:r w:rsidR="00683767">
          <w:rPr>
            <w:webHidden/>
          </w:rPr>
          <w:fldChar w:fldCharType="end"/>
        </w:r>
      </w:hyperlink>
    </w:p>
    <w:p w14:paraId="260C8E89" w14:textId="6109F8BE"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36" w:history="1">
        <w:r w:rsidR="00683767" w:rsidRPr="00DB7DFC">
          <w:rPr>
            <w:rStyle w:val="Hypertextovodkaz"/>
            <w:rFonts w:eastAsia="MS Mincho"/>
          </w:rPr>
          <w:t>Čl. III Přechodná ustanovení</w:t>
        </w:r>
        <w:r w:rsidR="00683767">
          <w:rPr>
            <w:webHidden/>
          </w:rPr>
          <w:tab/>
        </w:r>
        <w:r w:rsidR="00683767">
          <w:rPr>
            <w:webHidden/>
          </w:rPr>
          <w:fldChar w:fldCharType="begin"/>
        </w:r>
        <w:r w:rsidR="00683767">
          <w:rPr>
            <w:webHidden/>
          </w:rPr>
          <w:instrText xml:space="preserve"> PAGEREF _Toc189142336 \h </w:instrText>
        </w:r>
        <w:r w:rsidR="00683767">
          <w:rPr>
            <w:webHidden/>
          </w:rPr>
        </w:r>
        <w:r w:rsidR="00683767">
          <w:rPr>
            <w:webHidden/>
          </w:rPr>
          <w:fldChar w:fldCharType="separate"/>
        </w:r>
        <w:r w:rsidR="00683767">
          <w:rPr>
            <w:webHidden/>
          </w:rPr>
          <w:t>61</w:t>
        </w:r>
        <w:r w:rsidR="00683767">
          <w:rPr>
            <w:webHidden/>
          </w:rPr>
          <w:fldChar w:fldCharType="end"/>
        </w:r>
      </w:hyperlink>
    </w:p>
    <w:p w14:paraId="4AC4E7CC" w14:textId="42D5712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37" w:history="1">
        <w:r w:rsidR="00683767" w:rsidRPr="00DB7DFC">
          <w:rPr>
            <w:rStyle w:val="Hypertextovodkaz"/>
            <w:rFonts w:eastAsia="MS Mincho"/>
          </w:rPr>
          <w:t>Instrukce ze dne 9. ledna 2009, č. j. 152/2008–OD–ST</w:t>
        </w:r>
        <w:r w:rsidR="00683767">
          <w:rPr>
            <w:webHidden/>
          </w:rPr>
          <w:tab/>
        </w:r>
        <w:r w:rsidR="00683767">
          <w:rPr>
            <w:webHidden/>
          </w:rPr>
          <w:fldChar w:fldCharType="begin"/>
        </w:r>
        <w:r w:rsidR="00683767">
          <w:rPr>
            <w:webHidden/>
          </w:rPr>
          <w:instrText xml:space="preserve"> PAGEREF _Toc189142337 \h </w:instrText>
        </w:r>
        <w:r w:rsidR="00683767">
          <w:rPr>
            <w:webHidden/>
          </w:rPr>
        </w:r>
        <w:r w:rsidR="00683767">
          <w:rPr>
            <w:webHidden/>
          </w:rPr>
          <w:fldChar w:fldCharType="separate"/>
        </w:r>
        <w:r w:rsidR="00683767">
          <w:rPr>
            <w:webHidden/>
          </w:rPr>
          <w:t>61</w:t>
        </w:r>
        <w:r w:rsidR="00683767">
          <w:rPr>
            <w:webHidden/>
          </w:rPr>
          <w:fldChar w:fldCharType="end"/>
        </w:r>
      </w:hyperlink>
    </w:p>
    <w:p w14:paraId="7EFD68A1" w14:textId="46F3B56A"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38" w:history="1">
        <w:r w:rsidR="00683767" w:rsidRPr="00DB7DFC">
          <w:rPr>
            <w:rStyle w:val="Hypertextovodkaz"/>
            <w:rFonts w:eastAsia="MS Mincho"/>
          </w:rPr>
          <w:t>Čl. II Přechodná ustanovení</w:t>
        </w:r>
        <w:r w:rsidR="00683767">
          <w:rPr>
            <w:webHidden/>
          </w:rPr>
          <w:tab/>
        </w:r>
        <w:r w:rsidR="00683767">
          <w:rPr>
            <w:webHidden/>
          </w:rPr>
          <w:fldChar w:fldCharType="begin"/>
        </w:r>
        <w:r w:rsidR="00683767">
          <w:rPr>
            <w:webHidden/>
          </w:rPr>
          <w:instrText xml:space="preserve"> PAGEREF _Toc189142338 \h </w:instrText>
        </w:r>
        <w:r w:rsidR="00683767">
          <w:rPr>
            <w:webHidden/>
          </w:rPr>
        </w:r>
        <w:r w:rsidR="00683767">
          <w:rPr>
            <w:webHidden/>
          </w:rPr>
          <w:fldChar w:fldCharType="separate"/>
        </w:r>
        <w:r w:rsidR="00683767">
          <w:rPr>
            <w:webHidden/>
          </w:rPr>
          <w:t>61</w:t>
        </w:r>
        <w:r w:rsidR="00683767">
          <w:rPr>
            <w:webHidden/>
          </w:rPr>
          <w:fldChar w:fldCharType="end"/>
        </w:r>
      </w:hyperlink>
    </w:p>
    <w:p w14:paraId="5AA3DB6D" w14:textId="189F3D0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39" w:history="1">
        <w:r w:rsidR="00683767" w:rsidRPr="00DB7DFC">
          <w:rPr>
            <w:rStyle w:val="Hypertextovodkaz"/>
            <w:rFonts w:eastAsia="MS Mincho"/>
          </w:rPr>
          <w:t>Instrukce ze dne 22. června 2009, č. j. 50/2009–OD–ST</w:t>
        </w:r>
        <w:r w:rsidR="00683767">
          <w:rPr>
            <w:webHidden/>
          </w:rPr>
          <w:tab/>
        </w:r>
        <w:r w:rsidR="00683767">
          <w:rPr>
            <w:webHidden/>
          </w:rPr>
          <w:fldChar w:fldCharType="begin"/>
        </w:r>
        <w:r w:rsidR="00683767">
          <w:rPr>
            <w:webHidden/>
          </w:rPr>
          <w:instrText xml:space="preserve"> PAGEREF _Toc189142339 \h </w:instrText>
        </w:r>
        <w:r w:rsidR="00683767">
          <w:rPr>
            <w:webHidden/>
          </w:rPr>
        </w:r>
        <w:r w:rsidR="00683767">
          <w:rPr>
            <w:webHidden/>
          </w:rPr>
          <w:fldChar w:fldCharType="separate"/>
        </w:r>
        <w:r w:rsidR="00683767">
          <w:rPr>
            <w:webHidden/>
          </w:rPr>
          <w:t>62</w:t>
        </w:r>
        <w:r w:rsidR="00683767">
          <w:rPr>
            <w:webHidden/>
          </w:rPr>
          <w:fldChar w:fldCharType="end"/>
        </w:r>
      </w:hyperlink>
    </w:p>
    <w:p w14:paraId="5B25D703" w14:textId="6227FEE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40" w:history="1">
        <w:r w:rsidR="00683767" w:rsidRPr="00DB7DFC">
          <w:rPr>
            <w:rStyle w:val="Hypertextovodkaz"/>
            <w:rFonts w:eastAsia="MS Mincho"/>
          </w:rPr>
          <w:t>Čl. II Přechodná ustanovení</w:t>
        </w:r>
        <w:r w:rsidR="00683767">
          <w:rPr>
            <w:webHidden/>
          </w:rPr>
          <w:tab/>
        </w:r>
        <w:r w:rsidR="00683767">
          <w:rPr>
            <w:webHidden/>
          </w:rPr>
          <w:fldChar w:fldCharType="begin"/>
        </w:r>
        <w:r w:rsidR="00683767">
          <w:rPr>
            <w:webHidden/>
          </w:rPr>
          <w:instrText xml:space="preserve"> PAGEREF _Toc189142340 \h </w:instrText>
        </w:r>
        <w:r w:rsidR="00683767">
          <w:rPr>
            <w:webHidden/>
          </w:rPr>
        </w:r>
        <w:r w:rsidR="00683767">
          <w:rPr>
            <w:webHidden/>
          </w:rPr>
          <w:fldChar w:fldCharType="separate"/>
        </w:r>
        <w:r w:rsidR="00683767">
          <w:rPr>
            <w:webHidden/>
          </w:rPr>
          <w:t>62</w:t>
        </w:r>
        <w:r w:rsidR="00683767">
          <w:rPr>
            <w:webHidden/>
          </w:rPr>
          <w:fldChar w:fldCharType="end"/>
        </w:r>
      </w:hyperlink>
    </w:p>
    <w:p w14:paraId="55B675F1" w14:textId="0FB1F44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41" w:history="1">
        <w:r w:rsidR="00683767" w:rsidRPr="00DB7DFC">
          <w:rPr>
            <w:rStyle w:val="Hypertextovodkaz"/>
            <w:rFonts w:eastAsia="MS Mincho"/>
          </w:rPr>
          <w:t>Instrukce ze dne 22. prosince 2009, č. j. 152/2009–OD–ST</w:t>
        </w:r>
        <w:r w:rsidR="00683767">
          <w:rPr>
            <w:webHidden/>
          </w:rPr>
          <w:tab/>
        </w:r>
        <w:r w:rsidR="00683767">
          <w:rPr>
            <w:webHidden/>
          </w:rPr>
          <w:fldChar w:fldCharType="begin"/>
        </w:r>
        <w:r w:rsidR="00683767">
          <w:rPr>
            <w:webHidden/>
          </w:rPr>
          <w:instrText xml:space="preserve"> PAGEREF _Toc189142341 \h </w:instrText>
        </w:r>
        <w:r w:rsidR="00683767">
          <w:rPr>
            <w:webHidden/>
          </w:rPr>
        </w:r>
        <w:r w:rsidR="00683767">
          <w:rPr>
            <w:webHidden/>
          </w:rPr>
          <w:fldChar w:fldCharType="separate"/>
        </w:r>
        <w:r w:rsidR="00683767">
          <w:rPr>
            <w:webHidden/>
          </w:rPr>
          <w:t>62</w:t>
        </w:r>
        <w:r w:rsidR="00683767">
          <w:rPr>
            <w:webHidden/>
          </w:rPr>
          <w:fldChar w:fldCharType="end"/>
        </w:r>
      </w:hyperlink>
    </w:p>
    <w:p w14:paraId="53D76EF3" w14:textId="7D77B9E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42" w:history="1">
        <w:r w:rsidR="00683767" w:rsidRPr="00DB7DFC">
          <w:rPr>
            <w:rStyle w:val="Hypertextovodkaz"/>
            <w:rFonts w:eastAsia="MS Mincho"/>
          </w:rPr>
          <w:t>Čl. II Přechodná ustanovení</w:t>
        </w:r>
        <w:r w:rsidR="00683767">
          <w:rPr>
            <w:webHidden/>
          </w:rPr>
          <w:tab/>
        </w:r>
        <w:r w:rsidR="00683767">
          <w:rPr>
            <w:webHidden/>
          </w:rPr>
          <w:fldChar w:fldCharType="begin"/>
        </w:r>
        <w:r w:rsidR="00683767">
          <w:rPr>
            <w:webHidden/>
          </w:rPr>
          <w:instrText xml:space="preserve"> PAGEREF _Toc189142342 \h </w:instrText>
        </w:r>
        <w:r w:rsidR="00683767">
          <w:rPr>
            <w:webHidden/>
          </w:rPr>
        </w:r>
        <w:r w:rsidR="00683767">
          <w:rPr>
            <w:webHidden/>
          </w:rPr>
          <w:fldChar w:fldCharType="separate"/>
        </w:r>
        <w:r w:rsidR="00683767">
          <w:rPr>
            <w:webHidden/>
          </w:rPr>
          <w:t>62</w:t>
        </w:r>
        <w:r w:rsidR="00683767">
          <w:rPr>
            <w:webHidden/>
          </w:rPr>
          <w:fldChar w:fldCharType="end"/>
        </w:r>
      </w:hyperlink>
    </w:p>
    <w:p w14:paraId="0AC8364C" w14:textId="1D6CFC12"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43" w:history="1">
        <w:r w:rsidR="00683767" w:rsidRPr="00DB7DFC">
          <w:rPr>
            <w:rStyle w:val="Hypertextovodkaz"/>
            <w:rFonts w:eastAsia="MS Mincho"/>
          </w:rPr>
          <w:t>Instrukce ze dne 20. prosince 2010, č. j. 181/2010–OD–ST</w:t>
        </w:r>
        <w:r w:rsidR="00683767">
          <w:rPr>
            <w:webHidden/>
          </w:rPr>
          <w:tab/>
        </w:r>
        <w:r w:rsidR="00683767">
          <w:rPr>
            <w:webHidden/>
          </w:rPr>
          <w:fldChar w:fldCharType="begin"/>
        </w:r>
        <w:r w:rsidR="00683767">
          <w:rPr>
            <w:webHidden/>
          </w:rPr>
          <w:instrText xml:space="preserve"> PAGEREF _Toc189142343 \h </w:instrText>
        </w:r>
        <w:r w:rsidR="00683767">
          <w:rPr>
            <w:webHidden/>
          </w:rPr>
        </w:r>
        <w:r w:rsidR="00683767">
          <w:rPr>
            <w:webHidden/>
          </w:rPr>
          <w:fldChar w:fldCharType="separate"/>
        </w:r>
        <w:r w:rsidR="00683767">
          <w:rPr>
            <w:webHidden/>
          </w:rPr>
          <w:t>62</w:t>
        </w:r>
        <w:r w:rsidR="00683767">
          <w:rPr>
            <w:webHidden/>
          </w:rPr>
          <w:fldChar w:fldCharType="end"/>
        </w:r>
      </w:hyperlink>
    </w:p>
    <w:p w14:paraId="3DD7C92B" w14:textId="2D3D578D"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44" w:history="1">
        <w:r w:rsidR="00683767" w:rsidRPr="00DB7DFC">
          <w:rPr>
            <w:rStyle w:val="Hypertextovodkaz"/>
            <w:rFonts w:eastAsia="MS Mincho"/>
          </w:rPr>
          <w:t>Čl. II Přechodná ustanovení</w:t>
        </w:r>
        <w:r w:rsidR="00683767">
          <w:rPr>
            <w:webHidden/>
          </w:rPr>
          <w:tab/>
        </w:r>
        <w:r w:rsidR="00683767">
          <w:rPr>
            <w:webHidden/>
          </w:rPr>
          <w:fldChar w:fldCharType="begin"/>
        </w:r>
        <w:r w:rsidR="00683767">
          <w:rPr>
            <w:webHidden/>
          </w:rPr>
          <w:instrText xml:space="preserve"> PAGEREF _Toc189142344 \h </w:instrText>
        </w:r>
        <w:r w:rsidR="00683767">
          <w:rPr>
            <w:webHidden/>
          </w:rPr>
        </w:r>
        <w:r w:rsidR="00683767">
          <w:rPr>
            <w:webHidden/>
          </w:rPr>
          <w:fldChar w:fldCharType="separate"/>
        </w:r>
        <w:r w:rsidR="00683767">
          <w:rPr>
            <w:webHidden/>
          </w:rPr>
          <w:t>62</w:t>
        </w:r>
        <w:r w:rsidR="00683767">
          <w:rPr>
            <w:webHidden/>
          </w:rPr>
          <w:fldChar w:fldCharType="end"/>
        </w:r>
      </w:hyperlink>
    </w:p>
    <w:p w14:paraId="1A4D3C02" w14:textId="2316C0E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45" w:history="1">
        <w:r w:rsidR="00683767" w:rsidRPr="00DB7DFC">
          <w:rPr>
            <w:rStyle w:val="Hypertextovodkaz"/>
            <w:rFonts w:eastAsia="MS Mincho"/>
          </w:rPr>
          <w:t>Instrukce ze dne 8. září 2011, č. j. 121/2011–OD–ST</w:t>
        </w:r>
        <w:r w:rsidR="00683767">
          <w:rPr>
            <w:webHidden/>
          </w:rPr>
          <w:tab/>
        </w:r>
        <w:r w:rsidR="00683767">
          <w:rPr>
            <w:webHidden/>
          </w:rPr>
          <w:fldChar w:fldCharType="begin"/>
        </w:r>
        <w:r w:rsidR="00683767">
          <w:rPr>
            <w:webHidden/>
          </w:rPr>
          <w:instrText xml:space="preserve"> PAGEREF _Toc189142345 \h </w:instrText>
        </w:r>
        <w:r w:rsidR="00683767">
          <w:rPr>
            <w:webHidden/>
          </w:rPr>
        </w:r>
        <w:r w:rsidR="00683767">
          <w:rPr>
            <w:webHidden/>
          </w:rPr>
          <w:fldChar w:fldCharType="separate"/>
        </w:r>
        <w:r w:rsidR="00683767">
          <w:rPr>
            <w:webHidden/>
          </w:rPr>
          <w:t>62</w:t>
        </w:r>
        <w:r w:rsidR="00683767">
          <w:rPr>
            <w:webHidden/>
          </w:rPr>
          <w:fldChar w:fldCharType="end"/>
        </w:r>
      </w:hyperlink>
    </w:p>
    <w:p w14:paraId="2003D3D9" w14:textId="67CD30A4"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46" w:history="1">
        <w:r w:rsidR="00683767" w:rsidRPr="00DB7DFC">
          <w:rPr>
            <w:rStyle w:val="Hypertextovodkaz"/>
            <w:rFonts w:eastAsia="MS Mincho"/>
          </w:rPr>
          <w:t>Čl. II Přechodná ustanovení</w:t>
        </w:r>
        <w:r w:rsidR="00683767">
          <w:rPr>
            <w:webHidden/>
          </w:rPr>
          <w:tab/>
        </w:r>
        <w:r w:rsidR="00683767">
          <w:rPr>
            <w:webHidden/>
          </w:rPr>
          <w:fldChar w:fldCharType="begin"/>
        </w:r>
        <w:r w:rsidR="00683767">
          <w:rPr>
            <w:webHidden/>
          </w:rPr>
          <w:instrText xml:space="preserve"> PAGEREF _Toc189142346 \h </w:instrText>
        </w:r>
        <w:r w:rsidR="00683767">
          <w:rPr>
            <w:webHidden/>
          </w:rPr>
        </w:r>
        <w:r w:rsidR="00683767">
          <w:rPr>
            <w:webHidden/>
          </w:rPr>
          <w:fldChar w:fldCharType="separate"/>
        </w:r>
        <w:r w:rsidR="00683767">
          <w:rPr>
            <w:webHidden/>
          </w:rPr>
          <w:t>62</w:t>
        </w:r>
        <w:r w:rsidR="00683767">
          <w:rPr>
            <w:webHidden/>
          </w:rPr>
          <w:fldChar w:fldCharType="end"/>
        </w:r>
      </w:hyperlink>
    </w:p>
    <w:p w14:paraId="4DE2EB5F" w14:textId="645063B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47" w:history="1">
        <w:r w:rsidR="00683767" w:rsidRPr="00DB7DFC">
          <w:rPr>
            <w:rStyle w:val="Hypertextovodkaz"/>
            <w:rFonts w:eastAsia="MS Mincho"/>
          </w:rPr>
          <w:t>Čl. III Přechodná ustanovení k exekutorskému archivu</w:t>
        </w:r>
        <w:r w:rsidR="00683767">
          <w:rPr>
            <w:webHidden/>
          </w:rPr>
          <w:tab/>
        </w:r>
        <w:r w:rsidR="00683767">
          <w:rPr>
            <w:webHidden/>
          </w:rPr>
          <w:fldChar w:fldCharType="begin"/>
        </w:r>
        <w:r w:rsidR="00683767">
          <w:rPr>
            <w:webHidden/>
          </w:rPr>
          <w:instrText xml:space="preserve"> PAGEREF _Toc189142347 \h </w:instrText>
        </w:r>
        <w:r w:rsidR="00683767">
          <w:rPr>
            <w:webHidden/>
          </w:rPr>
        </w:r>
        <w:r w:rsidR="00683767">
          <w:rPr>
            <w:webHidden/>
          </w:rPr>
          <w:fldChar w:fldCharType="separate"/>
        </w:r>
        <w:r w:rsidR="00683767">
          <w:rPr>
            <w:webHidden/>
          </w:rPr>
          <w:t>63</w:t>
        </w:r>
        <w:r w:rsidR="00683767">
          <w:rPr>
            <w:webHidden/>
          </w:rPr>
          <w:fldChar w:fldCharType="end"/>
        </w:r>
      </w:hyperlink>
    </w:p>
    <w:p w14:paraId="156C768D" w14:textId="02B6195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48" w:history="1">
        <w:r w:rsidR="00683767" w:rsidRPr="00DB7DFC">
          <w:rPr>
            <w:rStyle w:val="Hypertextovodkaz"/>
            <w:rFonts w:eastAsia="MS Mincho"/>
          </w:rPr>
          <w:t>Instrukce ze dne 1. března 2012, č. j. 54/2012–OD–ST</w:t>
        </w:r>
        <w:r w:rsidR="00683767">
          <w:rPr>
            <w:webHidden/>
          </w:rPr>
          <w:tab/>
        </w:r>
        <w:r w:rsidR="00683767">
          <w:rPr>
            <w:webHidden/>
          </w:rPr>
          <w:fldChar w:fldCharType="begin"/>
        </w:r>
        <w:r w:rsidR="00683767">
          <w:rPr>
            <w:webHidden/>
          </w:rPr>
          <w:instrText xml:space="preserve"> PAGEREF _Toc189142348 \h </w:instrText>
        </w:r>
        <w:r w:rsidR="00683767">
          <w:rPr>
            <w:webHidden/>
          </w:rPr>
        </w:r>
        <w:r w:rsidR="00683767">
          <w:rPr>
            <w:webHidden/>
          </w:rPr>
          <w:fldChar w:fldCharType="separate"/>
        </w:r>
        <w:r w:rsidR="00683767">
          <w:rPr>
            <w:webHidden/>
          </w:rPr>
          <w:t>63</w:t>
        </w:r>
        <w:r w:rsidR="00683767">
          <w:rPr>
            <w:webHidden/>
          </w:rPr>
          <w:fldChar w:fldCharType="end"/>
        </w:r>
      </w:hyperlink>
    </w:p>
    <w:p w14:paraId="7D0CCD4B" w14:textId="5896D5BF"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49" w:history="1">
        <w:r w:rsidR="00683767" w:rsidRPr="00DB7DFC">
          <w:rPr>
            <w:rStyle w:val="Hypertextovodkaz"/>
            <w:rFonts w:eastAsia="MS Mincho"/>
          </w:rPr>
          <w:t>Čl. IV Přechodná ustanovení</w:t>
        </w:r>
        <w:r w:rsidR="00683767">
          <w:rPr>
            <w:webHidden/>
          </w:rPr>
          <w:tab/>
        </w:r>
        <w:r w:rsidR="00683767">
          <w:rPr>
            <w:webHidden/>
          </w:rPr>
          <w:fldChar w:fldCharType="begin"/>
        </w:r>
        <w:r w:rsidR="00683767">
          <w:rPr>
            <w:webHidden/>
          </w:rPr>
          <w:instrText xml:space="preserve"> PAGEREF _Toc189142349 \h </w:instrText>
        </w:r>
        <w:r w:rsidR="00683767">
          <w:rPr>
            <w:webHidden/>
          </w:rPr>
        </w:r>
        <w:r w:rsidR="00683767">
          <w:rPr>
            <w:webHidden/>
          </w:rPr>
          <w:fldChar w:fldCharType="separate"/>
        </w:r>
        <w:r w:rsidR="00683767">
          <w:rPr>
            <w:webHidden/>
          </w:rPr>
          <w:t>63</w:t>
        </w:r>
        <w:r w:rsidR="00683767">
          <w:rPr>
            <w:webHidden/>
          </w:rPr>
          <w:fldChar w:fldCharType="end"/>
        </w:r>
      </w:hyperlink>
    </w:p>
    <w:p w14:paraId="6F2CC0C9" w14:textId="5E87FC2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50" w:history="1">
        <w:r w:rsidR="00683767" w:rsidRPr="00DB7DFC">
          <w:rPr>
            <w:rStyle w:val="Hypertextovodkaz"/>
            <w:rFonts w:eastAsia="MS Mincho"/>
          </w:rPr>
          <w:t>Instrukce ze dne 8. června 2015, č. j. 52/2014–OD–MET</w:t>
        </w:r>
        <w:r w:rsidR="00683767">
          <w:rPr>
            <w:webHidden/>
          </w:rPr>
          <w:tab/>
        </w:r>
        <w:r w:rsidR="00683767">
          <w:rPr>
            <w:webHidden/>
          </w:rPr>
          <w:fldChar w:fldCharType="begin"/>
        </w:r>
        <w:r w:rsidR="00683767">
          <w:rPr>
            <w:webHidden/>
          </w:rPr>
          <w:instrText xml:space="preserve"> PAGEREF _Toc189142350 \h </w:instrText>
        </w:r>
        <w:r w:rsidR="00683767">
          <w:rPr>
            <w:webHidden/>
          </w:rPr>
        </w:r>
        <w:r w:rsidR="00683767">
          <w:rPr>
            <w:webHidden/>
          </w:rPr>
          <w:fldChar w:fldCharType="separate"/>
        </w:r>
        <w:r w:rsidR="00683767">
          <w:rPr>
            <w:webHidden/>
          </w:rPr>
          <w:t>63</w:t>
        </w:r>
        <w:r w:rsidR="00683767">
          <w:rPr>
            <w:webHidden/>
          </w:rPr>
          <w:fldChar w:fldCharType="end"/>
        </w:r>
      </w:hyperlink>
    </w:p>
    <w:p w14:paraId="22ECD9AE" w14:textId="4223B823"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51" w:history="1">
        <w:r w:rsidR="00683767" w:rsidRPr="00DB7DFC">
          <w:rPr>
            <w:rStyle w:val="Hypertextovodkaz"/>
            <w:rFonts w:eastAsia="MS Mincho"/>
          </w:rPr>
          <w:t>Čl. II Přechodná ustanovení</w:t>
        </w:r>
        <w:r w:rsidR="00683767">
          <w:rPr>
            <w:webHidden/>
          </w:rPr>
          <w:tab/>
        </w:r>
        <w:r w:rsidR="00683767">
          <w:rPr>
            <w:webHidden/>
          </w:rPr>
          <w:fldChar w:fldCharType="begin"/>
        </w:r>
        <w:r w:rsidR="00683767">
          <w:rPr>
            <w:webHidden/>
          </w:rPr>
          <w:instrText xml:space="preserve"> PAGEREF _Toc189142351 \h </w:instrText>
        </w:r>
        <w:r w:rsidR="00683767">
          <w:rPr>
            <w:webHidden/>
          </w:rPr>
        </w:r>
        <w:r w:rsidR="00683767">
          <w:rPr>
            <w:webHidden/>
          </w:rPr>
          <w:fldChar w:fldCharType="separate"/>
        </w:r>
        <w:r w:rsidR="00683767">
          <w:rPr>
            <w:webHidden/>
          </w:rPr>
          <w:t>63</w:t>
        </w:r>
        <w:r w:rsidR="00683767">
          <w:rPr>
            <w:webHidden/>
          </w:rPr>
          <w:fldChar w:fldCharType="end"/>
        </w:r>
      </w:hyperlink>
    </w:p>
    <w:p w14:paraId="7367A905" w14:textId="71750F5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52" w:history="1">
        <w:r w:rsidR="00683767" w:rsidRPr="00DB7DFC">
          <w:rPr>
            <w:rStyle w:val="Hypertextovodkaz"/>
            <w:rFonts w:eastAsia="MS Mincho"/>
          </w:rPr>
          <w:t>Instrukce ze dne 9. února 2022, č. j. 1/2022–OSKJ–MET</w:t>
        </w:r>
        <w:r w:rsidR="00683767">
          <w:rPr>
            <w:webHidden/>
          </w:rPr>
          <w:tab/>
        </w:r>
        <w:r w:rsidR="00683767">
          <w:rPr>
            <w:webHidden/>
          </w:rPr>
          <w:fldChar w:fldCharType="begin"/>
        </w:r>
        <w:r w:rsidR="00683767">
          <w:rPr>
            <w:webHidden/>
          </w:rPr>
          <w:instrText xml:space="preserve"> PAGEREF _Toc189142352 \h </w:instrText>
        </w:r>
        <w:r w:rsidR="00683767">
          <w:rPr>
            <w:webHidden/>
          </w:rPr>
        </w:r>
        <w:r w:rsidR="00683767">
          <w:rPr>
            <w:webHidden/>
          </w:rPr>
          <w:fldChar w:fldCharType="separate"/>
        </w:r>
        <w:r w:rsidR="00683767">
          <w:rPr>
            <w:webHidden/>
          </w:rPr>
          <w:t>63</w:t>
        </w:r>
        <w:r w:rsidR="00683767">
          <w:rPr>
            <w:webHidden/>
          </w:rPr>
          <w:fldChar w:fldCharType="end"/>
        </w:r>
      </w:hyperlink>
    </w:p>
    <w:p w14:paraId="6ACC2996" w14:textId="1DB0D0B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53" w:history="1">
        <w:r w:rsidR="00683767" w:rsidRPr="00DB7DFC">
          <w:rPr>
            <w:rStyle w:val="Hypertextovodkaz"/>
            <w:rFonts w:eastAsia="MS Mincho"/>
          </w:rPr>
          <w:t>Čl. II Přechodné ustanovení</w:t>
        </w:r>
        <w:r w:rsidR="00683767">
          <w:rPr>
            <w:webHidden/>
          </w:rPr>
          <w:tab/>
        </w:r>
        <w:r w:rsidR="00683767">
          <w:rPr>
            <w:webHidden/>
          </w:rPr>
          <w:fldChar w:fldCharType="begin"/>
        </w:r>
        <w:r w:rsidR="00683767">
          <w:rPr>
            <w:webHidden/>
          </w:rPr>
          <w:instrText xml:space="preserve"> PAGEREF _Toc189142353 \h </w:instrText>
        </w:r>
        <w:r w:rsidR="00683767">
          <w:rPr>
            <w:webHidden/>
          </w:rPr>
        </w:r>
        <w:r w:rsidR="00683767">
          <w:rPr>
            <w:webHidden/>
          </w:rPr>
          <w:fldChar w:fldCharType="separate"/>
        </w:r>
        <w:r w:rsidR="00683767">
          <w:rPr>
            <w:webHidden/>
          </w:rPr>
          <w:t>63</w:t>
        </w:r>
        <w:r w:rsidR="00683767">
          <w:rPr>
            <w:webHidden/>
          </w:rPr>
          <w:fldChar w:fldCharType="end"/>
        </w:r>
      </w:hyperlink>
    </w:p>
    <w:p w14:paraId="35645A9A" w14:textId="30A68DA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54" w:history="1">
        <w:r w:rsidR="00683767" w:rsidRPr="00DB7DFC">
          <w:rPr>
            <w:rStyle w:val="Hypertextovodkaz"/>
            <w:rFonts w:eastAsia="MS Mincho"/>
          </w:rPr>
          <w:t>Instrukce ze dne 7. prosince 2023, č. j. 50/2023–OSKJ–MET</w:t>
        </w:r>
        <w:r w:rsidR="00683767">
          <w:rPr>
            <w:webHidden/>
          </w:rPr>
          <w:tab/>
        </w:r>
        <w:r w:rsidR="00683767">
          <w:rPr>
            <w:webHidden/>
          </w:rPr>
          <w:fldChar w:fldCharType="begin"/>
        </w:r>
        <w:r w:rsidR="00683767">
          <w:rPr>
            <w:webHidden/>
          </w:rPr>
          <w:instrText xml:space="preserve"> PAGEREF _Toc189142354 \h </w:instrText>
        </w:r>
        <w:r w:rsidR="00683767">
          <w:rPr>
            <w:webHidden/>
          </w:rPr>
        </w:r>
        <w:r w:rsidR="00683767">
          <w:rPr>
            <w:webHidden/>
          </w:rPr>
          <w:fldChar w:fldCharType="separate"/>
        </w:r>
        <w:r w:rsidR="00683767">
          <w:rPr>
            <w:webHidden/>
          </w:rPr>
          <w:t>63</w:t>
        </w:r>
        <w:r w:rsidR="00683767">
          <w:rPr>
            <w:webHidden/>
          </w:rPr>
          <w:fldChar w:fldCharType="end"/>
        </w:r>
      </w:hyperlink>
    </w:p>
    <w:p w14:paraId="65F48A34" w14:textId="6A143AB6"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55" w:history="1">
        <w:r w:rsidR="00683767" w:rsidRPr="00DB7DFC">
          <w:rPr>
            <w:rStyle w:val="Hypertextovodkaz"/>
            <w:rFonts w:eastAsia="MS Mincho"/>
          </w:rPr>
          <w:t>Čl. II Přechodné ustanovení</w:t>
        </w:r>
        <w:r w:rsidR="00683767">
          <w:rPr>
            <w:webHidden/>
          </w:rPr>
          <w:tab/>
        </w:r>
        <w:r w:rsidR="00683767">
          <w:rPr>
            <w:webHidden/>
          </w:rPr>
          <w:fldChar w:fldCharType="begin"/>
        </w:r>
        <w:r w:rsidR="00683767">
          <w:rPr>
            <w:webHidden/>
          </w:rPr>
          <w:instrText xml:space="preserve"> PAGEREF _Toc189142355 \h </w:instrText>
        </w:r>
        <w:r w:rsidR="00683767">
          <w:rPr>
            <w:webHidden/>
          </w:rPr>
        </w:r>
        <w:r w:rsidR="00683767">
          <w:rPr>
            <w:webHidden/>
          </w:rPr>
          <w:fldChar w:fldCharType="separate"/>
        </w:r>
        <w:r w:rsidR="00683767">
          <w:rPr>
            <w:webHidden/>
          </w:rPr>
          <w:t>63</w:t>
        </w:r>
        <w:r w:rsidR="00683767">
          <w:rPr>
            <w:webHidden/>
          </w:rPr>
          <w:fldChar w:fldCharType="end"/>
        </w:r>
      </w:hyperlink>
    </w:p>
    <w:p w14:paraId="7166D8EF" w14:textId="1BF517B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56" w:history="1">
        <w:r w:rsidR="00683767" w:rsidRPr="00DB7DFC">
          <w:rPr>
            <w:rStyle w:val="Hypertextovodkaz"/>
          </w:rPr>
          <w:t>Instrukce ze dne 22. ledna 2025, č. j. 1/2024-OSKJ-MET</w:t>
        </w:r>
        <w:r w:rsidR="00683767">
          <w:rPr>
            <w:webHidden/>
          </w:rPr>
          <w:tab/>
        </w:r>
        <w:r w:rsidR="00683767">
          <w:rPr>
            <w:webHidden/>
          </w:rPr>
          <w:fldChar w:fldCharType="begin"/>
        </w:r>
        <w:r w:rsidR="00683767">
          <w:rPr>
            <w:webHidden/>
          </w:rPr>
          <w:instrText xml:space="preserve"> PAGEREF _Toc189142356 \h </w:instrText>
        </w:r>
        <w:r w:rsidR="00683767">
          <w:rPr>
            <w:webHidden/>
          </w:rPr>
        </w:r>
        <w:r w:rsidR="00683767">
          <w:rPr>
            <w:webHidden/>
          </w:rPr>
          <w:fldChar w:fldCharType="separate"/>
        </w:r>
        <w:r w:rsidR="00683767">
          <w:rPr>
            <w:webHidden/>
          </w:rPr>
          <w:t>63</w:t>
        </w:r>
        <w:r w:rsidR="00683767">
          <w:rPr>
            <w:webHidden/>
          </w:rPr>
          <w:fldChar w:fldCharType="end"/>
        </w:r>
      </w:hyperlink>
    </w:p>
    <w:p w14:paraId="119D462F" w14:textId="6346ABAB" w:rsidR="00683767" w:rsidRDefault="00EC5875">
      <w:pPr>
        <w:pStyle w:val="Obsah5"/>
        <w:rPr>
          <w:rFonts w:asciiTheme="minorHAnsi" w:eastAsiaTheme="minorEastAsia" w:hAnsiTheme="minorHAnsi" w:cstheme="minorBidi"/>
          <w:b w:val="0"/>
          <w:bCs w:val="0"/>
          <w:kern w:val="2"/>
          <w:sz w:val="24"/>
          <w:szCs w:val="24"/>
          <w14:ligatures w14:val="standardContextual"/>
        </w:rPr>
      </w:pPr>
      <w:hyperlink w:anchor="_Toc189142357" w:history="1">
        <w:r w:rsidR="00683767" w:rsidRPr="00DB7DFC">
          <w:rPr>
            <w:rStyle w:val="Hypertextovodkaz"/>
          </w:rPr>
          <w:t>Čl. II Přechodná ustanovení</w:t>
        </w:r>
        <w:r w:rsidR="00683767">
          <w:rPr>
            <w:webHidden/>
          </w:rPr>
          <w:tab/>
        </w:r>
        <w:r w:rsidR="00683767">
          <w:rPr>
            <w:webHidden/>
          </w:rPr>
          <w:fldChar w:fldCharType="begin"/>
        </w:r>
        <w:r w:rsidR="00683767">
          <w:rPr>
            <w:webHidden/>
          </w:rPr>
          <w:instrText xml:space="preserve"> PAGEREF _Toc189142357 \h </w:instrText>
        </w:r>
        <w:r w:rsidR="00683767">
          <w:rPr>
            <w:webHidden/>
          </w:rPr>
        </w:r>
        <w:r w:rsidR="00683767">
          <w:rPr>
            <w:webHidden/>
          </w:rPr>
          <w:fldChar w:fldCharType="separate"/>
        </w:r>
        <w:r w:rsidR="00683767">
          <w:rPr>
            <w:webHidden/>
          </w:rPr>
          <w:t>63</w:t>
        </w:r>
        <w:r w:rsidR="00683767">
          <w:rPr>
            <w:webHidden/>
          </w:rPr>
          <w:fldChar w:fldCharType="end"/>
        </w:r>
      </w:hyperlink>
    </w:p>
    <w:p w14:paraId="599A2834" w14:textId="1B81E239"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358" w:history="1">
        <w:r w:rsidR="00683767" w:rsidRPr="00DB7DFC">
          <w:rPr>
            <w:rStyle w:val="Hypertextovodkaz"/>
            <w:rFonts w:ascii="Times New Roman" w:eastAsia="MS Mincho" w:hAnsi="Times New Roman"/>
            <w:noProof/>
            <w:spacing w:val="20"/>
          </w:rPr>
          <w:t>Poznámky</w:t>
        </w:r>
        <w:r w:rsidR="00683767">
          <w:rPr>
            <w:noProof/>
            <w:webHidden/>
          </w:rPr>
          <w:tab/>
        </w:r>
        <w:r w:rsidR="00683767">
          <w:rPr>
            <w:noProof/>
            <w:webHidden/>
          </w:rPr>
          <w:fldChar w:fldCharType="begin"/>
        </w:r>
        <w:r w:rsidR="00683767">
          <w:rPr>
            <w:noProof/>
            <w:webHidden/>
          </w:rPr>
          <w:instrText xml:space="preserve"> PAGEREF _Toc189142358 \h </w:instrText>
        </w:r>
        <w:r w:rsidR="00683767">
          <w:rPr>
            <w:noProof/>
            <w:webHidden/>
          </w:rPr>
        </w:r>
        <w:r w:rsidR="00683767">
          <w:rPr>
            <w:noProof/>
            <w:webHidden/>
          </w:rPr>
          <w:fldChar w:fldCharType="separate"/>
        </w:r>
        <w:r w:rsidR="00683767">
          <w:rPr>
            <w:noProof/>
            <w:webHidden/>
          </w:rPr>
          <w:t>65</w:t>
        </w:r>
        <w:r w:rsidR="00683767">
          <w:rPr>
            <w:noProof/>
            <w:webHidden/>
          </w:rPr>
          <w:fldChar w:fldCharType="end"/>
        </w:r>
      </w:hyperlink>
    </w:p>
    <w:p w14:paraId="0A053666" w14:textId="4EDBE6AB"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359" w:history="1">
        <w:r w:rsidR="00683767" w:rsidRPr="00DB7DFC">
          <w:rPr>
            <w:rStyle w:val="Hypertextovodkaz"/>
            <w:rFonts w:eastAsia="MS Mincho"/>
            <w:noProof/>
          </w:rPr>
          <w:t>Příloha č. 1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_Toc189142359 \h </w:instrText>
        </w:r>
        <w:r w:rsidR="00683767">
          <w:rPr>
            <w:noProof/>
            <w:webHidden/>
          </w:rPr>
        </w:r>
        <w:r w:rsidR="00683767">
          <w:rPr>
            <w:noProof/>
            <w:webHidden/>
          </w:rPr>
          <w:fldChar w:fldCharType="separate"/>
        </w:r>
        <w:r w:rsidR="00683767">
          <w:rPr>
            <w:noProof/>
            <w:webHidden/>
          </w:rPr>
          <w:t>68</w:t>
        </w:r>
        <w:r w:rsidR="00683767">
          <w:rPr>
            <w:noProof/>
            <w:webHidden/>
          </w:rPr>
          <w:fldChar w:fldCharType="end"/>
        </w:r>
      </w:hyperlink>
    </w:p>
    <w:p w14:paraId="0504A2ED" w14:textId="26585F6D"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360" w:history="1">
        <w:r w:rsidR="00683767" w:rsidRPr="00DB7DFC">
          <w:rPr>
            <w:rStyle w:val="Hypertextovodkaz"/>
            <w:rFonts w:ascii="Times New Roman" w:eastAsia="MS Mincho" w:hAnsi="Times New Roman"/>
            <w:b/>
            <w:noProof/>
            <w:spacing w:val="20"/>
          </w:rPr>
          <w:t>NÁVOD K VEDENÍ EVIDENČNÍCH POMŮCEK</w:t>
        </w:r>
        <w:r w:rsidR="00683767">
          <w:rPr>
            <w:noProof/>
            <w:webHidden/>
          </w:rPr>
          <w:tab/>
        </w:r>
        <w:r w:rsidR="00683767">
          <w:rPr>
            <w:noProof/>
            <w:webHidden/>
          </w:rPr>
          <w:fldChar w:fldCharType="begin"/>
        </w:r>
        <w:r w:rsidR="00683767">
          <w:rPr>
            <w:noProof/>
            <w:webHidden/>
          </w:rPr>
          <w:instrText xml:space="preserve"> PAGEREF _Toc189142360 \h </w:instrText>
        </w:r>
        <w:r w:rsidR="00683767">
          <w:rPr>
            <w:noProof/>
            <w:webHidden/>
          </w:rPr>
        </w:r>
        <w:r w:rsidR="00683767">
          <w:rPr>
            <w:noProof/>
            <w:webHidden/>
          </w:rPr>
          <w:fldChar w:fldCharType="separate"/>
        </w:r>
        <w:r w:rsidR="00683767">
          <w:rPr>
            <w:noProof/>
            <w:webHidden/>
          </w:rPr>
          <w:t>68</w:t>
        </w:r>
        <w:r w:rsidR="00683767">
          <w:rPr>
            <w:noProof/>
            <w:webHidden/>
          </w:rPr>
          <w:fldChar w:fldCharType="end"/>
        </w:r>
      </w:hyperlink>
    </w:p>
    <w:p w14:paraId="1DEB1699" w14:textId="0D2DC7C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61" w:history="1">
        <w:r w:rsidR="00683767" w:rsidRPr="00DB7DFC">
          <w:rPr>
            <w:rStyle w:val="Hypertextovodkaz"/>
            <w:rFonts w:eastAsia="MS Mincho"/>
            <w:b/>
          </w:rPr>
          <w:t>1. Rejstřík T – vzor č. 4</w:t>
        </w:r>
        <w:r w:rsidR="00683767">
          <w:rPr>
            <w:webHidden/>
          </w:rPr>
          <w:tab/>
        </w:r>
        <w:r w:rsidR="00683767">
          <w:rPr>
            <w:webHidden/>
          </w:rPr>
          <w:fldChar w:fldCharType="begin"/>
        </w:r>
        <w:r w:rsidR="00683767">
          <w:rPr>
            <w:webHidden/>
          </w:rPr>
          <w:instrText xml:space="preserve"> PAGEREF _Toc189142361 \h </w:instrText>
        </w:r>
        <w:r w:rsidR="00683767">
          <w:rPr>
            <w:webHidden/>
          </w:rPr>
        </w:r>
        <w:r w:rsidR="00683767">
          <w:rPr>
            <w:webHidden/>
          </w:rPr>
          <w:fldChar w:fldCharType="separate"/>
        </w:r>
        <w:r w:rsidR="00683767">
          <w:rPr>
            <w:webHidden/>
          </w:rPr>
          <w:t>68</w:t>
        </w:r>
        <w:r w:rsidR="00683767">
          <w:rPr>
            <w:webHidden/>
          </w:rPr>
          <w:fldChar w:fldCharType="end"/>
        </w:r>
      </w:hyperlink>
    </w:p>
    <w:p w14:paraId="5ECE9D68" w14:textId="562BB07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2"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_Toc189142362 \h </w:instrText>
        </w:r>
        <w:r w:rsidR="00683767">
          <w:rPr>
            <w:webHidden/>
          </w:rPr>
        </w:r>
        <w:r w:rsidR="00683767">
          <w:rPr>
            <w:webHidden/>
          </w:rPr>
          <w:fldChar w:fldCharType="separate"/>
        </w:r>
        <w:r w:rsidR="00683767">
          <w:rPr>
            <w:webHidden/>
          </w:rPr>
          <w:t>68</w:t>
        </w:r>
        <w:r w:rsidR="00683767">
          <w:rPr>
            <w:webHidden/>
          </w:rPr>
          <w:fldChar w:fldCharType="end"/>
        </w:r>
      </w:hyperlink>
    </w:p>
    <w:p w14:paraId="377996F8" w14:textId="3794203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3"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_Toc189142363 \h </w:instrText>
        </w:r>
        <w:r w:rsidR="00683767">
          <w:rPr>
            <w:webHidden/>
          </w:rPr>
        </w:r>
        <w:r w:rsidR="00683767">
          <w:rPr>
            <w:webHidden/>
          </w:rPr>
          <w:fldChar w:fldCharType="separate"/>
        </w:r>
        <w:r w:rsidR="00683767">
          <w:rPr>
            <w:webHidden/>
          </w:rPr>
          <w:t>68</w:t>
        </w:r>
        <w:r w:rsidR="00683767">
          <w:rPr>
            <w:webHidden/>
          </w:rPr>
          <w:fldChar w:fldCharType="end"/>
        </w:r>
      </w:hyperlink>
    </w:p>
    <w:p w14:paraId="4EA1690E" w14:textId="0D831AC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4"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_Toc189142364 \h </w:instrText>
        </w:r>
        <w:r w:rsidR="00683767">
          <w:rPr>
            <w:webHidden/>
          </w:rPr>
        </w:r>
        <w:r w:rsidR="00683767">
          <w:rPr>
            <w:webHidden/>
          </w:rPr>
          <w:fldChar w:fldCharType="separate"/>
        </w:r>
        <w:r w:rsidR="00683767">
          <w:rPr>
            <w:webHidden/>
          </w:rPr>
          <w:t>68</w:t>
        </w:r>
        <w:r w:rsidR="00683767">
          <w:rPr>
            <w:webHidden/>
          </w:rPr>
          <w:fldChar w:fldCharType="end"/>
        </w:r>
      </w:hyperlink>
    </w:p>
    <w:p w14:paraId="21482A6F" w14:textId="149F9AD0"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5" w:history="1">
        <w:r w:rsidR="00683767" w:rsidRPr="00DB7DFC">
          <w:rPr>
            <w:rStyle w:val="Hypertextovodkaz"/>
          </w:rPr>
          <w:t>IV.</w:t>
        </w:r>
        <w:r w:rsidR="00683767">
          <w:rPr>
            <w:webHidden/>
          </w:rPr>
          <w:tab/>
        </w:r>
        <w:r w:rsidR="00683767">
          <w:rPr>
            <w:webHidden/>
          </w:rPr>
          <w:fldChar w:fldCharType="begin"/>
        </w:r>
        <w:r w:rsidR="00683767">
          <w:rPr>
            <w:webHidden/>
          </w:rPr>
          <w:instrText xml:space="preserve"> PAGEREF _Toc189142365 \h </w:instrText>
        </w:r>
        <w:r w:rsidR="00683767">
          <w:rPr>
            <w:webHidden/>
          </w:rPr>
        </w:r>
        <w:r w:rsidR="00683767">
          <w:rPr>
            <w:webHidden/>
          </w:rPr>
          <w:fldChar w:fldCharType="separate"/>
        </w:r>
        <w:r w:rsidR="00683767">
          <w:rPr>
            <w:webHidden/>
          </w:rPr>
          <w:t>68</w:t>
        </w:r>
        <w:r w:rsidR="00683767">
          <w:rPr>
            <w:webHidden/>
          </w:rPr>
          <w:fldChar w:fldCharType="end"/>
        </w:r>
      </w:hyperlink>
    </w:p>
    <w:p w14:paraId="6890B0D3" w14:textId="3C254C2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6" w:history="1">
        <w:r w:rsidR="00683767" w:rsidRPr="00DB7DFC">
          <w:rPr>
            <w:rStyle w:val="Hypertextovodkaz"/>
          </w:rPr>
          <w:t>V.</w:t>
        </w:r>
        <w:r w:rsidR="00683767">
          <w:rPr>
            <w:webHidden/>
          </w:rPr>
          <w:tab/>
        </w:r>
        <w:r w:rsidR="00683767">
          <w:rPr>
            <w:webHidden/>
          </w:rPr>
          <w:fldChar w:fldCharType="begin"/>
        </w:r>
        <w:r w:rsidR="00683767">
          <w:rPr>
            <w:webHidden/>
          </w:rPr>
          <w:instrText xml:space="preserve"> PAGEREF _Toc189142366 \h </w:instrText>
        </w:r>
        <w:r w:rsidR="00683767">
          <w:rPr>
            <w:webHidden/>
          </w:rPr>
        </w:r>
        <w:r w:rsidR="00683767">
          <w:rPr>
            <w:webHidden/>
          </w:rPr>
          <w:fldChar w:fldCharType="separate"/>
        </w:r>
        <w:r w:rsidR="00683767">
          <w:rPr>
            <w:webHidden/>
          </w:rPr>
          <w:t>69</w:t>
        </w:r>
        <w:r w:rsidR="00683767">
          <w:rPr>
            <w:webHidden/>
          </w:rPr>
          <w:fldChar w:fldCharType="end"/>
        </w:r>
      </w:hyperlink>
    </w:p>
    <w:p w14:paraId="11DC79F4" w14:textId="4537199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67" w:history="1">
        <w:r w:rsidR="00683767" w:rsidRPr="00DB7DFC">
          <w:rPr>
            <w:rStyle w:val="Hypertextovodkaz"/>
            <w:b/>
          </w:rPr>
          <w:t xml:space="preserve">1a. Rejstřík Tm – vzor č. 4a </w:t>
        </w:r>
        <w:r w:rsidR="00683767" w:rsidRPr="00DB7DFC">
          <w:rPr>
            <w:rStyle w:val="Hypertextovodkaz"/>
          </w:rPr>
          <w:t>(Rejstřík Tm je modifikovaným rejstříkem T – vzor č. 4)</w:t>
        </w:r>
        <w:r w:rsidR="00683767">
          <w:rPr>
            <w:webHidden/>
          </w:rPr>
          <w:tab/>
        </w:r>
        <w:r w:rsidR="00683767">
          <w:rPr>
            <w:webHidden/>
          </w:rPr>
          <w:fldChar w:fldCharType="begin"/>
        </w:r>
        <w:r w:rsidR="00683767">
          <w:rPr>
            <w:webHidden/>
          </w:rPr>
          <w:instrText xml:space="preserve"> PAGEREF _Toc189142367 \h </w:instrText>
        </w:r>
        <w:r w:rsidR="00683767">
          <w:rPr>
            <w:webHidden/>
          </w:rPr>
        </w:r>
        <w:r w:rsidR="00683767">
          <w:rPr>
            <w:webHidden/>
          </w:rPr>
          <w:fldChar w:fldCharType="separate"/>
        </w:r>
        <w:r w:rsidR="00683767">
          <w:rPr>
            <w:webHidden/>
          </w:rPr>
          <w:t>70</w:t>
        </w:r>
        <w:r w:rsidR="00683767">
          <w:rPr>
            <w:webHidden/>
          </w:rPr>
          <w:fldChar w:fldCharType="end"/>
        </w:r>
      </w:hyperlink>
    </w:p>
    <w:p w14:paraId="523F3D50" w14:textId="008323C0"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8"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_Toc189142368 \h </w:instrText>
        </w:r>
        <w:r w:rsidR="00683767">
          <w:rPr>
            <w:webHidden/>
          </w:rPr>
        </w:r>
        <w:r w:rsidR="00683767">
          <w:rPr>
            <w:webHidden/>
          </w:rPr>
          <w:fldChar w:fldCharType="separate"/>
        </w:r>
        <w:r w:rsidR="00683767">
          <w:rPr>
            <w:webHidden/>
          </w:rPr>
          <w:t>70</w:t>
        </w:r>
        <w:r w:rsidR="00683767">
          <w:rPr>
            <w:webHidden/>
          </w:rPr>
          <w:fldChar w:fldCharType="end"/>
        </w:r>
      </w:hyperlink>
    </w:p>
    <w:p w14:paraId="5F1FFE54" w14:textId="150E753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69"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_Toc189142369 \h </w:instrText>
        </w:r>
        <w:r w:rsidR="00683767">
          <w:rPr>
            <w:webHidden/>
          </w:rPr>
        </w:r>
        <w:r w:rsidR="00683767">
          <w:rPr>
            <w:webHidden/>
          </w:rPr>
          <w:fldChar w:fldCharType="separate"/>
        </w:r>
        <w:r w:rsidR="00683767">
          <w:rPr>
            <w:webHidden/>
          </w:rPr>
          <w:t>70</w:t>
        </w:r>
        <w:r w:rsidR="00683767">
          <w:rPr>
            <w:webHidden/>
          </w:rPr>
          <w:fldChar w:fldCharType="end"/>
        </w:r>
      </w:hyperlink>
    </w:p>
    <w:p w14:paraId="696CB54E" w14:textId="39D3F0E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0"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_Toc189142370 \h </w:instrText>
        </w:r>
        <w:r w:rsidR="00683767">
          <w:rPr>
            <w:webHidden/>
          </w:rPr>
        </w:r>
        <w:r w:rsidR="00683767">
          <w:rPr>
            <w:webHidden/>
          </w:rPr>
          <w:fldChar w:fldCharType="separate"/>
        </w:r>
        <w:r w:rsidR="00683767">
          <w:rPr>
            <w:webHidden/>
          </w:rPr>
          <w:t>70</w:t>
        </w:r>
        <w:r w:rsidR="00683767">
          <w:rPr>
            <w:webHidden/>
          </w:rPr>
          <w:fldChar w:fldCharType="end"/>
        </w:r>
      </w:hyperlink>
    </w:p>
    <w:p w14:paraId="0A74548B" w14:textId="5EC5CB3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1" w:history="1">
        <w:r w:rsidR="00683767" w:rsidRPr="00DB7DFC">
          <w:rPr>
            <w:rStyle w:val="Hypertextovodkaz"/>
          </w:rPr>
          <w:t>IV.</w:t>
        </w:r>
        <w:r w:rsidR="00683767">
          <w:rPr>
            <w:webHidden/>
          </w:rPr>
          <w:tab/>
        </w:r>
        <w:r w:rsidR="00683767">
          <w:rPr>
            <w:webHidden/>
          </w:rPr>
          <w:fldChar w:fldCharType="begin"/>
        </w:r>
        <w:r w:rsidR="00683767">
          <w:rPr>
            <w:webHidden/>
          </w:rPr>
          <w:instrText xml:space="preserve"> PAGEREF _Toc189142371 \h </w:instrText>
        </w:r>
        <w:r w:rsidR="00683767">
          <w:rPr>
            <w:webHidden/>
          </w:rPr>
        </w:r>
        <w:r w:rsidR="00683767">
          <w:rPr>
            <w:webHidden/>
          </w:rPr>
          <w:fldChar w:fldCharType="separate"/>
        </w:r>
        <w:r w:rsidR="00683767">
          <w:rPr>
            <w:webHidden/>
          </w:rPr>
          <w:t>70</w:t>
        </w:r>
        <w:r w:rsidR="00683767">
          <w:rPr>
            <w:webHidden/>
          </w:rPr>
          <w:fldChar w:fldCharType="end"/>
        </w:r>
      </w:hyperlink>
    </w:p>
    <w:p w14:paraId="2BDC1EDB" w14:textId="418FDD3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2" w:history="1">
        <w:r w:rsidR="00683767" w:rsidRPr="00DB7DFC">
          <w:rPr>
            <w:rStyle w:val="Hypertextovodkaz"/>
          </w:rPr>
          <w:t>V.</w:t>
        </w:r>
        <w:r w:rsidR="00683767">
          <w:rPr>
            <w:webHidden/>
          </w:rPr>
          <w:tab/>
        </w:r>
        <w:r w:rsidR="00683767">
          <w:rPr>
            <w:webHidden/>
          </w:rPr>
          <w:fldChar w:fldCharType="begin"/>
        </w:r>
        <w:r w:rsidR="00683767">
          <w:rPr>
            <w:webHidden/>
          </w:rPr>
          <w:instrText xml:space="preserve"> PAGEREF _Toc189142372 \h </w:instrText>
        </w:r>
        <w:r w:rsidR="00683767">
          <w:rPr>
            <w:webHidden/>
          </w:rPr>
        </w:r>
        <w:r w:rsidR="00683767">
          <w:rPr>
            <w:webHidden/>
          </w:rPr>
          <w:fldChar w:fldCharType="separate"/>
        </w:r>
        <w:r w:rsidR="00683767">
          <w:rPr>
            <w:webHidden/>
          </w:rPr>
          <w:t>71</w:t>
        </w:r>
        <w:r w:rsidR="00683767">
          <w:rPr>
            <w:webHidden/>
          </w:rPr>
          <w:fldChar w:fldCharType="end"/>
        </w:r>
      </w:hyperlink>
    </w:p>
    <w:p w14:paraId="3698808A" w14:textId="09F95FD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73" w:history="1">
        <w:r w:rsidR="00683767" w:rsidRPr="00DB7DFC">
          <w:rPr>
            <w:rStyle w:val="Hypertextovodkaz"/>
            <w:rFonts w:eastAsia="MS Mincho"/>
            <w:b/>
          </w:rPr>
          <w:t>2. Rejstřík C – vzor č. 5</w:t>
        </w:r>
        <w:r w:rsidR="00683767">
          <w:rPr>
            <w:webHidden/>
          </w:rPr>
          <w:tab/>
        </w:r>
        <w:r w:rsidR="00683767">
          <w:rPr>
            <w:webHidden/>
          </w:rPr>
          <w:fldChar w:fldCharType="begin"/>
        </w:r>
        <w:r w:rsidR="00683767">
          <w:rPr>
            <w:webHidden/>
          </w:rPr>
          <w:instrText xml:space="preserve"> PAGEREF _Toc189142373 \h </w:instrText>
        </w:r>
        <w:r w:rsidR="00683767">
          <w:rPr>
            <w:webHidden/>
          </w:rPr>
        </w:r>
        <w:r w:rsidR="00683767">
          <w:rPr>
            <w:webHidden/>
          </w:rPr>
          <w:fldChar w:fldCharType="separate"/>
        </w:r>
        <w:r w:rsidR="00683767">
          <w:rPr>
            <w:webHidden/>
          </w:rPr>
          <w:t>72</w:t>
        </w:r>
        <w:r w:rsidR="00683767">
          <w:rPr>
            <w:webHidden/>
          </w:rPr>
          <w:fldChar w:fldCharType="end"/>
        </w:r>
      </w:hyperlink>
    </w:p>
    <w:p w14:paraId="138804D4" w14:textId="320C57B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4"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_Toc189142374 \h </w:instrText>
        </w:r>
        <w:r w:rsidR="00683767">
          <w:rPr>
            <w:webHidden/>
          </w:rPr>
        </w:r>
        <w:r w:rsidR="00683767">
          <w:rPr>
            <w:webHidden/>
          </w:rPr>
          <w:fldChar w:fldCharType="separate"/>
        </w:r>
        <w:r w:rsidR="00683767">
          <w:rPr>
            <w:webHidden/>
          </w:rPr>
          <w:t>72</w:t>
        </w:r>
        <w:r w:rsidR="00683767">
          <w:rPr>
            <w:webHidden/>
          </w:rPr>
          <w:fldChar w:fldCharType="end"/>
        </w:r>
      </w:hyperlink>
    </w:p>
    <w:p w14:paraId="642DF28F" w14:textId="1430CF7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5"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_Toc189142375 \h </w:instrText>
        </w:r>
        <w:r w:rsidR="00683767">
          <w:rPr>
            <w:webHidden/>
          </w:rPr>
        </w:r>
        <w:r w:rsidR="00683767">
          <w:rPr>
            <w:webHidden/>
          </w:rPr>
          <w:fldChar w:fldCharType="separate"/>
        </w:r>
        <w:r w:rsidR="00683767">
          <w:rPr>
            <w:webHidden/>
          </w:rPr>
          <w:t>72</w:t>
        </w:r>
        <w:r w:rsidR="00683767">
          <w:rPr>
            <w:webHidden/>
          </w:rPr>
          <w:fldChar w:fldCharType="end"/>
        </w:r>
      </w:hyperlink>
    </w:p>
    <w:p w14:paraId="51BF44F8" w14:textId="3F499E0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6"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_Toc189142376 \h </w:instrText>
        </w:r>
        <w:r w:rsidR="00683767">
          <w:rPr>
            <w:webHidden/>
          </w:rPr>
        </w:r>
        <w:r w:rsidR="00683767">
          <w:rPr>
            <w:webHidden/>
          </w:rPr>
          <w:fldChar w:fldCharType="separate"/>
        </w:r>
        <w:r w:rsidR="00683767">
          <w:rPr>
            <w:webHidden/>
          </w:rPr>
          <w:t>72</w:t>
        </w:r>
        <w:r w:rsidR="00683767">
          <w:rPr>
            <w:webHidden/>
          </w:rPr>
          <w:fldChar w:fldCharType="end"/>
        </w:r>
      </w:hyperlink>
    </w:p>
    <w:p w14:paraId="31C5C2F3" w14:textId="7A0B9E1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77" w:history="1">
        <w:r w:rsidR="00683767" w:rsidRPr="00DB7DFC">
          <w:rPr>
            <w:rStyle w:val="Hypertextovodkaz"/>
            <w:rFonts w:eastAsia="MS Mincho"/>
            <w:b/>
          </w:rPr>
          <w:t xml:space="preserve">2a. – Rejstřík EC </w:t>
        </w:r>
        <w:r w:rsidR="00683767" w:rsidRPr="00DB7DFC">
          <w:rPr>
            <w:rStyle w:val="Hypertextovodkaz"/>
          </w:rPr>
          <w:t>vede se výlučně pomocí výpočetní techniky</w:t>
        </w:r>
        <w:r w:rsidR="00683767">
          <w:rPr>
            <w:webHidden/>
          </w:rPr>
          <w:tab/>
        </w:r>
        <w:r w:rsidR="00683767">
          <w:rPr>
            <w:webHidden/>
          </w:rPr>
          <w:fldChar w:fldCharType="begin"/>
        </w:r>
        <w:r w:rsidR="00683767">
          <w:rPr>
            <w:webHidden/>
          </w:rPr>
          <w:instrText xml:space="preserve"> PAGEREF _Toc189142377 \h </w:instrText>
        </w:r>
        <w:r w:rsidR="00683767">
          <w:rPr>
            <w:webHidden/>
          </w:rPr>
        </w:r>
        <w:r w:rsidR="00683767">
          <w:rPr>
            <w:webHidden/>
          </w:rPr>
          <w:fldChar w:fldCharType="separate"/>
        </w:r>
        <w:r w:rsidR="00683767">
          <w:rPr>
            <w:webHidden/>
          </w:rPr>
          <w:t>74</w:t>
        </w:r>
        <w:r w:rsidR="00683767">
          <w:rPr>
            <w:webHidden/>
          </w:rPr>
          <w:fldChar w:fldCharType="end"/>
        </w:r>
      </w:hyperlink>
    </w:p>
    <w:p w14:paraId="0AD4AA7D" w14:textId="1BF3920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8"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_Toc189142378 \h </w:instrText>
        </w:r>
        <w:r w:rsidR="00683767">
          <w:rPr>
            <w:webHidden/>
          </w:rPr>
        </w:r>
        <w:r w:rsidR="00683767">
          <w:rPr>
            <w:webHidden/>
          </w:rPr>
          <w:fldChar w:fldCharType="separate"/>
        </w:r>
        <w:r w:rsidR="00683767">
          <w:rPr>
            <w:webHidden/>
          </w:rPr>
          <w:t>74</w:t>
        </w:r>
        <w:r w:rsidR="00683767">
          <w:rPr>
            <w:webHidden/>
          </w:rPr>
          <w:fldChar w:fldCharType="end"/>
        </w:r>
      </w:hyperlink>
    </w:p>
    <w:p w14:paraId="1B9D3875" w14:textId="65D1B84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79"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_Toc189142379 \h </w:instrText>
        </w:r>
        <w:r w:rsidR="00683767">
          <w:rPr>
            <w:webHidden/>
          </w:rPr>
        </w:r>
        <w:r w:rsidR="00683767">
          <w:rPr>
            <w:webHidden/>
          </w:rPr>
          <w:fldChar w:fldCharType="separate"/>
        </w:r>
        <w:r w:rsidR="00683767">
          <w:rPr>
            <w:webHidden/>
          </w:rPr>
          <w:t>74</w:t>
        </w:r>
        <w:r w:rsidR="00683767">
          <w:rPr>
            <w:webHidden/>
          </w:rPr>
          <w:fldChar w:fldCharType="end"/>
        </w:r>
      </w:hyperlink>
    </w:p>
    <w:p w14:paraId="798B9912" w14:textId="589B842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0"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_Toc189142380 \h </w:instrText>
        </w:r>
        <w:r w:rsidR="00683767">
          <w:rPr>
            <w:webHidden/>
          </w:rPr>
        </w:r>
        <w:r w:rsidR="00683767">
          <w:rPr>
            <w:webHidden/>
          </w:rPr>
          <w:fldChar w:fldCharType="separate"/>
        </w:r>
        <w:r w:rsidR="00683767">
          <w:rPr>
            <w:webHidden/>
          </w:rPr>
          <w:t>75</w:t>
        </w:r>
        <w:r w:rsidR="00683767">
          <w:rPr>
            <w:webHidden/>
          </w:rPr>
          <w:fldChar w:fldCharType="end"/>
        </w:r>
      </w:hyperlink>
    </w:p>
    <w:p w14:paraId="7B7C4D0F" w14:textId="4D9B5E5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81" w:history="1">
        <w:r w:rsidR="00683767" w:rsidRPr="00DB7DFC">
          <w:rPr>
            <w:rStyle w:val="Hypertextovodkaz"/>
            <w:rFonts w:eastAsia="MS Mincho"/>
            <w:b/>
          </w:rPr>
          <w:t xml:space="preserve">2b. – Rejstřík EVC </w:t>
        </w:r>
        <w:r w:rsidR="00683767" w:rsidRPr="00DB7DFC">
          <w:rPr>
            <w:rStyle w:val="Hypertextovodkaz"/>
          </w:rPr>
          <w:t>vede se výlučně pomocí výpočetní techniky</w:t>
        </w:r>
        <w:r w:rsidR="00683767">
          <w:rPr>
            <w:webHidden/>
          </w:rPr>
          <w:tab/>
        </w:r>
        <w:r w:rsidR="00683767">
          <w:rPr>
            <w:webHidden/>
          </w:rPr>
          <w:fldChar w:fldCharType="begin"/>
        </w:r>
        <w:r w:rsidR="00683767">
          <w:rPr>
            <w:webHidden/>
          </w:rPr>
          <w:instrText xml:space="preserve"> PAGEREF _Toc189142381 \h </w:instrText>
        </w:r>
        <w:r w:rsidR="00683767">
          <w:rPr>
            <w:webHidden/>
          </w:rPr>
        </w:r>
        <w:r w:rsidR="00683767">
          <w:rPr>
            <w:webHidden/>
          </w:rPr>
          <w:fldChar w:fldCharType="separate"/>
        </w:r>
        <w:r w:rsidR="00683767">
          <w:rPr>
            <w:webHidden/>
          </w:rPr>
          <w:t>76</w:t>
        </w:r>
        <w:r w:rsidR="00683767">
          <w:rPr>
            <w:webHidden/>
          </w:rPr>
          <w:fldChar w:fldCharType="end"/>
        </w:r>
      </w:hyperlink>
    </w:p>
    <w:p w14:paraId="6AA52CA9" w14:textId="2DF31BB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2"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_Toc189142382 \h </w:instrText>
        </w:r>
        <w:r w:rsidR="00683767">
          <w:rPr>
            <w:webHidden/>
          </w:rPr>
        </w:r>
        <w:r w:rsidR="00683767">
          <w:rPr>
            <w:webHidden/>
          </w:rPr>
          <w:fldChar w:fldCharType="separate"/>
        </w:r>
        <w:r w:rsidR="00683767">
          <w:rPr>
            <w:webHidden/>
          </w:rPr>
          <w:t>76</w:t>
        </w:r>
        <w:r w:rsidR="00683767">
          <w:rPr>
            <w:webHidden/>
          </w:rPr>
          <w:fldChar w:fldCharType="end"/>
        </w:r>
      </w:hyperlink>
    </w:p>
    <w:p w14:paraId="5DAF451B" w14:textId="01AAD2B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3"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_Toc189142383 \h </w:instrText>
        </w:r>
        <w:r w:rsidR="00683767">
          <w:rPr>
            <w:webHidden/>
          </w:rPr>
        </w:r>
        <w:r w:rsidR="00683767">
          <w:rPr>
            <w:webHidden/>
          </w:rPr>
          <w:fldChar w:fldCharType="separate"/>
        </w:r>
        <w:r w:rsidR="00683767">
          <w:rPr>
            <w:webHidden/>
          </w:rPr>
          <w:t>76</w:t>
        </w:r>
        <w:r w:rsidR="00683767">
          <w:rPr>
            <w:webHidden/>
          </w:rPr>
          <w:fldChar w:fldCharType="end"/>
        </w:r>
      </w:hyperlink>
    </w:p>
    <w:p w14:paraId="27FB045C" w14:textId="6119E58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4"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_Toc189142384 \h </w:instrText>
        </w:r>
        <w:r w:rsidR="00683767">
          <w:rPr>
            <w:webHidden/>
          </w:rPr>
        </w:r>
        <w:r w:rsidR="00683767">
          <w:rPr>
            <w:webHidden/>
          </w:rPr>
          <w:fldChar w:fldCharType="separate"/>
        </w:r>
        <w:r w:rsidR="00683767">
          <w:rPr>
            <w:webHidden/>
          </w:rPr>
          <w:t>77</w:t>
        </w:r>
        <w:r w:rsidR="00683767">
          <w:rPr>
            <w:webHidden/>
          </w:rPr>
          <w:fldChar w:fldCharType="end"/>
        </w:r>
      </w:hyperlink>
    </w:p>
    <w:p w14:paraId="63E3184F" w14:textId="159793C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85" w:history="1">
        <w:r w:rsidR="00683767" w:rsidRPr="00DB7DFC">
          <w:rPr>
            <w:rStyle w:val="Hypertextovodkaz"/>
            <w:rFonts w:eastAsia="MS Mincho"/>
            <w:b/>
          </w:rPr>
          <w:t>3. Rejstřík P – vzor č. 7</w:t>
        </w:r>
        <w:r w:rsidR="00683767">
          <w:rPr>
            <w:webHidden/>
          </w:rPr>
          <w:tab/>
        </w:r>
        <w:r w:rsidR="00683767">
          <w:rPr>
            <w:webHidden/>
          </w:rPr>
          <w:fldChar w:fldCharType="begin"/>
        </w:r>
        <w:r w:rsidR="00683767">
          <w:rPr>
            <w:webHidden/>
          </w:rPr>
          <w:instrText xml:space="preserve"> PAGEREF _Toc189142385 \h </w:instrText>
        </w:r>
        <w:r w:rsidR="00683767">
          <w:rPr>
            <w:webHidden/>
          </w:rPr>
        </w:r>
        <w:r w:rsidR="00683767">
          <w:rPr>
            <w:webHidden/>
          </w:rPr>
          <w:fldChar w:fldCharType="separate"/>
        </w:r>
        <w:r w:rsidR="00683767">
          <w:rPr>
            <w:webHidden/>
          </w:rPr>
          <w:t>78</w:t>
        </w:r>
        <w:r w:rsidR="00683767">
          <w:rPr>
            <w:webHidden/>
          </w:rPr>
          <w:fldChar w:fldCharType="end"/>
        </w:r>
      </w:hyperlink>
    </w:p>
    <w:p w14:paraId="1A287534" w14:textId="3A49AF90"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6"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_Toc189142386 \h </w:instrText>
        </w:r>
        <w:r w:rsidR="00683767">
          <w:rPr>
            <w:webHidden/>
          </w:rPr>
        </w:r>
        <w:r w:rsidR="00683767">
          <w:rPr>
            <w:webHidden/>
          </w:rPr>
          <w:fldChar w:fldCharType="separate"/>
        </w:r>
        <w:r w:rsidR="00683767">
          <w:rPr>
            <w:webHidden/>
          </w:rPr>
          <w:t>78</w:t>
        </w:r>
        <w:r w:rsidR="00683767">
          <w:rPr>
            <w:webHidden/>
          </w:rPr>
          <w:fldChar w:fldCharType="end"/>
        </w:r>
      </w:hyperlink>
    </w:p>
    <w:p w14:paraId="1D2511F3" w14:textId="5B221A4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7"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_Toc189142387 \h </w:instrText>
        </w:r>
        <w:r w:rsidR="00683767">
          <w:rPr>
            <w:webHidden/>
          </w:rPr>
        </w:r>
        <w:r w:rsidR="00683767">
          <w:rPr>
            <w:webHidden/>
          </w:rPr>
          <w:fldChar w:fldCharType="separate"/>
        </w:r>
        <w:r w:rsidR="00683767">
          <w:rPr>
            <w:webHidden/>
          </w:rPr>
          <w:t>78</w:t>
        </w:r>
        <w:r w:rsidR="00683767">
          <w:rPr>
            <w:webHidden/>
          </w:rPr>
          <w:fldChar w:fldCharType="end"/>
        </w:r>
      </w:hyperlink>
    </w:p>
    <w:p w14:paraId="322E6AC0" w14:textId="604FB63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88"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_Toc189142388 \h </w:instrText>
        </w:r>
        <w:r w:rsidR="00683767">
          <w:rPr>
            <w:webHidden/>
          </w:rPr>
        </w:r>
        <w:r w:rsidR="00683767">
          <w:rPr>
            <w:webHidden/>
          </w:rPr>
          <w:fldChar w:fldCharType="separate"/>
        </w:r>
        <w:r w:rsidR="00683767">
          <w:rPr>
            <w:webHidden/>
          </w:rPr>
          <w:t>78</w:t>
        </w:r>
        <w:r w:rsidR="00683767">
          <w:rPr>
            <w:webHidden/>
          </w:rPr>
          <w:fldChar w:fldCharType="end"/>
        </w:r>
      </w:hyperlink>
    </w:p>
    <w:p w14:paraId="39C20890" w14:textId="2CAA00B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89" w:history="1">
        <w:r w:rsidR="00683767" w:rsidRPr="00DB7DFC">
          <w:rPr>
            <w:rStyle w:val="Hypertextovodkaz"/>
            <w:rFonts w:eastAsia="MS Mincho"/>
            <w:b/>
          </w:rPr>
          <w:t>3a. Rejstřík Rod – vzor č. 7a</w:t>
        </w:r>
        <w:r w:rsidR="00683767">
          <w:rPr>
            <w:webHidden/>
          </w:rPr>
          <w:tab/>
        </w:r>
        <w:r w:rsidR="00683767">
          <w:rPr>
            <w:webHidden/>
          </w:rPr>
          <w:fldChar w:fldCharType="begin"/>
        </w:r>
        <w:r w:rsidR="00683767">
          <w:rPr>
            <w:webHidden/>
          </w:rPr>
          <w:instrText xml:space="preserve"> PAGEREF _Toc189142389 \h </w:instrText>
        </w:r>
        <w:r w:rsidR="00683767">
          <w:rPr>
            <w:webHidden/>
          </w:rPr>
        </w:r>
        <w:r w:rsidR="00683767">
          <w:rPr>
            <w:webHidden/>
          </w:rPr>
          <w:fldChar w:fldCharType="separate"/>
        </w:r>
        <w:r w:rsidR="00683767">
          <w:rPr>
            <w:webHidden/>
          </w:rPr>
          <w:t>79</w:t>
        </w:r>
        <w:r w:rsidR="00683767">
          <w:rPr>
            <w:webHidden/>
          </w:rPr>
          <w:fldChar w:fldCharType="end"/>
        </w:r>
      </w:hyperlink>
    </w:p>
    <w:p w14:paraId="63CF5AB8" w14:textId="2843D06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0"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_Toc189142390 \h </w:instrText>
        </w:r>
        <w:r w:rsidR="00683767">
          <w:rPr>
            <w:webHidden/>
          </w:rPr>
        </w:r>
        <w:r w:rsidR="00683767">
          <w:rPr>
            <w:webHidden/>
          </w:rPr>
          <w:fldChar w:fldCharType="separate"/>
        </w:r>
        <w:r w:rsidR="00683767">
          <w:rPr>
            <w:webHidden/>
          </w:rPr>
          <w:t>79</w:t>
        </w:r>
        <w:r w:rsidR="00683767">
          <w:rPr>
            <w:webHidden/>
          </w:rPr>
          <w:fldChar w:fldCharType="end"/>
        </w:r>
      </w:hyperlink>
    </w:p>
    <w:p w14:paraId="24D83FF4" w14:textId="0018464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1"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_Toc189142391 \h </w:instrText>
        </w:r>
        <w:r w:rsidR="00683767">
          <w:rPr>
            <w:webHidden/>
          </w:rPr>
        </w:r>
        <w:r w:rsidR="00683767">
          <w:rPr>
            <w:webHidden/>
          </w:rPr>
          <w:fldChar w:fldCharType="separate"/>
        </w:r>
        <w:r w:rsidR="00683767">
          <w:rPr>
            <w:webHidden/>
          </w:rPr>
          <w:t>79</w:t>
        </w:r>
        <w:r w:rsidR="00683767">
          <w:rPr>
            <w:webHidden/>
          </w:rPr>
          <w:fldChar w:fldCharType="end"/>
        </w:r>
      </w:hyperlink>
    </w:p>
    <w:p w14:paraId="171A37D4" w14:textId="6C91C61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2"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_Toc189142392 \h </w:instrText>
        </w:r>
        <w:r w:rsidR="00683767">
          <w:rPr>
            <w:webHidden/>
          </w:rPr>
        </w:r>
        <w:r w:rsidR="00683767">
          <w:rPr>
            <w:webHidden/>
          </w:rPr>
          <w:fldChar w:fldCharType="separate"/>
        </w:r>
        <w:r w:rsidR="00683767">
          <w:rPr>
            <w:webHidden/>
          </w:rPr>
          <w:t>79</w:t>
        </w:r>
        <w:r w:rsidR="00683767">
          <w:rPr>
            <w:webHidden/>
          </w:rPr>
          <w:fldChar w:fldCharType="end"/>
        </w:r>
      </w:hyperlink>
    </w:p>
    <w:p w14:paraId="63DC7EBB" w14:textId="47CF311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3" w:history="1">
        <w:r w:rsidR="00683767" w:rsidRPr="00DB7DFC">
          <w:rPr>
            <w:rStyle w:val="Hypertextovodkaz"/>
          </w:rPr>
          <w:t>IV. Obživnutí věci</w:t>
        </w:r>
        <w:r w:rsidR="00683767">
          <w:rPr>
            <w:webHidden/>
          </w:rPr>
          <w:tab/>
        </w:r>
        <w:r w:rsidR="00683767">
          <w:rPr>
            <w:webHidden/>
          </w:rPr>
          <w:fldChar w:fldCharType="begin"/>
        </w:r>
        <w:r w:rsidR="00683767">
          <w:rPr>
            <w:webHidden/>
          </w:rPr>
          <w:instrText xml:space="preserve"> PAGEREF _Toc189142393 \h </w:instrText>
        </w:r>
        <w:r w:rsidR="00683767">
          <w:rPr>
            <w:webHidden/>
          </w:rPr>
        </w:r>
        <w:r w:rsidR="00683767">
          <w:rPr>
            <w:webHidden/>
          </w:rPr>
          <w:fldChar w:fldCharType="separate"/>
        </w:r>
        <w:r w:rsidR="00683767">
          <w:rPr>
            <w:webHidden/>
          </w:rPr>
          <w:t>79</w:t>
        </w:r>
        <w:r w:rsidR="00683767">
          <w:rPr>
            <w:webHidden/>
          </w:rPr>
          <w:fldChar w:fldCharType="end"/>
        </w:r>
      </w:hyperlink>
    </w:p>
    <w:p w14:paraId="1CF6A70D" w14:textId="6BB57EA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4" w:history="1">
        <w:r w:rsidR="00683767" w:rsidRPr="00DB7DFC">
          <w:rPr>
            <w:rStyle w:val="Hypertextovodkaz"/>
          </w:rPr>
          <w:t xml:space="preserve">V. a VI. </w:t>
        </w:r>
        <w:r w:rsidR="00683767" w:rsidRPr="00DB7DFC">
          <w:rPr>
            <w:rStyle w:val="Hypertextovodkaz"/>
            <w:i/>
          </w:rPr>
          <w:t>zrušeny</w:t>
        </w:r>
        <w:r w:rsidR="00683767">
          <w:rPr>
            <w:webHidden/>
          </w:rPr>
          <w:tab/>
        </w:r>
        <w:r w:rsidR="00683767">
          <w:rPr>
            <w:webHidden/>
          </w:rPr>
          <w:fldChar w:fldCharType="begin"/>
        </w:r>
        <w:r w:rsidR="00683767">
          <w:rPr>
            <w:webHidden/>
          </w:rPr>
          <w:instrText xml:space="preserve"> PAGEREF _Toc189142394 \h </w:instrText>
        </w:r>
        <w:r w:rsidR="00683767">
          <w:rPr>
            <w:webHidden/>
          </w:rPr>
        </w:r>
        <w:r w:rsidR="00683767">
          <w:rPr>
            <w:webHidden/>
          </w:rPr>
          <w:fldChar w:fldCharType="separate"/>
        </w:r>
        <w:r w:rsidR="00683767">
          <w:rPr>
            <w:webHidden/>
          </w:rPr>
          <w:t>79</w:t>
        </w:r>
        <w:r w:rsidR="00683767">
          <w:rPr>
            <w:webHidden/>
          </w:rPr>
          <w:fldChar w:fldCharType="end"/>
        </w:r>
      </w:hyperlink>
    </w:p>
    <w:p w14:paraId="3D734C67" w14:textId="7E9E7C0B"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395" w:history="1">
        <w:r w:rsidR="00683767" w:rsidRPr="00DB7DFC">
          <w:rPr>
            <w:rStyle w:val="Hypertextovodkaz"/>
            <w:rFonts w:eastAsia="MS Mincho"/>
            <w:b/>
          </w:rPr>
          <w:t>4. Rejstřík E – vzor č. 14</w:t>
        </w:r>
        <w:r w:rsidR="00683767">
          <w:rPr>
            <w:webHidden/>
          </w:rPr>
          <w:tab/>
        </w:r>
        <w:r w:rsidR="00683767">
          <w:rPr>
            <w:webHidden/>
          </w:rPr>
          <w:fldChar w:fldCharType="begin"/>
        </w:r>
        <w:r w:rsidR="00683767">
          <w:rPr>
            <w:webHidden/>
          </w:rPr>
          <w:instrText xml:space="preserve"> PAGEREF _Toc189142395 \h </w:instrText>
        </w:r>
        <w:r w:rsidR="00683767">
          <w:rPr>
            <w:webHidden/>
          </w:rPr>
        </w:r>
        <w:r w:rsidR="00683767">
          <w:rPr>
            <w:webHidden/>
          </w:rPr>
          <w:fldChar w:fldCharType="separate"/>
        </w:r>
        <w:r w:rsidR="00683767">
          <w:rPr>
            <w:webHidden/>
          </w:rPr>
          <w:t>80</w:t>
        </w:r>
        <w:r w:rsidR="00683767">
          <w:rPr>
            <w:webHidden/>
          </w:rPr>
          <w:fldChar w:fldCharType="end"/>
        </w:r>
      </w:hyperlink>
    </w:p>
    <w:p w14:paraId="0B46EB7B" w14:textId="1537BEF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6"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_Toc189142396 \h </w:instrText>
        </w:r>
        <w:r w:rsidR="00683767">
          <w:rPr>
            <w:webHidden/>
          </w:rPr>
        </w:r>
        <w:r w:rsidR="00683767">
          <w:rPr>
            <w:webHidden/>
          </w:rPr>
          <w:fldChar w:fldCharType="separate"/>
        </w:r>
        <w:r w:rsidR="00683767">
          <w:rPr>
            <w:webHidden/>
          </w:rPr>
          <w:t>80</w:t>
        </w:r>
        <w:r w:rsidR="00683767">
          <w:rPr>
            <w:webHidden/>
          </w:rPr>
          <w:fldChar w:fldCharType="end"/>
        </w:r>
      </w:hyperlink>
    </w:p>
    <w:p w14:paraId="3AC47BEA" w14:textId="04E1052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7"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_Toc189142397 \h </w:instrText>
        </w:r>
        <w:r w:rsidR="00683767">
          <w:rPr>
            <w:webHidden/>
          </w:rPr>
        </w:r>
        <w:r w:rsidR="00683767">
          <w:rPr>
            <w:webHidden/>
          </w:rPr>
          <w:fldChar w:fldCharType="separate"/>
        </w:r>
        <w:r w:rsidR="00683767">
          <w:rPr>
            <w:webHidden/>
          </w:rPr>
          <w:t>80</w:t>
        </w:r>
        <w:r w:rsidR="00683767">
          <w:rPr>
            <w:webHidden/>
          </w:rPr>
          <w:fldChar w:fldCharType="end"/>
        </w:r>
      </w:hyperlink>
    </w:p>
    <w:p w14:paraId="1ED29C9F" w14:textId="48B8E22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8"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_Toc189142398 \h </w:instrText>
        </w:r>
        <w:r w:rsidR="00683767">
          <w:rPr>
            <w:webHidden/>
          </w:rPr>
        </w:r>
        <w:r w:rsidR="00683767">
          <w:rPr>
            <w:webHidden/>
          </w:rPr>
          <w:fldChar w:fldCharType="separate"/>
        </w:r>
        <w:r w:rsidR="00683767">
          <w:rPr>
            <w:webHidden/>
          </w:rPr>
          <w:t>81</w:t>
        </w:r>
        <w:r w:rsidR="00683767">
          <w:rPr>
            <w:webHidden/>
          </w:rPr>
          <w:fldChar w:fldCharType="end"/>
        </w:r>
      </w:hyperlink>
    </w:p>
    <w:p w14:paraId="10CF46B9" w14:textId="0EAF1CE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399" w:history="1">
        <w:r w:rsidR="00683767" w:rsidRPr="00DB7DFC">
          <w:rPr>
            <w:rStyle w:val="Hypertextovodkaz"/>
          </w:rPr>
          <w:t>IV.</w:t>
        </w:r>
        <w:r w:rsidR="00683767">
          <w:rPr>
            <w:webHidden/>
          </w:rPr>
          <w:tab/>
        </w:r>
        <w:r w:rsidR="00683767">
          <w:rPr>
            <w:webHidden/>
          </w:rPr>
          <w:fldChar w:fldCharType="begin"/>
        </w:r>
        <w:r w:rsidR="00683767">
          <w:rPr>
            <w:webHidden/>
          </w:rPr>
          <w:instrText xml:space="preserve"> PAGEREF _Toc189142399 \h </w:instrText>
        </w:r>
        <w:r w:rsidR="00683767">
          <w:rPr>
            <w:webHidden/>
          </w:rPr>
        </w:r>
        <w:r w:rsidR="00683767">
          <w:rPr>
            <w:webHidden/>
          </w:rPr>
          <w:fldChar w:fldCharType="separate"/>
        </w:r>
        <w:r w:rsidR="00683767">
          <w:rPr>
            <w:webHidden/>
          </w:rPr>
          <w:t>81</w:t>
        </w:r>
        <w:r w:rsidR="00683767">
          <w:rPr>
            <w:webHidden/>
          </w:rPr>
          <w:fldChar w:fldCharType="end"/>
        </w:r>
      </w:hyperlink>
    </w:p>
    <w:p w14:paraId="7AD8DB34" w14:textId="0B452D4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0" w:history="1">
        <w:r w:rsidR="00683767" w:rsidRPr="00DB7DFC">
          <w:rPr>
            <w:rStyle w:val="Hypertextovodkaz"/>
          </w:rPr>
          <w:t>V.</w:t>
        </w:r>
        <w:r w:rsidR="00683767">
          <w:rPr>
            <w:webHidden/>
          </w:rPr>
          <w:tab/>
        </w:r>
        <w:r w:rsidR="00683767">
          <w:rPr>
            <w:webHidden/>
          </w:rPr>
          <w:fldChar w:fldCharType="begin"/>
        </w:r>
        <w:r w:rsidR="00683767">
          <w:rPr>
            <w:webHidden/>
          </w:rPr>
          <w:instrText xml:space="preserve"> PAGEREF _Toc189142400 \h </w:instrText>
        </w:r>
        <w:r w:rsidR="00683767">
          <w:rPr>
            <w:webHidden/>
          </w:rPr>
        </w:r>
        <w:r w:rsidR="00683767">
          <w:rPr>
            <w:webHidden/>
          </w:rPr>
          <w:fldChar w:fldCharType="separate"/>
        </w:r>
        <w:r w:rsidR="00683767">
          <w:rPr>
            <w:webHidden/>
          </w:rPr>
          <w:t>81</w:t>
        </w:r>
        <w:r w:rsidR="00683767">
          <w:rPr>
            <w:webHidden/>
          </w:rPr>
          <w:fldChar w:fldCharType="end"/>
        </w:r>
      </w:hyperlink>
    </w:p>
    <w:p w14:paraId="6C5E5C57" w14:textId="09C0B37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1" w:history="1">
        <w:r w:rsidR="00683767" w:rsidRPr="00DB7DFC">
          <w:rPr>
            <w:rStyle w:val="Hypertextovodkaz"/>
          </w:rPr>
          <w:t xml:space="preserve">VI. až VIII. </w:t>
        </w:r>
        <w:r w:rsidR="00683767" w:rsidRPr="00DB7DFC">
          <w:rPr>
            <w:rStyle w:val="Hypertextovodkaz"/>
            <w:i/>
          </w:rPr>
          <w:t>zrušeny</w:t>
        </w:r>
        <w:r w:rsidR="00683767">
          <w:rPr>
            <w:webHidden/>
          </w:rPr>
          <w:tab/>
        </w:r>
        <w:r w:rsidR="00683767">
          <w:rPr>
            <w:webHidden/>
          </w:rPr>
          <w:fldChar w:fldCharType="begin"/>
        </w:r>
        <w:r w:rsidR="00683767">
          <w:rPr>
            <w:webHidden/>
          </w:rPr>
          <w:instrText xml:space="preserve"> PAGEREF _Toc189142401 \h </w:instrText>
        </w:r>
        <w:r w:rsidR="00683767">
          <w:rPr>
            <w:webHidden/>
          </w:rPr>
        </w:r>
        <w:r w:rsidR="00683767">
          <w:rPr>
            <w:webHidden/>
          </w:rPr>
          <w:fldChar w:fldCharType="separate"/>
        </w:r>
        <w:r w:rsidR="00683767">
          <w:rPr>
            <w:webHidden/>
          </w:rPr>
          <w:t>82</w:t>
        </w:r>
        <w:r w:rsidR="00683767">
          <w:rPr>
            <w:webHidden/>
          </w:rPr>
          <w:fldChar w:fldCharType="end"/>
        </w:r>
      </w:hyperlink>
    </w:p>
    <w:p w14:paraId="7B095895" w14:textId="0018D9D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02" w:history="1">
        <w:r w:rsidR="00683767" w:rsidRPr="00DB7DFC">
          <w:rPr>
            <w:rStyle w:val="Hypertextovodkaz"/>
            <w:rFonts w:eastAsia="MS Mincho"/>
            <w:b/>
          </w:rPr>
          <w:t xml:space="preserve">4a. – Rejstřík EXE </w:t>
        </w:r>
        <w:r w:rsidR="00683767" w:rsidRPr="00DB7DFC">
          <w:rPr>
            <w:rStyle w:val="Hypertextovodkaz"/>
          </w:rPr>
          <w:t>vede se výlučně pomocí výpočetní techniky</w:t>
        </w:r>
        <w:r w:rsidR="00683767">
          <w:rPr>
            <w:webHidden/>
          </w:rPr>
          <w:tab/>
        </w:r>
        <w:r w:rsidR="00683767">
          <w:rPr>
            <w:webHidden/>
          </w:rPr>
          <w:fldChar w:fldCharType="begin"/>
        </w:r>
        <w:r w:rsidR="00683767">
          <w:rPr>
            <w:webHidden/>
          </w:rPr>
          <w:instrText xml:space="preserve"> PAGEREF _Toc189142402 \h </w:instrText>
        </w:r>
        <w:r w:rsidR="00683767">
          <w:rPr>
            <w:webHidden/>
          </w:rPr>
        </w:r>
        <w:r w:rsidR="00683767">
          <w:rPr>
            <w:webHidden/>
          </w:rPr>
          <w:fldChar w:fldCharType="separate"/>
        </w:r>
        <w:r w:rsidR="00683767">
          <w:rPr>
            <w:webHidden/>
          </w:rPr>
          <w:t>83</w:t>
        </w:r>
        <w:r w:rsidR="00683767">
          <w:rPr>
            <w:webHidden/>
          </w:rPr>
          <w:fldChar w:fldCharType="end"/>
        </w:r>
      </w:hyperlink>
    </w:p>
    <w:p w14:paraId="30984A62" w14:textId="7E64BD7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3"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_Toc189142403 \h </w:instrText>
        </w:r>
        <w:r w:rsidR="00683767">
          <w:rPr>
            <w:webHidden/>
          </w:rPr>
        </w:r>
        <w:r w:rsidR="00683767">
          <w:rPr>
            <w:webHidden/>
          </w:rPr>
          <w:fldChar w:fldCharType="separate"/>
        </w:r>
        <w:r w:rsidR="00683767">
          <w:rPr>
            <w:webHidden/>
          </w:rPr>
          <w:t>83</w:t>
        </w:r>
        <w:r w:rsidR="00683767">
          <w:rPr>
            <w:webHidden/>
          </w:rPr>
          <w:fldChar w:fldCharType="end"/>
        </w:r>
      </w:hyperlink>
    </w:p>
    <w:p w14:paraId="5D6A6DFD" w14:textId="0FFE315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4"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_Toc189142404 \h </w:instrText>
        </w:r>
        <w:r w:rsidR="00683767">
          <w:rPr>
            <w:webHidden/>
          </w:rPr>
        </w:r>
        <w:r w:rsidR="00683767">
          <w:rPr>
            <w:webHidden/>
          </w:rPr>
          <w:fldChar w:fldCharType="separate"/>
        </w:r>
        <w:r w:rsidR="00683767">
          <w:rPr>
            <w:webHidden/>
          </w:rPr>
          <w:t>83</w:t>
        </w:r>
        <w:r w:rsidR="00683767">
          <w:rPr>
            <w:webHidden/>
          </w:rPr>
          <w:fldChar w:fldCharType="end"/>
        </w:r>
      </w:hyperlink>
    </w:p>
    <w:p w14:paraId="570A5B53" w14:textId="26B220F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5"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_Toc189142405 \h </w:instrText>
        </w:r>
        <w:r w:rsidR="00683767">
          <w:rPr>
            <w:webHidden/>
          </w:rPr>
        </w:r>
        <w:r w:rsidR="00683767">
          <w:rPr>
            <w:webHidden/>
          </w:rPr>
          <w:fldChar w:fldCharType="separate"/>
        </w:r>
        <w:r w:rsidR="00683767">
          <w:rPr>
            <w:webHidden/>
          </w:rPr>
          <w:t>84</w:t>
        </w:r>
        <w:r w:rsidR="00683767">
          <w:rPr>
            <w:webHidden/>
          </w:rPr>
          <w:fldChar w:fldCharType="end"/>
        </w:r>
      </w:hyperlink>
    </w:p>
    <w:p w14:paraId="435E65E1" w14:textId="1EBAAC9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6" w:history="1">
        <w:r w:rsidR="00683767" w:rsidRPr="00DB7DFC">
          <w:rPr>
            <w:rStyle w:val="Hypertextovodkaz"/>
          </w:rPr>
          <w:t>IV.</w:t>
        </w:r>
        <w:r w:rsidR="00683767">
          <w:rPr>
            <w:webHidden/>
          </w:rPr>
          <w:tab/>
        </w:r>
        <w:r w:rsidR="00683767">
          <w:rPr>
            <w:webHidden/>
          </w:rPr>
          <w:fldChar w:fldCharType="begin"/>
        </w:r>
        <w:r w:rsidR="00683767">
          <w:rPr>
            <w:webHidden/>
          </w:rPr>
          <w:instrText xml:space="preserve"> PAGEREF _Toc189142406 \h </w:instrText>
        </w:r>
        <w:r w:rsidR="00683767">
          <w:rPr>
            <w:webHidden/>
          </w:rPr>
        </w:r>
        <w:r w:rsidR="00683767">
          <w:rPr>
            <w:webHidden/>
          </w:rPr>
          <w:fldChar w:fldCharType="separate"/>
        </w:r>
        <w:r w:rsidR="00683767">
          <w:rPr>
            <w:webHidden/>
          </w:rPr>
          <w:t>84</w:t>
        </w:r>
        <w:r w:rsidR="00683767">
          <w:rPr>
            <w:webHidden/>
          </w:rPr>
          <w:fldChar w:fldCharType="end"/>
        </w:r>
      </w:hyperlink>
    </w:p>
    <w:p w14:paraId="177743B4" w14:textId="0DDFD9CF"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07" w:history="1">
        <w:r w:rsidR="00683767" w:rsidRPr="00DB7DFC">
          <w:rPr>
            <w:rStyle w:val="Hypertextovodkaz"/>
            <w:rFonts w:eastAsia="MS Mincho"/>
            <w:b/>
          </w:rPr>
          <w:t>5. Rejstříky právních dožádání, všeobecných věcí a specifické rejstříky vrchních soudů</w:t>
        </w:r>
        <w:r w:rsidR="00683767">
          <w:rPr>
            <w:webHidden/>
          </w:rPr>
          <w:tab/>
        </w:r>
        <w:r w:rsidR="00683767">
          <w:rPr>
            <w:webHidden/>
          </w:rPr>
          <w:fldChar w:fldCharType="begin"/>
        </w:r>
        <w:r w:rsidR="00683767">
          <w:rPr>
            <w:webHidden/>
          </w:rPr>
          <w:instrText xml:space="preserve"> PAGEREF _Toc189142407 \h </w:instrText>
        </w:r>
        <w:r w:rsidR="00683767">
          <w:rPr>
            <w:webHidden/>
          </w:rPr>
        </w:r>
        <w:r w:rsidR="00683767">
          <w:rPr>
            <w:webHidden/>
          </w:rPr>
          <w:fldChar w:fldCharType="separate"/>
        </w:r>
        <w:r w:rsidR="00683767">
          <w:rPr>
            <w:webHidden/>
          </w:rPr>
          <w:t>85</w:t>
        </w:r>
        <w:r w:rsidR="00683767">
          <w:rPr>
            <w:webHidden/>
          </w:rPr>
          <w:fldChar w:fldCharType="end"/>
        </w:r>
      </w:hyperlink>
    </w:p>
    <w:p w14:paraId="556D177F" w14:textId="08B4EA42"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8"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_Toc189142408 \h </w:instrText>
        </w:r>
        <w:r w:rsidR="00683767">
          <w:rPr>
            <w:webHidden/>
          </w:rPr>
        </w:r>
        <w:r w:rsidR="00683767">
          <w:rPr>
            <w:webHidden/>
          </w:rPr>
          <w:fldChar w:fldCharType="separate"/>
        </w:r>
        <w:r w:rsidR="00683767">
          <w:rPr>
            <w:webHidden/>
          </w:rPr>
          <w:t>85</w:t>
        </w:r>
        <w:r w:rsidR="00683767">
          <w:rPr>
            <w:webHidden/>
          </w:rPr>
          <w:fldChar w:fldCharType="end"/>
        </w:r>
      </w:hyperlink>
    </w:p>
    <w:p w14:paraId="552B4B70" w14:textId="3AC895A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09" w:history="1">
        <w:r w:rsidR="00683767" w:rsidRPr="00DB7DFC">
          <w:rPr>
            <w:rStyle w:val="Hypertextovodkaz"/>
          </w:rPr>
          <w:t>II. Rejstříky právních dožádání</w:t>
        </w:r>
        <w:r w:rsidR="00683767">
          <w:rPr>
            <w:webHidden/>
          </w:rPr>
          <w:tab/>
        </w:r>
        <w:r w:rsidR="00683767">
          <w:rPr>
            <w:webHidden/>
          </w:rPr>
          <w:fldChar w:fldCharType="begin"/>
        </w:r>
        <w:r w:rsidR="00683767">
          <w:rPr>
            <w:webHidden/>
          </w:rPr>
          <w:instrText xml:space="preserve"> PAGEREF _Toc189142409 \h </w:instrText>
        </w:r>
        <w:r w:rsidR="00683767">
          <w:rPr>
            <w:webHidden/>
          </w:rPr>
        </w:r>
        <w:r w:rsidR="00683767">
          <w:rPr>
            <w:webHidden/>
          </w:rPr>
          <w:fldChar w:fldCharType="separate"/>
        </w:r>
        <w:r w:rsidR="00683767">
          <w:rPr>
            <w:webHidden/>
          </w:rPr>
          <w:t>85</w:t>
        </w:r>
        <w:r w:rsidR="00683767">
          <w:rPr>
            <w:webHidden/>
          </w:rPr>
          <w:fldChar w:fldCharType="end"/>
        </w:r>
      </w:hyperlink>
    </w:p>
    <w:p w14:paraId="78F9DB87" w14:textId="6F0ECC4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0" w:history="1">
        <w:r w:rsidR="00683767" w:rsidRPr="00DB7DFC">
          <w:rPr>
            <w:rStyle w:val="Hypertextovodkaz"/>
          </w:rPr>
          <w:t>III. Rejstříky všeobecných věcí</w:t>
        </w:r>
        <w:r w:rsidR="00683767">
          <w:rPr>
            <w:webHidden/>
          </w:rPr>
          <w:tab/>
        </w:r>
        <w:r w:rsidR="00683767">
          <w:rPr>
            <w:webHidden/>
          </w:rPr>
          <w:fldChar w:fldCharType="begin"/>
        </w:r>
        <w:r w:rsidR="00683767">
          <w:rPr>
            <w:webHidden/>
          </w:rPr>
          <w:instrText xml:space="preserve"> PAGEREF _Toc189142410 \h </w:instrText>
        </w:r>
        <w:r w:rsidR="00683767">
          <w:rPr>
            <w:webHidden/>
          </w:rPr>
        </w:r>
        <w:r w:rsidR="00683767">
          <w:rPr>
            <w:webHidden/>
          </w:rPr>
          <w:fldChar w:fldCharType="separate"/>
        </w:r>
        <w:r w:rsidR="00683767">
          <w:rPr>
            <w:webHidden/>
          </w:rPr>
          <w:t>85</w:t>
        </w:r>
        <w:r w:rsidR="00683767">
          <w:rPr>
            <w:webHidden/>
          </w:rPr>
          <w:fldChar w:fldCharType="end"/>
        </w:r>
      </w:hyperlink>
    </w:p>
    <w:p w14:paraId="2467D410" w14:textId="230185B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1" w:history="1">
        <w:r w:rsidR="00683767" w:rsidRPr="00DB7DFC">
          <w:rPr>
            <w:rStyle w:val="Hypertextovodkaz"/>
          </w:rPr>
          <w:t>IV.</w:t>
        </w:r>
        <w:r w:rsidR="00683767">
          <w:rPr>
            <w:webHidden/>
          </w:rPr>
          <w:tab/>
        </w:r>
        <w:r w:rsidR="00683767">
          <w:rPr>
            <w:webHidden/>
          </w:rPr>
          <w:fldChar w:fldCharType="begin"/>
        </w:r>
        <w:r w:rsidR="00683767">
          <w:rPr>
            <w:webHidden/>
          </w:rPr>
          <w:instrText xml:space="preserve"> PAGEREF _Toc189142411 \h </w:instrText>
        </w:r>
        <w:r w:rsidR="00683767">
          <w:rPr>
            <w:webHidden/>
          </w:rPr>
        </w:r>
        <w:r w:rsidR="00683767">
          <w:rPr>
            <w:webHidden/>
          </w:rPr>
          <w:fldChar w:fldCharType="separate"/>
        </w:r>
        <w:r w:rsidR="00683767">
          <w:rPr>
            <w:webHidden/>
          </w:rPr>
          <w:t>85</w:t>
        </w:r>
        <w:r w:rsidR="00683767">
          <w:rPr>
            <w:webHidden/>
          </w:rPr>
          <w:fldChar w:fldCharType="end"/>
        </w:r>
      </w:hyperlink>
    </w:p>
    <w:p w14:paraId="3E3F33C4" w14:textId="7CB532B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2" w:history="1">
        <w:r w:rsidR="00683767" w:rsidRPr="00DB7DFC">
          <w:rPr>
            <w:rStyle w:val="Hypertextovodkaz"/>
          </w:rPr>
          <w:t>V.</w:t>
        </w:r>
        <w:r w:rsidR="00683767">
          <w:rPr>
            <w:webHidden/>
          </w:rPr>
          <w:tab/>
        </w:r>
        <w:r w:rsidR="00683767">
          <w:rPr>
            <w:webHidden/>
          </w:rPr>
          <w:fldChar w:fldCharType="begin"/>
        </w:r>
        <w:r w:rsidR="00683767">
          <w:rPr>
            <w:webHidden/>
          </w:rPr>
          <w:instrText xml:space="preserve"> PAGEREF _Toc189142412 \h </w:instrText>
        </w:r>
        <w:r w:rsidR="00683767">
          <w:rPr>
            <w:webHidden/>
          </w:rPr>
        </w:r>
        <w:r w:rsidR="00683767">
          <w:rPr>
            <w:webHidden/>
          </w:rPr>
          <w:fldChar w:fldCharType="separate"/>
        </w:r>
        <w:r w:rsidR="00683767">
          <w:rPr>
            <w:webHidden/>
          </w:rPr>
          <w:t>86</w:t>
        </w:r>
        <w:r w:rsidR="00683767">
          <w:rPr>
            <w:webHidden/>
          </w:rPr>
          <w:fldChar w:fldCharType="end"/>
        </w:r>
      </w:hyperlink>
    </w:p>
    <w:p w14:paraId="19B1CAC2" w14:textId="6CE73FF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3" w:history="1">
        <w:r w:rsidR="00683767" w:rsidRPr="00DB7DFC">
          <w:rPr>
            <w:rStyle w:val="Hypertextovodkaz"/>
          </w:rPr>
          <w:t xml:space="preserve">VI. </w:t>
        </w:r>
        <w:r w:rsidR="00683767" w:rsidRPr="00DB7DFC">
          <w:rPr>
            <w:rStyle w:val="Hypertextovodkaz"/>
            <w:i/>
          </w:rPr>
          <w:t>zrušen</w:t>
        </w:r>
        <w:r w:rsidR="00683767">
          <w:rPr>
            <w:webHidden/>
          </w:rPr>
          <w:tab/>
        </w:r>
        <w:r w:rsidR="00683767">
          <w:rPr>
            <w:webHidden/>
          </w:rPr>
          <w:fldChar w:fldCharType="begin"/>
        </w:r>
        <w:r w:rsidR="00683767">
          <w:rPr>
            <w:webHidden/>
          </w:rPr>
          <w:instrText xml:space="preserve"> PAGEREF _Toc189142413 \h </w:instrText>
        </w:r>
        <w:r w:rsidR="00683767">
          <w:rPr>
            <w:webHidden/>
          </w:rPr>
        </w:r>
        <w:r w:rsidR="00683767">
          <w:rPr>
            <w:webHidden/>
          </w:rPr>
          <w:fldChar w:fldCharType="separate"/>
        </w:r>
        <w:r w:rsidR="00683767">
          <w:rPr>
            <w:webHidden/>
          </w:rPr>
          <w:t>87</w:t>
        </w:r>
        <w:r w:rsidR="00683767">
          <w:rPr>
            <w:webHidden/>
          </w:rPr>
          <w:fldChar w:fldCharType="end"/>
        </w:r>
      </w:hyperlink>
    </w:p>
    <w:p w14:paraId="54BC452C" w14:textId="24B1A54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4" w:history="1">
        <w:r w:rsidR="00683767" w:rsidRPr="00DB7DFC">
          <w:rPr>
            <w:rStyle w:val="Hypertextovodkaz"/>
          </w:rPr>
          <w:t>VII.</w:t>
        </w:r>
        <w:r w:rsidR="00683767">
          <w:rPr>
            <w:webHidden/>
          </w:rPr>
          <w:tab/>
        </w:r>
        <w:r w:rsidR="00683767">
          <w:rPr>
            <w:webHidden/>
          </w:rPr>
          <w:fldChar w:fldCharType="begin"/>
        </w:r>
        <w:r w:rsidR="00683767">
          <w:rPr>
            <w:webHidden/>
          </w:rPr>
          <w:instrText xml:space="preserve"> PAGEREF _Toc189142414 \h </w:instrText>
        </w:r>
        <w:r w:rsidR="00683767">
          <w:rPr>
            <w:webHidden/>
          </w:rPr>
        </w:r>
        <w:r w:rsidR="00683767">
          <w:rPr>
            <w:webHidden/>
          </w:rPr>
          <w:fldChar w:fldCharType="separate"/>
        </w:r>
        <w:r w:rsidR="00683767">
          <w:rPr>
            <w:webHidden/>
          </w:rPr>
          <w:t>87</w:t>
        </w:r>
        <w:r w:rsidR="00683767">
          <w:rPr>
            <w:webHidden/>
          </w:rPr>
          <w:fldChar w:fldCharType="end"/>
        </w:r>
      </w:hyperlink>
    </w:p>
    <w:p w14:paraId="55B69AE0" w14:textId="0267712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5" w:history="1">
        <w:r w:rsidR="00683767" w:rsidRPr="00DB7DFC">
          <w:rPr>
            <w:rStyle w:val="Hypertextovodkaz"/>
          </w:rPr>
          <w:t>VIII. Specifické rejstříky vrchních soudů</w:t>
        </w:r>
        <w:r w:rsidR="00683767">
          <w:rPr>
            <w:webHidden/>
          </w:rPr>
          <w:tab/>
        </w:r>
        <w:r w:rsidR="00683767">
          <w:rPr>
            <w:webHidden/>
          </w:rPr>
          <w:fldChar w:fldCharType="begin"/>
        </w:r>
        <w:r w:rsidR="00683767">
          <w:rPr>
            <w:webHidden/>
          </w:rPr>
          <w:instrText xml:space="preserve"> PAGEREF _Toc189142415 \h </w:instrText>
        </w:r>
        <w:r w:rsidR="00683767">
          <w:rPr>
            <w:webHidden/>
          </w:rPr>
        </w:r>
        <w:r w:rsidR="00683767">
          <w:rPr>
            <w:webHidden/>
          </w:rPr>
          <w:fldChar w:fldCharType="separate"/>
        </w:r>
        <w:r w:rsidR="00683767">
          <w:rPr>
            <w:webHidden/>
          </w:rPr>
          <w:t>87</w:t>
        </w:r>
        <w:r w:rsidR="00683767">
          <w:rPr>
            <w:webHidden/>
          </w:rPr>
          <w:fldChar w:fldCharType="end"/>
        </w:r>
      </w:hyperlink>
    </w:p>
    <w:p w14:paraId="596060CF" w14:textId="400693A5"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16" w:history="1">
        <w:r w:rsidR="00683767" w:rsidRPr="00DB7DFC">
          <w:rPr>
            <w:rStyle w:val="Hypertextovodkaz"/>
            <w:rFonts w:eastAsia="MS Mincho"/>
            <w:b/>
          </w:rPr>
          <w:t xml:space="preserve">6a. Všeobecný rejstřík F vzor č. 17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_Toc189142416 \h </w:instrText>
        </w:r>
        <w:r w:rsidR="00683767">
          <w:rPr>
            <w:webHidden/>
          </w:rPr>
        </w:r>
        <w:r w:rsidR="00683767">
          <w:rPr>
            <w:webHidden/>
          </w:rPr>
          <w:fldChar w:fldCharType="separate"/>
        </w:r>
        <w:r w:rsidR="00683767">
          <w:rPr>
            <w:webHidden/>
          </w:rPr>
          <w:t>89</w:t>
        </w:r>
        <w:r w:rsidR="00683767">
          <w:rPr>
            <w:webHidden/>
          </w:rPr>
          <w:fldChar w:fldCharType="end"/>
        </w:r>
      </w:hyperlink>
    </w:p>
    <w:p w14:paraId="616ED271" w14:textId="5B5653B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17" w:history="1">
        <w:r w:rsidR="00683767" w:rsidRPr="00DB7DFC">
          <w:rPr>
            <w:rStyle w:val="Hypertextovodkaz"/>
            <w:rFonts w:eastAsia="MS Mincho"/>
            <w:b/>
          </w:rPr>
          <w:t>6. Lhůtník pro evidenci věku – vzor č. 19</w:t>
        </w:r>
        <w:r w:rsidR="00683767">
          <w:rPr>
            <w:webHidden/>
          </w:rPr>
          <w:tab/>
        </w:r>
        <w:r w:rsidR="00683767">
          <w:rPr>
            <w:webHidden/>
          </w:rPr>
          <w:fldChar w:fldCharType="begin"/>
        </w:r>
        <w:r w:rsidR="00683767">
          <w:rPr>
            <w:webHidden/>
          </w:rPr>
          <w:instrText xml:space="preserve"> PAGEREF _Toc189142417 \h </w:instrText>
        </w:r>
        <w:r w:rsidR="00683767">
          <w:rPr>
            <w:webHidden/>
          </w:rPr>
        </w:r>
        <w:r w:rsidR="00683767">
          <w:rPr>
            <w:webHidden/>
          </w:rPr>
          <w:fldChar w:fldCharType="separate"/>
        </w:r>
        <w:r w:rsidR="00683767">
          <w:rPr>
            <w:webHidden/>
          </w:rPr>
          <w:t>90</w:t>
        </w:r>
        <w:r w:rsidR="00683767">
          <w:rPr>
            <w:webHidden/>
          </w:rPr>
          <w:fldChar w:fldCharType="end"/>
        </w:r>
      </w:hyperlink>
    </w:p>
    <w:p w14:paraId="738C32CE" w14:textId="23CFAE5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18" w:history="1">
        <w:r w:rsidR="00683767" w:rsidRPr="00DB7DFC">
          <w:rPr>
            <w:rStyle w:val="Hypertextovodkaz"/>
            <w:rFonts w:eastAsia="MS Mincho"/>
            <w:b/>
          </w:rPr>
          <w:t>7. Seznam věcí P a Nc – vzor č. 21</w:t>
        </w:r>
        <w:r w:rsidR="00683767">
          <w:rPr>
            <w:webHidden/>
          </w:rPr>
          <w:tab/>
        </w:r>
        <w:r w:rsidR="00683767">
          <w:rPr>
            <w:webHidden/>
          </w:rPr>
          <w:fldChar w:fldCharType="begin"/>
        </w:r>
        <w:r w:rsidR="00683767">
          <w:rPr>
            <w:webHidden/>
          </w:rPr>
          <w:instrText xml:space="preserve"> PAGEREF _Toc189142418 \h </w:instrText>
        </w:r>
        <w:r w:rsidR="00683767">
          <w:rPr>
            <w:webHidden/>
          </w:rPr>
        </w:r>
        <w:r w:rsidR="00683767">
          <w:rPr>
            <w:webHidden/>
          </w:rPr>
          <w:fldChar w:fldCharType="separate"/>
        </w:r>
        <w:r w:rsidR="00683767">
          <w:rPr>
            <w:webHidden/>
          </w:rPr>
          <w:t>91</w:t>
        </w:r>
        <w:r w:rsidR="00683767">
          <w:rPr>
            <w:webHidden/>
          </w:rPr>
          <w:fldChar w:fldCharType="end"/>
        </w:r>
      </w:hyperlink>
    </w:p>
    <w:p w14:paraId="64860F68" w14:textId="1F18164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19"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_Toc189142419 \h </w:instrText>
        </w:r>
        <w:r w:rsidR="00683767">
          <w:rPr>
            <w:webHidden/>
          </w:rPr>
        </w:r>
        <w:r w:rsidR="00683767">
          <w:rPr>
            <w:webHidden/>
          </w:rPr>
          <w:fldChar w:fldCharType="separate"/>
        </w:r>
        <w:r w:rsidR="00683767">
          <w:rPr>
            <w:webHidden/>
          </w:rPr>
          <w:t>91</w:t>
        </w:r>
        <w:r w:rsidR="00683767">
          <w:rPr>
            <w:webHidden/>
          </w:rPr>
          <w:fldChar w:fldCharType="end"/>
        </w:r>
      </w:hyperlink>
    </w:p>
    <w:p w14:paraId="0609EB51" w14:textId="6FB96D4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20"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_Toc189142420 \h </w:instrText>
        </w:r>
        <w:r w:rsidR="00683767">
          <w:rPr>
            <w:webHidden/>
          </w:rPr>
        </w:r>
        <w:r w:rsidR="00683767">
          <w:rPr>
            <w:webHidden/>
          </w:rPr>
          <w:fldChar w:fldCharType="separate"/>
        </w:r>
        <w:r w:rsidR="00683767">
          <w:rPr>
            <w:webHidden/>
          </w:rPr>
          <w:t>91</w:t>
        </w:r>
        <w:r w:rsidR="00683767">
          <w:rPr>
            <w:webHidden/>
          </w:rPr>
          <w:fldChar w:fldCharType="end"/>
        </w:r>
      </w:hyperlink>
    </w:p>
    <w:p w14:paraId="4595306F" w14:textId="62849B72"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21" w:history="1">
        <w:r w:rsidR="00683767" w:rsidRPr="00DB7DFC">
          <w:rPr>
            <w:rStyle w:val="Hypertextovodkaz"/>
          </w:rPr>
          <w:t>III. Odškrtávání</w:t>
        </w:r>
        <w:r w:rsidR="00683767">
          <w:rPr>
            <w:webHidden/>
          </w:rPr>
          <w:tab/>
        </w:r>
        <w:r w:rsidR="00683767">
          <w:rPr>
            <w:webHidden/>
          </w:rPr>
          <w:fldChar w:fldCharType="begin"/>
        </w:r>
        <w:r w:rsidR="00683767">
          <w:rPr>
            <w:webHidden/>
          </w:rPr>
          <w:instrText xml:space="preserve"> PAGEREF _Toc189142421 \h </w:instrText>
        </w:r>
        <w:r w:rsidR="00683767">
          <w:rPr>
            <w:webHidden/>
          </w:rPr>
        </w:r>
        <w:r w:rsidR="00683767">
          <w:rPr>
            <w:webHidden/>
          </w:rPr>
          <w:fldChar w:fldCharType="separate"/>
        </w:r>
        <w:r w:rsidR="00683767">
          <w:rPr>
            <w:webHidden/>
          </w:rPr>
          <w:t>91</w:t>
        </w:r>
        <w:r w:rsidR="00683767">
          <w:rPr>
            <w:webHidden/>
          </w:rPr>
          <w:fldChar w:fldCharType="end"/>
        </w:r>
      </w:hyperlink>
    </w:p>
    <w:p w14:paraId="076FDA09" w14:textId="075F2E4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22" w:history="1">
        <w:r w:rsidR="00683767" w:rsidRPr="00DB7DFC">
          <w:rPr>
            <w:rStyle w:val="Hypertextovodkaz"/>
          </w:rPr>
          <w:t>IV. Přehled nevykonaných ústavních a ochranných výchov</w:t>
        </w:r>
        <w:r w:rsidR="00683767">
          <w:rPr>
            <w:webHidden/>
          </w:rPr>
          <w:tab/>
        </w:r>
        <w:r w:rsidR="00683767">
          <w:rPr>
            <w:webHidden/>
          </w:rPr>
          <w:fldChar w:fldCharType="begin"/>
        </w:r>
        <w:r w:rsidR="00683767">
          <w:rPr>
            <w:webHidden/>
          </w:rPr>
          <w:instrText xml:space="preserve"> PAGEREF _Toc189142422 \h </w:instrText>
        </w:r>
        <w:r w:rsidR="00683767">
          <w:rPr>
            <w:webHidden/>
          </w:rPr>
        </w:r>
        <w:r w:rsidR="00683767">
          <w:rPr>
            <w:webHidden/>
          </w:rPr>
          <w:fldChar w:fldCharType="separate"/>
        </w:r>
        <w:r w:rsidR="00683767">
          <w:rPr>
            <w:webHidden/>
          </w:rPr>
          <w:t>91</w:t>
        </w:r>
        <w:r w:rsidR="00683767">
          <w:rPr>
            <w:webHidden/>
          </w:rPr>
          <w:fldChar w:fldCharType="end"/>
        </w:r>
      </w:hyperlink>
    </w:p>
    <w:p w14:paraId="690C3839" w14:textId="59D1F502"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23" w:history="1">
        <w:r w:rsidR="00683767" w:rsidRPr="00DB7DFC">
          <w:rPr>
            <w:rStyle w:val="Hypertextovodkaz"/>
          </w:rPr>
          <w:t>V. Obživnutí věci</w:t>
        </w:r>
        <w:r w:rsidR="00683767">
          <w:rPr>
            <w:webHidden/>
          </w:rPr>
          <w:tab/>
        </w:r>
        <w:r w:rsidR="00683767">
          <w:rPr>
            <w:webHidden/>
          </w:rPr>
          <w:fldChar w:fldCharType="begin"/>
        </w:r>
        <w:r w:rsidR="00683767">
          <w:rPr>
            <w:webHidden/>
          </w:rPr>
          <w:instrText xml:space="preserve"> PAGEREF _Toc189142423 \h </w:instrText>
        </w:r>
        <w:r w:rsidR="00683767">
          <w:rPr>
            <w:webHidden/>
          </w:rPr>
        </w:r>
        <w:r w:rsidR="00683767">
          <w:rPr>
            <w:webHidden/>
          </w:rPr>
          <w:fldChar w:fldCharType="separate"/>
        </w:r>
        <w:r w:rsidR="00683767">
          <w:rPr>
            <w:webHidden/>
          </w:rPr>
          <w:t>92</w:t>
        </w:r>
        <w:r w:rsidR="00683767">
          <w:rPr>
            <w:webHidden/>
          </w:rPr>
          <w:fldChar w:fldCharType="end"/>
        </w:r>
      </w:hyperlink>
    </w:p>
    <w:p w14:paraId="14D5E250" w14:textId="3AB8D49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24" w:history="1">
        <w:r w:rsidR="00683767" w:rsidRPr="00DB7DFC">
          <w:rPr>
            <w:rStyle w:val="Hypertextovodkaz"/>
            <w:rFonts w:eastAsia="MS Mincho"/>
            <w:b/>
          </w:rPr>
          <w:t>8. Kalendář – vzor č. 28</w:t>
        </w:r>
        <w:r w:rsidR="00683767">
          <w:rPr>
            <w:webHidden/>
          </w:rPr>
          <w:tab/>
        </w:r>
        <w:r w:rsidR="00683767">
          <w:rPr>
            <w:webHidden/>
          </w:rPr>
          <w:fldChar w:fldCharType="begin"/>
        </w:r>
        <w:r w:rsidR="00683767">
          <w:rPr>
            <w:webHidden/>
          </w:rPr>
          <w:instrText xml:space="preserve"> PAGEREF _Toc189142424 \h </w:instrText>
        </w:r>
        <w:r w:rsidR="00683767">
          <w:rPr>
            <w:webHidden/>
          </w:rPr>
        </w:r>
        <w:r w:rsidR="00683767">
          <w:rPr>
            <w:webHidden/>
          </w:rPr>
          <w:fldChar w:fldCharType="separate"/>
        </w:r>
        <w:r w:rsidR="00683767">
          <w:rPr>
            <w:webHidden/>
          </w:rPr>
          <w:t>93</w:t>
        </w:r>
        <w:r w:rsidR="00683767">
          <w:rPr>
            <w:webHidden/>
          </w:rPr>
          <w:fldChar w:fldCharType="end"/>
        </w:r>
      </w:hyperlink>
    </w:p>
    <w:p w14:paraId="6C57D759" w14:textId="1458B502"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25" w:history="1">
        <w:r w:rsidR="00683767" w:rsidRPr="00DB7DFC">
          <w:rPr>
            <w:rStyle w:val="Hypertextovodkaz"/>
            <w:rFonts w:eastAsia="MS Mincho"/>
            <w:b/>
          </w:rPr>
          <w:t>9. Seznam odeslaných spisů (So) – vzor č. 29</w:t>
        </w:r>
        <w:r w:rsidR="00683767">
          <w:rPr>
            <w:webHidden/>
          </w:rPr>
          <w:tab/>
        </w:r>
        <w:r w:rsidR="00683767">
          <w:rPr>
            <w:webHidden/>
          </w:rPr>
          <w:fldChar w:fldCharType="begin"/>
        </w:r>
        <w:r w:rsidR="00683767">
          <w:rPr>
            <w:webHidden/>
          </w:rPr>
          <w:instrText xml:space="preserve"> PAGEREF _Toc189142425 \h </w:instrText>
        </w:r>
        <w:r w:rsidR="00683767">
          <w:rPr>
            <w:webHidden/>
          </w:rPr>
        </w:r>
        <w:r w:rsidR="00683767">
          <w:rPr>
            <w:webHidden/>
          </w:rPr>
          <w:fldChar w:fldCharType="separate"/>
        </w:r>
        <w:r w:rsidR="00683767">
          <w:rPr>
            <w:webHidden/>
          </w:rPr>
          <w:t>94</w:t>
        </w:r>
        <w:r w:rsidR="00683767">
          <w:rPr>
            <w:webHidden/>
          </w:rPr>
          <w:fldChar w:fldCharType="end"/>
        </w:r>
      </w:hyperlink>
    </w:p>
    <w:p w14:paraId="00ED6BB2" w14:textId="2192434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26" w:history="1">
        <w:r w:rsidR="00683767" w:rsidRPr="00DB7DFC">
          <w:rPr>
            <w:rStyle w:val="Hypertextovodkaz"/>
            <w:rFonts w:eastAsia="MS Mincho"/>
            <w:b/>
          </w:rPr>
          <w:t>10. Rejstřík To – vzor č. 31)</w:t>
        </w:r>
        <w:r w:rsidR="00683767">
          <w:rPr>
            <w:webHidden/>
          </w:rPr>
          <w:tab/>
        </w:r>
        <w:r w:rsidR="00683767">
          <w:rPr>
            <w:webHidden/>
          </w:rPr>
          <w:fldChar w:fldCharType="begin"/>
        </w:r>
        <w:r w:rsidR="00683767">
          <w:rPr>
            <w:webHidden/>
          </w:rPr>
          <w:instrText xml:space="preserve"> PAGEREF _Toc189142426 \h </w:instrText>
        </w:r>
        <w:r w:rsidR="00683767">
          <w:rPr>
            <w:webHidden/>
          </w:rPr>
        </w:r>
        <w:r w:rsidR="00683767">
          <w:rPr>
            <w:webHidden/>
          </w:rPr>
          <w:fldChar w:fldCharType="separate"/>
        </w:r>
        <w:r w:rsidR="00683767">
          <w:rPr>
            <w:webHidden/>
          </w:rPr>
          <w:t>95</w:t>
        </w:r>
        <w:r w:rsidR="00683767">
          <w:rPr>
            <w:webHidden/>
          </w:rPr>
          <w:fldChar w:fldCharType="end"/>
        </w:r>
      </w:hyperlink>
    </w:p>
    <w:p w14:paraId="2F49309B" w14:textId="03D60815"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27" w:history="1">
        <w:r w:rsidR="00683767" w:rsidRPr="00DB7DFC">
          <w:rPr>
            <w:rStyle w:val="Hypertextovodkaz"/>
            <w:rFonts w:eastAsia="MS Mincho"/>
            <w:b/>
          </w:rPr>
          <w:t>11. Rejstřík Co – vzor č. 31 (rejstříky Cmo a Ko)</w:t>
        </w:r>
        <w:r w:rsidR="00683767">
          <w:rPr>
            <w:webHidden/>
          </w:rPr>
          <w:tab/>
        </w:r>
        <w:r w:rsidR="00683767">
          <w:rPr>
            <w:webHidden/>
          </w:rPr>
          <w:fldChar w:fldCharType="begin"/>
        </w:r>
        <w:r w:rsidR="00683767">
          <w:rPr>
            <w:webHidden/>
          </w:rPr>
          <w:instrText xml:space="preserve"> PAGEREF _Toc189142427 \h </w:instrText>
        </w:r>
        <w:r w:rsidR="00683767">
          <w:rPr>
            <w:webHidden/>
          </w:rPr>
        </w:r>
        <w:r w:rsidR="00683767">
          <w:rPr>
            <w:webHidden/>
          </w:rPr>
          <w:fldChar w:fldCharType="separate"/>
        </w:r>
        <w:r w:rsidR="00683767">
          <w:rPr>
            <w:webHidden/>
          </w:rPr>
          <w:t>97</w:t>
        </w:r>
        <w:r w:rsidR="00683767">
          <w:rPr>
            <w:webHidden/>
          </w:rPr>
          <w:fldChar w:fldCharType="end"/>
        </w:r>
      </w:hyperlink>
    </w:p>
    <w:p w14:paraId="25DA72D8" w14:textId="28736F0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28"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_Toc189142428 \h </w:instrText>
        </w:r>
        <w:r w:rsidR="00683767">
          <w:rPr>
            <w:webHidden/>
          </w:rPr>
        </w:r>
        <w:r w:rsidR="00683767">
          <w:rPr>
            <w:webHidden/>
          </w:rPr>
          <w:fldChar w:fldCharType="separate"/>
        </w:r>
        <w:r w:rsidR="00683767">
          <w:rPr>
            <w:webHidden/>
          </w:rPr>
          <w:t>97</w:t>
        </w:r>
        <w:r w:rsidR="00683767">
          <w:rPr>
            <w:webHidden/>
          </w:rPr>
          <w:fldChar w:fldCharType="end"/>
        </w:r>
      </w:hyperlink>
    </w:p>
    <w:p w14:paraId="487480DA" w14:textId="297EC0F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29"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_Toc189142429 \h </w:instrText>
        </w:r>
        <w:r w:rsidR="00683767">
          <w:rPr>
            <w:webHidden/>
          </w:rPr>
        </w:r>
        <w:r w:rsidR="00683767">
          <w:rPr>
            <w:webHidden/>
          </w:rPr>
          <w:fldChar w:fldCharType="separate"/>
        </w:r>
        <w:r w:rsidR="00683767">
          <w:rPr>
            <w:webHidden/>
          </w:rPr>
          <w:t>97</w:t>
        </w:r>
        <w:r w:rsidR="00683767">
          <w:rPr>
            <w:webHidden/>
          </w:rPr>
          <w:fldChar w:fldCharType="end"/>
        </w:r>
      </w:hyperlink>
    </w:p>
    <w:p w14:paraId="38800C1E" w14:textId="48FE0E8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30" w:history="1">
        <w:r w:rsidR="00683767" w:rsidRPr="00DB7DFC">
          <w:rPr>
            <w:rStyle w:val="Hypertextovodkaz"/>
            <w:rFonts w:eastAsia="MS Mincho"/>
            <w:b/>
          </w:rPr>
          <w:t xml:space="preserve">12.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_Toc189142430 \h </w:instrText>
        </w:r>
        <w:r w:rsidR="00683767">
          <w:rPr>
            <w:webHidden/>
          </w:rPr>
        </w:r>
        <w:r w:rsidR="00683767">
          <w:rPr>
            <w:webHidden/>
          </w:rPr>
          <w:fldChar w:fldCharType="separate"/>
        </w:r>
        <w:r w:rsidR="00683767">
          <w:rPr>
            <w:webHidden/>
          </w:rPr>
          <w:t>98</w:t>
        </w:r>
        <w:r w:rsidR="00683767">
          <w:rPr>
            <w:webHidden/>
          </w:rPr>
          <w:fldChar w:fldCharType="end"/>
        </w:r>
      </w:hyperlink>
    </w:p>
    <w:p w14:paraId="235D9FAF" w14:textId="1435AC6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31" w:history="1">
        <w:r w:rsidR="00683767" w:rsidRPr="00DB7DFC">
          <w:rPr>
            <w:rStyle w:val="Hypertextovodkaz"/>
            <w:rFonts w:eastAsia="MS Mincho"/>
            <w:b/>
          </w:rPr>
          <w:t>13. Rejstřík PP – vzor č. 33</w:t>
        </w:r>
        <w:r w:rsidR="00683767">
          <w:rPr>
            <w:webHidden/>
          </w:rPr>
          <w:tab/>
        </w:r>
        <w:r w:rsidR="00683767">
          <w:rPr>
            <w:webHidden/>
          </w:rPr>
          <w:fldChar w:fldCharType="begin"/>
        </w:r>
        <w:r w:rsidR="00683767">
          <w:rPr>
            <w:webHidden/>
          </w:rPr>
          <w:instrText xml:space="preserve"> PAGEREF _Toc189142431 \h </w:instrText>
        </w:r>
        <w:r w:rsidR="00683767">
          <w:rPr>
            <w:webHidden/>
          </w:rPr>
        </w:r>
        <w:r w:rsidR="00683767">
          <w:rPr>
            <w:webHidden/>
          </w:rPr>
          <w:fldChar w:fldCharType="separate"/>
        </w:r>
        <w:r w:rsidR="00683767">
          <w:rPr>
            <w:webHidden/>
          </w:rPr>
          <w:t>99</w:t>
        </w:r>
        <w:r w:rsidR="00683767">
          <w:rPr>
            <w:webHidden/>
          </w:rPr>
          <w:fldChar w:fldCharType="end"/>
        </w:r>
      </w:hyperlink>
    </w:p>
    <w:p w14:paraId="59C3CCAC" w14:textId="6BD4849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32"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_Toc189142432 \h </w:instrText>
        </w:r>
        <w:r w:rsidR="00683767">
          <w:rPr>
            <w:webHidden/>
          </w:rPr>
        </w:r>
        <w:r w:rsidR="00683767">
          <w:rPr>
            <w:webHidden/>
          </w:rPr>
          <w:fldChar w:fldCharType="separate"/>
        </w:r>
        <w:r w:rsidR="00683767">
          <w:rPr>
            <w:webHidden/>
          </w:rPr>
          <w:t>99</w:t>
        </w:r>
        <w:r w:rsidR="00683767">
          <w:rPr>
            <w:webHidden/>
          </w:rPr>
          <w:fldChar w:fldCharType="end"/>
        </w:r>
      </w:hyperlink>
    </w:p>
    <w:p w14:paraId="478FC2FE" w14:textId="2D3E042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33"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_Toc189142433 \h </w:instrText>
        </w:r>
        <w:r w:rsidR="00683767">
          <w:rPr>
            <w:webHidden/>
          </w:rPr>
        </w:r>
        <w:r w:rsidR="00683767">
          <w:rPr>
            <w:webHidden/>
          </w:rPr>
          <w:fldChar w:fldCharType="separate"/>
        </w:r>
        <w:r w:rsidR="00683767">
          <w:rPr>
            <w:webHidden/>
          </w:rPr>
          <w:t>99</w:t>
        </w:r>
        <w:r w:rsidR="00683767">
          <w:rPr>
            <w:webHidden/>
          </w:rPr>
          <w:fldChar w:fldCharType="end"/>
        </w:r>
      </w:hyperlink>
    </w:p>
    <w:p w14:paraId="71386250" w14:textId="3C38D6E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34"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_Toc189142434 \h </w:instrText>
        </w:r>
        <w:r w:rsidR="00683767">
          <w:rPr>
            <w:webHidden/>
          </w:rPr>
        </w:r>
        <w:r w:rsidR="00683767">
          <w:rPr>
            <w:webHidden/>
          </w:rPr>
          <w:fldChar w:fldCharType="separate"/>
        </w:r>
        <w:r w:rsidR="00683767">
          <w:rPr>
            <w:webHidden/>
          </w:rPr>
          <w:t>99</w:t>
        </w:r>
        <w:r w:rsidR="00683767">
          <w:rPr>
            <w:webHidden/>
          </w:rPr>
          <w:fldChar w:fldCharType="end"/>
        </w:r>
      </w:hyperlink>
    </w:p>
    <w:p w14:paraId="1B208150" w14:textId="367D916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35" w:history="1">
        <w:r w:rsidR="00683767" w:rsidRPr="00DB7DFC">
          <w:rPr>
            <w:rStyle w:val="Hypertextovodkaz"/>
            <w:rFonts w:eastAsia="MS Mincho"/>
            <w:b/>
          </w:rPr>
          <w:t>14. Lhůtník PO/PP/PZ</w:t>
        </w:r>
        <w:r w:rsidR="00683767">
          <w:rPr>
            <w:webHidden/>
          </w:rPr>
          <w:tab/>
        </w:r>
        <w:r w:rsidR="00683767">
          <w:rPr>
            <w:webHidden/>
          </w:rPr>
          <w:fldChar w:fldCharType="begin"/>
        </w:r>
        <w:r w:rsidR="00683767">
          <w:rPr>
            <w:webHidden/>
          </w:rPr>
          <w:instrText xml:space="preserve"> PAGEREF _Toc189142435 \h </w:instrText>
        </w:r>
        <w:r w:rsidR="00683767">
          <w:rPr>
            <w:webHidden/>
          </w:rPr>
        </w:r>
        <w:r w:rsidR="00683767">
          <w:rPr>
            <w:webHidden/>
          </w:rPr>
          <w:fldChar w:fldCharType="separate"/>
        </w:r>
        <w:r w:rsidR="00683767">
          <w:rPr>
            <w:webHidden/>
          </w:rPr>
          <w:t>100</w:t>
        </w:r>
        <w:r w:rsidR="00683767">
          <w:rPr>
            <w:webHidden/>
          </w:rPr>
          <w:fldChar w:fldCharType="end"/>
        </w:r>
      </w:hyperlink>
    </w:p>
    <w:p w14:paraId="490DA36B" w14:textId="724A346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36" w:history="1">
        <w:r w:rsidR="00683767" w:rsidRPr="00DB7DFC">
          <w:rPr>
            <w:rStyle w:val="Hypertextovodkaz"/>
            <w:rFonts w:eastAsia="MS Mincho"/>
            <w:b/>
          </w:rPr>
          <w:t>15. Seznam vazeb soudů I. a II. stupně</w:t>
        </w:r>
        <w:r w:rsidR="00683767">
          <w:rPr>
            <w:webHidden/>
          </w:rPr>
          <w:tab/>
        </w:r>
        <w:r w:rsidR="00683767">
          <w:rPr>
            <w:webHidden/>
          </w:rPr>
          <w:fldChar w:fldCharType="begin"/>
        </w:r>
        <w:r w:rsidR="00683767">
          <w:rPr>
            <w:webHidden/>
          </w:rPr>
          <w:instrText xml:space="preserve"> PAGEREF _Toc189142436 \h </w:instrText>
        </w:r>
        <w:r w:rsidR="00683767">
          <w:rPr>
            <w:webHidden/>
          </w:rPr>
        </w:r>
        <w:r w:rsidR="00683767">
          <w:rPr>
            <w:webHidden/>
          </w:rPr>
          <w:fldChar w:fldCharType="separate"/>
        </w:r>
        <w:r w:rsidR="00683767">
          <w:rPr>
            <w:webHidden/>
          </w:rPr>
          <w:t>101</w:t>
        </w:r>
        <w:r w:rsidR="00683767">
          <w:rPr>
            <w:webHidden/>
          </w:rPr>
          <w:fldChar w:fldCharType="end"/>
        </w:r>
      </w:hyperlink>
    </w:p>
    <w:p w14:paraId="2B43130B" w14:textId="4CF0AD0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37"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_Toc189142437 \h </w:instrText>
        </w:r>
        <w:r w:rsidR="00683767">
          <w:rPr>
            <w:webHidden/>
          </w:rPr>
        </w:r>
        <w:r w:rsidR="00683767">
          <w:rPr>
            <w:webHidden/>
          </w:rPr>
          <w:fldChar w:fldCharType="separate"/>
        </w:r>
        <w:r w:rsidR="00683767">
          <w:rPr>
            <w:webHidden/>
          </w:rPr>
          <w:t>101</w:t>
        </w:r>
        <w:r w:rsidR="00683767">
          <w:rPr>
            <w:webHidden/>
          </w:rPr>
          <w:fldChar w:fldCharType="end"/>
        </w:r>
      </w:hyperlink>
    </w:p>
    <w:p w14:paraId="473E584D" w14:textId="5623D14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38"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_Toc189142438 \h </w:instrText>
        </w:r>
        <w:r w:rsidR="00683767">
          <w:rPr>
            <w:webHidden/>
          </w:rPr>
        </w:r>
        <w:r w:rsidR="00683767">
          <w:rPr>
            <w:webHidden/>
          </w:rPr>
          <w:fldChar w:fldCharType="separate"/>
        </w:r>
        <w:r w:rsidR="00683767">
          <w:rPr>
            <w:webHidden/>
          </w:rPr>
          <w:t>101</w:t>
        </w:r>
        <w:r w:rsidR="00683767">
          <w:rPr>
            <w:webHidden/>
          </w:rPr>
          <w:fldChar w:fldCharType="end"/>
        </w:r>
      </w:hyperlink>
    </w:p>
    <w:p w14:paraId="3DCE4A81" w14:textId="074E1AB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39"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_Toc189142439 \h </w:instrText>
        </w:r>
        <w:r w:rsidR="00683767">
          <w:rPr>
            <w:webHidden/>
          </w:rPr>
        </w:r>
        <w:r w:rsidR="00683767">
          <w:rPr>
            <w:webHidden/>
          </w:rPr>
          <w:fldChar w:fldCharType="separate"/>
        </w:r>
        <w:r w:rsidR="00683767">
          <w:rPr>
            <w:webHidden/>
          </w:rPr>
          <w:t>101</w:t>
        </w:r>
        <w:r w:rsidR="00683767">
          <w:rPr>
            <w:webHidden/>
          </w:rPr>
          <w:fldChar w:fldCharType="end"/>
        </w:r>
      </w:hyperlink>
    </w:p>
    <w:p w14:paraId="2E0D0A1C" w14:textId="679B0EB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40" w:history="1">
        <w:r w:rsidR="00683767" w:rsidRPr="00DB7DFC">
          <w:rPr>
            <w:rStyle w:val="Hypertextovodkaz"/>
            <w:rFonts w:eastAsia="MS Mincho"/>
            <w:b/>
          </w:rPr>
          <w:t xml:space="preserve">16.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_Toc189142440 \h </w:instrText>
        </w:r>
        <w:r w:rsidR="00683767">
          <w:rPr>
            <w:webHidden/>
          </w:rPr>
        </w:r>
        <w:r w:rsidR="00683767">
          <w:rPr>
            <w:webHidden/>
          </w:rPr>
          <w:fldChar w:fldCharType="separate"/>
        </w:r>
        <w:r w:rsidR="00683767">
          <w:rPr>
            <w:webHidden/>
          </w:rPr>
          <w:t>102</w:t>
        </w:r>
        <w:r w:rsidR="00683767">
          <w:rPr>
            <w:webHidden/>
          </w:rPr>
          <w:fldChar w:fldCharType="end"/>
        </w:r>
      </w:hyperlink>
    </w:p>
    <w:p w14:paraId="4549A671" w14:textId="1FB28BC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41" w:history="1">
        <w:r w:rsidR="00683767" w:rsidRPr="00DB7DFC">
          <w:rPr>
            <w:rStyle w:val="Hypertextovodkaz"/>
            <w:rFonts w:eastAsia="MS Mincho"/>
            <w:b/>
          </w:rPr>
          <w:t>17. Správní deník – vzor č. 71)</w:t>
        </w:r>
        <w:r w:rsidR="00683767">
          <w:rPr>
            <w:webHidden/>
          </w:rPr>
          <w:tab/>
        </w:r>
        <w:r w:rsidR="00683767">
          <w:rPr>
            <w:webHidden/>
          </w:rPr>
          <w:fldChar w:fldCharType="begin"/>
        </w:r>
        <w:r w:rsidR="00683767">
          <w:rPr>
            <w:webHidden/>
          </w:rPr>
          <w:instrText xml:space="preserve"> PAGEREF _Toc189142441 \h </w:instrText>
        </w:r>
        <w:r w:rsidR="00683767">
          <w:rPr>
            <w:webHidden/>
          </w:rPr>
        </w:r>
        <w:r w:rsidR="00683767">
          <w:rPr>
            <w:webHidden/>
          </w:rPr>
          <w:fldChar w:fldCharType="separate"/>
        </w:r>
        <w:r w:rsidR="00683767">
          <w:rPr>
            <w:webHidden/>
          </w:rPr>
          <w:t>103</w:t>
        </w:r>
        <w:r w:rsidR="00683767">
          <w:rPr>
            <w:webHidden/>
          </w:rPr>
          <w:fldChar w:fldCharType="end"/>
        </w:r>
      </w:hyperlink>
    </w:p>
    <w:p w14:paraId="358327D3" w14:textId="252D3A82"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42" w:history="1">
        <w:r w:rsidR="00683767" w:rsidRPr="00DB7DFC">
          <w:rPr>
            <w:rStyle w:val="Hypertextovodkaz"/>
            <w:rFonts w:eastAsia="MS Mincho"/>
            <w:b/>
          </w:rPr>
          <w:t xml:space="preserve">17a. – Rejstřík Si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_Toc189142442 \h </w:instrText>
        </w:r>
        <w:r w:rsidR="00683767">
          <w:rPr>
            <w:webHidden/>
          </w:rPr>
        </w:r>
        <w:r w:rsidR="00683767">
          <w:rPr>
            <w:webHidden/>
          </w:rPr>
          <w:fldChar w:fldCharType="separate"/>
        </w:r>
        <w:r w:rsidR="00683767">
          <w:rPr>
            <w:webHidden/>
          </w:rPr>
          <w:t>104</w:t>
        </w:r>
        <w:r w:rsidR="00683767">
          <w:rPr>
            <w:webHidden/>
          </w:rPr>
          <w:fldChar w:fldCharType="end"/>
        </w:r>
      </w:hyperlink>
    </w:p>
    <w:p w14:paraId="039B9D47" w14:textId="430EF72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43"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_Toc189142443 \h </w:instrText>
        </w:r>
        <w:r w:rsidR="00683767">
          <w:rPr>
            <w:webHidden/>
          </w:rPr>
        </w:r>
        <w:r w:rsidR="00683767">
          <w:rPr>
            <w:webHidden/>
          </w:rPr>
          <w:fldChar w:fldCharType="separate"/>
        </w:r>
        <w:r w:rsidR="00683767">
          <w:rPr>
            <w:webHidden/>
          </w:rPr>
          <w:t>104</w:t>
        </w:r>
        <w:r w:rsidR="00683767">
          <w:rPr>
            <w:webHidden/>
          </w:rPr>
          <w:fldChar w:fldCharType="end"/>
        </w:r>
      </w:hyperlink>
    </w:p>
    <w:p w14:paraId="03ED552F" w14:textId="54CFE53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44"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_Toc189142444 \h </w:instrText>
        </w:r>
        <w:r w:rsidR="00683767">
          <w:rPr>
            <w:webHidden/>
          </w:rPr>
        </w:r>
        <w:r w:rsidR="00683767">
          <w:rPr>
            <w:webHidden/>
          </w:rPr>
          <w:fldChar w:fldCharType="separate"/>
        </w:r>
        <w:r w:rsidR="00683767">
          <w:rPr>
            <w:webHidden/>
          </w:rPr>
          <w:t>104</w:t>
        </w:r>
        <w:r w:rsidR="00683767">
          <w:rPr>
            <w:webHidden/>
          </w:rPr>
          <w:fldChar w:fldCharType="end"/>
        </w:r>
      </w:hyperlink>
    </w:p>
    <w:p w14:paraId="42E99BE1" w14:textId="77E2E55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45"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_Toc189142445 \h </w:instrText>
        </w:r>
        <w:r w:rsidR="00683767">
          <w:rPr>
            <w:webHidden/>
          </w:rPr>
        </w:r>
        <w:r w:rsidR="00683767">
          <w:rPr>
            <w:webHidden/>
          </w:rPr>
          <w:fldChar w:fldCharType="separate"/>
        </w:r>
        <w:r w:rsidR="00683767">
          <w:rPr>
            <w:webHidden/>
          </w:rPr>
          <w:t>104</w:t>
        </w:r>
        <w:r w:rsidR="00683767">
          <w:rPr>
            <w:webHidden/>
          </w:rPr>
          <w:fldChar w:fldCharType="end"/>
        </w:r>
      </w:hyperlink>
    </w:p>
    <w:p w14:paraId="170DDC3C" w14:textId="4AB626E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46" w:history="1">
        <w:r w:rsidR="00683767" w:rsidRPr="00DB7DFC">
          <w:rPr>
            <w:rStyle w:val="Hypertextovodkaz"/>
          </w:rPr>
          <w:t>IV. Odškrtávání</w:t>
        </w:r>
        <w:r w:rsidR="00683767">
          <w:rPr>
            <w:webHidden/>
          </w:rPr>
          <w:tab/>
        </w:r>
        <w:r w:rsidR="00683767">
          <w:rPr>
            <w:webHidden/>
          </w:rPr>
          <w:fldChar w:fldCharType="begin"/>
        </w:r>
        <w:r w:rsidR="00683767">
          <w:rPr>
            <w:webHidden/>
          </w:rPr>
          <w:instrText xml:space="preserve"> PAGEREF _Toc189142446 \h </w:instrText>
        </w:r>
        <w:r w:rsidR="00683767">
          <w:rPr>
            <w:webHidden/>
          </w:rPr>
        </w:r>
        <w:r w:rsidR="00683767">
          <w:rPr>
            <w:webHidden/>
          </w:rPr>
          <w:fldChar w:fldCharType="separate"/>
        </w:r>
        <w:r w:rsidR="00683767">
          <w:rPr>
            <w:webHidden/>
          </w:rPr>
          <w:t>104</w:t>
        </w:r>
        <w:r w:rsidR="00683767">
          <w:rPr>
            <w:webHidden/>
          </w:rPr>
          <w:fldChar w:fldCharType="end"/>
        </w:r>
      </w:hyperlink>
    </w:p>
    <w:p w14:paraId="09C6A6F1" w14:textId="752D0C8B"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47" w:history="1">
        <w:r w:rsidR="00683767" w:rsidRPr="00DB7DFC">
          <w:rPr>
            <w:rStyle w:val="Hypertextovodkaz"/>
            <w:rFonts w:eastAsia="MS Mincho"/>
            <w:b/>
          </w:rPr>
          <w:t xml:space="preserve">18. až 21. </w:t>
        </w:r>
        <w:r w:rsidR="00683767" w:rsidRPr="00DB7DFC">
          <w:rPr>
            <w:rStyle w:val="Hypertextovodkaz"/>
            <w:rFonts w:eastAsia="MS Mincho"/>
            <w:i/>
          </w:rPr>
          <w:t>zrušeny</w:t>
        </w:r>
        <w:r w:rsidR="00683767">
          <w:rPr>
            <w:webHidden/>
          </w:rPr>
          <w:tab/>
        </w:r>
        <w:r w:rsidR="00683767">
          <w:rPr>
            <w:webHidden/>
          </w:rPr>
          <w:fldChar w:fldCharType="begin"/>
        </w:r>
        <w:r w:rsidR="00683767">
          <w:rPr>
            <w:webHidden/>
          </w:rPr>
          <w:instrText xml:space="preserve"> PAGEREF _Toc189142447 \h </w:instrText>
        </w:r>
        <w:r w:rsidR="00683767">
          <w:rPr>
            <w:webHidden/>
          </w:rPr>
        </w:r>
        <w:r w:rsidR="00683767">
          <w:rPr>
            <w:webHidden/>
          </w:rPr>
          <w:fldChar w:fldCharType="separate"/>
        </w:r>
        <w:r w:rsidR="00683767">
          <w:rPr>
            <w:webHidden/>
          </w:rPr>
          <w:t>105</w:t>
        </w:r>
        <w:r w:rsidR="00683767">
          <w:rPr>
            <w:webHidden/>
          </w:rPr>
          <w:fldChar w:fldCharType="end"/>
        </w:r>
      </w:hyperlink>
    </w:p>
    <w:p w14:paraId="24FF276C" w14:textId="17D58F2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48" w:history="1">
        <w:r w:rsidR="00683767" w:rsidRPr="00DB7DFC">
          <w:rPr>
            <w:rStyle w:val="Hypertextovodkaz"/>
            <w:rFonts w:eastAsia="MS Mincho"/>
            <w:b/>
          </w:rPr>
          <w:t>22. Rejstřík Cm – vzor č. 180</w:t>
        </w:r>
        <w:r w:rsidR="00683767">
          <w:rPr>
            <w:webHidden/>
          </w:rPr>
          <w:tab/>
        </w:r>
        <w:r w:rsidR="00683767">
          <w:rPr>
            <w:webHidden/>
          </w:rPr>
          <w:fldChar w:fldCharType="begin"/>
        </w:r>
        <w:r w:rsidR="00683767">
          <w:rPr>
            <w:webHidden/>
          </w:rPr>
          <w:instrText xml:space="preserve"> PAGEREF _Toc189142448 \h </w:instrText>
        </w:r>
        <w:r w:rsidR="00683767">
          <w:rPr>
            <w:webHidden/>
          </w:rPr>
        </w:r>
        <w:r w:rsidR="00683767">
          <w:rPr>
            <w:webHidden/>
          </w:rPr>
          <w:fldChar w:fldCharType="separate"/>
        </w:r>
        <w:r w:rsidR="00683767">
          <w:rPr>
            <w:webHidden/>
          </w:rPr>
          <w:t>106</w:t>
        </w:r>
        <w:r w:rsidR="00683767">
          <w:rPr>
            <w:webHidden/>
          </w:rPr>
          <w:fldChar w:fldCharType="end"/>
        </w:r>
      </w:hyperlink>
    </w:p>
    <w:p w14:paraId="6B9812BA" w14:textId="2FFECAD0"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49"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_Toc189142449 \h </w:instrText>
        </w:r>
        <w:r w:rsidR="00683767">
          <w:rPr>
            <w:webHidden/>
          </w:rPr>
        </w:r>
        <w:r w:rsidR="00683767">
          <w:rPr>
            <w:webHidden/>
          </w:rPr>
          <w:fldChar w:fldCharType="separate"/>
        </w:r>
        <w:r w:rsidR="00683767">
          <w:rPr>
            <w:webHidden/>
          </w:rPr>
          <w:t>106</w:t>
        </w:r>
        <w:r w:rsidR="00683767">
          <w:rPr>
            <w:webHidden/>
          </w:rPr>
          <w:fldChar w:fldCharType="end"/>
        </w:r>
      </w:hyperlink>
    </w:p>
    <w:p w14:paraId="44136820" w14:textId="7CD8056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0"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_Toc189142450 \h </w:instrText>
        </w:r>
        <w:r w:rsidR="00683767">
          <w:rPr>
            <w:webHidden/>
          </w:rPr>
        </w:r>
        <w:r w:rsidR="00683767">
          <w:rPr>
            <w:webHidden/>
          </w:rPr>
          <w:fldChar w:fldCharType="separate"/>
        </w:r>
        <w:r w:rsidR="00683767">
          <w:rPr>
            <w:webHidden/>
          </w:rPr>
          <w:t>106</w:t>
        </w:r>
        <w:r w:rsidR="00683767">
          <w:rPr>
            <w:webHidden/>
          </w:rPr>
          <w:fldChar w:fldCharType="end"/>
        </w:r>
      </w:hyperlink>
    </w:p>
    <w:p w14:paraId="378E6586" w14:textId="2EBD946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1"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_Toc189142451 \h </w:instrText>
        </w:r>
        <w:r w:rsidR="00683767">
          <w:rPr>
            <w:webHidden/>
          </w:rPr>
        </w:r>
        <w:r w:rsidR="00683767">
          <w:rPr>
            <w:webHidden/>
          </w:rPr>
          <w:fldChar w:fldCharType="separate"/>
        </w:r>
        <w:r w:rsidR="00683767">
          <w:rPr>
            <w:webHidden/>
          </w:rPr>
          <w:t>106</w:t>
        </w:r>
        <w:r w:rsidR="00683767">
          <w:rPr>
            <w:webHidden/>
          </w:rPr>
          <w:fldChar w:fldCharType="end"/>
        </w:r>
      </w:hyperlink>
    </w:p>
    <w:p w14:paraId="6CD98D9C" w14:textId="2469ABE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52" w:history="1">
        <w:r w:rsidR="00683767" w:rsidRPr="00DB7DFC">
          <w:rPr>
            <w:rStyle w:val="Hypertextovodkaz"/>
            <w:rFonts w:eastAsia="MS Mincho"/>
            <w:b/>
          </w:rPr>
          <w:t xml:space="preserve">22a. – Rejstřík ECm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_Toc189142452 \h </w:instrText>
        </w:r>
        <w:r w:rsidR="00683767">
          <w:rPr>
            <w:webHidden/>
          </w:rPr>
        </w:r>
        <w:r w:rsidR="00683767">
          <w:rPr>
            <w:webHidden/>
          </w:rPr>
          <w:fldChar w:fldCharType="separate"/>
        </w:r>
        <w:r w:rsidR="00683767">
          <w:rPr>
            <w:webHidden/>
          </w:rPr>
          <w:t>108</w:t>
        </w:r>
        <w:r w:rsidR="00683767">
          <w:rPr>
            <w:webHidden/>
          </w:rPr>
          <w:fldChar w:fldCharType="end"/>
        </w:r>
      </w:hyperlink>
    </w:p>
    <w:p w14:paraId="711A81E5" w14:textId="16360D9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3"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_Toc189142453 \h </w:instrText>
        </w:r>
        <w:r w:rsidR="00683767">
          <w:rPr>
            <w:webHidden/>
          </w:rPr>
        </w:r>
        <w:r w:rsidR="00683767">
          <w:rPr>
            <w:webHidden/>
          </w:rPr>
          <w:fldChar w:fldCharType="separate"/>
        </w:r>
        <w:r w:rsidR="00683767">
          <w:rPr>
            <w:webHidden/>
          </w:rPr>
          <w:t>108</w:t>
        </w:r>
        <w:r w:rsidR="00683767">
          <w:rPr>
            <w:webHidden/>
          </w:rPr>
          <w:fldChar w:fldCharType="end"/>
        </w:r>
      </w:hyperlink>
    </w:p>
    <w:p w14:paraId="20F62182" w14:textId="19C83320"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4"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_Toc189142454 \h </w:instrText>
        </w:r>
        <w:r w:rsidR="00683767">
          <w:rPr>
            <w:webHidden/>
          </w:rPr>
        </w:r>
        <w:r w:rsidR="00683767">
          <w:rPr>
            <w:webHidden/>
          </w:rPr>
          <w:fldChar w:fldCharType="separate"/>
        </w:r>
        <w:r w:rsidR="00683767">
          <w:rPr>
            <w:webHidden/>
          </w:rPr>
          <w:t>108</w:t>
        </w:r>
        <w:r w:rsidR="00683767">
          <w:rPr>
            <w:webHidden/>
          </w:rPr>
          <w:fldChar w:fldCharType="end"/>
        </w:r>
      </w:hyperlink>
    </w:p>
    <w:p w14:paraId="1D7040AF" w14:textId="6A7F3FE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5"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_Toc189142455 \h </w:instrText>
        </w:r>
        <w:r w:rsidR="00683767">
          <w:rPr>
            <w:webHidden/>
          </w:rPr>
        </w:r>
        <w:r w:rsidR="00683767">
          <w:rPr>
            <w:webHidden/>
          </w:rPr>
          <w:fldChar w:fldCharType="separate"/>
        </w:r>
        <w:r w:rsidR="00683767">
          <w:rPr>
            <w:webHidden/>
          </w:rPr>
          <w:t>109</w:t>
        </w:r>
        <w:r w:rsidR="00683767">
          <w:rPr>
            <w:webHidden/>
          </w:rPr>
          <w:fldChar w:fldCharType="end"/>
        </w:r>
      </w:hyperlink>
    </w:p>
    <w:p w14:paraId="766E45D9" w14:textId="1B33B53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56" w:history="1">
        <w:r w:rsidR="00683767" w:rsidRPr="00DB7DFC">
          <w:rPr>
            <w:rStyle w:val="Hypertextovodkaz"/>
            <w:rFonts w:eastAsia="MS Mincho"/>
            <w:b/>
          </w:rPr>
          <w:t xml:space="preserve">22b. – Rejstřík EVCm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_Toc189142456 \h </w:instrText>
        </w:r>
        <w:r w:rsidR="00683767">
          <w:rPr>
            <w:webHidden/>
          </w:rPr>
        </w:r>
        <w:r w:rsidR="00683767">
          <w:rPr>
            <w:webHidden/>
          </w:rPr>
          <w:fldChar w:fldCharType="separate"/>
        </w:r>
        <w:r w:rsidR="00683767">
          <w:rPr>
            <w:webHidden/>
          </w:rPr>
          <w:t>110</w:t>
        </w:r>
        <w:r w:rsidR="00683767">
          <w:rPr>
            <w:webHidden/>
          </w:rPr>
          <w:fldChar w:fldCharType="end"/>
        </w:r>
      </w:hyperlink>
    </w:p>
    <w:p w14:paraId="7F7A9296" w14:textId="43822AC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7"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_Toc189142457 \h </w:instrText>
        </w:r>
        <w:r w:rsidR="00683767">
          <w:rPr>
            <w:webHidden/>
          </w:rPr>
        </w:r>
        <w:r w:rsidR="00683767">
          <w:rPr>
            <w:webHidden/>
          </w:rPr>
          <w:fldChar w:fldCharType="separate"/>
        </w:r>
        <w:r w:rsidR="00683767">
          <w:rPr>
            <w:webHidden/>
          </w:rPr>
          <w:t>110</w:t>
        </w:r>
        <w:r w:rsidR="00683767">
          <w:rPr>
            <w:webHidden/>
          </w:rPr>
          <w:fldChar w:fldCharType="end"/>
        </w:r>
      </w:hyperlink>
    </w:p>
    <w:p w14:paraId="1C566EF8" w14:textId="4D9DED2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8"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_Toc189142458 \h </w:instrText>
        </w:r>
        <w:r w:rsidR="00683767">
          <w:rPr>
            <w:webHidden/>
          </w:rPr>
        </w:r>
        <w:r w:rsidR="00683767">
          <w:rPr>
            <w:webHidden/>
          </w:rPr>
          <w:fldChar w:fldCharType="separate"/>
        </w:r>
        <w:r w:rsidR="00683767">
          <w:rPr>
            <w:webHidden/>
          </w:rPr>
          <w:t>110</w:t>
        </w:r>
        <w:r w:rsidR="00683767">
          <w:rPr>
            <w:webHidden/>
          </w:rPr>
          <w:fldChar w:fldCharType="end"/>
        </w:r>
      </w:hyperlink>
    </w:p>
    <w:p w14:paraId="3AEBD7EA" w14:textId="0B5F2B0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59"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_Toc189142459 \h </w:instrText>
        </w:r>
        <w:r w:rsidR="00683767">
          <w:rPr>
            <w:webHidden/>
          </w:rPr>
        </w:r>
        <w:r w:rsidR="00683767">
          <w:rPr>
            <w:webHidden/>
          </w:rPr>
          <w:fldChar w:fldCharType="separate"/>
        </w:r>
        <w:r w:rsidR="00683767">
          <w:rPr>
            <w:webHidden/>
          </w:rPr>
          <w:t>111</w:t>
        </w:r>
        <w:r w:rsidR="00683767">
          <w:rPr>
            <w:webHidden/>
          </w:rPr>
          <w:fldChar w:fldCharType="end"/>
        </w:r>
      </w:hyperlink>
    </w:p>
    <w:p w14:paraId="04C71237" w14:textId="42DF39A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60" w:history="1">
        <w:r w:rsidR="00683767" w:rsidRPr="00DB7DFC">
          <w:rPr>
            <w:rStyle w:val="Hypertextovodkaz"/>
            <w:rFonts w:eastAsia="MS Mincho"/>
            <w:b/>
          </w:rPr>
          <w:t xml:space="preserve">22c. – Rejstřík ICm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_Toc189142460 \h </w:instrText>
        </w:r>
        <w:r w:rsidR="00683767">
          <w:rPr>
            <w:webHidden/>
          </w:rPr>
        </w:r>
        <w:r w:rsidR="00683767">
          <w:rPr>
            <w:webHidden/>
          </w:rPr>
          <w:fldChar w:fldCharType="separate"/>
        </w:r>
        <w:r w:rsidR="00683767">
          <w:rPr>
            <w:webHidden/>
          </w:rPr>
          <w:t>112</w:t>
        </w:r>
        <w:r w:rsidR="00683767">
          <w:rPr>
            <w:webHidden/>
          </w:rPr>
          <w:fldChar w:fldCharType="end"/>
        </w:r>
      </w:hyperlink>
    </w:p>
    <w:p w14:paraId="6412722A" w14:textId="4050E03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1"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_Toc189142461 \h </w:instrText>
        </w:r>
        <w:r w:rsidR="00683767">
          <w:rPr>
            <w:webHidden/>
          </w:rPr>
        </w:r>
        <w:r w:rsidR="00683767">
          <w:rPr>
            <w:webHidden/>
          </w:rPr>
          <w:fldChar w:fldCharType="separate"/>
        </w:r>
        <w:r w:rsidR="00683767">
          <w:rPr>
            <w:webHidden/>
          </w:rPr>
          <w:t>112</w:t>
        </w:r>
        <w:r w:rsidR="00683767">
          <w:rPr>
            <w:webHidden/>
          </w:rPr>
          <w:fldChar w:fldCharType="end"/>
        </w:r>
      </w:hyperlink>
    </w:p>
    <w:p w14:paraId="32B29937" w14:textId="77D095A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2"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_Toc189142462 \h </w:instrText>
        </w:r>
        <w:r w:rsidR="00683767">
          <w:rPr>
            <w:webHidden/>
          </w:rPr>
        </w:r>
        <w:r w:rsidR="00683767">
          <w:rPr>
            <w:webHidden/>
          </w:rPr>
          <w:fldChar w:fldCharType="separate"/>
        </w:r>
        <w:r w:rsidR="00683767">
          <w:rPr>
            <w:webHidden/>
          </w:rPr>
          <w:t>112</w:t>
        </w:r>
        <w:r w:rsidR="00683767">
          <w:rPr>
            <w:webHidden/>
          </w:rPr>
          <w:fldChar w:fldCharType="end"/>
        </w:r>
      </w:hyperlink>
    </w:p>
    <w:p w14:paraId="08AC924C" w14:textId="5CD0D15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3"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_Toc189142463 \h </w:instrText>
        </w:r>
        <w:r w:rsidR="00683767">
          <w:rPr>
            <w:webHidden/>
          </w:rPr>
        </w:r>
        <w:r w:rsidR="00683767">
          <w:rPr>
            <w:webHidden/>
          </w:rPr>
          <w:fldChar w:fldCharType="separate"/>
        </w:r>
        <w:r w:rsidR="00683767">
          <w:rPr>
            <w:webHidden/>
          </w:rPr>
          <w:t>113</w:t>
        </w:r>
        <w:r w:rsidR="00683767">
          <w:rPr>
            <w:webHidden/>
          </w:rPr>
          <w:fldChar w:fldCharType="end"/>
        </w:r>
      </w:hyperlink>
    </w:p>
    <w:p w14:paraId="5F7533BE" w14:textId="5DE7D00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4" w:history="1">
        <w:r w:rsidR="00683767" w:rsidRPr="00DB7DFC">
          <w:rPr>
            <w:rStyle w:val="Hypertextovodkaz"/>
          </w:rPr>
          <w:t>IV.</w:t>
        </w:r>
        <w:r w:rsidR="00683767">
          <w:rPr>
            <w:webHidden/>
          </w:rPr>
          <w:tab/>
        </w:r>
        <w:r w:rsidR="00683767">
          <w:rPr>
            <w:webHidden/>
          </w:rPr>
          <w:fldChar w:fldCharType="begin"/>
        </w:r>
        <w:r w:rsidR="00683767">
          <w:rPr>
            <w:webHidden/>
          </w:rPr>
          <w:instrText xml:space="preserve"> PAGEREF _Toc189142464 \h </w:instrText>
        </w:r>
        <w:r w:rsidR="00683767">
          <w:rPr>
            <w:webHidden/>
          </w:rPr>
        </w:r>
        <w:r w:rsidR="00683767">
          <w:rPr>
            <w:webHidden/>
          </w:rPr>
          <w:fldChar w:fldCharType="separate"/>
        </w:r>
        <w:r w:rsidR="00683767">
          <w:rPr>
            <w:webHidden/>
          </w:rPr>
          <w:t>113</w:t>
        </w:r>
        <w:r w:rsidR="00683767">
          <w:rPr>
            <w:webHidden/>
          </w:rPr>
          <w:fldChar w:fldCharType="end"/>
        </w:r>
      </w:hyperlink>
    </w:p>
    <w:p w14:paraId="2E4EDA77" w14:textId="064902DB"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65" w:history="1">
        <w:r w:rsidR="00683767" w:rsidRPr="00DB7DFC">
          <w:rPr>
            <w:rStyle w:val="Hypertextovodkaz"/>
            <w:rFonts w:eastAsia="MS Mincho"/>
            <w:b/>
          </w:rPr>
          <w:t xml:space="preserve">23. – Rejstřík Af, Ad, Az a A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_Toc189142465 \h </w:instrText>
        </w:r>
        <w:r w:rsidR="00683767">
          <w:rPr>
            <w:webHidden/>
          </w:rPr>
        </w:r>
        <w:r w:rsidR="00683767">
          <w:rPr>
            <w:webHidden/>
          </w:rPr>
          <w:fldChar w:fldCharType="separate"/>
        </w:r>
        <w:r w:rsidR="00683767">
          <w:rPr>
            <w:webHidden/>
          </w:rPr>
          <w:t>114</w:t>
        </w:r>
        <w:r w:rsidR="00683767">
          <w:rPr>
            <w:webHidden/>
          </w:rPr>
          <w:fldChar w:fldCharType="end"/>
        </w:r>
      </w:hyperlink>
    </w:p>
    <w:p w14:paraId="221FC3ED" w14:textId="680DCE7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6"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_Toc189142466 \h </w:instrText>
        </w:r>
        <w:r w:rsidR="00683767">
          <w:rPr>
            <w:webHidden/>
          </w:rPr>
        </w:r>
        <w:r w:rsidR="00683767">
          <w:rPr>
            <w:webHidden/>
          </w:rPr>
          <w:fldChar w:fldCharType="separate"/>
        </w:r>
        <w:r w:rsidR="00683767">
          <w:rPr>
            <w:webHidden/>
          </w:rPr>
          <w:t>114</w:t>
        </w:r>
        <w:r w:rsidR="00683767">
          <w:rPr>
            <w:webHidden/>
          </w:rPr>
          <w:fldChar w:fldCharType="end"/>
        </w:r>
      </w:hyperlink>
    </w:p>
    <w:p w14:paraId="37AC1385" w14:textId="59D43E8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7"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_Toc189142467 \h </w:instrText>
        </w:r>
        <w:r w:rsidR="00683767">
          <w:rPr>
            <w:webHidden/>
          </w:rPr>
        </w:r>
        <w:r w:rsidR="00683767">
          <w:rPr>
            <w:webHidden/>
          </w:rPr>
          <w:fldChar w:fldCharType="separate"/>
        </w:r>
        <w:r w:rsidR="00683767">
          <w:rPr>
            <w:webHidden/>
          </w:rPr>
          <w:t>114</w:t>
        </w:r>
        <w:r w:rsidR="00683767">
          <w:rPr>
            <w:webHidden/>
          </w:rPr>
          <w:fldChar w:fldCharType="end"/>
        </w:r>
      </w:hyperlink>
    </w:p>
    <w:p w14:paraId="5F75A689" w14:textId="615B0BD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68" w:history="1">
        <w:r w:rsidR="00683767" w:rsidRPr="00DB7DFC">
          <w:rPr>
            <w:rStyle w:val="Hypertextovodkaz"/>
            <w:rFonts w:eastAsia="MS Mincho"/>
            <w:b/>
          </w:rPr>
          <w:t>24. Rejstřík L – vzor č. 182</w:t>
        </w:r>
        <w:r w:rsidR="00683767">
          <w:rPr>
            <w:webHidden/>
          </w:rPr>
          <w:tab/>
        </w:r>
        <w:r w:rsidR="00683767">
          <w:rPr>
            <w:webHidden/>
          </w:rPr>
          <w:fldChar w:fldCharType="begin"/>
        </w:r>
        <w:r w:rsidR="00683767">
          <w:rPr>
            <w:webHidden/>
          </w:rPr>
          <w:instrText xml:space="preserve"> PAGEREF _Toc189142468 \h </w:instrText>
        </w:r>
        <w:r w:rsidR="00683767">
          <w:rPr>
            <w:webHidden/>
          </w:rPr>
        </w:r>
        <w:r w:rsidR="00683767">
          <w:rPr>
            <w:webHidden/>
          </w:rPr>
          <w:fldChar w:fldCharType="separate"/>
        </w:r>
        <w:r w:rsidR="00683767">
          <w:rPr>
            <w:webHidden/>
          </w:rPr>
          <w:t>116</w:t>
        </w:r>
        <w:r w:rsidR="00683767">
          <w:rPr>
            <w:webHidden/>
          </w:rPr>
          <w:fldChar w:fldCharType="end"/>
        </w:r>
      </w:hyperlink>
    </w:p>
    <w:p w14:paraId="3F82D213" w14:textId="1D828EB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69"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_Toc189142469 \h </w:instrText>
        </w:r>
        <w:r w:rsidR="00683767">
          <w:rPr>
            <w:webHidden/>
          </w:rPr>
        </w:r>
        <w:r w:rsidR="00683767">
          <w:rPr>
            <w:webHidden/>
          </w:rPr>
          <w:fldChar w:fldCharType="separate"/>
        </w:r>
        <w:r w:rsidR="00683767">
          <w:rPr>
            <w:webHidden/>
          </w:rPr>
          <w:t>116</w:t>
        </w:r>
        <w:r w:rsidR="00683767">
          <w:rPr>
            <w:webHidden/>
          </w:rPr>
          <w:fldChar w:fldCharType="end"/>
        </w:r>
      </w:hyperlink>
    </w:p>
    <w:p w14:paraId="18C209DB" w14:textId="7E7CC88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0"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_Toc189142470 \h </w:instrText>
        </w:r>
        <w:r w:rsidR="00683767">
          <w:rPr>
            <w:webHidden/>
          </w:rPr>
        </w:r>
        <w:r w:rsidR="00683767">
          <w:rPr>
            <w:webHidden/>
          </w:rPr>
          <w:fldChar w:fldCharType="separate"/>
        </w:r>
        <w:r w:rsidR="00683767">
          <w:rPr>
            <w:webHidden/>
          </w:rPr>
          <w:t>116</w:t>
        </w:r>
        <w:r w:rsidR="00683767">
          <w:rPr>
            <w:webHidden/>
          </w:rPr>
          <w:fldChar w:fldCharType="end"/>
        </w:r>
      </w:hyperlink>
    </w:p>
    <w:p w14:paraId="6700E010" w14:textId="624D835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1"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_Toc189142471 \h </w:instrText>
        </w:r>
        <w:r w:rsidR="00683767">
          <w:rPr>
            <w:webHidden/>
          </w:rPr>
        </w:r>
        <w:r w:rsidR="00683767">
          <w:rPr>
            <w:webHidden/>
          </w:rPr>
          <w:fldChar w:fldCharType="separate"/>
        </w:r>
        <w:r w:rsidR="00683767">
          <w:rPr>
            <w:webHidden/>
          </w:rPr>
          <w:t>116</w:t>
        </w:r>
        <w:r w:rsidR="00683767">
          <w:rPr>
            <w:webHidden/>
          </w:rPr>
          <w:fldChar w:fldCharType="end"/>
        </w:r>
      </w:hyperlink>
    </w:p>
    <w:p w14:paraId="27A0A6EC" w14:textId="1678B8F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2" w:history="1">
        <w:r w:rsidR="00683767" w:rsidRPr="00DB7DFC">
          <w:rPr>
            <w:rStyle w:val="Hypertextovodkaz"/>
          </w:rPr>
          <w:t>IV. Seznam jmen</w:t>
        </w:r>
        <w:r w:rsidR="00683767">
          <w:rPr>
            <w:webHidden/>
          </w:rPr>
          <w:tab/>
        </w:r>
        <w:r w:rsidR="00683767">
          <w:rPr>
            <w:webHidden/>
          </w:rPr>
          <w:fldChar w:fldCharType="begin"/>
        </w:r>
        <w:r w:rsidR="00683767">
          <w:rPr>
            <w:webHidden/>
          </w:rPr>
          <w:instrText xml:space="preserve"> PAGEREF _Toc189142472 \h </w:instrText>
        </w:r>
        <w:r w:rsidR="00683767">
          <w:rPr>
            <w:webHidden/>
          </w:rPr>
        </w:r>
        <w:r w:rsidR="00683767">
          <w:rPr>
            <w:webHidden/>
          </w:rPr>
          <w:fldChar w:fldCharType="separate"/>
        </w:r>
        <w:r w:rsidR="00683767">
          <w:rPr>
            <w:webHidden/>
          </w:rPr>
          <w:t>116</w:t>
        </w:r>
        <w:r w:rsidR="00683767">
          <w:rPr>
            <w:webHidden/>
          </w:rPr>
          <w:fldChar w:fldCharType="end"/>
        </w:r>
      </w:hyperlink>
    </w:p>
    <w:p w14:paraId="59306ECB" w14:textId="66C73993"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73" w:history="1">
        <w:r w:rsidR="00683767" w:rsidRPr="00DB7DFC">
          <w:rPr>
            <w:rStyle w:val="Hypertextovodkaz"/>
            <w:rFonts w:eastAsia="MS Mincho"/>
            <w:b/>
          </w:rPr>
          <w:t xml:space="preserve">25. </w:t>
        </w:r>
        <w:r w:rsidR="00683767" w:rsidRPr="00DB7DFC">
          <w:rPr>
            <w:rStyle w:val="Hypertextovodkaz"/>
            <w:rFonts w:eastAsia="MS Mincho"/>
            <w:i/>
          </w:rPr>
          <w:t>zrušen</w:t>
        </w:r>
        <w:r w:rsidR="00683767">
          <w:rPr>
            <w:webHidden/>
          </w:rPr>
          <w:tab/>
        </w:r>
        <w:r w:rsidR="00683767">
          <w:rPr>
            <w:webHidden/>
          </w:rPr>
          <w:fldChar w:fldCharType="begin"/>
        </w:r>
        <w:r w:rsidR="00683767">
          <w:rPr>
            <w:webHidden/>
          </w:rPr>
          <w:instrText xml:space="preserve"> PAGEREF _Toc189142473 \h </w:instrText>
        </w:r>
        <w:r w:rsidR="00683767">
          <w:rPr>
            <w:webHidden/>
          </w:rPr>
        </w:r>
        <w:r w:rsidR="00683767">
          <w:rPr>
            <w:webHidden/>
          </w:rPr>
          <w:fldChar w:fldCharType="separate"/>
        </w:r>
        <w:r w:rsidR="00683767">
          <w:rPr>
            <w:webHidden/>
          </w:rPr>
          <w:t>117</w:t>
        </w:r>
        <w:r w:rsidR="00683767">
          <w:rPr>
            <w:webHidden/>
          </w:rPr>
          <w:fldChar w:fldCharType="end"/>
        </w:r>
      </w:hyperlink>
    </w:p>
    <w:p w14:paraId="32175164" w14:textId="1D28A43A"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74" w:history="1">
        <w:r w:rsidR="00683767" w:rsidRPr="00DB7DFC">
          <w:rPr>
            <w:rStyle w:val="Hypertextovodkaz"/>
            <w:rFonts w:eastAsia="MS Mincho"/>
            <w:b/>
          </w:rPr>
          <w:t xml:space="preserve">26. Rejstřík D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_Toc189142474 \h </w:instrText>
        </w:r>
        <w:r w:rsidR="00683767">
          <w:rPr>
            <w:webHidden/>
          </w:rPr>
        </w:r>
        <w:r w:rsidR="00683767">
          <w:rPr>
            <w:webHidden/>
          </w:rPr>
          <w:fldChar w:fldCharType="separate"/>
        </w:r>
        <w:r w:rsidR="00683767">
          <w:rPr>
            <w:webHidden/>
          </w:rPr>
          <w:t>118</w:t>
        </w:r>
        <w:r w:rsidR="00683767">
          <w:rPr>
            <w:webHidden/>
          </w:rPr>
          <w:fldChar w:fldCharType="end"/>
        </w:r>
      </w:hyperlink>
    </w:p>
    <w:p w14:paraId="439A3588" w14:textId="4A3DC8E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5"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_Toc189142475 \h </w:instrText>
        </w:r>
        <w:r w:rsidR="00683767">
          <w:rPr>
            <w:webHidden/>
          </w:rPr>
        </w:r>
        <w:r w:rsidR="00683767">
          <w:rPr>
            <w:webHidden/>
          </w:rPr>
          <w:fldChar w:fldCharType="separate"/>
        </w:r>
        <w:r w:rsidR="00683767">
          <w:rPr>
            <w:webHidden/>
          </w:rPr>
          <w:t>118</w:t>
        </w:r>
        <w:r w:rsidR="00683767">
          <w:rPr>
            <w:webHidden/>
          </w:rPr>
          <w:fldChar w:fldCharType="end"/>
        </w:r>
      </w:hyperlink>
    </w:p>
    <w:p w14:paraId="0E0471D5" w14:textId="2B4523E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6"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_Toc189142476 \h </w:instrText>
        </w:r>
        <w:r w:rsidR="00683767">
          <w:rPr>
            <w:webHidden/>
          </w:rPr>
        </w:r>
        <w:r w:rsidR="00683767">
          <w:rPr>
            <w:webHidden/>
          </w:rPr>
          <w:fldChar w:fldCharType="separate"/>
        </w:r>
        <w:r w:rsidR="00683767">
          <w:rPr>
            <w:webHidden/>
          </w:rPr>
          <w:t>118</w:t>
        </w:r>
        <w:r w:rsidR="00683767">
          <w:rPr>
            <w:webHidden/>
          </w:rPr>
          <w:fldChar w:fldCharType="end"/>
        </w:r>
      </w:hyperlink>
    </w:p>
    <w:p w14:paraId="5B8FC089" w14:textId="5ECCBC0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7"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_Toc189142477 \h </w:instrText>
        </w:r>
        <w:r w:rsidR="00683767">
          <w:rPr>
            <w:webHidden/>
          </w:rPr>
        </w:r>
        <w:r w:rsidR="00683767">
          <w:rPr>
            <w:webHidden/>
          </w:rPr>
          <w:fldChar w:fldCharType="separate"/>
        </w:r>
        <w:r w:rsidR="00683767">
          <w:rPr>
            <w:webHidden/>
          </w:rPr>
          <w:t>119</w:t>
        </w:r>
        <w:r w:rsidR="00683767">
          <w:rPr>
            <w:webHidden/>
          </w:rPr>
          <w:fldChar w:fldCharType="end"/>
        </w:r>
      </w:hyperlink>
    </w:p>
    <w:p w14:paraId="34DA1E8A" w14:textId="46E9EB1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78" w:history="1">
        <w:r w:rsidR="00683767" w:rsidRPr="00DB7DFC">
          <w:rPr>
            <w:rStyle w:val="Hypertextovodkaz"/>
            <w:rFonts w:eastAsia="MS Mincho"/>
            <w:b/>
          </w:rPr>
          <w:t>27. Rejstřík Sd – vzor č. 185</w:t>
        </w:r>
        <w:r w:rsidR="00683767">
          <w:rPr>
            <w:webHidden/>
          </w:rPr>
          <w:tab/>
        </w:r>
        <w:r w:rsidR="00683767">
          <w:rPr>
            <w:webHidden/>
          </w:rPr>
          <w:fldChar w:fldCharType="begin"/>
        </w:r>
        <w:r w:rsidR="00683767">
          <w:rPr>
            <w:webHidden/>
          </w:rPr>
          <w:instrText xml:space="preserve"> PAGEREF _Toc189142478 \h </w:instrText>
        </w:r>
        <w:r w:rsidR="00683767">
          <w:rPr>
            <w:webHidden/>
          </w:rPr>
        </w:r>
        <w:r w:rsidR="00683767">
          <w:rPr>
            <w:webHidden/>
          </w:rPr>
          <w:fldChar w:fldCharType="separate"/>
        </w:r>
        <w:r w:rsidR="00683767">
          <w:rPr>
            <w:webHidden/>
          </w:rPr>
          <w:t>120</w:t>
        </w:r>
        <w:r w:rsidR="00683767">
          <w:rPr>
            <w:webHidden/>
          </w:rPr>
          <w:fldChar w:fldCharType="end"/>
        </w:r>
      </w:hyperlink>
    </w:p>
    <w:p w14:paraId="2ED254A6" w14:textId="2CC9D5E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79"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_Toc189142479 \h </w:instrText>
        </w:r>
        <w:r w:rsidR="00683767">
          <w:rPr>
            <w:webHidden/>
          </w:rPr>
        </w:r>
        <w:r w:rsidR="00683767">
          <w:rPr>
            <w:webHidden/>
          </w:rPr>
          <w:fldChar w:fldCharType="separate"/>
        </w:r>
        <w:r w:rsidR="00683767">
          <w:rPr>
            <w:webHidden/>
          </w:rPr>
          <w:t>120</w:t>
        </w:r>
        <w:r w:rsidR="00683767">
          <w:rPr>
            <w:webHidden/>
          </w:rPr>
          <w:fldChar w:fldCharType="end"/>
        </w:r>
      </w:hyperlink>
    </w:p>
    <w:p w14:paraId="560626D7" w14:textId="18E0D94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0"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_Toc189142480 \h </w:instrText>
        </w:r>
        <w:r w:rsidR="00683767">
          <w:rPr>
            <w:webHidden/>
          </w:rPr>
        </w:r>
        <w:r w:rsidR="00683767">
          <w:rPr>
            <w:webHidden/>
          </w:rPr>
          <w:fldChar w:fldCharType="separate"/>
        </w:r>
        <w:r w:rsidR="00683767">
          <w:rPr>
            <w:webHidden/>
          </w:rPr>
          <w:t>120</w:t>
        </w:r>
        <w:r w:rsidR="00683767">
          <w:rPr>
            <w:webHidden/>
          </w:rPr>
          <w:fldChar w:fldCharType="end"/>
        </w:r>
      </w:hyperlink>
    </w:p>
    <w:p w14:paraId="450CEB55" w14:textId="20442DE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1" w:history="1">
        <w:r w:rsidR="00683767" w:rsidRPr="00DB7DFC">
          <w:rPr>
            <w:rStyle w:val="Hypertextovodkaz"/>
          </w:rPr>
          <w:t>III. Obživnutí věci</w:t>
        </w:r>
        <w:r w:rsidR="00683767">
          <w:rPr>
            <w:webHidden/>
          </w:rPr>
          <w:tab/>
        </w:r>
        <w:r w:rsidR="00683767">
          <w:rPr>
            <w:webHidden/>
          </w:rPr>
          <w:fldChar w:fldCharType="begin"/>
        </w:r>
        <w:r w:rsidR="00683767">
          <w:rPr>
            <w:webHidden/>
          </w:rPr>
          <w:instrText xml:space="preserve"> PAGEREF _Toc189142481 \h </w:instrText>
        </w:r>
        <w:r w:rsidR="00683767">
          <w:rPr>
            <w:webHidden/>
          </w:rPr>
        </w:r>
        <w:r w:rsidR="00683767">
          <w:rPr>
            <w:webHidden/>
          </w:rPr>
          <w:fldChar w:fldCharType="separate"/>
        </w:r>
        <w:r w:rsidR="00683767">
          <w:rPr>
            <w:webHidden/>
          </w:rPr>
          <w:t>120</w:t>
        </w:r>
        <w:r w:rsidR="00683767">
          <w:rPr>
            <w:webHidden/>
          </w:rPr>
          <w:fldChar w:fldCharType="end"/>
        </w:r>
      </w:hyperlink>
    </w:p>
    <w:p w14:paraId="1BAD04EE" w14:textId="33ADC6EC"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2" w:history="1">
        <w:r w:rsidR="00683767" w:rsidRPr="00DB7DFC">
          <w:rPr>
            <w:rStyle w:val="Hypertextovodkaz"/>
          </w:rPr>
          <w:t>IV. Odškrtávání</w:t>
        </w:r>
        <w:r w:rsidR="00683767">
          <w:rPr>
            <w:webHidden/>
          </w:rPr>
          <w:tab/>
        </w:r>
        <w:r w:rsidR="00683767">
          <w:rPr>
            <w:webHidden/>
          </w:rPr>
          <w:fldChar w:fldCharType="begin"/>
        </w:r>
        <w:r w:rsidR="00683767">
          <w:rPr>
            <w:webHidden/>
          </w:rPr>
          <w:instrText xml:space="preserve"> PAGEREF _Toc189142482 \h </w:instrText>
        </w:r>
        <w:r w:rsidR="00683767">
          <w:rPr>
            <w:webHidden/>
          </w:rPr>
        </w:r>
        <w:r w:rsidR="00683767">
          <w:rPr>
            <w:webHidden/>
          </w:rPr>
          <w:fldChar w:fldCharType="separate"/>
        </w:r>
        <w:r w:rsidR="00683767">
          <w:rPr>
            <w:webHidden/>
          </w:rPr>
          <w:t>120</w:t>
        </w:r>
        <w:r w:rsidR="00683767">
          <w:rPr>
            <w:webHidden/>
          </w:rPr>
          <w:fldChar w:fldCharType="end"/>
        </w:r>
      </w:hyperlink>
    </w:p>
    <w:p w14:paraId="57A2EB43" w14:textId="4F993D0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3" w:history="1">
        <w:r w:rsidR="00683767" w:rsidRPr="00DB7DFC">
          <w:rPr>
            <w:rStyle w:val="Hypertextovodkaz"/>
          </w:rPr>
          <w:t xml:space="preserve">V. a VI. </w:t>
        </w:r>
        <w:r w:rsidR="00683767" w:rsidRPr="00DB7DFC">
          <w:rPr>
            <w:rStyle w:val="Hypertextovodkaz"/>
            <w:i/>
          </w:rPr>
          <w:t>zrušeny</w:t>
        </w:r>
        <w:r w:rsidR="00683767">
          <w:rPr>
            <w:webHidden/>
          </w:rPr>
          <w:tab/>
        </w:r>
        <w:r w:rsidR="00683767">
          <w:rPr>
            <w:webHidden/>
          </w:rPr>
          <w:fldChar w:fldCharType="begin"/>
        </w:r>
        <w:r w:rsidR="00683767">
          <w:rPr>
            <w:webHidden/>
          </w:rPr>
          <w:instrText xml:space="preserve"> PAGEREF _Toc189142483 \h </w:instrText>
        </w:r>
        <w:r w:rsidR="00683767">
          <w:rPr>
            <w:webHidden/>
          </w:rPr>
        </w:r>
        <w:r w:rsidR="00683767">
          <w:rPr>
            <w:webHidden/>
          </w:rPr>
          <w:fldChar w:fldCharType="separate"/>
        </w:r>
        <w:r w:rsidR="00683767">
          <w:rPr>
            <w:webHidden/>
          </w:rPr>
          <w:t>121</w:t>
        </w:r>
        <w:r w:rsidR="00683767">
          <w:rPr>
            <w:webHidden/>
          </w:rPr>
          <w:fldChar w:fldCharType="end"/>
        </w:r>
      </w:hyperlink>
    </w:p>
    <w:p w14:paraId="20284A26" w14:textId="13952970"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84" w:history="1">
        <w:r w:rsidR="00683767" w:rsidRPr="00DB7DFC">
          <w:rPr>
            <w:rStyle w:val="Hypertextovodkaz"/>
            <w:rFonts w:eastAsia="MS Mincho"/>
            <w:b/>
          </w:rPr>
          <w:t>28. Rejstřík U – vzor č. 186</w:t>
        </w:r>
        <w:r w:rsidR="00683767">
          <w:rPr>
            <w:webHidden/>
          </w:rPr>
          <w:tab/>
        </w:r>
        <w:r w:rsidR="00683767">
          <w:rPr>
            <w:webHidden/>
          </w:rPr>
          <w:fldChar w:fldCharType="begin"/>
        </w:r>
        <w:r w:rsidR="00683767">
          <w:rPr>
            <w:webHidden/>
          </w:rPr>
          <w:instrText xml:space="preserve"> PAGEREF _Toc189142484 \h </w:instrText>
        </w:r>
        <w:r w:rsidR="00683767">
          <w:rPr>
            <w:webHidden/>
          </w:rPr>
        </w:r>
        <w:r w:rsidR="00683767">
          <w:rPr>
            <w:webHidden/>
          </w:rPr>
          <w:fldChar w:fldCharType="separate"/>
        </w:r>
        <w:r w:rsidR="00683767">
          <w:rPr>
            <w:webHidden/>
          </w:rPr>
          <w:t>122</w:t>
        </w:r>
        <w:r w:rsidR="00683767">
          <w:rPr>
            <w:webHidden/>
          </w:rPr>
          <w:fldChar w:fldCharType="end"/>
        </w:r>
      </w:hyperlink>
    </w:p>
    <w:p w14:paraId="44B1615B" w14:textId="5FB3FCE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5"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_Toc189142485 \h </w:instrText>
        </w:r>
        <w:r w:rsidR="00683767">
          <w:rPr>
            <w:webHidden/>
          </w:rPr>
        </w:r>
        <w:r w:rsidR="00683767">
          <w:rPr>
            <w:webHidden/>
          </w:rPr>
          <w:fldChar w:fldCharType="separate"/>
        </w:r>
        <w:r w:rsidR="00683767">
          <w:rPr>
            <w:webHidden/>
          </w:rPr>
          <w:t>122</w:t>
        </w:r>
        <w:r w:rsidR="00683767">
          <w:rPr>
            <w:webHidden/>
          </w:rPr>
          <w:fldChar w:fldCharType="end"/>
        </w:r>
      </w:hyperlink>
    </w:p>
    <w:p w14:paraId="63F0B9D2" w14:textId="12399D7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6"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_Toc189142486 \h </w:instrText>
        </w:r>
        <w:r w:rsidR="00683767">
          <w:rPr>
            <w:webHidden/>
          </w:rPr>
        </w:r>
        <w:r w:rsidR="00683767">
          <w:rPr>
            <w:webHidden/>
          </w:rPr>
          <w:fldChar w:fldCharType="separate"/>
        </w:r>
        <w:r w:rsidR="00683767">
          <w:rPr>
            <w:webHidden/>
          </w:rPr>
          <w:t>122</w:t>
        </w:r>
        <w:r w:rsidR="00683767">
          <w:rPr>
            <w:webHidden/>
          </w:rPr>
          <w:fldChar w:fldCharType="end"/>
        </w:r>
      </w:hyperlink>
    </w:p>
    <w:p w14:paraId="25159E5C" w14:textId="0207C77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7" w:history="1">
        <w:r w:rsidR="00683767" w:rsidRPr="00DB7DFC">
          <w:rPr>
            <w:rStyle w:val="Hypertextovodkaz"/>
          </w:rPr>
          <w:t>III. Obživnutí věci</w:t>
        </w:r>
        <w:r w:rsidR="00683767">
          <w:rPr>
            <w:webHidden/>
          </w:rPr>
          <w:tab/>
        </w:r>
        <w:r w:rsidR="00683767">
          <w:rPr>
            <w:webHidden/>
          </w:rPr>
          <w:fldChar w:fldCharType="begin"/>
        </w:r>
        <w:r w:rsidR="00683767">
          <w:rPr>
            <w:webHidden/>
          </w:rPr>
          <w:instrText xml:space="preserve"> PAGEREF _Toc189142487 \h </w:instrText>
        </w:r>
        <w:r w:rsidR="00683767">
          <w:rPr>
            <w:webHidden/>
          </w:rPr>
        </w:r>
        <w:r w:rsidR="00683767">
          <w:rPr>
            <w:webHidden/>
          </w:rPr>
          <w:fldChar w:fldCharType="separate"/>
        </w:r>
        <w:r w:rsidR="00683767">
          <w:rPr>
            <w:webHidden/>
          </w:rPr>
          <w:t>122</w:t>
        </w:r>
        <w:r w:rsidR="00683767">
          <w:rPr>
            <w:webHidden/>
          </w:rPr>
          <w:fldChar w:fldCharType="end"/>
        </w:r>
      </w:hyperlink>
    </w:p>
    <w:p w14:paraId="4968E692" w14:textId="1B777612"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8" w:history="1">
        <w:r w:rsidR="00683767" w:rsidRPr="00DB7DFC">
          <w:rPr>
            <w:rStyle w:val="Hypertextovodkaz"/>
          </w:rPr>
          <w:t>IV. Odškrtávání</w:t>
        </w:r>
        <w:r w:rsidR="00683767">
          <w:rPr>
            <w:webHidden/>
          </w:rPr>
          <w:tab/>
        </w:r>
        <w:r w:rsidR="00683767">
          <w:rPr>
            <w:webHidden/>
          </w:rPr>
          <w:fldChar w:fldCharType="begin"/>
        </w:r>
        <w:r w:rsidR="00683767">
          <w:rPr>
            <w:webHidden/>
          </w:rPr>
          <w:instrText xml:space="preserve"> PAGEREF _Toc189142488 \h </w:instrText>
        </w:r>
        <w:r w:rsidR="00683767">
          <w:rPr>
            <w:webHidden/>
          </w:rPr>
        </w:r>
        <w:r w:rsidR="00683767">
          <w:rPr>
            <w:webHidden/>
          </w:rPr>
          <w:fldChar w:fldCharType="separate"/>
        </w:r>
        <w:r w:rsidR="00683767">
          <w:rPr>
            <w:webHidden/>
          </w:rPr>
          <w:t>123</w:t>
        </w:r>
        <w:r w:rsidR="00683767">
          <w:rPr>
            <w:webHidden/>
          </w:rPr>
          <w:fldChar w:fldCharType="end"/>
        </w:r>
      </w:hyperlink>
    </w:p>
    <w:p w14:paraId="58623CE3" w14:textId="35F1372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89" w:history="1">
        <w:r w:rsidR="00683767" w:rsidRPr="00DB7DFC">
          <w:rPr>
            <w:rStyle w:val="Hypertextovodkaz"/>
          </w:rPr>
          <w:t xml:space="preserve">V. a VI. </w:t>
        </w:r>
        <w:r w:rsidR="00683767" w:rsidRPr="00DB7DFC">
          <w:rPr>
            <w:rStyle w:val="Hypertextovodkaz"/>
            <w:i/>
          </w:rPr>
          <w:t>zrušeny</w:t>
        </w:r>
        <w:r w:rsidR="00683767">
          <w:rPr>
            <w:webHidden/>
          </w:rPr>
          <w:tab/>
        </w:r>
        <w:r w:rsidR="00683767">
          <w:rPr>
            <w:webHidden/>
          </w:rPr>
          <w:fldChar w:fldCharType="begin"/>
        </w:r>
        <w:r w:rsidR="00683767">
          <w:rPr>
            <w:webHidden/>
          </w:rPr>
          <w:instrText xml:space="preserve"> PAGEREF _Toc189142489 \h </w:instrText>
        </w:r>
        <w:r w:rsidR="00683767">
          <w:rPr>
            <w:webHidden/>
          </w:rPr>
        </w:r>
        <w:r w:rsidR="00683767">
          <w:rPr>
            <w:webHidden/>
          </w:rPr>
          <w:fldChar w:fldCharType="separate"/>
        </w:r>
        <w:r w:rsidR="00683767">
          <w:rPr>
            <w:webHidden/>
          </w:rPr>
          <w:t>123</w:t>
        </w:r>
        <w:r w:rsidR="00683767">
          <w:rPr>
            <w:webHidden/>
          </w:rPr>
          <w:fldChar w:fldCharType="end"/>
        </w:r>
      </w:hyperlink>
    </w:p>
    <w:p w14:paraId="4BC6C61A" w14:textId="63FCF3F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90" w:history="1">
        <w:r w:rsidR="00683767" w:rsidRPr="00DB7DFC">
          <w:rPr>
            <w:rStyle w:val="Hypertextovodkaz"/>
            <w:rFonts w:eastAsia="MS Mincho"/>
            <w:b/>
          </w:rPr>
          <w:t>29. Seznam závětí</w:t>
        </w:r>
        <w:r w:rsidR="00683767">
          <w:rPr>
            <w:webHidden/>
          </w:rPr>
          <w:tab/>
        </w:r>
        <w:r w:rsidR="00683767">
          <w:rPr>
            <w:webHidden/>
          </w:rPr>
          <w:fldChar w:fldCharType="begin"/>
        </w:r>
        <w:r w:rsidR="00683767">
          <w:rPr>
            <w:webHidden/>
          </w:rPr>
          <w:instrText xml:space="preserve"> PAGEREF _Toc189142490 \h </w:instrText>
        </w:r>
        <w:r w:rsidR="00683767">
          <w:rPr>
            <w:webHidden/>
          </w:rPr>
        </w:r>
        <w:r w:rsidR="00683767">
          <w:rPr>
            <w:webHidden/>
          </w:rPr>
          <w:fldChar w:fldCharType="separate"/>
        </w:r>
        <w:r w:rsidR="00683767">
          <w:rPr>
            <w:webHidden/>
          </w:rPr>
          <w:t>124</w:t>
        </w:r>
        <w:r w:rsidR="00683767">
          <w:rPr>
            <w:webHidden/>
          </w:rPr>
          <w:fldChar w:fldCharType="end"/>
        </w:r>
      </w:hyperlink>
    </w:p>
    <w:p w14:paraId="23AAB408" w14:textId="4EEE15D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91"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_Toc189142491 \h </w:instrText>
        </w:r>
        <w:r w:rsidR="00683767">
          <w:rPr>
            <w:webHidden/>
          </w:rPr>
        </w:r>
        <w:r w:rsidR="00683767">
          <w:rPr>
            <w:webHidden/>
          </w:rPr>
          <w:fldChar w:fldCharType="separate"/>
        </w:r>
        <w:r w:rsidR="00683767">
          <w:rPr>
            <w:webHidden/>
          </w:rPr>
          <w:t>124</w:t>
        </w:r>
        <w:r w:rsidR="00683767">
          <w:rPr>
            <w:webHidden/>
          </w:rPr>
          <w:fldChar w:fldCharType="end"/>
        </w:r>
      </w:hyperlink>
    </w:p>
    <w:p w14:paraId="66C94F8D" w14:textId="2D3734D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92"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_Toc189142492 \h </w:instrText>
        </w:r>
        <w:r w:rsidR="00683767">
          <w:rPr>
            <w:webHidden/>
          </w:rPr>
        </w:r>
        <w:r w:rsidR="00683767">
          <w:rPr>
            <w:webHidden/>
          </w:rPr>
          <w:fldChar w:fldCharType="separate"/>
        </w:r>
        <w:r w:rsidR="00683767">
          <w:rPr>
            <w:webHidden/>
          </w:rPr>
          <w:t>124</w:t>
        </w:r>
        <w:r w:rsidR="00683767">
          <w:rPr>
            <w:webHidden/>
          </w:rPr>
          <w:fldChar w:fldCharType="end"/>
        </w:r>
      </w:hyperlink>
    </w:p>
    <w:p w14:paraId="53FDBA59" w14:textId="06E242D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93" w:history="1">
        <w:r w:rsidR="00683767" w:rsidRPr="00DB7DFC">
          <w:rPr>
            <w:rStyle w:val="Hypertextovodkaz"/>
            <w:rFonts w:eastAsia="MS Mincho"/>
            <w:b/>
          </w:rPr>
          <w:t>30. Kniha úschov – vzor č. 188</w:t>
        </w:r>
        <w:r w:rsidR="00683767">
          <w:rPr>
            <w:webHidden/>
          </w:rPr>
          <w:tab/>
        </w:r>
        <w:r w:rsidR="00683767">
          <w:rPr>
            <w:webHidden/>
          </w:rPr>
          <w:fldChar w:fldCharType="begin"/>
        </w:r>
        <w:r w:rsidR="00683767">
          <w:rPr>
            <w:webHidden/>
          </w:rPr>
          <w:instrText xml:space="preserve"> PAGEREF _Toc189142493 \h </w:instrText>
        </w:r>
        <w:r w:rsidR="00683767">
          <w:rPr>
            <w:webHidden/>
          </w:rPr>
        </w:r>
        <w:r w:rsidR="00683767">
          <w:rPr>
            <w:webHidden/>
          </w:rPr>
          <w:fldChar w:fldCharType="separate"/>
        </w:r>
        <w:r w:rsidR="00683767">
          <w:rPr>
            <w:webHidden/>
          </w:rPr>
          <w:t>125</w:t>
        </w:r>
        <w:r w:rsidR="00683767">
          <w:rPr>
            <w:webHidden/>
          </w:rPr>
          <w:fldChar w:fldCharType="end"/>
        </w:r>
      </w:hyperlink>
    </w:p>
    <w:p w14:paraId="47E2D846" w14:textId="0357678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94"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_Toc189142494 \h </w:instrText>
        </w:r>
        <w:r w:rsidR="00683767">
          <w:rPr>
            <w:webHidden/>
          </w:rPr>
        </w:r>
        <w:r w:rsidR="00683767">
          <w:rPr>
            <w:webHidden/>
          </w:rPr>
          <w:fldChar w:fldCharType="separate"/>
        </w:r>
        <w:r w:rsidR="00683767">
          <w:rPr>
            <w:webHidden/>
          </w:rPr>
          <w:t>125</w:t>
        </w:r>
        <w:r w:rsidR="00683767">
          <w:rPr>
            <w:webHidden/>
          </w:rPr>
          <w:fldChar w:fldCharType="end"/>
        </w:r>
      </w:hyperlink>
    </w:p>
    <w:p w14:paraId="648FDD81" w14:textId="3FCB98D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95" w:history="1">
        <w:r w:rsidR="00683767" w:rsidRPr="00DB7DFC">
          <w:rPr>
            <w:rStyle w:val="Hypertextovodkaz"/>
          </w:rPr>
          <w:t>II. Vyplňování jednotlivých sloupců knihy</w:t>
        </w:r>
        <w:r w:rsidR="00683767">
          <w:rPr>
            <w:webHidden/>
          </w:rPr>
          <w:tab/>
        </w:r>
        <w:r w:rsidR="00683767">
          <w:rPr>
            <w:webHidden/>
          </w:rPr>
          <w:fldChar w:fldCharType="begin"/>
        </w:r>
        <w:r w:rsidR="00683767">
          <w:rPr>
            <w:webHidden/>
          </w:rPr>
          <w:instrText xml:space="preserve"> PAGEREF _Toc189142495 \h </w:instrText>
        </w:r>
        <w:r w:rsidR="00683767">
          <w:rPr>
            <w:webHidden/>
          </w:rPr>
        </w:r>
        <w:r w:rsidR="00683767">
          <w:rPr>
            <w:webHidden/>
          </w:rPr>
          <w:fldChar w:fldCharType="separate"/>
        </w:r>
        <w:r w:rsidR="00683767">
          <w:rPr>
            <w:webHidden/>
          </w:rPr>
          <w:t>125</w:t>
        </w:r>
        <w:r w:rsidR="00683767">
          <w:rPr>
            <w:webHidden/>
          </w:rPr>
          <w:fldChar w:fldCharType="end"/>
        </w:r>
      </w:hyperlink>
    </w:p>
    <w:p w14:paraId="7E31832A" w14:textId="7DCE908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96" w:history="1">
        <w:r w:rsidR="00683767" w:rsidRPr="00DB7DFC">
          <w:rPr>
            <w:rStyle w:val="Hypertextovodkaz"/>
          </w:rPr>
          <w:t>III. Odškrtávání</w:t>
        </w:r>
        <w:r w:rsidR="00683767">
          <w:rPr>
            <w:webHidden/>
          </w:rPr>
          <w:tab/>
        </w:r>
        <w:r w:rsidR="00683767">
          <w:rPr>
            <w:webHidden/>
          </w:rPr>
          <w:fldChar w:fldCharType="begin"/>
        </w:r>
        <w:r w:rsidR="00683767">
          <w:rPr>
            <w:webHidden/>
          </w:rPr>
          <w:instrText xml:space="preserve"> PAGEREF _Toc189142496 \h </w:instrText>
        </w:r>
        <w:r w:rsidR="00683767">
          <w:rPr>
            <w:webHidden/>
          </w:rPr>
        </w:r>
        <w:r w:rsidR="00683767">
          <w:rPr>
            <w:webHidden/>
          </w:rPr>
          <w:fldChar w:fldCharType="separate"/>
        </w:r>
        <w:r w:rsidR="00683767">
          <w:rPr>
            <w:webHidden/>
          </w:rPr>
          <w:t>126</w:t>
        </w:r>
        <w:r w:rsidR="00683767">
          <w:rPr>
            <w:webHidden/>
          </w:rPr>
          <w:fldChar w:fldCharType="end"/>
        </w:r>
      </w:hyperlink>
    </w:p>
    <w:p w14:paraId="4C81D246" w14:textId="58C889C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497" w:history="1">
        <w:r w:rsidR="00683767" w:rsidRPr="00DB7DFC">
          <w:rPr>
            <w:rStyle w:val="Hypertextovodkaz"/>
          </w:rPr>
          <w:t xml:space="preserve">IV. </w:t>
        </w:r>
        <w:r w:rsidR="00683767" w:rsidRPr="00DB7DFC">
          <w:rPr>
            <w:rStyle w:val="Hypertextovodkaz"/>
            <w:i/>
          </w:rPr>
          <w:t>zrušen</w:t>
        </w:r>
        <w:r w:rsidR="00683767">
          <w:rPr>
            <w:webHidden/>
          </w:rPr>
          <w:tab/>
        </w:r>
        <w:r w:rsidR="00683767">
          <w:rPr>
            <w:webHidden/>
          </w:rPr>
          <w:fldChar w:fldCharType="begin"/>
        </w:r>
        <w:r w:rsidR="00683767">
          <w:rPr>
            <w:webHidden/>
          </w:rPr>
          <w:instrText xml:space="preserve"> PAGEREF _Toc189142497 \h </w:instrText>
        </w:r>
        <w:r w:rsidR="00683767">
          <w:rPr>
            <w:webHidden/>
          </w:rPr>
        </w:r>
        <w:r w:rsidR="00683767">
          <w:rPr>
            <w:webHidden/>
          </w:rPr>
          <w:fldChar w:fldCharType="separate"/>
        </w:r>
        <w:r w:rsidR="00683767">
          <w:rPr>
            <w:webHidden/>
          </w:rPr>
          <w:t>126</w:t>
        </w:r>
        <w:r w:rsidR="00683767">
          <w:rPr>
            <w:webHidden/>
          </w:rPr>
          <w:fldChar w:fldCharType="end"/>
        </w:r>
      </w:hyperlink>
    </w:p>
    <w:p w14:paraId="2B6CB68D" w14:textId="15D3808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98" w:history="1">
        <w:r w:rsidR="00683767" w:rsidRPr="00DB7DFC">
          <w:rPr>
            <w:rStyle w:val="Hypertextovodkaz"/>
            <w:rFonts w:eastAsia="MS Mincho"/>
            <w:b/>
          </w:rPr>
          <w:t>31. Jmenný rejstřík pořizovatelů k seznamu závětí – vzor č. 189</w:t>
        </w:r>
        <w:r w:rsidR="00683767">
          <w:rPr>
            <w:webHidden/>
          </w:rPr>
          <w:tab/>
        </w:r>
        <w:r w:rsidR="00683767">
          <w:rPr>
            <w:webHidden/>
          </w:rPr>
          <w:fldChar w:fldCharType="begin"/>
        </w:r>
        <w:r w:rsidR="00683767">
          <w:rPr>
            <w:webHidden/>
          </w:rPr>
          <w:instrText xml:space="preserve"> PAGEREF _Toc189142498 \h </w:instrText>
        </w:r>
        <w:r w:rsidR="00683767">
          <w:rPr>
            <w:webHidden/>
          </w:rPr>
        </w:r>
        <w:r w:rsidR="00683767">
          <w:rPr>
            <w:webHidden/>
          </w:rPr>
          <w:fldChar w:fldCharType="separate"/>
        </w:r>
        <w:r w:rsidR="00683767">
          <w:rPr>
            <w:webHidden/>
          </w:rPr>
          <w:t>127</w:t>
        </w:r>
        <w:r w:rsidR="00683767">
          <w:rPr>
            <w:webHidden/>
          </w:rPr>
          <w:fldChar w:fldCharType="end"/>
        </w:r>
      </w:hyperlink>
    </w:p>
    <w:p w14:paraId="04A40103" w14:textId="5198C55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499" w:history="1">
        <w:r w:rsidR="00683767" w:rsidRPr="00DB7DFC">
          <w:rPr>
            <w:rStyle w:val="Hypertextovodkaz"/>
            <w:rFonts w:eastAsia="MS Mincho"/>
            <w:b/>
          </w:rPr>
          <w:t>32. Seznam spisů D odeslaných soudnímu komisaři (OD) vzor č. 190</w:t>
        </w:r>
        <w:r w:rsidR="00683767">
          <w:rPr>
            <w:webHidden/>
          </w:rPr>
          <w:tab/>
        </w:r>
        <w:r w:rsidR="00683767">
          <w:rPr>
            <w:webHidden/>
          </w:rPr>
          <w:fldChar w:fldCharType="begin"/>
        </w:r>
        <w:r w:rsidR="00683767">
          <w:rPr>
            <w:webHidden/>
          </w:rPr>
          <w:instrText xml:space="preserve"> PAGEREF _Toc189142499 \h </w:instrText>
        </w:r>
        <w:r w:rsidR="00683767">
          <w:rPr>
            <w:webHidden/>
          </w:rPr>
        </w:r>
        <w:r w:rsidR="00683767">
          <w:rPr>
            <w:webHidden/>
          </w:rPr>
          <w:fldChar w:fldCharType="separate"/>
        </w:r>
        <w:r w:rsidR="00683767">
          <w:rPr>
            <w:webHidden/>
          </w:rPr>
          <w:t>128</w:t>
        </w:r>
        <w:r w:rsidR="00683767">
          <w:rPr>
            <w:webHidden/>
          </w:rPr>
          <w:fldChar w:fldCharType="end"/>
        </w:r>
      </w:hyperlink>
    </w:p>
    <w:p w14:paraId="22C79600" w14:textId="63821B8E"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0" w:history="1">
        <w:r w:rsidR="00683767" w:rsidRPr="00DB7DFC">
          <w:rPr>
            <w:rStyle w:val="Hypertextovodkaz"/>
            <w:rFonts w:eastAsia="MS Mincho"/>
            <w:b/>
          </w:rPr>
          <w:t>33. Kniha protestů</w:t>
        </w:r>
        <w:r w:rsidR="00683767">
          <w:rPr>
            <w:webHidden/>
          </w:rPr>
          <w:tab/>
        </w:r>
        <w:r w:rsidR="00683767">
          <w:rPr>
            <w:webHidden/>
          </w:rPr>
          <w:fldChar w:fldCharType="begin"/>
        </w:r>
        <w:r w:rsidR="00683767">
          <w:rPr>
            <w:webHidden/>
          </w:rPr>
          <w:instrText xml:space="preserve"> PAGEREF _Toc189142500 \h </w:instrText>
        </w:r>
        <w:r w:rsidR="00683767">
          <w:rPr>
            <w:webHidden/>
          </w:rPr>
        </w:r>
        <w:r w:rsidR="00683767">
          <w:rPr>
            <w:webHidden/>
          </w:rPr>
          <w:fldChar w:fldCharType="separate"/>
        </w:r>
        <w:r w:rsidR="00683767">
          <w:rPr>
            <w:webHidden/>
          </w:rPr>
          <w:t>129</w:t>
        </w:r>
        <w:r w:rsidR="00683767">
          <w:rPr>
            <w:webHidden/>
          </w:rPr>
          <w:fldChar w:fldCharType="end"/>
        </w:r>
      </w:hyperlink>
    </w:p>
    <w:p w14:paraId="5DD24388" w14:textId="34A9512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1" w:history="1">
        <w:r w:rsidR="00683767" w:rsidRPr="00DB7DFC">
          <w:rPr>
            <w:rStyle w:val="Hypertextovodkaz"/>
            <w:rFonts w:eastAsia="MS Mincho"/>
            <w:b/>
          </w:rPr>
          <w:t>34. Kniha převzatých a zajištěných movitých věcí – vzor č. 13</w:t>
        </w:r>
        <w:r w:rsidR="00683767">
          <w:rPr>
            <w:webHidden/>
          </w:rPr>
          <w:tab/>
        </w:r>
        <w:r w:rsidR="00683767">
          <w:rPr>
            <w:webHidden/>
          </w:rPr>
          <w:fldChar w:fldCharType="begin"/>
        </w:r>
        <w:r w:rsidR="00683767">
          <w:rPr>
            <w:webHidden/>
          </w:rPr>
          <w:instrText xml:space="preserve"> PAGEREF _Toc189142501 \h </w:instrText>
        </w:r>
        <w:r w:rsidR="00683767">
          <w:rPr>
            <w:webHidden/>
          </w:rPr>
        </w:r>
        <w:r w:rsidR="00683767">
          <w:rPr>
            <w:webHidden/>
          </w:rPr>
          <w:fldChar w:fldCharType="separate"/>
        </w:r>
        <w:r w:rsidR="00683767">
          <w:rPr>
            <w:webHidden/>
          </w:rPr>
          <w:t>130</w:t>
        </w:r>
        <w:r w:rsidR="00683767">
          <w:rPr>
            <w:webHidden/>
          </w:rPr>
          <w:fldChar w:fldCharType="end"/>
        </w:r>
      </w:hyperlink>
    </w:p>
    <w:p w14:paraId="6675A7D3" w14:textId="70036F05"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2" w:history="1">
        <w:r w:rsidR="00683767" w:rsidRPr="00DB7DFC">
          <w:rPr>
            <w:rStyle w:val="Hypertextovodkaz"/>
            <w:rFonts w:eastAsia="MS Mincho"/>
            <w:b/>
          </w:rPr>
          <w:t>35. Evidence došlých směnek (šeků) – vzor č. 191</w:t>
        </w:r>
        <w:r w:rsidR="00683767">
          <w:rPr>
            <w:webHidden/>
          </w:rPr>
          <w:tab/>
        </w:r>
        <w:r w:rsidR="00683767">
          <w:rPr>
            <w:webHidden/>
          </w:rPr>
          <w:fldChar w:fldCharType="begin"/>
        </w:r>
        <w:r w:rsidR="00683767">
          <w:rPr>
            <w:webHidden/>
          </w:rPr>
          <w:instrText xml:space="preserve"> PAGEREF _Toc189142502 \h </w:instrText>
        </w:r>
        <w:r w:rsidR="00683767">
          <w:rPr>
            <w:webHidden/>
          </w:rPr>
        </w:r>
        <w:r w:rsidR="00683767">
          <w:rPr>
            <w:webHidden/>
          </w:rPr>
          <w:fldChar w:fldCharType="separate"/>
        </w:r>
        <w:r w:rsidR="00683767">
          <w:rPr>
            <w:webHidden/>
          </w:rPr>
          <w:t>131</w:t>
        </w:r>
        <w:r w:rsidR="00683767">
          <w:rPr>
            <w:webHidden/>
          </w:rPr>
          <w:fldChar w:fldCharType="end"/>
        </w:r>
      </w:hyperlink>
    </w:p>
    <w:p w14:paraId="4AB42750" w14:textId="67273CD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3" w:history="1">
        <w:r w:rsidR="00683767" w:rsidRPr="00DB7DFC">
          <w:rPr>
            <w:rStyle w:val="Hypertextovodkaz"/>
            <w:rFonts w:eastAsia="MS Mincho"/>
            <w:b/>
          </w:rPr>
          <w:t xml:space="preserve">36. a 37. </w:t>
        </w:r>
        <w:r w:rsidR="00683767" w:rsidRPr="00DB7DFC">
          <w:rPr>
            <w:rStyle w:val="Hypertextovodkaz"/>
            <w:rFonts w:eastAsia="MS Mincho"/>
            <w:i/>
          </w:rPr>
          <w:t>zrušeny</w:t>
        </w:r>
        <w:r w:rsidR="00683767">
          <w:rPr>
            <w:webHidden/>
          </w:rPr>
          <w:tab/>
        </w:r>
        <w:r w:rsidR="00683767">
          <w:rPr>
            <w:webHidden/>
          </w:rPr>
          <w:fldChar w:fldCharType="begin"/>
        </w:r>
        <w:r w:rsidR="00683767">
          <w:rPr>
            <w:webHidden/>
          </w:rPr>
          <w:instrText xml:space="preserve"> PAGEREF _Toc189142503 \h </w:instrText>
        </w:r>
        <w:r w:rsidR="00683767">
          <w:rPr>
            <w:webHidden/>
          </w:rPr>
        </w:r>
        <w:r w:rsidR="00683767">
          <w:rPr>
            <w:webHidden/>
          </w:rPr>
          <w:fldChar w:fldCharType="separate"/>
        </w:r>
        <w:r w:rsidR="00683767">
          <w:rPr>
            <w:webHidden/>
          </w:rPr>
          <w:t>132</w:t>
        </w:r>
        <w:r w:rsidR="00683767">
          <w:rPr>
            <w:webHidden/>
          </w:rPr>
          <w:fldChar w:fldCharType="end"/>
        </w:r>
      </w:hyperlink>
    </w:p>
    <w:p w14:paraId="7C5503D9" w14:textId="4CE46E56"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4" w:history="1">
        <w:r w:rsidR="00683767" w:rsidRPr="00DB7DFC">
          <w:rPr>
            <w:rStyle w:val="Hypertextovodkaz"/>
            <w:rFonts w:eastAsia="MS Mincho"/>
            <w:b/>
          </w:rPr>
          <w:t>38. Rejstřík – UL – vzor č. 207 k. ř.</w:t>
        </w:r>
        <w:r w:rsidR="00683767">
          <w:rPr>
            <w:webHidden/>
          </w:rPr>
          <w:tab/>
        </w:r>
        <w:r w:rsidR="00683767">
          <w:rPr>
            <w:webHidden/>
          </w:rPr>
          <w:fldChar w:fldCharType="begin"/>
        </w:r>
        <w:r w:rsidR="00683767">
          <w:rPr>
            <w:webHidden/>
          </w:rPr>
          <w:instrText xml:space="preserve"> PAGEREF _Toc189142504 \h </w:instrText>
        </w:r>
        <w:r w:rsidR="00683767">
          <w:rPr>
            <w:webHidden/>
          </w:rPr>
        </w:r>
        <w:r w:rsidR="00683767">
          <w:rPr>
            <w:webHidden/>
          </w:rPr>
          <w:fldChar w:fldCharType="separate"/>
        </w:r>
        <w:r w:rsidR="00683767">
          <w:rPr>
            <w:webHidden/>
          </w:rPr>
          <w:t>133</w:t>
        </w:r>
        <w:r w:rsidR="00683767">
          <w:rPr>
            <w:webHidden/>
          </w:rPr>
          <w:fldChar w:fldCharType="end"/>
        </w:r>
      </w:hyperlink>
    </w:p>
    <w:p w14:paraId="6481893A" w14:textId="3F8772B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5" w:history="1">
        <w:r w:rsidR="00683767" w:rsidRPr="00DB7DFC">
          <w:rPr>
            <w:rStyle w:val="Hypertextovodkaz"/>
            <w:rFonts w:eastAsia="MS Mincho"/>
            <w:b/>
          </w:rPr>
          <w:t xml:space="preserve">39. Rejstřík INS, seznam senátních značek k rejstříku INS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_Toc189142505 \h </w:instrText>
        </w:r>
        <w:r w:rsidR="00683767">
          <w:rPr>
            <w:webHidden/>
          </w:rPr>
        </w:r>
        <w:r w:rsidR="00683767">
          <w:rPr>
            <w:webHidden/>
          </w:rPr>
          <w:fldChar w:fldCharType="separate"/>
        </w:r>
        <w:r w:rsidR="00683767">
          <w:rPr>
            <w:webHidden/>
          </w:rPr>
          <w:t>134</w:t>
        </w:r>
        <w:r w:rsidR="00683767">
          <w:rPr>
            <w:webHidden/>
          </w:rPr>
          <w:fldChar w:fldCharType="end"/>
        </w:r>
      </w:hyperlink>
    </w:p>
    <w:p w14:paraId="587A5767" w14:textId="2279B8A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06"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_Toc189142506 \h </w:instrText>
        </w:r>
        <w:r w:rsidR="00683767">
          <w:rPr>
            <w:webHidden/>
          </w:rPr>
        </w:r>
        <w:r w:rsidR="00683767">
          <w:rPr>
            <w:webHidden/>
          </w:rPr>
          <w:fldChar w:fldCharType="separate"/>
        </w:r>
        <w:r w:rsidR="00683767">
          <w:rPr>
            <w:webHidden/>
          </w:rPr>
          <w:t>134</w:t>
        </w:r>
        <w:r w:rsidR="00683767">
          <w:rPr>
            <w:webHidden/>
          </w:rPr>
          <w:fldChar w:fldCharType="end"/>
        </w:r>
      </w:hyperlink>
    </w:p>
    <w:p w14:paraId="6877E262" w14:textId="73A59E8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07"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_Toc189142507 \h </w:instrText>
        </w:r>
        <w:r w:rsidR="00683767">
          <w:rPr>
            <w:webHidden/>
          </w:rPr>
        </w:r>
        <w:r w:rsidR="00683767">
          <w:rPr>
            <w:webHidden/>
          </w:rPr>
          <w:fldChar w:fldCharType="separate"/>
        </w:r>
        <w:r w:rsidR="00683767">
          <w:rPr>
            <w:webHidden/>
          </w:rPr>
          <w:t>134</w:t>
        </w:r>
        <w:r w:rsidR="00683767">
          <w:rPr>
            <w:webHidden/>
          </w:rPr>
          <w:fldChar w:fldCharType="end"/>
        </w:r>
      </w:hyperlink>
    </w:p>
    <w:p w14:paraId="5A34ACE1" w14:textId="1BE146A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08"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_Toc189142508 \h </w:instrText>
        </w:r>
        <w:r w:rsidR="00683767">
          <w:rPr>
            <w:webHidden/>
          </w:rPr>
        </w:r>
        <w:r w:rsidR="00683767">
          <w:rPr>
            <w:webHidden/>
          </w:rPr>
          <w:fldChar w:fldCharType="separate"/>
        </w:r>
        <w:r w:rsidR="00683767">
          <w:rPr>
            <w:webHidden/>
          </w:rPr>
          <w:t>135</w:t>
        </w:r>
        <w:r w:rsidR="00683767">
          <w:rPr>
            <w:webHidden/>
          </w:rPr>
          <w:fldChar w:fldCharType="end"/>
        </w:r>
      </w:hyperlink>
    </w:p>
    <w:p w14:paraId="31D9276E" w14:textId="3CDC0EB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09" w:history="1">
        <w:r w:rsidR="00683767" w:rsidRPr="00DB7DFC">
          <w:rPr>
            <w:rStyle w:val="Hypertextovodkaz"/>
            <w:rFonts w:eastAsia="MS Mincho"/>
            <w:b/>
          </w:rPr>
          <w:t xml:space="preserve">40. – Rejstřík ZRT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_Toc189142509 \h </w:instrText>
        </w:r>
        <w:r w:rsidR="00683767">
          <w:rPr>
            <w:webHidden/>
          </w:rPr>
        </w:r>
        <w:r w:rsidR="00683767">
          <w:rPr>
            <w:webHidden/>
          </w:rPr>
          <w:fldChar w:fldCharType="separate"/>
        </w:r>
        <w:r w:rsidR="00683767">
          <w:rPr>
            <w:webHidden/>
          </w:rPr>
          <w:t>136</w:t>
        </w:r>
        <w:r w:rsidR="00683767">
          <w:rPr>
            <w:webHidden/>
          </w:rPr>
          <w:fldChar w:fldCharType="end"/>
        </w:r>
      </w:hyperlink>
    </w:p>
    <w:p w14:paraId="72CA6BD1" w14:textId="50510112"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0"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_Toc189142510 \h </w:instrText>
        </w:r>
        <w:r w:rsidR="00683767">
          <w:rPr>
            <w:webHidden/>
          </w:rPr>
        </w:r>
        <w:r w:rsidR="00683767">
          <w:rPr>
            <w:webHidden/>
          </w:rPr>
          <w:fldChar w:fldCharType="separate"/>
        </w:r>
        <w:r w:rsidR="00683767">
          <w:rPr>
            <w:webHidden/>
          </w:rPr>
          <w:t>136</w:t>
        </w:r>
        <w:r w:rsidR="00683767">
          <w:rPr>
            <w:webHidden/>
          </w:rPr>
          <w:fldChar w:fldCharType="end"/>
        </w:r>
      </w:hyperlink>
    </w:p>
    <w:p w14:paraId="5A972E5B" w14:textId="3E478E84"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1"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_Toc189142511 \h </w:instrText>
        </w:r>
        <w:r w:rsidR="00683767">
          <w:rPr>
            <w:webHidden/>
          </w:rPr>
        </w:r>
        <w:r w:rsidR="00683767">
          <w:rPr>
            <w:webHidden/>
          </w:rPr>
          <w:fldChar w:fldCharType="separate"/>
        </w:r>
        <w:r w:rsidR="00683767">
          <w:rPr>
            <w:webHidden/>
          </w:rPr>
          <w:t>136</w:t>
        </w:r>
        <w:r w:rsidR="00683767">
          <w:rPr>
            <w:webHidden/>
          </w:rPr>
          <w:fldChar w:fldCharType="end"/>
        </w:r>
      </w:hyperlink>
    </w:p>
    <w:p w14:paraId="74DA3598" w14:textId="03EA8A90"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2"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_Toc189142512 \h </w:instrText>
        </w:r>
        <w:r w:rsidR="00683767">
          <w:rPr>
            <w:webHidden/>
          </w:rPr>
        </w:r>
        <w:r w:rsidR="00683767">
          <w:rPr>
            <w:webHidden/>
          </w:rPr>
          <w:fldChar w:fldCharType="separate"/>
        </w:r>
        <w:r w:rsidR="00683767">
          <w:rPr>
            <w:webHidden/>
          </w:rPr>
          <w:t>136</w:t>
        </w:r>
        <w:r w:rsidR="00683767">
          <w:rPr>
            <w:webHidden/>
          </w:rPr>
          <w:fldChar w:fldCharType="end"/>
        </w:r>
      </w:hyperlink>
    </w:p>
    <w:p w14:paraId="7246EE91" w14:textId="025632E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13" w:history="1">
        <w:r w:rsidR="00683767" w:rsidRPr="00DB7DFC">
          <w:rPr>
            <w:rStyle w:val="Hypertextovodkaz"/>
            <w:rFonts w:eastAsia="MS Mincho"/>
            <w:b/>
          </w:rPr>
          <w:t xml:space="preserve">41. – Rejstřík Dt (Dtm)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_Toc189142513 \h </w:instrText>
        </w:r>
        <w:r w:rsidR="00683767">
          <w:rPr>
            <w:webHidden/>
          </w:rPr>
        </w:r>
        <w:r w:rsidR="00683767">
          <w:rPr>
            <w:webHidden/>
          </w:rPr>
          <w:fldChar w:fldCharType="separate"/>
        </w:r>
        <w:r w:rsidR="00683767">
          <w:rPr>
            <w:webHidden/>
          </w:rPr>
          <w:t>137</w:t>
        </w:r>
        <w:r w:rsidR="00683767">
          <w:rPr>
            <w:webHidden/>
          </w:rPr>
          <w:fldChar w:fldCharType="end"/>
        </w:r>
      </w:hyperlink>
    </w:p>
    <w:p w14:paraId="263B35AD" w14:textId="5A48605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4"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_Toc189142514 \h </w:instrText>
        </w:r>
        <w:r w:rsidR="00683767">
          <w:rPr>
            <w:webHidden/>
          </w:rPr>
        </w:r>
        <w:r w:rsidR="00683767">
          <w:rPr>
            <w:webHidden/>
          </w:rPr>
          <w:fldChar w:fldCharType="separate"/>
        </w:r>
        <w:r w:rsidR="00683767">
          <w:rPr>
            <w:webHidden/>
          </w:rPr>
          <w:t>137</w:t>
        </w:r>
        <w:r w:rsidR="00683767">
          <w:rPr>
            <w:webHidden/>
          </w:rPr>
          <w:fldChar w:fldCharType="end"/>
        </w:r>
      </w:hyperlink>
    </w:p>
    <w:p w14:paraId="4886F135" w14:textId="2606874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5"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_Toc189142515 \h </w:instrText>
        </w:r>
        <w:r w:rsidR="00683767">
          <w:rPr>
            <w:webHidden/>
          </w:rPr>
        </w:r>
        <w:r w:rsidR="00683767">
          <w:rPr>
            <w:webHidden/>
          </w:rPr>
          <w:fldChar w:fldCharType="separate"/>
        </w:r>
        <w:r w:rsidR="00683767">
          <w:rPr>
            <w:webHidden/>
          </w:rPr>
          <w:t>137</w:t>
        </w:r>
        <w:r w:rsidR="00683767">
          <w:rPr>
            <w:webHidden/>
          </w:rPr>
          <w:fldChar w:fldCharType="end"/>
        </w:r>
      </w:hyperlink>
    </w:p>
    <w:p w14:paraId="7BE06367" w14:textId="7B705479"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16" w:history="1">
        <w:r w:rsidR="00683767" w:rsidRPr="00DB7DFC">
          <w:rPr>
            <w:rStyle w:val="Hypertextovodkaz"/>
            <w:rFonts w:eastAsia="MS Mincho"/>
            <w:b/>
          </w:rPr>
          <w:t xml:space="preserve">42. – Evidence návrhů na určení lhůty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_Toc189142516 \h </w:instrText>
        </w:r>
        <w:r w:rsidR="00683767">
          <w:rPr>
            <w:webHidden/>
          </w:rPr>
        </w:r>
        <w:r w:rsidR="00683767">
          <w:rPr>
            <w:webHidden/>
          </w:rPr>
          <w:fldChar w:fldCharType="separate"/>
        </w:r>
        <w:r w:rsidR="00683767">
          <w:rPr>
            <w:webHidden/>
          </w:rPr>
          <w:t>138</w:t>
        </w:r>
        <w:r w:rsidR="00683767">
          <w:rPr>
            <w:webHidden/>
          </w:rPr>
          <w:fldChar w:fldCharType="end"/>
        </w:r>
      </w:hyperlink>
    </w:p>
    <w:p w14:paraId="6A526EDC" w14:textId="27096AC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7"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_Toc189142517 \h </w:instrText>
        </w:r>
        <w:r w:rsidR="00683767">
          <w:rPr>
            <w:webHidden/>
          </w:rPr>
        </w:r>
        <w:r w:rsidR="00683767">
          <w:rPr>
            <w:webHidden/>
          </w:rPr>
          <w:fldChar w:fldCharType="separate"/>
        </w:r>
        <w:r w:rsidR="00683767">
          <w:rPr>
            <w:webHidden/>
          </w:rPr>
          <w:t>138</w:t>
        </w:r>
        <w:r w:rsidR="00683767">
          <w:rPr>
            <w:webHidden/>
          </w:rPr>
          <w:fldChar w:fldCharType="end"/>
        </w:r>
      </w:hyperlink>
    </w:p>
    <w:p w14:paraId="7773E548" w14:textId="08C1517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8"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_Toc189142518 \h </w:instrText>
        </w:r>
        <w:r w:rsidR="00683767">
          <w:rPr>
            <w:webHidden/>
          </w:rPr>
        </w:r>
        <w:r w:rsidR="00683767">
          <w:rPr>
            <w:webHidden/>
          </w:rPr>
          <w:fldChar w:fldCharType="separate"/>
        </w:r>
        <w:r w:rsidR="00683767">
          <w:rPr>
            <w:webHidden/>
          </w:rPr>
          <w:t>138</w:t>
        </w:r>
        <w:r w:rsidR="00683767">
          <w:rPr>
            <w:webHidden/>
          </w:rPr>
          <w:fldChar w:fldCharType="end"/>
        </w:r>
      </w:hyperlink>
    </w:p>
    <w:p w14:paraId="342FE28F" w14:textId="0A6155B6"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19"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_Toc189142519 \h </w:instrText>
        </w:r>
        <w:r w:rsidR="00683767">
          <w:rPr>
            <w:webHidden/>
          </w:rPr>
        </w:r>
        <w:r w:rsidR="00683767">
          <w:rPr>
            <w:webHidden/>
          </w:rPr>
          <w:fldChar w:fldCharType="separate"/>
        </w:r>
        <w:r w:rsidR="00683767">
          <w:rPr>
            <w:webHidden/>
          </w:rPr>
          <w:t>138</w:t>
        </w:r>
        <w:r w:rsidR="00683767">
          <w:rPr>
            <w:webHidden/>
          </w:rPr>
          <w:fldChar w:fldCharType="end"/>
        </w:r>
      </w:hyperlink>
    </w:p>
    <w:p w14:paraId="2C1354E7" w14:textId="48F7E76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0" w:history="1">
        <w:r w:rsidR="00683767" w:rsidRPr="00DB7DFC">
          <w:rPr>
            <w:rStyle w:val="Hypertextovodkaz"/>
          </w:rPr>
          <w:t>IV. Odškrtávání</w:t>
        </w:r>
        <w:r w:rsidR="00683767">
          <w:rPr>
            <w:webHidden/>
          </w:rPr>
          <w:tab/>
        </w:r>
        <w:r w:rsidR="00683767">
          <w:rPr>
            <w:webHidden/>
          </w:rPr>
          <w:fldChar w:fldCharType="begin"/>
        </w:r>
        <w:r w:rsidR="00683767">
          <w:rPr>
            <w:webHidden/>
          </w:rPr>
          <w:instrText xml:space="preserve"> PAGEREF _Toc189142520 \h </w:instrText>
        </w:r>
        <w:r w:rsidR="00683767">
          <w:rPr>
            <w:webHidden/>
          </w:rPr>
        </w:r>
        <w:r w:rsidR="00683767">
          <w:rPr>
            <w:webHidden/>
          </w:rPr>
          <w:fldChar w:fldCharType="separate"/>
        </w:r>
        <w:r w:rsidR="00683767">
          <w:rPr>
            <w:webHidden/>
          </w:rPr>
          <w:t>138</w:t>
        </w:r>
        <w:r w:rsidR="00683767">
          <w:rPr>
            <w:webHidden/>
          </w:rPr>
          <w:fldChar w:fldCharType="end"/>
        </w:r>
      </w:hyperlink>
    </w:p>
    <w:p w14:paraId="7CACEA4C" w14:textId="0C049FBB"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21" w:history="1">
        <w:r w:rsidR="00683767" w:rsidRPr="00DB7DFC">
          <w:rPr>
            <w:rStyle w:val="Hypertextovodkaz"/>
            <w:rFonts w:eastAsia="MS Mincho"/>
            <w:b/>
          </w:rPr>
          <w:t xml:space="preserve">43. – Seznam zatykačů a příkazů k dodání do výkonu trestu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_Toc189142521 \h </w:instrText>
        </w:r>
        <w:r w:rsidR="00683767">
          <w:rPr>
            <w:webHidden/>
          </w:rPr>
        </w:r>
        <w:r w:rsidR="00683767">
          <w:rPr>
            <w:webHidden/>
          </w:rPr>
          <w:fldChar w:fldCharType="separate"/>
        </w:r>
        <w:r w:rsidR="00683767">
          <w:rPr>
            <w:webHidden/>
          </w:rPr>
          <w:t>139</w:t>
        </w:r>
        <w:r w:rsidR="00683767">
          <w:rPr>
            <w:webHidden/>
          </w:rPr>
          <w:fldChar w:fldCharType="end"/>
        </w:r>
      </w:hyperlink>
    </w:p>
    <w:p w14:paraId="10A55149" w14:textId="732CB81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2"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_Toc189142522 \h </w:instrText>
        </w:r>
        <w:r w:rsidR="00683767">
          <w:rPr>
            <w:webHidden/>
          </w:rPr>
        </w:r>
        <w:r w:rsidR="00683767">
          <w:rPr>
            <w:webHidden/>
          </w:rPr>
          <w:fldChar w:fldCharType="separate"/>
        </w:r>
        <w:r w:rsidR="00683767">
          <w:rPr>
            <w:webHidden/>
          </w:rPr>
          <w:t>139</w:t>
        </w:r>
        <w:r w:rsidR="00683767">
          <w:rPr>
            <w:webHidden/>
          </w:rPr>
          <w:fldChar w:fldCharType="end"/>
        </w:r>
      </w:hyperlink>
    </w:p>
    <w:p w14:paraId="312C11BF" w14:textId="0C0ED82D"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3"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_Toc189142523 \h </w:instrText>
        </w:r>
        <w:r w:rsidR="00683767">
          <w:rPr>
            <w:webHidden/>
          </w:rPr>
        </w:r>
        <w:r w:rsidR="00683767">
          <w:rPr>
            <w:webHidden/>
          </w:rPr>
          <w:fldChar w:fldCharType="separate"/>
        </w:r>
        <w:r w:rsidR="00683767">
          <w:rPr>
            <w:webHidden/>
          </w:rPr>
          <w:t>139</w:t>
        </w:r>
        <w:r w:rsidR="00683767">
          <w:rPr>
            <w:webHidden/>
          </w:rPr>
          <w:fldChar w:fldCharType="end"/>
        </w:r>
      </w:hyperlink>
    </w:p>
    <w:p w14:paraId="02B19705" w14:textId="124F399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4"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_Toc189142524 \h </w:instrText>
        </w:r>
        <w:r w:rsidR="00683767">
          <w:rPr>
            <w:webHidden/>
          </w:rPr>
        </w:r>
        <w:r w:rsidR="00683767">
          <w:rPr>
            <w:webHidden/>
          </w:rPr>
          <w:fldChar w:fldCharType="separate"/>
        </w:r>
        <w:r w:rsidR="00683767">
          <w:rPr>
            <w:webHidden/>
          </w:rPr>
          <w:t>139</w:t>
        </w:r>
        <w:r w:rsidR="00683767">
          <w:rPr>
            <w:webHidden/>
          </w:rPr>
          <w:fldChar w:fldCharType="end"/>
        </w:r>
      </w:hyperlink>
    </w:p>
    <w:p w14:paraId="71FB4AFE" w14:textId="04AA61E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25" w:history="1">
        <w:r w:rsidR="00683767" w:rsidRPr="00DB7DFC">
          <w:rPr>
            <w:rStyle w:val="Hypertextovodkaz"/>
            <w:rFonts w:eastAsia="MS Mincho"/>
            <w:b/>
          </w:rPr>
          <w:t xml:space="preserve">44. – Seznam zákazů vycestování do zahraničí </w:t>
        </w:r>
        <w:r w:rsidR="00683767" w:rsidRPr="00DB7DFC">
          <w:rPr>
            <w:rStyle w:val="Hypertextovodkaz"/>
            <w:rFonts w:eastAsia="MS Mincho"/>
          </w:rPr>
          <w:t>vede se výlučně pomocí výpočetní techniky</w:t>
        </w:r>
        <w:r w:rsidR="00683767">
          <w:rPr>
            <w:webHidden/>
          </w:rPr>
          <w:tab/>
        </w:r>
        <w:r w:rsidR="00683767">
          <w:rPr>
            <w:webHidden/>
          </w:rPr>
          <w:fldChar w:fldCharType="begin"/>
        </w:r>
        <w:r w:rsidR="00683767">
          <w:rPr>
            <w:webHidden/>
          </w:rPr>
          <w:instrText xml:space="preserve"> PAGEREF _Toc189142525 \h </w:instrText>
        </w:r>
        <w:r w:rsidR="00683767">
          <w:rPr>
            <w:webHidden/>
          </w:rPr>
        </w:r>
        <w:r w:rsidR="00683767">
          <w:rPr>
            <w:webHidden/>
          </w:rPr>
          <w:fldChar w:fldCharType="separate"/>
        </w:r>
        <w:r w:rsidR="00683767">
          <w:rPr>
            <w:webHidden/>
          </w:rPr>
          <w:t>140</w:t>
        </w:r>
        <w:r w:rsidR="00683767">
          <w:rPr>
            <w:webHidden/>
          </w:rPr>
          <w:fldChar w:fldCharType="end"/>
        </w:r>
      </w:hyperlink>
    </w:p>
    <w:p w14:paraId="5078EA9C" w14:textId="734CC6E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6"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_Toc189142526 \h </w:instrText>
        </w:r>
        <w:r w:rsidR="00683767">
          <w:rPr>
            <w:webHidden/>
          </w:rPr>
        </w:r>
        <w:r w:rsidR="00683767">
          <w:rPr>
            <w:webHidden/>
          </w:rPr>
          <w:fldChar w:fldCharType="separate"/>
        </w:r>
        <w:r w:rsidR="00683767">
          <w:rPr>
            <w:webHidden/>
          </w:rPr>
          <w:t>140</w:t>
        </w:r>
        <w:r w:rsidR="00683767">
          <w:rPr>
            <w:webHidden/>
          </w:rPr>
          <w:fldChar w:fldCharType="end"/>
        </w:r>
      </w:hyperlink>
    </w:p>
    <w:p w14:paraId="49CD48A6" w14:textId="0F4849D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7"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_Toc189142527 \h </w:instrText>
        </w:r>
        <w:r w:rsidR="00683767">
          <w:rPr>
            <w:webHidden/>
          </w:rPr>
        </w:r>
        <w:r w:rsidR="00683767">
          <w:rPr>
            <w:webHidden/>
          </w:rPr>
          <w:fldChar w:fldCharType="separate"/>
        </w:r>
        <w:r w:rsidR="00683767">
          <w:rPr>
            <w:webHidden/>
          </w:rPr>
          <w:t>140</w:t>
        </w:r>
        <w:r w:rsidR="00683767">
          <w:rPr>
            <w:webHidden/>
          </w:rPr>
          <w:fldChar w:fldCharType="end"/>
        </w:r>
      </w:hyperlink>
    </w:p>
    <w:p w14:paraId="6368EA4F" w14:textId="7B66E20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28" w:history="1">
        <w:r w:rsidR="00683767" w:rsidRPr="00DB7DFC">
          <w:rPr>
            <w:rStyle w:val="Hypertextovodkaz"/>
          </w:rPr>
          <w:t>III.</w:t>
        </w:r>
        <w:r w:rsidR="00683767">
          <w:rPr>
            <w:webHidden/>
          </w:rPr>
          <w:tab/>
        </w:r>
        <w:r w:rsidR="00683767">
          <w:rPr>
            <w:webHidden/>
          </w:rPr>
          <w:fldChar w:fldCharType="begin"/>
        </w:r>
        <w:r w:rsidR="00683767">
          <w:rPr>
            <w:webHidden/>
          </w:rPr>
          <w:instrText xml:space="preserve"> PAGEREF _Toc189142528 \h </w:instrText>
        </w:r>
        <w:r w:rsidR="00683767">
          <w:rPr>
            <w:webHidden/>
          </w:rPr>
        </w:r>
        <w:r w:rsidR="00683767">
          <w:rPr>
            <w:webHidden/>
          </w:rPr>
          <w:fldChar w:fldCharType="separate"/>
        </w:r>
        <w:r w:rsidR="00683767">
          <w:rPr>
            <w:webHidden/>
          </w:rPr>
          <w:t>140</w:t>
        </w:r>
        <w:r w:rsidR="00683767">
          <w:rPr>
            <w:webHidden/>
          </w:rPr>
          <w:fldChar w:fldCharType="end"/>
        </w:r>
      </w:hyperlink>
    </w:p>
    <w:p w14:paraId="4AF1C904" w14:textId="2ED8720A"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29" w:history="1">
        <w:r w:rsidR="00683767" w:rsidRPr="00DB7DFC">
          <w:rPr>
            <w:rStyle w:val="Hypertextovodkaz"/>
            <w:rFonts w:eastAsia="MS Mincho"/>
            <w:noProof/>
          </w:rPr>
          <w:t>Příloha č. 2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_Toc189142529 \h </w:instrText>
        </w:r>
        <w:r w:rsidR="00683767">
          <w:rPr>
            <w:noProof/>
            <w:webHidden/>
          </w:rPr>
        </w:r>
        <w:r w:rsidR="00683767">
          <w:rPr>
            <w:noProof/>
            <w:webHidden/>
          </w:rPr>
          <w:fldChar w:fldCharType="separate"/>
        </w:r>
        <w:r w:rsidR="00683767">
          <w:rPr>
            <w:noProof/>
            <w:webHidden/>
          </w:rPr>
          <w:t>141</w:t>
        </w:r>
        <w:r w:rsidR="00683767">
          <w:rPr>
            <w:noProof/>
            <w:webHidden/>
          </w:rPr>
          <w:fldChar w:fldCharType="end"/>
        </w:r>
      </w:hyperlink>
    </w:p>
    <w:p w14:paraId="38B98302" w14:textId="51C346F7"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30" w:history="1">
        <w:r w:rsidR="00683767" w:rsidRPr="00DB7DFC">
          <w:rPr>
            <w:rStyle w:val="Hypertextovodkaz"/>
            <w:rFonts w:ascii="Times New Roman" w:eastAsia="MS Mincho" w:hAnsi="Times New Roman"/>
            <w:i/>
            <w:noProof/>
            <w:spacing w:val="20"/>
          </w:rPr>
          <w:t>zrušena</w:t>
        </w:r>
        <w:r w:rsidR="00683767">
          <w:rPr>
            <w:noProof/>
            <w:webHidden/>
          </w:rPr>
          <w:tab/>
        </w:r>
        <w:r w:rsidR="00683767">
          <w:rPr>
            <w:noProof/>
            <w:webHidden/>
          </w:rPr>
          <w:fldChar w:fldCharType="begin"/>
        </w:r>
        <w:r w:rsidR="00683767">
          <w:rPr>
            <w:noProof/>
            <w:webHidden/>
          </w:rPr>
          <w:instrText xml:space="preserve"> PAGEREF _Toc189142530 \h </w:instrText>
        </w:r>
        <w:r w:rsidR="00683767">
          <w:rPr>
            <w:noProof/>
            <w:webHidden/>
          </w:rPr>
        </w:r>
        <w:r w:rsidR="00683767">
          <w:rPr>
            <w:noProof/>
            <w:webHidden/>
          </w:rPr>
          <w:fldChar w:fldCharType="separate"/>
        </w:r>
        <w:r w:rsidR="00683767">
          <w:rPr>
            <w:noProof/>
            <w:webHidden/>
          </w:rPr>
          <w:t>141</w:t>
        </w:r>
        <w:r w:rsidR="00683767">
          <w:rPr>
            <w:noProof/>
            <w:webHidden/>
          </w:rPr>
          <w:fldChar w:fldCharType="end"/>
        </w:r>
      </w:hyperlink>
    </w:p>
    <w:p w14:paraId="3FE3B46D" w14:textId="1F3AB6F0"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31" w:history="1">
        <w:r w:rsidR="00683767" w:rsidRPr="00DB7DFC">
          <w:rPr>
            <w:rStyle w:val="Hypertextovodkaz"/>
            <w:rFonts w:eastAsia="MS Mincho"/>
            <w:noProof/>
          </w:rPr>
          <w:t>Příloha č. 3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_Toc189142531 \h </w:instrText>
        </w:r>
        <w:r w:rsidR="00683767">
          <w:rPr>
            <w:noProof/>
            <w:webHidden/>
          </w:rPr>
        </w:r>
        <w:r w:rsidR="00683767">
          <w:rPr>
            <w:noProof/>
            <w:webHidden/>
          </w:rPr>
          <w:fldChar w:fldCharType="separate"/>
        </w:r>
        <w:r w:rsidR="00683767">
          <w:rPr>
            <w:noProof/>
            <w:webHidden/>
          </w:rPr>
          <w:t>142</w:t>
        </w:r>
        <w:r w:rsidR="00683767">
          <w:rPr>
            <w:noProof/>
            <w:webHidden/>
          </w:rPr>
          <w:fldChar w:fldCharType="end"/>
        </w:r>
      </w:hyperlink>
    </w:p>
    <w:p w14:paraId="1D8D8521" w14:textId="76EBEB6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32" w:history="1">
        <w:r w:rsidR="00683767" w:rsidRPr="00DB7DFC">
          <w:rPr>
            <w:rStyle w:val="Hypertextovodkaz"/>
            <w:rFonts w:ascii="Times New Roman" w:eastAsia="MS Mincho" w:hAnsi="Times New Roman"/>
            <w:bCs/>
            <w:i/>
            <w:iCs/>
            <w:noProof/>
            <w:spacing w:val="20"/>
          </w:rPr>
          <w:t>zrušena</w:t>
        </w:r>
        <w:r w:rsidR="00683767">
          <w:rPr>
            <w:noProof/>
            <w:webHidden/>
          </w:rPr>
          <w:tab/>
        </w:r>
        <w:r w:rsidR="00683767">
          <w:rPr>
            <w:noProof/>
            <w:webHidden/>
          </w:rPr>
          <w:fldChar w:fldCharType="begin"/>
        </w:r>
        <w:r w:rsidR="00683767">
          <w:rPr>
            <w:noProof/>
            <w:webHidden/>
          </w:rPr>
          <w:instrText xml:space="preserve"> PAGEREF _Toc189142532 \h </w:instrText>
        </w:r>
        <w:r w:rsidR="00683767">
          <w:rPr>
            <w:noProof/>
            <w:webHidden/>
          </w:rPr>
        </w:r>
        <w:r w:rsidR="00683767">
          <w:rPr>
            <w:noProof/>
            <w:webHidden/>
          </w:rPr>
          <w:fldChar w:fldCharType="separate"/>
        </w:r>
        <w:r w:rsidR="00683767">
          <w:rPr>
            <w:noProof/>
            <w:webHidden/>
          </w:rPr>
          <w:t>142</w:t>
        </w:r>
        <w:r w:rsidR="00683767">
          <w:rPr>
            <w:noProof/>
            <w:webHidden/>
          </w:rPr>
          <w:fldChar w:fldCharType="end"/>
        </w:r>
      </w:hyperlink>
    </w:p>
    <w:p w14:paraId="5938FA0F" w14:textId="39FA290E"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33" w:history="1">
        <w:r w:rsidR="00683767" w:rsidRPr="00DB7DFC">
          <w:rPr>
            <w:rStyle w:val="Hypertextovodkaz"/>
            <w:rFonts w:eastAsia="MS Mincho"/>
            <w:noProof/>
          </w:rPr>
          <w:t>Příloha č. 4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_Toc189142533 \h </w:instrText>
        </w:r>
        <w:r w:rsidR="00683767">
          <w:rPr>
            <w:noProof/>
            <w:webHidden/>
          </w:rPr>
        </w:r>
        <w:r w:rsidR="00683767">
          <w:rPr>
            <w:noProof/>
            <w:webHidden/>
          </w:rPr>
          <w:fldChar w:fldCharType="separate"/>
        </w:r>
        <w:r w:rsidR="00683767">
          <w:rPr>
            <w:noProof/>
            <w:webHidden/>
          </w:rPr>
          <w:t>143</w:t>
        </w:r>
        <w:r w:rsidR="00683767">
          <w:rPr>
            <w:noProof/>
            <w:webHidden/>
          </w:rPr>
          <w:fldChar w:fldCharType="end"/>
        </w:r>
      </w:hyperlink>
    </w:p>
    <w:p w14:paraId="79DDFEB1" w14:textId="2337113F"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34" w:history="1">
        <w:r w:rsidR="00683767" w:rsidRPr="00DB7DFC">
          <w:rPr>
            <w:rStyle w:val="Hypertextovodkaz"/>
            <w:b/>
          </w:rPr>
          <w:t>I. Vyhotovování trestních listů</w:t>
        </w:r>
        <w:r w:rsidR="00683767">
          <w:rPr>
            <w:webHidden/>
          </w:rPr>
          <w:tab/>
        </w:r>
        <w:r w:rsidR="00683767">
          <w:rPr>
            <w:webHidden/>
          </w:rPr>
          <w:fldChar w:fldCharType="begin"/>
        </w:r>
        <w:r w:rsidR="00683767">
          <w:rPr>
            <w:webHidden/>
          </w:rPr>
          <w:instrText xml:space="preserve"> PAGEREF _Toc189142534 \h </w:instrText>
        </w:r>
        <w:r w:rsidR="00683767">
          <w:rPr>
            <w:webHidden/>
          </w:rPr>
        </w:r>
        <w:r w:rsidR="00683767">
          <w:rPr>
            <w:webHidden/>
          </w:rPr>
          <w:fldChar w:fldCharType="separate"/>
        </w:r>
        <w:r w:rsidR="00683767">
          <w:rPr>
            <w:webHidden/>
          </w:rPr>
          <w:t>143</w:t>
        </w:r>
        <w:r w:rsidR="00683767">
          <w:rPr>
            <w:webHidden/>
          </w:rPr>
          <w:fldChar w:fldCharType="end"/>
        </w:r>
      </w:hyperlink>
    </w:p>
    <w:p w14:paraId="5480C60F" w14:textId="2569A82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35" w:history="1">
        <w:r w:rsidR="00683767" w:rsidRPr="00DB7DFC">
          <w:rPr>
            <w:rStyle w:val="Hypertextovodkaz"/>
            <w:b/>
          </w:rPr>
          <w:t>II. Vyplňování údajů v trestních listech</w:t>
        </w:r>
        <w:r w:rsidR="00683767">
          <w:rPr>
            <w:webHidden/>
          </w:rPr>
          <w:tab/>
        </w:r>
        <w:r w:rsidR="00683767">
          <w:rPr>
            <w:webHidden/>
          </w:rPr>
          <w:fldChar w:fldCharType="begin"/>
        </w:r>
        <w:r w:rsidR="00683767">
          <w:rPr>
            <w:webHidden/>
          </w:rPr>
          <w:instrText xml:space="preserve"> PAGEREF _Toc189142535 \h </w:instrText>
        </w:r>
        <w:r w:rsidR="00683767">
          <w:rPr>
            <w:webHidden/>
          </w:rPr>
        </w:r>
        <w:r w:rsidR="00683767">
          <w:rPr>
            <w:webHidden/>
          </w:rPr>
          <w:fldChar w:fldCharType="separate"/>
        </w:r>
        <w:r w:rsidR="00683767">
          <w:rPr>
            <w:webHidden/>
          </w:rPr>
          <w:t>143</w:t>
        </w:r>
        <w:r w:rsidR="00683767">
          <w:rPr>
            <w:webHidden/>
          </w:rPr>
          <w:fldChar w:fldCharType="end"/>
        </w:r>
      </w:hyperlink>
    </w:p>
    <w:p w14:paraId="6B3B0DBB" w14:textId="447C36A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36" w:history="1">
        <w:r w:rsidR="00683767" w:rsidRPr="00DB7DFC">
          <w:rPr>
            <w:rStyle w:val="Hypertextovodkaz"/>
            <w:b/>
          </w:rPr>
          <w:t xml:space="preserve">III. </w:t>
        </w:r>
        <w:r w:rsidR="00683767" w:rsidRPr="00DB7DFC">
          <w:rPr>
            <w:rStyle w:val="Hypertextovodkaz"/>
            <w:b/>
            <w:iCs/>
          </w:rPr>
          <w:t>Zakládající a dodatečné zprávy</w:t>
        </w:r>
        <w:r w:rsidR="00683767">
          <w:rPr>
            <w:webHidden/>
          </w:rPr>
          <w:tab/>
        </w:r>
        <w:r w:rsidR="00683767">
          <w:rPr>
            <w:webHidden/>
          </w:rPr>
          <w:fldChar w:fldCharType="begin"/>
        </w:r>
        <w:r w:rsidR="00683767">
          <w:rPr>
            <w:webHidden/>
          </w:rPr>
          <w:instrText xml:space="preserve"> PAGEREF _Toc189142536 \h </w:instrText>
        </w:r>
        <w:r w:rsidR="00683767">
          <w:rPr>
            <w:webHidden/>
          </w:rPr>
        </w:r>
        <w:r w:rsidR="00683767">
          <w:rPr>
            <w:webHidden/>
          </w:rPr>
          <w:fldChar w:fldCharType="separate"/>
        </w:r>
        <w:r w:rsidR="00683767">
          <w:rPr>
            <w:webHidden/>
          </w:rPr>
          <w:t>144</w:t>
        </w:r>
        <w:r w:rsidR="00683767">
          <w:rPr>
            <w:webHidden/>
          </w:rPr>
          <w:fldChar w:fldCharType="end"/>
        </w:r>
      </w:hyperlink>
    </w:p>
    <w:p w14:paraId="538AA86F" w14:textId="7CC47EBA"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37" w:history="1">
        <w:r w:rsidR="00683767" w:rsidRPr="00DB7DFC">
          <w:rPr>
            <w:rStyle w:val="Hypertextovodkaz"/>
            <w:rFonts w:eastAsia="MS Mincho"/>
            <w:noProof/>
          </w:rPr>
          <w:t>Příloha č. 5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_Toc189142537 \h </w:instrText>
        </w:r>
        <w:r w:rsidR="00683767">
          <w:rPr>
            <w:noProof/>
            <w:webHidden/>
          </w:rPr>
        </w:r>
        <w:r w:rsidR="00683767">
          <w:rPr>
            <w:noProof/>
            <w:webHidden/>
          </w:rPr>
          <w:fldChar w:fldCharType="separate"/>
        </w:r>
        <w:r w:rsidR="00683767">
          <w:rPr>
            <w:noProof/>
            <w:webHidden/>
          </w:rPr>
          <w:t>145</w:t>
        </w:r>
        <w:r w:rsidR="00683767">
          <w:rPr>
            <w:noProof/>
            <w:webHidden/>
          </w:rPr>
          <w:fldChar w:fldCharType="end"/>
        </w:r>
      </w:hyperlink>
    </w:p>
    <w:p w14:paraId="096C7A93" w14:textId="7CE2506F"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38" w:history="1">
        <w:r w:rsidR="00683767" w:rsidRPr="00DB7DFC">
          <w:rPr>
            <w:rStyle w:val="Hypertextovodkaz"/>
            <w:b/>
            <w:i/>
            <w:iCs/>
          </w:rPr>
          <w:t>zrušena</w:t>
        </w:r>
        <w:r w:rsidR="00683767">
          <w:rPr>
            <w:webHidden/>
          </w:rPr>
          <w:tab/>
        </w:r>
        <w:r w:rsidR="00683767">
          <w:rPr>
            <w:webHidden/>
          </w:rPr>
          <w:fldChar w:fldCharType="begin"/>
        </w:r>
        <w:r w:rsidR="00683767">
          <w:rPr>
            <w:webHidden/>
          </w:rPr>
          <w:instrText xml:space="preserve"> PAGEREF _Toc189142538 \h </w:instrText>
        </w:r>
        <w:r w:rsidR="00683767">
          <w:rPr>
            <w:webHidden/>
          </w:rPr>
        </w:r>
        <w:r w:rsidR="00683767">
          <w:rPr>
            <w:webHidden/>
          </w:rPr>
          <w:fldChar w:fldCharType="separate"/>
        </w:r>
        <w:r w:rsidR="00683767">
          <w:rPr>
            <w:webHidden/>
          </w:rPr>
          <w:t>145</w:t>
        </w:r>
        <w:r w:rsidR="00683767">
          <w:rPr>
            <w:webHidden/>
          </w:rPr>
          <w:fldChar w:fldCharType="end"/>
        </w:r>
      </w:hyperlink>
    </w:p>
    <w:p w14:paraId="21A7217C" w14:textId="15800988"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39" w:history="1">
        <w:r w:rsidR="00683767" w:rsidRPr="00DB7DFC">
          <w:rPr>
            <w:rStyle w:val="Hypertextovodkaz"/>
            <w:rFonts w:eastAsia="MS Mincho"/>
            <w:noProof/>
          </w:rPr>
          <w:t>Příloha č. 6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_Toc189142539 \h </w:instrText>
        </w:r>
        <w:r w:rsidR="00683767">
          <w:rPr>
            <w:noProof/>
            <w:webHidden/>
          </w:rPr>
        </w:r>
        <w:r w:rsidR="00683767">
          <w:rPr>
            <w:noProof/>
            <w:webHidden/>
          </w:rPr>
          <w:fldChar w:fldCharType="separate"/>
        </w:r>
        <w:r w:rsidR="00683767">
          <w:rPr>
            <w:noProof/>
            <w:webHidden/>
          </w:rPr>
          <w:t>146</w:t>
        </w:r>
        <w:r w:rsidR="00683767">
          <w:rPr>
            <w:noProof/>
            <w:webHidden/>
          </w:rPr>
          <w:fldChar w:fldCharType="end"/>
        </w:r>
      </w:hyperlink>
    </w:p>
    <w:p w14:paraId="23BC61D9" w14:textId="67913157"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40" w:history="1">
        <w:r w:rsidR="00683767" w:rsidRPr="00DB7DFC">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sidR="00683767">
          <w:rPr>
            <w:noProof/>
            <w:webHidden/>
          </w:rPr>
          <w:tab/>
        </w:r>
        <w:r w:rsidR="00683767">
          <w:rPr>
            <w:noProof/>
            <w:webHidden/>
          </w:rPr>
          <w:fldChar w:fldCharType="begin"/>
        </w:r>
        <w:r w:rsidR="00683767">
          <w:rPr>
            <w:noProof/>
            <w:webHidden/>
          </w:rPr>
          <w:instrText xml:space="preserve"> PAGEREF _Toc189142540 \h </w:instrText>
        </w:r>
        <w:r w:rsidR="00683767">
          <w:rPr>
            <w:noProof/>
            <w:webHidden/>
          </w:rPr>
        </w:r>
        <w:r w:rsidR="00683767">
          <w:rPr>
            <w:noProof/>
            <w:webHidden/>
          </w:rPr>
          <w:fldChar w:fldCharType="separate"/>
        </w:r>
        <w:r w:rsidR="00683767">
          <w:rPr>
            <w:noProof/>
            <w:webHidden/>
          </w:rPr>
          <w:t>146</w:t>
        </w:r>
        <w:r w:rsidR="00683767">
          <w:rPr>
            <w:noProof/>
            <w:webHidden/>
          </w:rPr>
          <w:fldChar w:fldCharType="end"/>
        </w:r>
      </w:hyperlink>
    </w:p>
    <w:p w14:paraId="0D028678" w14:textId="3FDB5C44"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41" w:history="1">
        <w:r w:rsidR="00683767" w:rsidRPr="00DB7DFC">
          <w:rPr>
            <w:rStyle w:val="Hypertextovodkaz"/>
            <w:rFonts w:eastAsia="MS Mincho"/>
            <w:noProof/>
          </w:rPr>
          <w:t>Příloha č. 7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_Toc189142541 \h </w:instrText>
        </w:r>
        <w:r w:rsidR="00683767">
          <w:rPr>
            <w:noProof/>
            <w:webHidden/>
          </w:rPr>
        </w:r>
        <w:r w:rsidR="00683767">
          <w:rPr>
            <w:noProof/>
            <w:webHidden/>
          </w:rPr>
          <w:fldChar w:fldCharType="separate"/>
        </w:r>
        <w:r w:rsidR="00683767">
          <w:rPr>
            <w:noProof/>
            <w:webHidden/>
          </w:rPr>
          <w:t>147</w:t>
        </w:r>
        <w:r w:rsidR="00683767">
          <w:rPr>
            <w:noProof/>
            <w:webHidden/>
          </w:rPr>
          <w:fldChar w:fldCharType="end"/>
        </w:r>
      </w:hyperlink>
    </w:p>
    <w:p w14:paraId="34ED6BC2" w14:textId="14551D55"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42" w:history="1">
        <w:r w:rsidR="00683767" w:rsidRPr="00DB7DFC">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sidR="00683767">
          <w:rPr>
            <w:noProof/>
            <w:webHidden/>
          </w:rPr>
          <w:tab/>
        </w:r>
        <w:r w:rsidR="00683767">
          <w:rPr>
            <w:noProof/>
            <w:webHidden/>
          </w:rPr>
          <w:fldChar w:fldCharType="begin"/>
        </w:r>
        <w:r w:rsidR="00683767">
          <w:rPr>
            <w:noProof/>
            <w:webHidden/>
          </w:rPr>
          <w:instrText xml:space="preserve"> PAGEREF _Toc189142542 \h </w:instrText>
        </w:r>
        <w:r w:rsidR="00683767">
          <w:rPr>
            <w:noProof/>
            <w:webHidden/>
          </w:rPr>
        </w:r>
        <w:r w:rsidR="00683767">
          <w:rPr>
            <w:noProof/>
            <w:webHidden/>
          </w:rPr>
          <w:fldChar w:fldCharType="separate"/>
        </w:r>
        <w:r w:rsidR="00683767">
          <w:rPr>
            <w:noProof/>
            <w:webHidden/>
          </w:rPr>
          <w:t>147</w:t>
        </w:r>
        <w:r w:rsidR="00683767">
          <w:rPr>
            <w:noProof/>
            <w:webHidden/>
          </w:rPr>
          <w:fldChar w:fldCharType="end"/>
        </w:r>
      </w:hyperlink>
    </w:p>
    <w:p w14:paraId="134BB3DE" w14:textId="569F16EB"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43" w:history="1">
        <w:r w:rsidR="00683767" w:rsidRPr="00DB7DFC">
          <w:rPr>
            <w:rStyle w:val="Hypertextovodkaz"/>
            <w:rFonts w:eastAsia="MS Mincho"/>
            <w:noProof/>
          </w:rPr>
          <w:t>Příloha č. 8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_Toc189142543 \h </w:instrText>
        </w:r>
        <w:r w:rsidR="00683767">
          <w:rPr>
            <w:noProof/>
            <w:webHidden/>
          </w:rPr>
        </w:r>
        <w:r w:rsidR="00683767">
          <w:rPr>
            <w:noProof/>
            <w:webHidden/>
          </w:rPr>
          <w:fldChar w:fldCharType="separate"/>
        </w:r>
        <w:r w:rsidR="00683767">
          <w:rPr>
            <w:noProof/>
            <w:webHidden/>
          </w:rPr>
          <w:t>148</w:t>
        </w:r>
        <w:r w:rsidR="00683767">
          <w:rPr>
            <w:noProof/>
            <w:webHidden/>
          </w:rPr>
          <w:fldChar w:fldCharType="end"/>
        </w:r>
      </w:hyperlink>
    </w:p>
    <w:p w14:paraId="5A3FFC93" w14:textId="22801C35"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44" w:history="1">
        <w:r w:rsidR="00683767" w:rsidRPr="00DB7DFC">
          <w:rPr>
            <w:rStyle w:val="Hypertextovodkaz"/>
            <w:rFonts w:ascii="Times New Roman" w:eastAsia="MS Mincho" w:hAnsi="Times New Roman"/>
            <w:bCs/>
            <w:i/>
            <w:iCs/>
            <w:noProof/>
            <w:spacing w:val="20"/>
          </w:rPr>
          <w:t>zrušena</w:t>
        </w:r>
        <w:r w:rsidR="00683767">
          <w:rPr>
            <w:noProof/>
            <w:webHidden/>
          </w:rPr>
          <w:tab/>
        </w:r>
        <w:r w:rsidR="00683767">
          <w:rPr>
            <w:noProof/>
            <w:webHidden/>
          </w:rPr>
          <w:fldChar w:fldCharType="begin"/>
        </w:r>
        <w:r w:rsidR="00683767">
          <w:rPr>
            <w:noProof/>
            <w:webHidden/>
          </w:rPr>
          <w:instrText xml:space="preserve"> PAGEREF _Toc189142544 \h </w:instrText>
        </w:r>
        <w:r w:rsidR="00683767">
          <w:rPr>
            <w:noProof/>
            <w:webHidden/>
          </w:rPr>
        </w:r>
        <w:r w:rsidR="00683767">
          <w:rPr>
            <w:noProof/>
            <w:webHidden/>
          </w:rPr>
          <w:fldChar w:fldCharType="separate"/>
        </w:r>
        <w:r w:rsidR="00683767">
          <w:rPr>
            <w:noProof/>
            <w:webHidden/>
          </w:rPr>
          <w:t>148</w:t>
        </w:r>
        <w:r w:rsidR="00683767">
          <w:rPr>
            <w:noProof/>
            <w:webHidden/>
          </w:rPr>
          <w:fldChar w:fldCharType="end"/>
        </w:r>
      </w:hyperlink>
    </w:p>
    <w:p w14:paraId="63C984B1" w14:textId="2B2FCD6B"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45" w:history="1">
        <w:r w:rsidR="00683767" w:rsidRPr="00DB7DFC">
          <w:rPr>
            <w:rStyle w:val="Hypertextovodkaz"/>
            <w:rFonts w:eastAsia="MS Mincho"/>
            <w:noProof/>
          </w:rPr>
          <w:t>Příloha č. 9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_Toc189142545 \h </w:instrText>
        </w:r>
        <w:r w:rsidR="00683767">
          <w:rPr>
            <w:noProof/>
            <w:webHidden/>
          </w:rPr>
        </w:r>
        <w:r w:rsidR="00683767">
          <w:rPr>
            <w:noProof/>
            <w:webHidden/>
          </w:rPr>
          <w:fldChar w:fldCharType="separate"/>
        </w:r>
        <w:r w:rsidR="00683767">
          <w:rPr>
            <w:noProof/>
            <w:webHidden/>
          </w:rPr>
          <w:t>149</w:t>
        </w:r>
        <w:r w:rsidR="00683767">
          <w:rPr>
            <w:noProof/>
            <w:webHidden/>
          </w:rPr>
          <w:fldChar w:fldCharType="end"/>
        </w:r>
      </w:hyperlink>
    </w:p>
    <w:p w14:paraId="44F46CB7" w14:textId="738AE2F7"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46" w:history="1">
        <w:r w:rsidR="00683767" w:rsidRPr="00DB7DFC">
          <w:rPr>
            <w:rStyle w:val="Hypertextovodkaz"/>
            <w:rFonts w:ascii="Times New Roman" w:eastAsia="MS Mincho" w:hAnsi="Times New Roman"/>
            <w:i/>
            <w:noProof/>
            <w:spacing w:val="20"/>
          </w:rPr>
          <w:t>zrušena</w:t>
        </w:r>
        <w:r w:rsidR="00683767">
          <w:rPr>
            <w:noProof/>
            <w:webHidden/>
          </w:rPr>
          <w:tab/>
        </w:r>
        <w:r w:rsidR="00683767">
          <w:rPr>
            <w:noProof/>
            <w:webHidden/>
          </w:rPr>
          <w:fldChar w:fldCharType="begin"/>
        </w:r>
        <w:r w:rsidR="00683767">
          <w:rPr>
            <w:noProof/>
            <w:webHidden/>
          </w:rPr>
          <w:instrText xml:space="preserve"> PAGEREF _Toc189142546 \h </w:instrText>
        </w:r>
        <w:r w:rsidR="00683767">
          <w:rPr>
            <w:noProof/>
            <w:webHidden/>
          </w:rPr>
        </w:r>
        <w:r w:rsidR="00683767">
          <w:rPr>
            <w:noProof/>
            <w:webHidden/>
          </w:rPr>
          <w:fldChar w:fldCharType="separate"/>
        </w:r>
        <w:r w:rsidR="00683767">
          <w:rPr>
            <w:noProof/>
            <w:webHidden/>
          </w:rPr>
          <w:t>149</w:t>
        </w:r>
        <w:r w:rsidR="00683767">
          <w:rPr>
            <w:noProof/>
            <w:webHidden/>
          </w:rPr>
          <w:fldChar w:fldCharType="end"/>
        </w:r>
      </w:hyperlink>
    </w:p>
    <w:p w14:paraId="6FFB9054" w14:textId="12E3FA13"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47" w:history="1">
        <w:r w:rsidR="00683767" w:rsidRPr="00DB7DFC">
          <w:rPr>
            <w:rStyle w:val="Hypertextovodkaz"/>
            <w:rFonts w:eastAsia="MS Mincho"/>
            <w:noProof/>
          </w:rPr>
          <w:t>Příloha č. 10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_Toc189142547 \h </w:instrText>
        </w:r>
        <w:r w:rsidR="00683767">
          <w:rPr>
            <w:noProof/>
            <w:webHidden/>
          </w:rPr>
        </w:r>
        <w:r w:rsidR="00683767">
          <w:rPr>
            <w:noProof/>
            <w:webHidden/>
          </w:rPr>
          <w:fldChar w:fldCharType="separate"/>
        </w:r>
        <w:r w:rsidR="00683767">
          <w:rPr>
            <w:noProof/>
            <w:webHidden/>
          </w:rPr>
          <w:t>150</w:t>
        </w:r>
        <w:r w:rsidR="00683767">
          <w:rPr>
            <w:noProof/>
            <w:webHidden/>
          </w:rPr>
          <w:fldChar w:fldCharType="end"/>
        </w:r>
      </w:hyperlink>
    </w:p>
    <w:p w14:paraId="20DCDD47" w14:textId="16C78774"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48" w:history="1">
        <w:r w:rsidR="00683767" w:rsidRPr="00DB7DFC">
          <w:rPr>
            <w:rStyle w:val="Hypertextovodkaz"/>
            <w:rFonts w:ascii="Times New Roman" w:eastAsia="MS Mincho" w:hAnsi="Times New Roman"/>
            <w:b/>
            <w:noProof/>
            <w:spacing w:val="20"/>
          </w:rPr>
          <w:t xml:space="preserve">ÚŘEDNÍ ODĚV </w:t>
        </w:r>
        <w:r w:rsidR="00683767" w:rsidRPr="00DB7DFC">
          <w:rPr>
            <w:rStyle w:val="Hypertextovodkaz"/>
            <w:rFonts w:ascii="Times New Roman" w:eastAsia="MS Mincho" w:hAnsi="Times New Roman"/>
            <w:noProof/>
          </w:rPr>
          <w:t>(soudcovský talár)</w:t>
        </w:r>
        <w:r w:rsidR="00683767">
          <w:rPr>
            <w:noProof/>
            <w:webHidden/>
          </w:rPr>
          <w:tab/>
        </w:r>
        <w:r w:rsidR="00683767">
          <w:rPr>
            <w:noProof/>
            <w:webHidden/>
          </w:rPr>
          <w:fldChar w:fldCharType="begin"/>
        </w:r>
        <w:r w:rsidR="00683767">
          <w:rPr>
            <w:noProof/>
            <w:webHidden/>
          </w:rPr>
          <w:instrText xml:space="preserve"> PAGEREF _Toc189142548 \h </w:instrText>
        </w:r>
        <w:r w:rsidR="00683767">
          <w:rPr>
            <w:noProof/>
            <w:webHidden/>
          </w:rPr>
        </w:r>
        <w:r w:rsidR="00683767">
          <w:rPr>
            <w:noProof/>
            <w:webHidden/>
          </w:rPr>
          <w:fldChar w:fldCharType="separate"/>
        </w:r>
        <w:r w:rsidR="00683767">
          <w:rPr>
            <w:noProof/>
            <w:webHidden/>
          </w:rPr>
          <w:t>150</w:t>
        </w:r>
        <w:r w:rsidR="00683767">
          <w:rPr>
            <w:noProof/>
            <w:webHidden/>
          </w:rPr>
          <w:fldChar w:fldCharType="end"/>
        </w:r>
      </w:hyperlink>
    </w:p>
    <w:p w14:paraId="5421C2E2" w14:textId="0B79DCF8"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49" w:history="1">
        <w:r w:rsidR="00683767" w:rsidRPr="00DB7DFC">
          <w:rPr>
            <w:rStyle w:val="Hypertextovodkaz"/>
            <w:rFonts w:eastAsia="MS Mincho"/>
            <w:noProof/>
          </w:rPr>
          <w:t>Příloha č. 11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_Toc189142549 \h </w:instrText>
        </w:r>
        <w:r w:rsidR="00683767">
          <w:rPr>
            <w:noProof/>
            <w:webHidden/>
          </w:rPr>
        </w:r>
        <w:r w:rsidR="00683767">
          <w:rPr>
            <w:noProof/>
            <w:webHidden/>
          </w:rPr>
          <w:fldChar w:fldCharType="separate"/>
        </w:r>
        <w:r w:rsidR="00683767">
          <w:rPr>
            <w:noProof/>
            <w:webHidden/>
          </w:rPr>
          <w:t>151</w:t>
        </w:r>
        <w:r w:rsidR="00683767">
          <w:rPr>
            <w:noProof/>
            <w:webHidden/>
          </w:rPr>
          <w:fldChar w:fldCharType="end"/>
        </w:r>
      </w:hyperlink>
    </w:p>
    <w:p w14:paraId="2E3E4CFE" w14:textId="1CE05A7F"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50" w:history="1">
        <w:r w:rsidR="00683767" w:rsidRPr="00DB7DFC">
          <w:rPr>
            <w:rStyle w:val="Hypertextovodkaz"/>
            <w:rFonts w:ascii="Times New Roman" w:eastAsia="MS Mincho" w:hAnsi="Times New Roman"/>
            <w:b/>
            <w:noProof/>
            <w:spacing w:val="20"/>
          </w:rPr>
          <w:t>ÚPRAVA JEDNACÍ SÍNĚ</w:t>
        </w:r>
        <w:r w:rsidR="00683767">
          <w:rPr>
            <w:noProof/>
            <w:webHidden/>
          </w:rPr>
          <w:tab/>
        </w:r>
        <w:r w:rsidR="00683767">
          <w:rPr>
            <w:noProof/>
            <w:webHidden/>
          </w:rPr>
          <w:fldChar w:fldCharType="begin"/>
        </w:r>
        <w:r w:rsidR="00683767">
          <w:rPr>
            <w:noProof/>
            <w:webHidden/>
          </w:rPr>
          <w:instrText xml:space="preserve"> PAGEREF _Toc189142550 \h </w:instrText>
        </w:r>
        <w:r w:rsidR="00683767">
          <w:rPr>
            <w:noProof/>
            <w:webHidden/>
          </w:rPr>
        </w:r>
        <w:r w:rsidR="00683767">
          <w:rPr>
            <w:noProof/>
            <w:webHidden/>
          </w:rPr>
          <w:fldChar w:fldCharType="separate"/>
        </w:r>
        <w:r w:rsidR="00683767">
          <w:rPr>
            <w:noProof/>
            <w:webHidden/>
          </w:rPr>
          <w:t>151</w:t>
        </w:r>
        <w:r w:rsidR="00683767">
          <w:rPr>
            <w:noProof/>
            <w:webHidden/>
          </w:rPr>
          <w:fldChar w:fldCharType="end"/>
        </w:r>
      </w:hyperlink>
    </w:p>
    <w:p w14:paraId="271C6D8A" w14:textId="538AA152"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51" w:history="1">
        <w:r w:rsidR="00683767" w:rsidRPr="00DB7DFC">
          <w:rPr>
            <w:rStyle w:val="Hypertextovodkaz"/>
            <w:b/>
          </w:rPr>
          <w:t>I.</w:t>
        </w:r>
        <w:r w:rsidR="00683767">
          <w:rPr>
            <w:webHidden/>
          </w:rPr>
          <w:tab/>
        </w:r>
        <w:r w:rsidR="00683767">
          <w:rPr>
            <w:webHidden/>
          </w:rPr>
          <w:fldChar w:fldCharType="begin"/>
        </w:r>
        <w:r w:rsidR="00683767">
          <w:rPr>
            <w:webHidden/>
          </w:rPr>
          <w:instrText xml:space="preserve"> PAGEREF _Toc189142551 \h </w:instrText>
        </w:r>
        <w:r w:rsidR="00683767">
          <w:rPr>
            <w:webHidden/>
          </w:rPr>
        </w:r>
        <w:r w:rsidR="00683767">
          <w:rPr>
            <w:webHidden/>
          </w:rPr>
          <w:fldChar w:fldCharType="separate"/>
        </w:r>
        <w:r w:rsidR="00683767">
          <w:rPr>
            <w:webHidden/>
          </w:rPr>
          <w:t>151</w:t>
        </w:r>
        <w:r w:rsidR="00683767">
          <w:rPr>
            <w:webHidden/>
          </w:rPr>
          <w:fldChar w:fldCharType="end"/>
        </w:r>
      </w:hyperlink>
    </w:p>
    <w:p w14:paraId="08A302A1" w14:textId="69145E6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52" w:history="1">
        <w:r w:rsidR="00683767" w:rsidRPr="00DB7DFC">
          <w:rPr>
            <w:rStyle w:val="Hypertextovodkaz"/>
            <w:b/>
          </w:rPr>
          <w:t>II.</w:t>
        </w:r>
        <w:r w:rsidR="00683767">
          <w:rPr>
            <w:webHidden/>
          </w:rPr>
          <w:tab/>
        </w:r>
        <w:r w:rsidR="00683767">
          <w:rPr>
            <w:webHidden/>
          </w:rPr>
          <w:fldChar w:fldCharType="begin"/>
        </w:r>
        <w:r w:rsidR="00683767">
          <w:rPr>
            <w:webHidden/>
          </w:rPr>
          <w:instrText xml:space="preserve"> PAGEREF _Toc189142552 \h </w:instrText>
        </w:r>
        <w:r w:rsidR="00683767">
          <w:rPr>
            <w:webHidden/>
          </w:rPr>
        </w:r>
        <w:r w:rsidR="00683767">
          <w:rPr>
            <w:webHidden/>
          </w:rPr>
          <w:fldChar w:fldCharType="separate"/>
        </w:r>
        <w:r w:rsidR="00683767">
          <w:rPr>
            <w:webHidden/>
          </w:rPr>
          <w:t>151</w:t>
        </w:r>
        <w:r w:rsidR="00683767">
          <w:rPr>
            <w:webHidden/>
          </w:rPr>
          <w:fldChar w:fldCharType="end"/>
        </w:r>
      </w:hyperlink>
    </w:p>
    <w:p w14:paraId="70A89681" w14:textId="1C35434C"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53" w:history="1">
        <w:r w:rsidR="00683767" w:rsidRPr="00DB7DFC">
          <w:rPr>
            <w:rStyle w:val="Hypertextovodkaz"/>
            <w:b/>
          </w:rPr>
          <w:t>III.</w:t>
        </w:r>
        <w:r w:rsidR="00683767">
          <w:rPr>
            <w:webHidden/>
          </w:rPr>
          <w:tab/>
        </w:r>
        <w:r w:rsidR="00683767">
          <w:rPr>
            <w:webHidden/>
          </w:rPr>
          <w:fldChar w:fldCharType="begin"/>
        </w:r>
        <w:r w:rsidR="00683767">
          <w:rPr>
            <w:webHidden/>
          </w:rPr>
          <w:instrText xml:space="preserve"> PAGEREF _Toc189142553 \h </w:instrText>
        </w:r>
        <w:r w:rsidR="00683767">
          <w:rPr>
            <w:webHidden/>
          </w:rPr>
        </w:r>
        <w:r w:rsidR="00683767">
          <w:rPr>
            <w:webHidden/>
          </w:rPr>
          <w:fldChar w:fldCharType="separate"/>
        </w:r>
        <w:r w:rsidR="00683767">
          <w:rPr>
            <w:webHidden/>
          </w:rPr>
          <w:t>151</w:t>
        </w:r>
        <w:r w:rsidR="00683767">
          <w:rPr>
            <w:webHidden/>
          </w:rPr>
          <w:fldChar w:fldCharType="end"/>
        </w:r>
      </w:hyperlink>
    </w:p>
    <w:p w14:paraId="0EA2BFAA" w14:textId="01D95D0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54" w:history="1">
        <w:r w:rsidR="00683767" w:rsidRPr="00DB7DFC">
          <w:rPr>
            <w:rStyle w:val="Hypertextovodkaz"/>
            <w:b/>
          </w:rPr>
          <w:t>IV.</w:t>
        </w:r>
        <w:r w:rsidR="00683767">
          <w:rPr>
            <w:webHidden/>
          </w:rPr>
          <w:tab/>
        </w:r>
        <w:r w:rsidR="00683767">
          <w:rPr>
            <w:webHidden/>
          </w:rPr>
          <w:fldChar w:fldCharType="begin"/>
        </w:r>
        <w:r w:rsidR="00683767">
          <w:rPr>
            <w:webHidden/>
          </w:rPr>
          <w:instrText xml:space="preserve"> PAGEREF _Toc189142554 \h </w:instrText>
        </w:r>
        <w:r w:rsidR="00683767">
          <w:rPr>
            <w:webHidden/>
          </w:rPr>
        </w:r>
        <w:r w:rsidR="00683767">
          <w:rPr>
            <w:webHidden/>
          </w:rPr>
          <w:fldChar w:fldCharType="separate"/>
        </w:r>
        <w:r w:rsidR="00683767">
          <w:rPr>
            <w:webHidden/>
          </w:rPr>
          <w:t>151</w:t>
        </w:r>
        <w:r w:rsidR="00683767">
          <w:rPr>
            <w:webHidden/>
          </w:rPr>
          <w:fldChar w:fldCharType="end"/>
        </w:r>
      </w:hyperlink>
    </w:p>
    <w:p w14:paraId="149F8659" w14:textId="3B5BA4BD"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55" w:history="1">
        <w:r w:rsidR="00683767" w:rsidRPr="00DB7DFC">
          <w:rPr>
            <w:rStyle w:val="Hypertextovodkaz"/>
            <w:b/>
          </w:rPr>
          <w:t>V.</w:t>
        </w:r>
        <w:r w:rsidR="00683767">
          <w:rPr>
            <w:webHidden/>
          </w:rPr>
          <w:tab/>
        </w:r>
        <w:r w:rsidR="00683767">
          <w:rPr>
            <w:webHidden/>
          </w:rPr>
          <w:fldChar w:fldCharType="begin"/>
        </w:r>
        <w:r w:rsidR="00683767">
          <w:rPr>
            <w:webHidden/>
          </w:rPr>
          <w:instrText xml:space="preserve"> PAGEREF _Toc189142555 \h </w:instrText>
        </w:r>
        <w:r w:rsidR="00683767">
          <w:rPr>
            <w:webHidden/>
          </w:rPr>
        </w:r>
        <w:r w:rsidR="00683767">
          <w:rPr>
            <w:webHidden/>
          </w:rPr>
          <w:fldChar w:fldCharType="separate"/>
        </w:r>
        <w:r w:rsidR="00683767">
          <w:rPr>
            <w:webHidden/>
          </w:rPr>
          <w:t>151</w:t>
        </w:r>
        <w:r w:rsidR="00683767">
          <w:rPr>
            <w:webHidden/>
          </w:rPr>
          <w:fldChar w:fldCharType="end"/>
        </w:r>
      </w:hyperlink>
    </w:p>
    <w:p w14:paraId="46F1B08A" w14:textId="60DA4A3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56" w:history="1">
        <w:r w:rsidR="00683767" w:rsidRPr="00DB7DFC">
          <w:rPr>
            <w:rStyle w:val="Hypertextovodkaz"/>
            <w:b/>
          </w:rPr>
          <w:t>VI.</w:t>
        </w:r>
        <w:r w:rsidR="00683767">
          <w:rPr>
            <w:webHidden/>
          </w:rPr>
          <w:tab/>
        </w:r>
        <w:r w:rsidR="00683767">
          <w:rPr>
            <w:webHidden/>
          </w:rPr>
          <w:fldChar w:fldCharType="begin"/>
        </w:r>
        <w:r w:rsidR="00683767">
          <w:rPr>
            <w:webHidden/>
          </w:rPr>
          <w:instrText xml:space="preserve"> PAGEREF _Toc189142556 \h </w:instrText>
        </w:r>
        <w:r w:rsidR="00683767">
          <w:rPr>
            <w:webHidden/>
          </w:rPr>
        </w:r>
        <w:r w:rsidR="00683767">
          <w:rPr>
            <w:webHidden/>
          </w:rPr>
          <w:fldChar w:fldCharType="separate"/>
        </w:r>
        <w:r w:rsidR="00683767">
          <w:rPr>
            <w:webHidden/>
          </w:rPr>
          <w:t>151</w:t>
        </w:r>
        <w:r w:rsidR="00683767">
          <w:rPr>
            <w:webHidden/>
          </w:rPr>
          <w:fldChar w:fldCharType="end"/>
        </w:r>
      </w:hyperlink>
    </w:p>
    <w:p w14:paraId="410E7E6A" w14:textId="0919A762"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57" w:history="1">
        <w:r w:rsidR="00683767" w:rsidRPr="00DB7DFC">
          <w:rPr>
            <w:rStyle w:val="Hypertextovodkaz"/>
            <w:rFonts w:eastAsia="MS Mincho"/>
            <w:noProof/>
          </w:rPr>
          <w:t>Příloha č. 12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_Toc189142557 \h </w:instrText>
        </w:r>
        <w:r w:rsidR="00683767">
          <w:rPr>
            <w:noProof/>
            <w:webHidden/>
          </w:rPr>
        </w:r>
        <w:r w:rsidR="00683767">
          <w:rPr>
            <w:noProof/>
            <w:webHidden/>
          </w:rPr>
          <w:fldChar w:fldCharType="separate"/>
        </w:r>
        <w:r w:rsidR="00683767">
          <w:rPr>
            <w:noProof/>
            <w:webHidden/>
          </w:rPr>
          <w:t>152</w:t>
        </w:r>
        <w:r w:rsidR="00683767">
          <w:rPr>
            <w:noProof/>
            <w:webHidden/>
          </w:rPr>
          <w:fldChar w:fldCharType="end"/>
        </w:r>
      </w:hyperlink>
    </w:p>
    <w:p w14:paraId="64149201" w14:textId="09907F33"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58" w:history="1">
        <w:r w:rsidR="00683767" w:rsidRPr="00DB7DFC">
          <w:rPr>
            <w:rStyle w:val="Hypertextovodkaz"/>
            <w:rFonts w:ascii="Times New Roman" w:eastAsia="MS Mincho" w:hAnsi="Times New Roman"/>
            <w:b/>
            <w:i/>
            <w:iCs/>
            <w:noProof/>
            <w:spacing w:val="20"/>
          </w:rPr>
          <w:t>zrušena</w:t>
        </w:r>
        <w:r w:rsidR="00683767">
          <w:rPr>
            <w:noProof/>
            <w:webHidden/>
          </w:rPr>
          <w:tab/>
        </w:r>
        <w:r w:rsidR="00683767">
          <w:rPr>
            <w:noProof/>
            <w:webHidden/>
          </w:rPr>
          <w:fldChar w:fldCharType="begin"/>
        </w:r>
        <w:r w:rsidR="00683767">
          <w:rPr>
            <w:noProof/>
            <w:webHidden/>
          </w:rPr>
          <w:instrText xml:space="preserve"> PAGEREF _Toc189142558 \h </w:instrText>
        </w:r>
        <w:r w:rsidR="00683767">
          <w:rPr>
            <w:noProof/>
            <w:webHidden/>
          </w:rPr>
        </w:r>
        <w:r w:rsidR="00683767">
          <w:rPr>
            <w:noProof/>
            <w:webHidden/>
          </w:rPr>
          <w:fldChar w:fldCharType="separate"/>
        </w:r>
        <w:r w:rsidR="00683767">
          <w:rPr>
            <w:noProof/>
            <w:webHidden/>
          </w:rPr>
          <w:t>152</w:t>
        </w:r>
        <w:r w:rsidR="00683767">
          <w:rPr>
            <w:noProof/>
            <w:webHidden/>
          </w:rPr>
          <w:fldChar w:fldCharType="end"/>
        </w:r>
      </w:hyperlink>
    </w:p>
    <w:p w14:paraId="043226FB" w14:textId="7F8AF3BD"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59" w:history="1">
        <w:r w:rsidR="00683767" w:rsidRPr="00DB7DFC">
          <w:rPr>
            <w:rStyle w:val="Hypertextovodkaz"/>
            <w:rFonts w:eastAsia="MS Mincho"/>
            <w:noProof/>
          </w:rPr>
          <w:t>Příloha č. 13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_Toc189142559 \h </w:instrText>
        </w:r>
        <w:r w:rsidR="00683767">
          <w:rPr>
            <w:noProof/>
            <w:webHidden/>
          </w:rPr>
        </w:r>
        <w:r w:rsidR="00683767">
          <w:rPr>
            <w:noProof/>
            <w:webHidden/>
          </w:rPr>
          <w:fldChar w:fldCharType="separate"/>
        </w:r>
        <w:r w:rsidR="00683767">
          <w:rPr>
            <w:noProof/>
            <w:webHidden/>
          </w:rPr>
          <w:t>153</w:t>
        </w:r>
        <w:r w:rsidR="00683767">
          <w:rPr>
            <w:noProof/>
            <w:webHidden/>
          </w:rPr>
          <w:fldChar w:fldCharType="end"/>
        </w:r>
      </w:hyperlink>
    </w:p>
    <w:p w14:paraId="130E0CE8" w14:textId="1659ED9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60" w:history="1">
        <w:r w:rsidR="00683767" w:rsidRPr="00DB7DFC">
          <w:rPr>
            <w:rStyle w:val="Hypertextovodkaz"/>
            <w:rFonts w:ascii="Times New Roman" w:eastAsia="MS Mincho" w:hAnsi="Times New Roman"/>
            <w:b/>
            <w:noProof/>
            <w:spacing w:val="20"/>
          </w:rPr>
          <w:t>NÁVOD K VEDENÍ EVIDENČNÍCH POMŮCEK SOUDNÍMI KOMISAŘI</w:t>
        </w:r>
        <w:r w:rsidR="00683767">
          <w:rPr>
            <w:noProof/>
            <w:webHidden/>
          </w:rPr>
          <w:tab/>
        </w:r>
        <w:r w:rsidR="00683767">
          <w:rPr>
            <w:noProof/>
            <w:webHidden/>
          </w:rPr>
          <w:fldChar w:fldCharType="begin"/>
        </w:r>
        <w:r w:rsidR="00683767">
          <w:rPr>
            <w:noProof/>
            <w:webHidden/>
          </w:rPr>
          <w:instrText xml:space="preserve"> PAGEREF _Toc189142560 \h </w:instrText>
        </w:r>
        <w:r w:rsidR="00683767">
          <w:rPr>
            <w:noProof/>
            <w:webHidden/>
          </w:rPr>
        </w:r>
        <w:r w:rsidR="00683767">
          <w:rPr>
            <w:noProof/>
            <w:webHidden/>
          </w:rPr>
          <w:fldChar w:fldCharType="separate"/>
        </w:r>
        <w:r w:rsidR="00683767">
          <w:rPr>
            <w:noProof/>
            <w:webHidden/>
          </w:rPr>
          <w:t>153</w:t>
        </w:r>
        <w:r w:rsidR="00683767">
          <w:rPr>
            <w:noProof/>
            <w:webHidden/>
          </w:rPr>
          <w:fldChar w:fldCharType="end"/>
        </w:r>
      </w:hyperlink>
    </w:p>
    <w:p w14:paraId="1D11C9B8" w14:textId="6994A762"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61" w:history="1">
        <w:r w:rsidR="00683767" w:rsidRPr="00DB7DFC">
          <w:rPr>
            <w:rStyle w:val="Hypertextovodkaz"/>
            <w:rFonts w:eastAsia="MS Mincho"/>
            <w:b/>
          </w:rPr>
          <w:t>1. Rejstřík Nd – vzor č. 1 d. ř.</w:t>
        </w:r>
        <w:r w:rsidR="00683767">
          <w:rPr>
            <w:webHidden/>
          </w:rPr>
          <w:tab/>
        </w:r>
        <w:r w:rsidR="00683767">
          <w:rPr>
            <w:webHidden/>
          </w:rPr>
          <w:fldChar w:fldCharType="begin"/>
        </w:r>
        <w:r w:rsidR="00683767">
          <w:rPr>
            <w:webHidden/>
          </w:rPr>
          <w:instrText xml:space="preserve"> PAGEREF _Toc189142561 \h </w:instrText>
        </w:r>
        <w:r w:rsidR="00683767">
          <w:rPr>
            <w:webHidden/>
          </w:rPr>
        </w:r>
        <w:r w:rsidR="00683767">
          <w:rPr>
            <w:webHidden/>
          </w:rPr>
          <w:fldChar w:fldCharType="separate"/>
        </w:r>
        <w:r w:rsidR="00683767">
          <w:rPr>
            <w:webHidden/>
          </w:rPr>
          <w:t>153</w:t>
        </w:r>
        <w:r w:rsidR="00683767">
          <w:rPr>
            <w:webHidden/>
          </w:rPr>
          <w:fldChar w:fldCharType="end"/>
        </w:r>
      </w:hyperlink>
    </w:p>
    <w:p w14:paraId="4E745C7A" w14:textId="19B22A01"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2"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_Toc189142562 \h </w:instrText>
        </w:r>
        <w:r w:rsidR="00683767">
          <w:rPr>
            <w:webHidden/>
          </w:rPr>
        </w:r>
        <w:r w:rsidR="00683767">
          <w:rPr>
            <w:webHidden/>
          </w:rPr>
          <w:fldChar w:fldCharType="separate"/>
        </w:r>
        <w:r w:rsidR="00683767">
          <w:rPr>
            <w:webHidden/>
          </w:rPr>
          <w:t>153</w:t>
        </w:r>
        <w:r w:rsidR="00683767">
          <w:rPr>
            <w:webHidden/>
          </w:rPr>
          <w:fldChar w:fldCharType="end"/>
        </w:r>
      </w:hyperlink>
    </w:p>
    <w:p w14:paraId="610C9CD8" w14:textId="79CDBF97"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3"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_Toc189142563 \h </w:instrText>
        </w:r>
        <w:r w:rsidR="00683767">
          <w:rPr>
            <w:webHidden/>
          </w:rPr>
        </w:r>
        <w:r w:rsidR="00683767">
          <w:rPr>
            <w:webHidden/>
          </w:rPr>
          <w:fldChar w:fldCharType="separate"/>
        </w:r>
        <w:r w:rsidR="00683767">
          <w:rPr>
            <w:webHidden/>
          </w:rPr>
          <w:t>153</w:t>
        </w:r>
        <w:r w:rsidR="00683767">
          <w:rPr>
            <w:webHidden/>
          </w:rPr>
          <w:fldChar w:fldCharType="end"/>
        </w:r>
      </w:hyperlink>
    </w:p>
    <w:p w14:paraId="3BE9F338" w14:textId="0378B5DF"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4" w:history="1">
        <w:r w:rsidR="00683767" w:rsidRPr="00DB7DFC">
          <w:rPr>
            <w:rStyle w:val="Hypertextovodkaz"/>
          </w:rPr>
          <w:t>III. Odškrtávání</w:t>
        </w:r>
        <w:r w:rsidR="00683767">
          <w:rPr>
            <w:webHidden/>
          </w:rPr>
          <w:tab/>
        </w:r>
        <w:r w:rsidR="00683767">
          <w:rPr>
            <w:webHidden/>
          </w:rPr>
          <w:fldChar w:fldCharType="begin"/>
        </w:r>
        <w:r w:rsidR="00683767">
          <w:rPr>
            <w:webHidden/>
          </w:rPr>
          <w:instrText xml:space="preserve"> PAGEREF _Toc189142564 \h </w:instrText>
        </w:r>
        <w:r w:rsidR="00683767">
          <w:rPr>
            <w:webHidden/>
          </w:rPr>
        </w:r>
        <w:r w:rsidR="00683767">
          <w:rPr>
            <w:webHidden/>
          </w:rPr>
          <w:fldChar w:fldCharType="separate"/>
        </w:r>
        <w:r w:rsidR="00683767">
          <w:rPr>
            <w:webHidden/>
          </w:rPr>
          <w:t>154</w:t>
        </w:r>
        <w:r w:rsidR="00683767">
          <w:rPr>
            <w:webHidden/>
          </w:rPr>
          <w:fldChar w:fldCharType="end"/>
        </w:r>
      </w:hyperlink>
    </w:p>
    <w:p w14:paraId="192482A3" w14:textId="48B6CA6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5" w:history="1">
        <w:r w:rsidR="00683767" w:rsidRPr="00DB7DFC">
          <w:rPr>
            <w:rStyle w:val="Hypertextovodkaz"/>
          </w:rPr>
          <w:t>IV. Seznam jmen vedený k listinnému rejstříku</w:t>
        </w:r>
        <w:r w:rsidR="00683767">
          <w:rPr>
            <w:webHidden/>
          </w:rPr>
          <w:tab/>
        </w:r>
        <w:r w:rsidR="00683767">
          <w:rPr>
            <w:webHidden/>
          </w:rPr>
          <w:fldChar w:fldCharType="begin"/>
        </w:r>
        <w:r w:rsidR="00683767">
          <w:rPr>
            <w:webHidden/>
          </w:rPr>
          <w:instrText xml:space="preserve"> PAGEREF _Toc189142565 \h </w:instrText>
        </w:r>
        <w:r w:rsidR="00683767">
          <w:rPr>
            <w:webHidden/>
          </w:rPr>
        </w:r>
        <w:r w:rsidR="00683767">
          <w:rPr>
            <w:webHidden/>
          </w:rPr>
          <w:fldChar w:fldCharType="separate"/>
        </w:r>
        <w:r w:rsidR="00683767">
          <w:rPr>
            <w:webHidden/>
          </w:rPr>
          <w:t>154</w:t>
        </w:r>
        <w:r w:rsidR="00683767">
          <w:rPr>
            <w:webHidden/>
          </w:rPr>
          <w:fldChar w:fldCharType="end"/>
        </w:r>
      </w:hyperlink>
    </w:p>
    <w:p w14:paraId="28B47225" w14:textId="48C5B9C0"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66" w:history="1">
        <w:r w:rsidR="00683767" w:rsidRPr="00DB7DFC">
          <w:rPr>
            <w:rStyle w:val="Hypertextovodkaz"/>
            <w:rFonts w:eastAsia="MS Mincho"/>
            <w:b/>
          </w:rPr>
          <w:t>2. Kniha úschov soudního komisaře (Dú) vzor č. 2 d. ř.</w:t>
        </w:r>
        <w:r w:rsidR="00683767">
          <w:rPr>
            <w:webHidden/>
          </w:rPr>
          <w:tab/>
        </w:r>
        <w:r w:rsidR="00683767">
          <w:rPr>
            <w:webHidden/>
          </w:rPr>
          <w:fldChar w:fldCharType="begin"/>
        </w:r>
        <w:r w:rsidR="00683767">
          <w:rPr>
            <w:webHidden/>
          </w:rPr>
          <w:instrText xml:space="preserve"> PAGEREF _Toc189142566 \h </w:instrText>
        </w:r>
        <w:r w:rsidR="00683767">
          <w:rPr>
            <w:webHidden/>
          </w:rPr>
        </w:r>
        <w:r w:rsidR="00683767">
          <w:rPr>
            <w:webHidden/>
          </w:rPr>
          <w:fldChar w:fldCharType="separate"/>
        </w:r>
        <w:r w:rsidR="00683767">
          <w:rPr>
            <w:webHidden/>
          </w:rPr>
          <w:t>155</w:t>
        </w:r>
        <w:r w:rsidR="00683767">
          <w:rPr>
            <w:webHidden/>
          </w:rPr>
          <w:fldChar w:fldCharType="end"/>
        </w:r>
      </w:hyperlink>
    </w:p>
    <w:p w14:paraId="2D8BC17F" w14:textId="32FAB14E"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7" w:history="1">
        <w:r w:rsidR="00683767" w:rsidRPr="00DB7DFC">
          <w:rPr>
            <w:rStyle w:val="Hypertextovodkaz"/>
          </w:rPr>
          <w:t>I.</w:t>
        </w:r>
        <w:r w:rsidR="00683767">
          <w:rPr>
            <w:webHidden/>
          </w:rPr>
          <w:tab/>
        </w:r>
        <w:r w:rsidR="00683767">
          <w:rPr>
            <w:webHidden/>
          </w:rPr>
          <w:fldChar w:fldCharType="begin"/>
        </w:r>
        <w:r w:rsidR="00683767">
          <w:rPr>
            <w:webHidden/>
          </w:rPr>
          <w:instrText xml:space="preserve"> PAGEREF _Toc189142567 \h </w:instrText>
        </w:r>
        <w:r w:rsidR="00683767">
          <w:rPr>
            <w:webHidden/>
          </w:rPr>
        </w:r>
        <w:r w:rsidR="00683767">
          <w:rPr>
            <w:webHidden/>
          </w:rPr>
          <w:fldChar w:fldCharType="separate"/>
        </w:r>
        <w:r w:rsidR="00683767">
          <w:rPr>
            <w:webHidden/>
          </w:rPr>
          <w:t>155</w:t>
        </w:r>
        <w:r w:rsidR="00683767">
          <w:rPr>
            <w:webHidden/>
          </w:rPr>
          <w:fldChar w:fldCharType="end"/>
        </w:r>
      </w:hyperlink>
    </w:p>
    <w:p w14:paraId="658AE69F" w14:textId="4C051D85"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8" w:history="1">
        <w:r w:rsidR="00683767" w:rsidRPr="00DB7DFC">
          <w:rPr>
            <w:rStyle w:val="Hypertextovodkaz"/>
          </w:rPr>
          <w:t>II.</w:t>
        </w:r>
        <w:r w:rsidR="00683767">
          <w:rPr>
            <w:webHidden/>
          </w:rPr>
          <w:tab/>
        </w:r>
        <w:r w:rsidR="00683767">
          <w:rPr>
            <w:webHidden/>
          </w:rPr>
          <w:fldChar w:fldCharType="begin"/>
        </w:r>
        <w:r w:rsidR="00683767">
          <w:rPr>
            <w:webHidden/>
          </w:rPr>
          <w:instrText xml:space="preserve"> PAGEREF _Toc189142568 \h </w:instrText>
        </w:r>
        <w:r w:rsidR="00683767">
          <w:rPr>
            <w:webHidden/>
          </w:rPr>
        </w:r>
        <w:r w:rsidR="00683767">
          <w:rPr>
            <w:webHidden/>
          </w:rPr>
          <w:fldChar w:fldCharType="separate"/>
        </w:r>
        <w:r w:rsidR="00683767">
          <w:rPr>
            <w:webHidden/>
          </w:rPr>
          <w:t>155</w:t>
        </w:r>
        <w:r w:rsidR="00683767">
          <w:rPr>
            <w:webHidden/>
          </w:rPr>
          <w:fldChar w:fldCharType="end"/>
        </w:r>
      </w:hyperlink>
    </w:p>
    <w:p w14:paraId="1CBE5887" w14:textId="1667CAE3"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69" w:history="1">
        <w:r w:rsidR="00683767" w:rsidRPr="00DB7DFC">
          <w:rPr>
            <w:rStyle w:val="Hypertextovodkaz"/>
          </w:rPr>
          <w:t>III. Odškrtávání</w:t>
        </w:r>
        <w:r w:rsidR="00683767">
          <w:rPr>
            <w:webHidden/>
          </w:rPr>
          <w:tab/>
        </w:r>
        <w:r w:rsidR="00683767">
          <w:rPr>
            <w:webHidden/>
          </w:rPr>
          <w:fldChar w:fldCharType="begin"/>
        </w:r>
        <w:r w:rsidR="00683767">
          <w:rPr>
            <w:webHidden/>
          </w:rPr>
          <w:instrText xml:space="preserve"> PAGEREF _Toc189142569 \h </w:instrText>
        </w:r>
        <w:r w:rsidR="00683767">
          <w:rPr>
            <w:webHidden/>
          </w:rPr>
        </w:r>
        <w:r w:rsidR="00683767">
          <w:rPr>
            <w:webHidden/>
          </w:rPr>
          <w:fldChar w:fldCharType="separate"/>
        </w:r>
        <w:r w:rsidR="00683767">
          <w:rPr>
            <w:webHidden/>
          </w:rPr>
          <w:t>156</w:t>
        </w:r>
        <w:r w:rsidR="00683767">
          <w:rPr>
            <w:webHidden/>
          </w:rPr>
          <w:fldChar w:fldCharType="end"/>
        </w:r>
      </w:hyperlink>
    </w:p>
    <w:p w14:paraId="4D56E2B2" w14:textId="734588EA"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70" w:history="1">
        <w:r w:rsidR="00683767" w:rsidRPr="00DB7DFC">
          <w:rPr>
            <w:rStyle w:val="Hypertextovodkaz"/>
          </w:rPr>
          <w:t>IV. Uzávěrka knihy</w:t>
        </w:r>
        <w:r w:rsidR="00683767">
          <w:rPr>
            <w:webHidden/>
          </w:rPr>
          <w:tab/>
        </w:r>
        <w:r w:rsidR="00683767">
          <w:rPr>
            <w:webHidden/>
          </w:rPr>
          <w:fldChar w:fldCharType="begin"/>
        </w:r>
        <w:r w:rsidR="00683767">
          <w:rPr>
            <w:webHidden/>
          </w:rPr>
          <w:instrText xml:space="preserve"> PAGEREF _Toc189142570 \h </w:instrText>
        </w:r>
        <w:r w:rsidR="00683767">
          <w:rPr>
            <w:webHidden/>
          </w:rPr>
        </w:r>
        <w:r w:rsidR="00683767">
          <w:rPr>
            <w:webHidden/>
          </w:rPr>
          <w:fldChar w:fldCharType="separate"/>
        </w:r>
        <w:r w:rsidR="00683767">
          <w:rPr>
            <w:webHidden/>
          </w:rPr>
          <w:t>156</w:t>
        </w:r>
        <w:r w:rsidR="00683767">
          <w:rPr>
            <w:webHidden/>
          </w:rPr>
          <w:fldChar w:fldCharType="end"/>
        </w:r>
      </w:hyperlink>
    </w:p>
    <w:p w14:paraId="1943B496" w14:textId="78715D48"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71" w:history="1">
        <w:r w:rsidR="00683767" w:rsidRPr="00DB7DFC">
          <w:rPr>
            <w:rStyle w:val="Hypertextovodkaz"/>
          </w:rPr>
          <w:t>V. Doklady ke knize</w:t>
        </w:r>
        <w:r w:rsidR="00683767">
          <w:rPr>
            <w:webHidden/>
          </w:rPr>
          <w:tab/>
        </w:r>
        <w:r w:rsidR="00683767">
          <w:rPr>
            <w:webHidden/>
          </w:rPr>
          <w:fldChar w:fldCharType="begin"/>
        </w:r>
        <w:r w:rsidR="00683767">
          <w:rPr>
            <w:webHidden/>
          </w:rPr>
          <w:instrText xml:space="preserve"> PAGEREF _Toc189142571 \h </w:instrText>
        </w:r>
        <w:r w:rsidR="00683767">
          <w:rPr>
            <w:webHidden/>
          </w:rPr>
        </w:r>
        <w:r w:rsidR="00683767">
          <w:rPr>
            <w:webHidden/>
          </w:rPr>
          <w:fldChar w:fldCharType="separate"/>
        </w:r>
        <w:r w:rsidR="00683767">
          <w:rPr>
            <w:webHidden/>
          </w:rPr>
          <w:t>156</w:t>
        </w:r>
        <w:r w:rsidR="00683767">
          <w:rPr>
            <w:webHidden/>
          </w:rPr>
          <w:fldChar w:fldCharType="end"/>
        </w:r>
      </w:hyperlink>
    </w:p>
    <w:p w14:paraId="5573A3E0" w14:textId="5B846DC8"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72" w:history="1">
        <w:r w:rsidR="00683767" w:rsidRPr="00DB7DFC">
          <w:rPr>
            <w:rStyle w:val="Hypertextovodkaz"/>
            <w:rFonts w:eastAsia="MS Mincho"/>
            <w:noProof/>
          </w:rPr>
          <w:t>Příloha č. 14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_Toc189142572 \h </w:instrText>
        </w:r>
        <w:r w:rsidR="00683767">
          <w:rPr>
            <w:noProof/>
            <w:webHidden/>
          </w:rPr>
        </w:r>
        <w:r w:rsidR="00683767">
          <w:rPr>
            <w:noProof/>
            <w:webHidden/>
          </w:rPr>
          <w:fldChar w:fldCharType="separate"/>
        </w:r>
        <w:r w:rsidR="00683767">
          <w:rPr>
            <w:noProof/>
            <w:webHidden/>
          </w:rPr>
          <w:t>157</w:t>
        </w:r>
        <w:r w:rsidR="00683767">
          <w:rPr>
            <w:noProof/>
            <w:webHidden/>
          </w:rPr>
          <w:fldChar w:fldCharType="end"/>
        </w:r>
      </w:hyperlink>
    </w:p>
    <w:p w14:paraId="5062A9DB" w14:textId="49831AA1"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73" w:history="1">
        <w:r w:rsidR="00683767" w:rsidRPr="00DB7DFC">
          <w:rPr>
            <w:rStyle w:val="Hypertextovodkaz"/>
            <w:rFonts w:ascii="Times New Roman" w:eastAsia="MS Mincho" w:hAnsi="Times New Roman"/>
            <w:b/>
            <w:noProof/>
            <w:spacing w:val="20"/>
          </w:rPr>
          <w:t>SEZNAM ZKRATEK PRO OZNAČENÍ SOUDŮ</w:t>
        </w:r>
        <w:r w:rsidR="00683767">
          <w:rPr>
            <w:noProof/>
            <w:webHidden/>
          </w:rPr>
          <w:tab/>
        </w:r>
        <w:r w:rsidR="00683767">
          <w:rPr>
            <w:noProof/>
            <w:webHidden/>
          </w:rPr>
          <w:fldChar w:fldCharType="begin"/>
        </w:r>
        <w:r w:rsidR="00683767">
          <w:rPr>
            <w:noProof/>
            <w:webHidden/>
          </w:rPr>
          <w:instrText xml:space="preserve"> PAGEREF _Toc189142573 \h </w:instrText>
        </w:r>
        <w:r w:rsidR="00683767">
          <w:rPr>
            <w:noProof/>
            <w:webHidden/>
          </w:rPr>
        </w:r>
        <w:r w:rsidR="00683767">
          <w:rPr>
            <w:noProof/>
            <w:webHidden/>
          </w:rPr>
          <w:fldChar w:fldCharType="separate"/>
        </w:r>
        <w:r w:rsidR="00683767">
          <w:rPr>
            <w:noProof/>
            <w:webHidden/>
          </w:rPr>
          <w:t>157</w:t>
        </w:r>
        <w:r w:rsidR="00683767">
          <w:rPr>
            <w:noProof/>
            <w:webHidden/>
          </w:rPr>
          <w:fldChar w:fldCharType="end"/>
        </w:r>
      </w:hyperlink>
    </w:p>
    <w:p w14:paraId="741B1C75" w14:textId="7A29E259"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74" w:history="1">
        <w:r w:rsidR="00683767" w:rsidRPr="00DB7DFC">
          <w:rPr>
            <w:rStyle w:val="Hypertextovodkaz"/>
            <w:rFonts w:eastAsia="MS Mincho"/>
            <w:noProof/>
          </w:rPr>
          <w:t>Příloha č. 15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_Toc189142574 \h </w:instrText>
        </w:r>
        <w:r w:rsidR="00683767">
          <w:rPr>
            <w:noProof/>
            <w:webHidden/>
          </w:rPr>
        </w:r>
        <w:r w:rsidR="00683767">
          <w:rPr>
            <w:noProof/>
            <w:webHidden/>
          </w:rPr>
          <w:fldChar w:fldCharType="separate"/>
        </w:r>
        <w:r w:rsidR="00683767">
          <w:rPr>
            <w:noProof/>
            <w:webHidden/>
          </w:rPr>
          <w:t>158</w:t>
        </w:r>
        <w:r w:rsidR="00683767">
          <w:rPr>
            <w:noProof/>
            <w:webHidden/>
          </w:rPr>
          <w:fldChar w:fldCharType="end"/>
        </w:r>
      </w:hyperlink>
    </w:p>
    <w:p w14:paraId="4F1FB5E8" w14:textId="2BBF91CC"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75" w:history="1">
        <w:r w:rsidR="00683767" w:rsidRPr="00DB7DFC">
          <w:rPr>
            <w:rStyle w:val="Hypertextovodkaz"/>
            <w:rFonts w:ascii="Times New Roman" w:eastAsia="MS Mincho" w:hAnsi="Times New Roman"/>
            <w:b/>
            <w:caps/>
            <w:noProof/>
            <w:spacing w:val="20"/>
          </w:rPr>
          <w:t>Závazné oddíly rejstříků Nc, Na, Nt a Ntm vedených elektronicky</w:t>
        </w:r>
        <w:r w:rsidR="00683767">
          <w:rPr>
            <w:noProof/>
            <w:webHidden/>
          </w:rPr>
          <w:tab/>
        </w:r>
        <w:r w:rsidR="00683767">
          <w:rPr>
            <w:noProof/>
            <w:webHidden/>
          </w:rPr>
          <w:fldChar w:fldCharType="begin"/>
        </w:r>
        <w:r w:rsidR="00683767">
          <w:rPr>
            <w:noProof/>
            <w:webHidden/>
          </w:rPr>
          <w:instrText xml:space="preserve"> PAGEREF _Toc189142575 \h </w:instrText>
        </w:r>
        <w:r w:rsidR="00683767">
          <w:rPr>
            <w:noProof/>
            <w:webHidden/>
          </w:rPr>
        </w:r>
        <w:r w:rsidR="00683767">
          <w:rPr>
            <w:noProof/>
            <w:webHidden/>
          </w:rPr>
          <w:fldChar w:fldCharType="separate"/>
        </w:r>
        <w:r w:rsidR="00683767">
          <w:rPr>
            <w:noProof/>
            <w:webHidden/>
          </w:rPr>
          <w:t>158</w:t>
        </w:r>
        <w:r w:rsidR="00683767">
          <w:rPr>
            <w:noProof/>
            <w:webHidden/>
          </w:rPr>
          <w:fldChar w:fldCharType="end"/>
        </w:r>
      </w:hyperlink>
    </w:p>
    <w:p w14:paraId="0E92536F" w14:textId="4AE4FCB3"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76" w:history="1">
        <w:r w:rsidR="00683767" w:rsidRPr="00DB7DFC">
          <w:rPr>
            <w:rStyle w:val="Hypertextovodkaz"/>
            <w:rFonts w:eastAsia="MS Mincho"/>
            <w:b/>
          </w:rPr>
          <w:t>I. Okresní soudy</w:t>
        </w:r>
        <w:r w:rsidR="00683767">
          <w:rPr>
            <w:webHidden/>
          </w:rPr>
          <w:tab/>
        </w:r>
        <w:r w:rsidR="00683767">
          <w:rPr>
            <w:webHidden/>
          </w:rPr>
          <w:fldChar w:fldCharType="begin"/>
        </w:r>
        <w:r w:rsidR="00683767">
          <w:rPr>
            <w:webHidden/>
          </w:rPr>
          <w:instrText xml:space="preserve"> PAGEREF _Toc189142576 \h </w:instrText>
        </w:r>
        <w:r w:rsidR="00683767">
          <w:rPr>
            <w:webHidden/>
          </w:rPr>
        </w:r>
        <w:r w:rsidR="00683767">
          <w:rPr>
            <w:webHidden/>
          </w:rPr>
          <w:fldChar w:fldCharType="separate"/>
        </w:r>
        <w:r w:rsidR="00683767">
          <w:rPr>
            <w:webHidden/>
          </w:rPr>
          <w:t>158</w:t>
        </w:r>
        <w:r w:rsidR="00683767">
          <w:rPr>
            <w:webHidden/>
          </w:rPr>
          <w:fldChar w:fldCharType="end"/>
        </w:r>
      </w:hyperlink>
    </w:p>
    <w:p w14:paraId="1E978E1C" w14:textId="51B53649" w:rsidR="00683767" w:rsidRDefault="00EC587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189142577" w:history="1">
        <w:r w:rsidR="00683767" w:rsidRPr="00DB7DFC">
          <w:rPr>
            <w:rStyle w:val="Hypertextovodkaz"/>
          </w:rPr>
          <w:t>1.</w:t>
        </w:r>
        <w:r w:rsidR="00683767">
          <w:rPr>
            <w:rFonts w:asciiTheme="minorHAnsi" w:eastAsiaTheme="minorEastAsia" w:hAnsiTheme="minorHAnsi" w:cstheme="minorBidi"/>
            <w:b w:val="0"/>
            <w:bCs w:val="0"/>
            <w:iCs w:val="0"/>
            <w:kern w:val="2"/>
            <w:sz w:val="24"/>
            <w:szCs w:val="24"/>
            <w14:ligatures w14:val="standardContextual"/>
          </w:rPr>
          <w:tab/>
        </w:r>
        <w:r w:rsidR="00683767" w:rsidRPr="00DB7DFC">
          <w:rPr>
            <w:rStyle w:val="Hypertextovodkaz"/>
          </w:rPr>
          <w:t>Rejstřík Nc</w:t>
        </w:r>
        <w:r w:rsidR="00683767">
          <w:rPr>
            <w:webHidden/>
          </w:rPr>
          <w:tab/>
        </w:r>
        <w:r w:rsidR="00683767">
          <w:rPr>
            <w:webHidden/>
          </w:rPr>
          <w:fldChar w:fldCharType="begin"/>
        </w:r>
        <w:r w:rsidR="00683767">
          <w:rPr>
            <w:webHidden/>
          </w:rPr>
          <w:instrText xml:space="preserve"> PAGEREF _Toc189142577 \h </w:instrText>
        </w:r>
        <w:r w:rsidR="00683767">
          <w:rPr>
            <w:webHidden/>
          </w:rPr>
        </w:r>
        <w:r w:rsidR="00683767">
          <w:rPr>
            <w:webHidden/>
          </w:rPr>
          <w:fldChar w:fldCharType="separate"/>
        </w:r>
        <w:r w:rsidR="00683767">
          <w:rPr>
            <w:webHidden/>
          </w:rPr>
          <w:t>158</w:t>
        </w:r>
        <w:r w:rsidR="00683767">
          <w:rPr>
            <w:webHidden/>
          </w:rPr>
          <w:fldChar w:fldCharType="end"/>
        </w:r>
      </w:hyperlink>
    </w:p>
    <w:p w14:paraId="37339845" w14:textId="6813A59B" w:rsidR="00683767" w:rsidRDefault="00EC587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189142578" w:history="1">
        <w:r w:rsidR="00683767" w:rsidRPr="00DB7DFC">
          <w:rPr>
            <w:rStyle w:val="Hypertextovodkaz"/>
          </w:rPr>
          <w:t>2.</w:t>
        </w:r>
        <w:r w:rsidR="00683767">
          <w:rPr>
            <w:rFonts w:asciiTheme="minorHAnsi" w:eastAsiaTheme="minorEastAsia" w:hAnsiTheme="minorHAnsi" w:cstheme="minorBidi"/>
            <w:b w:val="0"/>
            <w:bCs w:val="0"/>
            <w:iCs w:val="0"/>
            <w:kern w:val="2"/>
            <w:sz w:val="24"/>
            <w:szCs w:val="24"/>
            <w14:ligatures w14:val="standardContextual"/>
          </w:rPr>
          <w:tab/>
        </w:r>
        <w:r w:rsidR="00683767" w:rsidRPr="00DB7DFC">
          <w:rPr>
            <w:rStyle w:val="Hypertextovodkaz"/>
          </w:rPr>
          <w:t>Rejstřík Nt (Ntm)</w:t>
        </w:r>
        <w:r w:rsidR="00683767">
          <w:rPr>
            <w:webHidden/>
          </w:rPr>
          <w:tab/>
        </w:r>
        <w:r w:rsidR="00683767">
          <w:rPr>
            <w:webHidden/>
          </w:rPr>
          <w:fldChar w:fldCharType="begin"/>
        </w:r>
        <w:r w:rsidR="00683767">
          <w:rPr>
            <w:webHidden/>
          </w:rPr>
          <w:instrText xml:space="preserve"> PAGEREF _Toc189142578 \h </w:instrText>
        </w:r>
        <w:r w:rsidR="00683767">
          <w:rPr>
            <w:webHidden/>
          </w:rPr>
        </w:r>
        <w:r w:rsidR="00683767">
          <w:rPr>
            <w:webHidden/>
          </w:rPr>
          <w:fldChar w:fldCharType="separate"/>
        </w:r>
        <w:r w:rsidR="00683767">
          <w:rPr>
            <w:webHidden/>
          </w:rPr>
          <w:t>159</w:t>
        </w:r>
        <w:r w:rsidR="00683767">
          <w:rPr>
            <w:webHidden/>
          </w:rPr>
          <w:fldChar w:fldCharType="end"/>
        </w:r>
      </w:hyperlink>
    </w:p>
    <w:p w14:paraId="51656F93" w14:textId="22E07F2F"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79" w:history="1">
        <w:r w:rsidR="00683767" w:rsidRPr="00DB7DFC">
          <w:rPr>
            <w:rStyle w:val="Hypertextovodkaz"/>
            <w:rFonts w:eastAsia="MS Mincho"/>
            <w:b/>
          </w:rPr>
          <w:t>II. Krajské soudy</w:t>
        </w:r>
        <w:r w:rsidR="00683767">
          <w:rPr>
            <w:webHidden/>
          </w:rPr>
          <w:tab/>
        </w:r>
        <w:r w:rsidR="00683767">
          <w:rPr>
            <w:webHidden/>
          </w:rPr>
          <w:fldChar w:fldCharType="begin"/>
        </w:r>
        <w:r w:rsidR="00683767">
          <w:rPr>
            <w:webHidden/>
          </w:rPr>
          <w:instrText xml:space="preserve"> PAGEREF _Toc189142579 \h </w:instrText>
        </w:r>
        <w:r w:rsidR="00683767">
          <w:rPr>
            <w:webHidden/>
          </w:rPr>
        </w:r>
        <w:r w:rsidR="00683767">
          <w:rPr>
            <w:webHidden/>
          </w:rPr>
          <w:fldChar w:fldCharType="separate"/>
        </w:r>
        <w:r w:rsidR="00683767">
          <w:rPr>
            <w:webHidden/>
          </w:rPr>
          <w:t>160</w:t>
        </w:r>
        <w:r w:rsidR="00683767">
          <w:rPr>
            <w:webHidden/>
          </w:rPr>
          <w:fldChar w:fldCharType="end"/>
        </w:r>
      </w:hyperlink>
    </w:p>
    <w:p w14:paraId="3B763272" w14:textId="63E2BFD0" w:rsidR="00683767" w:rsidRDefault="00EC587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189142580" w:history="1">
        <w:r w:rsidR="00683767" w:rsidRPr="00DB7DFC">
          <w:rPr>
            <w:rStyle w:val="Hypertextovodkaz"/>
          </w:rPr>
          <w:t>1.</w:t>
        </w:r>
        <w:r w:rsidR="00683767">
          <w:rPr>
            <w:rFonts w:asciiTheme="minorHAnsi" w:eastAsiaTheme="minorEastAsia" w:hAnsiTheme="minorHAnsi" w:cstheme="minorBidi"/>
            <w:b w:val="0"/>
            <w:bCs w:val="0"/>
            <w:iCs w:val="0"/>
            <w:kern w:val="2"/>
            <w:sz w:val="24"/>
            <w:szCs w:val="24"/>
            <w14:ligatures w14:val="standardContextual"/>
          </w:rPr>
          <w:tab/>
        </w:r>
        <w:r w:rsidR="00683767" w:rsidRPr="00DB7DFC">
          <w:rPr>
            <w:rStyle w:val="Hypertextovodkaz"/>
          </w:rPr>
          <w:t>Rejstřík Nc</w:t>
        </w:r>
        <w:r w:rsidR="00683767">
          <w:rPr>
            <w:webHidden/>
          </w:rPr>
          <w:tab/>
        </w:r>
        <w:r w:rsidR="00683767">
          <w:rPr>
            <w:webHidden/>
          </w:rPr>
          <w:fldChar w:fldCharType="begin"/>
        </w:r>
        <w:r w:rsidR="00683767">
          <w:rPr>
            <w:webHidden/>
          </w:rPr>
          <w:instrText xml:space="preserve"> PAGEREF _Toc189142580 \h </w:instrText>
        </w:r>
        <w:r w:rsidR="00683767">
          <w:rPr>
            <w:webHidden/>
          </w:rPr>
        </w:r>
        <w:r w:rsidR="00683767">
          <w:rPr>
            <w:webHidden/>
          </w:rPr>
          <w:fldChar w:fldCharType="separate"/>
        </w:r>
        <w:r w:rsidR="00683767">
          <w:rPr>
            <w:webHidden/>
          </w:rPr>
          <w:t>160</w:t>
        </w:r>
        <w:r w:rsidR="00683767">
          <w:rPr>
            <w:webHidden/>
          </w:rPr>
          <w:fldChar w:fldCharType="end"/>
        </w:r>
      </w:hyperlink>
    </w:p>
    <w:p w14:paraId="407A034D" w14:textId="121D26CE" w:rsidR="00683767" w:rsidRDefault="00EC587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189142581" w:history="1">
        <w:r w:rsidR="00683767" w:rsidRPr="00DB7DFC">
          <w:rPr>
            <w:rStyle w:val="Hypertextovodkaz"/>
          </w:rPr>
          <w:t>2.</w:t>
        </w:r>
        <w:r w:rsidR="00683767">
          <w:rPr>
            <w:rFonts w:asciiTheme="minorHAnsi" w:eastAsiaTheme="minorEastAsia" w:hAnsiTheme="minorHAnsi" w:cstheme="minorBidi"/>
            <w:b w:val="0"/>
            <w:bCs w:val="0"/>
            <w:iCs w:val="0"/>
            <w:kern w:val="2"/>
            <w:sz w:val="24"/>
            <w:szCs w:val="24"/>
            <w14:ligatures w14:val="standardContextual"/>
          </w:rPr>
          <w:tab/>
        </w:r>
        <w:r w:rsidR="00683767" w:rsidRPr="00DB7DFC">
          <w:rPr>
            <w:rStyle w:val="Hypertextovodkaz"/>
          </w:rPr>
          <w:t>Rejstřík Na</w:t>
        </w:r>
        <w:r w:rsidR="00683767">
          <w:rPr>
            <w:webHidden/>
          </w:rPr>
          <w:tab/>
        </w:r>
        <w:r w:rsidR="00683767">
          <w:rPr>
            <w:webHidden/>
          </w:rPr>
          <w:fldChar w:fldCharType="begin"/>
        </w:r>
        <w:r w:rsidR="00683767">
          <w:rPr>
            <w:webHidden/>
          </w:rPr>
          <w:instrText xml:space="preserve"> PAGEREF _Toc189142581 \h </w:instrText>
        </w:r>
        <w:r w:rsidR="00683767">
          <w:rPr>
            <w:webHidden/>
          </w:rPr>
        </w:r>
        <w:r w:rsidR="00683767">
          <w:rPr>
            <w:webHidden/>
          </w:rPr>
          <w:fldChar w:fldCharType="separate"/>
        </w:r>
        <w:r w:rsidR="00683767">
          <w:rPr>
            <w:webHidden/>
          </w:rPr>
          <w:t>161</w:t>
        </w:r>
        <w:r w:rsidR="00683767">
          <w:rPr>
            <w:webHidden/>
          </w:rPr>
          <w:fldChar w:fldCharType="end"/>
        </w:r>
      </w:hyperlink>
    </w:p>
    <w:p w14:paraId="23DD6A2E" w14:textId="52E67CDF" w:rsidR="00683767" w:rsidRDefault="00EC587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189142582" w:history="1">
        <w:r w:rsidR="00683767" w:rsidRPr="00DB7DFC">
          <w:rPr>
            <w:rStyle w:val="Hypertextovodkaz"/>
          </w:rPr>
          <w:t>3.</w:t>
        </w:r>
        <w:r w:rsidR="00683767">
          <w:rPr>
            <w:rFonts w:asciiTheme="minorHAnsi" w:eastAsiaTheme="minorEastAsia" w:hAnsiTheme="minorHAnsi" w:cstheme="minorBidi"/>
            <w:b w:val="0"/>
            <w:bCs w:val="0"/>
            <w:iCs w:val="0"/>
            <w:kern w:val="2"/>
            <w:sz w:val="24"/>
            <w:szCs w:val="24"/>
            <w14:ligatures w14:val="standardContextual"/>
          </w:rPr>
          <w:tab/>
        </w:r>
        <w:r w:rsidR="00683767" w:rsidRPr="00DB7DFC">
          <w:rPr>
            <w:rStyle w:val="Hypertextovodkaz"/>
          </w:rPr>
          <w:t>Rejstříky Nt a Ntm</w:t>
        </w:r>
        <w:r w:rsidR="00683767">
          <w:rPr>
            <w:webHidden/>
          </w:rPr>
          <w:tab/>
        </w:r>
        <w:r w:rsidR="00683767">
          <w:rPr>
            <w:webHidden/>
          </w:rPr>
          <w:fldChar w:fldCharType="begin"/>
        </w:r>
        <w:r w:rsidR="00683767">
          <w:rPr>
            <w:webHidden/>
          </w:rPr>
          <w:instrText xml:space="preserve"> PAGEREF _Toc189142582 \h </w:instrText>
        </w:r>
        <w:r w:rsidR="00683767">
          <w:rPr>
            <w:webHidden/>
          </w:rPr>
        </w:r>
        <w:r w:rsidR="00683767">
          <w:rPr>
            <w:webHidden/>
          </w:rPr>
          <w:fldChar w:fldCharType="separate"/>
        </w:r>
        <w:r w:rsidR="00683767">
          <w:rPr>
            <w:webHidden/>
          </w:rPr>
          <w:t>161</w:t>
        </w:r>
        <w:r w:rsidR="00683767">
          <w:rPr>
            <w:webHidden/>
          </w:rPr>
          <w:fldChar w:fldCharType="end"/>
        </w:r>
      </w:hyperlink>
    </w:p>
    <w:p w14:paraId="003F2BF3" w14:textId="36AFEB00"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83" w:history="1">
        <w:r w:rsidR="00683767" w:rsidRPr="00DB7DFC">
          <w:rPr>
            <w:rStyle w:val="Hypertextovodkaz"/>
            <w:rFonts w:eastAsia="MS Mincho"/>
            <w:noProof/>
          </w:rPr>
          <w:t>Příloha č. 16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_Toc189142583 \h </w:instrText>
        </w:r>
        <w:r w:rsidR="00683767">
          <w:rPr>
            <w:noProof/>
            <w:webHidden/>
          </w:rPr>
        </w:r>
        <w:r w:rsidR="00683767">
          <w:rPr>
            <w:noProof/>
            <w:webHidden/>
          </w:rPr>
          <w:fldChar w:fldCharType="separate"/>
        </w:r>
        <w:r w:rsidR="00683767">
          <w:rPr>
            <w:noProof/>
            <w:webHidden/>
          </w:rPr>
          <w:t>162</w:t>
        </w:r>
        <w:r w:rsidR="00683767">
          <w:rPr>
            <w:noProof/>
            <w:webHidden/>
          </w:rPr>
          <w:fldChar w:fldCharType="end"/>
        </w:r>
      </w:hyperlink>
    </w:p>
    <w:p w14:paraId="1285B676" w14:textId="2351BFED"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84" w:history="1">
        <w:r w:rsidR="00683767" w:rsidRPr="00DB7DFC">
          <w:rPr>
            <w:rStyle w:val="Hypertextovodkaz"/>
            <w:rFonts w:ascii="Times New Roman" w:eastAsia="MS Mincho" w:hAnsi="Times New Roman"/>
            <w:b/>
            <w:i/>
            <w:iCs/>
            <w:noProof/>
            <w:spacing w:val="20"/>
          </w:rPr>
          <w:t>zrušena</w:t>
        </w:r>
        <w:r w:rsidR="00683767">
          <w:rPr>
            <w:noProof/>
            <w:webHidden/>
          </w:rPr>
          <w:tab/>
        </w:r>
        <w:r w:rsidR="00683767">
          <w:rPr>
            <w:noProof/>
            <w:webHidden/>
          </w:rPr>
          <w:fldChar w:fldCharType="begin"/>
        </w:r>
        <w:r w:rsidR="00683767">
          <w:rPr>
            <w:noProof/>
            <w:webHidden/>
          </w:rPr>
          <w:instrText xml:space="preserve"> PAGEREF _Toc189142584 \h </w:instrText>
        </w:r>
        <w:r w:rsidR="00683767">
          <w:rPr>
            <w:noProof/>
            <w:webHidden/>
          </w:rPr>
        </w:r>
        <w:r w:rsidR="00683767">
          <w:rPr>
            <w:noProof/>
            <w:webHidden/>
          </w:rPr>
          <w:fldChar w:fldCharType="separate"/>
        </w:r>
        <w:r w:rsidR="00683767">
          <w:rPr>
            <w:noProof/>
            <w:webHidden/>
          </w:rPr>
          <w:t>162</w:t>
        </w:r>
        <w:r w:rsidR="00683767">
          <w:rPr>
            <w:noProof/>
            <w:webHidden/>
          </w:rPr>
          <w:fldChar w:fldCharType="end"/>
        </w:r>
      </w:hyperlink>
    </w:p>
    <w:p w14:paraId="2EB594A7" w14:textId="0A68C06C"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85" w:history="1">
        <w:r w:rsidR="00683767" w:rsidRPr="00DB7DFC">
          <w:rPr>
            <w:rStyle w:val="Hypertextovodkaz"/>
            <w:rFonts w:eastAsia="MS Mincho"/>
            <w:noProof/>
          </w:rPr>
          <w:t>Příloha č. 17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_Toc189142585 \h </w:instrText>
        </w:r>
        <w:r w:rsidR="00683767">
          <w:rPr>
            <w:noProof/>
            <w:webHidden/>
          </w:rPr>
        </w:r>
        <w:r w:rsidR="00683767">
          <w:rPr>
            <w:noProof/>
            <w:webHidden/>
          </w:rPr>
          <w:fldChar w:fldCharType="separate"/>
        </w:r>
        <w:r w:rsidR="00683767">
          <w:rPr>
            <w:noProof/>
            <w:webHidden/>
          </w:rPr>
          <w:t>163</w:t>
        </w:r>
        <w:r w:rsidR="00683767">
          <w:rPr>
            <w:noProof/>
            <w:webHidden/>
          </w:rPr>
          <w:fldChar w:fldCharType="end"/>
        </w:r>
      </w:hyperlink>
    </w:p>
    <w:p w14:paraId="07148CF7" w14:textId="67171A6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86" w:history="1">
        <w:r w:rsidR="00683767" w:rsidRPr="00DB7DFC">
          <w:rPr>
            <w:rStyle w:val="Hypertextovodkaz"/>
            <w:rFonts w:ascii="Times New Roman" w:eastAsia="MS Mincho" w:hAnsi="Times New Roman"/>
            <w:i/>
            <w:noProof/>
            <w:spacing w:val="20"/>
          </w:rPr>
          <w:t>zrušena</w:t>
        </w:r>
        <w:r w:rsidR="00683767">
          <w:rPr>
            <w:noProof/>
            <w:webHidden/>
          </w:rPr>
          <w:tab/>
        </w:r>
        <w:r w:rsidR="00683767">
          <w:rPr>
            <w:noProof/>
            <w:webHidden/>
          </w:rPr>
          <w:fldChar w:fldCharType="begin"/>
        </w:r>
        <w:r w:rsidR="00683767">
          <w:rPr>
            <w:noProof/>
            <w:webHidden/>
          </w:rPr>
          <w:instrText xml:space="preserve"> PAGEREF _Toc189142586 \h </w:instrText>
        </w:r>
        <w:r w:rsidR="00683767">
          <w:rPr>
            <w:noProof/>
            <w:webHidden/>
          </w:rPr>
        </w:r>
        <w:r w:rsidR="00683767">
          <w:rPr>
            <w:noProof/>
            <w:webHidden/>
          </w:rPr>
          <w:fldChar w:fldCharType="separate"/>
        </w:r>
        <w:r w:rsidR="00683767">
          <w:rPr>
            <w:noProof/>
            <w:webHidden/>
          </w:rPr>
          <w:t>163</w:t>
        </w:r>
        <w:r w:rsidR="00683767">
          <w:rPr>
            <w:noProof/>
            <w:webHidden/>
          </w:rPr>
          <w:fldChar w:fldCharType="end"/>
        </w:r>
      </w:hyperlink>
    </w:p>
    <w:p w14:paraId="3A70918F" w14:textId="4728EB80"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87" w:history="1">
        <w:r w:rsidR="00683767" w:rsidRPr="00DB7DFC">
          <w:rPr>
            <w:rStyle w:val="Hypertextovodkaz"/>
            <w:rFonts w:eastAsia="MS Mincho"/>
            <w:noProof/>
          </w:rPr>
          <w:t>Příloha č. 18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_Toc189142587 \h </w:instrText>
        </w:r>
        <w:r w:rsidR="00683767">
          <w:rPr>
            <w:noProof/>
            <w:webHidden/>
          </w:rPr>
        </w:r>
        <w:r w:rsidR="00683767">
          <w:rPr>
            <w:noProof/>
            <w:webHidden/>
          </w:rPr>
          <w:fldChar w:fldCharType="separate"/>
        </w:r>
        <w:r w:rsidR="00683767">
          <w:rPr>
            <w:noProof/>
            <w:webHidden/>
          </w:rPr>
          <w:t>164</w:t>
        </w:r>
        <w:r w:rsidR="00683767">
          <w:rPr>
            <w:noProof/>
            <w:webHidden/>
          </w:rPr>
          <w:fldChar w:fldCharType="end"/>
        </w:r>
      </w:hyperlink>
    </w:p>
    <w:p w14:paraId="0B8CECC6" w14:textId="1543119B"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88" w:history="1">
        <w:r w:rsidR="00683767" w:rsidRPr="00DB7DFC">
          <w:rPr>
            <w:rStyle w:val="Hypertextovodkaz"/>
            <w:rFonts w:ascii="Times New Roman" w:eastAsia="MS Mincho" w:hAnsi="Times New Roman"/>
            <w:b/>
            <w:noProof/>
            <w:spacing w:val="20"/>
          </w:rPr>
          <w:t>Elektronický seznam jmen</w:t>
        </w:r>
        <w:r w:rsidR="00683767">
          <w:rPr>
            <w:noProof/>
            <w:webHidden/>
          </w:rPr>
          <w:tab/>
        </w:r>
        <w:r w:rsidR="00683767">
          <w:rPr>
            <w:noProof/>
            <w:webHidden/>
          </w:rPr>
          <w:fldChar w:fldCharType="begin"/>
        </w:r>
        <w:r w:rsidR="00683767">
          <w:rPr>
            <w:noProof/>
            <w:webHidden/>
          </w:rPr>
          <w:instrText xml:space="preserve"> PAGEREF _Toc189142588 \h </w:instrText>
        </w:r>
        <w:r w:rsidR="00683767">
          <w:rPr>
            <w:noProof/>
            <w:webHidden/>
          </w:rPr>
        </w:r>
        <w:r w:rsidR="00683767">
          <w:rPr>
            <w:noProof/>
            <w:webHidden/>
          </w:rPr>
          <w:fldChar w:fldCharType="separate"/>
        </w:r>
        <w:r w:rsidR="00683767">
          <w:rPr>
            <w:noProof/>
            <w:webHidden/>
          </w:rPr>
          <w:t>164</w:t>
        </w:r>
        <w:r w:rsidR="00683767">
          <w:rPr>
            <w:noProof/>
            <w:webHidden/>
          </w:rPr>
          <w:fldChar w:fldCharType="end"/>
        </w:r>
      </w:hyperlink>
    </w:p>
    <w:p w14:paraId="386428E5" w14:textId="447264C0" w:rsidR="00683767" w:rsidRDefault="00EC587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189142589" w:history="1">
        <w:r w:rsidR="00683767" w:rsidRPr="00DB7DFC">
          <w:rPr>
            <w:rStyle w:val="Hypertextovodkaz"/>
            <w:b/>
          </w:rPr>
          <w:t>1.</w:t>
        </w:r>
        <w:r w:rsidR="00683767">
          <w:rPr>
            <w:rFonts w:asciiTheme="minorHAnsi" w:eastAsiaTheme="minorEastAsia" w:hAnsiTheme="minorHAnsi" w:cstheme="minorBidi"/>
            <w:bCs w:val="0"/>
            <w:caps w:val="0"/>
            <w:kern w:val="2"/>
            <w:sz w:val="24"/>
            <w:szCs w:val="24"/>
            <w14:ligatures w14:val="standardContextual"/>
          </w:rPr>
          <w:tab/>
        </w:r>
        <w:r w:rsidR="00683767" w:rsidRPr="00DB7DFC">
          <w:rPr>
            <w:rStyle w:val="Hypertextovodkaz"/>
            <w:b/>
          </w:rPr>
          <w:t>Základní zásady vedení seznamu jmen</w:t>
        </w:r>
        <w:r w:rsidR="00683767">
          <w:rPr>
            <w:webHidden/>
          </w:rPr>
          <w:tab/>
        </w:r>
        <w:r w:rsidR="00683767">
          <w:rPr>
            <w:webHidden/>
          </w:rPr>
          <w:fldChar w:fldCharType="begin"/>
        </w:r>
        <w:r w:rsidR="00683767">
          <w:rPr>
            <w:webHidden/>
          </w:rPr>
          <w:instrText xml:space="preserve"> PAGEREF _Toc189142589 \h </w:instrText>
        </w:r>
        <w:r w:rsidR="00683767">
          <w:rPr>
            <w:webHidden/>
          </w:rPr>
        </w:r>
        <w:r w:rsidR="00683767">
          <w:rPr>
            <w:webHidden/>
          </w:rPr>
          <w:fldChar w:fldCharType="separate"/>
        </w:r>
        <w:r w:rsidR="00683767">
          <w:rPr>
            <w:webHidden/>
          </w:rPr>
          <w:t>164</w:t>
        </w:r>
        <w:r w:rsidR="00683767">
          <w:rPr>
            <w:webHidden/>
          </w:rPr>
          <w:fldChar w:fldCharType="end"/>
        </w:r>
      </w:hyperlink>
    </w:p>
    <w:p w14:paraId="75819F2C" w14:textId="030A0BC9" w:rsidR="00683767" w:rsidRDefault="00EC587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189142590" w:history="1">
        <w:r w:rsidR="00683767" w:rsidRPr="00DB7DFC">
          <w:rPr>
            <w:rStyle w:val="Hypertextovodkaz"/>
            <w:b/>
          </w:rPr>
          <w:t>2.</w:t>
        </w:r>
        <w:r w:rsidR="00683767">
          <w:rPr>
            <w:rFonts w:asciiTheme="minorHAnsi" w:eastAsiaTheme="minorEastAsia" w:hAnsiTheme="minorHAnsi" w:cstheme="minorBidi"/>
            <w:bCs w:val="0"/>
            <w:caps w:val="0"/>
            <w:kern w:val="2"/>
            <w:sz w:val="24"/>
            <w:szCs w:val="24"/>
            <w14:ligatures w14:val="standardContextual"/>
          </w:rPr>
          <w:tab/>
        </w:r>
        <w:r w:rsidR="00683767" w:rsidRPr="00DB7DFC">
          <w:rPr>
            <w:rStyle w:val="Hypertextovodkaz"/>
            <w:b/>
          </w:rPr>
          <w:t>Zápis osoby do seznamu jmen a zapisování změn údajů</w:t>
        </w:r>
        <w:r w:rsidR="00683767">
          <w:rPr>
            <w:webHidden/>
          </w:rPr>
          <w:tab/>
        </w:r>
        <w:r w:rsidR="00683767">
          <w:rPr>
            <w:webHidden/>
          </w:rPr>
          <w:fldChar w:fldCharType="begin"/>
        </w:r>
        <w:r w:rsidR="00683767">
          <w:rPr>
            <w:webHidden/>
          </w:rPr>
          <w:instrText xml:space="preserve"> PAGEREF _Toc189142590 \h </w:instrText>
        </w:r>
        <w:r w:rsidR="00683767">
          <w:rPr>
            <w:webHidden/>
          </w:rPr>
        </w:r>
        <w:r w:rsidR="00683767">
          <w:rPr>
            <w:webHidden/>
          </w:rPr>
          <w:fldChar w:fldCharType="separate"/>
        </w:r>
        <w:r w:rsidR="00683767">
          <w:rPr>
            <w:webHidden/>
          </w:rPr>
          <w:t>164</w:t>
        </w:r>
        <w:r w:rsidR="00683767">
          <w:rPr>
            <w:webHidden/>
          </w:rPr>
          <w:fldChar w:fldCharType="end"/>
        </w:r>
      </w:hyperlink>
    </w:p>
    <w:p w14:paraId="08C44DDA" w14:textId="4866E397" w:rsidR="00683767" w:rsidRDefault="00EC587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189142591" w:history="1">
        <w:r w:rsidR="00683767" w:rsidRPr="00DB7DFC">
          <w:rPr>
            <w:rStyle w:val="Hypertextovodkaz"/>
            <w:b/>
          </w:rPr>
          <w:t>3.</w:t>
        </w:r>
        <w:r w:rsidR="00683767">
          <w:rPr>
            <w:rFonts w:asciiTheme="minorHAnsi" w:eastAsiaTheme="minorEastAsia" w:hAnsiTheme="minorHAnsi" w:cstheme="minorBidi"/>
            <w:bCs w:val="0"/>
            <w:caps w:val="0"/>
            <w:kern w:val="2"/>
            <w:sz w:val="24"/>
            <w:szCs w:val="24"/>
            <w14:ligatures w14:val="standardContextual"/>
          </w:rPr>
          <w:tab/>
        </w:r>
        <w:r w:rsidR="00683767" w:rsidRPr="00DB7DFC">
          <w:rPr>
            <w:rStyle w:val="Hypertextovodkaz"/>
            <w:b/>
          </w:rPr>
          <w:t>Členění seznamu jmen</w:t>
        </w:r>
        <w:r w:rsidR="00683767">
          <w:rPr>
            <w:webHidden/>
          </w:rPr>
          <w:tab/>
        </w:r>
        <w:r w:rsidR="00683767">
          <w:rPr>
            <w:webHidden/>
          </w:rPr>
          <w:fldChar w:fldCharType="begin"/>
        </w:r>
        <w:r w:rsidR="00683767">
          <w:rPr>
            <w:webHidden/>
          </w:rPr>
          <w:instrText xml:space="preserve"> PAGEREF _Toc189142591 \h </w:instrText>
        </w:r>
        <w:r w:rsidR="00683767">
          <w:rPr>
            <w:webHidden/>
          </w:rPr>
        </w:r>
        <w:r w:rsidR="00683767">
          <w:rPr>
            <w:webHidden/>
          </w:rPr>
          <w:fldChar w:fldCharType="separate"/>
        </w:r>
        <w:r w:rsidR="00683767">
          <w:rPr>
            <w:webHidden/>
          </w:rPr>
          <w:t>164</w:t>
        </w:r>
        <w:r w:rsidR="00683767">
          <w:rPr>
            <w:webHidden/>
          </w:rPr>
          <w:fldChar w:fldCharType="end"/>
        </w:r>
      </w:hyperlink>
    </w:p>
    <w:p w14:paraId="6DEB6934" w14:textId="685759D3" w:rsidR="00683767" w:rsidRDefault="00EC587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189142592" w:history="1">
        <w:r w:rsidR="00683767" w:rsidRPr="00DB7DFC">
          <w:rPr>
            <w:rStyle w:val="Hypertextovodkaz"/>
            <w:b/>
          </w:rPr>
          <w:t>4.</w:t>
        </w:r>
        <w:r w:rsidR="00683767">
          <w:rPr>
            <w:rFonts w:asciiTheme="minorHAnsi" w:eastAsiaTheme="minorEastAsia" w:hAnsiTheme="minorHAnsi" w:cstheme="minorBidi"/>
            <w:bCs w:val="0"/>
            <w:caps w:val="0"/>
            <w:kern w:val="2"/>
            <w:sz w:val="24"/>
            <w:szCs w:val="24"/>
            <w14:ligatures w14:val="standardContextual"/>
          </w:rPr>
          <w:tab/>
        </w:r>
        <w:r w:rsidR="00683767" w:rsidRPr="00DB7DFC">
          <w:rPr>
            <w:rStyle w:val="Hypertextovodkaz"/>
            <w:b/>
          </w:rPr>
          <w:t>Evidované údaje</w:t>
        </w:r>
        <w:r w:rsidR="00683767">
          <w:rPr>
            <w:webHidden/>
          </w:rPr>
          <w:tab/>
        </w:r>
        <w:r w:rsidR="00683767">
          <w:rPr>
            <w:webHidden/>
          </w:rPr>
          <w:fldChar w:fldCharType="begin"/>
        </w:r>
        <w:r w:rsidR="00683767">
          <w:rPr>
            <w:webHidden/>
          </w:rPr>
          <w:instrText xml:space="preserve"> PAGEREF _Toc189142592 \h </w:instrText>
        </w:r>
        <w:r w:rsidR="00683767">
          <w:rPr>
            <w:webHidden/>
          </w:rPr>
        </w:r>
        <w:r w:rsidR="00683767">
          <w:rPr>
            <w:webHidden/>
          </w:rPr>
          <w:fldChar w:fldCharType="separate"/>
        </w:r>
        <w:r w:rsidR="00683767">
          <w:rPr>
            <w:webHidden/>
          </w:rPr>
          <w:t>166</w:t>
        </w:r>
        <w:r w:rsidR="00683767">
          <w:rPr>
            <w:webHidden/>
          </w:rPr>
          <w:fldChar w:fldCharType="end"/>
        </w:r>
      </w:hyperlink>
    </w:p>
    <w:p w14:paraId="7B2FD4E4" w14:textId="7A0D1CC9"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93" w:history="1">
        <w:r w:rsidR="00683767" w:rsidRPr="00DB7DFC">
          <w:rPr>
            <w:rStyle w:val="Hypertextovodkaz"/>
          </w:rPr>
          <w:t>Údaje evidované obecně</w:t>
        </w:r>
        <w:r w:rsidR="00683767">
          <w:rPr>
            <w:webHidden/>
          </w:rPr>
          <w:tab/>
        </w:r>
        <w:r w:rsidR="00683767">
          <w:rPr>
            <w:webHidden/>
          </w:rPr>
          <w:fldChar w:fldCharType="begin"/>
        </w:r>
        <w:r w:rsidR="00683767">
          <w:rPr>
            <w:webHidden/>
          </w:rPr>
          <w:instrText xml:space="preserve"> PAGEREF _Toc189142593 \h </w:instrText>
        </w:r>
        <w:r w:rsidR="00683767">
          <w:rPr>
            <w:webHidden/>
          </w:rPr>
        </w:r>
        <w:r w:rsidR="00683767">
          <w:rPr>
            <w:webHidden/>
          </w:rPr>
          <w:fldChar w:fldCharType="separate"/>
        </w:r>
        <w:r w:rsidR="00683767">
          <w:rPr>
            <w:webHidden/>
          </w:rPr>
          <w:t>166</w:t>
        </w:r>
        <w:r w:rsidR="00683767">
          <w:rPr>
            <w:webHidden/>
          </w:rPr>
          <w:fldChar w:fldCharType="end"/>
        </w:r>
      </w:hyperlink>
    </w:p>
    <w:p w14:paraId="75072955" w14:textId="0FBDDD9B" w:rsidR="00683767" w:rsidRDefault="00EC5875">
      <w:pPr>
        <w:pStyle w:val="Obsah4"/>
        <w:rPr>
          <w:rFonts w:asciiTheme="minorHAnsi" w:eastAsiaTheme="minorEastAsia" w:hAnsiTheme="minorHAnsi" w:cstheme="minorBidi"/>
          <w:b w:val="0"/>
          <w:bCs w:val="0"/>
          <w:iCs w:val="0"/>
          <w:kern w:val="2"/>
          <w:sz w:val="24"/>
          <w:szCs w:val="24"/>
          <w14:ligatures w14:val="standardContextual"/>
        </w:rPr>
      </w:pPr>
      <w:hyperlink w:anchor="_Toc189142594" w:history="1">
        <w:r w:rsidR="00683767" w:rsidRPr="00DB7DFC">
          <w:rPr>
            <w:rStyle w:val="Hypertextovodkaz"/>
          </w:rPr>
          <w:t>Zvláštní evidence údajů pro některé osoby</w:t>
        </w:r>
        <w:r w:rsidR="00683767">
          <w:rPr>
            <w:webHidden/>
          </w:rPr>
          <w:tab/>
        </w:r>
        <w:r w:rsidR="00683767">
          <w:rPr>
            <w:webHidden/>
          </w:rPr>
          <w:fldChar w:fldCharType="begin"/>
        </w:r>
        <w:r w:rsidR="00683767">
          <w:rPr>
            <w:webHidden/>
          </w:rPr>
          <w:instrText xml:space="preserve"> PAGEREF _Toc189142594 \h </w:instrText>
        </w:r>
        <w:r w:rsidR="00683767">
          <w:rPr>
            <w:webHidden/>
          </w:rPr>
        </w:r>
        <w:r w:rsidR="00683767">
          <w:rPr>
            <w:webHidden/>
          </w:rPr>
          <w:fldChar w:fldCharType="separate"/>
        </w:r>
        <w:r w:rsidR="00683767">
          <w:rPr>
            <w:webHidden/>
          </w:rPr>
          <w:t>166</w:t>
        </w:r>
        <w:r w:rsidR="00683767">
          <w:rPr>
            <w:webHidden/>
          </w:rPr>
          <w:fldChar w:fldCharType="end"/>
        </w:r>
      </w:hyperlink>
    </w:p>
    <w:p w14:paraId="2EC9A17C" w14:textId="6D783DD8"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595" w:history="1">
        <w:r w:rsidR="00683767" w:rsidRPr="00DB7DFC">
          <w:rPr>
            <w:rStyle w:val="Hypertextovodkaz"/>
            <w:b/>
          </w:rPr>
          <w:t>Seznam položek a jejich náležitosti</w:t>
        </w:r>
        <w:r w:rsidR="00683767">
          <w:rPr>
            <w:webHidden/>
          </w:rPr>
          <w:tab/>
        </w:r>
        <w:r w:rsidR="00683767">
          <w:rPr>
            <w:webHidden/>
          </w:rPr>
          <w:fldChar w:fldCharType="begin"/>
        </w:r>
        <w:r w:rsidR="00683767">
          <w:rPr>
            <w:webHidden/>
          </w:rPr>
          <w:instrText xml:space="preserve"> PAGEREF _Toc189142595 \h </w:instrText>
        </w:r>
        <w:r w:rsidR="00683767">
          <w:rPr>
            <w:webHidden/>
          </w:rPr>
        </w:r>
        <w:r w:rsidR="00683767">
          <w:rPr>
            <w:webHidden/>
          </w:rPr>
          <w:fldChar w:fldCharType="separate"/>
        </w:r>
        <w:r w:rsidR="00683767">
          <w:rPr>
            <w:webHidden/>
          </w:rPr>
          <w:t>166</w:t>
        </w:r>
        <w:r w:rsidR="00683767">
          <w:rPr>
            <w:webHidden/>
          </w:rPr>
          <w:fldChar w:fldCharType="end"/>
        </w:r>
      </w:hyperlink>
    </w:p>
    <w:p w14:paraId="0844D26A" w14:textId="253D36F3"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96" w:history="1">
        <w:r w:rsidR="00683767" w:rsidRPr="00DB7DFC">
          <w:rPr>
            <w:rStyle w:val="Hypertextovodkaz"/>
            <w:rFonts w:eastAsia="MS Mincho"/>
            <w:noProof/>
          </w:rPr>
          <w:t>Příloha č. 19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_Toc189142596 \h </w:instrText>
        </w:r>
        <w:r w:rsidR="00683767">
          <w:rPr>
            <w:noProof/>
            <w:webHidden/>
          </w:rPr>
        </w:r>
        <w:r w:rsidR="00683767">
          <w:rPr>
            <w:noProof/>
            <w:webHidden/>
          </w:rPr>
          <w:fldChar w:fldCharType="separate"/>
        </w:r>
        <w:r w:rsidR="00683767">
          <w:rPr>
            <w:noProof/>
            <w:webHidden/>
          </w:rPr>
          <w:t>170</w:t>
        </w:r>
        <w:r w:rsidR="00683767">
          <w:rPr>
            <w:noProof/>
            <w:webHidden/>
          </w:rPr>
          <w:fldChar w:fldCharType="end"/>
        </w:r>
      </w:hyperlink>
    </w:p>
    <w:p w14:paraId="5348E11B" w14:textId="378BC82A"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97" w:history="1">
        <w:r w:rsidR="00683767" w:rsidRPr="00DB7DFC">
          <w:rPr>
            <w:rStyle w:val="Hypertextovodkaz"/>
            <w:rFonts w:ascii="Times New Roman" w:eastAsia="MS Mincho" w:hAnsi="Times New Roman"/>
            <w:i/>
            <w:noProof/>
            <w:spacing w:val="20"/>
          </w:rPr>
          <w:t>zrušena</w:t>
        </w:r>
        <w:r w:rsidR="00683767">
          <w:rPr>
            <w:noProof/>
            <w:webHidden/>
          </w:rPr>
          <w:tab/>
        </w:r>
        <w:r w:rsidR="00683767">
          <w:rPr>
            <w:noProof/>
            <w:webHidden/>
          </w:rPr>
          <w:fldChar w:fldCharType="begin"/>
        </w:r>
        <w:r w:rsidR="00683767">
          <w:rPr>
            <w:noProof/>
            <w:webHidden/>
          </w:rPr>
          <w:instrText xml:space="preserve"> PAGEREF _Toc189142597 \h </w:instrText>
        </w:r>
        <w:r w:rsidR="00683767">
          <w:rPr>
            <w:noProof/>
            <w:webHidden/>
          </w:rPr>
        </w:r>
        <w:r w:rsidR="00683767">
          <w:rPr>
            <w:noProof/>
            <w:webHidden/>
          </w:rPr>
          <w:fldChar w:fldCharType="separate"/>
        </w:r>
        <w:r w:rsidR="00683767">
          <w:rPr>
            <w:noProof/>
            <w:webHidden/>
          </w:rPr>
          <w:t>170</w:t>
        </w:r>
        <w:r w:rsidR="00683767">
          <w:rPr>
            <w:noProof/>
            <w:webHidden/>
          </w:rPr>
          <w:fldChar w:fldCharType="end"/>
        </w:r>
      </w:hyperlink>
    </w:p>
    <w:p w14:paraId="2DF0B648" w14:textId="5DBA3217"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598" w:history="1">
        <w:r w:rsidR="00683767" w:rsidRPr="00DB7DFC">
          <w:rPr>
            <w:rStyle w:val="Hypertextovodkaz"/>
            <w:rFonts w:eastAsia="MS Mincho"/>
            <w:noProof/>
          </w:rPr>
          <w:t>Příloha č. 20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_Toc189142598 \h </w:instrText>
        </w:r>
        <w:r w:rsidR="00683767">
          <w:rPr>
            <w:noProof/>
            <w:webHidden/>
          </w:rPr>
        </w:r>
        <w:r w:rsidR="00683767">
          <w:rPr>
            <w:noProof/>
            <w:webHidden/>
          </w:rPr>
          <w:fldChar w:fldCharType="separate"/>
        </w:r>
        <w:r w:rsidR="00683767">
          <w:rPr>
            <w:noProof/>
            <w:webHidden/>
          </w:rPr>
          <w:t>171</w:t>
        </w:r>
        <w:r w:rsidR="00683767">
          <w:rPr>
            <w:noProof/>
            <w:webHidden/>
          </w:rPr>
          <w:fldChar w:fldCharType="end"/>
        </w:r>
      </w:hyperlink>
    </w:p>
    <w:p w14:paraId="068DAA19" w14:textId="7A207D10"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599" w:history="1">
        <w:r w:rsidR="00683767" w:rsidRPr="00DB7DFC">
          <w:rPr>
            <w:rStyle w:val="Hypertextovodkaz"/>
            <w:rFonts w:ascii="Times New Roman" w:eastAsia="MS Mincho" w:hAnsi="Times New Roman"/>
            <w:b/>
            <w:caps/>
            <w:noProof/>
            <w:spacing w:val="20"/>
          </w:rPr>
          <w:t>Vzory tiskových výstupů při doručování do datové schránky:</w:t>
        </w:r>
        <w:r w:rsidR="00683767">
          <w:rPr>
            <w:noProof/>
            <w:webHidden/>
          </w:rPr>
          <w:tab/>
        </w:r>
        <w:r w:rsidR="00683767">
          <w:rPr>
            <w:noProof/>
            <w:webHidden/>
          </w:rPr>
          <w:fldChar w:fldCharType="begin"/>
        </w:r>
        <w:r w:rsidR="00683767">
          <w:rPr>
            <w:noProof/>
            <w:webHidden/>
          </w:rPr>
          <w:instrText xml:space="preserve"> PAGEREF _Toc189142599 \h </w:instrText>
        </w:r>
        <w:r w:rsidR="00683767">
          <w:rPr>
            <w:noProof/>
            <w:webHidden/>
          </w:rPr>
        </w:r>
        <w:r w:rsidR="00683767">
          <w:rPr>
            <w:noProof/>
            <w:webHidden/>
          </w:rPr>
          <w:fldChar w:fldCharType="separate"/>
        </w:r>
        <w:r w:rsidR="00683767">
          <w:rPr>
            <w:noProof/>
            <w:webHidden/>
          </w:rPr>
          <w:t>171</w:t>
        </w:r>
        <w:r w:rsidR="00683767">
          <w:rPr>
            <w:noProof/>
            <w:webHidden/>
          </w:rPr>
          <w:fldChar w:fldCharType="end"/>
        </w:r>
      </w:hyperlink>
    </w:p>
    <w:p w14:paraId="03C32E91" w14:textId="289F9273"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600" w:history="1">
        <w:r w:rsidR="00683767" w:rsidRPr="00DB7DFC">
          <w:rPr>
            <w:rStyle w:val="Hypertextovodkaz"/>
            <w:b/>
          </w:rPr>
          <w:t>I. Výpis o provedení kontroly datové schránky</w:t>
        </w:r>
        <w:r w:rsidR="00683767">
          <w:rPr>
            <w:webHidden/>
          </w:rPr>
          <w:tab/>
        </w:r>
        <w:r w:rsidR="00683767">
          <w:rPr>
            <w:webHidden/>
          </w:rPr>
          <w:fldChar w:fldCharType="begin"/>
        </w:r>
        <w:r w:rsidR="00683767">
          <w:rPr>
            <w:webHidden/>
          </w:rPr>
          <w:instrText xml:space="preserve"> PAGEREF _Toc189142600 \h </w:instrText>
        </w:r>
        <w:r w:rsidR="00683767">
          <w:rPr>
            <w:webHidden/>
          </w:rPr>
        </w:r>
        <w:r w:rsidR="00683767">
          <w:rPr>
            <w:webHidden/>
          </w:rPr>
          <w:fldChar w:fldCharType="separate"/>
        </w:r>
        <w:r w:rsidR="00683767">
          <w:rPr>
            <w:webHidden/>
          </w:rPr>
          <w:t>171</w:t>
        </w:r>
        <w:r w:rsidR="00683767">
          <w:rPr>
            <w:webHidden/>
          </w:rPr>
          <w:fldChar w:fldCharType="end"/>
        </w:r>
      </w:hyperlink>
    </w:p>
    <w:p w14:paraId="71DE2DF7" w14:textId="00366EB5"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601" w:history="1">
        <w:r w:rsidR="00683767" w:rsidRPr="00DB7DFC">
          <w:rPr>
            <w:rStyle w:val="Hypertextovodkaz"/>
            <w:b/>
          </w:rPr>
          <w:t>II.</w:t>
        </w:r>
        <w:r w:rsidR="00683767">
          <w:rPr>
            <w:webHidden/>
          </w:rPr>
          <w:tab/>
        </w:r>
        <w:r w:rsidR="00683767">
          <w:rPr>
            <w:webHidden/>
          </w:rPr>
          <w:fldChar w:fldCharType="begin"/>
        </w:r>
        <w:r w:rsidR="00683767">
          <w:rPr>
            <w:webHidden/>
          </w:rPr>
          <w:instrText xml:space="preserve"> PAGEREF _Toc189142601 \h </w:instrText>
        </w:r>
        <w:r w:rsidR="00683767">
          <w:rPr>
            <w:webHidden/>
          </w:rPr>
        </w:r>
        <w:r w:rsidR="00683767">
          <w:rPr>
            <w:webHidden/>
          </w:rPr>
          <w:fldChar w:fldCharType="separate"/>
        </w:r>
        <w:r w:rsidR="00683767">
          <w:rPr>
            <w:webHidden/>
          </w:rPr>
          <w:t>172</w:t>
        </w:r>
        <w:r w:rsidR="00683767">
          <w:rPr>
            <w:webHidden/>
          </w:rPr>
          <w:fldChar w:fldCharType="end"/>
        </w:r>
      </w:hyperlink>
    </w:p>
    <w:p w14:paraId="73964CE5" w14:textId="1BC9A871"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602" w:history="1">
        <w:r w:rsidR="00683767" w:rsidRPr="00DB7DFC">
          <w:rPr>
            <w:rStyle w:val="Hypertextovodkaz"/>
            <w:b/>
          </w:rPr>
          <w:t>III.</w:t>
        </w:r>
        <w:r w:rsidR="00683767">
          <w:rPr>
            <w:webHidden/>
          </w:rPr>
          <w:tab/>
        </w:r>
        <w:r w:rsidR="00683767">
          <w:rPr>
            <w:webHidden/>
          </w:rPr>
          <w:fldChar w:fldCharType="begin"/>
        </w:r>
        <w:r w:rsidR="00683767">
          <w:rPr>
            <w:webHidden/>
          </w:rPr>
          <w:instrText xml:space="preserve"> PAGEREF _Toc189142602 \h </w:instrText>
        </w:r>
        <w:r w:rsidR="00683767">
          <w:rPr>
            <w:webHidden/>
          </w:rPr>
        </w:r>
        <w:r w:rsidR="00683767">
          <w:rPr>
            <w:webHidden/>
          </w:rPr>
          <w:fldChar w:fldCharType="separate"/>
        </w:r>
        <w:r w:rsidR="00683767">
          <w:rPr>
            <w:webHidden/>
          </w:rPr>
          <w:t>173</w:t>
        </w:r>
        <w:r w:rsidR="00683767">
          <w:rPr>
            <w:webHidden/>
          </w:rPr>
          <w:fldChar w:fldCharType="end"/>
        </w:r>
      </w:hyperlink>
    </w:p>
    <w:p w14:paraId="6810EA3F" w14:textId="43059023"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603" w:history="1">
        <w:r w:rsidR="00683767" w:rsidRPr="00DB7DFC">
          <w:rPr>
            <w:rStyle w:val="Hypertextovodkaz"/>
            <w:rFonts w:eastAsia="MS Mincho"/>
            <w:noProof/>
          </w:rPr>
          <w:t>Příloha č. 21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_Toc189142603 \h </w:instrText>
        </w:r>
        <w:r w:rsidR="00683767">
          <w:rPr>
            <w:noProof/>
            <w:webHidden/>
          </w:rPr>
        </w:r>
        <w:r w:rsidR="00683767">
          <w:rPr>
            <w:noProof/>
            <w:webHidden/>
          </w:rPr>
          <w:fldChar w:fldCharType="separate"/>
        </w:r>
        <w:r w:rsidR="00683767">
          <w:rPr>
            <w:noProof/>
            <w:webHidden/>
          </w:rPr>
          <w:t>174</w:t>
        </w:r>
        <w:r w:rsidR="00683767">
          <w:rPr>
            <w:noProof/>
            <w:webHidden/>
          </w:rPr>
          <w:fldChar w:fldCharType="end"/>
        </w:r>
      </w:hyperlink>
    </w:p>
    <w:p w14:paraId="6BF752DE" w14:textId="70E2828F" w:rsidR="00683767" w:rsidRDefault="00EC587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189142604" w:history="1">
        <w:r w:rsidR="00683767" w:rsidRPr="00DB7DFC">
          <w:rPr>
            <w:rStyle w:val="Hypertextovodkaz"/>
            <w:rFonts w:ascii="Times New Roman" w:eastAsia="MS Mincho" w:hAnsi="Times New Roman"/>
            <w:b/>
            <w:caps/>
            <w:noProof/>
            <w:spacing w:val="20"/>
          </w:rPr>
          <w:t>Vzory elektronických formulářů pro soudní komisaře:</w:t>
        </w:r>
        <w:r w:rsidR="00683767">
          <w:rPr>
            <w:noProof/>
            <w:webHidden/>
          </w:rPr>
          <w:tab/>
        </w:r>
        <w:r w:rsidR="00683767">
          <w:rPr>
            <w:noProof/>
            <w:webHidden/>
          </w:rPr>
          <w:fldChar w:fldCharType="begin"/>
        </w:r>
        <w:r w:rsidR="00683767">
          <w:rPr>
            <w:noProof/>
            <w:webHidden/>
          </w:rPr>
          <w:instrText xml:space="preserve"> PAGEREF _Toc189142604 \h </w:instrText>
        </w:r>
        <w:r w:rsidR="00683767">
          <w:rPr>
            <w:noProof/>
            <w:webHidden/>
          </w:rPr>
        </w:r>
        <w:r w:rsidR="00683767">
          <w:rPr>
            <w:noProof/>
            <w:webHidden/>
          </w:rPr>
          <w:fldChar w:fldCharType="separate"/>
        </w:r>
        <w:r w:rsidR="00683767">
          <w:rPr>
            <w:noProof/>
            <w:webHidden/>
          </w:rPr>
          <w:t>174</w:t>
        </w:r>
        <w:r w:rsidR="00683767">
          <w:rPr>
            <w:noProof/>
            <w:webHidden/>
          </w:rPr>
          <w:fldChar w:fldCharType="end"/>
        </w:r>
      </w:hyperlink>
    </w:p>
    <w:p w14:paraId="0A3302A4" w14:textId="6D1FDA54"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605" w:history="1">
        <w:r w:rsidR="00683767" w:rsidRPr="00DB7DFC">
          <w:rPr>
            <w:rStyle w:val="Hypertextovodkaz"/>
            <w:b/>
          </w:rPr>
          <w:t>I. Předložení pravomocně skončené věci</w:t>
        </w:r>
        <w:r w:rsidR="00683767">
          <w:rPr>
            <w:webHidden/>
          </w:rPr>
          <w:tab/>
        </w:r>
        <w:r w:rsidR="00683767">
          <w:rPr>
            <w:webHidden/>
          </w:rPr>
          <w:fldChar w:fldCharType="begin"/>
        </w:r>
        <w:r w:rsidR="00683767">
          <w:rPr>
            <w:webHidden/>
          </w:rPr>
          <w:instrText xml:space="preserve"> PAGEREF _Toc189142605 \h </w:instrText>
        </w:r>
        <w:r w:rsidR="00683767">
          <w:rPr>
            <w:webHidden/>
          </w:rPr>
        </w:r>
        <w:r w:rsidR="00683767">
          <w:rPr>
            <w:webHidden/>
          </w:rPr>
          <w:fldChar w:fldCharType="separate"/>
        </w:r>
        <w:r w:rsidR="00683767">
          <w:rPr>
            <w:webHidden/>
          </w:rPr>
          <w:t>174</w:t>
        </w:r>
        <w:r w:rsidR="00683767">
          <w:rPr>
            <w:webHidden/>
          </w:rPr>
          <w:fldChar w:fldCharType="end"/>
        </w:r>
      </w:hyperlink>
    </w:p>
    <w:p w14:paraId="61F907F2" w14:textId="60B2D415"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606" w:history="1">
        <w:r w:rsidR="00683767" w:rsidRPr="00DB7DFC">
          <w:rPr>
            <w:rStyle w:val="Hypertextovodkaz"/>
            <w:b/>
          </w:rPr>
          <w:t>II. Předkládací zpráva k rozhodnutí o opravném prostředku</w:t>
        </w:r>
        <w:r w:rsidR="00683767">
          <w:rPr>
            <w:webHidden/>
          </w:rPr>
          <w:tab/>
        </w:r>
        <w:r w:rsidR="00683767">
          <w:rPr>
            <w:webHidden/>
          </w:rPr>
          <w:fldChar w:fldCharType="begin"/>
        </w:r>
        <w:r w:rsidR="00683767">
          <w:rPr>
            <w:webHidden/>
          </w:rPr>
          <w:instrText xml:space="preserve"> PAGEREF _Toc189142606 \h </w:instrText>
        </w:r>
        <w:r w:rsidR="00683767">
          <w:rPr>
            <w:webHidden/>
          </w:rPr>
        </w:r>
        <w:r w:rsidR="00683767">
          <w:rPr>
            <w:webHidden/>
          </w:rPr>
          <w:fldChar w:fldCharType="separate"/>
        </w:r>
        <w:r w:rsidR="00683767">
          <w:rPr>
            <w:webHidden/>
          </w:rPr>
          <w:t>175</w:t>
        </w:r>
        <w:r w:rsidR="00683767">
          <w:rPr>
            <w:webHidden/>
          </w:rPr>
          <w:fldChar w:fldCharType="end"/>
        </w:r>
      </w:hyperlink>
    </w:p>
    <w:p w14:paraId="29B2BBDD" w14:textId="31FD32F7" w:rsidR="00683767" w:rsidRDefault="00EC5875">
      <w:pPr>
        <w:pStyle w:val="Obsah3"/>
        <w:rPr>
          <w:rFonts w:asciiTheme="minorHAnsi" w:eastAsiaTheme="minorEastAsia" w:hAnsiTheme="minorHAnsi" w:cstheme="minorBidi"/>
          <w:bCs w:val="0"/>
          <w:caps w:val="0"/>
          <w:kern w:val="2"/>
          <w:sz w:val="24"/>
          <w:szCs w:val="24"/>
          <w14:ligatures w14:val="standardContextual"/>
        </w:rPr>
      </w:pPr>
      <w:hyperlink w:anchor="_Toc189142607" w:history="1">
        <w:r w:rsidR="00683767" w:rsidRPr="00DB7DFC">
          <w:rPr>
            <w:rStyle w:val="Hypertextovodkaz"/>
            <w:b/>
          </w:rPr>
          <w:t>III. Předložení návrhu rozhodnutí soudu</w:t>
        </w:r>
        <w:r w:rsidR="00683767">
          <w:rPr>
            <w:webHidden/>
          </w:rPr>
          <w:tab/>
        </w:r>
        <w:r w:rsidR="00683767">
          <w:rPr>
            <w:webHidden/>
          </w:rPr>
          <w:fldChar w:fldCharType="begin"/>
        </w:r>
        <w:r w:rsidR="00683767">
          <w:rPr>
            <w:webHidden/>
          </w:rPr>
          <w:instrText xml:space="preserve"> PAGEREF _Toc189142607 \h </w:instrText>
        </w:r>
        <w:r w:rsidR="00683767">
          <w:rPr>
            <w:webHidden/>
          </w:rPr>
        </w:r>
        <w:r w:rsidR="00683767">
          <w:rPr>
            <w:webHidden/>
          </w:rPr>
          <w:fldChar w:fldCharType="separate"/>
        </w:r>
        <w:r w:rsidR="00683767">
          <w:rPr>
            <w:webHidden/>
          </w:rPr>
          <w:t>178</w:t>
        </w:r>
        <w:r w:rsidR="00683767">
          <w:rPr>
            <w:webHidden/>
          </w:rPr>
          <w:fldChar w:fldCharType="end"/>
        </w:r>
      </w:hyperlink>
    </w:p>
    <w:p w14:paraId="48DDC4CF" w14:textId="59177BC0" w:rsidR="00683767" w:rsidRDefault="00EC587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189142608" w:history="1">
        <w:r w:rsidR="00683767" w:rsidRPr="00DB7DFC">
          <w:rPr>
            <w:rStyle w:val="Hypertextovodkaz"/>
            <w:noProof/>
          </w:rPr>
          <w:t>Obsah vnitřního a kancelářského řádu pro okresní, krajské a vrchní soudy</w:t>
        </w:r>
        <w:r w:rsidR="00683767">
          <w:rPr>
            <w:noProof/>
            <w:webHidden/>
          </w:rPr>
          <w:tab/>
        </w:r>
        <w:r w:rsidR="00683767">
          <w:rPr>
            <w:noProof/>
            <w:webHidden/>
          </w:rPr>
          <w:fldChar w:fldCharType="begin"/>
        </w:r>
        <w:r w:rsidR="00683767">
          <w:rPr>
            <w:noProof/>
            <w:webHidden/>
          </w:rPr>
          <w:instrText xml:space="preserve"> PAGEREF _Toc189142608 \h </w:instrText>
        </w:r>
        <w:r w:rsidR="00683767">
          <w:rPr>
            <w:noProof/>
            <w:webHidden/>
          </w:rPr>
        </w:r>
        <w:r w:rsidR="00683767">
          <w:rPr>
            <w:noProof/>
            <w:webHidden/>
          </w:rPr>
          <w:fldChar w:fldCharType="separate"/>
        </w:r>
        <w:r w:rsidR="00683767">
          <w:rPr>
            <w:noProof/>
            <w:webHidden/>
          </w:rPr>
          <w:t>180</w:t>
        </w:r>
        <w:r w:rsidR="00683767">
          <w:rPr>
            <w:noProof/>
            <w:webHidden/>
          </w:rPr>
          <w:fldChar w:fldCharType="end"/>
        </w:r>
      </w:hyperlink>
    </w:p>
    <w:p w14:paraId="496A0171" w14:textId="7ED40386" w:rsidR="000F1416" w:rsidRPr="004B669D" w:rsidRDefault="000F1416" w:rsidP="00D9121F">
      <w:pPr>
        <w:pStyle w:val="Zkladntext"/>
        <w:rPr>
          <w:sz w:val="20"/>
          <w:szCs w:val="20"/>
        </w:rPr>
      </w:pPr>
      <w:r w:rsidRPr="004B669D">
        <w:rPr>
          <w:bCs/>
          <w:sz w:val="20"/>
          <w:szCs w:val="20"/>
        </w:rPr>
        <w:fldChar w:fldCharType="end"/>
      </w:r>
    </w:p>
    <w:sectPr w:rsidR="000F1416" w:rsidRPr="004B669D" w:rsidSect="0036609D">
      <w:headerReference w:type="even" r:id="rId243"/>
      <w:headerReference w:type="default" r:id="rId244"/>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5452" w14:textId="76F80860"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0845" w14:textId="63AC36C3" w:rsidR="00EC5875" w:rsidRDefault="00EC5875" w:rsidP="00EC5875">
    <w:pPr>
      <w:jc w:val="center"/>
      <w:rPr>
        <w:b/>
        <w:i/>
        <w:iCs/>
        <w:sz w:val="16"/>
        <w:szCs w:val="16"/>
      </w:rPr>
    </w:pPr>
    <w:r>
      <w:rPr>
        <w:b/>
        <w:i/>
        <w:iCs/>
        <w:sz w:val="16"/>
        <w:szCs w:val="16"/>
      </w:rPr>
      <w:t xml:space="preserve">Úplné znění ke dni 1. </w:t>
    </w:r>
    <w:r>
      <w:rPr>
        <w:b/>
        <w:i/>
        <w:iCs/>
        <w:sz w:val="16"/>
        <w:szCs w:val="16"/>
      </w:rPr>
      <w:t>2</w:t>
    </w:r>
    <w:r>
      <w:rPr>
        <w:b/>
        <w:i/>
        <w:iCs/>
        <w:sz w:val="16"/>
        <w:szCs w:val="16"/>
      </w:rPr>
      <w:t>. 202</w:t>
    </w:r>
    <w:r>
      <w:rPr>
        <w:b/>
        <w:i/>
        <w:iCs/>
        <w:sz w:val="16"/>
        <w:szCs w:val="16"/>
      </w:rPr>
      <w:t>5</w:t>
    </w:r>
  </w:p>
  <w:p w14:paraId="233D32D5" w14:textId="77777777" w:rsidR="00EC5875" w:rsidRDefault="00EC5875" w:rsidP="00EC5875">
    <w:pPr>
      <w:jc w:val="center"/>
      <w:rPr>
        <w:b/>
        <w:i/>
        <w:iCs/>
        <w:sz w:val="16"/>
        <w:szCs w:val="16"/>
      </w:rPr>
    </w:pPr>
    <w:r>
      <w:rPr>
        <w:b/>
        <w:i/>
        <w:iCs/>
        <w:sz w:val="16"/>
        <w:szCs w:val="16"/>
      </w:rPr>
      <w:t>Tento dokument má pouze informativní charakter</w:t>
    </w:r>
  </w:p>
  <w:p w14:paraId="404E25AB" w14:textId="40241D88" w:rsidR="002D19FE" w:rsidRPr="007547B1" w:rsidRDefault="002D19FE" w:rsidP="00EE15CC">
    <w:pPr>
      <w:pStyle w:val="Prosttext"/>
      <w:jc w:val="both"/>
      <w:rPr>
        <w:rFonts w:ascii="Garamond" w:eastAsia="MS Mincho" w:hAnsi="Garamond"/>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950" w14:textId="257FA3DA"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1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9352" w14:textId="2FE0C541"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EC5875">
      <w:rPr>
        <w:rFonts w:ascii="Garamond" w:hAnsi="Garamond"/>
        <w:noProof/>
        <w:sz w:val="12"/>
        <w:szCs w:val="12"/>
      </w:rPr>
      <w:t>Příloha č. 1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E8A6" w14:textId="6947F996"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E427" w14:textId="294A3392"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EC2214">
      <w:rPr>
        <w:rFonts w:ascii="Times New Roman" w:hAnsi="Times New Roman"/>
        <w:noProof/>
        <w:sz w:val="12"/>
        <w:szCs w:val="12"/>
      </w:rPr>
      <w:t>Příloha č. 11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8BB" w14:textId="52CA1EBB"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74194F"/>
    <w:multiLevelType w:val="hybridMultilevel"/>
    <w:tmpl w:val="F6A0089C"/>
    <w:lvl w:ilvl="0" w:tplc="82241424">
      <w:start w:val="1"/>
      <w:numFmt w:val="lowerLetter"/>
      <w:lvlText w:val="%1)"/>
      <w:lvlJc w:val="righ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4" w15:restartNumberingAfterBreak="0">
    <w:nsid w:val="02065F6A"/>
    <w:multiLevelType w:val="hybridMultilevel"/>
    <w:tmpl w:val="4376859E"/>
    <w:lvl w:ilvl="0" w:tplc="A228436E">
      <w:start w:val="1"/>
      <w:numFmt w:val="decimal"/>
      <w:lvlText w:val="(%1)"/>
      <w:lvlJc w:val="left"/>
      <w:pPr>
        <w:tabs>
          <w:tab w:val="num" w:pos="717"/>
        </w:tabs>
        <w:ind w:firstLine="357"/>
      </w:pPr>
      <w:rPr>
        <w:rFonts w:cs="Times New Roman" w:hint="default"/>
        <w:color w:val="0070C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6"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7" w15:restartNumberingAfterBreak="0">
    <w:nsid w:val="027F73B1"/>
    <w:multiLevelType w:val="hybridMultilevel"/>
    <w:tmpl w:val="1F86BE2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2B179DA"/>
    <w:multiLevelType w:val="hybridMultilevel"/>
    <w:tmpl w:val="FDD6C04E"/>
    <w:lvl w:ilvl="0" w:tplc="E410BE88">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2A1984"/>
    <w:multiLevelType w:val="hybridMultilevel"/>
    <w:tmpl w:val="0A5003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3" w15:restartNumberingAfterBreak="0">
    <w:nsid w:val="04107DCE"/>
    <w:multiLevelType w:val="hybridMultilevel"/>
    <w:tmpl w:val="F88A7E2A"/>
    <w:lvl w:ilvl="0" w:tplc="73B0B07C">
      <w:start w:val="1"/>
      <w:numFmt w:val="decimal"/>
      <w:lvlText w:val="%1."/>
      <w:lvlJc w:val="right"/>
      <w:pPr>
        <w:ind w:left="1077" w:hanging="360"/>
      </w:pPr>
      <w:rPr>
        <w:rFonts w:cs="Times New Roman" w:hint="default"/>
        <w:b/>
        <w:bCs/>
        <w:color w:val="0070C0"/>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047816FD"/>
    <w:multiLevelType w:val="singleLevel"/>
    <w:tmpl w:val="DA3E17A8"/>
    <w:lvl w:ilvl="0">
      <w:start w:val="1"/>
      <w:numFmt w:val="lowerLetter"/>
      <w:lvlText w:val="%1)"/>
      <w:lvlJc w:val="right"/>
      <w:pPr>
        <w:tabs>
          <w:tab w:val="num" w:pos="360"/>
        </w:tabs>
        <w:ind w:left="360" w:hanging="76"/>
      </w:pPr>
      <w:rPr>
        <w:rFonts w:cs="Times New Roman"/>
        <w:b/>
        <w:bCs/>
        <w:color w:val="0070C0"/>
      </w:rPr>
    </w:lvl>
  </w:abstractNum>
  <w:abstractNum w:abstractNumId="15"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 w15:restartNumberingAfterBreak="0">
    <w:nsid w:val="05D55D7D"/>
    <w:multiLevelType w:val="singleLevel"/>
    <w:tmpl w:val="EB42FBD0"/>
    <w:lvl w:ilvl="0">
      <w:start w:val="1"/>
      <w:numFmt w:val="decimal"/>
      <w:lvlText w:val="(%1)"/>
      <w:lvlJc w:val="left"/>
      <w:pPr>
        <w:tabs>
          <w:tab w:val="num" w:pos="717"/>
        </w:tabs>
        <w:ind w:firstLine="357"/>
      </w:pPr>
      <w:rPr>
        <w:rFonts w:cs="Times New Roman"/>
        <w:color w:val="0070C0"/>
      </w:rPr>
    </w:lvl>
  </w:abstractNum>
  <w:abstractNum w:abstractNumId="21"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2"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3" w15:restartNumberingAfterBreak="0">
    <w:nsid w:val="06784A32"/>
    <w:multiLevelType w:val="hybridMultilevel"/>
    <w:tmpl w:val="1848C6E6"/>
    <w:lvl w:ilvl="0" w:tplc="EBCEFD9A">
      <w:start w:val="1"/>
      <w:numFmt w:val="decimal"/>
      <w:lvlText w:val="(%1)"/>
      <w:lvlJc w:val="left"/>
      <w:pPr>
        <w:tabs>
          <w:tab w:val="num" w:pos="717"/>
        </w:tabs>
        <w:ind w:firstLine="357"/>
      </w:pPr>
      <w:rPr>
        <w:rFonts w:cs="Times New Roman" w:hint="default"/>
        <w:b/>
        <w:bCs/>
        <w:color w:val="0070C0"/>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79D42F8"/>
    <w:multiLevelType w:val="hybridMultilevel"/>
    <w:tmpl w:val="94F880F0"/>
    <w:lvl w:ilvl="0" w:tplc="1206E422">
      <w:start w:val="1"/>
      <w:numFmt w:val="decimal"/>
      <w:lvlText w:val="(%1)"/>
      <w:lvlJc w:val="left"/>
      <w:pPr>
        <w:tabs>
          <w:tab w:val="num" w:pos="717"/>
        </w:tabs>
        <w:ind w:firstLine="357"/>
      </w:pPr>
      <w:rPr>
        <w:rFonts w:cs="Times New Roman" w:hint="default"/>
        <w:b/>
        <w:bCs/>
        <w:color w:val="0070C0"/>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27" w15:restartNumberingAfterBreak="0">
    <w:nsid w:val="080B2EC3"/>
    <w:multiLevelType w:val="hybridMultilevel"/>
    <w:tmpl w:val="ABD22C96"/>
    <w:lvl w:ilvl="0" w:tplc="C996123E">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85B3B76"/>
    <w:multiLevelType w:val="hybridMultilevel"/>
    <w:tmpl w:val="990AAFA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90B1BA4"/>
    <w:multiLevelType w:val="singleLevel"/>
    <w:tmpl w:val="51E65D76"/>
    <w:lvl w:ilvl="0">
      <w:start w:val="1"/>
      <w:numFmt w:val="decimal"/>
      <w:lvlText w:val="(%1)"/>
      <w:lvlJc w:val="left"/>
      <w:pPr>
        <w:tabs>
          <w:tab w:val="num" w:pos="717"/>
        </w:tabs>
        <w:ind w:firstLine="357"/>
      </w:pPr>
      <w:rPr>
        <w:rFonts w:cs="Times New Roman"/>
        <w:b/>
        <w:bCs/>
        <w:color w:val="0070C0"/>
      </w:rPr>
    </w:lvl>
  </w:abstractNum>
  <w:abstractNum w:abstractNumId="31"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2"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5"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0ACC5725"/>
    <w:multiLevelType w:val="hybridMultilevel"/>
    <w:tmpl w:val="964ED656"/>
    <w:lvl w:ilvl="0" w:tplc="17E2B258">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B154ACD"/>
    <w:multiLevelType w:val="singleLevel"/>
    <w:tmpl w:val="1B1EC218"/>
    <w:lvl w:ilvl="0">
      <w:start w:val="1"/>
      <w:numFmt w:val="decimal"/>
      <w:lvlText w:val="(%1)"/>
      <w:lvlJc w:val="left"/>
      <w:pPr>
        <w:tabs>
          <w:tab w:val="num" w:pos="717"/>
        </w:tabs>
        <w:ind w:firstLine="357"/>
      </w:pPr>
      <w:rPr>
        <w:rFonts w:cs="Times New Roman"/>
        <w:color w:val="0070C0"/>
      </w:rPr>
    </w:lvl>
  </w:abstractNum>
  <w:abstractNum w:abstractNumId="38"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39"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0"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1" w15:restartNumberingAfterBreak="0">
    <w:nsid w:val="0C7B7542"/>
    <w:multiLevelType w:val="hybridMultilevel"/>
    <w:tmpl w:val="9A52A04A"/>
    <w:lvl w:ilvl="0" w:tplc="A6F6D456">
      <w:start w:val="1"/>
      <w:numFmt w:val="decimal"/>
      <w:lvlText w:val="%1."/>
      <w:lvlJc w:val="left"/>
      <w:pPr>
        <w:ind w:left="720" w:hanging="360"/>
      </w:pPr>
      <w:rPr>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43" w15:restartNumberingAfterBreak="0">
    <w:nsid w:val="0CB108BB"/>
    <w:multiLevelType w:val="hybridMultilevel"/>
    <w:tmpl w:val="F29E1DBC"/>
    <w:lvl w:ilvl="0" w:tplc="112C07D6">
      <w:start w:val="1"/>
      <w:numFmt w:val="decimal"/>
      <w:lvlText w:val="%1."/>
      <w:lvlJc w:val="left"/>
      <w:pPr>
        <w:tabs>
          <w:tab w:val="num" w:pos="360"/>
        </w:tabs>
        <w:ind w:left="360" w:hanging="76"/>
      </w:pPr>
      <w:rPr>
        <w:rFonts w:hint="default"/>
        <w:b/>
        <w:bCs/>
        <w:color w:val="0070C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5"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DA47B89"/>
    <w:multiLevelType w:val="hybridMultilevel"/>
    <w:tmpl w:val="FEB2BD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49" w15:restartNumberingAfterBreak="0">
    <w:nsid w:val="0DBB0228"/>
    <w:multiLevelType w:val="hybridMultilevel"/>
    <w:tmpl w:val="D0B2B92A"/>
    <w:lvl w:ilvl="0" w:tplc="2510340C">
      <w:start w:val="1"/>
      <w:numFmt w:val="decimal"/>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1"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3" w15:restartNumberingAfterBreak="0">
    <w:nsid w:val="0DF35CE4"/>
    <w:multiLevelType w:val="singleLevel"/>
    <w:tmpl w:val="4420F47A"/>
    <w:lvl w:ilvl="0">
      <w:start w:val="1"/>
      <w:numFmt w:val="decimal"/>
      <w:lvlText w:val="(%1)"/>
      <w:lvlJc w:val="left"/>
      <w:pPr>
        <w:tabs>
          <w:tab w:val="num" w:pos="717"/>
        </w:tabs>
        <w:ind w:firstLine="357"/>
      </w:pPr>
      <w:rPr>
        <w:rFonts w:cs="Times New Roman"/>
        <w:b/>
        <w:bCs/>
        <w:color w:val="0070C0"/>
      </w:rPr>
    </w:lvl>
  </w:abstractNum>
  <w:abstractNum w:abstractNumId="54"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5"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0EAB59DB"/>
    <w:multiLevelType w:val="singleLevel"/>
    <w:tmpl w:val="F8207E08"/>
    <w:lvl w:ilvl="0">
      <w:start w:val="1"/>
      <w:numFmt w:val="decimal"/>
      <w:lvlText w:val="(%1)"/>
      <w:lvlJc w:val="left"/>
      <w:pPr>
        <w:tabs>
          <w:tab w:val="num" w:pos="717"/>
        </w:tabs>
        <w:ind w:firstLine="357"/>
      </w:pPr>
      <w:rPr>
        <w:rFonts w:cs="Times New Roman"/>
        <w:b/>
        <w:bCs w:val="0"/>
        <w:color w:val="0070C0"/>
      </w:rPr>
    </w:lvl>
  </w:abstractNum>
  <w:abstractNum w:abstractNumId="58" w15:restartNumberingAfterBreak="0">
    <w:nsid w:val="0F0A202D"/>
    <w:multiLevelType w:val="singleLevel"/>
    <w:tmpl w:val="77708152"/>
    <w:lvl w:ilvl="0">
      <w:start w:val="1"/>
      <w:numFmt w:val="decimal"/>
      <w:lvlText w:val="(%1)"/>
      <w:lvlJc w:val="left"/>
      <w:pPr>
        <w:tabs>
          <w:tab w:val="num" w:pos="717"/>
        </w:tabs>
        <w:ind w:firstLine="357"/>
      </w:pPr>
      <w:rPr>
        <w:rFonts w:cs="Times New Roman"/>
        <w:color w:val="0070C0"/>
      </w:rPr>
    </w:lvl>
  </w:abstractNum>
  <w:abstractNum w:abstractNumId="59"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0"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2"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3"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4" w15:restartNumberingAfterBreak="0">
    <w:nsid w:val="0FF5609A"/>
    <w:multiLevelType w:val="hybridMultilevel"/>
    <w:tmpl w:val="00F8A882"/>
    <w:lvl w:ilvl="0" w:tplc="0B1C8A98">
      <w:start w:val="1"/>
      <w:numFmt w:val="decimal"/>
      <w:lvlText w:val="(%1)"/>
      <w:lvlJc w:val="left"/>
      <w:pPr>
        <w:tabs>
          <w:tab w:val="num" w:pos="717"/>
        </w:tabs>
        <w:ind w:firstLine="357"/>
      </w:pPr>
      <w:rPr>
        <w:rFonts w:cs="Times New Roman" w:hint="default"/>
        <w:color w:val="0070C0"/>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5"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6" w15:restartNumberingAfterBreak="0">
    <w:nsid w:val="108B65C5"/>
    <w:multiLevelType w:val="hybridMultilevel"/>
    <w:tmpl w:val="1AAA39C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1576E00"/>
    <w:multiLevelType w:val="hybridMultilevel"/>
    <w:tmpl w:val="6BDA2A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9"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0"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1"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26C6E2A"/>
    <w:multiLevelType w:val="hybridMultilevel"/>
    <w:tmpl w:val="7F823A0C"/>
    <w:lvl w:ilvl="0" w:tplc="67246970">
      <w:start w:val="1"/>
      <w:numFmt w:val="decimal"/>
      <w:lvlText w:val="(%1)"/>
      <w:lvlJc w:val="lef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4"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E229CF"/>
    <w:multiLevelType w:val="hybridMultilevel"/>
    <w:tmpl w:val="8C7C0AEA"/>
    <w:lvl w:ilvl="0" w:tplc="2AFA18CE">
      <w:start w:val="1"/>
      <w:numFmt w:val="decimal"/>
      <w:lvlText w:val="(%1)"/>
      <w:lvlJc w:val="lef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7"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3CB0B17"/>
    <w:multiLevelType w:val="hybridMultilevel"/>
    <w:tmpl w:val="F01ABC8A"/>
    <w:lvl w:ilvl="0" w:tplc="A3BE2E9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9" w15:restartNumberingAfterBreak="0">
    <w:nsid w:val="13FC6A5D"/>
    <w:multiLevelType w:val="hybridMultilevel"/>
    <w:tmpl w:val="D22C721C"/>
    <w:lvl w:ilvl="0" w:tplc="FBFC9478">
      <w:start w:val="1"/>
      <w:numFmt w:val="lowerLetter"/>
      <w:lvlText w:val="%1)"/>
      <w:lvlJc w:val="right"/>
      <w:pPr>
        <w:tabs>
          <w:tab w:val="num" w:pos="360"/>
        </w:tabs>
        <w:ind w:left="360" w:hanging="76"/>
      </w:pPr>
      <w:rPr>
        <w:rFonts w:cs="Times New Roman"/>
        <w:b/>
        <w:bCs/>
        <w:color w:val="0070C0"/>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0"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1"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2" w15:restartNumberingAfterBreak="0">
    <w:nsid w:val="14E67D21"/>
    <w:multiLevelType w:val="hybridMultilevel"/>
    <w:tmpl w:val="DDE4388E"/>
    <w:lvl w:ilvl="0" w:tplc="F56CECE4">
      <w:start w:val="1"/>
      <w:numFmt w:val="decimal"/>
      <w:lvlText w:val="%1."/>
      <w:lvlJc w:val="left"/>
      <w:pPr>
        <w:ind w:left="720" w:hanging="360"/>
      </w:pPr>
      <w:rPr>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4" w15:restartNumberingAfterBreak="0">
    <w:nsid w:val="15D54DDD"/>
    <w:multiLevelType w:val="hybridMultilevel"/>
    <w:tmpl w:val="54268BAA"/>
    <w:lvl w:ilvl="0" w:tplc="5B8C87CE">
      <w:start w:val="1"/>
      <w:numFmt w:val="decimal"/>
      <w:lvlText w:val="(%1)"/>
      <w:lvlJc w:val="left"/>
      <w:pPr>
        <w:tabs>
          <w:tab w:val="num" w:pos="717"/>
        </w:tabs>
        <w:ind w:firstLine="357"/>
      </w:pPr>
      <w:rPr>
        <w:rFonts w:cs="Times New Roman"/>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D968E7"/>
    <w:multiLevelType w:val="singleLevel"/>
    <w:tmpl w:val="F4FE4ED4"/>
    <w:lvl w:ilvl="0">
      <w:start w:val="1"/>
      <w:numFmt w:val="lowerLetter"/>
      <w:lvlText w:val="%1)"/>
      <w:lvlJc w:val="right"/>
      <w:pPr>
        <w:tabs>
          <w:tab w:val="num" w:pos="360"/>
        </w:tabs>
        <w:ind w:left="360" w:hanging="76"/>
      </w:pPr>
      <w:rPr>
        <w:rFonts w:cs="Times New Roman"/>
        <w:b/>
        <w:bCs/>
        <w:color w:val="0070C0"/>
      </w:rPr>
    </w:lvl>
  </w:abstractNum>
  <w:abstractNum w:abstractNumId="86"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7"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8" w15:restartNumberingAfterBreak="0">
    <w:nsid w:val="16E61D71"/>
    <w:multiLevelType w:val="singleLevel"/>
    <w:tmpl w:val="20D61D1C"/>
    <w:lvl w:ilvl="0">
      <w:start w:val="1"/>
      <w:numFmt w:val="decimal"/>
      <w:lvlText w:val="(%1)"/>
      <w:lvlJc w:val="left"/>
      <w:pPr>
        <w:tabs>
          <w:tab w:val="num" w:pos="717"/>
        </w:tabs>
        <w:ind w:firstLine="357"/>
      </w:pPr>
      <w:rPr>
        <w:rFonts w:cs="Times New Roman"/>
        <w:b/>
        <w:bCs/>
        <w:color w:val="0070C0"/>
      </w:rPr>
    </w:lvl>
  </w:abstractNum>
  <w:abstractNum w:abstractNumId="89" w15:restartNumberingAfterBreak="0">
    <w:nsid w:val="176F3AE3"/>
    <w:multiLevelType w:val="hybridMultilevel"/>
    <w:tmpl w:val="A5146548"/>
    <w:lvl w:ilvl="0" w:tplc="E7A410A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7A36FB2"/>
    <w:multiLevelType w:val="hybridMultilevel"/>
    <w:tmpl w:val="B15822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7AA11E1"/>
    <w:multiLevelType w:val="hybridMultilevel"/>
    <w:tmpl w:val="9492307E"/>
    <w:lvl w:ilvl="0" w:tplc="D16E0F04">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80E021B"/>
    <w:multiLevelType w:val="hybridMultilevel"/>
    <w:tmpl w:val="946A381C"/>
    <w:lvl w:ilvl="0" w:tplc="073E349C">
      <w:start w:val="1"/>
      <w:numFmt w:val="decimal"/>
      <w:lvlText w:val="(%1)"/>
      <w:lvlJc w:val="left"/>
      <w:pPr>
        <w:tabs>
          <w:tab w:val="num" w:pos="717"/>
        </w:tabs>
        <w:ind w:firstLine="357"/>
      </w:pPr>
      <w:rPr>
        <w:rFonts w:cs="Times New Roman"/>
        <w:color w:val="0070C0"/>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5"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6" w15:restartNumberingAfterBreak="0">
    <w:nsid w:val="1873177B"/>
    <w:multiLevelType w:val="hybridMultilevel"/>
    <w:tmpl w:val="F8742DBC"/>
    <w:lvl w:ilvl="0" w:tplc="DDF49016">
      <w:start w:val="1"/>
      <w:numFmt w:val="decimal"/>
      <w:lvlText w:val="(%1)"/>
      <w:lvlJc w:val="left"/>
      <w:pPr>
        <w:tabs>
          <w:tab w:val="num" w:pos="717"/>
        </w:tabs>
        <w:ind w:firstLine="357"/>
      </w:pPr>
      <w:rPr>
        <w:rFonts w:cs="Times New Roman"/>
        <w:b/>
        <w:bCs w:val="0"/>
        <w:color w:val="0070C0"/>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7"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96A3744"/>
    <w:multiLevelType w:val="hybridMultilevel"/>
    <w:tmpl w:val="CB6A4DE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19F5128D"/>
    <w:multiLevelType w:val="hybridMultilevel"/>
    <w:tmpl w:val="09160D62"/>
    <w:lvl w:ilvl="0" w:tplc="E5B025DE">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2" w15:restartNumberingAfterBreak="0">
    <w:nsid w:val="1A3359CA"/>
    <w:multiLevelType w:val="hybridMultilevel"/>
    <w:tmpl w:val="7C8C65DC"/>
    <w:lvl w:ilvl="0" w:tplc="0D14F748">
      <w:start w:val="1"/>
      <w:numFmt w:val="decimal"/>
      <w:lvlText w:val="(%1)"/>
      <w:lvlJc w:val="left"/>
      <w:pPr>
        <w:tabs>
          <w:tab w:val="num" w:pos="717"/>
        </w:tabs>
        <w:ind w:firstLine="357"/>
      </w:pPr>
      <w:rPr>
        <w:rFonts w:cs="Times New Roman" w:hint="default"/>
        <w:b/>
        <w:bCs/>
        <w:color w:val="0070C0"/>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A6B2505"/>
    <w:multiLevelType w:val="hybridMultilevel"/>
    <w:tmpl w:val="F6BAC0B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5" w15:restartNumberingAfterBreak="0">
    <w:nsid w:val="1AAE45A8"/>
    <w:multiLevelType w:val="singleLevel"/>
    <w:tmpl w:val="EDB833E2"/>
    <w:lvl w:ilvl="0">
      <w:start w:val="1"/>
      <w:numFmt w:val="decimal"/>
      <w:lvlText w:val="(%1)"/>
      <w:lvlJc w:val="left"/>
      <w:pPr>
        <w:tabs>
          <w:tab w:val="num" w:pos="717"/>
        </w:tabs>
        <w:ind w:firstLine="357"/>
      </w:pPr>
      <w:rPr>
        <w:rFonts w:cs="Times New Roman"/>
        <w:b/>
        <w:bCs w:val="0"/>
        <w:color w:val="0070C0"/>
      </w:rPr>
    </w:lvl>
  </w:abstractNum>
  <w:abstractNum w:abstractNumId="106"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7"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8"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09" w15:restartNumberingAfterBreak="0">
    <w:nsid w:val="1BA95757"/>
    <w:multiLevelType w:val="hybridMultilevel"/>
    <w:tmpl w:val="E626D9C8"/>
    <w:lvl w:ilvl="0" w:tplc="773E099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0"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C8F5039"/>
    <w:multiLevelType w:val="hybridMultilevel"/>
    <w:tmpl w:val="CCE64A0E"/>
    <w:lvl w:ilvl="0" w:tplc="48CE7E08">
      <w:start w:val="1"/>
      <w:numFmt w:val="lowerLetter"/>
      <w:lvlText w:val="%1)"/>
      <w:lvlJc w:val="right"/>
      <w:pPr>
        <w:tabs>
          <w:tab w:val="num" w:pos="567"/>
        </w:tabs>
        <w:ind w:left="743" w:hanging="176"/>
      </w:pPr>
      <w:rPr>
        <w:rFonts w:cs="Times New Roman" w:hint="default"/>
        <w:b w:val="0"/>
        <w:bCs w:val="0"/>
        <w:i w:val="0"/>
        <w:color w:val="auto"/>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4"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6"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7"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8"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0481AEE"/>
    <w:multiLevelType w:val="hybridMultilevel"/>
    <w:tmpl w:val="1F54652A"/>
    <w:lvl w:ilvl="0" w:tplc="8304A1FC">
      <w:start w:val="1"/>
      <w:numFmt w:val="decimal"/>
      <w:lvlText w:val="(%1)"/>
      <w:lvlJc w:val="left"/>
      <w:pPr>
        <w:tabs>
          <w:tab w:val="num" w:pos="717"/>
        </w:tabs>
        <w:ind w:firstLine="357"/>
      </w:pPr>
      <w:rPr>
        <w:rFonts w:cs="Times New Roman" w:hint="default"/>
        <w:b/>
        <w:bCs/>
        <w:color w:val="0070C0"/>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1"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14B7D04"/>
    <w:multiLevelType w:val="hybridMultilevel"/>
    <w:tmpl w:val="A7841C3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21685709"/>
    <w:multiLevelType w:val="singleLevel"/>
    <w:tmpl w:val="6BE47610"/>
    <w:lvl w:ilvl="0">
      <w:start w:val="1"/>
      <w:numFmt w:val="decimal"/>
      <w:lvlText w:val="(%1)"/>
      <w:lvlJc w:val="left"/>
      <w:pPr>
        <w:tabs>
          <w:tab w:val="num" w:pos="717"/>
        </w:tabs>
        <w:ind w:firstLine="357"/>
      </w:pPr>
      <w:rPr>
        <w:rFonts w:cs="Times New Roman"/>
        <w:b/>
        <w:bCs/>
        <w:color w:val="0070C0"/>
      </w:rPr>
    </w:lvl>
  </w:abstractNum>
  <w:abstractNum w:abstractNumId="124"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6" w15:restartNumberingAfterBreak="0">
    <w:nsid w:val="21B433D9"/>
    <w:multiLevelType w:val="singleLevel"/>
    <w:tmpl w:val="A99402EE"/>
    <w:lvl w:ilvl="0">
      <w:start w:val="1"/>
      <w:numFmt w:val="decimal"/>
      <w:lvlText w:val="(%1)"/>
      <w:lvlJc w:val="left"/>
      <w:pPr>
        <w:tabs>
          <w:tab w:val="num" w:pos="717"/>
        </w:tabs>
        <w:ind w:firstLine="357"/>
      </w:pPr>
      <w:rPr>
        <w:rFonts w:cs="Times New Roman"/>
        <w:b w:val="0"/>
        <w:bCs w:val="0"/>
        <w:color w:val="auto"/>
      </w:rPr>
    </w:lvl>
  </w:abstractNum>
  <w:abstractNum w:abstractNumId="127" w15:restartNumberingAfterBreak="0">
    <w:nsid w:val="21BB489C"/>
    <w:multiLevelType w:val="hybridMultilevel"/>
    <w:tmpl w:val="1A3267EC"/>
    <w:lvl w:ilvl="0" w:tplc="24A8A6E0">
      <w:start w:val="1"/>
      <w:numFmt w:val="decimal"/>
      <w:lvlText w:val="(%1)"/>
      <w:lvlJc w:val="left"/>
      <w:pPr>
        <w:tabs>
          <w:tab w:val="num" w:pos="717"/>
        </w:tabs>
        <w:ind w:firstLine="357"/>
      </w:pPr>
      <w:rPr>
        <w:rFonts w:cs="Times New Roman" w:hint="default"/>
        <w:b/>
        <w:bCs/>
        <w:color w:val="0070C0"/>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0"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3" w15:restartNumberingAfterBreak="0">
    <w:nsid w:val="234F5316"/>
    <w:multiLevelType w:val="singleLevel"/>
    <w:tmpl w:val="372037D4"/>
    <w:lvl w:ilvl="0">
      <w:start w:val="1"/>
      <w:numFmt w:val="lowerLetter"/>
      <w:lvlText w:val="%1)"/>
      <w:lvlJc w:val="right"/>
      <w:pPr>
        <w:tabs>
          <w:tab w:val="num" w:pos="357"/>
        </w:tabs>
        <w:ind w:left="357" w:hanging="73"/>
      </w:pPr>
      <w:rPr>
        <w:rFonts w:cs="Times New Roman"/>
        <w:b/>
        <w:bCs/>
        <w:color w:val="0070C0"/>
      </w:rPr>
    </w:lvl>
  </w:abstractNum>
  <w:abstractNum w:abstractNumId="134" w15:restartNumberingAfterBreak="0">
    <w:nsid w:val="23953D1A"/>
    <w:multiLevelType w:val="hybridMultilevel"/>
    <w:tmpl w:val="1F402F9A"/>
    <w:lvl w:ilvl="0" w:tplc="98602AE2">
      <w:start w:val="1"/>
      <w:numFmt w:val="decimal"/>
      <w:lvlText w:val="(%1)"/>
      <w:lvlJc w:val="left"/>
      <w:pPr>
        <w:ind w:left="720" w:hanging="360"/>
      </w:pPr>
      <w:rPr>
        <w:rFonts w:cs="Times New Roman"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3F53341"/>
    <w:multiLevelType w:val="hybridMultilevel"/>
    <w:tmpl w:val="32D6AEB6"/>
    <w:lvl w:ilvl="0" w:tplc="2264E192">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244C3782"/>
    <w:multiLevelType w:val="hybridMultilevel"/>
    <w:tmpl w:val="2AEC2A9A"/>
    <w:lvl w:ilvl="0" w:tplc="E2068CEE">
      <w:start w:val="1"/>
      <w:numFmt w:val="decimal"/>
      <w:lvlText w:val="(%1)"/>
      <w:lvlJc w:val="left"/>
      <w:pPr>
        <w:tabs>
          <w:tab w:val="num" w:pos="717"/>
        </w:tabs>
        <w:ind w:firstLine="357"/>
      </w:pPr>
      <w:rPr>
        <w:rFonts w:cs="Times New Roman" w:hint="default"/>
        <w:b/>
        <w:bCs/>
        <w:color w:val="0070C0"/>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47A25FF"/>
    <w:multiLevelType w:val="hybridMultilevel"/>
    <w:tmpl w:val="A34AED8A"/>
    <w:lvl w:ilvl="0" w:tplc="810E93BA">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4A04494"/>
    <w:multiLevelType w:val="hybridMultilevel"/>
    <w:tmpl w:val="EA28C64C"/>
    <w:lvl w:ilvl="0" w:tplc="D7C2C248">
      <w:start w:val="1"/>
      <w:numFmt w:val="lowerLetter"/>
      <w:lvlText w:val="%1)"/>
      <w:lvlJc w:val="right"/>
      <w:pPr>
        <w:tabs>
          <w:tab w:val="num" w:pos="357"/>
        </w:tabs>
        <w:ind w:left="357" w:hanging="73"/>
      </w:pPr>
      <w:rPr>
        <w:rFonts w:cs="Times New Roman" w:hint="default"/>
        <w:b/>
        <w:bCs/>
        <w:color w:val="0070C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15:restartNumberingAfterBreak="0">
    <w:nsid w:val="24A05943"/>
    <w:multiLevelType w:val="hybridMultilevel"/>
    <w:tmpl w:val="34C4B196"/>
    <w:lvl w:ilvl="0" w:tplc="FB92A410">
      <w:start w:val="1"/>
      <w:numFmt w:val="decimal"/>
      <w:lvlText w:val="(%1)"/>
      <w:lvlJc w:val="left"/>
      <w:pPr>
        <w:tabs>
          <w:tab w:val="num" w:pos="717"/>
        </w:tabs>
        <w:ind w:firstLine="357"/>
      </w:pPr>
      <w:rPr>
        <w:rFonts w:cs="Times New Roman" w:hint="default"/>
        <w:color w:val="0070C0"/>
      </w:rPr>
    </w:lvl>
    <w:lvl w:ilvl="1" w:tplc="7CF063B4">
      <w:start w:val="1"/>
      <w:numFmt w:val="decimal"/>
      <w:lvlText w:val="(%2)"/>
      <w:lvlJc w:val="left"/>
      <w:pPr>
        <w:tabs>
          <w:tab w:val="num" w:pos="717"/>
        </w:tabs>
        <w:ind w:firstLine="357"/>
      </w:pPr>
      <w:rPr>
        <w:rFonts w:cs="Times New Roman" w:hint="default"/>
        <w:color w:val="0070C0"/>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4EE7210"/>
    <w:multiLevelType w:val="hybridMultilevel"/>
    <w:tmpl w:val="ED2EC6AA"/>
    <w:lvl w:ilvl="0" w:tplc="0D607DBE">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3" w15:restartNumberingAfterBreak="0">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5"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6"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6902A87"/>
    <w:multiLevelType w:val="singleLevel"/>
    <w:tmpl w:val="15A01D4A"/>
    <w:lvl w:ilvl="0">
      <w:start w:val="1"/>
      <w:numFmt w:val="decimal"/>
      <w:lvlText w:val="(%1)"/>
      <w:lvlJc w:val="left"/>
      <w:pPr>
        <w:tabs>
          <w:tab w:val="num" w:pos="717"/>
        </w:tabs>
        <w:ind w:firstLine="357"/>
      </w:pPr>
      <w:rPr>
        <w:rFonts w:cs="Times New Roman"/>
        <w:b w:val="0"/>
        <w:bCs w:val="0"/>
        <w:color w:val="auto"/>
      </w:rPr>
    </w:lvl>
  </w:abstractNum>
  <w:abstractNum w:abstractNumId="148" w15:restartNumberingAfterBreak="0">
    <w:nsid w:val="26A2602A"/>
    <w:multiLevelType w:val="hybridMultilevel"/>
    <w:tmpl w:val="DF1CAEBA"/>
    <w:lvl w:ilvl="0" w:tplc="4FBEAB94">
      <w:start w:val="1"/>
      <w:numFmt w:val="decimal"/>
      <w:lvlText w:val="(%1)"/>
      <w:lvlJc w:val="left"/>
      <w:pPr>
        <w:tabs>
          <w:tab w:val="num" w:pos="717"/>
        </w:tabs>
        <w:ind w:firstLine="357"/>
      </w:pPr>
      <w:rPr>
        <w:rFonts w:cs="Times New Roman" w:hint="default"/>
        <w:color w:val="auto"/>
      </w:rPr>
    </w:lvl>
    <w:lvl w:ilvl="1" w:tplc="8164388A">
      <w:start w:val="1"/>
      <w:numFmt w:val="lowerLetter"/>
      <w:lvlText w:val="%2)"/>
      <w:lvlJc w:val="left"/>
      <w:pPr>
        <w:ind w:left="1440" w:hanging="360"/>
      </w:pPr>
      <w:rPr>
        <w:rFonts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4" w15:restartNumberingAfterBreak="0">
    <w:nsid w:val="271216B4"/>
    <w:multiLevelType w:val="singleLevel"/>
    <w:tmpl w:val="96CA603C"/>
    <w:lvl w:ilvl="0">
      <w:start w:val="1"/>
      <w:numFmt w:val="decimal"/>
      <w:lvlText w:val="(%1)"/>
      <w:lvlJc w:val="left"/>
      <w:pPr>
        <w:tabs>
          <w:tab w:val="num" w:pos="717"/>
        </w:tabs>
        <w:ind w:firstLine="357"/>
      </w:pPr>
      <w:rPr>
        <w:rFonts w:cs="Times New Roman"/>
        <w:b/>
        <w:bCs w:val="0"/>
        <w:color w:val="0070C0"/>
      </w:rPr>
    </w:lvl>
  </w:abstractNum>
  <w:abstractNum w:abstractNumId="155"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6"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8" w15:restartNumberingAfterBreak="0">
    <w:nsid w:val="281D25FB"/>
    <w:multiLevelType w:val="hybridMultilevel"/>
    <w:tmpl w:val="DE842744"/>
    <w:lvl w:ilvl="0" w:tplc="E8AED996">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0"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28CB2D06"/>
    <w:multiLevelType w:val="singleLevel"/>
    <w:tmpl w:val="0CBC0E18"/>
    <w:lvl w:ilvl="0">
      <w:start w:val="1"/>
      <w:numFmt w:val="decimal"/>
      <w:lvlText w:val="(%1)"/>
      <w:lvlJc w:val="left"/>
      <w:pPr>
        <w:tabs>
          <w:tab w:val="num" w:pos="717"/>
        </w:tabs>
        <w:ind w:firstLine="357"/>
      </w:pPr>
      <w:rPr>
        <w:rFonts w:cs="Times New Roman"/>
        <w:color w:val="0070C0"/>
      </w:rPr>
    </w:lvl>
  </w:abstractNum>
  <w:abstractNum w:abstractNumId="162"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3"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92F1ED2"/>
    <w:multiLevelType w:val="singleLevel"/>
    <w:tmpl w:val="0406C864"/>
    <w:lvl w:ilvl="0">
      <w:start w:val="1"/>
      <w:numFmt w:val="lowerLetter"/>
      <w:lvlText w:val="%1)"/>
      <w:lvlJc w:val="right"/>
      <w:pPr>
        <w:tabs>
          <w:tab w:val="num" w:pos="360"/>
        </w:tabs>
        <w:ind w:left="360" w:hanging="76"/>
      </w:pPr>
      <w:rPr>
        <w:rFonts w:cs="Times New Roman"/>
        <w:b/>
        <w:bCs/>
        <w:color w:val="0070C0"/>
      </w:rPr>
    </w:lvl>
  </w:abstractNum>
  <w:abstractNum w:abstractNumId="165"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6"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7"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69"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0"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A617BD0"/>
    <w:multiLevelType w:val="hybridMultilevel"/>
    <w:tmpl w:val="C9986BC8"/>
    <w:lvl w:ilvl="0" w:tplc="2F4CC19E">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3" w15:restartNumberingAfterBreak="0">
    <w:nsid w:val="2AAC3712"/>
    <w:multiLevelType w:val="hybridMultilevel"/>
    <w:tmpl w:val="1FB816AA"/>
    <w:lvl w:ilvl="0" w:tplc="DB4EBA78">
      <w:start w:val="1"/>
      <w:numFmt w:val="decimal"/>
      <w:lvlText w:val="%1."/>
      <w:lvlJc w:val="left"/>
      <w:pPr>
        <w:ind w:left="720" w:hanging="360"/>
      </w:pPr>
      <w:rPr>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5" w15:restartNumberingAfterBreak="0">
    <w:nsid w:val="2B3B3E38"/>
    <w:multiLevelType w:val="hybridMultilevel"/>
    <w:tmpl w:val="78FE077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176" w15:restartNumberingAfterBreak="0">
    <w:nsid w:val="2BC3182B"/>
    <w:multiLevelType w:val="singleLevel"/>
    <w:tmpl w:val="EE0E4510"/>
    <w:lvl w:ilvl="0">
      <w:start w:val="1"/>
      <w:numFmt w:val="decimal"/>
      <w:lvlText w:val="(%1)"/>
      <w:lvlJc w:val="left"/>
      <w:pPr>
        <w:tabs>
          <w:tab w:val="num" w:pos="717"/>
        </w:tabs>
        <w:ind w:firstLine="357"/>
      </w:pPr>
      <w:rPr>
        <w:rFonts w:cs="Times New Roman"/>
        <w:b w:val="0"/>
        <w:bCs w:val="0"/>
        <w:color w:val="auto"/>
      </w:rPr>
    </w:lvl>
  </w:abstractNum>
  <w:abstractNum w:abstractNumId="177"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78" w15:restartNumberingAfterBreak="0">
    <w:nsid w:val="2CC00FD4"/>
    <w:multiLevelType w:val="hybridMultilevel"/>
    <w:tmpl w:val="20E67B8C"/>
    <w:lvl w:ilvl="0" w:tplc="1620449C">
      <w:start w:val="1"/>
      <w:numFmt w:val="decimal"/>
      <w:lvlText w:val="(%1)"/>
      <w:lvlJc w:val="left"/>
      <w:pPr>
        <w:ind w:left="720" w:hanging="360"/>
      </w:pPr>
      <w:rPr>
        <w:rFonts w:cs="Times New Roman"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D1549A7"/>
    <w:multiLevelType w:val="singleLevel"/>
    <w:tmpl w:val="C22A419A"/>
    <w:lvl w:ilvl="0">
      <w:start w:val="1"/>
      <w:numFmt w:val="decimal"/>
      <w:lvlText w:val="(%1)"/>
      <w:lvlJc w:val="left"/>
      <w:pPr>
        <w:tabs>
          <w:tab w:val="num" w:pos="717"/>
        </w:tabs>
        <w:ind w:firstLine="357"/>
      </w:pPr>
      <w:rPr>
        <w:rFonts w:cs="Times New Roman"/>
        <w:color w:val="0070C0"/>
      </w:rPr>
    </w:lvl>
  </w:abstractNum>
  <w:abstractNum w:abstractNumId="180"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1" w15:restartNumberingAfterBreak="0">
    <w:nsid w:val="2D82233B"/>
    <w:multiLevelType w:val="hybridMultilevel"/>
    <w:tmpl w:val="6E5666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2" w15:restartNumberingAfterBreak="0">
    <w:nsid w:val="2D8509AA"/>
    <w:multiLevelType w:val="hybridMultilevel"/>
    <w:tmpl w:val="2BD2710E"/>
    <w:lvl w:ilvl="0" w:tplc="BBD8F9E2">
      <w:start w:val="1"/>
      <w:numFmt w:val="decimal"/>
      <w:lvlText w:val="(%1)"/>
      <w:lvlJc w:val="left"/>
      <w:pPr>
        <w:ind w:left="720" w:hanging="360"/>
      </w:pPr>
      <w:rPr>
        <w:rFonts w:cs="Times New Roman"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4" w15:restartNumberingAfterBreak="0">
    <w:nsid w:val="2E1B74E1"/>
    <w:multiLevelType w:val="hybridMultilevel"/>
    <w:tmpl w:val="D14498C0"/>
    <w:lvl w:ilvl="0" w:tplc="8ED4FA66">
      <w:start w:val="1"/>
      <w:numFmt w:val="decimal"/>
      <w:lvlText w:val="%1."/>
      <w:lvlJc w:val="righ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5"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6"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7" w15:restartNumberingAfterBreak="0">
    <w:nsid w:val="2EEE147D"/>
    <w:multiLevelType w:val="multilevel"/>
    <w:tmpl w:val="18EED564"/>
    <w:lvl w:ilvl="0">
      <w:start w:val="1"/>
      <w:numFmt w:val="decimal"/>
      <w:lvlText w:val="(%1)"/>
      <w:lvlJc w:val="left"/>
      <w:pPr>
        <w:tabs>
          <w:tab w:val="num" w:pos="717"/>
        </w:tabs>
        <w:ind w:firstLine="357"/>
      </w:pPr>
      <w:rPr>
        <w:rFonts w:cs="Times New Roman" w:hint="default"/>
        <w:b/>
        <w:bCs/>
        <w:color w:val="0070C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F144FA8"/>
    <w:multiLevelType w:val="hybridMultilevel"/>
    <w:tmpl w:val="1B50243E"/>
    <w:lvl w:ilvl="0" w:tplc="A03A4EEC">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9"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0" w15:restartNumberingAfterBreak="0">
    <w:nsid w:val="2F8E25AF"/>
    <w:multiLevelType w:val="hybridMultilevel"/>
    <w:tmpl w:val="E0D4E6C2"/>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301D73AF"/>
    <w:multiLevelType w:val="singleLevel"/>
    <w:tmpl w:val="A09E7E7C"/>
    <w:lvl w:ilvl="0">
      <w:start w:val="1"/>
      <w:numFmt w:val="decimal"/>
      <w:lvlText w:val="(%1)"/>
      <w:lvlJc w:val="left"/>
      <w:pPr>
        <w:tabs>
          <w:tab w:val="num" w:pos="717"/>
        </w:tabs>
        <w:ind w:firstLine="357"/>
      </w:pPr>
      <w:rPr>
        <w:rFonts w:cs="Times New Roman"/>
        <w:b w:val="0"/>
        <w:bCs w:val="0"/>
        <w:color w:val="auto"/>
      </w:rPr>
    </w:lvl>
  </w:abstractNum>
  <w:abstractNum w:abstractNumId="193"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4"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5"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6"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7"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3"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4"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6"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7"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28D0E7B"/>
    <w:multiLevelType w:val="hybridMultilevel"/>
    <w:tmpl w:val="66401D16"/>
    <w:lvl w:ilvl="0" w:tplc="40FEBFF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9"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0"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1"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2" w15:restartNumberingAfterBreak="0">
    <w:nsid w:val="345565C8"/>
    <w:multiLevelType w:val="hybridMultilevel"/>
    <w:tmpl w:val="DECCD7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3"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4"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5"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16" w15:restartNumberingAfterBreak="0">
    <w:nsid w:val="358272EF"/>
    <w:multiLevelType w:val="singleLevel"/>
    <w:tmpl w:val="7268656C"/>
    <w:lvl w:ilvl="0">
      <w:start w:val="1"/>
      <w:numFmt w:val="decimal"/>
      <w:lvlText w:val="(%1)"/>
      <w:lvlJc w:val="left"/>
      <w:pPr>
        <w:tabs>
          <w:tab w:val="num" w:pos="717"/>
        </w:tabs>
        <w:ind w:firstLine="357"/>
      </w:pPr>
      <w:rPr>
        <w:rFonts w:cs="Times New Roman"/>
        <w:b/>
        <w:bCs w:val="0"/>
        <w:color w:val="0070C0"/>
      </w:rPr>
    </w:lvl>
  </w:abstractNum>
  <w:abstractNum w:abstractNumId="217"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8" w15:restartNumberingAfterBreak="0">
    <w:nsid w:val="35A07FD8"/>
    <w:multiLevelType w:val="hybridMultilevel"/>
    <w:tmpl w:val="BE2C2E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0"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1" w15:restartNumberingAfterBreak="0">
    <w:nsid w:val="363963F2"/>
    <w:multiLevelType w:val="hybridMultilevel"/>
    <w:tmpl w:val="E7A665A2"/>
    <w:lvl w:ilvl="0" w:tplc="83084576">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2"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3"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4"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5"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6" w15:restartNumberingAfterBreak="0">
    <w:nsid w:val="36C2689B"/>
    <w:multiLevelType w:val="hybridMultilevel"/>
    <w:tmpl w:val="6CA2F2AC"/>
    <w:lvl w:ilvl="0" w:tplc="36B08CD6">
      <w:start w:val="1"/>
      <w:numFmt w:val="decimal"/>
      <w:lvlText w:val="(%1)"/>
      <w:lvlJc w:val="left"/>
      <w:pPr>
        <w:tabs>
          <w:tab w:val="num" w:pos="717"/>
        </w:tabs>
        <w:ind w:firstLine="357"/>
      </w:pPr>
      <w:rPr>
        <w:rFonts w:cs="Times New Roman" w:hint="default"/>
        <w:color w:val="0070C0"/>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7" w15:restartNumberingAfterBreak="0">
    <w:nsid w:val="36C67E97"/>
    <w:multiLevelType w:val="hybridMultilevel"/>
    <w:tmpl w:val="4FC83110"/>
    <w:lvl w:ilvl="0" w:tplc="A274BE30">
      <w:start w:val="1"/>
      <w:numFmt w:val="decimal"/>
      <w:lvlText w:val="(%1)"/>
      <w:lvlJc w:val="left"/>
      <w:pPr>
        <w:tabs>
          <w:tab w:val="num" w:pos="717"/>
        </w:tabs>
        <w:ind w:firstLine="357"/>
      </w:pPr>
      <w:rPr>
        <w:rFonts w:cs="Times New Roman"/>
        <w:b/>
        <w:bCs/>
        <w:color w:val="0070C0"/>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78940EF"/>
    <w:multiLevelType w:val="hybridMultilevel"/>
    <w:tmpl w:val="F7F86742"/>
    <w:lvl w:ilvl="0" w:tplc="EF4264B6">
      <w:start w:val="1"/>
      <w:numFmt w:val="decimal"/>
      <w:lvlText w:val="(%1)"/>
      <w:lvlJc w:val="left"/>
      <w:pPr>
        <w:tabs>
          <w:tab w:val="num" w:pos="717"/>
        </w:tabs>
        <w:ind w:firstLine="357"/>
      </w:pPr>
      <w:rPr>
        <w:rFonts w:cs="Times New Roman" w:hint="default"/>
        <w:b/>
        <w:bCs w:val="0"/>
        <w:color w:val="0070C0"/>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7DF20E7"/>
    <w:multiLevelType w:val="hybridMultilevel"/>
    <w:tmpl w:val="7012DC24"/>
    <w:lvl w:ilvl="0" w:tplc="FE7A20D6">
      <w:start w:val="1"/>
      <w:numFmt w:val="decimal"/>
      <w:lvlText w:val="(%1)"/>
      <w:lvlJc w:val="left"/>
      <w:pPr>
        <w:ind w:left="720" w:hanging="360"/>
      </w:pPr>
      <w:rPr>
        <w:rFonts w:cs="Times New Roman"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1"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8A14935"/>
    <w:multiLevelType w:val="hybridMultilevel"/>
    <w:tmpl w:val="90047768"/>
    <w:lvl w:ilvl="0" w:tplc="76200964">
      <w:start w:val="1"/>
      <w:numFmt w:val="decimal"/>
      <w:lvlText w:val="(%1)"/>
      <w:lvlJc w:val="left"/>
      <w:pPr>
        <w:tabs>
          <w:tab w:val="num" w:pos="717"/>
        </w:tabs>
        <w:ind w:firstLine="357"/>
      </w:pPr>
      <w:rPr>
        <w:rFonts w:cs="Times New Roman" w:hint="default"/>
        <w:b/>
        <w:bCs w:val="0"/>
        <w:color w:val="0070C0"/>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D760CA"/>
    <w:multiLevelType w:val="hybridMultilevel"/>
    <w:tmpl w:val="82DCC7A8"/>
    <w:lvl w:ilvl="0" w:tplc="FEDA8836">
      <w:start w:val="1"/>
      <w:numFmt w:val="decimal"/>
      <w:lvlText w:val="(%1)"/>
      <w:lvlJc w:val="left"/>
      <w:pPr>
        <w:tabs>
          <w:tab w:val="num" w:pos="717"/>
        </w:tabs>
        <w:ind w:firstLine="357"/>
      </w:pPr>
      <w:rPr>
        <w:rFonts w:cs="Times New Roman" w:hint="default"/>
        <w:b/>
        <w:bCs w:val="0"/>
        <w:color w:val="0070C0"/>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6" w15:restartNumberingAfterBreak="0">
    <w:nsid w:val="392A3C38"/>
    <w:multiLevelType w:val="singleLevel"/>
    <w:tmpl w:val="0C5430D0"/>
    <w:lvl w:ilvl="0">
      <w:start w:val="1"/>
      <w:numFmt w:val="decimal"/>
      <w:lvlText w:val="(%1)"/>
      <w:lvlJc w:val="left"/>
      <w:pPr>
        <w:tabs>
          <w:tab w:val="num" w:pos="643"/>
        </w:tabs>
        <w:ind w:firstLine="357"/>
      </w:pPr>
      <w:rPr>
        <w:rFonts w:cs="Times New Roman"/>
        <w:b w:val="0"/>
        <w:bCs w:val="0"/>
        <w:color w:val="auto"/>
      </w:rPr>
    </w:lvl>
  </w:abstractNum>
  <w:abstractNum w:abstractNumId="237" w15:restartNumberingAfterBreak="0">
    <w:nsid w:val="39732979"/>
    <w:multiLevelType w:val="hybridMultilevel"/>
    <w:tmpl w:val="6488271E"/>
    <w:lvl w:ilvl="0" w:tplc="32240BD0">
      <w:start w:val="1"/>
      <w:numFmt w:val="lowerLetter"/>
      <w:lvlText w:val="%1)"/>
      <w:lvlJc w:val="right"/>
      <w:pPr>
        <w:tabs>
          <w:tab w:val="num" w:pos="567"/>
        </w:tabs>
        <w:ind w:left="743" w:hanging="176"/>
      </w:pPr>
      <w:rPr>
        <w:rFonts w:cs="Times New Roman" w:hint="default"/>
        <w:b w:val="0"/>
        <w:bCs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8"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C327DF"/>
    <w:multiLevelType w:val="hybridMultilevel"/>
    <w:tmpl w:val="6A081B62"/>
    <w:lvl w:ilvl="0" w:tplc="03BC8A6C">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0"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1"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3"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4" w15:restartNumberingAfterBreak="0">
    <w:nsid w:val="3A9821D2"/>
    <w:multiLevelType w:val="hybridMultilevel"/>
    <w:tmpl w:val="4096256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5"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8"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9"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1"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2" w15:restartNumberingAfterBreak="0">
    <w:nsid w:val="3DD14BFC"/>
    <w:multiLevelType w:val="hybridMultilevel"/>
    <w:tmpl w:val="8D127EE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3"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4"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5" w15:restartNumberingAfterBreak="0">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6" w15:restartNumberingAfterBreak="0">
    <w:nsid w:val="3E9F1E28"/>
    <w:multiLevelType w:val="hybridMultilevel"/>
    <w:tmpl w:val="DBE8EED8"/>
    <w:lvl w:ilvl="0" w:tplc="7F068B66">
      <w:start w:val="1"/>
      <w:numFmt w:val="decimal"/>
      <w:lvlText w:val="(%1)"/>
      <w:lvlJc w:val="left"/>
      <w:pPr>
        <w:tabs>
          <w:tab w:val="num" w:pos="717"/>
        </w:tabs>
        <w:ind w:firstLine="357"/>
      </w:pPr>
      <w:rPr>
        <w:rFonts w:cs="Times New Roman" w:hint="default"/>
        <w:b/>
        <w:bCs w:val="0"/>
        <w:color w:val="0070C0"/>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7" w15:restartNumberingAfterBreak="0">
    <w:nsid w:val="3ED654C2"/>
    <w:multiLevelType w:val="hybridMultilevel"/>
    <w:tmpl w:val="0B6EE6E4"/>
    <w:lvl w:ilvl="0" w:tplc="3D3CB2B4">
      <w:start w:val="1"/>
      <w:numFmt w:val="lowerLetter"/>
      <w:lvlText w:val="%1)"/>
      <w:lvlJc w:val="right"/>
      <w:pPr>
        <w:tabs>
          <w:tab w:val="num" w:pos="357"/>
        </w:tabs>
        <w:ind w:left="357" w:hanging="73"/>
      </w:pPr>
      <w:rPr>
        <w:rFonts w:cs="Times New Roman" w:hint="default"/>
        <w:b/>
        <w:bCs w:val="0"/>
        <w:color w:val="0070C0"/>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1"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7"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8"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41ED6F1C"/>
    <w:multiLevelType w:val="hybridMultilevel"/>
    <w:tmpl w:val="EC122CFA"/>
    <w:lvl w:ilvl="0" w:tplc="E53CAADE">
      <w:start w:val="1"/>
      <w:numFmt w:val="lowerLetter"/>
      <w:lvlText w:val="%1)"/>
      <w:lvlJc w:val="righ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0"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1"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2" w15:restartNumberingAfterBreak="0">
    <w:nsid w:val="42E62D01"/>
    <w:multiLevelType w:val="hybridMultilevel"/>
    <w:tmpl w:val="5CCEC6DA"/>
    <w:lvl w:ilvl="0" w:tplc="224C1EF2">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3" w15:restartNumberingAfterBreak="0">
    <w:nsid w:val="42E62DDD"/>
    <w:multiLevelType w:val="hybridMultilevel"/>
    <w:tmpl w:val="D412460C"/>
    <w:lvl w:ilvl="0" w:tplc="B082E4F6">
      <w:start w:val="1"/>
      <w:numFmt w:val="decimal"/>
      <w:lvlText w:val="(%1)"/>
      <w:lvlJc w:val="left"/>
      <w:pPr>
        <w:ind w:left="720" w:hanging="360"/>
      </w:pPr>
      <w:rPr>
        <w:rFonts w:cs="Times New Roman"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42E7482B"/>
    <w:multiLevelType w:val="hybridMultilevel"/>
    <w:tmpl w:val="BA061DCC"/>
    <w:lvl w:ilvl="0" w:tplc="928A2A8A">
      <w:start w:val="1"/>
      <w:numFmt w:val="decimal"/>
      <w:lvlText w:val="(%1)"/>
      <w:lvlJc w:val="left"/>
      <w:pPr>
        <w:ind w:left="720" w:hanging="360"/>
      </w:pPr>
      <w:rPr>
        <w:rFonts w:cs="Times New Roman"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3AF648C"/>
    <w:multiLevelType w:val="hybridMultilevel"/>
    <w:tmpl w:val="58BCBEE0"/>
    <w:lvl w:ilvl="0" w:tplc="2750932E">
      <w:start w:val="1"/>
      <w:numFmt w:val="decimal"/>
      <w:lvlText w:val="(%1)"/>
      <w:lvlJc w:val="left"/>
      <w:pPr>
        <w:tabs>
          <w:tab w:val="num" w:pos="717"/>
        </w:tabs>
        <w:ind w:firstLine="357"/>
      </w:pPr>
      <w:rPr>
        <w:rFonts w:cs="Times New Roman" w:hint="default"/>
        <w:b/>
        <w:bCs w:val="0"/>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45230A3"/>
    <w:multiLevelType w:val="hybridMultilevel"/>
    <w:tmpl w:val="E51E46DE"/>
    <w:lvl w:ilvl="0" w:tplc="1D5CC6F2">
      <w:start w:val="1"/>
      <w:numFmt w:val="decimal"/>
      <w:lvlText w:val="%1."/>
      <w:lvlJc w:val="left"/>
      <w:pPr>
        <w:tabs>
          <w:tab w:val="num" w:pos="2160"/>
        </w:tabs>
        <w:ind w:left="2160" w:hanging="360"/>
      </w:pPr>
      <w:rPr>
        <w:rFonts w:cs="Times New Roman"/>
        <w:b/>
        <w:bCs/>
        <w:color w:val="0070C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8"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4F10DE8"/>
    <w:multiLevelType w:val="hybridMultilevel"/>
    <w:tmpl w:val="F82AF436"/>
    <w:lvl w:ilvl="0" w:tplc="46B86516">
      <w:start w:val="1"/>
      <w:numFmt w:val="decimal"/>
      <w:lvlText w:val="(%1)"/>
      <w:lvlJc w:val="left"/>
      <w:pPr>
        <w:tabs>
          <w:tab w:val="num" w:pos="717"/>
        </w:tabs>
        <w:ind w:firstLine="357"/>
      </w:pPr>
      <w:rPr>
        <w:rFonts w:cs="Times New Roman" w:hint="default"/>
        <w:b w:val="0"/>
        <w:bCs/>
        <w:color w:val="auto"/>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80"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4549491F"/>
    <w:multiLevelType w:val="hybridMultilevel"/>
    <w:tmpl w:val="1E0E8484"/>
    <w:lvl w:ilvl="0" w:tplc="47A042AE">
      <w:start w:val="1"/>
      <w:numFmt w:val="decimal"/>
      <w:lvlText w:val="(%1)"/>
      <w:lvlJc w:val="left"/>
      <w:pPr>
        <w:tabs>
          <w:tab w:val="num" w:pos="717"/>
        </w:tabs>
        <w:ind w:firstLine="357"/>
      </w:pPr>
      <w:rPr>
        <w:rFonts w:cs="Times New Roman"/>
        <w:b w:val="0"/>
        <w:bCs w:val="0"/>
        <w:color w:val="auto"/>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2"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45D418E5"/>
    <w:multiLevelType w:val="hybridMultilevel"/>
    <w:tmpl w:val="A7641122"/>
    <w:lvl w:ilvl="0" w:tplc="AE58F894">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5" w15:restartNumberingAfterBreak="0">
    <w:nsid w:val="46462E19"/>
    <w:multiLevelType w:val="singleLevel"/>
    <w:tmpl w:val="A052E44A"/>
    <w:lvl w:ilvl="0">
      <w:start w:val="1"/>
      <w:numFmt w:val="decimal"/>
      <w:lvlText w:val="(%1)"/>
      <w:lvlJc w:val="left"/>
      <w:pPr>
        <w:tabs>
          <w:tab w:val="num" w:pos="717"/>
        </w:tabs>
        <w:ind w:firstLine="357"/>
      </w:pPr>
      <w:rPr>
        <w:rFonts w:cs="Times New Roman"/>
        <w:b w:val="0"/>
        <w:bCs w:val="0"/>
        <w:color w:val="auto"/>
      </w:rPr>
    </w:lvl>
  </w:abstractNum>
  <w:abstractNum w:abstractNumId="286"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7" w15:restartNumberingAfterBreak="0">
    <w:nsid w:val="472A6204"/>
    <w:multiLevelType w:val="singleLevel"/>
    <w:tmpl w:val="31285D10"/>
    <w:lvl w:ilvl="0">
      <w:start w:val="1"/>
      <w:numFmt w:val="decimal"/>
      <w:lvlText w:val="(%1)"/>
      <w:lvlJc w:val="left"/>
      <w:pPr>
        <w:tabs>
          <w:tab w:val="num" w:pos="717"/>
        </w:tabs>
        <w:ind w:firstLine="357"/>
      </w:pPr>
      <w:rPr>
        <w:rFonts w:cs="Times New Roman"/>
        <w:b w:val="0"/>
        <w:bCs w:val="0"/>
        <w:color w:val="auto"/>
      </w:rPr>
    </w:lvl>
  </w:abstractNum>
  <w:abstractNum w:abstractNumId="288"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9"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0" w15:restartNumberingAfterBreak="0">
    <w:nsid w:val="484418E6"/>
    <w:multiLevelType w:val="hybridMultilevel"/>
    <w:tmpl w:val="FEC69912"/>
    <w:lvl w:ilvl="0" w:tplc="C7743B98">
      <w:start w:val="1"/>
      <w:numFmt w:val="lowerLetter"/>
      <w:lvlText w:val="%1)"/>
      <w:lvlJc w:val="right"/>
      <w:pPr>
        <w:tabs>
          <w:tab w:val="num" w:pos="360"/>
        </w:tabs>
        <w:ind w:left="360" w:hanging="76"/>
      </w:pPr>
      <w:rPr>
        <w:rFonts w:cs="Times New Roman"/>
        <w:b/>
        <w:bCs/>
        <w:color w:val="0070C0"/>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1" w15:restartNumberingAfterBreak="0">
    <w:nsid w:val="48856772"/>
    <w:multiLevelType w:val="hybridMultilevel"/>
    <w:tmpl w:val="21AC47B0"/>
    <w:lvl w:ilvl="0" w:tplc="9C804772">
      <w:start w:val="1"/>
      <w:numFmt w:val="decimal"/>
      <w:lvlText w:val="(%1)"/>
      <w:lvlJc w:val="lef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2" w15:restartNumberingAfterBreak="0">
    <w:nsid w:val="4895515A"/>
    <w:multiLevelType w:val="singleLevel"/>
    <w:tmpl w:val="2E36228C"/>
    <w:lvl w:ilvl="0">
      <w:start w:val="1"/>
      <w:numFmt w:val="decimal"/>
      <w:lvlText w:val="(%1)"/>
      <w:lvlJc w:val="left"/>
      <w:pPr>
        <w:tabs>
          <w:tab w:val="num" w:pos="717"/>
        </w:tabs>
        <w:ind w:firstLine="357"/>
      </w:pPr>
      <w:rPr>
        <w:rFonts w:cs="Times New Roman"/>
        <w:color w:val="0070C0"/>
      </w:rPr>
    </w:lvl>
  </w:abstractNum>
  <w:abstractNum w:abstractNumId="293" w15:restartNumberingAfterBreak="0">
    <w:nsid w:val="48F82310"/>
    <w:multiLevelType w:val="singleLevel"/>
    <w:tmpl w:val="8E76B384"/>
    <w:lvl w:ilvl="0">
      <w:start w:val="1"/>
      <w:numFmt w:val="decimal"/>
      <w:lvlText w:val="(%1)"/>
      <w:lvlJc w:val="left"/>
      <w:pPr>
        <w:tabs>
          <w:tab w:val="num" w:pos="717"/>
        </w:tabs>
        <w:ind w:firstLine="357"/>
      </w:pPr>
      <w:rPr>
        <w:rFonts w:cs="Times New Roman"/>
        <w:b/>
        <w:bCs/>
        <w:color w:val="0070C0"/>
      </w:rPr>
    </w:lvl>
  </w:abstractNum>
  <w:abstractNum w:abstractNumId="294"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5"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4A026924"/>
    <w:multiLevelType w:val="hybridMultilevel"/>
    <w:tmpl w:val="A4781396"/>
    <w:lvl w:ilvl="0" w:tplc="B050875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7" w15:restartNumberingAfterBreak="0">
    <w:nsid w:val="4A3B7D1A"/>
    <w:multiLevelType w:val="hybridMultilevel"/>
    <w:tmpl w:val="519A0C9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8"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9"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BE83ED2"/>
    <w:multiLevelType w:val="hybridMultilevel"/>
    <w:tmpl w:val="DA101A9A"/>
    <w:lvl w:ilvl="0" w:tplc="C8283A46">
      <w:start w:val="1"/>
      <w:numFmt w:val="decimal"/>
      <w:lvlText w:val="(%1)"/>
      <w:lvlJc w:val="left"/>
      <w:pPr>
        <w:tabs>
          <w:tab w:val="num" w:pos="717"/>
        </w:tabs>
        <w:ind w:firstLine="357"/>
      </w:pPr>
      <w:rPr>
        <w:rFonts w:cs="Times New Roman"/>
        <w:b/>
        <w:bCs w:val="0"/>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BFF3E36"/>
    <w:multiLevelType w:val="hybridMultilevel"/>
    <w:tmpl w:val="C60AE148"/>
    <w:lvl w:ilvl="0" w:tplc="39329DB6">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5" w15:restartNumberingAfterBreak="0">
    <w:nsid w:val="4DE63749"/>
    <w:multiLevelType w:val="hybridMultilevel"/>
    <w:tmpl w:val="A852FFCC"/>
    <w:lvl w:ilvl="0" w:tplc="D82006A0">
      <w:start w:val="1"/>
      <w:numFmt w:val="lowerLetter"/>
      <w:lvlText w:val="%1)"/>
      <w:lvlJc w:val="right"/>
      <w:pPr>
        <w:tabs>
          <w:tab w:val="num" w:pos="360"/>
        </w:tabs>
        <w:ind w:left="360" w:hanging="76"/>
      </w:pPr>
      <w:rPr>
        <w:rFonts w:cs="Times New Roman" w:hint="default"/>
        <w:b/>
        <w:bCs/>
        <w:color w:val="0070C0"/>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6" w15:restartNumberingAfterBreak="0">
    <w:nsid w:val="4E0259B9"/>
    <w:multiLevelType w:val="hybridMultilevel"/>
    <w:tmpl w:val="B45E1AF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7" w15:restartNumberingAfterBreak="0">
    <w:nsid w:val="4E710F14"/>
    <w:multiLevelType w:val="hybridMultilevel"/>
    <w:tmpl w:val="5C687384"/>
    <w:lvl w:ilvl="0" w:tplc="ED1A949A">
      <w:start w:val="1"/>
      <w:numFmt w:val="decimal"/>
      <w:lvlText w:val="(%1)"/>
      <w:lvlJc w:val="left"/>
      <w:pPr>
        <w:tabs>
          <w:tab w:val="num" w:pos="717"/>
        </w:tabs>
        <w:ind w:firstLine="357"/>
      </w:pPr>
      <w:rPr>
        <w:rFonts w:cs="Times New Roman"/>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9"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10"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1"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2" w15:restartNumberingAfterBreak="0">
    <w:nsid w:val="4F774087"/>
    <w:multiLevelType w:val="hybridMultilevel"/>
    <w:tmpl w:val="ACE68A28"/>
    <w:lvl w:ilvl="0" w:tplc="C472BAD8">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3"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4"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5"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6"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7" w15:restartNumberingAfterBreak="0">
    <w:nsid w:val="50F20C3F"/>
    <w:multiLevelType w:val="hybridMultilevel"/>
    <w:tmpl w:val="8B78FD2E"/>
    <w:lvl w:ilvl="0" w:tplc="588A3944">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8" w15:restartNumberingAfterBreak="0">
    <w:nsid w:val="51031C3F"/>
    <w:multiLevelType w:val="hybridMultilevel"/>
    <w:tmpl w:val="2C1C7AFC"/>
    <w:lvl w:ilvl="0" w:tplc="A43E6CF6">
      <w:start w:val="1"/>
      <w:numFmt w:val="decimal"/>
      <w:lvlText w:val="(%1)"/>
      <w:lvlJc w:val="left"/>
      <w:pPr>
        <w:tabs>
          <w:tab w:val="num" w:pos="717"/>
        </w:tabs>
        <w:ind w:firstLine="357"/>
      </w:pPr>
      <w:rPr>
        <w:rFonts w:cs="Times New Roman"/>
        <w:color w:val="0070C0"/>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9"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20"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1" w15:restartNumberingAfterBreak="0">
    <w:nsid w:val="51B2642E"/>
    <w:multiLevelType w:val="hybridMultilevel"/>
    <w:tmpl w:val="25E296AA"/>
    <w:lvl w:ilvl="0" w:tplc="8A988336">
      <w:start w:val="1"/>
      <w:numFmt w:val="decimal"/>
      <w:lvlText w:val="(%1)"/>
      <w:lvlJc w:val="left"/>
      <w:pPr>
        <w:tabs>
          <w:tab w:val="num" w:pos="717"/>
        </w:tabs>
        <w:ind w:firstLine="357"/>
      </w:pPr>
      <w:rPr>
        <w:rFonts w:cs="Times New Roman"/>
        <w:color w:val="0070C0"/>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2695B13"/>
    <w:multiLevelType w:val="hybridMultilevel"/>
    <w:tmpl w:val="992CC5FE"/>
    <w:lvl w:ilvl="0" w:tplc="4F747FDC">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4" w15:restartNumberingAfterBreak="0">
    <w:nsid w:val="52CA6720"/>
    <w:multiLevelType w:val="hybridMultilevel"/>
    <w:tmpl w:val="7DCC96C0"/>
    <w:lvl w:ilvl="0" w:tplc="C75CC5E2">
      <w:start w:val="1"/>
      <w:numFmt w:val="decimal"/>
      <w:lvlText w:val="(%1)"/>
      <w:lvlJc w:val="left"/>
      <w:pPr>
        <w:tabs>
          <w:tab w:val="num" w:pos="717"/>
        </w:tabs>
        <w:ind w:firstLine="357"/>
      </w:pPr>
      <w:rPr>
        <w:rFonts w:cs="Times New Roman"/>
        <w:color w:val="0070C0"/>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32042A0"/>
    <w:multiLevelType w:val="hybridMultilevel"/>
    <w:tmpl w:val="5B52ACC4"/>
    <w:lvl w:ilvl="0" w:tplc="60C6F184">
      <w:start w:val="1"/>
      <w:numFmt w:val="decimal"/>
      <w:lvlText w:val="(%1)"/>
      <w:lvlJc w:val="left"/>
      <w:pPr>
        <w:tabs>
          <w:tab w:val="num" w:pos="717"/>
        </w:tabs>
        <w:ind w:firstLine="357"/>
      </w:pPr>
      <w:rPr>
        <w:rFonts w:cs="Times New Roman" w:hint="default"/>
        <w:b/>
        <w:bCs w:val="0"/>
        <w:color w:val="0070C0"/>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53361868"/>
    <w:multiLevelType w:val="hybridMultilevel"/>
    <w:tmpl w:val="5FD87BE8"/>
    <w:lvl w:ilvl="0" w:tplc="E906324E">
      <w:start w:val="1"/>
      <w:numFmt w:val="decimal"/>
      <w:lvlText w:val="(%1)"/>
      <w:lvlJc w:val="left"/>
      <w:pPr>
        <w:ind w:left="720" w:hanging="360"/>
      </w:pPr>
      <w:rPr>
        <w:rFonts w:cs="Times New Roman"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53D848F7"/>
    <w:multiLevelType w:val="hybridMultilevel"/>
    <w:tmpl w:val="C7B611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8" w15:restartNumberingAfterBreak="0">
    <w:nsid w:val="53FB7B43"/>
    <w:multiLevelType w:val="hybridMultilevel"/>
    <w:tmpl w:val="E24C0D26"/>
    <w:lvl w:ilvl="0" w:tplc="BC7217EE">
      <w:start w:val="1"/>
      <w:numFmt w:val="decimal"/>
      <w:lvlText w:val="(%1)"/>
      <w:lvlJc w:val="left"/>
      <w:pPr>
        <w:tabs>
          <w:tab w:val="num" w:pos="717"/>
        </w:tabs>
        <w:ind w:firstLine="357"/>
      </w:pPr>
      <w:rPr>
        <w:rFonts w:cs="Times New Roman"/>
        <w:color w:val="0070C0"/>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9"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30"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31" w15:restartNumberingAfterBreak="0">
    <w:nsid w:val="55C23DFD"/>
    <w:multiLevelType w:val="hybridMultilevel"/>
    <w:tmpl w:val="C57251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2"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68E41DC"/>
    <w:multiLevelType w:val="hybridMultilevel"/>
    <w:tmpl w:val="5C96452C"/>
    <w:lvl w:ilvl="0" w:tplc="1E109ECA">
      <w:start w:val="1"/>
      <w:numFmt w:val="decimal"/>
      <w:lvlText w:val="(%1)"/>
      <w:lvlJc w:val="left"/>
      <w:pPr>
        <w:tabs>
          <w:tab w:val="num" w:pos="717"/>
        </w:tabs>
        <w:ind w:firstLine="357"/>
      </w:pPr>
      <w:rPr>
        <w:rFonts w:cs="Times New Roman" w:hint="default"/>
        <w:color w:val="0070C0"/>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5747753A"/>
    <w:multiLevelType w:val="hybridMultilevel"/>
    <w:tmpl w:val="030E8460"/>
    <w:lvl w:ilvl="0" w:tplc="FD122F42">
      <w:start w:val="1"/>
      <w:numFmt w:val="decimal"/>
      <w:lvlText w:val="%1."/>
      <w:lvlJc w:val="left"/>
      <w:pPr>
        <w:ind w:left="720" w:hanging="360"/>
      </w:pPr>
      <w:rPr>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6"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7" w15:restartNumberingAfterBreak="0">
    <w:nsid w:val="57F52948"/>
    <w:multiLevelType w:val="hybridMultilevel"/>
    <w:tmpl w:val="AAB67ECC"/>
    <w:lvl w:ilvl="0" w:tplc="D56414A4">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9" w15:restartNumberingAfterBreak="0">
    <w:nsid w:val="588F2B49"/>
    <w:multiLevelType w:val="hybridMultilevel"/>
    <w:tmpl w:val="75C80E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0" w15:restartNumberingAfterBreak="0">
    <w:nsid w:val="59276E8D"/>
    <w:multiLevelType w:val="hybridMultilevel"/>
    <w:tmpl w:val="BF4C535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1" w15:restartNumberingAfterBreak="0">
    <w:nsid w:val="59FA19B6"/>
    <w:multiLevelType w:val="hybridMultilevel"/>
    <w:tmpl w:val="695C6C56"/>
    <w:lvl w:ilvl="0" w:tplc="8486917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3" w15:restartNumberingAfterBreak="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44" w15:restartNumberingAfterBreak="0">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45" w15:restartNumberingAfterBreak="0">
    <w:nsid w:val="5B75668A"/>
    <w:multiLevelType w:val="singleLevel"/>
    <w:tmpl w:val="B2EECBAE"/>
    <w:lvl w:ilvl="0">
      <w:start w:val="1"/>
      <w:numFmt w:val="decimal"/>
      <w:lvlText w:val="(%1)"/>
      <w:lvlJc w:val="left"/>
      <w:pPr>
        <w:tabs>
          <w:tab w:val="num" w:pos="717"/>
        </w:tabs>
        <w:ind w:firstLine="357"/>
      </w:pPr>
      <w:rPr>
        <w:rFonts w:cs="Times New Roman"/>
        <w:b/>
        <w:bCs/>
        <w:color w:val="0070C0"/>
        <w:vertAlign w:val="baseline"/>
      </w:rPr>
    </w:lvl>
  </w:abstractNum>
  <w:abstractNum w:abstractNumId="346" w15:restartNumberingAfterBreak="0">
    <w:nsid w:val="5B977A6E"/>
    <w:multiLevelType w:val="singleLevel"/>
    <w:tmpl w:val="78EA3742"/>
    <w:lvl w:ilvl="0">
      <w:start w:val="1"/>
      <w:numFmt w:val="decimal"/>
      <w:lvlText w:val="(%1)"/>
      <w:lvlJc w:val="left"/>
      <w:pPr>
        <w:tabs>
          <w:tab w:val="num" w:pos="717"/>
        </w:tabs>
        <w:ind w:firstLine="357"/>
      </w:pPr>
      <w:rPr>
        <w:rFonts w:cs="Times New Roman"/>
        <w:color w:val="0070C0"/>
      </w:rPr>
    </w:lvl>
  </w:abstractNum>
  <w:abstractNum w:abstractNumId="347" w15:restartNumberingAfterBreak="0">
    <w:nsid w:val="5BE652D1"/>
    <w:multiLevelType w:val="hybridMultilevel"/>
    <w:tmpl w:val="902C55D4"/>
    <w:lvl w:ilvl="0" w:tplc="B050875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8" w15:restartNumberingAfterBreak="0">
    <w:nsid w:val="5C3515E8"/>
    <w:multiLevelType w:val="hybridMultilevel"/>
    <w:tmpl w:val="349CD0A4"/>
    <w:lvl w:ilvl="0" w:tplc="9E0478C0">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9"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50"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1" w15:restartNumberingAfterBreak="0">
    <w:nsid w:val="5D490B1B"/>
    <w:multiLevelType w:val="hybridMultilevel"/>
    <w:tmpl w:val="128CC840"/>
    <w:lvl w:ilvl="0" w:tplc="DCA89B88">
      <w:start w:val="1"/>
      <w:numFmt w:val="decimal"/>
      <w:lvlText w:val="(%1)"/>
      <w:lvlJc w:val="left"/>
      <w:pPr>
        <w:ind w:left="720" w:hanging="360"/>
      </w:pPr>
      <w:rPr>
        <w:rFonts w:cs="Times New Roman"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3"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4"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5" w15:restartNumberingAfterBreak="0">
    <w:nsid w:val="5DBD646F"/>
    <w:multiLevelType w:val="hybridMultilevel"/>
    <w:tmpl w:val="98184F8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6" w15:restartNumberingAfterBreak="0">
    <w:nsid w:val="5DBD720D"/>
    <w:multiLevelType w:val="singleLevel"/>
    <w:tmpl w:val="02D4D9A2"/>
    <w:lvl w:ilvl="0">
      <w:start w:val="1"/>
      <w:numFmt w:val="decimal"/>
      <w:lvlText w:val="(%1)"/>
      <w:lvlJc w:val="left"/>
      <w:pPr>
        <w:tabs>
          <w:tab w:val="num" w:pos="717"/>
        </w:tabs>
        <w:ind w:firstLine="357"/>
      </w:pPr>
      <w:rPr>
        <w:rFonts w:cs="Times New Roman"/>
        <w:color w:val="0070C0"/>
      </w:rPr>
    </w:lvl>
  </w:abstractNum>
  <w:abstractNum w:abstractNumId="357" w15:restartNumberingAfterBreak="0">
    <w:nsid w:val="5DCA600E"/>
    <w:multiLevelType w:val="hybridMultilevel"/>
    <w:tmpl w:val="738634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8"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9"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0"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61" w15:restartNumberingAfterBreak="0">
    <w:nsid w:val="5EA8231B"/>
    <w:multiLevelType w:val="hybridMultilevel"/>
    <w:tmpl w:val="819CB0CA"/>
    <w:lvl w:ilvl="0" w:tplc="CFA2034E">
      <w:start w:val="1"/>
      <w:numFmt w:val="decimal"/>
      <w:lvlText w:val="(%1)"/>
      <w:lvlJc w:val="left"/>
      <w:pPr>
        <w:tabs>
          <w:tab w:val="num" w:pos="717"/>
        </w:tabs>
        <w:ind w:firstLine="357"/>
      </w:pPr>
      <w:rPr>
        <w:rFonts w:cs="Times New Roman"/>
        <w:b/>
        <w:bCs w:val="0"/>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63" w15:restartNumberingAfterBreak="0">
    <w:nsid w:val="5EFC2435"/>
    <w:multiLevelType w:val="hybridMultilevel"/>
    <w:tmpl w:val="D6E00062"/>
    <w:lvl w:ilvl="0" w:tplc="F48EB506">
      <w:start w:val="1"/>
      <w:numFmt w:val="decimal"/>
      <w:lvlText w:val="(%1)"/>
      <w:lvlJc w:val="left"/>
      <w:pPr>
        <w:tabs>
          <w:tab w:val="num" w:pos="717"/>
        </w:tabs>
        <w:ind w:firstLine="357"/>
      </w:pPr>
      <w:rPr>
        <w:rFonts w:cs="Times New Roman" w:hint="default"/>
        <w:b/>
        <w:bCs/>
        <w:color w:val="0070C0"/>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4" w15:restartNumberingAfterBreak="0">
    <w:nsid w:val="5F465B83"/>
    <w:multiLevelType w:val="hybridMultilevel"/>
    <w:tmpl w:val="3D00B528"/>
    <w:lvl w:ilvl="0" w:tplc="42D444BC">
      <w:start w:val="1"/>
      <w:numFmt w:val="decimal"/>
      <w:lvlText w:val="(%1)"/>
      <w:lvlJc w:val="left"/>
      <w:pPr>
        <w:tabs>
          <w:tab w:val="num" w:pos="717"/>
        </w:tabs>
        <w:ind w:firstLine="357"/>
      </w:pPr>
      <w:rPr>
        <w:rFonts w:cs="Times New Roman"/>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5"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6"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8"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9"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70"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71"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2"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3" w15:restartNumberingAfterBreak="0">
    <w:nsid w:val="61BD51B5"/>
    <w:multiLevelType w:val="hybridMultilevel"/>
    <w:tmpl w:val="F3A836B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4" w15:restartNumberingAfterBreak="0">
    <w:nsid w:val="626D41A6"/>
    <w:multiLevelType w:val="singleLevel"/>
    <w:tmpl w:val="9920050C"/>
    <w:lvl w:ilvl="0">
      <w:start w:val="1"/>
      <w:numFmt w:val="decimal"/>
      <w:lvlText w:val="(%1)"/>
      <w:lvlJc w:val="left"/>
      <w:pPr>
        <w:tabs>
          <w:tab w:val="num" w:pos="717"/>
        </w:tabs>
        <w:ind w:firstLine="357"/>
      </w:pPr>
      <w:rPr>
        <w:rFonts w:cs="Times New Roman"/>
        <w:color w:val="0070C0"/>
      </w:rPr>
    </w:lvl>
  </w:abstractNum>
  <w:abstractNum w:abstractNumId="375" w15:restartNumberingAfterBreak="0">
    <w:nsid w:val="63395EFF"/>
    <w:multiLevelType w:val="singleLevel"/>
    <w:tmpl w:val="34002D26"/>
    <w:lvl w:ilvl="0">
      <w:start w:val="1"/>
      <w:numFmt w:val="decimal"/>
      <w:lvlText w:val="(%1)"/>
      <w:lvlJc w:val="left"/>
      <w:pPr>
        <w:tabs>
          <w:tab w:val="num" w:pos="717"/>
        </w:tabs>
        <w:ind w:firstLine="357"/>
      </w:pPr>
      <w:rPr>
        <w:rFonts w:cs="Times New Roman"/>
        <w:color w:val="0070C0"/>
      </w:rPr>
    </w:lvl>
  </w:abstractNum>
  <w:abstractNum w:abstractNumId="376" w15:restartNumberingAfterBreak="0">
    <w:nsid w:val="634214EF"/>
    <w:multiLevelType w:val="hybridMultilevel"/>
    <w:tmpl w:val="E752BC4E"/>
    <w:lvl w:ilvl="0" w:tplc="AE940AE4">
      <w:start w:val="1"/>
      <w:numFmt w:val="lowerLetter"/>
      <w:lvlText w:val="%1)"/>
      <w:lvlJc w:val="righ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7" w15:restartNumberingAfterBreak="0">
    <w:nsid w:val="64240DB8"/>
    <w:multiLevelType w:val="hybridMultilevel"/>
    <w:tmpl w:val="F0687534"/>
    <w:lvl w:ilvl="0" w:tplc="16DC5398">
      <w:start w:val="1"/>
      <w:numFmt w:val="decimal"/>
      <w:lvlText w:val="(%1)"/>
      <w:lvlJc w:val="left"/>
      <w:pPr>
        <w:tabs>
          <w:tab w:val="num" w:pos="717"/>
        </w:tabs>
        <w:ind w:firstLine="357"/>
      </w:pPr>
      <w:rPr>
        <w:rFonts w:cs="Times New Roman" w:hint="default"/>
        <w:b/>
        <w:bCs/>
        <w:color w:val="0070C0"/>
      </w:rPr>
    </w:lvl>
    <w:lvl w:ilvl="1" w:tplc="E9F4E21E">
      <w:start w:val="1"/>
      <w:numFmt w:val="lowerLetter"/>
      <w:lvlText w:val="%2)"/>
      <w:lvlJc w:val="right"/>
      <w:pPr>
        <w:tabs>
          <w:tab w:val="num" w:pos="357"/>
        </w:tabs>
        <w:ind w:left="357" w:hanging="73"/>
      </w:pPr>
      <w:rPr>
        <w:rFonts w:cs="Times New Roman" w:hint="default"/>
        <w:b/>
        <w:bCs w:val="0"/>
        <w:color w:val="0070C0"/>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8" w15:restartNumberingAfterBreak="0">
    <w:nsid w:val="64752146"/>
    <w:multiLevelType w:val="hybridMultilevel"/>
    <w:tmpl w:val="1AE41866"/>
    <w:lvl w:ilvl="0" w:tplc="6DD850A6">
      <w:start w:val="1"/>
      <w:numFmt w:val="lowerLetter"/>
      <w:lvlText w:val="%1)"/>
      <w:lvlJc w:val="righ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9" w15:restartNumberingAfterBreak="0">
    <w:nsid w:val="64AC5728"/>
    <w:multiLevelType w:val="hybridMultilevel"/>
    <w:tmpl w:val="2D322D3A"/>
    <w:lvl w:ilvl="0" w:tplc="5C8AB42E">
      <w:start w:val="1"/>
      <w:numFmt w:val="decimal"/>
      <w:lvlText w:val="(%1)"/>
      <w:lvlJc w:val="lef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0" w15:restartNumberingAfterBreak="0">
    <w:nsid w:val="655A6FE1"/>
    <w:multiLevelType w:val="hybridMultilevel"/>
    <w:tmpl w:val="BE4CE688"/>
    <w:lvl w:ilvl="0" w:tplc="B5B08E6A">
      <w:start w:val="1"/>
      <w:numFmt w:val="decimal"/>
      <w:lvlText w:val="(%1)"/>
      <w:lvlJc w:val="left"/>
      <w:pPr>
        <w:ind w:left="720" w:hanging="360"/>
      </w:pPr>
      <w:rPr>
        <w:rFonts w:cs="Times New Roman"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2"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5" w15:restartNumberingAfterBreak="0">
    <w:nsid w:val="67520586"/>
    <w:multiLevelType w:val="hybridMultilevel"/>
    <w:tmpl w:val="1772C466"/>
    <w:lvl w:ilvl="0" w:tplc="2D20923A">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6" w15:restartNumberingAfterBreak="0">
    <w:nsid w:val="67AC6F4B"/>
    <w:multiLevelType w:val="hybridMultilevel"/>
    <w:tmpl w:val="0A721346"/>
    <w:lvl w:ilvl="0" w:tplc="C56C32C2">
      <w:start w:val="1"/>
      <w:numFmt w:val="decimal"/>
      <w:lvlText w:val="(%1)"/>
      <w:lvlJc w:val="left"/>
      <w:pPr>
        <w:tabs>
          <w:tab w:val="num" w:pos="717"/>
        </w:tabs>
        <w:ind w:firstLine="357"/>
      </w:pPr>
      <w:rPr>
        <w:rFonts w:cs="Times New Roman"/>
        <w:b/>
        <w:bCs/>
        <w:color w:val="0070C0"/>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7"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8" w15:restartNumberingAfterBreak="0">
    <w:nsid w:val="67CD7159"/>
    <w:multiLevelType w:val="hybridMultilevel"/>
    <w:tmpl w:val="7188EB2A"/>
    <w:lvl w:ilvl="0" w:tplc="6F7ED3B0">
      <w:start w:val="1"/>
      <w:numFmt w:val="decimal"/>
      <w:lvlText w:val="(%1)"/>
      <w:lvlJc w:val="left"/>
      <w:pPr>
        <w:tabs>
          <w:tab w:val="num" w:pos="717"/>
        </w:tabs>
        <w:ind w:firstLine="357"/>
      </w:pPr>
      <w:rPr>
        <w:rFonts w:cs="Times New Roman" w:hint="default"/>
        <w:color w:val="0070C0"/>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9"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90"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1"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2"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9F2433C"/>
    <w:multiLevelType w:val="hybridMultilevel"/>
    <w:tmpl w:val="EB8287E0"/>
    <w:lvl w:ilvl="0" w:tplc="330A7714">
      <w:start w:val="1"/>
      <w:numFmt w:val="lowerLetter"/>
      <w:lvlText w:val="%1)"/>
      <w:lvlJc w:val="righ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7"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8"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B670B60"/>
    <w:multiLevelType w:val="hybridMultilevel"/>
    <w:tmpl w:val="253020A6"/>
    <w:lvl w:ilvl="0" w:tplc="E272C072">
      <w:start w:val="1"/>
      <w:numFmt w:val="lowerLetter"/>
      <w:lvlText w:val="%1)"/>
      <w:lvlJc w:val="righ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0" w15:restartNumberingAfterBreak="0">
    <w:nsid w:val="6B7F252D"/>
    <w:multiLevelType w:val="hybridMultilevel"/>
    <w:tmpl w:val="AD3A2F5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1"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402" w15:restartNumberingAfterBreak="0">
    <w:nsid w:val="6C373800"/>
    <w:multiLevelType w:val="hybridMultilevel"/>
    <w:tmpl w:val="4B1E18E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3"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404"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5"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6" w15:restartNumberingAfterBreak="0">
    <w:nsid w:val="6E841839"/>
    <w:multiLevelType w:val="hybridMultilevel"/>
    <w:tmpl w:val="7FBCD818"/>
    <w:lvl w:ilvl="0" w:tplc="C1A6A1D2">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7"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8" w15:restartNumberingAfterBreak="0">
    <w:nsid w:val="6EFA4B39"/>
    <w:multiLevelType w:val="hybridMultilevel"/>
    <w:tmpl w:val="2CFC1D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9" w15:restartNumberingAfterBreak="0">
    <w:nsid w:val="6F0A2D7C"/>
    <w:multiLevelType w:val="hybridMultilevel"/>
    <w:tmpl w:val="2A8EEF88"/>
    <w:lvl w:ilvl="0" w:tplc="F42E503A">
      <w:start w:val="1"/>
      <w:numFmt w:val="decimal"/>
      <w:lvlText w:val="(%1)"/>
      <w:lvlJc w:val="left"/>
      <w:pPr>
        <w:tabs>
          <w:tab w:val="num" w:pos="717"/>
        </w:tabs>
        <w:ind w:firstLine="357"/>
      </w:pPr>
      <w:rPr>
        <w:rFonts w:cs="Times New Roman" w:hint="default"/>
        <w:b w:val="0"/>
        <w:bCs/>
        <w:color w:val="auto"/>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10" w15:restartNumberingAfterBreak="0">
    <w:nsid w:val="6F747CBB"/>
    <w:multiLevelType w:val="hybridMultilevel"/>
    <w:tmpl w:val="B7BA005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411" w15:restartNumberingAfterBreak="0">
    <w:nsid w:val="6F7811A0"/>
    <w:multiLevelType w:val="hybridMultilevel"/>
    <w:tmpl w:val="1512C1AE"/>
    <w:lvl w:ilvl="0" w:tplc="D56886F8">
      <w:start w:val="1"/>
      <w:numFmt w:val="decimal"/>
      <w:lvlText w:val="%1)"/>
      <w:lvlJc w:val="right"/>
      <w:pPr>
        <w:tabs>
          <w:tab w:val="num" w:pos="357"/>
        </w:tabs>
        <w:ind w:left="357" w:hanging="73"/>
      </w:pPr>
      <w:rPr>
        <w:rFonts w:cs="Times New Roman" w:hint="default"/>
        <w:color w:val="0070C0"/>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12" w15:restartNumberingAfterBreak="0">
    <w:nsid w:val="6FCA606B"/>
    <w:multiLevelType w:val="hybridMultilevel"/>
    <w:tmpl w:val="CA300980"/>
    <w:lvl w:ilvl="0" w:tplc="EC4813A6">
      <w:start w:val="1"/>
      <w:numFmt w:val="lowerLetter"/>
      <w:lvlText w:val="%1)"/>
      <w:lvlJc w:val="right"/>
      <w:pPr>
        <w:tabs>
          <w:tab w:val="num" w:pos="357"/>
        </w:tabs>
        <w:ind w:left="357" w:hanging="73"/>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3" w15:restartNumberingAfterBreak="0">
    <w:nsid w:val="6FF259BC"/>
    <w:multiLevelType w:val="hybridMultilevel"/>
    <w:tmpl w:val="3B1633A4"/>
    <w:lvl w:ilvl="0" w:tplc="6360E948">
      <w:start w:val="1"/>
      <w:numFmt w:val="decimal"/>
      <w:lvlText w:val="(%1)"/>
      <w:lvlJc w:val="left"/>
      <w:pPr>
        <w:ind w:left="720" w:hanging="360"/>
      </w:pPr>
      <w:rPr>
        <w:rFonts w:cs="Times New Roman"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6"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17" w15:restartNumberingAfterBreak="0">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8" w15:restartNumberingAfterBreak="0">
    <w:nsid w:val="71226629"/>
    <w:multiLevelType w:val="hybridMultilevel"/>
    <w:tmpl w:val="C55E443E"/>
    <w:lvl w:ilvl="0" w:tplc="663C6E0E">
      <w:start w:val="1"/>
      <w:numFmt w:val="decimal"/>
      <w:lvlText w:val="(%1)"/>
      <w:lvlJc w:val="left"/>
      <w:pPr>
        <w:tabs>
          <w:tab w:val="num" w:pos="717"/>
        </w:tabs>
        <w:ind w:firstLine="357"/>
      </w:pPr>
      <w:rPr>
        <w:rFonts w:cs="Times New Roman" w:hint="default"/>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9" w15:restartNumberingAfterBreak="0">
    <w:nsid w:val="713250FD"/>
    <w:multiLevelType w:val="singleLevel"/>
    <w:tmpl w:val="8ED03508"/>
    <w:lvl w:ilvl="0">
      <w:start w:val="1"/>
      <w:numFmt w:val="decimal"/>
      <w:lvlText w:val="(%1)"/>
      <w:lvlJc w:val="left"/>
      <w:pPr>
        <w:tabs>
          <w:tab w:val="num" w:pos="717"/>
        </w:tabs>
        <w:ind w:firstLine="357"/>
      </w:pPr>
      <w:rPr>
        <w:rFonts w:cs="Times New Roman"/>
        <w:color w:val="0070C0"/>
      </w:rPr>
    </w:lvl>
  </w:abstractNum>
  <w:abstractNum w:abstractNumId="420"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21"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22"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23"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4" w15:restartNumberingAfterBreak="0">
    <w:nsid w:val="72713972"/>
    <w:multiLevelType w:val="hybridMultilevel"/>
    <w:tmpl w:val="F7E21EB8"/>
    <w:lvl w:ilvl="0" w:tplc="D9F8A592">
      <w:start w:val="1"/>
      <w:numFmt w:val="decimal"/>
      <w:lvlText w:val="(%1)"/>
      <w:lvlJc w:val="left"/>
      <w:pPr>
        <w:tabs>
          <w:tab w:val="num" w:pos="717"/>
        </w:tabs>
        <w:ind w:firstLine="357"/>
      </w:pPr>
      <w:rPr>
        <w:rFonts w:cs="Times New Roman" w:hint="default"/>
        <w:b w:val="0"/>
        <w:bCs w:val="0"/>
        <w:color w:val="auto"/>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25" w15:restartNumberingAfterBreak="0">
    <w:nsid w:val="72A039FD"/>
    <w:multiLevelType w:val="hybridMultilevel"/>
    <w:tmpl w:val="61BA9BA8"/>
    <w:lvl w:ilvl="0" w:tplc="0572687E">
      <w:start w:val="1"/>
      <w:numFmt w:val="decimal"/>
      <w:lvlText w:val="(%1)"/>
      <w:lvlJc w:val="left"/>
      <w:pPr>
        <w:tabs>
          <w:tab w:val="num" w:pos="717"/>
        </w:tabs>
        <w:ind w:firstLine="357"/>
      </w:pPr>
      <w:rPr>
        <w:rFonts w:cs="Times New Roman"/>
        <w:b/>
        <w:bCs/>
        <w:color w:val="0070C0"/>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26" w15:restartNumberingAfterBreak="0">
    <w:nsid w:val="72FA29F4"/>
    <w:multiLevelType w:val="hybridMultilevel"/>
    <w:tmpl w:val="94BEBD90"/>
    <w:lvl w:ilvl="0" w:tplc="B9E4CF00">
      <w:start w:val="1"/>
      <w:numFmt w:val="decimal"/>
      <w:lvlText w:val="(%1)"/>
      <w:lvlJc w:val="left"/>
      <w:pPr>
        <w:tabs>
          <w:tab w:val="num" w:pos="717"/>
        </w:tabs>
        <w:ind w:firstLine="357"/>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7"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8"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9"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30"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31"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2" w15:restartNumberingAfterBreak="0">
    <w:nsid w:val="75187571"/>
    <w:multiLevelType w:val="hybridMultilevel"/>
    <w:tmpl w:val="8E36408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3"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34" w15:restartNumberingAfterBreak="0">
    <w:nsid w:val="75A923CC"/>
    <w:multiLevelType w:val="singleLevel"/>
    <w:tmpl w:val="7610A944"/>
    <w:lvl w:ilvl="0">
      <w:start w:val="1"/>
      <w:numFmt w:val="decimal"/>
      <w:lvlText w:val="(%1)"/>
      <w:lvlJc w:val="left"/>
      <w:pPr>
        <w:tabs>
          <w:tab w:val="num" w:pos="717"/>
        </w:tabs>
        <w:ind w:firstLine="357"/>
      </w:pPr>
      <w:rPr>
        <w:rFonts w:cs="Times New Roman"/>
        <w:b/>
        <w:bCs/>
        <w:color w:val="0070C0"/>
      </w:rPr>
    </w:lvl>
  </w:abstractNum>
  <w:abstractNum w:abstractNumId="435"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36" w15:restartNumberingAfterBreak="0">
    <w:nsid w:val="769617C8"/>
    <w:multiLevelType w:val="hybridMultilevel"/>
    <w:tmpl w:val="6C7EAC30"/>
    <w:lvl w:ilvl="0" w:tplc="42226210">
      <w:start w:val="1"/>
      <w:numFmt w:val="decimal"/>
      <w:lvlText w:val="(%1)"/>
      <w:lvlJc w:val="left"/>
      <w:pPr>
        <w:tabs>
          <w:tab w:val="num" w:pos="717"/>
        </w:tabs>
        <w:ind w:firstLine="357"/>
      </w:pPr>
      <w:rPr>
        <w:rFonts w:cs="Times New Roman"/>
        <w:b/>
        <w:bCs/>
        <w:color w:val="0070C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7" w15:restartNumberingAfterBreak="0">
    <w:nsid w:val="7698067B"/>
    <w:multiLevelType w:val="hybridMultilevel"/>
    <w:tmpl w:val="AC76B9F8"/>
    <w:lvl w:ilvl="0" w:tplc="D67AB798">
      <w:start w:val="1"/>
      <w:numFmt w:val="decimal"/>
      <w:lvlText w:val="%1."/>
      <w:lvlJc w:val="left"/>
      <w:pPr>
        <w:tabs>
          <w:tab w:val="num" w:pos="360"/>
        </w:tabs>
        <w:ind w:left="360" w:hanging="76"/>
      </w:pPr>
      <w:rPr>
        <w:rFonts w:hint="default"/>
        <w:b/>
        <w:bCs/>
        <w:color w:val="0070C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8"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9" w15:restartNumberingAfterBreak="0">
    <w:nsid w:val="770544F0"/>
    <w:multiLevelType w:val="hybridMultilevel"/>
    <w:tmpl w:val="B600B44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0" w15:restartNumberingAfterBreak="0">
    <w:nsid w:val="77A42665"/>
    <w:multiLevelType w:val="hybridMultilevel"/>
    <w:tmpl w:val="3D8A24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1" w15:restartNumberingAfterBreak="0">
    <w:nsid w:val="783A0859"/>
    <w:multiLevelType w:val="singleLevel"/>
    <w:tmpl w:val="334E9400"/>
    <w:lvl w:ilvl="0">
      <w:start w:val="1"/>
      <w:numFmt w:val="decimal"/>
      <w:lvlText w:val="(%1)"/>
      <w:lvlJc w:val="left"/>
      <w:pPr>
        <w:tabs>
          <w:tab w:val="num" w:pos="717"/>
        </w:tabs>
        <w:ind w:firstLine="357"/>
      </w:pPr>
      <w:rPr>
        <w:rFonts w:cs="Times New Roman"/>
        <w:b/>
        <w:bCs w:val="0"/>
        <w:color w:val="0070C0"/>
      </w:rPr>
    </w:lvl>
  </w:abstractNum>
  <w:abstractNum w:abstractNumId="442" w15:restartNumberingAfterBreak="0">
    <w:nsid w:val="78CE4307"/>
    <w:multiLevelType w:val="hybridMultilevel"/>
    <w:tmpl w:val="1CD45DAA"/>
    <w:lvl w:ilvl="0" w:tplc="AD284A04">
      <w:start w:val="1"/>
      <w:numFmt w:val="decimal"/>
      <w:lvlText w:val="(%1)"/>
      <w:lvlJc w:val="left"/>
      <w:pPr>
        <w:tabs>
          <w:tab w:val="num" w:pos="717"/>
        </w:tabs>
        <w:ind w:firstLine="357"/>
      </w:pPr>
      <w:rPr>
        <w:rFonts w:cs="Times New Roman" w:hint="default"/>
        <w:color w:val="000000" w:themeColor="text1"/>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43" w15:restartNumberingAfterBreak="0">
    <w:nsid w:val="78DA1646"/>
    <w:multiLevelType w:val="hybridMultilevel"/>
    <w:tmpl w:val="B3B2273E"/>
    <w:lvl w:ilvl="0" w:tplc="27B83EFC">
      <w:start w:val="1"/>
      <w:numFmt w:val="lowerLetter"/>
      <w:lvlText w:val="%1)"/>
      <w:lvlJc w:val="right"/>
      <w:pPr>
        <w:tabs>
          <w:tab w:val="num" w:pos="357"/>
        </w:tabs>
        <w:ind w:left="357" w:hanging="73"/>
      </w:pPr>
      <w:rPr>
        <w:rFonts w:cs="Times New Roman" w:hint="default"/>
      </w:rPr>
    </w:lvl>
    <w:lvl w:ilvl="1" w:tplc="ED9031D8">
      <w:start w:val="1"/>
      <w:numFmt w:val="decimal"/>
      <w:lvlText w:val="(%2)"/>
      <w:lvlJc w:val="left"/>
      <w:pPr>
        <w:tabs>
          <w:tab w:val="num" w:pos="717"/>
        </w:tabs>
        <w:ind w:firstLine="357"/>
      </w:pPr>
      <w:rPr>
        <w:rFonts w:cs="Times New Roman" w:hint="default"/>
        <w:b/>
        <w:bCs w:val="0"/>
        <w:color w:val="0070C0"/>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5"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46"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8"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50"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51" w15:restartNumberingAfterBreak="0">
    <w:nsid w:val="7B06608A"/>
    <w:multiLevelType w:val="hybridMultilevel"/>
    <w:tmpl w:val="1D9686A4"/>
    <w:lvl w:ilvl="0" w:tplc="B620719A">
      <w:start w:val="1"/>
      <w:numFmt w:val="lowerLetter"/>
      <w:lvlText w:val="%1)"/>
      <w:lvlJc w:val="right"/>
      <w:pPr>
        <w:tabs>
          <w:tab w:val="num" w:pos="360"/>
        </w:tabs>
        <w:ind w:left="360" w:hanging="76"/>
      </w:pPr>
      <w:rPr>
        <w:rFonts w:cs="Times New Roman"/>
        <w:b/>
        <w:bCs/>
        <w:color w:val="0070C0"/>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52" w15:restartNumberingAfterBreak="0">
    <w:nsid w:val="7B3D1555"/>
    <w:multiLevelType w:val="singleLevel"/>
    <w:tmpl w:val="99FE193C"/>
    <w:lvl w:ilvl="0">
      <w:start w:val="1"/>
      <w:numFmt w:val="decimal"/>
      <w:lvlText w:val="(%1)"/>
      <w:lvlJc w:val="left"/>
      <w:pPr>
        <w:tabs>
          <w:tab w:val="num" w:pos="717"/>
        </w:tabs>
        <w:ind w:firstLine="357"/>
      </w:pPr>
      <w:rPr>
        <w:rFonts w:cs="Times New Roman"/>
        <w:b w:val="0"/>
        <w:bCs w:val="0"/>
        <w:color w:val="auto"/>
      </w:rPr>
    </w:lvl>
  </w:abstractNum>
  <w:abstractNum w:abstractNumId="453"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4"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5"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6" w15:restartNumberingAfterBreak="0">
    <w:nsid w:val="7BBC3190"/>
    <w:multiLevelType w:val="hybridMultilevel"/>
    <w:tmpl w:val="6E449592"/>
    <w:lvl w:ilvl="0" w:tplc="986AC2EC">
      <w:start w:val="1"/>
      <w:numFmt w:val="decimal"/>
      <w:lvlText w:val="%1."/>
      <w:lvlJc w:val="left"/>
      <w:pPr>
        <w:tabs>
          <w:tab w:val="num" w:pos="1440"/>
        </w:tabs>
        <w:ind w:left="1440" w:hanging="360"/>
      </w:pPr>
      <w:rPr>
        <w:rFonts w:cs="Times New Roman"/>
        <w:b/>
        <w:bCs w:val="0"/>
        <w:color w:val="0070C0"/>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7" w15:restartNumberingAfterBreak="0">
    <w:nsid w:val="7BE96CBE"/>
    <w:multiLevelType w:val="hybridMultilevel"/>
    <w:tmpl w:val="205A840E"/>
    <w:lvl w:ilvl="0" w:tplc="1F0ECF96">
      <w:start w:val="1"/>
      <w:numFmt w:val="lowerLetter"/>
      <w:lvlText w:val="%1)"/>
      <w:lvlJc w:val="right"/>
      <w:pPr>
        <w:tabs>
          <w:tab w:val="num" w:pos="357"/>
        </w:tabs>
        <w:ind w:left="357" w:hanging="73"/>
      </w:pPr>
      <w:rPr>
        <w:rFonts w:cs="Times New Roman" w:hint="default"/>
        <w:b/>
        <w:bCs/>
        <w:color w:val="0070C0"/>
      </w:rPr>
    </w:lvl>
    <w:lvl w:ilvl="1" w:tplc="8B1E9B1E">
      <w:start w:val="1"/>
      <w:numFmt w:val="decimal"/>
      <w:lvlText w:val="(%2)"/>
      <w:lvlJc w:val="left"/>
      <w:pPr>
        <w:tabs>
          <w:tab w:val="num" w:pos="717"/>
        </w:tabs>
        <w:ind w:firstLine="357"/>
      </w:pPr>
      <w:rPr>
        <w:rFonts w:cs="Times New Roman" w:hint="default"/>
        <w:b/>
        <w:bCs w:val="0"/>
        <w:color w:val="0070C0"/>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8"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59"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60"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1"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2"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3"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87"/>
  </w:num>
  <w:num w:numId="2" w16cid:durableId="530461819">
    <w:abstractNumId w:val="443"/>
  </w:num>
  <w:num w:numId="3" w16cid:durableId="1985113906">
    <w:abstractNumId w:val="119"/>
  </w:num>
  <w:num w:numId="4" w16cid:durableId="643892891">
    <w:abstractNumId w:val="204"/>
  </w:num>
  <w:num w:numId="5" w16cid:durableId="1315835609">
    <w:abstractNumId w:val="110"/>
  </w:num>
  <w:num w:numId="6" w16cid:durableId="1376388080">
    <w:abstractNumId w:val="24"/>
  </w:num>
  <w:num w:numId="7" w16cid:durableId="1897233314">
    <w:abstractNumId w:val="74"/>
  </w:num>
  <w:num w:numId="8" w16cid:durableId="760640274">
    <w:abstractNumId w:val="68"/>
  </w:num>
  <w:num w:numId="9" w16cid:durableId="1289356106">
    <w:abstractNumId w:val="388"/>
  </w:num>
  <w:num w:numId="10" w16cid:durableId="407044263">
    <w:abstractNumId w:val="286"/>
  </w:num>
  <w:num w:numId="11" w16cid:durableId="2090272399">
    <w:abstractNumId w:val="370"/>
  </w:num>
  <w:num w:numId="12" w16cid:durableId="416365695">
    <w:abstractNumId w:val="38"/>
  </w:num>
  <w:num w:numId="13" w16cid:durableId="1998419450">
    <w:abstractNumId w:val="279"/>
  </w:num>
  <w:num w:numId="14" w16cid:durableId="1518227040">
    <w:abstractNumId w:val="83"/>
  </w:num>
  <w:num w:numId="15" w16cid:durableId="1921519867">
    <w:abstractNumId w:val="76"/>
  </w:num>
  <w:num w:numId="16" w16cid:durableId="455148573">
    <w:abstractNumId w:val="44"/>
  </w:num>
  <w:num w:numId="17" w16cid:durableId="325089912">
    <w:abstractNumId w:val="442"/>
  </w:num>
  <w:num w:numId="18" w16cid:durableId="967472120">
    <w:abstractNumId w:val="372"/>
  </w:num>
  <w:num w:numId="19" w16cid:durableId="643122322">
    <w:abstractNumId w:val="262"/>
  </w:num>
  <w:num w:numId="20" w16cid:durableId="1058630657">
    <w:abstractNumId w:val="363"/>
  </w:num>
  <w:num w:numId="21" w16cid:durableId="1080440850">
    <w:abstractNumId w:val="302"/>
  </w:num>
  <w:num w:numId="22" w16cid:durableId="347097750">
    <w:abstractNumId w:val="112"/>
  </w:num>
  <w:num w:numId="23" w16cid:durableId="1826126550">
    <w:abstractNumId w:val="394"/>
  </w:num>
  <w:num w:numId="24" w16cid:durableId="533005746">
    <w:abstractNumId w:val="191"/>
  </w:num>
  <w:num w:numId="25" w16cid:durableId="301814976">
    <w:abstractNumId w:val="414"/>
  </w:num>
  <w:num w:numId="26" w16cid:durableId="643851413">
    <w:abstractNumId w:val="194"/>
  </w:num>
  <w:num w:numId="27" w16cid:durableId="579758057">
    <w:abstractNumId w:val="228"/>
  </w:num>
  <w:num w:numId="28" w16cid:durableId="1804738654">
    <w:abstractNumId w:val="334"/>
  </w:num>
  <w:num w:numId="29" w16cid:durableId="1323773076">
    <w:abstractNumId w:val="232"/>
  </w:num>
  <w:num w:numId="30" w16cid:durableId="281882378">
    <w:abstractNumId w:val="81"/>
  </w:num>
  <w:num w:numId="31" w16cid:durableId="904026843">
    <w:abstractNumId w:val="325"/>
  </w:num>
  <w:num w:numId="32" w16cid:durableId="81218444">
    <w:abstractNumId w:val="148"/>
  </w:num>
  <w:num w:numId="33" w16cid:durableId="556209033">
    <w:abstractNumId w:val="330"/>
  </w:num>
  <w:num w:numId="34" w16cid:durableId="588538214">
    <w:abstractNumId w:val="102"/>
  </w:num>
  <w:num w:numId="35" w16cid:durableId="676007101">
    <w:abstractNumId w:val="322"/>
  </w:num>
  <w:num w:numId="36" w16cid:durableId="280455957">
    <w:abstractNumId w:val="100"/>
  </w:num>
  <w:num w:numId="37" w16cid:durableId="1453207301">
    <w:abstractNumId w:val="33"/>
  </w:num>
  <w:num w:numId="38" w16cid:durableId="311764142">
    <w:abstractNumId w:val="256"/>
  </w:num>
  <w:num w:numId="39" w16cid:durableId="1718779587">
    <w:abstractNumId w:val="342"/>
  </w:num>
  <w:num w:numId="40" w16cid:durableId="1118720897">
    <w:abstractNumId w:val="424"/>
  </w:num>
  <w:num w:numId="41" w16cid:durableId="1262836275">
    <w:abstractNumId w:val="151"/>
  </w:num>
  <w:num w:numId="42" w16cid:durableId="2122070887">
    <w:abstractNumId w:val="140"/>
  </w:num>
  <w:num w:numId="43" w16cid:durableId="2064988875">
    <w:abstractNumId w:val="77"/>
  </w:num>
  <w:num w:numId="44" w16cid:durableId="67117297">
    <w:abstractNumId w:val="220"/>
  </w:num>
  <w:num w:numId="45" w16cid:durableId="1536501042">
    <w:abstractNumId w:val="146"/>
  </w:num>
  <w:num w:numId="46" w16cid:durableId="1200555243">
    <w:abstractNumId w:val="360"/>
  </w:num>
  <w:num w:numId="47" w16cid:durableId="864557011">
    <w:abstractNumId w:val="101"/>
  </w:num>
  <w:num w:numId="48" w16cid:durableId="766003539">
    <w:abstractNumId w:val="235"/>
  </w:num>
  <w:num w:numId="49" w16cid:durableId="1190098238">
    <w:abstractNumId w:val="195"/>
  </w:num>
  <w:num w:numId="50" w16cid:durableId="670452508">
    <w:abstractNumId w:val="132"/>
  </w:num>
  <w:num w:numId="51" w16cid:durableId="1687973582">
    <w:abstractNumId w:val="253"/>
  </w:num>
  <w:num w:numId="52" w16cid:durableId="812678701">
    <w:abstractNumId w:val="63"/>
  </w:num>
  <w:num w:numId="53" w16cid:durableId="610091801">
    <w:abstractNumId w:val="459"/>
  </w:num>
  <w:num w:numId="54" w16cid:durableId="1746492114">
    <w:abstractNumId w:val="6"/>
  </w:num>
  <w:num w:numId="55" w16cid:durableId="618028892">
    <w:abstractNumId w:val="270"/>
  </w:num>
  <w:num w:numId="56" w16cid:durableId="1038969431">
    <w:abstractNumId w:val="115"/>
  </w:num>
  <w:num w:numId="57" w16cid:durableId="954677449">
    <w:abstractNumId w:val="164"/>
  </w:num>
  <w:num w:numId="58" w16cid:durableId="1201821894">
    <w:abstractNumId w:val="30"/>
  </w:num>
  <w:num w:numId="59" w16cid:durableId="938831683">
    <w:abstractNumId w:val="42"/>
  </w:num>
  <w:num w:numId="60" w16cid:durableId="1940334621">
    <w:abstractNumId w:val="154"/>
  </w:num>
  <w:num w:numId="61" w16cid:durableId="2066559472">
    <w:abstractNumId w:val="113"/>
  </w:num>
  <w:num w:numId="62" w16cid:durableId="537623880">
    <w:abstractNumId w:val="438"/>
  </w:num>
  <w:num w:numId="63" w16cid:durableId="1446122086">
    <w:abstractNumId w:val="224"/>
  </w:num>
  <w:num w:numId="64" w16cid:durableId="2034723766">
    <w:abstractNumId w:val="421"/>
  </w:num>
  <w:num w:numId="65" w16cid:durableId="1222984324">
    <w:abstractNumId w:val="452"/>
  </w:num>
  <w:num w:numId="66" w16cid:durableId="1537431118">
    <w:abstractNumId w:val="123"/>
  </w:num>
  <w:num w:numId="67" w16cid:durableId="1711373026">
    <w:abstractNumId w:val="216"/>
  </w:num>
  <w:num w:numId="68" w16cid:durableId="591162262">
    <w:abstractNumId w:val="104"/>
  </w:num>
  <w:num w:numId="69" w16cid:durableId="350644124">
    <w:abstractNumId w:val="308"/>
  </w:num>
  <w:num w:numId="70" w16cid:durableId="976033123">
    <w:abstractNumId w:val="61"/>
  </w:num>
  <w:num w:numId="71" w16cid:durableId="762729995">
    <w:abstractNumId w:val="69"/>
  </w:num>
  <w:num w:numId="72" w16cid:durableId="1033576719">
    <w:abstractNumId w:val="349"/>
  </w:num>
  <w:num w:numId="73" w16cid:durableId="2076275321">
    <w:abstractNumId w:val="450"/>
  </w:num>
  <w:num w:numId="74" w16cid:durableId="1500460836">
    <w:abstractNumId w:val="3"/>
  </w:num>
  <w:num w:numId="75" w16cid:durableId="2001422466">
    <w:abstractNumId w:val="429"/>
  </w:num>
  <w:num w:numId="76" w16cid:durableId="1257714193">
    <w:abstractNumId w:val="430"/>
  </w:num>
  <w:num w:numId="77" w16cid:durableId="1835222658">
    <w:abstractNumId w:val="142"/>
  </w:num>
  <w:num w:numId="78" w16cid:durableId="490485841">
    <w:abstractNumId w:val="153"/>
  </w:num>
  <w:num w:numId="79" w16cid:durableId="526259728">
    <w:abstractNumId w:val="155"/>
  </w:num>
  <w:num w:numId="80" w16cid:durableId="1079597100">
    <w:abstractNumId w:val="39"/>
  </w:num>
  <w:num w:numId="81" w16cid:durableId="148639808">
    <w:abstractNumId w:val="433"/>
  </w:num>
  <w:num w:numId="82" w16cid:durableId="1677540931">
    <w:abstractNumId w:val="203"/>
  </w:num>
  <w:num w:numId="83" w16cid:durableId="1040785180">
    <w:abstractNumId w:val="419"/>
  </w:num>
  <w:num w:numId="84" w16cid:durableId="1593585437">
    <w:abstractNumId w:val="292"/>
  </w:num>
  <w:num w:numId="85" w16cid:durableId="602422384">
    <w:abstractNumId w:val="166"/>
  </w:num>
  <w:num w:numId="86" w16cid:durableId="989014852">
    <w:abstractNumId w:val="179"/>
  </w:num>
  <w:num w:numId="87" w16cid:durableId="613707177">
    <w:abstractNumId w:val="304"/>
  </w:num>
  <w:num w:numId="88" w16cid:durableId="1749188571">
    <w:abstractNumId w:val="209"/>
  </w:num>
  <w:num w:numId="89" w16cid:durableId="251207612">
    <w:abstractNumId w:val="293"/>
  </w:num>
  <w:num w:numId="90" w16cid:durableId="328171363">
    <w:abstractNumId w:val="367"/>
  </w:num>
  <w:num w:numId="91" w16cid:durableId="151529998">
    <w:abstractNumId w:val="343"/>
  </w:num>
  <w:num w:numId="92" w16cid:durableId="549924003">
    <w:abstractNumId w:val="356"/>
  </w:num>
  <w:num w:numId="93" w16cid:durableId="1749232507">
    <w:abstractNumId w:val="168"/>
  </w:num>
  <w:num w:numId="94" w16cid:durableId="559558312">
    <w:abstractNumId w:val="434"/>
  </w:num>
  <w:num w:numId="95" w16cid:durableId="1011686711">
    <w:abstractNumId w:val="389"/>
  </w:num>
  <w:num w:numId="96" w16cid:durableId="11733838">
    <w:abstractNumId w:val="441"/>
  </w:num>
  <w:num w:numId="97" w16cid:durableId="6368806">
    <w:abstractNumId w:val="230"/>
  </w:num>
  <w:num w:numId="98" w16cid:durableId="116991758">
    <w:abstractNumId w:val="108"/>
  </w:num>
  <w:num w:numId="99" w16cid:durableId="1564682881">
    <w:abstractNumId w:val="205"/>
  </w:num>
  <w:num w:numId="100" w16cid:durableId="1986155680">
    <w:abstractNumId w:val="37"/>
  </w:num>
  <w:num w:numId="101" w16cid:durableId="398477229">
    <w:abstractNumId w:val="374"/>
  </w:num>
  <w:num w:numId="102" w16cid:durableId="1624382328">
    <w:abstractNumId w:val="285"/>
  </w:num>
  <w:num w:numId="103" w16cid:durableId="11151153">
    <w:abstractNumId w:val="202"/>
  </w:num>
  <w:num w:numId="104" w16cid:durableId="39596766">
    <w:abstractNumId w:val="161"/>
  </w:num>
  <w:num w:numId="105" w16cid:durableId="119766555">
    <w:abstractNumId w:val="344"/>
  </w:num>
  <w:num w:numId="106" w16cid:durableId="1713457192">
    <w:abstractNumId w:val="319"/>
  </w:num>
  <w:num w:numId="107" w16cid:durableId="1756004037">
    <w:abstractNumId w:val="215"/>
  </w:num>
  <w:num w:numId="108" w16cid:durableId="216940427">
    <w:abstractNumId w:val="206"/>
  </w:num>
  <w:num w:numId="109" w16cid:durableId="520583574">
    <w:abstractNumId w:val="105"/>
  </w:num>
  <w:num w:numId="110" w16cid:durableId="1616400703">
    <w:abstractNumId w:val="58"/>
  </w:num>
  <w:num w:numId="111" w16cid:durableId="1119448502">
    <w:abstractNumId w:val="354"/>
  </w:num>
  <w:num w:numId="112" w16cid:durableId="32312998">
    <w:abstractNumId w:val="287"/>
  </w:num>
  <w:num w:numId="113" w16cid:durableId="100033211">
    <w:abstractNumId w:val="375"/>
  </w:num>
  <w:num w:numId="114" w16cid:durableId="1704210391">
    <w:abstractNumId w:val="219"/>
  </w:num>
  <w:num w:numId="115" w16cid:durableId="1335694086">
    <w:abstractNumId w:val="172"/>
  </w:num>
  <w:num w:numId="116" w16cid:durableId="556629423">
    <w:abstractNumId w:val="196"/>
  </w:num>
  <w:num w:numId="117" w16cid:durableId="1782020850">
    <w:abstractNumId w:val="15"/>
  </w:num>
  <w:num w:numId="118" w16cid:durableId="391737447">
    <w:abstractNumId w:val="133"/>
  </w:num>
  <w:num w:numId="119" w16cid:durableId="126096159">
    <w:abstractNumId w:val="177"/>
  </w:num>
  <w:num w:numId="120" w16cid:durableId="638264253">
    <w:abstractNumId w:val="311"/>
  </w:num>
  <w:num w:numId="121" w16cid:durableId="106631153">
    <w:abstractNumId w:val="40"/>
  </w:num>
  <w:num w:numId="122" w16cid:durableId="1608731982">
    <w:abstractNumId w:val="22"/>
  </w:num>
  <w:num w:numId="123" w16cid:durableId="1665235919">
    <w:abstractNumId w:val="162"/>
  </w:num>
  <w:num w:numId="124" w16cid:durableId="1054891514">
    <w:abstractNumId w:val="250"/>
  </w:num>
  <w:num w:numId="125" w16cid:durableId="666245282">
    <w:abstractNumId w:val="223"/>
  </w:num>
  <w:num w:numId="126" w16cid:durableId="981542065">
    <w:abstractNumId w:val="129"/>
  </w:num>
  <w:num w:numId="127" w16cid:durableId="1204488">
    <w:abstractNumId w:val="254"/>
  </w:num>
  <w:num w:numId="128" w16cid:durableId="1965378971">
    <w:abstractNumId w:val="404"/>
  </w:num>
  <w:num w:numId="129" w16cid:durableId="513570654">
    <w:abstractNumId w:val="50"/>
  </w:num>
  <w:num w:numId="130" w16cid:durableId="325472913">
    <w:abstractNumId w:val="403"/>
  </w:num>
  <w:num w:numId="131" w16cid:durableId="1013340778">
    <w:abstractNumId w:val="453"/>
  </w:num>
  <w:num w:numId="132" w16cid:durableId="1931348449">
    <w:abstractNumId w:val="464"/>
  </w:num>
  <w:num w:numId="133" w16cid:durableId="1256330430">
    <w:abstractNumId w:val="248"/>
  </w:num>
  <w:num w:numId="134" w16cid:durableId="913779963">
    <w:abstractNumId w:val="165"/>
  </w:num>
  <w:num w:numId="135" w16cid:durableId="325280939">
    <w:abstractNumId w:val="5"/>
  </w:num>
  <w:num w:numId="136" w16cid:durableId="1024863800">
    <w:abstractNumId w:val="268"/>
  </w:num>
  <w:num w:numId="137" w16cid:durableId="2041464947">
    <w:abstractNumId w:val="156"/>
  </w:num>
  <w:num w:numId="138" w16cid:durableId="1750274848">
    <w:abstractNumId w:val="411"/>
  </w:num>
  <w:num w:numId="139" w16cid:durableId="1735817266">
    <w:abstractNumId w:val="59"/>
  </w:num>
  <w:num w:numId="140" w16cid:durableId="1731727449">
    <w:abstractNumId w:val="1"/>
  </w:num>
  <w:num w:numId="141" w16cid:durableId="1198936089">
    <w:abstractNumId w:val="435"/>
  </w:num>
  <w:num w:numId="142" w16cid:durableId="1515799790">
    <w:abstractNumId w:val="130"/>
  </w:num>
  <w:num w:numId="143" w16cid:durableId="1675261083">
    <w:abstractNumId w:val="463"/>
  </w:num>
  <w:num w:numId="144" w16cid:durableId="2117863160">
    <w:abstractNumId w:val="446"/>
  </w:num>
  <w:num w:numId="145" w16cid:durableId="361981579">
    <w:abstractNumId w:val="149"/>
  </w:num>
  <w:num w:numId="146" w16cid:durableId="1540555859">
    <w:abstractNumId w:val="309"/>
  </w:num>
  <w:num w:numId="147" w16cid:durableId="470364361">
    <w:abstractNumId w:val="445"/>
  </w:num>
  <w:num w:numId="148" w16cid:durableId="54862252">
    <w:abstractNumId w:val="401"/>
  </w:num>
  <w:num w:numId="149" w16cid:durableId="1893275265">
    <w:abstractNumId w:val="11"/>
  </w:num>
  <w:num w:numId="150" w16cid:durableId="440221129">
    <w:abstractNumId w:val="278"/>
  </w:num>
  <w:num w:numId="151" w16cid:durableId="618494100">
    <w:abstractNumId w:val="8"/>
  </w:num>
  <w:num w:numId="152" w16cid:durableId="679234238">
    <w:abstractNumId w:val="392"/>
  </w:num>
  <w:num w:numId="153" w16cid:durableId="1290479035">
    <w:abstractNumId w:val="448"/>
  </w:num>
  <w:num w:numId="154" w16cid:durableId="1121612493">
    <w:abstractNumId w:val="200"/>
  </w:num>
  <w:num w:numId="155" w16cid:durableId="2139101395">
    <w:abstractNumId w:val="461"/>
  </w:num>
  <w:num w:numId="156" w16cid:durableId="66849571">
    <w:abstractNumId w:val="36"/>
  </w:num>
  <w:num w:numId="157" w16cid:durableId="847601425">
    <w:abstractNumId w:val="56"/>
  </w:num>
  <w:num w:numId="158" w16cid:durableId="856312522">
    <w:abstractNumId w:val="97"/>
  </w:num>
  <w:num w:numId="159" w16cid:durableId="189534036">
    <w:abstractNumId w:val="290"/>
  </w:num>
  <w:num w:numId="160" w16cid:durableId="6566060">
    <w:abstractNumId w:val="451"/>
  </w:num>
  <w:num w:numId="161" w16cid:durableId="250354718">
    <w:abstractNumId w:val="170"/>
  </w:num>
  <w:num w:numId="162" w16cid:durableId="1055589855">
    <w:abstractNumId w:val="98"/>
  </w:num>
  <w:num w:numId="163" w16cid:durableId="89937946">
    <w:abstractNumId w:val="233"/>
  </w:num>
  <w:num w:numId="164" w16cid:durableId="1530099595">
    <w:abstractNumId w:val="353"/>
  </w:num>
  <w:num w:numId="165" w16cid:durableId="1811559164">
    <w:abstractNumId w:val="303"/>
  </w:num>
  <w:num w:numId="166" w16cid:durableId="262538645">
    <w:abstractNumId w:val="114"/>
  </w:num>
  <w:num w:numId="167" w16cid:durableId="590436628">
    <w:abstractNumId w:val="261"/>
  </w:num>
  <w:num w:numId="168" w16cid:durableId="1202748165">
    <w:abstractNumId w:val="420"/>
  </w:num>
  <w:num w:numId="169" w16cid:durableId="1964770981">
    <w:abstractNumId w:val="393"/>
  </w:num>
  <w:num w:numId="170" w16cid:durableId="1441340338">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97995487">
    <w:abstractNumId w:val="425"/>
  </w:num>
  <w:num w:numId="172" w16cid:durableId="1776753207">
    <w:abstractNumId w:val="79"/>
  </w:num>
  <w:num w:numId="173" w16cid:durableId="1995136897">
    <w:abstractNumId w:val="321"/>
  </w:num>
  <w:num w:numId="174" w16cid:durableId="1180582968">
    <w:abstractNumId w:val="263"/>
  </w:num>
  <w:num w:numId="175" w16cid:durableId="1822843261">
    <w:abstractNumId w:val="106"/>
  </w:num>
  <w:num w:numId="176" w16cid:durableId="2043551164">
    <w:abstractNumId w:val="305"/>
  </w:num>
  <w:num w:numId="177" w16cid:durableId="119734962">
    <w:abstractNumId w:val="299"/>
  </w:num>
  <w:num w:numId="178" w16cid:durableId="278802249">
    <w:abstractNumId w:val="333"/>
  </w:num>
  <w:num w:numId="179" w16cid:durableId="196430187">
    <w:abstractNumId w:val="120"/>
  </w:num>
  <w:num w:numId="180" w16cid:durableId="1171718155">
    <w:abstractNumId w:val="395"/>
  </w:num>
  <w:num w:numId="181" w16cid:durableId="1612391872">
    <w:abstractNumId w:val="87"/>
  </w:num>
  <w:num w:numId="182" w16cid:durableId="1225676133">
    <w:abstractNumId w:val="107"/>
  </w:num>
  <w:num w:numId="183" w16cid:durableId="1779523296">
    <w:abstractNumId w:val="382"/>
  </w:num>
  <w:num w:numId="184" w16cid:durableId="1113402260">
    <w:abstractNumId w:val="300"/>
  </w:num>
  <w:num w:numId="185" w16cid:durableId="1963227491">
    <w:abstractNumId w:val="318"/>
  </w:num>
  <w:num w:numId="186" w16cid:durableId="1491750075">
    <w:abstractNumId w:val="34"/>
  </w:num>
  <w:num w:numId="187" w16cid:durableId="454102424">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32400968">
    <w:abstractNumId w:val="197"/>
  </w:num>
  <w:num w:numId="189" w16cid:durableId="1815491091">
    <w:abstractNumId w:val="136"/>
  </w:num>
  <w:num w:numId="190" w16cid:durableId="1000043161">
    <w:abstractNumId w:val="418"/>
  </w:num>
  <w:num w:numId="191" w16cid:durableId="547375047">
    <w:abstractNumId w:val="64"/>
  </w:num>
  <w:num w:numId="192" w16cid:durableId="1796172916">
    <w:abstractNumId w:val="226"/>
  </w:num>
  <w:num w:numId="193" w16cid:durableId="1081176651">
    <w:abstractNumId w:val="361"/>
  </w:num>
  <w:num w:numId="194" w16cid:durableId="2120178880">
    <w:abstractNumId w:val="281"/>
  </w:num>
  <w:num w:numId="195" w16cid:durableId="493910433">
    <w:abstractNumId w:val="295"/>
  </w:num>
  <w:num w:numId="196" w16cid:durableId="465314019">
    <w:abstractNumId w:val="324"/>
  </w:num>
  <w:num w:numId="197" w16cid:durableId="2057116133">
    <w:abstractNumId w:val="332"/>
  </w:num>
  <w:num w:numId="198" w16cid:durableId="997001653">
    <w:abstractNumId w:val="328"/>
  </w:num>
  <w:num w:numId="199" w16cid:durableId="1661081733">
    <w:abstractNumId w:val="94"/>
  </w:num>
  <w:num w:numId="200" w16cid:durableId="2106341390">
    <w:abstractNumId w:val="84"/>
  </w:num>
  <w:num w:numId="201" w16cid:durableId="401486757">
    <w:abstractNumId w:val="258"/>
  </w:num>
  <w:num w:numId="202" w16cid:durableId="1364666982">
    <w:abstractNumId w:val="73"/>
  </w:num>
  <w:num w:numId="203" w16cid:durableId="1698776840">
    <w:abstractNumId w:val="92"/>
  </w:num>
  <w:num w:numId="204" w16cid:durableId="10688262">
    <w:abstractNumId w:val="386"/>
  </w:num>
  <w:num w:numId="205" w16cid:durableId="218632981">
    <w:abstractNumId w:val="422"/>
  </w:num>
  <w:num w:numId="206" w16cid:durableId="1653565135">
    <w:abstractNumId w:val="189"/>
  </w:num>
  <w:num w:numId="207" w16cid:durableId="585500540">
    <w:abstractNumId w:val="462"/>
  </w:num>
  <w:num w:numId="208" w16cid:durableId="521631845">
    <w:abstractNumId w:val="436"/>
  </w:num>
  <w:num w:numId="209" w16cid:durableId="894513117">
    <w:abstractNumId w:val="227"/>
  </w:num>
  <w:num w:numId="210" w16cid:durableId="185406101">
    <w:abstractNumId w:val="458"/>
  </w:num>
  <w:num w:numId="211" w16cid:durableId="584610161">
    <w:abstractNumId w:val="316"/>
  </w:num>
  <w:num w:numId="212" w16cid:durableId="705253489">
    <w:abstractNumId w:val="128"/>
  </w:num>
  <w:num w:numId="213" w16cid:durableId="1823623465">
    <w:abstractNumId w:val="289"/>
  </w:num>
  <w:num w:numId="214" w16cid:durableId="1378581647">
    <w:abstractNumId w:val="111"/>
  </w:num>
  <w:num w:numId="215" w16cid:durableId="237517313">
    <w:abstractNumId w:val="12"/>
  </w:num>
  <w:num w:numId="216" w16cid:durableId="436413689">
    <w:abstractNumId w:val="345"/>
  </w:num>
  <w:num w:numId="217" w16cid:durableId="1265577050">
    <w:abstractNumId w:val="31"/>
  </w:num>
  <w:num w:numId="218" w16cid:durableId="19010875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465124071">
    <w:abstractNumId w:val="19"/>
  </w:num>
  <w:num w:numId="220" w16cid:durableId="1042099575">
    <w:abstractNumId w:val="217"/>
  </w:num>
  <w:num w:numId="221" w16cid:durableId="1124271298">
    <w:abstractNumId w:val="158"/>
  </w:num>
  <w:num w:numId="222" w16cid:durableId="1988167399">
    <w:abstractNumId w:val="257"/>
  </w:num>
  <w:num w:numId="223" w16cid:durableId="1587689940">
    <w:abstractNumId w:val="193"/>
  </w:num>
  <w:num w:numId="224" w16cid:durableId="139420188">
    <w:abstractNumId w:val="456"/>
  </w:num>
  <w:num w:numId="225" w16cid:durableId="289046308">
    <w:abstractNumId w:val="143"/>
  </w:num>
  <w:num w:numId="226" w16cid:durableId="229508083">
    <w:abstractNumId w:val="457"/>
  </w:num>
  <w:num w:numId="227" w16cid:durableId="1572960267">
    <w:abstractNumId w:val="71"/>
  </w:num>
  <w:num w:numId="228" w16cid:durableId="306322664">
    <w:abstractNumId w:val="407"/>
  </w:num>
  <w:num w:numId="229" w16cid:durableId="402947885">
    <w:abstractNumId w:val="17"/>
  </w:num>
  <w:num w:numId="230" w16cid:durableId="407701971">
    <w:abstractNumId w:val="409"/>
  </w:num>
  <w:num w:numId="231" w16cid:durableId="1454400533">
    <w:abstractNumId w:val="341"/>
  </w:num>
  <w:num w:numId="232" w16cid:durableId="1889608886">
    <w:abstractNumId w:val="365"/>
  </w:num>
  <w:num w:numId="233" w16cid:durableId="325019523">
    <w:abstractNumId w:val="125"/>
  </w:num>
  <w:num w:numId="234" w16cid:durableId="890310969">
    <w:abstractNumId w:val="85"/>
  </w:num>
  <w:num w:numId="235" w16cid:durableId="384571360">
    <w:abstractNumId w:val="14"/>
  </w:num>
  <w:num w:numId="236" w16cid:durableId="2112627785">
    <w:abstractNumId w:val="65"/>
  </w:num>
  <w:num w:numId="237" w16cid:durableId="1743214195">
    <w:abstractNumId w:val="86"/>
  </w:num>
  <w:num w:numId="238" w16cid:durableId="2010205275">
    <w:abstractNumId w:val="46"/>
  </w:num>
  <w:num w:numId="239" w16cid:durableId="1214004453">
    <w:abstractNumId w:val="176"/>
  </w:num>
  <w:num w:numId="240" w16cid:durableId="311065351">
    <w:abstractNumId w:val="310"/>
  </w:num>
  <w:num w:numId="241" w16cid:durableId="1772116849">
    <w:abstractNumId w:val="201"/>
  </w:num>
  <w:num w:numId="242" w16cid:durableId="1409309417">
    <w:abstractNumId w:val="294"/>
  </w:num>
  <w:num w:numId="243" w16cid:durableId="1697270919">
    <w:abstractNumId w:val="35"/>
  </w:num>
  <w:num w:numId="244" w16cid:durableId="1856535783">
    <w:abstractNumId w:val="121"/>
  </w:num>
  <w:num w:numId="245" w16cid:durableId="233665743">
    <w:abstractNumId w:val="251"/>
  </w:num>
  <w:num w:numId="246" w16cid:durableId="446698187">
    <w:abstractNumId w:val="267"/>
  </w:num>
  <w:num w:numId="247" w16cid:durableId="1417019536">
    <w:abstractNumId w:val="247"/>
  </w:num>
  <w:num w:numId="248" w16cid:durableId="1218466756">
    <w:abstractNumId w:val="391"/>
  </w:num>
  <w:num w:numId="249" w16cid:durableId="1637679206">
    <w:abstractNumId w:val="272"/>
  </w:num>
  <w:num w:numId="250" w16cid:durableId="1896774205">
    <w:abstractNumId w:val="127"/>
  </w:num>
  <w:num w:numId="251" w16cid:durableId="1314524583">
    <w:abstractNumId w:val="276"/>
  </w:num>
  <w:num w:numId="252" w16cid:durableId="687684955">
    <w:abstractNumId w:val="275"/>
  </w:num>
  <w:num w:numId="253" w16cid:durableId="1962834912">
    <w:abstractNumId w:val="51"/>
  </w:num>
  <w:num w:numId="254" w16cid:durableId="31348868">
    <w:abstractNumId w:val="118"/>
  </w:num>
  <w:num w:numId="255" w16cid:durableId="15083846">
    <w:abstractNumId w:val="307"/>
  </w:num>
  <w:num w:numId="256" w16cid:durableId="148904017">
    <w:abstractNumId w:val="366"/>
  </w:num>
  <w:num w:numId="257" w16cid:durableId="817234406">
    <w:abstractNumId w:val="0"/>
  </w:num>
  <w:num w:numId="258" w16cid:durableId="1223517482">
    <w:abstractNumId w:val="383"/>
  </w:num>
  <w:num w:numId="259" w16cid:durableId="1814329070">
    <w:abstractNumId w:val="93"/>
  </w:num>
  <w:num w:numId="260" w16cid:durableId="1490515342">
    <w:abstractNumId w:val="144"/>
  </w:num>
  <w:num w:numId="261" w16cid:durableId="453331380">
    <w:abstractNumId w:val="455"/>
  </w:num>
  <w:num w:numId="262" w16cid:durableId="1589656409">
    <w:abstractNumId w:val="199"/>
  </w:num>
  <w:num w:numId="263" w16cid:durableId="60756791">
    <w:abstractNumId w:val="207"/>
  </w:num>
  <w:num w:numId="264" w16cid:durableId="35786285">
    <w:abstractNumId w:val="249"/>
  </w:num>
  <w:num w:numId="265" w16cid:durableId="1459910742">
    <w:abstractNumId w:val="116"/>
  </w:num>
  <w:num w:numId="266" w16cid:durableId="1579437568">
    <w:abstractNumId w:val="4"/>
  </w:num>
  <w:num w:numId="267" w16cid:durableId="644817074">
    <w:abstractNumId w:val="371"/>
  </w:num>
  <w:num w:numId="268" w16cid:durableId="1401633197">
    <w:abstractNumId w:val="454"/>
  </w:num>
  <w:num w:numId="269" w16cid:durableId="1809711966">
    <w:abstractNumId w:val="213"/>
  </w:num>
  <w:num w:numId="270" w16cid:durableId="1311862137">
    <w:abstractNumId w:val="10"/>
  </w:num>
  <w:num w:numId="271" w16cid:durableId="1724207684">
    <w:abstractNumId w:val="89"/>
  </w:num>
  <w:num w:numId="272" w16cid:durableId="1070230019">
    <w:abstractNumId w:val="160"/>
  </w:num>
  <w:num w:numId="273" w16cid:durableId="677735029">
    <w:abstractNumId w:val="315"/>
  </w:num>
  <w:num w:numId="274" w16cid:durableId="2127846265">
    <w:abstractNumId w:val="96"/>
  </w:num>
  <w:num w:numId="275" w16cid:durableId="1531069093">
    <w:abstractNumId w:val="88"/>
  </w:num>
  <w:num w:numId="276" w16cid:durableId="1233541092">
    <w:abstractNumId w:val="397"/>
  </w:num>
  <w:num w:numId="277" w16cid:durableId="1046948058">
    <w:abstractNumId w:val="183"/>
  </w:num>
  <w:num w:numId="278" w16cid:durableId="60491816">
    <w:abstractNumId w:val="225"/>
  </w:num>
  <w:num w:numId="279" w16cid:durableId="1316881108">
    <w:abstractNumId w:val="240"/>
  </w:num>
  <w:num w:numId="280" w16cid:durableId="1672489109">
    <w:abstractNumId w:val="180"/>
  </w:num>
  <w:num w:numId="281" w16cid:durableId="571161646">
    <w:abstractNumId w:val="55"/>
  </w:num>
  <w:num w:numId="282" w16cid:durableId="544486215">
    <w:abstractNumId w:val="169"/>
  </w:num>
  <w:num w:numId="283" w16cid:durableId="907958978">
    <w:abstractNumId w:val="163"/>
  </w:num>
  <w:num w:numId="284" w16cid:durableId="184710023">
    <w:abstractNumId w:val="238"/>
  </w:num>
  <w:num w:numId="285" w16cid:durableId="262304117">
    <w:abstractNumId w:val="284"/>
  </w:num>
  <w:num w:numId="286" w16cid:durableId="1738438631">
    <w:abstractNumId w:val="198"/>
  </w:num>
  <w:num w:numId="287" w16cid:durableId="1393431387">
    <w:abstractNumId w:val="447"/>
  </w:num>
  <w:num w:numId="288" w16cid:durableId="1247761625">
    <w:abstractNumId w:val="214"/>
  </w:num>
  <w:num w:numId="289" w16cid:durableId="542716388">
    <w:abstractNumId w:val="16"/>
  </w:num>
  <w:num w:numId="290" w16cid:durableId="622461148">
    <w:abstractNumId w:val="138"/>
  </w:num>
  <w:num w:numId="291" w16cid:durableId="930115724">
    <w:abstractNumId w:val="359"/>
  </w:num>
  <w:num w:numId="292" w16cid:durableId="1165632848">
    <w:abstractNumId w:val="277"/>
  </w:num>
  <w:num w:numId="293" w16cid:durableId="385496743">
    <w:abstractNumId w:val="416"/>
  </w:num>
  <w:num w:numId="294" w16cid:durableId="1234973137">
    <w:abstractNumId w:val="48"/>
  </w:num>
  <w:num w:numId="295" w16cid:durableId="1784304341">
    <w:abstractNumId w:val="350"/>
  </w:num>
  <w:num w:numId="296" w16cid:durableId="1273122804">
    <w:abstractNumId w:val="336"/>
  </w:num>
  <w:num w:numId="297" w16cid:durableId="2098402616">
    <w:abstractNumId w:val="145"/>
  </w:num>
  <w:num w:numId="298" w16cid:durableId="626207451">
    <w:abstractNumId w:val="124"/>
  </w:num>
  <w:num w:numId="299" w16cid:durableId="1422146021">
    <w:abstractNumId w:val="95"/>
  </w:num>
  <w:num w:numId="300" w16cid:durableId="1496340936">
    <w:abstractNumId w:val="126"/>
  </w:num>
  <w:num w:numId="301" w16cid:durableId="2022078147">
    <w:abstractNumId w:val="246"/>
  </w:num>
  <w:num w:numId="302" w16cid:durableId="980160896">
    <w:abstractNumId w:val="131"/>
  </w:num>
  <w:num w:numId="303" w16cid:durableId="683477574">
    <w:abstractNumId w:val="167"/>
  </w:num>
  <w:num w:numId="304" w16cid:durableId="1288468954">
    <w:abstractNumId w:val="338"/>
  </w:num>
  <w:num w:numId="305" w16cid:durableId="1793017048">
    <w:abstractNumId w:val="444"/>
  </w:num>
  <w:num w:numId="306" w16cid:durableId="1010373017">
    <w:abstractNumId w:val="109"/>
  </w:num>
  <w:num w:numId="307" w16cid:durableId="240070307">
    <w:abstractNumId w:val="358"/>
  </w:num>
  <w:num w:numId="308" w16cid:durableId="658580380">
    <w:abstractNumId w:val="78"/>
  </w:num>
  <w:num w:numId="309" w16cid:durableId="1504777023">
    <w:abstractNumId w:val="280"/>
  </w:num>
  <w:num w:numId="310" w16cid:durableId="1075905049">
    <w:abstractNumId w:val="313"/>
  </w:num>
  <w:num w:numId="311" w16cid:durableId="704326423">
    <w:abstractNumId w:val="369"/>
  </w:num>
  <w:num w:numId="312" w16cid:durableId="309789146">
    <w:abstractNumId w:val="222"/>
  </w:num>
  <w:num w:numId="313" w16cid:durableId="924802630">
    <w:abstractNumId w:val="174"/>
  </w:num>
  <w:num w:numId="314" w16cid:durableId="1451238828">
    <w:abstractNumId w:val="43"/>
  </w:num>
  <w:num w:numId="315" w16cid:durableId="1446653595">
    <w:abstractNumId w:val="460"/>
  </w:num>
  <w:num w:numId="316" w16cid:durableId="925305264">
    <w:abstractNumId w:val="54"/>
  </w:num>
  <w:num w:numId="317" w16cid:durableId="529072528">
    <w:abstractNumId w:val="52"/>
  </w:num>
  <w:num w:numId="318" w16cid:durableId="1984432673">
    <w:abstractNumId w:val="431"/>
  </w:num>
  <w:num w:numId="319" w16cid:durableId="200242761">
    <w:abstractNumId w:val="60"/>
  </w:num>
  <w:num w:numId="320" w16cid:durableId="1143935650">
    <w:abstractNumId w:val="329"/>
  </w:num>
  <w:num w:numId="321" w16cid:durableId="1321738944">
    <w:abstractNumId w:val="417"/>
  </w:num>
  <w:num w:numId="322" w16cid:durableId="296109091">
    <w:abstractNumId w:val="139"/>
  </w:num>
  <w:num w:numId="323" w16cid:durableId="744111347">
    <w:abstractNumId w:val="211"/>
  </w:num>
  <w:num w:numId="324" w16cid:durableId="1117454707">
    <w:abstractNumId w:val="62"/>
  </w:num>
  <w:num w:numId="325" w16cid:durableId="406610136">
    <w:abstractNumId w:val="437"/>
  </w:num>
  <w:num w:numId="326" w16cid:durableId="573199385">
    <w:abstractNumId w:val="265"/>
  </w:num>
  <w:num w:numId="327" w16cid:durableId="2005473443">
    <w:abstractNumId w:val="282"/>
  </w:num>
  <w:num w:numId="328" w16cid:durableId="1600681496">
    <w:abstractNumId w:val="381"/>
  </w:num>
  <w:num w:numId="329" w16cid:durableId="1631738486">
    <w:abstractNumId w:val="210"/>
  </w:num>
  <w:num w:numId="330" w16cid:durableId="1740446382">
    <w:abstractNumId w:val="255"/>
  </w:num>
  <w:num w:numId="331" w16cid:durableId="1732146613">
    <w:abstractNumId w:val="117"/>
  </w:num>
  <w:num w:numId="332" w16cid:durableId="1442871780">
    <w:abstractNumId w:val="283"/>
  </w:num>
  <w:num w:numId="333" w16cid:durableId="1154760969">
    <w:abstractNumId w:val="423"/>
  </w:num>
  <w:num w:numId="334" w16cid:durableId="1080832933">
    <w:abstractNumId w:val="449"/>
  </w:num>
  <w:num w:numId="335" w16cid:durableId="501899869">
    <w:abstractNumId w:val="159"/>
  </w:num>
  <w:num w:numId="336" w16cid:durableId="2018992705">
    <w:abstractNumId w:val="186"/>
  </w:num>
  <w:num w:numId="337" w16cid:durableId="216016705">
    <w:abstractNumId w:val="352"/>
  </w:num>
  <w:num w:numId="338" w16cid:durableId="1549075765">
    <w:abstractNumId w:val="377"/>
  </w:num>
  <w:num w:numId="339" w16cid:durableId="1132939520">
    <w:abstractNumId w:val="23"/>
  </w:num>
  <w:num w:numId="340" w16cid:durableId="913469434">
    <w:abstractNumId w:val="18"/>
  </w:num>
  <w:num w:numId="341" w16cid:durableId="233901065">
    <w:abstractNumId w:val="242"/>
  </w:num>
  <w:num w:numId="342" w16cid:durableId="2115394772">
    <w:abstractNumId w:val="427"/>
  </w:num>
  <w:num w:numId="343" w16cid:durableId="490873559">
    <w:abstractNumId w:val="264"/>
  </w:num>
  <w:num w:numId="344" w16cid:durableId="235210755">
    <w:abstractNumId w:val="150"/>
  </w:num>
  <w:num w:numId="345" w16cid:durableId="1746758580">
    <w:abstractNumId w:val="398"/>
  </w:num>
  <w:num w:numId="346" w16cid:durableId="55980745">
    <w:abstractNumId w:val="266"/>
  </w:num>
  <w:num w:numId="347" w16cid:durableId="837572434">
    <w:abstractNumId w:val="53"/>
  </w:num>
  <w:num w:numId="348" w16cid:durableId="1252738802">
    <w:abstractNumId w:val="236"/>
  </w:num>
  <w:num w:numId="349" w16cid:durableId="914432625">
    <w:abstractNumId w:val="32"/>
  </w:num>
  <w:num w:numId="350" w16cid:durableId="898325095">
    <w:abstractNumId w:val="231"/>
  </w:num>
  <w:num w:numId="351" w16cid:durableId="1248151666">
    <w:abstractNumId w:val="20"/>
  </w:num>
  <w:num w:numId="352" w16cid:durableId="1736777474">
    <w:abstractNumId w:val="298"/>
  </w:num>
  <w:num w:numId="353" w16cid:durableId="1700470146">
    <w:abstractNumId w:val="185"/>
  </w:num>
  <w:num w:numId="354" w16cid:durableId="707340080">
    <w:abstractNumId w:val="320"/>
  </w:num>
  <w:num w:numId="355" w16cid:durableId="360476863">
    <w:abstractNumId w:val="412"/>
  </w:num>
  <w:num w:numId="356" w16cid:durableId="2062098095">
    <w:abstractNumId w:val="271"/>
  </w:num>
  <w:num w:numId="357" w16cid:durableId="643386960">
    <w:abstractNumId w:val="384"/>
  </w:num>
  <w:num w:numId="358" w16cid:durableId="1791849958">
    <w:abstractNumId w:val="157"/>
  </w:num>
  <w:num w:numId="359" w16cid:durableId="879127663">
    <w:abstractNumId w:val="390"/>
  </w:num>
  <w:num w:numId="360" w16cid:durableId="611088992">
    <w:abstractNumId w:val="405"/>
  </w:num>
  <w:num w:numId="361" w16cid:durableId="1190099938">
    <w:abstractNumId w:val="288"/>
  </w:num>
  <w:num w:numId="362" w16cid:durableId="1706562259">
    <w:abstractNumId w:val="45"/>
  </w:num>
  <w:num w:numId="363" w16cid:durableId="1126896144">
    <w:abstractNumId w:val="245"/>
  </w:num>
  <w:num w:numId="364" w16cid:durableId="1387492778">
    <w:abstractNumId w:val="259"/>
  </w:num>
  <w:num w:numId="365" w16cid:durableId="147208648">
    <w:abstractNumId w:val="25"/>
  </w:num>
  <w:num w:numId="366" w16cid:durableId="1684818326">
    <w:abstractNumId w:val="415"/>
  </w:num>
  <w:num w:numId="367" w16cid:durableId="629286460">
    <w:abstractNumId w:val="152"/>
  </w:num>
  <w:num w:numId="368" w16cid:durableId="43019148">
    <w:abstractNumId w:val="260"/>
  </w:num>
  <w:num w:numId="369" w16cid:durableId="104387077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544756187">
    <w:abstractNumId w:val="21"/>
  </w:num>
  <w:num w:numId="371" w16cid:durableId="819224927">
    <w:abstractNumId w:val="243"/>
  </w:num>
  <w:num w:numId="372" w16cid:durableId="956647239">
    <w:abstractNumId w:val="314"/>
  </w:num>
  <w:num w:numId="373" w16cid:durableId="923688369">
    <w:abstractNumId w:val="362"/>
  </w:num>
  <w:num w:numId="374" w16cid:durableId="835538198">
    <w:abstractNumId w:val="346"/>
  </w:num>
  <w:num w:numId="375" w16cid:durableId="832650236">
    <w:abstractNumId w:val="27"/>
  </w:num>
  <w:num w:numId="376" w16cid:durableId="254246471">
    <w:abstractNumId w:val="368"/>
  </w:num>
  <w:num w:numId="377" w16cid:durableId="1956674268">
    <w:abstractNumId w:val="29"/>
  </w:num>
  <w:num w:numId="378" w16cid:durableId="1627853984">
    <w:abstractNumId w:val="26"/>
  </w:num>
  <w:num w:numId="379" w16cid:durableId="49231553">
    <w:abstractNumId w:val="137"/>
  </w:num>
  <w:num w:numId="380" w16cid:durableId="1000933713">
    <w:abstractNumId w:val="301"/>
  </w:num>
  <w:num w:numId="381" w16cid:durableId="645743825">
    <w:abstractNumId w:val="387"/>
  </w:num>
  <w:num w:numId="382" w16cid:durableId="852912844">
    <w:abstractNumId w:val="70"/>
  </w:num>
  <w:num w:numId="383" w16cid:durableId="459349450">
    <w:abstractNumId w:val="57"/>
  </w:num>
  <w:num w:numId="384" w16cid:durableId="1211066572">
    <w:abstractNumId w:val="234"/>
  </w:num>
  <w:num w:numId="385" w16cid:durableId="217059078">
    <w:abstractNumId w:val="147"/>
  </w:num>
  <w:num w:numId="386" w16cid:durableId="144900530">
    <w:abstractNumId w:val="241"/>
  </w:num>
  <w:num w:numId="387" w16cid:durableId="1602759399">
    <w:abstractNumId w:val="337"/>
  </w:num>
  <w:num w:numId="388" w16cid:durableId="1885285177">
    <w:abstractNumId w:val="428"/>
  </w:num>
  <w:num w:numId="389" w16cid:durableId="1353871510">
    <w:abstractNumId w:val="192"/>
  </w:num>
  <w:num w:numId="390" w16cid:durableId="1117680889">
    <w:abstractNumId w:val="237"/>
  </w:num>
  <w:num w:numId="391" w16cid:durableId="165293741">
    <w:abstractNumId w:val="364"/>
  </w:num>
  <w:num w:numId="392" w16cid:durableId="1586189927">
    <w:abstractNumId w:val="385"/>
  </w:num>
  <w:num w:numId="393" w16cid:durableId="909928686">
    <w:abstractNumId w:val="208"/>
  </w:num>
  <w:num w:numId="394" w16cid:durableId="583925950">
    <w:abstractNumId w:val="135"/>
  </w:num>
  <w:num w:numId="395" w16cid:durableId="546112498">
    <w:abstractNumId w:val="91"/>
  </w:num>
  <w:num w:numId="396" w16cid:durableId="821504831">
    <w:abstractNumId w:val="323"/>
  </w:num>
  <w:num w:numId="397" w16cid:durableId="1988900955">
    <w:abstractNumId w:val="171"/>
  </w:num>
  <w:num w:numId="398" w16cid:durableId="505487756">
    <w:abstractNumId w:val="188"/>
  </w:num>
  <w:num w:numId="399" w16cid:durableId="1769231857">
    <w:abstractNumId w:val="221"/>
  </w:num>
  <w:num w:numId="400" w16cid:durableId="1104837285">
    <w:abstractNumId w:val="317"/>
  </w:num>
  <w:num w:numId="401" w16cid:durableId="1701011347">
    <w:abstractNumId w:val="312"/>
  </w:num>
  <w:num w:numId="402" w16cid:durableId="2088189533">
    <w:abstractNumId w:val="291"/>
  </w:num>
  <w:num w:numId="403" w16cid:durableId="2059010685">
    <w:abstractNumId w:val="72"/>
  </w:num>
  <w:num w:numId="404" w16cid:durableId="1196312583">
    <w:abstractNumId w:val="406"/>
  </w:num>
  <w:num w:numId="405" w16cid:durableId="752892457">
    <w:abstractNumId w:val="379"/>
  </w:num>
  <w:num w:numId="406" w16cid:durableId="1202979381">
    <w:abstractNumId w:val="347"/>
  </w:num>
  <w:num w:numId="407" w16cid:durableId="1065294641">
    <w:abstractNumId w:val="297"/>
  </w:num>
  <w:num w:numId="408" w16cid:durableId="1342243881">
    <w:abstractNumId w:val="269"/>
  </w:num>
  <w:num w:numId="409" w16cid:durableId="489100337">
    <w:abstractNumId w:val="296"/>
  </w:num>
  <w:num w:numId="410" w16cid:durableId="517163545">
    <w:abstractNumId w:val="399"/>
  </w:num>
  <w:num w:numId="411" w16cid:durableId="102118005">
    <w:abstractNumId w:val="378"/>
  </w:num>
  <w:num w:numId="412" w16cid:durableId="694962386">
    <w:abstractNumId w:val="396"/>
  </w:num>
  <w:num w:numId="413" w16cid:durableId="1310788174">
    <w:abstractNumId w:val="432"/>
  </w:num>
  <w:num w:numId="414" w16cid:durableId="127742528">
    <w:abstractNumId w:val="66"/>
  </w:num>
  <w:num w:numId="415" w16cid:durableId="790442380">
    <w:abstractNumId w:val="28"/>
  </w:num>
  <w:num w:numId="416" w16cid:durableId="1256596566">
    <w:abstractNumId w:val="218"/>
  </w:num>
  <w:num w:numId="417" w16cid:durableId="416707135">
    <w:abstractNumId w:val="103"/>
  </w:num>
  <w:num w:numId="418" w16cid:durableId="1767965528">
    <w:abstractNumId w:val="402"/>
  </w:num>
  <w:num w:numId="419" w16cid:durableId="515964982">
    <w:abstractNumId w:val="252"/>
  </w:num>
  <w:num w:numId="420" w16cid:durableId="122428885">
    <w:abstractNumId w:val="190"/>
  </w:num>
  <w:num w:numId="421" w16cid:durableId="2054184497">
    <w:abstractNumId w:val="244"/>
  </w:num>
  <w:num w:numId="422" w16cid:durableId="822157153">
    <w:abstractNumId w:val="2"/>
  </w:num>
  <w:num w:numId="423" w16cid:durableId="1483473159">
    <w:abstractNumId w:val="47"/>
  </w:num>
  <w:num w:numId="424" w16cid:durableId="207382628">
    <w:abstractNumId w:val="7"/>
  </w:num>
  <w:num w:numId="425" w16cid:durableId="1098060769">
    <w:abstractNumId w:val="413"/>
  </w:num>
  <w:num w:numId="426" w16cid:durableId="561409965">
    <w:abstractNumId w:val="122"/>
  </w:num>
  <w:num w:numId="427" w16cid:durableId="1097601505">
    <w:abstractNumId w:val="99"/>
  </w:num>
  <w:num w:numId="428" w16cid:durableId="1487894628">
    <w:abstractNumId w:val="274"/>
  </w:num>
  <w:num w:numId="429" w16cid:durableId="1818105429">
    <w:abstractNumId w:val="400"/>
  </w:num>
  <w:num w:numId="430" w16cid:durableId="1900942592">
    <w:abstractNumId w:val="348"/>
  </w:num>
  <w:num w:numId="431" w16cid:durableId="1549611015">
    <w:abstractNumId w:val="273"/>
  </w:num>
  <w:num w:numId="432" w16cid:durableId="482896742">
    <w:abstractNumId w:val="426"/>
  </w:num>
  <w:num w:numId="433" w16cid:durableId="1333025237">
    <w:abstractNumId w:val="75"/>
  </w:num>
  <w:num w:numId="434" w16cid:durableId="1831366941">
    <w:abstractNumId w:val="239"/>
  </w:num>
  <w:num w:numId="435" w16cid:durableId="1815566911">
    <w:abstractNumId w:val="178"/>
  </w:num>
  <w:num w:numId="436" w16cid:durableId="1854110222">
    <w:abstractNumId w:val="229"/>
  </w:num>
  <w:num w:numId="437" w16cid:durableId="384330381">
    <w:abstractNumId w:val="376"/>
  </w:num>
  <w:num w:numId="438" w16cid:durableId="573012571">
    <w:abstractNumId w:val="339"/>
  </w:num>
  <w:num w:numId="439" w16cid:durableId="384137053">
    <w:abstractNumId w:val="9"/>
  </w:num>
  <w:num w:numId="440" w16cid:durableId="861549884">
    <w:abstractNumId w:val="41"/>
  </w:num>
  <w:num w:numId="441" w16cid:durableId="2073890900">
    <w:abstractNumId w:val="82"/>
  </w:num>
  <w:num w:numId="442" w16cid:durableId="1609770484">
    <w:abstractNumId w:val="134"/>
  </w:num>
  <w:num w:numId="443" w16cid:durableId="1440101955">
    <w:abstractNumId w:val="380"/>
  </w:num>
  <w:num w:numId="444" w16cid:durableId="1475217545">
    <w:abstractNumId w:val="141"/>
  </w:num>
  <w:num w:numId="445" w16cid:durableId="1092118006">
    <w:abstractNumId w:val="327"/>
  </w:num>
  <w:num w:numId="446" w16cid:durableId="1930967963">
    <w:abstractNumId w:val="326"/>
  </w:num>
  <w:num w:numId="447" w16cid:durableId="1835414895">
    <w:abstractNumId w:val="182"/>
  </w:num>
  <w:num w:numId="448" w16cid:durableId="833181370">
    <w:abstractNumId w:val="351"/>
  </w:num>
  <w:num w:numId="449" w16cid:durableId="1839928313">
    <w:abstractNumId w:val="357"/>
  </w:num>
  <w:num w:numId="450" w16cid:durableId="2096590722">
    <w:abstractNumId w:val="173"/>
  </w:num>
  <w:num w:numId="451" w16cid:durableId="1305088555">
    <w:abstractNumId w:val="181"/>
  </w:num>
  <w:num w:numId="452" w16cid:durableId="1211917060">
    <w:abstractNumId w:val="373"/>
  </w:num>
  <w:num w:numId="453" w16cid:durableId="692076608">
    <w:abstractNumId w:val="90"/>
  </w:num>
  <w:num w:numId="454" w16cid:durableId="586769204">
    <w:abstractNumId w:val="67"/>
  </w:num>
  <w:num w:numId="455" w16cid:durableId="1721786209">
    <w:abstractNumId w:val="340"/>
  </w:num>
  <w:num w:numId="456" w16cid:durableId="219093894">
    <w:abstractNumId w:val="175"/>
  </w:num>
  <w:num w:numId="457" w16cid:durableId="1377119476">
    <w:abstractNumId w:val="335"/>
  </w:num>
  <w:num w:numId="458" w16cid:durableId="9331473">
    <w:abstractNumId w:val="306"/>
  </w:num>
  <w:num w:numId="459" w16cid:durableId="148837638">
    <w:abstractNumId w:val="184"/>
  </w:num>
  <w:num w:numId="460" w16cid:durableId="1972906963">
    <w:abstractNumId w:val="440"/>
  </w:num>
  <w:num w:numId="461" w16cid:durableId="565263089">
    <w:abstractNumId w:val="355"/>
  </w:num>
  <w:num w:numId="462" w16cid:durableId="1439837760">
    <w:abstractNumId w:val="13"/>
  </w:num>
  <w:num w:numId="463" w16cid:durableId="619848048">
    <w:abstractNumId w:val="49"/>
  </w:num>
  <w:num w:numId="464" w16cid:durableId="202134419">
    <w:abstractNumId w:val="408"/>
  </w:num>
  <w:num w:numId="465" w16cid:durableId="1265504673">
    <w:abstractNumId w:val="410"/>
  </w:num>
  <w:num w:numId="466" w16cid:durableId="988289124">
    <w:abstractNumId w:val="439"/>
  </w:num>
  <w:num w:numId="467" w16cid:durableId="483814441">
    <w:abstractNumId w:val="212"/>
  </w:num>
  <w:num w:numId="468" w16cid:durableId="796529283">
    <w:abstractNumId w:val="331"/>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noPunctuationKerning/>
  <w:characterSpacingControl w:val="doNotCompress"/>
  <w:hdrShapeDefaults>
    <o:shapedefaults v:ext="edit" spidmax="268289"/>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120"/>
    <w:rsid w:val="00005662"/>
    <w:rsid w:val="000066FC"/>
    <w:rsid w:val="00006C39"/>
    <w:rsid w:val="00007801"/>
    <w:rsid w:val="00007C08"/>
    <w:rsid w:val="00011A7B"/>
    <w:rsid w:val="000126C8"/>
    <w:rsid w:val="00013AF2"/>
    <w:rsid w:val="00013DB9"/>
    <w:rsid w:val="00013E67"/>
    <w:rsid w:val="00014D41"/>
    <w:rsid w:val="0001504C"/>
    <w:rsid w:val="00016B2D"/>
    <w:rsid w:val="00017384"/>
    <w:rsid w:val="00017C69"/>
    <w:rsid w:val="00020663"/>
    <w:rsid w:val="000206AC"/>
    <w:rsid w:val="0002092C"/>
    <w:rsid w:val="00020D91"/>
    <w:rsid w:val="00021A8B"/>
    <w:rsid w:val="00021B08"/>
    <w:rsid w:val="00024455"/>
    <w:rsid w:val="0002470D"/>
    <w:rsid w:val="00024BC8"/>
    <w:rsid w:val="000254F7"/>
    <w:rsid w:val="00025583"/>
    <w:rsid w:val="00025F4E"/>
    <w:rsid w:val="00026AC9"/>
    <w:rsid w:val="00030EEF"/>
    <w:rsid w:val="00032FB5"/>
    <w:rsid w:val="00034425"/>
    <w:rsid w:val="0003557C"/>
    <w:rsid w:val="0003595F"/>
    <w:rsid w:val="00035D57"/>
    <w:rsid w:val="00036EAB"/>
    <w:rsid w:val="00036EF8"/>
    <w:rsid w:val="00040007"/>
    <w:rsid w:val="0004088F"/>
    <w:rsid w:val="00040BFF"/>
    <w:rsid w:val="00040EB6"/>
    <w:rsid w:val="0004170E"/>
    <w:rsid w:val="00041B58"/>
    <w:rsid w:val="000421AE"/>
    <w:rsid w:val="0004310A"/>
    <w:rsid w:val="00044067"/>
    <w:rsid w:val="000441F3"/>
    <w:rsid w:val="00045827"/>
    <w:rsid w:val="00045B1E"/>
    <w:rsid w:val="0005009A"/>
    <w:rsid w:val="000501CB"/>
    <w:rsid w:val="000508FF"/>
    <w:rsid w:val="00050F99"/>
    <w:rsid w:val="0005151A"/>
    <w:rsid w:val="00051602"/>
    <w:rsid w:val="00051993"/>
    <w:rsid w:val="00051BA2"/>
    <w:rsid w:val="00052E1F"/>
    <w:rsid w:val="0005382D"/>
    <w:rsid w:val="000545FA"/>
    <w:rsid w:val="00055865"/>
    <w:rsid w:val="00057240"/>
    <w:rsid w:val="00057C7B"/>
    <w:rsid w:val="00060B70"/>
    <w:rsid w:val="00060E77"/>
    <w:rsid w:val="000617A3"/>
    <w:rsid w:val="0006257F"/>
    <w:rsid w:val="000630B6"/>
    <w:rsid w:val="00063EBC"/>
    <w:rsid w:val="00065786"/>
    <w:rsid w:val="000675F8"/>
    <w:rsid w:val="00067812"/>
    <w:rsid w:val="00070760"/>
    <w:rsid w:val="00070BF3"/>
    <w:rsid w:val="0007368F"/>
    <w:rsid w:val="0007381E"/>
    <w:rsid w:val="00073C9B"/>
    <w:rsid w:val="00074119"/>
    <w:rsid w:val="000750F6"/>
    <w:rsid w:val="00075BC8"/>
    <w:rsid w:val="00076DFC"/>
    <w:rsid w:val="00076FE0"/>
    <w:rsid w:val="000771FB"/>
    <w:rsid w:val="000773D1"/>
    <w:rsid w:val="000800AF"/>
    <w:rsid w:val="00080D73"/>
    <w:rsid w:val="00081B34"/>
    <w:rsid w:val="00081CC3"/>
    <w:rsid w:val="00081D1D"/>
    <w:rsid w:val="000830BE"/>
    <w:rsid w:val="00083ADB"/>
    <w:rsid w:val="00083EED"/>
    <w:rsid w:val="0008520D"/>
    <w:rsid w:val="00085F79"/>
    <w:rsid w:val="00086A12"/>
    <w:rsid w:val="00086C89"/>
    <w:rsid w:val="00086E95"/>
    <w:rsid w:val="000871D7"/>
    <w:rsid w:val="00087A1B"/>
    <w:rsid w:val="00090CE8"/>
    <w:rsid w:val="00090FC4"/>
    <w:rsid w:val="000911AA"/>
    <w:rsid w:val="000915F3"/>
    <w:rsid w:val="0009292F"/>
    <w:rsid w:val="00093287"/>
    <w:rsid w:val="000943C5"/>
    <w:rsid w:val="00094B63"/>
    <w:rsid w:val="00094ECD"/>
    <w:rsid w:val="00096000"/>
    <w:rsid w:val="00096353"/>
    <w:rsid w:val="000973B7"/>
    <w:rsid w:val="000A176A"/>
    <w:rsid w:val="000A1A9F"/>
    <w:rsid w:val="000A28A9"/>
    <w:rsid w:val="000A37E4"/>
    <w:rsid w:val="000A3FB3"/>
    <w:rsid w:val="000A4D9A"/>
    <w:rsid w:val="000A4E0F"/>
    <w:rsid w:val="000A56E6"/>
    <w:rsid w:val="000A62CA"/>
    <w:rsid w:val="000A70A0"/>
    <w:rsid w:val="000A755A"/>
    <w:rsid w:val="000A7725"/>
    <w:rsid w:val="000A788B"/>
    <w:rsid w:val="000B08D3"/>
    <w:rsid w:val="000B1A70"/>
    <w:rsid w:val="000B2485"/>
    <w:rsid w:val="000B31D0"/>
    <w:rsid w:val="000B4578"/>
    <w:rsid w:val="000B4EFA"/>
    <w:rsid w:val="000B5BEE"/>
    <w:rsid w:val="000B5C68"/>
    <w:rsid w:val="000B609B"/>
    <w:rsid w:val="000B6E63"/>
    <w:rsid w:val="000C0108"/>
    <w:rsid w:val="000C01C4"/>
    <w:rsid w:val="000C0635"/>
    <w:rsid w:val="000C09E4"/>
    <w:rsid w:val="000C1710"/>
    <w:rsid w:val="000C20E7"/>
    <w:rsid w:val="000C20FA"/>
    <w:rsid w:val="000C21E8"/>
    <w:rsid w:val="000C3335"/>
    <w:rsid w:val="000C3C3E"/>
    <w:rsid w:val="000C47F1"/>
    <w:rsid w:val="000C4879"/>
    <w:rsid w:val="000C65A8"/>
    <w:rsid w:val="000C6824"/>
    <w:rsid w:val="000C6DB6"/>
    <w:rsid w:val="000D031A"/>
    <w:rsid w:val="000D0B73"/>
    <w:rsid w:val="000D0D2C"/>
    <w:rsid w:val="000D30C0"/>
    <w:rsid w:val="000D3A37"/>
    <w:rsid w:val="000D51BA"/>
    <w:rsid w:val="000D6EF0"/>
    <w:rsid w:val="000E0AF9"/>
    <w:rsid w:val="000E1AB0"/>
    <w:rsid w:val="000E1C7D"/>
    <w:rsid w:val="000E32E6"/>
    <w:rsid w:val="000E42E2"/>
    <w:rsid w:val="000E594E"/>
    <w:rsid w:val="000E6285"/>
    <w:rsid w:val="000E7083"/>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240"/>
    <w:rsid w:val="001007F4"/>
    <w:rsid w:val="00100D30"/>
    <w:rsid w:val="00101D99"/>
    <w:rsid w:val="0010202F"/>
    <w:rsid w:val="001026D5"/>
    <w:rsid w:val="001028E5"/>
    <w:rsid w:val="00103EF9"/>
    <w:rsid w:val="00103F80"/>
    <w:rsid w:val="00104061"/>
    <w:rsid w:val="00104651"/>
    <w:rsid w:val="00104A95"/>
    <w:rsid w:val="0011001F"/>
    <w:rsid w:val="00110490"/>
    <w:rsid w:val="00113068"/>
    <w:rsid w:val="00113C68"/>
    <w:rsid w:val="00113F8F"/>
    <w:rsid w:val="001141D7"/>
    <w:rsid w:val="00114CA4"/>
    <w:rsid w:val="0011650A"/>
    <w:rsid w:val="00117E5B"/>
    <w:rsid w:val="001207E6"/>
    <w:rsid w:val="0012280D"/>
    <w:rsid w:val="00123A28"/>
    <w:rsid w:val="00123C8F"/>
    <w:rsid w:val="0012417A"/>
    <w:rsid w:val="00124527"/>
    <w:rsid w:val="00124B55"/>
    <w:rsid w:val="00124E4B"/>
    <w:rsid w:val="00125444"/>
    <w:rsid w:val="0012577E"/>
    <w:rsid w:val="00126801"/>
    <w:rsid w:val="00126A37"/>
    <w:rsid w:val="00126E33"/>
    <w:rsid w:val="00131150"/>
    <w:rsid w:val="00132370"/>
    <w:rsid w:val="00132E58"/>
    <w:rsid w:val="00134BCD"/>
    <w:rsid w:val="00134FBB"/>
    <w:rsid w:val="001350E6"/>
    <w:rsid w:val="0013529D"/>
    <w:rsid w:val="00135CE7"/>
    <w:rsid w:val="001363DB"/>
    <w:rsid w:val="00136A9C"/>
    <w:rsid w:val="00136B0E"/>
    <w:rsid w:val="00137684"/>
    <w:rsid w:val="001405BB"/>
    <w:rsid w:val="00140AEB"/>
    <w:rsid w:val="00140B35"/>
    <w:rsid w:val="001418BA"/>
    <w:rsid w:val="00141D5C"/>
    <w:rsid w:val="0014235E"/>
    <w:rsid w:val="0014251B"/>
    <w:rsid w:val="00144263"/>
    <w:rsid w:val="00144A83"/>
    <w:rsid w:val="00145C22"/>
    <w:rsid w:val="00146970"/>
    <w:rsid w:val="001469F1"/>
    <w:rsid w:val="00146C0A"/>
    <w:rsid w:val="00147238"/>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434F"/>
    <w:rsid w:val="00166463"/>
    <w:rsid w:val="00170D48"/>
    <w:rsid w:val="00171423"/>
    <w:rsid w:val="001716CD"/>
    <w:rsid w:val="00171D97"/>
    <w:rsid w:val="00171E86"/>
    <w:rsid w:val="00174557"/>
    <w:rsid w:val="00174A00"/>
    <w:rsid w:val="00175989"/>
    <w:rsid w:val="00175B14"/>
    <w:rsid w:val="0017649E"/>
    <w:rsid w:val="0017738F"/>
    <w:rsid w:val="00177777"/>
    <w:rsid w:val="00177D2A"/>
    <w:rsid w:val="00177D73"/>
    <w:rsid w:val="00181D14"/>
    <w:rsid w:val="0018201E"/>
    <w:rsid w:val="001838C8"/>
    <w:rsid w:val="001841DD"/>
    <w:rsid w:val="00185199"/>
    <w:rsid w:val="00185E98"/>
    <w:rsid w:val="00186E10"/>
    <w:rsid w:val="001877B7"/>
    <w:rsid w:val="001916DD"/>
    <w:rsid w:val="00192934"/>
    <w:rsid w:val="00193B05"/>
    <w:rsid w:val="00193C29"/>
    <w:rsid w:val="001946EC"/>
    <w:rsid w:val="0019488A"/>
    <w:rsid w:val="00194A54"/>
    <w:rsid w:val="001950FC"/>
    <w:rsid w:val="001956FC"/>
    <w:rsid w:val="00196F07"/>
    <w:rsid w:val="00197327"/>
    <w:rsid w:val="001A06B6"/>
    <w:rsid w:val="001A0CB3"/>
    <w:rsid w:val="001A1731"/>
    <w:rsid w:val="001A293E"/>
    <w:rsid w:val="001A2B9E"/>
    <w:rsid w:val="001A4522"/>
    <w:rsid w:val="001A5185"/>
    <w:rsid w:val="001A693F"/>
    <w:rsid w:val="001A7B19"/>
    <w:rsid w:val="001A7E94"/>
    <w:rsid w:val="001B0C86"/>
    <w:rsid w:val="001B1C1C"/>
    <w:rsid w:val="001B1D5E"/>
    <w:rsid w:val="001B1D91"/>
    <w:rsid w:val="001B22E5"/>
    <w:rsid w:val="001B280E"/>
    <w:rsid w:val="001B29B8"/>
    <w:rsid w:val="001B2B38"/>
    <w:rsid w:val="001B34A7"/>
    <w:rsid w:val="001B4C8A"/>
    <w:rsid w:val="001B4E04"/>
    <w:rsid w:val="001B5950"/>
    <w:rsid w:val="001B73B3"/>
    <w:rsid w:val="001B7C3A"/>
    <w:rsid w:val="001C116A"/>
    <w:rsid w:val="001C1849"/>
    <w:rsid w:val="001C1F9E"/>
    <w:rsid w:val="001C2428"/>
    <w:rsid w:val="001C2902"/>
    <w:rsid w:val="001C31D4"/>
    <w:rsid w:val="001C4567"/>
    <w:rsid w:val="001C4CAA"/>
    <w:rsid w:val="001C5963"/>
    <w:rsid w:val="001C5AD2"/>
    <w:rsid w:val="001C64FD"/>
    <w:rsid w:val="001C6F4E"/>
    <w:rsid w:val="001C753E"/>
    <w:rsid w:val="001C76E9"/>
    <w:rsid w:val="001D00BC"/>
    <w:rsid w:val="001D0750"/>
    <w:rsid w:val="001D1288"/>
    <w:rsid w:val="001D2487"/>
    <w:rsid w:val="001D3056"/>
    <w:rsid w:val="001D4536"/>
    <w:rsid w:val="001D4A49"/>
    <w:rsid w:val="001D5DC2"/>
    <w:rsid w:val="001D7314"/>
    <w:rsid w:val="001D755F"/>
    <w:rsid w:val="001D759F"/>
    <w:rsid w:val="001D7903"/>
    <w:rsid w:val="001E0052"/>
    <w:rsid w:val="001E09DB"/>
    <w:rsid w:val="001E0E08"/>
    <w:rsid w:val="001E1016"/>
    <w:rsid w:val="001E14F0"/>
    <w:rsid w:val="001E1B2F"/>
    <w:rsid w:val="001E2276"/>
    <w:rsid w:val="001E2C28"/>
    <w:rsid w:val="001E3AA2"/>
    <w:rsid w:val="001E3F4B"/>
    <w:rsid w:val="001E4E94"/>
    <w:rsid w:val="001E54EE"/>
    <w:rsid w:val="001E69A5"/>
    <w:rsid w:val="001E7488"/>
    <w:rsid w:val="001E785A"/>
    <w:rsid w:val="001E7A00"/>
    <w:rsid w:val="001F0D15"/>
    <w:rsid w:val="001F2549"/>
    <w:rsid w:val="001F2D03"/>
    <w:rsid w:val="001F32CA"/>
    <w:rsid w:val="001F3F29"/>
    <w:rsid w:val="001F4280"/>
    <w:rsid w:val="001F4FE7"/>
    <w:rsid w:val="001F51C6"/>
    <w:rsid w:val="001F75CE"/>
    <w:rsid w:val="001F75F6"/>
    <w:rsid w:val="001F7CE1"/>
    <w:rsid w:val="00200973"/>
    <w:rsid w:val="002014C1"/>
    <w:rsid w:val="00201600"/>
    <w:rsid w:val="0020179E"/>
    <w:rsid w:val="00201C4E"/>
    <w:rsid w:val="00202B3A"/>
    <w:rsid w:val="002044A4"/>
    <w:rsid w:val="002046AC"/>
    <w:rsid w:val="00205D54"/>
    <w:rsid w:val="00207F8C"/>
    <w:rsid w:val="002103ED"/>
    <w:rsid w:val="00211BBE"/>
    <w:rsid w:val="00212105"/>
    <w:rsid w:val="0021229D"/>
    <w:rsid w:val="00212EA6"/>
    <w:rsid w:val="0021441F"/>
    <w:rsid w:val="00215BD6"/>
    <w:rsid w:val="00216A7F"/>
    <w:rsid w:val="002174F2"/>
    <w:rsid w:val="00217B87"/>
    <w:rsid w:val="00217C2B"/>
    <w:rsid w:val="00217E30"/>
    <w:rsid w:val="0022019F"/>
    <w:rsid w:val="00221146"/>
    <w:rsid w:val="002212DE"/>
    <w:rsid w:val="00221443"/>
    <w:rsid w:val="00221663"/>
    <w:rsid w:val="00221695"/>
    <w:rsid w:val="00221803"/>
    <w:rsid w:val="00223D71"/>
    <w:rsid w:val="00224FE8"/>
    <w:rsid w:val="002300AE"/>
    <w:rsid w:val="002310D7"/>
    <w:rsid w:val="002311F3"/>
    <w:rsid w:val="002315E2"/>
    <w:rsid w:val="00233AA4"/>
    <w:rsid w:val="002349F2"/>
    <w:rsid w:val="00234A6E"/>
    <w:rsid w:val="00237816"/>
    <w:rsid w:val="00237AEF"/>
    <w:rsid w:val="00242765"/>
    <w:rsid w:val="002433FC"/>
    <w:rsid w:val="002451BA"/>
    <w:rsid w:val="002456FC"/>
    <w:rsid w:val="002458BA"/>
    <w:rsid w:val="00245CAE"/>
    <w:rsid w:val="002475DA"/>
    <w:rsid w:val="00250364"/>
    <w:rsid w:val="00251BE1"/>
    <w:rsid w:val="002524FD"/>
    <w:rsid w:val="00253D95"/>
    <w:rsid w:val="00254D9F"/>
    <w:rsid w:val="00255338"/>
    <w:rsid w:val="00255C48"/>
    <w:rsid w:val="002563C2"/>
    <w:rsid w:val="002567F1"/>
    <w:rsid w:val="002602D8"/>
    <w:rsid w:val="00261B37"/>
    <w:rsid w:val="00262CE8"/>
    <w:rsid w:val="002634BF"/>
    <w:rsid w:val="002636FA"/>
    <w:rsid w:val="002643DE"/>
    <w:rsid w:val="00264967"/>
    <w:rsid w:val="0026507E"/>
    <w:rsid w:val="00265907"/>
    <w:rsid w:val="00265B7E"/>
    <w:rsid w:val="00266053"/>
    <w:rsid w:val="0026622C"/>
    <w:rsid w:val="0026642F"/>
    <w:rsid w:val="00266E52"/>
    <w:rsid w:val="00272958"/>
    <w:rsid w:val="002729CA"/>
    <w:rsid w:val="002734C8"/>
    <w:rsid w:val="00273568"/>
    <w:rsid w:val="0027362C"/>
    <w:rsid w:val="002736E9"/>
    <w:rsid w:val="00273B30"/>
    <w:rsid w:val="00274143"/>
    <w:rsid w:val="0027541B"/>
    <w:rsid w:val="00275B40"/>
    <w:rsid w:val="002763C5"/>
    <w:rsid w:val="00276C15"/>
    <w:rsid w:val="002770E1"/>
    <w:rsid w:val="0027747D"/>
    <w:rsid w:val="0028054E"/>
    <w:rsid w:val="002842EA"/>
    <w:rsid w:val="0028433D"/>
    <w:rsid w:val="00284A3B"/>
    <w:rsid w:val="00285025"/>
    <w:rsid w:val="00285210"/>
    <w:rsid w:val="002860B3"/>
    <w:rsid w:val="0028662B"/>
    <w:rsid w:val="00287352"/>
    <w:rsid w:val="002874B3"/>
    <w:rsid w:val="00287C85"/>
    <w:rsid w:val="00290A28"/>
    <w:rsid w:val="0029333B"/>
    <w:rsid w:val="0029400C"/>
    <w:rsid w:val="0029440B"/>
    <w:rsid w:val="00294641"/>
    <w:rsid w:val="00294B39"/>
    <w:rsid w:val="00296922"/>
    <w:rsid w:val="0029788A"/>
    <w:rsid w:val="00297A2A"/>
    <w:rsid w:val="00297BED"/>
    <w:rsid w:val="002A116C"/>
    <w:rsid w:val="002A119F"/>
    <w:rsid w:val="002A1867"/>
    <w:rsid w:val="002A2FA5"/>
    <w:rsid w:val="002A3E56"/>
    <w:rsid w:val="002A5BAB"/>
    <w:rsid w:val="002A6ECF"/>
    <w:rsid w:val="002A7481"/>
    <w:rsid w:val="002A7626"/>
    <w:rsid w:val="002A7898"/>
    <w:rsid w:val="002A7A1A"/>
    <w:rsid w:val="002B11BA"/>
    <w:rsid w:val="002B1930"/>
    <w:rsid w:val="002B1FE4"/>
    <w:rsid w:val="002B2441"/>
    <w:rsid w:val="002B44E1"/>
    <w:rsid w:val="002B6137"/>
    <w:rsid w:val="002B61BF"/>
    <w:rsid w:val="002B64D3"/>
    <w:rsid w:val="002B74BB"/>
    <w:rsid w:val="002B76B8"/>
    <w:rsid w:val="002B7743"/>
    <w:rsid w:val="002B7EFF"/>
    <w:rsid w:val="002C0DB8"/>
    <w:rsid w:val="002C0E68"/>
    <w:rsid w:val="002C1B8D"/>
    <w:rsid w:val="002C2166"/>
    <w:rsid w:val="002C224A"/>
    <w:rsid w:val="002C228A"/>
    <w:rsid w:val="002C2AB7"/>
    <w:rsid w:val="002C4056"/>
    <w:rsid w:val="002C4B7A"/>
    <w:rsid w:val="002C5DF5"/>
    <w:rsid w:val="002C6121"/>
    <w:rsid w:val="002C6C4C"/>
    <w:rsid w:val="002D00BB"/>
    <w:rsid w:val="002D08E9"/>
    <w:rsid w:val="002D0F04"/>
    <w:rsid w:val="002D171E"/>
    <w:rsid w:val="002D19FE"/>
    <w:rsid w:val="002D3A31"/>
    <w:rsid w:val="002D49D4"/>
    <w:rsid w:val="002D6327"/>
    <w:rsid w:val="002D64C4"/>
    <w:rsid w:val="002E0B47"/>
    <w:rsid w:val="002E1214"/>
    <w:rsid w:val="002E35B4"/>
    <w:rsid w:val="002E4607"/>
    <w:rsid w:val="002E4ADB"/>
    <w:rsid w:val="002E4F0A"/>
    <w:rsid w:val="002E54CF"/>
    <w:rsid w:val="002E5EDF"/>
    <w:rsid w:val="002E6D99"/>
    <w:rsid w:val="002E7044"/>
    <w:rsid w:val="002E7202"/>
    <w:rsid w:val="002E79F5"/>
    <w:rsid w:val="002E7C3E"/>
    <w:rsid w:val="002E7C4A"/>
    <w:rsid w:val="002F0A0C"/>
    <w:rsid w:val="002F0C49"/>
    <w:rsid w:val="002F155E"/>
    <w:rsid w:val="002F3014"/>
    <w:rsid w:val="002F59F3"/>
    <w:rsid w:val="002F6092"/>
    <w:rsid w:val="002F6553"/>
    <w:rsid w:val="002F66A2"/>
    <w:rsid w:val="002F738F"/>
    <w:rsid w:val="003015B4"/>
    <w:rsid w:val="00301A10"/>
    <w:rsid w:val="0030372E"/>
    <w:rsid w:val="00304063"/>
    <w:rsid w:val="00304B0A"/>
    <w:rsid w:val="00305B48"/>
    <w:rsid w:val="0030767D"/>
    <w:rsid w:val="003100F6"/>
    <w:rsid w:val="0031067F"/>
    <w:rsid w:val="0031071F"/>
    <w:rsid w:val="00311A81"/>
    <w:rsid w:val="003120BB"/>
    <w:rsid w:val="00312746"/>
    <w:rsid w:val="003130FE"/>
    <w:rsid w:val="00313358"/>
    <w:rsid w:val="0031357D"/>
    <w:rsid w:val="003150D0"/>
    <w:rsid w:val="00315A66"/>
    <w:rsid w:val="00315BE7"/>
    <w:rsid w:val="00316030"/>
    <w:rsid w:val="00317434"/>
    <w:rsid w:val="00317851"/>
    <w:rsid w:val="00317E55"/>
    <w:rsid w:val="003216A8"/>
    <w:rsid w:val="00321C3E"/>
    <w:rsid w:val="00321FA6"/>
    <w:rsid w:val="00322202"/>
    <w:rsid w:val="00323274"/>
    <w:rsid w:val="00323F0C"/>
    <w:rsid w:val="003251EE"/>
    <w:rsid w:val="0032731B"/>
    <w:rsid w:val="00330F28"/>
    <w:rsid w:val="003312C0"/>
    <w:rsid w:val="00331A12"/>
    <w:rsid w:val="003340FF"/>
    <w:rsid w:val="003361B7"/>
    <w:rsid w:val="0034086C"/>
    <w:rsid w:val="0034289E"/>
    <w:rsid w:val="00342BD9"/>
    <w:rsid w:val="00342C7C"/>
    <w:rsid w:val="003439A1"/>
    <w:rsid w:val="00344B00"/>
    <w:rsid w:val="0034696A"/>
    <w:rsid w:val="00346A5D"/>
    <w:rsid w:val="00347774"/>
    <w:rsid w:val="00347A30"/>
    <w:rsid w:val="00347AFA"/>
    <w:rsid w:val="00347B3C"/>
    <w:rsid w:val="003545F8"/>
    <w:rsid w:val="00354BCC"/>
    <w:rsid w:val="00354EDC"/>
    <w:rsid w:val="00356434"/>
    <w:rsid w:val="00360621"/>
    <w:rsid w:val="00360CD5"/>
    <w:rsid w:val="00361045"/>
    <w:rsid w:val="00361298"/>
    <w:rsid w:val="003612F5"/>
    <w:rsid w:val="00361B6C"/>
    <w:rsid w:val="0036387F"/>
    <w:rsid w:val="003643B6"/>
    <w:rsid w:val="00364690"/>
    <w:rsid w:val="003646A3"/>
    <w:rsid w:val="00364E02"/>
    <w:rsid w:val="00365196"/>
    <w:rsid w:val="00365200"/>
    <w:rsid w:val="00365B43"/>
    <w:rsid w:val="00365F90"/>
    <w:rsid w:val="0036609D"/>
    <w:rsid w:val="003661D9"/>
    <w:rsid w:val="00367F8C"/>
    <w:rsid w:val="003701A3"/>
    <w:rsid w:val="0037096E"/>
    <w:rsid w:val="00371101"/>
    <w:rsid w:val="003727A9"/>
    <w:rsid w:val="003733AB"/>
    <w:rsid w:val="0037480F"/>
    <w:rsid w:val="0037539C"/>
    <w:rsid w:val="00375454"/>
    <w:rsid w:val="00375AD2"/>
    <w:rsid w:val="00376952"/>
    <w:rsid w:val="00377BFF"/>
    <w:rsid w:val="00380543"/>
    <w:rsid w:val="00380CC1"/>
    <w:rsid w:val="00381422"/>
    <w:rsid w:val="00382AA5"/>
    <w:rsid w:val="0038306D"/>
    <w:rsid w:val="0038377C"/>
    <w:rsid w:val="00383CA9"/>
    <w:rsid w:val="003848B9"/>
    <w:rsid w:val="00385D28"/>
    <w:rsid w:val="00386B80"/>
    <w:rsid w:val="00391300"/>
    <w:rsid w:val="003914A0"/>
    <w:rsid w:val="003918C9"/>
    <w:rsid w:val="003926F5"/>
    <w:rsid w:val="0039570A"/>
    <w:rsid w:val="00396E5A"/>
    <w:rsid w:val="003971DD"/>
    <w:rsid w:val="003976BC"/>
    <w:rsid w:val="00397C44"/>
    <w:rsid w:val="003A0089"/>
    <w:rsid w:val="003A0501"/>
    <w:rsid w:val="003A0513"/>
    <w:rsid w:val="003A0961"/>
    <w:rsid w:val="003A0983"/>
    <w:rsid w:val="003A0A68"/>
    <w:rsid w:val="003A0DFC"/>
    <w:rsid w:val="003A1657"/>
    <w:rsid w:val="003A248D"/>
    <w:rsid w:val="003A26D2"/>
    <w:rsid w:val="003A4D50"/>
    <w:rsid w:val="003A5745"/>
    <w:rsid w:val="003A5D52"/>
    <w:rsid w:val="003A61C7"/>
    <w:rsid w:val="003A6EEF"/>
    <w:rsid w:val="003A71A6"/>
    <w:rsid w:val="003B2125"/>
    <w:rsid w:val="003B26E7"/>
    <w:rsid w:val="003B2CE5"/>
    <w:rsid w:val="003B38DE"/>
    <w:rsid w:val="003B411E"/>
    <w:rsid w:val="003B49F7"/>
    <w:rsid w:val="003B5177"/>
    <w:rsid w:val="003B5573"/>
    <w:rsid w:val="003B59FE"/>
    <w:rsid w:val="003B697F"/>
    <w:rsid w:val="003C072E"/>
    <w:rsid w:val="003C0A93"/>
    <w:rsid w:val="003C1217"/>
    <w:rsid w:val="003C1FE5"/>
    <w:rsid w:val="003C21DE"/>
    <w:rsid w:val="003C2226"/>
    <w:rsid w:val="003C2402"/>
    <w:rsid w:val="003C2664"/>
    <w:rsid w:val="003C2B73"/>
    <w:rsid w:val="003C335D"/>
    <w:rsid w:val="003C3518"/>
    <w:rsid w:val="003C41CC"/>
    <w:rsid w:val="003C4E50"/>
    <w:rsid w:val="003C5156"/>
    <w:rsid w:val="003C5482"/>
    <w:rsid w:val="003C597C"/>
    <w:rsid w:val="003C5E6A"/>
    <w:rsid w:val="003C6C36"/>
    <w:rsid w:val="003C6E23"/>
    <w:rsid w:val="003C6E57"/>
    <w:rsid w:val="003C7B08"/>
    <w:rsid w:val="003D34D4"/>
    <w:rsid w:val="003D3772"/>
    <w:rsid w:val="003D4465"/>
    <w:rsid w:val="003D5214"/>
    <w:rsid w:val="003D5DEE"/>
    <w:rsid w:val="003D5ECC"/>
    <w:rsid w:val="003D7267"/>
    <w:rsid w:val="003E1727"/>
    <w:rsid w:val="003E1CA7"/>
    <w:rsid w:val="003E1D41"/>
    <w:rsid w:val="003E2B9E"/>
    <w:rsid w:val="003E2E3E"/>
    <w:rsid w:val="003E3DC2"/>
    <w:rsid w:val="003E3F06"/>
    <w:rsid w:val="003E45D7"/>
    <w:rsid w:val="003E58E4"/>
    <w:rsid w:val="003E5F85"/>
    <w:rsid w:val="003E61F9"/>
    <w:rsid w:val="003E69E6"/>
    <w:rsid w:val="003F01AA"/>
    <w:rsid w:val="003F7830"/>
    <w:rsid w:val="003F7EA1"/>
    <w:rsid w:val="004004F0"/>
    <w:rsid w:val="0040161F"/>
    <w:rsid w:val="004016E0"/>
    <w:rsid w:val="004017FE"/>
    <w:rsid w:val="0040231F"/>
    <w:rsid w:val="00403926"/>
    <w:rsid w:val="00403C41"/>
    <w:rsid w:val="00404264"/>
    <w:rsid w:val="004044F3"/>
    <w:rsid w:val="004045A3"/>
    <w:rsid w:val="00406A4F"/>
    <w:rsid w:val="00406D3B"/>
    <w:rsid w:val="00406F35"/>
    <w:rsid w:val="00407DEA"/>
    <w:rsid w:val="00410A7B"/>
    <w:rsid w:val="004115C8"/>
    <w:rsid w:val="00412471"/>
    <w:rsid w:val="0041388B"/>
    <w:rsid w:val="004146A2"/>
    <w:rsid w:val="00414777"/>
    <w:rsid w:val="00416436"/>
    <w:rsid w:val="004171F0"/>
    <w:rsid w:val="004174B9"/>
    <w:rsid w:val="004175C0"/>
    <w:rsid w:val="00420679"/>
    <w:rsid w:val="0042083B"/>
    <w:rsid w:val="00422D78"/>
    <w:rsid w:val="00423869"/>
    <w:rsid w:val="00423D97"/>
    <w:rsid w:val="00425FE1"/>
    <w:rsid w:val="00426993"/>
    <w:rsid w:val="00426C76"/>
    <w:rsid w:val="00427A50"/>
    <w:rsid w:val="004309DF"/>
    <w:rsid w:val="00430A09"/>
    <w:rsid w:val="00430A8F"/>
    <w:rsid w:val="00430BBE"/>
    <w:rsid w:val="0043110C"/>
    <w:rsid w:val="004314B0"/>
    <w:rsid w:val="0043628C"/>
    <w:rsid w:val="004364E1"/>
    <w:rsid w:val="00436580"/>
    <w:rsid w:val="004366BB"/>
    <w:rsid w:val="00436A4D"/>
    <w:rsid w:val="00437A12"/>
    <w:rsid w:val="00437F61"/>
    <w:rsid w:val="0044018B"/>
    <w:rsid w:val="004408BE"/>
    <w:rsid w:val="0044099F"/>
    <w:rsid w:val="00441B52"/>
    <w:rsid w:val="00441CEC"/>
    <w:rsid w:val="00442CEB"/>
    <w:rsid w:val="00442E67"/>
    <w:rsid w:val="00445431"/>
    <w:rsid w:val="00447A13"/>
    <w:rsid w:val="004501CB"/>
    <w:rsid w:val="004509A7"/>
    <w:rsid w:val="00450A70"/>
    <w:rsid w:val="00451396"/>
    <w:rsid w:val="00452C3A"/>
    <w:rsid w:val="00453593"/>
    <w:rsid w:val="00454196"/>
    <w:rsid w:val="00454498"/>
    <w:rsid w:val="00454DA6"/>
    <w:rsid w:val="00455130"/>
    <w:rsid w:val="00457224"/>
    <w:rsid w:val="0045731F"/>
    <w:rsid w:val="00457871"/>
    <w:rsid w:val="0046010C"/>
    <w:rsid w:val="004601B4"/>
    <w:rsid w:val="00460456"/>
    <w:rsid w:val="004604B7"/>
    <w:rsid w:val="004609A0"/>
    <w:rsid w:val="00462BFB"/>
    <w:rsid w:val="00462DB7"/>
    <w:rsid w:val="00464941"/>
    <w:rsid w:val="00464B7B"/>
    <w:rsid w:val="004656A5"/>
    <w:rsid w:val="004677E0"/>
    <w:rsid w:val="0047091A"/>
    <w:rsid w:val="00471289"/>
    <w:rsid w:val="00472579"/>
    <w:rsid w:val="00472A9D"/>
    <w:rsid w:val="00473897"/>
    <w:rsid w:val="004755EC"/>
    <w:rsid w:val="0047628C"/>
    <w:rsid w:val="0047681F"/>
    <w:rsid w:val="00480658"/>
    <w:rsid w:val="00481703"/>
    <w:rsid w:val="00481AA7"/>
    <w:rsid w:val="00483019"/>
    <w:rsid w:val="00483DE1"/>
    <w:rsid w:val="004852AC"/>
    <w:rsid w:val="00485E33"/>
    <w:rsid w:val="00486D59"/>
    <w:rsid w:val="00487D5C"/>
    <w:rsid w:val="004915A8"/>
    <w:rsid w:val="004917F0"/>
    <w:rsid w:val="00492C1B"/>
    <w:rsid w:val="00493EDA"/>
    <w:rsid w:val="0049405F"/>
    <w:rsid w:val="0049509C"/>
    <w:rsid w:val="0049610F"/>
    <w:rsid w:val="00496CF0"/>
    <w:rsid w:val="00496D28"/>
    <w:rsid w:val="00497080"/>
    <w:rsid w:val="00497720"/>
    <w:rsid w:val="004A1090"/>
    <w:rsid w:val="004A12CD"/>
    <w:rsid w:val="004A2367"/>
    <w:rsid w:val="004A3459"/>
    <w:rsid w:val="004A36D3"/>
    <w:rsid w:val="004A39CC"/>
    <w:rsid w:val="004A3AE6"/>
    <w:rsid w:val="004A43F2"/>
    <w:rsid w:val="004A572C"/>
    <w:rsid w:val="004A6214"/>
    <w:rsid w:val="004B0AAE"/>
    <w:rsid w:val="004B0D13"/>
    <w:rsid w:val="004B17EC"/>
    <w:rsid w:val="004B1CFA"/>
    <w:rsid w:val="004B23B2"/>
    <w:rsid w:val="004B2846"/>
    <w:rsid w:val="004B287C"/>
    <w:rsid w:val="004B344D"/>
    <w:rsid w:val="004B4589"/>
    <w:rsid w:val="004B669D"/>
    <w:rsid w:val="004C0A07"/>
    <w:rsid w:val="004C186F"/>
    <w:rsid w:val="004C24AD"/>
    <w:rsid w:val="004C2F04"/>
    <w:rsid w:val="004C32A3"/>
    <w:rsid w:val="004C47B3"/>
    <w:rsid w:val="004C599F"/>
    <w:rsid w:val="004C5FAE"/>
    <w:rsid w:val="004C6130"/>
    <w:rsid w:val="004C6BB2"/>
    <w:rsid w:val="004C759C"/>
    <w:rsid w:val="004C7A48"/>
    <w:rsid w:val="004C7CCD"/>
    <w:rsid w:val="004D1B15"/>
    <w:rsid w:val="004D31CA"/>
    <w:rsid w:val="004D38E5"/>
    <w:rsid w:val="004D5154"/>
    <w:rsid w:val="004D5A86"/>
    <w:rsid w:val="004D5F23"/>
    <w:rsid w:val="004D6AE2"/>
    <w:rsid w:val="004D6D7F"/>
    <w:rsid w:val="004D7923"/>
    <w:rsid w:val="004E0549"/>
    <w:rsid w:val="004E0CC3"/>
    <w:rsid w:val="004E15F1"/>
    <w:rsid w:val="004E1A65"/>
    <w:rsid w:val="004E29A1"/>
    <w:rsid w:val="004E2FB9"/>
    <w:rsid w:val="004E3249"/>
    <w:rsid w:val="004E4D75"/>
    <w:rsid w:val="004E50FC"/>
    <w:rsid w:val="004E6320"/>
    <w:rsid w:val="004E7866"/>
    <w:rsid w:val="004E7DE9"/>
    <w:rsid w:val="004F0D97"/>
    <w:rsid w:val="004F1AFC"/>
    <w:rsid w:val="004F3D59"/>
    <w:rsid w:val="004F4B88"/>
    <w:rsid w:val="004F4D09"/>
    <w:rsid w:val="004F4DAC"/>
    <w:rsid w:val="004F5D34"/>
    <w:rsid w:val="004F7AFF"/>
    <w:rsid w:val="00500244"/>
    <w:rsid w:val="0050102A"/>
    <w:rsid w:val="0050130F"/>
    <w:rsid w:val="0050281B"/>
    <w:rsid w:val="005049CD"/>
    <w:rsid w:val="00506178"/>
    <w:rsid w:val="0050674A"/>
    <w:rsid w:val="005071BE"/>
    <w:rsid w:val="00507B33"/>
    <w:rsid w:val="00510B48"/>
    <w:rsid w:val="00510B64"/>
    <w:rsid w:val="0051169F"/>
    <w:rsid w:val="00513CC0"/>
    <w:rsid w:val="00514677"/>
    <w:rsid w:val="00516516"/>
    <w:rsid w:val="005175B4"/>
    <w:rsid w:val="00517B90"/>
    <w:rsid w:val="0052091B"/>
    <w:rsid w:val="00520EC3"/>
    <w:rsid w:val="00521D63"/>
    <w:rsid w:val="00522124"/>
    <w:rsid w:val="0052322E"/>
    <w:rsid w:val="00523D0C"/>
    <w:rsid w:val="00525EE2"/>
    <w:rsid w:val="00526D6F"/>
    <w:rsid w:val="00527D9D"/>
    <w:rsid w:val="00530313"/>
    <w:rsid w:val="00530D8C"/>
    <w:rsid w:val="005312DB"/>
    <w:rsid w:val="00531D57"/>
    <w:rsid w:val="0053206F"/>
    <w:rsid w:val="00532A9C"/>
    <w:rsid w:val="00533F63"/>
    <w:rsid w:val="0053472C"/>
    <w:rsid w:val="005353D5"/>
    <w:rsid w:val="00537A36"/>
    <w:rsid w:val="005406CE"/>
    <w:rsid w:val="005410E1"/>
    <w:rsid w:val="00542877"/>
    <w:rsid w:val="00544231"/>
    <w:rsid w:val="005448E6"/>
    <w:rsid w:val="00544EBC"/>
    <w:rsid w:val="00545525"/>
    <w:rsid w:val="0054552A"/>
    <w:rsid w:val="005457D5"/>
    <w:rsid w:val="00546022"/>
    <w:rsid w:val="00547383"/>
    <w:rsid w:val="005505CA"/>
    <w:rsid w:val="00550FC8"/>
    <w:rsid w:val="005514F0"/>
    <w:rsid w:val="0055191C"/>
    <w:rsid w:val="00552972"/>
    <w:rsid w:val="0055318B"/>
    <w:rsid w:val="00553257"/>
    <w:rsid w:val="00553302"/>
    <w:rsid w:val="00556608"/>
    <w:rsid w:val="005568F3"/>
    <w:rsid w:val="00557270"/>
    <w:rsid w:val="00557A4D"/>
    <w:rsid w:val="00557E71"/>
    <w:rsid w:val="00557EE0"/>
    <w:rsid w:val="00557F25"/>
    <w:rsid w:val="00560A74"/>
    <w:rsid w:val="00560BCD"/>
    <w:rsid w:val="00561512"/>
    <w:rsid w:val="005640AE"/>
    <w:rsid w:val="00565244"/>
    <w:rsid w:val="00566B9C"/>
    <w:rsid w:val="00567057"/>
    <w:rsid w:val="005676D6"/>
    <w:rsid w:val="00567B37"/>
    <w:rsid w:val="00570146"/>
    <w:rsid w:val="00570978"/>
    <w:rsid w:val="00570E1F"/>
    <w:rsid w:val="005711E0"/>
    <w:rsid w:val="00572226"/>
    <w:rsid w:val="0057250A"/>
    <w:rsid w:val="00572883"/>
    <w:rsid w:val="0057293E"/>
    <w:rsid w:val="0057336C"/>
    <w:rsid w:val="005737AA"/>
    <w:rsid w:val="00573998"/>
    <w:rsid w:val="0057571F"/>
    <w:rsid w:val="00575A7C"/>
    <w:rsid w:val="00575D0F"/>
    <w:rsid w:val="00576BF7"/>
    <w:rsid w:val="0057718D"/>
    <w:rsid w:val="00577D1D"/>
    <w:rsid w:val="00581133"/>
    <w:rsid w:val="0058220F"/>
    <w:rsid w:val="0058235B"/>
    <w:rsid w:val="0058411D"/>
    <w:rsid w:val="00584418"/>
    <w:rsid w:val="0058499B"/>
    <w:rsid w:val="00584AD2"/>
    <w:rsid w:val="00585D87"/>
    <w:rsid w:val="005862D8"/>
    <w:rsid w:val="00587F72"/>
    <w:rsid w:val="005902E7"/>
    <w:rsid w:val="0059040F"/>
    <w:rsid w:val="00590670"/>
    <w:rsid w:val="005910C9"/>
    <w:rsid w:val="00591E8A"/>
    <w:rsid w:val="0059381B"/>
    <w:rsid w:val="005942BF"/>
    <w:rsid w:val="00594C16"/>
    <w:rsid w:val="00594FED"/>
    <w:rsid w:val="00596704"/>
    <w:rsid w:val="005974AB"/>
    <w:rsid w:val="00597E88"/>
    <w:rsid w:val="005A1C45"/>
    <w:rsid w:val="005A332E"/>
    <w:rsid w:val="005A457E"/>
    <w:rsid w:val="005A5140"/>
    <w:rsid w:val="005A62DB"/>
    <w:rsid w:val="005A74D7"/>
    <w:rsid w:val="005A7ADA"/>
    <w:rsid w:val="005B05C4"/>
    <w:rsid w:val="005B0C30"/>
    <w:rsid w:val="005B19A9"/>
    <w:rsid w:val="005B239A"/>
    <w:rsid w:val="005B288F"/>
    <w:rsid w:val="005B4763"/>
    <w:rsid w:val="005B4A4A"/>
    <w:rsid w:val="005B4B6E"/>
    <w:rsid w:val="005B63D9"/>
    <w:rsid w:val="005B783D"/>
    <w:rsid w:val="005B7C2D"/>
    <w:rsid w:val="005C0878"/>
    <w:rsid w:val="005C15D1"/>
    <w:rsid w:val="005C2ABC"/>
    <w:rsid w:val="005C46DA"/>
    <w:rsid w:val="005C4B31"/>
    <w:rsid w:val="005C4E71"/>
    <w:rsid w:val="005C5A4D"/>
    <w:rsid w:val="005C5E5F"/>
    <w:rsid w:val="005D0823"/>
    <w:rsid w:val="005D0D9F"/>
    <w:rsid w:val="005D12DE"/>
    <w:rsid w:val="005D5FE4"/>
    <w:rsid w:val="005D648A"/>
    <w:rsid w:val="005D653E"/>
    <w:rsid w:val="005D6873"/>
    <w:rsid w:val="005E1379"/>
    <w:rsid w:val="005E16A0"/>
    <w:rsid w:val="005E1711"/>
    <w:rsid w:val="005E1871"/>
    <w:rsid w:val="005E18D1"/>
    <w:rsid w:val="005E4CD8"/>
    <w:rsid w:val="005E5572"/>
    <w:rsid w:val="005E767E"/>
    <w:rsid w:val="005F036F"/>
    <w:rsid w:val="005F136E"/>
    <w:rsid w:val="005F1749"/>
    <w:rsid w:val="005F1768"/>
    <w:rsid w:val="005F20FC"/>
    <w:rsid w:val="005F2588"/>
    <w:rsid w:val="005F47DD"/>
    <w:rsid w:val="005F5AF2"/>
    <w:rsid w:val="005F692B"/>
    <w:rsid w:val="005F6A31"/>
    <w:rsid w:val="005F761B"/>
    <w:rsid w:val="006008AF"/>
    <w:rsid w:val="00600CDF"/>
    <w:rsid w:val="00600CEC"/>
    <w:rsid w:val="00601746"/>
    <w:rsid w:val="00602A82"/>
    <w:rsid w:val="00602C25"/>
    <w:rsid w:val="00603407"/>
    <w:rsid w:val="0060358D"/>
    <w:rsid w:val="00603A5E"/>
    <w:rsid w:val="00604A57"/>
    <w:rsid w:val="00605171"/>
    <w:rsid w:val="00605A24"/>
    <w:rsid w:val="00605CEA"/>
    <w:rsid w:val="00607B69"/>
    <w:rsid w:val="00607E0E"/>
    <w:rsid w:val="006103FA"/>
    <w:rsid w:val="00610C41"/>
    <w:rsid w:val="00611043"/>
    <w:rsid w:val="006110FE"/>
    <w:rsid w:val="00612424"/>
    <w:rsid w:val="00612BD9"/>
    <w:rsid w:val="00612F67"/>
    <w:rsid w:val="0061381F"/>
    <w:rsid w:val="006138E7"/>
    <w:rsid w:val="00613984"/>
    <w:rsid w:val="00614360"/>
    <w:rsid w:val="00614897"/>
    <w:rsid w:val="006157E5"/>
    <w:rsid w:val="006163AB"/>
    <w:rsid w:val="0061746F"/>
    <w:rsid w:val="00617B98"/>
    <w:rsid w:val="00620245"/>
    <w:rsid w:val="00621103"/>
    <w:rsid w:val="00622D46"/>
    <w:rsid w:val="00623C73"/>
    <w:rsid w:val="00624074"/>
    <w:rsid w:val="00625D8E"/>
    <w:rsid w:val="00626F0D"/>
    <w:rsid w:val="006275FF"/>
    <w:rsid w:val="006276C8"/>
    <w:rsid w:val="006316E3"/>
    <w:rsid w:val="006319D7"/>
    <w:rsid w:val="006334D0"/>
    <w:rsid w:val="006349C9"/>
    <w:rsid w:val="00634A82"/>
    <w:rsid w:val="00634CBD"/>
    <w:rsid w:val="00635A24"/>
    <w:rsid w:val="00636289"/>
    <w:rsid w:val="006373B3"/>
    <w:rsid w:val="00637472"/>
    <w:rsid w:val="00637672"/>
    <w:rsid w:val="00640780"/>
    <w:rsid w:val="0064140F"/>
    <w:rsid w:val="00641881"/>
    <w:rsid w:val="0064389C"/>
    <w:rsid w:val="00644229"/>
    <w:rsid w:val="00644444"/>
    <w:rsid w:val="00644C76"/>
    <w:rsid w:val="0064552D"/>
    <w:rsid w:val="00645FEA"/>
    <w:rsid w:val="00646151"/>
    <w:rsid w:val="00646863"/>
    <w:rsid w:val="0064713F"/>
    <w:rsid w:val="00647C78"/>
    <w:rsid w:val="00647D27"/>
    <w:rsid w:val="00652745"/>
    <w:rsid w:val="00652E5B"/>
    <w:rsid w:val="00652F32"/>
    <w:rsid w:val="006537CC"/>
    <w:rsid w:val="00653F20"/>
    <w:rsid w:val="006540EE"/>
    <w:rsid w:val="00654604"/>
    <w:rsid w:val="00654E07"/>
    <w:rsid w:val="0065558B"/>
    <w:rsid w:val="0065691C"/>
    <w:rsid w:val="00656BE8"/>
    <w:rsid w:val="00656E24"/>
    <w:rsid w:val="00657778"/>
    <w:rsid w:val="0066054B"/>
    <w:rsid w:val="0066095F"/>
    <w:rsid w:val="00662D22"/>
    <w:rsid w:val="00664221"/>
    <w:rsid w:val="0066432C"/>
    <w:rsid w:val="00664D3D"/>
    <w:rsid w:val="00665482"/>
    <w:rsid w:val="00665B3F"/>
    <w:rsid w:val="00666C88"/>
    <w:rsid w:val="00667DCF"/>
    <w:rsid w:val="00670DB2"/>
    <w:rsid w:val="0067252E"/>
    <w:rsid w:val="00673691"/>
    <w:rsid w:val="006736C5"/>
    <w:rsid w:val="00673A36"/>
    <w:rsid w:val="006740FF"/>
    <w:rsid w:val="00674241"/>
    <w:rsid w:val="00674303"/>
    <w:rsid w:val="006745A6"/>
    <w:rsid w:val="00675630"/>
    <w:rsid w:val="006756C7"/>
    <w:rsid w:val="006758EC"/>
    <w:rsid w:val="006763B9"/>
    <w:rsid w:val="006767FC"/>
    <w:rsid w:val="00677209"/>
    <w:rsid w:val="00680398"/>
    <w:rsid w:val="006807A8"/>
    <w:rsid w:val="00681950"/>
    <w:rsid w:val="00681A7F"/>
    <w:rsid w:val="006820B0"/>
    <w:rsid w:val="0068232D"/>
    <w:rsid w:val="0068254D"/>
    <w:rsid w:val="00683767"/>
    <w:rsid w:val="00684DBA"/>
    <w:rsid w:val="006851BC"/>
    <w:rsid w:val="00685F8C"/>
    <w:rsid w:val="006869F4"/>
    <w:rsid w:val="006876A7"/>
    <w:rsid w:val="0068770F"/>
    <w:rsid w:val="00692099"/>
    <w:rsid w:val="00692811"/>
    <w:rsid w:val="00692FD2"/>
    <w:rsid w:val="00693BA0"/>
    <w:rsid w:val="0069483F"/>
    <w:rsid w:val="00696B22"/>
    <w:rsid w:val="00697018"/>
    <w:rsid w:val="00697E95"/>
    <w:rsid w:val="006A1D34"/>
    <w:rsid w:val="006A21B5"/>
    <w:rsid w:val="006A2AAD"/>
    <w:rsid w:val="006A2BA2"/>
    <w:rsid w:val="006A435D"/>
    <w:rsid w:val="006A5451"/>
    <w:rsid w:val="006A607A"/>
    <w:rsid w:val="006A65CC"/>
    <w:rsid w:val="006A76E3"/>
    <w:rsid w:val="006B04D8"/>
    <w:rsid w:val="006B150D"/>
    <w:rsid w:val="006B421C"/>
    <w:rsid w:val="006B4E1A"/>
    <w:rsid w:val="006B4EB8"/>
    <w:rsid w:val="006B56FD"/>
    <w:rsid w:val="006B5CD8"/>
    <w:rsid w:val="006B723F"/>
    <w:rsid w:val="006C1027"/>
    <w:rsid w:val="006C2781"/>
    <w:rsid w:val="006C3C82"/>
    <w:rsid w:val="006C3D0C"/>
    <w:rsid w:val="006C3E5B"/>
    <w:rsid w:val="006C4BB5"/>
    <w:rsid w:val="006C7C6F"/>
    <w:rsid w:val="006D00D8"/>
    <w:rsid w:val="006D08D0"/>
    <w:rsid w:val="006D11AB"/>
    <w:rsid w:val="006D1BAF"/>
    <w:rsid w:val="006D1F63"/>
    <w:rsid w:val="006D287B"/>
    <w:rsid w:val="006D3055"/>
    <w:rsid w:val="006D4208"/>
    <w:rsid w:val="006D4EBB"/>
    <w:rsid w:val="006D5D1B"/>
    <w:rsid w:val="006D5E3B"/>
    <w:rsid w:val="006D72C7"/>
    <w:rsid w:val="006E12A0"/>
    <w:rsid w:val="006E2C03"/>
    <w:rsid w:val="006E51D1"/>
    <w:rsid w:val="006E58FC"/>
    <w:rsid w:val="006E5E06"/>
    <w:rsid w:val="006E6C3C"/>
    <w:rsid w:val="006E6DF9"/>
    <w:rsid w:val="006E7B6B"/>
    <w:rsid w:val="006F000A"/>
    <w:rsid w:val="006F10C0"/>
    <w:rsid w:val="006F14E3"/>
    <w:rsid w:val="006F237F"/>
    <w:rsid w:val="006F2432"/>
    <w:rsid w:val="006F250B"/>
    <w:rsid w:val="006F288A"/>
    <w:rsid w:val="006F5767"/>
    <w:rsid w:val="006F6323"/>
    <w:rsid w:val="006F63D1"/>
    <w:rsid w:val="006F65EA"/>
    <w:rsid w:val="006F6DB0"/>
    <w:rsid w:val="007006A9"/>
    <w:rsid w:val="00700B18"/>
    <w:rsid w:val="00700D84"/>
    <w:rsid w:val="0070140F"/>
    <w:rsid w:val="007015FB"/>
    <w:rsid w:val="007026D0"/>
    <w:rsid w:val="00702D71"/>
    <w:rsid w:val="0070522D"/>
    <w:rsid w:val="00705314"/>
    <w:rsid w:val="00706B34"/>
    <w:rsid w:val="00707B84"/>
    <w:rsid w:val="007119F9"/>
    <w:rsid w:val="00712639"/>
    <w:rsid w:val="00713E80"/>
    <w:rsid w:val="00713F4F"/>
    <w:rsid w:val="0071467F"/>
    <w:rsid w:val="007146C2"/>
    <w:rsid w:val="00714906"/>
    <w:rsid w:val="007158D9"/>
    <w:rsid w:val="007167E8"/>
    <w:rsid w:val="00720185"/>
    <w:rsid w:val="00720B81"/>
    <w:rsid w:val="00720BC6"/>
    <w:rsid w:val="007215E2"/>
    <w:rsid w:val="007216DA"/>
    <w:rsid w:val="00721B81"/>
    <w:rsid w:val="007222E6"/>
    <w:rsid w:val="00722E47"/>
    <w:rsid w:val="00723C20"/>
    <w:rsid w:val="007244B0"/>
    <w:rsid w:val="00724EED"/>
    <w:rsid w:val="00725B0B"/>
    <w:rsid w:val="00725C9D"/>
    <w:rsid w:val="00725FCD"/>
    <w:rsid w:val="007260F3"/>
    <w:rsid w:val="007264D1"/>
    <w:rsid w:val="0073094B"/>
    <w:rsid w:val="00731680"/>
    <w:rsid w:val="0073271F"/>
    <w:rsid w:val="007331C7"/>
    <w:rsid w:val="007338BD"/>
    <w:rsid w:val="00733A9D"/>
    <w:rsid w:val="00735E55"/>
    <w:rsid w:val="00735FA3"/>
    <w:rsid w:val="00736099"/>
    <w:rsid w:val="0073706B"/>
    <w:rsid w:val="007375E5"/>
    <w:rsid w:val="00740183"/>
    <w:rsid w:val="00740FDF"/>
    <w:rsid w:val="007415E5"/>
    <w:rsid w:val="007428D6"/>
    <w:rsid w:val="0074360D"/>
    <w:rsid w:val="007455BF"/>
    <w:rsid w:val="00745CE2"/>
    <w:rsid w:val="00751565"/>
    <w:rsid w:val="00751D56"/>
    <w:rsid w:val="007527D3"/>
    <w:rsid w:val="0075284F"/>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395F"/>
    <w:rsid w:val="00764E99"/>
    <w:rsid w:val="00765B4C"/>
    <w:rsid w:val="00766BF2"/>
    <w:rsid w:val="00767227"/>
    <w:rsid w:val="0076790F"/>
    <w:rsid w:val="0077035E"/>
    <w:rsid w:val="00770877"/>
    <w:rsid w:val="00770ADD"/>
    <w:rsid w:val="00770FD4"/>
    <w:rsid w:val="00770FF0"/>
    <w:rsid w:val="00772442"/>
    <w:rsid w:val="00773463"/>
    <w:rsid w:val="007743CD"/>
    <w:rsid w:val="007747D6"/>
    <w:rsid w:val="007752E1"/>
    <w:rsid w:val="00775520"/>
    <w:rsid w:val="0077570C"/>
    <w:rsid w:val="0077584D"/>
    <w:rsid w:val="00775DF6"/>
    <w:rsid w:val="007771AD"/>
    <w:rsid w:val="0077758A"/>
    <w:rsid w:val="00780693"/>
    <w:rsid w:val="0078076D"/>
    <w:rsid w:val="0078105A"/>
    <w:rsid w:val="0078339A"/>
    <w:rsid w:val="00783E5C"/>
    <w:rsid w:val="00784506"/>
    <w:rsid w:val="00784881"/>
    <w:rsid w:val="007869A7"/>
    <w:rsid w:val="007875D9"/>
    <w:rsid w:val="007909F9"/>
    <w:rsid w:val="00791872"/>
    <w:rsid w:val="00794D26"/>
    <w:rsid w:val="00795130"/>
    <w:rsid w:val="00795ED0"/>
    <w:rsid w:val="00797029"/>
    <w:rsid w:val="00797323"/>
    <w:rsid w:val="00797C00"/>
    <w:rsid w:val="007A38B6"/>
    <w:rsid w:val="007A3D9E"/>
    <w:rsid w:val="007B0491"/>
    <w:rsid w:val="007B132F"/>
    <w:rsid w:val="007B157C"/>
    <w:rsid w:val="007B4357"/>
    <w:rsid w:val="007B4B61"/>
    <w:rsid w:val="007B523B"/>
    <w:rsid w:val="007B5853"/>
    <w:rsid w:val="007B6139"/>
    <w:rsid w:val="007B66C6"/>
    <w:rsid w:val="007C0A48"/>
    <w:rsid w:val="007C0C36"/>
    <w:rsid w:val="007C1028"/>
    <w:rsid w:val="007C13C8"/>
    <w:rsid w:val="007C178B"/>
    <w:rsid w:val="007C1A24"/>
    <w:rsid w:val="007C2CC4"/>
    <w:rsid w:val="007C46FA"/>
    <w:rsid w:val="007C5206"/>
    <w:rsid w:val="007C53C7"/>
    <w:rsid w:val="007C5CEA"/>
    <w:rsid w:val="007C7946"/>
    <w:rsid w:val="007D0680"/>
    <w:rsid w:val="007D1162"/>
    <w:rsid w:val="007D1E52"/>
    <w:rsid w:val="007D23AD"/>
    <w:rsid w:val="007D325C"/>
    <w:rsid w:val="007D3D29"/>
    <w:rsid w:val="007D48B8"/>
    <w:rsid w:val="007D501E"/>
    <w:rsid w:val="007D551E"/>
    <w:rsid w:val="007D6CE5"/>
    <w:rsid w:val="007D7680"/>
    <w:rsid w:val="007E09A9"/>
    <w:rsid w:val="007E2A42"/>
    <w:rsid w:val="007E2EAB"/>
    <w:rsid w:val="007E3252"/>
    <w:rsid w:val="007E4570"/>
    <w:rsid w:val="007E4893"/>
    <w:rsid w:val="007E5809"/>
    <w:rsid w:val="007E582E"/>
    <w:rsid w:val="007E620D"/>
    <w:rsid w:val="007E662F"/>
    <w:rsid w:val="007E6990"/>
    <w:rsid w:val="007E6D12"/>
    <w:rsid w:val="007E6EFA"/>
    <w:rsid w:val="007E74E4"/>
    <w:rsid w:val="007E7585"/>
    <w:rsid w:val="007F008E"/>
    <w:rsid w:val="007F0CD7"/>
    <w:rsid w:val="007F10D2"/>
    <w:rsid w:val="007F37AF"/>
    <w:rsid w:val="007F49EA"/>
    <w:rsid w:val="007F61C3"/>
    <w:rsid w:val="007F642A"/>
    <w:rsid w:val="007F76D6"/>
    <w:rsid w:val="007F783E"/>
    <w:rsid w:val="007F7B61"/>
    <w:rsid w:val="00800578"/>
    <w:rsid w:val="00800AFE"/>
    <w:rsid w:val="008015AD"/>
    <w:rsid w:val="00802ED6"/>
    <w:rsid w:val="00804941"/>
    <w:rsid w:val="00804C8E"/>
    <w:rsid w:val="00805DFE"/>
    <w:rsid w:val="008076E8"/>
    <w:rsid w:val="00807B78"/>
    <w:rsid w:val="00810397"/>
    <w:rsid w:val="008106D8"/>
    <w:rsid w:val="00811EF6"/>
    <w:rsid w:val="00812079"/>
    <w:rsid w:val="0081452B"/>
    <w:rsid w:val="00815650"/>
    <w:rsid w:val="00815F16"/>
    <w:rsid w:val="00815F25"/>
    <w:rsid w:val="00816B50"/>
    <w:rsid w:val="00817E6B"/>
    <w:rsid w:val="0082119E"/>
    <w:rsid w:val="00822739"/>
    <w:rsid w:val="0082375C"/>
    <w:rsid w:val="00823DDF"/>
    <w:rsid w:val="00823ED4"/>
    <w:rsid w:val="00824286"/>
    <w:rsid w:val="008248F0"/>
    <w:rsid w:val="00824D25"/>
    <w:rsid w:val="00827281"/>
    <w:rsid w:val="00827AD0"/>
    <w:rsid w:val="00827C44"/>
    <w:rsid w:val="00830197"/>
    <w:rsid w:val="00831289"/>
    <w:rsid w:val="00831507"/>
    <w:rsid w:val="00831B11"/>
    <w:rsid w:val="00831FB2"/>
    <w:rsid w:val="00832628"/>
    <w:rsid w:val="00832961"/>
    <w:rsid w:val="00832A5D"/>
    <w:rsid w:val="00832CF3"/>
    <w:rsid w:val="008334F0"/>
    <w:rsid w:val="00833958"/>
    <w:rsid w:val="008339C1"/>
    <w:rsid w:val="00834485"/>
    <w:rsid w:val="00834B3A"/>
    <w:rsid w:val="00835718"/>
    <w:rsid w:val="00836A3F"/>
    <w:rsid w:val="00836BCA"/>
    <w:rsid w:val="008408A6"/>
    <w:rsid w:val="00840EC3"/>
    <w:rsid w:val="0084132B"/>
    <w:rsid w:val="0084340B"/>
    <w:rsid w:val="0084590D"/>
    <w:rsid w:val="00846B2C"/>
    <w:rsid w:val="00847A87"/>
    <w:rsid w:val="00847D16"/>
    <w:rsid w:val="00850523"/>
    <w:rsid w:val="00853FEF"/>
    <w:rsid w:val="00854052"/>
    <w:rsid w:val="00854904"/>
    <w:rsid w:val="00854C9E"/>
    <w:rsid w:val="0085508C"/>
    <w:rsid w:val="0085550F"/>
    <w:rsid w:val="0085730A"/>
    <w:rsid w:val="0086034F"/>
    <w:rsid w:val="00861138"/>
    <w:rsid w:val="0086146B"/>
    <w:rsid w:val="0086182F"/>
    <w:rsid w:val="00865153"/>
    <w:rsid w:val="008651CA"/>
    <w:rsid w:val="0086565A"/>
    <w:rsid w:val="00866DF2"/>
    <w:rsid w:val="008678DF"/>
    <w:rsid w:val="008710D2"/>
    <w:rsid w:val="00871F40"/>
    <w:rsid w:val="008724A5"/>
    <w:rsid w:val="00873851"/>
    <w:rsid w:val="00873C1C"/>
    <w:rsid w:val="00873FA0"/>
    <w:rsid w:val="00874380"/>
    <w:rsid w:val="008752D8"/>
    <w:rsid w:val="00875A67"/>
    <w:rsid w:val="00875DB9"/>
    <w:rsid w:val="0087666B"/>
    <w:rsid w:val="0087753E"/>
    <w:rsid w:val="0087773A"/>
    <w:rsid w:val="008800B9"/>
    <w:rsid w:val="00881ACB"/>
    <w:rsid w:val="00882A51"/>
    <w:rsid w:val="00884DC8"/>
    <w:rsid w:val="008850C0"/>
    <w:rsid w:val="00886817"/>
    <w:rsid w:val="00886C31"/>
    <w:rsid w:val="00887E11"/>
    <w:rsid w:val="00887E58"/>
    <w:rsid w:val="00890131"/>
    <w:rsid w:val="0089235C"/>
    <w:rsid w:val="00897839"/>
    <w:rsid w:val="00897877"/>
    <w:rsid w:val="008A07A7"/>
    <w:rsid w:val="008A1B1F"/>
    <w:rsid w:val="008A2566"/>
    <w:rsid w:val="008A3063"/>
    <w:rsid w:val="008A4837"/>
    <w:rsid w:val="008A6D2C"/>
    <w:rsid w:val="008A758C"/>
    <w:rsid w:val="008B07F5"/>
    <w:rsid w:val="008B2A30"/>
    <w:rsid w:val="008B2C1D"/>
    <w:rsid w:val="008B3225"/>
    <w:rsid w:val="008B3226"/>
    <w:rsid w:val="008B357F"/>
    <w:rsid w:val="008B5531"/>
    <w:rsid w:val="008B5D73"/>
    <w:rsid w:val="008B7B34"/>
    <w:rsid w:val="008B7B73"/>
    <w:rsid w:val="008C13EF"/>
    <w:rsid w:val="008C170F"/>
    <w:rsid w:val="008C174A"/>
    <w:rsid w:val="008C1DFC"/>
    <w:rsid w:val="008C1E9F"/>
    <w:rsid w:val="008C22CC"/>
    <w:rsid w:val="008C4E28"/>
    <w:rsid w:val="008C5E75"/>
    <w:rsid w:val="008C615C"/>
    <w:rsid w:val="008C6BC9"/>
    <w:rsid w:val="008C7768"/>
    <w:rsid w:val="008D0C26"/>
    <w:rsid w:val="008D234C"/>
    <w:rsid w:val="008D4912"/>
    <w:rsid w:val="008D502F"/>
    <w:rsid w:val="008D5312"/>
    <w:rsid w:val="008D555F"/>
    <w:rsid w:val="008D5604"/>
    <w:rsid w:val="008D5D62"/>
    <w:rsid w:val="008D652E"/>
    <w:rsid w:val="008D75B5"/>
    <w:rsid w:val="008D79F3"/>
    <w:rsid w:val="008E0247"/>
    <w:rsid w:val="008E1759"/>
    <w:rsid w:val="008E1930"/>
    <w:rsid w:val="008E19F9"/>
    <w:rsid w:val="008E1F60"/>
    <w:rsid w:val="008E281B"/>
    <w:rsid w:val="008E4131"/>
    <w:rsid w:val="008E4290"/>
    <w:rsid w:val="008E5622"/>
    <w:rsid w:val="008E6012"/>
    <w:rsid w:val="008E6358"/>
    <w:rsid w:val="008E7D55"/>
    <w:rsid w:val="008F0493"/>
    <w:rsid w:val="008F10B2"/>
    <w:rsid w:val="008F21D0"/>
    <w:rsid w:val="008F2595"/>
    <w:rsid w:val="008F25B5"/>
    <w:rsid w:val="008F3646"/>
    <w:rsid w:val="008F3D4C"/>
    <w:rsid w:val="008F3E1D"/>
    <w:rsid w:val="008F4272"/>
    <w:rsid w:val="008F4C46"/>
    <w:rsid w:val="008F6053"/>
    <w:rsid w:val="008F70EB"/>
    <w:rsid w:val="008F796C"/>
    <w:rsid w:val="00900586"/>
    <w:rsid w:val="00902211"/>
    <w:rsid w:val="0090260E"/>
    <w:rsid w:val="00903849"/>
    <w:rsid w:val="00904B2C"/>
    <w:rsid w:val="00904B32"/>
    <w:rsid w:val="009051DD"/>
    <w:rsid w:val="0090540B"/>
    <w:rsid w:val="0090541B"/>
    <w:rsid w:val="00905D9B"/>
    <w:rsid w:val="00906509"/>
    <w:rsid w:val="00907580"/>
    <w:rsid w:val="00907583"/>
    <w:rsid w:val="00910043"/>
    <w:rsid w:val="00910FC2"/>
    <w:rsid w:val="009125B4"/>
    <w:rsid w:val="00912CEA"/>
    <w:rsid w:val="00913118"/>
    <w:rsid w:val="0091344A"/>
    <w:rsid w:val="00913CF8"/>
    <w:rsid w:val="009148C3"/>
    <w:rsid w:val="00914A68"/>
    <w:rsid w:val="00914AE1"/>
    <w:rsid w:val="0091515E"/>
    <w:rsid w:val="00916064"/>
    <w:rsid w:val="0091667B"/>
    <w:rsid w:val="00916C0E"/>
    <w:rsid w:val="0091744C"/>
    <w:rsid w:val="009178C7"/>
    <w:rsid w:val="00921FC8"/>
    <w:rsid w:val="00922A1D"/>
    <w:rsid w:val="00923D89"/>
    <w:rsid w:val="00924B52"/>
    <w:rsid w:val="00924CD0"/>
    <w:rsid w:val="00924D9C"/>
    <w:rsid w:val="0092572A"/>
    <w:rsid w:val="00925CE0"/>
    <w:rsid w:val="009275E6"/>
    <w:rsid w:val="0093015A"/>
    <w:rsid w:val="00930C06"/>
    <w:rsid w:val="00931F43"/>
    <w:rsid w:val="009322B1"/>
    <w:rsid w:val="009323FB"/>
    <w:rsid w:val="00933837"/>
    <w:rsid w:val="009339D6"/>
    <w:rsid w:val="00933AFA"/>
    <w:rsid w:val="00934627"/>
    <w:rsid w:val="00935AA6"/>
    <w:rsid w:val="00935DD0"/>
    <w:rsid w:val="00937EFA"/>
    <w:rsid w:val="00942FDC"/>
    <w:rsid w:val="0094351E"/>
    <w:rsid w:val="00943771"/>
    <w:rsid w:val="009453F1"/>
    <w:rsid w:val="0094657C"/>
    <w:rsid w:val="009466D7"/>
    <w:rsid w:val="00947EF0"/>
    <w:rsid w:val="0095062E"/>
    <w:rsid w:val="00950D7D"/>
    <w:rsid w:val="0095111C"/>
    <w:rsid w:val="00951EC1"/>
    <w:rsid w:val="009525E9"/>
    <w:rsid w:val="00952FDA"/>
    <w:rsid w:val="0095474B"/>
    <w:rsid w:val="00955797"/>
    <w:rsid w:val="00956035"/>
    <w:rsid w:val="00957E73"/>
    <w:rsid w:val="00960CFB"/>
    <w:rsid w:val="00962406"/>
    <w:rsid w:val="0096262F"/>
    <w:rsid w:val="00962A3B"/>
    <w:rsid w:val="00962D8D"/>
    <w:rsid w:val="0096329C"/>
    <w:rsid w:val="0096484D"/>
    <w:rsid w:val="00965294"/>
    <w:rsid w:val="00965841"/>
    <w:rsid w:val="009665E3"/>
    <w:rsid w:val="00967FA5"/>
    <w:rsid w:val="009708E6"/>
    <w:rsid w:val="009709AD"/>
    <w:rsid w:val="00971C1E"/>
    <w:rsid w:val="009730A7"/>
    <w:rsid w:val="00973241"/>
    <w:rsid w:val="00973EAF"/>
    <w:rsid w:val="0097401B"/>
    <w:rsid w:val="0097532A"/>
    <w:rsid w:val="0097561F"/>
    <w:rsid w:val="0097589D"/>
    <w:rsid w:val="009765B2"/>
    <w:rsid w:val="0098015F"/>
    <w:rsid w:val="00980467"/>
    <w:rsid w:val="009820C8"/>
    <w:rsid w:val="00983988"/>
    <w:rsid w:val="00984079"/>
    <w:rsid w:val="00984282"/>
    <w:rsid w:val="00985873"/>
    <w:rsid w:val="0098674C"/>
    <w:rsid w:val="00987199"/>
    <w:rsid w:val="009874AE"/>
    <w:rsid w:val="00987821"/>
    <w:rsid w:val="00990EFF"/>
    <w:rsid w:val="00991F05"/>
    <w:rsid w:val="00992F26"/>
    <w:rsid w:val="0099319D"/>
    <w:rsid w:val="00993B03"/>
    <w:rsid w:val="00994BAA"/>
    <w:rsid w:val="00994D3F"/>
    <w:rsid w:val="00996423"/>
    <w:rsid w:val="00996512"/>
    <w:rsid w:val="00997184"/>
    <w:rsid w:val="00997A49"/>
    <w:rsid w:val="00997F59"/>
    <w:rsid w:val="009A0952"/>
    <w:rsid w:val="009A3035"/>
    <w:rsid w:val="009A30B1"/>
    <w:rsid w:val="009A3A9D"/>
    <w:rsid w:val="009A6662"/>
    <w:rsid w:val="009A6DCB"/>
    <w:rsid w:val="009A6EB1"/>
    <w:rsid w:val="009A772F"/>
    <w:rsid w:val="009B0872"/>
    <w:rsid w:val="009B1C9B"/>
    <w:rsid w:val="009B2AE9"/>
    <w:rsid w:val="009B30D2"/>
    <w:rsid w:val="009B4181"/>
    <w:rsid w:val="009B43D4"/>
    <w:rsid w:val="009B46F1"/>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5DB3"/>
    <w:rsid w:val="009C65FC"/>
    <w:rsid w:val="009C6C00"/>
    <w:rsid w:val="009C75D5"/>
    <w:rsid w:val="009C795B"/>
    <w:rsid w:val="009D023B"/>
    <w:rsid w:val="009D1AE6"/>
    <w:rsid w:val="009D1D8C"/>
    <w:rsid w:val="009D27FB"/>
    <w:rsid w:val="009D2CC6"/>
    <w:rsid w:val="009D2D4D"/>
    <w:rsid w:val="009D3018"/>
    <w:rsid w:val="009D4BE6"/>
    <w:rsid w:val="009D63CD"/>
    <w:rsid w:val="009D6568"/>
    <w:rsid w:val="009D6631"/>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43C"/>
    <w:rsid w:val="00A018F4"/>
    <w:rsid w:val="00A030AC"/>
    <w:rsid w:val="00A040C3"/>
    <w:rsid w:val="00A043EA"/>
    <w:rsid w:val="00A0505A"/>
    <w:rsid w:val="00A05BD4"/>
    <w:rsid w:val="00A060EE"/>
    <w:rsid w:val="00A0628F"/>
    <w:rsid w:val="00A0643A"/>
    <w:rsid w:val="00A06705"/>
    <w:rsid w:val="00A07322"/>
    <w:rsid w:val="00A0770C"/>
    <w:rsid w:val="00A1116E"/>
    <w:rsid w:val="00A12E85"/>
    <w:rsid w:val="00A135DD"/>
    <w:rsid w:val="00A13871"/>
    <w:rsid w:val="00A14E8A"/>
    <w:rsid w:val="00A15776"/>
    <w:rsid w:val="00A16DC5"/>
    <w:rsid w:val="00A1762E"/>
    <w:rsid w:val="00A2073E"/>
    <w:rsid w:val="00A21296"/>
    <w:rsid w:val="00A215A2"/>
    <w:rsid w:val="00A2258C"/>
    <w:rsid w:val="00A230D7"/>
    <w:rsid w:val="00A236DE"/>
    <w:rsid w:val="00A24068"/>
    <w:rsid w:val="00A25584"/>
    <w:rsid w:val="00A27306"/>
    <w:rsid w:val="00A30570"/>
    <w:rsid w:val="00A30A57"/>
    <w:rsid w:val="00A31124"/>
    <w:rsid w:val="00A329DF"/>
    <w:rsid w:val="00A33B3C"/>
    <w:rsid w:val="00A343E3"/>
    <w:rsid w:val="00A351D2"/>
    <w:rsid w:val="00A357B9"/>
    <w:rsid w:val="00A35A02"/>
    <w:rsid w:val="00A36103"/>
    <w:rsid w:val="00A362AA"/>
    <w:rsid w:val="00A36AE2"/>
    <w:rsid w:val="00A37080"/>
    <w:rsid w:val="00A37DE2"/>
    <w:rsid w:val="00A403F9"/>
    <w:rsid w:val="00A40AE6"/>
    <w:rsid w:val="00A41C84"/>
    <w:rsid w:val="00A42306"/>
    <w:rsid w:val="00A42BAA"/>
    <w:rsid w:val="00A445F1"/>
    <w:rsid w:val="00A4690A"/>
    <w:rsid w:val="00A5009D"/>
    <w:rsid w:val="00A50105"/>
    <w:rsid w:val="00A509B6"/>
    <w:rsid w:val="00A51F56"/>
    <w:rsid w:val="00A537B1"/>
    <w:rsid w:val="00A54864"/>
    <w:rsid w:val="00A5518B"/>
    <w:rsid w:val="00A55672"/>
    <w:rsid w:val="00A558F7"/>
    <w:rsid w:val="00A56011"/>
    <w:rsid w:val="00A56FA5"/>
    <w:rsid w:val="00A62961"/>
    <w:rsid w:val="00A634C8"/>
    <w:rsid w:val="00A655AE"/>
    <w:rsid w:val="00A66E69"/>
    <w:rsid w:val="00A670A3"/>
    <w:rsid w:val="00A67252"/>
    <w:rsid w:val="00A67EE9"/>
    <w:rsid w:val="00A72453"/>
    <w:rsid w:val="00A729FA"/>
    <w:rsid w:val="00A73186"/>
    <w:rsid w:val="00A7450B"/>
    <w:rsid w:val="00A7477A"/>
    <w:rsid w:val="00A7488F"/>
    <w:rsid w:val="00A76721"/>
    <w:rsid w:val="00A77A74"/>
    <w:rsid w:val="00A77B0F"/>
    <w:rsid w:val="00A81000"/>
    <w:rsid w:val="00A8194A"/>
    <w:rsid w:val="00A83531"/>
    <w:rsid w:val="00A83745"/>
    <w:rsid w:val="00A83DBA"/>
    <w:rsid w:val="00A8401B"/>
    <w:rsid w:val="00A844E8"/>
    <w:rsid w:val="00A85B1C"/>
    <w:rsid w:val="00A9144C"/>
    <w:rsid w:val="00A9399F"/>
    <w:rsid w:val="00A9474D"/>
    <w:rsid w:val="00A96F60"/>
    <w:rsid w:val="00A971FC"/>
    <w:rsid w:val="00A97562"/>
    <w:rsid w:val="00AA107C"/>
    <w:rsid w:val="00AA1270"/>
    <w:rsid w:val="00AA19D2"/>
    <w:rsid w:val="00AA47FF"/>
    <w:rsid w:val="00AA48C5"/>
    <w:rsid w:val="00AA534C"/>
    <w:rsid w:val="00AA70EE"/>
    <w:rsid w:val="00AA7703"/>
    <w:rsid w:val="00AA77C1"/>
    <w:rsid w:val="00AA78AB"/>
    <w:rsid w:val="00AB133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BD0"/>
    <w:rsid w:val="00AC7F09"/>
    <w:rsid w:val="00AD3BD3"/>
    <w:rsid w:val="00AD4623"/>
    <w:rsid w:val="00AD47A8"/>
    <w:rsid w:val="00AD4F13"/>
    <w:rsid w:val="00AD64F0"/>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621"/>
    <w:rsid w:val="00AF1958"/>
    <w:rsid w:val="00AF2E94"/>
    <w:rsid w:val="00AF3340"/>
    <w:rsid w:val="00AF4073"/>
    <w:rsid w:val="00AF429E"/>
    <w:rsid w:val="00AF4A01"/>
    <w:rsid w:val="00AF4C53"/>
    <w:rsid w:val="00AF5667"/>
    <w:rsid w:val="00AF622C"/>
    <w:rsid w:val="00AF6F6D"/>
    <w:rsid w:val="00AF7096"/>
    <w:rsid w:val="00B00939"/>
    <w:rsid w:val="00B01971"/>
    <w:rsid w:val="00B02074"/>
    <w:rsid w:val="00B03108"/>
    <w:rsid w:val="00B04A98"/>
    <w:rsid w:val="00B04AF9"/>
    <w:rsid w:val="00B04E2D"/>
    <w:rsid w:val="00B04F29"/>
    <w:rsid w:val="00B05677"/>
    <w:rsid w:val="00B05AB6"/>
    <w:rsid w:val="00B06130"/>
    <w:rsid w:val="00B10A18"/>
    <w:rsid w:val="00B118CF"/>
    <w:rsid w:val="00B13202"/>
    <w:rsid w:val="00B13B21"/>
    <w:rsid w:val="00B14A6A"/>
    <w:rsid w:val="00B164C0"/>
    <w:rsid w:val="00B202FE"/>
    <w:rsid w:val="00B20543"/>
    <w:rsid w:val="00B20735"/>
    <w:rsid w:val="00B207F6"/>
    <w:rsid w:val="00B21798"/>
    <w:rsid w:val="00B2355F"/>
    <w:rsid w:val="00B239A4"/>
    <w:rsid w:val="00B240BA"/>
    <w:rsid w:val="00B24F27"/>
    <w:rsid w:val="00B25955"/>
    <w:rsid w:val="00B26D7B"/>
    <w:rsid w:val="00B27FDC"/>
    <w:rsid w:val="00B30E30"/>
    <w:rsid w:val="00B3272D"/>
    <w:rsid w:val="00B32A36"/>
    <w:rsid w:val="00B32F66"/>
    <w:rsid w:val="00B34062"/>
    <w:rsid w:val="00B35426"/>
    <w:rsid w:val="00B35DA4"/>
    <w:rsid w:val="00B368ED"/>
    <w:rsid w:val="00B3730B"/>
    <w:rsid w:val="00B37FB2"/>
    <w:rsid w:val="00B40259"/>
    <w:rsid w:val="00B403AD"/>
    <w:rsid w:val="00B4194C"/>
    <w:rsid w:val="00B42422"/>
    <w:rsid w:val="00B42D85"/>
    <w:rsid w:val="00B43B39"/>
    <w:rsid w:val="00B44720"/>
    <w:rsid w:val="00B44B14"/>
    <w:rsid w:val="00B45111"/>
    <w:rsid w:val="00B455FE"/>
    <w:rsid w:val="00B46355"/>
    <w:rsid w:val="00B46460"/>
    <w:rsid w:val="00B4665A"/>
    <w:rsid w:val="00B46A08"/>
    <w:rsid w:val="00B46BF1"/>
    <w:rsid w:val="00B47358"/>
    <w:rsid w:val="00B475AD"/>
    <w:rsid w:val="00B475D7"/>
    <w:rsid w:val="00B50A3C"/>
    <w:rsid w:val="00B50E6D"/>
    <w:rsid w:val="00B50EB2"/>
    <w:rsid w:val="00B533FF"/>
    <w:rsid w:val="00B534BF"/>
    <w:rsid w:val="00B54E0C"/>
    <w:rsid w:val="00B55847"/>
    <w:rsid w:val="00B560B3"/>
    <w:rsid w:val="00B56B0C"/>
    <w:rsid w:val="00B60AA0"/>
    <w:rsid w:val="00B60F5F"/>
    <w:rsid w:val="00B60F65"/>
    <w:rsid w:val="00B61486"/>
    <w:rsid w:val="00B6160F"/>
    <w:rsid w:val="00B62BAC"/>
    <w:rsid w:val="00B6328B"/>
    <w:rsid w:val="00B63688"/>
    <w:rsid w:val="00B65427"/>
    <w:rsid w:val="00B67D7C"/>
    <w:rsid w:val="00B71023"/>
    <w:rsid w:val="00B710FA"/>
    <w:rsid w:val="00B72C9B"/>
    <w:rsid w:val="00B73710"/>
    <w:rsid w:val="00B74B9D"/>
    <w:rsid w:val="00B74BD7"/>
    <w:rsid w:val="00B762DC"/>
    <w:rsid w:val="00B76900"/>
    <w:rsid w:val="00B8184E"/>
    <w:rsid w:val="00B81E69"/>
    <w:rsid w:val="00B8296F"/>
    <w:rsid w:val="00B832A6"/>
    <w:rsid w:val="00B8378B"/>
    <w:rsid w:val="00B85BE0"/>
    <w:rsid w:val="00B86469"/>
    <w:rsid w:val="00B869A2"/>
    <w:rsid w:val="00B86D7E"/>
    <w:rsid w:val="00B870FE"/>
    <w:rsid w:val="00B87A27"/>
    <w:rsid w:val="00B90951"/>
    <w:rsid w:val="00B91063"/>
    <w:rsid w:val="00B91788"/>
    <w:rsid w:val="00B9369B"/>
    <w:rsid w:val="00B936CD"/>
    <w:rsid w:val="00B9374F"/>
    <w:rsid w:val="00B93A4B"/>
    <w:rsid w:val="00B93F2C"/>
    <w:rsid w:val="00B94904"/>
    <w:rsid w:val="00B9495F"/>
    <w:rsid w:val="00B95103"/>
    <w:rsid w:val="00B95211"/>
    <w:rsid w:val="00B96176"/>
    <w:rsid w:val="00B964D1"/>
    <w:rsid w:val="00B96A98"/>
    <w:rsid w:val="00BA0698"/>
    <w:rsid w:val="00BA0D4F"/>
    <w:rsid w:val="00BA1862"/>
    <w:rsid w:val="00BA2036"/>
    <w:rsid w:val="00BA2FCF"/>
    <w:rsid w:val="00BA366C"/>
    <w:rsid w:val="00BA4A8F"/>
    <w:rsid w:val="00BA511B"/>
    <w:rsid w:val="00BA6CBE"/>
    <w:rsid w:val="00BB02DD"/>
    <w:rsid w:val="00BB0C24"/>
    <w:rsid w:val="00BB1B93"/>
    <w:rsid w:val="00BB1D85"/>
    <w:rsid w:val="00BB23B9"/>
    <w:rsid w:val="00BB4648"/>
    <w:rsid w:val="00BB4C8F"/>
    <w:rsid w:val="00BB57F3"/>
    <w:rsid w:val="00BB5986"/>
    <w:rsid w:val="00BC1925"/>
    <w:rsid w:val="00BC20B5"/>
    <w:rsid w:val="00BC2244"/>
    <w:rsid w:val="00BC2480"/>
    <w:rsid w:val="00BC2B7D"/>
    <w:rsid w:val="00BC2D4C"/>
    <w:rsid w:val="00BC2DAA"/>
    <w:rsid w:val="00BC334C"/>
    <w:rsid w:val="00BC34AF"/>
    <w:rsid w:val="00BC423A"/>
    <w:rsid w:val="00BC4262"/>
    <w:rsid w:val="00BC5103"/>
    <w:rsid w:val="00BC736B"/>
    <w:rsid w:val="00BD0058"/>
    <w:rsid w:val="00BD0B0B"/>
    <w:rsid w:val="00BD245A"/>
    <w:rsid w:val="00BD30C9"/>
    <w:rsid w:val="00BD3D84"/>
    <w:rsid w:val="00BD423D"/>
    <w:rsid w:val="00BD54AA"/>
    <w:rsid w:val="00BD5D82"/>
    <w:rsid w:val="00BD7AE0"/>
    <w:rsid w:val="00BE2EDF"/>
    <w:rsid w:val="00BE45F8"/>
    <w:rsid w:val="00BE4612"/>
    <w:rsid w:val="00BE49C9"/>
    <w:rsid w:val="00BE5937"/>
    <w:rsid w:val="00BE5B90"/>
    <w:rsid w:val="00BE6F2B"/>
    <w:rsid w:val="00BE7236"/>
    <w:rsid w:val="00BE7648"/>
    <w:rsid w:val="00BE7ABD"/>
    <w:rsid w:val="00BE7AEA"/>
    <w:rsid w:val="00BE7AF2"/>
    <w:rsid w:val="00BE7E2D"/>
    <w:rsid w:val="00BF01BF"/>
    <w:rsid w:val="00BF11F4"/>
    <w:rsid w:val="00BF12F8"/>
    <w:rsid w:val="00BF14FD"/>
    <w:rsid w:val="00BF1810"/>
    <w:rsid w:val="00BF1D8F"/>
    <w:rsid w:val="00BF2B1E"/>
    <w:rsid w:val="00BF2BEF"/>
    <w:rsid w:val="00BF3C9F"/>
    <w:rsid w:val="00BF4977"/>
    <w:rsid w:val="00BF4FB8"/>
    <w:rsid w:val="00BF70E6"/>
    <w:rsid w:val="00C00C08"/>
    <w:rsid w:val="00C00D2E"/>
    <w:rsid w:val="00C012D7"/>
    <w:rsid w:val="00C018A4"/>
    <w:rsid w:val="00C01B88"/>
    <w:rsid w:val="00C01BD1"/>
    <w:rsid w:val="00C02C19"/>
    <w:rsid w:val="00C02FF9"/>
    <w:rsid w:val="00C032C6"/>
    <w:rsid w:val="00C03C0E"/>
    <w:rsid w:val="00C06A9A"/>
    <w:rsid w:val="00C10DC8"/>
    <w:rsid w:val="00C10E4C"/>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7FB"/>
    <w:rsid w:val="00C315C6"/>
    <w:rsid w:val="00C31606"/>
    <w:rsid w:val="00C32897"/>
    <w:rsid w:val="00C32974"/>
    <w:rsid w:val="00C34528"/>
    <w:rsid w:val="00C3459B"/>
    <w:rsid w:val="00C35C73"/>
    <w:rsid w:val="00C3671F"/>
    <w:rsid w:val="00C36E84"/>
    <w:rsid w:val="00C36FC8"/>
    <w:rsid w:val="00C376F8"/>
    <w:rsid w:val="00C3773C"/>
    <w:rsid w:val="00C37C55"/>
    <w:rsid w:val="00C37DC8"/>
    <w:rsid w:val="00C410ED"/>
    <w:rsid w:val="00C41655"/>
    <w:rsid w:val="00C423C4"/>
    <w:rsid w:val="00C438BD"/>
    <w:rsid w:val="00C443FE"/>
    <w:rsid w:val="00C447AE"/>
    <w:rsid w:val="00C4658F"/>
    <w:rsid w:val="00C466D4"/>
    <w:rsid w:val="00C47C2E"/>
    <w:rsid w:val="00C52149"/>
    <w:rsid w:val="00C52536"/>
    <w:rsid w:val="00C52E9D"/>
    <w:rsid w:val="00C53693"/>
    <w:rsid w:val="00C53EA3"/>
    <w:rsid w:val="00C55542"/>
    <w:rsid w:val="00C55D36"/>
    <w:rsid w:val="00C56112"/>
    <w:rsid w:val="00C569B5"/>
    <w:rsid w:val="00C56C62"/>
    <w:rsid w:val="00C57CE3"/>
    <w:rsid w:val="00C60D41"/>
    <w:rsid w:val="00C64B58"/>
    <w:rsid w:val="00C65469"/>
    <w:rsid w:val="00C668B7"/>
    <w:rsid w:val="00C66DBF"/>
    <w:rsid w:val="00C678C7"/>
    <w:rsid w:val="00C70D30"/>
    <w:rsid w:val="00C730B3"/>
    <w:rsid w:val="00C74179"/>
    <w:rsid w:val="00C751ED"/>
    <w:rsid w:val="00C76A8E"/>
    <w:rsid w:val="00C7750D"/>
    <w:rsid w:val="00C77D54"/>
    <w:rsid w:val="00C802DE"/>
    <w:rsid w:val="00C80994"/>
    <w:rsid w:val="00C80ABA"/>
    <w:rsid w:val="00C8132B"/>
    <w:rsid w:val="00C8144D"/>
    <w:rsid w:val="00C815A5"/>
    <w:rsid w:val="00C825B6"/>
    <w:rsid w:val="00C82D0F"/>
    <w:rsid w:val="00C83A04"/>
    <w:rsid w:val="00C848F9"/>
    <w:rsid w:val="00C8518E"/>
    <w:rsid w:val="00C8523B"/>
    <w:rsid w:val="00C85CA7"/>
    <w:rsid w:val="00C86175"/>
    <w:rsid w:val="00C8723A"/>
    <w:rsid w:val="00C875D3"/>
    <w:rsid w:val="00C90D24"/>
    <w:rsid w:val="00C90E2E"/>
    <w:rsid w:val="00C91720"/>
    <w:rsid w:val="00C92200"/>
    <w:rsid w:val="00C92579"/>
    <w:rsid w:val="00C936EA"/>
    <w:rsid w:val="00C93E24"/>
    <w:rsid w:val="00C9533B"/>
    <w:rsid w:val="00C95A8F"/>
    <w:rsid w:val="00C95AED"/>
    <w:rsid w:val="00C97E26"/>
    <w:rsid w:val="00CA009E"/>
    <w:rsid w:val="00CA264D"/>
    <w:rsid w:val="00CA5907"/>
    <w:rsid w:val="00CA722A"/>
    <w:rsid w:val="00CB0349"/>
    <w:rsid w:val="00CB2082"/>
    <w:rsid w:val="00CB237F"/>
    <w:rsid w:val="00CB2898"/>
    <w:rsid w:val="00CB46D2"/>
    <w:rsid w:val="00CB5166"/>
    <w:rsid w:val="00CB53BE"/>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51A0"/>
    <w:rsid w:val="00CD64BF"/>
    <w:rsid w:val="00CD6817"/>
    <w:rsid w:val="00CD68EC"/>
    <w:rsid w:val="00CD6F01"/>
    <w:rsid w:val="00CD7050"/>
    <w:rsid w:val="00CE1015"/>
    <w:rsid w:val="00CE1FF2"/>
    <w:rsid w:val="00CE23CA"/>
    <w:rsid w:val="00CE3311"/>
    <w:rsid w:val="00CE4E09"/>
    <w:rsid w:val="00CE5349"/>
    <w:rsid w:val="00CE5CC8"/>
    <w:rsid w:val="00CE6C88"/>
    <w:rsid w:val="00CF1082"/>
    <w:rsid w:val="00CF299E"/>
    <w:rsid w:val="00CF2DC9"/>
    <w:rsid w:val="00CF3077"/>
    <w:rsid w:val="00CF332D"/>
    <w:rsid w:val="00CF4195"/>
    <w:rsid w:val="00CF49FE"/>
    <w:rsid w:val="00CF6B1F"/>
    <w:rsid w:val="00CF7BCF"/>
    <w:rsid w:val="00CF7D13"/>
    <w:rsid w:val="00D002AA"/>
    <w:rsid w:val="00D005F8"/>
    <w:rsid w:val="00D0211C"/>
    <w:rsid w:val="00D038BD"/>
    <w:rsid w:val="00D0495C"/>
    <w:rsid w:val="00D0586B"/>
    <w:rsid w:val="00D06168"/>
    <w:rsid w:val="00D10251"/>
    <w:rsid w:val="00D10F10"/>
    <w:rsid w:val="00D12035"/>
    <w:rsid w:val="00D12A95"/>
    <w:rsid w:val="00D15880"/>
    <w:rsid w:val="00D15E5C"/>
    <w:rsid w:val="00D15EE6"/>
    <w:rsid w:val="00D178B2"/>
    <w:rsid w:val="00D17F6C"/>
    <w:rsid w:val="00D20706"/>
    <w:rsid w:val="00D224AE"/>
    <w:rsid w:val="00D22ED4"/>
    <w:rsid w:val="00D233F6"/>
    <w:rsid w:val="00D236B4"/>
    <w:rsid w:val="00D23710"/>
    <w:rsid w:val="00D25EBD"/>
    <w:rsid w:val="00D26414"/>
    <w:rsid w:val="00D27F2F"/>
    <w:rsid w:val="00D30ADA"/>
    <w:rsid w:val="00D31871"/>
    <w:rsid w:val="00D335CE"/>
    <w:rsid w:val="00D34062"/>
    <w:rsid w:val="00D34244"/>
    <w:rsid w:val="00D34DED"/>
    <w:rsid w:val="00D362B8"/>
    <w:rsid w:val="00D368DA"/>
    <w:rsid w:val="00D3694E"/>
    <w:rsid w:val="00D37824"/>
    <w:rsid w:val="00D37EB6"/>
    <w:rsid w:val="00D40E62"/>
    <w:rsid w:val="00D410FC"/>
    <w:rsid w:val="00D4176F"/>
    <w:rsid w:val="00D41954"/>
    <w:rsid w:val="00D427E7"/>
    <w:rsid w:val="00D4351F"/>
    <w:rsid w:val="00D43EC2"/>
    <w:rsid w:val="00D4473D"/>
    <w:rsid w:val="00D46480"/>
    <w:rsid w:val="00D4740F"/>
    <w:rsid w:val="00D47546"/>
    <w:rsid w:val="00D5065D"/>
    <w:rsid w:val="00D51C3D"/>
    <w:rsid w:val="00D52FE2"/>
    <w:rsid w:val="00D53789"/>
    <w:rsid w:val="00D544D9"/>
    <w:rsid w:val="00D549F3"/>
    <w:rsid w:val="00D55134"/>
    <w:rsid w:val="00D55DC5"/>
    <w:rsid w:val="00D57303"/>
    <w:rsid w:val="00D57471"/>
    <w:rsid w:val="00D576DB"/>
    <w:rsid w:val="00D6038C"/>
    <w:rsid w:val="00D60A98"/>
    <w:rsid w:val="00D60CB6"/>
    <w:rsid w:val="00D60F86"/>
    <w:rsid w:val="00D616FE"/>
    <w:rsid w:val="00D62229"/>
    <w:rsid w:val="00D62593"/>
    <w:rsid w:val="00D62EA4"/>
    <w:rsid w:val="00D63117"/>
    <w:rsid w:val="00D64910"/>
    <w:rsid w:val="00D65065"/>
    <w:rsid w:val="00D657EC"/>
    <w:rsid w:val="00D66C9A"/>
    <w:rsid w:val="00D671B6"/>
    <w:rsid w:val="00D70A52"/>
    <w:rsid w:val="00D70C8E"/>
    <w:rsid w:val="00D70E57"/>
    <w:rsid w:val="00D72D2F"/>
    <w:rsid w:val="00D739FC"/>
    <w:rsid w:val="00D73B74"/>
    <w:rsid w:val="00D73F49"/>
    <w:rsid w:val="00D7459F"/>
    <w:rsid w:val="00D74A0E"/>
    <w:rsid w:val="00D75D7B"/>
    <w:rsid w:val="00D765A2"/>
    <w:rsid w:val="00D76C39"/>
    <w:rsid w:val="00D77404"/>
    <w:rsid w:val="00D7748B"/>
    <w:rsid w:val="00D80893"/>
    <w:rsid w:val="00D80F80"/>
    <w:rsid w:val="00D82333"/>
    <w:rsid w:val="00D827BD"/>
    <w:rsid w:val="00D833D4"/>
    <w:rsid w:val="00D83754"/>
    <w:rsid w:val="00D83901"/>
    <w:rsid w:val="00D8424F"/>
    <w:rsid w:val="00D84C07"/>
    <w:rsid w:val="00D84C52"/>
    <w:rsid w:val="00D851CD"/>
    <w:rsid w:val="00D859B0"/>
    <w:rsid w:val="00D8664A"/>
    <w:rsid w:val="00D86D21"/>
    <w:rsid w:val="00D8706D"/>
    <w:rsid w:val="00D90C64"/>
    <w:rsid w:val="00D90CAC"/>
    <w:rsid w:val="00D9121F"/>
    <w:rsid w:val="00D940B9"/>
    <w:rsid w:val="00D94FB2"/>
    <w:rsid w:val="00D95306"/>
    <w:rsid w:val="00D956E5"/>
    <w:rsid w:val="00D95E01"/>
    <w:rsid w:val="00D9735E"/>
    <w:rsid w:val="00D97C49"/>
    <w:rsid w:val="00D97D7C"/>
    <w:rsid w:val="00DA0364"/>
    <w:rsid w:val="00DA03E8"/>
    <w:rsid w:val="00DA1913"/>
    <w:rsid w:val="00DA1F60"/>
    <w:rsid w:val="00DA1FAF"/>
    <w:rsid w:val="00DA2969"/>
    <w:rsid w:val="00DA2B41"/>
    <w:rsid w:val="00DA4279"/>
    <w:rsid w:val="00DA4419"/>
    <w:rsid w:val="00DA4AE0"/>
    <w:rsid w:val="00DA4F58"/>
    <w:rsid w:val="00DA5BBE"/>
    <w:rsid w:val="00DA7146"/>
    <w:rsid w:val="00DA7C4A"/>
    <w:rsid w:val="00DA7E3D"/>
    <w:rsid w:val="00DB1E51"/>
    <w:rsid w:val="00DB2DC5"/>
    <w:rsid w:val="00DB4F89"/>
    <w:rsid w:val="00DB5ADD"/>
    <w:rsid w:val="00DB68B8"/>
    <w:rsid w:val="00DB6C7B"/>
    <w:rsid w:val="00DB6FCB"/>
    <w:rsid w:val="00DC0E63"/>
    <w:rsid w:val="00DC1D67"/>
    <w:rsid w:val="00DC208E"/>
    <w:rsid w:val="00DC269E"/>
    <w:rsid w:val="00DC2D8A"/>
    <w:rsid w:val="00DC3571"/>
    <w:rsid w:val="00DC35B8"/>
    <w:rsid w:val="00DC42BD"/>
    <w:rsid w:val="00DC557C"/>
    <w:rsid w:val="00DC5DEF"/>
    <w:rsid w:val="00DC62B9"/>
    <w:rsid w:val="00DC6BCD"/>
    <w:rsid w:val="00DD0A94"/>
    <w:rsid w:val="00DD16CE"/>
    <w:rsid w:val="00DD186D"/>
    <w:rsid w:val="00DD2A15"/>
    <w:rsid w:val="00DD2B92"/>
    <w:rsid w:val="00DD2EA8"/>
    <w:rsid w:val="00DD3820"/>
    <w:rsid w:val="00DD4701"/>
    <w:rsid w:val="00DD47B6"/>
    <w:rsid w:val="00DD6695"/>
    <w:rsid w:val="00DD6CEE"/>
    <w:rsid w:val="00DE01C1"/>
    <w:rsid w:val="00DE0375"/>
    <w:rsid w:val="00DE0469"/>
    <w:rsid w:val="00DE1AC0"/>
    <w:rsid w:val="00DE1F9C"/>
    <w:rsid w:val="00DE2600"/>
    <w:rsid w:val="00DE474A"/>
    <w:rsid w:val="00DE4CA8"/>
    <w:rsid w:val="00DE5427"/>
    <w:rsid w:val="00DE610A"/>
    <w:rsid w:val="00DE65D6"/>
    <w:rsid w:val="00DE65FA"/>
    <w:rsid w:val="00DE69F9"/>
    <w:rsid w:val="00DF11AD"/>
    <w:rsid w:val="00DF16F2"/>
    <w:rsid w:val="00DF269B"/>
    <w:rsid w:val="00DF346C"/>
    <w:rsid w:val="00DF3C27"/>
    <w:rsid w:val="00DF479C"/>
    <w:rsid w:val="00DF4AAF"/>
    <w:rsid w:val="00DF52E9"/>
    <w:rsid w:val="00DF6391"/>
    <w:rsid w:val="00DF6458"/>
    <w:rsid w:val="00DF66FA"/>
    <w:rsid w:val="00DF69ED"/>
    <w:rsid w:val="00DF6BCC"/>
    <w:rsid w:val="00DF7014"/>
    <w:rsid w:val="00E02262"/>
    <w:rsid w:val="00E05C0B"/>
    <w:rsid w:val="00E05E05"/>
    <w:rsid w:val="00E06629"/>
    <w:rsid w:val="00E072D8"/>
    <w:rsid w:val="00E10844"/>
    <w:rsid w:val="00E14909"/>
    <w:rsid w:val="00E151B3"/>
    <w:rsid w:val="00E152C3"/>
    <w:rsid w:val="00E171C9"/>
    <w:rsid w:val="00E2050B"/>
    <w:rsid w:val="00E20A27"/>
    <w:rsid w:val="00E21138"/>
    <w:rsid w:val="00E21F4C"/>
    <w:rsid w:val="00E239CF"/>
    <w:rsid w:val="00E247C7"/>
    <w:rsid w:val="00E247D3"/>
    <w:rsid w:val="00E24939"/>
    <w:rsid w:val="00E25FF4"/>
    <w:rsid w:val="00E30794"/>
    <w:rsid w:val="00E317DA"/>
    <w:rsid w:val="00E31F5F"/>
    <w:rsid w:val="00E32DFF"/>
    <w:rsid w:val="00E32EFE"/>
    <w:rsid w:val="00E3314E"/>
    <w:rsid w:val="00E33460"/>
    <w:rsid w:val="00E3469E"/>
    <w:rsid w:val="00E34EC8"/>
    <w:rsid w:val="00E35571"/>
    <w:rsid w:val="00E35A7A"/>
    <w:rsid w:val="00E35AE1"/>
    <w:rsid w:val="00E367CD"/>
    <w:rsid w:val="00E37255"/>
    <w:rsid w:val="00E410AE"/>
    <w:rsid w:val="00E41CEC"/>
    <w:rsid w:val="00E41F72"/>
    <w:rsid w:val="00E42146"/>
    <w:rsid w:val="00E4458B"/>
    <w:rsid w:val="00E45C45"/>
    <w:rsid w:val="00E46E57"/>
    <w:rsid w:val="00E47E6E"/>
    <w:rsid w:val="00E510EB"/>
    <w:rsid w:val="00E51793"/>
    <w:rsid w:val="00E53393"/>
    <w:rsid w:val="00E533A6"/>
    <w:rsid w:val="00E53DCB"/>
    <w:rsid w:val="00E54B2A"/>
    <w:rsid w:val="00E55FD7"/>
    <w:rsid w:val="00E57587"/>
    <w:rsid w:val="00E60125"/>
    <w:rsid w:val="00E61AAF"/>
    <w:rsid w:val="00E6236A"/>
    <w:rsid w:val="00E62B20"/>
    <w:rsid w:val="00E62FE6"/>
    <w:rsid w:val="00E63072"/>
    <w:rsid w:val="00E63291"/>
    <w:rsid w:val="00E6334E"/>
    <w:rsid w:val="00E63523"/>
    <w:rsid w:val="00E6412C"/>
    <w:rsid w:val="00E648C4"/>
    <w:rsid w:val="00E65379"/>
    <w:rsid w:val="00E668FB"/>
    <w:rsid w:val="00E678F5"/>
    <w:rsid w:val="00E72707"/>
    <w:rsid w:val="00E74323"/>
    <w:rsid w:val="00E74490"/>
    <w:rsid w:val="00E7529D"/>
    <w:rsid w:val="00E7584C"/>
    <w:rsid w:val="00E761D3"/>
    <w:rsid w:val="00E763A8"/>
    <w:rsid w:val="00E76A22"/>
    <w:rsid w:val="00E8306E"/>
    <w:rsid w:val="00E843D8"/>
    <w:rsid w:val="00E85C44"/>
    <w:rsid w:val="00E86090"/>
    <w:rsid w:val="00E86B4C"/>
    <w:rsid w:val="00E90D30"/>
    <w:rsid w:val="00E911E7"/>
    <w:rsid w:val="00E92241"/>
    <w:rsid w:val="00E92C3A"/>
    <w:rsid w:val="00E9376B"/>
    <w:rsid w:val="00E94943"/>
    <w:rsid w:val="00E95199"/>
    <w:rsid w:val="00E9665A"/>
    <w:rsid w:val="00E96B9D"/>
    <w:rsid w:val="00E97157"/>
    <w:rsid w:val="00E976CC"/>
    <w:rsid w:val="00E97A46"/>
    <w:rsid w:val="00E97E2C"/>
    <w:rsid w:val="00EA0B21"/>
    <w:rsid w:val="00EA15E1"/>
    <w:rsid w:val="00EA21D1"/>
    <w:rsid w:val="00EA2FAD"/>
    <w:rsid w:val="00EA3ECB"/>
    <w:rsid w:val="00EA428B"/>
    <w:rsid w:val="00EA493F"/>
    <w:rsid w:val="00EA5012"/>
    <w:rsid w:val="00EA5A13"/>
    <w:rsid w:val="00EA5EF2"/>
    <w:rsid w:val="00EA6221"/>
    <w:rsid w:val="00EA7AF7"/>
    <w:rsid w:val="00EA7DF0"/>
    <w:rsid w:val="00EB0A46"/>
    <w:rsid w:val="00EB0EB9"/>
    <w:rsid w:val="00EB175C"/>
    <w:rsid w:val="00EB1DA7"/>
    <w:rsid w:val="00EB2A40"/>
    <w:rsid w:val="00EB2A91"/>
    <w:rsid w:val="00EB2C44"/>
    <w:rsid w:val="00EB44E3"/>
    <w:rsid w:val="00EB45B1"/>
    <w:rsid w:val="00EB4BF2"/>
    <w:rsid w:val="00EB546D"/>
    <w:rsid w:val="00EB59B4"/>
    <w:rsid w:val="00EB5E7A"/>
    <w:rsid w:val="00EB6484"/>
    <w:rsid w:val="00EB7134"/>
    <w:rsid w:val="00EB7246"/>
    <w:rsid w:val="00EB7DDC"/>
    <w:rsid w:val="00EC036D"/>
    <w:rsid w:val="00EC097A"/>
    <w:rsid w:val="00EC1622"/>
    <w:rsid w:val="00EC1E51"/>
    <w:rsid w:val="00EC2214"/>
    <w:rsid w:val="00EC2C82"/>
    <w:rsid w:val="00EC3329"/>
    <w:rsid w:val="00EC38F1"/>
    <w:rsid w:val="00EC3F43"/>
    <w:rsid w:val="00EC5875"/>
    <w:rsid w:val="00EC620E"/>
    <w:rsid w:val="00EC700C"/>
    <w:rsid w:val="00EC794F"/>
    <w:rsid w:val="00ED0450"/>
    <w:rsid w:val="00ED0AD7"/>
    <w:rsid w:val="00ED1031"/>
    <w:rsid w:val="00ED2922"/>
    <w:rsid w:val="00ED2DE3"/>
    <w:rsid w:val="00ED2F9F"/>
    <w:rsid w:val="00ED3325"/>
    <w:rsid w:val="00ED363D"/>
    <w:rsid w:val="00ED3A74"/>
    <w:rsid w:val="00ED3AB8"/>
    <w:rsid w:val="00ED40F5"/>
    <w:rsid w:val="00ED658D"/>
    <w:rsid w:val="00ED7C52"/>
    <w:rsid w:val="00EE0482"/>
    <w:rsid w:val="00EE1446"/>
    <w:rsid w:val="00EE15CC"/>
    <w:rsid w:val="00EE2054"/>
    <w:rsid w:val="00EE290B"/>
    <w:rsid w:val="00EE3225"/>
    <w:rsid w:val="00EE33C3"/>
    <w:rsid w:val="00EE33C5"/>
    <w:rsid w:val="00EE43EA"/>
    <w:rsid w:val="00EE4637"/>
    <w:rsid w:val="00EE5785"/>
    <w:rsid w:val="00EE5A44"/>
    <w:rsid w:val="00EE5B33"/>
    <w:rsid w:val="00EE6D8A"/>
    <w:rsid w:val="00EE6E2C"/>
    <w:rsid w:val="00EF0195"/>
    <w:rsid w:val="00EF0A14"/>
    <w:rsid w:val="00EF0CE4"/>
    <w:rsid w:val="00EF158E"/>
    <w:rsid w:val="00EF2822"/>
    <w:rsid w:val="00EF29CD"/>
    <w:rsid w:val="00EF3F4A"/>
    <w:rsid w:val="00EF40F9"/>
    <w:rsid w:val="00EF6433"/>
    <w:rsid w:val="00EF6B1C"/>
    <w:rsid w:val="00F015A7"/>
    <w:rsid w:val="00F01A8E"/>
    <w:rsid w:val="00F04FE5"/>
    <w:rsid w:val="00F07E45"/>
    <w:rsid w:val="00F07F8A"/>
    <w:rsid w:val="00F10084"/>
    <w:rsid w:val="00F11C7A"/>
    <w:rsid w:val="00F11CAC"/>
    <w:rsid w:val="00F12538"/>
    <w:rsid w:val="00F13025"/>
    <w:rsid w:val="00F132C6"/>
    <w:rsid w:val="00F14A31"/>
    <w:rsid w:val="00F1557E"/>
    <w:rsid w:val="00F157D3"/>
    <w:rsid w:val="00F15B60"/>
    <w:rsid w:val="00F202FC"/>
    <w:rsid w:val="00F20631"/>
    <w:rsid w:val="00F22A10"/>
    <w:rsid w:val="00F23B59"/>
    <w:rsid w:val="00F24E79"/>
    <w:rsid w:val="00F257E2"/>
    <w:rsid w:val="00F26159"/>
    <w:rsid w:val="00F26B14"/>
    <w:rsid w:val="00F26B9F"/>
    <w:rsid w:val="00F26C87"/>
    <w:rsid w:val="00F275C4"/>
    <w:rsid w:val="00F27606"/>
    <w:rsid w:val="00F27B68"/>
    <w:rsid w:val="00F314E2"/>
    <w:rsid w:val="00F32D35"/>
    <w:rsid w:val="00F33087"/>
    <w:rsid w:val="00F341E6"/>
    <w:rsid w:val="00F34FE5"/>
    <w:rsid w:val="00F35053"/>
    <w:rsid w:val="00F3552C"/>
    <w:rsid w:val="00F377EF"/>
    <w:rsid w:val="00F402F9"/>
    <w:rsid w:val="00F40B88"/>
    <w:rsid w:val="00F4131A"/>
    <w:rsid w:val="00F419B0"/>
    <w:rsid w:val="00F431D5"/>
    <w:rsid w:val="00F4351D"/>
    <w:rsid w:val="00F4407E"/>
    <w:rsid w:val="00F4511A"/>
    <w:rsid w:val="00F454D1"/>
    <w:rsid w:val="00F455F0"/>
    <w:rsid w:val="00F45D80"/>
    <w:rsid w:val="00F468DE"/>
    <w:rsid w:val="00F474EE"/>
    <w:rsid w:val="00F476A7"/>
    <w:rsid w:val="00F47791"/>
    <w:rsid w:val="00F50097"/>
    <w:rsid w:val="00F50830"/>
    <w:rsid w:val="00F50A15"/>
    <w:rsid w:val="00F50A52"/>
    <w:rsid w:val="00F51546"/>
    <w:rsid w:val="00F54964"/>
    <w:rsid w:val="00F549D3"/>
    <w:rsid w:val="00F54AF9"/>
    <w:rsid w:val="00F551B3"/>
    <w:rsid w:val="00F57CD8"/>
    <w:rsid w:val="00F57E0E"/>
    <w:rsid w:val="00F60763"/>
    <w:rsid w:val="00F6077D"/>
    <w:rsid w:val="00F61BFA"/>
    <w:rsid w:val="00F627EC"/>
    <w:rsid w:val="00F62D58"/>
    <w:rsid w:val="00F66841"/>
    <w:rsid w:val="00F66B36"/>
    <w:rsid w:val="00F66B99"/>
    <w:rsid w:val="00F66C80"/>
    <w:rsid w:val="00F67D3B"/>
    <w:rsid w:val="00F707F6"/>
    <w:rsid w:val="00F7280E"/>
    <w:rsid w:val="00F7322D"/>
    <w:rsid w:val="00F73AEB"/>
    <w:rsid w:val="00F73C74"/>
    <w:rsid w:val="00F73F35"/>
    <w:rsid w:val="00F7429D"/>
    <w:rsid w:val="00F7509D"/>
    <w:rsid w:val="00F75F53"/>
    <w:rsid w:val="00F76E7D"/>
    <w:rsid w:val="00F77C94"/>
    <w:rsid w:val="00F77E54"/>
    <w:rsid w:val="00F807B4"/>
    <w:rsid w:val="00F818F8"/>
    <w:rsid w:val="00F81B5A"/>
    <w:rsid w:val="00F82669"/>
    <w:rsid w:val="00F8325A"/>
    <w:rsid w:val="00F84377"/>
    <w:rsid w:val="00F84C9D"/>
    <w:rsid w:val="00F84E10"/>
    <w:rsid w:val="00F86337"/>
    <w:rsid w:val="00F879ED"/>
    <w:rsid w:val="00F87CC7"/>
    <w:rsid w:val="00F87F42"/>
    <w:rsid w:val="00F91028"/>
    <w:rsid w:val="00F917B9"/>
    <w:rsid w:val="00F91CB9"/>
    <w:rsid w:val="00F92127"/>
    <w:rsid w:val="00F924EF"/>
    <w:rsid w:val="00F9346C"/>
    <w:rsid w:val="00F934EA"/>
    <w:rsid w:val="00F9365F"/>
    <w:rsid w:val="00F943B7"/>
    <w:rsid w:val="00F9562E"/>
    <w:rsid w:val="00FA10B6"/>
    <w:rsid w:val="00FA288D"/>
    <w:rsid w:val="00FA2AA5"/>
    <w:rsid w:val="00FA35CB"/>
    <w:rsid w:val="00FA3C28"/>
    <w:rsid w:val="00FA42A4"/>
    <w:rsid w:val="00FA48AE"/>
    <w:rsid w:val="00FA4BD7"/>
    <w:rsid w:val="00FA60FA"/>
    <w:rsid w:val="00FA6F0D"/>
    <w:rsid w:val="00FB1BCF"/>
    <w:rsid w:val="00FB2292"/>
    <w:rsid w:val="00FB2CCF"/>
    <w:rsid w:val="00FB3768"/>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45EA"/>
    <w:rsid w:val="00FC5EAA"/>
    <w:rsid w:val="00FC795B"/>
    <w:rsid w:val="00FC7FC8"/>
    <w:rsid w:val="00FD07FD"/>
    <w:rsid w:val="00FD1433"/>
    <w:rsid w:val="00FD1A0B"/>
    <w:rsid w:val="00FD1DAC"/>
    <w:rsid w:val="00FD23B4"/>
    <w:rsid w:val="00FD252A"/>
    <w:rsid w:val="00FD297F"/>
    <w:rsid w:val="00FD2E8C"/>
    <w:rsid w:val="00FD3058"/>
    <w:rsid w:val="00FD31FC"/>
    <w:rsid w:val="00FD3FA5"/>
    <w:rsid w:val="00FD48DF"/>
    <w:rsid w:val="00FD5622"/>
    <w:rsid w:val="00FD6F83"/>
    <w:rsid w:val="00FD710E"/>
    <w:rsid w:val="00FE06A4"/>
    <w:rsid w:val="00FE0AA5"/>
    <w:rsid w:val="00FE0C92"/>
    <w:rsid w:val="00FE2E38"/>
    <w:rsid w:val="00FE3187"/>
    <w:rsid w:val="00FE4AE0"/>
    <w:rsid w:val="00FE4D5C"/>
    <w:rsid w:val="00FE58B0"/>
    <w:rsid w:val="00FE6C10"/>
    <w:rsid w:val="00FE6FBE"/>
    <w:rsid w:val="00FE7721"/>
    <w:rsid w:val="00FE7FD5"/>
    <w:rsid w:val="00FF0012"/>
    <w:rsid w:val="00FF0097"/>
    <w:rsid w:val="00FF0542"/>
    <w:rsid w:val="00FF0C2F"/>
    <w:rsid w:val="00FF1A91"/>
    <w:rsid w:val="00FF1CAE"/>
    <w:rsid w:val="00FF2008"/>
    <w:rsid w:val="00FF2110"/>
    <w:rsid w:val="00FF227C"/>
    <w:rsid w:val="00FF36A1"/>
    <w:rsid w:val="00FF425E"/>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8289"/>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544EBC"/>
    <w:pPr>
      <w:tabs>
        <w:tab w:val="right" w:leader="dot" w:pos="10194"/>
      </w:tabs>
      <w:ind w:left="480"/>
    </w:pPr>
    <w:rPr>
      <w:rFonts w:cstheme="minorHAnsi"/>
      <w:bCs/>
      <w:caps/>
      <w:noProof/>
      <w:sz w:val="20"/>
      <w:szCs w:val="20"/>
    </w:rPr>
  </w:style>
  <w:style w:type="paragraph" w:styleId="Obsah4">
    <w:name w:val="toc 4"/>
    <w:basedOn w:val="Normln"/>
    <w:next w:val="Normln"/>
    <w:autoRedefine/>
    <w:uiPriority w:val="39"/>
    <w:rsid w:val="0022019F"/>
    <w:pPr>
      <w:tabs>
        <w:tab w:val="right" w:leader="dot" w:pos="10194"/>
      </w:tabs>
      <w:ind w:left="720"/>
    </w:pPr>
    <w:rPr>
      <w:b/>
      <w:bCs/>
      <w:iCs/>
      <w:noProof/>
      <w:sz w:val="18"/>
      <w:szCs w:val="18"/>
    </w:rPr>
  </w:style>
  <w:style w:type="paragraph" w:styleId="Obsah5">
    <w:name w:val="toc 5"/>
    <w:basedOn w:val="Normln"/>
    <w:next w:val="Normln"/>
    <w:autoRedefine/>
    <w:uiPriority w:val="39"/>
    <w:rsid w:val="0022019F"/>
    <w:pPr>
      <w:tabs>
        <w:tab w:val="right" w:leader="dot" w:pos="10194"/>
      </w:tabs>
      <w:ind w:left="960"/>
    </w:pPr>
    <w:rPr>
      <w:b/>
      <w:bCs/>
      <w:noProof/>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362"/>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370"/>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371"/>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13736767">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spi.cz/products/lawText/1/30139/1/2/zakon-c-141-1961-sb-o-trestnim-rizeni-soudnim-trestni-rad" TargetMode="External"/><Relationship Id="rId21" Type="http://schemas.openxmlformats.org/officeDocument/2006/relationships/hyperlink" Target="https://eur-lex.europa.eu/legal-content/CS/ALL/?uri=celex%3A32003R0001" TargetMode="External"/><Relationship Id="rId42" Type="http://schemas.openxmlformats.org/officeDocument/2006/relationships/hyperlink" Target="https://www.aspi.cz/products/lawText/1/49516/1/2" TargetMode="External"/><Relationship Id="rId63" Type="http://schemas.openxmlformats.org/officeDocument/2006/relationships/hyperlink" Target="https://www.aspi.cz/products/lawText/1/30398/1/2/zakon-c-99-1963-sb-obcansky-soudni-rad" TargetMode="External"/><Relationship Id="rId84" Type="http://schemas.openxmlformats.org/officeDocument/2006/relationships/hyperlink" Target="https://www.aspi.cz/products/lawText/1/49303/1/2" TargetMode="External"/><Relationship Id="rId138" Type="http://schemas.openxmlformats.org/officeDocument/2006/relationships/hyperlink" Target="https://www.aspi.cz/products/lawText/1/95719/1/2" TargetMode="External"/><Relationship Id="rId159" Type="http://schemas.openxmlformats.org/officeDocument/2006/relationships/hyperlink" Target="https://www.aspi.cz/products/lawText/1/30139/1/2/zakon-c-141-1961-sb-o-trestnim-rizeni-soudnim-trestni-rad" TargetMode="External"/><Relationship Id="rId170" Type="http://schemas.openxmlformats.org/officeDocument/2006/relationships/hyperlink" Target="https://www.aspi.cz/products/lawText/1/101105/1/2" TargetMode="External"/><Relationship Id="rId191" Type="http://schemas.openxmlformats.org/officeDocument/2006/relationships/hyperlink" Target="https://www.aspi.cz/products/lawText/1/30139/1/2/zakon-c-141-1961-sb-o-trestnim-rizeni-soudnim-trestni-rad" TargetMode="External"/><Relationship Id="rId205" Type="http://schemas.openxmlformats.org/officeDocument/2006/relationships/hyperlink" Target="https://eur-lex.europa.eu/legal-content/CS/ALL/?uri=celex%3A32012R1215" TargetMode="External"/><Relationship Id="rId226" Type="http://schemas.openxmlformats.org/officeDocument/2006/relationships/hyperlink" Target="https://www.aspi.cz/products/lawText/1/39698/1/2" TargetMode="External"/><Relationship Id="rId107" Type="http://schemas.openxmlformats.org/officeDocument/2006/relationships/hyperlink" Target="https://eur-lex.europa.eu/legal-content/CS/ALL/?uri=celex%3A32012R0650" TargetMode="External"/><Relationship Id="rId11" Type="http://schemas.openxmlformats.org/officeDocument/2006/relationships/header" Target="header1.xml"/><Relationship Id="rId32" Type="http://schemas.openxmlformats.org/officeDocument/2006/relationships/hyperlink" Target="https://www.aspi.cz/products/lawText/1/30139/1/2/zakon-c-141-1961-sb-o-trestnim-rizeni-soudnim-trestni-rad" TargetMode="External"/><Relationship Id="rId53" Type="http://schemas.openxmlformats.org/officeDocument/2006/relationships/hyperlink" Target="https://www.aspi.cz/products/lawText/1/68040/1/2/zakon-c-40-2009-sb-trestni-zakonik" TargetMode="External"/><Relationship Id="rId74" Type="http://schemas.openxmlformats.org/officeDocument/2006/relationships/hyperlink" Target="https://www.aspi.cz/products/lawText/1/68040/1/2" TargetMode="External"/><Relationship Id="rId128" Type="http://schemas.openxmlformats.org/officeDocument/2006/relationships/hyperlink" Target="https://www.aspi.cz/products/lawText/1/30398/1/2/zakon-c-99-1963-sb-obcansky-soudni-rad" TargetMode="External"/><Relationship Id="rId149" Type="http://schemas.openxmlformats.org/officeDocument/2006/relationships/hyperlink" Target="https://www.aspi.cz/products/lawText/1/30139/1/2/zakon-c-141-1961-sb-o-trestnim-rizeni-soudnim-trestni-rad" TargetMode="External"/><Relationship Id="rId5" Type="http://schemas.openxmlformats.org/officeDocument/2006/relationships/numbering" Target="numbering.xml"/><Relationship Id="rId95" Type="http://schemas.openxmlformats.org/officeDocument/2006/relationships/hyperlink" Target="https://www.aspi.cz/products/lawText/1/30398/1/2/zakon-c-99-1963-sb-obcansky-soudni-rad" TargetMode="External"/><Relationship Id="rId160" Type="http://schemas.openxmlformats.org/officeDocument/2006/relationships/hyperlink" Target="https://www.aspi.cz/products/lawText/1/30398/1/2/zakon-c-99-1963-sb-obcansky-soudni-rad" TargetMode="External"/><Relationship Id="rId181" Type="http://schemas.openxmlformats.org/officeDocument/2006/relationships/hyperlink" Target="https://www.aspi.cz/products/lawText/1/53360/1/2" TargetMode="External"/><Relationship Id="rId216" Type="http://schemas.openxmlformats.org/officeDocument/2006/relationships/hyperlink" Target="https://www.aspi.cz/products/lawText/1/80583/1/2" TargetMode="External"/><Relationship Id="rId237" Type="http://schemas.openxmlformats.org/officeDocument/2006/relationships/image" Target="media/image4.emf"/><Relationship Id="rId22" Type="http://schemas.openxmlformats.org/officeDocument/2006/relationships/hyperlink" Target="https://eur-lex.europa.eu/legal-content/CS/TXT/?uri=celex%3A12016ME%2FTXT" TargetMode="External"/><Relationship Id="rId43" Type="http://schemas.openxmlformats.org/officeDocument/2006/relationships/hyperlink" Target="https://www.aspi.cz/products/lawText/1/51270/1/2" TargetMode="External"/><Relationship Id="rId64" Type="http://schemas.openxmlformats.org/officeDocument/2006/relationships/hyperlink" Target="https://www.aspi.cz/products/lawText/1/30398/1/2/zakon-c-99-1963-sb-obcansky-soudni-rad" TargetMode="External"/><Relationship Id="rId118" Type="http://schemas.openxmlformats.org/officeDocument/2006/relationships/hyperlink" Target="https://www.aspi.cz/products/lawText/1/30139/1/2/zakon-c-141-1961-sb-o-trestnim-rizeni-soudnim-trestni-rad" TargetMode="External"/><Relationship Id="rId139" Type="http://schemas.openxmlformats.org/officeDocument/2006/relationships/hyperlink" Target="https://www.aspi.cz/products/lawText/1/80595/1/2" TargetMode="External"/><Relationship Id="rId85" Type="http://schemas.openxmlformats.org/officeDocument/2006/relationships/hyperlink" Target="https://www.aspi.cz/products/lawText/1/49303/1/2" TargetMode="External"/><Relationship Id="rId150" Type="http://schemas.openxmlformats.org/officeDocument/2006/relationships/hyperlink" Target="https://www.aspi.cz/products/lawText/1/69934/1/2" TargetMode="External"/><Relationship Id="rId171" Type="http://schemas.openxmlformats.org/officeDocument/2006/relationships/hyperlink" Target="https://www.aspi.cz/products/lawText/1/80583/1/2" TargetMode="External"/><Relationship Id="rId192" Type="http://schemas.openxmlformats.org/officeDocument/2006/relationships/hyperlink" Target="https://www.aspi.cz/products/lawText/1/30139/1/2/zakon-c-141-1961-sb-o-trestnim-rizeni-soudnim-trestni-rad" TargetMode="External"/><Relationship Id="rId206" Type="http://schemas.openxmlformats.org/officeDocument/2006/relationships/hyperlink" Target="https://eur-lex.europa.eu/legal-content/CS/ALL/?uri=CELEX:32007R0861" TargetMode="External"/><Relationship Id="rId227" Type="http://schemas.openxmlformats.org/officeDocument/2006/relationships/header" Target="header4.xml"/><Relationship Id="rId12" Type="http://schemas.openxmlformats.org/officeDocument/2006/relationships/header" Target="header2.xml"/><Relationship Id="rId33" Type="http://schemas.openxmlformats.org/officeDocument/2006/relationships/hyperlink" Target="https://www.aspi.cz/products/lawText/1/30139/1/2/zakon-c-141-1961-sb-o-trestnim-rizeni-soudnim-trestni-rad" TargetMode="External"/><Relationship Id="rId108" Type="http://schemas.openxmlformats.org/officeDocument/2006/relationships/hyperlink" Target="https://eur-lex.europa.eu/legal-content/CS/ALL/?uri=celex%3A32013R0606" TargetMode="External"/><Relationship Id="rId129" Type="http://schemas.openxmlformats.org/officeDocument/2006/relationships/hyperlink" Target="https://www.aspi.cz/products/lawText/1/101105/1/2" TargetMode="External"/><Relationship Id="rId54" Type="http://schemas.openxmlformats.org/officeDocument/2006/relationships/hyperlink" Target="https://www.aspi.cz/products/lawText/1/30139/1/2/zakon-c-141-1961-sb-o-trestnim-rizeni-soudnim-trestni-rad" TargetMode="External"/><Relationship Id="rId75" Type="http://schemas.openxmlformats.org/officeDocument/2006/relationships/hyperlink" Target="https://sbirka.nsoud.cz/sbirka/6537/" TargetMode="External"/><Relationship Id="rId96" Type="http://schemas.openxmlformats.org/officeDocument/2006/relationships/hyperlink" Target="https://www.aspi.cz/products/lawText/1/79472/1/2" TargetMode="External"/><Relationship Id="rId140" Type="http://schemas.openxmlformats.org/officeDocument/2006/relationships/hyperlink" Target="https://www.aspi.cz/products/lawText/1/102019/1/2/instrukce-c-msp-73-2023-opr-sp-o-vymahani-pohledavek?vtextu=MSP-73/2023/OPR-SP" TargetMode="External"/><Relationship Id="rId161" Type="http://schemas.openxmlformats.org/officeDocument/2006/relationships/hyperlink" Target="https://www.aspi.cz/products/lawText/1/89227/1/2/instrukce-c-12-2017-ojd-org-36-o-soudnich-pisemnostech?vtextu=12/2017-OJD-ORG/36" TargetMode="External"/><Relationship Id="rId182" Type="http://schemas.openxmlformats.org/officeDocument/2006/relationships/hyperlink" Target="https://www.aspi.cz/products/lawText/1/30139/1/2/zakon-c-141-1961-sb-o-trestnim-rizeni-soudnim-trestni-rad" TargetMode="External"/><Relationship Id="rId217" Type="http://schemas.openxmlformats.org/officeDocument/2006/relationships/hyperlink" Target="https://www.aspi.cz/products/lawText/1/50008/1/2" TargetMode="External"/><Relationship Id="rId6" Type="http://schemas.openxmlformats.org/officeDocument/2006/relationships/styles" Target="styles.xml"/><Relationship Id="rId238" Type="http://schemas.openxmlformats.org/officeDocument/2006/relationships/oleObject" Target="embeddings/Microsoft_Excel_97-2003_Worksheet3.xls"/><Relationship Id="rId23" Type="http://schemas.openxmlformats.org/officeDocument/2006/relationships/hyperlink" Target="https://eur-lex.europa.eu/legal-content/CS/TXT/?uri=celex%3A12016A%2FTXT" TargetMode="External"/><Relationship Id="rId119" Type="http://schemas.openxmlformats.org/officeDocument/2006/relationships/hyperlink" Target="https://extranet.servis.justice.cz/Vzory/Forms/AllItems.aspx" TargetMode="External"/><Relationship Id="rId44" Type="http://schemas.openxmlformats.org/officeDocument/2006/relationships/hyperlink" Target="https://www.aspi.cz/products/lawText/1/48224/1/2" TargetMode="External"/><Relationship Id="rId65" Type="http://schemas.openxmlformats.org/officeDocument/2006/relationships/hyperlink" Target="https://www.aspi.cz/products/lawText/1/53360/1/2/zakon-c-150-2002-sb-soudni-rad-spravni" TargetMode="External"/><Relationship Id="rId86" Type="http://schemas.openxmlformats.org/officeDocument/2006/relationships/hyperlink" Target="https://www.aspi.cz/products/lawText/1/30139/1/2" TargetMode="External"/><Relationship Id="rId130" Type="http://schemas.openxmlformats.org/officeDocument/2006/relationships/hyperlink" Target="https://www.aspi.cz/products/lawText/1/101105/1/2" TargetMode="External"/><Relationship Id="rId151" Type="http://schemas.openxmlformats.org/officeDocument/2006/relationships/hyperlink" Target="https://www.aspi.cz/products/lawText/1/30398/1/2/zakon-c-99-1963-sb-obcansky-soudni-rad" TargetMode="External"/><Relationship Id="rId172" Type="http://schemas.openxmlformats.org/officeDocument/2006/relationships/hyperlink" Target="https://www.aspi.cz/products/lawText/1/80583/1/2" TargetMode="External"/><Relationship Id="rId193" Type="http://schemas.openxmlformats.org/officeDocument/2006/relationships/hyperlink" Target="https://www.aspi.cz/products/lawText/1/30139/1/2/zakon-c-141-1961-sb-o-trestnim-rizeni-soudnim-trestni-rad" TargetMode="External"/><Relationship Id="rId207" Type="http://schemas.openxmlformats.org/officeDocument/2006/relationships/hyperlink" Target="https://eur-lex.europa.eu/legal-content/CS/ALL/?uri=celex:32009R0004" TargetMode="External"/><Relationship Id="rId228" Type="http://schemas.openxmlformats.org/officeDocument/2006/relationships/header" Target="header5.xml"/><Relationship Id="rId13" Type="http://schemas.openxmlformats.org/officeDocument/2006/relationships/footer" Target="footer1.xml"/><Relationship Id="rId109" Type="http://schemas.openxmlformats.org/officeDocument/2006/relationships/hyperlink" Target="https://www.aspi.cz/products/lawText/1/30139/1/2/zakon-c-141-1961-sb-o-trestnim-rizeni-soudnim-trestni-rad" TargetMode="External"/><Relationship Id="rId34" Type="http://schemas.openxmlformats.org/officeDocument/2006/relationships/hyperlink" Target="https://www.aspi.cz/products/lawText/1/60504/1/2" TargetMode="External"/><Relationship Id="rId5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76" Type="http://schemas.openxmlformats.org/officeDocument/2006/relationships/hyperlink" Target="https://eur-lex.europa.eu/legal-content/CS/ALL/?uri=celex:32016R0679" TargetMode="External"/><Relationship Id="rId97" Type="http://schemas.openxmlformats.org/officeDocument/2006/relationships/hyperlink" Target="https://www.aspi.cz/products/lawText/1/30139/1/2/zakon-c-141-1961-sb-o-trestnim-rizeni-soudnim-trestni-rad" TargetMode="External"/><Relationship Id="rId120" Type="http://schemas.openxmlformats.org/officeDocument/2006/relationships/hyperlink" Target="https://www.aspi.cz/products/lawText/1/88072/1/2" TargetMode="External"/><Relationship Id="rId141" Type="http://schemas.openxmlformats.org/officeDocument/2006/relationships/hyperlink" Target="https://www.aspi.cz/products/lawText/1/30139/1/2/zakon-c-141-1961-sb-o-trestnim-rizeni-soudnim-trestni-rad" TargetMode="External"/><Relationship Id="rId7" Type="http://schemas.openxmlformats.org/officeDocument/2006/relationships/settings" Target="settings.xml"/><Relationship Id="rId162" Type="http://schemas.openxmlformats.org/officeDocument/2006/relationships/hyperlink" Target="https://www.aspi.cz/products/lawText/1/30398/1/2/zakon-c-99-1963-sb-obcansky-soudni-rad" TargetMode="External"/><Relationship Id="rId183" Type="http://schemas.openxmlformats.org/officeDocument/2006/relationships/hyperlink" Target="https://www.aspi.cz/products/lawText/1/39698/1/2" TargetMode="External"/><Relationship Id="rId218" Type="http://schemas.openxmlformats.org/officeDocument/2006/relationships/hyperlink" Target="https://www.aspi.cz/products/lawText/1/39698/1/2" TargetMode="External"/><Relationship Id="rId239" Type="http://schemas.openxmlformats.org/officeDocument/2006/relationships/image" Target="media/image5.emf"/><Relationship Id="rId24" Type="http://schemas.openxmlformats.org/officeDocument/2006/relationships/hyperlink" Target="https://www.aspi.cz/products/lawText/1/67315/1/2" TargetMode="External"/><Relationship Id="rId45" Type="http://schemas.openxmlformats.org/officeDocument/2006/relationships/hyperlink" Target="https://www.aspi.cz/products/lawText/1/58364/1/2" TargetMode="External"/><Relationship Id="rId66" Type="http://schemas.openxmlformats.org/officeDocument/2006/relationships/hyperlink" Target="https://www.aspi.cz/products/lawText/1/44102/1/2" TargetMode="External"/><Relationship Id="rId87" Type="http://schemas.openxmlformats.org/officeDocument/2006/relationships/hyperlink" Target="https://www.aspi.cz/products/lawText/1/39698/1/2" TargetMode="External"/><Relationship Id="rId110" Type="http://schemas.openxmlformats.org/officeDocument/2006/relationships/hyperlink" Target="https://www.aspi.cz/products/lawText/1/82812/1/2" TargetMode="External"/><Relationship Id="rId131" Type="http://schemas.openxmlformats.org/officeDocument/2006/relationships/hyperlink" Target="https://www.aspi.cz/products/lawText/1/80595/1/2" TargetMode="External"/><Relationship Id="rId152" Type="http://schemas.openxmlformats.org/officeDocument/2006/relationships/hyperlink" Target="https://www.aspi.cz/products/lawText/1/30398/1/2/zakon-c-99-1963-sb-obcansky-soudni-rad" TargetMode="External"/><Relationship Id="rId173" Type="http://schemas.openxmlformats.org/officeDocument/2006/relationships/hyperlink" Target="https://www.aspi.cz/products/lawText/1/80583/1/2" TargetMode="External"/><Relationship Id="rId194" Type="http://schemas.openxmlformats.org/officeDocument/2006/relationships/hyperlink" Target="https://www.aspi.cz/products/lawText/1/55831/1/2" TargetMode="External"/><Relationship Id="rId208" Type="http://schemas.openxmlformats.org/officeDocument/2006/relationships/hyperlink" Target="https://www.aspi.cz/products/lawText/1/89227/1/2/instrukce-c-12-2017-ojd-org-36-o-soudnich-pisemnostech?vtextu=12/2017-OJD-ORG/36" TargetMode="External"/><Relationship Id="rId229" Type="http://schemas.openxmlformats.org/officeDocument/2006/relationships/header" Target="header6.xml"/><Relationship Id="rId240" Type="http://schemas.openxmlformats.org/officeDocument/2006/relationships/oleObject" Target="embeddings/Microsoft_Excel_97-2003_Worksheet4.xls"/><Relationship Id="rId14" Type="http://schemas.openxmlformats.org/officeDocument/2006/relationships/footer" Target="footer2.xml"/><Relationship Id="rId35" Type="http://schemas.openxmlformats.org/officeDocument/2006/relationships/hyperlink" Target="https://www.aspi.cz/products/lawText/1/99180/1/2" TargetMode="External"/><Relationship Id="rId56" Type="http://schemas.openxmlformats.org/officeDocument/2006/relationships/hyperlink" Target="https://www.aspi.cz/products/lawText/1/41284/1/2/zakon-c-283-1993-sb-o-statnim-zastupitelstvi" TargetMode="External"/><Relationship Id="rId77" Type="http://schemas.openxmlformats.org/officeDocument/2006/relationships/hyperlink" Target="https://www.aspi.cz/products/lawText/1/91825/1/2" TargetMode="External"/><Relationship Id="rId100" Type="http://schemas.openxmlformats.org/officeDocument/2006/relationships/hyperlink" Target="https://www.aspi.cz/products/lawText/1/30139/1/2/zakon-c-141-1961-sb-o-trestnim-rizeni-soudnim-trestni-rad" TargetMode="External"/><Relationship Id="rId8" Type="http://schemas.openxmlformats.org/officeDocument/2006/relationships/webSettings" Target="webSettings.xml"/><Relationship Id="rId98" Type="http://schemas.openxmlformats.org/officeDocument/2006/relationships/hyperlink" Target="https://www.aspi.cz/products/lawText/1/41984/1/2" TargetMode="External"/><Relationship Id="rId121" Type="http://schemas.openxmlformats.org/officeDocument/2006/relationships/hyperlink" Target="https://www.aspi.cz/products/lawText/1/30139/1/2/zakon-c-141-1961-sb-o-trestnim-rizeni-soudnim-trestni-rad" TargetMode="External"/><Relationship Id="rId142" Type="http://schemas.openxmlformats.org/officeDocument/2006/relationships/hyperlink" Target="https://www.aspi.cz/products/lawText/1/30139/1/2/zakon-c-141-1961-sb-o-trestnim-rizeni-soudnim-trestni-rad" TargetMode="External"/><Relationship Id="rId163" Type="http://schemas.openxmlformats.org/officeDocument/2006/relationships/hyperlink" Target="https://www.aspi.cz/products/lawText/1/30398/1/2/zakon-c-99-1963-sb-obcansky-soudni-rad" TargetMode="External"/><Relationship Id="rId184" Type="http://schemas.openxmlformats.org/officeDocument/2006/relationships/hyperlink" Target="https://www.aspi.cz/products/lawText/1/42227/1/2" TargetMode="External"/><Relationship Id="rId219" Type="http://schemas.openxmlformats.org/officeDocument/2006/relationships/hyperlink" Target="https://www.aspi.cz/products/lawText/1/79472/1/2" TargetMode="External"/><Relationship Id="rId230" Type="http://schemas.openxmlformats.org/officeDocument/2006/relationships/header" Target="header7.xml"/><Relationship Id="rId25" Type="http://schemas.openxmlformats.org/officeDocument/2006/relationships/hyperlink" Target="https://www.aspi.cz/products/lawText/1/67315/1/2" TargetMode="External"/><Relationship Id="rId46" Type="http://schemas.openxmlformats.org/officeDocument/2006/relationships/hyperlink" Target="https://www.aspi.cz/products/lawText/1/77961/1/2" TargetMode="External"/><Relationship Id="rId67" Type="http://schemas.openxmlformats.org/officeDocument/2006/relationships/hyperlink" Target="https://www.aspi.cz/products/lawText/1/58205/1/2" TargetMode="External"/><Relationship Id="rId88" Type="http://schemas.openxmlformats.org/officeDocument/2006/relationships/hyperlink" Target="https://www.aspi.cz/products/lawText/1/30398/1/2/zakon-c-99-1963-sb-obcansky-soudni-rad" TargetMode="External"/><Relationship Id="rId111" Type="http://schemas.openxmlformats.org/officeDocument/2006/relationships/hyperlink" Target="https://www.aspi.cz/products/lawText/1/30139/1/2/zakon-c-141-1961-sb-o-trestnim-rizeni-soudnim-trestni-rad" TargetMode="External"/><Relationship Id="rId132" Type="http://schemas.openxmlformats.org/officeDocument/2006/relationships/hyperlink" Target="https://www.aspi.cz/products/lawText/1/95719/1/2" TargetMode="External"/><Relationship Id="rId153" Type="http://schemas.openxmlformats.org/officeDocument/2006/relationships/hyperlink" Target="https://www.aspi.cz/products/lawText/1/80583/1/2/zakon-c-292-2013-sb-o-zvlastnich-rizenich-soudnich" TargetMode="External"/><Relationship Id="rId174" Type="http://schemas.openxmlformats.org/officeDocument/2006/relationships/hyperlink" Target="https://www.aspi.cz/products/lawText/1/30398/1/2/zakon-c-99-1963-sb-obcansky-soudni-rad" TargetMode="External"/><Relationship Id="rId19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9" Type="http://schemas.openxmlformats.org/officeDocument/2006/relationships/hyperlink" Target="https://www.aspi.cz/products/lawText/1/30139/1/2/zakon-c-141-1961-sb-o-trestnim-rizeni-soudnim-trestni-rad" TargetMode="External"/><Relationship Id="rId220" Type="http://schemas.openxmlformats.org/officeDocument/2006/relationships/hyperlink" Target="https://www.aspi.cz/products/lawText/1/30139/1/2/zakon-c-141-1961-sb-o-trestnim-rizeni-soudnim-trestni-rad" TargetMode="External"/><Relationship Id="rId241" Type="http://schemas.openxmlformats.org/officeDocument/2006/relationships/image" Target="media/image6.emf"/><Relationship Id="rId15" Type="http://schemas.openxmlformats.org/officeDocument/2006/relationships/header" Target="header3.xml"/><Relationship Id="rId36" Type="http://schemas.openxmlformats.org/officeDocument/2006/relationships/hyperlink" Target="https://extranet.servis.justice.cz/SitePages/Odbor%20bezpe%C4%8Dnosti%20a%20krizov%C3%A9ho%20%C5%99%C3%ADzen%C3%AD.aspx" TargetMode="External"/><Relationship Id="rId57" Type="http://schemas.openxmlformats.org/officeDocument/2006/relationships/hyperlink" Target="https://www.aspi.cz/products/lawText/1/68210/1/2/instrukce-c-13-2008-oi-sp-kterou-se-upravuje-postup-soudu-pri-vkladani-udaju-do-centralni-evidence-stihanych-osob-a-pri-vyuzivani-udaju-z-teto-evidence?vtextu=13/2008%E2%80%93OI%E2%80%93SP" TargetMode="External"/><Relationship Id="rId10" Type="http://schemas.openxmlformats.org/officeDocument/2006/relationships/endnotes" Target="endnotes.xml"/><Relationship Id="rId31" Type="http://schemas.openxmlformats.org/officeDocument/2006/relationships/hyperlink" Target="https://www.aspi.cz/products/lawText/1/30139/1/2/zakon-c-141-1961-sb-o-trestnim-rizeni-soudnim-trestni-rad" TargetMode="External"/><Relationship Id="rId52" Type="http://schemas.openxmlformats.org/officeDocument/2006/relationships/hyperlink" Target="https://eur-lex.europa.eu/legal-content/CS/ALL/?uri=CELEX:32007R0861" TargetMode="External"/><Relationship Id="rId73" Type="http://schemas.openxmlformats.org/officeDocument/2006/relationships/hyperlink" Target="https://www.aspi.cz/products/lawText/1/30139/1/2" TargetMode="External"/><Relationship Id="rId78" Type="http://schemas.openxmlformats.org/officeDocument/2006/relationships/hyperlink" Target="https://www.aspi.cz/products/lawText/1/47807/1/2" TargetMode="External"/><Relationship Id="rId94" Type="http://schemas.openxmlformats.org/officeDocument/2006/relationships/hyperlink" Target="https://www.aspi.cz/products/lawText/1/30139/1/2/zakon-c-141-1961-sb-o-trestnim-rizeni-soudnim-trestni-rad" TargetMode="External"/><Relationship Id="rId99" Type="http://schemas.openxmlformats.org/officeDocument/2006/relationships/hyperlink" Target="https://www.aspi.cz/products/lawText/1/48225/1/2" TargetMode="External"/><Relationship Id="rId101" Type="http://schemas.openxmlformats.org/officeDocument/2006/relationships/hyperlink" Target="https://www.aspi.cz/products/lawText/1/55831/1/2" TargetMode="External"/><Relationship Id="rId122" Type="http://schemas.openxmlformats.org/officeDocument/2006/relationships/hyperlink" Target="https://www.aspi.cz/products/lawText/1/39698/1/2" TargetMode="External"/><Relationship Id="rId143" Type="http://schemas.openxmlformats.org/officeDocument/2006/relationships/hyperlink" Target="https://www.aspi.cz/products/lawText/1/30139/1/2/zakon-c-141-1961-sb-o-trestnim-rizeni-soudnim-trestni-rad" TargetMode="External"/><Relationship Id="rId148" Type="http://schemas.openxmlformats.org/officeDocument/2006/relationships/hyperlink" Target="https://www.aspi.cz/products/lawText/1/30139/1/2/zakon-c-141-1961-sb-o-trestnim-rizeni-soudnim-trestni-rad" TargetMode="External"/><Relationship Id="rId164" Type="http://schemas.openxmlformats.org/officeDocument/2006/relationships/hyperlink" Target="https://www.aspi.cz/products/lawText/1/30398/1/2/zakon-c-99-1963-sb-obcansky-soudni-rad" TargetMode="External"/><Relationship Id="rId169" Type="http://schemas.openxmlformats.org/officeDocument/2006/relationships/hyperlink" Target="https://www.aspi.cz/products/lawText/1/62545/1/2" TargetMode="External"/><Relationship Id="rId185" Type="http://schemas.openxmlformats.org/officeDocument/2006/relationships/hyperlink" Target="https://www.aspi.cz/products/lawText/1/51202/1/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spi.cz/products/lawText/1/30398/1/2/zakon-c-99-1963-sb-obcansky-soudni-rad" TargetMode="External"/><Relationship Id="rId210" Type="http://schemas.openxmlformats.org/officeDocument/2006/relationships/hyperlink" Target="https://www.aspi.cz/products/lawText/1/30139/1/2/zakon-c-141-1961-sb-o-trestnim-rizeni-soudnim-trestni-rad" TargetMode="External"/><Relationship Id="rId215" Type="http://schemas.openxmlformats.org/officeDocument/2006/relationships/hyperlink" Target="https://www.aspi.cz/products/lawText/1/39698/1/2" TargetMode="External"/><Relationship Id="rId236" Type="http://schemas.openxmlformats.org/officeDocument/2006/relationships/oleObject" Target="embeddings/Microsoft_Excel_97-2003_Worksheet2.xls"/><Relationship Id="rId26" Type="http://schemas.openxmlformats.org/officeDocument/2006/relationships/hyperlink" Target="https://www.aspi.cz/products/lawText/1/30398/1/2/zakon-c-99-1963-sb-obcansky-soudni-rad" TargetMode="External"/><Relationship Id="rId231" Type="http://schemas.openxmlformats.org/officeDocument/2006/relationships/image" Target="media/image1.emf"/><Relationship Id="rId47" Type="http://schemas.openxmlformats.org/officeDocument/2006/relationships/hyperlink" Target="https://www.aspi.cz/products/lawText/1/90805/1/2/instrukce-c-9-2018-moc-j-kterou-se-upravuje-postup-justicnich-organu-ve-styku-s-cizinou-ve-vecech-obcanskopravnich-a-obchodnepravnich?vtextu=9/2018-MOC-J" TargetMode="External"/><Relationship Id="rId68" Type="http://schemas.openxmlformats.org/officeDocument/2006/relationships/hyperlink" Target="https://www.aspi.cz/products/lawText/1/39658/1/2/instrukce-c-1242-92-ood-o-prechodu-agend-statnich-notarstvi-na-katastralni-urady-financni-urady-a-soudy?vtextu=1242/92%E2%80%93OOD" TargetMode="External"/><Relationship Id="rId89" Type="http://schemas.openxmlformats.org/officeDocument/2006/relationships/hyperlink" Target="https://www.aspi.cz/products/lawText/1/39698/1/2" TargetMode="External"/><Relationship Id="rId112" Type="http://schemas.openxmlformats.org/officeDocument/2006/relationships/hyperlink" Target="https://www.aspi.cz/products/lawText/1/30398/1/2/zakon-c-99-1963-sb-obcansky-soudni-rad" TargetMode="External"/><Relationship Id="rId133" Type="http://schemas.openxmlformats.org/officeDocument/2006/relationships/hyperlink" Target="https://www.aspi.cz/products/lawText/1/95719/1/2" TargetMode="External"/><Relationship Id="rId154" Type="http://schemas.openxmlformats.org/officeDocument/2006/relationships/hyperlink" Target="https://www.aspi.cz/products/lawText/1/30398/1/2/zakon-c-99-1963-sb-obcansky-soudni-rad" TargetMode="External"/><Relationship Id="rId175" Type="http://schemas.openxmlformats.org/officeDocument/2006/relationships/hyperlink" Target="https://www.aspi.cz/products/lawText/1/30398/1/2/zakon-c-99-1963-sb-obcansky-soudni-rad" TargetMode="External"/><Relationship Id="rId196"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0" Type="http://schemas.openxmlformats.org/officeDocument/2006/relationships/hyperlink" Target="https://www.aspi.cz/products/lawText/1/51202/1/2" TargetMode="External"/><Relationship Id="rId16" Type="http://schemas.openxmlformats.org/officeDocument/2006/relationships/footer" Target="footer3.xml"/><Relationship Id="rId221" Type="http://schemas.openxmlformats.org/officeDocument/2006/relationships/hyperlink" Target="https://www.aspi.cz/products/lawText/1/80583/1/2" TargetMode="External"/><Relationship Id="rId242" Type="http://schemas.openxmlformats.org/officeDocument/2006/relationships/oleObject" Target="embeddings/Microsoft_Excel_97-2003_Worksheet5.xls"/><Relationship Id="rId37" Type="http://schemas.openxmlformats.org/officeDocument/2006/relationships/hyperlink" Target="https://www.aspi.cz/products/lawText/1/62694/1/2/zakon-c-262-2006-sb-zakonik-prace" TargetMode="External"/><Relationship Id="rId58" Type="http://schemas.openxmlformats.org/officeDocument/2006/relationships/hyperlink" Target="https://www.aspi.cz/products/lawText/1/100573/1/2/instrukce-c-30-2022-oskj-met-kterou-se-vydava-skartacni-rad-pro-okresni-krajske-a-vrchni-soudy?vtextu=30/2022-OSKJ-MET" TargetMode="External"/><Relationship Id="rId79" Type="http://schemas.openxmlformats.org/officeDocument/2006/relationships/hyperlink" Target="https://www.aspi.cz/products/lawText/1/77961/1/2" TargetMode="External"/><Relationship Id="rId102" Type="http://schemas.openxmlformats.org/officeDocument/2006/relationships/hyperlink" Target="https://www.aspi.cz/products/lawText/1/30139/1/2/zakon-c-141-1961-sb-o-trestnim-rizeni-soudnim-trestni-rad" TargetMode="External"/><Relationship Id="rId123" Type="http://schemas.openxmlformats.org/officeDocument/2006/relationships/hyperlink" Target="https://www.aspi.cz/products/lawText/1/39698/1/2" TargetMode="External"/><Relationship Id="rId144" Type="http://schemas.openxmlformats.org/officeDocument/2006/relationships/hyperlink" Target="https://www.aspi.cz/products/lawText/1/30139/1/2/zakon-c-141-1961-sb-o-trestnim-rizeni-soudnim-trestni-rad" TargetMode="External"/><Relationship Id="rId90" Type="http://schemas.openxmlformats.org/officeDocument/2006/relationships/hyperlink" Target="https://www.aspi.cz/products/lawText/1/30398/1/2/zakon-c-99-1963-sb-obcansky-soudni-rad" TargetMode="External"/><Relationship Id="rId165" Type="http://schemas.openxmlformats.org/officeDocument/2006/relationships/hyperlink" Target="https://www.aspi.cz/products/lawText/1/30139/1/2/zakon-c-141-1961-sb-o-trestnim-rizeni-soudnim-trestni-rad" TargetMode="External"/><Relationship Id="rId186" Type="http://schemas.openxmlformats.org/officeDocument/2006/relationships/hyperlink" Target="https://www.aspi.cz/products/lawText/1/79472/1/2" TargetMode="External"/><Relationship Id="rId211" Type="http://schemas.openxmlformats.org/officeDocument/2006/relationships/hyperlink" Target="https://www.aspi.cz/products/lawText/1/30139/1/2/zakon-c-141-1961-sb-o-trestnim-rizeni-soudnim-trestni-rad" TargetMode="External"/><Relationship Id="rId232" Type="http://schemas.openxmlformats.org/officeDocument/2006/relationships/oleObject" Target="embeddings/Microsoft_Excel_97-2003_Worksheet.xls"/><Relationship Id="rId27" Type="http://schemas.openxmlformats.org/officeDocument/2006/relationships/hyperlink" Target="https://www.aspi.cz/products/lawText/1/67272/1/2" TargetMode="External"/><Relationship Id="rId48" Type="http://schemas.openxmlformats.org/officeDocument/2006/relationships/hyperlink" Target="https://www.aspi.cz/products/lawText/1/67315/1/2" TargetMode="External"/><Relationship Id="rId69" Type="http://schemas.openxmlformats.org/officeDocument/2006/relationships/hyperlink" Target="https://www.aspi.cz/products/lawText/1/67315/1/2" TargetMode="External"/><Relationship Id="rId113" Type="http://schemas.openxmlformats.org/officeDocument/2006/relationships/hyperlink" Target="https://www.aspi.cz/products/lawText/1/86652/1/2" TargetMode="External"/><Relationship Id="rId134" Type="http://schemas.openxmlformats.org/officeDocument/2006/relationships/hyperlink" Target="https://www.aspi.cz/products/lawText/1/58364/1/2" TargetMode="External"/><Relationship Id="rId80" Type="http://schemas.openxmlformats.org/officeDocument/2006/relationships/hyperlink" Target="https://www.aspi.cz/products/lawText/1/80287/1/2/instrukce-c-133-2012-od-st-kterou-se-upravuje-jednotny-postup-podatelny-pri-prijmu-a-overovani-datovych-zprav-a-dokumentu-v-nich-obsazenych?vtextu=133/2012-OD-ST" TargetMode="External"/><Relationship Id="rId155" Type="http://schemas.openxmlformats.org/officeDocument/2006/relationships/hyperlink" Target="https://www.aspi.cz/products/lawText/1/48871/1/2" TargetMode="External"/><Relationship Id="rId176" Type="http://schemas.openxmlformats.org/officeDocument/2006/relationships/hyperlink" Target="https://www.aspi.cz/products/lawText/1/30139/1/2/zakon-c-141-1961-sb-o-trestnim-rizeni-soudnim-trestni-rad" TargetMode="External"/><Relationship Id="rId197" Type="http://schemas.openxmlformats.org/officeDocument/2006/relationships/hyperlink" Target="https://www.aspi.cz/products/lawText/1/42350/1/2" TargetMode="External"/><Relationship Id="rId201" Type="http://schemas.openxmlformats.org/officeDocument/2006/relationships/hyperlink" Target="https://www.aspi.cz/products/lawText/1/30398/1/2/zakon-c-99-1963-sb-obcansky-soudni-rad" TargetMode="External"/><Relationship Id="rId222" Type="http://schemas.openxmlformats.org/officeDocument/2006/relationships/hyperlink" Target="https://www.aspi.cz/products/lawText/1/39698/1/2" TargetMode="External"/><Relationship Id="rId243" Type="http://schemas.openxmlformats.org/officeDocument/2006/relationships/header" Target="header8.xml"/><Relationship Id="rId17" Type="http://schemas.openxmlformats.org/officeDocument/2006/relationships/hyperlink" Target="http://dw.czso.cz/rswj/dotaz.jsp" TargetMode="External"/><Relationship Id="rId38" Type="http://schemas.openxmlformats.org/officeDocument/2006/relationships/hyperlink" Target="https://www.aspi.cz/products/lawText/1/52455/1/2" TargetMode="External"/><Relationship Id="rId59" Type="http://schemas.openxmlformats.org/officeDocument/2006/relationships/hyperlink" Target="https://www.aspi.cz/products/lawText/1/62545/1/2/zakon-c-182-2006-sb-o-upadku-a-zpusobech-jeho-reseni-insolvencni-zakon" TargetMode="External"/><Relationship Id="rId103" Type="http://schemas.openxmlformats.org/officeDocument/2006/relationships/hyperlink" Target="https://www.aspi.cz/products/lawText/1/67272/1/2" TargetMode="External"/><Relationship Id="rId124" Type="http://schemas.openxmlformats.org/officeDocument/2006/relationships/hyperlink" Target="https://www.aspi.cz/products/lawText/1/30139/1/2/zakon-c-141-1961-sb-o-trestnim-rizeni-soudnim-trestni-rad" TargetMode="External"/><Relationship Id="rId70" Type="http://schemas.openxmlformats.org/officeDocument/2006/relationships/hyperlink" Target="https://www.aspi.cz/products/lawText/1/39698/1/2" TargetMode="External"/><Relationship Id="rId91" Type="http://schemas.openxmlformats.org/officeDocument/2006/relationships/hyperlink" Target="https://www.aspi.cz/products/lawText/1/39698/1/2" TargetMode="External"/><Relationship Id="rId145" Type="http://schemas.openxmlformats.org/officeDocument/2006/relationships/hyperlink" Target="https://www.aspi.cz/products/lawText/1/30139/1/2/zakon-c-141-1961-sb-o-trestnim-rizeni-soudnim-trestni-rad" TargetMode="External"/><Relationship Id="rId166" Type="http://schemas.openxmlformats.org/officeDocument/2006/relationships/hyperlink" Target="https://www.aspi.cz/products/lawText/1/30139/1/2/zakon-c-141-1961-sb-o-trestnim-rizeni-soudnim-trestni-rad" TargetMode="External"/><Relationship Id="rId187" Type="http://schemas.openxmlformats.org/officeDocument/2006/relationships/hyperlink" Target="https://www.aspi.cz/products/lawText/1/79472/1/2" TargetMode="External"/><Relationship Id="rId1" Type="http://schemas.openxmlformats.org/officeDocument/2006/relationships/customXml" Target="../customXml/item1.xml"/><Relationship Id="rId212" Type="http://schemas.openxmlformats.org/officeDocument/2006/relationships/hyperlink" Target="https://www.aspi.cz/products/lawText/1/30398/1/2/zakon-c-99-1963-sb-obcansky-soudni-rad" TargetMode="External"/><Relationship Id="rId233" Type="http://schemas.openxmlformats.org/officeDocument/2006/relationships/image" Target="media/image2.emf"/><Relationship Id="rId28" Type="http://schemas.openxmlformats.org/officeDocument/2006/relationships/hyperlink" Target="https://www.aspi.cz/products/lawText/1/51270/1/2" TargetMode="External"/><Relationship Id="rId49" Type="http://schemas.openxmlformats.org/officeDocument/2006/relationships/hyperlink" Target="https://eur-lex.europa.eu/legal-content/CS/ALL/?uri=celex%3A32006R1896" TargetMode="External"/><Relationship Id="rId114" Type="http://schemas.openxmlformats.org/officeDocument/2006/relationships/hyperlink" Target="https://www.aspi.cz/products/lawText/1/74907/1/2" TargetMode="External"/><Relationship Id="rId60" Type="http://schemas.openxmlformats.org/officeDocument/2006/relationships/hyperlink" Target="https://eur-lex.europa.eu/legal-content/CS/ALL/?uri=celex:32016R0679" TargetMode="External"/><Relationship Id="rId81" Type="http://schemas.openxmlformats.org/officeDocument/2006/relationships/hyperlink" Target="https://www.aspi.cz/products/lawText/1/39698/1/2" TargetMode="External"/><Relationship Id="rId135" Type="http://schemas.openxmlformats.org/officeDocument/2006/relationships/hyperlink" Target="https://www.aspi.cz/products/lawText/1/67315/1/2" TargetMode="External"/><Relationship Id="rId156" Type="http://schemas.openxmlformats.org/officeDocument/2006/relationships/hyperlink" Target="https://www.aspi.cz/products/lawText/1/89227/1/2/instrukce-c-12-2017-ojd-org-36-o-soudnich-pisemnostech?vtextu=12/2017-OJD-ORG/36" TargetMode="External"/><Relationship Id="rId177" Type="http://schemas.openxmlformats.org/officeDocument/2006/relationships/hyperlink" Target="https://www.aspi.cz/products/lawText/1/30398/1/2/zakon-c-99-1963-sb-obcansky-soudni-rad" TargetMode="External"/><Relationship Id="rId198" Type="http://schemas.openxmlformats.org/officeDocument/2006/relationships/hyperlink" Target="https://www.aspi.cz/products/lawText/1/30398/1/2/zakon-c-99-1963-sb-obcansky-soudni-rad" TargetMode="External"/><Relationship Id="rId202" Type="http://schemas.openxmlformats.org/officeDocument/2006/relationships/hyperlink" Target="https://www.aspi.cz/products/lawText/1/51851/1/2" TargetMode="External"/><Relationship Id="rId223" Type="http://schemas.openxmlformats.org/officeDocument/2006/relationships/hyperlink" Target="https://www.aspi.cz/products/lawText/1/80583/1/2" TargetMode="External"/><Relationship Id="rId244" Type="http://schemas.openxmlformats.org/officeDocument/2006/relationships/header" Target="header9.xml"/><Relationship Id="rId18" Type="http://schemas.openxmlformats.org/officeDocument/2006/relationships/hyperlink" Target="http://wwwinfo.mfcr.cz/ares/" TargetMode="External"/><Relationship Id="rId39" Type="http://schemas.openxmlformats.org/officeDocument/2006/relationships/hyperlink" Target="https://www.aspi.cz/products/lawText/1/30139/1/2/zakon-c-141-1961-sb-o-trestnim-rizeni-soudnim-trestni-rad" TargetMode="External"/><Relationship Id="rId50" Type="http://schemas.openxmlformats.org/officeDocument/2006/relationships/hyperlink" Target="https://eur-lex.europa.eu/legal-content/CS/ALL/?uri=CELEX:32007R0861" TargetMode="External"/><Relationship Id="rId104" Type="http://schemas.openxmlformats.org/officeDocument/2006/relationships/hyperlink" Target="https://www.aspi.cz/products/lawText/1/67272/1/2" TargetMode="External"/><Relationship Id="rId125" Type="http://schemas.openxmlformats.org/officeDocument/2006/relationships/hyperlink" Target="https://www.aspi.cz/products/lawText/1/51202/1/2" TargetMode="External"/><Relationship Id="rId146" Type="http://schemas.openxmlformats.org/officeDocument/2006/relationships/hyperlink" Target="https://www.aspi.cz/products/lawText/1/43411/1/2" TargetMode="External"/><Relationship Id="rId167"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88" Type="http://schemas.openxmlformats.org/officeDocument/2006/relationships/hyperlink" Target="https://www.aspi.cz/products/lawText/1/79472/1/2" TargetMode="External"/><Relationship Id="rId71" Type="http://schemas.openxmlformats.org/officeDocument/2006/relationships/hyperlink" Target="https://www.aspi.cz/products/lawText/1/39698/1/2" TargetMode="External"/><Relationship Id="rId92" Type="http://schemas.openxmlformats.org/officeDocument/2006/relationships/hyperlink" Target="https://www.aspi.cz/products/lawText/1/79866/1/2" TargetMode="External"/><Relationship Id="rId213" Type="http://schemas.openxmlformats.org/officeDocument/2006/relationships/hyperlink" Target="https://www.aspi.cz/products/lawText/1/30398/1/2/zakon-c-99-1963-sb-obcansky-soudni-rad" TargetMode="External"/><Relationship Id="rId234" Type="http://schemas.openxmlformats.org/officeDocument/2006/relationships/oleObject" Target="embeddings/Microsoft_Excel_97-2003_Worksheet1.xls"/><Relationship Id="rId2" Type="http://schemas.openxmlformats.org/officeDocument/2006/relationships/customXml" Target="../customXml/item2.xml"/><Relationship Id="rId29" Type="http://schemas.openxmlformats.org/officeDocument/2006/relationships/hyperlink" Target="https://www.aspi.cz/products/lawText/1/51270/1/2" TargetMode="External"/><Relationship Id="rId40" Type="http://schemas.openxmlformats.org/officeDocument/2006/relationships/hyperlink" Target="https://www.aspi.cz/products/lawText/1/40332/1/2/sdeleni-c-553-1992-sb-o-umluve-o-predavani-odsouzenych-osob?vtextu=sd%C4%9Blen%C3%AD%20553/1992" TargetMode="External"/><Relationship Id="rId11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136" Type="http://schemas.openxmlformats.org/officeDocument/2006/relationships/hyperlink" Target="https://www.aspi.cz/products/lawText/1/77961/1/2" TargetMode="External"/><Relationship Id="rId157"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78" Type="http://schemas.openxmlformats.org/officeDocument/2006/relationships/hyperlink" Target="https://www.aspi.cz/products/lawText/1/30398/1/2/zakon-c-99-1963-sb-obcansky-soudni-rad" TargetMode="External"/><Relationship Id="rId61" Type="http://schemas.openxmlformats.org/officeDocument/2006/relationships/hyperlink" Target="https://www.aspi.cz/products/lawText/1/52480/1/2/instrukce-c-106-2001-osm-o-vyrizovani-stiznosti-na-postup-soudu-podle-zakona-c-6-2002-sb-o-soudech-a-soudcich?vtextu=106/2001%E2%80%93OSM" TargetMode="External"/><Relationship Id="rId82" Type="http://schemas.openxmlformats.org/officeDocument/2006/relationships/hyperlink" Target="https://www.aspi.cz/products/lawText/1/68335/1/2/instrukce-c-157-2008-od-st-kterou-se-upravuji-povinnosti-a-postup-pri-zverejnovani-informaci-v-aplikaci-infodeska-resortu-justice?vtextu=157/2008-OD-ST" TargetMode="External"/><Relationship Id="rId199" Type="http://schemas.openxmlformats.org/officeDocument/2006/relationships/hyperlink" Target="https://www.aspi.cz/products/lawText/1/51202/1/2" TargetMode="External"/><Relationship Id="rId203" Type="http://schemas.openxmlformats.org/officeDocument/2006/relationships/hyperlink" Target="https://www.aspi.cz/products/lawText/1/39698/1/2" TargetMode="External"/><Relationship Id="rId19" Type="http://schemas.openxmlformats.org/officeDocument/2006/relationships/hyperlink" Target="https://www.aspi.cz/products/lawText/1/52475/1/2/instrukce-c-20-2002-sm-kterou-se-upravuje-postup-pri-evidenci-a-zarazovani-rozhodnuti-okresnich-krajskych-a-vrchnich-soudu-do-systemu-elektronicke-evidence-soudni-judikatury?vtextu=20/2002-SM" TargetMode="External"/><Relationship Id="rId224" Type="http://schemas.openxmlformats.org/officeDocument/2006/relationships/hyperlink" Target="https://www.aspi.cz/products/lawText/1/39698/1/2" TargetMode="External"/><Relationship Id="rId245" Type="http://schemas.openxmlformats.org/officeDocument/2006/relationships/fontTable" Target="fontTable.xml"/><Relationship Id="rId30" Type="http://schemas.openxmlformats.org/officeDocument/2006/relationships/hyperlink" Target="https://www.aspi.cz/products/lawText/1/30139/1/2/zakon-c-141-1961-sb-o-trestnim-rizeni-soudnim-trestni-rad" TargetMode="External"/><Relationship Id="rId105" Type="http://schemas.openxmlformats.org/officeDocument/2006/relationships/hyperlink" Target="https://www.aspi.cz/products/lawText/1/57849/1/2" TargetMode="External"/><Relationship Id="rId126" Type="http://schemas.openxmlformats.org/officeDocument/2006/relationships/hyperlink" Target="https://www.aspi.cz/products/lawText/1/41077/1/2" TargetMode="External"/><Relationship Id="rId147" Type="http://schemas.openxmlformats.org/officeDocument/2006/relationships/hyperlink" Target="https://www.aspi.cz/products/lawText/1/30139/1/2/zakon-c-141-1961-sb-o-trestnim-rizeni-soudnim-trestni-rad" TargetMode="External"/><Relationship Id="rId168" Type="http://schemas.openxmlformats.org/officeDocument/2006/relationships/hyperlink" Target="https://www.aspi.cz/products/lawText/1/30398/1/2/zakon-c-99-1963-sb-obcansky-soudni-rad" TargetMode="External"/><Relationship Id="rId51" Type="http://schemas.openxmlformats.org/officeDocument/2006/relationships/hyperlink" Target="https://eur-lex.europa.eu/legal-content/CS/ALL/?uri=celex:32006R1896" TargetMode="External"/><Relationship Id="rId72" Type="http://schemas.openxmlformats.org/officeDocument/2006/relationships/hyperlink" Target="https://www.aspi.cz/products/lawText/1/68875/1/2" TargetMode="External"/><Relationship Id="rId93" Type="http://schemas.openxmlformats.org/officeDocument/2006/relationships/hyperlink" Target="https://www.aspi.cz/products/lawText/1/40082/1/2" TargetMode="External"/><Relationship Id="rId189" Type="http://schemas.openxmlformats.org/officeDocument/2006/relationships/hyperlink" Target="https://www.aspi.cz/products/lawText/1/30139/1/2/zakon-c-141-1961-sb-o-trestnim-rizeni-soudnim-trestni-rad" TargetMode="External"/><Relationship Id="rId3" Type="http://schemas.openxmlformats.org/officeDocument/2006/relationships/customXml" Target="../customXml/item3.xml"/><Relationship Id="rId214" Type="http://schemas.openxmlformats.org/officeDocument/2006/relationships/hyperlink" Target="https://www.aspi.cz/products/lawText/1/53360/1/2/zakon-c-150-2002-sb-soudni-rad-spravni" TargetMode="External"/><Relationship Id="rId235" Type="http://schemas.openxmlformats.org/officeDocument/2006/relationships/image" Target="media/image3.emf"/><Relationship Id="rId116" Type="http://schemas.openxmlformats.org/officeDocument/2006/relationships/hyperlink" Target="https://www.aspi.cz/products/lawText/1/39698/1/2" TargetMode="External"/><Relationship Id="rId137" Type="http://schemas.openxmlformats.org/officeDocument/2006/relationships/hyperlink" Target="https://www.aspi.cz/products/lawText/1/95719/1/2" TargetMode="External"/><Relationship Id="rId158" Type="http://schemas.openxmlformats.org/officeDocument/2006/relationships/hyperlink" Target="https://www.aspi.cz/products/lawText/1/30398/1/2/zakon-c-99-1963-sb-obcansky-soudni-rad" TargetMode="External"/><Relationship Id="rId20" Type="http://schemas.openxmlformats.org/officeDocument/2006/relationships/hyperlink" Target="https://eur-lex.europa.eu/legal-content/CS/TXT/?uri=celex%3A12016ME%2FTXT" TargetMode="External"/><Relationship Id="rId41" Type="http://schemas.openxmlformats.org/officeDocument/2006/relationships/hyperlink" Target="https://www.aspi.cz/products/lawText/1/55831/1/2" TargetMode="External"/><Relationship Id="rId62" Type="http://schemas.openxmlformats.org/officeDocument/2006/relationships/hyperlink" Target="https://www.aspi.cz/products/lawText/1/30398/1/2/zakon-c-99-1963-sb-obcansky-soudni-rad" TargetMode="External"/><Relationship Id="rId83" Type="http://schemas.openxmlformats.org/officeDocument/2006/relationships/hyperlink" Target="https://www.aspi.cz/products/lawText/1/49303/1/2" TargetMode="External"/><Relationship Id="rId179" Type="http://schemas.openxmlformats.org/officeDocument/2006/relationships/hyperlink" Target="https://www.aspi.cz/products/lawText/1/30139/1/2/zakon-c-141-1961-sb-o-trestnim-rizeni-soudnim-trestni-rad" TargetMode="External"/><Relationship Id="rId190" Type="http://schemas.openxmlformats.org/officeDocument/2006/relationships/hyperlink" Target="https://www.aspi.cz/products/lawText/1/30139/1/2/zakon-c-141-1961-sb-o-trestnim-rizeni-soudnim-trestni-rad" TargetMode="External"/><Relationship Id="rId204" Type="http://schemas.openxmlformats.org/officeDocument/2006/relationships/hyperlink" Target="https://www.aspi.cz/products/lawText/1/67315/1/2" TargetMode="External"/><Relationship Id="rId225" Type="http://schemas.openxmlformats.org/officeDocument/2006/relationships/hyperlink" Target="https://www.aspi.cz/products/lawText/1/52455/1/2" TargetMode="External"/><Relationship Id="rId246" Type="http://schemas.openxmlformats.org/officeDocument/2006/relationships/theme" Target="theme/theme1.xml"/><Relationship Id="rId106" Type="http://schemas.openxmlformats.org/officeDocument/2006/relationships/hyperlink" Target="https://sbirka.nsoud.cz/sbirka/5513/" TargetMode="External"/><Relationship Id="rId127" Type="http://schemas.openxmlformats.org/officeDocument/2006/relationships/hyperlink" Target="https://www.aspi.cz/products/lawText/1/30398/1/2/zakon-c-99-1963-sb-obcansky-soudni-r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customXml/itemProps2.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4.xml><?xml version="1.0" encoding="utf-8"?>
<ds:datastoreItem xmlns:ds="http://schemas.openxmlformats.org/officeDocument/2006/customXml" ds:itemID="{44A3258D-B121-4E54-8B13-ACA3C9C215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119561</Words>
  <Characters>705414</Characters>
  <Application>Microsoft Office Word</Application>
  <DocSecurity>0</DocSecurity>
  <Lines>5878</Lines>
  <Paragraphs>1646</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LinksUpToDate>false</LinksUpToDate>
  <CharactersWithSpaces>823329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2025-01-16T08:15:00Z</dcterms:created>
  <dcterms:modified xsi:type="dcterms:W3CDTF">2025-01-31T10:28:00Z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