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804D" w14:textId="77777777" w:rsidR="00CE7321" w:rsidRPr="00CE7321" w:rsidRDefault="00CE7321" w:rsidP="00E329A1">
      <w:pPr>
        <w:jc w:val="right"/>
        <w:rPr>
          <w:rFonts w:eastAsia="Arial" w:cs="Times New Roman"/>
          <w:kern w:val="0"/>
          <w:szCs w:val="24"/>
          <w:lang w:eastAsia="cs-CZ"/>
          <w14:ligatures w14:val="none"/>
        </w:rPr>
      </w:pPr>
      <w:r w:rsidRPr="00CE7321">
        <w:rPr>
          <w:rFonts w:eastAsia="Arial" w:cs="Times New Roman"/>
          <w:kern w:val="0"/>
          <w:szCs w:val="24"/>
          <w:lang w:eastAsia="cs-CZ"/>
          <w14:ligatures w14:val="none"/>
        </w:rPr>
        <w:t>V.</w:t>
      </w:r>
    </w:p>
    <w:p w14:paraId="5F4AFA10" w14:textId="04B622A4" w:rsidR="00CE7321" w:rsidRPr="00CE7321" w:rsidRDefault="00CE7321" w:rsidP="00E329A1">
      <w:pPr>
        <w:jc w:val="center"/>
        <w:rPr>
          <w:rFonts w:eastAsia="Arial" w:cs="Times New Roman"/>
          <w:b/>
          <w:kern w:val="0"/>
          <w:szCs w:val="24"/>
          <w:u w:val="single"/>
          <w:lang w:eastAsia="cs-CZ"/>
          <w14:ligatures w14:val="none"/>
        </w:rPr>
      </w:pPr>
      <w:r w:rsidRPr="00CE7321">
        <w:rPr>
          <w:rFonts w:eastAsia="Arial" w:cs="Times New Roman"/>
          <w:b/>
          <w:kern w:val="0"/>
          <w:szCs w:val="24"/>
          <w:u w:val="single"/>
          <w:lang w:eastAsia="cs-CZ"/>
          <w14:ligatures w14:val="none"/>
        </w:rPr>
        <w:t>Platn</w:t>
      </w:r>
      <w:r>
        <w:rPr>
          <w:rFonts w:eastAsia="Arial" w:cs="Times New Roman"/>
          <w:b/>
          <w:kern w:val="0"/>
          <w:szCs w:val="24"/>
          <w:u w:val="single"/>
          <w:lang w:eastAsia="cs-CZ"/>
          <w14:ligatures w14:val="none"/>
        </w:rPr>
        <w:t>á</w:t>
      </w:r>
      <w:r w:rsidRPr="00CE7321">
        <w:rPr>
          <w:rFonts w:eastAsia="Arial" w:cs="Times New Roman"/>
          <w:b/>
          <w:kern w:val="0"/>
          <w:szCs w:val="24"/>
          <w:u w:val="single"/>
          <w:lang w:eastAsia="cs-CZ"/>
          <w14:ligatures w14:val="none"/>
        </w:rPr>
        <w:t xml:space="preserve"> znění zákonů s vyznačením navrhovaných změn a doplnění</w:t>
      </w:r>
    </w:p>
    <w:p w14:paraId="09877435" w14:textId="77777777" w:rsidR="00CE7321" w:rsidRDefault="00CE7321" w:rsidP="00D62B8E">
      <w:pPr>
        <w:jc w:val="center"/>
        <w:rPr>
          <w:b/>
          <w:bCs/>
          <w:kern w:val="0"/>
          <w:szCs w:val="24"/>
          <w14:ligatures w14:val="none"/>
        </w:rPr>
      </w:pPr>
    </w:p>
    <w:p w14:paraId="1C7D2359" w14:textId="6D5FA69B" w:rsidR="00CC4898" w:rsidRPr="00CC4898" w:rsidRDefault="00CC4898" w:rsidP="00E329A1">
      <w:pPr>
        <w:keepNext/>
        <w:jc w:val="center"/>
        <w:outlineLvl w:val="0"/>
        <w:rPr>
          <w:b/>
          <w:bCs/>
          <w:kern w:val="0"/>
          <w:szCs w:val="24"/>
          <w14:ligatures w14:val="none"/>
        </w:rPr>
      </w:pPr>
      <w:r w:rsidRPr="00CC4898">
        <w:rPr>
          <w:b/>
          <w:bCs/>
          <w:kern w:val="0"/>
          <w:szCs w:val="24"/>
          <w14:ligatures w14:val="none"/>
        </w:rPr>
        <w:t>Trestní zákoník</w:t>
      </w:r>
    </w:p>
    <w:p w14:paraId="64B9102E" w14:textId="77777777" w:rsidR="00C649AC" w:rsidRPr="00C649AC" w:rsidRDefault="00C649AC" w:rsidP="00E329A1">
      <w:pPr>
        <w:keepNext/>
        <w:jc w:val="center"/>
        <w:outlineLvl w:val="1"/>
        <w:rPr>
          <w:bCs/>
          <w:kern w:val="0"/>
          <w14:ligatures w14:val="none"/>
        </w:rPr>
      </w:pPr>
      <w:r w:rsidRPr="00C649AC">
        <w:rPr>
          <w:kern w:val="0"/>
          <w14:ligatures w14:val="none"/>
        </w:rPr>
        <w:t>§ 102</w:t>
      </w:r>
    </w:p>
    <w:p w14:paraId="2AAEA7A7" w14:textId="77777777" w:rsidR="00C649AC" w:rsidRPr="00C649AC" w:rsidRDefault="00C649AC" w:rsidP="00E329A1">
      <w:pPr>
        <w:keepNext/>
        <w:jc w:val="center"/>
        <w:rPr>
          <w:kern w:val="0"/>
          <w14:ligatures w14:val="none"/>
        </w:rPr>
      </w:pPr>
      <w:r w:rsidRPr="00C649AC">
        <w:rPr>
          <w:kern w:val="0"/>
          <w14:ligatures w14:val="none"/>
        </w:rPr>
        <w:t>Zabrání náhradní hodnoty</w:t>
      </w:r>
    </w:p>
    <w:p w14:paraId="3411861F" w14:textId="20FE9208" w:rsidR="00C649AC" w:rsidRPr="00C649AC" w:rsidRDefault="00C649AC" w:rsidP="00E329A1">
      <w:pPr>
        <w:ind w:firstLine="426"/>
        <w:rPr>
          <w:kern w:val="0"/>
          <w14:ligatures w14:val="none"/>
        </w:rPr>
      </w:pPr>
      <w:r w:rsidRPr="00C649AC">
        <w:rPr>
          <w:kern w:val="0"/>
          <w14:ligatures w14:val="none"/>
        </w:rPr>
        <w:t xml:space="preserve">Jestliže ten, komu by mohla být zabrána věc podle § 101 odst. 1 nebo 2 </w:t>
      </w:r>
      <w:r w:rsidRPr="00C649AC">
        <w:rPr>
          <w:b/>
          <w:bCs/>
          <w:kern w:val="0"/>
          <w14:ligatures w14:val="none"/>
        </w:rPr>
        <w:t>nebo podle §</w:t>
      </w:r>
      <w:r w:rsidR="0002478D">
        <w:rPr>
          <w:b/>
          <w:bCs/>
          <w:kern w:val="0"/>
          <w14:ligatures w14:val="none"/>
        </w:rPr>
        <w:t> </w:t>
      </w:r>
      <w:r w:rsidRPr="00C649AC">
        <w:rPr>
          <w:b/>
          <w:bCs/>
          <w:kern w:val="0"/>
          <w14:ligatures w14:val="none"/>
        </w:rPr>
        <w:t>103a odst. 1</w:t>
      </w:r>
      <w:r w:rsidRPr="00C649AC">
        <w:rPr>
          <w:kern w:val="0"/>
          <w14:ligatures w14:val="none"/>
        </w:rPr>
        <w:t>, ji před rozhodnutím o zabrání zničí, poškodí nebo jinak znehodnotí, zcizí, učiní neupotřebitelnou, odstraní nebo zužitkuje, zejména spotřebuje, nebo jinak její zabrání zmaří, anebo jestliže zmaří trest propadnutí věci jednáním porušujícím zákaz podle § 70 odst. 5, popřípadě zmaří zabrání věci jednáním porušujícím zákaz podle § 104 odst. 2, může mu soud uložit zabrání náhradní hodnoty až do výše, která odpovídá hodnotě takové věci. Hodnotu věci, jejíž zabrání mohl soud uložit, může soud stanovit na základě odborného vyjádření nebo znaleckého posudku.</w:t>
      </w:r>
    </w:p>
    <w:p w14:paraId="0DE23723" w14:textId="77777777" w:rsidR="00FC68B8" w:rsidRPr="00FC68B8" w:rsidRDefault="00FC68B8" w:rsidP="00E329A1">
      <w:pPr>
        <w:pStyle w:val="Nadpis2"/>
        <w:rPr>
          <w:b/>
          <w:bCs/>
        </w:rPr>
      </w:pPr>
      <w:r w:rsidRPr="00FC68B8">
        <w:rPr>
          <w:b/>
          <w:bCs/>
        </w:rPr>
        <w:t>§ 103a</w:t>
      </w:r>
    </w:p>
    <w:p w14:paraId="3A69F1B0" w14:textId="77777777" w:rsidR="00FC68B8" w:rsidRDefault="00FC68B8" w:rsidP="00E329A1">
      <w:pPr>
        <w:jc w:val="center"/>
        <w:rPr>
          <w:b/>
          <w:bCs/>
        </w:rPr>
      </w:pPr>
      <w:r>
        <w:rPr>
          <w:b/>
        </w:rPr>
        <w:t>Zabrání motorového vozidla</w:t>
      </w:r>
    </w:p>
    <w:p w14:paraId="7B74E265" w14:textId="3D11C39A" w:rsidR="0033201F" w:rsidRPr="0033201F" w:rsidRDefault="0033201F" w:rsidP="00424925">
      <w:pPr>
        <w:ind w:firstLine="426"/>
        <w:rPr>
          <w:rFonts w:eastAsia="Times New Roman" w:cs="Times New Roman"/>
          <w:b/>
          <w:szCs w:val="24"/>
        </w:rPr>
      </w:pPr>
      <w:r w:rsidRPr="0033201F">
        <w:rPr>
          <w:rFonts w:eastAsia="Times New Roman" w:cs="Times New Roman"/>
          <w:b/>
          <w:szCs w:val="24"/>
        </w:rPr>
        <w:t>(1) Soud může uložit zabrání motorového vozidla, které bylo pachatelem jako účastníkem provozu na pozemních komunikacích užito ke spáchání úmyslného trestného činu nebo činu jinak trestného v souvislosti s provozem na pozemních komunikacích, pokud nelze vyslovit jeho propadnutí podle § 70 odst. 2 písm. a) nebo zabrání podle § 101 odst. 1 a motorové vozidlo náleží</w:t>
      </w:r>
      <w:r w:rsidR="00445532">
        <w:rPr>
          <w:rFonts w:eastAsia="Times New Roman" w:cs="Times New Roman"/>
          <w:b/>
          <w:szCs w:val="24"/>
        </w:rPr>
        <w:t xml:space="preserve"> </w:t>
      </w:r>
      <w:r w:rsidRPr="0033201F">
        <w:rPr>
          <w:rFonts w:eastAsia="Times New Roman" w:cs="Times New Roman"/>
          <w:b/>
          <w:szCs w:val="24"/>
        </w:rPr>
        <w:t>osobě, která takové užití umožnila, ačkoli jej mohla předpokládat.</w:t>
      </w:r>
    </w:p>
    <w:p w14:paraId="1E57158B" w14:textId="3141AD2F" w:rsidR="00FC68B8" w:rsidRPr="00FC68B8" w:rsidRDefault="0033201F" w:rsidP="0033201F">
      <w:pPr>
        <w:ind w:firstLine="426"/>
        <w:rPr>
          <w:rFonts w:eastAsia="Times New Roman" w:cs="Times New Roman"/>
          <w:b/>
          <w:bCs/>
          <w:color w:val="000000"/>
          <w:szCs w:val="24"/>
        </w:rPr>
      </w:pPr>
      <w:r w:rsidRPr="0033201F">
        <w:rPr>
          <w:rFonts w:eastAsia="Times New Roman" w:cs="Times New Roman"/>
          <w:b/>
          <w:szCs w:val="24"/>
        </w:rPr>
        <w:t>(2) Soud při rozhodování, zda vysloví zabrání motorového vozidla, zváží zejména okolnosti, za jakých bylo vozidlo pachateli trestného činu nebo činu jinak trestného uvedeného v odstavci 1 svěřeno nebo jakým jiným způsobem získal pachatel možnost jej k takovému činu užít, zda již v minulosti bylo motorové vozidlo užito</w:t>
      </w:r>
      <w:r w:rsidR="008F4D2F">
        <w:rPr>
          <w:rFonts w:eastAsia="Times New Roman" w:cs="Times New Roman"/>
          <w:b/>
          <w:szCs w:val="24"/>
        </w:rPr>
        <w:t xml:space="preserve"> </w:t>
      </w:r>
      <w:r w:rsidR="00DF4C7E">
        <w:rPr>
          <w:rFonts w:eastAsia="Times New Roman" w:cs="Times New Roman"/>
          <w:b/>
          <w:szCs w:val="24"/>
        </w:rPr>
        <w:t>jinou osob</w:t>
      </w:r>
      <w:r w:rsidR="0072708F">
        <w:rPr>
          <w:rFonts w:eastAsia="Times New Roman" w:cs="Times New Roman"/>
          <w:b/>
          <w:szCs w:val="24"/>
        </w:rPr>
        <w:t>o</w:t>
      </w:r>
      <w:r w:rsidR="00DF4C7E">
        <w:rPr>
          <w:rFonts w:eastAsia="Times New Roman" w:cs="Times New Roman"/>
          <w:b/>
          <w:szCs w:val="24"/>
        </w:rPr>
        <w:t>u, než které má být zabráno,</w:t>
      </w:r>
      <w:r w:rsidRPr="0033201F">
        <w:rPr>
          <w:rFonts w:eastAsia="Times New Roman" w:cs="Times New Roman"/>
          <w:b/>
          <w:szCs w:val="24"/>
        </w:rPr>
        <w:t xml:space="preserve"> ke spáchání takového činu nebo opakovanému spáchání závažných úmyslných přestupků, zda na vozidle došlo k úpravám nasvědčujícím jeho protiprávnímu užití a jaký je vztah pachatele k osobě, které toto vozidlo náleží.</w:t>
      </w:r>
    </w:p>
    <w:p w14:paraId="3F109A8F" w14:textId="77777777" w:rsidR="00CC4898" w:rsidRPr="00CC4898" w:rsidRDefault="00CC4898" w:rsidP="00E329A1">
      <w:pPr>
        <w:keepNext/>
        <w:jc w:val="center"/>
        <w:outlineLvl w:val="1"/>
        <w:rPr>
          <w:kern w:val="0"/>
          <w14:ligatures w14:val="none"/>
        </w:rPr>
      </w:pPr>
      <w:r w:rsidRPr="00CC4898">
        <w:rPr>
          <w:kern w:val="0"/>
          <w14:ligatures w14:val="none"/>
        </w:rPr>
        <w:t>§ 253</w:t>
      </w:r>
    </w:p>
    <w:p w14:paraId="7B064313" w14:textId="77777777" w:rsidR="00CC4898" w:rsidRPr="00CC4898" w:rsidRDefault="00CC4898" w:rsidP="00E329A1">
      <w:pPr>
        <w:jc w:val="center"/>
        <w:rPr>
          <w:rFonts w:eastAsia="Times New Roman" w:cs="Times New Roman"/>
          <w:bCs/>
          <w:color w:val="000000"/>
          <w:kern w:val="0"/>
          <w:szCs w:val="24"/>
          <w14:ligatures w14:val="none"/>
        </w:rPr>
      </w:pPr>
      <w:r w:rsidRPr="00CC4898">
        <w:rPr>
          <w:rFonts w:eastAsia="Times New Roman" w:cs="Times New Roman"/>
          <w:bCs/>
          <w:color w:val="000000"/>
          <w:kern w:val="0"/>
          <w:szCs w:val="24"/>
          <w14:ligatures w14:val="none"/>
        </w:rPr>
        <w:t>Poškozování spotřebitele</w:t>
      </w:r>
    </w:p>
    <w:p w14:paraId="3A483C05" w14:textId="77777777" w:rsidR="00CC4898" w:rsidRPr="00CC4898" w:rsidRDefault="00CC4898" w:rsidP="00E329A1">
      <w:pPr>
        <w:ind w:firstLine="426"/>
        <w:rPr>
          <w:rFonts w:eastAsia="Times New Roman" w:cs="Times New Roman"/>
          <w:bCs/>
          <w:color w:val="000000"/>
          <w:kern w:val="0"/>
          <w:szCs w:val="24"/>
          <w14:ligatures w14:val="none"/>
        </w:rPr>
      </w:pPr>
      <w:r w:rsidRPr="00CC4898">
        <w:rPr>
          <w:rFonts w:eastAsia="Times New Roman" w:cs="Times New Roman"/>
          <w:bCs/>
          <w:color w:val="000000"/>
          <w:kern w:val="0"/>
          <w:szCs w:val="24"/>
          <w14:ligatures w14:val="none"/>
        </w:rPr>
        <w:t>(1) Kdo na cizím majetku způsobí škodu nikoli nepatrnou tím, že poškozuje spotřebitele zejména tím, že je šidí na jakosti, množství nebo hmotnosti zboží, nebo</w:t>
      </w:r>
    </w:p>
    <w:p w14:paraId="00335912" w14:textId="77777777" w:rsidR="00CC4898" w:rsidRPr="00CC4898" w:rsidRDefault="00CC4898" w:rsidP="00E329A1">
      <w:pPr>
        <w:ind w:firstLine="426"/>
        <w:rPr>
          <w:rFonts w:eastAsia="Times New Roman" w:cs="Times New Roman"/>
          <w:bCs/>
          <w:color w:val="000000"/>
          <w:kern w:val="0"/>
          <w:szCs w:val="24"/>
          <w14:ligatures w14:val="none"/>
        </w:rPr>
      </w:pPr>
      <w:r w:rsidRPr="00CC4898">
        <w:rPr>
          <w:rFonts w:eastAsia="Times New Roman" w:cs="Times New Roman"/>
          <w:bCs/>
          <w:color w:val="000000"/>
          <w:kern w:val="0"/>
          <w:szCs w:val="24"/>
          <w14:ligatures w14:val="none"/>
        </w:rPr>
        <w:t>kdo uvede ve větším rozsahu na trh výrobky, práce nebo služby a zatají přitom jejich podstatné vady,</w:t>
      </w:r>
    </w:p>
    <w:p w14:paraId="4CECC56E" w14:textId="77777777" w:rsidR="00CC4898" w:rsidRPr="00CC4898" w:rsidRDefault="00CC4898" w:rsidP="00E329A1">
      <w:pPr>
        <w:rPr>
          <w:rFonts w:eastAsia="Times New Roman" w:cs="Times New Roman"/>
          <w:bCs/>
          <w:color w:val="000000"/>
          <w:kern w:val="0"/>
          <w:szCs w:val="24"/>
          <w14:ligatures w14:val="none"/>
        </w:rPr>
      </w:pPr>
      <w:r w:rsidRPr="00CC4898">
        <w:rPr>
          <w:rFonts w:eastAsia="Times New Roman" w:cs="Times New Roman"/>
          <w:bCs/>
          <w:color w:val="000000"/>
          <w:kern w:val="0"/>
          <w:szCs w:val="24"/>
          <w14:ligatures w14:val="none"/>
        </w:rPr>
        <w:t>bude potrestán odnětím svobody až na jeden rok, zákazem činnosti nebo propadnutím věci.</w:t>
      </w:r>
    </w:p>
    <w:p w14:paraId="325EE827" w14:textId="77777777" w:rsidR="00CC4898" w:rsidRPr="00CC4898" w:rsidRDefault="00CC4898" w:rsidP="00E329A1">
      <w:pPr>
        <w:ind w:firstLine="426"/>
        <w:rPr>
          <w:rFonts w:eastAsia="Times New Roman" w:cs="Times New Roman"/>
          <w:bCs/>
          <w:color w:val="000000"/>
          <w:kern w:val="0"/>
          <w:szCs w:val="24"/>
          <w14:ligatures w14:val="none"/>
        </w:rPr>
      </w:pPr>
      <w:r w:rsidRPr="00CC4898">
        <w:rPr>
          <w:rFonts w:eastAsia="Times New Roman" w:cs="Times New Roman"/>
          <w:bCs/>
          <w:color w:val="000000"/>
          <w:kern w:val="0"/>
          <w:szCs w:val="24"/>
          <w14:ligatures w14:val="none"/>
        </w:rPr>
        <w:t>(2) Odnětím svobody až na pět let bude pachatel potrestán,</w:t>
      </w:r>
    </w:p>
    <w:p w14:paraId="7DFCE433" w14:textId="77777777" w:rsidR="00CC4898" w:rsidRPr="00CC4898" w:rsidRDefault="00CC4898" w:rsidP="00E329A1">
      <w:pPr>
        <w:ind w:left="284" w:hanging="284"/>
        <w:rPr>
          <w:rFonts w:eastAsia="Times New Roman" w:cs="Times New Roman"/>
          <w:bCs/>
          <w:color w:val="000000"/>
          <w:kern w:val="0"/>
          <w:szCs w:val="24"/>
          <w14:ligatures w14:val="none"/>
        </w:rPr>
      </w:pPr>
      <w:r w:rsidRPr="00CC4898">
        <w:rPr>
          <w:rFonts w:eastAsia="Times New Roman" w:cs="Times New Roman"/>
          <w:bCs/>
          <w:color w:val="000000"/>
          <w:kern w:val="0"/>
          <w:szCs w:val="24"/>
          <w14:ligatures w14:val="none"/>
        </w:rPr>
        <w:t>a) spáchá-li čin uvedený v odstavci 1 jako člen organizované skupiny,</w:t>
      </w:r>
    </w:p>
    <w:p w14:paraId="69CB7608" w14:textId="77777777" w:rsidR="00CC4898" w:rsidRPr="00CC4898" w:rsidRDefault="00CC4898" w:rsidP="00E329A1">
      <w:pPr>
        <w:ind w:left="284" w:hanging="284"/>
        <w:rPr>
          <w:rFonts w:eastAsia="Times New Roman" w:cs="Times New Roman"/>
          <w:bCs/>
          <w:color w:val="000000"/>
          <w:kern w:val="0"/>
          <w:szCs w:val="24"/>
          <w14:ligatures w14:val="none"/>
        </w:rPr>
      </w:pPr>
      <w:r w:rsidRPr="00CC4898">
        <w:rPr>
          <w:rFonts w:eastAsia="Times New Roman" w:cs="Times New Roman"/>
          <w:bCs/>
          <w:color w:val="000000"/>
          <w:kern w:val="0"/>
          <w:szCs w:val="24"/>
          <w14:ligatures w14:val="none"/>
        </w:rPr>
        <w:t>b) získá-li takovým činem pro sebe nebo pro jiného značný prospěch, nebo</w:t>
      </w:r>
    </w:p>
    <w:p w14:paraId="3D7BF456" w14:textId="77777777" w:rsidR="00CC4898" w:rsidRPr="00CC4898" w:rsidRDefault="00CC4898" w:rsidP="00E329A1">
      <w:pPr>
        <w:ind w:left="284" w:hanging="284"/>
        <w:rPr>
          <w:rFonts w:eastAsia="Times New Roman" w:cs="Times New Roman"/>
          <w:bCs/>
          <w:color w:val="000000"/>
          <w:kern w:val="0"/>
          <w:szCs w:val="24"/>
          <w14:ligatures w14:val="none"/>
        </w:rPr>
      </w:pPr>
      <w:r w:rsidRPr="00CC4898">
        <w:rPr>
          <w:rFonts w:eastAsia="Times New Roman" w:cs="Times New Roman"/>
          <w:bCs/>
          <w:color w:val="000000"/>
          <w:kern w:val="0"/>
          <w:szCs w:val="24"/>
          <w14:ligatures w14:val="none"/>
        </w:rPr>
        <w:t xml:space="preserve">c) byl-li pro takový čin v posledních pěti letech odsouzen nebo </w:t>
      </w:r>
      <w:r w:rsidRPr="00CC4898">
        <w:rPr>
          <w:rFonts w:eastAsia="Times New Roman" w:cs="Times New Roman"/>
          <w:bCs/>
          <w:strike/>
          <w:color w:val="000000"/>
          <w:kern w:val="0"/>
          <w:szCs w:val="24"/>
          <w14:ligatures w14:val="none"/>
        </w:rPr>
        <w:t>z výkonu trestu odnětí svobody uloženého za takový čin propuštěn</w:t>
      </w:r>
      <w:r w:rsidRPr="00CC4898">
        <w:rPr>
          <w:rFonts w:eastAsia="Times New Roman" w:cs="Times New Roman"/>
          <w:bCs/>
          <w:color w:val="000000"/>
          <w:kern w:val="0"/>
          <w:szCs w:val="24"/>
          <w14:ligatures w14:val="none"/>
        </w:rPr>
        <w:t xml:space="preserve"> </w:t>
      </w:r>
      <w:r w:rsidRPr="00CC4898">
        <w:rPr>
          <w:rFonts w:eastAsia="Times New Roman" w:cs="Times New Roman"/>
          <w:b/>
          <w:color w:val="000000"/>
          <w:kern w:val="0"/>
          <w:szCs w:val="24"/>
          <w14:ligatures w14:val="none"/>
        </w:rPr>
        <w:t>potrestán</w:t>
      </w:r>
      <w:r w:rsidRPr="00CC4898">
        <w:rPr>
          <w:rFonts w:eastAsia="Times New Roman" w:cs="Times New Roman"/>
          <w:bCs/>
          <w:color w:val="000000"/>
          <w:kern w:val="0"/>
          <w:szCs w:val="24"/>
          <w14:ligatures w14:val="none"/>
        </w:rPr>
        <w:t>.</w:t>
      </w:r>
    </w:p>
    <w:p w14:paraId="57596281" w14:textId="77777777" w:rsidR="00CC4898" w:rsidRPr="00CC4898" w:rsidRDefault="00CC4898" w:rsidP="00E329A1">
      <w:pPr>
        <w:ind w:firstLine="426"/>
        <w:rPr>
          <w:rFonts w:eastAsia="Times New Roman" w:cs="Times New Roman"/>
          <w:bCs/>
          <w:color w:val="000000"/>
          <w:kern w:val="0"/>
          <w:szCs w:val="24"/>
          <w14:ligatures w14:val="none"/>
        </w:rPr>
      </w:pPr>
      <w:r w:rsidRPr="00CC4898">
        <w:rPr>
          <w:rFonts w:eastAsia="Times New Roman" w:cs="Times New Roman"/>
          <w:bCs/>
          <w:color w:val="000000"/>
          <w:kern w:val="0"/>
          <w:szCs w:val="24"/>
          <w14:ligatures w14:val="none"/>
        </w:rPr>
        <w:lastRenderedPageBreak/>
        <w:t>(3) Odnětím svobody na dvě léta až osm let bude pachatel potrestán, získá-li činem uvedeným v odstavci 1 pro sebe nebo pro jiného prospěch velkého rozsahu.</w:t>
      </w:r>
    </w:p>
    <w:p w14:paraId="732ECDA3" w14:textId="77777777" w:rsidR="00CC4898" w:rsidRPr="00CC4898" w:rsidRDefault="00CC4898" w:rsidP="00E329A1">
      <w:pPr>
        <w:keepNext/>
        <w:jc w:val="center"/>
        <w:outlineLvl w:val="1"/>
        <w:rPr>
          <w:bCs/>
          <w:kern w:val="0"/>
          <w14:ligatures w14:val="none"/>
        </w:rPr>
      </w:pPr>
      <w:r w:rsidRPr="00CC4898">
        <w:rPr>
          <w:kern w:val="0"/>
          <w14:ligatures w14:val="none"/>
        </w:rPr>
        <w:t xml:space="preserve">§ 274 </w:t>
      </w:r>
    </w:p>
    <w:p w14:paraId="6593ED02" w14:textId="77777777" w:rsidR="00CC4898" w:rsidRPr="00CC4898" w:rsidRDefault="00CC4898" w:rsidP="00E329A1">
      <w:pPr>
        <w:keepNext/>
        <w:jc w:val="center"/>
      </w:pPr>
      <w:r w:rsidRPr="00CC4898">
        <w:t>Ohrožení pod vlivem návykové látky</w:t>
      </w:r>
    </w:p>
    <w:p w14:paraId="76F85D3C" w14:textId="4896FF6D" w:rsidR="00CC4898" w:rsidRPr="00CC4898" w:rsidRDefault="00CC4898" w:rsidP="00E329A1">
      <w:pPr>
        <w:tabs>
          <w:tab w:val="left" w:pos="426"/>
        </w:tabs>
        <w:ind w:firstLine="426"/>
      </w:pPr>
      <w:r w:rsidRPr="00CC4898">
        <w:t>(1) Kdo vykonává ve stavu vylučujícím způsobilost, který si přivodil vlivem návykové látky, zaměstnání</w:t>
      </w:r>
      <w:r w:rsidRPr="00CC4898">
        <w:rPr>
          <w:b/>
          <w:bCs/>
        </w:rPr>
        <w:t>, povolání</w:t>
      </w:r>
      <w:r w:rsidRPr="00CC4898">
        <w:t xml:space="preserve"> nebo jinou činnost, při kterých by mohl ohrozit život nebo zdraví lidí nebo způsobit značnou škodu na majetku, bude potrestán odnětím svobody až na jeden rok, </w:t>
      </w:r>
      <w:r w:rsidRPr="00CC4898">
        <w:rPr>
          <w:strike/>
        </w:rPr>
        <w:t>peněžitým trestem nebo</w:t>
      </w:r>
      <w:r w:rsidRPr="00CC4898">
        <w:t xml:space="preserve"> zákazem činnosti </w:t>
      </w:r>
      <w:r w:rsidRPr="00CC4898">
        <w:rPr>
          <w:b/>
          <w:bCs/>
        </w:rPr>
        <w:t>nebo propadnutím věci</w:t>
      </w:r>
      <w:r w:rsidRPr="00CC4898">
        <w:t>.</w:t>
      </w:r>
    </w:p>
    <w:p w14:paraId="311DBC23" w14:textId="1319DD73" w:rsidR="00CC4898" w:rsidRPr="00CC4898" w:rsidRDefault="00CC4898" w:rsidP="00E329A1">
      <w:pPr>
        <w:tabs>
          <w:tab w:val="left" w:pos="426"/>
        </w:tabs>
        <w:ind w:firstLine="426"/>
      </w:pPr>
      <w:r w:rsidRPr="00CC4898">
        <w:t>(2) Odnětím svobody na šest měsíců až tři léta</w:t>
      </w:r>
      <w:r w:rsidRPr="00CC4898">
        <w:rPr>
          <w:strike/>
        </w:rPr>
        <w:t>, peněžitým trestem</w:t>
      </w:r>
      <w:r w:rsidRPr="00CC4898">
        <w:t xml:space="preserve"> nebo zákazem činnosti bude pachatel potrestán,</w:t>
      </w:r>
    </w:p>
    <w:p w14:paraId="5CC74F93" w14:textId="77777777" w:rsidR="00CC4898" w:rsidRPr="00CC4898" w:rsidRDefault="00CC4898" w:rsidP="00E329A1">
      <w:pPr>
        <w:ind w:left="284" w:hanging="284"/>
      </w:pPr>
      <w:r w:rsidRPr="00CC4898">
        <w:t>a) způsobí-li činem uvedeným v odstavci 1 havárii, dopravní nebo jinou nehodu</w:t>
      </w:r>
      <w:r w:rsidRPr="008F2696">
        <w:t>, jinému ublížení na zdraví</w:t>
      </w:r>
      <w:r w:rsidRPr="00CC4898">
        <w:t xml:space="preserve"> nebo větší škodu na cizím majetku nebo jiný závažný následek,</w:t>
      </w:r>
    </w:p>
    <w:p w14:paraId="65449178" w14:textId="77777777" w:rsidR="00CC4898" w:rsidRPr="00CC4898" w:rsidRDefault="00CC4898" w:rsidP="00E329A1">
      <w:pPr>
        <w:ind w:left="426" w:hanging="426"/>
      </w:pPr>
      <w:r w:rsidRPr="00CC4898">
        <w:t>b) spáchá-li takový čin při výkonu zaměstnání</w:t>
      </w:r>
      <w:r w:rsidRPr="00CC4898">
        <w:rPr>
          <w:b/>
          <w:bCs/>
        </w:rPr>
        <w:t>, povolání</w:t>
      </w:r>
      <w:r w:rsidRPr="00CC4898">
        <w:t xml:space="preserve"> nebo jiné činnosti, při kterých je vliv návykové látky zvlášť nebezpečný, zejména řídí-li hromadný dopravní prostředek, nebo</w:t>
      </w:r>
    </w:p>
    <w:p w14:paraId="128D84FC" w14:textId="77777777" w:rsidR="00CC4898" w:rsidRPr="00CC4898" w:rsidRDefault="00CC4898" w:rsidP="00E329A1">
      <w:pPr>
        <w:ind w:left="284" w:hanging="284"/>
      </w:pPr>
      <w:r w:rsidRPr="00CC4898">
        <w:t xml:space="preserve">c) byl-li za takový čin v posledních dvou letech odsouzen nebo </w:t>
      </w:r>
      <w:r w:rsidRPr="00CC4898">
        <w:rPr>
          <w:strike/>
        </w:rPr>
        <w:t>z výkonu trestu odnětí svobody uloženého za takový čin propuštěn</w:t>
      </w:r>
      <w:r w:rsidRPr="00CC4898">
        <w:t xml:space="preserve"> </w:t>
      </w:r>
      <w:r w:rsidRPr="00CC4898">
        <w:rPr>
          <w:b/>
          <w:bCs/>
        </w:rPr>
        <w:t>potrestán</w:t>
      </w:r>
      <w:r w:rsidRPr="00CC4898">
        <w:t>.</w:t>
      </w:r>
    </w:p>
    <w:p w14:paraId="7B3C44D2" w14:textId="15AC2509" w:rsidR="00310D32" w:rsidRPr="00CC4898" w:rsidRDefault="00310D32" w:rsidP="00E329A1">
      <w:pPr>
        <w:ind w:firstLine="284"/>
        <w:rPr>
          <w:b/>
          <w:bCs/>
        </w:rPr>
      </w:pPr>
      <w:r>
        <w:rPr>
          <w:b/>
          <w:bCs/>
        </w:rPr>
        <w:t xml:space="preserve">(3) </w:t>
      </w:r>
      <w:r w:rsidRPr="00CC4898">
        <w:rPr>
          <w:b/>
          <w:bCs/>
        </w:rPr>
        <w:t xml:space="preserve">Odnětím svobody na </w:t>
      </w:r>
      <w:r>
        <w:rPr>
          <w:b/>
          <w:bCs/>
        </w:rPr>
        <w:t xml:space="preserve">jeden rok </w:t>
      </w:r>
      <w:r w:rsidRPr="00CC4898">
        <w:rPr>
          <w:b/>
          <w:bCs/>
        </w:rPr>
        <w:t xml:space="preserve">až </w:t>
      </w:r>
      <w:r>
        <w:rPr>
          <w:b/>
          <w:bCs/>
        </w:rPr>
        <w:t xml:space="preserve">pět </w:t>
      </w:r>
      <w:r w:rsidRPr="00CC4898">
        <w:rPr>
          <w:b/>
          <w:bCs/>
        </w:rPr>
        <w:t xml:space="preserve">let bude pachatel potrestán, způsobí-li činem uvedeným v odstavci 1 </w:t>
      </w:r>
      <w:r>
        <w:rPr>
          <w:b/>
          <w:bCs/>
        </w:rPr>
        <w:t>ublížení na zdraví</w:t>
      </w:r>
      <w:r w:rsidR="008F2696">
        <w:rPr>
          <w:b/>
          <w:bCs/>
        </w:rPr>
        <w:t xml:space="preserve"> nejméně </w:t>
      </w:r>
      <w:r w:rsidR="00560D26">
        <w:rPr>
          <w:b/>
          <w:bCs/>
        </w:rPr>
        <w:t>d</w:t>
      </w:r>
      <w:r w:rsidR="008F2696">
        <w:rPr>
          <w:b/>
          <w:bCs/>
        </w:rPr>
        <w:t>vou osob</w:t>
      </w:r>
      <w:r w:rsidRPr="00CC4898">
        <w:rPr>
          <w:b/>
          <w:bCs/>
        </w:rPr>
        <w:t>.</w:t>
      </w:r>
    </w:p>
    <w:p w14:paraId="5A336999" w14:textId="3C69FD6B" w:rsidR="00CC4898" w:rsidRPr="00CC4898" w:rsidRDefault="00CC4898" w:rsidP="00E329A1">
      <w:pPr>
        <w:ind w:firstLine="284"/>
        <w:rPr>
          <w:b/>
          <w:bCs/>
        </w:rPr>
      </w:pPr>
      <w:r w:rsidRPr="00CC4898">
        <w:rPr>
          <w:b/>
          <w:bCs/>
        </w:rPr>
        <w:t>(</w:t>
      </w:r>
      <w:r w:rsidR="00310D32">
        <w:rPr>
          <w:b/>
          <w:bCs/>
        </w:rPr>
        <w:t>4</w:t>
      </w:r>
      <w:r w:rsidRPr="00CC4898">
        <w:rPr>
          <w:b/>
          <w:bCs/>
        </w:rPr>
        <w:t xml:space="preserve">) Odnětím svobody na dvě </w:t>
      </w:r>
      <w:r w:rsidR="00F46D9B">
        <w:rPr>
          <w:b/>
          <w:bCs/>
        </w:rPr>
        <w:t xml:space="preserve">léta </w:t>
      </w:r>
      <w:r w:rsidRPr="00CC4898">
        <w:rPr>
          <w:b/>
          <w:bCs/>
        </w:rPr>
        <w:t xml:space="preserve">až </w:t>
      </w:r>
      <w:r w:rsidR="00560D26">
        <w:rPr>
          <w:b/>
          <w:bCs/>
        </w:rPr>
        <w:t>šest</w:t>
      </w:r>
      <w:r w:rsidR="00560D26" w:rsidRPr="00CC4898">
        <w:rPr>
          <w:b/>
          <w:bCs/>
        </w:rPr>
        <w:t xml:space="preserve"> </w:t>
      </w:r>
      <w:r w:rsidRPr="00CC4898">
        <w:rPr>
          <w:b/>
          <w:bCs/>
        </w:rPr>
        <w:t>let bude pachatel potrestán, způsobí-li činem uvedeným v odstavci 1 těžkou újmu na zdraví.</w:t>
      </w:r>
    </w:p>
    <w:p w14:paraId="0166F950" w14:textId="00B370B9" w:rsidR="00CC4898" w:rsidRPr="00262C8D" w:rsidRDefault="00CC4898" w:rsidP="00E329A1">
      <w:pPr>
        <w:ind w:firstLine="284"/>
        <w:rPr>
          <w:rFonts w:cs="Times New Roman"/>
          <w:b/>
          <w:bCs/>
          <w:szCs w:val="24"/>
        </w:rPr>
      </w:pPr>
      <w:r w:rsidRPr="00CC4898">
        <w:rPr>
          <w:b/>
          <w:bCs/>
        </w:rPr>
        <w:t>(</w:t>
      </w:r>
      <w:r w:rsidR="00310D32">
        <w:rPr>
          <w:b/>
          <w:bCs/>
        </w:rPr>
        <w:t>5</w:t>
      </w:r>
      <w:r w:rsidRPr="00CC4898">
        <w:rPr>
          <w:b/>
          <w:bCs/>
        </w:rPr>
        <w:t xml:space="preserve">) Odnětím svobody na tři </w:t>
      </w:r>
      <w:r w:rsidR="00F46D9B">
        <w:rPr>
          <w:b/>
          <w:bCs/>
        </w:rPr>
        <w:t xml:space="preserve">léta </w:t>
      </w:r>
      <w:r w:rsidRPr="00CC4898">
        <w:rPr>
          <w:b/>
          <w:bCs/>
        </w:rPr>
        <w:t xml:space="preserve">až deset let bude pachatel potrestán, způsobí-li činem uvedeným v odstavci 1 </w:t>
      </w:r>
      <w:r w:rsidRPr="00C54A52">
        <w:rPr>
          <w:b/>
          <w:bCs/>
        </w:rPr>
        <w:t xml:space="preserve">těžkou újmu na </w:t>
      </w:r>
      <w:r w:rsidRPr="00C54A52">
        <w:rPr>
          <w:rFonts w:cs="Times New Roman"/>
          <w:b/>
          <w:bCs/>
          <w:szCs w:val="24"/>
        </w:rPr>
        <w:t>zdraví nejméně dvou osob nebo</w:t>
      </w:r>
      <w:r w:rsidRPr="00CC4898">
        <w:rPr>
          <w:rFonts w:cs="Times New Roman"/>
          <w:b/>
          <w:bCs/>
          <w:szCs w:val="24"/>
        </w:rPr>
        <w:t xml:space="preserve"> smrt.</w:t>
      </w:r>
    </w:p>
    <w:p w14:paraId="446C87E1" w14:textId="0C77DF16" w:rsidR="00CC4898" w:rsidRPr="00CC4898" w:rsidRDefault="00CC4898" w:rsidP="00E329A1">
      <w:pPr>
        <w:keepNext/>
        <w:jc w:val="center"/>
        <w:outlineLvl w:val="1"/>
        <w:rPr>
          <w:rFonts w:cs="Times New Roman"/>
          <w:bCs/>
          <w:kern w:val="0"/>
          <w:szCs w:val="24"/>
          <w14:ligatures w14:val="none"/>
        </w:rPr>
      </w:pPr>
      <w:r w:rsidRPr="00CC4898">
        <w:rPr>
          <w:rFonts w:cs="Times New Roman"/>
          <w:kern w:val="0"/>
          <w:szCs w:val="24"/>
          <w14:ligatures w14:val="none"/>
        </w:rPr>
        <w:t>§ 283</w:t>
      </w:r>
    </w:p>
    <w:p w14:paraId="12A59E9A" w14:textId="7DFBFF8F" w:rsidR="00CC4898" w:rsidRPr="00CC4898" w:rsidRDefault="00CC4898" w:rsidP="00E329A1">
      <w:pPr>
        <w:jc w:val="center"/>
        <w:rPr>
          <w:rFonts w:cs="Times New Roman"/>
          <w:kern w:val="0"/>
          <w:szCs w:val="24"/>
          <w14:ligatures w14:val="none"/>
        </w:rPr>
      </w:pPr>
      <w:r w:rsidRPr="00CC4898">
        <w:rPr>
          <w:rFonts w:cs="Times New Roman"/>
          <w:kern w:val="0"/>
          <w:szCs w:val="24"/>
          <w14:ligatures w14:val="none"/>
        </w:rPr>
        <w:t>Neoprávněná výroba a jiné nakládání s omamnými nebo psychotropními látkami, s rostlinami nebo houbami je obsahujícími nebo s jedy</w:t>
      </w:r>
    </w:p>
    <w:p w14:paraId="76C247F1" w14:textId="4A181623" w:rsidR="00CC4898" w:rsidRPr="00CC4898" w:rsidRDefault="00CC4898" w:rsidP="00E329A1">
      <w:pPr>
        <w:ind w:firstLine="426"/>
        <w:rPr>
          <w:rFonts w:cs="Times New Roman"/>
          <w:kern w:val="0"/>
          <w:szCs w:val="24"/>
          <w14:ligatures w14:val="none"/>
        </w:rPr>
      </w:pPr>
      <w:r w:rsidRPr="00CC4898">
        <w:rPr>
          <w:rFonts w:cs="Times New Roman"/>
          <w:kern w:val="0"/>
          <w:szCs w:val="24"/>
          <w14:ligatures w14:val="none"/>
        </w:rPr>
        <w:t>(1) Kdo neoprávněně vyrobí, doveze, vyveze, proveze, nabídne, zprostředkuje, prodá nebo jinak jinému opatří nebo pro jiného přechovává omamnou nebo psychotropní látku, přípravek obsahující omamnou nebo psychotropní látku, prekursor nebo jed, nebo kdo neoprávněně pro jiného pěstuje, sklízí, sbírá nebo zpracovává rostlinu nebo houbu obsahující omamnou nebo psychotropní látku, bude potrestán odnětím svobody na jeden rok až pět let.</w:t>
      </w:r>
    </w:p>
    <w:p w14:paraId="164EEC21" w14:textId="48C9E498" w:rsidR="00CC4898" w:rsidRPr="00CC4898" w:rsidRDefault="00CC4898" w:rsidP="00E329A1">
      <w:pPr>
        <w:ind w:firstLine="426"/>
        <w:rPr>
          <w:rFonts w:cs="Times New Roman"/>
          <w:kern w:val="0"/>
          <w:szCs w:val="24"/>
          <w14:ligatures w14:val="none"/>
        </w:rPr>
      </w:pPr>
      <w:r w:rsidRPr="00CC4898">
        <w:rPr>
          <w:rFonts w:cs="Times New Roman"/>
          <w:kern w:val="0"/>
          <w:szCs w:val="24"/>
          <w14:ligatures w14:val="none"/>
        </w:rPr>
        <w:t xml:space="preserve">(2) Odnětím svobody na </w:t>
      </w:r>
      <w:r w:rsidRPr="00CC4898">
        <w:rPr>
          <w:rFonts w:cs="Times New Roman"/>
          <w:strike/>
          <w:kern w:val="0"/>
          <w:szCs w:val="24"/>
          <w14:ligatures w14:val="none"/>
        </w:rPr>
        <w:t>dvě</w:t>
      </w:r>
      <w:r w:rsidRPr="00CC4898">
        <w:rPr>
          <w:rFonts w:cs="Times New Roman"/>
          <w:kern w:val="0"/>
          <w:szCs w:val="24"/>
          <w14:ligatures w14:val="none"/>
        </w:rPr>
        <w:t xml:space="preserve"> </w:t>
      </w:r>
      <w:r w:rsidRPr="00CC4898">
        <w:rPr>
          <w:rFonts w:cs="Times New Roman"/>
          <w:b/>
          <w:bCs/>
          <w:kern w:val="0"/>
          <w:szCs w:val="24"/>
          <w14:ligatures w14:val="none"/>
        </w:rPr>
        <w:t>tři</w:t>
      </w:r>
      <w:r w:rsidRPr="00CC4898">
        <w:rPr>
          <w:rFonts w:cs="Times New Roman"/>
          <w:kern w:val="0"/>
          <w:szCs w:val="24"/>
          <w14:ligatures w14:val="none"/>
        </w:rPr>
        <w:t xml:space="preserve"> léta až deset let nebo propadnutím majetku bude pachatel potrestán, spáchá-li čin uvedený v odstavci 1</w:t>
      </w:r>
    </w:p>
    <w:p w14:paraId="6CC55FF7" w14:textId="12B2BB9F"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a) jako člen organizované skupiny,</w:t>
      </w:r>
    </w:p>
    <w:p w14:paraId="6AFF667D" w14:textId="0C7DC02E"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b) ač byl za takový čin v posledních třech letech odsouzen nebo potrestán,</w:t>
      </w:r>
    </w:p>
    <w:p w14:paraId="630BA8A4" w14:textId="3D4F915B"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c) ve značném rozsahu, nebo</w:t>
      </w:r>
    </w:p>
    <w:p w14:paraId="515196AF" w14:textId="6FA891A9"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d) ve větším rozsahu vůči dítěti nebo v množství větším než malém vůči dítěti mladšímu patnácti let.</w:t>
      </w:r>
    </w:p>
    <w:p w14:paraId="420EA21F" w14:textId="7275E59B" w:rsidR="00CC4898" w:rsidRPr="00CC4898" w:rsidRDefault="00CC4898" w:rsidP="00E329A1">
      <w:pPr>
        <w:ind w:firstLine="426"/>
        <w:rPr>
          <w:rFonts w:cs="Times New Roman"/>
          <w:kern w:val="0"/>
          <w:szCs w:val="24"/>
          <w14:ligatures w14:val="none"/>
        </w:rPr>
      </w:pPr>
      <w:r w:rsidRPr="00CC4898">
        <w:rPr>
          <w:rFonts w:cs="Times New Roman"/>
          <w:kern w:val="0"/>
          <w:szCs w:val="24"/>
          <w14:ligatures w14:val="none"/>
        </w:rPr>
        <w:t>(3) Odnětím svobody na pět až dvanáct let nebo propadnutím majetku bude pachatel potrestán,</w:t>
      </w:r>
    </w:p>
    <w:p w14:paraId="466E6457" w14:textId="1B56749D"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a) způsobí-li činem uvedeným v odstavci 1 těžkou újmu na zdraví,</w:t>
      </w:r>
    </w:p>
    <w:p w14:paraId="140C38B9" w14:textId="2F702D7F"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b) spáchá-li takový čin v úmyslu získat pro sebe nebo pro jiného značný prospěch,</w:t>
      </w:r>
    </w:p>
    <w:p w14:paraId="33E8BFE3" w14:textId="4FF2EE9C"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lastRenderedPageBreak/>
        <w:t>c) spáchá-li takový čin ve velkém rozsahu, nebo</w:t>
      </w:r>
    </w:p>
    <w:p w14:paraId="03164787" w14:textId="0AF650A4"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d) spáchá-li takový čin ve větším rozsahu vůči dítěti mladšímu patnácti let.</w:t>
      </w:r>
    </w:p>
    <w:p w14:paraId="08C2B447" w14:textId="2795235C" w:rsidR="00CC4898" w:rsidRPr="00CC4898" w:rsidRDefault="00CC4898" w:rsidP="00E329A1">
      <w:pPr>
        <w:ind w:firstLine="426"/>
        <w:rPr>
          <w:rFonts w:cs="Times New Roman"/>
          <w:kern w:val="0"/>
          <w:szCs w:val="24"/>
          <w14:ligatures w14:val="none"/>
        </w:rPr>
      </w:pPr>
      <w:r w:rsidRPr="00CC4898">
        <w:rPr>
          <w:rFonts w:cs="Times New Roman"/>
          <w:kern w:val="0"/>
          <w:szCs w:val="24"/>
          <w14:ligatures w14:val="none"/>
        </w:rPr>
        <w:t>(4) Odnětím svobody na osm až osmnáct let nebo propadnutím majetku bude pachatel potrestán,</w:t>
      </w:r>
    </w:p>
    <w:p w14:paraId="308ABE0B" w14:textId="308734D0"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a) způsobí-li činem uvedeným v odstavci 1 těžkou újmu na zdraví nejméně dvou osob nebo smrt,</w:t>
      </w:r>
    </w:p>
    <w:p w14:paraId="55A989F2" w14:textId="35E05A14"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b) spáchá-li takový čin v úmyslu získat pro sebe nebo pro jiného prospěch velkého rozsahu, nebo</w:t>
      </w:r>
    </w:p>
    <w:p w14:paraId="641DF153" w14:textId="609E5119"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c) spáchá-li takový čin ve spojení s organizovanou skupinou působící ve více státech.</w:t>
      </w:r>
    </w:p>
    <w:p w14:paraId="6BBFEE97" w14:textId="16FB5CB7" w:rsidR="00CC4898" w:rsidRPr="00CC4898" w:rsidRDefault="00CC4898" w:rsidP="00E329A1">
      <w:pPr>
        <w:ind w:firstLine="426"/>
        <w:rPr>
          <w:rFonts w:cs="Times New Roman"/>
          <w:kern w:val="0"/>
          <w:szCs w:val="24"/>
          <w14:ligatures w14:val="none"/>
        </w:rPr>
      </w:pPr>
      <w:r w:rsidRPr="00CC4898">
        <w:rPr>
          <w:rFonts w:cs="Times New Roman"/>
          <w:kern w:val="0"/>
          <w:szCs w:val="24"/>
          <w14:ligatures w14:val="none"/>
        </w:rPr>
        <w:t>(5) Příprava je trestná.</w:t>
      </w:r>
    </w:p>
    <w:p w14:paraId="79ABC635" w14:textId="69550E92" w:rsidR="00285D84" w:rsidRDefault="00285D84" w:rsidP="00E329A1">
      <w:pPr>
        <w:pStyle w:val="Nadpis2"/>
        <w:rPr>
          <w:b/>
          <w:bCs/>
        </w:rPr>
      </w:pPr>
      <w:r>
        <w:rPr>
          <w:b/>
          <w:bCs/>
        </w:rPr>
        <w:t>§ 327a</w:t>
      </w:r>
    </w:p>
    <w:p w14:paraId="121B3BAB" w14:textId="1128D85E" w:rsidR="00285D84" w:rsidRDefault="00285D84" w:rsidP="00E329A1">
      <w:pPr>
        <w:jc w:val="center"/>
        <w:rPr>
          <w:b/>
          <w:bCs/>
        </w:rPr>
      </w:pPr>
      <w:r>
        <w:rPr>
          <w:b/>
          <w:bCs/>
        </w:rPr>
        <w:t>Maření výkonu pravomoci úřední osoby</w:t>
      </w:r>
      <w:r w:rsidR="00DF73CF">
        <w:rPr>
          <w:b/>
          <w:bCs/>
        </w:rPr>
        <w:t xml:space="preserve"> v silničním provozu</w:t>
      </w:r>
    </w:p>
    <w:p w14:paraId="73D1964E" w14:textId="47483D03" w:rsidR="00DF73CF" w:rsidRDefault="0003169C" w:rsidP="00E329A1">
      <w:pPr>
        <w:ind w:firstLine="426"/>
        <w:rPr>
          <w:b/>
          <w:bCs/>
        </w:rPr>
      </w:pPr>
      <w:r w:rsidRPr="0003169C">
        <w:rPr>
          <w:b/>
          <w:bCs/>
        </w:rPr>
        <w:t xml:space="preserve">(1) </w:t>
      </w:r>
      <w:r w:rsidR="001442A2" w:rsidRPr="0003169C">
        <w:rPr>
          <w:b/>
          <w:bCs/>
        </w:rPr>
        <w:t xml:space="preserve">Kdo jako řidič motorového vozidla ujíždí před příslušníkem bezpečnostního sboru nebo ozbrojených sil anebo jinou úřední osobou, která mu v rámci své pravomoci dala pokyn k zastavení vozidla nebo jej pronásleduje z důvodu jeho protiprávní činnosti, </w:t>
      </w:r>
      <w:r w:rsidR="003409EB">
        <w:rPr>
          <w:b/>
          <w:bCs/>
        </w:rPr>
        <w:t xml:space="preserve">a </w:t>
      </w:r>
      <w:r w:rsidR="003409EB" w:rsidRPr="003409EB">
        <w:rPr>
          <w:b/>
          <w:bCs/>
        </w:rPr>
        <w:t>dojde-li přitom k ohrožení života nebo zdraví jiného nebo hrozí-li přitom značná škoda na cizím majetku</w:t>
      </w:r>
      <w:r w:rsidR="001F1475">
        <w:rPr>
          <w:b/>
          <w:bCs/>
        </w:rPr>
        <w:t>,</w:t>
      </w:r>
      <w:r w:rsidR="003409EB" w:rsidRPr="003409EB">
        <w:rPr>
          <w:b/>
          <w:bCs/>
        </w:rPr>
        <w:t xml:space="preserve"> </w:t>
      </w:r>
      <w:r w:rsidR="001442A2" w:rsidRPr="0003169C">
        <w:rPr>
          <w:b/>
          <w:bCs/>
        </w:rPr>
        <w:t xml:space="preserve">bude potrestán odnětím svobody až na </w:t>
      </w:r>
      <w:r w:rsidR="00FC4F42" w:rsidRPr="0003169C">
        <w:rPr>
          <w:b/>
          <w:bCs/>
        </w:rPr>
        <w:t>dvě léta,</w:t>
      </w:r>
      <w:r w:rsidR="001442A2" w:rsidRPr="0003169C">
        <w:rPr>
          <w:b/>
          <w:bCs/>
        </w:rPr>
        <w:t xml:space="preserve"> zákazem činnosti nebo propadnutím věci.</w:t>
      </w:r>
    </w:p>
    <w:p w14:paraId="245B5BFA" w14:textId="5C12060C" w:rsidR="0003169C" w:rsidRPr="0003169C" w:rsidRDefault="0003169C" w:rsidP="00E329A1">
      <w:pPr>
        <w:ind w:firstLine="426"/>
        <w:rPr>
          <w:b/>
          <w:bCs/>
        </w:rPr>
      </w:pPr>
      <w:r>
        <w:rPr>
          <w:b/>
          <w:bCs/>
        </w:rPr>
        <w:t>(2)</w:t>
      </w:r>
      <w:r w:rsidR="00F13004">
        <w:rPr>
          <w:b/>
          <w:bCs/>
        </w:rPr>
        <w:t xml:space="preserve"> </w:t>
      </w:r>
      <w:r w:rsidR="001F1475" w:rsidRPr="001F1475">
        <w:rPr>
          <w:b/>
          <w:bCs/>
        </w:rPr>
        <w:t>Odnětím svobody na šest měsíců až tři léta nebo zákazem činnosti bude pachatel potrestán</w:t>
      </w:r>
      <w:r w:rsidR="001F1475">
        <w:rPr>
          <w:b/>
          <w:bCs/>
        </w:rPr>
        <w:t xml:space="preserve">, </w:t>
      </w:r>
      <w:r w:rsidR="00055854" w:rsidRPr="00055854">
        <w:rPr>
          <w:b/>
          <w:bCs/>
        </w:rPr>
        <w:t>způsobí-li činem uvedeným v odstavci 1 dopravní nehodu, jinému ublížení na</w:t>
      </w:r>
      <w:r w:rsidR="00E866AE">
        <w:rPr>
          <w:b/>
          <w:bCs/>
        </w:rPr>
        <w:t> </w:t>
      </w:r>
      <w:r w:rsidR="00055854" w:rsidRPr="00055854">
        <w:rPr>
          <w:b/>
          <w:bCs/>
        </w:rPr>
        <w:t>zdraví nebo větší škodu na cizím majetku</w:t>
      </w:r>
      <w:r w:rsidR="00055854">
        <w:rPr>
          <w:b/>
          <w:bCs/>
        </w:rPr>
        <w:t>.</w:t>
      </w:r>
    </w:p>
    <w:p w14:paraId="257C2D39" w14:textId="77777777" w:rsidR="00CC4898" w:rsidRPr="00CC4898" w:rsidRDefault="00CC4898" w:rsidP="00E329A1">
      <w:pPr>
        <w:jc w:val="center"/>
        <w:rPr>
          <w:rFonts w:cs="Times New Roman"/>
          <w:kern w:val="0"/>
          <w:szCs w:val="24"/>
          <w14:ligatures w14:val="none"/>
        </w:rPr>
      </w:pPr>
      <w:r w:rsidRPr="00CC4898">
        <w:rPr>
          <w:rFonts w:cs="Times New Roman"/>
          <w:kern w:val="0"/>
          <w:szCs w:val="24"/>
          <w14:ligatures w14:val="none"/>
        </w:rPr>
        <w:t>*****</w:t>
      </w:r>
    </w:p>
    <w:p w14:paraId="4A6C7894" w14:textId="77777777" w:rsidR="00CC4898" w:rsidRPr="00CC4898" w:rsidRDefault="00CC4898" w:rsidP="00E329A1">
      <w:pPr>
        <w:pStyle w:val="Nadpis1"/>
      </w:pPr>
      <w:r w:rsidRPr="00CC4898">
        <w:t>Trestní řád</w:t>
      </w:r>
    </w:p>
    <w:p w14:paraId="1972E110" w14:textId="77777777" w:rsidR="00CC4898" w:rsidRPr="00CC4898" w:rsidRDefault="00CC4898" w:rsidP="00E329A1">
      <w:pPr>
        <w:pStyle w:val="Nadpis2"/>
        <w:rPr>
          <w:bCs/>
        </w:rPr>
      </w:pPr>
      <w:r w:rsidRPr="00CC4898">
        <w:t>§ 362</w:t>
      </w:r>
    </w:p>
    <w:p w14:paraId="6730DFBA" w14:textId="77777777" w:rsidR="00CC4898" w:rsidRPr="00CC4898" w:rsidRDefault="00CC4898" w:rsidP="00E329A1">
      <w:pPr>
        <w:jc w:val="center"/>
        <w:rPr>
          <w:rFonts w:cs="Times New Roman"/>
          <w:kern w:val="0"/>
          <w:szCs w:val="24"/>
          <w14:ligatures w14:val="none"/>
        </w:rPr>
      </w:pPr>
      <w:r w:rsidRPr="00CC4898">
        <w:rPr>
          <w:rFonts w:cs="Times New Roman"/>
          <w:kern w:val="0"/>
          <w:szCs w:val="24"/>
          <w14:ligatures w14:val="none"/>
        </w:rPr>
        <w:t>Opatření v souvislosti s rozhodováním o podmíněném odložení podání návrhu na potrestání, podmíněném zastavení trestního stíhání nebo schválení narovnání</w:t>
      </w:r>
    </w:p>
    <w:p w14:paraId="5903D642" w14:textId="364588CB" w:rsidR="00CC4898" w:rsidRPr="00CC4898" w:rsidRDefault="00CC4898" w:rsidP="00E329A1">
      <w:pPr>
        <w:ind w:firstLine="426"/>
        <w:rPr>
          <w:rFonts w:cs="Times New Roman"/>
          <w:kern w:val="0"/>
          <w:szCs w:val="24"/>
          <w14:ligatures w14:val="none"/>
        </w:rPr>
      </w:pPr>
      <w:r w:rsidRPr="00CC4898">
        <w:rPr>
          <w:rFonts w:cs="Times New Roman"/>
          <w:kern w:val="0"/>
          <w:szCs w:val="24"/>
          <w14:ligatures w14:val="none"/>
        </w:rPr>
        <w:t>(1) Jestliže obviněný složil peněžitou částku určenou státu na peněžitou pomoc určenou obětem trestné činnosti a soud a v přípravném řízení státní zástupce nerozhodne o</w:t>
      </w:r>
      <w:r w:rsidR="00FA2BAE" w:rsidRPr="00262C8D">
        <w:rPr>
          <w:rFonts w:cs="Times New Roman"/>
          <w:kern w:val="0"/>
          <w:szCs w:val="24"/>
          <w14:ligatures w14:val="none"/>
        </w:rPr>
        <w:t> </w:t>
      </w:r>
      <w:r w:rsidRPr="00CC4898">
        <w:rPr>
          <w:rFonts w:cs="Times New Roman"/>
          <w:kern w:val="0"/>
          <w:szCs w:val="24"/>
          <w14:ligatures w14:val="none"/>
        </w:rPr>
        <w:t>podmíněném zastavení trestního stíhání nebo o schválení narovnání anebo trestní stíhání obviněného, v němž se pokračovalo, protože se obviněný neosvědčil ve zkušební době podmíněného zastavení trestního stíhání, neskončilo vyslovením jeho viny, předseda senátu a</w:t>
      </w:r>
      <w:r w:rsidR="00FA2BAE" w:rsidRPr="00262C8D">
        <w:rPr>
          <w:rFonts w:cs="Times New Roman"/>
          <w:kern w:val="0"/>
          <w:szCs w:val="24"/>
          <w14:ligatures w14:val="none"/>
        </w:rPr>
        <w:t> </w:t>
      </w:r>
      <w:r w:rsidRPr="00CC4898">
        <w:rPr>
          <w:rFonts w:cs="Times New Roman"/>
          <w:kern w:val="0"/>
          <w:szCs w:val="24"/>
          <w14:ligatures w14:val="none"/>
        </w:rPr>
        <w:t>v přípravném řízení státní zástupce zajistí, aby mu složená peněžitá částka byla vrácena.</w:t>
      </w:r>
    </w:p>
    <w:p w14:paraId="033F8D34" w14:textId="6589604F" w:rsidR="00CC4898" w:rsidRPr="00CC4898" w:rsidRDefault="00CC4898" w:rsidP="00E329A1">
      <w:pPr>
        <w:ind w:firstLine="426"/>
        <w:rPr>
          <w:rFonts w:cs="Times New Roman"/>
          <w:kern w:val="0"/>
          <w:szCs w:val="24"/>
          <w14:ligatures w14:val="none"/>
        </w:rPr>
      </w:pPr>
      <w:r w:rsidRPr="00CC4898">
        <w:rPr>
          <w:rFonts w:cs="Times New Roman"/>
          <w:kern w:val="0"/>
          <w:szCs w:val="24"/>
          <w14:ligatures w14:val="none"/>
        </w:rPr>
        <w:t xml:space="preserve">(2) Jestliže se obviněný zaváže zdržet se během zkušební doby podmíněného zastavení trestního stíhání řízení motorových vozidel nebo jestliže je podmíněně zastaveno trestní stíhání pro trestné činy těžkého ublížení na zdraví z nedbalosti (§ 147 trestního zákoníku), ublížení na zdraví z nedbalosti (§ 148 trestního zákoníku), neposkytnutí pomoci řidičem dopravního prostředku (§ 151 trestního zákoníku) </w:t>
      </w:r>
      <w:r w:rsidRPr="00FD17BE">
        <w:rPr>
          <w:rFonts w:cs="Times New Roman"/>
          <w:strike/>
          <w:kern w:val="0"/>
          <w:szCs w:val="24"/>
          <w14:ligatures w14:val="none"/>
        </w:rPr>
        <w:t>nebo pro trestný čin ohrožení pod vlivem návykové látky (§ 274 trestního zákoníku)</w:t>
      </w:r>
      <w:r w:rsidR="00FD17BE" w:rsidRPr="00826AA3">
        <w:rPr>
          <w:rFonts w:cs="Times New Roman"/>
          <w:b/>
          <w:bCs/>
          <w:kern w:val="0"/>
          <w:szCs w:val="24"/>
          <w14:ligatures w14:val="none"/>
        </w:rPr>
        <w:t>,</w:t>
      </w:r>
      <w:r w:rsidR="00FD17BE">
        <w:rPr>
          <w:rFonts w:cs="Times New Roman"/>
          <w:b/>
          <w:bCs/>
          <w:kern w:val="0"/>
          <w:szCs w:val="24"/>
          <w14:ligatures w14:val="none"/>
        </w:rPr>
        <w:t xml:space="preserve"> </w:t>
      </w:r>
      <w:bookmarkStart w:id="0" w:name="_Hlk226549834"/>
      <w:r w:rsidR="00D62E52">
        <w:rPr>
          <w:rFonts w:cs="Times New Roman"/>
          <w:b/>
          <w:bCs/>
          <w:kern w:val="0"/>
          <w:szCs w:val="24"/>
          <w14:ligatures w14:val="none"/>
        </w:rPr>
        <w:t>ohrožení pod vlivem návykové látky (</w:t>
      </w:r>
      <w:r w:rsidR="00D62E52" w:rsidRPr="00D62E52">
        <w:rPr>
          <w:rFonts w:cs="Times New Roman"/>
          <w:b/>
          <w:bCs/>
          <w:kern w:val="0"/>
          <w:szCs w:val="24"/>
          <w14:ligatures w14:val="none"/>
        </w:rPr>
        <w:t>§ 274 trestního zákoníku</w:t>
      </w:r>
      <w:r w:rsidR="00D62E52">
        <w:rPr>
          <w:rFonts w:cs="Times New Roman"/>
          <w:b/>
          <w:bCs/>
          <w:kern w:val="0"/>
          <w:szCs w:val="24"/>
          <w14:ligatures w14:val="none"/>
        </w:rPr>
        <w:t>) nebo pro trestný čin</w:t>
      </w:r>
      <w:r w:rsidR="00FD7076">
        <w:rPr>
          <w:rFonts w:cs="Times New Roman"/>
          <w:b/>
          <w:bCs/>
          <w:kern w:val="0"/>
          <w:szCs w:val="24"/>
          <w14:ligatures w14:val="none"/>
        </w:rPr>
        <w:t xml:space="preserve"> m</w:t>
      </w:r>
      <w:r w:rsidR="00FD7076" w:rsidRPr="00FD7076">
        <w:rPr>
          <w:rFonts w:cs="Times New Roman"/>
          <w:b/>
          <w:bCs/>
          <w:kern w:val="0"/>
          <w:szCs w:val="24"/>
          <w14:ligatures w14:val="none"/>
        </w:rPr>
        <w:t>aření výkonu pravomoci úřední osoby v</w:t>
      </w:r>
      <w:r w:rsidR="00E866AE">
        <w:rPr>
          <w:rFonts w:cs="Times New Roman"/>
          <w:b/>
          <w:bCs/>
          <w:kern w:val="0"/>
          <w:szCs w:val="24"/>
          <w14:ligatures w14:val="none"/>
        </w:rPr>
        <w:t> </w:t>
      </w:r>
      <w:r w:rsidR="00FD7076" w:rsidRPr="00FD7076">
        <w:rPr>
          <w:rFonts w:cs="Times New Roman"/>
          <w:b/>
          <w:bCs/>
          <w:kern w:val="0"/>
          <w:szCs w:val="24"/>
          <w14:ligatures w14:val="none"/>
        </w:rPr>
        <w:t>silničním provozu</w:t>
      </w:r>
      <w:r w:rsidR="00CD7381">
        <w:rPr>
          <w:rFonts w:cs="Times New Roman"/>
          <w:b/>
          <w:bCs/>
          <w:kern w:val="0"/>
          <w:szCs w:val="24"/>
          <w14:ligatures w14:val="none"/>
        </w:rPr>
        <w:t xml:space="preserve"> (§ 327a trestního zákoníku)</w:t>
      </w:r>
      <w:bookmarkEnd w:id="0"/>
      <w:r w:rsidRPr="00CC4898">
        <w:rPr>
          <w:rFonts w:cs="Times New Roman"/>
          <w:kern w:val="0"/>
          <w:szCs w:val="24"/>
          <w14:ligatures w14:val="none"/>
        </w:rPr>
        <w:t>, pokud byly spáchány v souvislosti s</w:t>
      </w:r>
      <w:r w:rsidR="00E866AE">
        <w:rPr>
          <w:rFonts w:cs="Times New Roman"/>
          <w:kern w:val="0"/>
          <w:szCs w:val="24"/>
          <w14:ligatures w14:val="none"/>
        </w:rPr>
        <w:t> </w:t>
      </w:r>
      <w:r w:rsidRPr="00CC4898">
        <w:rPr>
          <w:rFonts w:cs="Times New Roman"/>
          <w:kern w:val="0"/>
          <w:szCs w:val="24"/>
          <w14:ligatures w14:val="none"/>
        </w:rPr>
        <w:t xml:space="preserve">řízením motorového vozidla, předseda senátu a v přípravném řízení státní zástupce zašle bezodkladně obecnímu úřadu obce s rozšířenou působností příslušnému podle místa trvalého pobytu obviněného a nemá-li obviněný trvalý pobyt na území České republiky, obecnímu </w:t>
      </w:r>
      <w:r w:rsidRPr="00CC4898">
        <w:rPr>
          <w:rFonts w:cs="Times New Roman"/>
          <w:kern w:val="0"/>
          <w:szCs w:val="24"/>
          <w14:ligatures w14:val="none"/>
        </w:rPr>
        <w:lastRenderedPageBreak/>
        <w:t>úřadu obce s rozšířenou působností v sídle soudu nebo státního zastupitelství, opis pravomocného rozhodnutí o</w:t>
      </w:r>
    </w:p>
    <w:p w14:paraId="3818B498" w14:textId="77777777"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a) podmíněném zastavení trestního stíhání; zavázal-li se obviněný zdržet se během zkušební doby podmíněného zastavení trestního stíhání řízení motorových vozidel, zašle předseda senátu a v přípravném řízení státní zástupce i informaci o předpokládaném datu ukončení doby trvání tohoto závazku, nepřichází-li v úvahu postup podle § 308 odst. 1,</w:t>
      </w:r>
    </w:p>
    <w:p w14:paraId="26D5079C" w14:textId="77777777"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b) započtení doby, po kterou bylo obviněnému před rozhodnutím o podmíněném zastavení trestního stíhání oprávnění k řízení motorových vozidel v souvislosti s trestným činem odňato podle jiného právního předpisu nebo na základě opatření orgánu veřejné moci nesměl již tuto činnost vykonávat,</w:t>
      </w:r>
    </w:p>
    <w:p w14:paraId="5591B4BA" w14:textId="77777777"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c) tom, že zbytek závazku zdržet se během zkušební doby podmíněného zastavení trestního stíhání řízení motorových vozidel nebude vykonán,</w:t>
      </w:r>
    </w:p>
    <w:p w14:paraId="51CF213B" w14:textId="77777777"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d) ponechání podmíněného zastavení trestního stíhání v platnosti,</w:t>
      </w:r>
    </w:p>
    <w:p w14:paraId="123AB039" w14:textId="77777777"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e) přijetí prodloužení závazku zdržet se během zkušební doby podmíněného zastavení trestního stíhání řízení motorových vozidel nebo o přijetí takového nového závazku, nebo</w:t>
      </w:r>
    </w:p>
    <w:p w14:paraId="708741BD" w14:textId="77777777" w:rsidR="00CC4898" w:rsidRPr="00CC4898" w:rsidRDefault="00CC4898" w:rsidP="00E329A1">
      <w:pPr>
        <w:ind w:left="284" w:hanging="284"/>
        <w:rPr>
          <w:rFonts w:cs="Times New Roman"/>
          <w:kern w:val="0"/>
          <w:szCs w:val="24"/>
          <w14:ligatures w14:val="none"/>
        </w:rPr>
      </w:pPr>
      <w:r w:rsidRPr="00CC4898">
        <w:rPr>
          <w:rFonts w:cs="Times New Roman"/>
          <w:kern w:val="0"/>
          <w:szCs w:val="24"/>
          <w14:ligatures w14:val="none"/>
        </w:rPr>
        <w:t>f) neosvědčení se ve zkušební době podmíněného zastavení trestního stíhání.</w:t>
      </w:r>
    </w:p>
    <w:p w14:paraId="0FF1D0FF" w14:textId="77777777" w:rsidR="00CC4898" w:rsidRPr="00CC4898" w:rsidRDefault="00CC4898" w:rsidP="00E329A1">
      <w:pPr>
        <w:ind w:firstLine="426"/>
        <w:rPr>
          <w:rFonts w:cs="Times New Roman"/>
          <w:kern w:val="0"/>
          <w:szCs w:val="24"/>
          <w14:ligatures w14:val="none"/>
        </w:rPr>
      </w:pPr>
      <w:r w:rsidRPr="00CC4898">
        <w:rPr>
          <w:rFonts w:cs="Times New Roman"/>
          <w:kern w:val="0"/>
          <w:szCs w:val="24"/>
          <w14:ligatures w14:val="none"/>
        </w:rPr>
        <w:t>(3) Jestliže podezřelý za účelem podmíněného odložení podání návrhu na potrestání složí peněžitou částku určenou státu na peněžitou pomoc obětem trestné činnosti nebo jestliže se zaváže zdržet se během zkušební doby řízení motorových vozidel, postupuje se přiměřeně podle odstavců 1 a 2.</w:t>
      </w:r>
    </w:p>
    <w:sectPr w:rsidR="00CC4898" w:rsidRPr="00CC4898" w:rsidSect="00CC48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DF65" w14:textId="77777777" w:rsidR="0081340F" w:rsidRDefault="0081340F" w:rsidP="00CC4898">
      <w:pPr>
        <w:spacing w:before="0"/>
      </w:pPr>
      <w:r>
        <w:separator/>
      </w:r>
    </w:p>
  </w:endnote>
  <w:endnote w:type="continuationSeparator" w:id="0">
    <w:p w14:paraId="6FE5009B" w14:textId="77777777" w:rsidR="0081340F" w:rsidRDefault="0081340F" w:rsidP="00CC48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016055"/>
      <w:docPartObj>
        <w:docPartGallery w:val="Page Numbers (Bottom of Page)"/>
        <w:docPartUnique/>
      </w:docPartObj>
    </w:sdtPr>
    <w:sdtEndPr/>
    <w:sdtContent>
      <w:p w14:paraId="5B1D379B" w14:textId="12DF6028" w:rsidR="00CC4898" w:rsidRDefault="00CC4898" w:rsidP="00A559A4">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CA3B" w14:textId="77777777" w:rsidR="0081340F" w:rsidRDefault="0081340F" w:rsidP="00CC4898">
      <w:pPr>
        <w:spacing w:before="0"/>
      </w:pPr>
      <w:r>
        <w:separator/>
      </w:r>
    </w:p>
  </w:footnote>
  <w:footnote w:type="continuationSeparator" w:id="0">
    <w:p w14:paraId="52BDFE1E" w14:textId="77777777" w:rsidR="0081340F" w:rsidRDefault="0081340F" w:rsidP="00CC48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50D56"/>
    <w:multiLevelType w:val="hybridMultilevel"/>
    <w:tmpl w:val="59BC02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340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4898"/>
    <w:rsid w:val="000054AC"/>
    <w:rsid w:val="000058F5"/>
    <w:rsid w:val="00017353"/>
    <w:rsid w:val="000228C7"/>
    <w:rsid w:val="00023181"/>
    <w:rsid w:val="0002478D"/>
    <w:rsid w:val="0003169C"/>
    <w:rsid w:val="00055854"/>
    <w:rsid w:val="00056441"/>
    <w:rsid w:val="000711AD"/>
    <w:rsid w:val="00076F3E"/>
    <w:rsid w:val="000C5229"/>
    <w:rsid w:val="000F567B"/>
    <w:rsid w:val="000F6C4A"/>
    <w:rsid w:val="001442A2"/>
    <w:rsid w:val="001553A1"/>
    <w:rsid w:val="00171240"/>
    <w:rsid w:val="00195A95"/>
    <w:rsid w:val="001A1DBB"/>
    <w:rsid w:val="001C2ABC"/>
    <w:rsid w:val="001D4118"/>
    <w:rsid w:val="001D66BD"/>
    <w:rsid w:val="001E1B3D"/>
    <w:rsid w:val="001F1475"/>
    <w:rsid w:val="00224448"/>
    <w:rsid w:val="00240139"/>
    <w:rsid w:val="00256F8D"/>
    <w:rsid w:val="00262C8D"/>
    <w:rsid w:val="00285D84"/>
    <w:rsid w:val="002E4201"/>
    <w:rsid w:val="002E5C08"/>
    <w:rsid w:val="00310D32"/>
    <w:rsid w:val="0033201F"/>
    <w:rsid w:val="0033742B"/>
    <w:rsid w:val="003409EB"/>
    <w:rsid w:val="00366418"/>
    <w:rsid w:val="003A77F2"/>
    <w:rsid w:val="003B70F8"/>
    <w:rsid w:val="004077BF"/>
    <w:rsid w:val="00424925"/>
    <w:rsid w:val="00445532"/>
    <w:rsid w:val="0046795E"/>
    <w:rsid w:val="00474DEA"/>
    <w:rsid w:val="004750E2"/>
    <w:rsid w:val="004A08D9"/>
    <w:rsid w:val="004E4E8F"/>
    <w:rsid w:val="00504110"/>
    <w:rsid w:val="00560D26"/>
    <w:rsid w:val="00576624"/>
    <w:rsid w:val="005778F6"/>
    <w:rsid w:val="00596072"/>
    <w:rsid w:val="005E4A1A"/>
    <w:rsid w:val="006C18AA"/>
    <w:rsid w:val="006D4BB6"/>
    <w:rsid w:val="00714149"/>
    <w:rsid w:val="0072708F"/>
    <w:rsid w:val="00731688"/>
    <w:rsid w:val="00743101"/>
    <w:rsid w:val="00764ECC"/>
    <w:rsid w:val="007921BB"/>
    <w:rsid w:val="007A5E21"/>
    <w:rsid w:val="007C03BF"/>
    <w:rsid w:val="007E5C7D"/>
    <w:rsid w:val="0081340F"/>
    <w:rsid w:val="00820817"/>
    <w:rsid w:val="00826AA3"/>
    <w:rsid w:val="00832FFA"/>
    <w:rsid w:val="00836C8F"/>
    <w:rsid w:val="00877C67"/>
    <w:rsid w:val="008A2851"/>
    <w:rsid w:val="008C521A"/>
    <w:rsid w:val="008E05BF"/>
    <w:rsid w:val="008F126A"/>
    <w:rsid w:val="008F2696"/>
    <w:rsid w:val="008F4D2F"/>
    <w:rsid w:val="0092402E"/>
    <w:rsid w:val="00966014"/>
    <w:rsid w:val="0096613C"/>
    <w:rsid w:val="009837D4"/>
    <w:rsid w:val="009A62DE"/>
    <w:rsid w:val="009E2EA2"/>
    <w:rsid w:val="00A303FA"/>
    <w:rsid w:val="00A3763E"/>
    <w:rsid w:val="00A53930"/>
    <w:rsid w:val="00A559A4"/>
    <w:rsid w:val="00A5776A"/>
    <w:rsid w:val="00A72B38"/>
    <w:rsid w:val="00A900A3"/>
    <w:rsid w:val="00AB1AD5"/>
    <w:rsid w:val="00AE41D8"/>
    <w:rsid w:val="00B856F0"/>
    <w:rsid w:val="00BA1A23"/>
    <w:rsid w:val="00BE1156"/>
    <w:rsid w:val="00C331B3"/>
    <w:rsid w:val="00C54A52"/>
    <w:rsid w:val="00C649AC"/>
    <w:rsid w:val="00C70424"/>
    <w:rsid w:val="00CB4EEE"/>
    <w:rsid w:val="00CC4898"/>
    <w:rsid w:val="00CD5752"/>
    <w:rsid w:val="00CD5ABE"/>
    <w:rsid w:val="00CD7381"/>
    <w:rsid w:val="00CE7321"/>
    <w:rsid w:val="00D008CB"/>
    <w:rsid w:val="00D02C24"/>
    <w:rsid w:val="00D30D48"/>
    <w:rsid w:val="00D53243"/>
    <w:rsid w:val="00D62B8E"/>
    <w:rsid w:val="00D62E52"/>
    <w:rsid w:val="00D77C3E"/>
    <w:rsid w:val="00D82C1D"/>
    <w:rsid w:val="00D858CD"/>
    <w:rsid w:val="00D94460"/>
    <w:rsid w:val="00DA3E35"/>
    <w:rsid w:val="00DD23C5"/>
    <w:rsid w:val="00DD7015"/>
    <w:rsid w:val="00DF4C7E"/>
    <w:rsid w:val="00DF73CF"/>
    <w:rsid w:val="00E329A1"/>
    <w:rsid w:val="00E40577"/>
    <w:rsid w:val="00E73A19"/>
    <w:rsid w:val="00E866AE"/>
    <w:rsid w:val="00E906ED"/>
    <w:rsid w:val="00EE0F27"/>
    <w:rsid w:val="00EE3EC3"/>
    <w:rsid w:val="00F022A0"/>
    <w:rsid w:val="00F0448C"/>
    <w:rsid w:val="00F13004"/>
    <w:rsid w:val="00F24CE9"/>
    <w:rsid w:val="00F34EBC"/>
    <w:rsid w:val="00F46D9B"/>
    <w:rsid w:val="00F6247D"/>
    <w:rsid w:val="00F71BB7"/>
    <w:rsid w:val="00F9668A"/>
    <w:rsid w:val="00FA2BAE"/>
    <w:rsid w:val="00FC4C87"/>
    <w:rsid w:val="00FC4F42"/>
    <w:rsid w:val="00FC68B8"/>
    <w:rsid w:val="00FD17BE"/>
    <w:rsid w:val="00FD47C2"/>
    <w:rsid w:val="00FD7076"/>
    <w:rsid w:val="00FE313D"/>
    <w:rsid w:val="00FE5BEA"/>
    <w:rsid w:val="00FF2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B586"/>
  <w15:chartTrackingRefBased/>
  <w15:docId w15:val="{972CDB15-1E14-4659-A338-93333773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6F3E"/>
    <w:pPr>
      <w:spacing w:before="120" w:after="0" w:line="240" w:lineRule="auto"/>
      <w:jc w:val="both"/>
    </w:pPr>
    <w:rPr>
      <w:rFonts w:ascii="Times New Roman" w:hAnsi="Times New Roman"/>
      <w:sz w:val="24"/>
    </w:rPr>
  </w:style>
  <w:style w:type="paragraph" w:styleId="Nadpis1">
    <w:name w:val="heading 1"/>
    <w:basedOn w:val="Normln"/>
    <w:next w:val="Normln"/>
    <w:link w:val="Nadpis1Char"/>
    <w:uiPriority w:val="9"/>
    <w:qFormat/>
    <w:rsid w:val="00F0448C"/>
    <w:pPr>
      <w:keepNext/>
      <w:jc w:val="center"/>
      <w:outlineLvl w:val="0"/>
    </w:pPr>
    <w:rPr>
      <w:rFonts w:cs="Times New Roman"/>
      <w:b/>
      <w:bCs/>
      <w:kern w:val="0"/>
      <w:szCs w:val="24"/>
      <w14:ligatures w14:val="none"/>
    </w:rPr>
  </w:style>
  <w:style w:type="paragraph" w:styleId="Nadpis2">
    <w:name w:val="heading 2"/>
    <w:basedOn w:val="Normln"/>
    <w:next w:val="Normln"/>
    <w:link w:val="Nadpis2Char"/>
    <w:uiPriority w:val="9"/>
    <w:unhideWhenUsed/>
    <w:qFormat/>
    <w:rsid w:val="00F0448C"/>
    <w:pPr>
      <w:keepNext/>
      <w:jc w:val="center"/>
      <w:outlineLvl w:val="1"/>
    </w:pPr>
    <w:rPr>
      <w:rFonts w:cs="Times New Roman"/>
      <w:kern w:val="0"/>
      <w:szCs w:val="24"/>
      <w14:ligatures w14:val="none"/>
    </w:rPr>
  </w:style>
  <w:style w:type="paragraph" w:styleId="Nadpis3">
    <w:name w:val="heading 3"/>
    <w:basedOn w:val="Normln"/>
    <w:next w:val="Normln"/>
    <w:link w:val="Nadpis3Char"/>
    <w:uiPriority w:val="9"/>
    <w:semiHidden/>
    <w:unhideWhenUsed/>
    <w:qFormat/>
    <w:rsid w:val="00CC48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C48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CC4898"/>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CC4898"/>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CC4898"/>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CC4898"/>
    <w:pPr>
      <w:keepNext/>
      <w:keepLines/>
      <w:spacing w:before="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CC4898"/>
    <w:pPr>
      <w:keepNext/>
      <w:keepLines/>
      <w:spacing w:before="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velizanbod">
    <w:name w:val="Novelizační bod"/>
    <w:basedOn w:val="Normln"/>
    <w:next w:val="Normln"/>
    <w:link w:val="NovelizanbodChar"/>
    <w:qFormat/>
    <w:rsid w:val="00D77C3E"/>
    <w:pPr>
      <w:keepNext/>
      <w:keepLines/>
      <w:tabs>
        <w:tab w:val="left" w:pos="851"/>
      </w:tabs>
      <w:spacing w:before="480" w:after="120"/>
    </w:pPr>
    <w:rPr>
      <w:rFonts w:cs="Times New Roman"/>
      <w:szCs w:val="20"/>
    </w:rPr>
  </w:style>
  <w:style w:type="character" w:customStyle="1" w:styleId="NovelizanbodChar">
    <w:name w:val="Novelizační bod Char"/>
    <w:link w:val="Novelizanbod"/>
    <w:rsid w:val="00D77C3E"/>
    <w:rPr>
      <w:rFonts w:ascii="Times New Roman" w:hAnsi="Times New Roman" w:cs="Times New Roman"/>
      <w:sz w:val="24"/>
      <w:szCs w:val="20"/>
    </w:rPr>
  </w:style>
  <w:style w:type="character" w:customStyle="1" w:styleId="Nadpis1Char">
    <w:name w:val="Nadpis 1 Char"/>
    <w:basedOn w:val="Standardnpsmoodstavce"/>
    <w:link w:val="Nadpis1"/>
    <w:uiPriority w:val="9"/>
    <w:rsid w:val="00F0448C"/>
    <w:rPr>
      <w:rFonts w:ascii="Times New Roman" w:hAnsi="Times New Roman" w:cs="Times New Roman"/>
      <w:b/>
      <w:bCs/>
      <w:kern w:val="0"/>
      <w:sz w:val="24"/>
      <w:szCs w:val="24"/>
      <w14:ligatures w14:val="none"/>
    </w:rPr>
  </w:style>
  <w:style w:type="character" w:customStyle="1" w:styleId="Nadpis2Char">
    <w:name w:val="Nadpis 2 Char"/>
    <w:basedOn w:val="Standardnpsmoodstavce"/>
    <w:link w:val="Nadpis2"/>
    <w:uiPriority w:val="9"/>
    <w:rsid w:val="00F0448C"/>
    <w:rPr>
      <w:rFonts w:ascii="Times New Roman" w:hAnsi="Times New Roman" w:cs="Times New Roman"/>
      <w:kern w:val="0"/>
      <w:sz w:val="24"/>
      <w:szCs w:val="24"/>
      <w14:ligatures w14:val="none"/>
    </w:rPr>
  </w:style>
  <w:style w:type="character" w:customStyle="1" w:styleId="Nadpis3Char">
    <w:name w:val="Nadpis 3 Char"/>
    <w:basedOn w:val="Standardnpsmoodstavce"/>
    <w:link w:val="Nadpis3"/>
    <w:uiPriority w:val="9"/>
    <w:semiHidden/>
    <w:rsid w:val="00CC489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C4898"/>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CC4898"/>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CC4898"/>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CC4898"/>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CC4898"/>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CC4898"/>
    <w:rPr>
      <w:rFonts w:eastAsiaTheme="majorEastAsia" w:cstheme="majorBidi"/>
      <w:color w:val="272727" w:themeColor="text1" w:themeTint="D8"/>
      <w:sz w:val="24"/>
    </w:rPr>
  </w:style>
  <w:style w:type="paragraph" w:styleId="Nzev">
    <w:name w:val="Title"/>
    <w:basedOn w:val="Normln"/>
    <w:next w:val="Normln"/>
    <w:link w:val="NzevChar"/>
    <w:uiPriority w:val="10"/>
    <w:qFormat/>
    <w:rsid w:val="00CC4898"/>
    <w:pPr>
      <w:spacing w:before="0"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C489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C48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C489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C4898"/>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CC4898"/>
    <w:rPr>
      <w:rFonts w:ascii="Times New Roman" w:hAnsi="Times New Roman"/>
      <w:i/>
      <w:iCs/>
      <w:color w:val="404040" w:themeColor="text1" w:themeTint="BF"/>
      <w:sz w:val="24"/>
    </w:rPr>
  </w:style>
  <w:style w:type="paragraph" w:styleId="Odstavecseseznamem">
    <w:name w:val="List Paragraph"/>
    <w:basedOn w:val="Normln"/>
    <w:uiPriority w:val="34"/>
    <w:qFormat/>
    <w:rsid w:val="00CC4898"/>
    <w:pPr>
      <w:ind w:left="720"/>
      <w:contextualSpacing/>
    </w:pPr>
  </w:style>
  <w:style w:type="character" w:styleId="Zdraznnintenzivn">
    <w:name w:val="Intense Emphasis"/>
    <w:basedOn w:val="Standardnpsmoodstavce"/>
    <w:uiPriority w:val="21"/>
    <w:qFormat/>
    <w:rsid w:val="00CC4898"/>
    <w:rPr>
      <w:i/>
      <w:iCs/>
      <w:color w:val="0F4761" w:themeColor="accent1" w:themeShade="BF"/>
    </w:rPr>
  </w:style>
  <w:style w:type="paragraph" w:styleId="Vrazncitt">
    <w:name w:val="Intense Quote"/>
    <w:basedOn w:val="Normln"/>
    <w:next w:val="Normln"/>
    <w:link w:val="VrazncittChar"/>
    <w:uiPriority w:val="30"/>
    <w:qFormat/>
    <w:rsid w:val="00CC4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C4898"/>
    <w:rPr>
      <w:rFonts w:ascii="Times New Roman" w:hAnsi="Times New Roman"/>
      <w:i/>
      <w:iCs/>
      <w:color w:val="0F4761" w:themeColor="accent1" w:themeShade="BF"/>
      <w:sz w:val="24"/>
    </w:rPr>
  </w:style>
  <w:style w:type="character" w:styleId="Odkazintenzivn">
    <w:name w:val="Intense Reference"/>
    <w:basedOn w:val="Standardnpsmoodstavce"/>
    <w:uiPriority w:val="32"/>
    <w:qFormat/>
    <w:rsid w:val="00CC4898"/>
    <w:rPr>
      <w:b/>
      <w:bCs/>
      <w:smallCaps/>
      <w:color w:val="0F4761" w:themeColor="accent1" w:themeShade="BF"/>
      <w:spacing w:val="5"/>
    </w:rPr>
  </w:style>
  <w:style w:type="paragraph" w:styleId="Textkomente">
    <w:name w:val="annotation text"/>
    <w:basedOn w:val="Normln"/>
    <w:link w:val="TextkomenteChar"/>
    <w:uiPriority w:val="99"/>
    <w:unhideWhenUsed/>
    <w:rsid w:val="00CC4898"/>
    <w:rPr>
      <w:sz w:val="20"/>
      <w:szCs w:val="20"/>
    </w:rPr>
  </w:style>
  <w:style w:type="character" w:customStyle="1" w:styleId="TextkomenteChar">
    <w:name w:val="Text komentáře Char"/>
    <w:basedOn w:val="Standardnpsmoodstavce"/>
    <w:link w:val="Textkomente"/>
    <w:uiPriority w:val="99"/>
    <w:rsid w:val="00CC4898"/>
    <w:rPr>
      <w:rFonts w:ascii="Times New Roman" w:hAnsi="Times New Roman"/>
      <w:sz w:val="20"/>
      <w:szCs w:val="20"/>
    </w:rPr>
  </w:style>
  <w:style w:type="character" w:styleId="Odkaznakoment">
    <w:name w:val="annotation reference"/>
    <w:basedOn w:val="Standardnpsmoodstavce"/>
    <w:uiPriority w:val="99"/>
    <w:semiHidden/>
    <w:unhideWhenUsed/>
    <w:rsid w:val="00CC4898"/>
    <w:rPr>
      <w:sz w:val="16"/>
      <w:szCs w:val="16"/>
    </w:rPr>
  </w:style>
  <w:style w:type="paragraph" w:styleId="Zhlav">
    <w:name w:val="header"/>
    <w:basedOn w:val="Normln"/>
    <w:link w:val="ZhlavChar"/>
    <w:uiPriority w:val="99"/>
    <w:unhideWhenUsed/>
    <w:rsid w:val="00CC4898"/>
    <w:pPr>
      <w:tabs>
        <w:tab w:val="center" w:pos="4536"/>
        <w:tab w:val="right" w:pos="9072"/>
      </w:tabs>
      <w:spacing w:before="0"/>
    </w:pPr>
    <w:rPr>
      <w:bCs/>
      <w:kern w:val="0"/>
    </w:rPr>
  </w:style>
  <w:style w:type="character" w:customStyle="1" w:styleId="ZhlavChar">
    <w:name w:val="Záhlaví Char"/>
    <w:basedOn w:val="Standardnpsmoodstavce"/>
    <w:link w:val="Zhlav"/>
    <w:uiPriority w:val="99"/>
    <w:rsid w:val="00CC4898"/>
    <w:rPr>
      <w:rFonts w:ascii="Times New Roman" w:hAnsi="Times New Roman"/>
      <w:bCs/>
      <w:kern w:val="0"/>
      <w:sz w:val="24"/>
    </w:rPr>
  </w:style>
  <w:style w:type="paragraph" w:styleId="Zpat">
    <w:name w:val="footer"/>
    <w:basedOn w:val="Normln"/>
    <w:link w:val="ZpatChar"/>
    <w:uiPriority w:val="99"/>
    <w:unhideWhenUsed/>
    <w:rsid w:val="00CC4898"/>
    <w:pPr>
      <w:tabs>
        <w:tab w:val="center" w:pos="4536"/>
        <w:tab w:val="right" w:pos="9072"/>
      </w:tabs>
      <w:spacing w:before="0"/>
    </w:pPr>
    <w:rPr>
      <w:bCs/>
      <w:kern w:val="0"/>
    </w:rPr>
  </w:style>
  <w:style w:type="character" w:customStyle="1" w:styleId="ZpatChar">
    <w:name w:val="Zápatí Char"/>
    <w:basedOn w:val="Standardnpsmoodstavce"/>
    <w:link w:val="Zpat"/>
    <w:uiPriority w:val="99"/>
    <w:rsid w:val="00CC4898"/>
    <w:rPr>
      <w:rFonts w:ascii="Times New Roman" w:hAnsi="Times New Roman"/>
      <w:bCs/>
      <w:kern w:val="0"/>
      <w:sz w:val="24"/>
    </w:rPr>
  </w:style>
  <w:style w:type="paragraph" w:styleId="Revize">
    <w:name w:val="Revision"/>
    <w:hidden/>
    <w:uiPriority w:val="99"/>
    <w:semiHidden/>
    <w:rsid w:val="00CC4898"/>
    <w:pPr>
      <w:spacing w:after="0" w:line="240" w:lineRule="auto"/>
    </w:pPr>
    <w:rPr>
      <w:rFonts w:ascii="Times New Roman" w:hAnsi="Times New Roman"/>
      <w:sz w:val="24"/>
    </w:rPr>
  </w:style>
  <w:style w:type="paragraph" w:styleId="Pedmtkomente">
    <w:name w:val="annotation subject"/>
    <w:basedOn w:val="Textkomente"/>
    <w:next w:val="Textkomente"/>
    <w:link w:val="PedmtkomenteChar"/>
    <w:uiPriority w:val="99"/>
    <w:semiHidden/>
    <w:unhideWhenUsed/>
    <w:rsid w:val="00256F8D"/>
    <w:rPr>
      <w:b/>
      <w:bCs/>
    </w:rPr>
  </w:style>
  <w:style w:type="character" w:customStyle="1" w:styleId="PedmtkomenteChar">
    <w:name w:val="Předmět komentáře Char"/>
    <w:basedOn w:val="TextkomenteChar"/>
    <w:link w:val="Pedmtkomente"/>
    <w:uiPriority w:val="99"/>
    <w:semiHidden/>
    <w:rsid w:val="00256F8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92499">
      <w:bodyDiv w:val="1"/>
      <w:marLeft w:val="0"/>
      <w:marRight w:val="0"/>
      <w:marTop w:val="0"/>
      <w:marBottom w:val="0"/>
      <w:divBdr>
        <w:top w:val="none" w:sz="0" w:space="0" w:color="auto"/>
        <w:left w:val="none" w:sz="0" w:space="0" w:color="auto"/>
        <w:bottom w:val="none" w:sz="0" w:space="0" w:color="auto"/>
        <w:right w:val="none" w:sz="0" w:space="0" w:color="auto"/>
      </w:divBdr>
      <w:divsChild>
        <w:div w:id="634334897">
          <w:marLeft w:val="0"/>
          <w:marRight w:val="0"/>
          <w:marTop w:val="312"/>
          <w:marBottom w:val="96"/>
          <w:divBdr>
            <w:top w:val="none" w:sz="0" w:space="0" w:color="auto"/>
            <w:left w:val="none" w:sz="0" w:space="0" w:color="auto"/>
            <w:bottom w:val="none" w:sz="0" w:space="0" w:color="auto"/>
            <w:right w:val="none" w:sz="0" w:space="0" w:color="auto"/>
          </w:divBdr>
        </w:div>
        <w:div w:id="1585991933">
          <w:marLeft w:val="0"/>
          <w:marRight w:val="0"/>
          <w:marTop w:val="96"/>
          <w:marBottom w:val="312"/>
          <w:divBdr>
            <w:top w:val="none" w:sz="0" w:space="0" w:color="auto"/>
            <w:left w:val="none" w:sz="0" w:space="0" w:color="auto"/>
            <w:bottom w:val="none" w:sz="0" w:space="0" w:color="auto"/>
            <w:right w:val="none" w:sz="0" w:space="0" w:color="auto"/>
          </w:divBdr>
        </w:div>
        <w:div w:id="102383703">
          <w:marLeft w:val="0"/>
          <w:marRight w:val="0"/>
          <w:marTop w:val="0"/>
          <w:marBottom w:val="192"/>
          <w:divBdr>
            <w:top w:val="none" w:sz="0" w:space="0" w:color="auto"/>
            <w:left w:val="none" w:sz="0" w:space="0" w:color="auto"/>
            <w:bottom w:val="none" w:sz="0" w:space="0" w:color="auto"/>
            <w:right w:val="none" w:sz="0" w:space="0" w:color="auto"/>
          </w:divBdr>
          <w:divsChild>
            <w:div w:id="683021817">
              <w:marLeft w:val="0"/>
              <w:marRight w:val="0"/>
              <w:marTop w:val="0"/>
              <w:marBottom w:val="0"/>
              <w:divBdr>
                <w:top w:val="none" w:sz="0" w:space="0" w:color="auto"/>
                <w:left w:val="none" w:sz="0" w:space="0" w:color="auto"/>
                <w:bottom w:val="none" w:sz="0" w:space="0" w:color="auto"/>
                <w:right w:val="none" w:sz="0" w:space="0" w:color="auto"/>
              </w:divBdr>
            </w:div>
            <w:div w:id="1233008437">
              <w:marLeft w:val="624"/>
              <w:marRight w:val="0"/>
              <w:marTop w:val="0"/>
              <w:marBottom w:val="0"/>
              <w:divBdr>
                <w:top w:val="none" w:sz="0" w:space="0" w:color="auto"/>
                <w:left w:val="none" w:sz="0" w:space="0" w:color="auto"/>
                <w:bottom w:val="none" w:sz="0" w:space="0" w:color="auto"/>
                <w:right w:val="none" w:sz="0" w:space="0" w:color="auto"/>
              </w:divBdr>
              <w:divsChild>
                <w:div w:id="267586844">
                  <w:marLeft w:val="384"/>
                  <w:marRight w:val="0"/>
                  <w:marTop w:val="0"/>
                  <w:marBottom w:val="0"/>
                  <w:divBdr>
                    <w:top w:val="none" w:sz="0" w:space="0" w:color="auto"/>
                    <w:left w:val="none" w:sz="0" w:space="0" w:color="auto"/>
                    <w:bottom w:val="none" w:sz="0" w:space="0" w:color="auto"/>
                    <w:right w:val="none" w:sz="0" w:space="0" w:color="auto"/>
                  </w:divBdr>
                </w:div>
                <w:div w:id="72896116">
                  <w:marLeft w:val="384"/>
                  <w:marRight w:val="0"/>
                  <w:marTop w:val="0"/>
                  <w:marBottom w:val="0"/>
                  <w:divBdr>
                    <w:top w:val="none" w:sz="0" w:space="0" w:color="auto"/>
                    <w:left w:val="none" w:sz="0" w:space="0" w:color="auto"/>
                    <w:bottom w:val="none" w:sz="0" w:space="0" w:color="auto"/>
                    <w:right w:val="none" w:sz="0" w:space="0" w:color="auto"/>
                  </w:divBdr>
                </w:div>
              </w:divsChild>
            </w:div>
            <w:div w:id="272203703">
              <w:marLeft w:val="624"/>
              <w:marRight w:val="0"/>
              <w:marTop w:val="0"/>
              <w:marBottom w:val="0"/>
              <w:divBdr>
                <w:top w:val="none" w:sz="0" w:space="0" w:color="auto"/>
                <w:left w:val="none" w:sz="0" w:space="0" w:color="auto"/>
                <w:bottom w:val="none" w:sz="0" w:space="0" w:color="auto"/>
                <w:right w:val="none" w:sz="0" w:space="0" w:color="auto"/>
              </w:divBdr>
            </w:div>
            <w:div w:id="1255744094">
              <w:marLeft w:val="624"/>
              <w:marRight w:val="0"/>
              <w:marTop w:val="0"/>
              <w:marBottom w:val="0"/>
              <w:divBdr>
                <w:top w:val="none" w:sz="0" w:space="0" w:color="auto"/>
                <w:left w:val="none" w:sz="0" w:space="0" w:color="auto"/>
                <w:bottom w:val="none" w:sz="0" w:space="0" w:color="auto"/>
                <w:right w:val="none" w:sz="0" w:space="0" w:color="auto"/>
              </w:divBdr>
            </w:div>
          </w:divsChild>
        </w:div>
        <w:div w:id="242225434">
          <w:marLeft w:val="0"/>
          <w:marRight w:val="0"/>
          <w:marTop w:val="0"/>
          <w:marBottom w:val="192"/>
          <w:divBdr>
            <w:top w:val="none" w:sz="0" w:space="0" w:color="auto"/>
            <w:left w:val="none" w:sz="0" w:space="0" w:color="auto"/>
            <w:bottom w:val="none" w:sz="0" w:space="0" w:color="auto"/>
            <w:right w:val="none" w:sz="0" w:space="0" w:color="auto"/>
          </w:divBdr>
          <w:divsChild>
            <w:div w:id="1597905126">
              <w:marLeft w:val="0"/>
              <w:marRight w:val="0"/>
              <w:marTop w:val="0"/>
              <w:marBottom w:val="0"/>
              <w:divBdr>
                <w:top w:val="none" w:sz="0" w:space="0" w:color="auto"/>
                <w:left w:val="none" w:sz="0" w:space="0" w:color="auto"/>
                <w:bottom w:val="none" w:sz="0" w:space="0" w:color="auto"/>
                <w:right w:val="none" w:sz="0" w:space="0" w:color="auto"/>
              </w:divBdr>
            </w:div>
            <w:div w:id="1326858810">
              <w:marLeft w:val="624"/>
              <w:marRight w:val="0"/>
              <w:marTop w:val="0"/>
              <w:marBottom w:val="0"/>
              <w:divBdr>
                <w:top w:val="none" w:sz="0" w:space="0" w:color="auto"/>
                <w:left w:val="none" w:sz="0" w:space="0" w:color="auto"/>
                <w:bottom w:val="none" w:sz="0" w:space="0" w:color="auto"/>
                <w:right w:val="none" w:sz="0" w:space="0" w:color="auto"/>
              </w:divBdr>
              <w:divsChild>
                <w:div w:id="1279483435">
                  <w:marLeft w:val="384"/>
                  <w:marRight w:val="0"/>
                  <w:marTop w:val="0"/>
                  <w:marBottom w:val="0"/>
                  <w:divBdr>
                    <w:top w:val="none" w:sz="0" w:space="0" w:color="auto"/>
                    <w:left w:val="none" w:sz="0" w:space="0" w:color="auto"/>
                    <w:bottom w:val="none" w:sz="0" w:space="0" w:color="auto"/>
                    <w:right w:val="none" w:sz="0" w:space="0" w:color="auto"/>
                  </w:divBdr>
                </w:div>
                <w:div w:id="1249776614">
                  <w:marLeft w:val="384"/>
                  <w:marRight w:val="0"/>
                  <w:marTop w:val="0"/>
                  <w:marBottom w:val="0"/>
                  <w:divBdr>
                    <w:top w:val="none" w:sz="0" w:space="0" w:color="auto"/>
                    <w:left w:val="none" w:sz="0" w:space="0" w:color="auto"/>
                    <w:bottom w:val="none" w:sz="0" w:space="0" w:color="auto"/>
                    <w:right w:val="none" w:sz="0" w:space="0" w:color="auto"/>
                  </w:divBdr>
                </w:div>
                <w:div w:id="2027634687">
                  <w:marLeft w:val="384"/>
                  <w:marRight w:val="0"/>
                  <w:marTop w:val="0"/>
                  <w:marBottom w:val="0"/>
                  <w:divBdr>
                    <w:top w:val="none" w:sz="0" w:space="0" w:color="auto"/>
                    <w:left w:val="none" w:sz="0" w:space="0" w:color="auto"/>
                    <w:bottom w:val="none" w:sz="0" w:space="0" w:color="auto"/>
                    <w:right w:val="none" w:sz="0" w:space="0" w:color="auto"/>
                  </w:divBdr>
                </w:div>
                <w:div w:id="856313100">
                  <w:marLeft w:val="384"/>
                  <w:marRight w:val="0"/>
                  <w:marTop w:val="0"/>
                  <w:marBottom w:val="0"/>
                  <w:divBdr>
                    <w:top w:val="none" w:sz="0" w:space="0" w:color="auto"/>
                    <w:left w:val="none" w:sz="0" w:space="0" w:color="auto"/>
                    <w:bottom w:val="none" w:sz="0" w:space="0" w:color="auto"/>
                    <w:right w:val="none" w:sz="0" w:space="0" w:color="auto"/>
                  </w:divBdr>
                </w:div>
                <w:div w:id="1798840489">
                  <w:marLeft w:val="384"/>
                  <w:marRight w:val="0"/>
                  <w:marTop w:val="0"/>
                  <w:marBottom w:val="0"/>
                  <w:divBdr>
                    <w:top w:val="none" w:sz="0" w:space="0" w:color="auto"/>
                    <w:left w:val="none" w:sz="0" w:space="0" w:color="auto"/>
                    <w:bottom w:val="none" w:sz="0" w:space="0" w:color="auto"/>
                    <w:right w:val="none" w:sz="0" w:space="0" w:color="auto"/>
                  </w:divBdr>
                </w:div>
                <w:div w:id="115223600">
                  <w:marLeft w:val="384"/>
                  <w:marRight w:val="0"/>
                  <w:marTop w:val="0"/>
                  <w:marBottom w:val="0"/>
                  <w:divBdr>
                    <w:top w:val="none" w:sz="0" w:space="0" w:color="auto"/>
                    <w:left w:val="none" w:sz="0" w:space="0" w:color="auto"/>
                    <w:bottom w:val="none" w:sz="0" w:space="0" w:color="auto"/>
                    <w:right w:val="none" w:sz="0" w:space="0" w:color="auto"/>
                  </w:divBdr>
                </w:div>
              </w:divsChild>
            </w:div>
            <w:div w:id="1710835190">
              <w:marLeft w:val="624"/>
              <w:marRight w:val="0"/>
              <w:marTop w:val="0"/>
              <w:marBottom w:val="0"/>
              <w:divBdr>
                <w:top w:val="none" w:sz="0" w:space="0" w:color="auto"/>
                <w:left w:val="none" w:sz="0" w:space="0" w:color="auto"/>
                <w:bottom w:val="none" w:sz="0" w:space="0" w:color="auto"/>
                <w:right w:val="none" w:sz="0" w:space="0" w:color="auto"/>
              </w:divBdr>
              <w:divsChild>
                <w:div w:id="1079139298">
                  <w:marLeft w:val="384"/>
                  <w:marRight w:val="0"/>
                  <w:marTop w:val="0"/>
                  <w:marBottom w:val="0"/>
                  <w:divBdr>
                    <w:top w:val="none" w:sz="0" w:space="0" w:color="auto"/>
                    <w:left w:val="none" w:sz="0" w:space="0" w:color="auto"/>
                    <w:bottom w:val="none" w:sz="0" w:space="0" w:color="auto"/>
                    <w:right w:val="none" w:sz="0" w:space="0" w:color="auto"/>
                  </w:divBdr>
                </w:div>
                <w:div w:id="290867949">
                  <w:marLeft w:val="384"/>
                  <w:marRight w:val="0"/>
                  <w:marTop w:val="0"/>
                  <w:marBottom w:val="0"/>
                  <w:divBdr>
                    <w:top w:val="none" w:sz="0" w:space="0" w:color="auto"/>
                    <w:left w:val="none" w:sz="0" w:space="0" w:color="auto"/>
                    <w:bottom w:val="none" w:sz="0" w:space="0" w:color="auto"/>
                    <w:right w:val="none" w:sz="0" w:space="0" w:color="auto"/>
                  </w:divBdr>
                </w:div>
                <w:div w:id="99495918">
                  <w:marLeft w:val="384"/>
                  <w:marRight w:val="0"/>
                  <w:marTop w:val="0"/>
                  <w:marBottom w:val="0"/>
                  <w:divBdr>
                    <w:top w:val="none" w:sz="0" w:space="0" w:color="auto"/>
                    <w:left w:val="none" w:sz="0" w:space="0" w:color="auto"/>
                    <w:bottom w:val="none" w:sz="0" w:space="0" w:color="auto"/>
                    <w:right w:val="none" w:sz="0" w:space="0" w:color="auto"/>
                  </w:divBdr>
                </w:div>
              </w:divsChild>
            </w:div>
            <w:div w:id="298269422">
              <w:marLeft w:val="624"/>
              <w:marRight w:val="0"/>
              <w:marTop w:val="0"/>
              <w:marBottom w:val="0"/>
              <w:divBdr>
                <w:top w:val="none" w:sz="0" w:space="0" w:color="auto"/>
                <w:left w:val="none" w:sz="0" w:space="0" w:color="auto"/>
                <w:bottom w:val="none" w:sz="0" w:space="0" w:color="auto"/>
                <w:right w:val="none" w:sz="0" w:space="0" w:color="auto"/>
              </w:divBdr>
            </w:div>
            <w:div w:id="1157260616">
              <w:marLeft w:val="624"/>
              <w:marRight w:val="0"/>
              <w:marTop w:val="0"/>
              <w:marBottom w:val="0"/>
              <w:divBdr>
                <w:top w:val="none" w:sz="0" w:space="0" w:color="auto"/>
                <w:left w:val="none" w:sz="0" w:space="0" w:color="auto"/>
                <w:bottom w:val="none" w:sz="0" w:space="0" w:color="auto"/>
                <w:right w:val="none" w:sz="0" w:space="0" w:color="auto"/>
              </w:divBdr>
            </w:div>
          </w:divsChild>
        </w:div>
        <w:div w:id="379477148">
          <w:marLeft w:val="0"/>
          <w:marRight w:val="0"/>
          <w:marTop w:val="0"/>
          <w:marBottom w:val="192"/>
          <w:divBdr>
            <w:top w:val="none" w:sz="0" w:space="0" w:color="auto"/>
            <w:left w:val="none" w:sz="0" w:space="0" w:color="auto"/>
            <w:bottom w:val="none" w:sz="0" w:space="0" w:color="auto"/>
            <w:right w:val="none" w:sz="0" w:space="0" w:color="auto"/>
          </w:divBdr>
          <w:divsChild>
            <w:div w:id="806044193">
              <w:marLeft w:val="0"/>
              <w:marRight w:val="0"/>
              <w:marTop w:val="0"/>
              <w:marBottom w:val="0"/>
              <w:divBdr>
                <w:top w:val="none" w:sz="0" w:space="0" w:color="auto"/>
                <w:left w:val="none" w:sz="0" w:space="0" w:color="auto"/>
                <w:bottom w:val="none" w:sz="0" w:space="0" w:color="auto"/>
                <w:right w:val="none" w:sz="0" w:space="0" w:color="auto"/>
              </w:divBdr>
            </w:div>
            <w:div w:id="2101675834">
              <w:marLeft w:val="624"/>
              <w:marRight w:val="0"/>
              <w:marTop w:val="0"/>
              <w:marBottom w:val="0"/>
              <w:divBdr>
                <w:top w:val="none" w:sz="0" w:space="0" w:color="auto"/>
                <w:left w:val="none" w:sz="0" w:space="0" w:color="auto"/>
                <w:bottom w:val="none" w:sz="0" w:space="0" w:color="auto"/>
                <w:right w:val="none" w:sz="0" w:space="0" w:color="auto"/>
              </w:divBdr>
            </w:div>
            <w:div w:id="1038555385">
              <w:marLeft w:val="624"/>
              <w:marRight w:val="0"/>
              <w:marTop w:val="0"/>
              <w:marBottom w:val="0"/>
              <w:divBdr>
                <w:top w:val="none" w:sz="0" w:space="0" w:color="auto"/>
                <w:left w:val="none" w:sz="0" w:space="0" w:color="auto"/>
                <w:bottom w:val="none" w:sz="0" w:space="0" w:color="auto"/>
                <w:right w:val="none" w:sz="0" w:space="0" w:color="auto"/>
              </w:divBdr>
            </w:div>
          </w:divsChild>
        </w:div>
        <w:div w:id="11229602">
          <w:marLeft w:val="0"/>
          <w:marRight w:val="0"/>
          <w:marTop w:val="0"/>
          <w:marBottom w:val="192"/>
          <w:divBdr>
            <w:top w:val="none" w:sz="0" w:space="0" w:color="auto"/>
            <w:left w:val="none" w:sz="0" w:space="0" w:color="auto"/>
            <w:bottom w:val="none" w:sz="0" w:space="0" w:color="auto"/>
            <w:right w:val="none" w:sz="0" w:space="0" w:color="auto"/>
          </w:divBdr>
        </w:div>
        <w:div w:id="944460142">
          <w:marLeft w:val="0"/>
          <w:marRight w:val="0"/>
          <w:marTop w:val="0"/>
          <w:marBottom w:val="192"/>
          <w:divBdr>
            <w:top w:val="none" w:sz="0" w:space="0" w:color="auto"/>
            <w:left w:val="none" w:sz="0" w:space="0" w:color="auto"/>
            <w:bottom w:val="none" w:sz="0" w:space="0" w:color="auto"/>
            <w:right w:val="none" w:sz="0" w:space="0" w:color="auto"/>
          </w:divBdr>
        </w:div>
        <w:div w:id="365057314">
          <w:marLeft w:val="0"/>
          <w:marRight w:val="0"/>
          <w:marTop w:val="0"/>
          <w:marBottom w:val="192"/>
          <w:divBdr>
            <w:top w:val="none" w:sz="0" w:space="0" w:color="auto"/>
            <w:left w:val="none" w:sz="0" w:space="0" w:color="auto"/>
            <w:bottom w:val="none" w:sz="0" w:space="0" w:color="auto"/>
            <w:right w:val="none" w:sz="0" w:space="0" w:color="auto"/>
          </w:divBdr>
        </w:div>
      </w:divsChild>
    </w:div>
    <w:div w:id="461584613">
      <w:bodyDiv w:val="1"/>
      <w:marLeft w:val="0"/>
      <w:marRight w:val="0"/>
      <w:marTop w:val="0"/>
      <w:marBottom w:val="0"/>
      <w:divBdr>
        <w:top w:val="none" w:sz="0" w:space="0" w:color="auto"/>
        <w:left w:val="none" w:sz="0" w:space="0" w:color="auto"/>
        <w:bottom w:val="none" w:sz="0" w:space="0" w:color="auto"/>
        <w:right w:val="none" w:sz="0" w:space="0" w:color="auto"/>
      </w:divBdr>
      <w:divsChild>
        <w:div w:id="516620643">
          <w:marLeft w:val="0"/>
          <w:marRight w:val="0"/>
          <w:marTop w:val="312"/>
          <w:marBottom w:val="96"/>
          <w:divBdr>
            <w:top w:val="none" w:sz="0" w:space="0" w:color="auto"/>
            <w:left w:val="none" w:sz="0" w:space="0" w:color="auto"/>
            <w:bottom w:val="none" w:sz="0" w:space="0" w:color="auto"/>
            <w:right w:val="none" w:sz="0" w:space="0" w:color="auto"/>
          </w:divBdr>
        </w:div>
        <w:div w:id="1038356515">
          <w:marLeft w:val="0"/>
          <w:marRight w:val="0"/>
          <w:marTop w:val="96"/>
          <w:marBottom w:val="312"/>
          <w:divBdr>
            <w:top w:val="none" w:sz="0" w:space="0" w:color="auto"/>
            <w:left w:val="none" w:sz="0" w:space="0" w:color="auto"/>
            <w:bottom w:val="none" w:sz="0" w:space="0" w:color="auto"/>
            <w:right w:val="none" w:sz="0" w:space="0" w:color="auto"/>
          </w:divBdr>
        </w:div>
        <w:div w:id="737440828">
          <w:marLeft w:val="0"/>
          <w:marRight w:val="0"/>
          <w:marTop w:val="0"/>
          <w:marBottom w:val="192"/>
          <w:divBdr>
            <w:top w:val="none" w:sz="0" w:space="0" w:color="auto"/>
            <w:left w:val="none" w:sz="0" w:space="0" w:color="auto"/>
            <w:bottom w:val="none" w:sz="0" w:space="0" w:color="auto"/>
            <w:right w:val="none" w:sz="0" w:space="0" w:color="auto"/>
          </w:divBdr>
          <w:divsChild>
            <w:div w:id="636493392">
              <w:marLeft w:val="0"/>
              <w:marRight w:val="0"/>
              <w:marTop w:val="0"/>
              <w:marBottom w:val="0"/>
              <w:divBdr>
                <w:top w:val="none" w:sz="0" w:space="0" w:color="auto"/>
                <w:left w:val="none" w:sz="0" w:space="0" w:color="auto"/>
                <w:bottom w:val="none" w:sz="0" w:space="0" w:color="auto"/>
                <w:right w:val="none" w:sz="0" w:space="0" w:color="auto"/>
              </w:divBdr>
            </w:div>
            <w:div w:id="2040429554">
              <w:marLeft w:val="624"/>
              <w:marRight w:val="0"/>
              <w:marTop w:val="0"/>
              <w:marBottom w:val="0"/>
              <w:divBdr>
                <w:top w:val="none" w:sz="0" w:space="0" w:color="auto"/>
                <w:left w:val="none" w:sz="0" w:space="0" w:color="auto"/>
                <w:bottom w:val="none" w:sz="0" w:space="0" w:color="auto"/>
                <w:right w:val="none" w:sz="0" w:space="0" w:color="auto"/>
              </w:divBdr>
              <w:divsChild>
                <w:div w:id="1710489903">
                  <w:marLeft w:val="384"/>
                  <w:marRight w:val="0"/>
                  <w:marTop w:val="0"/>
                  <w:marBottom w:val="0"/>
                  <w:divBdr>
                    <w:top w:val="none" w:sz="0" w:space="0" w:color="auto"/>
                    <w:left w:val="none" w:sz="0" w:space="0" w:color="auto"/>
                    <w:bottom w:val="none" w:sz="0" w:space="0" w:color="auto"/>
                    <w:right w:val="none" w:sz="0" w:space="0" w:color="auto"/>
                  </w:divBdr>
                </w:div>
                <w:div w:id="1879464803">
                  <w:marLeft w:val="384"/>
                  <w:marRight w:val="0"/>
                  <w:marTop w:val="0"/>
                  <w:marBottom w:val="0"/>
                  <w:divBdr>
                    <w:top w:val="none" w:sz="0" w:space="0" w:color="auto"/>
                    <w:left w:val="none" w:sz="0" w:space="0" w:color="auto"/>
                    <w:bottom w:val="none" w:sz="0" w:space="0" w:color="auto"/>
                    <w:right w:val="none" w:sz="0" w:space="0" w:color="auto"/>
                  </w:divBdr>
                </w:div>
              </w:divsChild>
            </w:div>
            <w:div w:id="544100913">
              <w:marLeft w:val="624"/>
              <w:marRight w:val="0"/>
              <w:marTop w:val="0"/>
              <w:marBottom w:val="0"/>
              <w:divBdr>
                <w:top w:val="none" w:sz="0" w:space="0" w:color="auto"/>
                <w:left w:val="none" w:sz="0" w:space="0" w:color="auto"/>
                <w:bottom w:val="none" w:sz="0" w:space="0" w:color="auto"/>
                <w:right w:val="none" w:sz="0" w:space="0" w:color="auto"/>
              </w:divBdr>
            </w:div>
            <w:div w:id="1413703208">
              <w:marLeft w:val="624"/>
              <w:marRight w:val="0"/>
              <w:marTop w:val="0"/>
              <w:marBottom w:val="0"/>
              <w:divBdr>
                <w:top w:val="none" w:sz="0" w:space="0" w:color="auto"/>
                <w:left w:val="none" w:sz="0" w:space="0" w:color="auto"/>
                <w:bottom w:val="none" w:sz="0" w:space="0" w:color="auto"/>
                <w:right w:val="none" w:sz="0" w:space="0" w:color="auto"/>
              </w:divBdr>
            </w:div>
          </w:divsChild>
        </w:div>
        <w:div w:id="2094818029">
          <w:marLeft w:val="0"/>
          <w:marRight w:val="0"/>
          <w:marTop w:val="0"/>
          <w:marBottom w:val="192"/>
          <w:divBdr>
            <w:top w:val="none" w:sz="0" w:space="0" w:color="auto"/>
            <w:left w:val="none" w:sz="0" w:space="0" w:color="auto"/>
            <w:bottom w:val="none" w:sz="0" w:space="0" w:color="auto"/>
            <w:right w:val="none" w:sz="0" w:space="0" w:color="auto"/>
          </w:divBdr>
          <w:divsChild>
            <w:div w:id="1168866391">
              <w:marLeft w:val="0"/>
              <w:marRight w:val="0"/>
              <w:marTop w:val="0"/>
              <w:marBottom w:val="0"/>
              <w:divBdr>
                <w:top w:val="none" w:sz="0" w:space="0" w:color="auto"/>
                <w:left w:val="none" w:sz="0" w:space="0" w:color="auto"/>
                <w:bottom w:val="none" w:sz="0" w:space="0" w:color="auto"/>
                <w:right w:val="none" w:sz="0" w:space="0" w:color="auto"/>
              </w:divBdr>
            </w:div>
            <w:div w:id="44378311">
              <w:marLeft w:val="624"/>
              <w:marRight w:val="0"/>
              <w:marTop w:val="0"/>
              <w:marBottom w:val="0"/>
              <w:divBdr>
                <w:top w:val="none" w:sz="0" w:space="0" w:color="auto"/>
                <w:left w:val="none" w:sz="0" w:space="0" w:color="auto"/>
                <w:bottom w:val="none" w:sz="0" w:space="0" w:color="auto"/>
                <w:right w:val="none" w:sz="0" w:space="0" w:color="auto"/>
              </w:divBdr>
              <w:divsChild>
                <w:div w:id="1314262772">
                  <w:marLeft w:val="384"/>
                  <w:marRight w:val="0"/>
                  <w:marTop w:val="0"/>
                  <w:marBottom w:val="0"/>
                  <w:divBdr>
                    <w:top w:val="none" w:sz="0" w:space="0" w:color="auto"/>
                    <w:left w:val="none" w:sz="0" w:space="0" w:color="auto"/>
                    <w:bottom w:val="none" w:sz="0" w:space="0" w:color="auto"/>
                    <w:right w:val="none" w:sz="0" w:space="0" w:color="auto"/>
                  </w:divBdr>
                </w:div>
                <w:div w:id="1093629810">
                  <w:marLeft w:val="384"/>
                  <w:marRight w:val="0"/>
                  <w:marTop w:val="0"/>
                  <w:marBottom w:val="0"/>
                  <w:divBdr>
                    <w:top w:val="none" w:sz="0" w:space="0" w:color="auto"/>
                    <w:left w:val="none" w:sz="0" w:space="0" w:color="auto"/>
                    <w:bottom w:val="none" w:sz="0" w:space="0" w:color="auto"/>
                    <w:right w:val="none" w:sz="0" w:space="0" w:color="auto"/>
                  </w:divBdr>
                </w:div>
                <w:div w:id="1972392943">
                  <w:marLeft w:val="384"/>
                  <w:marRight w:val="0"/>
                  <w:marTop w:val="0"/>
                  <w:marBottom w:val="0"/>
                  <w:divBdr>
                    <w:top w:val="none" w:sz="0" w:space="0" w:color="auto"/>
                    <w:left w:val="none" w:sz="0" w:space="0" w:color="auto"/>
                    <w:bottom w:val="none" w:sz="0" w:space="0" w:color="auto"/>
                    <w:right w:val="none" w:sz="0" w:space="0" w:color="auto"/>
                  </w:divBdr>
                </w:div>
                <w:div w:id="116920156">
                  <w:marLeft w:val="384"/>
                  <w:marRight w:val="0"/>
                  <w:marTop w:val="0"/>
                  <w:marBottom w:val="0"/>
                  <w:divBdr>
                    <w:top w:val="none" w:sz="0" w:space="0" w:color="auto"/>
                    <w:left w:val="none" w:sz="0" w:space="0" w:color="auto"/>
                    <w:bottom w:val="none" w:sz="0" w:space="0" w:color="auto"/>
                    <w:right w:val="none" w:sz="0" w:space="0" w:color="auto"/>
                  </w:divBdr>
                </w:div>
                <w:div w:id="938024740">
                  <w:marLeft w:val="384"/>
                  <w:marRight w:val="0"/>
                  <w:marTop w:val="0"/>
                  <w:marBottom w:val="0"/>
                  <w:divBdr>
                    <w:top w:val="none" w:sz="0" w:space="0" w:color="auto"/>
                    <w:left w:val="none" w:sz="0" w:space="0" w:color="auto"/>
                    <w:bottom w:val="none" w:sz="0" w:space="0" w:color="auto"/>
                    <w:right w:val="none" w:sz="0" w:space="0" w:color="auto"/>
                  </w:divBdr>
                </w:div>
                <w:div w:id="1148866986">
                  <w:marLeft w:val="384"/>
                  <w:marRight w:val="0"/>
                  <w:marTop w:val="0"/>
                  <w:marBottom w:val="0"/>
                  <w:divBdr>
                    <w:top w:val="none" w:sz="0" w:space="0" w:color="auto"/>
                    <w:left w:val="none" w:sz="0" w:space="0" w:color="auto"/>
                    <w:bottom w:val="none" w:sz="0" w:space="0" w:color="auto"/>
                    <w:right w:val="none" w:sz="0" w:space="0" w:color="auto"/>
                  </w:divBdr>
                </w:div>
              </w:divsChild>
            </w:div>
            <w:div w:id="604701172">
              <w:marLeft w:val="624"/>
              <w:marRight w:val="0"/>
              <w:marTop w:val="0"/>
              <w:marBottom w:val="0"/>
              <w:divBdr>
                <w:top w:val="none" w:sz="0" w:space="0" w:color="auto"/>
                <w:left w:val="none" w:sz="0" w:space="0" w:color="auto"/>
                <w:bottom w:val="none" w:sz="0" w:space="0" w:color="auto"/>
                <w:right w:val="none" w:sz="0" w:space="0" w:color="auto"/>
              </w:divBdr>
              <w:divsChild>
                <w:div w:id="1543787420">
                  <w:marLeft w:val="384"/>
                  <w:marRight w:val="0"/>
                  <w:marTop w:val="0"/>
                  <w:marBottom w:val="0"/>
                  <w:divBdr>
                    <w:top w:val="none" w:sz="0" w:space="0" w:color="auto"/>
                    <w:left w:val="none" w:sz="0" w:space="0" w:color="auto"/>
                    <w:bottom w:val="none" w:sz="0" w:space="0" w:color="auto"/>
                    <w:right w:val="none" w:sz="0" w:space="0" w:color="auto"/>
                  </w:divBdr>
                </w:div>
                <w:div w:id="426199323">
                  <w:marLeft w:val="384"/>
                  <w:marRight w:val="0"/>
                  <w:marTop w:val="0"/>
                  <w:marBottom w:val="0"/>
                  <w:divBdr>
                    <w:top w:val="none" w:sz="0" w:space="0" w:color="auto"/>
                    <w:left w:val="none" w:sz="0" w:space="0" w:color="auto"/>
                    <w:bottom w:val="none" w:sz="0" w:space="0" w:color="auto"/>
                    <w:right w:val="none" w:sz="0" w:space="0" w:color="auto"/>
                  </w:divBdr>
                </w:div>
                <w:div w:id="632517244">
                  <w:marLeft w:val="384"/>
                  <w:marRight w:val="0"/>
                  <w:marTop w:val="0"/>
                  <w:marBottom w:val="0"/>
                  <w:divBdr>
                    <w:top w:val="none" w:sz="0" w:space="0" w:color="auto"/>
                    <w:left w:val="none" w:sz="0" w:space="0" w:color="auto"/>
                    <w:bottom w:val="none" w:sz="0" w:space="0" w:color="auto"/>
                    <w:right w:val="none" w:sz="0" w:space="0" w:color="auto"/>
                  </w:divBdr>
                </w:div>
              </w:divsChild>
            </w:div>
            <w:div w:id="2025133942">
              <w:marLeft w:val="624"/>
              <w:marRight w:val="0"/>
              <w:marTop w:val="0"/>
              <w:marBottom w:val="0"/>
              <w:divBdr>
                <w:top w:val="none" w:sz="0" w:space="0" w:color="auto"/>
                <w:left w:val="none" w:sz="0" w:space="0" w:color="auto"/>
                <w:bottom w:val="none" w:sz="0" w:space="0" w:color="auto"/>
                <w:right w:val="none" w:sz="0" w:space="0" w:color="auto"/>
              </w:divBdr>
            </w:div>
            <w:div w:id="247276693">
              <w:marLeft w:val="624"/>
              <w:marRight w:val="0"/>
              <w:marTop w:val="0"/>
              <w:marBottom w:val="0"/>
              <w:divBdr>
                <w:top w:val="none" w:sz="0" w:space="0" w:color="auto"/>
                <w:left w:val="none" w:sz="0" w:space="0" w:color="auto"/>
                <w:bottom w:val="none" w:sz="0" w:space="0" w:color="auto"/>
                <w:right w:val="none" w:sz="0" w:space="0" w:color="auto"/>
              </w:divBdr>
            </w:div>
          </w:divsChild>
        </w:div>
        <w:div w:id="827091714">
          <w:marLeft w:val="0"/>
          <w:marRight w:val="0"/>
          <w:marTop w:val="0"/>
          <w:marBottom w:val="192"/>
          <w:divBdr>
            <w:top w:val="none" w:sz="0" w:space="0" w:color="auto"/>
            <w:left w:val="none" w:sz="0" w:space="0" w:color="auto"/>
            <w:bottom w:val="none" w:sz="0" w:space="0" w:color="auto"/>
            <w:right w:val="none" w:sz="0" w:space="0" w:color="auto"/>
          </w:divBdr>
          <w:divsChild>
            <w:div w:id="1258637966">
              <w:marLeft w:val="0"/>
              <w:marRight w:val="0"/>
              <w:marTop w:val="0"/>
              <w:marBottom w:val="0"/>
              <w:divBdr>
                <w:top w:val="none" w:sz="0" w:space="0" w:color="auto"/>
                <w:left w:val="none" w:sz="0" w:space="0" w:color="auto"/>
                <w:bottom w:val="none" w:sz="0" w:space="0" w:color="auto"/>
                <w:right w:val="none" w:sz="0" w:space="0" w:color="auto"/>
              </w:divBdr>
            </w:div>
            <w:div w:id="1147480345">
              <w:marLeft w:val="624"/>
              <w:marRight w:val="0"/>
              <w:marTop w:val="0"/>
              <w:marBottom w:val="0"/>
              <w:divBdr>
                <w:top w:val="none" w:sz="0" w:space="0" w:color="auto"/>
                <w:left w:val="none" w:sz="0" w:space="0" w:color="auto"/>
                <w:bottom w:val="none" w:sz="0" w:space="0" w:color="auto"/>
                <w:right w:val="none" w:sz="0" w:space="0" w:color="auto"/>
              </w:divBdr>
            </w:div>
            <w:div w:id="984551716">
              <w:marLeft w:val="624"/>
              <w:marRight w:val="0"/>
              <w:marTop w:val="0"/>
              <w:marBottom w:val="0"/>
              <w:divBdr>
                <w:top w:val="none" w:sz="0" w:space="0" w:color="auto"/>
                <w:left w:val="none" w:sz="0" w:space="0" w:color="auto"/>
                <w:bottom w:val="none" w:sz="0" w:space="0" w:color="auto"/>
                <w:right w:val="none" w:sz="0" w:space="0" w:color="auto"/>
              </w:divBdr>
            </w:div>
          </w:divsChild>
        </w:div>
        <w:div w:id="1712219975">
          <w:marLeft w:val="0"/>
          <w:marRight w:val="0"/>
          <w:marTop w:val="0"/>
          <w:marBottom w:val="192"/>
          <w:divBdr>
            <w:top w:val="none" w:sz="0" w:space="0" w:color="auto"/>
            <w:left w:val="none" w:sz="0" w:space="0" w:color="auto"/>
            <w:bottom w:val="none" w:sz="0" w:space="0" w:color="auto"/>
            <w:right w:val="none" w:sz="0" w:space="0" w:color="auto"/>
          </w:divBdr>
        </w:div>
        <w:div w:id="636180377">
          <w:marLeft w:val="0"/>
          <w:marRight w:val="0"/>
          <w:marTop w:val="0"/>
          <w:marBottom w:val="192"/>
          <w:divBdr>
            <w:top w:val="none" w:sz="0" w:space="0" w:color="auto"/>
            <w:left w:val="none" w:sz="0" w:space="0" w:color="auto"/>
            <w:bottom w:val="none" w:sz="0" w:space="0" w:color="auto"/>
            <w:right w:val="none" w:sz="0" w:space="0" w:color="auto"/>
          </w:divBdr>
        </w:div>
        <w:div w:id="890850670">
          <w:marLeft w:val="0"/>
          <w:marRight w:val="0"/>
          <w:marTop w:val="0"/>
          <w:marBottom w:val="192"/>
          <w:divBdr>
            <w:top w:val="none" w:sz="0" w:space="0" w:color="auto"/>
            <w:left w:val="none" w:sz="0" w:space="0" w:color="auto"/>
            <w:bottom w:val="none" w:sz="0" w:space="0" w:color="auto"/>
            <w:right w:val="none" w:sz="0" w:space="0" w:color="auto"/>
          </w:divBdr>
        </w:div>
      </w:divsChild>
    </w:div>
    <w:div w:id="1494490667">
      <w:bodyDiv w:val="1"/>
      <w:marLeft w:val="0"/>
      <w:marRight w:val="0"/>
      <w:marTop w:val="0"/>
      <w:marBottom w:val="0"/>
      <w:divBdr>
        <w:top w:val="none" w:sz="0" w:space="0" w:color="auto"/>
        <w:left w:val="none" w:sz="0" w:space="0" w:color="auto"/>
        <w:bottom w:val="none" w:sz="0" w:space="0" w:color="auto"/>
        <w:right w:val="none" w:sz="0" w:space="0" w:color="auto"/>
      </w:divBdr>
      <w:divsChild>
        <w:div w:id="1296638255">
          <w:marLeft w:val="0"/>
          <w:marRight w:val="0"/>
          <w:marTop w:val="312"/>
          <w:marBottom w:val="96"/>
          <w:divBdr>
            <w:top w:val="none" w:sz="0" w:space="0" w:color="auto"/>
            <w:left w:val="none" w:sz="0" w:space="0" w:color="auto"/>
            <w:bottom w:val="none" w:sz="0" w:space="0" w:color="auto"/>
            <w:right w:val="none" w:sz="0" w:space="0" w:color="auto"/>
          </w:divBdr>
        </w:div>
        <w:div w:id="436490487">
          <w:marLeft w:val="0"/>
          <w:marRight w:val="0"/>
          <w:marTop w:val="96"/>
          <w:marBottom w:val="312"/>
          <w:divBdr>
            <w:top w:val="none" w:sz="0" w:space="0" w:color="auto"/>
            <w:left w:val="none" w:sz="0" w:space="0" w:color="auto"/>
            <w:bottom w:val="none" w:sz="0" w:space="0" w:color="auto"/>
            <w:right w:val="none" w:sz="0" w:space="0" w:color="auto"/>
          </w:divBdr>
        </w:div>
        <w:div w:id="536966190">
          <w:marLeft w:val="0"/>
          <w:marRight w:val="0"/>
          <w:marTop w:val="0"/>
          <w:marBottom w:val="192"/>
          <w:divBdr>
            <w:top w:val="none" w:sz="0" w:space="0" w:color="auto"/>
            <w:left w:val="none" w:sz="0" w:space="0" w:color="auto"/>
            <w:bottom w:val="none" w:sz="0" w:space="0" w:color="auto"/>
            <w:right w:val="none" w:sz="0" w:space="0" w:color="auto"/>
          </w:divBdr>
          <w:divsChild>
            <w:div w:id="1009141400">
              <w:marLeft w:val="0"/>
              <w:marRight w:val="0"/>
              <w:marTop w:val="0"/>
              <w:marBottom w:val="0"/>
              <w:divBdr>
                <w:top w:val="none" w:sz="0" w:space="0" w:color="auto"/>
                <w:left w:val="none" w:sz="0" w:space="0" w:color="auto"/>
                <w:bottom w:val="none" w:sz="0" w:space="0" w:color="auto"/>
                <w:right w:val="none" w:sz="0" w:space="0" w:color="auto"/>
              </w:divBdr>
            </w:div>
            <w:div w:id="1217081129">
              <w:marLeft w:val="624"/>
              <w:marRight w:val="0"/>
              <w:marTop w:val="0"/>
              <w:marBottom w:val="0"/>
              <w:divBdr>
                <w:top w:val="none" w:sz="0" w:space="0" w:color="auto"/>
                <w:left w:val="none" w:sz="0" w:space="0" w:color="auto"/>
                <w:bottom w:val="none" w:sz="0" w:space="0" w:color="auto"/>
                <w:right w:val="none" w:sz="0" w:space="0" w:color="auto"/>
              </w:divBdr>
              <w:divsChild>
                <w:div w:id="1072584024">
                  <w:marLeft w:val="384"/>
                  <w:marRight w:val="0"/>
                  <w:marTop w:val="0"/>
                  <w:marBottom w:val="0"/>
                  <w:divBdr>
                    <w:top w:val="none" w:sz="0" w:space="0" w:color="auto"/>
                    <w:left w:val="none" w:sz="0" w:space="0" w:color="auto"/>
                    <w:bottom w:val="none" w:sz="0" w:space="0" w:color="auto"/>
                    <w:right w:val="none" w:sz="0" w:space="0" w:color="auto"/>
                  </w:divBdr>
                </w:div>
                <w:div w:id="1098402960">
                  <w:marLeft w:val="384"/>
                  <w:marRight w:val="0"/>
                  <w:marTop w:val="0"/>
                  <w:marBottom w:val="0"/>
                  <w:divBdr>
                    <w:top w:val="none" w:sz="0" w:space="0" w:color="auto"/>
                    <w:left w:val="none" w:sz="0" w:space="0" w:color="auto"/>
                    <w:bottom w:val="none" w:sz="0" w:space="0" w:color="auto"/>
                    <w:right w:val="none" w:sz="0" w:space="0" w:color="auto"/>
                  </w:divBdr>
                </w:div>
              </w:divsChild>
            </w:div>
            <w:div w:id="1612974945">
              <w:marLeft w:val="624"/>
              <w:marRight w:val="0"/>
              <w:marTop w:val="0"/>
              <w:marBottom w:val="0"/>
              <w:divBdr>
                <w:top w:val="none" w:sz="0" w:space="0" w:color="auto"/>
                <w:left w:val="none" w:sz="0" w:space="0" w:color="auto"/>
                <w:bottom w:val="none" w:sz="0" w:space="0" w:color="auto"/>
                <w:right w:val="none" w:sz="0" w:space="0" w:color="auto"/>
              </w:divBdr>
            </w:div>
            <w:div w:id="353845964">
              <w:marLeft w:val="624"/>
              <w:marRight w:val="0"/>
              <w:marTop w:val="0"/>
              <w:marBottom w:val="0"/>
              <w:divBdr>
                <w:top w:val="none" w:sz="0" w:space="0" w:color="auto"/>
                <w:left w:val="none" w:sz="0" w:space="0" w:color="auto"/>
                <w:bottom w:val="none" w:sz="0" w:space="0" w:color="auto"/>
                <w:right w:val="none" w:sz="0" w:space="0" w:color="auto"/>
              </w:divBdr>
            </w:div>
          </w:divsChild>
        </w:div>
        <w:div w:id="133111338">
          <w:marLeft w:val="0"/>
          <w:marRight w:val="0"/>
          <w:marTop w:val="0"/>
          <w:marBottom w:val="192"/>
          <w:divBdr>
            <w:top w:val="none" w:sz="0" w:space="0" w:color="auto"/>
            <w:left w:val="none" w:sz="0" w:space="0" w:color="auto"/>
            <w:bottom w:val="none" w:sz="0" w:space="0" w:color="auto"/>
            <w:right w:val="none" w:sz="0" w:space="0" w:color="auto"/>
          </w:divBdr>
          <w:divsChild>
            <w:div w:id="1029181941">
              <w:marLeft w:val="0"/>
              <w:marRight w:val="0"/>
              <w:marTop w:val="0"/>
              <w:marBottom w:val="0"/>
              <w:divBdr>
                <w:top w:val="none" w:sz="0" w:space="0" w:color="auto"/>
                <w:left w:val="none" w:sz="0" w:space="0" w:color="auto"/>
                <w:bottom w:val="none" w:sz="0" w:space="0" w:color="auto"/>
                <w:right w:val="none" w:sz="0" w:space="0" w:color="auto"/>
              </w:divBdr>
            </w:div>
            <w:div w:id="780422435">
              <w:marLeft w:val="624"/>
              <w:marRight w:val="0"/>
              <w:marTop w:val="0"/>
              <w:marBottom w:val="0"/>
              <w:divBdr>
                <w:top w:val="none" w:sz="0" w:space="0" w:color="auto"/>
                <w:left w:val="none" w:sz="0" w:space="0" w:color="auto"/>
                <w:bottom w:val="none" w:sz="0" w:space="0" w:color="auto"/>
                <w:right w:val="none" w:sz="0" w:space="0" w:color="auto"/>
              </w:divBdr>
              <w:divsChild>
                <w:div w:id="1712146989">
                  <w:marLeft w:val="384"/>
                  <w:marRight w:val="0"/>
                  <w:marTop w:val="0"/>
                  <w:marBottom w:val="0"/>
                  <w:divBdr>
                    <w:top w:val="none" w:sz="0" w:space="0" w:color="auto"/>
                    <w:left w:val="none" w:sz="0" w:space="0" w:color="auto"/>
                    <w:bottom w:val="none" w:sz="0" w:space="0" w:color="auto"/>
                    <w:right w:val="none" w:sz="0" w:space="0" w:color="auto"/>
                  </w:divBdr>
                </w:div>
                <w:div w:id="833186195">
                  <w:marLeft w:val="384"/>
                  <w:marRight w:val="0"/>
                  <w:marTop w:val="0"/>
                  <w:marBottom w:val="0"/>
                  <w:divBdr>
                    <w:top w:val="none" w:sz="0" w:space="0" w:color="auto"/>
                    <w:left w:val="none" w:sz="0" w:space="0" w:color="auto"/>
                    <w:bottom w:val="none" w:sz="0" w:space="0" w:color="auto"/>
                    <w:right w:val="none" w:sz="0" w:space="0" w:color="auto"/>
                  </w:divBdr>
                </w:div>
                <w:div w:id="1403941718">
                  <w:marLeft w:val="384"/>
                  <w:marRight w:val="0"/>
                  <w:marTop w:val="0"/>
                  <w:marBottom w:val="0"/>
                  <w:divBdr>
                    <w:top w:val="none" w:sz="0" w:space="0" w:color="auto"/>
                    <w:left w:val="none" w:sz="0" w:space="0" w:color="auto"/>
                    <w:bottom w:val="none" w:sz="0" w:space="0" w:color="auto"/>
                    <w:right w:val="none" w:sz="0" w:space="0" w:color="auto"/>
                  </w:divBdr>
                </w:div>
                <w:div w:id="1496798588">
                  <w:marLeft w:val="384"/>
                  <w:marRight w:val="0"/>
                  <w:marTop w:val="0"/>
                  <w:marBottom w:val="0"/>
                  <w:divBdr>
                    <w:top w:val="none" w:sz="0" w:space="0" w:color="auto"/>
                    <w:left w:val="none" w:sz="0" w:space="0" w:color="auto"/>
                    <w:bottom w:val="none" w:sz="0" w:space="0" w:color="auto"/>
                    <w:right w:val="none" w:sz="0" w:space="0" w:color="auto"/>
                  </w:divBdr>
                </w:div>
                <w:div w:id="696582162">
                  <w:marLeft w:val="384"/>
                  <w:marRight w:val="0"/>
                  <w:marTop w:val="0"/>
                  <w:marBottom w:val="0"/>
                  <w:divBdr>
                    <w:top w:val="none" w:sz="0" w:space="0" w:color="auto"/>
                    <w:left w:val="none" w:sz="0" w:space="0" w:color="auto"/>
                    <w:bottom w:val="none" w:sz="0" w:space="0" w:color="auto"/>
                    <w:right w:val="none" w:sz="0" w:space="0" w:color="auto"/>
                  </w:divBdr>
                </w:div>
                <w:div w:id="670252438">
                  <w:marLeft w:val="384"/>
                  <w:marRight w:val="0"/>
                  <w:marTop w:val="0"/>
                  <w:marBottom w:val="0"/>
                  <w:divBdr>
                    <w:top w:val="none" w:sz="0" w:space="0" w:color="auto"/>
                    <w:left w:val="none" w:sz="0" w:space="0" w:color="auto"/>
                    <w:bottom w:val="none" w:sz="0" w:space="0" w:color="auto"/>
                    <w:right w:val="none" w:sz="0" w:space="0" w:color="auto"/>
                  </w:divBdr>
                </w:div>
              </w:divsChild>
            </w:div>
            <w:div w:id="1285848356">
              <w:marLeft w:val="624"/>
              <w:marRight w:val="0"/>
              <w:marTop w:val="0"/>
              <w:marBottom w:val="0"/>
              <w:divBdr>
                <w:top w:val="none" w:sz="0" w:space="0" w:color="auto"/>
                <w:left w:val="none" w:sz="0" w:space="0" w:color="auto"/>
                <w:bottom w:val="none" w:sz="0" w:space="0" w:color="auto"/>
                <w:right w:val="none" w:sz="0" w:space="0" w:color="auto"/>
              </w:divBdr>
              <w:divsChild>
                <w:div w:id="1324964465">
                  <w:marLeft w:val="384"/>
                  <w:marRight w:val="0"/>
                  <w:marTop w:val="0"/>
                  <w:marBottom w:val="0"/>
                  <w:divBdr>
                    <w:top w:val="none" w:sz="0" w:space="0" w:color="auto"/>
                    <w:left w:val="none" w:sz="0" w:space="0" w:color="auto"/>
                    <w:bottom w:val="none" w:sz="0" w:space="0" w:color="auto"/>
                    <w:right w:val="none" w:sz="0" w:space="0" w:color="auto"/>
                  </w:divBdr>
                </w:div>
                <w:div w:id="1045299401">
                  <w:marLeft w:val="384"/>
                  <w:marRight w:val="0"/>
                  <w:marTop w:val="0"/>
                  <w:marBottom w:val="0"/>
                  <w:divBdr>
                    <w:top w:val="none" w:sz="0" w:space="0" w:color="auto"/>
                    <w:left w:val="none" w:sz="0" w:space="0" w:color="auto"/>
                    <w:bottom w:val="none" w:sz="0" w:space="0" w:color="auto"/>
                    <w:right w:val="none" w:sz="0" w:space="0" w:color="auto"/>
                  </w:divBdr>
                </w:div>
                <w:div w:id="584267632">
                  <w:marLeft w:val="384"/>
                  <w:marRight w:val="0"/>
                  <w:marTop w:val="0"/>
                  <w:marBottom w:val="0"/>
                  <w:divBdr>
                    <w:top w:val="none" w:sz="0" w:space="0" w:color="auto"/>
                    <w:left w:val="none" w:sz="0" w:space="0" w:color="auto"/>
                    <w:bottom w:val="none" w:sz="0" w:space="0" w:color="auto"/>
                    <w:right w:val="none" w:sz="0" w:space="0" w:color="auto"/>
                  </w:divBdr>
                </w:div>
              </w:divsChild>
            </w:div>
            <w:div w:id="1804884224">
              <w:marLeft w:val="624"/>
              <w:marRight w:val="0"/>
              <w:marTop w:val="0"/>
              <w:marBottom w:val="0"/>
              <w:divBdr>
                <w:top w:val="none" w:sz="0" w:space="0" w:color="auto"/>
                <w:left w:val="none" w:sz="0" w:space="0" w:color="auto"/>
                <w:bottom w:val="none" w:sz="0" w:space="0" w:color="auto"/>
                <w:right w:val="none" w:sz="0" w:space="0" w:color="auto"/>
              </w:divBdr>
            </w:div>
            <w:div w:id="1848515029">
              <w:marLeft w:val="624"/>
              <w:marRight w:val="0"/>
              <w:marTop w:val="0"/>
              <w:marBottom w:val="0"/>
              <w:divBdr>
                <w:top w:val="none" w:sz="0" w:space="0" w:color="auto"/>
                <w:left w:val="none" w:sz="0" w:space="0" w:color="auto"/>
                <w:bottom w:val="none" w:sz="0" w:space="0" w:color="auto"/>
                <w:right w:val="none" w:sz="0" w:space="0" w:color="auto"/>
              </w:divBdr>
            </w:div>
          </w:divsChild>
        </w:div>
        <w:div w:id="1197888839">
          <w:marLeft w:val="0"/>
          <w:marRight w:val="0"/>
          <w:marTop w:val="0"/>
          <w:marBottom w:val="192"/>
          <w:divBdr>
            <w:top w:val="none" w:sz="0" w:space="0" w:color="auto"/>
            <w:left w:val="none" w:sz="0" w:space="0" w:color="auto"/>
            <w:bottom w:val="none" w:sz="0" w:space="0" w:color="auto"/>
            <w:right w:val="none" w:sz="0" w:space="0" w:color="auto"/>
          </w:divBdr>
          <w:divsChild>
            <w:div w:id="1143695536">
              <w:marLeft w:val="0"/>
              <w:marRight w:val="0"/>
              <w:marTop w:val="0"/>
              <w:marBottom w:val="0"/>
              <w:divBdr>
                <w:top w:val="none" w:sz="0" w:space="0" w:color="auto"/>
                <w:left w:val="none" w:sz="0" w:space="0" w:color="auto"/>
                <w:bottom w:val="none" w:sz="0" w:space="0" w:color="auto"/>
                <w:right w:val="none" w:sz="0" w:space="0" w:color="auto"/>
              </w:divBdr>
            </w:div>
            <w:div w:id="1147479220">
              <w:marLeft w:val="624"/>
              <w:marRight w:val="0"/>
              <w:marTop w:val="0"/>
              <w:marBottom w:val="0"/>
              <w:divBdr>
                <w:top w:val="none" w:sz="0" w:space="0" w:color="auto"/>
                <w:left w:val="none" w:sz="0" w:space="0" w:color="auto"/>
                <w:bottom w:val="none" w:sz="0" w:space="0" w:color="auto"/>
                <w:right w:val="none" w:sz="0" w:space="0" w:color="auto"/>
              </w:divBdr>
            </w:div>
            <w:div w:id="653876909">
              <w:marLeft w:val="624"/>
              <w:marRight w:val="0"/>
              <w:marTop w:val="0"/>
              <w:marBottom w:val="0"/>
              <w:divBdr>
                <w:top w:val="none" w:sz="0" w:space="0" w:color="auto"/>
                <w:left w:val="none" w:sz="0" w:space="0" w:color="auto"/>
                <w:bottom w:val="none" w:sz="0" w:space="0" w:color="auto"/>
                <w:right w:val="none" w:sz="0" w:space="0" w:color="auto"/>
              </w:divBdr>
            </w:div>
          </w:divsChild>
        </w:div>
        <w:div w:id="597299667">
          <w:marLeft w:val="0"/>
          <w:marRight w:val="0"/>
          <w:marTop w:val="0"/>
          <w:marBottom w:val="192"/>
          <w:divBdr>
            <w:top w:val="none" w:sz="0" w:space="0" w:color="auto"/>
            <w:left w:val="none" w:sz="0" w:space="0" w:color="auto"/>
            <w:bottom w:val="none" w:sz="0" w:space="0" w:color="auto"/>
            <w:right w:val="none" w:sz="0" w:space="0" w:color="auto"/>
          </w:divBdr>
        </w:div>
        <w:div w:id="1390684975">
          <w:marLeft w:val="0"/>
          <w:marRight w:val="0"/>
          <w:marTop w:val="0"/>
          <w:marBottom w:val="192"/>
          <w:divBdr>
            <w:top w:val="none" w:sz="0" w:space="0" w:color="auto"/>
            <w:left w:val="none" w:sz="0" w:space="0" w:color="auto"/>
            <w:bottom w:val="none" w:sz="0" w:space="0" w:color="auto"/>
            <w:right w:val="none" w:sz="0" w:space="0" w:color="auto"/>
          </w:divBdr>
        </w:div>
        <w:div w:id="923301281">
          <w:marLeft w:val="0"/>
          <w:marRight w:val="0"/>
          <w:marTop w:val="0"/>
          <w:marBottom w:val="192"/>
          <w:divBdr>
            <w:top w:val="none" w:sz="0" w:space="0" w:color="auto"/>
            <w:left w:val="none" w:sz="0" w:space="0" w:color="auto"/>
            <w:bottom w:val="none" w:sz="0" w:space="0" w:color="auto"/>
            <w:right w:val="none" w:sz="0" w:space="0" w:color="auto"/>
          </w:divBdr>
        </w:div>
      </w:divsChild>
    </w:div>
    <w:div w:id="1759474089">
      <w:bodyDiv w:val="1"/>
      <w:marLeft w:val="0"/>
      <w:marRight w:val="0"/>
      <w:marTop w:val="0"/>
      <w:marBottom w:val="0"/>
      <w:divBdr>
        <w:top w:val="none" w:sz="0" w:space="0" w:color="auto"/>
        <w:left w:val="none" w:sz="0" w:space="0" w:color="auto"/>
        <w:bottom w:val="none" w:sz="0" w:space="0" w:color="auto"/>
        <w:right w:val="none" w:sz="0" w:space="0" w:color="auto"/>
      </w:divBdr>
    </w:div>
    <w:div w:id="1774125291">
      <w:bodyDiv w:val="1"/>
      <w:marLeft w:val="0"/>
      <w:marRight w:val="0"/>
      <w:marTop w:val="0"/>
      <w:marBottom w:val="0"/>
      <w:divBdr>
        <w:top w:val="none" w:sz="0" w:space="0" w:color="auto"/>
        <w:left w:val="none" w:sz="0" w:space="0" w:color="auto"/>
        <w:bottom w:val="none" w:sz="0" w:space="0" w:color="auto"/>
        <w:right w:val="none" w:sz="0" w:space="0" w:color="auto"/>
      </w:divBdr>
      <w:divsChild>
        <w:div w:id="1849294885">
          <w:marLeft w:val="0"/>
          <w:marRight w:val="0"/>
          <w:marTop w:val="312"/>
          <w:marBottom w:val="96"/>
          <w:divBdr>
            <w:top w:val="none" w:sz="0" w:space="0" w:color="auto"/>
            <w:left w:val="none" w:sz="0" w:space="0" w:color="auto"/>
            <w:bottom w:val="none" w:sz="0" w:space="0" w:color="auto"/>
            <w:right w:val="none" w:sz="0" w:space="0" w:color="auto"/>
          </w:divBdr>
        </w:div>
        <w:div w:id="101658640">
          <w:marLeft w:val="0"/>
          <w:marRight w:val="0"/>
          <w:marTop w:val="96"/>
          <w:marBottom w:val="312"/>
          <w:divBdr>
            <w:top w:val="none" w:sz="0" w:space="0" w:color="auto"/>
            <w:left w:val="none" w:sz="0" w:space="0" w:color="auto"/>
            <w:bottom w:val="none" w:sz="0" w:space="0" w:color="auto"/>
            <w:right w:val="none" w:sz="0" w:space="0" w:color="auto"/>
          </w:divBdr>
        </w:div>
        <w:div w:id="1479881873">
          <w:marLeft w:val="0"/>
          <w:marRight w:val="0"/>
          <w:marTop w:val="0"/>
          <w:marBottom w:val="192"/>
          <w:divBdr>
            <w:top w:val="none" w:sz="0" w:space="0" w:color="auto"/>
            <w:left w:val="none" w:sz="0" w:space="0" w:color="auto"/>
            <w:bottom w:val="none" w:sz="0" w:space="0" w:color="auto"/>
            <w:right w:val="none" w:sz="0" w:space="0" w:color="auto"/>
          </w:divBdr>
          <w:divsChild>
            <w:div w:id="1746731239">
              <w:marLeft w:val="0"/>
              <w:marRight w:val="0"/>
              <w:marTop w:val="0"/>
              <w:marBottom w:val="0"/>
              <w:divBdr>
                <w:top w:val="none" w:sz="0" w:space="0" w:color="auto"/>
                <w:left w:val="none" w:sz="0" w:space="0" w:color="auto"/>
                <w:bottom w:val="none" w:sz="0" w:space="0" w:color="auto"/>
                <w:right w:val="none" w:sz="0" w:space="0" w:color="auto"/>
              </w:divBdr>
            </w:div>
            <w:div w:id="1711687054">
              <w:marLeft w:val="624"/>
              <w:marRight w:val="0"/>
              <w:marTop w:val="0"/>
              <w:marBottom w:val="0"/>
              <w:divBdr>
                <w:top w:val="none" w:sz="0" w:space="0" w:color="auto"/>
                <w:left w:val="none" w:sz="0" w:space="0" w:color="auto"/>
                <w:bottom w:val="none" w:sz="0" w:space="0" w:color="auto"/>
                <w:right w:val="none" w:sz="0" w:space="0" w:color="auto"/>
              </w:divBdr>
              <w:divsChild>
                <w:div w:id="913706581">
                  <w:marLeft w:val="384"/>
                  <w:marRight w:val="0"/>
                  <w:marTop w:val="0"/>
                  <w:marBottom w:val="0"/>
                  <w:divBdr>
                    <w:top w:val="none" w:sz="0" w:space="0" w:color="auto"/>
                    <w:left w:val="none" w:sz="0" w:space="0" w:color="auto"/>
                    <w:bottom w:val="none" w:sz="0" w:space="0" w:color="auto"/>
                    <w:right w:val="none" w:sz="0" w:space="0" w:color="auto"/>
                  </w:divBdr>
                </w:div>
                <w:div w:id="1746803396">
                  <w:marLeft w:val="384"/>
                  <w:marRight w:val="0"/>
                  <w:marTop w:val="0"/>
                  <w:marBottom w:val="0"/>
                  <w:divBdr>
                    <w:top w:val="none" w:sz="0" w:space="0" w:color="auto"/>
                    <w:left w:val="none" w:sz="0" w:space="0" w:color="auto"/>
                    <w:bottom w:val="none" w:sz="0" w:space="0" w:color="auto"/>
                    <w:right w:val="none" w:sz="0" w:space="0" w:color="auto"/>
                  </w:divBdr>
                </w:div>
              </w:divsChild>
            </w:div>
            <w:div w:id="37973819">
              <w:marLeft w:val="624"/>
              <w:marRight w:val="0"/>
              <w:marTop w:val="0"/>
              <w:marBottom w:val="0"/>
              <w:divBdr>
                <w:top w:val="none" w:sz="0" w:space="0" w:color="auto"/>
                <w:left w:val="none" w:sz="0" w:space="0" w:color="auto"/>
                <w:bottom w:val="none" w:sz="0" w:space="0" w:color="auto"/>
                <w:right w:val="none" w:sz="0" w:space="0" w:color="auto"/>
              </w:divBdr>
            </w:div>
            <w:div w:id="1663655164">
              <w:marLeft w:val="624"/>
              <w:marRight w:val="0"/>
              <w:marTop w:val="0"/>
              <w:marBottom w:val="0"/>
              <w:divBdr>
                <w:top w:val="none" w:sz="0" w:space="0" w:color="auto"/>
                <w:left w:val="none" w:sz="0" w:space="0" w:color="auto"/>
                <w:bottom w:val="none" w:sz="0" w:space="0" w:color="auto"/>
                <w:right w:val="none" w:sz="0" w:space="0" w:color="auto"/>
              </w:divBdr>
            </w:div>
          </w:divsChild>
        </w:div>
        <w:div w:id="1994599241">
          <w:marLeft w:val="0"/>
          <w:marRight w:val="0"/>
          <w:marTop w:val="0"/>
          <w:marBottom w:val="192"/>
          <w:divBdr>
            <w:top w:val="none" w:sz="0" w:space="0" w:color="auto"/>
            <w:left w:val="none" w:sz="0" w:space="0" w:color="auto"/>
            <w:bottom w:val="none" w:sz="0" w:space="0" w:color="auto"/>
            <w:right w:val="none" w:sz="0" w:space="0" w:color="auto"/>
          </w:divBdr>
          <w:divsChild>
            <w:div w:id="774641529">
              <w:marLeft w:val="0"/>
              <w:marRight w:val="0"/>
              <w:marTop w:val="0"/>
              <w:marBottom w:val="0"/>
              <w:divBdr>
                <w:top w:val="none" w:sz="0" w:space="0" w:color="auto"/>
                <w:left w:val="none" w:sz="0" w:space="0" w:color="auto"/>
                <w:bottom w:val="none" w:sz="0" w:space="0" w:color="auto"/>
                <w:right w:val="none" w:sz="0" w:space="0" w:color="auto"/>
              </w:divBdr>
            </w:div>
            <w:div w:id="857235460">
              <w:marLeft w:val="624"/>
              <w:marRight w:val="0"/>
              <w:marTop w:val="0"/>
              <w:marBottom w:val="0"/>
              <w:divBdr>
                <w:top w:val="none" w:sz="0" w:space="0" w:color="auto"/>
                <w:left w:val="none" w:sz="0" w:space="0" w:color="auto"/>
                <w:bottom w:val="none" w:sz="0" w:space="0" w:color="auto"/>
                <w:right w:val="none" w:sz="0" w:space="0" w:color="auto"/>
              </w:divBdr>
              <w:divsChild>
                <w:div w:id="12000206">
                  <w:marLeft w:val="384"/>
                  <w:marRight w:val="0"/>
                  <w:marTop w:val="0"/>
                  <w:marBottom w:val="0"/>
                  <w:divBdr>
                    <w:top w:val="none" w:sz="0" w:space="0" w:color="auto"/>
                    <w:left w:val="none" w:sz="0" w:space="0" w:color="auto"/>
                    <w:bottom w:val="none" w:sz="0" w:space="0" w:color="auto"/>
                    <w:right w:val="none" w:sz="0" w:space="0" w:color="auto"/>
                  </w:divBdr>
                </w:div>
                <w:div w:id="1181507807">
                  <w:marLeft w:val="384"/>
                  <w:marRight w:val="0"/>
                  <w:marTop w:val="0"/>
                  <w:marBottom w:val="0"/>
                  <w:divBdr>
                    <w:top w:val="none" w:sz="0" w:space="0" w:color="auto"/>
                    <w:left w:val="none" w:sz="0" w:space="0" w:color="auto"/>
                    <w:bottom w:val="none" w:sz="0" w:space="0" w:color="auto"/>
                    <w:right w:val="none" w:sz="0" w:space="0" w:color="auto"/>
                  </w:divBdr>
                </w:div>
                <w:div w:id="1589923032">
                  <w:marLeft w:val="384"/>
                  <w:marRight w:val="0"/>
                  <w:marTop w:val="0"/>
                  <w:marBottom w:val="0"/>
                  <w:divBdr>
                    <w:top w:val="none" w:sz="0" w:space="0" w:color="auto"/>
                    <w:left w:val="none" w:sz="0" w:space="0" w:color="auto"/>
                    <w:bottom w:val="none" w:sz="0" w:space="0" w:color="auto"/>
                    <w:right w:val="none" w:sz="0" w:space="0" w:color="auto"/>
                  </w:divBdr>
                </w:div>
                <w:div w:id="290867850">
                  <w:marLeft w:val="384"/>
                  <w:marRight w:val="0"/>
                  <w:marTop w:val="0"/>
                  <w:marBottom w:val="0"/>
                  <w:divBdr>
                    <w:top w:val="none" w:sz="0" w:space="0" w:color="auto"/>
                    <w:left w:val="none" w:sz="0" w:space="0" w:color="auto"/>
                    <w:bottom w:val="none" w:sz="0" w:space="0" w:color="auto"/>
                    <w:right w:val="none" w:sz="0" w:space="0" w:color="auto"/>
                  </w:divBdr>
                </w:div>
                <w:div w:id="481896358">
                  <w:marLeft w:val="384"/>
                  <w:marRight w:val="0"/>
                  <w:marTop w:val="0"/>
                  <w:marBottom w:val="0"/>
                  <w:divBdr>
                    <w:top w:val="none" w:sz="0" w:space="0" w:color="auto"/>
                    <w:left w:val="none" w:sz="0" w:space="0" w:color="auto"/>
                    <w:bottom w:val="none" w:sz="0" w:space="0" w:color="auto"/>
                    <w:right w:val="none" w:sz="0" w:space="0" w:color="auto"/>
                  </w:divBdr>
                </w:div>
                <w:div w:id="707998118">
                  <w:marLeft w:val="384"/>
                  <w:marRight w:val="0"/>
                  <w:marTop w:val="0"/>
                  <w:marBottom w:val="0"/>
                  <w:divBdr>
                    <w:top w:val="none" w:sz="0" w:space="0" w:color="auto"/>
                    <w:left w:val="none" w:sz="0" w:space="0" w:color="auto"/>
                    <w:bottom w:val="none" w:sz="0" w:space="0" w:color="auto"/>
                    <w:right w:val="none" w:sz="0" w:space="0" w:color="auto"/>
                  </w:divBdr>
                </w:div>
              </w:divsChild>
            </w:div>
            <w:div w:id="931426427">
              <w:marLeft w:val="624"/>
              <w:marRight w:val="0"/>
              <w:marTop w:val="0"/>
              <w:marBottom w:val="0"/>
              <w:divBdr>
                <w:top w:val="none" w:sz="0" w:space="0" w:color="auto"/>
                <w:left w:val="none" w:sz="0" w:space="0" w:color="auto"/>
                <w:bottom w:val="none" w:sz="0" w:space="0" w:color="auto"/>
                <w:right w:val="none" w:sz="0" w:space="0" w:color="auto"/>
              </w:divBdr>
              <w:divsChild>
                <w:div w:id="765266227">
                  <w:marLeft w:val="384"/>
                  <w:marRight w:val="0"/>
                  <w:marTop w:val="0"/>
                  <w:marBottom w:val="0"/>
                  <w:divBdr>
                    <w:top w:val="none" w:sz="0" w:space="0" w:color="auto"/>
                    <w:left w:val="none" w:sz="0" w:space="0" w:color="auto"/>
                    <w:bottom w:val="none" w:sz="0" w:space="0" w:color="auto"/>
                    <w:right w:val="none" w:sz="0" w:space="0" w:color="auto"/>
                  </w:divBdr>
                </w:div>
                <w:div w:id="1680499350">
                  <w:marLeft w:val="384"/>
                  <w:marRight w:val="0"/>
                  <w:marTop w:val="0"/>
                  <w:marBottom w:val="0"/>
                  <w:divBdr>
                    <w:top w:val="none" w:sz="0" w:space="0" w:color="auto"/>
                    <w:left w:val="none" w:sz="0" w:space="0" w:color="auto"/>
                    <w:bottom w:val="none" w:sz="0" w:space="0" w:color="auto"/>
                    <w:right w:val="none" w:sz="0" w:space="0" w:color="auto"/>
                  </w:divBdr>
                </w:div>
                <w:div w:id="1270508973">
                  <w:marLeft w:val="384"/>
                  <w:marRight w:val="0"/>
                  <w:marTop w:val="0"/>
                  <w:marBottom w:val="0"/>
                  <w:divBdr>
                    <w:top w:val="none" w:sz="0" w:space="0" w:color="auto"/>
                    <w:left w:val="none" w:sz="0" w:space="0" w:color="auto"/>
                    <w:bottom w:val="none" w:sz="0" w:space="0" w:color="auto"/>
                    <w:right w:val="none" w:sz="0" w:space="0" w:color="auto"/>
                  </w:divBdr>
                </w:div>
              </w:divsChild>
            </w:div>
            <w:div w:id="1222326783">
              <w:marLeft w:val="624"/>
              <w:marRight w:val="0"/>
              <w:marTop w:val="0"/>
              <w:marBottom w:val="0"/>
              <w:divBdr>
                <w:top w:val="none" w:sz="0" w:space="0" w:color="auto"/>
                <w:left w:val="none" w:sz="0" w:space="0" w:color="auto"/>
                <w:bottom w:val="none" w:sz="0" w:space="0" w:color="auto"/>
                <w:right w:val="none" w:sz="0" w:space="0" w:color="auto"/>
              </w:divBdr>
            </w:div>
            <w:div w:id="259291271">
              <w:marLeft w:val="624"/>
              <w:marRight w:val="0"/>
              <w:marTop w:val="0"/>
              <w:marBottom w:val="0"/>
              <w:divBdr>
                <w:top w:val="none" w:sz="0" w:space="0" w:color="auto"/>
                <w:left w:val="none" w:sz="0" w:space="0" w:color="auto"/>
                <w:bottom w:val="none" w:sz="0" w:space="0" w:color="auto"/>
                <w:right w:val="none" w:sz="0" w:space="0" w:color="auto"/>
              </w:divBdr>
            </w:div>
          </w:divsChild>
        </w:div>
        <w:div w:id="1841770353">
          <w:marLeft w:val="0"/>
          <w:marRight w:val="0"/>
          <w:marTop w:val="0"/>
          <w:marBottom w:val="192"/>
          <w:divBdr>
            <w:top w:val="none" w:sz="0" w:space="0" w:color="auto"/>
            <w:left w:val="none" w:sz="0" w:space="0" w:color="auto"/>
            <w:bottom w:val="none" w:sz="0" w:space="0" w:color="auto"/>
            <w:right w:val="none" w:sz="0" w:space="0" w:color="auto"/>
          </w:divBdr>
          <w:divsChild>
            <w:div w:id="851378566">
              <w:marLeft w:val="0"/>
              <w:marRight w:val="0"/>
              <w:marTop w:val="0"/>
              <w:marBottom w:val="0"/>
              <w:divBdr>
                <w:top w:val="none" w:sz="0" w:space="0" w:color="auto"/>
                <w:left w:val="none" w:sz="0" w:space="0" w:color="auto"/>
                <w:bottom w:val="none" w:sz="0" w:space="0" w:color="auto"/>
                <w:right w:val="none" w:sz="0" w:space="0" w:color="auto"/>
              </w:divBdr>
            </w:div>
            <w:div w:id="1908028757">
              <w:marLeft w:val="624"/>
              <w:marRight w:val="0"/>
              <w:marTop w:val="0"/>
              <w:marBottom w:val="0"/>
              <w:divBdr>
                <w:top w:val="none" w:sz="0" w:space="0" w:color="auto"/>
                <w:left w:val="none" w:sz="0" w:space="0" w:color="auto"/>
                <w:bottom w:val="none" w:sz="0" w:space="0" w:color="auto"/>
                <w:right w:val="none" w:sz="0" w:space="0" w:color="auto"/>
              </w:divBdr>
            </w:div>
            <w:div w:id="168524358">
              <w:marLeft w:val="624"/>
              <w:marRight w:val="0"/>
              <w:marTop w:val="0"/>
              <w:marBottom w:val="0"/>
              <w:divBdr>
                <w:top w:val="none" w:sz="0" w:space="0" w:color="auto"/>
                <w:left w:val="none" w:sz="0" w:space="0" w:color="auto"/>
                <w:bottom w:val="none" w:sz="0" w:space="0" w:color="auto"/>
                <w:right w:val="none" w:sz="0" w:space="0" w:color="auto"/>
              </w:divBdr>
            </w:div>
          </w:divsChild>
        </w:div>
        <w:div w:id="182012672">
          <w:marLeft w:val="0"/>
          <w:marRight w:val="0"/>
          <w:marTop w:val="0"/>
          <w:marBottom w:val="192"/>
          <w:divBdr>
            <w:top w:val="none" w:sz="0" w:space="0" w:color="auto"/>
            <w:left w:val="none" w:sz="0" w:space="0" w:color="auto"/>
            <w:bottom w:val="none" w:sz="0" w:space="0" w:color="auto"/>
            <w:right w:val="none" w:sz="0" w:space="0" w:color="auto"/>
          </w:divBdr>
        </w:div>
        <w:div w:id="1690109476">
          <w:marLeft w:val="0"/>
          <w:marRight w:val="0"/>
          <w:marTop w:val="0"/>
          <w:marBottom w:val="192"/>
          <w:divBdr>
            <w:top w:val="none" w:sz="0" w:space="0" w:color="auto"/>
            <w:left w:val="none" w:sz="0" w:space="0" w:color="auto"/>
            <w:bottom w:val="none" w:sz="0" w:space="0" w:color="auto"/>
            <w:right w:val="none" w:sz="0" w:space="0" w:color="auto"/>
          </w:divBdr>
        </w:div>
        <w:div w:id="427041477">
          <w:marLeft w:val="0"/>
          <w:marRight w:val="0"/>
          <w:marTop w:val="0"/>
          <w:marBottom w:val="192"/>
          <w:divBdr>
            <w:top w:val="none" w:sz="0" w:space="0" w:color="auto"/>
            <w:left w:val="none" w:sz="0" w:space="0" w:color="auto"/>
            <w:bottom w:val="none" w:sz="0" w:space="0" w:color="auto"/>
            <w:right w:val="none" w:sz="0" w:space="0" w:color="auto"/>
          </w:divBdr>
        </w:div>
      </w:divsChild>
    </w:div>
    <w:div w:id="1879734761">
      <w:bodyDiv w:val="1"/>
      <w:marLeft w:val="0"/>
      <w:marRight w:val="0"/>
      <w:marTop w:val="0"/>
      <w:marBottom w:val="0"/>
      <w:divBdr>
        <w:top w:val="none" w:sz="0" w:space="0" w:color="auto"/>
        <w:left w:val="none" w:sz="0" w:space="0" w:color="auto"/>
        <w:bottom w:val="none" w:sz="0" w:space="0" w:color="auto"/>
        <w:right w:val="none" w:sz="0" w:space="0" w:color="auto"/>
      </w:divBdr>
      <w:divsChild>
        <w:div w:id="585958815">
          <w:marLeft w:val="0"/>
          <w:marRight w:val="0"/>
          <w:marTop w:val="312"/>
          <w:marBottom w:val="96"/>
          <w:divBdr>
            <w:top w:val="none" w:sz="0" w:space="0" w:color="auto"/>
            <w:left w:val="none" w:sz="0" w:space="0" w:color="auto"/>
            <w:bottom w:val="none" w:sz="0" w:space="0" w:color="auto"/>
            <w:right w:val="none" w:sz="0" w:space="0" w:color="auto"/>
          </w:divBdr>
        </w:div>
        <w:div w:id="544145594">
          <w:marLeft w:val="0"/>
          <w:marRight w:val="0"/>
          <w:marTop w:val="96"/>
          <w:marBottom w:val="312"/>
          <w:divBdr>
            <w:top w:val="none" w:sz="0" w:space="0" w:color="auto"/>
            <w:left w:val="none" w:sz="0" w:space="0" w:color="auto"/>
            <w:bottom w:val="none" w:sz="0" w:space="0" w:color="auto"/>
            <w:right w:val="none" w:sz="0" w:space="0" w:color="auto"/>
          </w:divBdr>
        </w:div>
        <w:div w:id="1717006880">
          <w:marLeft w:val="0"/>
          <w:marRight w:val="0"/>
          <w:marTop w:val="0"/>
          <w:marBottom w:val="192"/>
          <w:divBdr>
            <w:top w:val="none" w:sz="0" w:space="0" w:color="auto"/>
            <w:left w:val="none" w:sz="0" w:space="0" w:color="auto"/>
            <w:bottom w:val="none" w:sz="0" w:space="0" w:color="auto"/>
            <w:right w:val="none" w:sz="0" w:space="0" w:color="auto"/>
          </w:divBdr>
          <w:divsChild>
            <w:div w:id="1779055958">
              <w:marLeft w:val="0"/>
              <w:marRight w:val="0"/>
              <w:marTop w:val="0"/>
              <w:marBottom w:val="0"/>
              <w:divBdr>
                <w:top w:val="none" w:sz="0" w:space="0" w:color="auto"/>
                <w:left w:val="none" w:sz="0" w:space="0" w:color="auto"/>
                <w:bottom w:val="none" w:sz="0" w:space="0" w:color="auto"/>
                <w:right w:val="none" w:sz="0" w:space="0" w:color="auto"/>
              </w:divBdr>
            </w:div>
            <w:div w:id="686058221">
              <w:marLeft w:val="624"/>
              <w:marRight w:val="0"/>
              <w:marTop w:val="0"/>
              <w:marBottom w:val="0"/>
              <w:divBdr>
                <w:top w:val="none" w:sz="0" w:space="0" w:color="auto"/>
                <w:left w:val="none" w:sz="0" w:space="0" w:color="auto"/>
                <w:bottom w:val="none" w:sz="0" w:space="0" w:color="auto"/>
                <w:right w:val="none" w:sz="0" w:space="0" w:color="auto"/>
              </w:divBdr>
              <w:divsChild>
                <w:div w:id="896626337">
                  <w:marLeft w:val="384"/>
                  <w:marRight w:val="0"/>
                  <w:marTop w:val="0"/>
                  <w:marBottom w:val="0"/>
                  <w:divBdr>
                    <w:top w:val="none" w:sz="0" w:space="0" w:color="auto"/>
                    <w:left w:val="none" w:sz="0" w:space="0" w:color="auto"/>
                    <w:bottom w:val="none" w:sz="0" w:space="0" w:color="auto"/>
                    <w:right w:val="none" w:sz="0" w:space="0" w:color="auto"/>
                  </w:divBdr>
                </w:div>
                <w:div w:id="1126705870">
                  <w:marLeft w:val="384"/>
                  <w:marRight w:val="0"/>
                  <w:marTop w:val="0"/>
                  <w:marBottom w:val="0"/>
                  <w:divBdr>
                    <w:top w:val="none" w:sz="0" w:space="0" w:color="auto"/>
                    <w:left w:val="none" w:sz="0" w:space="0" w:color="auto"/>
                    <w:bottom w:val="none" w:sz="0" w:space="0" w:color="auto"/>
                    <w:right w:val="none" w:sz="0" w:space="0" w:color="auto"/>
                  </w:divBdr>
                </w:div>
              </w:divsChild>
            </w:div>
            <w:div w:id="1004165162">
              <w:marLeft w:val="624"/>
              <w:marRight w:val="0"/>
              <w:marTop w:val="0"/>
              <w:marBottom w:val="0"/>
              <w:divBdr>
                <w:top w:val="none" w:sz="0" w:space="0" w:color="auto"/>
                <w:left w:val="none" w:sz="0" w:space="0" w:color="auto"/>
                <w:bottom w:val="none" w:sz="0" w:space="0" w:color="auto"/>
                <w:right w:val="none" w:sz="0" w:space="0" w:color="auto"/>
              </w:divBdr>
            </w:div>
            <w:div w:id="1430002282">
              <w:marLeft w:val="624"/>
              <w:marRight w:val="0"/>
              <w:marTop w:val="0"/>
              <w:marBottom w:val="0"/>
              <w:divBdr>
                <w:top w:val="none" w:sz="0" w:space="0" w:color="auto"/>
                <w:left w:val="none" w:sz="0" w:space="0" w:color="auto"/>
                <w:bottom w:val="none" w:sz="0" w:space="0" w:color="auto"/>
                <w:right w:val="none" w:sz="0" w:space="0" w:color="auto"/>
              </w:divBdr>
            </w:div>
          </w:divsChild>
        </w:div>
        <w:div w:id="589779440">
          <w:marLeft w:val="0"/>
          <w:marRight w:val="0"/>
          <w:marTop w:val="0"/>
          <w:marBottom w:val="192"/>
          <w:divBdr>
            <w:top w:val="none" w:sz="0" w:space="0" w:color="auto"/>
            <w:left w:val="none" w:sz="0" w:space="0" w:color="auto"/>
            <w:bottom w:val="none" w:sz="0" w:space="0" w:color="auto"/>
            <w:right w:val="none" w:sz="0" w:space="0" w:color="auto"/>
          </w:divBdr>
          <w:divsChild>
            <w:div w:id="1341464290">
              <w:marLeft w:val="0"/>
              <w:marRight w:val="0"/>
              <w:marTop w:val="0"/>
              <w:marBottom w:val="0"/>
              <w:divBdr>
                <w:top w:val="none" w:sz="0" w:space="0" w:color="auto"/>
                <w:left w:val="none" w:sz="0" w:space="0" w:color="auto"/>
                <w:bottom w:val="none" w:sz="0" w:space="0" w:color="auto"/>
                <w:right w:val="none" w:sz="0" w:space="0" w:color="auto"/>
              </w:divBdr>
            </w:div>
            <w:div w:id="715197749">
              <w:marLeft w:val="624"/>
              <w:marRight w:val="0"/>
              <w:marTop w:val="0"/>
              <w:marBottom w:val="0"/>
              <w:divBdr>
                <w:top w:val="none" w:sz="0" w:space="0" w:color="auto"/>
                <w:left w:val="none" w:sz="0" w:space="0" w:color="auto"/>
                <w:bottom w:val="none" w:sz="0" w:space="0" w:color="auto"/>
                <w:right w:val="none" w:sz="0" w:space="0" w:color="auto"/>
              </w:divBdr>
              <w:divsChild>
                <w:div w:id="1377242587">
                  <w:marLeft w:val="384"/>
                  <w:marRight w:val="0"/>
                  <w:marTop w:val="0"/>
                  <w:marBottom w:val="0"/>
                  <w:divBdr>
                    <w:top w:val="none" w:sz="0" w:space="0" w:color="auto"/>
                    <w:left w:val="none" w:sz="0" w:space="0" w:color="auto"/>
                    <w:bottom w:val="none" w:sz="0" w:space="0" w:color="auto"/>
                    <w:right w:val="none" w:sz="0" w:space="0" w:color="auto"/>
                  </w:divBdr>
                </w:div>
                <w:div w:id="641546931">
                  <w:marLeft w:val="384"/>
                  <w:marRight w:val="0"/>
                  <w:marTop w:val="0"/>
                  <w:marBottom w:val="0"/>
                  <w:divBdr>
                    <w:top w:val="none" w:sz="0" w:space="0" w:color="auto"/>
                    <w:left w:val="none" w:sz="0" w:space="0" w:color="auto"/>
                    <w:bottom w:val="none" w:sz="0" w:space="0" w:color="auto"/>
                    <w:right w:val="none" w:sz="0" w:space="0" w:color="auto"/>
                  </w:divBdr>
                </w:div>
                <w:div w:id="1863083787">
                  <w:marLeft w:val="384"/>
                  <w:marRight w:val="0"/>
                  <w:marTop w:val="0"/>
                  <w:marBottom w:val="0"/>
                  <w:divBdr>
                    <w:top w:val="none" w:sz="0" w:space="0" w:color="auto"/>
                    <w:left w:val="none" w:sz="0" w:space="0" w:color="auto"/>
                    <w:bottom w:val="none" w:sz="0" w:space="0" w:color="auto"/>
                    <w:right w:val="none" w:sz="0" w:space="0" w:color="auto"/>
                  </w:divBdr>
                </w:div>
                <w:div w:id="1105347221">
                  <w:marLeft w:val="384"/>
                  <w:marRight w:val="0"/>
                  <w:marTop w:val="0"/>
                  <w:marBottom w:val="0"/>
                  <w:divBdr>
                    <w:top w:val="none" w:sz="0" w:space="0" w:color="auto"/>
                    <w:left w:val="none" w:sz="0" w:space="0" w:color="auto"/>
                    <w:bottom w:val="none" w:sz="0" w:space="0" w:color="auto"/>
                    <w:right w:val="none" w:sz="0" w:space="0" w:color="auto"/>
                  </w:divBdr>
                </w:div>
                <w:div w:id="1475097146">
                  <w:marLeft w:val="384"/>
                  <w:marRight w:val="0"/>
                  <w:marTop w:val="0"/>
                  <w:marBottom w:val="0"/>
                  <w:divBdr>
                    <w:top w:val="none" w:sz="0" w:space="0" w:color="auto"/>
                    <w:left w:val="none" w:sz="0" w:space="0" w:color="auto"/>
                    <w:bottom w:val="none" w:sz="0" w:space="0" w:color="auto"/>
                    <w:right w:val="none" w:sz="0" w:space="0" w:color="auto"/>
                  </w:divBdr>
                </w:div>
                <w:div w:id="1782603297">
                  <w:marLeft w:val="384"/>
                  <w:marRight w:val="0"/>
                  <w:marTop w:val="0"/>
                  <w:marBottom w:val="0"/>
                  <w:divBdr>
                    <w:top w:val="none" w:sz="0" w:space="0" w:color="auto"/>
                    <w:left w:val="none" w:sz="0" w:space="0" w:color="auto"/>
                    <w:bottom w:val="none" w:sz="0" w:space="0" w:color="auto"/>
                    <w:right w:val="none" w:sz="0" w:space="0" w:color="auto"/>
                  </w:divBdr>
                </w:div>
              </w:divsChild>
            </w:div>
            <w:div w:id="1487013590">
              <w:marLeft w:val="624"/>
              <w:marRight w:val="0"/>
              <w:marTop w:val="0"/>
              <w:marBottom w:val="0"/>
              <w:divBdr>
                <w:top w:val="none" w:sz="0" w:space="0" w:color="auto"/>
                <w:left w:val="none" w:sz="0" w:space="0" w:color="auto"/>
                <w:bottom w:val="none" w:sz="0" w:space="0" w:color="auto"/>
                <w:right w:val="none" w:sz="0" w:space="0" w:color="auto"/>
              </w:divBdr>
              <w:divsChild>
                <w:div w:id="825435771">
                  <w:marLeft w:val="384"/>
                  <w:marRight w:val="0"/>
                  <w:marTop w:val="0"/>
                  <w:marBottom w:val="0"/>
                  <w:divBdr>
                    <w:top w:val="none" w:sz="0" w:space="0" w:color="auto"/>
                    <w:left w:val="none" w:sz="0" w:space="0" w:color="auto"/>
                    <w:bottom w:val="none" w:sz="0" w:space="0" w:color="auto"/>
                    <w:right w:val="none" w:sz="0" w:space="0" w:color="auto"/>
                  </w:divBdr>
                </w:div>
                <w:div w:id="1082802445">
                  <w:marLeft w:val="384"/>
                  <w:marRight w:val="0"/>
                  <w:marTop w:val="0"/>
                  <w:marBottom w:val="0"/>
                  <w:divBdr>
                    <w:top w:val="none" w:sz="0" w:space="0" w:color="auto"/>
                    <w:left w:val="none" w:sz="0" w:space="0" w:color="auto"/>
                    <w:bottom w:val="none" w:sz="0" w:space="0" w:color="auto"/>
                    <w:right w:val="none" w:sz="0" w:space="0" w:color="auto"/>
                  </w:divBdr>
                </w:div>
                <w:div w:id="755904918">
                  <w:marLeft w:val="384"/>
                  <w:marRight w:val="0"/>
                  <w:marTop w:val="0"/>
                  <w:marBottom w:val="0"/>
                  <w:divBdr>
                    <w:top w:val="none" w:sz="0" w:space="0" w:color="auto"/>
                    <w:left w:val="none" w:sz="0" w:space="0" w:color="auto"/>
                    <w:bottom w:val="none" w:sz="0" w:space="0" w:color="auto"/>
                    <w:right w:val="none" w:sz="0" w:space="0" w:color="auto"/>
                  </w:divBdr>
                </w:div>
              </w:divsChild>
            </w:div>
            <w:div w:id="1485505273">
              <w:marLeft w:val="624"/>
              <w:marRight w:val="0"/>
              <w:marTop w:val="0"/>
              <w:marBottom w:val="0"/>
              <w:divBdr>
                <w:top w:val="none" w:sz="0" w:space="0" w:color="auto"/>
                <w:left w:val="none" w:sz="0" w:space="0" w:color="auto"/>
                <w:bottom w:val="none" w:sz="0" w:space="0" w:color="auto"/>
                <w:right w:val="none" w:sz="0" w:space="0" w:color="auto"/>
              </w:divBdr>
            </w:div>
            <w:div w:id="502012267">
              <w:marLeft w:val="624"/>
              <w:marRight w:val="0"/>
              <w:marTop w:val="0"/>
              <w:marBottom w:val="0"/>
              <w:divBdr>
                <w:top w:val="none" w:sz="0" w:space="0" w:color="auto"/>
                <w:left w:val="none" w:sz="0" w:space="0" w:color="auto"/>
                <w:bottom w:val="none" w:sz="0" w:space="0" w:color="auto"/>
                <w:right w:val="none" w:sz="0" w:space="0" w:color="auto"/>
              </w:divBdr>
            </w:div>
          </w:divsChild>
        </w:div>
        <w:div w:id="1641574678">
          <w:marLeft w:val="0"/>
          <w:marRight w:val="0"/>
          <w:marTop w:val="0"/>
          <w:marBottom w:val="192"/>
          <w:divBdr>
            <w:top w:val="none" w:sz="0" w:space="0" w:color="auto"/>
            <w:left w:val="none" w:sz="0" w:space="0" w:color="auto"/>
            <w:bottom w:val="none" w:sz="0" w:space="0" w:color="auto"/>
            <w:right w:val="none" w:sz="0" w:space="0" w:color="auto"/>
          </w:divBdr>
          <w:divsChild>
            <w:div w:id="98380965">
              <w:marLeft w:val="0"/>
              <w:marRight w:val="0"/>
              <w:marTop w:val="0"/>
              <w:marBottom w:val="0"/>
              <w:divBdr>
                <w:top w:val="none" w:sz="0" w:space="0" w:color="auto"/>
                <w:left w:val="none" w:sz="0" w:space="0" w:color="auto"/>
                <w:bottom w:val="none" w:sz="0" w:space="0" w:color="auto"/>
                <w:right w:val="none" w:sz="0" w:space="0" w:color="auto"/>
              </w:divBdr>
            </w:div>
            <w:div w:id="1298484751">
              <w:marLeft w:val="624"/>
              <w:marRight w:val="0"/>
              <w:marTop w:val="0"/>
              <w:marBottom w:val="0"/>
              <w:divBdr>
                <w:top w:val="none" w:sz="0" w:space="0" w:color="auto"/>
                <w:left w:val="none" w:sz="0" w:space="0" w:color="auto"/>
                <w:bottom w:val="none" w:sz="0" w:space="0" w:color="auto"/>
                <w:right w:val="none" w:sz="0" w:space="0" w:color="auto"/>
              </w:divBdr>
            </w:div>
            <w:div w:id="865485621">
              <w:marLeft w:val="624"/>
              <w:marRight w:val="0"/>
              <w:marTop w:val="0"/>
              <w:marBottom w:val="0"/>
              <w:divBdr>
                <w:top w:val="none" w:sz="0" w:space="0" w:color="auto"/>
                <w:left w:val="none" w:sz="0" w:space="0" w:color="auto"/>
                <w:bottom w:val="none" w:sz="0" w:space="0" w:color="auto"/>
                <w:right w:val="none" w:sz="0" w:space="0" w:color="auto"/>
              </w:divBdr>
            </w:div>
          </w:divsChild>
        </w:div>
        <w:div w:id="362559918">
          <w:marLeft w:val="0"/>
          <w:marRight w:val="0"/>
          <w:marTop w:val="0"/>
          <w:marBottom w:val="192"/>
          <w:divBdr>
            <w:top w:val="none" w:sz="0" w:space="0" w:color="auto"/>
            <w:left w:val="none" w:sz="0" w:space="0" w:color="auto"/>
            <w:bottom w:val="none" w:sz="0" w:space="0" w:color="auto"/>
            <w:right w:val="none" w:sz="0" w:space="0" w:color="auto"/>
          </w:divBdr>
        </w:div>
        <w:div w:id="1638216662">
          <w:marLeft w:val="0"/>
          <w:marRight w:val="0"/>
          <w:marTop w:val="0"/>
          <w:marBottom w:val="192"/>
          <w:divBdr>
            <w:top w:val="none" w:sz="0" w:space="0" w:color="auto"/>
            <w:left w:val="none" w:sz="0" w:space="0" w:color="auto"/>
            <w:bottom w:val="none" w:sz="0" w:space="0" w:color="auto"/>
            <w:right w:val="none" w:sz="0" w:space="0" w:color="auto"/>
          </w:divBdr>
        </w:div>
        <w:div w:id="1047336878">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B0B6E-E436-4B61-AD42-1EE2F5B2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1399</Words>
  <Characters>8257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Forejt</dc:creator>
  <cp:keywords/>
  <dc:description/>
  <cp:lastModifiedBy>Šarman Dominik Mgr.</cp:lastModifiedBy>
  <cp:revision>61</cp:revision>
  <dcterms:created xsi:type="dcterms:W3CDTF">2026-04-06T08:27:00Z</dcterms:created>
  <dcterms:modified xsi:type="dcterms:W3CDTF">2026-04-29T15:20:00Z</dcterms:modified>
</cp:coreProperties>
</file>