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459C2" w14:textId="77777777" w:rsidR="00A151E0" w:rsidRPr="001D5D22" w:rsidRDefault="00A151E0" w:rsidP="00A151E0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1D5D22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14:paraId="60441721" w14:textId="77777777" w:rsidR="00A151E0" w:rsidRPr="001D5D22" w:rsidRDefault="00A151E0" w:rsidP="00A151E0">
      <w:pPr>
        <w:jc w:val="center"/>
        <w:rPr>
          <w:rFonts w:ascii="Garamond" w:hAnsi="Garamond"/>
          <w:bCs/>
          <w:sz w:val="24"/>
          <w:szCs w:val="24"/>
        </w:rPr>
      </w:pPr>
      <w:r w:rsidRPr="001D5D22">
        <w:rPr>
          <w:rFonts w:ascii="Garamond" w:hAnsi="Garamond"/>
          <w:bCs/>
          <w:sz w:val="24"/>
          <w:szCs w:val="24"/>
        </w:rPr>
        <w:t xml:space="preserve">28. pluku 1533/29b, 100 </w:t>
      </w:r>
      <w:proofErr w:type="gramStart"/>
      <w:r w:rsidRPr="001D5D22">
        <w:rPr>
          <w:rFonts w:ascii="Garamond" w:hAnsi="Garamond"/>
          <w:bCs/>
          <w:sz w:val="24"/>
          <w:szCs w:val="24"/>
        </w:rPr>
        <w:t>83  Praha</w:t>
      </w:r>
      <w:proofErr w:type="gramEnd"/>
      <w:r w:rsidRPr="001D5D22">
        <w:rPr>
          <w:rFonts w:ascii="Garamond" w:hAnsi="Garamond"/>
          <w:bCs/>
          <w:sz w:val="24"/>
          <w:szCs w:val="24"/>
        </w:rPr>
        <w:t xml:space="preserve"> 10</w:t>
      </w:r>
    </w:p>
    <w:p w14:paraId="2F383AE9" w14:textId="77777777" w:rsidR="00A151E0" w:rsidRPr="001D5D22" w:rsidRDefault="00A151E0" w:rsidP="00A151E0">
      <w:pPr>
        <w:rPr>
          <w:rFonts w:ascii="Garamond" w:hAnsi="Garamond"/>
        </w:rPr>
      </w:pPr>
      <w:r w:rsidRPr="001D5D22">
        <w:rPr>
          <w:rFonts w:ascii="Garamond" w:hAnsi="Garamond"/>
          <w:b/>
          <w:bCs/>
        </w:rPr>
        <w:t>__________________________________________________________________________________________</w:t>
      </w:r>
    </w:p>
    <w:p w14:paraId="1B38C208" w14:textId="77777777" w:rsidR="00A151E0" w:rsidRPr="001D5D22" w:rsidRDefault="00A151E0" w:rsidP="00A151E0">
      <w:pPr>
        <w:jc w:val="center"/>
        <w:rPr>
          <w:rFonts w:ascii="Garamond" w:hAnsi="Garamond"/>
          <w:sz w:val="24"/>
          <w:szCs w:val="24"/>
        </w:rPr>
      </w:pPr>
      <w:r w:rsidRPr="001D5D22">
        <w:rPr>
          <w:rFonts w:ascii="Garamond" w:hAnsi="Garamond"/>
          <w:bCs/>
          <w:sz w:val="24"/>
          <w:szCs w:val="24"/>
        </w:rPr>
        <w:t>tel. 251 447 710, fax 251 444 711,</w:t>
      </w:r>
      <w:r w:rsidRPr="001D5D22">
        <w:rPr>
          <w:rFonts w:ascii="Garamond" w:hAnsi="Garamond"/>
          <w:sz w:val="24"/>
          <w:szCs w:val="24"/>
        </w:rPr>
        <w:t xml:space="preserve"> ID DS: </w:t>
      </w:r>
      <w:r w:rsidRPr="001D5D22">
        <w:rPr>
          <w:rFonts w:ascii="Garamond" w:hAnsi="Garamond"/>
          <w:color w:val="333333"/>
          <w:sz w:val="24"/>
          <w:szCs w:val="24"/>
        </w:rPr>
        <w:t xml:space="preserve">8aiabyn, </w:t>
      </w:r>
      <w:r w:rsidRPr="001D5D22">
        <w:rPr>
          <w:rFonts w:ascii="Garamond" w:hAnsi="Garamond"/>
          <w:bCs/>
          <w:sz w:val="24"/>
          <w:szCs w:val="24"/>
        </w:rPr>
        <w:t>e-mail: podatelna@osoud.pha10.justice.cz</w:t>
      </w:r>
    </w:p>
    <w:p w14:paraId="6B786806" w14:textId="77777777" w:rsidR="00A151E0" w:rsidRPr="001D5D22" w:rsidRDefault="00A151E0" w:rsidP="00A151E0">
      <w:pPr>
        <w:rPr>
          <w:rFonts w:ascii="Garamond" w:hAnsi="Garamond"/>
          <w:sz w:val="24"/>
          <w:szCs w:val="24"/>
        </w:rPr>
      </w:pPr>
    </w:p>
    <w:p w14:paraId="053B9416" w14:textId="77777777" w:rsidR="00A151E0" w:rsidRPr="001D5D22" w:rsidRDefault="00A151E0" w:rsidP="00A151E0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59ACC4AA" w14:textId="699E26E1" w:rsidR="00A151E0" w:rsidRPr="001D5D22" w:rsidRDefault="00A151E0" w:rsidP="00A151E0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1D5D22">
        <w:rPr>
          <w:rFonts w:ascii="Garamond" w:hAnsi="Garamond"/>
          <w:sz w:val="24"/>
          <w:szCs w:val="24"/>
        </w:rPr>
        <w:t>sp</w:t>
      </w:r>
      <w:proofErr w:type="spellEnd"/>
      <w:r w:rsidRPr="001D5D22">
        <w:rPr>
          <w:rFonts w:ascii="Garamond" w:hAnsi="Garamond"/>
          <w:sz w:val="24"/>
          <w:szCs w:val="24"/>
        </w:rPr>
        <w:t xml:space="preserve">. zn. 39 </w:t>
      </w:r>
      <w:proofErr w:type="spellStart"/>
      <w:r w:rsidRPr="001D5D22">
        <w:rPr>
          <w:rFonts w:ascii="Garamond" w:hAnsi="Garamond"/>
          <w:sz w:val="24"/>
          <w:szCs w:val="24"/>
        </w:rPr>
        <w:t>Spr</w:t>
      </w:r>
      <w:proofErr w:type="spellEnd"/>
      <w:r w:rsidRPr="001D5D22">
        <w:rPr>
          <w:rFonts w:ascii="Garamond" w:hAnsi="Garamond"/>
          <w:sz w:val="24"/>
          <w:szCs w:val="24"/>
        </w:rPr>
        <w:t xml:space="preserve"> 1617/2024  </w:t>
      </w:r>
      <w:r w:rsidRPr="001D5D22">
        <w:rPr>
          <w:rFonts w:ascii="Garamond" w:hAnsi="Garamond"/>
          <w:sz w:val="24"/>
          <w:szCs w:val="24"/>
        </w:rPr>
        <w:tab/>
      </w:r>
      <w:r w:rsidRPr="001D5D22">
        <w:rPr>
          <w:rFonts w:ascii="Garamond" w:hAnsi="Garamond"/>
          <w:sz w:val="24"/>
          <w:szCs w:val="24"/>
        </w:rPr>
        <w:tab/>
      </w:r>
      <w:r w:rsidRPr="001D5D22">
        <w:rPr>
          <w:rFonts w:ascii="Garamond" w:hAnsi="Garamond"/>
          <w:sz w:val="24"/>
          <w:szCs w:val="24"/>
        </w:rPr>
        <w:tab/>
      </w:r>
      <w:r w:rsidRPr="001D5D22">
        <w:rPr>
          <w:rFonts w:ascii="Garamond" w:hAnsi="Garamond"/>
          <w:sz w:val="24"/>
          <w:szCs w:val="24"/>
        </w:rPr>
        <w:tab/>
      </w:r>
    </w:p>
    <w:p w14:paraId="5401A232" w14:textId="3FDD4D7A" w:rsidR="00A151E0" w:rsidRPr="001D5D22" w:rsidRDefault="00A151E0" w:rsidP="00A151E0">
      <w:pPr>
        <w:pStyle w:val="Bezmezer"/>
        <w:jc w:val="center"/>
        <w:rPr>
          <w:rFonts w:ascii="Garamond" w:hAnsi="Garamond"/>
          <w:b/>
          <w:sz w:val="32"/>
          <w:szCs w:val="32"/>
        </w:rPr>
      </w:pPr>
      <w:r w:rsidRPr="001D5D22">
        <w:rPr>
          <w:rFonts w:ascii="Garamond" w:hAnsi="Garamond"/>
          <w:b/>
          <w:sz w:val="32"/>
          <w:szCs w:val="32"/>
        </w:rPr>
        <w:t>ZMĚNA č. 10</w:t>
      </w:r>
    </w:p>
    <w:p w14:paraId="5DB83C57" w14:textId="77777777" w:rsidR="00A151E0" w:rsidRPr="001D5D22" w:rsidRDefault="00A151E0" w:rsidP="00A151E0">
      <w:pPr>
        <w:pStyle w:val="Bezmezer"/>
        <w:jc w:val="center"/>
        <w:rPr>
          <w:rFonts w:ascii="Garamond" w:hAnsi="Garamond"/>
          <w:b/>
          <w:sz w:val="32"/>
          <w:szCs w:val="32"/>
        </w:rPr>
      </w:pPr>
    </w:p>
    <w:p w14:paraId="7FEFD02F" w14:textId="729C26C4" w:rsidR="00A151E0" w:rsidRPr="001D5D22" w:rsidRDefault="00A151E0" w:rsidP="00A151E0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1D5D22">
        <w:rPr>
          <w:rFonts w:ascii="Garamond" w:hAnsi="Garamond"/>
          <w:b/>
          <w:sz w:val="24"/>
          <w:szCs w:val="24"/>
        </w:rPr>
        <w:t>rozvrhu práce na občanskoprávním</w:t>
      </w:r>
      <w:r w:rsidR="001D5D22">
        <w:rPr>
          <w:rFonts w:ascii="Garamond" w:hAnsi="Garamond"/>
          <w:b/>
          <w:sz w:val="24"/>
          <w:szCs w:val="24"/>
        </w:rPr>
        <w:t xml:space="preserve"> </w:t>
      </w:r>
      <w:r w:rsidRPr="001D5D22">
        <w:rPr>
          <w:rFonts w:ascii="Garamond" w:hAnsi="Garamond"/>
          <w:b/>
          <w:sz w:val="24"/>
          <w:szCs w:val="24"/>
        </w:rPr>
        <w:t>úseku od 16. 9. 2024</w:t>
      </w:r>
      <w:r w:rsidR="004E758B" w:rsidRPr="001D5D22">
        <w:rPr>
          <w:rFonts w:ascii="Garamond" w:hAnsi="Garamond"/>
          <w:b/>
          <w:sz w:val="24"/>
          <w:szCs w:val="24"/>
        </w:rPr>
        <w:t xml:space="preserve"> a 1.10.2024</w:t>
      </w:r>
    </w:p>
    <w:p w14:paraId="2E12A192" w14:textId="77777777" w:rsidR="00A151E0" w:rsidRPr="001D5D22" w:rsidRDefault="00A151E0" w:rsidP="00A151E0">
      <w:pPr>
        <w:rPr>
          <w:rFonts w:ascii="Garamond" w:hAnsi="Garamond"/>
          <w:b/>
          <w:sz w:val="24"/>
          <w:szCs w:val="24"/>
        </w:rPr>
      </w:pPr>
    </w:p>
    <w:p w14:paraId="1BCD39AE" w14:textId="77777777" w:rsidR="00A151E0" w:rsidRPr="001D5D22" w:rsidRDefault="00A151E0" w:rsidP="00A151E0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2B2A814F" w14:textId="77777777" w:rsidR="00A151E0" w:rsidRPr="001D5D22" w:rsidRDefault="00A151E0" w:rsidP="00A151E0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18AF76EA" w14:textId="77777777" w:rsidR="00A151E0" w:rsidRPr="001D5D22" w:rsidRDefault="00A151E0" w:rsidP="00A151E0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 w:rsidRPr="001D5D22">
        <w:rPr>
          <w:rFonts w:ascii="Garamond" w:hAnsi="Garamond"/>
          <w:b/>
          <w:bCs/>
          <w:sz w:val="24"/>
          <w:szCs w:val="24"/>
        </w:rPr>
        <w:t>Asistenti</w:t>
      </w:r>
    </w:p>
    <w:p w14:paraId="1E719FDD" w14:textId="77777777" w:rsidR="00A151E0" w:rsidRPr="001D5D22" w:rsidRDefault="00A151E0" w:rsidP="00A151E0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080EA540" w14:textId="77777777" w:rsidR="00A151E0" w:rsidRPr="001D5D22" w:rsidRDefault="00A151E0" w:rsidP="00A151E0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34E63210" w14:textId="3AD0041A" w:rsidR="00A151E0" w:rsidRPr="001D5D22" w:rsidRDefault="008947FF" w:rsidP="00D97149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1D5D22">
        <w:rPr>
          <w:rFonts w:ascii="Garamond" w:eastAsia="MS Mincho" w:hAnsi="Garamond"/>
          <w:b/>
          <w:sz w:val="24"/>
          <w:szCs w:val="24"/>
        </w:rPr>
        <w:t>Mgr. et Mgr. Šimon Kočnar</w:t>
      </w:r>
      <w:r w:rsidR="00A151E0" w:rsidRPr="001D5D22">
        <w:rPr>
          <w:rFonts w:ascii="Garamond" w:eastAsia="MS Mincho" w:hAnsi="Garamond"/>
          <w:sz w:val="24"/>
          <w:szCs w:val="24"/>
        </w:rPr>
        <w:t xml:space="preserve">, </w:t>
      </w:r>
      <w:r w:rsidR="00A151E0" w:rsidRPr="001D5D22">
        <w:rPr>
          <w:rFonts w:ascii="Garamond" w:hAnsi="Garamond"/>
          <w:sz w:val="24"/>
          <w:szCs w:val="24"/>
        </w:rPr>
        <w:t>asistent soudce, se vyřazuje z výkonu činnosti v senát</w:t>
      </w:r>
      <w:r w:rsidR="000700F3" w:rsidRPr="001D5D22">
        <w:rPr>
          <w:rFonts w:ascii="Garamond" w:hAnsi="Garamond"/>
          <w:sz w:val="24"/>
          <w:szCs w:val="24"/>
        </w:rPr>
        <w:t>u</w:t>
      </w:r>
      <w:r w:rsidR="00A151E0" w:rsidRPr="001D5D22">
        <w:rPr>
          <w:rFonts w:ascii="Garamond" w:hAnsi="Garamond"/>
          <w:sz w:val="24"/>
          <w:szCs w:val="24"/>
        </w:rPr>
        <w:t xml:space="preserve"> soudkyně </w:t>
      </w:r>
      <w:r w:rsidR="000700F3" w:rsidRPr="001D5D22">
        <w:rPr>
          <w:rFonts w:ascii="Garamond" w:hAnsi="Garamond"/>
          <w:sz w:val="24"/>
          <w:szCs w:val="24"/>
        </w:rPr>
        <w:t xml:space="preserve">Mgr. Evy </w:t>
      </w:r>
      <w:proofErr w:type="spellStart"/>
      <w:r w:rsidR="000700F3" w:rsidRPr="001D5D22">
        <w:rPr>
          <w:rFonts w:ascii="Garamond" w:hAnsi="Garamond"/>
          <w:sz w:val="24"/>
          <w:szCs w:val="24"/>
        </w:rPr>
        <w:t>Přívracké</w:t>
      </w:r>
      <w:proofErr w:type="spellEnd"/>
      <w:r w:rsidR="00844C78" w:rsidRPr="001D5D22">
        <w:rPr>
          <w:rFonts w:ascii="Garamond" w:hAnsi="Garamond"/>
          <w:sz w:val="24"/>
          <w:szCs w:val="24"/>
        </w:rPr>
        <w:t xml:space="preserve">, </w:t>
      </w:r>
      <w:r w:rsidR="00844C78" w:rsidRPr="001D5D22">
        <w:rPr>
          <w:rFonts w:ascii="Garamond" w:hAnsi="Garamond"/>
          <w:bCs/>
          <w:color w:val="000000" w:themeColor="text1"/>
          <w:sz w:val="24"/>
          <w:szCs w:val="24"/>
        </w:rPr>
        <w:t>zůstává v senátech Mgr. Hany Janotové a Mgr. Renaty Průšové;</w:t>
      </w:r>
    </w:p>
    <w:p w14:paraId="7E1B50EC" w14:textId="77777777" w:rsidR="00A151E0" w:rsidRPr="001D5D22" w:rsidRDefault="00A151E0" w:rsidP="00A151E0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78FC6804" w14:textId="6A79621B" w:rsidR="00A151E0" w:rsidRPr="001D5D22" w:rsidRDefault="00A151E0" w:rsidP="00A151E0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1D5D22">
        <w:rPr>
          <w:rFonts w:ascii="Garamond" w:eastAsia="MS Mincho" w:hAnsi="Garamond"/>
          <w:b/>
          <w:sz w:val="24"/>
          <w:szCs w:val="24"/>
        </w:rPr>
        <w:t xml:space="preserve">Mgr. </w:t>
      </w:r>
      <w:r w:rsidR="00A403ED" w:rsidRPr="001D5D22">
        <w:rPr>
          <w:rFonts w:ascii="Garamond" w:eastAsia="MS Mincho" w:hAnsi="Garamond"/>
          <w:b/>
          <w:sz w:val="24"/>
          <w:szCs w:val="24"/>
        </w:rPr>
        <w:t>Andrea Tauberová</w:t>
      </w:r>
      <w:r w:rsidRPr="001D5D22">
        <w:rPr>
          <w:rFonts w:ascii="Garamond" w:eastAsia="MS Mincho" w:hAnsi="Garamond"/>
          <w:sz w:val="24"/>
          <w:szCs w:val="24"/>
        </w:rPr>
        <w:t xml:space="preserve">, </w:t>
      </w:r>
      <w:r w:rsidRPr="001D5D22">
        <w:rPr>
          <w:rFonts w:ascii="Garamond" w:hAnsi="Garamond"/>
          <w:sz w:val="24"/>
          <w:szCs w:val="24"/>
        </w:rPr>
        <w:t>asistentka soudce, se</w:t>
      </w:r>
      <w:r w:rsidR="00D97149" w:rsidRPr="001D5D22">
        <w:rPr>
          <w:rFonts w:ascii="Garamond" w:hAnsi="Garamond"/>
          <w:sz w:val="24"/>
          <w:szCs w:val="24"/>
        </w:rPr>
        <w:t xml:space="preserve"> nově přiděluje k výkonu činnosti</w:t>
      </w:r>
      <w:r w:rsidRPr="001D5D22">
        <w:rPr>
          <w:rFonts w:ascii="Garamond" w:hAnsi="Garamond"/>
          <w:sz w:val="24"/>
          <w:szCs w:val="24"/>
        </w:rPr>
        <w:t xml:space="preserve"> </w:t>
      </w:r>
      <w:r w:rsidR="00A403ED" w:rsidRPr="001D5D22">
        <w:rPr>
          <w:rFonts w:ascii="Garamond" w:hAnsi="Garamond"/>
          <w:sz w:val="24"/>
          <w:szCs w:val="24"/>
        </w:rPr>
        <w:t xml:space="preserve">od </w:t>
      </w:r>
      <w:r w:rsidR="00A403ED" w:rsidRPr="001D5D22">
        <w:rPr>
          <w:rFonts w:ascii="Garamond" w:hAnsi="Garamond"/>
          <w:b/>
          <w:bCs/>
          <w:sz w:val="24"/>
          <w:szCs w:val="24"/>
        </w:rPr>
        <w:t>1.10.2024</w:t>
      </w:r>
      <w:r w:rsidRPr="001D5D22">
        <w:rPr>
          <w:rFonts w:ascii="Garamond" w:hAnsi="Garamond"/>
          <w:sz w:val="24"/>
          <w:szCs w:val="24"/>
        </w:rPr>
        <w:t xml:space="preserve"> v senát</w:t>
      </w:r>
      <w:r w:rsidR="00854956" w:rsidRPr="001D5D22">
        <w:rPr>
          <w:rFonts w:ascii="Garamond" w:hAnsi="Garamond"/>
          <w:sz w:val="24"/>
          <w:szCs w:val="24"/>
        </w:rPr>
        <w:t>u</w:t>
      </w:r>
      <w:r w:rsidRPr="001D5D22">
        <w:rPr>
          <w:rFonts w:ascii="Garamond" w:hAnsi="Garamond"/>
          <w:sz w:val="24"/>
          <w:szCs w:val="24"/>
        </w:rPr>
        <w:t xml:space="preserve"> soudky</w:t>
      </w:r>
      <w:r w:rsidR="00854956" w:rsidRPr="001D5D22">
        <w:rPr>
          <w:rFonts w:ascii="Garamond" w:hAnsi="Garamond"/>
          <w:sz w:val="24"/>
          <w:szCs w:val="24"/>
        </w:rPr>
        <w:t xml:space="preserve">ně Mgr. Evy </w:t>
      </w:r>
      <w:proofErr w:type="spellStart"/>
      <w:r w:rsidR="00854956" w:rsidRPr="001D5D22">
        <w:rPr>
          <w:rFonts w:ascii="Garamond" w:hAnsi="Garamond"/>
          <w:sz w:val="24"/>
          <w:szCs w:val="24"/>
        </w:rPr>
        <w:t>Přívracké</w:t>
      </w:r>
      <w:proofErr w:type="spellEnd"/>
      <w:r w:rsidR="00D97149" w:rsidRPr="001D5D22">
        <w:rPr>
          <w:rFonts w:ascii="Garamond" w:hAnsi="Garamond"/>
          <w:sz w:val="24"/>
          <w:szCs w:val="24"/>
        </w:rPr>
        <w:t>, zařazuje se k výkonu činnosti v senátu 36 CD;</w:t>
      </w:r>
      <w:r w:rsidR="00D97149" w:rsidRPr="001D5D22">
        <w:rPr>
          <w:rFonts w:ascii="Garamond" w:hAnsi="Garamond"/>
        </w:rPr>
        <w:t xml:space="preserve">  </w:t>
      </w:r>
      <w:r w:rsidRPr="001D5D22">
        <w:rPr>
          <w:rFonts w:ascii="Garamond" w:hAnsi="Garamond"/>
        </w:rPr>
        <w:t xml:space="preserve"> </w:t>
      </w:r>
    </w:p>
    <w:p w14:paraId="062F4C14" w14:textId="77777777" w:rsidR="00A151E0" w:rsidRPr="001D5D22" w:rsidRDefault="00A151E0" w:rsidP="00A151E0">
      <w:pPr>
        <w:pStyle w:val="Odstavecseseznamem"/>
        <w:overflowPunct/>
        <w:adjustRightInd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</w:p>
    <w:p w14:paraId="41450124" w14:textId="77777777" w:rsidR="00A151E0" w:rsidRPr="001D5D22" w:rsidRDefault="00A151E0" w:rsidP="00A151E0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14:paraId="215F6198" w14:textId="77777777" w:rsidR="00637A1B" w:rsidRPr="001D5D22" w:rsidRDefault="00637A1B" w:rsidP="00A151E0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7903EADA" w14:textId="77777777" w:rsidR="00637A1B" w:rsidRPr="001D5D22" w:rsidRDefault="00637A1B" w:rsidP="00637A1B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 w:rsidRPr="001D5D22">
        <w:rPr>
          <w:rFonts w:ascii="Garamond" w:hAnsi="Garamond"/>
          <w:b/>
          <w:bCs/>
          <w:sz w:val="24"/>
          <w:szCs w:val="24"/>
        </w:rPr>
        <w:t>Opatrovnický úsek</w:t>
      </w:r>
    </w:p>
    <w:p w14:paraId="4C40F044" w14:textId="77777777" w:rsidR="002D00B4" w:rsidRPr="001D5D22" w:rsidRDefault="002D00B4" w:rsidP="00637A1B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40F19818" w14:textId="19E03FCF" w:rsidR="002D00B4" w:rsidRPr="001D5D22" w:rsidRDefault="002D00B4" w:rsidP="002D00B4">
      <w:pPr>
        <w:pStyle w:val="Odstavecseseznamem"/>
        <w:numPr>
          <w:ilvl w:val="0"/>
          <w:numId w:val="10"/>
        </w:num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 w:rsidRPr="001D5D22">
        <w:rPr>
          <w:rFonts w:ascii="Garamond" w:hAnsi="Garamond"/>
          <w:b/>
          <w:bCs/>
          <w:sz w:val="24"/>
          <w:szCs w:val="24"/>
        </w:rPr>
        <w:t xml:space="preserve">Bc. Nikola Kalinová – </w:t>
      </w:r>
      <w:r w:rsidRPr="001D5D22">
        <w:rPr>
          <w:rFonts w:ascii="Garamond" w:hAnsi="Garamond"/>
          <w:sz w:val="24"/>
          <w:szCs w:val="24"/>
        </w:rPr>
        <w:t>vyšší soudní úřednice se</w:t>
      </w:r>
      <w:r w:rsidR="004856B6" w:rsidRPr="001D5D22">
        <w:rPr>
          <w:rFonts w:ascii="Garamond" w:hAnsi="Garamond"/>
          <w:sz w:val="24"/>
          <w:szCs w:val="24"/>
        </w:rPr>
        <w:t xml:space="preserve"> nově</w:t>
      </w:r>
      <w:r w:rsidRPr="001D5D22">
        <w:rPr>
          <w:rFonts w:ascii="Garamond" w:hAnsi="Garamond"/>
          <w:sz w:val="24"/>
          <w:szCs w:val="24"/>
        </w:rPr>
        <w:t xml:space="preserve"> od </w:t>
      </w:r>
      <w:r w:rsidRPr="001D5D22">
        <w:rPr>
          <w:rFonts w:ascii="Garamond" w:hAnsi="Garamond"/>
          <w:b/>
          <w:bCs/>
          <w:sz w:val="24"/>
          <w:szCs w:val="24"/>
        </w:rPr>
        <w:t>16.9.2024</w:t>
      </w:r>
      <w:r w:rsidRPr="001D5D22">
        <w:rPr>
          <w:rFonts w:ascii="Garamond" w:hAnsi="Garamond"/>
          <w:sz w:val="24"/>
          <w:szCs w:val="24"/>
        </w:rPr>
        <w:t xml:space="preserve"> zařazuje k výkonu činnosti v senátech </w:t>
      </w:r>
      <w:r w:rsidR="00E441F6" w:rsidRPr="001D5D22">
        <w:rPr>
          <w:rFonts w:ascii="Garamond" w:hAnsi="Garamond"/>
          <w:b/>
          <w:bCs/>
          <w:sz w:val="24"/>
          <w:szCs w:val="24"/>
        </w:rPr>
        <w:t xml:space="preserve">50 P, </w:t>
      </w:r>
      <w:proofErr w:type="spellStart"/>
      <w:r w:rsidR="00E441F6" w:rsidRPr="001D5D22">
        <w:rPr>
          <w:rFonts w:ascii="Garamond" w:hAnsi="Garamond"/>
          <w:b/>
          <w:bCs/>
          <w:sz w:val="24"/>
          <w:szCs w:val="24"/>
        </w:rPr>
        <w:t>Nc</w:t>
      </w:r>
      <w:proofErr w:type="spellEnd"/>
      <w:r w:rsidR="00E441F6" w:rsidRPr="001D5D22">
        <w:rPr>
          <w:rFonts w:ascii="Garamond" w:hAnsi="Garamond"/>
          <w:b/>
          <w:bCs/>
          <w:sz w:val="24"/>
          <w:szCs w:val="24"/>
        </w:rPr>
        <w:t xml:space="preserve">, P a </w:t>
      </w:r>
      <w:proofErr w:type="spellStart"/>
      <w:r w:rsidR="00E441F6" w:rsidRPr="001D5D22">
        <w:rPr>
          <w:rFonts w:ascii="Garamond" w:hAnsi="Garamond"/>
          <w:b/>
          <w:bCs/>
          <w:sz w:val="24"/>
          <w:szCs w:val="24"/>
        </w:rPr>
        <w:t>Nc</w:t>
      </w:r>
      <w:proofErr w:type="spellEnd"/>
      <w:r w:rsidR="00E441F6" w:rsidRPr="001D5D22">
        <w:rPr>
          <w:rFonts w:ascii="Garamond" w:hAnsi="Garamond"/>
          <w:sz w:val="24"/>
          <w:szCs w:val="24"/>
        </w:rPr>
        <w:t xml:space="preserve"> JUDr. Jitky Novákové a </w:t>
      </w:r>
      <w:r w:rsidR="00E441F6" w:rsidRPr="001D5D22">
        <w:rPr>
          <w:rFonts w:ascii="Garamond" w:hAnsi="Garamond"/>
          <w:b/>
          <w:bCs/>
          <w:sz w:val="24"/>
          <w:szCs w:val="24"/>
        </w:rPr>
        <w:t xml:space="preserve">68 P, </w:t>
      </w:r>
      <w:proofErr w:type="spellStart"/>
      <w:r w:rsidR="00E441F6" w:rsidRPr="001D5D22">
        <w:rPr>
          <w:rFonts w:ascii="Garamond" w:hAnsi="Garamond"/>
          <w:b/>
          <w:bCs/>
          <w:sz w:val="24"/>
          <w:szCs w:val="24"/>
        </w:rPr>
        <w:t>Nc</w:t>
      </w:r>
      <w:proofErr w:type="spellEnd"/>
      <w:r w:rsidR="00E441F6" w:rsidRPr="001D5D22">
        <w:rPr>
          <w:rFonts w:ascii="Garamond" w:hAnsi="Garamond"/>
          <w:b/>
          <w:bCs/>
          <w:sz w:val="24"/>
          <w:szCs w:val="24"/>
        </w:rPr>
        <w:t xml:space="preserve">, P a </w:t>
      </w:r>
      <w:proofErr w:type="spellStart"/>
      <w:r w:rsidR="00E441F6" w:rsidRPr="001D5D22">
        <w:rPr>
          <w:rFonts w:ascii="Garamond" w:hAnsi="Garamond"/>
          <w:b/>
          <w:bCs/>
          <w:sz w:val="24"/>
          <w:szCs w:val="24"/>
        </w:rPr>
        <w:t>Nc</w:t>
      </w:r>
      <w:proofErr w:type="spellEnd"/>
      <w:r w:rsidR="00E441F6" w:rsidRPr="001D5D22">
        <w:rPr>
          <w:rFonts w:ascii="Garamond" w:hAnsi="Garamond"/>
          <w:sz w:val="24"/>
          <w:szCs w:val="24"/>
        </w:rPr>
        <w:t xml:space="preserve"> soudkyně Mgr. </w:t>
      </w:r>
      <w:r w:rsidR="005E19DF" w:rsidRPr="001D5D22">
        <w:rPr>
          <w:rFonts w:ascii="Garamond" w:hAnsi="Garamond"/>
          <w:sz w:val="24"/>
          <w:szCs w:val="24"/>
        </w:rPr>
        <w:t>H</w:t>
      </w:r>
      <w:r w:rsidR="00E441F6" w:rsidRPr="001D5D22">
        <w:rPr>
          <w:rFonts w:ascii="Garamond" w:hAnsi="Garamond"/>
          <w:sz w:val="24"/>
          <w:szCs w:val="24"/>
        </w:rPr>
        <w:t>any Janotové</w:t>
      </w:r>
      <w:r w:rsidR="00C8272E" w:rsidRPr="001D5D22">
        <w:rPr>
          <w:rFonts w:ascii="Garamond" w:hAnsi="Garamond"/>
          <w:sz w:val="24"/>
          <w:szCs w:val="24"/>
        </w:rPr>
        <w:t>;</w:t>
      </w:r>
    </w:p>
    <w:p w14:paraId="374F414D" w14:textId="77777777" w:rsidR="00755638" w:rsidRPr="001D5D22" w:rsidRDefault="00755638" w:rsidP="00637A1B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7F309168" w14:textId="77777777" w:rsidR="00755638" w:rsidRPr="001D5D22" w:rsidRDefault="00755638" w:rsidP="002D00B4">
      <w:pPr>
        <w:pStyle w:val="Odstavecseseznamem"/>
        <w:tabs>
          <w:tab w:val="center" w:pos="4536"/>
          <w:tab w:val="right" w:pos="9072"/>
        </w:tabs>
        <w:ind w:left="1440"/>
        <w:jc w:val="both"/>
        <w:rPr>
          <w:b/>
          <w:bCs/>
          <w:sz w:val="24"/>
          <w:szCs w:val="24"/>
        </w:rPr>
      </w:pPr>
    </w:p>
    <w:p w14:paraId="3CC30A01" w14:textId="77777777" w:rsidR="00637A1B" w:rsidRPr="001D5D22" w:rsidRDefault="00637A1B" w:rsidP="00A151E0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75699C11" w14:textId="212A0BEF" w:rsidR="001C4CAC" w:rsidRPr="001D5D22" w:rsidRDefault="001C4CAC" w:rsidP="001C4CAC">
      <w:pPr>
        <w:rPr>
          <w:rFonts w:ascii="Garamond" w:hAnsi="Garamond"/>
          <w:b/>
          <w:bCs/>
          <w:sz w:val="24"/>
          <w:szCs w:val="24"/>
        </w:rPr>
      </w:pPr>
      <w:r w:rsidRPr="001D5D22">
        <w:rPr>
          <w:rFonts w:ascii="Garamond" w:hAnsi="Garamond"/>
          <w:b/>
          <w:bCs/>
          <w:sz w:val="24"/>
          <w:szCs w:val="24"/>
        </w:rPr>
        <w:t>Civilní úsek</w:t>
      </w:r>
    </w:p>
    <w:p w14:paraId="6F95384D" w14:textId="77777777" w:rsidR="001C4CAC" w:rsidRPr="001D5D22" w:rsidRDefault="001C4CAC" w:rsidP="001C4CAC">
      <w:pPr>
        <w:rPr>
          <w:rFonts w:ascii="Garamond" w:hAnsi="Garamond"/>
          <w:sz w:val="24"/>
          <w:szCs w:val="24"/>
        </w:rPr>
      </w:pPr>
    </w:p>
    <w:p w14:paraId="4A9DD330" w14:textId="77777777" w:rsidR="001C4CAC" w:rsidRPr="001D5D22" w:rsidRDefault="001C4CAC" w:rsidP="001C4CAC">
      <w:pPr>
        <w:pStyle w:val="Odstavecseseznamem"/>
        <w:numPr>
          <w:ilvl w:val="0"/>
          <w:numId w:val="3"/>
        </w:numPr>
        <w:adjustRightInd/>
        <w:rPr>
          <w:rFonts w:ascii="Garamond" w:hAnsi="Garamond"/>
          <w:sz w:val="24"/>
          <w:szCs w:val="24"/>
          <w:u w:val="single"/>
        </w:rPr>
      </w:pPr>
      <w:r w:rsidRPr="001D5D22">
        <w:rPr>
          <w:rFonts w:ascii="Garamond" w:hAnsi="Garamond"/>
          <w:b/>
          <w:bCs/>
          <w:sz w:val="24"/>
          <w:szCs w:val="24"/>
          <w:u w:val="single"/>
        </w:rPr>
        <w:t xml:space="preserve">Senát 14 </w:t>
      </w:r>
      <w:proofErr w:type="gramStart"/>
      <w:r w:rsidRPr="001D5D22">
        <w:rPr>
          <w:rFonts w:ascii="Garamond" w:hAnsi="Garamond"/>
          <w:b/>
          <w:bCs/>
          <w:sz w:val="24"/>
          <w:szCs w:val="24"/>
          <w:u w:val="single"/>
        </w:rPr>
        <w:t>C  –</w:t>
      </w:r>
      <w:proofErr w:type="gramEnd"/>
      <w:r w:rsidRPr="001D5D22">
        <w:rPr>
          <w:rFonts w:ascii="Garamond" w:hAnsi="Garamond"/>
          <w:b/>
          <w:bCs/>
          <w:sz w:val="24"/>
          <w:szCs w:val="24"/>
          <w:u w:val="single"/>
        </w:rPr>
        <w:t>  Mgr. Petra Králová</w:t>
      </w:r>
    </w:p>
    <w:p w14:paraId="23BBC3F6" w14:textId="77777777" w:rsidR="001C4CAC" w:rsidRPr="001D5D22" w:rsidRDefault="001C4CAC" w:rsidP="001C4CAC">
      <w:pPr>
        <w:pStyle w:val="Odstavecseseznamem"/>
        <w:shd w:val="clear" w:color="auto" w:fill="FFFFFF"/>
        <w:jc w:val="both"/>
        <w:rPr>
          <w:rFonts w:ascii="Garamond" w:eastAsiaTheme="minorHAnsi" w:hAnsi="Garamond"/>
          <w:b/>
          <w:bCs/>
          <w:sz w:val="24"/>
          <w:szCs w:val="24"/>
        </w:rPr>
      </w:pPr>
    </w:p>
    <w:p w14:paraId="755980F1" w14:textId="77777777" w:rsidR="001C4CAC" w:rsidRPr="001D5D22" w:rsidRDefault="001C4CAC" w:rsidP="001C4CAC">
      <w:pPr>
        <w:pStyle w:val="Odstavecseseznamem"/>
        <w:shd w:val="clear" w:color="auto" w:fill="FFFFFF"/>
        <w:jc w:val="both"/>
        <w:rPr>
          <w:rFonts w:ascii="Garamond" w:hAnsi="Garamond"/>
          <w:sz w:val="24"/>
          <w:szCs w:val="24"/>
        </w:rPr>
      </w:pPr>
      <w:r w:rsidRPr="001D5D22">
        <w:rPr>
          <w:rFonts w:ascii="Garamond" w:hAnsi="Garamond"/>
          <w:b/>
          <w:bCs/>
          <w:color w:val="000000"/>
          <w:sz w:val="24"/>
          <w:szCs w:val="24"/>
        </w:rPr>
        <w:t xml:space="preserve">senát 14 C, 14 </w:t>
      </w:r>
      <w:proofErr w:type="gramStart"/>
      <w:r w:rsidRPr="001D5D22">
        <w:rPr>
          <w:rFonts w:ascii="Garamond" w:hAnsi="Garamond"/>
          <w:b/>
          <w:bCs/>
          <w:color w:val="000000"/>
          <w:sz w:val="24"/>
          <w:szCs w:val="24"/>
        </w:rPr>
        <w:t>Cd</w:t>
      </w:r>
      <w:r w:rsidRPr="001D5D22">
        <w:rPr>
          <w:rFonts w:ascii="Garamond" w:hAnsi="Garamond"/>
          <w:color w:val="000000"/>
          <w:sz w:val="24"/>
          <w:szCs w:val="24"/>
        </w:rPr>
        <w:t>  -</w:t>
      </w:r>
      <w:proofErr w:type="gramEnd"/>
      <w:r w:rsidRPr="001D5D22">
        <w:rPr>
          <w:rFonts w:ascii="Garamond" w:hAnsi="Garamond"/>
          <w:color w:val="000000"/>
          <w:sz w:val="24"/>
          <w:szCs w:val="24"/>
        </w:rPr>
        <w:t xml:space="preserve"> </w:t>
      </w:r>
      <w:r w:rsidRPr="001D5D22">
        <w:rPr>
          <w:rFonts w:ascii="Garamond" w:hAnsi="Garamond"/>
          <w:b/>
          <w:bCs/>
          <w:color w:val="000000"/>
          <w:sz w:val="24"/>
          <w:szCs w:val="24"/>
        </w:rPr>
        <w:t>od 1.10.2024</w:t>
      </w:r>
      <w:r w:rsidRPr="001D5D22">
        <w:rPr>
          <w:rFonts w:ascii="Garamond" w:hAnsi="Garamond"/>
          <w:color w:val="000000"/>
          <w:sz w:val="24"/>
          <w:szCs w:val="24"/>
        </w:rPr>
        <w:t xml:space="preserve"> rozhodování ve věcech</w:t>
      </w:r>
      <w:r w:rsidRPr="001D5D22">
        <w:rPr>
          <w:rFonts w:ascii="Garamond" w:hAnsi="Garamond"/>
          <w:b/>
          <w:bCs/>
          <w:color w:val="000000"/>
          <w:sz w:val="24"/>
          <w:szCs w:val="24"/>
        </w:rPr>
        <w:t xml:space="preserve"> </w:t>
      </w:r>
      <w:r w:rsidRPr="001D5D22">
        <w:rPr>
          <w:rFonts w:ascii="Garamond" w:hAnsi="Garamond"/>
          <w:color w:val="000000"/>
          <w:sz w:val="24"/>
          <w:szCs w:val="24"/>
        </w:rPr>
        <w:t xml:space="preserve">občanskoprávních - </w:t>
      </w:r>
      <w:r w:rsidRPr="001D5D22">
        <w:rPr>
          <w:rFonts w:ascii="Garamond" w:hAnsi="Garamond"/>
          <w:b/>
          <w:bCs/>
          <w:color w:val="000000"/>
          <w:sz w:val="24"/>
          <w:szCs w:val="24"/>
        </w:rPr>
        <w:t xml:space="preserve">věci s cizím prvkem </w:t>
      </w:r>
      <w:r w:rsidRPr="001D5D22">
        <w:rPr>
          <w:rFonts w:ascii="Garamond" w:hAnsi="Garamond"/>
          <w:color w:val="000000"/>
          <w:sz w:val="24"/>
          <w:szCs w:val="24"/>
        </w:rPr>
        <w:t xml:space="preserve">a věci drobných nároků dle Nařízení Evropského parlamentu a Rady (ES) č. 861/2007 ze dne 11. července 2007 v rozsahu </w:t>
      </w:r>
      <w:r w:rsidRPr="001D5D22">
        <w:rPr>
          <w:rFonts w:ascii="Garamond" w:hAnsi="Garamond"/>
          <w:b/>
          <w:bCs/>
          <w:color w:val="000000"/>
          <w:sz w:val="24"/>
          <w:szCs w:val="24"/>
        </w:rPr>
        <w:t>100%</w:t>
      </w:r>
      <w:r w:rsidRPr="001D5D22">
        <w:rPr>
          <w:rFonts w:ascii="Garamond" w:hAnsi="Garamond"/>
          <w:color w:val="000000"/>
          <w:sz w:val="24"/>
          <w:szCs w:val="24"/>
        </w:rPr>
        <w:t xml:space="preserve"> celkového nápadu připadajícího na jeden občanskoprávní senát se specializací, dorovnávané v rozsahu </w:t>
      </w:r>
      <w:r w:rsidRPr="001D5D22">
        <w:rPr>
          <w:rFonts w:ascii="Garamond" w:hAnsi="Garamond"/>
          <w:b/>
          <w:bCs/>
          <w:color w:val="000000"/>
          <w:sz w:val="24"/>
          <w:szCs w:val="24"/>
        </w:rPr>
        <w:t>50%</w:t>
      </w:r>
      <w:r w:rsidRPr="001D5D22">
        <w:rPr>
          <w:rFonts w:ascii="Garamond" w:hAnsi="Garamond"/>
          <w:color w:val="000000"/>
          <w:sz w:val="24"/>
          <w:szCs w:val="24"/>
        </w:rPr>
        <w:t xml:space="preserve"> nápadu připadajícího na jeden občanskoprávní senát – bez specializace,  přidělované obecným dorovnávacím způsobem v rejstříku C.</w:t>
      </w:r>
    </w:p>
    <w:p w14:paraId="05B48FD2" w14:textId="77777777" w:rsidR="001C4CAC" w:rsidRPr="001D5D22" w:rsidRDefault="001C4CAC" w:rsidP="001C4CAC">
      <w:pPr>
        <w:pStyle w:val="Odstavecseseznamem"/>
        <w:shd w:val="clear" w:color="auto" w:fill="FFFFFF"/>
        <w:rPr>
          <w:rFonts w:ascii="Garamond" w:hAnsi="Garamond"/>
          <w:b/>
          <w:bCs/>
          <w:sz w:val="24"/>
          <w:szCs w:val="24"/>
        </w:rPr>
      </w:pPr>
    </w:p>
    <w:p w14:paraId="7AFE1EE9" w14:textId="77777777" w:rsidR="001C4CAC" w:rsidRPr="001D5D22" w:rsidRDefault="001C4CAC" w:rsidP="001C4CAC">
      <w:pPr>
        <w:pStyle w:val="Odstavecseseznamem"/>
        <w:shd w:val="clear" w:color="auto" w:fill="FFFFFF"/>
        <w:rPr>
          <w:rFonts w:ascii="Garamond" w:hAnsi="Garamond"/>
          <w:sz w:val="24"/>
          <w:szCs w:val="24"/>
        </w:rPr>
      </w:pPr>
      <w:r w:rsidRPr="001D5D22">
        <w:rPr>
          <w:rFonts w:ascii="Garamond" w:hAnsi="Garamond"/>
          <w:b/>
          <w:bCs/>
          <w:color w:val="000000"/>
          <w:sz w:val="24"/>
          <w:szCs w:val="24"/>
        </w:rPr>
        <w:t>14 EVC Rozhodování ve věcech občanskoprávních</w:t>
      </w:r>
      <w:r w:rsidRPr="001D5D22">
        <w:rPr>
          <w:rFonts w:ascii="Garamond" w:hAnsi="Garamond"/>
          <w:color w:val="000000"/>
          <w:sz w:val="24"/>
          <w:szCs w:val="24"/>
        </w:rPr>
        <w:t xml:space="preserve"> – evropský platební rozkaz</w:t>
      </w:r>
    </w:p>
    <w:p w14:paraId="01F4D69F" w14:textId="77777777" w:rsidR="001C4CAC" w:rsidRPr="001D5D22" w:rsidRDefault="001C4CAC" w:rsidP="001C4CAC">
      <w:pPr>
        <w:pStyle w:val="Odstavecseseznamem"/>
        <w:shd w:val="clear" w:color="auto" w:fill="FFFFFF"/>
        <w:jc w:val="both"/>
        <w:rPr>
          <w:rFonts w:ascii="Garamond" w:hAnsi="Garamond"/>
          <w:sz w:val="24"/>
          <w:szCs w:val="24"/>
        </w:rPr>
      </w:pPr>
      <w:r w:rsidRPr="001D5D22">
        <w:rPr>
          <w:rFonts w:ascii="Garamond" w:hAnsi="Garamond"/>
          <w:color w:val="000000"/>
          <w:sz w:val="24"/>
          <w:szCs w:val="24"/>
        </w:rPr>
        <w:t xml:space="preserve">Věci návrhu na vydání evropského platebního rozkazu podle § 174b o.s.ř. v rozsahu </w:t>
      </w:r>
    </w:p>
    <w:p w14:paraId="28DA3C8C" w14:textId="77777777" w:rsidR="001C4CAC" w:rsidRPr="001D5D22" w:rsidRDefault="001C4CAC" w:rsidP="001C4CAC">
      <w:pPr>
        <w:pStyle w:val="Odstavecseseznamem"/>
        <w:shd w:val="clear" w:color="auto" w:fill="FFFFFF"/>
        <w:jc w:val="both"/>
        <w:rPr>
          <w:rFonts w:ascii="Garamond" w:hAnsi="Garamond"/>
          <w:sz w:val="24"/>
          <w:szCs w:val="24"/>
        </w:rPr>
      </w:pPr>
      <w:r w:rsidRPr="001D5D22">
        <w:rPr>
          <w:rFonts w:ascii="Garamond" w:hAnsi="Garamond"/>
          <w:b/>
          <w:bCs/>
          <w:color w:val="000000"/>
          <w:sz w:val="24"/>
          <w:szCs w:val="24"/>
        </w:rPr>
        <w:t>100 %</w:t>
      </w:r>
      <w:r w:rsidRPr="001D5D22">
        <w:rPr>
          <w:rFonts w:ascii="Garamond" w:hAnsi="Garamond"/>
          <w:color w:val="000000"/>
          <w:sz w:val="24"/>
          <w:szCs w:val="24"/>
        </w:rPr>
        <w:t xml:space="preserve"> celkového nápadu přidělované obecným dorovnávacím způsobem v rejstříku EVC.</w:t>
      </w:r>
    </w:p>
    <w:p w14:paraId="575195D6" w14:textId="77777777" w:rsidR="001C4CAC" w:rsidRPr="001D5D22" w:rsidRDefault="001C4CAC" w:rsidP="001C4CAC">
      <w:pPr>
        <w:pStyle w:val="Odstavecseseznamem"/>
        <w:shd w:val="clear" w:color="auto" w:fill="FFFFFF"/>
        <w:rPr>
          <w:rFonts w:ascii="Garamond" w:hAnsi="Garamond"/>
          <w:sz w:val="24"/>
          <w:szCs w:val="24"/>
        </w:rPr>
      </w:pPr>
    </w:p>
    <w:p w14:paraId="6FEE0E74" w14:textId="77777777" w:rsidR="001C4CAC" w:rsidRPr="001D5D22" w:rsidRDefault="001C4CAC" w:rsidP="001C4CAC">
      <w:pPr>
        <w:pStyle w:val="Odstavecseseznamem"/>
        <w:shd w:val="clear" w:color="auto" w:fill="FFFFFF"/>
        <w:rPr>
          <w:rFonts w:ascii="Garamond" w:hAnsi="Garamond"/>
          <w:sz w:val="24"/>
          <w:szCs w:val="24"/>
        </w:rPr>
      </w:pPr>
      <w:r w:rsidRPr="001D5D22">
        <w:rPr>
          <w:rFonts w:ascii="Garamond" w:hAnsi="Garamond"/>
          <w:b/>
          <w:bCs/>
          <w:color w:val="000000"/>
          <w:sz w:val="24"/>
          <w:szCs w:val="24"/>
        </w:rPr>
        <w:lastRenderedPageBreak/>
        <w:t xml:space="preserve">14 NC – oddíl </w:t>
      </w:r>
      <w:proofErr w:type="gramStart"/>
      <w:r w:rsidRPr="001D5D22">
        <w:rPr>
          <w:rFonts w:ascii="Garamond" w:hAnsi="Garamond"/>
          <w:b/>
          <w:bCs/>
          <w:color w:val="000000"/>
          <w:sz w:val="24"/>
          <w:szCs w:val="24"/>
        </w:rPr>
        <w:t>EVET</w:t>
      </w:r>
      <w:r w:rsidRPr="001D5D22">
        <w:rPr>
          <w:rFonts w:ascii="Garamond" w:hAnsi="Garamond"/>
          <w:color w:val="000000"/>
          <w:sz w:val="24"/>
          <w:szCs w:val="24"/>
        </w:rPr>
        <w:t xml:space="preserve"> - návrhy</w:t>
      </w:r>
      <w:proofErr w:type="gramEnd"/>
      <w:r w:rsidRPr="001D5D22">
        <w:rPr>
          <w:rFonts w:ascii="Garamond" w:hAnsi="Garamond"/>
          <w:color w:val="000000"/>
          <w:sz w:val="24"/>
          <w:szCs w:val="24"/>
        </w:rPr>
        <w:t xml:space="preserve"> na potvrzení evropského exekučního titulu</w:t>
      </w:r>
    </w:p>
    <w:p w14:paraId="1AAD5E92" w14:textId="77777777" w:rsidR="001C4CAC" w:rsidRPr="001D5D22" w:rsidRDefault="001C4CAC" w:rsidP="001C4CAC">
      <w:pPr>
        <w:pStyle w:val="Odstavecseseznamem"/>
        <w:shd w:val="clear" w:color="auto" w:fill="FFFFFF"/>
        <w:jc w:val="both"/>
        <w:rPr>
          <w:rFonts w:ascii="Garamond" w:hAnsi="Garamond"/>
          <w:sz w:val="24"/>
          <w:szCs w:val="24"/>
        </w:rPr>
      </w:pPr>
      <w:r w:rsidRPr="001D5D22">
        <w:rPr>
          <w:rFonts w:ascii="Garamond" w:hAnsi="Garamond"/>
          <w:color w:val="000000"/>
          <w:sz w:val="24"/>
          <w:szCs w:val="24"/>
        </w:rPr>
        <w:t xml:space="preserve">Věci návrhu na potvrzení evropského exekučního titulu v rozsahu </w:t>
      </w:r>
      <w:r w:rsidRPr="001D5D22">
        <w:rPr>
          <w:rFonts w:ascii="Garamond" w:hAnsi="Garamond"/>
          <w:b/>
          <w:bCs/>
          <w:color w:val="000000"/>
          <w:sz w:val="24"/>
          <w:szCs w:val="24"/>
        </w:rPr>
        <w:t>100 %</w:t>
      </w:r>
      <w:r w:rsidRPr="001D5D22">
        <w:rPr>
          <w:rFonts w:ascii="Garamond" w:hAnsi="Garamond"/>
          <w:color w:val="000000"/>
          <w:sz w:val="24"/>
          <w:szCs w:val="24"/>
        </w:rPr>
        <w:t xml:space="preserve"> celkového nápadu, přidělované obecným dorovnávacím způsobem v rejstříku NC-oddíl EVET.</w:t>
      </w:r>
    </w:p>
    <w:p w14:paraId="0811C635" w14:textId="77777777" w:rsidR="001C4CAC" w:rsidRPr="001D5D22" w:rsidRDefault="001C4CAC" w:rsidP="001C4CAC">
      <w:pPr>
        <w:pStyle w:val="Odstavecseseznamem"/>
        <w:shd w:val="clear" w:color="auto" w:fill="FFFFFF"/>
        <w:jc w:val="both"/>
        <w:rPr>
          <w:rFonts w:ascii="Garamond" w:hAnsi="Garamond"/>
          <w:sz w:val="24"/>
          <w:szCs w:val="24"/>
        </w:rPr>
      </w:pPr>
    </w:p>
    <w:p w14:paraId="05B0FCBA" w14:textId="77777777" w:rsidR="004856B6" w:rsidRPr="001D5D22" w:rsidRDefault="001C4CAC" w:rsidP="001C4CAC">
      <w:pPr>
        <w:ind w:firstLine="708"/>
        <w:rPr>
          <w:rFonts w:ascii="Garamond" w:hAnsi="Garamond"/>
          <w:b/>
          <w:bCs/>
          <w:sz w:val="24"/>
          <w:szCs w:val="24"/>
        </w:rPr>
      </w:pPr>
      <w:r w:rsidRPr="001D5D22">
        <w:rPr>
          <w:rFonts w:ascii="Garamond" w:hAnsi="Garamond"/>
          <w:b/>
          <w:bCs/>
          <w:sz w:val="24"/>
          <w:szCs w:val="24"/>
        </w:rPr>
        <w:t>14 Cd</w:t>
      </w:r>
      <w:r w:rsidRPr="001D5D22">
        <w:rPr>
          <w:rFonts w:ascii="Garamond" w:hAnsi="Garamond"/>
          <w:sz w:val="24"/>
          <w:szCs w:val="24"/>
        </w:rPr>
        <w:t xml:space="preserve"> </w:t>
      </w:r>
      <w:r w:rsidRPr="001D5D22">
        <w:rPr>
          <w:rFonts w:ascii="Garamond" w:hAnsi="Garamond"/>
          <w:b/>
          <w:bCs/>
          <w:sz w:val="24"/>
          <w:szCs w:val="24"/>
        </w:rPr>
        <w:t xml:space="preserve">– Rozhodování ve věcech dožádání podle § 39 o.s.ř. </w:t>
      </w:r>
      <w:r w:rsidRPr="001D5D22">
        <w:rPr>
          <w:rFonts w:ascii="Garamond" w:hAnsi="Garamond"/>
          <w:sz w:val="24"/>
          <w:szCs w:val="24"/>
        </w:rPr>
        <w:t xml:space="preserve">- </w:t>
      </w:r>
      <w:r w:rsidRPr="001D5D22">
        <w:rPr>
          <w:rFonts w:ascii="Garamond" w:hAnsi="Garamond"/>
          <w:b/>
          <w:bCs/>
          <w:sz w:val="24"/>
          <w:szCs w:val="24"/>
        </w:rPr>
        <w:t xml:space="preserve">dožádání s cizím </w:t>
      </w:r>
      <w:r w:rsidR="004856B6" w:rsidRPr="001D5D22">
        <w:rPr>
          <w:rFonts w:ascii="Garamond" w:hAnsi="Garamond"/>
          <w:b/>
          <w:bCs/>
          <w:sz w:val="24"/>
          <w:szCs w:val="24"/>
        </w:rPr>
        <w:t xml:space="preserve">   </w:t>
      </w:r>
    </w:p>
    <w:p w14:paraId="2CED9774" w14:textId="0E1CE605" w:rsidR="001C4CAC" w:rsidRPr="001D5D22" w:rsidRDefault="001C4CAC" w:rsidP="001C4CAC">
      <w:pPr>
        <w:ind w:firstLine="708"/>
        <w:rPr>
          <w:rFonts w:ascii="Garamond" w:hAnsi="Garamond"/>
          <w:b/>
          <w:bCs/>
          <w:sz w:val="24"/>
          <w:szCs w:val="24"/>
        </w:rPr>
      </w:pPr>
      <w:r w:rsidRPr="001D5D22">
        <w:rPr>
          <w:rFonts w:ascii="Garamond" w:hAnsi="Garamond"/>
          <w:b/>
          <w:bCs/>
          <w:sz w:val="24"/>
          <w:szCs w:val="24"/>
        </w:rPr>
        <w:t>prvkem</w:t>
      </w:r>
    </w:p>
    <w:p w14:paraId="22F0B46F" w14:textId="77777777" w:rsidR="004856B6" w:rsidRPr="001D5D22" w:rsidRDefault="001C4CAC" w:rsidP="001C4CAC">
      <w:pPr>
        <w:ind w:firstLine="708"/>
        <w:rPr>
          <w:rFonts w:ascii="Garamond" w:hAnsi="Garamond"/>
          <w:sz w:val="24"/>
          <w:szCs w:val="24"/>
        </w:rPr>
      </w:pPr>
      <w:r w:rsidRPr="001D5D22">
        <w:rPr>
          <w:rFonts w:ascii="Garamond" w:hAnsi="Garamond"/>
          <w:sz w:val="24"/>
          <w:szCs w:val="24"/>
        </w:rPr>
        <w:t xml:space="preserve">Věci dožádání s cizím prvkem v rozsahu </w:t>
      </w:r>
      <w:r w:rsidRPr="001D5D22">
        <w:rPr>
          <w:rFonts w:ascii="Garamond" w:hAnsi="Garamond"/>
          <w:b/>
          <w:bCs/>
          <w:sz w:val="24"/>
          <w:szCs w:val="24"/>
        </w:rPr>
        <w:t>100 %</w:t>
      </w:r>
      <w:r w:rsidRPr="001D5D22">
        <w:rPr>
          <w:rFonts w:ascii="Garamond" w:hAnsi="Garamond"/>
          <w:sz w:val="24"/>
          <w:szCs w:val="24"/>
        </w:rPr>
        <w:t xml:space="preserve"> celkového nápadu přidělované obecným </w:t>
      </w:r>
    </w:p>
    <w:p w14:paraId="31D7F976" w14:textId="71DC13CE" w:rsidR="001C4CAC" w:rsidRPr="001D5D22" w:rsidRDefault="001C4CAC" w:rsidP="001C4CAC">
      <w:pPr>
        <w:ind w:firstLine="708"/>
        <w:rPr>
          <w:rFonts w:ascii="Garamond" w:hAnsi="Garamond"/>
          <w:sz w:val="24"/>
          <w:szCs w:val="24"/>
        </w:rPr>
      </w:pPr>
      <w:r w:rsidRPr="001D5D22">
        <w:rPr>
          <w:rFonts w:ascii="Garamond" w:hAnsi="Garamond"/>
          <w:sz w:val="24"/>
          <w:szCs w:val="24"/>
        </w:rPr>
        <w:t>dorovnávacím způsobem v rejstříku Cd.</w:t>
      </w:r>
    </w:p>
    <w:p w14:paraId="4589DFCF" w14:textId="77777777" w:rsidR="001C4CAC" w:rsidRPr="001D5D22" w:rsidRDefault="001C4CAC" w:rsidP="001C4CAC">
      <w:pPr>
        <w:ind w:firstLine="708"/>
        <w:rPr>
          <w:rFonts w:ascii="Garamond" w:hAnsi="Garamond"/>
          <w:b/>
          <w:bCs/>
          <w:sz w:val="22"/>
          <w:szCs w:val="22"/>
        </w:rPr>
      </w:pPr>
    </w:p>
    <w:p w14:paraId="555BEE07" w14:textId="77777777" w:rsidR="001C4CAC" w:rsidRPr="001D5D22" w:rsidRDefault="001C4CAC" w:rsidP="001C4CAC">
      <w:pPr>
        <w:rPr>
          <w:rFonts w:ascii="Garamond" w:hAnsi="Garamond"/>
          <w:sz w:val="24"/>
          <w:szCs w:val="24"/>
          <w:lang w:eastAsia="en-US"/>
          <w14:ligatures w14:val="standardContextual"/>
        </w:rPr>
      </w:pPr>
      <w:r w:rsidRPr="001D5D22">
        <w:rPr>
          <w:rFonts w:ascii="Garamond" w:hAnsi="Garamond"/>
          <w:sz w:val="24"/>
          <w:szCs w:val="24"/>
        </w:rPr>
        <w:t xml:space="preserve">           </w:t>
      </w:r>
      <w:r w:rsidRPr="001D5D22">
        <w:rPr>
          <w:rFonts w:ascii="Garamond" w:hAnsi="Garamond"/>
          <w:sz w:val="24"/>
          <w:szCs w:val="24"/>
          <w:u w:val="single"/>
        </w:rPr>
        <w:t>zástup:</w:t>
      </w:r>
      <w:r w:rsidRPr="001D5D22">
        <w:rPr>
          <w:rFonts w:ascii="Garamond" w:hAnsi="Garamond"/>
          <w:sz w:val="24"/>
          <w:szCs w:val="24"/>
        </w:rPr>
        <w:t xml:space="preserve"> Mgr. Nikola Loučková</w:t>
      </w:r>
    </w:p>
    <w:p w14:paraId="42C7569D" w14:textId="77777777" w:rsidR="001C4CAC" w:rsidRPr="001D5D22" w:rsidRDefault="001C4CAC" w:rsidP="001C4CAC">
      <w:pPr>
        <w:rPr>
          <w:rFonts w:ascii="Garamond" w:hAnsi="Garamond"/>
          <w:sz w:val="24"/>
          <w:szCs w:val="24"/>
        </w:rPr>
      </w:pPr>
    </w:p>
    <w:p w14:paraId="4A9F648D" w14:textId="77777777" w:rsidR="00637A1B" w:rsidRPr="001D5D22" w:rsidRDefault="00637A1B" w:rsidP="00A151E0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  <w:highlight w:val="yellow"/>
        </w:rPr>
      </w:pPr>
    </w:p>
    <w:p w14:paraId="61F366DD" w14:textId="77777777" w:rsidR="00637A1B" w:rsidRPr="001D5D22" w:rsidRDefault="00637A1B" w:rsidP="00A151E0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  <w:highlight w:val="yellow"/>
        </w:rPr>
      </w:pPr>
    </w:p>
    <w:p w14:paraId="01E10C98" w14:textId="77777777" w:rsidR="00637A1B" w:rsidRPr="001D5D22" w:rsidRDefault="00637A1B" w:rsidP="00A151E0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  <w:highlight w:val="yellow"/>
        </w:rPr>
      </w:pPr>
    </w:p>
    <w:p w14:paraId="4F113833" w14:textId="77777777" w:rsidR="00637A1B" w:rsidRPr="001D5D22" w:rsidRDefault="00637A1B" w:rsidP="00A151E0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  <w:highlight w:val="yellow"/>
        </w:rPr>
      </w:pPr>
    </w:p>
    <w:p w14:paraId="0FFAFBDE" w14:textId="77777777" w:rsidR="00637A1B" w:rsidRPr="001D5D22" w:rsidRDefault="00637A1B" w:rsidP="00A151E0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  <w:highlight w:val="yellow"/>
        </w:rPr>
      </w:pPr>
    </w:p>
    <w:p w14:paraId="6851FB0C" w14:textId="77777777" w:rsidR="00637A1B" w:rsidRPr="001D5D22" w:rsidRDefault="00637A1B" w:rsidP="00A151E0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  <w:highlight w:val="yellow"/>
        </w:rPr>
      </w:pPr>
    </w:p>
    <w:p w14:paraId="52F691D3" w14:textId="77777777" w:rsidR="00637A1B" w:rsidRPr="001D5D22" w:rsidRDefault="00637A1B" w:rsidP="00A151E0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  <w:highlight w:val="yellow"/>
        </w:rPr>
      </w:pPr>
    </w:p>
    <w:p w14:paraId="0F499361" w14:textId="367AFBF2" w:rsidR="00A151E0" w:rsidRPr="001D5D22" w:rsidRDefault="00A151E0" w:rsidP="00A151E0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1D5D22">
        <w:rPr>
          <w:rFonts w:ascii="Garamond" w:hAnsi="Garamond"/>
          <w:sz w:val="24"/>
          <w:szCs w:val="24"/>
        </w:rPr>
        <w:t xml:space="preserve">Praha </w:t>
      </w:r>
      <w:r w:rsidR="00C8272E" w:rsidRPr="001D5D22">
        <w:rPr>
          <w:rFonts w:ascii="Garamond" w:hAnsi="Garamond"/>
          <w:sz w:val="24"/>
          <w:szCs w:val="24"/>
        </w:rPr>
        <w:t>12.září 2024</w:t>
      </w:r>
    </w:p>
    <w:p w14:paraId="14A7A6CA" w14:textId="77777777" w:rsidR="00A151E0" w:rsidRPr="001D5D22" w:rsidRDefault="00A151E0" w:rsidP="00A151E0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7EB64FD9" w14:textId="77777777" w:rsidR="00A151E0" w:rsidRPr="001D5D22" w:rsidRDefault="00A151E0" w:rsidP="00A151E0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1D5D22">
        <w:rPr>
          <w:rFonts w:ascii="Garamond" w:hAnsi="Garamond"/>
          <w:sz w:val="24"/>
          <w:szCs w:val="24"/>
        </w:rPr>
        <w:t xml:space="preserve">JUDr. Radka Veverková </w:t>
      </w:r>
    </w:p>
    <w:p w14:paraId="33222813" w14:textId="77777777" w:rsidR="00A151E0" w:rsidRPr="001D5D22" w:rsidRDefault="00A151E0" w:rsidP="00A151E0">
      <w:pPr>
        <w:rPr>
          <w:rFonts w:ascii="Garamond" w:hAnsi="Garamond"/>
          <w:sz w:val="24"/>
          <w:szCs w:val="24"/>
        </w:rPr>
      </w:pPr>
      <w:r w:rsidRPr="001D5D22">
        <w:rPr>
          <w:rFonts w:ascii="Garamond" w:hAnsi="Garamond"/>
          <w:sz w:val="24"/>
          <w:szCs w:val="24"/>
        </w:rPr>
        <w:t>předsedkyně</w:t>
      </w:r>
    </w:p>
    <w:p w14:paraId="40683EA3" w14:textId="77777777" w:rsidR="00A151E0" w:rsidRPr="001D5D22" w:rsidRDefault="00A151E0" w:rsidP="00A151E0">
      <w:pPr>
        <w:rPr>
          <w:color w:val="FF0000"/>
        </w:rPr>
      </w:pPr>
      <w:r w:rsidRPr="001D5D22">
        <w:rPr>
          <w:rFonts w:ascii="Garamond" w:hAnsi="Garamond"/>
          <w:sz w:val="24"/>
          <w:szCs w:val="24"/>
        </w:rPr>
        <w:t>Obvodního soudu pro Prahu 10</w:t>
      </w:r>
    </w:p>
    <w:p w14:paraId="7A37D5F8" w14:textId="77777777" w:rsidR="00A151E0" w:rsidRPr="001D5D22" w:rsidRDefault="00A151E0" w:rsidP="00A151E0"/>
    <w:p w14:paraId="0F38EE4E" w14:textId="77777777" w:rsidR="00D323E2" w:rsidRPr="001D5D22" w:rsidRDefault="00D323E2"/>
    <w:sectPr w:rsidR="00D323E2" w:rsidRPr="001D5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80137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27C26"/>
    <w:multiLevelType w:val="hybridMultilevel"/>
    <w:tmpl w:val="9FD2E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06AD8"/>
    <w:multiLevelType w:val="hybridMultilevel"/>
    <w:tmpl w:val="7A2C7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C2A0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71B5C"/>
    <w:multiLevelType w:val="hybridMultilevel"/>
    <w:tmpl w:val="8B269B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544984"/>
    <w:multiLevelType w:val="hybridMultilevel"/>
    <w:tmpl w:val="0B7ABF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031674"/>
    <w:multiLevelType w:val="hybridMultilevel"/>
    <w:tmpl w:val="499C5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1531C"/>
    <w:multiLevelType w:val="hybridMultilevel"/>
    <w:tmpl w:val="63DA22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2F53DA"/>
    <w:multiLevelType w:val="hybridMultilevel"/>
    <w:tmpl w:val="241A3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579112">
    <w:abstractNumId w:val="0"/>
  </w:num>
  <w:num w:numId="2" w16cid:durableId="769817003">
    <w:abstractNumId w:val="3"/>
  </w:num>
  <w:num w:numId="3" w16cid:durableId="254366791">
    <w:abstractNumId w:val="1"/>
  </w:num>
  <w:num w:numId="4" w16cid:durableId="1992827984">
    <w:abstractNumId w:val="0"/>
  </w:num>
  <w:num w:numId="5" w16cid:durableId="892428266">
    <w:abstractNumId w:val="6"/>
  </w:num>
  <w:num w:numId="6" w16cid:durableId="1530490014">
    <w:abstractNumId w:val="4"/>
  </w:num>
  <w:num w:numId="7" w16cid:durableId="1240169649">
    <w:abstractNumId w:val="5"/>
  </w:num>
  <w:num w:numId="8" w16cid:durableId="29454646">
    <w:abstractNumId w:val="8"/>
  </w:num>
  <w:num w:numId="9" w16cid:durableId="804388965">
    <w:abstractNumId w:val="7"/>
  </w:num>
  <w:num w:numId="10" w16cid:durableId="716008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RP č. 10.docx 2024/09/12 09:08:23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A151E0"/>
    <w:rsid w:val="000700F3"/>
    <w:rsid w:val="001566E3"/>
    <w:rsid w:val="001C4CAC"/>
    <w:rsid w:val="001D5D22"/>
    <w:rsid w:val="002D00B4"/>
    <w:rsid w:val="004856B6"/>
    <w:rsid w:val="004E758B"/>
    <w:rsid w:val="005E19DF"/>
    <w:rsid w:val="00637A1B"/>
    <w:rsid w:val="00755638"/>
    <w:rsid w:val="007D036B"/>
    <w:rsid w:val="007D72E6"/>
    <w:rsid w:val="00844C78"/>
    <w:rsid w:val="00854956"/>
    <w:rsid w:val="008947FF"/>
    <w:rsid w:val="009C001E"/>
    <w:rsid w:val="00A151E0"/>
    <w:rsid w:val="00A403ED"/>
    <w:rsid w:val="00C8272E"/>
    <w:rsid w:val="00D323E2"/>
    <w:rsid w:val="00D46FE1"/>
    <w:rsid w:val="00D97149"/>
    <w:rsid w:val="00DF1ABB"/>
    <w:rsid w:val="00E32761"/>
    <w:rsid w:val="00E4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4657"/>
  <w15:chartTrackingRefBased/>
  <w15:docId w15:val="{44D5AD92-18AA-4362-BDDC-F13ABF76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51E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151E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A15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391</TotalTime>
  <Pages>2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Eva</dc:creator>
  <cp:keywords/>
  <dc:description/>
  <cp:lastModifiedBy>Veverková Radka JUDr.</cp:lastModifiedBy>
  <cp:revision>10</cp:revision>
  <cp:lastPrinted>2024-09-12T06:40:00Z</cp:lastPrinted>
  <dcterms:created xsi:type="dcterms:W3CDTF">2024-09-11T08:15:00Z</dcterms:created>
  <dcterms:modified xsi:type="dcterms:W3CDTF">2024-09-12T07:11:00Z</dcterms:modified>
</cp:coreProperties>
</file>