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1B87C" w14:textId="77777777" w:rsidR="000648BD" w:rsidRPr="007276E5" w:rsidRDefault="000648BD" w:rsidP="000648BD">
      <w:pPr>
        <w:keepNext/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Garamond" w:eastAsia="Times New Roman" w:hAnsi="Garamond" w:cs="Times New Roman"/>
          <w:b/>
          <w:bCs/>
          <w:kern w:val="32"/>
          <w:sz w:val="32"/>
          <w:szCs w:val="24"/>
          <w:lang w:val="x-none" w:eastAsia="x-none"/>
        </w:rPr>
      </w:pPr>
      <w:r w:rsidRPr="007276E5">
        <w:rPr>
          <w:rFonts w:ascii="Garamond" w:eastAsia="Times New Roman" w:hAnsi="Garamond" w:cs="Times New Roman"/>
          <w:b/>
          <w:bCs/>
          <w:kern w:val="32"/>
          <w:sz w:val="32"/>
          <w:szCs w:val="24"/>
          <w:lang w:val="x-none" w:eastAsia="x-none"/>
        </w:rPr>
        <w:t>Obvodní soud pro Prahu 2</w:t>
      </w:r>
    </w:p>
    <w:p w14:paraId="6BDF4C6E" w14:textId="77777777" w:rsidR="000648BD" w:rsidRPr="007276E5" w:rsidRDefault="000648BD" w:rsidP="000648BD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sz w:val="24"/>
          <w:szCs w:val="24"/>
        </w:rPr>
      </w:pPr>
      <w:r w:rsidRPr="007276E5">
        <w:rPr>
          <w:rFonts w:ascii="Garamond" w:eastAsia="Times New Roman" w:hAnsi="Garamond" w:cs="Times New Roman"/>
          <w:sz w:val="24"/>
          <w:szCs w:val="24"/>
        </w:rPr>
        <w:t xml:space="preserve">Francouzská </w:t>
      </w:r>
      <w:proofErr w:type="gramStart"/>
      <w:r w:rsidRPr="007276E5">
        <w:rPr>
          <w:rFonts w:ascii="Garamond" w:eastAsia="Times New Roman" w:hAnsi="Garamond" w:cs="Times New Roman"/>
          <w:sz w:val="24"/>
          <w:szCs w:val="24"/>
        </w:rPr>
        <w:t>19,  120</w:t>
      </w:r>
      <w:proofErr w:type="gramEnd"/>
      <w:r w:rsidRPr="007276E5">
        <w:rPr>
          <w:rFonts w:ascii="Garamond" w:eastAsia="Times New Roman" w:hAnsi="Garamond" w:cs="Times New Roman"/>
          <w:sz w:val="24"/>
          <w:szCs w:val="24"/>
        </w:rPr>
        <w:t xml:space="preserve"> 00  Praha 2, telefon: 221 510 111</w:t>
      </w:r>
    </w:p>
    <w:p w14:paraId="7083FA90" w14:textId="77777777" w:rsidR="000648BD" w:rsidRPr="007276E5" w:rsidRDefault="000648BD" w:rsidP="000648BD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Garamond" w:eastAsia="Times New Roman" w:hAnsi="Garamond" w:cs="Times New Roman"/>
          <w:sz w:val="24"/>
          <w:szCs w:val="24"/>
        </w:rPr>
      </w:pPr>
      <w:r w:rsidRPr="007276E5">
        <w:rPr>
          <w:rFonts w:ascii="Garamond" w:eastAsia="Times New Roman" w:hAnsi="Garamond" w:cs="Times New Roman"/>
          <w:sz w:val="24"/>
          <w:szCs w:val="24"/>
        </w:rPr>
        <w:t xml:space="preserve">email: </w:t>
      </w:r>
      <w:hyperlink r:id="rId8" w:history="1">
        <w:r w:rsidRPr="007276E5">
          <w:rPr>
            <w:rFonts w:ascii="Garamond" w:eastAsia="Times New Roman" w:hAnsi="Garamond" w:cs="Times New Roman"/>
            <w:color w:val="0000FF"/>
            <w:sz w:val="24"/>
            <w:szCs w:val="24"/>
            <w:u w:val="single"/>
          </w:rPr>
          <w:t>podatelna@osoud.pha2.justice.cz</w:t>
        </w:r>
      </w:hyperlink>
      <w:r w:rsidRPr="007276E5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7276E5">
        <w:rPr>
          <w:rFonts w:ascii="Garamond" w:eastAsia="Times New Roman" w:hAnsi="Garamond" w:cs="Times New Roman"/>
          <w:sz w:val="24"/>
          <w:szCs w:val="24"/>
        </w:rPr>
        <w:tab/>
      </w:r>
      <w:r w:rsidRPr="007276E5">
        <w:rPr>
          <w:rFonts w:ascii="Garamond" w:eastAsia="Times New Roman" w:hAnsi="Garamond" w:cs="Times New Roman"/>
          <w:sz w:val="24"/>
          <w:szCs w:val="24"/>
        </w:rPr>
        <w:tab/>
      </w:r>
      <w:r w:rsidRPr="007276E5">
        <w:rPr>
          <w:rFonts w:ascii="Garamond" w:eastAsia="Times New Roman" w:hAnsi="Garamond" w:cs="Times New Roman"/>
          <w:sz w:val="24"/>
          <w:szCs w:val="24"/>
        </w:rPr>
        <w:tab/>
        <w:t xml:space="preserve">datová schránka: </w:t>
      </w:r>
      <w:r w:rsidRPr="007276E5">
        <w:rPr>
          <w:rFonts w:ascii="Garamond" w:eastAsia="Times New Roman" w:hAnsi="Garamond" w:cs="Arial"/>
          <w:color w:val="030303"/>
          <w:sz w:val="24"/>
          <w:szCs w:val="24"/>
        </w:rPr>
        <w:t>eksab3e</w:t>
      </w:r>
    </w:p>
    <w:p w14:paraId="4B3E7BEC" w14:textId="77777777" w:rsidR="00393BAC" w:rsidRDefault="00393BAC" w:rsidP="000D15F4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16C7ADC7" w14:textId="2048FBD5" w:rsidR="00393BAC" w:rsidRPr="00393BAC" w:rsidRDefault="00393BAC" w:rsidP="00393BAC">
      <w:pPr>
        <w:spacing w:after="200" w:line="276" w:lineRule="auto"/>
        <w:contextualSpacing/>
        <w:rPr>
          <w:rFonts w:ascii="Garamond" w:eastAsia="Calibri" w:hAnsi="Garamond" w:cs="Times New Roman"/>
          <w:b/>
          <w:sz w:val="24"/>
          <w:szCs w:val="24"/>
        </w:rPr>
      </w:pPr>
      <w:r w:rsidRPr="00393BAC">
        <w:rPr>
          <w:rFonts w:ascii="Garamond" w:eastAsia="Calibri" w:hAnsi="Garamond" w:cs="Times New Roman"/>
          <w:b/>
          <w:sz w:val="24"/>
          <w:szCs w:val="24"/>
        </w:rPr>
        <w:t xml:space="preserve">40 </w:t>
      </w:r>
      <w:proofErr w:type="spellStart"/>
      <w:r w:rsidRPr="00393BAC">
        <w:rPr>
          <w:rFonts w:ascii="Garamond" w:eastAsia="Calibri" w:hAnsi="Garamond" w:cs="Times New Roman"/>
          <w:b/>
          <w:sz w:val="24"/>
          <w:szCs w:val="24"/>
        </w:rPr>
        <w:t>Spr</w:t>
      </w:r>
      <w:proofErr w:type="spellEnd"/>
      <w:r w:rsidRPr="00393BAC">
        <w:rPr>
          <w:rFonts w:ascii="Garamond" w:eastAsia="Calibri" w:hAnsi="Garamond" w:cs="Times New Roman"/>
          <w:b/>
          <w:sz w:val="24"/>
          <w:szCs w:val="24"/>
        </w:rPr>
        <w:t xml:space="preserve"> </w:t>
      </w:r>
      <w:r w:rsidR="00A24E72">
        <w:rPr>
          <w:rFonts w:ascii="Garamond" w:eastAsia="Calibri" w:hAnsi="Garamond" w:cs="Times New Roman"/>
          <w:b/>
          <w:sz w:val="24"/>
          <w:szCs w:val="24"/>
        </w:rPr>
        <w:t>149</w:t>
      </w:r>
      <w:r w:rsidRPr="00393BAC">
        <w:rPr>
          <w:rFonts w:ascii="Garamond" w:eastAsia="Calibri" w:hAnsi="Garamond" w:cs="Times New Roman"/>
          <w:b/>
          <w:sz w:val="24"/>
          <w:szCs w:val="24"/>
        </w:rPr>
        <w:t xml:space="preserve">/2025                  </w:t>
      </w:r>
    </w:p>
    <w:p w14:paraId="01861145" w14:textId="77777777" w:rsidR="00393BAC" w:rsidRDefault="00393BAC" w:rsidP="00393BAC">
      <w:pPr>
        <w:spacing w:after="200" w:line="276" w:lineRule="auto"/>
        <w:contextualSpacing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4711E778" w14:textId="76A26A9F" w:rsidR="000D15F4" w:rsidRPr="000D15F4" w:rsidRDefault="000D15F4" w:rsidP="000D15F4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0D15F4">
        <w:rPr>
          <w:rFonts w:ascii="Garamond" w:eastAsia="Times New Roman" w:hAnsi="Garamond" w:cs="Times New Roman"/>
          <w:b/>
          <w:sz w:val="24"/>
          <w:szCs w:val="24"/>
          <w:u w:val="single"/>
        </w:rPr>
        <w:t xml:space="preserve">Změna č. </w:t>
      </w:r>
      <w:r w:rsidR="007C1CE1">
        <w:rPr>
          <w:rFonts w:ascii="Garamond" w:eastAsia="Times New Roman" w:hAnsi="Garamond" w:cs="Times New Roman"/>
          <w:b/>
          <w:sz w:val="24"/>
          <w:szCs w:val="24"/>
          <w:u w:val="single"/>
        </w:rPr>
        <w:t>10</w:t>
      </w:r>
    </w:p>
    <w:p w14:paraId="14E9C2AF" w14:textId="77777777" w:rsidR="000D15F4" w:rsidRPr="000D15F4" w:rsidRDefault="000D15F4" w:rsidP="000D15F4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0D15F4">
        <w:rPr>
          <w:rFonts w:ascii="Garamond" w:eastAsia="Times New Roman" w:hAnsi="Garamond" w:cs="Times New Roman"/>
          <w:b/>
          <w:sz w:val="24"/>
          <w:szCs w:val="24"/>
          <w:u w:val="single"/>
        </w:rPr>
        <w:t>rozvrhu práce pro rok 2025</w:t>
      </w:r>
    </w:p>
    <w:p w14:paraId="66DE701D" w14:textId="77777777" w:rsidR="000D15F4" w:rsidRPr="000D15F4" w:rsidRDefault="000D15F4" w:rsidP="000D15F4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14:paraId="7E7FFFBE" w14:textId="69941B42" w:rsidR="000D15F4" w:rsidRPr="000D15F4" w:rsidRDefault="000D15F4" w:rsidP="00393BAC">
      <w:pPr>
        <w:spacing w:after="200" w:line="276" w:lineRule="auto"/>
        <w:contextualSpacing/>
        <w:rPr>
          <w:rFonts w:ascii="Garamond" w:eastAsia="Times New Roman" w:hAnsi="Garamond" w:cs="Times New Roman"/>
          <w:b/>
          <w:sz w:val="24"/>
          <w:szCs w:val="24"/>
        </w:rPr>
      </w:pPr>
      <w:r w:rsidRPr="000D15F4">
        <w:rPr>
          <w:rFonts w:ascii="Garamond" w:eastAsia="Times New Roman" w:hAnsi="Garamond" w:cs="Times New Roman"/>
          <w:b/>
          <w:sz w:val="24"/>
          <w:szCs w:val="24"/>
        </w:rPr>
        <w:t xml:space="preserve">s účinností od 1. </w:t>
      </w:r>
      <w:r w:rsidR="007C1CE1">
        <w:rPr>
          <w:rFonts w:ascii="Garamond" w:eastAsia="Times New Roman" w:hAnsi="Garamond" w:cs="Times New Roman"/>
          <w:b/>
          <w:sz w:val="24"/>
          <w:szCs w:val="24"/>
        </w:rPr>
        <w:t>října</w:t>
      </w:r>
      <w:r w:rsidRPr="000D15F4">
        <w:rPr>
          <w:rFonts w:ascii="Garamond" w:eastAsia="Times New Roman" w:hAnsi="Garamond" w:cs="Times New Roman"/>
          <w:b/>
          <w:sz w:val="24"/>
          <w:szCs w:val="24"/>
        </w:rPr>
        <w:t xml:space="preserve"> 2025</w:t>
      </w:r>
    </w:p>
    <w:p w14:paraId="046E1B9D" w14:textId="77777777" w:rsidR="000D15F4" w:rsidRPr="000D15F4" w:rsidRDefault="000D15F4" w:rsidP="00393BAC">
      <w:pPr>
        <w:spacing w:after="200" w:line="276" w:lineRule="auto"/>
        <w:contextualSpacing/>
        <w:rPr>
          <w:rFonts w:ascii="Garamond" w:eastAsia="Times New Roman" w:hAnsi="Garamond" w:cs="Times New Roman"/>
          <w:b/>
          <w:sz w:val="24"/>
          <w:szCs w:val="24"/>
        </w:rPr>
      </w:pPr>
    </w:p>
    <w:p w14:paraId="0F260EE9" w14:textId="494ADF0B" w:rsidR="000D15F4" w:rsidRDefault="000D15F4" w:rsidP="00393BAC">
      <w:pPr>
        <w:pStyle w:val="Odstavecseseznamem"/>
        <w:numPr>
          <w:ilvl w:val="0"/>
          <w:numId w:val="29"/>
        </w:numPr>
        <w:spacing w:after="200" w:line="276" w:lineRule="auto"/>
        <w:ind w:left="567" w:hanging="567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393BAC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>Občanskoprávní úsek</w:t>
      </w:r>
      <w:r w:rsidRPr="00393BAC">
        <w:rPr>
          <w:rFonts w:ascii="Garamond" w:eastAsia="Times New Roman" w:hAnsi="Garamond" w:cs="Times New Roman"/>
          <w:b/>
          <w:bCs/>
          <w:sz w:val="24"/>
          <w:szCs w:val="24"/>
        </w:rPr>
        <w:t>:</w:t>
      </w:r>
    </w:p>
    <w:p w14:paraId="611377DC" w14:textId="77777777" w:rsidR="001E4AEE" w:rsidRPr="00393BAC" w:rsidRDefault="001E4AEE" w:rsidP="001E4AEE">
      <w:pPr>
        <w:pStyle w:val="Odstavecseseznamem"/>
        <w:spacing w:after="200" w:line="276" w:lineRule="auto"/>
        <w:ind w:left="567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42AD0105" w14:textId="7FA98198" w:rsidR="003E0D9B" w:rsidRDefault="003E0D9B" w:rsidP="003E0D9B">
      <w:pPr>
        <w:numPr>
          <w:ilvl w:val="0"/>
          <w:numId w:val="31"/>
        </w:numPr>
        <w:spacing w:before="120" w:after="24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932687">
        <w:rPr>
          <w:rFonts w:ascii="Garamond" w:eastAsia="Times New Roman" w:hAnsi="Garamond" w:cs="Times New Roman"/>
          <w:sz w:val="24"/>
          <w:szCs w:val="24"/>
        </w:rPr>
        <w:t xml:space="preserve">V senátu </w:t>
      </w:r>
      <w:r w:rsidRPr="00CE6D92">
        <w:rPr>
          <w:rFonts w:ascii="Garamond" w:eastAsia="Times New Roman" w:hAnsi="Garamond" w:cs="Times New Roman"/>
          <w:b/>
          <w:bCs/>
          <w:sz w:val="24"/>
          <w:szCs w:val="24"/>
        </w:rPr>
        <w:t xml:space="preserve">10 </w:t>
      </w:r>
      <w:proofErr w:type="gramStart"/>
      <w:r w:rsidRPr="00CE6D92">
        <w:rPr>
          <w:rFonts w:ascii="Garamond" w:eastAsia="Times New Roman" w:hAnsi="Garamond" w:cs="Times New Roman"/>
          <w:b/>
          <w:bCs/>
          <w:sz w:val="24"/>
          <w:szCs w:val="24"/>
        </w:rPr>
        <w:t>C</w:t>
      </w:r>
      <w:r w:rsidRPr="00932687">
        <w:rPr>
          <w:rFonts w:ascii="Garamond" w:eastAsia="Times New Roman" w:hAnsi="Garamond" w:cs="Times New Roman"/>
          <w:sz w:val="24"/>
          <w:szCs w:val="24"/>
        </w:rPr>
        <w:t xml:space="preserve">  </w:t>
      </w:r>
      <w:r w:rsidR="0047286A">
        <w:rPr>
          <w:rFonts w:ascii="Garamond" w:eastAsia="Times New Roman" w:hAnsi="Garamond" w:cs="Times New Roman"/>
          <w:sz w:val="24"/>
          <w:szCs w:val="24"/>
        </w:rPr>
        <w:t>–</w:t>
      </w:r>
      <w:proofErr w:type="gramEnd"/>
      <w:r w:rsidRPr="00932687">
        <w:rPr>
          <w:rFonts w:ascii="Garamond" w:eastAsia="Times New Roman" w:hAnsi="Garamond" w:cs="Times New Roman"/>
          <w:sz w:val="24"/>
          <w:szCs w:val="24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</w:rPr>
        <w:t>0 % celkového nápadu připadajícího na jeden senát v rejstříku C, vyjma určených specializací v jiných senátech</w:t>
      </w:r>
      <w:r w:rsidR="00F86BFC">
        <w:rPr>
          <w:rFonts w:ascii="Garamond" w:eastAsia="Times New Roman" w:hAnsi="Garamond" w:cs="Times New Roman"/>
          <w:sz w:val="24"/>
          <w:szCs w:val="24"/>
        </w:rPr>
        <w:t xml:space="preserve">, 0 % </w:t>
      </w:r>
      <w:r w:rsidR="00F86BFC" w:rsidRPr="00F86BFC">
        <w:rPr>
          <w:rFonts w:ascii="Garamond" w:eastAsia="Times New Roman" w:hAnsi="Garamond" w:cs="Times New Roman"/>
          <w:sz w:val="24"/>
          <w:szCs w:val="24"/>
        </w:rPr>
        <w:t>nápadu žalob specializace Dopravní podnik</w:t>
      </w:r>
      <w:r w:rsidR="00F86BFC">
        <w:rPr>
          <w:rFonts w:ascii="Garamond" w:eastAsia="Times New Roman" w:hAnsi="Garamond" w:cs="Times New Roman"/>
          <w:sz w:val="24"/>
          <w:szCs w:val="24"/>
        </w:rPr>
        <w:t>.</w:t>
      </w:r>
    </w:p>
    <w:p w14:paraId="020CEABF" w14:textId="62B23ABE" w:rsidR="003E0D9B" w:rsidRDefault="003E0D9B" w:rsidP="00F86BFC">
      <w:pPr>
        <w:spacing w:before="120" w:after="240" w:line="240" w:lineRule="auto"/>
        <w:ind w:left="349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V senátu </w:t>
      </w:r>
      <w:r w:rsidRPr="00CE6D92">
        <w:rPr>
          <w:rFonts w:ascii="Garamond" w:eastAsia="Times New Roman" w:hAnsi="Garamond" w:cs="Times New Roman"/>
          <w:b/>
          <w:bCs/>
          <w:sz w:val="24"/>
          <w:szCs w:val="24"/>
        </w:rPr>
        <w:t>10 EVC</w:t>
      </w:r>
      <w:r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47286A">
        <w:rPr>
          <w:rFonts w:ascii="Garamond" w:eastAsia="Times New Roman" w:hAnsi="Garamond" w:cs="Times New Roman"/>
          <w:sz w:val="24"/>
          <w:szCs w:val="24"/>
        </w:rPr>
        <w:t xml:space="preserve">– </w:t>
      </w:r>
      <w:r>
        <w:rPr>
          <w:rFonts w:ascii="Garamond" w:eastAsia="Times New Roman" w:hAnsi="Garamond" w:cs="Times New Roman"/>
          <w:sz w:val="24"/>
          <w:szCs w:val="24"/>
        </w:rPr>
        <w:t>0 % celkového nápadu návrhů na vydání evropského platebního rozkazu připadajícího na jeden senát v rejstříku EVC</w:t>
      </w:r>
      <w:r w:rsidR="00F86BFC">
        <w:rPr>
          <w:rFonts w:ascii="Garamond" w:eastAsia="Times New Roman" w:hAnsi="Garamond" w:cs="Times New Roman"/>
          <w:sz w:val="24"/>
          <w:szCs w:val="24"/>
        </w:rPr>
        <w:t>.</w:t>
      </w:r>
    </w:p>
    <w:p w14:paraId="51E42EF0" w14:textId="250F80E0" w:rsidR="006A006C" w:rsidRDefault="006A006C" w:rsidP="006A006C">
      <w:pPr>
        <w:numPr>
          <w:ilvl w:val="0"/>
          <w:numId w:val="31"/>
        </w:numPr>
        <w:spacing w:before="120" w:after="24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932687">
        <w:rPr>
          <w:rFonts w:ascii="Garamond" w:eastAsia="Times New Roman" w:hAnsi="Garamond" w:cs="Times New Roman"/>
          <w:sz w:val="24"/>
          <w:szCs w:val="24"/>
        </w:rPr>
        <w:t xml:space="preserve">V senátu </w:t>
      </w:r>
      <w:r w:rsidRPr="00CE6D92">
        <w:rPr>
          <w:rFonts w:ascii="Garamond" w:eastAsia="Times New Roman" w:hAnsi="Garamond" w:cs="Times New Roman"/>
          <w:b/>
          <w:bCs/>
          <w:sz w:val="24"/>
          <w:szCs w:val="24"/>
        </w:rPr>
        <w:t xml:space="preserve">18 </w:t>
      </w:r>
      <w:proofErr w:type="gramStart"/>
      <w:r w:rsidRPr="00CE6D92">
        <w:rPr>
          <w:rFonts w:ascii="Garamond" w:eastAsia="Times New Roman" w:hAnsi="Garamond" w:cs="Times New Roman"/>
          <w:b/>
          <w:bCs/>
          <w:sz w:val="24"/>
          <w:szCs w:val="24"/>
        </w:rPr>
        <w:t>C</w:t>
      </w:r>
      <w:r w:rsidR="0047286A">
        <w:rPr>
          <w:rFonts w:ascii="Garamond" w:eastAsia="Times New Roman" w:hAnsi="Garamond" w:cs="Times New Roman"/>
          <w:sz w:val="24"/>
          <w:szCs w:val="24"/>
        </w:rPr>
        <w:t xml:space="preserve"> – </w:t>
      </w:r>
      <w:r>
        <w:rPr>
          <w:rFonts w:ascii="Garamond" w:eastAsia="Times New Roman" w:hAnsi="Garamond" w:cs="Times New Roman"/>
          <w:sz w:val="24"/>
          <w:szCs w:val="24"/>
        </w:rPr>
        <w:t>80</w:t>
      </w:r>
      <w:proofErr w:type="gramEnd"/>
      <w:r>
        <w:rPr>
          <w:rFonts w:ascii="Garamond" w:eastAsia="Times New Roman" w:hAnsi="Garamond" w:cs="Times New Roman"/>
          <w:sz w:val="24"/>
          <w:szCs w:val="24"/>
        </w:rPr>
        <w:t xml:space="preserve"> % celkového nápadu připadajícího na jeden senát v rejstříku C, vyjma určených specializací v jiných senátech</w:t>
      </w:r>
      <w:r w:rsidR="00F86BFC">
        <w:rPr>
          <w:rFonts w:ascii="Garamond" w:eastAsia="Times New Roman" w:hAnsi="Garamond" w:cs="Times New Roman"/>
          <w:sz w:val="24"/>
          <w:szCs w:val="24"/>
        </w:rPr>
        <w:t xml:space="preserve">, 80 % </w:t>
      </w:r>
      <w:r w:rsidR="00F86BFC" w:rsidRPr="00F86BFC">
        <w:rPr>
          <w:rFonts w:ascii="Garamond" w:eastAsia="Times New Roman" w:hAnsi="Garamond" w:cs="Times New Roman"/>
          <w:sz w:val="24"/>
          <w:szCs w:val="24"/>
        </w:rPr>
        <w:t>nápadu žalob specializace Dopravní podnik</w:t>
      </w:r>
    </w:p>
    <w:p w14:paraId="39E9A05A" w14:textId="034D2C59" w:rsidR="006A006C" w:rsidRDefault="006A006C" w:rsidP="00F86BFC">
      <w:pPr>
        <w:spacing w:before="120" w:after="240" w:line="240" w:lineRule="auto"/>
        <w:ind w:left="349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V senátu </w:t>
      </w:r>
      <w:r w:rsidRPr="00CE6D92">
        <w:rPr>
          <w:rFonts w:ascii="Garamond" w:eastAsia="Times New Roman" w:hAnsi="Garamond" w:cs="Times New Roman"/>
          <w:b/>
          <w:bCs/>
          <w:sz w:val="24"/>
          <w:szCs w:val="24"/>
        </w:rPr>
        <w:t>18 EVC</w:t>
      </w:r>
      <w:r>
        <w:rPr>
          <w:rFonts w:ascii="Garamond" w:eastAsia="Times New Roman" w:hAnsi="Garamond" w:cs="Times New Roman"/>
          <w:sz w:val="24"/>
          <w:szCs w:val="24"/>
        </w:rPr>
        <w:t xml:space="preserve"> – 80 % celkového nápadu návrhů na vydání evropského platebního rozkazu připadajícího na jeden senát v rejstříku EVC</w:t>
      </w:r>
    </w:p>
    <w:p w14:paraId="2FC99725" w14:textId="6379188B" w:rsidR="003D6363" w:rsidRDefault="003D6363" w:rsidP="003D6363">
      <w:pPr>
        <w:numPr>
          <w:ilvl w:val="0"/>
          <w:numId w:val="31"/>
        </w:numPr>
        <w:spacing w:before="120" w:after="24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932687">
        <w:rPr>
          <w:rFonts w:ascii="Garamond" w:eastAsia="Times New Roman" w:hAnsi="Garamond" w:cs="Times New Roman"/>
          <w:sz w:val="24"/>
          <w:szCs w:val="24"/>
        </w:rPr>
        <w:t xml:space="preserve">V senátu </w:t>
      </w:r>
      <w:r w:rsidR="000F0EF7" w:rsidRPr="00CE6D92">
        <w:rPr>
          <w:rFonts w:ascii="Garamond" w:eastAsia="Times New Roman" w:hAnsi="Garamond" w:cs="Times New Roman"/>
          <w:b/>
          <w:bCs/>
          <w:sz w:val="24"/>
          <w:szCs w:val="24"/>
        </w:rPr>
        <w:t>3</w:t>
      </w:r>
      <w:r w:rsidRPr="00CE6D92">
        <w:rPr>
          <w:rFonts w:ascii="Garamond" w:eastAsia="Times New Roman" w:hAnsi="Garamond" w:cs="Times New Roman"/>
          <w:b/>
          <w:bCs/>
          <w:sz w:val="24"/>
          <w:szCs w:val="24"/>
        </w:rPr>
        <w:t xml:space="preserve">7 </w:t>
      </w:r>
      <w:proofErr w:type="gramStart"/>
      <w:r w:rsidRPr="00CE6D92">
        <w:rPr>
          <w:rFonts w:ascii="Garamond" w:eastAsia="Times New Roman" w:hAnsi="Garamond" w:cs="Times New Roman"/>
          <w:b/>
          <w:bCs/>
          <w:sz w:val="24"/>
          <w:szCs w:val="24"/>
        </w:rPr>
        <w:t>C</w:t>
      </w:r>
      <w:r w:rsidR="0047286A">
        <w:rPr>
          <w:rFonts w:ascii="Garamond" w:eastAsia="Times New Roman" w:hAnsi="Garamond" w:cs="Times New Roman"/>
          <w:sz w:val="24"/>
          <w:szCs w:val="24"/>
        </w:rPr>
        <w:t xml:space="preserve"> –</w:t>
      </w:r>
      <w:r w:rsidRPr="00932687">
        <w:rPr>
          <w:rFonts w:ascii="Garamond" w:eastAsia="Times New Roman" w:hAnsi="Garamond" w:cs="Times New Roman"/>
          <w:sz w:val="24"/>
          <w:szCs w:val="24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</w:rPr>
        <w:t>0</w:t>
      </w:r>
      <w:proofErr w:type="gramEnd"/>
      <w:r>
        <w:rPr>
          <w:rFonts w:ascii="Garamond" w:eastAsia="Times New Roman" w:hAnsi="Garamond" w:cs="Times New Roman"/>
          <w:sz w:val="24"/>
          <w:szCs w:val="24"/>
        </w:rPr>
        <w:t xml:space="preserve"> % celkového nápadu připadajícího na jeden senát v rejstříku C, vyjma určených specializací v jiných senátech</w:t>
      </w:r>
      <w:r w:rsidR="0047286A">
        <w:rPr>
          <w:rFonts w:ascii="Garamond" w:eastAsia="Times New Roman" w:hAnsi="Garamond" w:cs="Times New Roman"/>
          <w:sz w:val="24"/>
          <w:szCs w:val="24"/>
        </w:rPr>
        <w:t xml:space="preserve">, 0 % </w:t>
      </w:r>
      <w:r w:rsidR="0047286A" w:rsidRPr="00F86BFC">
        <w:rPr>
          <w:rFonts w:ascii="Garamond" w:eastAsia="Times New Roman" w:hAnsi="Garamond" w:cs="Times New Roman"/>
          <w:sz w:val="24"/>
          <w:szCs w:val="24"/>
        </w:rPr>
        <w:t>nápadu žalob specializace Dopravní podnik</w:t>
      </w:r>
      <w:r w:rsidR="0047286A">
        <w:rPr>
          <w:rFonts w:ascii="Garamond" w:eastAsia="Times New Roman" w:hAnsi="Garamond" w:cs="Times New Roman"/>
          <w:sz w:val="24"/>
          <w:szCs w:val="24"/>
        </w:rPr>
        <w:t>.</w:t>
      </w:r>
    </w:p>
    <w:p w14:paraId="63B83B7C" w14:textId="5260178E" w:rsidR="003D6363" w:rsidRDefault="003D6363" w:rsidP="0047286A">
      <w:pPr>
        <w:spacing w:before="120" w:after="240" w:line="240" w:lineRule="auto"/>
        <w:ind w:left="349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V senátu </w:t>
      </w:r>
      <w:r w:rsidR="000F0EF7" w:rsidRPr="00CE6D92">
        <w:rPr>
          <w:rFonts w:ascii="Garamond" w:eastAsia="Times New Roman" w:hAnsi="Garamond" w:cs="Times New Roman"/>
          <w:b/>
          <w:bCs/>
          <w:sz w:val="24"/>
          <w:szCs w:val="24"/>
        </w:rPr>
        <w:t>3</w:t>
      </w:r>
      <w:r w:rsidRPr="00CE6D92">
        <w:rPr>
          <w:rFonts w:ascii="Garamond" w:eastAsia="Times New Roman" w:hAnsi="Garamond" w:cs="Times New Roman"/>
          <w:b/>
          <w:bCs/>
          <w:sz w:val="24"/>
          <w:szCs w:val="24"/>
        </w:rPr>
        <w:t>7 EVC</w:t>
      </w:r>
      <w:r>
        <w:rPr>
          <w:rFonts w:ascii="Garamond" w:eastAsia="Times New Roman" w:hAnsi="Garamond" w:cs="Times New Roman"/>
          <w:sz w:val="24"/>
          <w:szCs w:val="24"/>
        </w:rPr>
        <w:t xml:space="preserve"> – 0 % celkového nápadu návrhů na vydání evropského platebního rozkazu připadajícího na jeden senát v rejstříku EVC</w:t>
      </w:r>
    </w:p>
    <w:p w14:paraId="41147CD6" w14:textId="7BD6806E" w:rsidR="004421DD" w:rsidRPr="004421DD" w:rsidRDefault="00CE6D92" w:rsidP="004421DD">
      <w:pPr>
        <w:numPr>
          <w:ilvl w:val="0"/>
          <w:numId w:val="31"/>
        </w:numPr>
        <w:spacing w:before="120" w:after="240" w:line="240" w:lineRule="auto"/>
        <w:contextualSpacing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4421DD">
        <w:rPr>
          <w:rFonts w:ascii="Garamond" w:eastAsia="Times New Roman" w:hAnsi="Garamond" w:cs="Times New Roman"/>
          <w:bCs/>
          <w:sz w:val="24"/>
          <w:szCs w:val="24"/>
        </w:rPr>
        <w:t xml:space="preserve">V senátu </w:t>
      </w:r>
      <w:r w:rsidRPr="004421DD">
        <w:rPr>
          <w:rFonts w:ascii="Garamond" w:eastAsia="Times New Roman" w:hAnsi="Garamond" w:cs="Times New Roman"/>
          <w:b/>
          <w:sz w:val="24"/>
          <w:szCs w:val="24"/>
        </w:rPr>
        <w:t xml:space="preserve">22 C </w:t>
      </w:r>
      <w:r w:rsidR="004421DD" w:rsidRPr="004421DD">
        <w:rPr>
          <w:rFonts w:ascii="Garamond" w:eastAsia="Times New Roman" w:hAnsi="Garamond" w:cs="Times New Roman"/>
          <w:bCs/>
          <w:sz w:val="24"/>
          <w:szCs w:val="24"/>
        </w:rPr>
        <w:t xml:space="preserve">působí </w:t>
      </w:r>
    </w:p>
    <w:p w14:paraId="4A05FCC0" w14:textId="77777777" w:rsidR="004421DD" w:rsidRDefault="004421DD" w:rsidP="004421DD">
      <w:pPr>
        <w:pStyle w:val="Odstavecseseznamem"/>
        <w:spacing w:before="120" w:after="240"/>
        <w:jc w:val="both"/>
        <w:rPr>
          <w:rFonts w:ascii="Garamond" w:eastAsia="Times New Roman" w:hAnsi="Garamond"/>
          <w:bCs/>
          <w:sz w:val="24"/>
          <w:szCs w:val="24"/>
        </w:rPr>
      </w:pPr>
      <w:r>
        <w:rPr>
          <w:rFonts w:ascii="Garamond" w:eastAsia="Times New Roman" w:hAnsi="Garamond"/>
          <w:bCs/>
          <w:sz w:val="24"/>
          <w:szCs w:val="24"/>
        </w:rPr>
        <w:t xml:space="preserve">zástup předsedy senátu: </w:t>
      </w:r>
      <w:r>
        <w:rPr>
          <w:rFonts w:ascii="Garamond" w:eastAsia="Times New Roman" w:hAnsi="Garamond"/>
          <w:bCs/>
          <w:sz w:val="24"/>
          <w:szCs w:val="24"/>
        </w:rPr>
        <w:tab/>
        <w:t>1. JUDr. Kateřina Marvanová</w:t>
      </w:r>
    </w:p>
    <w:p w14:paraId="62BE37E0" w14:textId="17B63D6C" w:rsidR="004421DD" w:rsidRPr="00702D20" w:rsidRDefault="004421DD" w:rsidP="004421DD">
      <w:pPr>
        <w:pStyle w:val="Odstavecseseznamem"/>
        <w:spacing w:before="120" w:after="240"/>
        <w:jc w:val="both"/>
        <w:rPr>
          <w:rFonts w:ascii="Garamond" w:eastAsia="Times New Roman" w:hAnsi="Garamond"/>
          <w:bCs/>
          <w:sz w:val="24"/>
          <w:szCs w:val="24"/>
        </w:rPr>
      </w:pPr>
      <w:r>
        <w:rPr>
          <w:rFonts w:ascii="Garamond" w:eastAsia="Times New Roman" w:hAnsi="Garamond"/>
          <w:bCs/>
          <w:sz w:val="24"/>
          <w:szCs w:val="24"/>
        </w:rPr>
        <w:tab/>
      </w:r>
      <w:r>
        <w:rPr>
          <w:rFonts w:ascii="Garamond" w:eastAsia="Times New Roman" w:hAnsi="Garamond"/>
          <w:bCs/>
          <w:sz w:val="24"/>
          <w:szCs w:val="24"/>
        </w:rPr>
        <w:tab/>
      </w:r>
      <w:r>
        <w:rPr>
          <w:rFonts w:ascii="Garamond" w:eastAsia="Times New Roman" w:hAnsi="Garamond"/>
          <w:bCs/>
          <w:sz w:val="24"/>
          <w:szCs w:val="24"/>
        </w:rPr>
        <w:tab/>
      </w:r>
      <w:r>
        <w:rPr>
          <w:rFonts w:ascii="Garamond" w:eastAsia="Times New Roman" w:hAnsi="Garamond"/>
          <w:bCs/>
          <w:sz w:val="24"/>
          <w:szCs w:val="24"/>
        </w:rPr>
        <w:tab/>
        <w:t>2. Mgr. Klára Babičková</w:t>
      </w:r>
    </w:p>
    <w:p w14:paraId="36727C52" w14:textId="00D65CCC" w:rsidR="004421DD" w:rsidRDefault="004421DD" w:rsidP="004421DD">
      <w:pPr>
        <w:pStyle w:val="Odstavecseseznamem"/>
        <w:spacing w:before="120" w:after="240"/>
        <w:jc w:val="both"/>
        <w:rPr>
          <w:rFonts w:ascii="Garamond" w:eastAsia="Times New Roman" w:hAnsi="Garamond"/>
          <w:bCs/>
          <w:sz w:val="24"/>
          <w:szCs w:val="24"/>
        </w:rPr>
      </w:pPr>
      <w:r>
        <w:rPr>
          <w:rFonts w:ascii="Garamond" w:eastAsia="Times New Roman" w:hAnsi="Garamond"/>
          <w:bCs/>
          <w:sz w:val="24"/>
          <w:szCs w:val="24"/>
        </w:rPr>
        <w:tab/>
      </w:r>
      <w:r>
        <w:rPr>
          <w:rFonts w:ascii="Garamond" w:eastAsia="Times New Roman" w:hAnsi="Garamond"/>
          <w:bCs/>
          <w:sz w:val="24"/>
          <w:szCs w:val="24"/>
        </w:rPr>
        <w:tab/>
      </w:r>
      <w:r>
        <w:rPr>
          <w:rFonts w:ascii="Garamond" w:eastAsia="Times New Roman" w:hAnsi="Garamond"/>
          <w:bCs/>
          <w:sz w:val="24"/>
          <w:szCs w:val="24"/>
        </w:rPr>
        <w:tab/>
      </w:r>
      <w:r>
        <w:rPr>
          <w:rFonts w:ascii="Garamond" w:eastAsia="Times New Roman" w:hAnsi="Garamond"/>
          <w:bCs/>
          <w:sz w:val="24"/>
          <w:szCs w:val="24"/>
        </w:rPr>
        <w:tab/>
        <w:t>3. JUDr. Ondřej Růžička</w:t>
      </w:r>
    </w:p>
    <w:p w14:paraId="61181780" w14:textId="30A9A217" w:rsidR="004421DD" w:rsidRDefault="004421DD" w:rsidP="004421DD">
      <w:pPr>
        <w:pStyle w:val="Odstavecseseznamem"/>
        <w:spacing w:before="120" w:after="240"/>
        <w:jc w:val="both"/>
        <w:rPr>
          <w:rFonts w:ascii="Garamond" w:eastAsia="Times New Roman" w:hAnsi="Garamond"/>
          <w:bCs/>
          <w:sz w:val="24"/>
          <w:szCs w:val="24"/>
        </w:rPr>
      </w:pPr>
      <w:r>
        <w:rPr>
          <w:rFonts w:ascii="Garamond" w:eastAsia="Times New Roman" w:hAnsi="Garamond"/>
          <w:bCs/>
          <w:sz w:val="24"/>
          <w:szCs w:val="24"/>
        </w:rPr>
        <w:t xml:space="preserve">                                               4. Mgr. Adéla Balážová</w:t>
      </w:r>
    </w:p>
    <w:p w14:paraId="744A6ECD" w14:textId="21DF4B10" w:rsidR="004421DD" w:rsidRDefault="004421DD" w:rsidP="004421DD">
      <w:pPr>
        <w:pStyle w:val="Odstavecseseznamem"/>
        <w:spacing w:before="120" w:after="240"/>
        <w:jc w:val="both"/>
        <w:rPr>
          <w:rFonts w:ascii="Garamond" w:eastAsia="Times New Roman" w:hAnsi="Garamond"/>
          <w:bCs/>
          <w:sz w:val="24"/>
          <w:szCs w:val="24"/>
        </w:rPr>
      </w:pPr>
      <w:r>
        <w:rPr>
          <w:rFonts w:ascii="Garamond" w:eastAsia="Times New Roman" w:hAnsi="Garamond"/>
          <w:bCs/>
          <w:sz w:val="24"/>
          <w:szCs w:val="24"/>
        </w:rPr>
        <w:t xml:space="preserve">                                               5. Mgr. Martin Trepka</w:t>
      </w:r>
    </w:p>
    <w:p w14:paraId="21C1967E" w14:textId="4F92B577" w:rsidR="006220DE" w:rsidRPr="004421DD" w:rsidRDefault="006220DE" w:rsidP="006220DE">
      <w:pPr>
        <w:numPr>
          <w:ilvl w:val="0"/>
          <w:numId w:val="31"/>
        </w:numPr>
        <w:spacing w:before="120" w:after="240" w:line="240" w:lineRule="auto"/>
        <w:contextualSpacing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4421DD">
        <w:rPr>
          <w:rFonts w:ascii="Garamond" w:eastAsia="Times New Roman" w:hAnsi="Garamond" w:cs="Times New Roman"/>
          <w:bCs/>
          <w:sz w:val="24"/>
          <w:szCs w:val="24"/>
        </w:rPr>
        <w:t xml:space="preserve">V senátu </w:t>
      </w:r>
      <w:r w:rsidRPr="004421DD">
        <w:rPr>
          <w:rFonts w:ascii="Garamond" w:eastAsia="Times New Roman" w:hAnsi="Garamond" w:cs="Times New Roman"/>
          <w:b/>
          <w:sz w:val="24"/>
          <w:szCs w:val="24"/>
        </w:rPr>
        <w:t>2</w:t>
      </w:r>
      <w:r>
        <w:rPr>
          <w:rFonts w:ascii="Garamond" w:eastAsia="Times New Roman" w:hAnsi="Garamond" w:cs="Times New Roman"/>
          <w:b/>
          <w:sz w:val="24"/>
          <w:szCs w:val="24"/>
        </w:rPr>
        <w:t>7</w:t>
      </w:r>
      <w:r w:rsidRPr="004421DD">
        <w:rPr>
          <w:rFonts w:ascii="Garamond" w:eastAsia="Times New Roman" w:hAnsi="Garamond" w:cs="Times New Roman"/>
          <w:b/>
          <w:sz w:val="24"/>
          <w:szCs w:val="24"/>
        </w:rPr>
        <w:t xml:space="preserve"> C </w:t>
      </w:r>
      <w:r w:rsidRPr="004421DD">
        <w:rPr>
          <w:rFonts w:ascii="Garamond" w:eastAsia="Times New Roman" w:hAnsi="Garamond" w:cs="Times New Roman"/>
          <w:bCs/>
          <w:sz w:val="24"/>
          <w:szCs w:val="24"/>
        </w:rPr>
        <w:t xml:space="preserve">působí </w:t>
      </w:r>
    </w:p>
    <w:p w14:paraId="1AB71473" w14:textId="58A92497" w:rsidR="006220DE" w:rsidRDefault="006220DE" w:rsidP="006220DE">
      <w:pPr>
        <w:pStyle w:val="Odstavecseseznamem"/>
        <w:spacing w:before="120" w:after="240"/>
        <w:jc w:val="both"/>
        <w:rPr>
          <w:rFonts w:ascii="Garamond" w:eastAsia="Times New Roman" w:hAnsi="Garamond"/>
          <w:bCs/>
          <w:sz w:val="24"/>
          <w:szCs w:val="24"/>
        </w:rPr>
      </w:pPr>
      <w:r>
        <w:rPr>
          <w:rFonts w:ascii="Garamond" w:eastAsia="Times New Roman" w:hAnsi="Garamond"/>
          <w:bCs/>
          <w:sz w:val="24"/>
          <w:szCs w:val="24"/>
        </w:rPr>
        <w:t xml:space="preserve">zástup předsedy senátu: </w:t>
      </w:r>
      <w:r>
        <w:rPr>
          <w:rFonts w:ascii="Garamond" w:eastAsia="Times New Roman" w:hAnsi="Garamond"/>
          <w:bCs/>
          <w:sz w:val="24"/>
          <w:szCs w:val="24"/>
        </w:rPr>
        <w:tab/>
        <w:t>1. JUDr. Luděk Pilný</w:t>
      </w:r>
    </w:p>
    <w:p w14:paraId="7C984DD9" w14:textId="3DA21135" w:rsidR="006220DE" w:rsidRPr="00702D20" w:rsidRDefault="006220DE" w:rsidP="006220DE">
      <w:pPr>
        <w:pStyle w:val="Odstavecseseznamem"/>
        <w:spacing w:before="120" w:after="240"/>
        <w:jc w:val="both"/>
        <w:rPr>
          <w:rFonts w:ascii="Garamond" w:eastAsia="Times New Roman" w:hAnsi="Garamond"/>
          <w:bCs/>
          <w:sz w:val="24"/>
          <w:szCs w:val="24"/>
        </w:rPr>
      </w:pPr>
      <w:r>
        <w:rPr>
          <w:rFonts w:ascii="Garamond" w:eastAsia="Times New Roman" w:hAnsi="Garamond"/>
          <w:bCs/>
          <w:sz w:val="24"/>
          <w:szCs w:val="24"/>
        </w:rPr>
        <w:tab/>
      </w:r>
      <w:r>
        <w:rPr>
          <w:rFonts w:ascii="Garamond" w:eastAsia="Times New Roman" w:hAnsi="Garamond"/>
          <w:bCs/>
          <w:sz w:val="24"/>
          <w:szCs w:val="24"/>
        </w:rPr>
        <w:tab/>
      </w:r>
      <w:r>
        <w:rPr>
          <w:rFonts w:ascii="Garamond" w:eastAsia="Times New Roman" w:hAnsi="Garamond"/>
          <w:bCs/>
          <w:sz w:val="24"/>
          <w:szCs w:val="24"/>
        </w:rPr>
        <w:tab/>
      </w:r>
      <w:r>
        <w:rPr>
          <w:rFonts w:ascii="Garamond" w:eastAsia="Times New Roman" w:hAnsi="Garamond"/>
          <w:bCs/>
          <w:sz w:val="24"/>
          <w:szCs w:val="24"/>
        </w:rPr>
        <w:tab/>
        <w:t>2. JUDr. Kateřina Marvanová</w:t>
      </w:r>
    </w:p>
    <w:p w14:paraId="79EF885F" w14:textId="3AB2A2E6" w:rsidR="006220DE" w:rsidRDefault="006220DE" w:rsidP="006220DE">
      <w:pPr>
        <w:pStyle w:val="Odstavecseseznamem"/>
        <w:spacing w:before="120" w:after="240"/>
        <w:jc w:val="both"/>
        <w:rPr>
          <w:rFonts w:ascii="Garamond" w:eastAsia="Times New Roman" w:hAnsi="Garamond"/>
          <w:bCs/>
          <w:sz w:val="24"/>
          <w:szCs w:val="24"/>
        </w:rPr>
      </w:pPr>
      <w:r>
        <w:rPr>
          <w:rFonts w:ascii="Garamond" w:eastAsia="Times New Roman" w:hAnsi="Garamond"/>
          <w:bCs/>
          <w:sz w:val="24"/>
          <w:szCs w:val="24"/>
        </w:rPr>
        <w:tab/>
      </w:r>
      <w:r>
        <w:rPr>
          <w:rFonts w:ascii="Garamond" w:eastAsia="Times New Roman" w:hAnsi="Garamond"/>
          <w:bCs/>
          <w:sz w:val="24"/>
          <w:szCs w:val="24"/>
        </w:rPr>
        <w:tab/>
      </w:r>
      <w:r>
        <w:rPr>
          <w:rFonts w:ascii="Garamond" w:eastAsia="Times New Roman" w:hAnsi="Garamond"/>
          <w:bCs/>
          <w:sz w:val="24"/>
          <w:szCs w:val="24"/>
        </w:rPr>
        <w:tab/>
      </w:r>
      <w:r>
        <w:rPr>
          <w:rFonts w:ascii="Garamond" w:eastAsia="Times New Roman" w:hAnsi="Garamond"/>
          <w:bCs/>
          <w:sz w:val="24"/>
          <w:szCs w:val="24"/>
        </w:rPr>
        <w:tab/>
        <w:t>3. JUDr. Ivo Krýsa Ph.D.</w:t>
      </w:r>
    </w:p>
    <w:p w14:paraId="754F9F2B" w14:textId="005646B3" w:rsidR="006220DE" w:rsidRDefault="006220DE" w:rsidP="006220DE">
      <w:pPr>
        <w:pStyle w:val="Odstavecseseznamem"/>
        <w:spacing w:before="120" w:after="240"/>
        <w:jc w:val="both"/>
        <w:rPr>
          <w:rFonts w:ascii="Garamond" w:eastAsia="Times New Roman" w:hAnsi="Garamond"/>
          <w:bCs/>
          <w:sz w:val="24"/>
          <w:szCs w:val="24"/>
        </w:rPr>
      </w:pPr>
      <w:r>
        <w:rPr>
          <w:rFonts w:ascii="Garamond" w:eastAsia="Times New Roman" w:hAnsi="Garamond"/>
          <w:bCs/>
          <w:sz w:val="24"/>
          <w:szCs w:val="24"/>
        </w:rPr>
        <w:t xml:space="preserve">                                               4. Mgr. Magdaléna Kubrychtová</w:t>
      </w:r>
    </w:p>
    <w:p w14:paraId="69CFE01D" w14:textId="76D5EFF4" w:rsidR="00DA534B" w:rsidRDefault="006220DE" w:rsidP="006E703E">
      <w:pPr>
        <w:pStyle w:val="Odstavecseseznamem"/>
        <w:spacing w:before="120" w:after="240"/>
        <w:jc w:val="both"/>
        <w:rPr>
          <w:rFonts w:ascii="Garamond" w:eastAsia="Times New Roman" w:hAnsi="Garamond"/>
          <w:bCs/>
          <w:sz w:val="24"/>
          <w:szCs w:val="24"/>
        </w:rPr>
      </w:pPr>
      <w:r>
        <w:rPr>
          <w:rFonts w:ascii="Garamond" w:eastAsia="Times New Roman" w:hAnsi="Garamond"/>
          <w:bCs/>
          <w:sz w:val="24"/>
          <w:szCs w:val="24"/>
        </w:rPr>
        <w:t xml:space="preserve">                                               5. Mgr. Klára Babičková</w:t>
      </w:r>
    </w:p>
    <w:p w14:paraId="61AF759C" w14:textId="77777777" w:rsidR="0047286A" w:rsidRDefault="0047286A" w:rsidP="006E703E">
      <w:pPr>
        <w:pStyle w:val="Odstavecseseznamem"/>
        <w:spacing w:before="120" w:after="240"/>
        <w:jc w:val="both"/>
        <w:rPr>
          <w:rFonts w:ascii="Garamond" w:eastAsia="Times New Roman" w:hAnsi="Garamond"/>
          <w:bCs/>
          <w:sz w:val="24"/>
          <w:szCs w:val="24"/>
        </w:rPr>
      </w:pPr>
    </w:p>
    <w:p w14:paraId="5CA65B6D" w14:textId="4F74DE5B" w:rsidR="0047286A" w:rsidRPr="004421DD" w:rsidRDefault="0047286A" w:rsidP="0047286A">
      <w:pPr>
        <w:numPr>
          <w:ilvl w:val="0"/>
          <w:numId w:val="31"/>
        </w:numPr>
        <w:spacing w:before="120" w:after="240" w:line="240" w:lineRule="auto"/>
        <w:contextualSpacing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4421DD">
        <w:rPr>
          <w:rFonts w:ascii="Garamond" w:eastAsia="Times New Roman" w:hAnsi="Garamond" w:cs="Times New Roman"/>
          <w:bCs/>
          <w:sz w:val="24"/>
          <w:szCs w:val="24"/>
        </w:rPr>
        <w:lastRenderedPageBreak/>
        <w:t xml:space="preserve">V senátu </w:t>
      </w:r>
      <w:r>
        <w:rPr>
          <w:rFonts w:ascii="Garamond" w:eastAsia="Times New Roman" w:hAnsi="Garamond" w:cs="Times New Roman"/>
          <w:b/>
          <w:sz w:val="24"/>
          <w:szCs w:val="24"/>
        </w:rPr>
        <w:t>37</w:t>
      </w:r>
      <w:r w:rsidRPr="004421DD">
        <w:rPr>
          <w:rFonts w:ascii="Garamond" w:eastAsia="Times New Roman" w:hAnsi="Garamond" w:cs="Times New Roman"/>
          <w:b/>
          <w:sz w:val="24"/>
          <w:szCs w:val="24"/>
        </w:rPr>
        <w:t xml:space="preserve"> C </w:t>
      </w:r>
      <w:r w:rsidRPr="004421DD">
        <w:rPr>
          <w:rFonts w:ascii="Garamond" w:eastAsia="Times New Roman" w:hAnsi="Garamond" w:cs="Times New Roman"/>
          <w:bCs/>
          <w:sz w:val="24"/>
          <w:szCs w:val="24"/>
        </w:rPr>
        <w:t xml:space="preserve">působí </w:t>
      </w:r>
    </w:p>
    <w:p w14:paraId="750E4986" w14:textId="4BFC26F3" w:rsidR="0047286A" w:rsidRDefault="0047286A" w:rsidP="0047286A">
      <w:pPr>
        <w:pStyle w:val="Odstavecseseznamem"/>
        <w:spacing w:before="120" w:after="240"/>
        <w:jc w:val="both"/>
        <w:rPr>
          <w:rFonts w:ascii="Garamond" w:eastAsia="Times New Roman" w:hAnsi="Garamond"/>
          <w:bCs/>
          <w:sz w:val="24"/>
          <w:szCs w:val="24"/>
        </w:rPr>
      </w:pPr>
      <w:r>
        <w:rPr>
          <w:rFonts w:ascii="Garamond" w:eastAsia="Times New Roman" w:hAnsi="Garamond"/>
          <w:bCs/>
          <w:sz w:val="24"/>
          <w:szCs w:val="24"/>
        </w:rPr>
        <w:t xml:space="preserve">zástup předsedy senátu: </w:t>
      </w:r>
      <w:r>
        <w:rPr>
          <w:rFonts w:ascii="Garamond" w:eastAsia="Times New Roman" w:hAnsi="Garamond"/>
          <w:bCs/>
          <w:sz w:val="24"/>
          <w:szCs w:val="24"/>
        </w:rPr>
        <w:tab/>
        <w:t>1. Mgr. Marcela Zbořilová</w:t>
      </w:r>
    </w:p>
    <w:p w14:paraId="10ED2866" w14:textId="77777777" w:rsidR="0047286A" w:rsidRPr="0047286A" w:rsidRDefault="0047286A" w:rsidP="0047286A">
      <w:pPr>
        <w:pStyle w:val="Odstavecseseznamem"/>
        <w:spacing w:before="120" w:after="240"/>
        <w:jc w:val="both"/>
        <w:rPr>
          <w:rFonts w:ascii="Garamond" w:eastAsia="Times New Roman" w:hAnsi="Garamond"/>
          <w:bCs/>
          <w:sz w:val="24"/>
          <w:szCs w:val="24"/>
        </w:rPr>
      </w:pPr>
      <w:r>
        <w:rPr>
          <w:rFonts w:ascii="Garamond" w:eastAsia="Times New Roman" w:hAnsi="Garamond"/>
          <w:bCs/>
          <w:sz w:val="24"/>
          <w:szCs w:val="24"/>
        </w:rPr>
        <w:tab/>
      </w:r>
      <w:r>
        <w:rPr>
          <w:rFonts w:ascii="Garamond" w:eastAsia="Times New Roman" w:hAnsi="Garamond"/>
          <w:bCs/>
          <w:sz w:val="24"/>
          <w:szCs w:val="24"/>
        </w:rPr>
        <w:tab/>
      </w:r>
      <w:r>
        <w:rPr>
          <w:rFonts w:ascii="Garamond" w:eastAsia="Times New Roman" w:hAnsi="Garamond"/>
          <w:bCs/>
          <w:sz w:val="24"/>
          <w:szCs w:val="24"/>
        </w:rPr>
        <w:tab/>
      </w:r>
      <w:r>
        <w:rPr>
          <w:rFonts w:ascii="Garamond" w:eastAsia="Times New Roman" w:hAnsi="Garamond"/>
          <w:bCs/>
          <w:sz w:val="24"/>
          <w:szCs w:val="24"/>
        </w:rPr>
        <w:tab/>
        <w:t xml:space="preserve">2. </w:t>
      </w:r>
      <w:r w:rsidRPr="0047286A">
        <w:rPr>
          <w:rFonts w:ascii="Garamond" w:eastAsia="Times New Roman" w:hAnsi="Garamond"/>
          <w:bCs/>
          <w:sz w:val="24"/>
          <w:szCs w:val="24"/>
        </w:rPr>
        <w:t>Mgr. Martin Trepka</w:t>
      </w:r>
    </w:p>
    <w:p w14:paraId="75EAC514" w14:textId="77777777" w:rsidR="0047286A" w:rsidRPr="0047286A" w:rsidRDefault="0047286A" w:rsidP="0047286A">
      <w:pPr>
        <w:pStyle w:val="Odstavecseseznamem"/>
        <w:spacing w:before="120" w:after="240"/>
        <w:rPr>
          <w:rFonts w:ascii="Garamond" w:eastAsia="Times New Roman" w:hAnsi="Garamond"/>
          <w:b/>
          <w:bCs/>
          <w:sz w:val="24"/>
          <w:szCs w:val="24"/>
        </w:rPr>
      </w:pPr>
      <w:r>
        <w:rPr>
          <w:rFonts w:ascii="Garamond" w:eastAsia="Times New Roman" w:hAnsi="Garamond"/>
          <w:bCs/>
          <w:sz w:val="24"/>
          <w:szCs w:val="24"/>
        </w:rPr>
        <w:tab/>
      </w:r>
      <w:r>
        <w:rPr>
          <w:rFonts w:ascii="Garamond" w:eastAsia="Times New Roman" w:hAnsi="Garamond"/>
          <w:bCs/>
          <w:sz w:val="24"/>
          <w:szCs w:val="24"/>
        </w:rPr>
        <w:tab/>
      </w:r>
      <w:r>
        <w:rPr>
          <w:rFonts w:ascii="Garamond" w:eastAsia="Times New Roman" w:hAnsi="Garamond"/>
          <w:bCs/>
          <w:sz w:val="24"/>
          <w:szCs w:val="24"/>
        </w:rPr>
        <w:tab/>
      </w:r>
      <w:r>
        <w:rPr>
          <w:rFonts w:ascii="Garamond" w:eastAsia="Times New Roman" w:hAnsi="Garamond"/>
          <w:bCs/>
          <w:sz w:val="24"/>
          <w:szCs w:val="24"/>
        </w:rPr>
        <w:tab/>
        <w:t xml:space="preserve">3. </w:t>
      </w:r>
      <w:r w:rsidRPr="0047286A">
        <w:rPr>
          <w:rFonts w:ascii="Garamond" w:eastAsia="Times New Roman" w:hAnsi="Garamond"/>
          <w:bCs/>
          <w:sz w:val="24"/>
          <w:szCs w:val="24"/>
        </w:rPr>
        <w:t>JUDr. Ondřej Růžička</w:t>
      </w:r>
    </w:p>
    <w:p w14:paraId="5EB01189" w14:textId="04B9C4F1" w:rsidR="0047286A" w:rsidRDefault="0047286A" w:rsidP="0047286A">
      <w:pPr>
        <w:pStyle w:val="Odstavecseseznamem"/>
        <w:spacing w:before="120" w:after="240"/>
        <w:jc w:val="both"/>
        <w:rPr>
          <w:rFonts w:ascii="Garamond" w:eastAsia="Times New Roman" w:hAnsi="Garamond"/>
          <w:bCs/>
          <w:sz w:val="24"/>
          <w:szCs w:val="24"/>
        </w:rPr>
      </w:pPr>
      <w:r>
        <w:rPr>
          <w:rFonts w:ascii="Garamond" w:eastAsia="Times New Roman" w:hAnsi="Garamond"/>
          <w:bCs/>
          <w:sz w:val="24"/>
          <w:szCs w:val="24"/>
        </w:rPr>
        <w:t xml:space="preserve">                                               4. </w:t>
      </w:r>
      <w:r w:rsidRPr="0047286A">
        <w:rPr>
          <w:rFonts w:ascii="Garamond" w:eastAsia="Times New Roman" w:hAnsi="Garamond"/>
          <w:bCs/>
          <w:sz w:val="24"/>
          <w:szCs w:val="24"/>
        </w:rPr>
        <w:t>JUDr. Luděk Pilný</w:t>
      </w:r>
    </w:p>
    <w:p w14:paraId="239DAE88" w14:textId="139A6D69" w:rsidR="0047286A" w:rsidRPr="006E703E" w:rsidRDefault="0047286A" w:rsidP="0047286A">
      <w:pPr>
        <w:pStyle w:val="Odstavecseseznamem"/>
        <w:spacing w:before="120" w:after="240"/>
        <w:jc w:val="both"/>
        <w:rPr>
          <w:rFonts w:ascii="Garamond" w:eastAsia="Times New Roman" w:hAnsi="Garamond"/>
          <w:bCs/>
          <w:sz w:val="24"/>
          <w:szCs w:val="24"/>
        </w:rPr>
      </w:pPr>
      <w:r>
        <w:rPr>
          <w:rFonts w:ascii="Garamond" w:eastAsia="Times New Roman" w:hAnsi="Garamond"/>
          <w:bCs/>
          <w:sz w:val="24"/>
          <w:szCs w:val="24"/>
        </w:rPr>
        <w:t xml:space="preserve">                                               5. </w:t>
      </w:r>
      <w:r w:rsidRPr="0047286A">
        <w:rPr>
          <w:rFonts w:ascii="Garamond" w:eastAsia="Times New Roman" w:hAnsi="Garamond"/>
          <w:bCs/>
          <w:sz w:val="24"/>
          <w:szCs w:val="24"/>
        </w:rPr>
        <w:t>Mgr. Ing. Daniel Zejda</w:t>
      </w:r>
    </w:p>
    <w:p w14:paraId="04D5F305" w14:textId="3A9D74AE" w:rsidR="009E07DA" w:rsidRDefault="0047286A" w:rsidP="0047286A">
      <w:pPr>
        <w:tabs>
          <w:tab w:val="left" w:pos="426"/>
          <w:tab w:val="left" w:pos="7797"/>
          <w:tab w:val="left" w:pos="11057"/>
        </w:tabs>
        <w:spacing w:after="0"/>
        <w:ind w:left="349" w:hanging="349"/>
        <w:jc w:val="both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>
        <w:rPr>
          <w:rFonts w:ascii="Garamond" w:eastAsia="Times New Roman" w:hAnsi="Garamond" w:cs="Times New Roman"/>
          <w:sz w:val="24"/>
          <w:szCs w:val="24"/>
          <w:lang w:eastAsia="cs-CZ"/>
        </w:rPr>
        <w:t>7)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="009E07DA" w:rsidRPr="001E4AEE">
        <w:rPr>
          <w:rFonts w:ascii="Garamond" w:eastAsia="Times New Roman" w:hAnsi="Garamond" w:cs="Times New Roman"/>
          <w:bCs/>
          <w:sz w:val="24"/>
          <w:szCs w:val="24"/>
        </w:rPr>
        <w:t xml:space="preserve">V senátu </w:t>
      </w:r>
      <w:r w:rsidR="009E07DA" w:rsidRPr="001E4AEE">
        <w:rPr>
          <w:rFonts w:ascii="Garamond" w:eastAsia="Times New Roman" w:hAnsi="Garamond" w:cs="Times New Roman"/>
          <w:b/>
          <w:sz w:val="24"/>
          <w:szCs w:val="24"/>
        </w:rPr>
        <w:t>32</w:t>
      </w:r>
      <w:r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="009E07DA" w:rsidRPr="001E4AEE">
        <w:rPr>
          <w:rFonts w:ascii="Garamond" w:eastAsia="Times New Roman" w:hAnsi="Garamond" w:cs="Times New Roman"/>
          <w:b/>
          <w:sz w:val="24"/>
          <w:szCs w:val="24"/>
        </w:rPr>
        <w:t>D, 2</w:t>
      </w:r>
      <w:r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="009E07DA" w:rsidRPr="001E4AEE">
        <w:rPr>
          <w:rFonts w:ascii="Garamond" w:eastAsia="Times New Roman" w:hAnsi="Garamond" w:cs="Times New Roman"/>
          <w:b/>
          <w:sz w:val="24"/>
          <w:szCs w:val="24"/>
        </w:rPr>
        <w:t>D</w:t>
      </w:r>
      <w:r w:rsidR="009E07DA">
        <w:rPr>
          <w:rFonts w:ascii="Garamond" w:eastAsia="Times New Roman" w:hAnsi="Garamond" w:cs="Times New Roman"/>
          <w:b/>
          <w:sz w:val="24"/>
          <w:szCs w:val="24"/>
        </w:rPr>
        <w:t xml:space="preserve">, </w:t>
      </w:r>
      <w:r w:rsidR="009E07DA" w:rsidRPr="001E4AEE">
        <w:rPr>
          <w:rFonts w:ascii="Garamond" w:eastAsia="Times New Roman" w:hAnsi="Garamond" w:cs="Times New Roman"/>
          <w:b/>
          <w:sz w:val="24"/>
          <w:szCs w:val="24"/>
        </w:rPr>
        <w:t>32</w:t>
      </w:r>
      <w:r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proofErr w:type="spellStart"/>
      <w:r w:rsidR="009E07DA" w:rsidRPr="001E4AEE">
        <w:rPr>
          <w:rFonts w:ascii="Garamond" w:eastAsia="Times New Roman" w:hAnsi="Garamond" w:cs="Times New Roman"/>
          <w:b/>
          <w:sz w:val="24"/>
          <w:szCs w:val="24"/>
        </w:rPr>
        <w:t>Nc</w:t>
      </w:r>
      <w:proofErr w:type="spellEnd"/>
      <w:r w:rsidR="009E07DA" w:rsidRPr="001E4AEE">
        <w:rPr>
          <w:rFonts w:ascii="Garamond" w:eastAsia="Times New Roman" w:hAnsi="Garamond" w:cs="Times New Roman"/>
          <w:b/>
          <w:sz w:val="24"/>
          <w:szCs w:val="24"/>
        </w:rPr>
        <w:t xml:space="preserve"> – oddíl dědické</w:t>
      </w:r>
      <w:r w:rsidR="009E07DA" w:rsidRPr="001E4AEE">
        <w:rPr>
          <w:rFonts w:ascii="Garamond" w:eastAsia="Times New Roman" w:hAnsi="Garamond" w:cs="Times New Roman"/>
          <w:bCs/>
          <w:sz w:val="24"/>
          <w:szCs w:val="24"/>
        </w:rPr>
        <w:t xml:space="preserve">, zástup rejstříkové vedoucí – </w:t>
      </w:r>
      <w:r w:rsidR="009E07DA" w:rsidRPr="001E4AEE">
        <w:rPr>
          <w:rFonts w:ascii="Garamond" w:eastAsia="Times New Roman" w:hAnsi="Garamond" w:cs="Times New Roman"/>
          <w:b/>
          <w:sz w:val="24"/>
          <w:szCs w:val="24"/>
          <w:u w:val="single"/>
        </w:rPr>
        <w:t>Mgr. Oksana Zomčaková, vyšší soudní úřednice</w:t>
      </w:r>
    </w:p>
    <w:p w14:paraId="1ED8BD11" w14:textId="77777777" w:rsidR="009E07DA" w:rsidRDefault="009E07DA" w:rsidP="0047286A">
      <w:pPr>
        <w:pStyle w:val="Odstavecseseznamem"/>
        <w:spacing w:after="120" w:line="240" w:lineRule="atLeast"/>
        <w:ind w:left="567"/>
        <w:jc w:val="both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7BD9FC21" w14:textId="2ABD46BE" w:rsidR="009E07DA" w:rsidRPr="0047286A" w:rsidRDefault="009E07DA" w:rsidP="0047286A">
      <w:pPr>
        <w:pStyle w:val="Odstavecseseznamem"/>
        <w:numPr>
          <w:ilvl w:val="0"/>
          <w:numId w:val="43"/>
        </w:numPr>
        <w:spacing w:after="120" w:line="240" w:lineRule="atLeast"/>
        <w:jc w:val="both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47286A">
        <w:rPr>
          <w:rFonts w:ascii="Garamond" w:eastAsia="Times New Roman" w:hAnsi="Garamond" w:cs="Times New Roman"/>
          <w:bCs/>
          <w:sz w:val="24"/>
          <w:szCs w:val="24"/>
        </w:rPr>
        <w:t xml:space="preserve">V senátu </w:t>
      </w:r>
      <w:r w:rsidRPr="0047286A">
        <w:rPr>
          <w:rFonts w:ascii="Garamond" w:eastAsia="Times New Roman" w:hAnsi="Garamond" w:cs="Times New Roman"/>
          <w:b/>
          <w:sz w:val="24"/>
          <w:szCs w:val="24"/>
        </w:rPr>
        <w:t>32Nc,</w:t>
      </w:r>
      <w:r w:rsidRPr="0047286A">
        <w:rPr>
          <w:rFonts w:ascii="Garamond" w:eastAsia="Times New Roman" w:hAnsi="Garamond" w:cs="Times New Roman"/>
          <w:bCs/>
          <w:sz w:val="24"/>
          <w:szCs w:val="24"/>
        </w:rPr>
        <w:t xml:space="preserve"> vyjma oddílu dědického, </w:t>
      </w:r>
      <w:r w:rsidRPr="0047286A">
        <w:rPr>
          <w:rFonts w:ascii="Garamond" w:eastAsia="Times New Roman" w:hAnsi="Garamond" w:cs="Times New Roman"/>
          <w:b/>
          <w:sz w:val="24"/>
          <w:szCs w:val="24"/>
        </w:rPr>
        <w:t>0 EXE, 34 U</w:t>
      </w:r>
      <w:r w:rsidRPr="0047286A">
        <w:rPr>
          <w:rFonts w:ascii="Garamond" w:eastAsia="Times New Roman" w:hAnsi="Garamond" w:cs="Times New Roman"/>
          <w:bCs/>
          <w:sz w:val="24"/>
          <w:szCs w:val="24"/>
        </w:rPr>
        <w:t>, zástup rejstříkové vedoucí –</w:t>
      </w:r>
      <w:r w:rsidRPr="0047286A">
        <w:rPr>
          <w:rFonts w:ascii="Garamond" w:eastAsia="Times New Roman" w:hAnsi="Garamond" w:cs="Times New Roman"/>
          <w:b/>
          <w:sz w:val="24"/>
          <w:szCs w:val="24"/>
          <w:u w:val="single"/>
        </w:rPr>
        <w:t xml:space="preserve"> Markéta Vítková, rejstříková vedoucí</w:t>
      </w:r>
    </w:p>
    <w:p w14:paraId="4FF53D29" w14:textId="77777777" w:rsidR="009E07DA" w:rsidRDefault="009E07DA" w:rsidP="009E07DA">
      <w:pPr>
        <w:pStyle w:val="Odstavecseseznamem"/>
        <w:spacing w:after="120" w:line="240" w:lineRule="atLeast"/>
        <w:jc w:val="both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4BCC0EB8" w14:textId="77777777" w:rsidR="009E07DA" w:rsidRPr="009E07DA" w:rsidRDefault="009E07DA" w:rsidP="0047286A">
      <w:pPr>
        <w:pStyle w:val="Odstavecseseznamem"/>
        <w:numPr>
          <w:ilvl w:val="0"/>
          <w:numId w:val="43"/>
        </w:numPr>
        <w:spacing w:after="120" w:line="240" w:lineRule="atLeast"/>
        <w:jc w:val="both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proofErr w:type="spellStart"/>
      <w:r w:rsidRPr="009E07DA">
        <w:rPr>
          <w:rFonts w:ascii="Garamond" w:eastAsia="Times New Roman" w:hAnsi="Garamond" w:cs="Times New Roman"/>
          <w:bCs/>
          <w:sz w:val="24"/>
          <w:szCs w:val="24"/>
        </w:rPr>
        <w:t>Postagenda</w:t>
      </w:r>
      <w:proofErr w:type="spellEnd"/>
      <w:r w:rsidRPr="009E07DA">
        <w:rPr>
          <w:rFonts w:ascii="Garamond" w:eastAsia="Times New Roman" w:hAnsi="Garamond" w:cs="Times New Roman"/>
          <w:bCs/>
          <w:sz w:val="24"/>
          <w:szCs w:val="24"/>
        </w:rPr>
        <w:t xml:space="preserve"> v senátech </w:t>
      </w:r>
      <w:r w:rsidRPr="009E07DA">
        <w:rPr>
          <w:rFonts w:ascii="Garamond" w:eastAsia="Times New Roman" w:hAnsi="Garamond" w:cs="Times New Roman"/>
          <w:b/>
          <w:sz w:val="24"/>
          <w:szCs w:val="24"/>
        </w:rPr>
        <w:t>16,</w:t>
      </w:r>
      <w:r w:rsidRPr="009E07DA">
        <w:rPr>
          <w:rFonts w:ascii="Garamond" w:eastAsia="Times New Roman" w:hAnsi="Garamond" w:cs="Times New Roman"/>
          <w:bCs/>
          <w:sz w:val="24"/>
          <w:szCs w:val="24"/>
        </w:rPr>
        <w:t xml:space="preserve"> </w:t>
      </w:r>
      <w:r w:rsidRPr="009E07DA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19, 21, 25, 26, 29, 37, 41, 48, 49, 50 C, EC a EVC </w:t>
      </w:r>
      <w:r w:rsidRPr="009E07DA">
        <w:rPr>
          <w:rFonts w:ascii="Garamond" w:eastAsia="Times New Roman" w:hAnsi="Garamond" w:cs="Times New Roman"/>
          <w:bCs/>
          <w:sz w:val="24"/>
          <w:szCs w:val="24"/>
        </w:rPr>
        <w:t xml:space="preserve">včetně statistických listů – </w:t>
      </w:r>
      <w:r w:rsidRPr="009E07DA">
        <w:rPr>
          <w:rFonts w:ascii="Garamond" w:eastAsia="Times New Roman" w:hAnsi="Garamond" w:cs="Times New Roman"/>
          <w:b/>
          <w:sz w:val="24"/>
          <w:szCs w:val="24"/>
          <w:u w:val="single"/>
        </w:rPr>
        <w:t>Roman Lysák</w:t>
      </w:r>
      <w:r w:rsidRPr="009E07DA">
        <w:rPr>
          <w:rFonts w:ascii="Garamond" w:eastAsia="Times New Roman" w:hAnsi="Garamond" w:cs="Times New Roman"/>
          <w:bCs/>
          <w:sz w:val="24"/>
          <w:szCs w:val="24"/>
        </w:rPr>
        <w:t>, soudní tajemník</w:t>
      </w:r>
    </w:p>
    <w:p w14:paraId="6E5D7365" w14:textId="77777777" w:rsidR="009E07DA" w:rsidRDefault="009E07DA" w:rsidP="009E07DA">
      <w:pPr>
        <w:pStyle w:val="Odstavecseseznamem"/>
        <w:spacing w:after="120" w:line="240" w:lineRule="atLeast"/>
        <w:ind w:left="567"/>
        <w:jc w:val="both"/>
        <w:rPr>
          <w:rFonts w:ascii="Garamond" w:eastAsia="Times New Roman" w:hAnsi="Garamond" w:cs="Times New Roman"/>
          <w:bCs/>
          <w:sz w:val="24"/>
          <w:szCs w:val="24"/>
        </w:rPr>
      </w:pPr>
    </w:p>
    <w:p w14:paraId="1220DFA2" w14:textId="77777777" w:rsidR="009E07DA" w:rsidRPr="00C05C85" w:rsidRDefault="009E07DA" w:rsidP="009E07DA">
      <w:pPr>
        <w:pStyle w:val="Odstavecseseznamem"/>
        <w:numPr>
          <w:ilvl w:val="0"/>
          <w:numId w:val="32"/>
        </w:numPr>
        <w:spacing w:after="120" w:line="240" w:lineRule="atLeast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>zástup: Michal Záhora</w:t>
      </w:r>
    </w:p>
    <w:p w14:paraId="122FF9BC" w14:textId="77777777" w:rsidR="009E07DA" w:rsidRPr="00C05C85" w:rsidRDefault="009E07DA" w:rsidP="009E07DA">
      <w:pPr>
        <w:pStyle w:val="Odstavecseseznamem"/>
        <w:numPr>
          <w:ilvl w:val="0"/>
          <w:numId w:val="32"/>
        </w:numPr>
        <w:spacing w:after="120" w:line="240" w:lineRule="atLeast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>z</w:t>
      </w:r>
      <w:r w:rsidRPr="00C05C85">
        <w:rPr>
          <w:rFonts w:ascii="Garamond" w:eastAsia="Times New Roman" w:hAnsi="Garamond" w:cs="Times New Roman"/>
          <w:bCs/>
          <w:sz w:val="24"/>
          <w:szCs w:val="24"/>
        </w:rPr>
        <w:t xml:space="preserve">ástup: </w:t>
      </w:r>
      <w:r>
        <w:rPr>
          <w:rFonts w:ascii="Garamond" w:eastAsia="Times New Roman" w:hAnsi="Garamond" w:cs="Times New Roman"/>
          <w:bCs/>
          <w:sz w:val="24"/>
          <w:szCs w:val="24"/>
        </w:rPr>
        <w:t>Iveta Müllerová</w:t>
      </w:r>
    </w:p>
    <w:p w14:paraId="558C5765" w14:textId="77777777" w:rsidR="009E07DA" w:rsidRDefault="009E07DA" w:rsidP="009E07DA">
      <w:pPr>
        <w:pStyle w:val="Odstavecseseznamem"/>
        <w:numPr>
          <w:ilvl w:val="0"/>
          <w:numId w:val="32"/>
        </w:numPr>
        <w:spacing w:after="120" w:line="240" w:lineRule="atLeast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>zástup: Ivana Hrdinová</w:t>
      </w:r>
    </w:p>
    <w:p w14:paraId="04019D14" w14:textId="77777777" w:rsidR="009E07DA" w:rsidRDefault="009E07DA" w:rsidP="009E07DA">
      <w:pPr>
        <w:pStyle w:val="Odstavecseseznamem"/>
        <w:numPr>
          <w:ilvl w:val="0"/>
          <w:numId w:val="32"/>
        </w:numPr>
        <w:spacing w:after="120" w:line="240" w:lineRule="atLeast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 xml:space="preserve">zástup: </w:t>
      </w:r>
      <w:r w:rsidRPr="00C05C85">
        <w:rPr>
          <w:rFonts w:ascii="Garamond" w:eastAsia="Times New Roman" w:hAnsi="Garamond" w:cs="Times New Roman"/>
          <w:bCs/>
          <w:sz w:val="24"/>
          <w:szCs w:val="24"/>
        </w:rPr>
        <w:t>Mgr. Oksana Zomčaková</w:t>
      </w:r>
    </w:p>
    <w:p w14:paraId="1DEE4B3A" w14:textId="77777777" w:rsidR="009E07DA" w:rsidRDefault="009E07DA" w:rsidP="009E07DA">
      <w:pPr>
        <w:pStyle w:val="Odstavecseseznamem"/>
        <w:spacing w:after="120" w:line="240" w:lineRule="atLeast"/>
        <w:ind w:left="927"/>
        <w:jc w:val="both"/>
        <w:rPr>
          <w:rFonts w:ascii="Garamond" w:eastAsia="Times New Roman" w:hAnsi="Garamond" w:cs="Times New Roman"/>
          <w:bCs/>
          <w:sz w:val="24"/>
          <w:szCs w:val="24"/>
        </w:rPr>
      </w:pPr>
    </w:p>
    <w:p w14:paraId="61BEA042" w14:textId="77777777" w:rsidR="009E07DA" w:rsidRPr="009E07DA" w:rsidRDefault="009E07DA" w:rsidP="0047286A">
      <w:pPr>
        <w:pStyle w:val="Odstavecseseznamem"/>
        <w:numPr>
          <w:ilvl w:val="0"/>
          <w:numId w:val="43"/>
        </w:numPr>
        <w:spacing w:after="120" w:line="240" w:lineRule="atLeast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proofErr w:type="spellStart"/>
      <w:r w:rsidRPr="009E07DA">
        <w:rPr>
          <w:rFonts w:ascii="Garamond" w:eastAsia="Times New Roman" w:hAnsi="Garamond" w:cs="Times New Roman"/>
          <w:bCs/>
          <w:sz w:val="24"/>
          <w:szCs w:val="24"/>
        </w:rPr>
        <w:t>Postagenda</w:t>
      </w:r>
      <w:proofErr w:type="spellEnd"/>
      <w:r w:rsidRPr="009E07DA">
        <w:rPr>
          <w:rFonts w:ascii="Garamond" w:eastAsia="Times New Roman" w:hAnsi="Garamond" w:cs="Times New Roman"/>
          <w:bCs/>
          <w:sz w:val="24"/>
          <w:szCs w:val="24"/>
        </w:rPr>
        <w:t xml:space="preserve"> v senátech </w:t>
      </w:r>
      <w:r w:rsidRPr="009E07DA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10, 11, 12, 13, 14, 15, 17, 18, 20, 22, 23, 27, 28, 31, 32, 42, 43, 44, 45, 46, 47 C, EC a EVC </w:t>
      </w:r>
      <w:r w:rsidRPr="009E07DA">
        <w:rPr>
          <w:rFonts w:ascii="Garamond" w:eastAsia="Times New Roman" w:hAnsi="Garamond" w:cs="Times New Roman"/>
          <w:bCs/>
          <w:sz w:val="24"/>
          <w:szCs w:val="24"/>
        </w:rPr>
        <w:t xml:space="preserve">včetně statistických listů – </w:t>
      </w:r>
      <w:r w:rsidRPr="009E07DA">
        <w:rPr>
          <w:rFonts w:ascii="Garamond" w:eastAsia="Times New Roman" w:hAnsi="Garamond" w:cs="Times New Roman"/>
          <w:b/>
          <w:sz w:val="24"/>
          <w:szCs w:val="24"/>
          <w:u w:val="single"/>
        </w:rPr>
        <w:t>Iveta Müllerová</w:t>
      </w:r>
      <w:r w:rsidRPr="009E07DA">
        <w:rPr>
          <w:rFonts w:ascii="Garamond" w:eastAsia="Times New Roman" w:hAnsi="Garamond" w:cs="Times New Roman"/>
          <w:bCs/>
          <w:sz w:val="24"/>
          <w:szCs w:val="24"/>
        </w:rPr>
        <w:t>, soudní tajemnice</w:t>
      </w:r>
    </w:p>
    <w:p w14:paraId="6916FE08" w14:textId="77777777" w:rsidR="009E07DA" w:rsidRPr="00C05C85" w:rsidRDefault="009E07DA" w:rsidP="009E07DA">
      <w:pPr>
        <w:pStyle w:val="Odstavecseseznamem"/>
        <w:rPr>
          <w:rFonts w:ascii="Garamond" w:eastAsia="Times New Roman" w:hAnsi="Garamond" w:cs="Times New Roman"/>
          <w:b/>
          <w:sz w:val="24"/>
          <w:szCs w:val="24"/>
          <w:u w:val="single"/>
        </w:rPr>
      </w:pPr>
    </w:p>
    <w:p w14:paraId="321C74FD" w14:textId="77777777" w:rsidR="009E07DA" w:rsidRDefault="009E07DA" w:rsidP="009E07DA">
      <w:pPr>
        <w:pStyle w:val="Odstavecseseznamem"/>
        <w:numPr>
          <w:ilvl w:val="0"/>
          <w:numId w:val="39"/>
        </w:numPr>
        <w:spacing w:after="120" w:line="240" w:lineRule="atLeast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>zástup: Roman Lysák</w:t>
      </w:r>
    </w:p>
    <w:p w14:paraId="08C0DFF6" w14:textId="77777777" w:rsidR="009E07DA" w:rsidRDefault="009E07DA" w:rsidP="009E07DA">
      <w:pPr>
        <w:pStyle w:val="Odstavecseseznamem"/>
        <w:numPr>
          <w:ilvl w:val="0"/>
          <w:numId w:val="39"/>
        </w:numPr>
        <w:spacing w:after="120" w:line="240" w:lineRule="atLeast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>zástup: Michal Záhora</w:t>
      </w:r>
    </w:p>
    <w:p w14:paraId="6A5C8FDF" w14:textId="77777777" w:rsidR="009E07DA" w:rsidRDefault="009E07DA" w:rsidP="009E07DA">
      <w:pPr>
        <w:pStyle w:val="Odstavecseseznamem"/>
        <w:numPr>
          <w:ilvl w:val="0"/>
          <w:numId w:val="39"/>
        </w:numPr>
        <w:spacing w:after="120" w:line="240" w:lineRule="atLeast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>zástup: Ivana Hrdinová</w:t>
      </w:r>
    </w:p>
    <w:p w14:paraId="7C083DFE" w14:textId="77777777" w:rsidR="009E07DA" w:rsidRDefault="009E07DA" w:rsidP="009E07DA">
      <w:pPr>
        <w:pStyle w:val="Odstavecseseznamem"/>
        <w:numPr>
          <w:ilvl w:val="0"/>
          <w:numId w:val="39"/>
        </w:numPr>
        <w:spacing w:after="120" w:line="240" w:lineRule="atLeast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>zástup: Mgr. Oksana Zomčaková</w:t>
      </w:r>
    </w:p>
    <w:p w14:paraId="1B1A59E7" w14:textId="77777777" w:rsidR="0047286A" w:rsidRDefault="0047286A" w:rsidP="0047286A">
      <w:pPr>
        <w:pStyle w:val="Odstavecseseznamem"/>
        <w:spacing w:after="120" w:line="240" w:lineRule="atLeast"/>
        <w:ind w:left="927"/>
        <w:jc w:val="both"/>
        <w:rPr>
          <w:rFonts w:ascii="Garamond" w:eastAsia="Times New Roman" w:hAnsi="Garamond" w:cs="Times New Roman"/>
          <w:bCs/>
          <w:sz w:val="24"/>
          <w:szCs w:val="24"/>
        </w:rPr>
      </w:pPr>
    </w:p>
    <w:p w14:paraId="3781DADB" w14:textId="77777777" w:rsidR="009E07DA" w:rsidRDefault="009E07DA" w:rsidP="009E07DA">
      <w:pPr>
        <w:pStyle w:val="Odstavecseseznamem"/>
        <w:spacing w:after="120" w:line="240" w:lineRule="atLeast"/>
        <w:ind w:left="927"/>
        <w:jc w:val="both"/>
        <w:rPr>
          <w:rFonts w:ascii="Garamond" w:eastAsia="Times New Roman" w:hAnsi="Garamond" w:cs="Times New Roman"/>
          <w:bCs/>
          <w:sz w:val="24"/>
          <w:szCs w:val="24"/>
        </w:rPr>
      </w:pPr>
    </w:p>
    <w:p w14:paraId="7D18537B" w14:textId="15DEEF56" w:rsidR="009E07DA" w:rsidRPr="0047286A" w:rsidRDefault="009E07DA" w:rsidP="0047286A">
      <w:pPr>
        <w:pStyle w:val="Odstavecseseznamem"/>
        <w:numPr>
          <w:ilvl w:val="0"/>
          <w:numId w:val="29"/>
        </w:numPr>
        <w:spacing w:after="120" w:line="240" w:lineRule="atLeast"/>
        <w:ind w:left="567" w:hanging="567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0E6EF6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>Správa soudu</w:t>
      </w:r>
      <w:r w:rsidRPr="000E6EF6">
        <w:rPr>
          <w:rFonts w:ascii="Garamond" w:eastAsia="Times New Roman" w:hAnsi="Garamond" w:cs="Times New Roman"/>
          <w:b/>
          <w:bCs/>
          <w:sz w:val="24"/>
          <w:szCs w:val="24"/>
        </w:rPr>
        <w:t>:</w:t>
      </w:r>
    </w:p>
    <w:p w14:paraId="2712BBB2" w14:textId="77777777" w:rsidR="0047286A" w:rsidRPr="000E6EF6" w:rsidRDefault="0047286A" w:rsidP="0047286A">
      <w:pPr>
        <w:pStyle w:val="Odstavecseseznamem"/>
        <w:spacing w:after="120" w:line="240" w:lineRule="atLeast"/>
        <w:ind w:left="567"/>
        <w:jc w:val="both"/>
        <w:rPr>
          <w:rFonts w:ascii="Garamond" w:eastAsia="Times New Roman" w:hAnsi="Garamond" w:cs="Times New Roman"/>
          <w:bCs/>
          <w:sz w:val="24"/>
          <w:szCs w:val="24"/>
        </w:rPr>
      </w:pPr>
    </w:p>
    <w:p w14:paraId="294799EF" w14:textId="77777777" w:rsidR="009E07DA" w:rsidRDefault="009E07DA" w:rsidP="009E07DA">
      <w:pPr>
        <w:pStyle w:val="Odstavecseseznamem"/>
        <w:spacing w:after="200" w:line="276" w:lineRule="auto"/>
        <w:ind w:left="567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>V informačním oddělení nepůsobí jako zástup Mgr. Oksana Zomčaková.</w:t>
      </w:r>
    </w:p>
    <w:p w14:paraId="3AE9303B" w14:textId="77777777" w:rsidR="009E07DA" w:rsidRDefault="009E07DA" w:rsidP="009E07DA">
      <w:pPr>
        <w:pStyle w:val="Odstavecseseznamem"/>
        <w:spacing w:after="200" w:line="276" w:lineRule="auto"/>
        <w:ind w:left="567"/>
        <w:rPr>
          <w:rFonts w:ascii="Garamond" w:eastAsia="Times New Roman" w:hAnsi="Garamond" w:cs="Times New Roman"/>
          <w:bCs/>
          <w:sz w:val="24"/>
          <w:szCs w:val="24"/>
        </w:rPr>
      </w:pPr>
    </w:p>
    <w:p w14:paraId="1EEC0913" w14:textId="77777777" w:rsidR="009E07DA" w:rsidRDefault="009E07DA" w:rsidP="009E07DA">
      <w:pPr>
        <w:pStyle w:val="Odstavecseseznamem"/>
        <w:spacing w:after="200" w:line="276" w:lineRule="auto"/>
        <w:ind w:left="567"/>
        <w:rPr>
          <w:rFonts w:ascii="Garamond" w:eastAsia="Times New Roman" w:hAnsi="Garamond" w:cs="Times New Roman"/>
          <w:bCs/>
          <w:sz w:val="24"/>
          <w:szCs w:val="24"/>
        </w:rPr>
      </w:pPr>
    </w:p>
    <w:p w14:paraId="6024D5DF" w14:textId="20E868EA" w:rsidR="009E07DA" w:rsidRPr="009E07DA" w:rsidRDefault="009E07DA" w:rsidP="0047286A">
      <w:pPr>
        <w:pStyle w:val="Odstavecseseznamem"/>
        <w:numPr>
          <w:ilvl w:val="0"/>
          <w:numId w:val="29"/>
        </w:numPr>
        <w:spacing w:after="200" w:line="276" w:lineRule="auto"/>
        <w:ind w:left="567" w:hanging="567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9E07DA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>Trestní úsek</w:t>
      </w:r>
      <w:r w:rsidRPr="009E07DA">
        <w:rPr>
          <w:rFonts w:ascii="Garamond" w:eastAsia="Times New Roman" w:hAnsi="Garamond" w:cs="Times New Roman"/>
          <w:b/>
          <w:bCs/>
          <w:sz w:val="24"/>
          <w:szCs w:val="24"/>
        </w:rPr>
        <w:t>:</w:t>
      </w:r>
    </w:p>
    <w:p w14:paraId="2E288C8E" w14:textId="25FAE826" w:rsidR="001E6BAD" w:rsidRPr="001E6BAD" w:rsidRDefault="001E6BAD" w:rsidP="009E07DA">
      <w:pPr>
        <w:pStyle w:val="Bezmezer"/>
        <w:numPr>
          <w:ilvl w:val="0"/>
          <w:numId w:val="36"/>
        </w:numPr>
        <w:spacing w:after="120"/>
        <w:ind w:left="567" w:hanging="56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komentáři k rozvrhu práce na trestním úseku v bodě </w:t>
      </w:r>
      <w:r>
        <w:rPr>
          <w:rFonts w:ascii="Garamond" w:hAnsi="Garamond"/>
          <w:b/>
          <w:bCs/>
          <w:sz w:val="24"/>
          <w:szCs w:val="24"/>
          <w:u w:val="single"/>
        </w:rPr>
        <w:t xml:space="preserve">I. řízení před soudem – rozdělovací klíč se mění bod: </w:t>
      </w:r>
    </w:p>
    <w:p w14:paraId="0A82BF84" w14:textId="2E3493A5" w:rsidR="001E6BAD" w:rsidRPr="001E6BAD" w:rsidRDefault="001E6BAD" w:rsidP="001E6BAD">
      <w:pPr>
        <w:pStyle w:val="Odstavecseseznamem"/>
        <w:numPr>
          <w:ilvl w:val="0"/>
          <w:numId w:val="44"/>
        </w:numPr>
        <w:spacing w:after="0" w:line="240" w:lineRule="auto"/>
        <w:ind w:left="851" w:hanging="284"/>
        <w:jc w:val="both"/>
        <w:rPr>
          <w:rFonts w:ascii="Garamond" w:hAnsi="Garamond"/>
          <w:b/>
          <w:sz w:val="24"/>
          <w:szCs w:val="24"/>
        </w:rPr>
      </w:pPr>
      <w:r w:rsidRPr="001E6BAD">
        <w:rPr>
          <w:rFonts w:ascii="Garamond" w:hAnsi="Garamond"/>
          <w:b/>
          <w:sz w:val="24"/>
          <w:szCs w:val="24"/>
        </w:rPr>
        <w:t xml:space="preserve">Pokud by věc měla být přidělena dle rozdělovacího klíče do senátu, jehož předseda je z rozhodování vyloučen z důvodů uvedených v § 30 </w:t>
      </w:r>
      <w:proofErr w:type="spellStart"/>
      <w:r w:rsidRPr="001E6BAD">
        <w:rPr>
          <w:rFonts w:ascii="Garamond" w:hAnsi="Garamond"/>
          <w:b/>
          <w:sz w:val="24"/>
          <w:szCs w:val="24"/>
        </w:rPr>
        <w:t>tr</w:t>
      </w:r>
      <w:proofErr w:type="spellEnd"/>
      <w:r w:rsidRPr="001E6BAD">
        <w:rPr>
          <w:rFonts w:ascii="Garamond" w:hAnsi="Garamond"/>
          <w:b/>
          <w:sz w:val="24"/>
          <w:szCs w:val="24"/>
        </w:rPr>
        <w:t>. řádu</w:t>
      </w:r>
      <w:r w:rsidRPr="001E6BAD">
        <w:rPr>
          <w:rFonts w:ascii="Garamond" w:hAnsi="Garamond"/>
          <w:sz w:val="24"/>
          <w:szCs w:val="24"/>
        </w:rPr>
        <w:t xml:space="preserve">, bude věc přidělena do senátu následujícího v dané specializaci za senátem, kterému věc měla být přidělena, a nejbližší následující věc bude přidělena do senátu, který byl při rozdělování z důvodů § 30 </w:t>
      </w:r>
      <w:proofErr w:type="spellStart"/>
      <w:r w:rsidRPr="001E6BAD">
        <w:rPr>
          <w:rFonts w:ascii="Garamond" w:hAnsi="Garamond"/>
          <w:sz w:val="24"/>
          <w:szCs w:val="24"/>
        </w:rPr>
        <w:t>tr</w:t>
      </w:r>
      <w:proofErr w:type="spellEnd"/>
      <w:r w:rsidRPr="001E6BAD">
        <w:rPr>
          <w:rFonts w:ascii="Garamond" w:hAnsi="Garamond"/>
          <w:sz w:val="24"/>
          <w:szCs w:val="24"/>
        </w:rPr>
        <w:t xml:space="preserve">. řádu přeskočen. </w:t>
      </w:r>
    </w:p>
    <w:p w14:paraId="575F2309" w14:textId="3AD9A38B" w:rsidR="001E6BAD" w:rsidRPr="001E6BAD" w:rsidRDefault="001E6BAD" w:rsidP="001E6BAD">
      <w:pPr>
        <w:pStyle w:val="Odstavecseseznamem"/>
        <w:numPr>
          <w:ilvl w:val="0"/>
          <w:numId w:val="44"/>
        </w:numPr>
        <w:spacing w:after="0" w:line="240" w:lineRule="auto"/>
        <w:ind w:left="851" w:hanging="284"/>
        <w:contextualSpacing w:val="0"/>
        <w:jc w:val="both"/>
        <w:rPr>
          <w:rFonts w:ascii="Garamond" w:hAnsi="Garamond"/>
          <w:b/>
          <w:sz w:val="24"/>
          <w:szCs w:val="24"/>
        </w:rPr>
      </w:pPr>
      <w:r w:rsidRPr="001E6BAD">
        <w:rPr>
          <w:rFonts w:ascii="Garamond" w:hAnsi="Garamond"/>
          <w:b/>
          <w:sz w:val="24"/>
          <w:szCs w:val="24"/>
        </w:rPr>
        <w:t xml:space="preserve">Pokud by věc měla být přidělena dle rozdělovacího klíče do senátu 1 </w:t>
      </w:r>
      <w:proofErr w:type="spellStart"/>
      <w:r w:rsidRPr="001E6BAD">
        <w:rPr>
          <w:rFonts w:ascii="Garamond" w:hAnsi="Garamond"/>
          <w:b/>
          <w:sz w:val="24"/>
          <w:szCs w:val="24"/>
        </w:rPr>
        <w:t>Tm</w:t>
      </w:r>
      <w:proofErr w:type="spellEnd"/>
      <w:r w:rsidRPr="001E6BAD">
        <w:rPr>
          <w:rFonts w:ascii="Garamond" w:hAnsi="Garamond"/>
          <w:b/>
          <w:sz w:val="24"/>
          <w:szCs w:val="24"/>
        </w:rPr>
        <w:t xml:space="preserve"> a 1 Rod, jehož předseda je z rozhodování vyloučen z důvodů uvedených v § 30 </w:t>
      </w:r>
      <w:proofErr w:type="spellStart"/>
      <w:r w:rsidRPr="001E6BAD">
        <w:rPr>
          <w:rFonts w:ascii="Garamond" w:hAnsi="Garamond"/>
          <w:b/>
          <w:sz w:val="24"/>
          <w:szCs w:val="24"/>
        </w:rPr>
        <w:t>tr</w:t>
      </w:r>
      <w:proofErr w:type="spellEnd"/>
      <w:r w:rsidRPr="001E6BAD">
        <w:rPr>
          <w:rFonts w:ascii="Garamond" w:hAnsi="Garamond"/>
          <w:b/>
          <w:sz w:val="24"/>
          <w:szCs w:val="24"/>
        </w:rPr>
        <w:t xml:space="preserve">. řádu, </w:t>
      </w:r>
      <w:r w:rsidRPr="001E6BAD">
        <w:rPr>
          <w:rFonts w:ascii="Garamond" w:hAnsi="Garamond"/>
          <w:sz w:val="24"/>
          <w:szCs w:val="24"/>
        </w:rPr>
        <w:t xml:space="preserve">bude věc přidělena jeho 1. zástupu v agendě </w:t>
      </w:r>
      <w:proofErr w:type="spellStart"/>
      <w:r w:rsidRPr="001E6BAD">
        <w:rPr>
          <w:rFonts w:ascii="Garamond" w:hAnsi="Garamond"/>
          <w:sz w:val="24"/>
          <w:szCs w:val="24"/>
        </w:rPr>
        <w:t>Tm</w:t>
      </w:r>
      <w:proofErr w:type="spellEnd"/>
      <w:r w:rsidRPr="001E6BAD">
        <w:rPr>
          <w:rFonts w:ascii="Garamond" w:hAnsi="Garamond"/>
          <w:sz w:val="24"/>
          <w:szCs w:val="24"/>
        </w:rPr>
        <w:t xml:space="preserve"> eventuálně 2. zástupu, tj. dle agendy T.</w:t>
      </w:r>
    </w:p>
    <w:p w14:paraId="773950B4" w14:textId="77777777" w:rsidR="001E6BAD" w:rsidRPr="001E6BAD" w:rsidRDefault="001E6BAD" w:rsidP="001E6BAD">
      <w:pPr>
        <w:pStyle w:val="Odstavecseseznamem"/>
        <w:spacing w:after="0" w:line="240" w:lineRule="auto"/>
        <w:ind w:left="851"/>
        <w:contextualSpacing w:val="0"/>
        <w:jc w:val="both"/>
        <w:rPr>
          <w:rFonts w:ascii="Garamond" w:hAnsi="Garamond"/>
          <w:b/>
          <w:sz w:val="24"/>
          <w:szCs w:val="24"/>
        </w:rPr>
      </w:pPr>
    </w:p>
    <w:p w14:paraId="002DC028" w14:textId="73661460" w:rsidR="009E07DA" w:rsidRPr="00AD77DF" w:rsidRDefault="009E07DA" w:rsidP="009E07DA">
      <w:pPr>
        <w:pStyle w:val="Bezmezer"/>
        <w:numPr>
          <w:ilvl w:val="0"/>
          <w:numId w:val="36"/>
        </w:numPr>
        <w:spacing w:after="120"/>
        <w:ind w:left="567" w:hanging="567"/>
        <w:jc w:val="both"/>
        <w:rPr>
          <w:rFonts w:ascii="Garamond" w:hAnsi="Garamond"/>
          <w:sz w:val="24"/>
          <w:szCs w:val="24"/>
        </w:rPr>
      </w:pPr>
      <w:r w:rsidRPr="00AD77DF">
        <w:rPr>
          <w:rFonts w:ascii="Garamond" w:hAnsi="Garamond"/>
          <w:sz w:val="24"/>
          <w:szCs w:val="24"/>
        </w:rPr>
        <w:lastRenderedPageBreak/>
        <w:t xml:space="preserve">V komentáři k rozvrhu práce na trestním úseku v bodě </w:t>
      </w:r>
      <w:r w:rsidRPr="00AD77DF">
        <w:rPr>
          <w:rFonts w:ascii="Garamond" w:hAnsi="Garamond"/>
          <w:b/>
          <w:sz w:val="24"/>
          <w:szCs w:val="24"/>
          <w:u w:val="single"/>
        </w:rPr>
        <w:t>III. Opatření v souvislosti se stážemi soudců trestního úseku u Městského soudu v Praze se mění bod:</w:t>
      </w:r>
    </w:p>
    <w:p w14:paraId="76316079" w14:textId="77777777" w:rsidR="009E07DA" w:rsidRPr="00AD77DF" w:rsidRDefault="009E07DA" w:rsidP="009E07DA">
      <w:pPr>
        <w:pStyle w:val="Zkladntext"/>
        <w:numPr>
          <w:ilvl w:val="0"/>
          <w:numId w:val="38"/>
        </w:numPr>
        <w:ind w:left="851" w:hanging="284"/>
        <w:jc w:val="both"/>
        <w:rPr>
          <w:rFonts w:ascii="Garamond" w:hAnsi="Garamond"/>
          <w:b w:val="0"/>
          <w:szCs w:val="24"/>
        </w:rPr>
      </w:pPr>
      <w:r w:rsidRPr="00AD77DF">
        <w:rPr>
          <w:rFonts w:ascii="Garamond" w:hAnsi="Garamond"/>
          <w:b w:val="0"/>
          <w:szCs w:val="24"/>
        </w:rPr>
        <w:t xml:space="preserve">Soudci, kterému byla schválena stáž, </w:t>
      </w:r>
      <w:r w:rsidRPr="00AD77DF">
        <w:rPr>
          <w:rFonts w:ascii="Garamond" w:hAnsi="Garamond"/>
          <w:szCs w:val="24"/>
        </w:rPr>
        <w:t xml:space="preserve">se jeden měsíce před </w:t>
      </w:r>
      <w:r w:rsidRPr="00AD77DF">
        <w:rPr>
          <w:rFonts w:ascii="Garamond" w:hAnsi="Garamond"/>
          <w:b w:val="0"/>
          <w:szCs w:val="24"/>
        </w:rPr>
        <w:t xml:space="preserve">jejím počátkem zastaví nápad v agendě T, vyjma věcí napadlých v pracovní pohotovosti. Nápad mu bude obnoven </w:t>
      </w:r>
      <w:r w:rsidRPr="00AD77DF">
        <w:rPr>
          <w:rFonts w:ascii="Garamond" w:hAnsi="Garamond"/>
          <w:bCs/>
          <w:szCs w:val="24"/>
        </w:rPr>
        <w:t xml:space="preserve">jeden měsíc před </w:t>
      </w:r>
      <w:r w:rsidRPr="00AD77DF">
        <w:rPr>
          <w:rFonts w:ascii="Garamond" w:hAnsi="Garamond"/>
          <w:b w:val="0"/>
          <w:szCs w:val="24"/>
        </w:rPr>
        <w:t xml:space="preserve">návratem k Obvodnímu soudu pro Prahu 2, případně na základě rozhodnutí předsedy soudu i dříve. </w:t>
      </w:r>
    </w:p>
    <w:p w14:paraId="5F4EE6A9" w14:textId="77777777" w:rsidR="009E07DA" w:rsidRPr="00AD77DF" w:rsidRDefault="009E07DA" w:rsidP="009E07DA">
      <w:pPr>
        <w:pStyle w:val="Zkladntext"/>
        <w:ind w:left="851"/>
        <w:jc w:val="both"/>
        <w:rPr>
          <w:rFonts w:ascii="Garamond" w:hAnsi="Garamond"/>
          <w:b w:val="0"/>
          <w:szCs w:val="24"/>
        </w:rPr>
      </w:pPr>
    </w:p>
    <w:p w14:paraId="70F3CE6A" w14:textId="012D2C7A" w:rsidR="009E07DA" w:rsidRPr="00AD77DF" w:rsidRDefault="009E07DA" w:rsidP="009E07DA">
      <w:pPr>
        <w:pStyle w:val="Bezmezer"/>
        <w:numPr>
          <w:ilvl w:val="0"/>
          <w:numId w:val="36"/>
        </w:numPr>
        <w:spacing w:after="120"/>
        <w:ind w:left="567" w:hanging="567"/>
        <w:jc w:val="both"/>
        <w:rPr>
          <w:rFonts w:ascii="Garamond" w:hAnsi="Garamond"/>
          <w:sz w:val="24"/>
          <w:szCs w:val="24"/>
        </w:rPr>
      </w:pPr>
      <w:r w:rsidRPr="00AD77DF">
        <w:rPr>
          <w:rFonts w:ascii="Garamond" w:hAnsi="Garamond"/>
          <w:sz w:val="24"/>
          <w:szCs w:val="24"/>
        </w:rPr>
        <w:t xml:space="preserve">V komentáři k rozvrhu práce na trestním úseku v bodě </w:t>
      </w:r>
      <w:r w:rsidRPr="00AD77DF">
        <w:rPr>
          <w:rFonts w:ascii="Garamond" w:hAnsi="Garamond"/>
          <w:b/>
          <w:sz w:val="24"/>
          <w:szCs w:val="24"/>
          <w:u w:val="single"/>
        </w:rPr>
        <w:t>IV. Řízení podle z</w:t>
      </w:r>
      <w:r w:rsidR="00562002">
        <w:rPr>
          <w:rFonts w:ascii="Garamond" w:hAnsi="Garamond"/>
          <w:b/>
          <w:sz w:val="24"/>
          <w:szCs w:val="24"/>
          <w:u w:val="single"/>
        </w:rPr>
        <w:t>ákona</w:t>
      </w:r>
      <w:r w:rsidRPr="00AD77DF">
        <w:rPr>
          <w:rFonts w:ascii="Garamond" w:hAnsi="Garamond"/>
          <w:b/>
          <w:sz w:val="24"/>
          <w:szCs w:val="24"/>
          <w:u w:val="single"/>
        </w:rPr>
        <w:t xml:space="preserve"> č. 218/2003 Sb. se mění body:</w:t>
      </w:r>
    </w:p>
    <w:p w14:paraId="54429D5C" w14:textId="77777777" w:rsidR="009E07DA" w:rsidRPr="00AD77DF" w:rsidRDefault="009E07DA" w:rsidP="009E07DA">
      <w:pPr>
        <w:pStyle w:val="Odstavecseseznamem"/>
        <w:numPr>
          <w:ilvl w:val="0"/>
          <w:numId w:val="38"/>
        </w:numPr>
        <w:spacing w:after="0" w:line="240" w:lineRule="auto"/>
        <w:ind w:left="851" w:hanging="284"/>
        <w:jc w:val="both"/>
        <w:rPr>
          <w:rFonts w:ascii="Garamond" w:hAnsi="Garamond"/>
          <w:bCs/>
          <w:sz w:val="24"/>
          <w:szCs w:val="24"/>
        </w:rPr>
      </w:pPr>
      <w:r w:rsidRPr="00AD77DF">
        <w:rPr>
          <w:rFonts w:ascii="Garamond" w:hAnsi="Garamond"/>
          <w:sz w:val="24"/>
          <w:szCs w:val="24"/>
        </w:rPr>
        <w:t xml:space="preserve">Po nápadu obžaloby nebo návrhu na potrestání 1 </w:t>
      </w:r>
      <w:proofErr w:type="spellStart"/>
      <w:r w:rsidRPr="00AD77DF">
        <w:rPr>
          <w:rFonts w:ascii="Garamond" w:hAnsi="Garamond"/>
          <w:sz w:val="24"/>
          <w:szCs w:val="24"/>
        </w:rPr>
        <w:t>Tm</w:t>
      </w:r>
      <w:proofErr w:type="spellEnd"/>
      <w:r w:rsidRPr="00AD77DF">
        <w:rPr>
          <w:rFonts w:ascii="Garamond" w:hAnsi="Garamond"/>
          <w:sz w:val="24"/>
          <w:szCs w:val="24"/>
        </w:rPr>
        <w:t xml:space="preserve"> či 1 Rod se věc zohlední do příslušné specializace trestního senátu (4 T a 6 T) – bod II. rozdělovacího klíče specializovaného soudce. </w:t>
      </w:r>
    </w:p>
    <w:p w14:paraId="1A9BBF25" w14:textId="324D430E" w:rsidR="009E07DA" w:rsidRDefault="009E07DA" w:rsidP="009E07DA">
      <w:pPr>
        <w:numPr>
          <w:ilvl w:val="0"/>
          <w:numId w:val="38"/>
        </w:numPr>
        <w:spacing w:after="0" w:line="240" w:lineRule="auto"/>
        <w:ind w:left="851" w:hanging="284"/>
        <w:contextualSpacing/>
        <w:jc w:val="both"/>
        <w:rPr>
          <w:rFonts w:ascii="Garamond" w:hAnsi="Garamond"/>
          <w:sz w:val="24"/>
          <w:szCs w:val="24"/>
        </w:rPr>
      </w:pPr>
      <w:r w:rsidRPr="00AD77DF">
        <w:rPr>
          <w:rFonts w:ascii="Garamond" w:hAnsi="Garamond"/>
          <w:bCs/>
          <w:sz w:val="24"/>
          <w:szCs w:val="24"/>
        </w:rPr>
        <w:t xml:space="preserve">Věci obživlé a věci pravomocně skončené v senátu 1 </w:t>
      </w:r>
      <w:proofErr w:type="spellStart"/>
      <w:r w:rsidRPr="00AD77DF">
        <w:rPr>
          <w:rFonts w:ascii="Garamond" w:hAnsi="Garamond"/>
          <w:bCs/>
          <w:sz w:val="24"/>
          <w:szCs w:val="24"/>
        </w:rPr>
        <w:t>Tm</w:t>
      </w:r>
      <w:proofErr w:type="spellEnd"/>
      <w:r w:rsidRPr="00AD77DF">
        <w:rPr>
          <w:rFonts w:ascii="Garamond" w:hAnsi="Garamond"/>
          <w:bCs/>
          <w:sz w:val="24"/>
          <w:szCs w:val="24"/>
        </w:rPr>
        <w:t xml:space="preserve">, 4 </w:t>
      </w:r>
      <w:proofErr w:type="spellStart"/>
      <w:r w:rsidRPr="00AD77DF">
        <w:rPr>
          <w:rFonts w:ascii="Garamond" w:hAnsi="Garamond"/>
          <w:bCs/>
          <w:sz w:val="24"/>
          <w:szCs w:val="24"/>
        </w:rPr>
        <w:t>Tm</w:t>
      </w:r>
      <w:proofErr w:type="spellEnd"/>
      <w:r w:rsidRPr="00AD77DF">
        <w:rPr>
          <w:rFonts w:ascii="Garamond" w:hAnsi="Garamond"/>
          <w:bCs/>
          <w:sz w:val="24"/>
          <w:szCs w:val="24"/>
        </w:rPr>
        <w:t>, 1 Rod a 4 Rod budou přiděleny a nadále vyřizovány předsedou senátu, dle zásad rozdělovaní nově napadlých věcí, tzn. lichá čísla – do 30.</w:t>
      </w:r>
      <w:r w:rsidR="00562002">
        <w:rPr>
          <w:rFonts w:ascii="Garamond" w:hAnsi="Garamond"/>
          <w:bCs/>
          <w:sz w:val="24"/>
          <w:szCs w:val="24"/>
        </w:rPr>
        <w:t xml:space="preserve"> </w:t>
      </w:r>
      <w:r w:rsidRPr="00AD77DF">
        <w:rPr>
          <w:rFonts w:ascii="Garamond" w:hAnsi="Garamond"/>
          <w:bCs/>
          <w:sz w:val="24"/>
          <w:szCs w:val="24"/>
        </w:rPr>
        <w:t>6.</w:t>
      </w:r>
      <w:r w:rsidR="00562002">
        <w:rPr>
          <w:rFonts w:ascii="Garamond" w:hAnsi="Garamond"/>
          <w:bCs/>
          <w:sz w:val="24"/>
          <w:szCs w:val="24"/>
        </w:rPr>
        <w:t xml:space="preserve"> </w:t>
      </w:r>
      <w:r w:rsidRPr="00AD77DF">
        <w:rPr>
          <w:rFonts w:ascii="Garamond" w:hAnsi="Garamond"/>
          <w:bCs/>
          <w:sz w:val="24"/>
          <w:szCs w:val="24"/>
        </w:rPr>
        <w:t xml:space="preserve">2025 JUDr. Fialová, od </w:t>
      </w:r>
      <w:r w:rsidR="00562002">
        <w:rPr>
          <w:rFonts w:ascii="Garamond" w:hAnsi="Garamond"/>
          <w:bCs/>
          <w:sz w:val="24"/>
          <w:szCs w:val="24"/>
        </w:rPr>
        <w:t>1</w:t>
      </w:r>
      <w:r w:rsidRPr="00AD77DF">
        <w:rPr>
          <w:rFonts w:ascii="Garamond" w:hAnsi="Garamond"/>
          <w:bCs/>
          <w:sz w:val="24"/>
          <w:szCs w:val="24"/>
        </w:rPr>
        <w:t>.</w:t>
      </w:r>
      <w:r w:rsidR="00562002">
        <w:rPr>
          <w:rFonts w:ascii="Garamond" w:hAnsi="Garamond"/>
          <w:bCs/>
          <w:sz w:val="24"/>
          <w:szCs w:val="24"/>
        </w:rPr>
        <w:t xml:space="preserve"> </w:t>
      </w:r>
      <w:r w:rsidRPr="00AD77DF">
        <w:rPr>
          <w:rFonts w:ascii="Garamond" w:hAnsi="Garamond"/>
          <w:bCs/>
          <w:sz w:val="24"/>
          <w:szCs w:val="24"/>
        </w:rPr>
        <w:t>7.</w:t>
      </w:r>
      <w:r w:rsidR="00562002">
        <w:rPr>
          <w:rFonts w:ascii="Garamond" w:hAnsi="Garamond"/>
          <w:bCs/>
          <w:sz w:val="24"/>
          <w:szCs w:val="24"/>
        </w:rPr>
        <w:t xml:space="preserve"> </w:t>
      </w:r>
      <w:r w:rsidRPr="00AD77DF">
        <w:rPr>
          <w:rFonts w:ascii="Garamond" w:hAnsi="Garamond"/>
          <w:bCs/>
          <w:sz w:val="24"/>
          <w:szCs w:val="24"/>
        </w:rPr>
        <w:t xml:space="preserve">2025 Mgr. Linhartová a sudá čísla - JUDr. Reifová. Věci obživlé budou zohledněny v příslušné specializaci trestního senátu </w:t>
      </w:r>
      <w:r w:rsidRPr="00AD77DF">
        <w:rPr>
          <w:rFonts w:ascii="Garamond" w:hAnsi="Garamond"/>
          <w:sz w:val="24"/>
          <w:szCs w:val="24"/>
        </w:rPr>
        <w:t>(4 T, 6 T a 8 T) – bod II. rozdělovacího klíče specializovaného soudce.</w:t>
      </w:r>
    </w:p>
    <w:p w14:paraId="6400B76B" w14:textId="77777777" w:rsidR="009E07DA" w:rsidRDefault="009E07DA" w:rsidP="009E07DA">
      <w:pPr>
        <w:numPr>
          <w:ilvl w:val="0"/>
          <w:numId w:val="38"/>
        </w:numPr>
        <w:spacing w:after="0" w:line="240" w:lineRule="auto"/>
        <w:ind w:left="851" w:hanging="284"/>
        <w:contextualSpacing/>
        <w:jc w:val="both"/>
        <w:rPr>
          <w:rFonts w:ascii="Garamond" w:hAnsi="Garamond"/>
          <w:sz w:val="24"/>
          <w:szCs w:val="24"/>
        </w:rPr>
      </w:pPr>
      <w:r w:rsidRPr="00AD77DF">
        <w:rPr>
          <w:rFonts w:ascii="Garamond" w:hAnsi="Garamond"/>
          <w:sz w:val="24"/>
          <w:szCs w:val="24"/>
        </w:rPr>
        <w:t xml:space="preserve">V případě vyloučení věci zákonným soudcem k samostatnému projednání a rozhodnutí, vyřizuje ten soudce, který o vyloučení rozhodl. </w:t>
      </w:r>
    </w:p>
    <w:p w14:paraId="0A8980EE" w14:textId="77777777" w:rsidR="009E07DA" w:rsidRPr="00AD77DF" w:rsidRDefault="009E07DA" w:rsidP="009E07DA">
      <w:pPr>
        <w:spacing w:after="0" w:line="240" w:lineRule="auto"/>
        <w:ind w:left="851"/>
        <w:contextualSpacing/>
        <w:jc w:val="both"/>
        <w:rPr>
          <w:rFonts w:ascii="Garamond" w:hAnsi="Garamond"/>
          <w:sz w:val="24"/>
          <w:szCs w:val="24"/>
        </w:rPr>
      </w:pPr>
    </w:p>
    <w:p w14:paraId="5823E401" w14:textId="5942F9E5" w:rsidR="009E07DA" w:rsidRDefault="009E07DA" w:rsidP="009E07DA">
      <w:pPr>
        <w:spacing w:after="200" w:line="276" w:lineRule="auto"/>
        <w:contextualSpacing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>Změna rozvrhu práce je odůvodněna plánovaným přeložením soudkyně Mgr. Blanky Vernerové k Městskému soudu v Praze od 1.</w:t>
      </w:r>
      <w:r w:rsidR="00F86BFC">
        <w:rPr>
          <w:rFonts w:ascii="Garamond" w:eastAsia="Times New Roman" w:hAnsi="Garamond" w:cs="Times New Roman"/>
          <w:bCs/>
          <w:sz w:val="24"/>
          <w:szCs w:val="24"/>
        </w:rPr>
        <w:t xml:space="preserve"> </w:t>
      </w:r>
      <w:r>
        <w:rPr>
          <w:rFonts w:ascii="Garamond" w:eastAsia="Times New Roman" w:hAnsi="Garamond" w:cs="Times New Roman"/>
          <w:bCs/>
          <w:sz w:val="24"/>
          <w:szCs w:val="24"/>
        </w:rPr>
        <w:t>1.</w:t>
      </w:r>
      <w:r w:rsidR="00F86BFC">
        <w:rPr>
          <w:rFonts w:ascii="Garamond" w:eastAsia="Times New Roman" w:hAnsi="Garamond" w:cs="Times New Roman"/>
          <w:bCs/>
          <w:sz w:val="24"/>
          <w:szCs w:val="24"/>
        </w:rPr>
        <w:t xml:space="preserve"> </w:t>
      </w:r>
      <w:r>
        <w:rPr>
          <w:rFonts w:ascii="Garamond" w:eastAsia="Times New Roman" w:hAnsi="Garamond" w:cs="Times New Roman"/>
          <w:bCs/>
          <w:sz w:val="24"/>
          <w:szCs w:val="24"/>
        </w:rPr>
        <w:t>2026</w:t>
      </w:r>
      <w:r w:rsidR="00F86BFC">
        <w:rPr>
          <w:rFonts w:ascii="Garamond" w:eastAsia="Times New Roman" w:hAnsi="Garamond" w:cs="Times New Roman"/>
          <w:bCs/>
          <w:sz w:val="24"/>
          <w:szCs w:val="24"/>
        </w:rPr>
        <w:t xml:space="preserve"> a plánovaným předáním opatrovnické agendy </w:t>
      </w:r>
      <w:r>
        <w:rPr>
          <w:rFonts w:ascii="Garamond" w:eastAsia="Times New Roman" w:hAnsi="Garamond" w:cs="Times New Roman"/>
          <w:bCs/>
          <w:sz w:val="24"/>
          <w:szCs w:val="24"/>
        </w:rPr>
        <w:t>Mgr. Lukáš</w:t>
      </w:r>
      <w:r w:rsidR="00F86BFC">
        <w:rPr>
          <w:rFonts w:ascii="Garamond" w:eastAsia="Times New Roman" w:hAnsi="Garamond" w:cs="Times New Roman"/>
          <w:bCs/>
          <w:sz w:val="24"/>
          <w:szCs w:val="24"/>
        </w:rPr>
        <w:t>i</w:t>
      </w:r>
      <w:r>
        <w:rPr>
          <w:rFonts w:ascii="Garamond" w:eastAsia="Times New Roman" w:hAnsi="Garamond" w:cs="Times New Roman"/>
          <w:bCs/>
          <w:sz w:val="24"/>
          <w:szCs w:val="24"/>
        </w:rPr>
        <w:t xml:space="preserve"> Kučer</w:t>
      </w:r>
      <w:r w:rsidR="00F86BFC">
        <w:rPr>
          <w:rFonts w:ascii="Garamond" w:eastAsia="Times New Roman" w:hAnsi="Garamond" w:cs="Times New Roman"/>
          <w:bCs/>
          <w:sz w:val="24"/>
          <w:szCs w:val="24"/>
        </w:rPr>
        <w:t>ovi</w:t>
      </w:r>
      <w:r>
        <w:rPr>
          <w:rFonts w:ascii="Garamond" w:eastAsia="Times New Roman" w:hAnsi="Garamond" w:cs="Times New Roman"/>
          <w:bCs/>
          <w:sz w:val="24"/>
          <w:szCs w:val="24"/>
        </w:rPr>
        <w:t>, dále je změna rozvrhu práce odůvodněna zvýšením pracovního úvazku soudkyně Mgr. Marcely Zbořilové, plánovan</w:t>
      </w:r>
      <w:r w:rsidR="00F86BFC">
        <w:rPr>
          <w:rFonts w:ascii="Garamond" w:eastAsia="Times New Roman" w:hAnsi="Garamond" w:cs="Times New Roman"/>
          <w:bCs/>
          <w:sz w:val="24"/>
          <w:szCs w:val="24"/>
        </w:rPr>
        <w:t>ou stáží</w:t>
      </w:r>
      <w:r>
        <w:rPr>
          <w:rFonts w:ascii="Garamond" w:eastAsia="Times New Roman" w:hAnsi="Garamond" w:cs="Times New Roman"/>
          <w:bCs/>
          <w:sz w:val="24"/>
          <w:szCs w:val="24"/>
        </w:rPr>
        <w:t xml:space="preserve"> soudce JUDr. Petra Navrátila, Ph.D., LL.M., MBL </w:t>
      </w:r>
      <w:r w:rsidR="00F86BFC">
        <w:rPr>
          <w:rFonts w:ascii="Garamond" w:eastAsia="Times New Roman" w:hAnsi="Garamond" w:cs="Times New Roman"/>
          <w:bCs/>
          <w:sz w:val="24"/>
          <w:szCs w:val="24"/>
        </w:rPr>
        <w:t>u Městského soudu v Praze od 1. 1. 2026</w:t>
      </w:r>
      <w:r>
        <w:rPr>
          <w:rFonts w:ascii="Garamond" w:eastAsia="Times New Roman" w:hAnsi="Garamond" w:cs="Times New Roman"/>
          <w:bCs/>
          <w:sz w:val="24"/>
          <w:szCs w:val="24"/>
        </w:rPr>
        <w:t xml:space="preserve">, </w:t>
      </w:r>
      <w:r w:rsidR="00F86BFC">
        <w:rPr>
          <w:rFonts w:ascii="Garamond" w:eastAsia="Times New Roman" w:hAnsi="Garamond" w:cs="Times New Roman"/>
          <w:bCs/>
          <w:sz w:val="24"/>
          <w:szCs w:val="24"/>
        </w:rPr>
        <w:t xml:space="preserve">plánovaným </w:t>
      </w:r>
      <w:r>
        <w:rPr>
          <w:rFonts w:ascii="Garamond" w:eastAsia="Times New Roman" w:hAnsi="Garamond" w:cs="Times New Roman"/>
          <w:bCs/>
          <w:sz w:val="24"/>
          <w:szCs w:val="24"/>
        </w:rPr>
        <w:t>odchodem soudkyně Mgr. Karolíny Bednářové na mateřskou dovolenou</w:t>
      </w:r>
      <w:r w:rsidR="00F86BFC">
        <w:rPr>
          <w:rFonts w:ascii="Garamond" w:eastAsia="Times New Roman" w:hAnsi="Garamond" w:cs="Times New Roman"/>
          <w:bCs/>
          <w:sz w:val="24"/>
          <w:szCs w:val="24"/>
        </w:rPr>
        <w:t xml:space="preserve">, plánovaným </w:t>
      </w:r>
      <w:r>
        <w:rPr>
          <w:rFonts w:ascii="Garamond" w:eastAsia="Times New Roman" w:hAnsi="Garamond" w:cs="Times New Roman"/>
          <w:bCs/>
          <w:sz w:val="24"/>
          <w:szCs w:val="24"/>
        </w:rPr>
        <w:t xml:space="preserve">návratem soudkyně JUDr. Kateřiny Marvanové z mateřské dovolené, rovnoměrným zatížením exekučních vyšších soudních úředníků, zařazením Romana Lysáka na pozici soudního tajemníka a rovnoměrným zatížením soudních tajemníků na občanskoprávním úseku a upřesnění způsobu rozdělení věcí na trestním úseku. </w:t>
      </w:r>
    </w:p>
    <w:p w14:paraId="73EEE762" w14:textId="77777777" w:rsidR="009E07DA" w:rsidRDefault="009E07DA" w:rsidP="009E07DA">
      <w:pPr>
        <w:spacing w:after="200" w:line="276" w:lineRule="auto"/>
        <w:contextualSpacing/>
        <w:jc w:val="both"/>
        <w:rPr>
          <w:rFonts w:ascii="Garamond" w:eastAsia="Times New Roman" w:hAnsi="Garamond" w:cs="Times New Roman"/>
          <w:bCs/>
          <w:sz w:val="24"/>
          <w:szCs w:val="24"/>
        </w:rPr>
      </w:pPr>
    </w:p>
    <w:p w14:paraId="2F2F7F75" w14:textId="09C65D21" w:rsidR="009E07DA" w:rsidRDefault="009E07DA" w:rsidP="009E07DA">
      <w:pPr>
        <w:spacing w:after="200" w:line="276" w:lineRule="auto"/>
        <w:contextualSpacing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 xml:space="preserve">Praha </w:t>
      </w:r>
      <w:r w:rsidR="0047286A">
        <w:rPr>
          <w:rFonts w:ascii="Garamond" w:eastAsia="Times New Roman" w:hAnsi="Garamond" w:cs="Times New Roman"/>
          <w:bCs/>
          <w:sz w:val="24"/>
          <w:szCs w:val="24"/>
        </w:rPr>
        <w:t>23. září 2025</w:t>
      </w:r>
    </w:p>
    <w:p w14:paraId="4C3971DC" w14:textId="77777777" w:rsidR="009E07DA" w:rsidRDefault="009E07DA" w:rsidP="009E07DA">
      <w:pPr>
        <w:spacing w:after="200" w:line="276" w:lineRule="auto"/>
        <w:contextualSpacing/>
        <w:rPr>
          <w:rFonts w:ascii="Garamond" w:eastAsia="Times New Roman" w:hAnsi="Garamond" w:cs="Times New Roman"/>
          <w:bCs/>
          <w:sz w:val="24"/>
          <w:szCs w:val="24"/>
        </w:rPr>
      </w:pPr>
    </w:p>
    <w:p w14:paraId="52D1F444" w14:textId="77777777" w:rsidR="009E07DA" w:rsidRPr="000F495E" w:rsidRDefault="009E07DA" w:rsidP="009E07DA">
      <w:pPr>
        <w:spacing w:after="200" w:line="276" w:lineRule="auto"/>
        <w:contextualSpacing/>
        <w:rPr>
          <w:rFonts w:ascii="Garamond" w:eastAsia="Times New Roman" w:hAnsi="Garamond" w:cs="Times New Roman"/>
          <w:bCs/>
          <w:sz w:val="24"/>
          <w:szCs w:val="24"/>
        </w:rPr>
      </w:pPr>
      <w:r w:rsidRPr="000F495E">
        <w:rPr>
          <w:rFonts w:ascii="Garamond" w:eastAsia="Times New Roman" w:hAnsi="Garamond" w:cs="Times New Roman"/>
          <w:bCs/>
          <w:sz w:val="24"/>
          <w:szCs w:val="24"/>
        </w:rPr>
        <w:t>Mgr. Magdaléna Kubrychtová</w:t>
      </w:r>
    </w:p>
    <w:p w14:paraId="1D2DDA36" w14:textId="51E8B152" w:rsidR="00DA534B" w:rsidRPr="00DA534B" w:rsidRDefault="009E07DA" w:rsidP="00A24E72">
      <w:pPr>
        <w:spacing w:after="200" w:line="276" w:lineRule="auto"/>
        <w:contextualSpacing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0F495E">
        <w:rPr>
          <w:rFonts w:ascii="Garamond" w:eastAsia="Times New Roman" w:hAnsi="Garamond" w:cs="Times New Roman"/>
          <w:bCs/>
          <w:sz w:val="24"/>
          <w:szCs w:val="24"/>
        </w:rPr>
        <w:t>předsedkyně soudu</w:t>
      </w:r>
    </w:p>
    <w:p w14:paraId="6466B258" w14:textId="3A53587C" w:rsidR="004D0E83" w:rsidRPr="00EF113A" w:rsidRDefault="004D0E83" w:rsidP="004D0E83">
      <w:pPr>
        <w:pStyle w:val="Odstavecseseznamem"/>
        <w:tabs>
          <w:tab w:val="left" w:pos="1418"/>
          <w:tab w:val="left" w:pos="7797"/>
          <w:tab w:val="left" w:pos="11057"/>
        </w:tabs>
        <w:spacing w:after="0"/>
        <w:ind w:left="11057"/>
        <w:rPr>
          <w:rFonts w:ascii="Garamond" w:eastAsia="Times New Roman" w:hAnsi="Garamond"/>
          <w:bCs/>
          <w:sz w:val="20"/>
          <w:szCs w:val="20"/>
          <w:lang w:eastAsia="cs-CZ"/>
        </w:rPr>
      </w:pPr>
      <w:r>
        <w:rPr>
          <w:rFonts w:ascii="Garamond" w:eastAsia="Times New Roman" w:hAnsi="Garamond"/>
          <w:bCs/>
          <w:sz w:val="20"/>
          <w:szCs w:val="20"/>
          <w:lang w:eastAsia="cs-CZ"/>
        </w:rPr>
        <w:t>2</w:t>
      </w:r>
      <w:r w:rsidRPr="00EF113A">
        <w:rPr>
          <w:rFonts w:ascii="Garamond" w:eastAsia="Times New Roman" w:hAnsi="Garamond"/>
          <w:bCs/>
          <w:sz w:val="20"/>
          <w:szCs w:val="20"/>
          <w:lang w:eastAsia="cs-CZ"/>
        </w:rPr>
        <w:t>rová</w:t>
      </w:r>
    </w:p>
    <w:p w14:paraId="74F78C73" w14:textId="49B5E7F5" w:rsidR="004D0E83" w:rsidRPr="00DA534B" w:rsidRDefault="004D0E83" w:rsidP="0047286A">
      <w:pPr>
        <w:pStyle w:val="Odstavecseseznamem"/>
        <w:tabs>
          <w:tab w:val="left" w:pos="1418"/>
          <w:tab w:val="left" w:pos="7797"/>
          <w:tab w:val="left" w:pos="11057"/>
        </w:tabs>
        <w:spacing w:after="0"/>
        <w:ind w:left="11057"/>
        <w:rPr>
          <w:rFonts w:ascii="Garamond" w:eastAsia="Times New Roman" w:hAnsi="Garamond"/>
          <w:bCs/>
          <w:sz w:val="20"/>
          <w:szCs w:val="20"/>
          <w:lang w:eastAsia="cs-CZ"/>
        </w:rPr>
      </w:pPr>
      <w:r>
        <w:rPr>
          <w:rFonts w:ascii="Garamond" w:eastAsia="Times New Roman" w:hAnsi="Garamond"/>
          <w:bCs/>
          <w:sz w:val="20"/>
          <w:szCs w:val="20"/>
          <w:lang w:eastAsia="cs-CZ"/>
        </w:rPr>
        <w:t xml:space="preserve">3. </w:t>
      </w:r>
    </w:p>
    <w:p w14:paraId="1C7B9781" w14:textId="77777777" w:rsidR="000D15F4" w:rsidRPr="000D15F4" w:rsidRDefault="000D15F4" w:rsidP="000D15F4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sectPr w:rsidR="000D15F4" w:rsidRPr="000D1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25968" w14:textId="77777777" w:rsidR="008B093C" w:rsidRDefault="008B093C" w:rsidP="009E07DA">
      <w:pPr>
        <w:spacing w:after="0" w:line="240" w:lineRule="auto"/>
      </w:pPr>
      <w:r>
        <w:separator/>
      </w:r>
    </w:p>
  </w:endnote>
  <w:endnote w:type="continuationSeparator" w:id="0">
    <w:p w14:paraId="699C411E" w14:textId="77777777" w:rsidR="008B093C" w:rsidRDefault="008B093C" w:rsidP="009E0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EBAA2" w14:textId="77777777" w:rsidR="008B093C" w:rsidRDefault="008B093C" w:rsidP="009E07DA">
      <w:pPr>
        <w:spacing w:after="0" w:line="240" w:lineRule="auto"/>
      </w:pPr>
      <w:r>
        <w:separator/>
      </w:r>
    </w:p>
  </w:footnote>
  <w:footnote w:type="continuationSeparator" w:id="0">
    <w:p w14:paraId="7102083C" w14:textId="77777777" w:rsidR="008B093C" w:rsidRDefault="008B093C" w:rsidP="009E07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5B6D"/>
    <w:multiLevelType w:val="hybridMultilevel"/>
    <w:tmpl w:val="4C2C97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E45C4"/>
    <w:multiLevelType w:val="hybridMultilevel"/>
    <w:tmpl w:val="425654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06E98"/>
    <w:multiLevelType w:val="hybridMultilevel"/>
    <w:tmpl w:val="0E984576"/>
    <w:lvl w:ilvl="0" w:tplc="14E0474E">
      <w:start w:val="8"/>
      <w:numFmt w:val="decimal"/>
      <w:lvlText w:val="%1)"/>
      <w:lvlJc w:val="left"/>
      <w:pPr>
        <w:ind w:left="349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525E5"/>
    <w:multiLevelType w:val="hybridMultilevel"/>
    <w:tmpl w:val="53484772"/>
    <w:lvl w:ilvl="0" w:tplc="53787EAE">
      <w:start w:val="1"/>
      <w:numFmt w:val="decimal"/>
      <w:lvlText w:val="%1.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6052B5"/>
    <w:multiLevelType w:val="hybridMultilevel"/>
    <w:tmpl w:val="671E3EF8"/>
    <w:lvl w:ilvl="0" w:tplc="FFFFFFFF">
      <w:start w:val="1"/>
      <w:numFmt w:val="decimal"/>
      <w:lvlText w:val="%1."/>
      <w:lvlJc w:val="left"/>
      <w:pPr>
        <w:ind w:left="19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A360DE"/>
    <w:multiLevelType w:val="hybridMultilevel"/>
    <w:tmpl w:val="135E62D4"/>
    <w:lvl w:ilvl="0" w:tplc="7BB43F1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21564C1"/>
    <w:multiLevelType w:val="hybridMultilevel"/>
    <w:tmpl w:val="D3AA9A20"/>
    <w:lvl w:ilvl="0" w:tplc="65086602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E101C"/>
    <w:multiLevelType w:val="hybridMultilevel"/>
    <w:tmpl w:val="F7A87A64"/>
    <w:lvl w:ilvl="0" w:tplc="C7766F60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  <w:b w:val="0"/>
        <w:bCs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34136"/>
    <w:multiLevelType w:val="hybridMultilevel"/>
    <w:tmpl w:val="11C07A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647DC"/>
    <w:multiLevelType w:val="hybridMultilevel"/>
    <w:tmpl w:val="9C5C14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80F14"/>
    <w:multiLevelType w:val="hybridMultilevel"/>
    <w:tmpl w:val="EEB41342"/>
    <w:lvl w:ilvl="0" w:tplc="1B480B3A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1" w15:restartNumberingAfterBreak="0">
    <w:nsid w:val="2364779D"/>
    <w:multiLevelType w:val="hybridMultilevel"/>
    <w:tmpl w:val="F7A87A6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  <w:b w:val="0"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B2D30"/>
    <w:multiLevelType w:val="hybridMultilevel"/>
    <w:tmpl w:val="D22C5CEA"/>
    <w:lvl w:ilvl="0" w:tplc="2B2A754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290F6F00"/>
    <w:multiLevelType w:val="hybridMultilevel"/>
    <w:tmpl w:val="4CBAE756"/>
    <w:lvl w:ilvl="0" w:tplc="8F24E45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296546C0"/>
    <w:multiLevelType w:val="hybridMultilevel"/>
    <w:tmpl w:val="7156555C"/>
    <w:lvl w:ilvl="0" w:tplc="26B6703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9175A"/>
    <w:multiLevelType w:val="hybridMultilevel"/>
    <w:tmpl w:val="25C42A58"/>
    <w:lvl w:ilvl="0" w:tplc="04050011">
      <w:start w:val="1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23F37"/>
    <w:multiLevelType w:val="hybridMultilevel"/>
    <w:tmpl w:val="E0D4D6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6E6FDC"/>
    <w:multiLevelType w:val="hybridMultilevel"/>
    <w:tmpl w:val="1DB041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27E26"/>
    <w:multiLevelType w:val="hybridMultilevel"/>
    <w:tmpl w:val="215E5F66"/>
    <w:lvl w:ilvl="0" w:tplc="6B10AF2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FAF6B17"/>
    <w:multiLevelType w:val="hybridMultilevel"/>
    <w:tmpl w:val="E1C8564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362462"/>
    <w:multiLevelType w:val="hybridMultilevel"/>
    <w:tmpl w:val="061838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60D34"/>
    <w:multiLevelType w:val="hybridMultilevel"/>
    <w:tmpl w:val="E1B4361C"/>
    <w:lvl w:ilvl="0" w:tplc="C0FC143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48193BA6"/>
    <w:multiLevelType w:val="hybridMultilevel"/>
    <w:tmpl w:val="EAB823A8"/>
    <w:lvl w:ilvl="0" w:tplc="3F169382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7B5B1F"/>
    <w:multiLevelType w:val="hybridMultilevel"/>
    <w:tmpl w:val="DB90C7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FB78C0"/>
    <w:multiLevelType w:val="hybridMultilevel"/>
    <w:tmpl w:val="87DEAF92"/>
    <w:lvl w:ilvl="0" w:tplc="E44CB83A">
      <w:start w:val="1"/>
      <w:numFmt w:val="decimal"/>
      <w:lvlText w:val="%1)"/>
      <w:lvlJc w:val="left"/>
      <w:pPr>
        <w:ind w:left="4815" w:hanging="420"/>
      </w:pPr>
      <w:rPr>
        <w:b w:val="0"/>
      </w:rPr>
    </w:lvl>
    <w:lvl w:ilvl="1" w:tplc="059690F0">
      <w:start w:val="1"/>
      <w:numFmt w:val="lowerLetter"/>
      <w:lvlText w:val="%2)"/>
      <w:lvlJc w:val="left"/>
      <w:pPr>
        <w:ind w:left="3566" w:hanging="360"/>
      </w:pPr>
      <w:rPr>
        <w:rFonts w:ascii="Garamond" w:hAnsi="Garamond" w:hint="default"/>
        <w:sz w:val="24"/>
      </w:rPr>
    </w:lvl>
    <w:lvl w:ilvl="2" w:tplc="0405001B">
      <w:start w:val="1"/>
      <w:numFmt w:val="lowerRoman"/>
      <w:lvlText w:val="%3."/>
      <w:lvlJc w:val="right"/>
      <w:pPr>
        <w:ind w:left="4286" w:hanging="180"/>
      </w:pPr>
    </w:lvl>
    <w:lvl w:ilvl="3" w:tplc="0405000F">
      <w:start w:val="1"/>
      <w:numFmt w:val="decimal"/>
      <w:lvlText w:val="%4."/>
      <w:lvlJc w:val="left"/>
      <w:pPr>
        <w:ind w:left="5006" w:hanging="360"/>
      </w:pPr>
    </w:lvl>
    <w:lvl w:ilvl="4" w:tplc="04050019">
      <w:start w:val="1"/>
      <w:numFmt w:val="lowerLetter"/>
      <w:lvlText w:val="%5."/>
      <w:lvlJc w:val="left"/>
      <w:pPr>
        <w:ind w:left="5726" w:hanging="360"/>
      </w:pPr>
    </w:lvl>
    <w:lvl w:ilvl="5" w:tplc="0405001B">
      <w:start w:val="1"/>
      <w:numFmt w:val="lowerRoman"/>
      <w:lvlText w:val="%6."/>
      <w:lvlJc w:val="right"/>
      <w:pPr>
        <w:ind w:left="6446" w:hanging="180"/>
      </w:pPr>
    </w:lvl>
    <w:lvl w:ilvl="6" w:tplc="0405000F">
      <w:start w:val="1"/>
      <w:numFmt w:val="decimal"/>
      <w:lvlText w:val="%7."/>
      <w:lvlJc w:val="left"/>
      <w:pPr>
        <w:ind w:left="7166" w:hanging="360"/>
      </w:pPr>
    </w:lvl>
    <w:lvl w:ilvl="7" w:tplc="04050019">
      <w:start w:val="1"/>
      <w:numFmt w:val="lowerLetter"/>
      <w:lvlText w:val="%8."/>
      <w:lvlJc w:val="left"/>
      <w:pPr>
        <w:ind w:left="7886" w:hanging="360"/>
      </w:pPr>
    </w:lvl>
    <w:lvl w:ilvl="8" w:tplc="0405001B">
      <w:start w:val="1"/>
      <w:numFmt w:val="lowerRoman"/>
      <w:lvlText w:val="%9."/>
      <w:lvlJc w:val="right"/>
      <w:pPr>
        <w:ind w:left="8606" w:hanging="180"/>
      </w:pPr>
    </w:lvl>
  </w:abstractNum>
  <w:abstractNum w:abstractNumId="25" w15:restartNumberingAfterBreak="0">
    <w:nsid w:val="4E4F6885"/>
    <w:multiLevelType w:val="hybridMultilevel"/>
    <w:tmpl w:val="D60AE4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251B44"/>
    <w:multiLevelType w:val="hybridMultilevel"/>
    <w:tmpl w:val="671E3EF8"/>
    <w:lvl w:ilvl="0" w:tplc="FBCECC94">
      <w:start w:val="1"/>
      <w:numFmt w:val="decimal"/>
      <w:lvlText w:val="%1."/>
      <w:lvlJc w:val="left"/>
      <w:pPr>
        <w:ind w:left="19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B07719A"/>
    <w:multiLevelType w:val="hybridMultilevel"/>
    <w:tmpl w:val="E6F62D7C"/>
    <w:lvl w:ilvl="0" w:tplc="04050011">
      <w:start w:val="1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5195F"/>
    <w:multiLevelType w:val="hybridMultilevel"/>
    <w:tmpl w:val="1DA81FE8"/>
    <w:lvl w:ilvl="0" w:tplc="04050011">
      <w:start w:val="1"/>
      <w:numFmt w:val="decimal"/>
      <w:lvlText w:val="%1)"/>
      <w:lvlJc w:val="left"/>
      <w:pPr>
        <w:ind w:left="349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9" w15:restartNumberingAfterBreak="0">
    <w:nsid w:val="5FF4657D"/>
    <w:multiLevelType w:val="hybridMultilevel"/>
    <w:tmpl w:val="F1B652A4"/>
    <w:lvl w:ilvl="0" w:tplc="9EF48B78">
      <w:start w:val="16"/>
      <w:numFmt w:val="bullet"/>
      <w:lvlText w:val="-"/>
      <w:lvlJc w:val="left"/>
      <w:pPr>
        <w:ind w:left="1385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30" w15:restartNumberingAfterBreak="0">
    <w:nsid w:val="633E1194"/>
    <w:multiLevelType w:val="hybridMultilevel"/>
    <w:tmpl w:val="CFFC88B2"/>
    <w:lvl w:ilvl="0" w:tplc="E03AB03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34B0534"/>
    <w:multiLevelType w:val="hybridMultilevel"/>
    <w:tmpl w:val="56DA74A6"/>
    <w:lvl w:ilvl="0" w:tplc="59A81A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62E3942"/>
    <w:multiLevelType w:val="hybridMultilevel"/>
    <w:tmpl w:val="F9FE21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DD2CC6"/>
    <w:multiLevelType w:val="hybridMultilevel"/>
    <w:tmpl w:val="45ECFF46"/>
    <w:lvl w:ilvl="0" w:tplc="DCA4FE52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E575D70"/>
    <w:multiLevelType w:val="hybridMultilevel"/>
    <w:tmpl w:val="68C251EC"/>
    <w:lvl w:ilvl="0" w:tplc="43C2F3C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7D4436"/>
    <w:multiLevelType w:val="hybridMultilevel"/>
    <w:tmpl w:val="BDDC1E68"/>
    <w:lvl w:ilvl="0" w:tplc="FFFFFFF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6" w15:restartNumberingAfterBreak="0">
    <w:nsid w:val="70F52871"/>
    <w:multiLevelType w:val="hybridMultilevel"/>
    <w:tmpl w:val="34BEA95C"/>
    <w:lvl w:ilvl="0" w:tplc="7120340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7289387D"/>
    <w:multiLevelType w:val="hybridMultilevel"/>
    <w:tmpl w:val="671E3EF8"/>
    <w:lvl w:ilvl="0" w:tplc="FFFFFFFF">
      <w:start w:val="1"/>
      <w:numFmt w:val="decimal"/>
      <w:lvlText w:val="%1."/>
      <w:lvlJc w:val="left"/>
      <w:pPr>
        <w:ind w:left="19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3BC50EE"/>
    <w:multiLevelType w:val="hybridMultilevel"/>
    <w:tmpl w:val="AF6E9C06"/>
    <w:lvl w:ilvl="0" w:tplc="B4D838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52728EE"/>
    <w:multiLevelType w:val="hybridMultilevel"/>
    <w:tmpl w:val="3796D688"/>
    <w:lvl w:ilvl="0" w:tplc="3FB451A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75366ECE"/>
    <w:multiLevelType w:val="hybridMultilevel"/>
    <w:tmpl w:val="7596987C"/>
    <w:lvl w:ilvl="0" w:tplc="076AEB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7360B2"/>
    <w:multiLevelType w:val="hybridMultilevel"/>
    <w:tmpl w:val="035E745A"/>
    <w:lvl w:ilvl="0" w:tplc="3AB0012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C46E1F"/>
    <w:multiLevelType w:val="hybridMultilevel"/>
    <w:tmpl w:val="827AFFB6"/>
    <w:lvl w:ilvl="0" w:tplc="6CF2053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353699">
    <w:abstractNumId w:val="33"/>
  </w:num>
  <w:num w:numId="2" w16cid:durableId="1468861114">
    <w:abstractNumId w:val="26"/>
  </w:num>
  <w:num w:numId="3" w16cid:durableId="1094979640">
    <w:abstractNumId w:val="12"/>
  </w:num>
  <w:num w:numId="4" w16cid:durableId="1509097964">
    <w:abstractNumId w:val="10"/>
  </w:num>
  <w:num w:numId="5" w16cid:durableId="2045446046">
    <w:abstractNumId w:val="35"/>
  </w:num>
  <w:num w:numId="6" w16cid:durableId="2039577119">
    <w:abstractNumId w:val="29"/>
  </w:num>
  <w:num w:numId="7" w16cid:durableId="1224681455">
    <w:abstractNumId w:val="16"/>
  </w:num>
  <w:num w:numId="8" w16cid:durableId="1124958029">
    <w:abstractNumId w:val="40"/>
  </w:num>
  <w:num w:numId="9" w16cid:durableId="2109810121">
    <w:abstractNumId w:val="42"/>
  </w:num>
  <w:num w:numId="10" w16cid:durableId="233316783">
    <w:abstractNumId w:val="18"/>
  </w:num>
  <w:num w:numId="11" w16cid:durableId="310908700">
    <w:abstractNumId w:val="6"/>
  </w:num>
  <w:num w:numId="12" w16cid:durableId="1441216980">
    <w:abstractNumId w:val="13"/>
  </w:num>
  <w:num w:numId="13" w16cid:durableId="25832357">
    <w:abstractNumId w:val="39"/>
  </w:num>
  <w:num w:numId="14" w16cid:durableId="1355036666">
    <w:abstractNumId w:val="5"/>
  </w:num>
  <w:num w:numId="15" w16cid:durableId="58524961">
    <w:abstractNumId w:val="30"/>
  </w:num>
  <w:num w:numId="16" w16cid:durableId="338780582">
    <w:abstractNumId w:val="20"/>
  </w:num>
  <w:num w:numId="17" w16cid:durableId="2088649130">
    <w:abstractNumId w:val="21"/>
  </w:num>
  <w:num w:numId="18" w16cid:durableId="1136727932">
    <w:abstractNumId w:val="4"/>
  </w:num>
  <w:num w:numId="19" w16cid:durableId="384060402">
    <w:abstractNumId w:val="36"/>
  </w:num>
  <w:num w:numId="20" w16cid:durableId="2030908546">
    <w:abstractNumId w:val="23"/>
  </w:num>
  <w:num w:numId="21" w16cid:durableId="1633636043">
    <w:abstractNumId w:val="17"/>
  </w:num>
  <w:num w:numId="22" w16cid:durableId="1327129387">
    <w:abstractNumId w:val="37"/>
  </w:num>
  <w:num w:numId="23" w16cid:durableId="7938623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388876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955133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92987349">
    <w:abstractNumId w:val="0"/>
  </w:num>
  <w:num w:numId="27" w16cid:durableId="1857108897">
    <w:abstractNumId w:val="7"/>
  </w:num>
  <w:num w:numId="28" w16cid:durableId="69471250">
    <w:abstractNumId w:val="11"/>
  </w:num>
  <w:num w:numId="29" w16cid:durableId="407115931">
    <w:abstractNumId w:val="34"/>
  </w:num>
  <w:num w:numId="30" w16cid:durableId="2096003041">
    <w:abstractNumId w:val="9"/>
  </w:num>
  <w:num w:numId="31" w16cid:durableId="617758416">
    <w:abstractNumId w:val="28"/>
  </w:num>
  <w:num w:numId="32" w16cid:durableId="520171880">
    <w:abstractNumId w:val="31"/>
  </w:num>
  <w:num w:numId="33" w16cid:durableId="1298536456">
    <w:abstractNumId w:val="14"/>
  </w:num>
  <w:num w:numId="34" w16cid:durableId="577907421">
    <w:abstractNumId w:val="3"/>
  </w:num>
  <w:num w:numId="35" w16cid:durableId="151691855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67656066">
    <w:abstractNumId w:val="32"/>
  </w:num>
  <w:num w:numId="37" w16cid:durableId="618101696">
    <w:abstractNumId w:val="1"/>
  </w:num>
  <w:num w:numId="38" w16cid:durableId="1574119964">
    <w:abstractNumId w:val="19"/>
  </w:num>
  <w:num w:numId="39" w16cid:durableId="449738401">
    <w:abstractNumId w:val="38"/>
  </w:num>
  <w:num w:numId="40" w16cid:durableId="72364784">
    <w:abstractNumId w:val="25"/>
  </w:num>
  <w:num w:numId="41" w16cid:durableId="1885825911">
    <w:abstractNumId w:val="27"/>
  </w:num>
  <w:num w:numId="42" w16cid:durableId="20518179">
    <w:abstractNumId w:val="15"/>
  </w:num>
  <w:num w:numId="43" w16cid:durableId="2009671338">
    <w:abstractNumId w:val="2"/>
  </w:num>
  <w:num w:numId="44" w16cid:durableId="17704678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8BD"/>
    <w:rsid w:val="000164FE"/>
    <w:rsid w:val="00024BC8"/>
    <w:rsid w:val="00046DFB"/>
    <w:rsid w:val="0005174C"/>
    <w:rsid w:val="00052C92"/>
    <w:rsid w:val="00057A83"/>
    <w:rsid w:val="000648BD"/>
    <w:rsid w:val="000701CD"/>
    <w:rsid w:val="000817CD"/>
    <w:rsid w:val="00086FF2"/>
    <w:rsid w:val="00087321"/>
    <w:rsid w:val="00091682"/>
    <w:rsid w:val="000A19C7"/>
    <w:rsid w:val="000D15F4"/>
    <w:rsid w:val="000E0E01"/>
    <w:rsid w:val="000E4EF9"/>
    <w:rsid w:val="000E6EF6"/>
    <w:rsid w:val="000F0D72"/>
    <w:rsid w:val="000F0EF7"/>
    <w:rsid w:val="000F495E"/>
    <w:rsid w:val="000F7949"/>
    <w:rsid w:val="0010767A"/>
    <w:rsid w:val="00115984"/>
    <w:rsid w:val="0013309B"/>
    <w:rsid w:val="00135A81"/>
    <w:rsid w:val="00153907"/>
    <w:rsid w:val="00167282"/>
    <w:rsid w:val="00174248"/>
    <w:rsid w:val="0019458C"/>
    <w:rsid w:val="001D228A"/>
    <w:rsid w:val="001E187E"/>
    <w:rsid w:val="001E4AEE"/>
    <w:rsid w:val="001E6BAD"/>
    <w:rsid w:val="00202D93"/>
    <w:rsid w:val="00205ED8"/>
    <w:rsid w:val="00235728"/>
    <w:rsid w:val="00243E61"/>
    <w:rsid w:val="00244A89"/>
    <w:rsid w:val="00271109"/>
    <w:rsid w:val="00271F31"/>
    <w:rsid w:val="002827AD"/>
    <w:rsid w:val="002A0EC9"/>
    <w:rsid w:val="00300877"/>
    <w:rsid w:val="00333B16"/>
    <w:rsid w:val="003425F8"/>
    <w:rsid w:val="003506F3"/>
    <w:rsid w:val="00366DDB"/>
    <w:rsid w:val="00384CEA"/>
    <w:rsid w:val="00393BAC"/>
    <w:rsid w:val="003A1ED8"/>
    <w:rsid w:val="003D6363"/>
    <w:rsid w:val="003D71A7"/>
    <w:rsid w:val="003E0760"/>
    <w:rsid w:val="003E0D9B"/>
    <w:rsid w:val="003E50E4"/>
    <w:rsid w:val="003F2204"/>
    <w:rsid w:val="00430AAB"/>
    <w:rsid w:val="004421DD"/>
    <w:rsid w:val="00455EE2"/>
    <w:rsid w:val="004560C5"/>
    <w:rsid w:val="004679D3"/>
    <w:rsid w:val="0047286A"/>
    <w:rsid w:val="00487956"/>
    <w:rsid w:val="004A4E95"/>
    <w:rsid w:val="004A7AEA"/>
    <w:rsid w:val="004D0E83"/>
    <w:rsid w:val="00500C9F"/>
    <w:rsid w:val="00502836"/>
    <w:rsid w:val="005046F8"/>
    <w:rsid w:val="005117FF"/>
    <w:rsid w:val="005341D0"/>
    <w:rsid w:val="00540008"/>
    <w:rsid w:val="005537B4"/>
    <w:rsid w:val="00553978"/>
    <w:rsid w:val="00562002"/>
    <w:rsid w:val="005A7283"/>
    <w:rsid w:val="005D30E8"/>
    <w:rsid w:val="005E082D"/>
    <w:rsid w:val="005F79BF"/>
    <w:rsid w:val="00600FC3"/>
    <w:rsid w:val="0061724D"/>
    <w:rsid w:val="006220DE"/>
    <w:rsid w:val="006269C2"/>
    <w:rsid w:val="006305EE"/>
    <w:rsid w:val="00630D95"/>
    <w:rsid w:val="00631639"/>
    <w:rsid w:val="00636782"/>
    <w:rsid w:val="006518D0"/>
    <w:rsid w:val="00663CD0"/>
    <w:rsid w:val="006A006C"/>
    <w:rsid w:val="006A34A2"/>
    <w:rsid w:val="006B1D3F"/>
    <w:rsid w:val="006B466A"/>
    <w:rsid w:val="006C4A12"/>
    <w:rsid w:val="006E703E"/>
    <w:rsid w:val="006F4744"/>
    <w:rsid w:val="006F5051"/>
    <w:rsid w:val="00700E39"/>
    <w:rsid w:val="00704413"/>
    <w:rsid w:val="00704B2E"/>
    <w:rsid w:val="00707369"/>
    <w:rsid w:val="007302F7"/>
    <w:rsid w:val="00731741"/>
    <w:rsid w:val="00731BE1"/>
    <w:rsid w:val="007364EA"/>
    <w:rsid w:val="00746074"/>
    <w:rsid w:val="0075396F"/>
    <w:rsid w:val="00767796"/>
    <w:rsid w:val="00786378"/>
    <w:rsid w:val="007A1CAA"/>
    <w:rsid w:val="007A4116"/>
    <w:rsid w:val="007A4618"/>
    <w:rsid w:val="007B0B84"/>
    <w:rsid w:val="007C1CE1"/>
    <w:rsid w:val="007E3C5D"/>
    <w:rsid w:val="008021A7"/>
    <w:rsid w:val="008039C3"/>
    <w:rsid w:val="00804B14"/>
    <w:rsid w:val="008152D5"/>
    <w:rsid w:val="00817F38"/>
    <w:rsid w:val="00846E30"/>
    <w:rsid w:val="0085101C"/>
    <w:rsid w:val="00855BDB"/>
    <w:rsid w:val="008603A5"/>
    <w:rsid w:val="008745D2"/>
    <w:rsid w:val="00875548"/>
    <w:rsid w:val="00877A16"/>
    <w:rsid w:val="00890CD8"/>
    <w:rsid w:val="00892AFF"/>
    <w:rsid w:val="008A6B6B"/>
    <w:rsid w:val="008B093C"/>
    <w:rsid w:val="008B4037"/>
    <w:rsid w:val="008C7E17"/>
    <w:rsid w:val="008D6F2B"/>
    <w:rsid w:val="009044FE"/>
    <w:rsid w:val="00913560"/>
    <w:rsid w:val="00917644"/>
    <w:rsid w:val="0092621F"/>
    <w:rsid w:val="00932687"/>
    <w:rsid w:val="009362E9"/>
    <w:rsid w:val="009364E1"/>
    <w:rsid w:val="00952FF3"/>
    <w:rsid w:val="0096758D"/>
    <w:rsid w:val="009906EF"/>
    <w:rsid w:val="009B3A5E"/>
    <w:rsid w:val="009C5036"/>
    <w:rsid w:val="009C5C47"/>
    <w:rsid w:val="009D4801"/>
    <w:rsid w:val="009E07DA"/>
    <w:rsid w:val="009E63C2"/>
    <w:rsid w:val="009E6CFA"/>
    <w:rsid w:val="009F173E"/>
    <w:rsid w:val="009F1D66"/>
    <w:rsid w:val="009F5192"/>
    <w:rsid w:val="00A069AD"/>
    <w:rsid w:val="00A0749E"/>
    <w:rsid w:val="00A16FF7"/>
    <w:rsid w:val="00A24E72"/>
    <w:rsid w:val="00A26A8C"/>
    <w:rsid w:val="00A56A64"/>
    <w:rsid w:val="00A60620"/>
    <w:rsid w:val="00A65CCC"/>
    <w:rsid w:val="00A715FE"/>
    <w:rsid w:val="00A7395F"/>
    <w:rsid w:val="00AB486A"/>
    <w:rsid w:val="00AB78C6"/>
    <w:rsid w:val="00AD096B"/>
    <w:rsid w:val="00AD6309"/>
    <w:rsid w:val="00AD77DF"/>
    <w:rsid w:val="00B06E03"/>
    <w:rsid w:val="00B13E77"/>
    <w:rsid w:val="00B27CAE"/>
    <w:rsid w:val="00B32FDF"/>
    <w:rsid w:val="00B620CE"/>
    <w:rsid w:val="00B64D58"/>
    <w:rsid w:val="00B734CD"/>
    <w:rsid w:val="00B80E1A"/>
    <w:rsid w:val="00B8601C"/>
    <w:rsid w:val="00B90457"/>
    <w:rsid w:val="00BA12BD"/>
    <w:rsid w:val="00BB01D1"/>
    <w:rsid w:val="00BC3C01"/>
    <w:rsid w:val="00BC54B9"/>
    <w:rsid w:val="00BC6E13"/>
    <w:rsid w:val="00BE3568"/>
    <w:rsid w:val="00C05C85"/>
    <w:rsid w:val="00C06473"/>
    <w:rsid w:val="00C11DF5"/>
    <w:rsid w:val="00C12B04"/>
    <w:rsid w:val="00C2052F"/>
    <w:rsid w:val="00C40ED4"/>
    <w:rsid w:val="00C55F4A"/>
    <w:rsid w:val="00C66CDC"/>
    <w:rsid w:val="00C84DE1"/>
    <w:rsid w:val="00C93200"/>
    <w:rsid w:val="00CB409B"/>
    <w:rsid w:val="00CD5617"/>
    <w:rsid w:val="00CE0A8E"/>
    <w:rsid w:val="00CE6D92"/>
    <w:rsid w:val="00CF1888"/>
    <w:rsid w:val="00D21481"/>
    <w:rsid w:val="00D26FA3"/>
    <w:rsid w:val="00D3100F"/>
    <w:rsid w:val="00D55E2C"/>
    <w:rsid w:val="00D71CA2"/>
    <w:rsid w:val="00D76FEB"/>
    <w:rsid w:val="00D83B36"/>
    <w:rsid w:val="00DA534B"/>
    <w:rsid w:val="00DE3085"/>
    <w:rsid w:val="00DF2FD8"/>
    <w:rsid w:val="00E0341C"/>
    <w:rsid w:val="00E32C30"/>
    <w:rsid w:val="00E34609"/>
    <w:rsid w:val="00E40605"/>
    <w:rsid w:val="00E81989"/>
    <w:rsid w:val="00E93F27"/>
    <w:rsid w:val="00E9474D"/>
    <w:rsid w:val="00E95421"/>
    <w:rsid w:val="00EA1FD3"/>
    <w:rsid w:val="00EA5DE4"/>
    <w:rsid w:val="00EB5E63"/>
    <w:rsid w:val="00EF2A29"/>
    <w:rsid w:val="00EF51DD"/>
    <w:rsid w:val="00F17C1A"/>
    <w:rsid w:val="00F17EC4"/>
    <w:rsid w:val="00F2326E"/>
    <w:rsid w:val="00F67983"/>
    <w:rsid w:val="00F73F0A"/>
    <w:rsid w:val="00F74775"/>
    <w:rsid w:val="00F86BFC"/>
    <w:rsid w:val="00FC7435"/>
    <w:rsid w:val="00FD226B"/>
    <w:rsid w:val="00FE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88A7"/>
  <w15:chartTrackingRefBased/>
  <w15:docId w15:val="{85A0294B-A838-4394-897F-9E19D00E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48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5EE2"/>
    <w:pPr>
      <w:ind w:left="720"/>
      <w:contextualSpacing/>
    </w:pPr>
  </w:style>
  <w:style w:type="paragraph" w:styleId="Revize">
    <w:name w:val="Revision"/>
    <w:hidden/>
    <w:uiPriority w:val="99"/>
    <w:semiHidden/>
    <w:rsid w:val="0013309B"/>
    <w:pPr>
      <w:spacing w:after="0" w:line="240" w:lineRule="auto"/>
    </w:pPr>
  </w:style>
  <w:style w:type="paragraph" w:styleId="Bezmezer">
    <w:name w:val="No Spacing"/>
    <w:uiPriority w:val="1"/>
    <w:qFormat/>
    <w:rsid w:val="00804B14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semiHidden/>
    <w:rsid w:val="00E81989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E8198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E0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07DA"/>
  </w:style>
  <w:style w:type="paragraph" w:styleId="Zpat">
    <w:name w:val="footer"/>
    <w:basedOn w:val="Normln"/>
    <w:link w:val="ZpatChar"/>
    <w:uiPriority w:val="99"/>
    <w:unhideWhenUsed/>
    <w:rsid w:val="009E0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0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pha2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8AB3E-3DBA-440D-8456-7E710A2A3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838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Vernerová Blanka Mgr.</dc:creator>
  <cp:keywords/>
  <dc:description/>
  <cp:lastModifiedBy>Žofková Markéta</cp:lastModifiedBy>
  <cp:revision>2</cp:revision>
  <cp:lastPrinted>2024-01-23T07:11:00Z</cp:lastPrinted>
  <dcterms:created xsi:type="dcterms:W3CDTF">2025-09-30T12:10:00Z</dcterms:created>
  <dcterms:modified xsi:type="dcterms:W3CDTF">2025-09-30T12:10:00Z</dcterms:modified>
</cp:coreProperties>
</file>