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33EF" w14:textId="77777777" w:rsidR="00AE5095" w:rsidRPr="00F36E64" w:rsidRDefault="00AE5095" w:rsidP="00AE5095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F36E64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44F93842" w14:textId="77777777" w:rsidR="00AE5095" w:rsidRPr="00F36E64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F36E64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27F00D0D" w14:textId="77777777" w:rsidR="00AE5095" w:rsidRPr="00F36E64" w:rsidRDefault="00AE5095" w:rsidP="00AE5095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F36E64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F36E6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36E64">
        <w:rPr>
          <w:rFonts w:ascii="Garamond" w:eastAsia="Times New Roman" w:hAnsi="Garamond" w:cs="Times New Roman"/>
          <w:sz w:val="24"/>
          <w:szCs w:val="24"/>
        </w:rPr>
        <w:tab/>
      </w:r>
      <w:r w:rsidRPr="00F36E64">
        <w:rPr>
          <w:rFonts w:ascii="Garamond" w:eastAsia="Times New Roman" w:hAnsi="Garamond" w:cs="Times New Roman"/>
          <w:sz w:val="24"/>
          <w:szCs w:val="24"/>
        </w:rPr>
        <w:tab/>
      </w:r>
      <w:r w:rsidRPr="00F36E64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F36E64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3F3173BB" w14:textId="77777777" w:rsidR="00AE5095" w:rsidRPr="00F36E64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9F650A2" w14:textId="77777777" w:rsidR="00EC4539" w:rsidRPr="00F36E64" w:rsidRDefault="00EC4539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73195C3" w14:textId="750B72A4" w:rsidR="00AE5095" w:rsidRPr="00F36E64" w:rsidRDefault="00AE5095" w:rsidP="00AE5095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F36E64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F36E64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F36E64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B03A96">
        <w:rPr>
          <w:rFonts w:ascii="Garamond" w:eastAsia="Times New Roman" w:hAnsi="Garamond" w:cs="Times New Roman"/>
          <w:b/>
          <w:sz w:val="24"/>
          <w:szCs w:val="24"/>
        </w:rPr>
        <w:t>68</w:t>
      </w:r>
      <w:r w:rsidRPr="00F36E64">
        <w:rPr>
          <w:rFonts w:ascii="Garamond" w:eastAsia="Times New Roman" w:hAnsi="Garamond" w:cs="Times New Roman"/>
          <w:b/>
          <w:sz w:val="24"/>
          <w:szCs w:val="24"/>
        </w:rPr>
        <w:t xml:space="preserve">/2025           </w:t>
      </w:r>
    </w:p>
    <w:p w14:paraId="744B48F5" w14:textId="2334C35E" w:rsidR="00AE5095" w:rsidRPr="00F36E64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F36E64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6026D0" w:rsidRPr="00F36E64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073AC728" w14:textId="77777777" w:rsidR="00AE5095" w:rsidRPr="00F36E64" w:rsidRDefault="00AE5095" w:rsidP="00AE5095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F36E64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2025</w:t>
      </w:r>
    </w:p>
    <w:p w14:paraId="74F70F96" w14:textId="77777777" w:rsidR="00AE5095" w:rsidRPr="00F36E64" w:rsidRDefault="00AE5095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38B5B1B0" w14:textId="17832B0E" w:rsidR="00782E08" w:rsidRPr="00F36E64" w:rsidRDefault="00782E08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F36E64">
        <w:rPr>
          <w:rFonts w:ascii="Garamond" w:eastAsia="Times New Roman" w:hAnsi="Garamond" w:cs="Times New Roman"/>
          <w:b/>
          <w:sz w:val="24"/>
          <w:szCs w:val="24"/>
        </w:rPr>
        <w:t xml:space="preserve">s účinností od </w:t>
      </w:r>
      <w:r w:rsidR="006026D0" w:rsidRPr="00F36E64">
        <w:rPr>
          <w:rFonts w:ascii="Garamond" w:eastAsia="Times New Roman" w:hAnsi="Garamond" w:cs="Times New Roman"/>
          <w:b/>
          <w:sz w:val="24"/>
          <w:szCs w:val="24"/>
        </w:rPr>
        <w:t>1. 4. 2025</w:t>
      </w:r>
    </w:p>
    <w:p w14:paraId="272D29DA" w14:textId="77777777" w:rsidR="00EC4539" w:rsidRPr="00F36E64" w:rsidRDefault="00EC4539" w:rsidP="00AE5095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7432EAA" w14:textId="77777777" w:rsidR="00AE5095" w:rsidRPr="00F36E64" w:rsidRDefault="00AE5095" w:rsidP="00AE5095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2AD71910" w14:textId="77777777" w:rsidR="00AE5095" w:rsidRPr="00F36E64" w:rsidRDefault="00AE5095" w:rsidP="00AE509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9BBB1C4" w14:textId="20A18F27" w:rsidR="00AC096C" w:rsidRPr="00F36E64" w:rsidRDefault="00AC096C" w:rsidP="00AC096C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V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sz w:val="24"/>
          <w:szCs w:val="24"/>
        </w:rPr>
        <w:t xml:space="preserve">senátech </w:t>
      </w:r>
      <w:r w:rsidRPr="00F36E64">
        <w:rPr>
          <w:rFonts w:ascii="Garamond" w:hAnsi="Garamond"/>
          <w:b/>
          <w:bCs/>
          <w:sz w:val="24"/>
          <w:szCs w:val="24"/>
        </w:rPr>
        <w:t>10</w:t>
      </w:r>
      <w:r w:rsidR="00141B28"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>C</w:t>
      </w:r>
      <w:r w:rsidRPr="00F36E64">
        <w:rPr>
          <w:rFonts w:ascii="Garamond" w:hAnsi="Garamond"/>
          <w:sz w:val="24"/>
          <w:szCs w:val="24"/>
        </w:rPr>
        <w:t xml:space="preserve">, </w:t>
      </w:r>
      <w:r w:rsidRPr="00F36E64">
        <w:rPr>
          <w:rFonts w:ascii="Garamond" w:hAnsi="Garamond"/>
          <w:b/>
          <w:bCs/>
          <w:sz w:val="24"/>
          <w:szCs w:val="24"/>
        </w:rPr>
        <w:t>10</w:t>
      </w:r>
      <w:r w:rsidR="00141B28"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>EC</w:t>
      </w:r>
      <w:r w:rsidRPr="00F36E64">
        <w:rPr>
          <w:rFonts w:ascii="Garamond" w:hAnsi="Garamond"/>
          <w:sz w:val="24"/>
          <w:szCs w:val="24"/>
        </w:rPr>
        <w:t xml:space="preserve">, </w:t>
      </w:r>
      <w:r w:rsidRPr="00F36E64">
        <w:rPr>
          <w:rFonts w:ascii="Garamond" w:hAnsi="Garamond"/>
          <w:b/>
          <w:bCs/>
          <w:sz w:val="24"/>
          <w:szCs w:val="24"/>
        </w:rPr>
        <w:t>10</w:t>
      </w:r>
      <w:r w:rsidR="00141B28"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 xml:space="preserve">EVC </w:t>
      </w:r>
      <w:r w:rsidRPr="00F36E64">
        <w:rPr>
          <w:rFonts w:ascii="Garamond" w:hAnsi="Garamond"/>
          <w:sz w:val="24"/>
          <w:szCs w:val="24"/>
        </w:rPr>
        <w:t>předseda senátu</w:t>
      </w:r>
      <w:r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ab/>
      </w:r>
      <w:r w:rsidRPr="00F36E64">
        <w:rPr>
          <w:rFonts w:ascii="Garamond" w:hAnsi="Garamond"/>
          <w:b/>
          <w:bCs/>
          <w:sz w:val="24"/>
          <w:szCs w:val="24"/>
          <w:u w:val="single"/>
        </w:rPr>
        <w:t>Mgr. Lukáš Kučera</w:t>
      </w:r>
    </w:p>
    <w:p w14:paraId="6DC13950" w14:textId="78C3C604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bookmarkStart w:id="0" w:name="_Hlk193268951"/>
      <w:r w:rsidRPr="00F36E64">
        <w:rPr>
          <w:rFonts w:ascii="Garamond" w:hAnsi="Garamond"/>
          <w:sz w:val="24"/>
          <w:szCs w:val="24"/>
        </w:rPr>
        <w:t>1. zástup Mgr. Adéla Balážová</w:t>
      </w:r>
    </w:p>
    <w:p w14:paraId="28C0A621" w14:textId="154FC2D3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2. zástup Mgr. Karolína Machková</w:t>
      </w:r>
    </w:p>
    <w:p w14:paraId="022AE019" w14:textId="77777777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3. zástup Mgr. Martin Trepka </w:t>
      </w:r>
    </w:p>
    <w:p w14:paraId="24EC95DA" w14:textId="6FD41C06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4. zástup Mgr. Kateřina Mlčochová</w:t>
      </w:r>
    </w:p>
    <w:p w14:paraId="233D7FFA" w14:textId="22F36F60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5. zástup </w:t>
      </w:r>
      <w:r w:rsidR="00F36E64" w:rsidRPr="00F36E64">
        <w:rPr>
          <w:rFonts w:ascii="Garamond" w:hAnsi="Garamond"/>
          <w:sz w:val="24"/>
          <w:szCs w:val="24"/>
        </w:rPr>
        <w:t>Mgr. Kateřina Marvanová</w:t>
      </w:r>
    </w:p>
    <w:bookmarkEnd w:id="0"/>
    <w:p w14:paraId="73F7D427" w14:textId="77777777" w:rsidR="00AC096C" w:rsidRPr="00F36E64" w:rsidRDefault="00AC096C" w:rsidP="00AC096C">
      <w:pPr>
        <w:pStyle w:val="Odstavecseseznamem"/>
        <w:spacing w:after="0" w:line="240" w:lineRule="auto"/>
        <w:ind w:left="5672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204BBD5" w14:textId="422EF9E8" w:rsidR="00AC096C" w:rsidRPr="00F36E64" w:rsidRDefault="00AC096C" w:rsidP="00AC096C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V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sz w:val="24"/>
          <w:szCs w:val="24"/>
        </w:rPr>
        <w:t xml:space="preserve">senátech </w:t>
      </w:r>
      <w:r w:rsidRPr="00F36E64">
        <w:rPr>
          <w:rFonts w:ascii="Garamond" w:hAnsi="Garamond"/>
          <w:b/>
          <w:bCs/>
          <w:sz w:val="24"/>
          <w:szCs w:val="24"/>
        </w:rPr>
        <w:t>13</w:t>
      </w:r>
      <w:r w:rsidR="00141B28"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>C</w:t>
      </w:r>
      <w:r w:rsidRPr="00F36E64">
        <w:rPr>
          <w:rFonts w:ascii="Garamond" w:hAnsi="Garamond"/>
          <w:sz w:val="24"/>
          <w:szCs w:val="24"/>
        </w:rPr>
        <w:t xml:space="preserve">, </w:t>
      </w:r>
      <w:r w:rsidRPr="00F36E64">
        <w:rPr>
          <w:rFonts w:ascii="Garamond" w:hAnsi="Garamond"/>
          <w:b/>
          <w:bCs/>
          <w:sz w:val="24"/>
          <w:szCs w:val="24"/>
        </w:rPr>
        <w:t>13</w:t>
      </w:r>
      <w:r w:rsidR="00141B28"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>EC</w:t>
      </w:r>
      <w:r w:rsidRPr="00F36E64">
        <w:rPr>
          <w:rFonts w:ascii="Garamond" w:hAnsi="Garamond"/>
          <w:sz w:val="24"/>
          <w:szCs w:val="24"/>
        </w:rPr>
        <w:t xml:space="preserve">, </w:t>
      </w:r>
      <w:r w:rsidRPr="00F36E64">
        <w:rPr>
          <w:rFonts w:ascii="Garamond" w:hAnsi="Garamond"/>
          <w:b/>
          <w:bCs/>
          <w:sz w:val="24"/>
          <w:szCs w:val="24"/>
        </w:rPr>
        <w:t>13</w:t>
      </w:r>
      <w:r w:rsidR="00141B28"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 xml:space="preserve">EVC </w:t>
      </w:r>
      <w:r w:rsidRPr="00F36E64">
        <w:rPr>
          <w:rFonts w:ascii="Garamond" w:hAnsi="Garamond"/>
          <w:sz w:val="24"/>
          <w:szCs w:val="24"/>
        </w:rPr>
        <w:t>předseda senátu</w:t>
      </w:r>
      <w:r w:rsidRPr="00F36E64">
        <w:rPr>
          <w:rFonts w:ascii="Garamond" w:hAnsi="Garamond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b/>
          <w:bCs/>
          <w:sz w:val="24"/>
          <w:szCs w:val="24"/>
        </w:rPr>
        <w:tab/>
      </w:r>
      <w:r w:rsidRPr="00F36E64">
        <w:rPr>
          <w:rFonts w:ascii="Garamond" w:hAnsi="Garamond"/>
          <w:b/>
          <w:bCs/>
          <w:sz w:val="24"/>
          <w:szCs w:val="24"/>
          <w:u w:val="single"/>
        </w:rPr>
        <w:t>Mgr. Lukáš Kučera</w:t>
      </w:r>
    </w:p>
    <w:p w14:paraId="1A339A56" w14:textId="77777777" w:rsidR="00AC096C" w:rsidRPr="00F36E64" w:rsidRDefault="00AC096C" w:rsidP="00141B28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2095BDD" w14:textId="77777777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1. zástup Mgr. Adéla Balážová</w:t>
      </w:r>
    </w:p>
    <w:p w14:paraId="7C160A45" w14:textId="77777777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2. zástup Mgr. Karolína Machková</w:t>
      </w:r>
    </w:p>
    <w:p w14:paraId="7494E2DD" w14:textId="77777777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3. zástup Mgr. Martin Trepka </w:t>
      </w:r>
    </w:p>
    <w:p w14:paraId="0ED02469" w14:textId="77777777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4. zástup Mgr. Kateřina Mlčochová</w:t>
      </w:r>
    </w:p>
    <w:p w14:paraId="621187D1" w14:textId="258A9604" w:rsidR="00AC096C" w:rsidRPr="00F36E64" w:rsidRDefault="00AC096C" w:rsidP="00AC096C">
      <w:pPr>
        <w:spacing w:after="0"/>
        <w:ind w:left="4962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5. zástup </w:t>
      </w:r>
      <w:r w:rsidR="00F36E64" w:rsidRPr="00F36E64">
        <w:rPr>
          <w:rFonts w:ascii="Garamond" w:hAnsi="Garamond"/>
          <w:sz w:val="24"/>
          <w:szCs w:val="24"/>
        </w:rPr>
        <w:t>Mgr. Kateřina Marvanová</w:t>
      </w:r>
    </w:p>
    <w:p w14:paraId="49A8E334" w14:textId="77777777" w:rsidR="003618A9" w:rsidRPr="00F36E64" w:rsidRDefault="00141B28" w:rsidP="003618A9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V senátu </w:t>
      </w:r>
      <w:r w:rsidRPr="00F36E64">
        <w:rPr>
          <w:rFonts w:ascii="Garamond" w:hAnsi="Garamond"/>
          <w:b/>
          <w:sz w:val="24"/>
          <w:szCs w:val="24"/>
        </w:rPr>
        <w:t>14 C, 14 EC, 14 EVC – 0 %</w:t>
      </w:r>
      <w:r w:rsidRPr="00F36E64">
        <w:rPr>
          <w:rFonts w:ascii="Garamond" w:hAnsi="Garamond"/>
          <w:sz w:val="24"/>
          <w:szCs w:val="24"/>
        </w:rPr>
        <w:t xml:space="preserve"> 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14:paraId="61CA8248" w14:textId="77777777" w:rsidR="003618A9" w:rsidRPr="00F36E64" w:rsidRDefault="003618A9" w:rsidP="003618A9">
      <w:pPr>
        <w:pStyle w:val="Odstavecseseznamem"/>
        <w:spacing w:before="120" w:after="120" w:line="240" w:lineRule="atLeast"/>
        <w:jc w:val="both"/>
        <w:rPr>
          <w:rFonts w:ascii="Garamond" w:hAnsi="Garamond"/>
          <w:sz w:val="24"/>
          <w:szCs w:val="24"/>
        </w:rPr>
      </w:pPr>
    </w:p>
    <w:p w14:paraId="3682F310" w14:textId="77777777" w:rsidR="003618A9" w:rsidRPr="00F36E64" w:rsidRDefault="003618A9" w:rsidP="003618A9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V senátu </w:t>
      </w:r>
      <w:r w:rsidRPr="00F36E64">
        <w:rPr>
          <w:rFonts w:ascii="Garamond" w:hAnsi="Garamond"/>
          <w:b/>
          <w:bCs/>
          <w:sz w:val="24"/>
          <w:szCs w:val="24"/>
        </w:rPr>
        <w:t>14 C, 14 EC a 14 EVC</w:t>
      </w:r>
      <w:r w:rsidRPr="00F36E64">
        <w:rPr>
          <w:rFonts w:ascii="Garamond" w:hAnsi="Garamond"/>
          <w:sz w:val="24"/>
          <w:szCs w:val="24"/>
        </w:rPr>
        <w:t xml:space="preserve"> jako 1. zástup působí Mgr. Nikola Plevková. </w:t>
      </w:r>
    </w:p>
    <w:p w14:paraId="58B370D9" w14:textId="77777777" w:rsidR="003618A9" w:rsidRPr="00F36E64" w:rsidRDefault="003618A9" w:rsidP="003618A9">
      <w:pPr>
        <w:pStyle w:val="Odstavecseseznamem"/>
        <w:rPr>
          <w:rFonts w:ascii="Garamond" w:hAnsi="Garamond"/>
          <w:sz w:val="24"/>
          <w:szCs w:val="24"/>
        </w:rPr>
      </w:pPr>
    </w:p>
    <w:p w14:paraId="3A02B646" w14:textId="72C2913A" w:rsidR="003618A9" w:rsidRPr="00F36E64" w:rsidRDefault="003618A9" w:rsidP="003618A9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V senátu </w:t>
      </w:r>
      <w:r w:rsidRPr="00F36E64">
        <w:rPr>
          <w:rFonts w:ascii="Garamond" w:hAnsi="Garamond"/>
          <w:b/>
          <w:sz w:val="24"/>
          <w:szCs w:val="24"/>
        </w:rPr>
        <w:t>47 C, 47 EVC – 0 %</w:t>
      </w:r>
      <w:r w:rsidRPr="00F36E64">
        <w:rPr>
          <w:rFonts w:ascii="Garamond" w:hAnsi="Garamond"/>
          <w:sz w:val="24"/>
          <w:szCs w:val="24"/>
        </w:rPr>
        <w:t xml:space="preserve"> 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14:paraId="45A071A8" w14:textId="61660AD5" w:rsidR="003618A9" w:rsidRPr="00F36E64" w:rsidRDefault="003618A9" w:rsidP="003618A9">
      <w:pPr>
        <w:spacing w:before="120" w:after="120" w:line="240" w:lineRule="atLeast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F36E64">
        <w:rPr>
          <w:rFonts w:ascii="Garamond" w:hAnsi="Garamond"/>
          <w:sz w:val="24"/>
          <w:szCs w:val="24"/>
        </w:rPr>
        <w:t xml:space="preserve">V senátu </w:t>
      </w:r>
      <w:r w:rsidRPr="00F36E64">
        <w:rPr>
          <w:rFonts w:ascii="Garamond" w:eastAsia="Times New Roman" w:hAnsi="Garamond"/>
          <w:b/>
          <w:sz w:val="24"/>
          <w:szCs w:val="24"/>
          <w:lang w:eastAsia="cs-CZ"/>
        </w:rPr>
        <w:t xml:space="preserve">47 </w:t>
      </w:r>
      <w:proofErr w:type="gramStart"/>
      <w:r w:rsidRPr="00F36E64">
        <w:rPr>
          <w:rFonts w:ascii="Garamond" w:eastAsia="Times New Roman" w:hAnsi="Garamond"/>
          <w:b/>
          <w:sz w:val="24"/>
          <w:szCs w:val="24"/>
          <w:lang w:eastAsia="cs-CZ"/>
        </w:rPr>
        <w:t>C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F36E64">
        <w:rPr>
          <w:rFonts w:ascii="Garamond" w:hAnsi="Garamond"/>
          <w:b/>
          <w:sz w:val="24"/>
          <w:szCs w:val="24"/>
        </w:rPr>
        <w:t>–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F36E64">
        <w:rPr>
          <w:rFonts w:ascii="Garamond" w:eastAsia="Times New Roman" w:hAnsi="Garamond"/>
          <w:b/>
          <w:sz w:val="24"/>
          <w:szCs w:val="24"/>
          <w:lang w:eastAsia="cs-CZ"/>
        </w:rPr>
        <w:t>80</w:t>
      </w:r>
      <w:proofErr w:type="gramEnd"/>
      <w:r w:rsidRPr="00F36E64">
        <w:rPr>
          <w:rFonts w:ascii="Garamond" w:eastAsia="Times New Roman" w:hAnsi="Garamond"/>
          <w:b/>
          <w:sz w:val="24"/>
          <w:szCs w:val="24"/>
          <w:lang w:eastAsia="cs-CZ"/>
        </w:rPr>
        <w:t> %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 nápadu žalob specializace Dopravní podnik</w:t>
      </w:r>
    </w:p>
    <w:p w14:paraId="0F33957D" w14:textId="77777777" w:rsidR="00837507" w:rsidRPr="00F36E64" w:rsidRDefault="00837507" w:rsidP="003618A9">
      <w:pPr>
        <w:spacing w:before="120" w:after="120" w:line="240" w:lineRule="atLeast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C9DE472" w14:textId="0067D18B" w:rsidR="003618A9" w:rsidRPr="00F36E64" w:rsidRDefault="003618A9" w:rsidP="003618A9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V senátu </w:t>
      </w:r>
      <w:r w:rsidRPr="00F36E64">
        <w:rPr>
          <w:rFonts w:ascii="Garamond" w:hAnsi="Garamond"/>
          <w:b/>
          <w:bCs/>
          <w:sz w:val="24"/>
          <w:szCs w:val="24"/>
        </w:rPr>
        <w:t>30 Cd</w:t>
      </w:r>
      <w:r w:rsidR="00563BE9" w:rsidRPr="00F36E64">
        <w:rPr>
          <w:rFonts w:ascii="Garamond" w:hAnsi="Garamond"/>
          <w:sz w:val="24"/>
          <w:szCs w:val="24"/>
        </w:rPr>
        <w:t xml:space="preserve"> </w:t>
      </w:r>
      <w:r w:rsidRPr="00F36E64">
        <w:rPr>
          <w:rFonts w:ascii="Garamond" w:hAnsi="Garamond"/>
          <w:sz w:val="24"/>
          <w:szCs w:val="24"/>
        </w:rPr>
        <w:t>– věci napadlé od 1. 1. 2020 do 31. 12. 2024 – Mgr. Kateřina Pelišová</w:t>
      </w:r>
    </w:p>
    <w:p w14:paraId="7F806853" w14:textId="77777777" w:rsidR="003618A9" w:rsidRPr="00F36E64" w:rsidRDefault="003618A9" w:rsidP="003618A9">
      <w:pPr>
        <w:pStyle w:val="Odstavecseseznamem"/>
        <w:spacing w:before="120" w:after="120" w:line="240" w:lineRule="atLeast"/>
        <w:jc w:val="both"/>
        <w:rPr>
          <w:rFonts w:ascii="Garamond" w:hAnsi="Garamond"/>
          <w:sz w:val="24"/>
          <w:szCs w:val="24"/>
        </w:rPr>
      </w:pPr>
    </w:p>
    <w:p w14:paraId="4366CB25" w14:textId="77777777" w:rsidR="003618A9" w:rsidRPr="00F36E64" w:rsidRDefault="003618A9" w:rsidP="003618A9">
      <w:pPr>
        <w:pStyle w:val="Odstavecseseznamem"/>
        <w:spacing w:before="120" w:after="120" w:line="240" w:lineRule="atLeast"/>
        <w:ind w:left="4963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1. Mgr. Klára Klečková</w:t>
      </w:r>
    </w:p>
    <w:p w14:paraId="55A1B501" w14:textId="4CD1CC0B" w:rsidR="003618A9" w:rsidRPr="00F36E64" w:rsidRDefault="003618A9" w:rsidP="003618A9">
      <w:pPr>
        <w:pStyle w:val="Odstavecseseznamem"/>
        <w:spacing w:before="120" w:after="120" w:line="240" w:lineRule="atLeast"/>
        <w:ind w:left="4963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2. Mgr. Martin Trepka</w:t>
      </w:r>
    </w:p>
    <w:p w14:paraId="4FA33959" w14:textId="77777777" w:rsidR="00563BE9" w:rsidRPr="00F36E64" w:rsidRDefault="00563BE9" w:rsidP="003618A9">
      <w:pPr>
        <w:pStyle w:val="Odstavecseseznamem"/>
        <w:spacing w:before="120" w:after="120" w:line="240" w:lineRule="atLeast"/>
        <w:ind w:left="4963"/>
        <w:jc w:val="both"/>
        <w:rPr>
          <w:rFonts w:ascii="Garamond" w:hAnsi="Garamond"/>
          <w:sz w:val="24"/>
          <w:szCs w:val="24"/>
        </w:rPr>
      </w:pPr>
    </w:p>
    <w:p w14:paraId="2BB0CF6D" w14:textId="3FA3975C" w:rsidR="00563BE9" w:rsidRPr="00F36E64" w:rsidRDefault="00563BE9" w:rsidP="00563BE9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 xml:space="preserve">V senátu </w:t>
      </w:r>
      <w:r w:rsidRPr="00F36E64">
        <w:rPr>
          <w:rFonts w:ascii="Garamond" w:hAnsi="Garamond"/>
          <w:b/>
          <w:bCs/>
          <w:sz w:val="24"/>
          <w:szCs w:val="24"/>
        </w:rPr>
        <w:t xml:space="preserve">32 </w:t>
      </w:r>
      <w:proofErr w:type="spellStart"/>
      <w:r w:rsidRPr="00F36E64">
        <w:rPr>
          <w:rFonts w:ascii="Garamond" w:hAnsi="Garamond"/>
          <w:b/>
          <w:bCs/>
          <w:sz w:val="24"/>
          <w:szCs w:val="24"/>
        </w:rPr>
        <w:t>Nc</w:t>
      </w:r>
      <w:proofErr w:type="spellEnd"/>
      <w:r w:rsidRPr="00F36E64">
        <w:rPr>
          <w:rFonts w:ascii="Garamond" w:hAnsi="Garamond"/>
          <w:sz w:val="24"/>
          <w:szCs w:val="24"/>
        </w:rPr>
        <w:t xml:space="preserve"> – věci napadlé od 1. 1. 2020 do 31. 12. 2024 – Mgr. Kateřina Pelišová</w:t>
      </w:r>
    </w:p>
    <w:p w14:paraId="39125ADF" w14:textId="77777777" w:rsidR="00563BE9" w:rsidRPr="00F36E64" w:rsidRDefault="00563BE9" w:rsidP="00563BE9">
      <w:pPr>
        <w:pStyle w:val="Odstavecseseznamem"/>
        <w:spacing w:before="120" w:after="120" w:line="240" w:lineRule="atLeast"/>
        <w:jc w:val="both"/>
        <w:rPr>
          <w:rFonts w:ascii="Garamond" w:hAnsi="Garamond"/>
          <w:sz w:val="24"/>
          <w:szCs w:val="24"/>
        </w:rPr>
      </w:pPr>
    </w:p>
    <w:p w14:paraId="01BD2B90" w14:textId="77777777" w:rsidR="00563BE9" w:rsidRPr="00F36E64" w:rsidRDefault="00563BE9" w:rsidP="00563BE9">
      <w:pPr>
        <w:pStyle w:val="Odstavecseseznamem"/>
        <w:spacing w:before="120" w:after="120" w:line="240" w:lineRule="atLeast"/>
        <w:ind w:left="4265" w:firstLine="698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1. Mgr. Petra Fischerová</w:t>
      </w:r>
    </w:p>
    <w:p w14:paraId="5C1DE472" w14:textId="4F3D679F" w:rsidR="003618A9" w:rsidRPr="00F36E64" w:rsidRDefault="00563BE9" w:rsidP="00563BE9">
      <w:pPr>
        <w:pStyle w:val="Odstavecseseznamem"/>
        <w:spacing w:before="120" w:after="120" w:line="240" w:lineRule="atLeast"/>
        <w:ind w:left="4265" w:firstLine="698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2. JUDr. Ondřej Růžička</w:t>
      </w:r>
    </w:p>
    <w:p w14:paraId="31EDF437" w14:textId="77777777" w:rsidR="00563BE9" w:rsidRPr="00F36E64" w:rsidRDefault="00563BE9" w:rsidP="00563BE9">
      <w:pPr>
        <w:pStyle w:val="Odstavecseseznamem"/>
        <w:spacing w:before="120" w:after="120" w:line="240" w:lineRule="atLeast"/>
        <w:ind w:left="4265" w:firstLine="698"/>
        <w:jc w:val="both"/>
        <w:rPr>
          <w:rFonts w:ascii="Garamond" w:hAnsi="Garamond"/>
          <w:sz w:val="24"/>
          <w:szCs w:val="24"/>
        </w:rPr>
      </w:pPr>
    </w:p>
    <w:p w14:paraId="6A9942CF" w14:textId="647B096D" w:rsidR="00AC096C" w:rsidRPr="00F36E64" w:rsidRDefault="00563BE9" w:rsidP="00ED607D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V senátu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39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F36E64">
        <w:rPr>
          <w:rFonts w:ascii="Garamond" w:hAnsi="Garamond"/>
          <w:sz w:val="24"/>
          <w:szCs w:val="24"/>
        </w:rPr>
        <w:t xml:space="preserve">předseda senátu </w:t>
      </w:r>
      <w:r w:rsidRPr="00F36E64">
        <w:rPr>
          <w:rFonts w:ascii="Garamond" w:hAnsi="Garamond"/>
          <w:sz w:val="24"/>
          <w:szCs w:val="24"/>
        </w:rPr>
        <w:tab/>
      </w:r>
      <w:r w:rsidRPr="00F36E64">
        <w:rPr>
          <w:rFonts w:ascii="Garamond" w:hAnsi="Garamond"/>
          <w:sz w:val="24"/>
          <w:szCs w:val="24"/>
        </w:rPr>
        <w:tab/>
      </w:r>
      <w:r w:rsidRPr="00F36E64">
        <w:rPr>
          <w:rFonts w:ascii="Garamond" w:hAnsi="Garamond"/>
          <w:b/>
          <w:bCs/>
          <w:sz w:val="24"/>
          <w:szCs w:val="24"/>
          <w:u w:val="single"/>
        </w:rPr>
        <w:t>Mgr. Lukáš Kučera</w:t>
      </w:r>
    </w:p>
    <w:p w14:paraId="4A60B10D" w14:textId="77777777" w:rsidR="00563BE9" w:rsidRPr="00F36E64" w:rsidRDefault="00563BE9" w:rsidP="00563BE9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C358FE6" w14:textId="37D36D8F" w:rsidR="00563BE9" w:rsidRPr="00F36E64" w:rsidRDefault="00563BE9" w:rsidP="00563BE9">
      <w:pPr>
        <w:spacing w:after="0"/>
        <w:ind w:left="4254" w:firstLine="709"/>
        <w:jc w:val="both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1. zástup Mgr. Magdaléna Kubrychtová</w:t>
      </w:r>
    </w:p>
    <w:p w14:paraId="4FF39DFA" w14:textId="77777777" w:rsidR="00AC096C" w:rsidRPr="00F36E64" w:rsidRDefault="00AC096C" w:rsidP="00563BE9">
      <w:pPr>
        <w:pStyle w:val="Odstavecseseznamem"/>
        <w:spacing w:after="0" w:line="240" w:lineRule="auto"/>
        <w:ind w:left="2836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9EE8162" w14:textId="77777777" w:rsidR="00563BE9" w:rsidRPr="00F36E64" w:rsidRDefault="00563BE9" w:rsidP="00563BE9">
      <w:pPr>
        <w:pStyle w:val="Odstavecseseznamem"/>
        <w:numPr>
          <w:ilvl w:val="0"/>
          <w:numId w:val="1"/>
        </w:numPr>
        <w:spacing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Příloha č. 2 </w:t>
      </w:r>
      <w:r w:rsidRPr="00F36E64">
        <w:rPr>
          <w:rFonts w:ascii="Garamond" w:eastAsia="Times New Roman" w:hAnsi="Garamond" w:cs="Times New Roman"/>
          <w:sz w:val="24"/>
          <w:szCs w:val="24"/>
        </w:rPr>
        <w:t xml:space="preserve">- rozvržení zastupujících soudců v případě přikázání věci odvolacím či dovolacím soudem </w:t>
      </w:r>
    </w:p>
    <w:p w14:paraId="48069DF0" w14:textId="10579A82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Lukáš Kučera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10C</w:t>
      </w:r>
      <w:proofErr w:type="gramEnd"/>
    </w:p>
    <w:p w14:paraId="40E5E15F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Martin Trepka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11C</w:t>
      </w:r>
      <w:proofErr w:type="gramEnd"/>
    </w:p>
    <w:p w14:paraId="4E03C38A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JUDr. Otília Hrehová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14C</w:t>
      </w:r>
      <w:proofErr w:type="gramEnd"/>
    </w:p>
    <w:p w14:paraId="017170A9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JUDr. Ondřej Růžička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15C</w:t>
      </w:r>
      <w:proofErr w:type="gramEnd"/>
    </w:p>
    <w:p w14:paraId="77FBA99B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Kateřina Pelišová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17C</w:t>
      </w:r>
      <w:proofErr w:type="gramEnd"/>
    </w:p>
    <w:p w14:paraId="0CA69194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Marcela Zbořilová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18C</w:t>
      </w:r>
      <w:proofErr w:type="gramEnd"/>
    </w:p>
    <w:p w14:paraId="6D2B99EE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Ing. Daniela Zejda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19C</w:t>
      </w:r>
      <w:proofErr w:type="gramEnd"/>
    </w:p>
    <w:p w14:paraId="3CBD1E05" w14:textId="2CE1A469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Karolína Machková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22C</w:t>
      </w:r>
      <w:proofErr w:type="gramEnd"/>
    </w:p>
    <w:p w14:paraId="26C81230" w14:textId="05B75D66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JUDr. Šárka Henzlová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26C</w:t>
      </w:r>
      <w:proofErr w:type="gramEnd"/>
    </w:p>
    <w:p w14:paraId="646E72A8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Adéla Balážová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28C</w:t>
      </w:r>
      <w:proofErr w:type="gramEnd"/>
    </w:p>
    <w:p w14:paraId="7C319236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JUDr. Petr Navrátil, Ph.D., LL.M., MBL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37C</w:t>
      </w:r>
      <w:proofErr w:type="gramEnd"/>
    </w:p>
    <w:p w14:paraId="14C31323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JUDr. Luděk Pilný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43C</w:t>
      </w:r>
      <w:proofErr w:type="gramEnd"/>
    </w:p>
    <w:p w14:paraId="1AC1E063" w14:textId="77777777" w:rsidR="00563BE9" w:rsidRPr="00F36E64" w:rsidRDefault="00563BE9" w:rsidP="00563BE9">
      <w:pPr>
        <w:tabs>
          <w:tab w:val="left" w:pos="4536"/>
        </w:tabs>
        <w:spacing w:after="0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JUDr. Kateřina Takácsová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45C</w:t>
      </w:r>
      <w:proofErr w:type="gramEnd"/>
    </w:p>
    <w:p w14:paraId="1AC9F20F" w14:textId="77777777" w:rsidR="00563BE9" w:rsidRPr="00F36E64" w:rsidRDefault="00563BE9" w:rsidP="00563BE9">
      <w:pPr>
        <w:tabs>
          <w:tab w:val="left" w:pos="4536"/>
        </w:tabs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Lucie Kuchaříková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46C</w:t>
      </w:r>
      <w:proofErr w:type="gramEnd"/>
    </w:p>
    <w:p w14:paraId="5057F6D9" w14:textId="77777777" w:rsidR="00563BE9" w:rsidRPr="00F36E64" w:rsidRDefault="00563BE9" w:rsidP="00563BE9">
      <w:pPr>
        <w:tabs>
          <w:tab w:val="left" w:pos="4536"/>
        </w:tabs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Mgr. Kateřina Mlčochová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47C</w:t>
      </w:r>
      <w:proofErr w:type="gramEnd"/>
    </w:p>
    <w:p w14:paraId="0827E6F4" w14:textId="4A5B8372" w:rsidR="0080005E" w:rsidRPr="0080005E" w:rsidRDefault="00563BE9" w:rsidP="0059741B">
      <w:pPr>
        <w:tabs>
          <w:tab w:val="left" w:pos="4536"/>
        </w:tabs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JUDr. Ivo Krýsa, Ph.D.</w:t>
      </w:r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ab/>
        <w:t xml:space="preserve">jako v senátu </w:t>
      </w:r>
      <w:proofErr w:type="gramStart"/>
      <w:r w:rsidRPr="00F36E64">
        <w:rPr>
          <w:rFonts w:ascii="Garamond" w:eastAsia="Times New Roman" w:hAnsi="Garamond" w:cs="Times New Roman"/>
          <w:sz w:val="24"/>
          <w:szCs w:val="24"/>
          <w:lang w:eastAsia="cs-CZ"/>
        </w:rPr>
        <w:t>48C</w:t>
      </w:r>
      <w:proofErr w:type="gramEnd"/>
    </w:p>
    <w:p w14:paraId="7AA54226" w14:textId="77777777" w:rsidR="00563BE9" w:rsidRPr="00F36E64" w:rsidRDefault="00563BE9" w:rsidP="00563BE9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BED4C39" w14:textId="26A5F6F6" w:rsidR="000C695F" w:rsidRPr="00014EAD" w:rsidRDefault="00762AF3" w:rsidP="000C695F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F36E64">
        <w:rPr>
          <w:rFonts w:ascii="Garamond" w:hAnsi="Garamond"/>
          <w:sz w:val="24"/>
          <w:szCs w:val="24"/>
        </w:rPr>
        <w:t>Bod 55</w:t>
      </w:r>
      <w:r w:rsidR="00014EAD">
        <w:rPr>
          <w:rFonts w:ascii="Garamond" w:hAnsi="Garamond"/>
          <w:sz w:val="24"/>
          <w:szCs w:val="24"/>
        </w:rPr>
        <w:t>.</w:t>
      </w:r>
      <w:r w:rsidRPr="00F36E64">
        <w:rPr>
          <w:rFonts w:ascii="Garamond" w:hAnsi="Garamond"/>
          <w:sz w:val="24"/>
          <w:szCs w:val="24"/>
        </w:rPr>
        <w:t xml:space="preserve"> rozvrhu práce nově zní: </w:t>
      </w:r>
      <w:r w:rsidR="000C695F" w:rsidRPr="00F36E64">
        <w:rPr>
          <w:rFonts w:ascii="Garamond" w:hAnsi="Garamond"/>
          <w:sz w:val="24"/>
          <w:szCs w:val="24"/>
        </w:rPr>
        <w:t xml:space="preserve">Věci původně vyřizované soudcem JUDr. Tomášem Bělohlávkem v agendě C, EC, EVC, jakož i v jiných </w:t>
      </w:r>
      <w:r w:rsidR="008B1864" w:rsidRPr="00F36E64">
        <w:rPr>
          <w:rFonts w:ascii="Garamond" w:hAnsi="Garamond"/>
          <w:sz w:val="24"/>
          <w:szCs w:val="24"/>
        </w:rPr>
        <w:t xml:space="preserve">C </w:t>
      </w:r>
      <w:r w:rsidR="000C695F" w:rsidRPr="00F36E64">
        <w:rPr>
          <w:rFonts w:ascii="Garamond" w:hAnsi="Garamond"/>
          <w:sz w:val="24"/>
          <w:szCs w:val="24"/>
        </w:rPr>
        <w:t xml:space="preserve">senátech, než senátech 10 C, 10 EC, 10 EVC a 13 C, 13 EC, 13 EVC, se přidělují k vyřízení a provádění všech úkonů, jsou-li již vyřízené, pravomocné, popř. odškrtnuté a uložené na spisovně, soudci </w:t>
      </w:r>
      <w:r w:rsidR="000C695F" w:rsidRPr="00014EAD">
        <w:rPr>
          <w:rFonts w:ascii="Garamond" w:hAnsi="Garamond"/>
          <w:b/>
          <w:bCs/>
          <w:sz w:val="24"/>
          <w:szCs w:val="24"/>
          <w:u w:val="single"/>
        </w:rPr>
        <w:t>Mgr. Lukášovi Kučerovi.</w:t>
      </w:r>
    </w:p>
    <w:p w14:paraId="0B1B3042" w14:textId="77777777" w:rsidR="000C695F" w:rsidRPr="00F36E64" w:rsidRDefault="000C695F" w:rsidP="000C695F">
      <w:pPr>
        <w:pStyle w:val="Odstavecseseznamem"/>
        <w:spacing w:before="120" w:after="120" w:line="240" w:lineRule="atLeast"/>
        <w:jc w:val="both"/>
        <w:rPr>
          <w:rFonts w:ascii="Garamond" w:hAnsi="Garamond"/>
          <w:sz w:val="24"/>
          <w:szCs w:val="24"/>
        </w:rPr>
      </w:pPr>
    </w:p>
    <w:p w14:paraId="2D171C83" w14:textId="77777777" w:rsidR="000C695F" w:rsidRPr="00014EAD" w:rsidRDefault="000C695F" w:rsidP="000C695F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</w:pP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Kateřinou Mlčochovou (včetně věcí vyřizovaných jako zastupujícím soudcem Mgr. Lucie Kuchaříkové) 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působí asistentka soudce </w:t>
      </w:r>
      <w:r w:rsidRPr="00014EAD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Mgr. Barbora Pathyová. </w:t>
      </w:r>
    </w:p>
    <w:p w14:paraId="49A24F09" w14:textId="77777777" w:rsidR="0059741B" w:rsidRDefault="0059741B" w:rsidP="0059741B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>Mgr. Petrou Fischerovou (v exekučních věcech)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 nepůsobí asistentka soudce </w:t>
      </w:r>
      <w:r w:rsidRPr="00014EAD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Mgr. Barbora Pathyová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5E50F125" w14:textId="77777777" w:rsidR="0059741B" w:rsidRPr="00014EAD" w:rsidRDefault="0059741B" w:rsidP="0059741B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>Mgr. Irenou Městeckou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nepůsobí asistentka soudce </w:t>
      </w:r>
      <w:r w:rsidRPr="00014EAD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Mgr. Barbora Pathyová.</w:t>
      </w:r>
    </w:p>
    <w:p w14:paraId="4188627D" w14:textId="77777777" w:rsidR="00F36E64" w:rsidRPr="00014EAD" w:rsidRDefault="00F36E64" w:rsidP="00F36E64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>JUDr. Luďkem Pilným (včetně věcí vyřizovaných jako zastupujícím soudcem Mgr. Kláry Klečkové)</w:t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 působí asistentka soudce </w:t>
      </w:r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>Mgr. Anna Kosíková.</w:t>
      </w:r>
    </w:p>
    <w:p w14:paraId="040E622C" w14:textId="77777777" w:rsidR="0059741B" w:rsidRPr="00F36E64" w:rsidRDefault="0059741B" w:rsidP="0059741B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contextualSpacing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Mgr. Magdalénou </w:t>
      </w:r>
      <w:proofErr w:type="spellStart"/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>Kubrychtovou</w:t>
      </w:r>
      <w:proofErr w:type="spellEnd"/>
      <w:r w:rsidRPr="00F36E64">
        <w:rPr>
          <w:rFonts w:ascii="Garamond" w:eastAsia="Times New Roman" w:hAnsi="Garamond"/>
          <w:sz w:val="24"/>
          <w:szCs w:val="24"/>
          <w:lang w:eastAsia="cs-CZ"/>
        </w:rPr>
        <w:t xml:space="preserve"> nepůsobí asistentka soudce </w:t>
      </w:r>
      <w:r w:rsidRPr="00014EAD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Mgr. Elena Bláhová (v senátu 24 C)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a </w:t>
      </w:r>
      <w:r w:rsidRPr="00014EAD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Mgr. Anna Kosíková</w:t>
      </w:r>
      <w:r>
        <w:rPr>
          <w:rFonts w:ascii="Garamond" w:eastAsia="Times New Roman" w:hAnsi="Garamond"/>
          <w:sz w:val="24"/>
          <w:szCs w:val="24"/>
          <w:lang w:eastAsia="cs-CZ"/>
        </w:rPr>
        <w:t>.</w:t>
      </w:r>
    </w:p>
    <w:p w14:paraId="5449BD8E" w14:textId="6C25538F" w:rsidR="00F36E64" w:rsidRPr="00014EAD" w:rsidRDefault="00F36E64" w:rsidP="00F36E64">
      <w:pPr>
        <w:pStyle w:val="Odstavecseseznamem"/>
        <w:numPr>
          <w:ilvl w:val="0"/>
          <w:numId w:val="1"/>
        </w:numPr>
        <w:spacing w:before="120" w:after="120" w:line="240" w:lineRule="atLeast"/>
        <w:ind w:hanging="720"/>
        <w:contextualSpacing w:val="0"/>
        <w:jc w:val="both"/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Ve věcech vyřizovaných </w:t>
      </w:r>
      <w:r w:rsidRPr="00014EAD">
        <w:rPr>
          <w:rFonts w:ascii="Garamond" w:eastAsia="Times New Roman" w:hAnsi="Garamond"/>
          <w:b/>
          <w:bCs/>
          <w:sz w:val="24"/>
          <w:szCs w:val="24"/>
          <w:lang w:eastAsia="cs-CZ"/>
        </w:rPr>
        <w:t>Mgr. Klárou Klečkovou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nepůsobí asistent soudce </w:t>
      </w:r>
      <w:r w:rsidRPr="00014EAD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 xml:space="preserve">Mgr. Viktor Martinec. </w:t>
      </w:r>
    </w:p>
    <w:p w14:paraId="7A86728B" w14:textId="23B0CE4A" w:rsidR="00ED607D" w:rsidRPr="00F36E64" w:rsidRDefault="00ED607D" w:rsidP="00ED607D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V soudním oddělení 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32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oddíl </w:t>
      </w:r>
      <w:proofErr w:type="gram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exekuční</w:t>
      </w:r>
      <w:r w:rsidR="00567A67"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: 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100</w:t>
      </w:r>
      <w:proofErr w:type="gram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F36E64">
        <w:rPr>
          <w:rFonts w:ascii="Garamond" w:eastAsia="Times New Roman" w:hAnsi="Garamond" w:cs="Times New Roman"/>
          <w:sz w:val="24"/>
          <w:szCs w:val="24"/>
        </w:rPr>
        <w:t xml:space="preserve"> nápadu věcí, týkajících se návrhů správců daně na provedení rozvrhového řízení (§ 232 daňového řádu, § 274 odst. 2 o.s.ř.);</w:t>
      </w:r>
    </w:p>
    <w:p w14:paraId="7121D365" w14:textId="046D91FE" w:rsidR="00ED607D" w:rsidRPr="00F36E64" w:rsidRDefault="00ED607D" w:rsidP="00ED607D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444A43C" w14:textId="59E4A0ED" w:rsidR="00ED607D" w:rsidRPr="00F36E64" w:rsidRDefault="00567A67" w:rsidP="00ED607D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p</w:t>
      </w:r>
      <w:r w:rsidR="00ED607D" w:rsidRPr="00F36E64">
        <w:rPr>
          <w:rFonts w:ascii="Garamond" w:eastAsia="Times New Roman" w:hAnsi="Garamond" w:cs="Times New Roman"/>
          <w:sz w:val="24"/>
          <w:szCs w:val="24"/>
        </w:rPr>
        <w:t xml:space="preserve">ředseda senátu: </w:t>
      </w:r>
      <w:r w:rsidR="00ED607D" w:rsidRPr="00F36E64">
        <w:rPr>
          <w:rFonts w:ascii="Garamond" w:eastAsia="Times New Roman" w:hAnsi="Garamond" w:cs="Times New Roman"/>
          <w:b/>
          <w:bCs/>
          <w:sz w:val="24"/>
          <w:szCs w:val="24"/>
        </w:rPr>
        <w:t>Mgr. Karolína Machková</w:t>
      </w:r>
    </w:p>
    <w:p w14:paraId="0D205FB5" w14:textId="6A6E381F" w:rsidR="00ED607D" w:rsidRPr="00F36E64" w:rsidRDefault="00567A67" w:rsidP="00ED607D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z</w:t>
      </w:r>
      <w:r w:rsidR="00ED607D" w:rsidRPr="00F36E64">
        <w:rPr>
          <w:rFonts w:ascii="Garamond" w:eastAsia="Times New Roman" w:hAnsi="Garamond" w:cs="Times New Roman"/>
          <w:sz w:val="24"/>
          <w:szCs w:val="24"/>
        </w:rPr>
        <w:t>ástup předsedy senátu: 1. Mgr. Kateřina Pelišová</w:t>
      </w:r>
      <w:r w:rsidR="00ED607D" w:rsidRPr="00F36E64">
        <w:rPr>
          <w:rFonts w:ascii="Garamond" w:eastAsia="Times New Roman" w:hAnsi="Garamond" w:cs="Times New Roman"/>
          <w:sz w:val="24"/>
          <w:szCs w:val="24"/>
        </w:rPr>
        <w:tab/>
        <w:t>2. Mgr. Petra Fischerová</w:t>
      </w:r>
    </w:p>
    <w:p w14:paraId="007AC127" w14:textId="77777777" w:rsidR="00ED607D" w:rsidRPr="00F36E64" w:rsidRDefault="00ED607D" w:rsidP="00ED607D">
      <w:pPr>
        <w:pStyle w:val="Odstavecseseznamem"/>
        <w:spacing w:after="0" w:line="240" w:lineRule="auto"/>
        <w:ind w:left="108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B4B8DFA" w14:textId="26311BE7" w:rsidR="00ED607D" w:rsidRPr="00F36E64" w:rsidRDefault="00ED607D" w:rsidP="00ED607D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lastRenderedPageBreak/>
        <w:t>V senátu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16L, 161L, 162L, 163L, 21L, 211L, 212L, 213L, 33L 311L, 312L, 313L, </w:t>
      </w:r>
      <w:r w:rsidRPr="00F36E64">
        <w:rPr>
          <w:rFonts w:ascii="Garamond" w:eastAsia="Times New Roman" w:hAnsi="Garamond" w:cs="Times New Roman"/>
          <w:sz w:val="24"/>
          <w:szCs w:val="24"/>
        </w:rPr>
        <w:t xml:space="preserve">působí vedoucí kanceláře – 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Ivana Hrdinová</w:t>
      </w:r>
    </w:p>
    <w:p w14:paraId="25A47989" w14:textId="0DEDC192" w:rsidR="00ED607D" w:rsidRPr="00F36E64" w:rsidRDefault="00ED607D" w:rsidP="00ED607D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zástup vedoucí kanceláře: Lenka Krejčí</w:t>
      </w:r>
    </w:p>
    <w:p w14:paraId="14495FA3" w14:textId="604EC9D0" w:rsidR="00ED607D" w:rsidRPr="00F36E64" w:rsidRDefault="00ED607D" w:rsidP="00ED607D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zapisovatelka: Lenka Krejčí.</w:t>
      </w:r>
    </w:p>
    <w:p w14:paraId="44F0225F" w14:textId="77777777" w:rsidR="00ED607D" w:rsidRPr="00F36E64" w:rsidRDefault="00ED607D" w:rsidP="00ED607D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5B4FD52" w14:textId="6E6A9A55" w:rsidR="00ED607D" w:rsidRPr="00F36E64" w:rsidRDefault="00ED607D" w:rsidP="00ED607D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V senátech </w:t>
      </w:r>
      <w:proofErr w:type="gramStart"/>
      <w:r w:rsidR="00567A67" w:rsidRPr="00F36E64">
        <w:rPr>
          <w:rFonts w:ascii="Garamond" w:eastAsia="Times New Roman" w:hAnsi="Garamond" w:cs="Times New Roman"/>
          <w:b/>
          <w:bCs/>
          <w:sz w:val="24"/>
          <w:szCs w:val="24"/>
        </w:rPr>
        <w:t>17C</w:t>
      </w:r>
      <w:proofErr w:type="gramEnd"/>
      <w:r w:rsidR="00567A67" w:rsidRPr="00F36E64">
        <w:rPr>
          <w:rFonts w:ascii="Garamond" w:eastAsia="Times New Roman" w:hAnsi="Garamond" w:cs="Times New Roman"/>
          <w:b/>
          <w:bCs/>
          <w:sz w:val="24"/>
          <w:szCs w:val="24"/>
        </w:rPr>
        <w:t>, EC, EVC, 29C, EVC, 37C, EVC, 48C, EVC</w:t>
      </w:r>
      <w:r w:rsidR="00567A67" w:rsidRPr="00F36E64">
        <w:rPr>
          <w:rFonts w:ascii="Garamond" w:eastAsia="Times New Roman" w:hAnsi="Garamond" w:cs="Times New Roman"/>
          <w:sz w:val="24"/>
          <w:szCs w:val="24"/>
        </w:rPr>
        <w:t xml:space="preserve">, působí zapisovatel – </w:t>
      </w:r>
      <w:r w:rsidR="00567A67" w:rsidRPr="00F36E64">
        <w:rPr>
          <w:rFonts w:ascii="Garamond" w:eastAsia="Times New Roman" w:hAnsi="Garamond" w:cs="Times New Roman"/>
          <w:b/>
          <w:bCs/>
          <w:sz w:val="24"/>
          <w:szCs w:val="24"/>
        </w:rPr>
        <w:t>Lenka Machačová, Roman Lysák.</w:t>
      </w:r>
    </w:p>
    <w:p w14:paraId="10BAA684" w14:textId="77777777" w:rsidR="00567A67" w:rsidRPr="00F36E64" w:rsidRDefault="00567A67" w:rsidP="00567A67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AD05FFD" w14:textId="77777777" w:rsidR="00567A67" w:rsidRPr="00F36E64" w:rsidRDefault="00567A67" w:rsidP="00567A6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V senátech </w:t>
      </w:r>
      <w:proofErr w:type="gram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17C</w:t>
      </w:r>
      <w:proofErr w:type="gram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, EC, EVC, 29C, EVC, 37C, EVC, 48C, EVC</w:t>
      </w:r>
      <w:r w:rsidRPr="00F36E64">
        <w:rPr>
          <w:rFonts w:ascii="Garamond" w:eastAsia="Times New Roman" w:hAnsi="Garamond" w:cs="Times New Roman"/>
          <w:sz w:val="24"/>
          <w:szCs w:val="24"/>
        </w:rPr>
        <w:t xml:space="preserve">, nepůsobí zapisovatelka Nina Najerová. </w:t>
      </w:r>
    </w:p>
    <w:p w14:paraId="06FF4840" w14:textId="77777777" w:rsidR="00567A67" w:rsidRPr="00F36E64" w:rsidRDefault="00567A67" w:rsidP="00567A67">
      <w:pPr>
        <w:pStyle w:val="Odstavecseseznamem"/>
        <w:rPr>
          <w:rFonts w:ascii="Garamond" w:eastAsia="Times New Roman" w:hAnsi="Garamond" w:cs="Times New Roman"/>
          <w:sz w:val="24"/>
          <w:szCs w:val="24"/>
        </w:rPr>
      </w:pPr>
    </w:p>
    <w:p w14:paraId="1146E585" w14:textId="1C1113A5" w:rsidR="00567A67" w:rsidRPr="00F36E64" w:rsidRDefault="00567A67" w:rsidP="00567A67">
      <w:pPr>
        <w:pStyle w:val="Odstavecseseznamem"/>
        <w:numPr>
          <w:ilvl w:val="0"/>
          <w:numId w:val="1"/>
        </w:numPr>
        <w:tabs>
          <w:tab w:val="left" w:pos="5103"/>
        </w:tabs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Zástup rejstříkové vedoucí v rejstříku EPR:</w:t>
      </w:r>
      <w:r w:rsidRPr="00F36E64">
        <w:rPr>
          <w:rFonts w:ascii="Garamond" w:eastAsia="Times New Roman" w:hAnsi="Garamond" w:cs="Times New Roman"/>
          <w:sz w:val="24"/>
          <w:szCs w:val="24"/>
        </w:rPr>
        <w:tab/>
        <w:t>1. Ivana Vorlíčková</w:t>
      </w:r>
    </w:p>
    <w:p w14:paraId="45F8B3D7" w14:textId="183BDB73" w:rsidR="00567A67" w:rsidRPr="00F36E64" w:rsidRDefault="00567A67" w:rsidP="00567A67">
      <w:pPr>
        <w:spacing w:after="0" w:line="240" w:lineRule="auto"/>
        <w:ind w:firstLine="5103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2. Markéta Žofková</w:t>
      </w:r>
    </w:p>
    <w:p w14:paraId="0534FD3C" w14:textId="18BD6A3D" w:rsidR="00567A67" w:rsidRPr="00F36E64" w:rsidRDefault="00567A67" w:rsidP="00567A67">
      <w:pPr>
        <w:spacing w:after="0" w:line="240" w:lineRule="auto"/>
        <w:ind w:firstLine="5103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3. Lucie Kusá</w:t>
      </w:r>
    </w:p>
    <w:p w14:paraId="2BEBF6EE" w14:textId="7C218192" w:rsidR="0070196F" w:rsidRPr="00F36E64" w:rsidRDefault="0070196F" w:rsidP="0070196F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36E64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Trestní úsek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5CDDC62C" w14:textId="77777777" w:rsidR="0070196F" w:rsidRPr="00F36E64" w:rsidRDefault="0070196F" w:rsidP="0070196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25F2E3B" w14:textId="77777777" w:rsidR="0070196F" w:rsidRPr="00F36E64" w:rsidRDefault="0070196F" w:rsidP="0070196F">
      <w:pPr>
        <w:pStyle w:val="Odstavecseseznamem"/>
        <w:numPr>
          <w:ilvl w:val="0"/>
          <w:numId w:val="3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Rejstříková vedoucí v senátu 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1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1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Ntm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2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Nt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1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Td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1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Tm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4 </w:t>
      </w:r>
      <w:proofErr w:type="spell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Tm</w:t>
      </w:r>
      <w:proofErr w:type="spell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lichá a 1 Rod, 4 </w:t>
      </w:r>
      <w:proofErr w:type="gramStart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Rod - lichá</w:t>
      </w:r>
      <w:proofErr w:type="gramEnd"/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 xml:space="preserve"> – Bc. Barbora Rybáková</w:t>
      </w:r>
    </w:p>
    <w:p w14:paraId="587D7702" w14:textId="7A05DE1B" w:rsidR="0070196F" w:rsidRPr="00F36E64" w:rsidRDefault="0070196F" w:rsidP="0070196F">
      <w:pPr>
        <w:pStyle w:val="Odstavecseseznamem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1. zástup: Jana Rubešová</w:t>
      </w:r>
      <w:r w:rsidRPr="00F36E64">
        <w:rPr>
          <w:rFonts w:ascii="Garamond" w:hAnsi="Garamond"/>
          <w:sz w:val="24"/>
          <w:szCs w:val="24"/>
        </w:rPr>
        <w:tab/>
      </w:r>
      <w:r w:rsidRPr="00F36E64">
        <w:rPr>
          <w:rFonts w:ascii="Garamond" w:hAnsi="Garamond"/>
          <w:sz w:val="24"/>
          <w:szCs w:val="24"/>
        </w:rPr>
        <w:tab/>
        <w:t>2. zástup: Simona Jelínková</w:t>
      </w:r>
    </w:p>
    <w:p w14:paraId="7D2FC02A" w14:textId="511B50C6" w:rsidR="0070196F" w:rsidRPr="00F36E64" w:rsidRDefault="0070196F" w:rsidP="0070196F">
      <w:pPr>
        <w:pStyle w:val="Odstavecseseznamem"/>
        <w:rPr>
          <w:rFonts w:ascii="Garamond" w:hAnsi="Garamond"/>
          <w:sz w:val="24"/>
          <w:szCs w:val="24"/>
        </w:rPr>
      </w:pPr>
      <w:r w:rsidRPr="00F36E64">
        <w:rPr>
          <w:rFonts w:ascii="Garamond" w:hAnsi="Garamond"/>
          <w:sz w:val="24"/>
          <w:szCs w:val="24"/>
        </w:rPr>
        <w:t>3. zástup: Petra Krákorová</w:t>
      </w:r>
    </w:p>
    <w:p w14:paraId="4932CCB4" w14:textId="2C5D4742" w:rsidR="000C695F" w:rsidRPr="00F36E64" w:rsidRDefault="000C695F" w:rsidP="000C695F">
      <w:pP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>III.</w:t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</w:rPr>
        <w:tab/>
      </w:r>
      <w:r w:rsidRPr="00F36E64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Správní úsek:</w:t>
      </w:r>
    </w:p>
    <w:p w14:paraId="6B101653" w14:textId="10D2817B" w:rsidR="009803F6" w:rsidRPr="00014EAD" w:rsidRDefault="009803F6" w:rsidP="00014EAD">
      <w:pPr>
        <w:pStyle w:val="Odstavecseseznamem"/>
        <w:numPr>
          <w:ilvl w:val="0"/>
          <w:numId w:val="11"/>
        </w:numPr>
        <w:spacing w:after="0"/>
        <w:ind w:hanging="720"/>
        <w:rPr>
          <w:rFonts w:ascii="Garamond" w:eastAsia="Times New Roman" w:hAnsi="Garamond"/>
          <w:sz w:val="24"/>
          <w:szCs w:val="20"/>
          <w:lang w:eastAsia="cs-CZ"/>
        </w:rPr>
      </w:pPr>
      <w:r w:rsidRPr="00014EAD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014EAD">
        <w:rPr>
          <w:rFonts w:ascii="Garamond" w:eastAsia="Times New Roman" w:hAnsi="Garamond"/>
          <w:sz w:val="24"/>
          <w:szCs w:val="20"/>
          <w:lang w:eastAsia="cs-CZ"/>
        </w:rPr>
        <w:tab/>
      </w:r>
      <w:r w:rsidRPr="00014EAD">
        <w:rPr>
          <w:rFonts w:ascii="Garamond" w:eastAsia="Times New Roman" w:hAnsi="Garamond"/>
          <w:sz w:val="24"/>
          <w:szCs w:val="20"/>
          <w:lang w:eastAsia="cs-CZ"/>
        </w:rPr>
        <w:tab/>
      </w:r>
      <w:r w:rsidRPr="00014EAD">
        <w:rPr>
          <w:rFonts w:ascii="Garamond" w:eastAsia="Times New Roman" w:hAnsi="Garamond"/>
          <w:bCs/>
          <w:sz w:val="24"/>
          <w:szCs w:val="20"/>
          <w:lang w:eastAsia="cs-CZ"/>
        </w:rPr>
        <w:t>JUDr. Ondřej Růžička</w:t>
      </w:r>
    </w:p>
    <w:p w14:paraId="6335648A" w14:textId="77777777" w:rsidR="009803F6" w:rsidRPr="00F36E64" w:rsidRDefault="009803F6" w:rsidP="009803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F36E64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125EDBAD" w14:textId="77777777" w:rsidR="009803F6" w:rsidRPr="00F36E64" w:rsidRDefault="009803F6" w:rsidP="009803F6">
      <w:pPr>
        <w:tabs>
          <w:tab w:val="left" w:pos="4253"/>
        </w:tabs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D6370D2" w14:textId="3B4C636A" w:rsidR="009803F6" w:rsidRPr="00F36E64" w:rsidRDefault="009803F6" w:rsidP="009803F6">
      <w:pPr>
        <w:tabs>
          <w:tab w:val="left" w:pos="2835"/>
        </w:tabs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36E64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F36E64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F36E64">
        <w:rPr>
          <w:rFonts w:ascii="Garamond" w:eastAsia="Times New Roman" w:hAnsi="Garamond"/>
          <w:sz w:val="24"/>
          <w:szCs w:val="20"/>
          <w:lang w:eastAsia="cs-CZ"/>
        </w:rPr>
        <w:t xml:space="preserve">:   </w:t>
      </w:r>
      <w:proofErr w:type="gramEnd"/>
      <w:r w:rsidRPr="00F36E64">
        <w:rPr>
          <w:rFonts w:ascii="Garamond" w:eastAsia="Times New Roman" w:hAnsi="Garamond"/>
          <w:sz w:val="24"/>
          <w:szCs w:val="20"/>
          <w:lang w:eastAsia="cs-CZ"/>
        </w:rPr>
        <w:t xml:space="preserve">JUDr. Milan Rossi </w:t>
      </w:r>
    </w:p>
    <w:p w14:paraId="3AEBCEA7" w14:textId="77777777" w:rsidR="009803F6" w:rsidRPr="00F36E64" w:rsidRDefault="009803F6" w:rsidP="009803F6">
      <w:pPr>
        <w:tabs>
          <w:tab w:val="left" w:pos="3828"/>
        </w:tabs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36E64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0363B683" w14:textId="0D7BC3D2" w:rsidR="009803F6" w:rsidRPr="00F36E64" w:rsidRDefault="009803F6" w:rsidP="009803F6">
      <w:pPr>
        <w:tabs>
          <w:tab w:val="left" w:pos="3828"/>
        </w:tabs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36E64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235D6AE7" w14:textId="1A450672" w:rsidR="009803F6" w:rsidRPr="00F36E64" w:rsidRDefault="009803F6" w:rsidP="009803F6">
      <w:pPr>
        <w:tabs>
          <w:tab w:val="left" w:pos="2835"/>
        </w:tabs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F36E64">
        <w:rPr>
          <w:rFonts w:ascii="Garamond" w:eastAsia="Times New Roman" w:hAnsi="Garamond"/>
          <w:sz w:val="24"/>
          <w:szCs w:val="24"/>
          <w:lang w:eastAsia="cs-CZ"/>
        </w:rPr>
        <w:tab/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ab/>
      </w:r>
      <w:r w:rsidRPr="00F36E64">
        <w:rPr>
          <w:rFonts w:ascii="Garamond" w:eastAsia="Times New Roman" w:hAnsi="Garamond"/>
          <w:sz w:val="24"/>
          <w:szCs w:val="24"/>
          <w:lang w:eastAsia="cs-CZ"/>
        </w:rPr>
        <w:tab/>
        <w:t xml:space="preserve">     JUDr. Petr Navrátil, Ph.D., LL.M., MBL</w:t>
      </w:r>
      <w:r w:rsidRPr="00F36E64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8F930" w14:textId="77777777" w:rsidR="009803F6" w:rsidRPr="00F36E64" w:rsidRDefault="009803F6" w:rsidP="009803F6">
      <w:pPr>
        <w:tabs>
          <w:tab w:val="left" w:pos="2835"/>
        </w:tabs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9D79D20" w14:textId="73F65B16" w:rsidR="000C695F" w:rsidRPr="00F36E64" w:rsidRDefault="009803F6" w:rsidP="009803F6">
      <w:pPr>
        <w:tabs>
          <w:tab w:val="left" w:pos="2835"/>
        </w:tabs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F36E64">
        <w:rPr>
          <w:rFonts w:ascii="Garamond" w:eastAsia="Times New Roman" w:hAnsi="Garamond"/>
          <w:b/>
          <w:sz w:val="24"/>
          <w:szCs w:val="24"/>
          <w:lang w:eastAsia="cs-CZ"/>
        </w:rPr>
        <w:tab/>
        <w:t xml:space="preserve">náhradníci: </w:t>
      </w:r>
      <w:r w:rsidRPr="00F36E64">
        <w:rPr>
          <w:rFonts w:ascii="Garamond" w:eastAsia="Times New Roman" w:hAnsi="Garamond"/>
          <w:bCs/>
          <w:sz w:val="24"/>
          <w:szCs w:val="24"/>
          <w:lang w:eastAsia="cs-CZ"/>
        </w:rPr>
        <w:t>neobsazeno</w:t>
      </w:r>
    </w:p>
    <w:p w14:paraId="07E34811" w14:textId="760D4D8B" w:rsidR="00567A67" w:rsidRDefault="00014EAD" w:rsidP="00014EAD">
      <w:pPr>
        <w:pStyle w:val="Odstavecseseznamem"/>
        <w:numPr>
          <w:ilvl w:val="0"/>
          <w:numId w:val="1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ekonomickém oddělení nepůsobí mzdová účetní </w:t>
      </w:r>
      <w:r w:rsidRPr="00014EAD">
        <w:rPr>
          <w:rFonts w:ascii="Garamond" w:eastAsia="Times New Roman" w:hAnsi="Garamond" w:cs="Times New Roman"/>
          <w:b/>
          <w:bCs/>
          <w:sz w:val="24"/>
          <w:szCs w:val="24"/>
        </w:rPr>
        <w:t>Martina Jonová</w:t>
      </w:r>
      <w:r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732EE10D" w14:textId="77777777" w:rsidR="00014EAD" w:rsidRPr="00014EAD" w:rsidRDefault="00014EAD" w:rsidP="00014EAD">
      <w:pPr>
        <w:pStyle w:val="Odstavecseseznamem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1D309AA" w14:textId="08A12E37" w:rsidR="00ED607D" w:rsidRPr="00F36E64" w:rsidRDefault="00567A67" w:rsidP="00567A67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 xml:space="preserve">Změna rozvrhu práce je odůvodněna </w:t>
      </w:r>
      <w:r w:rsidR="000C695F" w:rsidRPr="00F36E64">
        <w:rPr>
          <w:rFonts w:ascii="Garamond" w:eastAsia="Times New Roman" w:hAnsi="Garamond" w:cs="Times New Roman"/>
          <w:sz w:val="24"/>
          <w:szCs w:val="24"/>
        </w:rPr>
        <w:t xml:space="preserve">přeložením JUDr. Tomáše Bělohlávka k Městskému soudu v Praze, stáží Mgr. Lucie Kuchaříkové u Městského soudu v Praze, rezignací JUDr. Otilie </w:t>
      </w:r>
      <w:proofErr w:type="spellStart"/>
      <w:r w:rsidR="000C695F" w:rsidRPr="00F36E64">
        <w:rPr>
          <w:rFonts w:ascii="Garamond" w:eastAsia="Times New Roman" w:hAnsi="Garamond" w:cs="Times New Roman"/>
          <w:sz w:val="24"/>
          <w:szCs w:val="24"/>
        </w:rPr>
        <w:t>Hrehové</w:t>
      </w:r>
      <w:proofErr w:type="spellEnd"/>
      <w:r w:rsidR="000C695F" w:rsidRPr="00F36E64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F36E64">
        <w:rPr>
          <w:rFonts w:ascii="Garamond" w:eastAsia="Times New Roman" w:hAnsi="Garamond" w:cs="Times New Roman"/>
          <w:sz w:val="24"/>
          <w:szCs w:val="24"/>
        </w:rPr>
        <w:t xml:space="preserve">ukončením pracovního poměru s rejstříkovou vedoucí Danielou Fenclovou, ukončením pracovního poměru se zapisovatelkou Ninou </w:t>
      </w:r>
      <w:proofErr w:type="spellStart"/>
      <w:r w:rsidRPr="00F36E64">
        <w:rPr>
          <w:rFonts w:ascii="Garamond" w:eastAsia="Times New Roman" w:hAnsi="Garamond" w:cs="Times New Roman"/>
          <w:sz w:val="24"/>
          <w:szCs w:val="24"/>
        </w:rPr>
        <w:t>Najerovou</w:t>
      </w:r>
      <w:proofErr w:type="spellEnd"/>
      <w:r w:rsidRPr="00F36E64">
        <w:rPr>
          <w:rFonts w:ascii="Garamond" w:eastAsia="Times New Roman" w:hAnsi="Garamond" w:cs="Times New Roman"/>
          <w:sz w:val="24"/>
          <w:szCs w:val="24"/>
        </w:rPr>
        <w:t>, nástupem zapisovatelky Lenky Machačové</w:t>
      </w:r>
      <w:r w:rsidR="00F72DAB" w:rsidRPr="00F36E64">
        <w:rPr>
          <w:rFonts w:ascii="Garamond" w:eastAsia="Times New Roman" w:hAnsi="Garamond" w:cs="Times New Roman"/>
          <w:sz w:val="24"/>
          <w:szCs w:val="24"/>
        </w:rPr>
        <w:t>,</w:t>
      </w:r>
      <w:r w:rsidR="00014EAD">
        <w:rPr>
          <w:rFonts w:ascii="Garamond" w:eastAsia="Times New Roman" w:hAnsi="Garamond" w:cs="Times New Roman"/>
          <w:sz w:val="24"/>
          <w:szCs w:val="24"/>
        </w:rPr>
        <w:t xml:space="preserve"> ukončením pracovního poměru se mzdovou účetní Martinou Jonovou,</w:t>
      </w:r>
      <w:r w:rsidR="00F72DAB" w:rsidRPr="00F36E64">
        <w:rPr>
          <w:rFonts w:ascii="Garamond" w:eastAsia="Times New Roman" w:hAnsi="Garamond" w:cs="Times New Roman"/>
          <w:sz w:val="24"/>
          <w:szCs w:val="24"/>
        </w:rPr>
        <w:t xml:space="preserve"> novelou Instrukce Ministerstva spravedlnosti č.j. 505/2001-Org, kterou se vydává vnitřní a kancelářský řád pro okresní, krajské a vrchní soudy</w:t>
      </w:r>
      <w:r w:rsidR="0070196F" w:rsidRPr="00F36E64">
        <w:rPr>
          <w:rFonts w:ascii="Garamond" w:eastAsia="Times New Roman" w:hAnsi="Garamond" w:cs="Times New Roman"/>
          <w:sz w:val="24"/>
          <w:szCs w:val="24"/>
        </w:rPr>
        <w:t xml:space="preserve"> a rovnoměrným zatížením zástupů rejstříkové vedoucí na trestním úseku.</w:t>
      </w:r>
    </w:p>
    <w:p w14:paraId="526D59BE" w14:textId="77777777" w:rsidR="00F72DAB" w:rsidRPr="00F36E64" w:rsidRDefault="00F72DAB" w:rsidP="00567A67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46B40C6" w14:textId="50DEB895" w:rsidR="00F72DAB" w:rsidRPr="00F36E64" w:rsidRDefault="00F72DAB" w:rsidP="00567A67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Praha 1</w:t>
      </w:r>
      <w:r w:rsidR="00837507" w:rsidRPr="00F36E64">
        <w:rPr>
          <w:rFonts w:ascii="Garamond" w:eastAsia="Times New Roman" w:hAnsi="Garamond" w:cs="Times New Roman"/>
          <w:sz w:val="24"/>
          <w:szCs w:val="24"/>
        </w:rPr>
        <w:t>9</w:t>
      </w:r>
      <w:r w:rsidRPr="00F36E64">
        <w:rPr>
          <w:rFonts w:ascii="Garamond" w:eastAsia="Times New Roman" w:hAnsi="Garamond" w:cs="Times New Roman"/>
          <w:sz w:val="24"/>
          <w:szCs w:val="24"/>
        </w:rPr>
        <w:t>. března 2025</w:t>
      </w:r>
    </w:p>
    <w:p w14:paraId="6BB97A3B" w14:textId="77777777" w:rsidR="00F72DAB" w:rsidRPr="00F36E64" w:rsidRDefault="00F72DAB" w:rsidP="00567A67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5BC7CFC" w14:textId="77777777" w:rsidR="00837507" w:rsidRPr="00F36E64" w:rsidRDefault="00837507" w:rsidP="00567A67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93B4957" w14:textId="4258A123" w:rsidR="00F72DAB" w:rsidRPr="00F36E64" w:rsidRDefault="00F72DAB" w:rsidP="00567A67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Mgr. Magdaléna Kubrychtová</w:t>
      </w:r>
    </w:p>
    <w:p w14:paraId="4564DE02" w14:textId="370A4F53" w:rsidR="00F72DAB" w:rsidRPr="00567A67" w:rsidRDefault="00F72DAB" w:rsidP="00567A67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F36E64">
        <w:rPr>
          <w:rFonts w:ascii="Garamond" w:eastAsia="Times New Roman" w:hAnsi="Garamond" w:cs="Times New Roman"/>
          <w:sz w:val="24"/>
          <w:szCs w:val="24"/>
        </w:rPr>
        <w:t>předsedkyně soudu</w:t>
      </w:r>
    </w:p>
    <w:sectPr w:rsidR="00F72DAB" w:rsidRPr="00567A67" w:rsidSect="00AE509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70B"/>
    <w:multiLevelType w:val="hybridMultilevel"/>
    <w:tmpl w:val="C50AADB8"/>
    <w:lvl w:ilvl="0" w:tplc="D09686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75DA8"/>
    <w:multiLevelType w:val="hybridMultilevel"/>
    <w:tmpl w:val="853249DA"/>
    <w:lvl w:ilvl="0" w:tplc="89EED67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3DF7"/>
    <w:multiLevelType w:val="hybridMultilevel"/>
    <w:tmpl w:val="E73EF652"/>
    <w:lvl w:ilvl="0" w:tplc="05A8543C">
      <w:start w:val="4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51B44"/>
    <w:multiLevelType w:val="hybridMultilevel"/>
    <w:tmpl w:val="9970EDCC"/>
    <w:lvl w:ilvl="0" w:tplc="6924E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305CF"/>
    <w:multiLevelType w:val="hybridMultilevel"/>
    <w:tmpl w:val="1B3E7312"/>
    <w:lvl w:ilvl="0" w:tplc="165C2426">
      <w:start w:val="4"/>
      <w:numFmt w:val="bullet"/>
      <w:lvlText w:val="-"/>
      <w:lvlJc w:val="left"/>
      <w:pPr>
        <w:ind w:left="460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5500A4B"/>
    <w:multiLevelType w:val="hybridMultilevel"/>
    <w:tmpl w:val="5C1AD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21AD3"/>
    <w:multiLevelType w:val="hybridMultilevel"/>
    <w:tmpl w:val="0102E626"/>
    <w:lvl w:ilvl="0" w:tplc="D09686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AD234C"/>
    <w:multiLevelType w:val="hybridMultilevel"/>
    <w:tmpl w:val="773A8E20"/>
    <w:lvl w:ilvl="0" w:tplc="F2728D4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3118">
    <w:abstractNumId w:val="2"/>
  </w:num>
  <w:num w:numId="2" w16cid:durableId="142820067">
    <w:abstractNumId w:val="4"/>
  </w:num>
  <w:num w:numId="3" w16cid:durableId="680862669">
    <w:abstractNumId w:val="9"/>
  </w:num>
  <w:num w:numId="4" w16cid:durableId="2135168644">
    <w:abstractNumId w:val="8"/>
  </w:num>
  <w:num w:numId="5" w16cid:durableId="898057290">
    <w:abstractNumId w:val="0"/>
  </w:num>
  <w:num w:numId="6" w16cid:durableId="959727180">
    <w:abstractNumId w:val="3"/>
  </w:num>
  <w:num w:numId="7" w16cid:durableId="324164931">
    <w:abstractNumId w:val="6"/>
  </w:num>
  <w:num w:numId="8" w16cid:durableId="1918898535">
    <w:abstractNumId w:val="1"/>
  </w:num>
  <w:num w:numId="9" w16cid:durableId="632255456">
    <w:abstractNumId w:val="5"/>
  </w:num>
  <w:num w:numId="10" w16cid:durableId="908925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460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95"/>
    <w:rsid w:val="00014EAD"/>
    <w:rsid w:val="00062464"/>
    <w:rsid w:val="000C695F"/>
    <w:rsid w:val="00141B28"/>
    <w:rsid w:val="00183679"/>
    <w:rsid w:val="002831A8"/>
    <w:rsid w:val="002C1F1A"/>
    <w:rsid w:val="00344056"/>
    <w:rsid w:val="003618A9"/>
    <w:rsid w:val="00387C6C"/>
    <w:rsid w:val="00483527"/>
    <w:rsid w:val="00511EB3"/>
    <w:rsid w:val="005374EB"/>
    <w:rsid w:val="005537B4"/>
    <w:rsid w:val="00563BE9"/>
    <w:rsid w:val="00567A67"/>
    <w:rsid w:val="0059741B"/>
    <w:rsid w:val="006026D0"/>
    <w:rsid w:val="0070196F"/>
    <w:rsid w:val="00762AF3"/>
    <w:rsid w:val="00782E08"/>
    <w:rsid w:val="0080005E"/>
    <w:rsid w:val="0081029C"/>
    <w:rsid w:val="00823A7B"/>
    <w:rsid w:val="00837507"/>
    <w:rsid w:val="008B1864"/>
    <w:rsid w:val="008D5253"/>
    <w:rsid w:val="008F44FA"/>
    <w:rsid w:val="0095569E"/>
    <w:rsid w:val="009803F6"/>
    <w:rsid w:val="009D5197"/>
    <w:rsid w:val="00A93E73"/>
    <w:rsid w:val="00AC096C"/>
    <w:rsid w:val="00AD13C9"/>
    <w:rsid w:val="00AE5095"/>
    <w:rsid w:val="00B03A96"/>
    <w:rsid w:val="00B14AEB"/>
    <w:rsid w:val="00BA4905"/>
    <w:rsid w:val="00C94D55"/>
    <w:rsid w:val="00EC4539"/>
    <w:rsid w:val="00ED607D"/>
    <w:rsid w:val="00F36E64"/>
    <w:rsid w:val="00F613E5"/>
    <w:rsid w:val="00F7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2146"/>
  <w15:chartTrackingRefBased/>
  <w15:docId w15:val="{CF9E4318-FC93-4349-9EB4-5F89542B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96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50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0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0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50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50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509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09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0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0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0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0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50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50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509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50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509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509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8B18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BC1A-BA33-4A5A-B4BD-A2FDA5B2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2025-03-31T13:14:00Z</cp:lastPrinted>
  <dcterms:created xsi:type="dcterms:W3CDTF">2025-03-31T13:14:00Z</dcterms:created>
  <dcterms:modified xsi:type="dcterms:W3CDTF">2025-03-31T13:14:00Z</dcterms:modified>
</cp:coreProperties>
</file>