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49F1" w14:textId="77777777" w:rsidR="001E7510" w:rsidRPr="007276E5" w:rsidRDefault="001E7510" w:rsidP="001E7510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10954BB1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sz w:val="24"/>
          <w:szCs w:val="24"/>
        </w:rPr>
      </w:pPr>
      <w:r w:rsidRPr="007276E5">
        <w:rPr>
          <w:rFonts w:ascii="Garamond" w:eastAsia="Times New Roman" w:hAnsi="Garamond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/>
          <w:sz w:val="24"/>
          <w:szCs w:val="24"/>
        </w:rPr>
        <w:t xml:space="preserve"> </w:t>
      </w:r>
      <w:proofErr w:type="gramStart"/>
      <w:r w:rsidRPr="007276E5">
        <w:rPr>
          <w:rFonts w:ascii="Garamond" w:eastAsia="Times New Roman" w:hAnsi="Garamond"/>
          <w:sz w:val="24"/>
          <w:szCs w:val="24"/>
        </w:rPr>
        <w:t>00  Praha</w:t>
      </w:r>
      <w:proofErr w:type="gramEnd"/>
      <w:r w:rsidRPr="007276E5">
        <w:rPr>
          <w:rFonts w:ascii="Garamond" w:eastAsia="Times New Roman" w:hAnsi="Garamond"/>
          <w:sz w:val="24"/>
          <w:szCs w:val="24"/>
        </w:rPr>
        <w:t xml:space="preserve"> 2, telefon: 221 510 111</w:t>
      </w:r>
    </w:p>
    <w:p w14:paraId="4A856E10" w14:textId="77777777" w:rsidR="001E7510" w:rsidRPr="007276E5" w:rsidRDefault="001E7510" w:rsidP="001E7510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/>
          <w:sz w:val="24"/>
          <w:szCs w:val="24"/>
        </w:rPr>
      </w:pPr>
      <w:r w:rsidRPr="007276E5">
        <w:rPr>
          <w:rFonts w:ascii="Garamond" w:eastAsia="Times New Roman" w:hAnsi="Garamond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/>
          <w:sz w:val="24"/>
          <w:szCs w:val="24"/>
        </w:rPr>
        <w:t xml:space="preserve"> </w:t>
      </w:r>
      <w:r w:rsidRPr="007276E5">
        <w:rPr>
          <w:rFonts w:ascii="Garamond" w:eastAsia="Times New Roman" w:hAnsi="Garamond"/>
          <w:sz w:val="24"/>
          <w:szCs w:val="24"/>
        </w:rPr>
        <w:tab/>
      </w:r>
      <w:r w:rsidRPr="007276E5">
        <w:rPr>
          <w:rFonts w:ascii="Garamond" w:eastAsia="Times New Roman" w:hAnsi="Garamond"/>
          <w:sz w:val="24"/>
          <w:szCs w:val="24"/>
        </w:rPr>
        <w:tab/>
      </w:r>
      <w:r w:rsidRPr="007276E5">
        <w:rPr>
          <w:rFonts w:ascii="Garamond" w:eastAsia="Times New Roman" w:hAnsi="Garamond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7BDC2E75" w14:textId="77777777" w:rsidR="001E7510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</w:rPr>
      </w:pPr>
    </w:p>
    <w:p w14:paraId="48EF25C1" w14:textId="77777777" w:rsidR="0087076E" w:rsidRPr="007276E5" w:rsidRDefault="0087076E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</w:rPr>
      </w:pPr>
    </w:p>
    <w:p w14:paraId="198842A5" w14:textId="1C8B2698" w:rsidR="001E7510" w:rsidRPr="007276E5" w:rsidRDefault="001E7510" w:rsidP="001E7510">
      <w:pPr>
        <w:spacing w:after="200" w:line="276" w:lineRule="auto"/>
        <w:contextualSpacing/>
        <w:rPr>
          <w:rFonts w:ascii="Garamond" w:eastAsia="Times New Roman" w:hAnsi="Garamond"/>
          <w:b/>
          <w:sz w:val="24"/>
          <w:szCs w:val="24"/>
        </w:rPr>
      </w:pPr>
      <w:r w:rsidRPr="007276E5">
        <w:rPr>
          <w:rFonts w:ascii="Garamond" w:eastAsia="Times New Roman" w:hAnsi="Garamond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/>
          <w:b/>
          <w:sz w:val="24"/>
          <w:szCs w:val="24"/>
        </w:rPr>
        <w:t>Spr</w:t>
      </w:r>
      <w:proofErr w:type="spellEnd"/>
      <w:r w:rsidR="00D25A79">
        <w:rPr>
          <w:rFonts w:ascii="Garamond" w:eastAsia="Times New Roman" w:hAnsi="Garamond"/>
          <w:b/>
          <w:sz w:val="24"/>
          <w:szCs w:val="24"/>
        </w:rPr>
        <w:t xml:space="preserve"> </w:t>
      </w:r>
      <w:r w:rsidR="005C5239">
        <w:rPr>
          <w:rFonts w:ascii="Garamond" w:eastAsia="Times New Roman" w:hAnsi="Garamond"/>
          <w:b/>
          <w:sz w:val="24"/>
          <w:szCs w:val="24"/>
        </w:rPr>
        <w:t>93</w:t>
      </w:r>
      <w:r w:rsidR="00E15A0B">
        <w:rPr>
          <w:rFonts w:ascii="Garamond" w:eastAsia="Times New Roman" w:hAnsi="Garamond"/>
          <w:b/>
          <w:sz w:val="24"/>
          <w:szCs w:val="24"/>
        </w:rPr>
        <w:t>/2026</w:t>
      </w:r>
    </w:p>
    <w:p w14:paraId="1B716C24" w14:textId="1057EFA2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/>
          <w:b/>
          <w:sz w:val="24"/>
          <w:szCs w:val="24"/>
          <w:u w:val="single"/>
        </w:rPr>
        <w:t xml:space="preserve">Změna č. </w:t>
      </w:r>
      <w:r w:rsidR="00615072">
        <w:rPr>
          <w:rFonts w:ascii="Garamond" w:eastAsia="Times New Roman" w:hAnsi="Garamond"/>
          <w:b/>
          <w:sz w:val="24"/>
          <w:szCs w:val="24"/>
          <w:u w:val="single"/>
        </w:rPr>
        <w:t>5</w:t>
      </w:r>
    </w:p>
    <w:p w14:paraId="694E5D65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/>
          <w:b/>
          <w:sz w:val="24"/>
          <w:szCs w:val="24"/>
          <w:u w:val="single"/>
        </w:rPr>
        <w:t>rozvrhu práce pro rok 202</w:t>
      </w:r>
      <w:r w:rsidR="000427EA">
        <w:rPr>
          <w:rFonts w:ascii="Garamond" w:eastAsia="Times New Roman" w:hAnsi="Garamond"/>
          <w:b/>
          <w:sz w:val="24"/>
          <w:szCs w:val="24"/>
          <w:u w:val="single"/>
        </w:rPr>
        <w:t>6</w:t>
      </w:r>
    </w:p>
    <w:p w14:paraId="7E61CDFE" w14:textId="77777777" w:rsidR="001E7510" w:rsidRPr="007276E5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/>
          <w:b/>
          <w:sz w:val="24"/>
          <w:szCs w:val="24"/>
        </w:rPr>
      </w:pPr>
    </w:p>
    <w:p w14:paraId="09289578" w14:textId="0BA88E61" w:rsidR="001E7510" w:rsidRPr="00966E56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/>
          <w:b/>
          <w:sz w:val="24"/>
          <w:szCs w:val="24"/>
        </w:rPr>
      </w:pPr>
      <w:r w:rsidRPr="00966E56">
        <w:rPr>
          <w:rFonts w:ascii="Garamond" w:eastAsia="Times New Roman" w:hAnsi="Garamond"/>
          <w:b/>
          <w:sz w:val="24"/>
          <w:szCs w:val="24"/>
        </w:rPr>
        <w:t xml:space="preserve">s účinností od 1. </w:t>
      </w:r>
      <w:r w:rsidR="000B7496">
        <w:rPr>
          <w:rFonts w:ascii="Garamond" w:eastAsia="Times New Roman" w:hAnsi="Garamond"/>
          <w:b/>
          <w:sz w:val="24"/>
          <w:szCs w:val="24"/>
        </w:rPr>
        <w:t>7</w:t>
      </w:r>
      <w:r w:rsidRPr="00966E56">
        <w:rPr>
          <w:rFonts w:ascii="Garamond" w:eastAsia="Times New Roman" w:hAnsi="Garamond"/>
          <w:b/>
          <w:sz w:val="24"/>
          <w:szCs w:val="24"/>
        </w:rPr>
        <w:t>. 202</w:t>
      </w:r>
      <w:r w:rsidR="000427EA">
        <w:rPr>
          <w:rFonts w:ascii="Garamond" w:eastAsia="Times New Roman" w:hAnsi="Garamond"/>
          <w:b/>
          <w:sz w:val="24"/>
          <w:szCs w:val="24"/>
        </w:rPr>
        <w:t>6</w:t>
      </w:r>
    </w:p>
    <w:p w14:paraId="74FACA5F" w14:textId="77777777" w:rsidR="00966E56" w:rsidRDefault="00966E56" w:rsidP="00966E56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/>
          <w:b/>
          <w:bCs/>
          <w:sz w:val="24"/>
          <w:szCs w:val="24"/>
          <w:u w:val="single"/>
        </w:rPr>
      </w:pPr>
    </w:p>
    <w:p w14:paraId="3DA71653" w14:textId="77777777" w:rsidR="009343D4" w:rsidRPr="009B58B3" w:rsidRDefault="009343D4" w:rsidP="009B58B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</w:p>
    <w:p w14:paraId="4F25205C" w14:textId="77777777" w:rsidR="00A04D8D" w:rsidRPr="00A04D8D" w:rsidRDefault="00A04D8D">
      <w:pPr>
        <w:pStyle w:val="Odstavecseseznamem"/>
        <w:numPr>
          <w:ilvl w:val="0"/>
          <w:numId w:val="1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  <w:u w:val="single"/>
        </w:rPr>
      </w:pPr>
      <w:r w:rsidRPr="00A04D8D">
        <w:rPr>
          <w:rFonts w:ascii="Garamond" w:eastAsia="Times New Roman" w:hAnsi="Garamond"/>
          <w:b/>
          <w:bCs/>
          <w:sz w:val="24"/>
          <w:szCs w:val="24"/>
          <w:u w:val="single"/>
        </w:rPr>
        <w:t>Občanskoprávní úsek:</w:t>
      </w:r>
    </w:p>
    <w:p w14:paraId="46441AA4" w14:textId="77777777" w:rsidR="000B7496" w:rsidRDefault="000B7496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Obecná pravidla pro přidělování nápadu a rozhodování ve věcech občanskoprávních, bod 34. nově zní:</w:t>
      </w:r>
    </w:p>
    <w:p w14:paraId="1E76C762" w14:textId="37CC0A9C" w:rsidR="000B7496" w:rsidRDefault="000B7496" w:rsidP="000B7496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Nové návrhy a podněty v opatrovnických věcech, </w:t>
      </w:r>
      <w:r w:rsidRPr="004A58DE">
        <w:rPr>
          <w:rFonts w:ascii="Garamond" w:eastAsia="Times New Roman" w:hAnsi="Garamond"/>
          <w:b/>
          <w:bCs/>
          <w:sz w:val="24"/>
          <w:szCs w:val="24"/>
        </w:rPr>
        <w:t>mimo věcí</w:t>
      </w:r>
      <w:r>
        <w:rPr>
          <w:rFonts w:ascii="Garamond" w:eastAsia="Times New Roman" w:hAnsi="Garamond"/>
          <w:sz w:val="24"/>
          <w:szCs w:val="24"/>
        </w:rPr>
        <w:t xml:space="preserve"> </w:t>
      </w:r>
      <w:r w:rsidRPr="004A58DE">
        <w:rPr>
          <w:rFonts w:ascii="Garamond" w:eastAsia="Times New Roman" w:hAnsi="Garamond"/>
          <w:b/>
          <w:bCs/>
          <w:sz w:val="24"/>
          <w:szCs w:val="24"/>
        </w:rPr>
        <w:t>týkajících se nezletilých dětí</w:t>
      </w:r>
      <w:r>
        <w:rPr>
          <w:rFonts w:ascii="Garamond" w:eastAsia="Times New Roman" w:hAnsi="Garamond"/>
          <w:sz w:val="24"/>
          <w:szCs w:val="24"/>
        </w:rPr>
        <w:t xml:space="preserve">, jsou přidělovány automaticky dle algoritmu programu </w:t>
      </w:r>
      <w:proofErr w:type="spellStart"/>
      <w:r>
        <w:rPr>
          <w:rFonts w:ascii="Garamond" w:eastAsia="Times New Roman" w:hAnsi="Garamond"/>
          <w:sz w:val="24"/>
          <w:szCs w:val="24"/>
        </w:rPr>
        <w:t>ISAS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obecným způsobem přidělování (</w:t>
      </w:r>
      <w:proofErr w:type="spellStart"/>
      <w:r>
        <w:rPr>
          <w:rFonts w:ascii="Garamond" w:eastAsia="Times New Roman" w:hAnsi="Garamond"/>
          <w:sz w:val="24"/>
          <w:szCs w:val="24"/>
        </w:rPr>
        <w:t>kolovacím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způsobem) postupně po jedné podle pořadí napadlé věci </w:t>
      </w:r>
      <w:r w:rsidRPr="00481FC0">
        <w:rPr>
          <w:rFonts w:ascii="Garamond" w:eastAsia="Times New Roman" w:hAnsi="Garamond"/>
          <w:sz w:val="24"/>
          <w:szCs w:val="24"/>
        </w:rPr>
        <w:t>počínaje nejnižším číslem soudního oddělení (senátu)</w:t>
      </w:r>
      <w:r w:rsidR="00481FC0" w:rsidRPr="00481FC0">
        <w:rPr>
          <w:rFonts w:ascii="Garamond" w:eastAsia="Times New Roman" w:hAnsi="Garamond"/>
          <w:sz w:val="24"/>
          <w:szCs w:val="24"/>
        </w:rPr>
        <w:t xml:space="preserve"> vzestupně </w:t>
      </w:r>
      <w:r w:rsidR="00481FC0" w:rsidRPr="00F7161D">
        <w:rPr>
          <w:rFonts w:ascii="Garamond" w:eastAsia="Times New Roman" w:hAnsi="Garamond"/>
          <w:sz w:val="24"/>
          <w:szCs w:val="24"/>
          <w:u w:val="single"/>
        </w:rPr>
        <w:t xml:space="preserve">v návaznosti na přidělení poslední věci </w:t>
      </w:r>
      <w:r w:rsidR="003A7F21">
        <w:rPr>
          <w:rFonts w:ascii="Garamond" w:eastAsia="Times New Roman" w:hAnsi="Garamond"/>
          <w:sz w:val="24"/>
          <w:szCs w:val="24"/>
          <w:u w:val="single"/>
        </w:rPr>
        <w:t>k 30.6.</w:t>
      </w:r>
      <w:r w:rsidR="00481FC0" w:rsidRPr="00F7161D">
        <w:rPr>
          <w:rFonts w:ascii="Garamond" w:eastAsia="Times New Roman" w:hAnsi="Garamond"/>
          <w:sz w:val="24"/>
          <w:szCs w:val="24"/>
          <w:u w:val="single"/>
        </w:rPr>
        <w:t>2026</w:t>
      </w:r>
      <w:r>
        <w:rPr>
          <w:rFonts w:ascii="Garamond" w:eastAsia="Times New Roman" w:hAnsi="Garamond"/>
          <w:sz w:val="24"/>
          <w:szCs w:val="24"/>
        </w:rPr>
        <w:t xml:space="preserve">. </w:t>
      </w:r>
      <w:r w:rsidR="00CF7C2F">
        <w:rPr>
          <w:rFonts w:ascii="Garamond" w:eastAsia="Times New Roman" w:hAnsi="Garamond"/>
          <w:sz w:val="24"/>
          <w:szCs w:val="24"/>
        </w:rPr>
        <w:t xml:space="preserve">Všechny další věci zapisované dle </w:t>
      </w:r>
      <w:proofErr w:type="spellStart"/>
      <w:r w:rsidR="00CF7C2F">
        <w:rPr>
          <w:rFonts w:ascii="Garamond" w:eastAsia="Times New Roman" w:hAnsi="Garamond"/>
          <w:sz w:val="24"/>
          <w:szCs w:val="24"/>
        </w:rPr>
        <w:t>v.k.ř</w:t>
      </w:r>
      <w:proofErr w:type="spellEnd"/>
      <w:r w:rsidR="00CF7C2F">
        <w:rPr>
          <w:rFonts w:ascii="Garamond" w:eastAsia="Times New Roman" w:hAnsi="Garamond"/>
          <w:sz w:val="24"/>
          <w:szCs w:val="24"/>
        </w:rPr>
        <w:t xml:space="preserve">. do seznamu věcí P a </w:t>
      </w:r>
      <w:proofErr w:type="spellStart"/>
      <w:r w:rsidR="00CF7C2F">
        <w:rPr>
          <w:rFonts w:ascii="Garamond" w:eastAsia="Times New Roman" w:hAnsi="Garamond"/>
          <w:sz w:val="24"/>
          <w:szCs w:val="24"/>
        </w:rPr>
        <w:t>Nc</w:t>
      </w:r>
      <w:proofErr w:type="spellEnd"/>
      <w:r w:rsidR="00CF7C2F">
        <w:rPr>
          <w:rFonts w:ascii="Garamond" w:eastAsia="Times New Roman" w:hAnsi="Garamond"/>
          <w:sz w:val="24"/>
          <w:szCs w:val="24"/>
        </w:rPr>
        <w:t xml:space="preserve">, které se týkají téže osoby, jsou přidělovány do soudního oddělení (senátu), ve kterém byla vyřizována první věc týkající se této osoby.  </w:t>
      </w:r>
    </w:p>
    <w:p w14:paraId="409C715D" w14:textId="690EC98D" w:rsidR="00CF7C2F" w:rsidRDefault="00CF7C2F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Obecná pravidla pro přidělování nápadu a rozhodování ve věcech občanskoprávních, bod 35</w:t>
      </w:r>
      <w:r w:rsidR="00657182">
        <w:rPr>
          <w:rFonts w:ascii="Garamond" w:eastAsia="Times New Roman" w:hAnsi="Garamond"/>
          <w:sz w:val="24"/>
          <w:szCs w:val="24"/>
        </w:rPr>
        <w:t>.</w:t>
      </w:r>
      <w:r>
        <w:rPr>
          <w:rFonts w:ascii="Garamond" w:eastAsia="Times New Roman" w:hAnsi="Garamond"/>
          <w:sz w:val="24"/>
          <w:szCs w:val="24"/>
        </w:rPr>
        <w:t xml:space="preserve"> nově zní:</w:t>
      </w:r>
    </w:p>
    <w:p w14:paraId="27ECCAE5" w14:textId="3EC952C0" w:rsidR="004A58DE" w:rsidRDefault="00CF7C2F" w:rsidP="00CF7C2F">
      <w:pPr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CF7C2F">
        <w:rPr>
          <w:rFonts w:ascii="Garamond" w:eastAsia="Times New Roman" w:hAnsi="Garamond"/>
          <w:sz w:val="24"/>
          <w:szCs w:val="24"/>
        </w:rPr>
        <w:t xml:space="preserve">Nové návrhy a podněty v opatrovnických věcech </w:t>
      </w:r>
      <w:r w:rsidRPr="004A58DE">
        <w:rPr>
          <w:rFonts w:ascii="Garamond" w:eastAsia="Times New Roman" w:hAnsi="Garamond"/>
          <w:b/>
          <w:bCs/>
          <w:sz w:val="24"/>
          <w:szCs w:val="24"/>
        </w:rPr>
        <w:t>týkajících se nezletilých dětí</w:t>
      </w:r>
      <w:r w:rsidRPr="00CF7C2F">
        <w:rPr>
          <w:rFonts w:ascii="Garamond" w:eastAsia="Times New Roman" w:hAnsi="Garamond"/>
          <w:sz w:val="24"/>
          <w:szCs w:val="24"/>
        </w:rPr>
        <w:t xml:space="preserve">, jsou přidělovány automaticky dle algoritmu programu </w:t>
      </w:r>
      <w:proofErr w:type="spellStart"/>
      <w:r w:rsidRPr="00CF7C2F">
        <w:rPr>
          <w:rFonts w:ascii="Garamond" w:eastAsia="Times New Roman" w:hAnsi="Garamond"/>
          <w:sz w:val="24"/>
          <w:szCs w:val="24"/>
        </w:rPr>
        <w:t>ISAS</w:t>
      </w:r>
      <w:proofErr w:type="spellEnd"/>
      <w:r w:rsidRPr="00CF7C2F">
        <w:rPr>
          <w:rFonts w:ascii="Garamond" w:eastAsia="Times New Roman" w:hAnsi="Garamond"/>
          <w:sz w:val="24"/>
          <w:szCs w:val="24"/>
        </w:rPr>
        <w:t xml:space="preserve"> obecným způsobem přidělování (</w:t>
      </w:r>
      <w:proofErr w:type="spellStart"/>
      <w:r w:rsidRPr="00CF7C2F">
        <w:rPr>
          <w:rFonts w:ascii="Garamond" w:eastAsia="Times New Roman" w:hAnsi="Garamond"/>
          <w:sz w:val="24"/>
          <w:szCs w:val="24"/>
        </w:rPr>
        <w:t>kolovacím</w:t>
      </w:r>
      <w:proofErr w:type="spellEnd"/>
      <w:r w:rsidRPr="00CF7C2F">
        <w:rPr>
          <w:rFonts w:ascii="Garamond" w:eastAsia="Times New Roman" w:hAnsi="Garamond"/>
          <w:sz w:val="24"/>
          <w:szCs w:val="24"/>
        </w:rPr>
        <w:t xml:space="preserve"> způsobem s dorovnáváním) postupně po jedné podle pořadí napadlé věci </w:t>
      </w:r>
      <w:r w:rsidRPr="004867F3">
        <w:rPr>
          <w:rFonts w:ascii="Garamond" w:eastAsia="Times New Roman" w:hAnsi="Garamond"/>
          <w:sz w:val="24"/>
          <w:szCs w:val="24"/>
        </w:rPr>
        <w:t>počínaje nejnižším číslem</w:t>
      </w:r>
      <w:r w:rsidRPr="00CF7C2F">
        <w:rPr>
          <w:rFonts w:ascii="Garamond" w:eastAsia="Times New Roman" w:hAnsi="Garamond"/>
          <w:sz w:val="24"/>
          <w:szCs w:val="24"/>
        </w:rPr>
        <w:t xml:space="preserve"> soudního oddělení (senátu)</w:t>
      </w:r>
      <w:r w:rsidR="009968E3">
        <w:rPr>
          <w:rFonts w:ascii="Garamond" w:eastAsia="Times New Roman" w:hAnsi="Garamond"/>
          <w:sz w:val="24"/>
          <w:szCs w:val="24"/>
        </w:rPr>
        <w:t xml:space="preserve"> </w:t>
      </w:r>
      <w:r w:rsidR="009968E3" w:rsidRPr="00481FC0">
        <w:rPr>
          <w:rFonts w:ascii="Garamond" w:eastAsia="Times New Roman" w:hAnsi="Garamond"/>
          <w:sz w:val="24"/>
          <w:szCs w:val="24"/>
        </w:rPr>
        <w:t xml:space="preserve">vzestupně </w:t>
      </w:r>
      <w:r w:rsidR="009968E3" w:rsidRPr="00F7161D">
        <w:rPr>
          <w:rFonts w:ascii="Garamond" w:eastAsia="Times New Roman" w:hAnsi="Garamond"/>
          <w:sz w:val="24"/>
          <w:szCs w:val="24"/>
          <w:u w:val="single"/>
        </w:rPr>
        <w:t xml:space="preserve">v návaznosti na přidělení poslední věci </w:t>
      </w:r>
      <w:r w:rsidR="003A7F21">
        <w:rPr>
          <w:rFonts w:ascii="Garamond" w:eastAsia="Times New Roman" w:hAnsi="Garamond"/>
          <w:sz w:val="24"/>
          <w:szCs w:val="24"/>
          <w:u w:val="single"/>
        </w:rPr>
        <w:t>k 30.6.</w:t>
      </w:r>
      <w:r w:rsidR="009968E3" w:rsidRPr="00F7161D">
        <w:rPr>
          <w:rFonts w:ascii="Garamond" w:eastAsia="Times New Roman" w:hAnsi="Garamond"/>
          <w:sz w:val="24"/>
          <w:szCs w:val="24"/>
          <w:u w:val="single"/>
        </w:rPr>
        <w:t>2026</w:t>
      </w:r>
      <w:r w:rsidR="009968E3">
        <w:rPr>
          <w:rFonts w:ascii="Garamond" w:eastAsia="Times New Roman" w:hAnsi="Garamond"/>
          <w:sz w:val="24"/>
          <w:szCs w:val="24"/>
        </w:rPr>
        <w:t>.</w:t>
      </w:r>
      <w:r w:rsidRPr="00CF7C2F">
        <w:rPr>
          <w:rFonts w:ascii="Garamond" w:eastAsia="Times New Roman" w:hAnsi="Garamond"/>
          <w:sz w:val="24"/>
          <w:szCs w:val="24"/>
        </w:rPr>
        <w:t xml:space="preserve"> Všechny další věci zapisované dle </w:t>
      </w:r>
      <w:proofErr w:type="spellStart"/>
      <w:r w:rsidRPr="00CF7C2F">
        <w:rPr>
          <w:rFonts w:ascii="Garamond" w:eastAsia="Times New Roman" w:hAnsi="Garamond"/>
          <w:sz w:val="24"/>
          <w:szCs w:val="24"/>
        </w:rPr>
        <w:t>v.k.ř</w:t>
      </w:r>
      <w:proofErr w:type="spellEnd"/>
      <w:r w:rsidRPr="00CF7C2F">
        <w:rPr>
          <w:rFonts w:ascii="Garamond" w:eastAsia="Times New Roman" w:hAnsi="Garamond"/>
          <w:sz w:val="24"/>
          <w:szCs w:val="24"/>
        </w:rPr>
        <w:t xml:space="preserve">. do seznamu věcí P a </w:t>
      </w:r>
      <w:proofErr w:type="spellStart"/>
      <w:r w:rsidRPr="00CF7C2F">
        <w:rPr>
          <w:rFonts w:ascii="Garamond" w:eastAsia="Times New Roman" w:hAnsi="Garamond"/>
          <w:sz w:val="24"/>
          <w:szCs w:val="24"/>
        </w:rPr>
        <w:t>Nc</w:t>
      </w:r>
      <w:proofErr w:type="spellEnd"/>
      <w:r w:rsidRPr="00CF7C2F">
        <w:rPr>
          <w:rFonts w:ascii="Garamond" w:eastAsia="Times New Roman" w:hAnsi="Garamond"/>
          <w:sz w:val="24"/>
          <w:szCs w:val="24"/>
        </w:rPr>
        <w:t xml:space="preserve">, které se týkají </w:t>
      </w:r>
      <w:r>
        <w:rPr>
          <w:rFonts w:ascii="Garamond" w:eastAsia="Times New Roman" w:hAnsi="Garamond"/>
          <w:sz w:val="24"/>
          <w:szCs w:val="24"/>
        </w:rPr>
        <w:t>dětí tých</w:t>
      </w:r>
      <w:r w:rsidR="004A58DE">
        <w:rPr>
          <w:rFonts w:ascii="Garamond" w:eastAsia="Times New Roman" w:hAnsi="Garamond"/>
          <w:sz w:val="24"/>
          <w:szCs w:val="24"/>
        </w:rPr>
        <w:t>ž</w:t>
      </w:r>
      <w:r>
        <w:rPr>
          <w:rFonts w:ascii="Garamond" w:eastAsia="Times New Roman" w:hAnsi="Garamond"/>
          <w:sz w:val="24"/>
          <w:szCs w:val="24"/>
        </w:rPr>
        <w:t xml:space="preserve"> rodičů (plnorodí sourozenci),</w:t>
      </w:r>
      <w:r w:rsidR="004A58DE">
        <w:rPr>
          <w:rFonts w:ascii="Garamond" w:eastAsia="Times New Roman" w:hAnsi="Garamond"/>
          <w:sz w:val="24"/>
          <w:szCs w:val="24"/>
        </w:rPr>
        <w:t xml:space="preserve"> jsou</w:t>
      </w:r>
      <w:r>
        <w:rPr>
          <w:rFonts w:ascii="Garamond" w:eastAsia="Times New Roman" w:hAnsi="Garamond"/>
          <w:sz w:val="24"/>
          <w:szCs w:val="24"/>
        </w:rPr>
        <w:t xml:space="preserve"> přidělovány do soudního oddělení (senátu), ve kterém byla vyřizována první věc týkající </w:t>
      </w:r>
      <w:r w:rsidR="004A58DE">
        <w:rPr>
          <w:rFonts w:ascii="Garamond" w:eastAsia="Times New Roman" w:hAnsi="Garamond"/>
          <w:sz w:val="24"/>
          <w:szCs w:val="24"/>
        </w:rPr>
        <w:t xml:space="preserve">se některého z takových sourozenců. O všech věcech plnorodých sourozenců je veden jeden opatrovnický spis. </w:t>
      </w:r>
    </w:p>
    <w:p w14:paraId="6532CDD1" w14:textId="1BDBFCE9" w:rsidR="00657182" w:rsidRDefault="00657182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Do Obecných pravidel pro přidělování nápadu a rozhodování ve věcech občanskoprávních se doplňuje </w:t>
      </w:r>
      <w:r w:rsidR="009968E3">
        <w:rPr>
          <w:rFonts w:ascii="Garamond" w:eastAsia="Times New Roman" w:hAnsi="Garamond"/>
          <w:sz w:val="24"/>
          <w:szCs w:val="24"/>
        </w:rPr>
        <w:t>za výše uvedené pravidlo:</w:t>
      </w:r>
    </w:p>
    <w:p w14:paraId="1A1F5B6D" w14:textId="2746A570" w:rsidR="00657182" w:rsidRDefault="00657182" w:rsidP="00657182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Návrhy na nařízení předběžného opatření dle § 452 </w:t>
      </w:r>
      <w:proofErr w:type="spellStart"/>
      <w:r>
        <w:rPr>
          <w:rFonts w:ascii="Garamond" w:eastAsia="Times New Roman" w:hAnsi="Garamond"/>
          <w:sz w:val="24"/>
          <w:szCs w:val="24"/>
        </w:rPr>
        <w:t>z.ř.s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. jsou přidělovány automaticky dle algoritmu programu </w:t>
      </w:r>
      <w:proofErr w:type="spellStart"/>
      <w:r>
        <w:rPr>
          <w:rFonts w:ascii="Garamond" w:eastAsia="Times New Roman" w:hAnsi="Garamond"/>
          <w:sz w:val="24"/>
          <w:szCs w:val="24"/>
        </w:rPr>
        <w:t>ISAS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obecným způsobem přidělování (</w:t>
      </w:r>
      <w:proofErr w:type="spellStart"/>
      <w:r>
        <w:rPr>
          <w:rFonts w:ascii="Garamond" w:eastAsia="Times New Roman" w:hAnsi="Garamond"/>
          <w:sz w:val="24"/>
          <w:szCs w:val="24"/>
        </w:rPr>
        <w:t>kolovacím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způsobem) postupně po jedné podle pořadí napadlé věci počínaje nejnižším číslem soudního oddělení (senátu)</w:t>
      </w:r>
      <w:r w:rsidR="009968E3">
        <w:rPr>
          <w:rFonts w:ascii="Garamond" w:eastAsia="Times New Roman" w:hAnsi="Garamond"/>
          <w:sz w:val="24"/>
          <w:szCs w:val="24"/>
        </w:rPr>
        <w:t xml:space="preserve"> </w:t>
      </w:r>
      <w:r w:rsidR="009968E3" w:rsidRPr="00F7161D">
        <w:rPr>
          <w:rFonts w:ascii="Garamond" w:eastAsia="Times New Roman" w:hAnsi="Garamond"/>
          <w:sz w:val="24"/>
          <w:szCs w:val="24"/>
          <w:u w:val="single"/>
        </w:rPr>
        <w:t xml:space="preserve">v návaznosti na přidělení poslední věci </w:t>
      </w:r>
      <w:r w:rsidR="003A7F21">
        <w:rPr>
          <w:rFonts w:ascii="Garamond" w:eastAsia="Times New Roman" w:hAnsi="Garamond"/>
          <w:sz w:val="24"/>
          <w:szCs w:val="24"/>
          <w:u w:val="single"/>
        </w:rPr>
        <w:t>k 30.6.</w:t>
      </w:r>
      <w:r w:rsidR="009968E3" w:rsidRPr="00F7161D">
        <w:rPr>
          <w:rFonts w:ascii="Garamond" w:eastAsia="Times New Roman" w:hAnsi="Garamond"/>
          <w:sz w:val="24"/>
          <w:szCs w:val="24"/>
          <w:u w:val="single"/>
        </w:rPr>
        <w:t>2026</w:t>
      </w:r>
      <w:r w:rsidR="009968E3">
        <w:rPr>
          <w:rFonts w:ascii="Garamond" w:eastAsia="Times New Roman" w:hAnsi="Garamond"/>
          <w:sz w:val="24"/>
          <w:szCs w:val="24"/>
        </w:rPr>
        <w:t>.</w:t>
      </w:r>
      <w:r>
        <w:rPr>
          <w:rFonts w:ascii="Garamond" w:eastAsia="Times New Roman" w:hAnsi="Garamond"/>
          <w:sz w:val="24"/>
          <w:szCs w:val="24"/>
        </w:rPr>
        <w:t xml:space="preserve"> </w:t>
      </w:r>
    </w:p>
    <w:p w14:paraId="3895FD8E" w14:textId="0556914C" w:rsidR="00EB6F22" w:rsidRPr="00EB6F22" w:rsidRDefault="00EB6F22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422217">
        <w:rPr>
          <w:rFonts w:ascii="Garamond" w:eastAsia="Times New Roman" w:hAnsi="Garamond"/>
          <w:b/>
          <w:sz w:val="24"/>
          <w:szCs w:val="24"/>
          <w:lang w:eastAsia="cs-CZ"/>
        </w:rPr>
        <w:t xml:space="preserve">Prvních </w:t>
      </w:r>
      <w:r w:rsidR="00422217" w:rsidRPr="00422217">
        <w:rPr>
          <w:rFonts w:ascii="Garamond" w:eastAsia="Times New Roman" w:hAnsi="Garamond"/>
          <w:b/>
          <w:sz w:val="24"/>
          <w:szCs w:val="24"/>
          <w:lang w:eastAsia="cs-CZ"/>
        </w:rPr>
        <w:t>30</w:t>
      </w:r>
      <w:r w:rsidRPr="00422217">
        <w:rPr>
          <w:rFonts w:ascii="Garamond" w:eastAsia="Times New Roman" w:hAnsi="Garamond"/>
          <w:b/>
          <w:sz w:val="24"/>
          <w:szCs w:val="24"/>
          <w:lang w:eastAsia="cs-CZ"/>
        </w:rPr>
        <w:t xml:space="preserve"> opatrovnických věcí</w:t>
      </w:r>
      <w:r w:rsidRPr="00422217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422217">
        <w:rPr>
          <w:rFonts w:ascii="Garamond" w:eastAsia="Times New Roman" w:hAnsi="Garamond"/>
          <w:b/>
          <w:bCs/>
          <w:sz w:val="24"/>
          <w:szCs w:val="24"/>
          <w:lang w:eastAsia="cs-CZ"/>
        </w:rPr>
        <w:t>došlých soudu od 1.7.2026,</w:t>
      </w:r>
      <w:r w:rsidRPr="00422217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EB6F22">
        <w:rPr>
          <w:rFonts w:ascii="Garamond" w:eastAsia="Times New Roman" w:hAnsi="Garamond"/>
          <w:sz w:val="24"/>
          <w:szCs w:val="24"/>
          <w:lang w:eastAsia="cs-CZ"/>
        </w:rPr>
        <w:t xml:space="preserve">připadajících do rejstříku P, </w:t>
      </w:r>
      <w:proofErr w:type="spellStart"/>
      <w:r w:rsidRPr="00EB6F22">
        <w:rPr>
          <w:rFonts w:ascii="Garamond" w:eastAsia="Times New Roman" w:hAnsi="Garamond"/>
          <w:sz w:val="24"/>
          <w:szCs w:val="24"/>
          <w:lang w:eastAsia="cs-CZ"/>
        </w:rPr>
        <w:t>Nc</w:t>
      </w:r>
      <w:proofErr w:type="spellEnd"/>
      <w:r w:rsidRPr="00EB6F22">
        <w:rPr>
          <w:rFonts w:ascii="Garamond" w:eastAsia="Times New Roman" w:hAnsi="Garamond"/>
          <w:sz w:val="24"/>
          <w:szCs w:val="24"/>
          <w:lang w:eastAsia="cs-CZ"/>
        </w:rPr>
        <w:t>,</w:t>
      </w:r>
      <w:r w:rsidR="003A7F21">
        <w:rPr>
          <w:rFonts w:ascii="Garamond" w:eastAsia="Times New Roman" w:hAnsi="Garamond"/>
          <w:sz w:val="24"/>
          <w:szCs w:val="24"/>
          <w:lang w:eastAsia="cs-CZ"/>
        </w:rPr>
        <w:t xml:space="preserve"> v rámci specializace </w:t>
      </w:r>
      <w:r w:rsidR="003A7F21" w:rsidRPr="003A7F21">
        <w:rPr>
          <w:rFonts w:ascii="Garamond" w:eastAsia="Times New Roman" w:hAnsi="Garamond"/>
          <w:b/>
          <w:bCs/>
          <w:sz w:val="24"/>
          <w:szCs w:val="24"/>
          <w:lang w:eastAsia="cs-CZ"/>
        </w:rPr>
        <w:t>Opatrovnická věc – nezletilý</w:t>
      </w:r>
      <w:r w:rsidR="003A7F21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Pr="00EB6F22">
        <w:rPr>
          <w:rFonts w:ascii="Garamond" w:eastAsia="Times New Roman" w:hAnsi="Garamond"/>
          <w:sz w:val="24"/>
          <w:szCs w:val="24"/>
          <w:lang w:eastAsia="cs-CZ"/>
        </w:rPr>
        <w:t xml:space="preserve">s výjimkou opatrovnických věcí nezletilých dětí, které se týkají dětí týchž rodičů a které jsou přidělovány do soudního oddělení (senátu), ve kterém byla vyřizována první věc týkající se některého z takových sourozenců, se přidělují do senátu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47 P, 47 </w:t>
      </w:r>
      <w:proofErr w:type="spellStart"/>
      <w:r>
        <w:rPr>
          <w:rFonts w:ascii="Garamond" w:eastAsia="Times New Roman" w:hAnsi="Garamond"/>
          <w:b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/>
          <w:b/>
          <w:sz w:val="24"/>
          <w:szCs w:val="24"/>
          <w:lang w:eastAsia="cs-CZ"/>
        </w:rPr>
        <w:t>.</w:t>
      </w:r>
    </w:p>
    <w:p w14:paraId="553C44C8" w14:textId="77777777" w:rsidR="00EB6F22" w:rsidRPr="00EB6F22" w:rsidRDefault="00EB6F22" w:rsidP="00EB6F22">
      <w:pPr>
        <w:spacing w:after="0" w:line="240" w:lineRule="auto"/>
        <w:ind w:left="567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2399EE5" w14:textId="7E71FA2F" w:rsidR="004A58DE" w:rsidRDefault="00EB6F22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lastRenderedPageBreak/>
        <w:t xml:space="preserve">Obecná pravidla pro přidělování nápadu a rozhodování ve věcech občanskoprávních, v části </w:t>
      </w:r>
      <w:r w:rsidR="004A58DE">
        <w:rPr>
          <w:rFonts w:ascii="Garamond" w:eastAsia="Times New Roman" w:hAnsi="Garamond"/>
          <w:sz w:val="24"/>
          <w:szCs w:val="24"/>
        </w:rPr>
        <w:t xml:space="preserve">Specializace </w:t>
      </w:r>
      <w:r>
        <w:rPr>
          <w:rFonts w:ascii="Garamond" w:eastAsia="Times New Roman" w:hAnsi="Garamond"/>
          <w:sz w:val="24"/>
          <w:szCs w:val="24"/>
        </w:rPr>
        <w:t>se doplňují specializace pro opatrovnickou agendu a to</w:t>
      </w:r>
      <w:r w:rsidR="004A58DE">
        <w:rPr>
          <w:rFonts w:ascii="Garamond" w:eastAsia="Times New Roman" w:hAnsi="Garamond"/>
          <w:sz w:val="24"/>
          <w:szCs w:val="24"/>
        </w:rPr>
        <w:t>:</w:t>
      </w:r>
    </w:p>
    <w:p w14:paraId="5EEE410E" w14:textId="3EBCF669" w:rsidR="004A58DE" w:rsidRDefault="004A58DE" w:rsidP="004A58DE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5E48BA">
        <w:rPr>
          <w:rFonts w:ascii="Garamond" w:eastAsia="Times New Roman" w:hAnsi="Garamond"/>
          <w:b/>
          <w:bCs/>
          <w:sz w:val="24"/>
          <w:szCs w:val="24"/>
        </w:rPr>
        <w:t>Opatro</w:t>
      </w:r>
      <w:r w:rsidR="003A7F21">
        <w:rPr>
          <w:rFonts w:ascii="Garamond" w:eastAsia="Times New Roman" w:hAnsi="Garamond"/>
          <w:b/>
          <w:bCs/>
          <w:sz w:val="24"/>
          <w:szCs w:val="24"/>
        </w:rPr>
        <w:t xml:space="preserve">vnická věc </w:t>
      </w:r>
      <w:r w:rsidRPr="005E48BA">
        <w:rPr>
          <w:rFonts w:ascii="Garamond" w:eastAsia="Times New Roman" w:hAnsi="Garamond"/>
          <w:b/>
          <w:bCs/>
          <w:sz w:val="24"/>
          <w:szCs w:val="24"/>
        </w:rPr>
        <w:t>– nezletil</w:t>
      </w:r>
      <w:r w:rsidR="005E48BA">
        <w:rPr>
          <w:rFonts w:ascii="Garamond" w:eastAsia="Times New Roman" w:hAnsi="Garamond"/>
          <w:b/>
          <w:bCs/>
          <w:sz w:val="24"/>
          <w:szCs w:val="24"/>
        </w:rPr>
        <w:t>ý</w:t>
      </w:r>
      <w:r>
        <w:rPr>
          <w:rFonts w:ascii="Garamond" w:eastAsia="Times New Roman" w:hAnsi="Garamond"/>
          <w:sz w:val="24"/>
          <w:szCs w:val="24"/>
        </w:rPr>
        <w:t>: návrhy týkající se péče soudu o nezletilé</w:t>
      </w:r>
      <w:r w:rsidR="005E48BA">
        <w:rPr>
          <w:rFonts w:ascii="Garamond" w:eastAsia="Times New Roman" w:hAnsi="Garamond"/>
          <w:sz w:val="24"/>
          <w:szCs w:val="24"/>
        </w:rPr>
        <w:t>, osvojení nezletilých, manželství a partnerství (povolení uzavřít manželství, povolení uzavřít partnerství, rozvod manželství rodičů s nezletilými dětmi), určení a popření rodičovství, utajený porod, výkon rozhodnutí o péči o nezletilého</w:t>
      </w:r>
    </w:p>
    <w:p w14:paraId="3B78B6F6" w14:textId="50AA606B" w:rsidR="004A58DE" w:rsidRDefault="004A58DE" w:rsidP="004A58DE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5E48BA">
        <w:rPr>
          <w:rFonts w:ascii="Garamond" w:eastAsia="Times New Roman" w:hAnsi="Garamond"/>
          <w:b/>
          <w:bCs/>
          <w:sz w:val="24"/>
          <w:szCs w:val="24"/>
        </w:rPr>
        <w:t>Opatro</w:t>
      </w:r>
      <w:r w:rsidR="003A7F21">
        <w:rPr>
          <w:rFonts w:ascii="Garamond" w:eastAsia="Times New Roman" w:hAnsi="Garamond"/>
          <w:b/>
          <w:bCs/>
          <w:sz w:val="24"/>
          <w:szCs w:val="24"/>
        </w:rPr>
        <w:t>vnická věc</w:t>
      </w:r>
      <w:r w:rsidRPr="005E48BA">
        <w:rPr>
          <w:rFonts w:ascii="Garamond" w:eastAsia="Times New Roman" w:hAnsi="Garamond"/>
          <w:b/>
          <w:bCs/>
          <w:sz w:val="24"/>
          <w:szCs w:val="24"/>
        </w:rPr>
        <w:t xml:space="preserve"> – ostatní</w:t>
      </w:r>
      <w:r>
        <w:rPr>
          <w:rFonts w:ascii="Garamond" w:eastAsia="Times New Roman" w:hAnsi="Garamond"/>
          <w:sz w:val="24"/>
          <w:szCs w:val="24"/>
        </w:rPr>
        <w:t xml:space="preserve">: návrhy v opatrovnických věcech mimo návrhů </w:t>
      </w:r>
      <w:r w:rsidR="005E48BA">
        <w:rPr>
          <w:rFonts w:ascii="Garamond" w:eastAsia="Times New Roman" w:hAnsi="Garamond"/>
          <w:sz w:val="24"/>
          <w:szCs w:val="24"/>
        </w:rPr>
        <w:t>týkající se nezletilého, tj. p</w:t>
      </w:r>
      <w:r>
        <w:rPr>
          <w:rFonts w:ascii="Garamond" w:eastAsia="Times New Roman" w:hAnsi="Garamond"/>
          <w:sz w:val="24"/>
          <w:szCs w:val="24"/>
        </w:rPr>
        <w:t xml:space="preserve">odpůrná opatření při narušení </w:t>
      </w:r>
      <w:r w:rsidR="005E48BA">
        <w:rPr>
          <w:rFonts w:ascii="Garamond" w:eastAsia="Times New Roman" w:hAnsi="Garamond"/>
          <w:sz w:val="24"/>
          <w:szCs w:val="24"/>
        </w:rPr>
        <w:t>schopnosti zletilého právně jednat, nezvěstnost a smrt, přivolení k zásahu do integrity, svěřenský fond, specifické zdravotní služby, ostatní opatrovnické věci</w:t>
      </w:r>
    </w:p>
    <w:p w14:paraId="26A0A2CD" w14:textId="2DF1314D" w:rsidR="005E48BA" w:rsidRDefault="005E48BA" w:rsidP="004A58DE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Opatro</w:t>
      </w:r>
      <w:r w:rsidR="003A7F21">
        <w:rPr>
          <w:rFonts w:ascii="Garamond" w:eastAsia="Times New Roman" w:hAnsi="Garamond"/>
          <w:b/>
          <w:bCs/>
          <w:sz w:val="24"/>
          <w:szCs w:val="24"/>
        </w:rPr>
        <w:t>vnická věc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657182">
        <w:rPr>
          <w:rFonts w:ascii="Garamond" w:eastAsia="Times New Roman" w:hAnsi="Garamond"/>
          <w:sz w:val="24"/>
          <w:szCs w:val="24"/>
        </w:rPr>
        <w:t>–</w:t>
      </w:r>
      <w:r w:rsidR="003A7F21">
        <w:rPr>
          <w:rFonts w:ascii="Garamond" w:eastAsia="Times New Roman" w:hAnsi="Garamond"/>
          <w:sz w:val="24"/>
          <w:szCs w:val="24"/>
        </w:rPr>
        <w:t xml:space="preserve"> </w:t>
      </w:r>
      <w:r w:rsidR="00657182" w:rsidRPr="00657182">
        <w:rPr>
          <w:rFonts w:ascii="Garamond" w:eastAsia="Times New Roman" w:hAnsi="Garamond"/>
          <w:b/>
          <w:bCs/>
          <w:sz w:val="24"/>
          <w:szCs w:val="24"/>
        </w:rPr>
        <w:t>PO</w:t>
      </w:r>
      <w:r w:rsidR="00657182">
        <w:rPr>
          <w:rFonts w:ascii="Garamond" w:eastAsia="Times New Roman" w:hAnsi="Garamond"/>
          <w:sz w:val="24"/>
          <w:szCs w:val="24"/>
        </w:rPr>
        <w:t xml:space="preserve">: návrhy na nařízení předběžného opatření dle § 452 </w:t>
      </w:r>
      <w:proofErr w:type="spellStart"/>
      <w:r w:rsidR="00657182">
        <w:rPr>
          <w:rFonts w:ascii="Garamond" w:eastAsia="Times New Roman" w:hAnsi="Garamond"/>
          <w:sz w:val="24"/>
          <w:szCs w:val="24"/>
        </w:rPr>
        <w:t>z.ř.s</w:t>
      </w:r>
      <w:proofErr w:type="spellEnd"/>
      <w:r w:rsidR="00657182">
        <w:rPr>
          <w:rFonts w:ascii="Garamond" w:eastAsia="Times New Roman" w:hAnsi="Garamond"/>
          <w:sz w:val="24"/>
          <w:szCs w:val="24"/>
        </w:rPr>
        <w:t>.</w:t>
      </w:r>
    </w:p>
    <w:p w14:paraId="3781A85C" w14:textId="77777777" w:rsidR="004A58DE" w:rsidRDefault="004A58DE" w:rsidP="004A58DE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</w:p>
    <w:p w14:paraId="49146E39" w14:textId="74CB908B" w:rsidR="005E48BA" w:rsidRDefault="00657182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Opatrovnická agenda – rejstříky P, </w:t>
      </w:r>
      <w:proofErr w:type="spellStart"/>
      <w:r>
        <w:rPr>
          <w:rFonts w:ascii="Garamond" w:eastAsia="Times New Roman" w:hAnsi="Garamond"/>
          <w:sz w:val="24"/>
          <w:szCs w:val="24"/>
        </w:rPr>
        <w:t>Nc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– </w:t>
      </w:r>
      <w:proofErr w:type="spellStart"/>
      <w:r>
        <w:rPr>
          <w:rFonts w:ascii="Garamond" w:eastAsia="Times New Roman" w:hAnsi="Garamond"/>
          <w:sz w:val="24"/>
          <w:szCs w:val="24"/>
        </w:rPr>
        <w:t>opatro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, P a </w:t>
      </w:r>
      <w:proofErr w:type="spellStart"/>
      <w:r>
        <w:rPr>
          <w:rFonts w:ascii="Garamond" w:eastAsia="Times New Roman" w:hAnsi="Garamond"/>
          <w:sz w:val="24"/>
          <w:szCs w:val="24"/>
        </w:rPr>
        <w:t>Nc</w:t>
      </w:r>
      <w:proofErr w:type="spellEnd"/>
      <w:r>
        <w:rPr>
          <w:rFonts w:ascii="Garamond" w:eastAsia="Times New Roman" w:hAnsi="Garamond"/>
          <w:sz w:val="24"/>
          <w:szCs w:val="24"/>
        </w:rPr>
        <w:t>:</w:t>
      </w:r>
    </w:p>
    <w:p w14:paraId="6B71A2AA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 xml:space="preserve">Senát </w:t>
      </w:r>
      <w:r w:rsidR="00657182" w:rsidRPr="00657182">
        <w:rPr>
          <w:rFonts w:ascii="Garamond" w:eastAsia="Times New Roman" w:hAnsi="Garamond"/>
          <w:b/>
          <w:bCs/>
          <w:sz w:val="24"/>
          <w:szCs w:val="24"/>
        </w:rPr>
        <w:t>16 P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</w:p>
    <w:p w14:paraId="6A470A9A" w14:textId="288221B5" w:rsidR="00657182" w:rsidRDefault="00657182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 xml:space="preserve">100 % </w:t>
      </w:r>
      <w:r w:rsidRPr="00387467">
        <w:rPr>
          <w:rFonts w:ascii="Garamond" w:eastAsia="Times New Roman" w:hAnsi="Garamond"/>
          <w:sz w:val="24"/>
          <w:szCs w:val="24"/>
        </w:rPr>
        <w:t>nápadu</w:t>
      </w:r>
      <w:r>
        <w:rPr>
          <w:rFonts w:ascii="Garamond" w:eastAsia="Times New Roman" w:hAnsi="Garamond"/>
          <w:sz w:val="24"/>
          <w:szCs w:val="24"/>
        </w:rPr>
        <w:t xml:space="preserve"> </w:t>
      </w:r>
      <w:r w:rsidR="00BD2B0A"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>+ věci dosud vyřizované v senátu 15P</w:t>
      </w:r>
    </w:p>
    <w:p w14:paraId="45E0D789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2F67246C" w14:textId="44E6B906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b/>
          <w:bCs/>
          <w:sz w:val="24"/>
          <w:szCs w:val="24"/>
        </w:rPr>
        <w:t>Senát 16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proofErr w:type="spellStart"/>
      <w:r w:rsidRPr="00BD2B0A">
        <w:rPr>
          <w:rFonts w:ascii="Garamond" w:eastAsia="Times New Roman" w:hAnsi="Garamond"/>
          <w:b/>
          <w:bCs/>
          <w:sz w:val="24"/>
          <w:szCs w:val="24"/>
        </w:rPr>
        <w:t>Nc</w:t>
      </w:r>
      <w:proofErr w:type="spellEnd"/>
    </w:p>
    <w:p w14:paraId="023249F1" w14:textId="42591ED5" w:rsidR="00657182" w:rsidRDefault="00657182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proofErr w:type="gramStart"/>
      <w:r w:rsidRPr="00657182">
        <w:rPr>
          <w:rFonts w:ascii="Garamond" w:eastAsia="Times New Roman" w:hAnsi="Garamond"/>
          <w:b/>
          <w:bCs/>
          <w:sz w:val="24"/>
          <w:szCs w:val="24"/>
        </w:rPr>
        <w:t>100%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nápadu věcí specializace </w:t>
      </w:r>
      <w:r w:rsidR="003A7F21">
        <w:rPr>
          <w:rFonts w:ascii="Garamond" w:eastAsia="Times New Roman" w:hAnsi="Garamond"/>
          <w:sz w:val="24"/>
          <w:szCs w:val="24"/>
        </w:rPr>
        <w:t xml:space="preserve">Opatrovnická věc </w:t>
      </w:r>
      <w:r>
        <w:rPr>
          <w:rFonts w:ascii="Garamond" w:eastAsia="Times New Roman" w:hAnsi="Garamond"/>
          <w:sz w:val="24"/>
          <w:szCs w:val="24"/>
        </w:rPr>
        <w:t>– nezletilý</w:t>
      </w:r>
    </w:p>
    <w:p w14:paraId="7F621670" w14:textId="59170F8E" w:rsidR="00657182" w:rsidRDefault="00657182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</w:t>
      </w:r>
      <w:r w:rsidR="003A7F21">
        <w:rPr>
          <w:rFonts w:ascii="Garamond" w:eastAsia="Times New Roman" w:hAnsi="Garamond"/>
          <w:sz w:val="24"/>
          <w:szCs w:val="24"/>
        </w:rPr>
        <w:t>vnická věc</w:t>
      </w:r>
      <w:r>
        <w:rPr>
          <w:rFonts w:ascii="Garamond" w:eastAsia="Times New Roman" w:hAnsi="Garamond"/>
          <w:sz w:val="24"/>
          <w:szCs w:val="24"/>
        </w:rPr>
        <w:t xml:space="preserve"> – ostatní</w:t>
      </w:r>
    </w:p>
    <w:p w14:paraId="700A4B6E" w14:textId="31202EAD" w:rsidR="00657182" w:rsidRDefault="00657182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</w:t>
      </w:r>
      <w:r w:rsidR="003A7F21">
        <w:rPr>
          <w:rFonts w:ascii="Garamond" w:eastAsia="Times New Roman" w:hAnsi="Garamond"/>
          <w:sz w:val="24"/>
          <w:szCs w:val="24"/>
        </w:rPr>
        <w:t>vnická věc</w:t>
      </w:r>
      <w:r>
        <w:rPr>
          <w:rFonts w:ascii="Garamond" w:eastAsia="Times New Roman" w:hAnsi="Garamond"/>
          <w:sz w:val="24"/>
          <w:szCs w:val="24"/>
        </w:rPr>
        <w:t xml:space="preserve"> – rychlé PO</w:t>
      </w:r>
    </w:p>
    <w:p w14:paraId="768906B9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591D81CC" w14:textId="4E5D90CE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Klára Babičková</w:t>
      </w:r>
    </w:p>
    <w:p w14:paraId="0CAF6504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4E86F5C1" w14:textId="362A09EB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>1. Mgr. Lukáš Kučera</w:t>
      </w:r>
    </w:p>
    <w:p w14:paraId="6B33FDF2" w14:textId="5B55C232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2. Mgr. Kateřina Mlčochová</w:t>
      </w:r>
    </w:p>
    <w:p w14:paraId="3A9A6757" w14:textId="0E3EBC37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3. Mgr. Petra Fischerová</w:t>
      </w:r>
    </w:p>
    <w:p w14:paraId="521D3CB5" w14:textId="24EAE69C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0553893A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338FC973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362DA822" w14:textId="63C26454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Senát 21</w:t>
      </w:r>
      <w:r w:rsidRPr="00657182">
        <w:rPr>
          <w:rFonts w:ascii="Garamond" w:eastAsia="Times New Roman" w:hAnsi="Garamond"/>
          <w:b/>
          <w:bCs/>
          <w:sz w:val="24"/>
          <w:szCs w:val="24"/>
        </w:rPr>
        <w:t xml:space="preserve"> P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</w:p>
    <w:p w14:paraId="2C9A256B" w14:textId="286355E6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 xml:space="preserve">100 % </w:t>
      </w:r>
      <w:r w:rsidRPr="00387467">
        <w:rPr>
          <w:rFonts w:ascii="Garamond" w:eastAsia="Times New Roman" w:hAnsi="Garamond"/>
          <w:sz w:val="24"/>
          <w:szCs w:val="24"/>
        </w:rPr>
        <w:t>nápadu</w:t>
      </w:r>
      <w:r>
        <w:rPr>
          <w:rFonts w:ascii="Garamond" w:eastAsia="Times New Roman" w:hAnsi="Garamond"/>
          <w:sz w:val="24"/>
          <w:szCs w:val="24"/>
        </w:rPr>
        <w:t xml:space="preserve"> </w:t>
      </w:r>
      <w:r>
        <w:rPr>
          <w:rFonts w:ascii="Garamond" w:eastAsia="Times New Roman" w:hAnsi="Garamond"/>
          <w:sz w:val="24"/>
          <w:szCs w:val="24"/>
        </w:rPr>
        <w:tab/>
        <w:t>+ věci dosud vyřizované v senátu 15P</w:t>
      </w:r>
      <w:r w:rsidR="00422217">
        <w:rPr>
          <w:rFonts w:ascii="Garamond" w:eastAsia="Times New Roman" w:hAnsi="Garamond"/>
          <w:sz w:val="24"/>
          <w:szCs w:val="24"/>
        </w:rPr>
        <w:t>, 13P</w:t>
      </w:r>
      <w:r>
        <w:rPr>
          <w:rFonts w:ascii="Garamond" w:eastAsia="Times New Roman" w:hAnsi="Garamond"/>
          <w:sz w:val="24"/>
          <w:szCs w:val="24"/>
        </w:rPr>
        <w:t xml:space="preserve"> </w:t>
      </w:r>
    </w:p>
    <w:p w14:paraId="32E44A46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7B022DCD" w14:textId="73274749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b/>
          <w:bCs/>
          <w:sz w:val="24"/>
          <w:szCs w:val="24"/>
        </w:rPr>
        <w:t xml:space="preserve">Senát 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21 </w:t>
      </w:r>
      <w:proofErr w:type="spellStart"/>
      <w:r w:rsidRPr="00BD2B0A">
        <w:rPr>
          <w:rFonts w:ascii="Garamond" w:eastAsia="Times New Roman" w:hAnsi="Garamond"/>
          <w:b/>
          <w:bCs/>
          <w:sz w:val="24"/>
          <w:szCs w:val="24"/>
        </w:rPr>
        <w:t>Nc</w:t>
      </w:r>
      <w:proofErr w:type="spellEnd"/>
    </w:p>
    <w:p w14:paraId="04513DD1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proofErr w:type="gramStart"/>
      <w:r w:rsidRPr="00657182">
        <w:rPr>
          <w:rFonts w:ascii="Garamond" w:eastAsia="Times New Roman" w:hAnsi="Garamond"/>
          <w:b/>
          <w:bCs/>
          <w:sz w:val="24"/>
          <w:szCs w:val="24"/>
        </w:rPr>
        <w:t>100%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nezletilý</w:t>
      </w:r>
    </w:p>
    <w:p w14:paraId="3BBD3E70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ostatní</w:t>
      </w:r>
    </w:p>
    <w:p w14:paraId="66111B69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rychlé PO</w:t>
      </w:r>
    </w:p>
    <w:p w14:paraId="71B881EF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2D758577" w14:textId="2E044EF9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Lukáš Kučera</w:t>
      </w:r>
    </w:p>
    <w:p w14:paraId="6FF7B01B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108DF97B" w14:textId="778ED7E9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 xml:space="preserve">1. Mgr. </w:t>
      </w:r>
      <w:r>
        <w:rPr>
          <w:rFonts w:ascii="Garamond" w:eastAsia="Times New Roman" w:hAnsi="Garamond"/>
          <w:sz w:val="24"/>
          <w:szCs w:val="24"/>
        </w:rPr>
        <w:t>Klára Babičková</w:t>
      </w:r>
    </w:p>
    <w:p w14:paraId="31A88F98" w14:textId="6C71DA28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2. Mgr. </w:t>
      </w:r>
      <w:r>
        <w:rPr>
          <w:rFonts w:ascii="Garamond" w:eastAsia="Times New Roman" w:hAnsi="Garamond"/>
          <w:sz w:val="24"/>
          <w:szCs w:val="24"/>
        </w:rPr>
        <w:t>Petra Fischerová</w:t>
      </w:r>
    </w:p>
    <w:p w14:paraId="2A997EA1" w14:textId="72AD2B04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3. Mgr. </w:t>
      </w:r>
      <w:r>
        <w:rPr>
          <w:rFonts w:ascii="Garamond" w:eastAsia="Times New Roman" w:hAnsi="Garamond"/>
          <w:sz w:val="24"/>
          <w:szCs w:val="24"/>
        </w:rPr>
        <w:t>Kateřina Mlčochová</w:t>
      </w:r>
    </w:p>
    <w:p w14:paraId="5D9BBA1B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330CF3EB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776DA257" w14:textId="01431423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Senát 31</w:t>
      </w:r>
      <w:r w:rsidRPr="00657182">
        <w:rPr>
          <w:rFonts w:ascii="Garamond" w:eastAsia="Times New Roman" w:hAnsi="Garamond"/>
          <w:b/>
          <w:bCs/>
          <w:sz w:val="24"/>
          <w:szCs w:val="24"/>
        </w:rPr>
        <w:t xml:space="preserve"> P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</w:p>
    <w:p w14:paraId="63777B99" w14:textId="056839B7" w:rsidR="00BD2B0A" w:rsidRPr="00387467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 xml:space="preserve">100 % </w:t>
      </w:r>
      <w:r w:rsidRPr="00387467">
        <w:rPr>
          <w:rFonts w:ascii="Garamond" w:eastAsia="Times New Roman" w:hAnsi="Garamond"/>
          <w:sz w:val="24"/>
          <w:szCs w:val="24"/>
        </w:rPr>
        <w:t xml:space="preserve">nápadu </w:t>
      </w:r>
      <w:r w:rsidRPr="00387467">
        <w:rPr>
          <w:rFonts w:ascii="Garamond" w:eastAsia="Times New Roman" w:hAnsi="Garamond"/>
          <w:sz w:val="24"/>
          <w:szCs w:val="24"/>
        </w:rPr>
        <w:tab/>
      </w:r>
    </w:p>
    <w:p w14:paraId="79CD8E9F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5DE55522" w14:textId="2725C2B5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b/>
          <w:bCs/>
          <w:sz w:val="24"/>
          <w:szCs w:val="24"/>
        </w:rPr>
        <w:lastRenderedPageBreak/>
        <w:t xml:space="preserve">Senát 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31 </w:t>
      </w:r>
      <w:proofErr w:type="spellStart"/>
      <w:r w:rsidRPr="00BD2B0A">
        <w:rPr>
          <w:rFonts w:ascii="Garamond" w:eastAsia="Times New Roman" w:hAnsi="Garamond"/>
          <w:b/>
          <w:bCs/>
          <w:sz w:val="24"/>
          <w:szCs w:val="24"/>
        </w:rPr>
        <w:t>Nc</w:t>
      </w:r>
      <w:proofErr w:type="spellEnd"/>
    </w:p>
    <w:p w14:paraId="23B80565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proofErr w:type="gramStart"/>
      <w:r w:rsidRPr="00657182">
        <w:rPr>
          <w:rFonts w:ascii="Garamond" w:eastAsia="Times New Roman" w:hAnsi="Garamond"/>
          <w:b/>
          <w:bCs/>
          <w:sz w:val="24"/>
          <w:szCs w:val="24"/>
        </w:rPr>
        <w:t>100%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nezletilý</w:t>
      </w:r>
    </w:p>
    <w:p w14:paraId="65B3ABA9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ostatní</w:t>
      </w:r>
    </w:p>
    <w:p w14:paraId="38CD6689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rychlé PO</w:t>
      </w:r>
    </w:p>
    <w:p w14:paraId="4944A1F9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6906A20D" w14:textId="2842ECBD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Petra Fischerová</w:t>
      </w:r>
    </w:p>
    <w:p w14:paraId="3E83A956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5C040F33" w14:textId="665FB091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 xml:space="preserve">1. Mgr. </w:t>
      </w:r>
      <w:r>
        <w:rPr>
          <w:rFonts w:ascii="Garamond" w:eastAsia="Times New Roman" w:hAnsi="Garamond"/>
          <w:sz w:val="24"/>
          <w:szCs w:val="24"/>
        </w:rPr>
        <w:t>Kateřina Mlčochová</w:t>
      </w:r>
    </w:p>
    <w:p w14:paraId="22C7F1E5" w14:textId="750772C0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2. Mgr. </w:t>
      </w:r>
      <w:r>
        <w:rPr>
          <w:rFonts w:ascii="Garamond" w:eastAsia="Times New Roman" w:hAnsi="Garamond"/>
          <w:sz w:val="24"/>
          <w:szCs w:val="24"/>
        </w:rPr>
        <w:t>Lukáš Kučera</w:t>
      </w:r>
    </w:p>
    <w:p w14:paraId="6B9793EA" w14:textId="6C636C66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3. Mgr. </w:t>
      </w:r>
      <w:r>
        <w:rPr>
          <w:rFonts w:ascii="Garamond" w:eastAsia="Times New Roman" w:hAnsi="Garamond"/>
          <w:sz w:val="24"/>
          <w:szCs w:val="24"/>
        </w:rPr>
        <w:t>Klára Babičková</w:t>
      </w:r>
    </w:p>
    <w:p w14:paraId="31125AEA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6A8B21E6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6A07130D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2C72D07C" w14:textId="241A0290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Senát 47</w:t>
      </w:r>
      <w:r w:rsidRPr="00657182">
        <w:rPr>
          <w:rFonts w:ascii="Garamond" w:eastAsia="Times New Roman" w:hAnsi="Garamond"/>
          <w:b/>
          <w:bCs/>
          <w:sz w:val="24"/>
          <w:szCs w:val="24"/>
        </w:rPr>
        <w:t xml:space="preserve"> P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</w:p>
    <w:p w14:paraId="4BB4FB10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 xml:space="preserve">100 % </w:t>
      </w:r>
      <w:r w:rsidRPr="00387467">
        <w:rPr>
          <w:rFonts w:ascii="Garamond" w:eastAsia="Times New Roman" w:hAnsi="Garamond"/>
          <w:sz w:val="24"/>
          <w:szCs w:val="24"/>
        </w:rPr>
        <w:t>nápadu</w:t>
      </w:r>
      <w:r>
        <w:rPr>
          <w:rFonts w:ascii="Garamond" w:eastAsia="Times New Roman" w:hAnsi="Garamond"/>
          <w:sz w:val="24"/>
          <w:szCs w:val="24"/>
        </w:rPr>
        <w:t xml:space="preserve"> </w:t>
      </w:r>
      <w:r>
        <w:rPr>
          <w:rFonts w:ascii="Garamond" w:eastAsia="Times New Roman" w:hAnsi="Garamond"/>
          <w:sz w:val="24"/>
          <w:szCs w:val="24"/>
        </w:rPr>
        <w:tab/>
      </w:r>
    </w:p>
    <w:p w14:paraId="791082BB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09742BAF" w14:textId="18442F25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b/>
          <w:bCs/>
          <w:sz w:val="24"/>
          <w:szCs w:val="24"/>
        </w:rPr>
        <w:t xml:space="preserve">Senát 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47 </w:t>
      </w:r>
      <w:proofErr w:type="spellStart"/>
      <w:r w:rsidRPr="00BD2B0A">
        <w:rPr>
          <w:rFonts w:ascii="Garamond" w:eastAsia="Times New Roman" w:hAnsi="Garamond"/>
          <w:b/>
          <w:bCs/>
          <w:sz w:val="24"/>
          <w:szCs w:val="24"/>
        </w:rPr>
        <w:t>Nc</w:t>
      </w:r>
      <w:proofErr w:type="spellEnd"/>
    </w:p>
    <w:p w14:paraId="7F758A74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proofErr w:type="gramStart"/>
      <w:r w:rsidRPr="00657182">
        <w:rPr>
          <w:rFonts w:ascii="Garamond" w:eastAsia="Times New Roman" w:hAnsi="Garamond"/>
          <w:b/>
          <w:bCs/>
          <w:sz w:val="24"/>
          <w:szCs w:val="24"/>
        </w:rPr>
        <w:t>100%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nezletilý</w:t>
      </w:r>
    </w:p>
    <w:p w14:paraId="5B4D720F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ostatní</w:t>
      </w:r>
    </w:p>
    <w:p w14:paraId="451D9545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657182">
        <w:rPr>
          <w:rFonts w:ascii="Garamond" w:eastAsia="Times New Roman" w:hAnsi="Garamond"/>
          <w:b/>
          <w:bCs/>
          <w:sz w:val="24"/>
          <w:szCs w:val="24"/>
        </w:rPr>
        <w:t>100 %</w:t>
      </w:r>
      <w:r>
        <w:rPr>
          <w:rFonts w:ascii="Garamond" w:eastAsia="Times New Roman" w:hAnsi="Garamond"/>
          <w:sz w:val="24"/>
          <w:szCs w:val="24"/>
        </w:rPr>
        <w:t xml:space="preserve"> nápadu věcí specializace Opatrovnická věc – rychlé PO</w:t>
      </w:r>
    </w:p>
    <w:p w14:paraId="70FDB4F0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50135EB0" w14:textId="205D3BE3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Kateřina Mlčochová</w:t>
      </w:r>
    </w:p>
    <w:p w14:paraId="12245763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17393574" w14:textId="0E89ED84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 xml:space="preserve">1. Mgr. </w:t>
      </w:r>
      <w:r>
        <w:rPr>
          <w:rFonts w:ascii="Garamond" w:eastAsia="Times New Roman" w:hAnsi="Garamond"/>
          <w:sz w:val="24"/>
          <w:szCs w:val="24"/>
        </w:rPr>
        <w:t>Petra Fischerová</w:t>
      </w:r>
    </w:p>
    <w:p w14:paraId="08C4575F" w14:textId="76D86767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2. Mgr. </w:t>
      </w:r>
      <w:r>
        <w:rPr>
          <w:rFonts w:ascii="Garamond" w:eastAsia="Times New Roman" w:hAnsi="Garamond"/>
          <w:sz w:val="24"/>
          <w:szCs w:val="24"/>
        </w:rPr>
        <w:t>Klára Babičková</w:t>
      </w:r>
    </w:p>
    <w:p w14:paraId="6F587BC6" w14:textId="2E284434" w:rsidR="00BD2B0A" w:rsidRP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3. Mgr. </w:t>
      </w:r>
      <w:r>
        <w:rPr>
          <w:rFonts w:ascii="Garamond" w:eastAsia="Times New Roman" w:hAnsi="Garamond"/>
          <w:sz w:val="24"/>
          <w:szCs w:val="24"/>
        </w:rPr>
        <w:t>Lukáš Kučera</w:t>
      </w:r>
    </w:p>
    <w:p w14:paraId="309157D6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08A2E6F4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7CDFAF05" w14:textId="0638F1C5" w:rsidR="00BD2B0A" w:rsidRDefault="00BD2B0A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r w:rsidRPr="00BD2B0A">
        <w:rPr>
          <w:rFonts w:ascii="Garamond" w:eastAsia="Times New Roman" w:hAnsi="Garamond"/>
          <w:b/>
          <w:bCs/>
          <w:sz w:val="24"/>
          <w:szCs w:val="24"/>
        </w:rPr>
        <w:t>16P, 16Nc, 31P, 31Nc</w:t>
      </w:r>
      <w:r>
        <w:rPr>
          <w:rFonts w:ascii="Garamond" w:eastAsia="Times New Roman" w:hAnsi="Garamond"/>
          <w:sz w:val="24"/>
          <w:szCs w:val="24"/>
        </w:rPr>
        <w:t xml:space="preserve">, působí vedoucí kanceláře – </w:t>
      </w:r>
      <w:r w:rsidRPr="00CF0E01">
        <w:rPr>
          <w:rFonts w:ascii="Garamond" w:eastAsia="Times New Roman" w:hAnsi="Garamond"/>
          <w:b/>
          <w:bCs/>
          <w:sz w:val="24"/>
          <w:szCs w:val="24"/>
        </w:rPr>
        <w:t>Olga Blažková</w:t>
      </w:r>
      <w:r>
        <w:rPr>
          <w:rFonts w:ascii="Garamond" w:eastAsia="Times New Roman" w:hAnsi="Garamond"/>
          <w:sz w:val="24"/>
          <w:szCs w:val="24"/>
        </w:rPr>
        <w:t>,</w:t>
      </w:r>
    </w:p>
    <w:p w14:paraId="10EBE97F" w14:textId="58B81BBF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zástup vedoucí kanceláře: </w:t>
      </w:r>
      <w:r w:rsidRPr="00124C81">
        <w:rPr>
          <w:rFonts w:ascii="Garamond" w:eastAsia="Times New Roman" w:hAnsi="Garamond"/>
          <w:sz w:val="24"/>
          <w:szCs w:val="24"/>
        </w:rPr>
        <w:t>Olga Přechová</w:t>
      </w:r>
    </w:p>
    <w:p w14:paraId="777ADCD0" w14:textId="7079CD8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zapisovatel: Miloslava Bílá, </w:t>
      </w:r>
      <w:r w:rsidR="003A7F21">
        <w:rPr>
          <w:rFonts w:ascii="Garamond" w:eastAsia="Times New Roman" w:hAnsi="Garamond"/>
          <w:sz w:val="24"/>
          <w:szCs w:val="24"/>
        </w:rPr>
        <w:t>Hana Tirpáková</w:t>
      </w:r>
    </w:p>
    <w:p w14:paraId="5D3BC2BE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2CDAFC70" w14:textId="6ADA3ECC" w:rsidR="00BD2B0A" w:rsidRDefault="00BD2B0A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r w:rsidRPr="00CF0E01">
        <w:rPr>
          <w:rFonts w:ascii="Garamond" w:eastAsia="Times New Roman" w:hAnsi="Garamond"/>
          <w:b/>
          <w:bCs/>
          <w:sz w:val="24"/>
          <w:szCs w:val="24"/>
        </w:rPr>
        <w:t>21P, 21Nc, 47P, 47Nc</w:t>
      </w:r>
      <w:r>
        <w:rPr>
          <w:rFonts w:ascii="Garamond" w:eastAsia="Times New Roman" w:hAnsi="Garamond"/>
          <w:sz w:val="24"/>
          <w:szCs w:val="24"/>
        </w:rPr>
        <w:t xml:space="preserve">, působí rejstříková vedoucí – </w:t>
      </w:r>
      <w:r w:rsidRPr="00CF0E01">
        <w:rPr>
          <w:rFonts w:ascii="Garamond" w:eastAsia="Times New Roman" w:hAnsi="Garamond"/>
          <w:b/>
          <w:bCs/>
          <w:sz w:val="24"/>
          <w:szCs w:val="24"/>
        </w:rPr>
        <w:t>Kateřina Skálová</w:t>
      </w:r>
      <w:r>
        <w:rPr>
          <w:rFonts w:ascii="Garamond" w:eastAsia="Times New Roman" w:hAnsi="Garamond"/>
          <w:sz w:val="24"/>
          <w:szCs w:val="24"/>
        </w:rPr>
        <w:t>,</w:t>
      </w:r>
    </w:p>
    <w:p w14:paraId="3389828F" w14:textId="7D60C4EC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 rejstříkové vedoucí: Olga Přechová</w:t>
      </w:r>
    </w:p>
    <w:p w14:paraId="4732F674" w14:textId="20A4F85D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zapisovatel: Olga Přechová</w:t>
      </w:r>
    </w:p>
    <w:p w14:paraId="1DDE26DB" w14:textId="77777777" w:rsidR="00BD2B0A" w:rsidRDefault="00BD2B0A" w:rsidP="00BD2B0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03A9D2F0" w14:textId="46742833" w:rsidR="00C036CD" w:rsidRPr="007A40AB" w:rsidRDefault="00C036CD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 xml:space="preserve">Návrhy na nařízení </w:t>
      </w:r>
      <w:r w:rsidRPr="007A40AB">
        <w:rPr>
          <w:rFonts w:ascii="Garamond" w:eastAsia="Times New Roman" w:hAnsi="Garamond"/>
          <w:b/>
          <w:bCs/>
          <w:sz w:val="24"/>
          <w:szCs w:val="24"/>
        </w:rPr>
        <w:t xml:space="preserve">předběžného opatření dle § 452 </w:t>
      </w:r>
      <w:proofErr w:type="spellStart"/>
      <w:r w:rsidRPr="007A40AB">
        <w:rPr>
          <w:rFonts w:ascii="Garamond" w:eastAsia="Times New Roman" w:hAnsi="Garamond"/>
          <w:b/>
          <w:bCs/>
          <w:sz w:val="24"/>
          <w:szCs w:val="24"/>
        </w:rPr>
        <w:t>z.ř.s</w:t>
      </w:r>
      <w:proofErr w:type="spellEnd"/>
      <w:r w:rsidRPr="007A40AB">
        <w:rPr>
          <w:rFonts w:ascii="Garamond" w:eastAsia="Times New Roman" w:hAnsi="Garamond"/>
          <w:b/>
          <w:bCs/>
          <w:sz w:val="24"/>
          <w:szCs w:val="24"/>
        </w:rPr>
        <w:t>.</w:t>
      </w:r>
      <w:r w:rsidRPr="007A40AB">
        <w:rPr>
          <w:rFonts w:ascii="Garamond" w:eastAsia="Times New Roman" w:hAnsi="Garamond"/>
          <w:sz w:val="24"/>
          <w:szCs w:val="24"/>
        </w:rPr>
        <w:t xml:space="preserve"> vyřizuje v pracovní době:</w:t>
      </w:r>
    </w:p>
    <w:p w14:paraId="645E53F4" w14:textId="34D6EF7A" w:rsidR="00C036CD" w:rsidRDefault="00C036CD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>návrhy podané každé pondělí</w:t>
      </w:r>
      <w:r w:rsidRPr="007A40AB">
        <w:rPr>
          <w:rFonts w:ascii="Garamond" w:eastAsia="Times New Roman" w:hAnsi="Garamond"/>
          <w:sz w:val="24"/>
          <w:szCs w:val="24"/>
        </w:rPr>
        <w:tab/>
        <w:t>- Mgr. Klára Babičková</w:t>
      </w:r>
    </w:p>
    <w:p w14:paraId="4CE40CC1" w14:textId="46734084" w:rsidR="007A40AB" w:rsidRDefault="007A40AB" w:rsidP="007A40AB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 jako v 16P</w:t>
      </w:r>
    </w:p>
    <w:p w14:paraId="01439906" w14:textId="77777777" w:rsidR="007A40AB" w:rsidRPr="007A40AB" w:rsidRDefault="007A40AB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7D32A295" w14:textId="3E2F2CA4" w:rsidR="00C036CD" w:rsidRDefault="00C036CD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>návrhy podané každé úterý</w:t>
      </w:r>
      <w:r w:rsidRPr="007A40AB">
        <w:rPr>
          <w:rFonts w:ascii="Garamond" w:eastAsia="Times New Roman" w:hAnsi="Garamond"/>
          <w:sz w:val="24"/>
          <w:szCs w:val="24"/>
        </w:rPr>
        <w:tab/>
        <w:t>- Mgr. Lukáš Kučera</w:t>
      </w:r>
    </w:p>
    <w:p w14:paraId="7F1448E0" w14:textId="35242384" w:rsidR="007A40AB" w:rsidRDefault="007A40AB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 jako v 21P</w:t>
      </w:r>
    </w:p>
    <w:p w14:paraId="2C9342F9" w14:textId="77777777" w:rsidR="007A40AB" w:rsidRPr="007A40AB" w:rsidRDefault="007A40AB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7DFC1B79" w14:textId="64FA738C" w:rsidR="00C036CD" w:rsidRDefault="00C036CD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 xml:space="preserve">návrhy podané každou středu </w:t>
      </w:r>
      <w:r w:rsidRPr="007A40AB">
        <w:rPr>
          <w:rFonts w:ascii="Garamond" w:eastAsia="Times New Roman" w:hAnsi="Garamond"/>
          <w:sz w:val="24"/>
          <w:szCs w:val="24"/>
        </w:rPr>
        <w:tab/>
        <w:t>- Mgr. Kateřina Mlčochová</w:t>
      </w:r>
    </w:p>
    <w:p w14:paraId="62F7B403" w14:textId="5D0A1549" w:rsidR="007A40AB" w:rsidRDefault="007A40AB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 jako v 47P</w:t>
      </w:r>
    </w:p>
    <w:p w14:paraId="6CE5767F" w14:textId="77777777" w:rsidR="007A40AB" w:rsidRPr="007A40AB" w:rsidRDefault="007A40AB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7CE4609D" w14:textId="5B538821" w:rsidR="00C036CD" w:rsidRDefault="00C036CD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 xml:space="preserve">návrhy podané každý čtvrtek </w:t>
      </w:r>
      <w:r w:rsidRPr="007A40AB">
        <w:rPr>
          <w:rFonts w:ascii="Garamond" w:eastAsia="Times New Roman" w:hAnsi="Garamond"/>
          <w:sz w:val="24"/>
          <w:szCs w:val="24"/>
        </w:rPr>
        <w:tab/>
        <w:t>- Mgr. Petra Fischerová</w:t>
      </w:r>
    </w:p>
    <w:p w14:paraId="2734C060" w14:textId="56CDA34F" w:rsidR="007A40AB" w:rsidRDefault="007A40AB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 jako v 31P</w:t>
      </w:r>
    </w:p>
    <w:p w14:paraId="049F3A69" w14:textId="77777777" w:rsidR="007A40AB" w:rsidRPr="007A40AB" w:rsidRDefault="007A40AB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6F1902C9" w14:textId="513266A5" w:rsidR="00C036CD" w:rsidRPr="007A40AB" w:rsidRDefault="00C036CD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>návrhy podané každý sudý pátek od 1</w:t>
      </w:r>
      <w:r w:rsidR="007A40AB">
        <w:rPr>
          <w:rFonts w:ascii="Garamond" w:eastAsia="Times New Roman" w:hAnsi="Garamond"/>
          <w:sz w:val="24"/>
          <w:szCs w:val="24"/>
        </w:rPr>
        <w:t>.7</w:t>
      </w:r>
      <w:r w:rsidRPr="007A40AB">
        <w:rPr>
          <w:rFonts w:ascii="Garamond" w:eastAsia="Times New Roman" w:hAnsi="Garamond"/>
          <w:sz w:val="24"/>
          <w:szCs w:val="24"/>
        </w:rPr>
        <w:t>.</w:t>
      </w:r>
      <w:r w:rsidR="007A40AB">
        <w:rPr>
          <w:rFonts w:ascii="Garamond" w:eastAsia="Times New Roman" w:hAnsi="Garamond"/>
          <w:sz w:val="24"/>
          <w:szCs w:val="24"/>
        </w:rPr>
        <w:t>2026</w:t>
      </w:r>
      <w:r w:rsidRPr="007A40AB">
        <w:rPr>
          <w:rFonts w:ascii="Garamond" w:eastAsia="Times New Roman" w:hAnsi="Garamond"/>
          <w:sz w:val="24"/>
          <w:szCs w:val="24"/>
        </w:rPr>
        <w:t xml:space="preserve"> do 30.</w:t>
      </w:r>
      <w:r w:rsidR="007A40AB">
        <w:rPr>
          <w:rFonts w:ascii="Garamond" w:eastAsia="Times New Roman" w:hAnsi="Garamond"/>
          <w:sz w:val="24"/>
          <w:szCs w:val="24"/>
        </w:rPr>
        <w:t>9</w:t>
      </w:r>
      <w:r w:rsidRPr="007A40AB">
        <w:rPr>
          <w:rFonts w:ascii="Garamond" w:eastAsia="Times New Roman" w:hAnsi="Garamond"/>
          <w:sz w:val="24"/>
          <w:szCs w:val="24"/>
        </w:rPr>
        <w:t>.</w:t>
      </w:r>
      <w:r w:rsidR="007A40AB">
        <w:rPr>
          <w:rFonts w:ascii="Garamond" w:eastAsia="Times New Roman" w:hAnsi="Garamond"/>
          <w:sz w:val="24"/>
          <w:szCs w:val="24"/>
        </w:rPr>
        <w:t>2026</w:t>
      </w:r>
      <w:r w:rsidRPr="007A40AB">
        <w:rPr>
          <w:rFonts w:ascii="Garamond" w:eastAsia="Times New Roman" w:hAnsi="Garamond"/>
          <w:sz w:val="24"/>
          <w:szCs w:val="24"/>
        </w:rPr>
        <w:t xml:space="preserve"> – Mgr. </w:t>
      </w:r>
      <w:r w:rsidR="007A40AB">
        <w:rPr>
          <w:rFonts w:ascii="Garamond" w:eastAsia="Times New Roman" w:hAnsi="Garamond"/>
          <w:sz w:val="24"/>
          <w:szCs w:val="24"/>
        </w:rPr>
        <w:t>Petra Fischerová</w:t>
      </w:r>
    </w:p>
    <w:p w14:paraId="6837F35F" w14:textId="63F23F7C" w:rsidR="00C036CD" w:rsidRPr="007A40AB" w:rsidRDefault="00C036CD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lastRenderedPageBreak/>
        <w:t>návrhy podané každý lichý pátek od 1.</w:t>
      </w:r>
      <w:r w:rsidR="007A40AB">
        <w:rPr>
          <w:rFonts w:ascii="Garamond" w:eastAsia="Times New Roman" w:hAnsi="Garamond"/>
          <w:sz w:val="24"/>
          <w:szCs w:val="24"/>
        </w:rPr>
        <w:t>7</w:t>
      </w:r>
      <w:r w:rsidRPr="007A40AB">
        <w:rPr>
          <w:rFonts w:ascii="Garamond" w:eastAsia="Times New Roman" w:hAnsi="Garamond"/>
          <w:sz w:val="24"/>
          <w:szCs w:val="24"/>
        </w:rPr>
        <w:t>.</w:t>
      </w:r>
      <w:r w:rsidR="007A40AB">
        <w:rPr>
          <w:rFonts w:ascii="Garamond" w:eastAsia="Times New Roman" w:hAnsi="Garamond"/>
          <w:sz w:val="24"/>
          <w:szCs w:val="24"/>
        </w:rPr>
        <w:t xml:space="preserve">2026 </w:t>
      </w:r>
      <w:r w:rsidRPr="007A40AB">
        <w:rPr>
          <w:rFonts w:ascii="Garamond" w:eastAsia="Times New Roman" w:hAnsi="Garamond"/>
          <w:sz w:val="24"/>
          <w:szCs w:val="24"/>
        </w:rPr>
        <w:t>do 30.</w:t>
      </w:r>
      <w:r w:rsidR="007A40AB">
        <w:rPr>
          <w:rFonts w:ascii="Garamond" w:eastAsia="Times New Roman" w:hAnsi="Garamond"/>
          <w:sz w:val="24"/>
          <w:szCs w:val="24"/>
        </w:rPr>
        <w:t>9</w:t>
      </w:r>
      <w:r w:rsidRPr="007A40AB">
        <w:rPr>
          <w:rFonts w:ascii="Garamond" w:eastAsia="Times New Roman" w:hAnsi="Garamond"/>
          <w:sz w:val="24"/>
          <w:szCs w:val="24"/>
        </w:rPr>
        <w:t>.</w:t>
      </w:r>
      <w:r w:rsidR="007A40AB">
        <w:rPr>
          <w:rFonts w:ascii="Garamond" w:eastAsia="Times New Roman" w:hAnsi="Garamond"/>
          <w:sz w:val="24"/>
          <w:szCs w:val="24"/>
        </w:rPr>
        <w:t>2026</w:t>
      </w:r>
      <w:r w:rsidRPr="007A40AB">
        <w:rPr>
          <w:rFonts w:ascii="Garamond" w:eastAsia="Times New Roman" w:hAnsi="Garamond"/>
          <w:sz w:val="24"/>
          <w:szCs w:val="24"/>
        </w:rPr>
        <w:t xml:space="preserve"> – Mgr. </w:t>
      </w:r>
      <w:r w:rsidR="007A40AB">
        <w:rPr>
          <w:rFonts w:ascii="Garamond" w:eastAsia="Times New Roman" w:hAnsi="Garamond"/>
          <w:sz w:val="24"/>
          <w:szCs w:val="24"/>
        </w:rPr>
        <w:t>Kateřina Mlčochová</w:t>
      </w:r>
    </w:p>
    <w:p w14:paraId="4C4CD693" w14:textId="2B01B82E" w:rsidR="00C036CD" w:rsidRPr="007A40AB" w:rsidRDefault="00C036CD" w:rsidP="00C036C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>návrhy podané každý sudý pátek od 1.</w:t>
      </w:r>
      <w:r w:rsidR="007A40AB">
        <w:rPr>
          <w:rFonts w:ascii="Garamond" w:eastAsia="Times New Roman" w:hAnsi="Garamond"/>
          <w:sz w:val="24"/>
          <w:szCs w:val="24"/>
        </w:rPr>
        <w:t>10</w:t>
      </w:r>
      <w:r w:rsidRPr="007A40AB">
        <w:rPr>
          <w:rFonts w:ascii="Garamond" w:eastAsia="Times New Roman" w:hAnsi="Garamond"/>
          <w:sz w:val="24"/>
          <w:szCs w:val="24"/>
        </w:rPr>
        <w:t>.</w:t>
      </w:r>
      <w:r w:rsidR="007A40AB">
        <w:rPr>
          <w:rFonts w:ascii="Garamond" w:eastAsia="Times New Roman" w:hAnsi="Garamond"/>
          <w:sz w:val="24"/>
          <w:szCs w:val="24"/>
        </w:rPr>
        <w:t>2026</w:t>
      </w:r>
      <w:r w:rsidRPr="007A40AB">
        <w:rPr>
          <w:rFonts w:ascii="Garamond" w:eastAsia="Times New Roman" w:hAnsi="Garamond"/>
          <w:sz w:val="24"/>
          <w:szCs w:val="24"/>
        </w:rPr>
        <w:t xml:space="preserve"> do 31.12.</w:t>
      </w:r>
      <w:r w:rsidR="007A40AB">
        <w:rPr>
          <w:rFonts w:ascii="Garamond" w:eastAsia="Times New Roman" w:hAnsi="Garamond"/>
          <w:sz w:val="24"/>
          <w:szCs w:val="24"/>
        </w:rPr>
        <w:t>2026</w:t>
      </w:r>
      <w:r w:rsidRPr="007A40AB">
        <w:rPr>
          <w:rFonts w:ascii="Garamond" w:eastAsia="Times New Roman" w:hAnsi="Garamond"/>
          <w:sz w:val="24"/>
          <w:szCs w:val="24"/>
        </w:rPr>
        <w:t xml:space="preserve"> – Mgr. Klára Babičková</w:t>
      </w:r>
    </w:p>
    <w:p w14:paraId="414C203C" w14:textId="110AE40D" w:rsidR="008563CE" w:rsidRPr="007A40AB" w:rsidRDefault="00C036CD" w:rsidP="008563CE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7A40AB">
        <w:rPr>
          <w:rFonts w:ascii="Garamond" w:eastAsia="Times New Roman" w:hAnsi="Garamond"/>
          <w:sz w:val="24"/>
          <w:szCs w:val="24"/>
        </w:rPr>
        <w:t>návrhy podané každý lichý pátek od 1.</w:t>
      </w:r>
      <w:r w:rsidR="007A40AB">
        <w:rPr>
          <w:rFonts w:ascii="Garamond" w:eastAsia="Times New Roman" w:hAnsi="Garamond"/>
          <w:sz w:val="24"/>
          <w:szCs w:val="24"/>
        </w:rPr>
        <w:t>10</w:t>
      </w:r>
      <w:r w:rsidRPr="007A40AB">
        <w:rPr>
          <w:rFonts w:ascii="Garamond" w:eastAsia="Times New Roman" w:hAnsi="Garamond"/>
          <w:sz w:val="24"/>
          <w:szCs w:val="24"/>
        </w:rPr>
        <w:t>.</w:t>
      </w:r>
      <w:r w:rsidR="007A40AB">
        <w:rPr>
          <w:rFonts w:ascii="Garamond" w:eastAsia="Times New Roman" w:hAnsi="Garamond"/>
          <w:sz w:val="24"/>
          <w:szCs w:val="24"/>
        </w:rPr>
        <w:t>2026</w:t>
      </w:r>
      <w:r w:rsidRPr="007A40AB">
        <w:rPr>
          <w:rFonts w:ascii="Garamond" w:eastAsia="Times New Roman" w:hAnsi="Garamond"/>
          <w:sz w:val="24"/>
          <w:szCs w:val="24"/>
        </w:rPr>
        <w:t xml:space="preserve"> do 31.12.</w:t>
      </w:r>
      <w:r w:rsidR="007A40AB">
        <w:rPr>
          <w:rFonts w:ascii="Garamond" w:eastAsia="Times New Roman" w:hAnsi="Garamond"/>
          <w:sz w:val="24"/>
          <w:szCs w:val="24"/>
        </w:rPr>
        <w:t>2026</w:t>
      </w:r>
      <w:r w:rsidRPr="007A40AB">
        <w:rPr>
          <w:rFonts w:ascii="Garamond" w:eastAsia="Times New Roman" w:hAnsi="Garamond"/>
          <w:sz w:val="24"/>
          <w:szCs w:val="24"/>
        </w:rPr>
        <w:t xml:space="preserve"> – Mgr. </w:t>
      </w:r>
      <w:r w:rsidR="007A40AB">
        <w:rPr>
          <w:rFonts w:ascii="Garamond" w:eastAsia="Times New Roman" w:hAnsi="Garamond"/>
          <w:sz w:val="24"/>
          <w:szCs w:val="24"/>
        </w:rPr>
        <w:t>Lukáš Kučera</w:t>
      </w:r>
    </w:p>
    <w:p w14:paraId="3D9B5F1E" w14:textId="77777777" w:rsidR="008563CE" w:rsidRPr="008563CE" w:rsidRDefault="008563CE" w:rsidP="008563CE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51FC6375" w14:textId="3057005E" w:rsidR="008563CE" w:rsidRDefault="008563CE">
      <w:pPr>
        <w:pStyle w:val="Odstavecseseznamem"/>
        <w:numPr>
          <w:ilvl w:val="0"/>
          <w:numId w:val="2"/>
        </w:numPr>
        <w:tabs>
          <w:tab w:val="left" w:pos="1418"/>
          <w:tab w:val="left" w:pos="7513"/>
          <w:tab w:val="left" w:pos="11340"/>
        </w:tabs>
        <w:spacing w:before="120" w:after="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sz w:val="24"/>
          <w:szCs w:val="24"/>
          <w:u w:val="single"/>
          <w:lang w:eastAsia="cs-CZ"/>
        </w:rPr>
      </w:pPr>
      <w:r w:rsidRPr="00CF0E01">
        <w:rPr>
          <w:rFonts w:ascii="Garamond" w:eastAsia="Times New Roman" w:hAnsi="Garamond"/>
          <w:b/>
          <w:sz w:val="24"/>
          <w:szCs w:val="24"/>
          <w:lang w:eastAsia="cs-CZ"/>
        </w:rPr>
        <w:t>Úkony dle zák. č. 121/2008 Sb. v opatrovnických věcech týkajících se nezletilých dětí</w:t>
      </w: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 xml:space="preserve"> v senátu </w:t>
      </w:r>
      <w:r w:rsidRPr="00CF0E01">
        <w:rPr>
          <w:rFonts w:ascii="Garamond" w:eastAsia="Times New Roman" w:hAnsi="Garamond"/>
          <w:b/>
          <w:sz w:val="24"/>
          <w:szCs w:val="24"/>
          <w:lang w:eastAsia="cs-CZ"/>
        </w:rPr>
        <w:t>47P, 47Nc, 16P, 16Nc</w:t>
      </w: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 xml:space="preserve"> a ve věcech vyřizovaných soudkyní Mgr. Klárou Babičkovou v senátu 15P, vyřizuje asistent soudce – </w:t>
      </w:r>
      <w:r w:rsidRPr="00CF0E01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Mgr. Anna Kosíková</w:t>
      </w:r>
    </w:p>
    <w:p w14:paraId="380534CC" w14:textId="77777777" w:rsidR="00CF0E01" w:rsidRPr="00CF0E01" w:rsidRDefault="00CF0E01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/>
          <w:sz w:val="24"/>
          <w:szCs w:val="24"/>
          <w:u w:val="single"/>
          <w:lang w:eastAsia="cs-CZ"/>
        </w:rPr>
      </w:pPr>
    </w:p>
    <w:p w14:paraId="204C2B09" w14:textId="5F4C89EA" w:rsidR="008563CE" w:rsidRPr="00CF0E01" w:rsidRDefault="00CF0E01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>z</w:t>
      </w:r>
      <w:r w:rsidR="008563CE" w:rsidRPr="00CF0E01">
        <w:rPr>
          <w:rFonts w:ascii="Garamond" w:eastAsia="Times New Roman" w:hAnsi="Garamond"/>
          <w:bCs/>
          <w:sz w:val="24"/>
          <w:szCs w:val="24"/>
          <w:lang w:eastAsia="cs-CZ"/>
        </w:rPr>
        <w:t xml:space="preserve">ástup: </w:t>
      </w:r>
      <w:r>
        <w:rPr>
          <w:rFonts w:ascii="Garamond" w:eastAsia="Times New Roman" w:hAnsi="Garamond"/>
          <w:bCs/>
          <w:sz w:val="24"/>
          <w:szCs w:val="24"/>
          <w:lang w:eastAsia="cs-CZ"/>
        </w:rPr>
        <w:tab/>
      </w:r>
      <w:r w:rsidR="008563CE" w:rsidRPr="00CF0E01">
        <w:rPr>
          <w:rFonts w:ascii="Garamond" w:eastAsia="Times New Roman" w:hAnsi="Garamond"/>
          <w:bCs/>
          <w:sz w:val="24"/>
          <w:szCs w:val="24"/>
          <w:lang w:eastAsia="cs-CZ"/>
        </w:rPr>
        <w:t>1. Mgr. Lydie Molnárová</w:t>
      </w:r>
    </w:p>
    <w:p w14:paraId="0C9B8A2B" w14:textId="4103D1D0" w:rsidR="008563CE" w:rsidRPr="00CF0E01" w:rsidRDefault="008563CE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ab/>
        <w:t>2. Bc. Irena Chaloupková</w:t>
      </w:r>
    </w:p>
    <w:p w14:paraId="4E1BB6FD" w14:textId="7D3F5BE3" w:rsidR="008563CE" w:rsidRDefault="008563CE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ab/>
        <w:t>3. Petra Sojková</w:t>
      </w:r>
    </w:p>
    <w:p w14:paraId="029AB69B" w14:textId="77777777" w:rsidR="00387467" w:rsidRPr="00CF0E01" w:rsidRDefault="00387467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14:paraId="0C95D13E" w14:textId="4827B2CB" w:rsidR="00B63851" w:rsidRPr="007A40AB" w:rsidRDefault="00B63851" w:rsidP="00B63851">
      <w:pPr>
        <w:pStyle w:val="Odstavecseseznamem"/>
        <w:numPr>
          <w:ilvl w:val="0"/>
          <w:numId w:val="2"/>
        </w:numPr>
        <w:tabs>
          <w:tab w:val="left" w:pos="1418"/>
          <w:tab w:val="left" w:pos="7513"/>
          <w:tab w:val="left" w:pos="11340"/>
        </w:tabs>
        <w:spacing w:before="120" w:after="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7A40AB">
        <w:rPr>
          <w:rFonts w:ascii="Garamond" w:eastAsia="Times New Roman" w:hAnsi="Garamond"/>
          <w:b/>
          <w:sz w:val="24"/>
          <w:szCs w:val="24"/>
          <w:lang w:eastAsia="cs-CZ"/>
        </w:rPr>
        <w:t xml:space="preserve">V senátu 16P, 16Nc, úkony dle zák. č. 121/2008 Sb. v opatrovnických věcech, včetně statistických listů, </w:t>
      </w:r>
      <w:r w:rsidRPr="007A40AB">
        <w:rPr>
          <w:rFonts w:ascii="Garamond" w:eastAsia="Times New Roman" w:hAnsi="Garamond"/>
          <w:bCs/>
          <w:sz w:val="24"/>
          <w:szCs w:val="24"/>
          <w:lang w:eastAsia="cs-CZ"/>
        </w:rPr>
        <w:t>mimo věcí týkajících se nezletilých dětí, vyřizuje vyšší soudní úředník</w:t>
      </w:r>
      <w:r w:rsidRPr="007A40AB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Petra Sojková</w:t>
      </w:r>
    </w:p>
    <w:p w14:paraId="6A890140" w14:textId="6024F856" w:rsidR="00B63851" w:rsidRPr="007A40AB" w:rsidRDefault="00B63851" w:rsidP="00B6385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A40AB">
        <w:rPr>
          <w:rFonts w:ascii="Garamond" w:eastAsia="Times New Roman" w:hAnsi="Garamond"/>
          <w:bCs/>
          <w:sz w:val="24"/>
          <w:szCs w:val="24"/>
          <w:lang w:eastAsia="cs-CZ"/>
        </w:rPr>
        <w:t xml:space="preserve">zástup: </w:t>
      </w:r>
      <w:r w:rsidRPr="007A40AB">
        <w:rPr>
          <w:rFonts w:ascii="Garamond" w:eastAsia="Times New Roman" w:hAnsi="Garamond"/>
          <w:bCs/>
          <w:sz w:val="24"/>
          <w:szCs w:val="24"/>
          <w:lang w:eastAsia="cs-CZ"/>
        </w:rPr>
        <w:tab/>
        <w:t>1. Bc. Zdeňka Holubová</w:t>
      </w:r>
    </w:p>
    <w:p w14:paraId="2501EA44" w14:textId="77777777" w:rsidR="00B63851" w:rsidRPr="007A40AB" w:rsidRDefault="00B63851" w:rsidP="00B6385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A40AB">
        <w:rPr>
          <w:rFonts w:ascii="Garamond" w:eastAsia="Times New Roman" w:hAnsi="Garamond"/>
          <w:bCs/>
          <w:sz w:val="24"/>
          <w:szCs w:val="24"/>
          <w:lang w:eastAsia="cs-CZ"/>
        </w:rPr>
        <w:tab/>
        <w:t>2. Bc. Irena Chaloupková</w:t>
      </w:r>
    </w:p>
    <w:p w14:paraId="5584E966" w14:textId="77777777" w:rsidR="00B63851" w:rsidRPr="007A40AB" w:rsidRDefault="00B63851" w:rsidP="00B6385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A40AB">
        <w:rPr>
          <w:rFonts w:ascii="Garamond" w:eastAsia="Times New Roman" w:hAnsi="Garamond"/>
          <w:bCs/>
          <w:sz w:val="24"/>
          <w:szCs w:val="24"/>
          <w:lang w:eastAsia="cs-CZ"/>
        </w:rPr>
        <w:tab/>
        <w:t>3. Mgr. Elena Bláhová</w:t>
      </w:r>
    </w:p>
    <w:p w14:paraId="5B3F721F" w14:textId="77777777" w:rsidR="00B63851" w:rsidRDefault="00B63851" w:rsidP="00B6385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9365A97" w14:textId="1A2D69C5" w:rsidR="00CF0E01" w:rsidRDefault="00CF0E01">
      <w:pPr>
        <w:pStyle w:val="Odstavecseseznamem"/>
        <w:numPr>
          <w:ilvl w:val="0"/>
          <w:numId w:val="2"/>
        </w:numPr>
        <w:tabs>
          <w:tab w:val="left" w:pos="1418"/>
          <w:tab w:val="left" w:pos="7513"/>
          <w:tab w:val="left" w:pos="11340"/>
        </w:tabs>
        <w:spacing w:before="120" w:after="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V senátu 47P, 47Nc, úkony dle zák. č. 121/2008 Sb. v opatrovnických věcech</w:t>
      </w:r>
      <w:r w:rsidR="00B63851" w:rsidRPr="00124C81">
        <w:rPr>
          <w:rFonts w:ascii="Garamond" w:eastAsia="Times New Roman" w:hAnsi="Garamond"/>
          <w:b/>
          <w:sz w:val="24"/>
          <w:szCs w:val="24"/>
          <w:lang w:eastAsia="cs-CZ"/>
        </w:rPr>
        <w:t>,</w:t>
      </w:r>
      <w:r w:rsidR="00422217" w:rsidRPr="00124C81">
        <w:rPr>
          <w:rFonts w:ascii="Garamond" w:eastAsia="Times New Roman" w:hAnsi="Garamond"/>
          <w:b/>
          <w:sz w:val="24"/>
          <w:szCs w:val="24"/>
          <w:lang w:eastAsia="cs-CZ"/>
        </w:rPr>
        <w:t xml:space="preserve"> včetně statistických listů</w:t>
      </w:r>
      <w:r w:rsidR="00B63851">
        <w:rPr>
          <w:rFonts w:ascii="Garamond" w:eastAsia="Times New Roman" w:hAnsi="Garamond"/>
          <w:b/>
          <w:sz w:val="24"/>
          <w:szCs w:val="24"/>
          <w:lang w:eastAsia="cs-CZ"/>
        </w:rPr>
        <w:t>,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>mimo věcí týkajících se nezletilých dětí, vyřizuje vyšší soudní úředník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– Bc. Zdeňka Holubová</w:t>
      </w:r>
    </w:p>
    <w:p w14:paraId="1E0EB149" w14:textId="30A24726" w:rsidR="00CF0E01" w:rsidRPr="00CF0E01" w:rsidRDefault="00CF0E01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bCs/>
          <w:sz w:val="24"/>
          <w:szCs w:val="24"/>
          <w:lang w:eastAsia="cs-CZ"/>
        </w:rPr>
        <w:tab/>
      </w: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 xml:space="preserve">1. </w:t>
      </w:r>
      <w:r w:rsidR="003A7F21">
        <w:rPr>
          <w:rFonts w:ascii="Garamond" w:eastAsia="Times New Roman" w:hAnsi="Garamond"/>
          <w:bCs/>
          <w:sz w:val="24"/>
          <w:szCs w:val="24"/>
          <w:lang w:eastAsia="cs-CZ"/>
        </w:rPr>
        <w:t>Petra Sojková</w:t>
      </w:r>
    </w:p>
    <w:p w14:paraId="61047F50" w14:textId="454DCFE3" w:rsidR="00CF0E01" w:rsidRDefault="00CF0E01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F0E01">
        <w:rPr>
          <w:rFonts w:ascii="Garamond" w:eastAsia="Times New Roman" w:hAnsi="Garamond"/>
          <w:bCs/>
          <w:sz w:val="24"/>
          <w:szCs w:val="24"/>
          <w:lang w:eastAsia="cs-CZ"/>
        </w:rPr>
        <w:tab/>
        <w:t xml:space="preserve">2. </w:t>
      </w:r>
      <w:r w:rsidR="003A7F21" w:rsidRPr="00CF0E01">
        <w:rPr>
          <w:rFonts w:ascii="Garamond" w:eastAsia="Times New Roman" w:hAnsi="Garamond"/>
          <w:bCs/>
          <w:sz w:val="24"/>
          <w:szCs w:val="24"/>
          <w:lang w:eastAsia="cs-CZ"/>
        </w:rPr>
        <w:t>Bc. Irena Chaloupková</w:t>
      </w:r>
    </w:p>
    <w:p w14:paraId="68B0C8E1" w14:textId="6D52C7BE" w:rsidR="00CF0E01" w:rsidRPr="00CF0E01" w:rsidRDefault="00CF0E01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ab/>
        <w:t>3. Mgr. Elena Bláhová</w:t>
      </w:r>
    </w:p>
    <w:p w14:paraId="57E94325" w14:textId="77777777" w:rsidR="00CF0E01" w:rsidRPr="00CF0E01" w:rsidRDefault="00CF0E01" w:rsidP="00CF0E01">
      <w:pPr>
        <w:pStyle w:val="Odstavecseseznamem"/>
        <w:tabs>
          <w:tab w:val="left" w:pos="1418"/>
          <w:tab w:val="left" w:pos="7513"/>
          <w:tab w:val="left" w:pos="11340"/>
        </w:tabs>
        <w:spacing w:before="120" w:after="0" w:line="240" w:lineRule="auto"/>
        <w:ind w:left="567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14:paraId="0D5EDF2F" w14:textId="75D9B269" w:rsidR="005529C8" w:rsidRDefault="0083543C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>R</w:t>
      </w:r>
      <w:r w:rsidR="005529C8">
        <w:rPr>
          <w:rFonts w:ascii="Garamond" w:eastAsia="Times New Roman" w:hAnsi="Garamond"/>
          <w:b/>
          <w:bCs/>
          <w:sz w:val="24"/>
          <w:szCs w:val="24"/>
        </w:rPr>
        <w:t>ejstřík L:</w:t>
      </w:r>
    </w:p>
    <w:p w14:paraId="3A0A04B3" w14:textId="77777777" w:rsidR="0083543C" w:rsidRDefault="0083543C" w:rsidP="0083543C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161L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Psychiatrická klinika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37E6BB86" w14:textId="445AEA85" w:rsidR="0083543C" w:rsidRPr="0083543C" w:rsidRDefault="0083543C" w:rsidP="00B60E57">
      <w:pPr>
        <w:tabs>
          <w:tab w:val="left" w:pos="1418"/>
          <w:tab w:val="left" w:pos="7797"/>
          <w:tab w:val="left" w:pos="11340"/>
        </w:tabs>
        <w:spacing w:after="0"/>
        <w:ind w:left="1418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83543C">
        <w:rPr>
          <w:rFonts w:ascii="Garamond" w:eastAsia="Times New Roman" w:hAnsi="Garamond"/>
          <w:sz w:val="24"/>
          <w:szCs w:val="24"/>
          <w:lang w:eastAsia="cs-CZ"/>
        </w:rPr>
        <w:t>úkony po pravomocném ukončení řízení ve věcech vyslovení přípustnosti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7A527D74" w14:textId="77777777" w:rsidR="0083543C" w:rsidRDefault="0083543C" w:rsidP="0083543C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162L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Dodatečné omezení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7A8EAE87" w14:textId="5EC4F0E8" w:rsidR="0083543C" w:rsidRPr="0083543C" w:rsidRDefault="0083543C" w:rsidP="0083543C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úkony po pravomocném ukončení řízení ve věcech vyslovení přípustnos</w:t>
      </w:r>
      <w:r>
        <w:rPr>
          <w:rFonts w:ascii="Garamond" w:eastAsia="Times New Roman" w:hAnsi="Garamond"/>
          <w:sz w:val="24"/>
          <w:szCs w:val="24"/>
          <w:lang w:eastAsia="cs-CZ"/>
        </w:rPr>
        <w:t>ti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 xml:space="preserve"> 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4ECA5898" w14:textId="77777777" w:rsidR="0083543C" w:rsidRDefault="0083543C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163L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 xml:space="preserve">nápadu věcí specializace Ostatní kliniky </w:t>
      </w:r>
    </w:p>
    <w:p w14:paraId="02E3E7DC" w14:textId="77777777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CEE65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Klára Babičková</w:t>
      </w:r>
    </w:p>
    <w:p w14:paraId="3982753B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5CD8186C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>1. Mgr. Lukáš Kučera</w:t>
      </w:r>
    </w:p>
    <w:p w14:paraId="692DC5B7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2. Mgr. Kateřina Mlčochová</w:t>
      </w:r>
    </w:p>
    <w:p w14:paraId="1C06FF8F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3. Mgr. Petra Fischerová</w:t>
      </w:r>
    </w:p>
    <w:p w14:paraId="5386D103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637741EE" w14:textId="77777777" w:rsidR="00B60E57" w:rsidRPr="0083543C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3A1792F5" w14:textId="3F9A0184" w:rsidR="0083543C" w:rsidRDefault="00B60E57" w:rsidP="0083543C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211</w:t>
      </w:r>
      <w:r w:rsidR="0083543C" w:rsidRPr="0083543C">
        <w:rPr>
          <w:rFonts w:ascii="Garamond" w:eastAsia="Times New Roman" w:hAnsi="Garamond"/>
          <w:b/>
          <w:sz w:val="24"/>
          <w:szCs w:val="24"/>
          <w:lang w:eastAsia="cs-CZ"/>
        </w:rPr>
        <w:t>L</w:t>
      </w:r>
      <w:r w:rsidR="0083543C"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="0083543C"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Psychiatrická klinika</w:t>
      </w:r>
      <w:r w:rsidR="0083543C"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475EB336" w14:textId="6EE3BBEB" w:rsidR="0083543C" w:rsidRPr="0083543C" w:rsidRDefault="0083543C" w:rsidP="00B60E57">
      <w:pPr>
        <w:tabs>
          <w:tab w:val="left" w:pos="1418"/>
          <w:tab w:val="left" w:pos="7797"/>
          <w:tab w:val="left" w:pos="11340"/>
        </w:tabs>
        <w:spacing w:after="0"/>
        <w:ind w:left="1418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83543C">
        <w:rPr>
          <w:rFonts w:ascii="Garamond" w:eastAsia="Times New Roman" w:hAnsi="Garamond"/>
          <w:sz w:val="24"/>
          <w:szCs w:val="24"/>
          <w:lang w:eastAsia="cs-CZ"/>
        </w:rPr>
        <w:lastRenderedPageBreak/>
        <w:t>úkony po pravomocném ukončení řízení ve věcech vyslovení přípustnosti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170DFEE7" w14:textId="446DA6A2" w:rsidR="0083543C" w:rsidRDefault="00B60E57" w:rsidP="0083543C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21</w:t>
      </w:r>
      <w:r w:rsidR="0083543C" w:rsidRPr="0083543C">
        <w:rPr>
          <w:rFonts w:ascii="Garamond" w:eastAsia="Times New Roman" w:hAnsi="Garamond"/>
          <w:b/>
          <w:sz w:val="24"/>
          <w:szCs w:val="24"/>
          <w:lang w:eastAsia="cs-CZ"/>
        </w:rPr>
        <w:t>2L</w:t>
      </w:r>
      <w:r w:rsidR="0083543C" w:rsidRPr="0083543C">
        <w:rPr>
          <w:rFonts w:ascii="Garamond" w:eastAsia="Times New Roman" w:hAnsi="Garamond"/>
          <w:sz w:val="24"/>
          <w:szCs w:val="24"/>
          <w:lang w:eastAsia="cs-CZ"/>
        </w:rPr>
        <w:tab/>
      </w:r>
      <w:r w:rsidR="0083543C" w:rsidRPr="0083543C">
        <w:rPr>
          <w:rFonts w:ascii="Garamond" w:eastAsia="Times New Roman" w:hAnsi="Garamond"/>
          <w:b/>
          <w:sz w:val="24"/>
          <w:szCs w:val="24"/>
          <w:lang w:eastAsia="cs-CZ"/>
        </w:rPr>
        <w:t xml:space="preserve">100 % </w:t>
      </w:r>
      <w:r w:rsidR="0083543C"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Dodatečné omezení</w:t>
      </w:r>
      <w:r w:rsidR="0083543C"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742D9455" w14:textId="31AD0AC7" w:rsidR="0083543C" w:rsidRPr="0083543C" w:rsidRDefault="0083543C" w:rsidP="0083543C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úkony po pravomocném ukončení řízení ve věcech vyslovení přípustnos</w:t>
      </w:r>
      <w:r>
        <w:rPr>
          <w:rFonts w:ascii="Garamond" w:eastAsia="Times New Roman" w:hAnsi="Garamond"/>
          <w:sz w:val="24"/>
          <w:szCs w:val="24"/>
          <w:lang w:eastAsia="cs-CZ"/>
        </w:rPr>
        <w:t>ti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 xml:space="preserve"> 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13A06F54" w14:textId="0BFC07D3" w:rsidR="0083543C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21</w:t>
      </w:r>
      <w:r w:rsidR="0083543C" w:rsidRPr="0083543C">
        <w:rPr>
          <w:rFonts w:ascii="Garamond" w:eastAsia="Times New Roman" w:hAnsi="Garamond"/>
          <w:b/>
          <w:sz w:val="24"/>
          <w:szCs w:val="24"/>
          <w:lang w:eastAsia="cs-CZ"/>
        </w:rPr>
        <w:t>3L</w:t>
      </w:r>
      <w:r w:rsidR="0083543C"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="0083543C" w:rsidRPr="0083543C">
        <w:rPr>
          <w:rFonts w:ascii="Garamond" w:eastAsia="Times New Roman" w:hAnsi="Garamond"/>
          <w:sz w:val="24"/>
          <w:szCs w:val="24"/>
          <w:lang w:eastAsia="cs-CZ"/>
        </w:rPr>
        <w:t xml:space="preserve">nápadu věcí specializace Ostatní kliniky </w:t>
      </w:r>
    </w:p>
    <w:p w14:paraId="28200F09" w14:textId="77777777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7A21E71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Lukáš Kučera</w:t>
      </w:r>
    </w:p>
    <w:p w14:paraId="11768D53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0C186C71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 xml:space="preserve">1. Mgr. </w:t>
      </w:r>
      <w:r>
        <w:rPr>
          <w:rFonts w:ascii="Garamond" w:eastAsia="Times New Roman" w:hAnsi="Garamond"/>
          <w:sz w:val="24"/>
          <w:szCs w:val="24"/>
        </w:rPr>
        <w:t>Klára Babičková</w:t>
      </w:r>
    </w:p>
    <w:p w14:paraId="2004E2E0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2. Mgr. </w:t>
      </w:r>
      <w:r>
        <w:rPr>
          <w:rFonts w:ascii="Garamond" w:eastAsia="Times New Roman" w:hAnsi="Garamond"/>
          <w:sz w:val="24"/>
          <w:szCs w:val="24"/>
        </w:rPr>
        <w:t>Petra Fischerová</w:t>
      </w:r>
    </w:p>
    <w:p w14:paraId="76806B36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3. Mgr. </w:t>
      </w:r>
      <w:r>
        <w:rPr>
          <w:rFonts w:ascii="Garamond" w:eastAsia="Times New Roman" w:hAnsi="Garamond"/>
          <w:sz w:val="24"/>
          <w:szCs w:val="24"/>
        </w:rPr>
        <w:t>Kateřina Mlčochová</w:t>
      </w:r>
    </w:p>
    <w:p w14:paraId="379DED87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6F85D49B" w14:textId="77777777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6EE61BFE" w14:textId="2DEC3D00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311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L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Psychiatrická klinika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0CCCD238" w14:textId="77777777" w:rsidR="00B60E57" w:rsidRPr="0083543C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83543C">
        <w:rPr>
          <w:rFonts w:ascii="Garamond" w:eastAsia="Times New Roman" w:hAnsi="Garamond"/>
          <w:sz w:val="24"/>
          <w:szCs w:val="24"/>
          <w:lang w:eastAsia="cs-CZ"/>
        </w:rPr>
        <w:t>úkony po pravomocném ukončení řízení ve věcech vyslovení přípustnosti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28A95409" w14:textId="4EEF422B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31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2L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Dodatečné omezení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03099EC3" w14:textId="77777777" w:rsidR="00B60E57" w:rsidRPr="0083543C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úkony po pravomocném ukončení řízení ve věcech vyslovení přípustnos</w:t>
      </w:r>
      <w:r>
        <w:rPr>
          <w:rFonts w:ascii="Garamond" w:eastAsia="Times New Roman" w:hAnsi="Garamond"/>
          <w:sz w:val="24"/>
          <w:szCs w:val="24"/>
          <w:lang w:eastAsia="cs-CZ"/>
        </w:rPr>
        <w:t>ti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 xml:space="preserve"> 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231C48E0" w14:textId="2B2DA227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31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3L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 xml:space="preserve">nápadu věcí specializace Ostatní kliniky </w:t>
      </w:r>
    </w:p>
    <w:p w14:paraId="4A22D74C" w14:textId="77777777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21A74F1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Petra Fischerová</w:t>
      </w:r>
    </w:p>
    <w:p w14:paraId="0C05158D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3A186717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 xml:space="preserve">1. Mgr. </w:t>
      </w:r>
      <w:r>
        <w:rPr>
          <w:rFonts w:ascii="Garamond" w:eastAsia="Times New Roman" w:hAnsi="Garamond"/>
          <w:sz w:val="24"/>
          <w:szCs w:val="24"/>
        </w:rPr>
        <w:t>Kateřina Mlčochová</w:t>
      </w:r>
    </w:p>
    <w:p w14:paraId="55379EEB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2. Mgr. </w:t>
      </w:r>
      <w:r>
        <w:rPr>
          <w:rFonts w:ascii="Garamond" w:eastAsia="Times New Roman" w:hAnsi="Garamond"/>
          <w:sz w:val="24"/>
          <w:szCs w:val="24"/>
        </w:rPr>
        <w:t>Lukáš Kučera</w:t>
      </w:r>
    </w:p>
    <w:p w14:paraId="51D874BD" w14:textId="77777777" w:rsidR="003A7F21" w:rsidRPr="00BD2B0A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3. Mgr. </w:t>
      </w:r>
      <w:r>
        <w:rPr>
          <w:rFonts w:ascii="Garamond" w:eastAsia="Times New Roman" w:hAnsi="Garamond"/>
          <w:sz w:val="24"/>
          <w:szCs w:val="24"/>
        </w:rPr>
        <w:t>Klára Babičková</w:t>
      </w:r>
    </w:p>
    <w:p w14:paraId="7803488E" w14:textId="77777777" w:rsidR="003A7F21" w:rsidRDefault="003A7F21" w:rsidP="003A7F21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20D90ED3" w14:textId="77777777" w:rsidR="003A7F21" w:rsidRDefault="003A7F21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6C53B8A" w14:textId="77777777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9A35A39" w14:textId="0BD57338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471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L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Psychiatrická klinika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7AC904DC" w14:textId="77777777" w:rsidR="00B60E57" w:rsidRPr="0083543C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83543C">
        <w:rPr>
          <w:rFonts w:ascii="Garamond" w:eastAsia="Times New Roman" w:hAnsi="Garamond"/>
          <w:sz w:val="24"/>
          <w:szCs w:val="24"/>
          <w:lang w:eastAsia="cs-CZ"/>
        </w:rPr>
        <w:t>úkony po pravomocném ukončení řízení ve věcech vyslovení přípustnosti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0CCC690E" w14:textId="074031E4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47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2L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nápadu věcí specializace Dodatečné omezení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18E6FEC0" w14:textId="77777777" w:rsidR="00B60E57" w:rsidRPr="0083543C" w:rsidRDefault="00B60E57" w:rsidP="00B60E57">
      <w:pPr>
        <w:tabs>
          <w:tab w:val="left" w:pos="1418"/>
          <w:tab w:val="left" w:pos="7797"/>
          <w:tab w:val="left" w:pos="11340"/>
        </w:tabs>
        <w:spacing w:after="0"/>
        <w:ind w:left="1418" w:hanging="141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>úkony po pravomocném ukončení řízení ve věcech vyslovení přípustnos</w:t>
      </w:r>
      <w:r>
        <w:rPr>
          <w:rFonts w:ascii="Garamond" w:eastAsia="Times New Roman" w:hAnsi="Garamond"/>
          <w:sz w:val="24"/>
          <w:szCs w:val="24"/>
          <w:lang w:eastAsia="cs-CZ"/>
        </w:rPr>
        <w:t>ti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 xml:space="preserve"> převzetí nebo držení ve zdravotním ústavu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70C7DC38" w14:textId="66CD26F1" w:rsidR="00B60E57" w:rsidRPr="0083543C" w:rsidRDefault="00B60E57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47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>3L</w:t>
      </w:r>
      <w:r w:rsidRPr="0083543C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100 % </w:t>
      </w:r>
      <w:r w:rsidRPr="0083543C">
        <w:rPr>
          <w:rFonts w:ascii="Garamond" w:eastAsia="Times New Roman" w:hAnsi="Garamond"/>
          <w:sz w:val="24"/>
          <w:szCs w:val="24"/>
          <w:lang w:eastAsia="cs-CZ"/>
        </w:rPr>
        <w:t xml:space="preserve">nápadu věcí specializace Ostatní kliniky </w:t>
      </w:r>
    </w:p>
    <w:p w14:paraId="3E5853B2" w14:textId="77777777" w:rsidR="00B60E57" w:rsidRDefault="00B60E57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2D41C08" w14:textId="77777777" w:rsidR="00F17C1D" w:rsidRDefault="00F17C1D" w:rsidP="00F17C1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>předseda senátu: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Mgr. Kateřina Mlčochová</w:t>
      </w:r>
    </w:p>
    <w:p w14:paraId="5E444841" w14:textId="77777777" w:rsidR="00F17C1D" w:rsidRDefault="00F17C1D" w:rsidP="00F17C1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7C94CE49" w14:textId="77777777" w:rsidR="00F17C1D" w:rsidRPr="00BD2B0A" w:rsidRDefault="00F17C1D" w:rsidP="00F17C1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 xml:space="preserve">1. Mgr. </w:t>
      </w:r>
      <w:r>
        <w:rPr>
          <w:rFonts w:ascii="Garamond" w:eastAsia="Times New Roman" w:hAnsi="Garamond"/>
          <w:sz w:val="24"/>
          <w:szCs w:val="24"/>
        </w:rPr>
        <w:t>Petra Fischerová</w:t>
      </w:r>
    </w:p>
    <w:p w14:paraId="73BABD34" w14:textId="77777777" w:rsidR="00F17C1D" w:rsidRPr="00BD2B0A" w:rsidRDefault="00F17C1D" w:rsidP="00F17C1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2. Mgr. </w:t>
      </w:r>
      <w:r>
        <w:rPr>
          <w:rFonts w:ascii="Garamond" w:eastAsia="Times New Roman" w:hAnsi="Garamond"/>
          <w:sz w:val="24"/>
          <w:szCs w:val="24"/>
        </w:rPr>
        <w:t>Klára Babičková</w:t>
      </w:r>
    </w:p>
    <w:p w14:paraId="5DF9694D" w14:textId="77777777" w:rsidR="00F17C1D" w:rsidRPr="00BD2B0A" w:rsidRDefault="00F17C1D" w:rsidP="00F17C1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 xml:space="preserve">3. Mgr. </w:t>
      </w:r>
      <w:r>
        <w:rPr>
          <w:rFonts w:ascii="Garamond" w:eastAsia="Times New Roman" w:hAnsi="Garamond"/>
          <w:sz w:val="24"/>
          <w:szCs w:val="24"/>
        </w:rPr>
        <w:t>Lukáš Kučera</w:t>
      </w:r>
    </w:p>
    <w:p w14:paraId="4449A117" w14:textId="77777777" w:rsidR="00F17C1D" w:rsidRDefault="00F17C1D" w:rsidP="00F17C1D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</w:r>
      <w:r w:rsidRPr="00BD2B0A">
        <w:rPr>
          <w:rFonts w:ascii="Garamond" w:eastAsia="Times New Roman" w:hAnsi="Garamond"/>
          <w:sz w:val="24"/>
          <w:szCs w:val="24"/>
        </w:rPr>
        <w:tab/>
        <w:t>4. Mgr. Kateřina Pelišová</w:t>
      </w:r>
    </w:p>
    <w:p w14:paraId="0DAD0CE3" w14:textId="77777777" w:rsidR="00F17C1D" w:rsidRPr="0083543C" w:rsidRDefault="00F17C1D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0D30F13D" w14:textId="77777777" w:rsidR="00B60E57" w:rsidRPr="0083543C" w:rsidRDefault="00B60E57" w:rsidP="00B60E57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130CD8CE" w14:textId="5C63644F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V senátu </w:t>
      </w:r>
      <w:r w:rsidRPr="00C85A64">
        <w:rPr>
          <w:rFonts w:ascii="Garamond" w:eastAsia="Times New Roman" w:hAnsi="Garamond"/>
          <w:b/>
          <w:bCs/>
          <w:sz w:val="24"/>
          <w:szCs w:val="24"/>
          <w:lang w:eastAsia="cs-CZ"/>
        </w:rPr>
        <w:t>16L, 161L, 162L, 163L, 21L, 211L, 213L, 311L, 312L, 313L</w:t>
      </w:r>
      <w:r>
        <w:rPr>
          <w:rFonts w:ascii="Garamond" w:eastAsia="Times New Roman" w:hAnsi="Garamond"/>
          <w:sz w:val="24"/>
          <w:szCs w:val="24"/>
          <w:lang w:eastAsia="cs-CZ"/>
        </w:rPr>
        <w:t>, provádí úkony vyšší soudní úředník – Ivana Zíková a Mgr. Pavla Kindlová dle opatření předsedy soudu,</w:t>
      </w:r>
    </w:p>
    <w:p w14:paraId="2692373A" w14:textId="77777777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64973EFA" w14:textId="4D47EBB0" w:rsidR="00B60E57" w:rsidRDefault="00C85A64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</w:t>
      </w:r>
      <w:r w:rsidR="00B60E57">
        <w:rPr>
          <w:rFonts w:ascii="Garamond" w:eastAsia="Times New Roman" w:hAnsi="Garamond"/>
          <w:sz w:val="24"/>
          <w:szCs w:val="24"/>
          <w:lang w:eastAsia="cs-CZ"/>
        </w:rPr>
        <w:t>ástup:</w:t>
      </w:r>
      <w:r w:rsidR="00B60E57">
        <w:rPr>
          <w:rFonts w:ascii="Garamond" w:eastAsia="Times New Roman" w:hAnsi="Garamond"/>
          <w:sz w:val="24"/>
          <w:szCs w:val="24"/>
          <w:lang w:eastAsia="cs-CZ"/>
        </w:rPr>
        <w:tab/>
        <w:t>1. vzájemný</w:t>
      </w:r>
    </w:p>
    <w:p w14:paraId="18AE90C8" w14:textId="4F12FDD3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2. Bc. Irena Chaloupková</w:t>
      </w:r>
    </w:p>
    <w:p w14:paraId="73C2D9AE" w14:textId="1D9F195E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3. Petra Sojková</w:t>
      </w:r>
    </w:p>
    <w:p w14:paraId="4CC4C9E8" w14:textId="525450C9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4. asistenti soudců dle abecedního pořadí</w:t>
      </w:r>
    </w:p>
    <w:p w14:paraId="30FF355A" w14:textId="77777777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69F9AFB" w14:textId="4CD84ECC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r w:rsidRPr="00C85A64">
        <w:rPr>
          <w:rFonts w:ascii="Garamond" w:eastAsia="Times New Roman" w:hAnsi="Garamond"/>
          <w:b/>
          <w:bCs/>
          <w:sz w:val="24"/>
          <w:szCs w:val="24"/>
          <w:lang w:eastAsia="cs-CZ"/>
        </w:rPr>
        <w:t>471L, 472L, 473L,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provádí úkony vyšší soudní úředník – Ivana Zíková</w:t>
      </w:r>
    </w:p>
    <w:p w14:paraId="261BEF40" w14:textId="671E8D38" w:rsidR="00B60E57" w:rsidRDefault="00C85A64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</w:t>
      </w:r>
      <w:r w:rsidR="00B60E57">
        <w:rPr>
          <w:rFonts w:ascii="Garamond" w:eastAsia="Times New Roman" w:hAnsi="Garamond"/>
          <w:sz w:val="24"/>
          <w:szCs w:val="24"/>
          <w:lang w:eastAsia="cs-CZ"/>
        </w:rPr>
        <w:t xml:space="preserve">ástup: </w:t>
      </w:r>
      <w:r w:rsidR="00B60E57">
        <w:rPr>
          <w:rFonts w:ascii="Garamond" w:eastAsia="Times New Roman" w:hAnsi="Garamond"/>
          <w:sz w:val="24"/>
          <w:szCs w:val="24"/>
          <w:lang w:eastAsia="cs-CZ"/>
        </w:rPr>
        <w:tab/>
        <w:t>1. Mgr. Pavla Kindlová</w:t>
      </w:r>
    </w:p>
    <w:p w14:paraId="3D034246" w14:textId="295B1786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2. Bc. Irena Chaloupková</w:t>
      </w:r>
    </w:p>
    <w:p w14:paraId="459A9EE4" w14:textId="3A14AF6C" w:rsidR="00B60E57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3. Petra Sojková</w:t>
      </w:r>
    </w:p>
    <w:p w14:paraId="31A21643" w14:textId="03F0B6A8" w:rsidR="00B60E57" w:rsidRPr="0083543C" w:rsidRDefault="00B60E57" w:rsidP="0083543C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4. asistenti soudců dle abecedního pořadí</w:t>
      </w:r>
    </w:p>
    <w:p w14:paraId="01C575BF" w14:textId="77777777" w:rsidR="00C85A64" w:rsidRDefault="00C85A64" w:rsidP="00C85A6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3207689" w14:textId="40BD2C08" w:rsidR="00C85A64" w:rsidRPr="00C85A64" w:rsidRDefault="00C85A64" w:rsidP="00C85A6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85A64">
        <w:rPr>
          <w:rFonts w:ascii="Garamond" w:eastAsia="Times New Roman" w:hAnsi="Garamond"/>
          <w:sz w:val="24"/>
          <w:szCs w:val="24"/>
          <w:lang w:eastAsia="cs-CZ"/>
        </w:rPr>
        <w:t>V soudních odděleních 161L, 162L, 211L, 212L, 311L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Pr="00C85A64">
        <w:rPr>
          <w:rFonts w:ascii="Garamond" w:eastAsia="Times New Roman" w:hAnsi="Garamond"/>
          <w:sz w:val="24"/>
          <w:szCs w:val="24"/>
          <w:lang w:eastAsia="cs-CZ"/>
        </w:rPr>
        <w:t>312L</w:t>
      </w:r>
      <w:r>
        <w:rPr>
          <w:rFonts w:ascii="Garamond" w:eastAsia="Times New Roman" w:hAnsi="Garamond"/>
          <w:sz w:val="24"/>
          <w:szCs w:val="24"/>
          <w:lang w:eastAsia="cs-CZ"/>
        </w:rPr>
        <w:t>, 471L a 472L</w:t>
      </w:r>
      <w:r w:rsidRPr="00C85A64">
        <w:rPr>
          <w:rFonts w:ascii="Garamond" w:eastAsia="Times New Roman" w:hAnsi="Garamond"/>
          <w:sz w:val="24"/>
          <w:szCs w:val="24"/>
          <w:lang w:eastAsia="cs-CZ"/>
        </w:rPr>
        <w:t xml:space="preserve"> je pohotovostním civilním soudcům v rámci rozpisu stanovené dosažitelnosti (rotačním způsobem v týdenních intervalech) uvedeného v rozvrhu práce trestního úseku v agendě návrhů podle § 158a </w:t>
      </w:r>
      <w:proofErr w:type="spellStart"/>
      <w:r w:rsidRPr="00C85A64">
        <w:rPr>
          <w:rFonts w:ascii="Garamond" w:eastAsia="Times New Roman" w:hAnsi="Garamond"/>
          <w:sz w:val="24"/>
          <w:szCs w:val="24"/>
          <w:lang w:eastAsia="cs-CZ"/>
        </w:rPr>
        <w:t>tr</w:t>
      </w:r>
      <w:proofErr w:type="spellEnd"/>
      <w:r w:rsidRPr="00C85A64">
        <w:rPr>
          <w:rFonts w:ascii="Garamond" w:eastAsia="Times New Roman" w:hAnsi="Garamond"/>
          <w:sz w:val="24"/>
          <w:szCs w:val="24"/>
          <w:lang w:eastAsia="cs-CZ"/>
        </w:rPr>
        <w:t>. ř., přidělován nový nápad věcí specializace Psychiatrická klinika (vyjma věcí řízení o vyslovení nepřípustnosti držení v zařízení sociálních služeb) a Dodatečné omezení, napadlých od středy v týdnu, který předchází jejich dosažitelnosti, až po úterý v týdnu, ve kterém mají dosažitelnost, a to k vyřízení od nápadu věci až do pravomocného rozhodnutí v řízení ve věcech vyslovení přípustnosti převzetí nebo držení ve zdravotním ústavu a dle § 75 z. ř. s. až § 79 z. ř. s.</w:t>
      </w:r>
    </w:p>
    <w:p w14:paraId="1F705471" w14:textId="77777777" w:rsidR="00C85A64" w:rsidRPr="00C85A64" w:rsidRDefault="00C85A64" w:rsidP="00C85A6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3643164" w14:textId="6421D2A1" w:rsidR="00C85A64" w:rsidRPr="00C85A64" w:rsidRDefault="00C85A64" w:rsidP="00C85A6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K</w:t>
      </w:r>
      <w:r w:rsidRPr="00C85A64">
        <w:rPr>
          <w:rFonts w:ascii="Garamond" w:eastAsia="Times New Roman" w:hAnsi="Garamond"/>
          <w:sz w:val="24"/>
          <w:szCs w:val="24"/>
          <w:lang w:eastAsia="cs-CZ"/>
        </w:rPr>
        <w:t xml:space="preserve"> případnému dalšímu postupu ve věci (zejména k rozhodnutím o dalším držení dle § 80 až 82 z. ř. s. či k rozhodnutí při pokračování v řízení dle § 72 z. ř. s.) 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se přiděluje k vyřízení </w:t>
      </w:r>
      <w:r w:rsidRPr="00C85A64">
        <w:rPr>
          <w:rFonts w:ascii="Garamond" w:eastAsia="Times New Roman" w:hAnsi="Garamond"/>
          <w:sz w:val="24"/>
          <w:szCs w:val="24"/>
          <w:lang w:eastAsia="cs-CZ"/>
        </w:rPr>
        <w:t>ve věcech senátů 161L, 162L, předsedkyni senátu Mgr. Kláře Babičkové, ve věcech senátů 211L a 212L předsedovi senátu Mgr. Lukáši Kučerovi</w:t>
      </w:r>
      <w:r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C85A64">
        <w:rPr>
          <w:rFonts w:ascii="Garamond" w:eastAsia="Times New Roman" w:hAnsi="Garamond"/>
          <w:sz w:val="24"/>
          <w:szCs w:val="24"/>
          <w:lang w:eastAsia="cs-CZ"/>
        </w:rPr>
        <w:t xml:space="preserve"> ve věcech senátů 311L a 312L předsedkyni senátu Mgr. Petře Fischerové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a ve věcech senátů 417L a 472L předsedkyni senátu Mgr. Kateřině Mlčochové.</w:t>
      </w:r>
    </w:p>
    <w:p w14:paraId="1A4F064A" w14:textId="77777777" w:rsidR="00C85A64" w:rsidRPr="00C85A64" w:rsidRDefault="00C85A64" w:rsidP="00C85A64">
      <w:pPr>
        <w:pStyle w:val="Odstavecseseznamem"/>
        <w:spacing w:before="120" w:after="240" w:line="240" w:lineRule="auto"/>
        <w:ind w:left="0"/>
        <w:contextualSpacing w:val="0"/>
        <w:jc w:val="both"/>
        <w:rPr>
          <w:rFonts w:ascii="Garamond" w:eastAsia="Times New Roman" w:hAnsi="Garamond"/>
          <w:sz w:val="24"/>
          <w:szCs w:val="24"/>
        </w:rPr>
      </w:pPr>
    </w:p>
    <w:p w14:paraId="28F7CBB7" w14:textId="2B069B46" w:rsidR="00396D5A" w:rsidRPr="00CF0E01" w:rsidRDefault="00396D5A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 xml:space="preserve">V soudním oddělení 10 C,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CF0E01">
        <w:rPr>
          <w:rFonts w:ascii="Garamond" w:eastAsia="Times New Roman" w:hAnsi="Garamond"/>
          <w:b/>
          <w:bCs/>
          <w:sz w:val="24"/>
          <w:szCs w:val="24"/>
        </w:rPr>
        <w:t>:</w:t>
      </w:r>
    </w:p>
    <w:p w14:paraId="7EEE819C" w14:textId="376EAAC9" w:rsidR="00396D5A" w:rsidRPr="00396D5A" w:rsidRDefault="00396D5A" w:rsidP="00396D5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celkového nápadu připadajícího na jeden senát v rejstříku C, vyjma určených specializací v jiných senátech</w:t>
      </w:r>
    </w:p>
    <w:p w14:paraId="1EEF4332" w14:textId="20E68744" w:rsidR="00396D5A" w:rsidRPr="00396D5A" w:rsidRDefault="00396D5A" w:rsidP="00396D5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nápadu žalob specializace Dopravní podnik</w:t>
      </w:r>
    </w:p>
    <w:p w14:paraId="5BF1A303" w14:textId="1B8DBF5B" w:rsidR="00396D5A" w:rsidRDefault="00396D5A" w:rsidP="00396D5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celkového nápadu návrhů na vydání evropského platebního rozkazu připadající na jeden senát</w:t>
      </w:r>
      <w:r>
        <w:rPr>
          <w:rFonts w:ascii="Garamond" w:eastAsia="Times New Roman" w:hAnsi="Garamond"/>
          <w:sz w:val="24"/>
          <w:szCs w:val="24"/>
        </w:rPr>
        <w:t xml:space="preserve"> v rejstříku </w:t>
      </w:r>
      <w:proofErr w:type="spellStart"/>
      <w:r>
        <w:rPr>
          <w:rFonts w:ascii="Garamond" w:eastAsia="Times New Roman" w:hAnsi="Garamond"/>
          <w:sz w:val="24"/>
          <w:szCs w:val="24"/>
        </w:rPr>
        <w:t>EVC</w:t>
      </w:r>
      <w:proofErr w:type="spellEnd"/>
    </w:p>
    <w:p w14:paraId="0C22D71C" w14:textId="77777777" w:rsidR="007A40AB" w:rsidRDefault="007A40AB" w:rsidP="00396D5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</w:p>
    <w:p w14:paraId="28300D6F" w14:textId="456411AB" w:rsidR="00396D5A" w:rsidRPr="00CF0E01" w:rsidRDefault="00396D5A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 xml:space="preserve">V soudním oddělení 16 C,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CF0E01">
        <w:rPr>
          <w:rFonts w:ascii="Garamond" w:eastAsia="Times New Roman" w:hAnsi="Garamond"/>
          <w:b/>
          <w:bCs/>
          <w:sz w:val="24"/>
          <w:szCs w:val="24"/>
        </w:rPr>
        <w:t>:</w:t>
      </w:r>
    </w:p>
    <w:p w14:paraId="5680202F" w14:textId="2B9ABDEF" w:rsidR="00396D5A" w:rsidRPr="00396D5A" w:rsidRDefault="00396D5A" w:rsidP="00396D5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celkového nápadu připadajícího na jeden senát v rejstříku C, vyjma určených specializací v jiných senátech</w:t>
      </w:r>
    </w:p>
    <w:p w14:paraId="0C5F8225" w14:textId="77777777" w:rsidR="00396D5A" w:rsidRPr="00396D5A" w:rsidRDefault="00396D5A" w:rsidP="00396D5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nápadu žalob specializace Dopravní podnik</w:t>
      </w:r>
    </w:p>
    <w:p w14:paraId="47107B77" w14:textId="77777777" w:rsidR="00396D5A" w:rsidRDefault="00396D5A" w:rsidP="00396D5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celkového nápadu návrhů na vydání evropského platebního rozkazu připadající na jeden senát</w:t>
      </w:r>
      <w:r>
        <w:rPr>
          <w:rFonts w:ascii="Garamond" w:eastAsia="Times New Roman" w:hAnsi="Garamond"/>
          <w:sz w:val="24"/>
          <w:szCs w:val="24"/>
        </w:rPr>
        <w:t xml:space="preserve"> v rejstříku </w:t>
      </w:r>
      <w:proofErr w:type="spellStart"/>
      <w:r>
        <w:rPr>
          <w:rFonts w:ascii="Garamond" w:eastAsia="Times New Roman" w:hAnsi="Garamond"/>
          <w:sz w:val="24"/>
          <w:szCs w:val="24"/>
        </w:rPr>
        <w:t>EVC</w:t>
      </w:r>
      <w:proofErr w:type="spellEnd"/>
    </w:p>
    <w:p w14:paraId="5C06AC74" w14:textId="6CB1D551" w:rsidR="007D4FB0" w:rsidRPr="00CF0E01" w:rsidRDefault="007D4FB0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lastRenderedPageBreak/>
        <w:t xml:space="preserve">V soudním oddělení 47 C,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CF0E01">
        <w:rPr>
          <w:rFonts w:ascii="Garamond" w:eastAsia="Times New Roman" w:hAnsi="Garamond"/>
          <w:b/>
          <w:bCs/>
          <w:sz w:val="24"/>
          <w:szCs w:val="24"/>
        </w:rPr>
        <w:t>:</w:t>
      </w:r>
    </w:p>
    <w:p w14:paraId="0712D86D" w14:textId="6A75364A" w:rsidR="007D4FB0" w:rsidRPr="00396D5A" w:rsidRDefault="007D4FB0" w:rsidP="007D4FB0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celkového nápadu připadajícího na jeden senát v rejstříku C, vyjma určených specializací v jiných senátech</w:t>
      </w:r>
    </w:p>
    <w:p w14:paraId="790591DB" w14:textId="77777777" w:rsidR="007D4FB0" w:rsidRPr="00396D5A" w:rsidRDefault="007D4FB0" w:rsidP="007D4FB0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nápadu žalob specializace Dopravní podnik</w:t>
      </w:r>
    </w:p>
    <w:p w14:paraId="65B96A9A" w14:textId="77777777" w:rsidR="007D4FB0" w:rsidRDefault="007D4FB0" w:rsidP="007D4FB0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396D5A">
        <w:rPr>
          <w:rFonts w:ascii="Garamond" w:eastAsia="Times New Roman" w:hAnsi="Garamond"/>
          <w:sz w:val="24"/>
          <w:szCs w:val="24"/>
        </w:rPr>
        <w:t>5</w:t>
      </w:r>
      <w:r>
        <w:rPr>
          <w:rFonts w:ascii="Garamond" w:eastAsia="Times New Roman" w:hAnsi="Garamond"/>
          <w:sz w:val="24"/>
          <w:szCs w:val="24"/>
        </w:rPr>
        <w:t>5</w:t>
      </w:r>
      <w:r w:rsidRPr="00396D5A">
        <w:rPr>
          <w:rFonts w:ascii="Garamond" w:eastAsia="Times New Roman" w:hAnsi="Garamond"/>
          <w:sz w:val="24"/>
          <w:szCs w:val="24"/>
        </w:rPr>
        <w:t xml:space="preserve"> % celkového nápadu návrhů na vydání evropského platebního rozkazu připadající na jeden senát</w:t>
      </w:r>
      <w:r>
        <w:rPr>
          <w:rFonts w:ascii="Garamond" w:eastAsia="Times New Roman" w:hAnsi="Garamond"/>
          <w:sz w:val="24"/>
          <w:szCs w:val="24"/>
        </w:rPr>
        <w:t xml:space="preserve"> v rejstříku </w:t>
      </w:r>
      <w:proofErr w:type="spellStart"/>
      <w:r>
        <w:rPr>
          <w:rFonts w:ascii="Garamond" w:eastAsia="Times New Roman" w:hAnsi="Garamond"/>
          <w:sz w:val="24"/>
          <w:szCs w:val="24"/>
        </w:rPr>
        <w:t>EVC</w:t>
      </w:r>
      <w:proofErr w:type="spellEnd"/>
    </w:p>
    <w:p w14:paraId="42AB358D" w14:textId="77777777" w:rsidR="00C85A64" w:rsidRDefault="00C85A64" w:rsidP="007D4FB0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</w:p>
    <w:p w14:paraId="3E17846B" w14:textId="77777777" w:rsidR="00C85A64" w:rsidRPr="00CF0E01" w:rsidRDefault="00C85A64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t xml:space="preserve">V soudním oddělení </w:t>
      </w:r>
      <w:proofErr w:type="gramStart"/>
      <w:r>
        <w:rPr>
          <w:rFonts w:ascii="Garamond" w:eastAsia="Times New Roman" w:hAnsi="Garamond"/>
          <w:b/>
          <w:bCs/>
          <w:sz w:val="24"/>
          <w:szCs w:val="24"/>
        </w:rPr>
        <w:t>17C</w:t>
      </w:r>
      <w:proofErr w:type="gramEnd"/>
      <w:r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CF0E01">
        <w:rPr>
          <w:rFonts w:ascii="Garamond" w:eastAsia="Times New Roman" w:hAnsi="Garamond"/>
          <w:b/>
          <w:bCs/>
          <w:sz w:val="24"/>
          <w:szCs w:val="24"/>
        </w:rPr>
        <w:t>:</w:t>
      </w:r>
    </w:p>
    <w:p w14:paraId="273FDF7B" w14:textId="77777777" w:rsidR="00C85A64" w:rsidRDefault="00C85A64" w:rsidP="00C85A64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100 % nápadu žalob specializace Rodinné věci</w:t>
      </w:r>
    </w:p>
    <w:p w14:paraId="586D26A8" w14:textId="2DB0A520" w:rsidR="00C85A64" w:rsidRPr="00C85A64" w:rsidRDefault="00C85A64" w:rsidP="00C85A64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C85A64">
        <w:rPr>
          <w:rFonts w:ascii="Garamond" w:eastAsia="Times New Roman" w:hAnsi="Garamond"/>
          <w:sz w:val="24"/>
          <w:szCs w:val="24"/>
        </w:rPr>
        <w:t>50 % celkového nápadu připadajícího na jeden senát v rejstříku C, vyjma určených specializací v jiných senátech</w:t>
      </w:r>
    </w:p>
    <w:p w14:paraId="6E70E4FA" w14:textId="77777777" w:rsidR="00C85A64" w:rsidRPr="00C85A64" w:rsidRDefault="00C85A64" w:rsidP="00C85A64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C85A64">
        <w:rPr>
          <w:rFonts w:ascii="Garamond" w:eastAsia="Times New Roman" w:hAnsi="Garamond"/>
          <w:sz w:val="24"/>
          <w:szCs w:val="24"/>
        </w:rPr>
        <w:t>50 % nápadu žalob specializace Dopravní podnik</w:t>
      </w:r>
    </w:p>
    <w:p w14:paraId="7C0D44E0" w14:textId="77777777" w:rsidR="00C85A64" w:rsidRDefault="00C85A64" w:rsidP="00C85A64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C85A64">
        <w:rPr>
          <w:rFonts w:ascii="Garamond" w:eastAsia="Times New Roman" w:hAnsi="Garamond"/>
          <w:sz w:val="24"/>
          <w:szCs w:val="24"/>
        </w:rPr>
        <w:t xml:space="preserve">50 % celkového nápadu návrhů na vydání evropského platebního rozkazu připadající na jeden senát v rejstříku </w:t>
      </w:r>
      <w:proofErr w:type="spellStart"/>
      <w:r w:rsidRPr="00C85A64">
        <w:rPr>
          <w:rFonts w:ascii="Garamond" w:eastAsia="Times New Roman" w:hAnsi="Garamond"/>
          <w:sz w:val="24"/>
          <w:szCs w:val="24"/>
        </w:rPr>
        <w:t>EVC</w:t>
      </w:r>
      <w:proofErr w:type="spellEnd"/>
    </w:p>
    <w:p w14:paraId="1D1A3DEF" w14:textId="77777777" w:rsidR="007A40AB" w:rsidRDefault="007A40AB" w:rsidP="00C85A64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</w:p>
    <w:p w14:paraId="3D3ADA75" w14:textId="7B958163" w:rsidR="00CF0E01" w:rsidRDefault="009752AC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soudním oddělení </w:t>
      </w:r>
      <w:r w:rsidRPr="00E35ED9">
        <w:rPr>
          <w:rFonts w:ascii="Garamond" w:eastAsia="Times New Roman" w:hAnsi="Garamond"/>
          <w:b/>
          <w:bCs/>
          <w:sz w:val="24"/>
          <w:szCs w:val="24"/>
        </w:rPr>
        <w:t>32Nc,</w:t>
      </w:r>
      <w:r>
        <w:rPr>
          <w:rFonts w:ascii="Garamond" w:eastAsia="Times New Roman" w:hAnsi="Garamond"/>
          <w:sz w:val="24"/>
          <w:szCs w:val="24"/>
        </w:rPr>
        <w:t xml:space="preserve"> </w:t>
      </w:r>
      <w:r w:rsidR="00E35ED9" w:rsidRPr="00E35ED9">
        <w:rPr>
          <w:rFonts w:ascii="Garamond" w:eastAsia="Times New Roman" w:hAnsi="Garamond"/>
          <w:b/>
          <w:bCs/>
          <w:sz w:val="24"/>
          <w:szCs w:val="24"/>
        </w:rPr>
        <w:t xml:space="preserve">předběžná opatření </w:t>
      </w:r>
      <w:proofErr w:type="spellStart"/>
      <w:r w:rsidR="00E35ED9" w:rsidRPr="00E35ED9">
        <w:rPr>
          <w:rFonts w:ascii="Garamond" w:eastAsia="Times New Roman" w:hAnsi="Garamond"/>
          <w:b/>
          <w:bCs/>
          <w:sz w:val="24"/>
          <w:szCs w:val="24"/>
        </w:rPr>
        <w:t>DN</w:t>
      </w:r>
      <w:proofErr w:type="spellEnd"/>
      <w:r>
        <w:rPr>
          <w:rFonts w:ascii="Garamond" w:eastAsia="Times New Roman" w:hAnsi="Garamond"/>
          <w:sz w:val="24"/>
          <w:szCs w:val="24"/>
        </w:rPr>
        <w:t>, předseda senátu:</w:t>
      </w:r>
    </w:p>
    <w:p w14:paraId="66E3E95C" w14:textId="28BA6FE8" w:rsidR="009752AC" w:rsidRDefault="009752AC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Mgr. Klára Babičková</w:t>
      </w:r>
      <w:r>
        <w:rPr>
          <w:rFonts w:ascii="Garamond" w:eastAsia="Times New Roman" w:hAnsi="Garamond"/>
          <w:sz w:val="24"/>
          <w:szCs w:val="24"/>
        </w:rPr>
        <w:tab/>
      </w:r>
      <w:r w:rsidR="00E35ED9"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>- zástup jako v senátu 16P</w:t>
      </w:r>
    </w:p>
    <w:p w14:paraId="7542E52F" w14:textId="22EE3D82" w:rsidR="009752AC" w:rsidRDefault="009752AC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Mgr. Lukáš Kučera</w:t>
      </w:r>
      <w:r>
        <w:rPr>
          <w:rFonts w:ascii="Garamond" w:eastAsia="Times New Roman" w:hAnsi="Garamond"/>
          <w:sz w:val="24"/>
          <w:szCs w:val="24"/>
        </w:rPr>
        <w:tab/>
      </w:r>
      <w:r w:rsidR="00E35ED9"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>- zástup jako v senátu 21 P</w:t>
      </w:r>
    </w:p>
    <w:p w14:paraId="21630886" w14:textId="2AEEB6F9" w:rsidR="009752AC" w:rsidRDefault="009752AC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Mgr. Petra Fischerová</w:t>
      </w:r>
      <w:r>
        <w:rPr>
          <w:rFonts w:ascii="Garamond" w:eastAsia="Times New Roman" w:hAnsi="Garamond"/>
          <w:sz w:val="24"/>
          <w:szCs w:val="24"/>
        </w:rPr>
        <w:tab/>
      </w:r>
      <w:r w:rsidR="00E35ED9"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>- zástup jako v senátu 31P</w:t>
      </w:r>
    </w:p>
    <w:p w14:paraId="62CA0619" w14:textId="41350ADE" w:rsidR="009752AC" w:rsidRDefault="00E35ED9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Mgr. Kateřina </w:t>
      </w:r>
      <w:proofErr w:type="gramStart"/>
      <w:r>
        <w:rPr>
          <w:rFonts w:ascii="Garamond" w:eastAsia="Times New Roman" w:hAnsi="Garamond"/>
          <w:sz w:val="24"/>
          <w:szCs w:val="24"/>
        </w:rPr>
        <w:t>Mlčochová</w:t>
      </w:r>
      <w:r>
        <w:rPr>
          <w:rFonts w:ascii="Garamond" w:eastAsia="Times New Roman" w:hAnsi="Garamond"/>
          <w:sz w:val="24"/>
          <w:szCs w:val="24"/>
        </w:rPr>
        <w:tab/>
        <w:t>- zástup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jako v senátu 47P</w:t>
      </w:r>
    </w:p>
    <w:p w14:paraId="6CE47E45" w14:textId="77777777" w:rsidR="007A40AB" w:rsidRDefault="007A40AB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396D130C" w14:textId="77777777" w:rsidR="00E35ED9" w:rsidRDefault="00E35ED9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38998E60" w14:textId="5EB315EB" w:rsidR="00E35ED9" w:rsidRDefault="00E35ED9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soudním oddělení </w:t>
      </w:r>
      <w:r w:rsidRPr="00E35ED9">
        <w:rPr>
          <w:rFonts w:ascii="Garamond" w:eastAsia="Times New Roman" w:hAnsi="Garamond"/>
          <w:b/>
          <w:bCs/>
          <w:sz w:val="24"/>
          <w:szCs w:val="24"/>
        </w:rPr>
        <w:t>32Nc,</w:t>
      </w:r>
      <w:r>
        <w:rPr>
          <w:rFonts w:ascii="Garamond" w:eastAsia="Times New Roman" w:hAnsi="Garamond"/>
          <w:sz w:val="24"/>
          <w:szCs w:val="24"/>
        </w:rPr>
        <w:t xml:space="preserve"> </w:t>
      </w:r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předběžná opatření </w:t>
      </w:r>
      <w:r>
        <w:rPr>
          <w:rFonts w:ascii="Garamond" w:eastAsia="Times New Roman" w:hAnsi="Garamond"/>
          <w:b/>
          <w:bCs/>
          <w:sz w:val="24"/>
          <w:szCs w:val="24"/>
        </w:rPr>
        <w:t>specializace Rodinné věci,</w:t>
      </w:r>
      <w:r>
        <w:rPr>
          <w:rFonts w:ascii="Garamond" w:eastAsia="Times New Roman" w:hAnsi="Garamond"/>
          <w:sz w:val="24"/>
          <w:szCs w:val="24"/>
        </w:rPr>
        <w:t xml:space="preserve"> předseda senátu – Mgr. Kateřina Pelišová</w:t>
      </w:r>
    </w:p>
    <w:p w14:paraId="5F2F999C" w14:textId="5A2A10ED" w:rsidR="00E35ED9" w:rsidRDefault="00E35ED9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zástup: </w:t>
      </w:r>
      <w:r>
        <w:rPr>
          <w:rFonts w:ascii="Garamond" w:eastAsia="Times New Roman" w:hAnsi="Garamond"/>
          <w:sz w:val="24"/>
          <w:szCs w:val="24"/>
        </w:rPr>
        <w:tab/>
        <w:t>1. Mgr. Kateřina Mlčochová</w:t>
      </w:r>
    </w:p>
    <w:p w14:paraId="45C69178" w14:textId="75FC5631" w:rsidR="00E35ED9" w:rsidRDefault="00E35ED9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  <w:t>2. Mgr. Lukáš Kučera</w:t>
      </w:r>
    </w:p>
    <w:p w14:paraId="102F89E7" w14:textId="44BF00D0" w:rsidR="00E35ED9" w:rsidRDefault="00E35ED9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  <w:t>3. Mgr. Petra Fischerová</w:t>
      </w:r>
    </w:p>
    <w:p w14:paraId="7F115A9F" w14:textId="0794DB7C" w:rsidR="00E35ED9" w:rsidRDefault="00E35ED9" w:rsidP="00E35ED9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  <w:t>4. Mgr. Klára Babičková</w:t>
      </w:r>
    </w:p>
    <w:p w14:paraId="1917941B" w14:textId="77777777" w:rsidR="00E35ED9" w:rsidRDefault="00E35ED9" w:rsidP="00E35ED9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</w:p>
    <w:p w14:paraId="6B62088F" w14:textId="7AE40819" w:rsidR="00615072" w:rsidRDefault="00456AA9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>37</w:t>
      </w:r>
      <w:r w:rsidR="001F1BF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 xml:space="preserve">C, </w:t>
      </w:r>
      <w:proofErr w:type="spellStart"/>
      <w:r w:rsidRPr="00456AA9">
        <w:rPr>
          <w:rFonts w:ascii="Garamond" w:eastAsia="Times New Roman" w:hAnsi="Garamond"/>
          <w:b/>
          <w:bCs/>
          <w:sz w:val="24"/>
          <w:szCs w:val="24"/>
        </w:rPr>
        <w:t>EC</w:t>
      </w:r>
      <w:proofErr w:type="spellEnd"/>
      <w:r w:rsidRPr="00456AA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456AA9"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456AA9">
        <w:rPr>
          <w:rFonts w:ascii="Garamond" w:eastAsia="Times New Roman" w:hAnsi="Garamond"/>
          <w:b/>
          <w:bCs/>
          <w:sz w:val="24"/>
          <w:szCs w:val="24"/>
        </w:rPr>
        <w:t>, 29</w:t>
      </w:r>
      <w:r w:rsidR="001F1BF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 xml:space="preserve">C, </w:t>
      </w:r>
      <w:proofErr w:type="spellStart"/>
      <w:r w:rsidRPr="00456AA9">
        <w:rPr>
          <w:rFonts w:ascii="Garamond" w:eastAsia="Times New Roman" w:hAnsi="Garamond"/>
          <w:b/>
          <w:bCs/>
          <w:sz w:val="24"/>
          <w:szCs w:val="24"/>
        </w:rPr>
        <w:t>EC</w:t>
      </w:r>
      <w:proofErr w:type="spellEnd"/>
      <w:r w:rsidRPr="00456AA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456AA9"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456AA9">
        <w:rPr>
          <w:rFonts w:ascii="Garamond" w:eastAsia="Times New Roman" w:hAnsi="Garamond"/>
          <w:b/>
          <w:bCs/>
          <w:sz w:val="24"/>
          <w:szCs w:val="24"/>
        </w:rPr>
        <w:t>, 41</w:t>
      </w:r>
      <w:r w:rsidR="001F1BF4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 xml:space="preserve">C, </w:t>
      </w:r>
      <w:proofErr w:type="spellStart"/>
      <w:r w:rsidRPr="00456AA9">
        <w:rPr>
          <w:rFonts w:ascii="Garamond" w:eastAsia="Times New Roman" w:hAnsi="Garamond"/>
          <w:b/>
          <w:bCs/>
          <w:sz w:val="24"/>
          <w:szCs w:val="24"/>
        </w:rPr>
        <w:t>EC</w:t>
      </w:r>
      <w:proofErr w:type="spellEnd"/>
      <w:r w:rsidRPr="00456AA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456AA9"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456AA9">
        <w:rPr>
          <w:rFonts w:ascii="Garamond" w:eastAsia="Times New Roman" w:hAnsi="Garamond"/>
          <w:b/>
          <w:bCs/>
          <w:sz w:val="24"/>
          <w:szCs w:val="24"/>
        </w:rPr>
        <w:t>,</w:t>
      </w:r>
      <w:r>
        <w:rPr>
          <w:rFonts w:ascii="Garamond" w:eastAsia="Times New Roman" w:hAnsi="Garamond"/>
          <w:sz w:val="24"/>
          <w:szCs w:val="24"/>
        </w:rPr>
        <w:t xml:space="preserve"> působí rejstříková vedoucí – </w:t>
      </w:r>
      <w:r w:rsidRPr="00456AA9">
        <w:rPr>
          <w:rFonts w:ascii="Garamond" w:eastAsia="Times New Roman" w:hAnsi="Garamond"/>
          <w:b/>
          <w:bCs/>
          <w:sz w:val="24"/>
          <w:szCs w:val="24"/>
        </w:rPr>
        <w:t>Kateřina Novotná</w:t>
      </w:r>
      <w:r w:rsidR="00615072">
        <w:rPr>
          <w:rFonts w:ascii="Garamond" w:eastAsia="Times New Roman" w:hAnsi="Garamond"/>
          <w:sz w:val="24"/>
          <w:szCs w:val="24"/>
        </w:rPr>
        <w:t xml:space="preserve">, </w:t>
      </w:r>
    </w:p>
    <w:p w14:paraId="161663CB" w14:textId="62E308B1" w:rsidR="00456AA9" w:rsidRDefault="00615072" w:rsidP="00615072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zástup rejstříkové </w:t>
      </w:r>
      <w:proofErr w:type="gramStart"/>
      <w:r>
        <w:rPr>
          <w:rFonts w:ascii="Garamond" w:eastAsia="Times New Roman" w:hAnsi="Garamond"/>
          <w:sz w:val="24"/>
          <w:szCs w:val="24"/>
        </w:rPr>
        <w:t>vedoucí - Barbora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Dračková.</w:t>
      </w:r>
    </w:p>
    <w:p w14:paraId="187BF956" w14:textId="77777777" w:rsidR="007A40AB" w:rsidRDefault="007A40AB" w:rsidP="00615072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</w:p>
    <w:p w14:paraId="2C1E7E0D" w14:textId="02DBD5E8" w:rsidR="00615072" w:rsidRDefault="00A04D8D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D340D0">
        <w:rPr>
          <w:rFonts w:ascii="Garamond" w:eastAsia="Times New Roman" w:hAnsi="Garamond"/>
          <w:sz w:val="24"/>
          <w:szCs w:val="24"/>
        </w:rPr>
        <w:t>V</w:t>
      </w:r>
      <w:r w:rsidR="00E35ED9">
        <w:rPr>
          <w:rFonts w:ascii="Garamond" w:eastAsia="Times New Roman" w:hAnsi="Garamond"/>
          <w:sz w:val="24"/>
          <w:szCs w:val="24"/>
        </w:rPr>
        <w:t xml:space="preserve"> soudním oddělení </w:t>
      </w:r>
      <w:r w:rsidR="00E35ED9" w:rsidRPr="00E35ED9">
        <w:rPr>
          <w:rFonts w:ascii="Garamond" w:eastAsia="Times New Roman" w:hAnsi="Garamond"/>
          <w:b/>
          <w:bCs/>
          <w:sz w:val="24"/>
          <w:szCs w:val="24"/>
        </w:rPr>
        <w:t xml:space="preserve">39 </w:t>
      </w:r>
      <w:proofErr w:type="spellStart"/>
      <w:r w:rsidR="00E35ED9" w:rsidRPr="00E35ED9">
        <w:rPr>
          <w:rFonts w:ascii="Garamond" w:eastAsia="Times New Roman" w:hAnsi="Garamond"/>
          <w:b/>
          <w:bCs/>
          <w:sz w:val="24"/>
          <w:szCs w:val="24"/>
        </w:rPr>
        <w:t>Nc</w:t>
      </w:r>
      <w:proofErr w:type="spellEnd"/>
      <w:r w:rsidR="00E35ED9" w:rsidRPr="00E35ED9">
        <w:rPr>
          <w:rFonts w:ascii="Garamond" w:eastAsia="Times New Roman" w:hAnsi="Garamond"/>
          <w:b/>
          <w:bCs/>
          <w:sz w:val="24"/>
          <w:szCs w:val="24"/>
        </w:rPr>
        <w:t xml:space="preserve"> – úschova spisů rozhodců</w:t>
      </w:r>
      <w:r w:rsidR="00E35ED9">
        <w:rPr>
          <w:rFonts w:ascii="Garamond" w:eastAsia="Times New Roman" w:hAnsi="Garamond"/>
          <w:sz w:val="24"/>
          <w:szCs w:val="24"/>
        </w:rPr>
        <w:t xml:space="preserve"> podle § 29 odst. 2 zák. č. 216/1994 Sb., působí vedoucí kanceláře – Iveta Ungerová.</w:t>
      </w:r>
      <w:r w:rsidR="00615072">
        <w:rPr>
          <w:rFonts w:ascii="Garamond" w:eastAsia="Times New Roman" w:hAnsi="Garamond"/>
          <w:sz w:val="24"/>
          <w:szCs w:val="24"/>
        </w:rPr>
        <w:t xml:space="preserve"> </w:t>
      </w:r>
    </w:p>
    <w:p w14:paraId="7A7218BB" w14:textId="33BD08FA" w:rsidR="00E35ED9" w:rsidRDefault="00E35ED9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Výdej movitých </w:t>
      </w:r>
      <w:proofErr w:type="gramStart"/>
      <w:r>
        <w:rPr>
          <w:rFonts w:ascii="Garamond" w:eastAsia="Times New Roman" w:hAnsi="Garamond"/>
          <w:sz w:val="24"/>
          <w:szCs w:val="24"/>
        </w:rPr>
        <w:t>úschov</w:t>
      </w:r>
      <w:r>
        <w:rPr>
          <w:rFonts w:ascii="Garamond" w:eastAsia="Times New Roman" w:hAnsi="Garamond"/>
          <w:sz w:val="24"/>
          <w:szCs w:val="24"/>
        </w:rPr>
        <w:tab/>
        <w:t>- Ivana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Vorlíčková</w:t>
      </w:r>
    </w:p>
    <w:p w14:paraId="51C2A6AE" w14:textId="51FBB6BB" w:rsidR="00E35ED9" w:rsidRDefault="00E35ED9" w:rsidP="00E35ED9">
      <w:pPr>
        <w:spacing w:before="120" w:after="240" w:line="240" w:lineRule="auto"/>
        <w:ind w:left="567"/>
        <w:contextualSpacing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lastRenderedPageBreak/>
        <w:t xml:space="preserve">zástup: </w:t>
      </w:r>
      <w:r>
        <w:rPr>
          <w:rFonts w:ascii="Garamond" w:eastAsia="Times New Roman" w:hAnsi="Garamond"/>
          <w:sz w:val="24"/>
          <w:szCs w:val="24"/>
        </w:rPr>
        <w:tab/>
        <w:t>1. Lucie Kusá</w:t>
      </w:r>
    </w:p>
    <w:p w14:paraId="634A3100" w14:textId="13963745" w:rsidR="00E35ED9" w:rsidRDefault="00E35ED9" w:rsidP="00E35ED9">
      <w:pPr>
        <w:spacing w:before="120" w:after="240" w:line="240" w:lineRule="auto"/>
        <w:ind w:left="567"/>
        <w:contextualSpacing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  <w:t>2. Jana Rubešová</w:t>
      </w:r>
    </w:p>
    <w:p w14:paraId="478CFBE3" w14:textId="77777777" w:rsidR="007A40AB" w:rsidRPr="00E35ED9" w:rsidRDefault="007A40AB" w:rsidP="00E35ED9">
      <w:pPr>
        <w:spacing w:before="120" w:after="240" w:line="240" w:lineRule="auto"/>
        <w:ind w:left="567"/>
        <w:contextualSpacing/>
        <w:jc w:val="both"/>
        <w:rPr>
          <w:rFonts w:ascii="Garamond" w:eastAsia="Times New Roman" w:hAnsi="Garamond"/>
          <w:sz w:val="24"/>
          <w:szCs w:val="24"/>
        </w:rPr>
      </w:pPr>
    </w:p>
    <w:p w14:paraId="178720C3" w14:textId="5B51C704" w:rsidR="00E35ED9" w:rsidRDefault="00E35ED9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proofErr w:type="gramStart"/>
      <w:r w:rsidRPr="00E35ED9">
        <w:rPr>
          <w:rFonts w:ascii="Garamond" w:eastAsia="Times New Roman" w:hAnsi="Garamond"/>
          <w:b/>
          <w:bCs/>
          <w:sz w:val="24"/>
          <w:szCs w:val="24"/>
        </w:rPr>
        <w:t>19C</w:t>
      </w:r>
      <w:proofErr w:type="gramEnd"/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E35ED9">
        <w:rPr>
          <w:rFonts w:ascii="Garamond" w:eastAsia="Times New Roman" w:hAnsi="Garamond"/>
          <w:b/>
          <w:bCs/>
          <w:sz w:val="24"/>
          <w:szCs w:val="24"/>
        </w:rPr>
        <w:t>EC</w:t>
      </w:r>
      <w:proofErr w:type="spellEnd"/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E35ED9"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gramStart"/>
      <w:r w:rsidRPr="00E35ED9">
        <w:rPr>
          <w:rFonts w:ascii="Garamond" w:eastAsia="Times New Roman" w:hAnsi="Garamond"/>
          <w:b/>
          <w:bCs/>
          <w:sz w:val="24"/>
          <w:szCs w:val="24"/>
        </w:rPr>
        <w:t>26C</w:t>
      </w:r>
      <w:proofErr w:type="gramEnd"/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E35ED9">
        <w:rPr>
          <w:rFonts w:ascii="Garamond" w:eastAsia="Times New Roman" w:hAnsi="Garamond"/>
          <w:b/>
          <w:bCs/>
          <w:sz w:val="24"/>
          <w:szCs w:val="24"/>
        </w:rPr>
        <w:t>EC</w:t>
      </w:r>
      <w:proofErr w:type="spellEnd"/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E35ED9">
        <w:rPr>
          <w:rFonts w:ascii="Garamond" w:eastAsia="Times New Roman" w:hAnsi="Garamond"/>
          <w:b/>
          <w:bCs/>
          <w:sz w:val="24"/>
          <w:szCs w:val="24"/>
        </w:rPr>
        <w:t>EVC</w:t>
      </w:r>
      <w:proofErr w:type="spellEnd"/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gramStart"/>
      <w:r w:rsidRPr="00E35ED9">
        <w:rPr>
          <w:rFonts w:ascii="Garamond" w:eastAsia="Times New Roman" w:hAnsi="Garamond"/>
          <w:b/>
          <w:bCs/>
          <w:sz w:val="24"/>
          <w:szCs w:val="24"/>
        </w:rPr>
        <w:t>50C</w:t>
      </w:r>
      <w:proofErr w:type="gramEnd"/>
      <w:r w:rsidRPr="00E35ED9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proofErr w:type="spellStart"/>
      <w:r w:rsidRPr="00E35ED9">
        <w:rPr>
          <w:rFonts w:ascii="Garamond" w:eastAsia="Times New Roman" w:hAnsi="Garamond"/>
          <w:b/>
          <w:bCs/>
          <w:sz w:val="24"/>
          <w:szCs w:val="24"/>
        </w:rPr>
        <w:t>EC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, zástup vedoucí kanceláře – </w:t>
      </w:r>
      <w:r w:rsidRPr="00E35ED9">
        <w:rPr>
          <w:rFonts w:ascii="Garamond" w:eastAsia="Times New Roman" w:hAnsi="Garamond"/>
          <w:b/>
          <w:bCs/>
          <w:sz w:val="24"/>
          <w:szCs w:val="24"/>
        </w:rPr>
        <w:t>BcA. Daniel Hůzl.</w:t>
      </w:r>
    </w:p>
    <w:p w14:paraId="7610B227" w14:textId="77777777" w:rsidR="007A40AB" w:rsidRDefault="007A40AB" w:rsidP="007A40AB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6F3A271E" w14:textId="0307A426" w:rsidR="00717957" w:rsidRPr="00D1734A" w:rsidRDefault="00717957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proofErr w:type="spellStart"/>
      <w:r>
        <w:rPr>
          <w:rFonts w:ascii="Garamond" w:eastAsia="Times New Roman" w:hAnsi="Garamond"/>
          <w:sz w:val="24"/>
          <w:szCs w:val="24"/>
        </w:rPr>
        <w:t>Postagenda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včetně statistických listů v senátech 16, 17, 19, 21, 24, 26, 38, 48, 49, 50</w:t>
      </w:r>
      <w:r w:rsidR="00D1734A">
        <w:rPr>
          <w:rFonts w:ascii="Garamond" w:eastAsia="Times New Roman" w:hAnsi="Garamond"/>
          <w:sz w:val="24"/>
          <w:szCs w:val="24"/>
        </w:rPr>
        <w:t xml:space="preserve"> C, </w:t>
      </w:r>
      <w:proofErr w:type="spellStart"/>
      <w:r w:rsidR="00D1734A">
        <w:rPr>
          <w:rFonts w:ascii="Garamond" w:eastAsia="Times New Roman" w:hAnsi="Garamond"/>
          <w:sz w:val="24"/>
          <w:szCs w:val="24"/>
        </w:rPr>
        <w:t>EC</w:t>
      </w:r>
      <w:proofErr w:type="spellEnd"/>
      <w:r w:rsidR="00D1734A">
        <w:rPr>
          <w:rFonts w:ascii="Garamond" w:eastAsia="Times New Roman" w:hAnsi="Garamond"/>
          <w:sz w:val="24"/>
          <w:szCs w:val="24"/>
        </w:rPr>
        <w:t xml:space="preserve"> a </w:t>
      </w:r>
      <w:proofErr w:type="spellStart"/>
      <w:r w:rsidR="00D1734A">
        <w:rPr>
          <w:rFonts w:ascii="Garamond" w:eastAsia="Times New Roman" w:hAnsi="Garamond"/>
          <w:sz w:val="24"/>
          <w:szCs w:val="24"/>
        </w:rPr>
        <w:t>EVC</w:t>
      </w:r>
      <w:proofErr w:type="spellEnd"/>
      <w:r w:rsidR="00D1734A">
        <w:rPr>
          <w:rFonts w:ascii="Garamond" w:eastAsia="Times New Roman" w:hAnsi="Garamond"/>
          <w:sz w:val="24"/>
          <w:szCs w:val="24"/>
        </w:rPr>
        <w:t xml:space="preserve"> – </w:t>
      </w:r>
      <w:r w:rsidR="00D1734A" w:rsidRPr="00D1734A">
        <w:rPr>
          <w:rFonts w:ascii="Garamond" w:eastAsia="Times New Roman" w:hAnsi="Garamond"/>
          <w:b/>
          <w:bCs/>
          <w:sz w:val="24"/>
          <w:szCs w:val="24"/>
        </w:rPr>
        <w:t>Roman Lysák</w:t>
      </w:r>
      <w:r w:rsidR="00D1734A">
        <w:rPr>
          <w:rFonts w:ascii="Garamond" w:eastAsia="Times New Roman" w:hAnsi="Garamond"/>
          <w:sz w:val="24"/>
          <w:szCs w:val="24"/>
        </w:rPr>
        <w:t>, soudní tajemník</w:t>
      </w:r>
    </w:p>
    <w:p w14:paraId="6BC42DE5" w14:textId="353F0BED" w:rsidR="00D1734A" w:rsidRDefault="00D1734A" w:rsidP="00D1734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Zástup: </w:t>
      </w:r>
      <w:r>
        <w:rPr>
          <w:rFonts w:ascii="Garamond" w:eastAsia="Times New Roman" w:hAnsi="Garamond"/>
          <w:sz w:val="24"/>
          <w:szCs w:val="24"/>
        </w:rPr>
        <w:tab/>
        <w:t>1. Michal Záhora</w:t>
      </w:r>
      <w:r w:rsidR="00604587">
        <w:rPr>
          <w:rFonts w:ascii="Garamond" w:eastAsia="Times New Roman" w:hAnsi="Garamond"/>
          <w:sz w:val="24"/>
          <w:szCs w:val="24"/>
        </w:rPr>
        <w:t>, soudní tajemník</w:t>
      </w:r>
    </w:p>
    <w:p w14:paraId="07D766E5" w14:textId="7C5BEB9A" w:rsidR="00D1734A" w:rsidRDefault="00D1734A" w:rsidP="00D1734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  <w:t>2. Iveta Müllerová</w:t>
      </w:r>
      <w:r w:rsidR="00604587">
        <w:rPr>
          <w:rFonts w:ascii="Garamond" w:eastAsia="Times New Roman" w:hAnsi="Garamond"/>
          <w:sz w:val="24"/>
          <w:szCs w:val="24"/>
        </w:rPr>
        <w:t>, soudní tajemník</w:t>
      </w:r>
    </w:p>
    <w:p w14:paraId="29F9B144" w14:textId="03E6DF1F" w:rsidR="00D1734A" w:rsidRDefault="00D1734A" w:rsidP="00D1734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  <w:t>3. Ivana Hrdinová</w:t>
      </w:r>
      <w:r w:rsidR="00604587">
        <w:rPr>
          <w:rFonts w:ascii="Garamond" w:eastAsia="Times New Roman" w:hAnsi="Garamond"/>
          <w:sz w:val="24"/>
          <w:szCs w:val="24"/>
        </w:rPr>
        <w:t>, soudní tajemník</w:t>
      </w:r>
    </w:p>
    <w:p w14:paraId="1CA68063" w14:textId="40BC030D" w:rsidR="00D1734A" w:rsidRDefault="00D1734A" w:rsidP="00D1734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  <w:t>4. Mgr. Pavla Kindlová</w:t>
      </w:r>
      <w:r w:rsidR="00604587">
        <w:rPr>
          <w:rFonts w:ascii="Garamond" w:eastAsia="Times New Roman" w:hAnsi="Garamond"/>
          <w:sz w:val="24"/>
          <w:szCs w:val="24"/>
        </w:rPr>
        <w:t>, vyšší soudní úředník</w:t>
      </w:r>
    </w:p>
    <w:p w14:paraId="1265B9FC" w14:textId="6E804AE2" w:rsidR="00D1734A" w:rsidRDefault="00D1734A" w:rsidP="00D1734A">
      <w:pPr>
        <w:pStyle w:val="Odstavecseseznamem"/>
        <w:spacing w:before="120" w:after="240" w:line="240" w:lineRule="auto"/>
        <w:ind w:left="1276" w:firstLine="142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5. Bc. Zdeňka Holubová</w:t>
      </w:r>
      <w:r w:rsidR="00604587">
        <w:rPr>
          <w:rFonts w:ascii="Garamond" w:eastAsia="Times New Roman" w:hAnsi="Garamond"/>
          <w:sz w:val="24"/>
          <w:szCs w:val="24"/>
        </w:rPr>
        <w:t>, vyšší soudní úředník</w:t>
      </w:r>
    </w:p>
    <w:p w14:paraId="1F103D74" w14:textId="77777777" w:rsidR="00D1734A" w:rsidRPr="00D1734A" w:rsidRDefault="00D1734A" w:rsidP="00D1734A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</w:p>
    <w:p w14:paraId="4BFF2CDA" w14:textId="0F103082" w:rsidR="00D1734A" w:rsidRPr="00D1734A" w:rsidRDefault="00D1734A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</w:rPr>
      </w:pPr>
      <w:proofErr w:type="spellStart"/>
      <w:r>
        <w:rPr>
          <w:rFonts w:ascii="Garamond" w:eastAsia="Times New Roman" w:hAnsi="Garamond"/>
          <w:sz w:val="24"/>
          <w:szCs w:val="24"/>
        </w:rPr>
        <w:t>Postagenda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včetně statistických listů v senátech 10, 11, 12, 13, 14, 15, 18, 20, 22, 23, 27, 28, 29, 31, 32, 37, 41, 42, 43, 44, 45, 46, 47 C, </w:t>
      </w:r>
      <w:proofErr w:type="spellStart"/>
      <w:r>
        <w:rPr>
          <w:rFonts w:ascii="Garamond" w:eastAsia="Times New Roman" w:hAnsi="Garamond"/>
          <w:sz w:val="24"/>
          <w:szCs w:val="24"/>
        </w:rPr>
        <w:t>EC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a </w:t>
      </w:r>
      <w:proofErr w:type="spellStart"/>
      <w:r>
        <w:rPr>
          <w:rFonts w:ascii="Garamond" w:eastAsia="Times New Roman" w:hAnsi="Garamond"/>
          <w:sz w:val="24"/>
          <w:szCs w:val="24"/>
        </w:rPr>
        <w:t>EVC</w:t>
      </w:r>
      <w:proofErr w:type="spellEnd"/>
      <w:r>
        <w:rPr>
          <w:rFonts w:ascii="Garamond" w:eastAsia="Times New Roman" w:hAnsi="Garamond"/>
          <w:sz w:val="24"/>
          <w:szCs w:val="24"/>
        </w:rPr>
        <w:t xml:space="preserve"> – </w:t>
      </w:r>
      <w:r>
        <w:rPr>
          <w:rFonts w:ascii="Garamond" w:eastAsia="Times New Roman" w:hAnsi="Garamond"/>
          <w:b/>
          <w:bCs/>
          <w:sz w:val="24"/>
          <w:szCs w:val="24"/>
        </w:rPr>
        <w:t>Iveta Müllerová</w:t>
      </w:r>
      <w:r>
        <w:rPr>
          <w:rFonts w:ascii="Garamond" w:eastAsia="Times New Roman" w:hAnsi="Garamond"/>
          <w:sz w:val="24"/>
          <w:szCs w:val="24"/>
        </w:rPr>
        <w:t>, soudní tajemník</w:t>
      </w:r>
    </w:p>
    <w:p w14:paraId="6E49003F" w14:textId="77777777" w:rsidR="00604587" w:rsidRDefault="00422D49" w:rsidP="00604587">
      <w:pPr>
        <w:pStyle w:val="Odstavecseseznamem"/>
        <w:spacing w:before="120" w:after="240" w:line="240" w:lineRule="auto"/>
        <w:ind w:left="1418" w:hanging="851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</w:t>
      </w:r>
      <w:r w:rsidR="00D1734A">
        <w:rPr>
          <w:rFonts w:ascii="Garamond" w:eastAsia="Times New Roman" w:hAnsi="Garamond"/>
          <w:sz w:val="24"/>
          <w:szCs w:val="24"/>
        </w:rPr>
        <w:t xml:space="preserve">ástup: </w:t>
      </w:r>
      <w:r w:rsidR="00D1734A">
        <w:rPr>
          <w:rFonts w:ascii="Garamond" w:eastAsia="Times New Roman" w:hAnsi="Garamond"/>
          <w:sz w:val="24"/>
          <w:szCs w:val="24"/>
        </w:rPr>
        <w:tab/>
        <w:t>1. Michal Záhora, soudní tajemník; Roman Lysák, soudní tajemník</w:t>
      </w:r>
      <w:r w:rsidR="00604587">
        <w:rPr>
          <w:rFonts w:ascii="Garamond" w:eastAsia="Times New Roman" w:hAnsi="Garamond"/>
          <w:sz w:val="24"/>
          <w:szCs w:val="24"/>
        </w:rPr>
        <w:t xml:space="preserve"> – rozdělení senátů na základě pokynu vedení soudu</w:t>
      </w:r>
    </w:p>
    <w:p w14:paraId="17688203" w14:textId="04059D60" w:rsidR="00D1734A" w:rsidRDefault="00604587" w:rsidP="00604587">
      <w:pPr>
        <w:pStyle w:val="Odstavecseseznamem"/>
        <w:spacing w:before="120" w:after="240" w:line="240" w:lineRule="auto"/>
        <w:ind w:left="1418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2. </w:t>
      </w:r>
      <w:r w:rsidR="00D1734A">
        <w:rPr>
          <w:rFonts w:ascii="Garamond" w:eastAsia="Times New Roman" w:hAnsi="Garamond"/>
          <w:sz w:val="24"/>
          <w:szCs w:val="24"/>
        </w:rPr>
        <w:t>Bc. Zdeňka Holubová, vyšší soudní úředník</w:t>
      </w:r>
      <w:r w:rsidR="009100A0">
        <w:rPr>
          <w:rFonts w:ascii="Garamond" w:eastAsia="Times New Roman" w:hAnsi="Garamond"/>
          <w:sz w:val="24"/>
          <w:szCs w:val="24"/>
        </w:rPr>
        <w:t xml:space="preserve"> </w:t>
      </w:r>
    </w:p>
    <w:p w14:paraId="1F506643" w14:textId="67CEC527" w:rsidR="00D1734A" w:rsidRDefault="00D1734A" w:rsidP="00D1734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="00604587">
        <w:rPr>
          <w:rFonts w:ascii="Garamond" w:eastAsia="Times New Roman" w:hAnsi="Garamond"/>
          <w:sz w:val="24"/>
          <w:szCs w:val="24"/>
        </w:rPr>
        <w:t>3</w:t>
      </w:r>
      <w:r>
        <w:rPr>
          <w:rFonts w:ascii="Garamond" w:eastAsia="Times New Roman" w:hAnsi="Garamond"/>
          <w:sz w:val="24"/>
          <w:szCs w:val="24"/>
        </w:rPr>
        <w:t>. Ivana Hrdinová</w:t>
      </w:r>
    </w:p>
    <w:p w14:paraId="6151DB69" w14:textId="5D7D3955" w:rsidR="00D1734A" w:rsidRDefault="00D1734A" w:rsidP="00D1734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</w:rPr>
        <w:tab/>
      </w:r>
      <w:r w:rsidR="00604587">
        <w:rPr>
          <w:rFonts w:ascii="Garamond" w:eastAsia="Times New Roman" w:hAnsi="Garamond"/>
          <w:sz w:val="24"/>
          <w:szCs w:val="24"/>
        </w:rPr>
        <w:t>4</w:t>
      </w:r>
      <w:r>
        <w:rPr>
          <w:rFonts w:ascii="Garamond" w:eastAsia="Times New Roman" w:hAnsi="Garamond"/>
          <w:sz w:val="24"/>
          <w:szCs w:val="24"/>
        </w:rPr>
        <w:t>. Mgr. Pavla Kindlová</w:t>
      </w:r>
    </w:p>
    <w:p w14:paraId="69CD876E" w14:textId="77777777" w:rsidR="00422D49" w:rsidRDefault="00422D49" w:rsidP="00D1734A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/>
          <w:sz w:val="24"/>
          <w:szCs w:val="24"/>
        </w:rPr>
      </w:pPr>
    </w:p>
    <w:p w14:paraId="6A1E9FA4" w14:textId="77777777" w:rsidR="00C77360" w:rsidRDefault="00422D49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422D49">
        <w:rPr>
          <w:rFonts w:ascii="Garamond" w:eastAsia="Times New Roman" w:hAnsi="Garamond"/>
          <w:sz w:val="24"/>
          <w:szCs w:val="24"/>
        </w:rPr>
        <w:t xml:space="preserve">Úkony spojené se zastavením marných exekucí a s vyplácením paušální náhrady nákladů soudním exekutorům dle zákona č. 286/2021 Sb. a dle zákona č. 255/2023 činí vyšší soudní úředníci v jednotlivých senátech s výjimkou senátu </w:t>
      </w:r>
      <w:r w:rsidRPr="00422D49">
        <w:rPr>
          <w:rFonts w:ascii="Garamond" w:eastAsia="Times New Roman" w:hAnsi="Garamond"/>
          <w:b/>
          <w:bCs/>
          <w:sz w:val="24"/>
          <w:szCs w:val="24"/>
        </w:rPr>
        <w:t xml:space="preserve">33Nc, 33 </w:t>
      </w:r>
      <w:proofErr w:type="spellStart"/>
      <w:r w:rsidRPr="00422D49">
        <w:rPr>
          <w:rFonts w:ascii="Garamond" w:eastAsia="Times New Roman" w:hAnsi="Garamond"/>
          <w:b/>
          <w:bCs/>
          <w:sz w:val="24"/>
          <w:szCs w:val="24"/>
        </w:rPr>
        <w:t>EXE</w:t>
      </w:r>
      <w:proofErr w:type="spellEnd"/>
      <w:r w:rsidRPr="00422D49">
        <w:rPr>
          <w:rFonts w:ascii="Garamond" w:eastAsia="Times New Roman" w:hAnsi="Garamond"/>
          <w:b/>
          <w:bCs/>
          <w:sz w:val="24"/>
          <w:szCs w:val="24"/>
        </w:rPr>
        <w:t>, kde úkony činí – Roman Lysák</w:t>
      </w:r>
      <w:r w:rsidRPr="00422D49">
        <w:rPr>
          <w:rFonts w:ascii="Garamond" w:eastAsia="Times New Roman" w:hAnsi="Garamond"/>
          <w:sz w:val="24"/>
          <w:szCs w:val="24"/>
        </w:rPr>
        <w:t xml:space="preserve">, soudní tajemník. </w:t>
      </w:r>
    </w:p>
    <w:p w14:paraId="0F421507" w14:textId="73C1BA8D" w:rsidR="00D1734A" w:rsidRDefault="00422D49" w:rsidP="00C77360">
      <w:pPr>
        <w:pStyle w:val="Odstavecseseznamem"/>
        <w:spacing w:before="120" w:after="240" w:line="240" w:lineRule="auto"/>
        <w:ind w:left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151BD4">
        <w:rPr>
          <w:rFonts w:ascii="Garamond" w:eastAsia="Times New Roman" w:hAnsi="Garamond"/>
          <w:sz w:val="24"/>
          <w:szCs w:val="24"/>
        </w:rPr>
        <w:t>Na základě pokynu vedení soudu mohou shora uvedené úkony činit v exekučních senátech též asistenti soudců, soudní tajemníci a justiční kandidáti.</w:t>
      </w:r>
    </w:p>
    <w:p w14:paraId="4A74B4CF" w14:textId="42D7C90C" w:rsidR="00151BD4" w:rsidRDefault="009100A0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Ve věcech vyřizovaných soudkyní </w:t>
      </w:r>
      <w:r w:rsidRPr="009100A0">
        <w:rPr>
          <w:rFonts w:ascii="Garamond" w:eastAsia="Times New Roman" w:hAnsi="Garamond"/>
          <w:b/>
          <w:bCs/>
          <w:sz w:val="24"/>
          <w:szCs w:val="24"/>
        </w:rPr>
        <w:t xml:space="preserve">Mgr. Kateřinou </w:t>
      </w:r>
      <w:proofErr w:type="spellStart"/>
      <w:r w:rsidRPr="009100A0">
        <w:rPr>
          <w:rFonts w:ascii="Garamond" w:eastAsia="Times New Roman" w:hAnsi="Garamond"/>
          <w:b/>
          <w:bCs/>
          <w:sz w:val="24"/>
          <w:szCs w:val="24"/>
        </w:rPr>
        <w:t>Pelišovou</w:t>
      </w:r>
      <w:proofErr w:type="spellEnd"/>
      <w:r w:rsidRPr="009100A0">
        <w:rPr>
          <w:rFonts w:ascii="Garamond" w:eastAsia="Times New Roman" w:hAnsi="Garamond"/>
          <w:b/>
          <w:bCs/>
          <w:sz w:val="24"/>
          <w:szCs w:val="24"/>
        </w:rPr>
        <w:t xml:space="preserve"> v exekuční agendě</w:t>
      </w:r>
      <w:r>
        <w:rPr>
          <w:rFonts w:ascii="Garamond" w:eastAsia="Times New Roman" w:hAnsi="Garamond"/>
          <w:sz w:val="24"/>
          <w:szCs w:val="24"/>
        </w:rPr>
        <w:t xml:space="preserve"> nepůsobí asistentka soudce – Mgr. Barbora Vicherová.</w:t>
      </w:r>
    </w:p>
    <w:p w14:paraId="08CBB0B7" w14:textId="25477447" w:rsidR="009343D4" w:rsidRPr="0020766F" w:rsidRDefault="009100A0" w:rsidP="0020766F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Ve věcech vyřizovaných soudkyní </w:t>
      </w:r>
      <w:r w:rsidRPr="009100A0">
        <w:rPr>
          <w:rFonts w:ascii="Garamond" w:eastAsia="Times New Roman" w:hAnsi="Garamond"/>
          <w:b/>
          <w:bCs/>
          <w:sz w:val="24"/>
          <w:szCs w:val="24"/>
        </w:rPr>
        <w:t>Mgr. Nikolou Plevkovou a soudkyní Mgr. Kateřinou Mlčochovou v agendě C</w:t>
      </w:r>
      <w:r>
        <w:rPr>
          <w:rFonts w:ascii="Garamond" w:eastAsia="Times New Roman" w:hAnsi="Garamond"/>
          <w:sz w:val="24"/>
          <w:szCs w:val="24"/>
        </w:rPr>
        <w:t xml:space="preserve"> vyřizuje asistent soudce – </w:t>
      </w:r>
      <w:r w:rsidRPr="009100A0">
        <w:rPr>
          <w:rFonts w:ascii="Garamond" w:eastAsia="Times New Roman" w:hAnsi="Garamond"/>
          <w:b/>
          <w:bCs/>
          <w:sz w:val="24"/>
          <w:szCs w:val="24"/>
        </w:rPr>
        <w:t>Mgr. Viktor Martinec</w:t>
      </w:r>
      <w:r>
        <w:rPr>
          <w:rFonts w:ascii="Garamond" w:eastAsia="Times New Roman" w:hAnsi="Garamond"/>
          <w:sz w:val="24"/>
          <w:szCs w:val="24"/>
        </w:rPr>
        <w:t>.</w:t>
      </w:r>
    </w:p>
    <w:p w14:paraId="29615480" w14:textId="74DF7520" w:rsidR="00A04D8D" w:rsidRPr="00615072" w:rsidRDefault="00A04D8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Garamond" w:eastAsia="Times New Roman" w:hAnsi="Garamond"/>
          <w:b/>
          <w:bCs/>
          <w:sz w:val="24"/>
          <w:szCs w:val="24"/>
          <w:u w:val="single"/>
        </w:rPr>
      </w:pPr>
      <w:r w:rsidRPr="00615072">
        <w:rPr>
          <w:rFonts w:ascii="Garamond" w:eastAsia="Times New Roman" w:hAnsi="Garamond"/>
          <w:b/>
          <w:bCs/>
          <w:sz w:val="24"/>
          <w:szCs w:val="24"/>
          <w:u w:val="single"/>
        </w:rPr>
        <w:t>Správa soudu:</w:t>
      </w:r>
    </w:p>
    <w:p w14:paraId="52256A6E" w14:textId="73BFFC64" w:rsidR="005C1DB2" w:rsidRDefault="005C1DB2" w:rsidP="0061507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</w:p>
    <w:p w14:paraId="191F9332" w14:textId="2DF0F494" w:rsidR="00C77360" w:rsidRDefault="00C77360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V oddělení poskytování informací nepůsobí asistentka soudce Mgr. Barbora Vicherová.</w:t>
      </w:r>
    </w:p>
    <w:p w14:paraId="32BD5A3F" w14:textId="253BFAC8" w:rsidR="0081409D" w:rsidRDefault="0081409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V ekonomickém oddělení nepůsobí finanční účetní Hana Wágnerová.</w:t>
      </w:r>
    </w:p>
    <w:p w14:paraId="6D5875FC" w14:textId="400140A3" w:rsidR="0020766F" w:rsidRDefault="0020766F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podatelně a doručném oddělení vypuštěn název vedoucí podatelny a zástup vedoucí podatelny. </w:t>
      </w:r>
    </w:p>
    <w:p w14:paraId="6CB27D84" w14:textId="669117AA" w:rsidR="0020766F" w:rsidRDefault="0020766F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podatelně a doručném oddělení působí jako </w:t>
      </w:r>
      <w:r w:rsidRPr="0020766F">
        <w:rPr>
          <w:rFonts w:ascii="Garamond" w:eastAsia="Times New Roman" w:hAnsi="Garamond"/>
          <w:b/>
          <w:bCs/>
          <w:sz w:val="24"/>
          <w:szCs w:val="24"/>
        </w:rPr>
        <w:t>2. zástup Adam Doležal a 3. zástup Kateřina Vůjtěchová.</w:t>
      </w:r>
    </w:p>
    <w:p w14:paraId="29D9C666" w14:textId="4E3A689A" w:rsidR="00C77360" w:rsidRDefault="0081409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Konverze dokumentů nezpracovává </w:t>
      </w:r>
      <w:r w:rsidRPr="009100A0">
        <w:rPr>
          <w:rFonts w:ascii="Garamond" w:eastAsia="Times New Roman" w:hAnsi="Garamond"/>
          <w:sz w:val="24"/>
          <w:szCs w:val="24"/>
        </w:rPr>
        <w:t>Bc. Barbora Rybáková</w:t>
      </w:r>
      <w:r>
        <w:rPr>
          <w:rFonts w:ascii="Garamond" w:eastAsia="Times New Roman" w:hAnsi="Garamond"/>
          <w:sz w:val="24"/>
          <w:szCs w:val="24"/>
        </w:rPr>
        <w:t>.</w:t>
      </w:r>
    </w:p>
    <w:p w14:paraId="6D57A538" w14:textId="551D47F9" w:rsidR="0081409D" w:rsidRDefault="0081409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lastRenderedPageBreak/>
        <w:t>E-podatelna a elektronická podání zástup: 1. Iveta Müllerová, 2. Lucie Kusá</w:t>
      </w:r>
    </w:p>
    <w:p w14:paraId="5B22DD31" w14:textId="2E58275A" w:rsidR="0081409D" w:rsidRDefault="0081409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Ve vyšším podacím oddělení nepůsobí </w:t>
      </w:r>
      <w:r w:rsidRPr="009100A0">
        <w:rPr>
          <w:rFonts w:ascii="Garamond" w:eastAsia="Times New Roman" w:hAnsi="Garamond"/>
          <w:sz w:val="24"/>
          <w:szCs w:val="24"/>
        </w:rPr>
        <w:t>Bc. Barbora Rybáková.</w:t>
      </w:r>
    </w:p>
    <w:p w14:paraId="1F67E723" w14:textId="0016F78F" w:rsidR="00EC0BA5" w:rsidRDefault="00EC0BA5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Dopravní referent:</w:t>
      </w:r>
      <w:r>
        <w:rPr>
          <w:rFonts w:ascii="Garamond" w:eastAsia="Times New Roman" w:hAnsi="Garamond"/>
          <w:sz w:val="24"/>
          <w:szCs w:val="24"/>
        </w:rPr>
        <w:tab/>
        <w:t>Ing. Jarmila Piaszczynská</w:t>
      </w:r>
    </w:p>
    <w:p w14:paraId="28FFCAE0" w14:textId="7C39B8A2" w:rsidR="00EC0BA5" w:rsidRDefault="00EC0BA5" w:rsidP="00EC0BA5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vede agendu autoprovozu</w:t>
      </w:r>
    </w:p>
    <w:p w14:paraId="7E16E431" w14:textId="6FD6FC0A" w:rsidR="00EC0BA5" w:rsidRDefault="00EC0BA5" w:rsidP="00EC0BA5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zajišťuje provoz služebních vozidel po stránce technické i administrativní</w:t>
      </w:r>
    </w:p>
    <w:p w14:paraId="759687BA" w14:textId="1DF2B2CE" w:rsidR="00EC0BA5" w:rsidRDefault="00EC0BA5" w:rsidP="00EC0BA5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vede plán jízd a přidělení řidičů</w:t>
      </w:r>
    </w:p>
    <w:p w14:paraId="19BBCB9F" w14:textId="77777777" w:rsidR="00EC0BA5" w:rsidRPr="00EC0BA5" w:rsidRDefault="00EC0BA5" w:rsidP="00EC0BA5">
      <w:pPr>
        <w:pStyle w:val="Odstavecseseznamem"/>
        <w:numPr>
          <w:ilvl w:val="0"/>
          <w:numId w:val="14"/>
        </w:numPr>
        <w:spacing w:after="0" w:line="240" w:lineRule="auto"/>
        <w:contextualSpacing w:val="0"/>
        <w:rPr>
          <w:rFonts w:ascii="Garamond" w:eastAsia="Times New Roman" w:hAnsi="Garamond"/>
          <w:sz w:val="24"/>
          <w:szCs w:val="24"/>
        </w:rPr>
      </w:pPr>
      <w:r w:rsidRPr="00EC0BA5">
        <w:rPr>
          <w:rFonts w:ascii="Garamond" w:eastAsia="Times New Roman" w:hAnsi="Garamond"/>
          <w:sz w:val="24"/>
          <w:szCs w:val="24"/>
        </w:rPr>
        <w:t xml:space="preserve">řídí, plánuje a přiděluje práci řidičům z hlediska účelnosti a hospodárnosti jízd </w:t>
      </w:r>
    </w:p>
    <w:p w14:paraId="547F5226" w14:textId="77777777" w:rsidR="00EC0BA5" w:rsidRPr="00EC0BA5" w:rsidRDefault="00EC0BA5" w:rsidP="00EC0BA5">
      <w:pPr>
        <w:pStyle w:val="Odstavecseseznamem"/>
        <w:numPr>
          <w:ilvl w:val="0"/>
          <w:numId w:val="14"/>
        </w:numPr>
        <w:spacing w:after="0" w:line="240" w:lineRule="auto"/>
        <w:contextualSpacing w:val="0"/>
        <w:rPr>
          <w:rFonts w:ascii="Garamond" w:eastAsia="Times New Roman" w:hAnsi="Garamond"/>
          <w:sz w:val="24"/>
          <w:szCs w:val="24"/>
        </w:rPr>
      </w:pPr>
      <w:r w:rsidRPr="00EC0BA5">
        <w:rPr>
          <w:rFonts w:ascii="Garamond" w:eastAsia="Times New Roman" w:hAnsi="Garamond"/>
          <w:sz w:val="24"/>
          <w:szCs w:val="24"/>
        </w:rPr>
        <w:t>vydává pokyny řidičům a kontroluje jejich dodržování</w:t>
      </w:r>
    </w:p>
    <w:p w14:paraId="337F6F45" w14:textId="77777777" w:rsidR="00EC0BA5" w:rsidRPr="00EC0BA5" w:rsidRDefault="00EC0BA5" w:rsidP="00EC0BA5">
      <w:pPr>
        <w:pStyle w:val="Odstavecseseznamem"/>
        <w:numPr>
          <w:ilvl w:val="0"/>
          <w:numId w:val="14"/>
        </w:numPr>
        <w:spacing w:after="0" w:line="240" w:lineRule="auto"/>
        <w:contextualSpacing w:val="0"/>
        <w:rPr>
          <w:rFonts w:ascii="Garamond" w:eastAsia="Times New Roman" w:hAnsi="Garamond"/>
          <w:sz w:val="24"/>
          <w:szCs w:val="24"/>
        </w:rPr>
      </w:pPr>
      <w:r w:rsidRPr="00EC0BA5">
        <w:rPr>
          <w:rFonts w:ascii="Garamond" w:eastAsia="Times New Roman" w:hAnsi="Garamond"/>
          <w:sz w:val="24"/>
          <w:szCs w:val="24"/>
        </w:rPr>
        <w:t xml:space="preserve">zajišťuje školení řidičů v oblasti </w:t>
      </w:r>
      <w:proofErr w:type="spellStart"/>
      <w:r w:rsidRPr="00EC0BA5">
        <w:rPr>
          <w:rFonts w:ascii="Garamond" w:eastAsia="Times New Roman" w:hAnsi="Garamond"/>
          <w:sz w:val="24"/>
          <w:szCs w:val="24"/>
        </w:rPr>
        <w:t>BOZP</w:t>
      </w:r>
      <w:proofErr w:type="spellEnd"/>
      <w:r w:rsidRPr="00EC0BA5">
        <w:rPr>
          <w:rFonts w:ascii="Garamond" w:eastAsia="Times New Roman" w:hAnsi="Garamond"/>
          <w:sz w:val="24"/>
          <w:szCs w:val="24"/>
        </w:rPr>
        <w:t xml:space="preserve"> a dopravních předpisů</w:t>
      </w:r>
    </w:p>
    <w:p w14:paraId="5439A843" w14:textId="77777777" w:rsidR="00EC0BA5" w:rsidRPr="00EC0BA5" w:rsidRDefault="00EC0BA5" w:rsidP="00EC0BA5">
      <w:pPr>
        <w:pStyle w:val="Odstavecseseznamem"/>
        <w:spacing w:before="120" w:after="120" w:line="240" w:lineRule="auto"/>
        <w:ind w:left="927"/>
        <w:jc w:val="both"/>
        <w:rPr>
          <w:rFonts w:ascii="Garamond" w:eastAsia="Times New Roman" w:hAnsi="Garamond"/>
          <w:sz w:val="24"/>
          <w:szCs w:val="24"/>
        </w:rPr>
      </w:pPr>
    </w:p>
    <w:p w14:paraId="3CF2CCF2" w14:textId="40DA6B4C" w:rsidR="00615072" w:rsidRDefault="0081409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Vedoucí informačního oddělení – </w:t>
      </w:r>
      <w:r w:rsidRPr="003B0270">
        <w:rPr>
          <w:rFonts w:ascii="Garamond" w:eastAsia="Times New Roman" w:hAnsi="Garamond"/>
          <w:b/>
          <w:bCs/>
          <w:sz w:val="24"/>
          <w:szCs w:val="24"/>
        </w:rPr>
        <w:t>Adam Doležal</w:t>
      </w:r>
      <w:r>
        <w:rPr>
          <w:rFonts w:ascii="Garamond" w:eastAsia="Times New Roman" w:hAnsi="Garamond"/>
          <w:sz w:val="24"/>
          <w:szCs w:val="24"/>
        </w:rPr>
        <w:t>.</w:t>
      </w:r>
    </w:p>
    <w:p w14:paraId="43B7BED5" w14:textId="78FA8BC8" w:rsidR="0081409D" w:rsidRPr="0081409D" w:rsidRDefault="0081409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81409D">
        <w:rPr>
          <w:rFonts w:ascii="Garamond" w:eastAsia="Times New Roman" w:hAnsi="Garamond"/>
          <w:sz w:val="24"/>
          <w:szCs w:val="24"/>
        </w:rPr>
        <w:t xml:space="preserve">V informačním oddělení </w:t>
      </w:r>
      <w:r w:rsidR="009100A0">
        <w:rPr>
          <w:rFonts w:ascii="Garamond" w:eastAsia="Times New Roman" w:hAnsi="Garamond"/>
          <w:sz w:val="24"/>
          <w:szCs w:val="24"/>
        </w:rPr>
        <w:t xml:space="preserve">působí jako </w:t>
      </w:r>
      <w:r w:rsidR="009100A0" w:rsidRPr="009100A0">
        <w:rPr>
          <w:rFonts w:ascii="Garamond" w:eastAsia="Times New Roman" w:hAnsi="Garamond"/>
          <w:b/>
          <w:bCs/>
          <w:sz w:val="24"/>
          <w:szCs w:val="24"/>
        </w:rPr>
        <w:t>2. zástup Kristina Rohnová</w:t>
      </w:r>
      <w:r w:rsidR="009100A0">
        <w:rPr>
          <w:rFonts w:ascii="Garamond" w:eastAsia="Times New Roman" w:hAnsi="Garamond"/>
          <w:sz w:val="24"/>
          <w:szCs w:val="24"/>
        </w:rPr>
        <w:t xml:space="preserve"> a </w:t>
      </w:r>
      <w:r w:rsidRPr="0081409D">
        <w:rPr>
          <w:rFonts w:ascii="Garamond" w:eastAsia="Times New Roman" w:hAnsi="Garamond"/>
          <w:sz w:val="24"/>
          <w:szCs w:val="24"/>
        </w:rPr>
        <w:t>nepůsobí Bc. Barbora Rybáková.</w:t>
      </w:r>
    </w:p>
    <w:p w14:paraId="0B849A0F" w14:textId="13EC7163" w:rsidR="0081409D" w:rsidRDefault="0081409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81409D">
        <w:rPr>
          <w:rFonts w:ascii="Garamond" w:eastAsia="Times New Roman" w:hAnsi="Garamond"/>
          <w:bCs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</w:t>
      </w:r>
      <w:r>
        <w:rPr>
          <w:rFonts w:ascii="Garamond" w:eastAsia="Times New Roman" w:hAnsi="Garamond"/>
          <w:bCs/>
          <w:sz w:val="24"/>
          <w:szCs w:val="20"/>
          <w:lang w:eastAsia="cs-CZ"/>
        </w:rPr>
        <w:t>:</w:t>
      </w:r>
    </w:p>
    <w:p w14:paraId="60077DDB" w14:textId="77777777" w:rsidR="0081409D" w:rsidRDefault="0081409D" w:rsidP="003B0270">
      <w:pPr>
        <w:spacing w:before="120" w:after="120"/>
        <w:ind w:firstLine="360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</w:p>
    <w:p w14:paraId="2C194B9D" w14:textId="70C69337" w:rsidR="0081409D" w:rsidRDefault="0081409D" w:rsidP="003B0270">
      <w:pPr>
        <w:spacing w:before="120" w:after="120"/>
        <w:ind w:left="567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1409D">
        <w:rPr>
          <w:rFonts w:ascii="Garamond" w:eastAsia="Times New Roman" w:hAnsi="Garamond"/>
          <w:b/>
          <w:sz w:val="24"/>
          <w:szCs w:val="20"/>
          <w:lang w:eastAsia="cs-CZ"/>
        </w:rPr>
        <w:t xml:space="preserve">Luděk Fišer, vyšší soudní </w:t>
      </w:r>
      <w:proofErr w:type="gramStart"/>
      <w:r w:rsidRPr="0081409D">
        <w:rPr>
          <w:rFonts w:ascii="Garamond" w:eastAsia="Times New Roman" w:hAnsi="Garamond"/>
          <w:b/>
          <w:sz w:val="24"/>
          <w:szCs w:val="20"/>
          <w:lang w:eastAsia="cs-CZ"/>
        </w:rPr>
        <w:t>úředník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 -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jednotlivé úkony při výkonu státního dohledu nad soudními exekutory v obvodu Obvodního soudu pro Prahu 2 podle ustanovení § 7 odst. 6 </w:t>
      </w:r>
      <w:r>
        <w:rPr>
          <w:rFonts w:ascii="Garamond" w:eastAsia="Times New Roman" w:hAnsi="Garamond"/>
          <w:sz w:val="24"/>
          <w:szCs w:val="20"/>
          <w:lang w:eastAsia="cs-CZ"/>
        </w:rPr>
        <w:t>z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ákona č. 120/2001 Sb., o soudních exekutorech a exekuční činnosti, exekuční řád</w:t>
      </w:r>
    </w:p>
    <w:p w14:paraId="7AC8D5D2" w14:textId="70E7DF63" w:rsidR="0081409D" w:rsidRPr="00991E5A" w:rsidRDefault="0081409D" w:rsidP="0081409D">
      <w:pPr>
        <w:spacing w:after="0"/>
        <w:ind w:left="567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Petra Sojková, vyšší soudní </w:t>
      </w:r>
      <w:proofErr w:type="gramStart"/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úředník </w:t>
      </w:r>
      <w:r w:rsidRPr="0081409D">
        <w:rPr>
          <w:rFonts w:ascii="Garamond" w:eastAsia="Times New Roman" w:hAnsi="Garamond"/>
          <w:sz w:val="24"/>
          <w:szCs w:val="20"/>
          <w:lang w:eastAsia="cs-CZ"/>
        </w:rPr>
        <w:t>-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jednotlivé úkony při výkonu státního dohledu nad soudními exekutory v obvodu Obvodního soudu pro Prahu 2 podle ustanovení </w:t>
      </w:r>
      <w:r>
        <w:rPr>
          <w:rFonts w:ascii="Garamond" w:eastAsia="Times New Roman" w:hAnsi="Garamond"/>
          <w:sz w:val="24"/>
          <w:szCs w:val="20"/>
          <w:lang w:eastAsia="cs-CZ"/>
        </w:rPr>
        <w:t>§ 7 odst. 6 zákona č. 120/2001 Sb., o soudních exekutorech a exekuční činnosti, exekuční řád</w:t>
      </w:r>
    </w:p>
    <w:p w14:paraId="7B52CDE0" w14:textId="77777777" w:rsidR="0081409D" w:rsidRDefault="0081409D" w:rsidP="0092136E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</w:p>
    <w:p w14:paraId="58246071" w14:textId="1F5284FD" w:rsidR="0092136E" w:rsidRDefault="0092136E">
      <w:pPr>
        <w:pStyle w:val="Odstavecseseznamem"/>
        <w:numPr>
          <w:ilvl w:val="0"/>
          <w:numId w:val="1"/>
        </w:numPr>
        <w:spacing w:before="120" w:after="240" w:line="240" w:lineRule="auto"/>
        <w:ind w:left="567" w:hanging="567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  <w:u w:val="single"/>
        </w:rPr>
      </w:pPr>
      <w:r>
        <w:rPr>
          <w:rFonts w:ascii="Garamond" w:eastAsia="Times New Roman" w:hAnsi="Garamond"/>
          <w:b/>
          <w:bCs/>
          <w:sz w:val="24"/>
          <w:szCs w:val="24"/>
          <w:u w:val="single"/>
        </w:rPr>
        <w:t>Trestní</w:t>
      </w:r>
      <w:r w:rsidRPr="00A04D8D">
        <w:rPr>
          <w:rFonts w:ascii="Garamond" w:eastAsia="Times New Roman" w:hAnsi="Garamond"/>
          <w:b/>
          <w:bCs/>
          <w:sz w:val="24"/>
          <w:szCs w:val="24"/>
          <w:u w:val="single"/>
        </w:rPr>
        <w:t xml:space="preserve"> úsek:</w:t>
      </w:r>
    </w:p>
    <w:p w14:paraId="52A4DDCB" w14:textId="06757AE4" w:rsidR="00C91362" w:rsidRPr="00C91362" w:rsidRDefault="00C91362">
      <w:pPr>
        <w:pStyle w:val="Odstavecseseznamem"/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 přípravné</w:t>
      </w:r>
      <w:r w:rsidR="00290675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proofErr w:type="gramStart"/>
      <w:r w:rsidR="00290675">
        <w:rPr>
          <w:rFonts w:ascii="Garamond" w:eastAsia="Times New Roman" w:hAnsi="Garamond"/>
          <w:b/>
          <w:bCs/>
          <w:sz w:val="24"/>
          <w:szCs w:val="24"/>
        </w:rPr>
        <w:t xml:space="preserve">řízení </w:t>
      </w:r>
      <w:r>
        <w:rPr>
          <w:rFonts w:ascii="Garamond" w:eastAsia="Times New Roman" w:hAnsi="Garamond"/>
          <w:b/>
          <w:bCs/>
          <w:sz w:val="24"/>
          <w:szCs w:val="24"/>
        </w:rPr>
        <w:t>,</w:t>
      </w:r>
      <w:proofErr w:type="gramEnd"/>
      <w:r>
        <w:rPr>
          <w:rFonts w:ascii="Garamond" w:eastAsia="Times New Roman" w:hAnsi="Garamond"/>
          <w:b/>
          <w:bCs/>
          <w:sz w:val="24"/>
          <w:szCs w:val="24"/>
        </w:rPr>
        <w:t xml:space="preserve"> 1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Ntm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, 2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, 1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Td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, 1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 – lichá, 4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, 1 Rod – lichá a 4 Rod </w:t>
      </w:r>
      <w:r>
        <w:rPr>
          <w:rFonts w:ascii="Garamond" w:eastAsia="Times New Roman" w:hAnsi="Garamond"/>
          <w:sz w:val="24"/>
          <w:szCs w:val="24"/>
        </w:rPr>
        <w:t xml:space="preserve">nepůsobí rejstříková vedoucí – </w:t>
      </w:r>
      <w:r>
        <w:rPr>
          <w:rFonts w:ascii="Garamond" w:eastAsia="Times New Roman" w:hAnsi="Garamond"/>
          <w:b/>
          <w:bCs/>
          <w:sz w:val="24"/>
          <w:szCs w:val="24"/>
        </w:rPr>
        <w:t>Bc. Barbora Rybáková.</w:t>
      </w:r>
    </w:p>
    <w:p w14:paraId="6D54AF28" w14:textId="7A1CD553" w:rsidR="00E04949" w:rsidRPr="00E04949" w:rsidRDefault="00C91362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E04949">
        <w:rPr>
          <w:rFonts w:ascii="Garamond" w:eastAsia="Times New Roman" w:hAnsi="Garamond"/>
          <w:sz w:val="24"/>
          <w:szCs w:val="24"/>
        </w:rPr>
        <w:t xml:space="preserve">V senátu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přípravné</w:t>
      </w:r>
      <w:r w:rsidR="00290675">
        <w:rPr>
          <w:rFonts w:ascii="Garamond" w:eastAsia="Times New Roman" w:hAnsi="Garamond"/>
          <w:b/>
          <w:bCs/>
          <w:sz w:val="24"/>
          <w:szCs w:val="24"/>
        </w:rPr>
        <w:t xml:space="preserve"> řízení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, 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Ntm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, 2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, 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Td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, 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– lichá, 4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, 1 Rod – lichá a 4 Rod </w:t>
      </w:r>
      <w:r w:rsidRPr="00E04949">
        <w:rPr>
          <w:rFonts w:ascii="Garamond" w:eastAsia="Times New Roman" w:hAnsi="Garamond"/>
          <w:sz w:val="24"/>
          <w:szCs w:val="24"/>
        </w:rPr>
        <w:t xml:space="preserve">nepůsobí zapisovatelka –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>Bc. Barbora Rybáková</w:t>
      </w:r>
      <w:r w:rsidR="00E04949" w:rsidRPr="00E04949">
        <w:rPr>
          <w:rFonts w:ascii="Garamond" w:eastAsia="Times New Roman" w:hAnsi="Garamond"/>
          <w:b/>
          <w:bCs/>
          <w:sz w:val="24"/>
          <w:szCs w:val="24"/>
        </w:rPr>
        <w:t>.</w:t>
      </w:r>
    </w:p>
    <w:p w14:paraId="0C174E0F" w14:textId="24371754" w:rsidR="00E04949" w:rsidRPr="00E04949" w:rsidRDefault="00E04949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E04949">
        <w:rPr>
          <w:rFonts w:ascii="Garamond" w:eastAsia="Times New Roman" w:hAnsi="Garamond"/>
          <w:sz w:val="24"/>
          <w:szCs w:val="24"/>
        </w:rPr>
        <w:t xml:space="preserve">V senátu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 w:rsidR="00290675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>přípravné</w:t>
      </w:r>
      <w:r w:rsidR="00290675">
        <w:rPr>
          <w:rFonts w:ascii="Garamond" w:eastAsia="Times New Roman" w:hAnsi="Garamond"/>
          <w:b/>
          <w:bCs/>
          <w:sz w:val="24"/>
          <w:szCs w:val="24"/>
        </w:rPr>
        <w:t xml:space="preserve"> řízení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, 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Ntm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, 2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 a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Td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E04949">
        <w:rPr>
          <w:rFonts w:ascii="Garamond" w:eastAsia="Times New Roman" w:hAnsi="Garamond"/>
          <w:sz w:val="24"/>
          <w:szCs w:val="24"/>
        </w:rPr>
        <w:t xml:space="preserve">působí rejstříková vedoucí – </w:t>
      </w:r>
      <w:r>
        <w:rPr>
          <w:rFonts w:ascii="Garamond" w:eastAsia="Times New Roman" w:hAnsi="Garamond"/>
          <w:b/>
          <w:bCs/>
          <w:sz w:val="24"/>
          <w:szCs w:val="24"/>
        </w:rPr>
        <w:t>Simona Jelínková.</w:t>
      </w:r>
    </w:p>
    <w:p w14:paraId="3FC446D8" w14:textId="25DA82D6" w:rsidR="00C91362" w:rsidRPr="00290675" w:rsidRDefault="00E04949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V senátu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– lichá, 4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>, 1 Rod – lichá a 4 Rod</w:t>
      </w:r>
      <w:r>
        <w:rPr>
          <w:rFonts w:ascii="Garamond" w:eastAsia="Times New Roman" w:hAnsi="Garamond"/>
          <w:sz w:val="24"/>
          <w:szCs w:val="24"/>
        </w:rPr>
        <w:t xml:space="preserve"> působí rejstříková vedoucí – </w:t>
      </w:r>
      <w:r>
        <w:rPr>
          <w:rFonts w:ascii="Garamond" w:eastAsia="Times New Roman" w:hAnsi="Garamond"/>
          <w:b/>
          <w:bCs/>
          <w:sz w:val="24"/>
          <w:szCs w:val="24"/>
        </w:rPr>
        <w:t>Petra Krákorová.</w:t>
      </w:r>
    </w:p>
    <w:p w14:paraId="18AD9032" w14:textId="6245EF68" w:rsidR="00290675" w:rsidRPr="00354FBC" w:rsidRDefault="00290675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54FBC">
        <w:rPr>
          <w:rFonts w:ascii="Garamond" w:hAnsi="Garamond"/>
          <w:sz w:val="24"/>
          <w:szCs w:val="24"/>
        </w:rPr>
        <w:t xml:space="preserve">Zástup rejstříkové vedoucí v senátu </w:t>
      </w:r>
      <w:r w:rsidRPr="00354FBC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354FBC">
        <w:rPr>
          <w:rFonts w:ascii="Garamond" w:hAnsi="Garamond"/>
          <w:b/>
          <w:sz w:val="24"/>
          <w:szCs w:val="24"/>
        </w:rPr>
        <w:t>Nt</w:t>
      </w:r>
      <w:proofErr w:type="spellEnd"/>
      <w:r w:rsidRPr="00354FBC">
        <w:rPr>
          <w:rFonts w:ascii="Garamond" w:hAnsi="Garamond"/>
          <w:b/>
          <w:sz w:val="24"/>
          <w:szCs w:val="24"/>
        </w:rPr>
        <w:t xml:space="preserve"> přípravné řízení, 1 </w:t>
      </w:r>
      <w:proofErr w:type="spellStart"/>
      <w:r w:rsidRPr="00354FBC">
        <w:rPr>
          <w:rFonts w:ascii="Garamond" w:hAnsi="Garamond"/>
          <w:b/>
          <w:sz w:val="24"/>
          <w:szCs w:val="24"/>
        </w:rPr>
        <w:t>Ntm</w:t>
      </w:r>
      <w:proofErr w:type="spellEnd"/>
      <w:r w:rsidRPr="00354FBC">
        <w:rPr>
          <w:rFonts w:ascii="Garamond" w:hAnsi="Garamond"/>
          <w:b/>
          <w:sz w:val="24"/>
          <w:szCs w:val="24"/>
        </w:rPr>
        <w:t xml:space="preserve">, 2 </w:t>
      </w:r>
      <w:proofErr w:type="spellStart"/>
      <w:r w:rsidRPr="00354FBC">
        <w:rPr>
          <w:rFonts w:ascii="Garamond" w:hAnsi="Garamond"/>
          <w:b/>
          <w:sz w:val="24"/>
          <w:szCs w:val="24"/>
        </w:rPr>
        <w:t>Nt</w:t>
      </w:r>
      <w:proofErr w:type="spellEnd"/>
      <w:r w:rsidRPr="00354FBC">
        <w:rPr>
          <w:rFonts w:ascii="Garamond" w:hAnsi="Garamond"/>
          <w:b/>
          <w:sz w:val="24"/>
          <w:szCs w:val="24"/>
        </w:rPr>
        <w:t xml:space="preserve"> a 1 </w:t>
      </w:r>
      <w:proofErr w:type="spellStart"/>
      <w:r w:rsidRPr="00354FBC">
        <w:rPr>
          <w:rFonts w:ascii="Garamond" w:hAnsi="Garamond"/>
          <w:b/>
          <w:sz w:val="24"/>
          <w:szCs w:val="24"/>
        </w:rPr>
        <w:t>Td</w:t>
      </w:r>
      <w:proofErr w:type="spellEnd"/>
      <w:r w:rsidRPr="00354FBC">
        <w:rPr>
          <w:rFonts w:ascii="Garamond" w:hAnsi="Garamond"/>
          <w:b/>
          <w:bCs/>
          <w:sz w:val="24"/>
          <w:szCs w:val="24"/>
        </w:rPr>
        <w:t>:</w:t>
      </w:r>
    </w:p>
    <w:p w14:paraId="55817A12" w14:textId="78301D5C" w:rsidR="00290675" w:rsidRPr="00253B0F" w:rsidRDefault="00290675">
      <w:pPr>
        <w:pStyle w:val="Odstavecseseznamem"/>
        <w:numPr>
          <w:ilvl w:val="0"/>
          <w:numId w:val="5"/>
        </w:numPr>
        <w:spacing w:after="200" w:line="276" w:lineRule="auto"/>
        <w:ind w:left="993" w:hanging="273"/>
        <w:rPr>
          <w:rFonts w:ascii="Garamond" w:hAnsi="Garamond"/>
          <w:sz w:val="24"/>
          <w:szCs w:val="24"/>
        </w:rPr>
      </w:pPr>
      <w:r w:rsidRPr="00253B0F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Kristýna Kosová</w:t>
      </w:r>
    </w:p>
    <w:p w14:paraId="6334EF4F" w14:textId="77777777" w:rsidR="00290675" w:rsidRDefault="00290675">
      <w:pPr>
        <w:pStyle w:val="Odstavecseseznamem"/>
        <w:numPr>
          <w:ilvl w:val="0"/>
          <w:numId w:val="5"/>
        </w:numPr>
        <w:spacing w:after="200" w:line="276" w:lineRule="auto"/>
        <w:ind w:left="993" w:hanging="273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Jana Rubešová</w:t>
      </w:r>
      <w:r>
        <w:rPr>
          <w:rFonts w:ascii="Garamond" w:hAnsi="Garamond"/>
          <w:sz w:val="24"/>
          <w:szCs w:val="24"/>
        </w:rPr>
        <w:t xml:space="preserve"> </w:t>
      </w:r>
    </w:p>
    <w:p w14:paraId="53432952" w14:textId="7876182E" w:rsidR="00290675" w:rsidRDefault="00290675">
      <w:pPr>
        <w:pStyle w:val="Odstavecseseznamem"/>
        <w:numPr>
          <w:ilvl w:val="0"/>
          <w:numId w:val="5"/>
        </w:numPr>
        <w:spacing w:after="120" w:line="276" w:lineRule="auto"/>
        <w:ind w:left="993" w:hanging="273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Petra Krákorová</w:t>
      </w:r>
    </w:p>
    <w:p w14:paraId="1DCD63F2" w14:textId="115780AB" w:rsidR="00354FBC" w:rsidRPr="00354FBC" w:rsidRDefault="00354FBC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54FBC">
        <w:rPr>
          <w:rFonts w:ascii="Garamond" w:hAnsi="Garamond"/>
          <w:sz w:val="24"/>
          <w:szCs w:val="24"/>
        </w:rPr>
        <w:t xml:space="preserve">Zástup rejstříkové vedoucí v senátu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– lichá, 4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>, 1 Rod – lichá a 4 Rod</w:t>
      </w:r>
      <w:r w:rsidRPr="00354FBC">
        <w:rPr>
          <w:rFonts w:ascii="Garamond" w:hAnsi="Garamond"/>
          <w:b/>
          <w:bCs/>
          <w:sz w:val="24"/>
          <w:szCs w:val="24"/>
        </w:rPr>
        <w:t>:</w:t>
      </w:r>
    </w:p>
    <w:p w14:paraId="6B800803" w14:textId="36987948" w:rsidR="00354FBC" w:rsidRPr="00354FBC" w:rsidRDefault="00354FBC">
      <w:pPr>
        <w:pStyle w:val="Odstavecseseznamem"/>
        <w:numPr>
          <w:ilvl w:val="0"/>
          <w:numId w:val="8"/>
        </w:numPr>
        <w:spacing w:after="200" w:line="276" w:lineRule="auto"/>
        <w:ind w:left="993" w:hanging="273"/>
        <w:rPr>
          <w:rFonts w:ascii="Garamond" w:hAnsi="Garamond"/>
          <w:sz w:val="24"/>
          <w:szCs w:val="24"/>
        </w:rPr>
      </w:pPr>
      <w:r w:rsidRPr="00354FBC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Jaroslava Horáčková</w:t>
      </w:r>
    </w:p>
    <w:p w14:paraId="29C057C6" w14:textId="43F74E2F" w:rsidR="00354FBC" w:rsidRPr="00354FBC" w:rsidRDefault="00354FBC">
      <w:pPr>
        <w:pStyle w:val="Odstavecseseznamem"/>
        <w:numPr>
          <w:ilvl w:val="0"/>
          <w:numId w:val="8"/>
        </w:numPr>
        <w:spacing w:after="200" w:line="276" w:lineRule="auto"/>
        <w:ind w:left="993" w:hanging="273"/>
        <w:rPr>
          <w:rFonts w:ascii="Garamond" w:hAnsi="Garamond"/>
          <w:sz w:val="24"/>
          <w:szCs w:val="24"/>
        </w:rPr>
      </w:pPr>
      <w:r w:rsidRPr="00354FBC">
        <w:rPr>
          <w:rFonts w:ascii="Garamond" w:hAnsi="Garamond"/>
          <w:sz w:val="24"/>
          <w:szCs w:val="24"/>
        </w:rPr>
        <w:t xml:space="preserve">zástup: </w:t>
      </w:r>
      <w:r w:rsidR="00D420EC">
        <w:rPr>
          <w:rFonts w:ascii="Garamond" w:hAnsi="Garamond"/>
          <w:sz w:val="24"/>
          <w:szCs w:val="24"/>
        </w:rPr>
        <w:t>Jana Rubešová</w:t>
      </w:r>
    </w:p>
    <w:p w14:paraId="52F403FF" w14:textId="12A701B0" w:rsidR="00354FBC" w:rsidRDefault="00354FBC">
      <w:pPr>
        <w:pStyle w:val="Odstavecseseznamem"/>
        <w:numPr>
          <w:ilvl w:val="0"/>
          <w:numId w:val="8"/>
        </w:numPr>
        <w:spacing w:after="120" w:line="276" w:lineRule="auto"/>
        <w:ind w:left="993" w:hanging="273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</w:t>
      </w:r>
      <w:r w:rsidR="00D420EC">
        <w:rPr>
          <w:rFonts w:ascii="Garamond" w:hAnsi="Garamond"/>
          <w:sz w:val="24"/>
          <w:szCs w:val="24"/>
        </w:rPr>
        <w:t>Simona Jelínková</w:t>
      </w:r>
    </w:p>
    <w:p w14:paraId="361D5B34" w14:textId="02686A9D" w:rsidR="00B5565C" w:rsidRPr="00354FBC" w:rsidRDefault="00B5565C">
      <w:pPr>
        <w:pStyle w:val="Odstavecseseznamem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354FBC">
        <w:rPr>
          <w:rFonts w:ascii="Garamond" w:hAnsi="Garamond"/>
          <w:sz w:val="24"/>
          <w:szCs w:val="24"/>
        </w:rPr>
        <w:lastRenderedPageBreak/>
        <w:t xml:space="preserve">Zástup rejstříkové vedoucí v senátu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– </w:t>
      </w:r>
      <w:r w:rsidR="00FB46CA">
        <w:rPr>
          <w:rFonts w:ascii="Garamond" w:eastAsia="Times New Roman" w:hAnsi="Garamond"/>
          <w:b/>
          <w:bCs/>
          <w:sz w:val="24"/>
          <w:szCs w:val="24"/>
        </w:rPr>
        <w:t xml:space="preserve">sudá, 1 Rod – sudá,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4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="00FB46CA">
        <w:rPr>
          <w:rFonts w:ascii="Garamond" w:eastAsia="Times New Roman" w:hAnsi="Garamond"/>
          <w:b/>
          <w:bCs/>
          <w:sz w:val="24"/>
          <w:szCs w:val="24"/>
        </w:rPr>
        <w:t xml:space="preserve"> – sudá, 4 Rod – sudá, 6 </w:t>
      </w:r>
      <w:proofErr w:type="spellStart"/>
      <w:r w:rsidR="00FB46CA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a </w:t>
      </w:r>
      <w:r w:rsidR="00FB46CA">
        <w:rPr>
          <w:rFonts w:ascii="Garamond" w:eastAsia="Times New Roman" w:hAnsi="Garamond"/>
          <w:b/>
          <w:bCs/>
          <w:sz w:val="24"/>
          <w:szCs w:val="24"/>
        </w:rPr>
        <w:t>6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Rod</w:t>
      </w:r>
      <w:r w:rsidRPr="00354FBC">
        <w:rPr>
          <w:rFonts w:ascii="Garamond" w:hAnsi="Garamond"/>
          <w:b/>
          <w:bCs/>
          <w:sz w:val="24"/>
          <w:szCs w:val="24"/>
        </w:rPr>
        <w:t>:</w:t>
      </w:r>
    </w:p>
    <w:p w14:paraId="1F40ADD0" w14:textId="38C5D73F" w:rsidR="00B5565C" w:rsidRPr="00FB46CA" w:rsidRDefault="00B5565C">
      <w:pPr>
        <w:pStyle w:val="Odstavecseseznamem"/>
        <w:numPr>
          <w:ilvl w:val="0"/>
          <w:numId w:val="9"/>
        </w:numPr>
        <w:spacing w:after="200" w:line="276" w:lineRule="auto"/>
        <w:ind w:left="993" w:hanging="273"/>
        <w:rPr>
          <w:rFonts w:ascii="Garamond" w:hAnsi="Garamond"/>
          <w:sz w:val="24"/>
          <w:szCs w:val="24"/>
        </w:rPr>
      </w:pPr>
      <w:r w:rsidRPr="00FB46CA">
        <w:rPr>
          <w:rFonts w:ascii="Garamond" w:hAnsi="Garamond"/>
          <w:sz w:val="24"/>
          <w:szCs w:val="24"/>
        </w:rPr>
        <w:t xml:space="preserve">zástup: </w:t>
      </w:r>
      <w:r w:rsidR="00FB46CA">
        <w:rPr>
          <w:rFonts w:ascii="Garamond" w:hAnsi="Garamond"/>
          <w:sz w:val="24"/>
          <w:szCs w:val="24"/>
        </w:rPr>
        <w:t>Kristýna Kosová</w:t>
      </w:r>
    </w:p>
    <w:p w14:paraId="602B14FA" w14:textId="77777777" w:rsidR="00FB46CA" w:rsidRDefault="00B5565C">
      <w:pPr>
        <w:pStyle w:val="Odstavecseseznamem"/>
        <w:numPr>
          <w:ilvl w:val="0"/>
          <w:numId w:val="10"/>
        </w:numPr>
        <w:spacing w:after="200" w:line="276" w:lineRule="auto"/>
        <w:ind w:left="993" w:hanging="273"/>
        <w:rPr>
          <w:rFonts w:ascii="Garamond" w:hAnsi="Garamond"/>
          <w:sz w:val="24"/>
          <w:szCs w:val="24"/>
        </w:rPr>
      </w:pPr>
      <w:r w:rsidRPr="00FB46CA">
        <w:rPr>
          <w:rFonts w:ascii="Garamond" w:hAnsi="Garamond"/>
          <w:sz w:val="24"/>
          <w:szCs w:val="24"/>
        </w:rPr>
        <w:t>zástup: Jana Rubešová</w:t>
      </w:r>
    </w:p>
    <w:p w14:paraId="23A77C16" w14:textId="76E59251" w:rsidR="00B5565C" w:rsidRPr="00FB46CA" w:rsidRDefault="00B5565C">
      <w:pPr>
        <w:pStyle w:val="Odstavecseseznamem"/>
        <w:numPr>
          <w:ilvl w:val="0"/>
          <w:numId w:val="10"/>
        </w:numPr>
        <w:spacing w:after="120" w:line="276" w:lineRule="auto"/>
        <w:ind w:left="992" w:hanging="272"/>
        <w:contextualSpacing w:val="0"/>
        <w:rPr>
          <w:rFonts w:ascii="Garamond" w:hAnsi="Garamond"/>
          <w:sz w:val="24"/>
          <w:szCs w:val="24"/>
        </w:rPr>
      </w:pPr>
      <w:r w:rsidRPr="00FB46CA">
        <w:rPr>
          <w:rFonts w:ascii="Garamond" w:hAnsi="Garamond"/>
          <w:sz w:val="24"/>
          <w:szCs w:val="24"/>
        </w:rPr>
        <w:t xml:space="preserve">zástup: </w:t>
      </w:r>
      <w:r w:rsidR="00FB46CA" w:rsidRPr="00FB46CA">
        <w:rPr>
          <w:rFonts w:ascii="Garamond" w:hAnsi="Garamond"/>
          <w:sz w:val="24"/>
          <w:szCs w:val="24"/>
        </w:rPr>
        <w:t>Petra Krákorová</w:t>
      </w:r>
    </w:p>
    <w:p w14:paraId="71421430" w14:textId="2D35CD25" w:rsidR="00290675" w:rsidRPr="00C175A5" w:rsidRDefault="00B5565C" w:rsidP="00C175A5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C175A5">
        <w:rPr>
          <w:rFonts w:ascii="Garamond" w:eastAsia="Times New Roman" w:hAnsi="Garamond"/>
          <w:sz w:val="24"/>
          <w:szCs w:val="24"/>
        </w:rPr>
        <w:t>V</w:t>
      </w:r>
      <w:r w:rsidR="00290675" w:rsidRPr="00C175A5">
        <w:rPr>
          <w:rFonts w:ascii="Garamond" w:eastAsia="Times New Roman" w:hAnsi="Garamond"/>
          <w:sz w:val="24"/>
          <w:szCs w:val="24"/>
        </w:rPr>
        <w:t xml:space="preserve"> senátu </w:t>
      </w:r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 xml:space="preserve"> přípravné řízení, 1 </w:t>
      </w:r>
      <w:proofErr w:type="spellStart"/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>Ntm</w:t>
      </w:r>
      <w:proofErr w:type="spellEnd"/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 xml:space="preserve"> a 1 </w:t>
      </w:r>
      <w:proofErr w:type="spellStart"/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>Td</w:t>
      </w:r>
      <w:proofErr w:type="spellEnd"/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="00290675" w:rsidRPr="00C175A5">
        <w:rPr>
          <w:rFonts w:ascii="Garamond" w:eastAsia="Times New Roman" w:hAnsi="Garamond"/>
          <w:sz w:val="24"/>
          <w:szCs w:val="24"/>
        </w:rPr>
        <w:t xml:space="preserve">působí zapisovatelka – </w:t>
      </w:r>
      <w:r w:rsidR="00290675" w:rsidRPr="00C175A5">
        <w:rPr>
          <w:rFonts w:ascii="Garamond" w:eastAsia="Times New Roman" w:hAnsi="Garamond"/>
          <w:b/>
          <w:bCs/>
          <w:sz w:val="24"/>
          <w:szCs w:val="24"/>
        </w:rPr>
        <w:t>Simona Jelínková.</w:t>
      </w:r>
    </w:p>
    <w:p w14:paraId="7AE29DF9" w14:textId="45C0661C" w:rsidR="00290675" w:rsidRPr="00290675" w:rsidRDefault="00290675" w:rsidP="00C175A5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E04949">
        <w:rPr>
          <w:rFonts w:ascii="Garamond" w:eastAsia="Times New Roman" w:hAnsi="Garamond"/>
          <w:sz w:val="24"/>
          <w:szCs w:val="24"/>
        </w:rPr>
        <w:t xml:space="preserve">V senátu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2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Nt</w:t>
      </w:r>
      <w:proofErr w:type="spellEnd"/>
      <w:r>
        <w:rPr>
          <w:rFonts w:ascii="Garamond" w:eastAsia="Times New Roman" w:hAnsi="Garamond"/>
          <w:b/>
          <w:bCs/>
          <w:sz w:val="24"/>
          <w:szCs w:val="24"/>
        </w:rPr>
        <w:t xml:space="preserve"> </w:t>
      </w:r>
      <w:r w:rsidRPr="00E04949">
        <w:rPr>
          <w:rFonts w:ascii="Garamond" w:eastAsia="Times New Roman" w:hAnsi="Garamond"/>
          <w:sz w:val="24"/>
          <w:szCs w:val="24"/>
        </w:rPr>
        <w:t xml:space="preserve">působí </w:t>
      </w:r>
      <w:r>
        <w:rPr>
          <w:rFonts w:ascii="Garamond" w:eastAsia="Times New Roman" w:hAnsi="Garamond"/>
          <w:sz w:val="24"/>
          <w:szCs w:val="24"/>
        </w:rPr>
        <w:t>zapisovatelka</w:t>
      </w:r>
      <w:r w:rsidRPr="00E04949">
        <w:rPr>
          <w:rFonts w:ascii="Garamond" w:eastAsia="Times New Roman" w:hAnsi="Garamond"/>
          <w:sz w:val="24"/>
          <w:szCs w:val="24"/>
        </w:rPr>
        <w:t xml:space="preserve"> – </w:t>
      </w:r>
      <w:r>
        <w:rPr>
          <w:rFonts w:ascii="Garamond" w:eastAsia="Times New Roman" w:hAnsi="Garamond"/>
          <w:b/>
          <w:bCs/>
          <w:sz w:val="24"/>
          <w:szCs w:val="24"/>
        </w:rPr>
        <w:t>Hana Tirpáková</w:t>
      </w:r>
    </w:p>
    <w:p w14:paraId="7367F865" w14:textId="0DFE16BB" w:rsidR="00290675" w:rsidRDefault="00290675">
      <w:pPr>
        <w:pStyle w:val="Odstavecseseznamem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993" w:hanging="284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zástup: Kateřina Langhammerová</w:t>
      </w:r>
    </w:p>
    <w:p w14:paraId="796790AA" w14:textId="65E62DDC" w:rsidR="00D420EC" w:rsidRPr="00D420EC" w:rsidRDefault="00D420EC" w:rsidP="00C175A5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D420EC">
        <w:rPr>
          <w:rFonts w:ascii="Garamond" w:eastAsia="Times New Roman" w:hAnsi="Garamond"/>
          <w:sz w:val="24"/>
          <w:szCs w:val="24"/>
        </w:rPr>
        <w:t xml:space="preserve">V senátu </w:t>
      </w:r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1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 xml:space="preserve"> – lichá, 4 </w:t>
      </w:r>
      <w:proofErr w:type="spellStart"/>
      <w:r w:rsidRPr="00E04949">
        <w:rPr>
          <w:rFonts w:ascii="Garamond" w:eastAsia="Times New Roman" w:hAnsi="Garamond"/>
          <w:b/>
          <w:bCs/>
          <w:sz w:val="24"/>
          <w:szCs w:val="24"/>
        </w:rPr>
        <w:t>Tm</w:t>
      </w:r>
      <w:proofErr w:type="spellEnd"/>
      <w:r w:rsidRPr="00E04949">
        <w:rPr>
          <w:rFonts w:ascii="Garamond" w:eastAsia="Times New Roman" w:hAnsi="Garamond"/>
          <w:b/>
          <w:bCs/>
          <w:sz w:val="24"/>
          <w:szCs w:val="24"/>
        </w:rPr>
        <w:t>, 1 Rod – lichá a 4 Rod</w:t>
      </w:r>
      <w:r w:rsidRPr="00D420EC">
        <w:rPr>
          <w:rFonts w:ascii="Garamond" w:eastAsia="Times New Roman" w:hAnsi="Garamond"/>
          <w:sz w:val="24"/>
          <w:szCs w:val="24"/>
        </w:rPr>
        <w:t xml:space="preserve"> působí zapisovatelka – </w:t>
      </w:r>
      <w:r w:rsidR="00B5565C">
        <w:rPr>
          <w:rFonts w:ascii="Garamond" w:eastAsia="Times New Roman" w:hAnsi="Garamond"/>
          <w:b/>
          <w:bCs/>
          <w:sz w:val="24"/>
          <w:szCs w:val="24"/>
        </w:rPr>
        <w:t>Petra Krákorová.</w:t>
      </w:r>
    </w:p>
    <w:p w14:paraId="79B4FF88" w14:textId="2E561692" w:rsidR="000A629E" w:rsidRDefault="000A629E" w:rsidP="00C175A5">
      <w:pPr>
        <w:pStyle w:val="Odstavecseseznamem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 xml:space="preserve">Zástup sepisování ústních podání do protokolu (§ 59 </w:t>
      </w:r>
      <w:proofErr w:type="spellStart"/>
      <w:r>
        <w:rPr>
          <w:rFonts w:ascii="Garamond" w:eastAsia="Times New Roman" w:hAnsi="Garamond"/>
          <w:sz w:val="24"/>
          <w:szCs w:val="24"/>
        </w:rPr>
        <w:t>tr</w:t>
      </w:r>
      <w:proofErr w:type="spellEnd"/>
      <w:r>
        <w:rPr>
          <w:rFonts w:ascii="Garamond" w:eastAsia="Times New Roman" w:hAnsi="Garamond"/>
          <w:sz w:val="24"/>
          <w:szCs w:val="24"/>
        </w:rPr>
        <w:t>. řádu):</w:t>
      </w:r>
    </w:p>
    <w:p w14:paraId="27F0B389" w14:textId="004C8D79" w:rsidR="0092136E" w:rsidRDefault="000A629E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zástup: Mgr. Jindřich Sikora</w:t>
      </w:r>
    </w:p>
    <w:p w14:paraId="7CD7A1D9" w14:textId="61A91836" w:rsidR="000A629E" w:rsidRDefault="000A629E" w:rsidP="00C175A5">
      <w:pPr>
        <w:pStyle w:val="Odstavecseseznamem"/>
        <w:numPr>
          <w:ilvl w:val="0"/>
          <w:numId w:val="7"/>
        </w:numPr>
        <w:spacing w:after="120" w:line="240" w:lineRule="auto"/>
        <w:ind w:left="993" w:hanging="284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zástup: Mgr. Viktor Martinec</w:t>
      </w:r>
    </w:p>
    <w:p w14:paraId="04B0636B" w14:textId="4DFC26A5" w:rsidR="00C175A5" w:rsidRPr="00C175A5" w:rsidRDefault="00C175A5" w:rsidP="00C175A5">
      <w:pPr>
        <w:pStyle w:val="Bezmezer"/>
        <w:numPr>
          <w:ilvl w:val="0"/>
          <w:numId w:val="4"/>
        </w:numPr>
        <w:spacing w:after="120"/>
        <w:ind w:left="567" w:hanging="567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AD77DF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C175A5">
        <w:rPr>
          <w:rFonts w:ascii="Garamond" w:hAnsi="Garamond"/>
          <w:b/>
          <w:bCs/>
          <w:sz w:val="24"/>
          <w:szCs w:val="24"/>
          <w:u w:val="single"/>
        </w:rPr>
        <w:t xml:space="preserve">XI. 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Kancelář přípravného řízení </w:t>
      </w:r>
      <w:r>
        <w:rPr>
          <w:rFonts w:ascii="Garamond" w:hAnsi="Garamond"/>
          <w:b/>
          <w:sz w:val="24"/>
          <w:szCs w:val="24"/>
          <w:u w:val="single"/>
        </w:rPr>
        <w:t>se mění bod</w:t>
      </w:r>
      <w:r w:rsidRPr="00B02D10">
        <w:rPr>
          <w:rFonts w:ascii="Garamond" w:hAnsi="Garamond"/>
          <w:b/>
          <w:sz w:val="24"/>
          <w:szCs w:val="24"/>
          <w:u w:val="single"/>
        </w:rPr>
        <w:t>:</w:t>
      </w:r>
    </w:p>
    <w:p w14:paraId="4D215551" w14:textId="1AC15A48" w:rsidR="00C175A5" w:rsidRPr="00C175A5" w:rsidRDefault="00C175A5" w:rsidP="00C175A5">
      <w:pPr>
        <w:pStyle w:val="Bezmezer"/>
        <w:numPr>
          <w:ilvl w:val="0"/>
          <w:numId w:val="12"/>
        </w:numPr>
        <w:ind w:left="993" w:hanging="426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Sepisování ústních podání do protokolu i pro případ, kdy se trestná činnost nestala v obvodu Prahy 2 – </w:t>
      </w:r>
      <w:r>
        <w:rPr>
          <w:rFonts w:ascii="Garamond" w:hAnsi="Garamond"/>
          <w:b/>
          <w:bCs/>
          <w:sz w:val="24"/>
          <w:szCs w:val="24"/>
        </w:rPr>
        <w:t>Jana Rubešová</w:t>
      </w:r>
    </w:p>
    <w:p w14:paraId="56C23F6C" w14:textId="27C59483" w:rsidR="00C175A5" w:rsidRPr="00C175A5" w:rsidRDefault="00C175A5" w:rsidP="00C175A5">
      <w:pPr>
        <w:pStyle w:val="Bezmezer"/>
        <w:numPr>
          <w:ilvl w:val="0"/>
          <w:numId w:val="12"/>
        </w:numPr>
        <w:ind w:left="993" w:hanging="426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Mgr. Jindřich Sikora a Mgr. Viktor Martinec</w:t>
      </w:r>
    </w:p>
    <w:p w14:paraId="3E7419D0" w14:textId="77777777" w:rsidR="005C1DB2" w:rsidRDefault="005C1DB2" w:rsidP="005C1DB2">
      <w:pPr>
        <w:spacing w:after="0" w:line="240" w:lineRule="auto"/>
        <w:ind w:left="2832"/>
        <w:jc w:val="both"/>
        <w:rPr>
          <w:rFonts w:ascii="Garamond" w:eastAsia="Times New Roman" w:hAnsi="Garamond"/>
          <w:sz w:val="24"/>
          <w:szCs w:val="24"/>
        </w:rPr>
      </w:pPr>
    </w:p>
    <w:p w14:paraId="27EC466F" w14:textId="36D4F10A" w:rsidR="0081409D" w:rsidRDefault="001E7510" w:rsidP="007523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75236B">
        <w:rPr>
          <w:rFonts w:ascii="Garamond" w:eastAsia="Times New Roman" w:hAnsi="Garamond"/>
          <w:sz w:val="24"/>
          <w:szCs w:val="24"/>
        </w:rPr>
        <w:t>Změna rozvrhu práce je odůvodněn</w:t>
      </w:r>
      <w:r w:rsidR="00CF2BD7" w:rsidRPr="0075236B">
        <w:rPr>
          <w:rFonts w:ascii="Garamond" w:eastAsia="Times New Roman" w:hAnsi="Garamond"/>
          <w:sz w:val="24"/>
          <w:szCs w:val="24"/>
        </w:rPr>
        <w:t xml:space="preserve">a </w:t>
      </w:r>
      <w:r w:rsidR="00823CCC">
        <w:rPr>
          <w:rFonts w:ascii="Garamond" w:eastAsia="Times New Roman" w:hAnsi="Garamond"/>
          <w:sz w:val="24"/>
          <w:szCs w:val="24"/>
        </w:rPr>
        <w:t>potřebou rovnoměrného rozdělení opatrovnické agendy mezi více soudců, když se nově opatrovnickou soudkyní stává Mgr. Kateřina Mlčochová, potřebou zajištění větší zastupitelnosti soudců v opatrovnické a detenční agendě,</w:t>
      </w:r>
      <w:r w:rsidR="0081409D">
        <w:rPr>
          <w:rFonts w:ascii="Garamond" w:eastAsia="Times New Roman" w:hAnsi="Garamond"/>
          <w:sz w:val="24"/>
          <w:szCs w:val="24"/>
        </w:rPr>
        <w:t xml:space="preserve"> ukončením pracovního poměru s Bc. Barborou Rybákovou, </w:t>
      </w:r>
      <w:r w:rsidR="00EC0BA5">
        <w:rPr>
          <w:rFonts w:ascii="Garamond" w:eastAsia="Times New Roman" w:hAnsi="Garamond"/>
          <w:sz w:val="24"/>
          <w:szCs w:val="24"/>
        </w:rPr>
        <w:t xml:space="preserve">ukončením pracovního poměru se zapisovatelkou Michaelou Martou Uhlířovou, </w:t>
      </w:r>
      <w:r w:rsidR="0081409D">
        <w:rPr>
          <w:rFonts w:ascii="Garamond" w:eastAsia="Times New Roman" w:hAnsi="Garamond"/>
          <w:sz w:val="24"/>
          <w:szCs w:val="24"/>
        </w:rPr>
        <w:t>nástupem asistentky soudce Mgr. Barbory Vicherové na mateřskou dovolenou</w:t>
      </w:r>
      <w:r w:rsidR="00246C16">
        <w:rPr>
          <w:rFonts w:ascii="Garamond" w:eastAsia="Times New Roman" w:hAnsi="Garamond"/>
          <w:sz w:val="24"/>
          <w:szCs w:val="24"/>
        </w:rPr>
        <w:t xml:space="preserve"> a rovnoměrným zatížením zástupů v podatelně a doručném oddělení</w:t>
      </w:r>
      <w:r w:rsidR="0081409D">
        <w:rPr>
          <w:rFonts w:ascii="Garamond" w:eastAsia="Times New Roman" w:hAnsi="Garamond"/>
          <w:sz w:val="24"/>
          <w:szCs w:val="24"/>
        </w:rPr>
        <w:t xml:space="preserve">. </w:t>
      </w:r>
    </w:p>
    <w:p w14:paraId="220CB27B" w14:textId="77777777" w:rsidR="007866BA" w:rsidRDefault="007866BA" w:rsidP="001E7510">
      <w:pPr>
        <w:jc w:val="both"/>
        <w:rPr>
          <w:rFonts w:ascii="Garamond" w:hAnsi="Garamond"/>
          <w:sz w:val="24"/>
          <w:szCs w:val="24"/>
        </w:rPr>
      </w:pPr>
    </w:p>
    <w:p w14:paraId="7EFDE4FC" w14:textId="7B083A8C" w:rsidR="001E7510" w:rsidRDefault="001E7510" w:rsidP="001E7510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FD2D95">
        <w:rPr>
          <w:rFonts w:ascii="Garamond" w:hAnsi="Garamond"/>
          <w:sz w:val="24"/>
          <w:szCs w:val="24"/>
        </w:rPr>
        <w:t>2</w:t>
      </w:r>
      <w:r w:rsidR="00E97F51">
        <w:rPr>
          <w:rFonts w:ascii="Garamond" w:hAnsi="Garamond"/>
          <w:sz w:val="24"/>
          <w:szCs w:val="24"/>
        </w:rPr>
        <w:t>3.6.2026</w:t>
      </w:r>
    </w:p>
    <w:p w14:paraId="6D468C95" w14:textId="77777777" w:rsidR="001E7510" w:rsidRPr="00A069AD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099490BC" w14:textId="7D004407" w:rsidR="005537B4" w:rsidRDefault="001E7510" w:rsidP="00E97F51">
      <w:pPr>
        <w:contextualSpacing/>
        <w:jc w:val="both"/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5537B4" w:rsidSect="001E75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71A"/>
    <w:multiLevelType w:val="hybridMultilevel"/>
    <w:tmpl w:val="DF74245A"/>
    <w:lvl w:ilvl="0" w:tplc="A64E9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4A55"/>
    <w:multiLevelType w:val="hybridMultilevel"/>
    <w:tmpl w:val="4BCA1636"/>
    <w:lvl w:ilvl="0" w:tplc="4F4EC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801F3"/>
    <w:multiLevelType w:val="hybridMultilevel"/>
    <w:tmpl w:val="D87461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FF656D"/>
    <w:multiLevelType w:val="hybridMultilevel"/>
    <w:tmpl w:val="C2222F08"/>
    <w:lvl w:ilvl="0" w:tplc="F9387472">
      <w:numFmt w:val="bullet"/>
      <w:lvlText w:val="-"/>
      <w:lvlJc w:val="left"/>
      <w:pPr>
        <w:ind w:left="319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 w15:restartNumberingAfterBreak="0">
    <w:nsid w:val="1034417A"/>
    <w:multiLevelType w:val="hybridMultilevel"/>
    <w:tmpl w:val="37C279AA"/>
    <w:lvl w:ilvl="0" w:tplc="6852ACBC">
      <w:start w:val="3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33CC3"/>
    <w:multiLevelType w:val="hybridMultilevel"/>
    <w:tmpl w:val="515E0094"/>
    <w:lvl w:ilvl="0" w:tplc="A6AEE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C0C65"/>
    <w:multiLevelType w:val="hybridMultilevel"/>
    <w:tmpl w:val="8D044BF2"/>
    <w:lvl w:ilvl="0" w:tplc="25AA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B3449"/>
    <w:multiLevelType w:val="hybridMultilevel"/>
    <w:tmpl w:val="9FE48B9A"/>
    <w:lvl w:ilvl="0" w:tplc="C1929B3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12841"/>
    <w:multiLevelType w:val="hybridMultilevel"/>
    <w:tmpl w:val="82A69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D36C0"/>
    <w:multiLevelType w:val="hybridMultilevel"/>
    <w:tmpl w:val="5038D674"/>
    <w:lvl w:ilvl="0" w:tplc="B040328A">
      <w:numFmt w:val="bullet"/>
      <w:lvlText w:val="-"/>
      <w:lvlJc w:val="left"/>
      <w:pPr>
        <w:ind w:left="927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1B8414A"/>
    <w:multiLevelType w:val="hybridMultilevel"/>
    <w:tmpl w:val="FF4EDD72"/>
    <w:lvl w:ilvl="0" w:tplc="A5F06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9B00B3"/>
    <w:multiLevelType w:val="hybridMultilevel"/>
    <w:tmpl w:val="4A60B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F28AB"/>
    <w:multiLevelType w:val="hybridMultilevel"/>
    <w:tmpl w:val="89306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548D5"/>
    <w:multiLevelType w:val="hybridMultilevel"/>
    <w:tmpl w:val="9B12A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89272">
    <w:abstractNumId w:val="8"/>
  </w:num>
  <w:num w:numId="2" w16cid:durableId="258488637">
    <w:abstractNumId w:val="5"/>
  </w:num>
  <w:num w:numId="3" w16cid:durableId="257912350">
    <w:abstractNumId w:val="14"/>
  </w:num>
  <w:num w:numId="4" w16cid:durableId="2017152963">
    <w:abstractNumId w:val="12"/>
  </w:num>
  <w:num w:numId="5" w16cid:durableId="1257056078">
    <w:abstractNumId w:val="6"/>
  </w:num>
  <w:num w:numId="6" w16cid:durableId="1986004613">
    <w:abstractNumId w:val="11"/>
  </w:num>
  <w:num w:numId="7" w16cid:durableId="113597210">
    <w:abstractNumId w:val="9"/>
  </w:num>
  <w:num w:numId="8" w16cid:durableId="1941599627">
    <w:abstractNumId w:val="1"/>
  </w:num>
  <w:num w:numId="9" w16cid:durableId="376199152">
    <w:abstractNumId w:val="0"/>
  </w:num>
  <w:num w:numId="10" w16cid:durableId="1210266606">
    <w:abstractNumId w:val="7"/>
  </w:num>
  <w:num w:numId="11" w16cid:durableId="299383038">
    <w:abstractNumId w:val="13"/>
  </w:num>
  <w:num w:numId="12" w16cid:durableId="991442203">
    <w:abstractNumId w:val="2"/>
  </w:num>
  <w:num w:numId="13" w16cid:durableId="1476754373">
    <w:abstractNumId w:val="3"/>
  </w:num>
  <w:num w:numId="14" w16cid:durableId="1895968506">
    <w:abstractNumId w:val="10"/>
  </w:num>
  <w:num w:numId="15" w16cid:durableId="209709302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0"/>
    <w:rsid w:val="00016613"/>
    <w:rsid w:val="00021BE0"/>
    <w:rsid w:val="000247F3"/>
    <w:rsid w:val="000331DD"/>
    <w:rsid w:val="00040E84"/>
    <w:rsid w:val="000427EA"/>
    <w:rsid w:val="00043645"/>
    <w:rsid w:val="0005369A"/>
    <w:rsid w:val="00053D2E"/>
    <w:rsid w:val="00064575"/>
    <w:rsid w:val="00077818"/>
    <w:rsid w:val="00095CC0"/>
    <w:rsid w:val="000A26E0"/>
    <w:rsid w:val="000A629E"/>
    <w:rsid w:val="000B7496"/>
    <w:rsid w:val="000C3A1F"/>
    <w:rsid w:val="000D699A"/>
    <w:rsid w:val="000E35C5"/>
    <w:rsid w:val="00124C81"/>
    <w:rsid w:val="00127555"/>
    <w:rsid w:val="0014770E"/>
    <w:rsid w:val="00151BD4"/>
    <w:rsid w:val="0016724A"/>
    <w:rsid w:val="00167F08"/>
    <w:rsid w:val="001812BC"/>
    <w:rsid w:val="00194E68"/>
    <w:rsid w:val="001B1ACB"/>
    <w:rsid w:val="001C5E28"/>
    <w:rsid w:val="001D2C41"/>
    <w:rsid w:val="001D40CB"/>
    <w:rsid w:val="001E7510"/>
    <w:rsid w:val="001F1BF4"/>
    <w:rsid w:val="001F5324"/>
    <w:rsid w:val="001F66D4"/>
    <w:rsid w:val="0020766F"/>
    <w:rsid w:val="00213A28"/>
    <w:rsid w:val="00226BAA"/>
    <w:rsid w:val="00246779"/>
    <w:rsid w:val="002467B3"/>
    <w:rsid w:val="00246C16"/>
    <w:rsid w:val="00263719"/>
    <w:rsid w:val="00264BB3"/>
    <w:rsid w:val="00290675"/>
    <w:rsid w:val="0029774D"/>
    <w:rsid w:val="002A2B07"/>
    <w:rsid w:val="002C19E6"/>
    <w:rsid w:val="002E0CC5"/>
    <w:rsid w:val="002F53A5"/>
    <w:rsid w:val="00301792"/>
    <w:rsid w:val="00354FBC"/>
    <w:rsid w:val="003759AE"/>
    <w:rsid w:val="003769F4"/>
    <w:rsid w:val="003822C4"/>
    <w:rsid w:val="00387467"/>
    <w:rsid w:val="00396D5A"/>
    <w:rsid w:val="003A2435"/>
    <w:rsid w:val="003A3449"/>
    <w:rsid w:val="003A3795"/>
    <w:rsid w:val="003A7F21"/>
    <w:rsid w:val="003B0270"/>
    <w:rsid w:val="003C1C95"/>
    <w:rsid w:val="003C4C07"/>
    <w:rsid w:val="003C7E3A"/>
    <w:rsid w:val="003F2B74"/>
    <w:rsid w:val="003F713F"/>
    <w:rsid w:val="003F7969"/>
    <w:rsid w:val="0042064C"/>
    <w:rsid w:val="00422217"/>
    <w:rsid w:val="00422D49"/>
    <w:rsid w:val="00423BED"/>
    <w:rsid w:val="00437BDB"/>
    <w:rsid w:val="004417C0"/>
    <w:rsid w:val="00443CEC"/>
    <w:rsid w:val="00450665"/>
    <w:rsid w:val="0045314C"/>
    <w:rsid w:val="00456AA9"/>
    <w:rsid w:val="0046569D"/>
    <w:rsid w:val="004672B8"/>
    <w:rsid w:val="004701E8"/>
    <w:rsid w:val="00481FC0"/>
    <w:rsid w:val="004867F3"/>
    <w:rsid w:val="004A3CCE"/>
    <w:rsid w:val="004A58DE"/>
    <w:rsid w:val="004D5042"/>
    <w:rsid w:val="004E3D7C"/>
    <w:rsid w:val="00506B87"/>
    <w:rsid w:val="00513398"/>
    <w:rsid w:val="005313BF"/>
    <w:rsid w:val="00551DFE"/>
    <w:rsid w:val="005529C8"/>
    <w:rsid w:val="005537B4"/>
    <w:rsid w:val="0055505D"/>
    <w:rsid w:val="005863FA"/>
    <w:rsid w:val="005A54A6"/>
    <w:rsid w:val="005A5AA6"/>
    <w:rsid w:val="005C1DB2"/>
    <w:rsid w:val="005C23EC"/>
    <w:rsid w:val="005C5239"/>
    <w:rsid w:val="005D3F1F"/>
    <w:rsid w:val="005E1FBF"/>
    <w:rsid w:val="005E35FF"/>
    <w:rsid w:val="005E48BA"/>
    <w:rsid w:val="005E5F99"/>
    <w:rsid w:val="005F1E98"/>
    <w:rsid w:val="00604587"/>
    <w:rsid w:val="00615072"/>
    <w:rsid w:val="0062030C"/>
    <w:rsid w:val="00630008"/>
    <w:rsid w:val="006360E0"/>
    <w:rsid w:val="00641FF5"/>
    <w:rsid w:val="006470D5"/>
    <w:rsid w:val="00657182"/>
    <w:rsid w:val="006B689F"/>
    <w:rsid w:val="006C02EA"/>
    <w:rsid w:val="006C46CC"/>
    <w:rsid w:val="006D56ED"/>
    <w:rsid w:val="006F1DB0"/>
    <w:rsid w:val="006F407F"/>
    <w:rsid w:val="00701720"/>
    <w:rsid w:val="00710879"/>
    <w:rsid w:val="00717957"/>
    <w:rsid w:val="0073504E"/>
    <w:rsid w:val="0075236B"/>
    <w:rsid w:val="007654AB"/>
    <w:rsid w:val="00765F33"/>
    <w:rsid w:val="00766F2B"/>
    <w:rsid w:val="00777088"/>
    <w:rsid w:val="00784B26"/>
    <w:rsid w:val="007866BA"/>
    <w:rsid w:val="007A40AB"/>
    <w:rsid w:val="007B18AA"/>
    <w:rsid w:val="007B4FA4"/>
    <w:rsid w:val="007C0FFB"/>
    <w:rsid w:val="007D4FB0"/>
    <w:rsid w:val="007F0524"/>
    <w:rsid w:val="007F3A8D"/>
    <w:rsid w:val="007F7917"/>
    <w:rsid w:val="0081409D"/>
    <w:rsid w:val="00814A65"/>
    <w:rsid w:val="00823CCC"/>
    <w:rsid w:val="0083543C"/>
    <w:rsid w:val="008563CE"/>
    <w:rsid w:val="008640FC"/>
    <w:rsid w:val="0087076E"/>
    <w:rsid w:val="008E2150"/>
    <w:rsid w:val="008E2155"/>
    <w:rsid w:val="008E4B7F"/>
    <w:rsid w:val="0090295C"/>
    <w:rsid w:val="009100A0"/>
    <w:rsid w:val="00911C8F"/>
    <w:rsid w:val="0092136E"/>
    <w:rsid w:val="00930B94"/>
    <w:rsid w:val="00931EE4"/>
    <w:rsid w:val="009343D4"/>
    <w:rsid w:val="0095569E"/>
    <w:rsid w:val="00966E56"/>
    <w:rsid w:val="009752AC"/>
    <w:rsid w:val="009767F1"/>
    <w:rsid w:val="00980483"/>
    <w:rsid w:val="009968E3"/>
    <w:rsid w:val="009A1AAF"/>
    <w:rsid w:val="009B58B3"/>
    <w:rsid w:val="009C1E97"/>
    <w:rsid w:val="009C66B0"/>
    <w:rsid w:val="009E0AEB"/>
    <w:rsid w:val="009F0EE7"/>
    <w:rsid w:val="009F5435"/>
    <w:rsid w:val="00A04D8D"/>
    <w:rsid w:val="00A14F3F"/>
    <w:rsid w:val="00A52B60"/>
    <w:rsid w:val="00A65B0B"/>
    <w:rsid w:val="00A65EEA"/>
    <w:rsid w:val="00AB4506"/>
    <w:rsid w:val="00AE4078"/>
    <w:rsid w:val="00B16951"/>
    <w:rsid w:val="00B44383"/>
    <w:rsid w:val="00B5146C"/>
    <w:rsid w:val="00B5565C"/>
    <w:rsid w:val="00B60E57"/>
    <w:rsid w:val="00B63851"/>
    <w:rsid w:val="00B66DCA"/>
    <w:rsid w:val="00B72992"/>
    <w:rsid w:val="00BA7DDD"/>
    <w:rsid w:val="00BD2B0A"/>
    <w:rsid w:val="00BE394F"/>
    <w:rsid w:val="00BF161E"/>
    <w:rsid w:val="00BF1B6A"/>
    <w:rsid w:val="00BF2FA0"/>
    <w:rsid w:val="00C036CD"/>
    <w:rsid w:val="00C10CC3"/>
    <w:rsid w:val="00C175A5"/>
    <w:rsid w:val="00C22FC2"/>
    <w:rsid w:val="00C36332"/>
    <w:rsid w:val="00C46962"/>
    <w:rsid w:val="00C71C24"/>
    <w:rsid w:val="00C73D9D"/>
    <w:rsid w:val="00C75584"/>
    <w:rsid w:val="00C756EA"/>
    <w:rsid w:val="00C77360"/>
    <w:rsid w:val="00C85A64"/>
    <w:rsid w:val="00C91362"/>
    <w:rsid w:val="00CB4A99"/>
    <w:rsid w:val="00CC138C"/>
    <w:rsid w:val="00CC46CB"/>
    <w:rsid w:val="00CF0E01"/>
    <w:rsid w:val="00CF2BD7"/>
    <w:rsid w:val="00CF6777"/>
    <w:rsid w:val="00CF7C2F"/>
    <w:rsid w:val="00D0706F"/>
    <w:rsid w:val="00D07B5E"/>
    <w:rsid w:val="00D15AFB"/>
    <w:rsid w:val="00D1734A"/>
    <w:rsid w:val="00D25A79"/>
    <w:rsid w:val="00D340D0"/>
    <w:rsid w:val="00D420EC"/>
    <w:rsid w:val="00D527FB"/>
    <w:rsid w:val="00D71B02"/>
    <w:rsid w:val="00D72CA4"/>
    <w:rsid w:val="00D7445B"/>
    <w:rsid w:val="00D9114E"/>
    <w:rsid w:val="00DC26FA"/>
    <w:rsid w:val="00DF26D4"/>
    <w:rsid w:val="00DF3182"/>
    <w:rsid w:val="00DF41E2"/>
    <w:rsid w:val="00E04949"/>
    <w:rsid w:val="00E0742E"/>
    <w:rsid w:val="00E15A0B"/>
    <w:rsid w:val="00E314FF"/>
    <w:rsid w:val="00E35ED9"/>
    <w:rsid w:val="00E37131"/>
    <w:rsid w:val="00E74A3F"/>
    <w:rsid w:val="00E822B9"/>
    <w:rsid w:val="00E879EC"/>
    <w:rsid w:val="00E90864"/>
    <w:rsid w:val="00E97F51"/>
    <w:rsid w:val="00EB6F22"/>
    <w:rsid w:val="00EC0BA5"/>
    <w:rsid w:val="00EC7BB2"/>
    <w:rsid w:val="00EF4774"/>
    <w:rsid w:val="00EF7444"/>
    <w:rsid w:val="00F17C1D"/>
    <w:rsid w:val="00F24955"/>
    <w:rsid w:val="00F419C3"/>
    <w:rsid w:val="00F7161D"/>
    <w:rsid w:val="00F84146"/>
    <w:rsid w:val="00F879CF"/>
    <w:rsid w:val="00F9062E"/>
    <w:rsid w:val="00FB46CA"/>
    <w:rsid w:val="00FC74BC"/>
    <w:rsid w:val="00FD2D95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7FA3"/>
  <w15:chartTrackingRefBased/>
  <w15:docId w15:val="{6409FC05-30E6-4F4E-96BE-FE41E21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09D"/>
    <w:pPr>
      <w:spacing w:after="160" w:line="259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04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51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7866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semiHidden/>
    <w:rsid w:val="007866BA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9"/>
    <w:rsid w:val="000427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paragraph" w:styleId="Bezmezer">
    <w:name w:val="No Spacing"/>
    <w:uiPriority w:val="1"/>
    <w:qFormat/>
    <w:rsid w:val="00DF3182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A5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58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58D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8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B7A0-AB37-4AD9-8C96-8F32956E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2698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mailto:podatelna@osoud.pha2.justice.cz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2026-03-26T08:14:00Z</cp:lastPrinted>
  <dcterms:created xsi:type="dcterms:W3CDTF">2026-06-29T10:24:00Z</dcterms:created>
  <dcterms:modified xsi:type="dcterms:W3CDTF">2026-06-29T10:24:00Z</dcterms:modified>
</cp:coreProperties>
</file>