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C31F" w14:textId="77777777" w:rsidR="00C97521" w:rsidRDefault="00C97521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</w:p>
    <w:p w14:paraId="48951071" w14:textId="291DD0C4" w:rsidR="003B108F" w:rsidRPr="003B108F" w:rsidRDefault="003B108F" w:rsidP="003B108F">
      <w:pPr>
        <w:keepNext/>
        <w:autoSpaceDE w:val="0"/>
        <w:autoSpaceDN w:val="0"/>
        <w:adjustRightInd w:val="0"/>
        <w:spacing w:after="60"/>
        <w:jc w:val="center"/>
        <w:outlineLvl w:val="0"/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</w:pPr>
      <w:r w:rsidRPr="003B108F">
        <w:rPr>
          <w:rFonts w:ascii="Garamond" w:eastAsia="Times New Roman" w:hAnsi="Garamond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19A488EF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Francouzská </w:t>
      </w:r>
      <w:proofErr w:type="gramStart"/>
      <w:r w:rsidRPr="003B108F">
        <w:rPr>
          <w:rFonts w:ascii="Garamond" w:hAnsi="Garamond"/>
          <w:sz w:val="24"/>
          <w:szCs w:val="24"/>
        </w:rPr>
        <w:t>19,  120</w:t>
      </w:r>
      <w:proofErr w:type="gramEnd"/>
      <w:r w:rsidRPr="003B108F">
        <w:rPr>
          <w:rFonts w:ascii="Garamond" w:hAnsi="Garamond"/>
          <w:sz w:val="24"/>
          <w:szCs w:val="24"/>
        </w:rPr>
        <w:t xml:space="preserve"> 00  Praha 2, telefon: 221 510 111</w:t>
      </w:r>
    </w:p>
    <w:p w14:paraId="5825F00C" w14:textId="77777777" w:rsidR="003B108F" w:rsidRPr="003B108F" w:rsidRDefault="003B108F" w:rsidP="003B108F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hAnsi="Garamond"/>
          <w:sz w:val="24"/>
          <w:szCs w:val="24"/>
        </w:rPr>
      </w:pPr>
      <w:r w:rsidRPr="003B108F">
        <w:rPr>
          <w:rFonts w:ascii="Garamond" w:hAnsi="Garamond"/>
          <w:sz w:val="24"/>
          <w:szCs w:val="24"/>
        </w:rPr>
        <w:t xml:space="preserve">email: </w:t>
      </w:r>
      <w:hyperlink r:id="rId5" w:history="1">
        <w:r w:rsidRPr="003B108F">
          <w:rPr>
            <w:rFonts w:ascii="Garamond" w:hAnsi="Garamond"/>
            <w:color w:val="0000FF"/>
            <w:sz w:val="24"/>
            <w:szCs w:val="24"/>
            <w:u w:val="single"/>
          </w:rPr>
          <w:t>podatelna@osoud.pha2.justice.cz</w:t>
        </w:r>
      </w:hyperlink>
      <w:r w:rsidRPr="003B108F">
        <w:rPr>
          <w:rFonts w:ascii="Garamond" w:hAnsi="Garamond"/>
          <w:sz w:val="24"/>
          <w:szCs w:val="24"/>
        </w:rPr>
        <w:t xml:space="preserve"> </w:t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</w:r>
      <w:r w:rsidRPr="003B108F">
        <w:rPr>
          <w:rFonts w:ascii="Garamond" w:hAnsi="Garamond"/>
          <w:sz w:val="24"/>
          <w:szCs w:val="24"/>
        </w:rPr>
        <w:tab/>
        <w:t xml:space="preserve">datová schránka: </w:t>
      </w:r>
      <w:r w:rsidRPr="003B108F">
        <w:rPr>
          <w:rFonts w:ascii="Garamond" w:hAnsi="Garamond" w:cs="Arial"/>
          <w:color w:val="030303"/>
          <w:sz w:val="24"/>
          <w:szCs w:val="24"/>
        </w:rPr>
        <w:t>eksab3e</w:t>
      </w:r>
    </w:p>
    <w:p w14:paraId="4276D12E" w14:textId="77777777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</w:rPr>
      </w:pPr>
    </w:p>
    <w:p w14:paraId="63439CDD" w14:textId="0159F835" w:rsidR="003B108F" w:rsidRPr="003B108F" w:rsidRDefault="003B108F" w:rsidP="003B108F">
      <w:pPr>
        <w:spacing w:after="200" w:line="276" w:lineRule="auto"/>
        <w:contextualSpacing/>
        <w:rPr>
          <w:rFonts w:ascii="Garamond" w:hAnsi="Garamond"/>
          <w:b/>
          <w:sz w:val="24"/>
          <w:szCs w:val="24"/>
        </w:rPr>
      </w:pPr>
      <w:r w:rsidRPr="003B108F">
        <w:rPr>
          <w:rFonts w:ascii="Garamond" w:hAnsi="Garamond"/>
          <w:b/>
          <w:sz w:val="24"/>
          <w:szCs w:val="24"/>
        </w:rPr>
        <w:t xml:space="preserve">40 </w:t>
      </w:r>
      <w:proofErr w:type="spellStart"/>
      <w:r w:rsidRPr="003B108F">
        <w:rPr>
          <w:rFonts w:ascii="Garamond" w:hAnsi="Garamond"/>
          <w:b/>
          <w:sz w:val="24"/>
          <w:szCs w:val="24"/>
        </w:rPr>
        <w:t>Spr</w:t>
      </w:r>
      <w:proofErr w:type="spellEnd"/>
      <w:r w:rsidRPr="003B108F">
        <w:rPr>
          <w:rFonts w:ascii="Garamond" w:hAnsi="Garamond"/>
          <w:b/>
          <w:sz w:val="24"/>
          <w:szCs w:val="24"/>
        </w:rPr>
        <w:t xml:space="preserve">  </w:t>
      </w:r>
      <w:r w:rsidR="00F03A27">
        <w:rPr>
          <w:rFonts w:ascii="Garamond" w:hAnsi="Garamond"/>
          <w:b/>
          <w:sz w:val="24"/>
          <w:szCs w:val="24"/>
        </w:rPr>
        <w:t>96</w:t>
      </w:r>
      <w:r w:rsidR="00076F87">
        <w:rPr>
          <w:rFonts w:ascii="Garamond" w:hAnsi="Garamond"/>
          <w:b/>
          <w:sz w:val="24"/>
          <w:szCs w:val="24"/>
        </w:rPr>
        <w:t>/2025</w:t>
      </w:r>
      <w:r w:rsidRPr="003B108F">
        <w:rPr>
          <w:rFonts w:ascii="Garamond" w:hAnsi="Garamond"/>
          <w:b/>
          <w:sz w:val="24"/>
          <w:szCs w:val="24"/>
        </w:rPr>
        <w:t xml:space="preserve">               </w:t>
      </w:r>
    </w:p>
    <w:p w14:paraId="33E5AB3E" w14:textId="3FF5CF87" w:rsidR="003B108F" w:rsidRPr="003B108F" w:rsidRDefault="007E6203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 xml:space="preserve">Změna č. </w:t>
      </w:r>
      <w:r w:rsidR="00C21286">
        <w:rPr>
          <w:rFonts w:ascii="Garamond" w:hAnsi="Garamond"/>
          <w:b/>
          <w:sz w:val="24"/>
          <w:szCs w:val="24"/>
          <w:u w:val="single"/>
        </w:rPr>
        <w:t>6</w:t>
      </w:r>
    </w:p>
    <w:p w14:paraId="0CE74504" w14:textId="409ED0E6" w:rsidR="003B108F" w:rsidRPr="003B108F" w:rsidRDefault="003B108F" w:rsidP="003B108F">
      <w:pPr>
        <w:spacing w:after="200" w:line="276" w:lineRule="auto"/>
        <w:contextualSpacing/>
        <w:jc w:val="center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rozvrhu práce pro rok 202</w:t>
      </w:r>
      <w:r w:rsidR="00F72EA3">
        <w:rPr>
          <w:rFonts w:ascii="Garamond" w:hAnsi="Garamond"/>
          <w:b/>
          <w:sz w:val="24"/>
          <w:szCs w:val="24"/>
          <w:u w:val="single"/>
        </w:rPr>
        <w:t>5</w:t>
      </w:r>
    </w:p>
    <w:p w14:paraId="1F4F559D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194337D" w14:textId="46223B0D" w:rsidR="003B108F" w:rsidRPr="003B108F" w:rsidRDefault="00943817" w:rsidP="003B108F">
      <w:pPr>
        <w:spacing w:after="0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s účinností od 1. </w:t>
      </w:r>
      <w:r w:rsidR="00C21286">
        <w:rPr>
          <w:rFonts w:ascii="Garamond" w:hAnsi="Garamond"/>
          <w:b/>
          <w:sz w:val="24"/>
          <w:szCs w:val="24"/>
        </w:rPr>
        <w:t xml:space="preserve">června </w:t>
      </w:r>
      <w:r w:rsidR="003B108F" w:rsidRPr="003B108F">
        <w:rPr>
          <w:rFonts w:ascii="Garamond" w:hAnsi="Garamond"/>
          <w:b/>
          <w:sz w:val="24"/>
          <w:szCs w:val="24"/>
        </w:rPr>
        <w:t>202</w:t>
      </w:r>
      <w:r w:rsidR="004B1142">
        <w:rPr>
          <w:rFonts w:ascii="Garamond" w:hAnsi="Garamond"/>
          <w:b/>
          <w:sz w:val="24"/>
          <w:szCs w:val="24"/>
        </w:rPr>
        <w:t>5</w:t>
      </w:r>
    </w:p>
    <w:p w14:paraId="6D8818E0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192F3ABF" w14:textId="77777777" w:rsidR="003B108F" w:rsidRPr="003B108F" w:rsidRDefault="003B108F" w:rsidP="003B108F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sz w:val="24"/>
          <w:szCs w:val="24"/>
          <w:u w:val="single"/>
        </w:rPr>
      </w:pPr>
      <w:r w:rsidRPr="003B108F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14:paraId="43ED5E1E" w14:textId="77777777" w:rsidR="003B108F" w:rsidRPr="003B108F" w:rsidRDefault="003B108F" w:rsidP="003B108F">
      <w:pPr>
        <w:spacing w:after="0"/>
        <w:contextualSpacing/>
        <w:jc w:val="both"/>
        <w:rPr>
          <w:rFonts w:ascii="Garamond" w:hAnsi="Garamond"/>
          <w:sz w:val="24"/>
          <w:szCs w:val="24"/>
        </w:rPr>
      </w:pPr>
    </w:p>
    <w:p w14:paraId="50576704" w14:textId="77777777" w:rsidR="0047224A" w:rsidRDefault="0047224A" w:rsidP="001F20FA">
      <w:pPr>
        <w:pStyle w:val="Odstavecseseznamem"/>
        <w:numPr>
          <w:ilvl w:val="0"/>
          <w:numId w:val="5"/>
        </w:numPr>
        <w:spacing w:before="120" w:line="240" w:lineRule="atLeast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senátu </w:t>
      </w:r>
      <w:r w:rsidRPr="0047224A">
        <w:rPr>
          <w:rFonts w:ascii="Garamond" w:hAnsi="Garamond"/>
          <w:b/>
          <w:bCs/>
          <w:sz w:val="24"/>
          <w:szCs w:val="24"/>
        </w:rPr>
        <w:t>31 EXE</w:t>
      </w:r>
      <w:r>
        <w:rPr>
          <w:rFonts w:ascii="Garamond" w:hAnsi="Garamond"/>
          <w:sz w:val="24"/>
          <w:szCs w:val="24"/>
        </w:rPr>
        <w:t xml:space="preserve"> působí rejstříková vedoucí </w:t>
      </w:r>
      <w:r w:rsidRPr="0047224A">
        <w:rPr>
          <w:rFonts w:ascii="Garamond" w:hAnsi="Garamond"/>
          <w:b/>
          <w:bCs/>
          <w:sz w:val="24"/>
          <w:szCs w:val="24"/>
        </w:rPr>
        <w:t>Alena Svobodová</w:t>
      </w:r>
      <w:r>
        <w:rPr>
          <w:rFonts w:ascii="Garamond" w:hAnsi="Garamond"/>
          <w:sz w:val="24"/>
          <w:szCs w:val="24"/>
        </w:rPr>
        <w:t xml:space="preserve">, zástup rejstříkové vedoucí Eva Čechovská. </w:t>
      </w:r>
    </w:p>
    <w:p w14:paraId="64CFE918" w14:textId="77777777" w:rsidR="004B7696" w:rsidRDefault="004B7696" w:rsidP="001A10CF">
      <w:pPr>
        <w:pStyle w:val="Odstavecseseznamem"/>
        <w:spacing w:before="120" w:line="240" w:lineRule="atLeast"/>
        <w:ind w:left="426"/>
        <w:jc w:val="both"/>
        <w:rPr>
          <w:rFonts w:ascii="Garamond" w:hAnsi="Garamond"/>
          <w:sz w:val="24"/>
          <w:szCs w:val="24"/>
        </w:rPr>
      </w:pPr>
    </w:p>
    <w:p w14:paraId="0EF4A926" w14:textId="26C059CD" w:rsidR="0047224A" w:rsidRPr="0047224A" w:rsidRDefault="0047224A" w:rsidP="0047224A">
      <w:pPr>
        <w:pStyle w:val="Odstavecseseznamem"/>
        <w:numPr>
          <w:ilvl w:val="0"/>
          <w:numId w:val="5"/>
        </w:numPr>
        <w:spacing w:before="120" w:after="160" w:line="259" w:lineRule="auto"/>
        <w:ind w:left="426" w:hanging="426"/>
        <w:jc w:val="both"/>
        <w:rPr>
          <w:rFonts w:ascii="Garamond" w:eastAsia="Times New Roman" w:hAnsi="Garamond"/>
          <w:bCs/>
          <w:sz w:val="24"/>
          <w:szCs w:val="24"/>
        </w:rPr>
      </w:pPr>
      <w:r w:rsidRPr="0047224A">
        <w:rPr>
          <w:rFonts w:ascii="Garamond" w:eastAsia="Times New Roman" w:hAnsi="Garamond"/>
          <w:bCs/>
          <w:sz w:val="24"/>
          <w:szCs w:val="24"/>
        </w:rPr>
        <w:t>V exekučním soudním oddělení působí vyšší soudní úředníci:</w:t>
      </w:r>
    </w:p>
    <w:p w14:paraId="5B09DD29" w14:textId="77777777" w:rsidR="0047224A" w:rsidRPr="0047224A" w:rsidRDefault="0047224A" w:rsidP="0047224A">
      <w:pPr>
        <w:spacing w:after="160" w:line="259" w:lineRule="auto"/>
        <w:ind w:left="720"/>
        <w:contextualSpacing/>
        <w:rPr>
          <w:rFonts w:ascii="Garamond" w:eastAsia="Times New Roman" w:hAnsi="Garamond"/>
          <w:bCs/>
          <w:sz w:val="24"/>
          <w:szCs w:val="24"/>
        </w:rPr>
      </w:pPr>
    </w:p>
    <w:p w14:paraId="24765D3D" w14:textId="261BD91B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5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proofErr w:type="spellStart"/>
      <w:r w:rsidRPr="0047224A">
        <w:rPr>
          <w:rFonts w:ascii="Garamond" w:eastAsia="Times New Roman" w:hAnsi="Garamond"/>
          <w:b/>
          <w:lang w:eastAsia="cs-CZ"/>
        </w:rPr>
        <w:t>Nc</w:t>
      </w:r>
      <w:proofErr w:type="spellEnd"/>
      <w:r w:rsidRPr="0047224A">
        <w:rPr>
          <w:rFonts w:ascii="Garamond" w:eastAsia="Times New Roman" w:hAnsi="Garamond"/>
          <w:b/>
          <w:lang w:eastAsia="cs-CZ"/>
        </w:rPr>
        <w:tab/>
      </w:r>
      <w:r>
        <w:rPr>
          <w:rFonts w:ascii="Garamond" w:eastAsia="Times New Roman" w:hAnsi="Garamond"/>
          <w:b/>
          <w:lang w:eastAsia="cs-CZ"/>
        </w:rPr>
        <w:t>Luděk Fišer</w:t>
      </w:r>
      <w:r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 xml:space="preserve">1. </w:t>
      </w:r>
      <w:r>
        <w:rPr>
          <w:rFonts w:ascii="Garamond" w:eastAsia="Times New Roman" w:hAnsi="Garamond"/>
          <w:lang w:eastAsia="cs-CZ"/>
        </w:rPr>
        <w:t>Mgr. Oksana Zomčaková</w:t>
      </w:r>
      <w:r>
        <w:rPr>
          <w:rFonts w:ascii="Garamond" w:eastAsia="Times New Roman" w:hAnsi="Garamond"/>
          <w:lang w:eastAsia="cs-CZ"/>
        </w:rPr>
        <w:tab/>
        <w:t>2</w:t>
      </w:r>
      <w:r w:rsidRPr="0047224A">
        <w:rPr>
          <w:rFonts w:ascii="Garamond" w:eastAsia="Times New Roman" w:hAnsi="Garamond"/>
          <w:lang w:eastAsia="cs-CZ"/>
        </w:rPr>
        <w:t>. Petra Sojková</w:t>
      </w:r>
    </w:p>
    <w:p w14:paraId="6BE3C3DA" w14:textId="7C7EC36B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11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>EXE</w:t>
      </w:r>
      <w:r w:rsidRPr="0047224A">
        <w:rPr>
          <w:rFonts w:ascii="Garamond" w:eastAsia="Times New Roman" w:hAnsi="Garamond"/>
          <w:b/>
          <w:lang w:eastAsia="cs-CZ"/>
        </w:rPr>
        <w:tab/>
      </w:r>
      <w:r>
        <w:rPr>
          <w:rFonts w:ascii="Garamond" w:eastAsia="Times New Roman" w:hAnsi="Garamond"/>
          <w:b/>
          <w:lang w:eastAsia="cs-CZ"/>
        </w:rPr>
        <w:t>Luděk Fišer</w:t>
      </w:r>
      <w:r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 xml:space="preserve">1. </w:t>
      </w:r>
      <w:r>
        <w:rPr>
          <w:rFonts w:ascii="Garamond" w:eastAsia="Times New Roman" w:hAnsi="Garamond"/>
          <w:lang w:eastAsia="cs-CZ"/>
        </w:rPr>
        <w:t>Mgr. Oksana Zomčaková</w:t>
      </w:r>
      <w:r w:rsidRPr="0047224A">
        <w:rPr>
          <w:rFonts w:ascii="Garamond" w:eastAsia="Times New Roman" w:hAnsi="Garamond"/>
          <w:lang w:eastAsia="cs-CZ"/>
        </w:rPr>
        <w:tab/>
        <w:t>2. Petra Sojková</w:t>
      </w:r>
    </w:p>
    <w:p w14:paraId="1BDD621B" w14:textId="663E3B88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20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 xml:space="preserve">EXE, </w:t>
      </w:r>
      <w:proofErr w:type="spellStart"/>
      <w:r w:rsidRPr="0047224A">
        <w:rPr>
          <w:rFonts w:ascii="Garamond" w:eastAsia="Times New Roman" w:hAnsi="Garamond"/>
          <w:b/>
          <w:lang w:eastAsia="cs-CZ"/>
        </w:rPr>
        <w:t>Nc</w:t>
      </w:r>
      <w:proofErr w:type="spellEnd"/>
      <w:r w:rsidRPr="0047224A">
        <w:rPr>
          <w:rFonts w:ascii="Garamond" w:eastAsia="Times New Roman" w:hAnsi="Garamond"/>
          <w:b/>
          <w:lang w:eastAsia="cs-CZ"/>
        </w:rPr>
        <w:tab/>
      </w:r>
      <w:r w:rsidRPr="00AB1841">
        <w:rPr>
          <w:rFonts w:ascii="Garamond" w:eastAsia="Times New Roman" w:hAnsi="Garamond"/>
          <w:b/>
          <w:lang w:eastAsia="cs-CZ"/>
        </w:rPr>
        <w:t>Petra Sojková</w:t>
      </w:r>
      <w:r w:rsidRPr="00AB1841">
        <w:rPr>
          <w:rFonts w:ascii="Garamond" w:eastAsia="Times New Roman" w:hAnsi="Garamond"/>
          <w:b/>
          <w:lang w:eastAsia="cs-CZ"/>
        </w:rPr>
        <w:tab/>
      </w:r>
      <w:r w:rsidRPr="00AB1841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>1. Luděk Fišer</w:t>
      </w:r>
      <w:r w:rsidRPr="0047224A">
        <w:rPr>
          <w:rFonts w:ascii="Garamond" w:eastAsia="Times New Roman" w:hAnsi="Garamond"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ab/>
        <w:t xml:space="preserve">2. </w:t>
      </w:r>
      <w:r w:rsidRPr="00AB1841">
        <w:rPr>
          <w:rFonts w:ascii="Garamond" w:eastAsia="Times New Roman" w:hAnsi="Garamond"/>
          <w:lang w:eastAsia="cs-CZ"/>
        </w:rPr>
        <w:t>Mgr. Oksana Zomčaková</w:t>
      </w:r>
    </w:p>
    <w:p w14:paraId="17096C78" w14:textId="49217B6C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31 EXE</w:t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bCs/>
          <w:lang w:eastAsia="cs-CZ"/>
        </w:rPr>
        <w:t>Mgr. Oksana Zomčaková</w:t>
      </w:r>
      <w:r w:rsidR="00390A8E" w:rsidRPr="00AB1841">
        <w:rPr>
          <w:rFonts w:ascii="Garamond" w:eastAsia="Times New Roman" w:hAnsi="Garamond"/>
          <w:b/>
          <w:bCs/>
          <w:lang w:eastAsia="cs-CZ"/>
        </w:rPr>
        <w:tab/>
      </w:r>
      <w:r w:rsidR="00390A8E" w:rsidRPr="00AB1841">
        <w:rPr>
          <w:rFonts w:ascii="Garamond" w:eastAsia="Times New Roman" w:hAnsi="Garamond"/>
          <w:lang w:eastAsia="cs-CZ"/>
        </w:rPr>
        <w:t xml:space="preserve">1. </w:t>
      </w:r>
      <w:r w:rsidR="00AB1841" w:rsidRPr="00AB1841">
        <w:rPr>
          <w:rFonts w:ascii="Garamond" w:eastAsia="Times New Roman" w:hAnsi="Garamond"/>
          <w:lang w:eastAsia="cs-CZ"/>
        </w:rPr>
        <w:t>Petra Sojková</w:t>
      </w:r>
      <w:r w:rsidR="00390A8E" w:rsidRPr="00AB1841">
        <w:rPr>
          <w:rFonts w:ascii="Garamond" w:eastAsia="Times New Roman" w:hAnsi="Garamond"/>
          <w:lang w:eastAsia="cs-CZ"/>
        </w:rPr>
        <w:tab/>
      </w:r>
      <w:r w:rsidR="00390A8E" w:rsidRPr="00AB1841">
        <w:rPr>
          <w:rFonts w:ascii="Garamond" w:eastAsia="Times New Roman" w:hAnsi="Garamond"/>
          <w:lang w:eastAsia="cs-CZ"/>
        </w:rPr>
        <w:tab/>
      </w:r>
      <w:r w:rsidR="00390A8E" w:rsidRPr="00AB1841">
        <w:rPr>
          <w:rFonts w:ascii="Garamond" w:eastAsia="Times New Roman" w:hAnsi="Garamond"/>
          <w:lang w:eastAsia="cs-CZ"/>
        </w:rPr>
        <w:tab/>
        <w:t xml:space="preserve">2. </w:t>
      </w:r>
      <w:r w:rsidR="00AB1841" w:rsidRPr="00AB1841">
        <w:rPr>
          <w:rFonts w:ascii="Garamond" w:eastAsia="Times New Roman" w:hAnsi="Garamond"/>
          <w:lang w:eastAsia="cs-CZ"/>
        </w:rPr>
        <w:t>Luděk Fišer</w:t>
      </w:r>
    </w:p>
    <w:p w14:paraId="5F92F615" w14:textId="77111ACE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33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 xml:space="preserve">EXE, </w:t>
      </w:r>
      <w:proofErr w:type="spellStart"/>
      <w:r w:rsidRPr="0047224A">
        <w:rPr>
          <w:rFonts w:ascii="Garamond" w:eastAsia="Times New Roman" w:hAnsi="Garamond"/>
          <w:b/>
          <w:lang w:eastAsia="cs-CZ"/>
        </w:rPr>
        <w:t>Nc</w:t>
      </w:r>
      <w:proofErr w:type="spellEnd"/>
      <w:r w:rsidRPr="0047224A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ab/>
        <w:t>Mgr. Oksana Zomčaková</w:t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>1. Luděk Fišer</w:t>
      </w:r>
      <w:r w:rsidRPr="0047224A">
        <w:rPr>
          <w:rFonts w:ascii="Garamond" w:eastAsia="Times New Roman" w:hAnsi="Garamond"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ab/>
      </w:r>
      <w:r w:rsidR="00390A8E">
        <w:rPr>
          <w:rFonts w:ascii="Garamond" w:eastAsia="Times New Roman" w:hAnsi="Garamond"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>2. Petra Sojková</w:t>
      </w:r>
    </w:p>
    <w:p w14:paraId="23F77034" w14:textId="4AF6BF2E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45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 xml:space="preserve">EXE, </w:t>
      </w:r>
      <w:proofErr w:type="spellStart"/>
      <w:r w:rsidRPr="0047224A">
        <w:rPr>
          <w:rFonts w:ascii="Garamond" w:eastAsia="Times New Roman" w:hAnsi="Garamond"/>
          <w:b/>
          <w:lang w:eastAsia="cs-CZ"/>
        </w:rPr>
        <w:t>Nc</w:t>
      </w:r>
      <w:proofErr w:type="spellEnd"/>
      <w:r w:rsidRPr="0047224A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ab/>
      </w:r>
      <w:r w:rsidR="00390A8E">
        <w:rPr>
          <w:rFonts w:ascii="Garamond" w:eastAsia="Times New Roman" w:hAnsi="Garamond"/>
          <w:b/>
          <w:lang w:eastAsia="cs-CZ"/>
        </w:rPr>
        <w:t>Luděk Fišer</w:t>
      </w:r>
      <w:r w:rsidR="00390A8E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 xml:space="preserve">1. </w:t>
      </w:r>
      <w:r w:rsidR="00390A8E">
        <w:rPr>
          <w:rFonts w:ascii="Garamond" w:eastAsia="Times New Roman" w:hAnsi="Garamond"/>
          <w:lang w:eastAsia="cs-CZ"/>
        </w:rPr>
        <w:t>Mgr. Oksana Zomčaková</w:t>
      </w:r>
      <w:r w:rsidRPr="0047224A">
        <w:rPr>
          <w:rFonts w:ascii="Garamond" w:eastAsia="Times New Roman" w:hAnsi="Garamond"/>
          <w:lang w:eastAsia="cs-CZ"/>
        </w:rPr>
        <w:tab/>
        <w:t>2. Petra Sojková</w:t>
      </w:r>
    </w:p>
    <w:p w14:paraId="669835EF" w14:textId="28687900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46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 xml:space="preserve">EXE, </w:t>
      </w:r>
      <w:proofErr w:type="spellStart"/>
      <w:r w:rsidRPr="0047224A">
        <w:rPr>
          <w:rFonts w:ascii="Garamond" w:eastAsia="Times New Roman" w:hAnsi="Garamond"/>
          <w:b/>
          <w:lang w:eastAsia="cs-CZ"/>
        </w:rPr>
        <w:t>Nc</w:t>
      </w:r>
      <w:proofErr w:type="spellEnd"/>
      <w:r w:rsidRPr="0047224A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ab/>
      </w:r>
      <w:r w:rsidR="00390A8E">
        <w:rPr>
          <w:rFonts w:ascii="Garamond" w:eastAsia="Times New Roman" w:hAnsi="Garamond"/>
          <w:b/>
          <w:lang w:eastAsia="cs-CZ"/>
        </w:rPr>
        <w:t>Luděk Fišer</w:t>
      </w:r>
      <w:r w:rsidRPr="0047224A">
        <w:rPr>
          <w:rFonts w:ascii="Garamond" w:eastAsia="Times New Roman" w:hAnsi="Garamond"/>
          <w:b/>
          <w:lang w:eastAsia="cs-CZ"/>
        </w:rPr>
        <w:tab/>
      </w:r>
      <w:r w:rsidR="00390A8E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 xml:space="preserve">1. </w:t>
      </w:r>
      <w:r w:rsidR="00390A8E">
        <w:rPr>
          <w:rFonts w:ascii="Garamond" w:eastAsia="Times New Roman" w:hAnsi="Garamond"/>
          <w:lang w:eastAsia="cs-CZ"/>
        </w:rPr>
        <w:t>Mgr. Oksana Zomčaková</w:t>
      </w:r>
      <w:r w:rsidRPr="0047224A">
        <w:rPr>
          <w:rFonts w:ascii="Garamond" w:eastAsia="Times New Roman" w:hAnsi="Garamond"/>
          <w:lang w:eastAsia="cs-CZ"/>
        </w:rPr>
        <w:tab/>
        <w:t>2. Petra Sojková</w:t>
      </w:r>
    </w:p>
    <w:p w14:paraId="7859F0C1" w14:textId="52BC99E3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50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>EXE</w:t>
      </w:r>
      <w:r w:rsidRPr="0047224A">
        <w:rPr>
          <w:rFonts w:ascii="Garamond" w:eastAsia="Times New Roman" w:hAnsi="Garamond"/>
          <w:b/>
          <w:lang w:eastAsia="cs-CZ"/>
        </w:rPr>
        <w:tab/>
      </w:r>
      <w:r w:rsidR="00390A8E">
        <w:rPr>
          <w:rFonts w:ascii="Garamond" w:eastAsia="Times New Roman" w:hAnsi="Garamond"/>
          <w:b/>
          <w:lang w:eastAsia="cs-CZ"/>
        </w:rPr>
        <w:t>Luděk Fišer</w:t>
      </w:r>
      <w:r w:rsidR="00390A8E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 xml:space="preserve">1. </w:t>
      </w:r>
      <w:r w:rsidR="00390A8E">
        <w:rPr>
          <w:rFonts w:ascii="Garamond" w:eastAsia="Times New Roman" w:hAnsi="Garamond"/>
          <w:lang w:eastAsia="cs-CZ"/>
        </w:rPr>
        <w:t>Mgr. Oksana Zomčaková</w:t>
      </w:r>
      <w:r w:rsidRPr="0047224A">
        <w:rPr>
          <w:rFonts w:ascii="Garamond" w:eastAsia="Times New Roman" w:hAnsi="Garamond"/>
          <w:lang w:eastAsia="cs-CZ"/>
        </w:rPr>
        <w:tab/>
        <w:t>2. Petra Sojková</w:t>
      </w:r>
      <w:r w:rsidRPr="0047224A">
        <w:rPr>
          <w:rFonts w:ascii="Garamond" w:eastAsia="Times New Roman" w:hAnsi="Garamond"/>
          <w:b/>
          <w:lang w:eastAsia="cs-CZ"/>
        </w:rPr>
        <w:t xml:space="preserve"> </w:t>
      </w:r>
    </w:p>
    <w:p w14:paraId="2D7621A3" w14:textId="78AE533F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51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>EXE</w:t>
      </w:r>
      <w:r w:rsidRPr="0047224A">
        <w:rPr>
          <w:rFonts w:ascii="Garamond" w:eastAsia="Times New Roman" w:hAnsi="Garamond"/>
          <w:lang w:eastAsia="cs-CZ"/>
        </w:rPr>
        <w:tab/>
      </w:r>
      <w:r w:rsidR="00390A8E">
        <w:rPr>
          <w:rFonts w:ascii="Garamond" w:eastAsia="Times New Roman" w:hAnsi="Garamond"/>
          <w:b/>
          <w:lang w:eastAsia="cs-CZ"/>
        </w:rPr>
        <w:t>Luděk Fišer</w:t>
      </w:r>
      <w:r w:rsidR="00390A8E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 xml:space="preserve">1. </w:t>
      </w:r>
      <w:r w:rsidR="00390A8E">
        <w:rPr>
          <w:rFonts w:ascii="Garamond" w:eastAsia="Times New Roman" w:hAnsi="Garamond"/>
          <w:lang w:eastAsia="cs-CZ"/>
        </w:rPr>
        <w:t>Mgr. Oksana Zomčaková</w:t>
      </w:r>
      <w:r w:rsidRPr="0047224A">
        <w:rPr>
          <w:rFonts w:ascii="Garamond" w:eastAsia="Times New Roman" w:hAnsi="Garamond"/>
          <w:lang w:eastAsia="cs-CZ"/>
        </w:rPr>
        <w:tab/>
        <w:t>2. Petra Sojková</w:t>
      </w:r>
      <w:r w:rsidRPr="0047224A">
        <w:rPr>
          <w:rFonts w:ascii="Garamond" w:eastAsia="Times New Roman" w:hAnsi="Garamond"/>
          <w:b/>
          <w:lang w:eastAsia="cs-CZ"/>
        </w:rPr>
        <w:t xml:space="preserve"> </w:t>
      </w:r>
    </w:p>
    <w:p w14:paraId="27F53811" w14:textId="70592BCC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52 EXE</w:t>
      </w:r>
      <w:r w:rsidRPr="0047224A">
        <w:rPr>
          <w:rFonts w:ascii="Garamond" w:eastAsia="Times New Roman" w:hAnsi="Garamond"/>
          <w:b/>
          <w:lang w:eastAsia="cs-CZ"/>
        </w:rPr>
        <w:tab/>
        <w:t>Luděk Fišer</w:t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>1. Mg. Oksana Zomčaková</w:t>
      </w:r>
      <w:r w:rsidRPr="0047224A">
        <w:rPr>
          <w:rFonts w:ascii="Garamond" w:eastAsia="Times New Roman" w:hAnsi="Garamond"/>
          <w:lang w:eastAsia="cs-CZ"/>
        </w:rPr>
        <w:tab/>
        <w:t>2. Petra Sojková</w:t>
      </w:r>
    </w:p>
    <w:p w14:paraId="0574B374" w14:textId="09DCC11D" w:rsidR="0047224A" w:rsidRPr="0047224A" w:rsidRDefault="0047224A" w:rsidP="0047224A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53 EXE</w:t>
      </w:r>
      <w:r w:rsidRPr="0047224A">
        <w:rPr>
          <w:rFonts w:ascii="Garamond" w:eastAsia="Times New Roman" w:hAnsi="Garamond"/>
          <w:b/>
          <w:lang w:eastAsia="cs-CZ"/>
        </w:rPr>
        <w:tab/>
      </w:r>
      <w:r w:rsidR="00390A8E" w:rsidRPr="00AB1841">
        <w:rPr>
          <w:rFonts w:ascii="Garamond" w:eastAsia="Times New Roman" w:hAnsi="Garamond"/>
          <w:b/>
          <w:lang w:eastAsia="cs-CZ"/>
        </w:rPr>
        <w:t>Luděk Fišer</w:t>
      </w:r>
      <w:r w:rsidR="00390A8E" w:rsidRPr="00AB1841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 xml:space="preserve">1. </w:t>
      </w:r>
      <w:r w:rsidR="00390A8E" w:rsidRPr="00AB1841">
        <w:rPr>
          <w:rFonts w:ascii="Garamond" w:eastAsia="Times New Roman" w:hAnsi="Garamond"/>
          <w:lang w:eastAsia="cs-CZ"/>
        </w:rPr>
        <w:t>Mgr. Oksana Zomčaková</w:t>
      </w:r>
      <w:r w:rsidRPr="0047224A">
        <w:rPr>
          <w:rFonts w:ascii="Garamond" w:eastAsia="Times New Roman" w:hAnsi="Garamond"/>
          <w:lang w:eastAsia="cs-CZ"/>
        </w:rPr>
        <w:tab/>
        <w:t>2. Petra Sojková</w:t>
      </w:r>
    </w:p>
    <w:p w14:paraId="6915235C" w14:textId="066C02A6" w:rsidR="0047224A" w:rsidRPr="0047224A" w:rsidRDefault="0047224A" w:rsidP="0047224A">
      <w:pPr>
        <w:tabs>
          <w:tab w:val="left" w:pos="1418"/>
          <w:tab w:val="left" w:pos="1985"/>
          <w:tab w:val="left" w:pos="4253"/>
        </w:tabs>
        <w:spacing w:after="0" w:line="259" w:lineRule="auto"/>
        <w:rPr>
          <w:rFonts w:ascii="Garamond" w:eastAsia="Times New Roman" w:hAnsi="Garamond"/>
          <w:b/>
          <w:strike/>
          <w:u w:val="single"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54</w:t>
      </w:r>
      <w:r w:rsidR="00316D6B">
        <w:rPr>
          <w:rFonts w:ascii="Garamond" w:eastAsia="Times New Roman" w:hAnsi="Garamond"/>
          <w:b/>
          <w:lang w:eastAsia="cs-CZ"/>
        </w:rPr>
        <w:t xml:space="preserve"> </w:t>
      </w:r>
      <w:r w:rsidRPr="0047224A">
        <w:rPr>
          <w:rFonts w:ascii="Garamond" w:eastAsia="Times New Roman" w:hAnsi="Garamond"/>
          <w:b/>
          <w:lang w:eastAsia="cs-CZ"/>
        </w:rPr>
        <w:t>EXE</w:t>
      </w:r>
      <w:r w:rsidRPr="0047224A">
        <w:rPr>
          <w:rFonts w:ascii="Garamond" w:eastAsia="Times New Roman" w:hAnsi="Garamond"/>
          <w:b/>
          <w:lang w:eastAsia="cs-CZ"/>
        </w:rPr>
        <w:tab/>
        <w:t>Petra Sojková</w:t>
      </w:r>
      <w:r w:rsidRPr="0047224A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>1. Luděk Fišer</w:t>
      </w:r>
      <w:r w:rsidRPr="0047224A">
        <w:rPr>
          <w:rFonts w:ascii="Garamond" w:eastAsia="Times New Roman" w:hAnsi="Garamond"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ab/>
        <w:t>2. Mgr. Oksana Zomčaková</w:t>
      </w:r>
    </w:p>
    <w:p w14:paraId="6AFA5F6E" w14:textId="3A0710DD" w:rsidR="0047224A" w:rsidRPr="0047224A" w:rsidRDefault="0047224A" w:rsidP="0047224A">
      <w:pPr>
        <w:tabs>
          <w:tab w:val="left" w:pos="1418"/>
          <w:tab w:val="left" w:pos="1985"/>
          <w:tab w:val="left" w:pos="4253"/>
        </w:tabs>
        <w:spacing w:after="0" w:line="259" w:lineRule="auto"/>
        <w:rPr>
          <w:rFonts w:ascii="Garamond" w:eastAsia="Times New Roman" w:hAnsi="Garamond"/>
          <w:lang w:eastAsia="cs-CZ"/>
        </w:rPr>
      </w:pPr>
      <w:r w:rsidRPr="0047224A">
        <w:rPr>
          <w:rFonts w:ascii="Garamond" w:eastAsia="Times New Roman" w:hAnsi="Garamond"/>
          <w:b/>
          <w:lang w:eastAsia="cs-CZ"/>
        </w:rPr>
        <w:t>55 EXE</w:t>
      </w:r>
      <w:r w:rsidRPr="0047224A">
        <w:rPr>
          <w:rFonts w:ascii="Garamond" w:eastAsia="Times New Roman" w:hAnsi="Garamond"/>
          <w:lang w:eastAsia="cs-CZ"/>
        </w:rPr>
        <w:tab/>
      </w:r>
      <w:r w:rsidR="00390A8E" w:rsidRPr="00AB1841">
        <w:rPr>
          <w:rFonts w:ascii="Garamond" w:eastAsia="Times New Roman" w:hAnsi="Garamond"/>
          <w:b/>
          <w:lang w:eastAsia="cs-CZ"/>
        </w:rPr>
        <w:t>Luděk Fišer</w:t>
      </w:r>
      <w:r w:rsidR="00390A8E" w:rsidRPr="00AB1841">
        <w:rPr>
          <w:rFonts w:ascii="Garamond" w:eastAsia="Times New Roman" w:hAnsi="Garamond"/>
          <w:b/>
          <w:lang w:eastAsia="cs-CZ"/>
        </w:rPr>
        <w:tab/>
      </w:r>
      <w:r w:rsidRPr="0047224A">
        <w:rPr>
          <w:rFonts w:ascii="Garamond" w:eastAsia="Times New Roman" w:hAnsi="Garamond"/>
          <w:lang w:eastAsia="cs-CZ"/>
        </w:rPr>
        <w:t>1.</w:t>
      </w:r>
      <w:r w:rsidR="00390A8E" w:rsidRPr="00AB1841">
        <w:rPr>
          <w:rFonts w:ascii="Garamond" w:eastAsia="Times New Roman" w:hAnsi="Garamond"/>
          <w:lang w:eastAsia="cs-CZ"/>
        </w:rPr>
        <w:t xml:space="preserve"> Mgr. Oksana Zomčaková</w:t>
      </w:r>
      <w:r w:rsidRPr="0047224A">
        <w:rPr>
          <w:rFonts w:ascii="Garamond" w:eastAsia="Times New Roman" w:hAnsi="Garamond"/>
          <w:lang w:eastAsia="cs-CZ"/>
        </w:rPr>
        <w:t xml:space="preserve"> </w:t>
      </w:r>
      <w:r w:rsidR="00390A8E" w:rsidRPr="00AB1841">
        <w:rPr>
          <w:rFonts w:ascii="Garamond" w:eastAsia="Times New Roman" w:hAnsi="Garamond"/>
          <w:lang w:eastAsia="cs-CZ"/>
        </w:rPr>
        <w:tab/>
        <w:t>2. Petra Sojková</w:t>
      </w:r>
    </w:p>
    <w:p w14:paraId="222BE517" w14:textId="24AC6D68" w:rsidR="0047224A" w:rsidRPr="00316D6B" w:rsidRDefault="00316D6B" w:rsidP="00316D6B">
      <w:pPr>
        <w:pStyle w:val="Odstavecseseznamem"/>
        <w:numPr>
          <w:ilvl w:val="0"/>
          <w:numId w:val="11"/>
        </w:numPr>
        <w:tabs>
          <w:tab w:val="left" w:pos="1418"/>
          <w:tab w:val="left" w:pos="1985"/>
          <w:tab w:val="left" w:pos="3544"/>
        </w:tabs>
        <w:spacing w:after="0" w:line="259" w:lineRule="auto"/>
        <w:ind w:left="284" w:hanging="284"/>
        <w:rPr>
          <w:rFonts w:ascii="Garamond" w:eastAsia="Times New Roman" w:hAnsi="Garamond"/>
          <w:lang w:eastAsia="cs-CZ"/>
        </w:rPr>
      </w:pPr>
      <w:r>
        <w:rPr>
          <w:rFonts w:ascii="Garamond" w:eastAsia="Times New Roman" w:hAnsi="Garamond"/>
          <w:b/>
          <w:lang w:eastAsia="cs-CZ"/>
        </w:rPr>
        <w:t>E</w:t>
      </w:r>
      <w:r w:rsidR="0047224A" w:rsidRPr="00316D6B">
        <w:rPr>
          <w:rFonts w:ascii="Garamond" w:eastAsia="Times New Roman" w:hAnsi="Garamond"/>
          <w:b/>
          <w:lang w:eastAsia="cs-CZ"/>
        </w:rPr>
        <w:t>XE</w:t>
      </w:r>
      <w:r w:rsidR="0047224A" w:rsidRPr="00316D6B">
        <w:rPr>
          <w:rFonts w:ascii="Garamond" w:eastAsia="Times New Roman" w:hAnsi="Garamond"/>
          <w:b/>
          <w:lang w:eastAsia="cs-CZ"/>
        </w:rPr>
        <w:tab/>
        <w:t>Luděk Fišer</w:t>
      </w:r>
      <w:r w:rsidR="0047224A" w:rsidRPr="00316D6B">
        <w:rPr>
          <w:rFonts w:ascii="Garamond" w:eastAsia="Times New Roman" w:hAnsi="Garamond"/>
          <w:b/>
          <w:lang w:eastAsia="cs-CZ"/>
        </w:rPr>
        <w:tab/>
      </w:r>
      <w:r w:rsidR="0047224A" w:rsidRPr="00316D6B">
        <w:rPr>
          <w:rFonts w:ascii="Garamond" w:eastAsia="Times New Roman" w:hAnsi="Garamond"/>
          <w:b/>
          <w:lang w:eastAsia="cs-CZ"/>
        </w:rPr>
        <w:tab/>
      </w:r>
      <w:r w:rsidR="0047224A" w:rsidRPr="00316D6B">
        <w:rPr>
          <w:rFonts w:ascii="Garamond" w:eastAsia="Times New Roman" w:hAnsi="Garamond"/>
          <w:lang w:eastAsia="cs-CZ"/>
        </w:rPr>
        <w:t>1. Petra Sojková</w:t>
      </w:r>
      <w:r w:rsidR="0047224A" w:rsidRPr="00316D6B">
        <w:rPr>
          <w:rFonts w:ascii="Garamond" w:eastAsia="Times New Roman" w:hAnsi="Garamond"/>
          <w:lang w:eastAsia="cs-CZ"/>
        </w:rPr>
        <w:tab/>
      </w:r>
      <w:r w:rsidR="0047224A" w:rsidRPr="00316D6B">
        <w:rPr>
          <w:rFonts w:ascii="Garamond" w:eastAsia="Times New Roman" w:hAnsi="Garamond"/>
          <w:lang w:eastAsia="cs-CZ"/>
        </w:rPr>
        <w:tab/>
        <w:t>2. Mgr. Oksana Zomčaková</w:t>
      </w:r>
    </w:p>
    <w:p w14:paraId="76F61885" w14:textId="360CD0A0" w:rsidR="00390A8E" w:rsidRPr="00316D6B" w:rsidRDefault="00316D6B" w:rsidP="00316D6B">
      <w:pPr>
        <w:tabs>
          <w:tab w:val="left" w:pos="1418"/>
          <w:tab w:val="left" w:pos="1985"/>
          <w:tab w:val="left" w:pos="3544"/>
        </w:tabs>
        <w:spacing w:after="0" w:line="259" w:lineRule="auto"/>
        <w:rPr>
          <w:rFonts w:ascii="Garamond" w:eastAsia="Times New Roman" w:hAnsi="Garamond"/>
          <w:b/>
          <w:lang w:eastAsia="cs-CZ"/>
        </w:rPr>
      </w:pPr>
      <w:r>
        <w:rPr>
          <w:rFonts w:ascii="Garamond" w:eastAsia="Times New Roman" w:hAnsi="Garamond"/>
          <w:b/>
          <w:bCs/>
          <w:lang w:eastAsia="cs-CZ"/>
        </w:rPr>
        <w:t>57 EXE</w:t>
      </w:r>
      <w:r w:rsidR="00390A8E" w:rsidRPr="00316D6B">
        <w:rPr>
          <w:rFonts w:ascii="Garamond" w:eastAsia="Times New Roman" w:hAnsi="Garamond"/>
          <w:b/>
          <w:bCs/>
          <w:lang w:eastAsia="cs-CZ"/>
        </w:rPr>
        <w:t xml:space="preserve"> </w:t>
      </w:r>
      <w:r w:rsidR="00390A8E" w:rsidRPr="00316D6B">
        <w:rPr>
          <w:rFonts w:ascii="Garamond" w:eastAsia="Times New Roman" w:hAnsi="Garamond"/>
          <w:b/>
          <w:bCs/>
          <w:lang w:eastAsia="cs-CZ"/>
        </w:rPr>
        <w:tab/>
        <w:t>Mgr. Oksana Zomčaková</w:t>
      </w:r>
      <w:r w:rsidR="00390A8E" w:rsidRPr="00316D6B">
        <w:rPr>
          <w:rFonts w:ascii="Garamond" w:eastAsia="Times New Roman" w:hAnsi="Garamond"/>
          <w:lang w:eastAsia="cs-CZ"/>
        </w:rPr>
        <w:tab/>
        <w:t>1. Petra Sojková</w:t>
      </w:r>
      <w:r w:rsidR="00390A8E" w:rsidRPr="00316D6B">
        <w:rPr>
          <w:rFonts w:ascii="Garamond" w:eastAsia="Times New Roman" w:hAnsi="Garamond"/>
          <w:lang w:eastAsia="cs-CZ"/>
        </w:rPr>
        <w:tab/>
      </w:r>
      <w:r w:rsidR="00390A8E" w:rsidRPr="00316D6B">
        <w:rPr>
          <w:rFonts w:ascii="Garamond" w:eastAsia="Times New Roman" w:hAnsi="Garamond"/>
          <w:lang w:eastAsia="cs-CZ"/>
        </w:rPr>
        <w:tab/>
      </w:r>
      <w:r w:rsidR="00390A8E" w:rsidRPr="00316D6B">
        <w:rPr>
          <w:rFonts w:ascii="Garamond" w:eastAsia="Times New Roman" w:hAnsi="Garamond"/>
          <w:lang w:eastAsia="cs-CZ"/>
        </w:rPr>
        <w:tab/>
        <w:t>2. Luděk Fišer</w:t>
      </w:r>
    </w:p>
    <w:p w14:paraId="09006D03" w14:textId="77777777" w:rsidR="0047224A" w:rsidRPr="0047224A" w:rsidRDefault="0047224A" w:rsidP="0047224A">
      <w:pPr>
        <w:spacing w:before="120"/>
        <w:ind w:left="426"/>
        <w:contextualSpacing/>
        <w:jc w:val="both"/>
        <w:rPr>
          <w:rFonts w:ascii="Garamond" w:eastAsia="Times New Roman" w:hAnsi="Garamond"/>
          <w:bCs/>
          <w:sz w:val="24"/>
          <w:szCs w:val="24"/>
        </w:rPr>
      </w:pPr>
    </w:p>
    <w:p w14:paraId="20895719" w14:textId="77777777" w:rsidR="00AC69AB" w:rsidRPr="00AC69AB" w:rsidRDefault="00AC69AB" w:rsidP="00AC69AB">
      <w:pPr>
        <w:spacing w:after="0"/>
        <w:ind w:left="720"/>
        <w:contextualSpacing/>
        <w:jc w:val="both"/>
        <w:rPr>
          <w:rFonts w:ascii="Garamond" w:eastAsia="Times New Roman" w:hAnsi="Garamond"/>
          <w:sz w:val="24"/>
          <w:szCs w:val="24"/>
        </w:rPr>
      </w:pPr>
    </w:p>
    <w:p w14:paraId="4FDF2562" w14:textId="7AABA67D" w:rsidR="00AC69AB" w:rsidRDefault="00AC69AB" w:rsidP="00AC69AB">
      <w:pPr>
        <w:pStyle w:val="Odstavecseseznamem"/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316D6B">
        <w:rPr>
          <w:rFonts w:ascii="Garamond" w:eastAsia="Times New Roman" w:hAnsi="Garamond"/>
          <w:sz w:val="24"/>
          <w:szCs w:val="24"/>
        </w:rPr>
        <w:t xml:space="preserve">V senátech </w:t>
      </w:r>
      <w:proofErr w:type="gramStart"/>
      <w:r w:rsidRPr="00316D6B">
        <w:rPr>
          <w:rFonts w:ascii="Garamond" w:eastAsia="Times New Roman" w:hAnsi="Garamond"/>
          <w:b/>
          <w:bCs/>
          <w:sz w:val="24"/>
          <w:szCs w:val="24"/>
        </w:rPr>
        <w:t>17C</w:t>
      </w:r>
      <w:proofErr w:type="gramEnd"/>
      <w:r w:rsidRPr="00316D6B">
        <w:rPr>
          <w:rFonts w:ascii="Garamond" w:eastAsia="Times New Roman" w:hAnsi="Garamond"/>
          <w:b/>
          <w:bCs/>
          <w:sz w:val="24"/>
          <w:szCs w:val="24"/>
        </w:rPr>
        <w:t>, EC, EVC, 29C, EVC, 37C, EVC, 48C, EVC</w:t>
      </w:r>
      <w:r w:rsidRPr="00316D6B">
        <w:rPr>
          <w:rFonts w:ascii="Garamond" w:eastAsia="Times New Roman" w:hAnsi="Garamond"/>
          <w:sz w:val="24"/>
          <w:szCs w:val="24"/>
        </w:rPr>
        <w:t xml:space="preserve">, </w:t>
      </w:r>
      <w:r w:rsidR="00316D6B">
        <w:rPr>
          <w:rFonts w:ascii="Garamond" w:eastAsia="Times New Roman" w:hAnsi="Garamond"/>
          <w:sz w:val="24"/>
          <w:szCs w:val="24"/>
        </w:rPr>
        <w:t>ne</w:t>
      </w:r>
      <w:r w:rsidRPr="00316D6B">
        <w:rPr>
          <w:rFonts w:ascii="Garamond" w:eastAsia="Times New Roman" w:hAnsi="Garamond"/>
          <w:sz w:val="24"/>
          <w:szCs w:val="24"/>
        </w:rPr>
        <w:t>působí zapisovatel</w:t>
      </w:r>
      <w:r w:rsidR="00316D6B">
        <w:rPr>
          <w:rFonts w:ascii="Garamond" w:eastAsia="Times New Roman" w:hAnsi="Garamond"/>
          <w:sz w:val="24"/>
          <w:szCs w:val="24"/>
        </w:rPr>
        <w:t xml:space="preserve">ka </w:t>
      </w:r>
      <w:r w:rsidRPr="00316D6B">
        <w:rPr>
          <w:rFonts w:ascii="Garamond" w:eastAsia="Times New Roman" w:hAnsi="Garamond"/>
          <w:b/>
          <w:bCs/>
          <w:sz w:val="24"/>
          <w:szCs w:val="24"/>
        </w:rPr>
        <w:t>Lenka Machačová</w:t>
      </w:r>
      <w:r w:rsidR="00316D6B">
        <w:rPr>
          <w:rFonts w:ascii="Garamond" w:eastAsia="Times New Roman" w:hAnsi="Garamond"/>
          <w:b/>
          <w:bCs/>
          <w:sz w:val="24"/>
          <w:szCs w:val="24"/>
        </w:rPr>
        <w:t>.</w:t>
      </w:r>
    </w:p>
    <w:p w14:paraId="63F84EBC" w14:textId="77777777" w:rsidR="00316D6B" w:rsidRPr="00316D6B" w:rsidRDefault="00316D6B" w:rsidP="00316D6B">
      <w:pPr>
        <w:pStyle w:val="Odstavecseseznamem"/>
        <w:rPr>
          <w:rFonts w:ascii="Garamond" w:eastAsia="Times New Roman" w:hAnsi="Garamond"/>
          <w:b/>
          <w:bCs/>
          <w:sz w:val="24"/>
          <w:szCs w:val="24"/>
        </w:rPr>
      </w:pPr>
    </w:p>
    <w:p w14:paraId="0D67D8E4" w14:textId="6ABA2104" w:rsidR="00316D6B" w:rsidRDefault="00316D6B" w:rsidP="00AC69AB">
      <w:pPr>
        <w:pStyle w:val="Odstavecseseznamem"/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Garamond" w:eastAsia="Times New Roman" w:hAnsi="Garamond"/>
          <w:b/>
          <w:bCs/>
          <w:sz w:val="24"/>
          <w:szCs w:val="24"/>
        </w:rPr>
      </w:pPr>
      <w:r w:rsidRPr="00316D6B">
        <w:rPr>
          <w:rFonts w:ascii="Garamond" w:eastAsia="Times New Roman" w:hAnsi="Garamond"/>
          <w:sz w:val="24"/>
          <w:szCs w:val="24"/>
        </w:rPr>
        <w:t xml:space="preserve">V senátu </w:t>
      </w:r>
      <w:r w:rsidRPr="00316D6B">
        <w:rPr>
          <w:rFonts w:ascii="Garamond" w:eastAsia="Times New Roman" w:hAnsi="Garamond"/>
          <w:b/>
          <w:bCs/>
          <w:sz w:val="24"/>
          <w:szCs w:val="24"/>
        </w:rPr>
        <w:t>27 C, EC, EVC,</w:t>
      </w:r>
      <w:r w:rsidRPr="00316D6B">
        <w:rPr>
          <w:rFonts w:ascii="Garamond" w:eastAsia="Times New Roman" w:hAnsi="Garamond"/>
          <w:sz w:val="24"/>
          <w:szCs w:val="24"/>
        </w:rPr>
        <w:t xml:space="preserve"> 1. zástup předsedy senátu –</w:t>
      </w:r>
      <w:r>
        <w:rPr>
          <w:rFonts w:ascii="Garamond" w:eastAsia="Times New Roman" w:hAnsi="Garamond"/>
          <w:b/>
          <w:bCs/>
          <w:sz w:val="24"/>
          <w:szCs w:val="24"/>
        </w:rPr>
        <w:t xml:space="preserve"> JUDr. Kateřina Marvanová.</w:t>
      </w:r>
    </w:p>
    <w:p w14:paraId="7D534336" w14:textId="77777777" w:rsidR="00CA1998" w:rsidRPr="00CA1998" w:rsidRDefault="00CA1998" w:rsidP="00CA1998">
      <w:pPr>
        <w:pStyle w:val="Odstavecseseznamem"/>
        <w:rPr>
          <w:rFonts w:ascii="Garamond" w:eastAsia="Times New Roman" w:hAnsi="Garamond"/>
          <w:b/>
          <w:bCs/>
          <w:sz w:val="24"/>
          <w:szCs w:val="24"/>
        </w:rPr>
      </w:pPr>
    </w:p>
    <w:p w14:paraId="32D40C51" w14:textId="77777777" w:rsidR="007F1BAE" w:rsidRPr="007F1BAE" w:rsidRDefault="00CA1998" w:rsidP="007F1BAE">
      <w:pPr>
        <w:pStyle w:val="Odstavecseseznamem"/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Garamond" w:eastAsia="Times New Roman" w:hAnsi="Garamond"/>
          <w:sz w:val="24"/>
          <w:szCs w:val="24"/>
        </w:rPr>
      </w:pPr>
      <w:r w:rsidRPr="00CA1998">
        <w:rPr>
          <w:rFonts w:ascii="Garamond" w:eastAsia="Times New Roman" w:hAnsi="Garamond"/>
          <w:sz w:val="24"/>
          <w:szCs w:val="24"/>
        </w:rPr>
        <w:t xml:space="preserve">Bod 64. rozvrhu práce nově zní: Ve </w:t>
      </w:r>
      <w:r w:rsidRPr="00CA1998">
        <w:rPr>
          <w:rFonts w:ascii="Garamond" w:eastAsia="Times New Roman" w:hAnsi="Garamond"/>
          <w:sz w:val="24"/>
          <w:szCs w:val="24"/>
          <w:lang w:eastAsia="cs-CZ"/>
        </w:rPr>
        <w:t xml:space="preserve">věcech vyřizovaných soudkyní Mgr. Klárou Klečkovou v agendě C, EC, EVC, i v jiných senátech než v senátu </w:t>
      </w:r>
      <w:proofErr w:type="gramStart"/>
      <w:r w:rsidRPr="00CA1998">
        <w:rPr>
          <w:rFonts w:ascii="Garamond" w:eastAsia="Times New Roman" w:hAnsi="Garamond"/>
          <w:sz w:val="24"/>
          <w:szCs w:val="24"/>
          <w:lang w:eastAsia="cs-CZ"/>
        </w:rPr>
        <w:t>27C</w:t>
      </w:r>
      <w:proofErr w:type="gramEnd"/>
      <w:r w:rsidRPr="00CA1998">
        <w:rPr>
          <w:rFonts w:ascii="Garamond" w:eastAsia="Times New Roman" w:hAnsi="Garamond"/>
          <w:sz w:val="24"/>
          <w:szCs w:val="24"/>
          <w:lang w:eastAsia="cs-CZ"/>
        </w:rPr>
        <w:t xml:space="preserve">, 27EC, 27EVC, působí jako 1. zástup soudkyně </w:t>
      </w:r>
      <w:r>
        <w:rPr>
          <w:rFonts w:ascii="Garamond" w:eastAsia="Times New Roman" w:hAnsi="Garamond"/>
          <w:sz w:val="24"/>
          <w:szCs w:val="24"/>
          <w:lang w:eastAsia="cs-CZ"/>
        </w:rPr>
        <w:t>JUDr. Kateřina Marvanová</w:t>
      </w:r>
      <w:r w:rsidRPr="00CA1998">
        <w:rPr>
          <w:rFonts w:ascii="Garamond" w:eastAsia="Times New Roman" w:hAnsi="Garamond"/>
          <w:sz w:val="24"/>
          <w:szCs w:val="24"/>
          <w:lang w:eastAsia="cs-CZ"/>
        </w:rPr>
        <w:t xml:space="preserve"> a jako 2. zástup soudce </w:t>
      </w:r>
      <w:r w:rsidRPr="00CA1998">
        <w:rPr>
          <w:rFonts w:ascii="Garamond" w:eastAsia="Times New Roman" w:hAnsi="Garamond"/>
          <w:b/>
          <w:bCs/>
          <w:sz w:val="24"/>
          <w:szCs w:val="24"/>
          <w:lang w:eastAsia="cs-CZ"/>
        </w:rPr>
        <w:t>JUDr. Luděk Pilný.</w:t>
      </w:r>
    </w:p>
    <w:p w14:paraId="0BE95380" w14:textId="77777777" w:rsidR="007F1BAE" w:rsidRPr="007F1BAE" w:rsidRDefault="007F1BAE" w:rsidP="007F1BAE">
      <w:pPr>
        <w:pStyle w:val="Odstavecseseznamem"/>
        <w:rPr>
          <w:rFonts w:ascii="Garamond" w:eastAsia="Times New Roman" w:hAnsi="Garamond"/>
          <w:sz w:val="24"/>
          <w:szCs w:val="24"/>
        </w:rPr>
      </w:pPr>
    </w:p>
    <w:p w14:paraId="792DFBAA" w14:textId="6C35E3F3" w:rsidR="007F1BAE" w:rsidRDefault="007F1BAE" w:rsidP="007F1BAE">
      <w:pPr>
        <w:pStyle w:val="Odstavecseseznamem"/>
        <w:numPr>
          <w:ilvl w:val="0"/>
          <w:numId w:val="5"/>
        </w:numPr>
        <w:spacing w:line="259" w:lineRule="auto"/>
        <w:ind w:left="426" w:hanging="426"/>
        <w:jc w:val="both"/>
        <w:rPr>
          <w:rFonts w:ascii="Garamond" w:eastAsia="Times New Roman" w:hAnsi="Garamond"/>
          <w:bCs/>
          <w:sz w:val="24"/>
          <w:szCs w:val="24"/>
        </w:rPr>
      </w:pPr>
      <w:r w:rsidRPr="007F1BAE">
        <w:rPr>
          <w:rFonts w:ascii="Garamond" w:eastAsia="Times New Roman" w:hAnsi="Garamond"/>
          <w:sz w:val="24"/>
          <w:szCs w:val="24"/>
        </w:rPr>
        <w:t xml:space="preserve">V senátu </w:t>
      </w:r>
      <w:r w:rsidRPr="007F1BAE">
        <w:rPr>
          <w:rFonts w:ascii="Garamond" w:eastAsia="Times New Roman" w:hAnsi="Garamond"/>
          <w:b/>
          <w:bCs/>
          <w:sz w:val="24"/>
          <w:szCs w:val="24"/>
        </w:rPr>
        <w:t xml:space="preserve">43 </w:t>
      </w:r>
      <w:proofErr w:type="gramStart"/>
      <w:r w:rsidRPr="007F1BAE">
        <w:rPr>
          <w:rFonts w:ascii="Garamond" w:eastAsia="Times New Roman" w:hAnsi="Garamond"/>
          <w:b/>
          <w:bCs/>
          <w:sz w:val="24"/>
          <w:szCs w:val="24"/>
        </w:rPr>
        <w:t>C</w:t>
      </w:r>
      <w:r w:rsidRPr="007F1BAE">
        <w:rPr>
          <w:rFonts w:ascii="Garamond" w:eastAsia="Times New Roman" w:hAnsi="Garamond"/>
          <w:sz w:val="24"/>
          <w:szCs w:val="24"/>
        </w:rPr>
        <w:t xml:space="preserve"> - </w:t>
      </w:r>
      <w:r w:rsidR="007E5779">
        <w:rPr>
          <w:rFonts w:ascii="Garamond" w:eastAsia="Times New Roman" w:hAnsi="Garamond"/>
          <w:b/>
          <w:sz w:val="24"/>
          <w:szCs w:val="24"/>
        </w:rPr>
        <w:t>75</w:t>
      </w:r>
      <w:proofErr w:type="gramEnd"/>
      <w:r w:rsidRPr="007F1BAE">
        <w:rPr>
          <w:rFonts w:ascii="Garamond" w:eastAsia="Times New Roman" w:hAnsi="Garamond"/>
          <w:b/>
          <w:sz w:val="24"/>
          <w:szCs w:val="24"/>
        </w:rPr>
        <w:t xml:space="preserve"> %</w:t>
      </w:r>
      <w:r w:rsidRPr="007F1BAE">
        <w:rPr>
          <w:rFonts w:ascii="Garamond" w:eastAsia="Times New Roman" w:hAnsi="Garamond"/>
          <w:bCs/>
          <w:sz w:val="24"/>
          <w:szCs w:val="24"/>
        </w:rPr>
        <w:t xml:space="preserve"> nápadu připadajícího na jeden senát v rejstříku C vyjma určených specializací v jiných senátech</w:t>
      </w:r>
      <w:r>
        <w:rPr>
          <w:rFonts w:ascii="Garamond" w:eastAsia="Times New Roman" w:hAnsi="Garamond"/>
          <w:bCs/>
          <w:sz w:val="24"/>
          <w:szCs w:val="24"/>
        </w:rPr>
        <w:t xml:space="preserve"> a </w:t>
      </w:r>
      <w:r w:rsidR="007E5779">
        <w:rPr>
          <w:rFonts w:ascii="Garamond" w:eastAsia="Times New Roman" w:hAnsi="Garamond"/>
          <w:b/>
          <w:sz w:val="24"/>
          <w:szCs w:val="24"/>
        </w:rPr>
        <w:t>75</w:t>
      </w:r>
      <w:r w:rsidRPr="007F1BAE">
        <w:rPr>
          <w:rFonts w:ascii="Garamond" w:eastAsia="Times New Roman" w:hAnsi="Garamond"/>
          <w:b/>
          <w:sz w:val="24"/>
          <w:szCs w:val="24"/>
        </w:rPr>
        <w:t xml:space="preserve"> %</w:t>
      </w:r>
      <w:r w:rsidRPr="007F1BAE">
        <w:rPr>
          <w:rFonts w:ascii="Garamond" w:eastAsia="Times New Roman" w:hAnsi="Garamond"/>
          <w:bCs/>
          <w:sz w:val="24"/>
          <w:szCs w:val="24"/>
        </w:rPr>
        <w:t xml:space="preserve"> nápadu žalob specializace Dopravní podnik</w:t>
      </w:r>
      <w:r>
        <w:rPr>
          <w:rFonts w:ascii="Garamond" w:eastAsia="Times New Roman" w:hAnsi="Garamond"/>
          <w:bCs/>
          <w:sz w:val="24"/>
          <w:szCs w:val="24"/>
        </w:rPr>
        <w:t>.</w:t>
      </w:r>
    </w:p>
    <w:p w14:paraId="741CA7E9" w14:textId="77777777" w:rsidR="007F1BAE" w:rsidRPr="007F1BAE" w:rsidRDefault="007F1BAE" w:rsidP="007F1BAE">
      <w:pPr>
        <w:pStyle w:val="Odstavecseseznamem"/>
        <w:rPr>
          <w:rFonts w:ascii="Garamond" w:eastAsia="Times New Roman" w:hAnsi="Garamond"/>
          <w:b/>
          <w:bCs/>
          <w:sz w:val="24"/>
          <w:szCs w:val="24"/>
        </w:rPr>
      </w:pPr>
    </w:p>
    <w:p w14:paraId="50708E56" w14:textId="09752A2D" w:rsidR="00CA1998" w:rsidRPr="007F1BAE" w:rsidRDefault="007F1BAE" w:rsidP="007F1BAE">
      <w:pPr>
        <w:pStyle w:val="Odstavecseseznamem"/>
        <w:spacing w:line="259" w:lineRule="auto"/>
        <w:ind w:left="426"/>
        <w:jc w:val="both"/>
        <w:rPr>
          <w:rFonts w:ascii="Garamond" w:eastAsia="Times New Roman" w:hAnsi="Garamond"/>
          <w:bCs/>
          <w:sz w:val="24"/>
          <w:szCs w:val="24"/>
        </w:rPr>
      </w:pPr>
      <w:r>
        <w:rPr>
          <w:rFonts w:ascii="Garamond" w:eastAsia="Times New Roman" w:hAnsi="Garamond"/>
          <w:b/>
          <w:bCs/>
          <w:sz w:val="24"/>
          <w:szCs w:val="24"/>
        </w:rPr>
        <w:lastRenderedPageBreak/>
        <w:t xml:space="preserve">V senátu 43 EVC - </w:t>
      </w:r>
      <w:r w:rsidR="007E5779">
        <w:rPr>
          <w:rFonts w:ascii="Garamond" w:eastAsia="Times New Roman" w:hAnsi="Garamond"/>
          <w:b/>
          <w:bCs/>
          <w:sz w:val="24"/>
          <w:szCs w:val="24"/>
        </w:rPr>
        <w:t>75</w:t>
      </w:r>
      <w:r w:rsidRPr="007F1BAE">
        <w:rPr>
          <w:rFonts w:ascii="Garamond" w:eastAsia="Times New Roman" w:hAnsi="Garamond"/>
          <w:b/>
          <w:bCs/>
          <w:sz w:val="24"/>
          <w:szCs w:val="24"/>
        </w:rPr>
        <w:t> %</w:t>
      </w:r>
      <w:r w:rsidRPr="007F1BAE">
        <w:rPr>
          <w:rFonts w:ascii="Garamond" w:eastAsia="Times New Roman" w:hAnsi="Garamond"/>
          <w:bCs/>
          <w:sz w:val="24"/>
          <w:szCs w:val="24"/>
        </w:rPr>
        <w:t xml:space="preserve"> celkového nápadu návrhů na vydání evropského platebního</w:t>
      </w:r>
      <w:r>
        <w:rPr>
          <w:rFonts w:ascii="Garamond" w:eastAsia="Times New Roman" w:hAnsi="Garamond"/>
          <w:bCs/>
          <w:sz w:val="24"/>
          <w:szCs w:val="24"/>
        </w:rPr>
        <w:t xml:space="preserve"> </w:t>
      </w:r>
      <w:r w:rsidRPr="007F1BAE">
        <w:rPr>
          <w:rFonts w:ascii="Garamond" w:eastAsia="Times New Roman" w:hAnsi="Garamond"/>
          <w:bCs/>
          <w:sz w:val="24"/>
          <w:szCs w:val="24"/>
        </w:rPr>
        <w:t>rozkazu připadající na jeden senát v rejstříku EVC</w:t>
      </w:r>
      <w:r>
        <w:rPr>
          <w:rFonts w:ascii="Garamond" w:eastAsia="Times New Roman" w:hAnsi="Garamond"/>
          <w:bCs/>
          <w:sz w:val="24"/>
          <w:szCs w:val="24"/>
        </w:rPr>
        <w:t>.</w:t>
      </w:r>
    </w:p>
    <w:p w14:paraId="7A7629BC" w14:textId="77777777" w:rsidR="00CA1998" w:rsidRDefault="00CA1998" w:rsidP="0047224A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79D305E" w14:textId="4C4629CA" w:rsidR="004D10D5" w:rsidRPr="004D10D5" w:rsidRDefault="004D10D5" w:rsidP="004D10D5">
      <w:pPr>
        <w:pStyle w:val="Odstavecseseznamem"/>
        <w:numPr>
          <w:ilvl w:val="0"/>
          <w:numId w:val="2"/>
        </w:numPr>
        <w:spacing w:before="120" w:line="240" w:lineRule="atLeast"/>
        <w:ind w:left="426" w:hanging="426"/>
        <w:jc w:val="both"/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</w:pPr>
      <w:r w:rsidRPr="004D10D5">
        <w:rPr>
          <w:rFonts w:ascii="Garamond" w:eastAsia="Times New Roman" w:hAnsi="Garamond"/>
          <w:b/>
          <w:bCs/>
          <w:sz w:val="24"/>
          <w:szCs w:val="24"/>
          <w:u w:val="single"/>
          <w:lang w:eastAsia="cs-CZ"/>
        </w:rPr>
        <w:t>Správa soudu:</w:t>
      </w:r>
    </w:p>
    <w:p w14:paraId="24CF063D" w14:textId="77777777" w:rsidR="004D10D5" w:rsidRPr="004D10D5" w:rsidRDefault="004D10D5" w:rsidP="004D10D5">
      <w:pPr>
        <w:pStyle w:val="Odstavecseseznamem"/>
        <w:spacing w:before="120" w:line="240" w:lineRule="atLeast"/>
        <w:ind w:left="862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0F7BF00" w14:textId="5E71E9E4" w:rsidR="004D10D5" w:rsidRDefault="00670305" w:rsidP="00082A84">
      <w:pPr>
        <w:pStyle w:val="Odstavecseseznamem"/>
        <w:numPr>
          <w:ilvl w:val="0"/>
          <w:numId w:val="12"/>
        </w:numPr>
        <w:spacing w:before="120" w:line="240" w:lineRule="atLeast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70305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Spisovna: </w:t>
      </w:r>
      <w:r w:rsidRPr="00670305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Lenka Bartíková</w:t>
      </w:r>
    </w:p>
    <w:p w14:paraId="2DAC423B" w14:textId="647D90D1" w:rsidR="00670305" w:rsidRDefault="00670305" w:rsidP="00670305">
      <w:pPr>
        <w:pStyle w:val="Odstavecseseznamem"/>
        <w:spacing w:before="120" w:line="240" w:lineRule="atLeast"/>
        <w:ind w:left="283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Miloslava Lerchová</w:t>
      </w:r>
    </w:p>
    <w:p w14:paraId="131ED8A3" w14:textId="77777777" w:rsidR="00670305" w:rsidRDefault="00670305" w:rsidP="00670305">
      <w:pPr>
        <w:pStyle w:val="Odstavecseseznamem"/>
        <w:spacing w:before="120" w:line="240" w:lineRule="atLeast"/>
        <w:ind w:left="2124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FC68948" w14:textId="2745EEA5" w:rsidR="00670305" w:rsidRDefault="00670305" w:rsidP="00082A84">
      <w:pPr>
        <w:pStyle w:val="Odstavecseseznamem"/>
        <w:numPr>
          <w:ilvl w:val="0"/>
          <w:numId w:val="12"/>
        </w:numPr>
        <w:spacing w:before="120" w:line="240" w:lineRule="atLeast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70305">
        <w:rPr>
          <w:rFonts w:ascii="Garamond" w:eastAsia="Times New Roman" w:hAnsi="Garamond"/>
          <w:b/>
          <w:bCs/>
          <w:sz w:val="24"/>
          <w:szCs w:val="24"/>
          <w:lang w:eastAsia="cs-CZ"/>
        </w:rPr>
        <w:t>Spisovna Hostivice:</w:t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Lenka Bartíková</w:t>
      </w:r>
    </w:p>
    <w:p w14:paraId="7E7048BE" w14:textId="77777777" w:rsidR="00670305" w:rsidRDefault="00670305" w:rsidP="00670305">
      <w:pPr>
        <w:pStyle w:val="Odstavecseseznamem"/>
        <w:spacing w:before="120" w:line="240" w:lineRule="atLeast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0D68060" w14:textId="4B84232A" w:rsidR="00670305" w:rsidRDefault="00670305" w:rsidP="00082A84">
      <w:pPr>
        <w:pStyle w:val="Odstavecseseznamem"/>
        <w:numPr>
          <w:ilvl w:val="0"/>
          <w:numId w:val="12"/>
        </w:numPr>
        <w:spacing w:before="120" w:line="240" w:lineRule="atLeast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70305">
        <w:rPr>
          <w:rFonts w:ascii="Garamond" w:eastAsia="Times New Roman" w:hAnsi="Garamond"/>
          <w:b/>
          <w:bCs/>
          <w:sz w:val="24"/>
          <w:szCs w:val="24"/>
          <w:lang w:eastAsia="cs-CZ"/>
        </w:rPr>
        <w:t>Spisovna Horní Počernice:</w:t>
      </w:r>
      <w:r>
        <w:rPr>
          <w:rFonts w:ascii="Garamond" w:eastAsia="Times New Roman" w:hAnsi="Garamond"/>
          <w:sz w:val="24"/>
          <w:szCs w:val="24"/>
          <w:lang w:eastAsia="cs-CZ"/>
        </w:rPr>
        <w:tab/>
        <w:t>Václav Brajer</w:t>
      </w:r>
    </w:p>
    <w:p w14:paraId="5DB16E09" w14:textId="53887D8A" w:rsidR="00670305" w:rsidRPr="00670305" w:rsidRDefault="00670305" w:rsidP="00670305">
      <w:pPr>
        <w:pStyle w:val="Odstavecseseznamem"/>
        <w:ind w:left="3540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Lenka Bartíková</w:t>
      </w:r>
    </w:p>
    <w:p w14:paraId="6A83CF37" w14:textId="77777777" w:rsidR="00670305" w:rsidRPr="00082A84" w:rsidRDefault="00670305" w:rsidP="00670305">
      <w:pPr>
        <w:pStyle w:val="Odstavecseseznamem"/>
        <w:spacing w:before="120" w:line="240" w:lineRule="atLeast"/>
        <w:ind w:left="426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C8181C8" w14:textId="5326AB9D" w:rsidR="00670305" w:rsidRDefault="00670305" w:rsidP="00670305">
      <w:pPr>
        <w:pStyle w:val="Odstavecseseznamem"/>
        <w:numPr>
          <w:ilvl w:val="0"/>
          <w:numId w:val="12"/>
        </w:numPr>
        <w:spacing w:before="120" w:line="240" w:lineRule="atLeast"/>
        <w:ind w:left="426" w:hanging="426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670305">
        <w:rPr>
          <w:rFonts w:ascii="Garamond" w:eastAsia="Times New Roman" w:hAnsi="Garamond"/>
          <w:b/>
          <w:bCs/>
          <w:sz w:val="24"/>
          <w:szCs w:val="24"/>
          <w:lang w:eastAsia="cs-CZ"/>
        </w:rPr>
        <w:t xml:space="preserve">Pokladna: </w:t>
      </w:r>
      <w:r w:rsidRPr="00670305">
        <w:rPr>
          <w:rFonts w:ascii="Garamond" w:eastAsia="Times New Roman" w:hAnsi="Garamond"/>
          <w:b/>
          <w:bCs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</w:r>
      <w:r>
        <w:rPr>
          <w:rFonts w:ascii="Garamond" w:eastAsia="Times New Roman" w:hAnsi="Garamond"/>
          <w:sz w:val="24"/>
          <w:szCs w:val="24"/>
          <w:lang w:eastAsia="cs-CZ"/>
        </w:rPr>
        <w:tab/>
        <w:t>Ing. Jarmila Piaszczynská</w:t>
      </w:r>
    </w:p>
    <w:p w14:paraId="3E64A1CD" w14:textId="545B95A1" w:rsidR="00670305" w:rsidRDefault="00670305" w:rsidP="00670305">
      <w:pPr>
        <w:pStyle w:val="Odstavecseseznamem"/>
        <w:numPr>
          <w:ilvl w:val="0"/>
          <w:numId w:val="13"/>
        </w:num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Kateřina Vůjtěchová</w:t>
      </w:r>
    </w:p>
    <w:p w14:paraId="5938F752" w14:textId="78F4B287" w:rsidR="00670305" w:rsidRPr="00670305" w:rsidRDefault="00670305" w:rsidP="00670305">
      <w:pPr>
        <w:pStyle w:val="Odstavecseseznamem"/>
        <w:numPr>
          <w:ilvl w:val="0"/>
          <w:numId w:val="13"/>
        </w:num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zástup: Miloslava Lerchová</w:t>
      </w:r>
    </w:p>
    <w:p w14:paraId="7BF18FED" w14:textId="77777777" w:rsidR="00670305" w:rsidRDefault="00670305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7EC2A0B" w14:textId="45CB4C6D" w:rsidR="00111C28" w:rsidRDefault="00111C28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Změn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sz w:val="24"/>
          <w:szCs w:val="24"/>
          <w:lang w:eastAsia="cs-CZ"/>
        </w:rPr>
        <w:t> rozvrhu práce j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e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odůvodněn</w:t>
      </w:r>
      <w:r w:rsidR="00176F66">
        <w:rPr>
          <w:rFonts w:ascii="Garamond" w:eastAsia="Times New Roman" w:hAnsi="Garamond"/>
          <w:sz w:val="24"/>
          <w:szCs w:val="24"/>
          <w:lang w:eastAsia="cs-CZ"/>
        </w:rPr>
        <w:t>a</w:t>
      </w:r>
      <w:r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4B7696">
        <w:rPr>
          <w:rFonts w:ascii="Garamond" w:eastAsia="Times New Roman" w:hAnsi="Garamond"/>
          <w:sz w:val="24"/>
          <w:szCs w:val="24"/>
          <w:lang w:eastAsia="cs-CZ"/>
        </w:rPr>
        <w:t>rovnoměrným rozdělením nápadu mezi exekuční vyšší soudní úředníky</w:t>
      </w:r>
      <w:r w:rsidR="00316D6B">
        <w:rPr>
          <w:rFonts w:ascii="Garamond" w:eastAsia="Times New Roman" w:hAnsi="Garamond"/>
          <w:sz w:val="24"/>
          <w:szCs w:val="24"/>
          <w:lang w:eastAsia="cs-CZ"/>
        </w:rPr>
        <w:t>,</w:t>
      </w:r>
      <w:r w:rsidR="007F1BAE">
        <w:rPr>
          <w:rFonts w:ascii="Garamond" w:eastAsia="Times New Roman" w:hAnsi="Garamond"/>
          <w:sz w:val="24"/>
          <w:szCs w:val="24"/>
          <w:lang w:eastAsia="cs-CZ"/>
        </w:rPr>
        <w:t xml:space="preserve"> plánovaným návratem JUDr. Kateřiny Marvanové a Mgr. Nikoly Plevkové z rodičovské dovolené,</w:t>
      </w:r>
      <w:r w:rsidR="00316D6B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7F1BAE">
        <w:rPr>
          <w:rFonts w:ascii="Garamond" w:eastAsia="Times New Roman" w:hAnsi="Garamond"/>
          <w:sz w:val="24"/>
          <w:szCs w:val="24"/>
        </w:rPr>
        <w:t xml:space="preserve">rovnoměrným zatížením občanskoprávních senátů, </w:t>
      </w:r>
      <w:r w:rsidR="00316D6B">
        <w:rPr>
          <w:rFonts w:ascii="Garamond" w:eastAsia="Times New Roman" w:hAnsi="Garamond"/>
          <w:sz w:val="24"/>
          <w:szCs w:val="24"/>
          <w:lang w:eastAsia="cs-CZ"/>
        </w:rPr>
        <w:t>ukončením pracovního poměru se zapisovatelkou Lenkou Machačovou</w:t>
      </w:r>
      <w:r w:rsidR="00670305">
        <w:rPr>
          <w:rFonts w:ascii="Garamond" w:eastAsia="Times New Roman" w:hAnsi="Garamond"/>
          <w:sz w:val="24"/>
          <w:szCs w:val="24"/>
          <w:lang w:eastAsia="cs-CZ"/>
        </w:rPr>
        <w:t>, zřízením detašovaného pracoviště spisovny v Horních Počernicích.</w:t>
      </w:r>
    </w:p>
    <w:p w14:paraId="454C36AF" w14:textId="77777777" w:rsidR="00B05B49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AFA8B02" w14:textId="6432596A" w:rsidR="00B05B49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Praha </w:t>
      </w:r>
      <w:r w:rsidR="00A730EA">
        <w:rPr>
          <w:rFonts w:ascii="Garamond" w:eastAsia="Times New Roman" w:hAnsi="Garamond"/>
          <w:sz w:val="24"/>
          <w:szCs w:val="24"/>
          <w:lang w:eastAsia="cs-CZ"/>
        </w:rPr>
        <w:t>2</w:t>
      </w:r>
      <w:r w:rsidR="007F1BAE">
        <w:rPr>
          <w:rFonts w:ascii="Garamond" w:eastAsia="Times New Roman" w:hAnsi="Garamond"/>
          <w:sz w:val="24"/>
          <w:szCs w:val="24"/>
          <w:lang w:eastAsia="cs-CZ"/>
        </w:rPr>
        <w:t>3</w:t>
      </w:r>
      <w:r w:rsidR="00A730EA">
        <w:rPr>
          <w:rFonts w:ascii="Garamond" w:eastAsia="Times New Roman" w:hAnsi="Garamond"/>
          <w:sz w:val="24"/>
          <w:szCs w:val="24"/>
          <w:lang w:eastAsia="cs-CZ"/>
        </w:rPr>
        <w:t>. května 2025</w:t>
      </w:r>
    </w:p>
    <w:p w14:paraId="58CABD87" w14:textId="77777777" w:rsidR="004D10D5" w:rsidRDefault="004D10D5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B681D8" w14:textId="187B99DF" w:rsidR="00B05B49" w:rsidRDefault="00B05B49" w:rsidP="00111C28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Mgr. Magdaléna Kubrychtová</w:t>
      </w:r>
    </w:p>
    <w:p w14:paraId="1601A38E" w14:textId="14983162" w:rsidR="00111C28" w:rsidRPr="004B1142" w:rsidRDefault="00B05B49" w:rsidP="004B1142">
      <w:pPr>
        <w:spacing w:before="120" w:line="240" w:lineRule="atLeast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předsedkyně soudu</w:t>
      </w:r>
    </w:p>
    <w:sectPr w:rsidR="00111C28" w:rsidRPr="004B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FC8"/>
    <w:multiLevelType w:val="hybridMultilevel"/>
    <w:tmpl w:val="449201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485C"/>
    <w:multiLevelType w:val="hybridMultilevel"/>
    <w:tmpl w:val="9AFAFD26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5164BF"/>
    <w:multiLevelType w:val="hybridMultilevel"/>
    <w:tmpl w:val="8F206096"/>
    <w:lvl w:ilvl="0" w:tplc="D2D60752">
      <w:start w:val="1"/>
      <w:numFmt w:val="decimal"/>
      <w:lvlText w:val="%1."/>
      <w:lvlJc w:val="left"/>
      <w:pPr>
        <w:ind w:left="562" w:hanging="42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E101C"/>
    <w:multiLevelType w:val="hybridMultilevel"/>
    <w:tmpl w:val="F7A87A64"/>
    <w:lvl w:ilvl="0" w:tplc="C7766F6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91C2E"/>
    <w:multiLevelType w:val="hybridMultilevel"/>
    <w:tmpl w:val="D76CDC26"/>
    <w:lvl w:ilvl="0" w:tplc="550AB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A3B1B"/>
    <w:multiLevelType w:val="hybridMultilevel"/>
    <w:tmpl w:val="C2BC3C0C"/>
    <w:lvl w:ilvl="0" w:tplc="5BB21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C290C"/>
    <w:multiLevelType w:val="hybridMultilevel"/>
    <w:tmpl w:val="08725C84"/>
    <w:lvl w:ilvl="0" w:tplc="BD22622E">
      <w:start w:val="5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E0CB0"/>
    <w:multiLevelType w:val="hybridMultilevel"/>
    <w:tmpl w:val="36548BCE"/>
    <w:lvl w:ilvl="0" w:tplc="54BE5BD4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51B44"/>
    <w:multiLevelType w:val="hybridMultilevel"/>
    <w:tmpl w:val="9970EDCC"/>
    <w:lvl w:ilvl="0" w:tplc="6924E5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EB1B43"/>
    <w:multiLevelType w:val="hybridMultilevel"/>
    <w:tmpl w:val="3822C024"/>
    <w:lvl w:ilvl="0" w:tplc="5B74EF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83C1C0A"/>
    <w:multiLevelType w:val="hybridMultilevel"/>
    <w:tmpl w:val="573AD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D2CC6"/>
    <w:multiLevelType w:val="hybridMultilevel"/>
    <w:tmpl w:val="10A85810"/>
    <w:lvl w:ilvl="0" w:tplc="DCA4FE52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C1EA9"/>
    <w:multiLevelType w:val="hybridMultilevel"/>
    <w:tmpl w:val="DCB6E0B0"/>
    <w:lvl w:ilvl="0" w:tplc="EA321A2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 w16cid:durableId="1513258947">
    <w:abstractNumId w:val="1"/>
  </w:num>
  <w:num w:numId="2" w16cid:durableId="106318310">
    <w:abstractNumId w:val="11"/>
  </w:num>
  <w:num w:numId="3" w16cid:durableId="102190344">
    <w:abstractNumId w:val="8"/>
  </w:num>
  <w:num w:numId="4" w16cid:durableId="1883905214">
    <w:abstractNumId w:val="0"/>
  </w:num>
  <w:num w:numId="5" w16cid:durableId="1448280341">
    <w:abstractNumId w:val="4"/>
  </w:num>
  <w:num w:numId="6" w16cid:durableId="1697537441">
    <w:abstractNumId w:val="5"/>
  </w:num>
  <w:num w:numId="7" w16cid:durableId="1099721435">
    <w:abstractNumId w:val="9"/>
  </w:num>
  <w:num w:numId="8" w16cid:durableId="117535090">
    <w:abstractNumId w:val="2"/>
  </w:num>
  <w:num w:numId="9" w16cid:durableId="511603118">
    <w:abstractNumId w:val="3"/>
  </w:num>
  <w:num w:numId="10" w16cid:durableId="506791609">
    <w:abstractNumId w:val="7"/>
  </w:num>
  <w:num w:numId="11" w16cid:durableId="646665961">
    <w:abstractNumId w:val="6"/>
  </w:num>
  <w:num w:numId="12" w16cid:durableId="158690168">
    <w:abstractNumId w:val="10"/>
  </w:num>
  <w:num w:numId="13" w16cid:durableId="3807126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19"/>
    <w:rsid w:val="00027378"/>
    <w:rsid w:val="00035E1A"/>
    <w:rsid w:val="00053CA5"/>
    <w:rsid w:val="00076F87"/>
    <w:rsid w:val="00082A84"/>
    <w:rsid w:val="000C4084"/>
    <w:rsid w:val="000E7545"/>
    <w:rsid w:val="00111C28"/>
    <w:rsid w:val="00125FEF"/>
    <w:rsid w:val="00161045"/>
    <w:rsid w:val="00176F66"/>
    <w:rsid w:val="001A10CF"/>
    <w:rsid w:val="001E54B5"/>
    <w:rsid w:val="001F20FA"/>
    <w:rsid w:val="00271717"/>
    <w:rsid w:val="00292143"/>
    <w:rsid w:val="00316D6B"/>
    <w:rsid w:val="003467B4"/>
    <w:rsid w:val="00361811"/>
    <w:rsid w:val="003733D3"/>
    <w:rsid w:val="00390A8E"/>
    <w:rsid w:val="003B108F"/>
    <w:rsid w:val="003C5207"/>
    <w:rsid w:val="003E0752"/>
    <w:rsid w:val="003F3E9E"/>
    <w:rsid w:val="0041304E"/>
    <w:rsid w:val="004258CB"/>
    <w:rsid w:val="0047224A"/>
    <w:rsid w:val="00481F22"/>
    <w:rsid w:val="004B1142"/>
    <w:rsid w:val="004B7696"/>
    <w:rsid w:val="004C0264"/>
    <w:rsid w:val="004D10D5"/>
    <w:rsid w:val="005009D5"/>
    <w:rsid w:val="00577410"/>
    <w:rsid w:val="00577922"/>
    <w:rsid w:val="005B1606"/>
    <w:rsid w:val="005B3159"/>
    <w:rsid w:val="005C032C"/>
    <w:rsid w:val="00670305"/>
    <w:rsid w:val="00676332"/>
    <w:rsid w:val="0067748E"/>
    <w:rsid w:val="006B5A55"/>
    <w:rsid w:val="006D416A"/>
    <w:rsid w:val="00707419"/>
    <w:rsid w:val="007245D3"/>
    <w:rsid w:val="00734CCE"/>
    <w:rsid w:val="007617E9"/>
    <w:rsid w:val="00787B87"/>
    <w:rsid w:val="007A36BE"/>
    <w:rsid w:val="007E5779"/>
    <w:rsid w:val="007E6203"/>
    <w:rsid w:val="007F1BAE"/>
    <w:rsid w:val="0080192D"/>
    <w:rsid w:val="00863020"/>
    <w:rsid w:val="00866119"/>
    <w:rsid w:val="008D2166"/>
    <w:rsid w:val="00915552"/>
    <w:rsid w:val="00922E5C"/>
    <w:rsid w:val="00943817"/>
    <w:rsid w:val="00A15C37"/>
    <w:rsid w:val="00A3734C"/>
    <w:rsid w:val="00A730EA"/>
    <w:rsid w:val="00A751C7"/>
    <w:rsid w:val="00A871C6"/>
    <w:rsid w:val="00A97B13"/>
    <w:rsid w:val="00AA1CA0"/>
    <w:rsid w:val="00AA6C90"/>
    <w:rsid w:val="00AB1841"/>
    <w:rsid w:val="00AC69AB"/>
    <w:rsid w:val="00AD4AE0"/>
    <w:rsid w:val="00B05B49"/>
    <w:rsid w:val="00B251BC"/>
    <w:rsid w:val="00B4347F"/>
    <w:rsid w:val="00B63E1D"/>
    <w:rsid w:val="00B746A7"/>
    <w:rsid w:val="00C00BF6"/>
    <w:rsid w:val="00C21286"/>
    <w:rsid w:val="00C97521"/>
    <w:rsid w:val="00CA1998"/>
    <w:rsid w:val="00D07ABF"/>
    <w:rsid w:val="00D37081"/>
    <w:rsid w:val="00D523E5"/>
    <w:rsid w:val="00D64FB9"/>
    <w:rsid w:val="00DA6989"/>
    <w:rsid w:val="00DF1459"/>
    <w:rsid w:val="00E27929"/>
    <w:rsid w:val="00F03A27"/>
    <w:rsid w:val="00F47F12"/>
    <w:rsid w:val="00F612B5"/>
    <w:rsid w:val="00F72EA3"/>
    <w:rsid w:val="00F90FA2"/>
    <w:rsid w:val="00F94807"/>
    <w:rsid w:val="00FA32D7"/>
    <w:rsid w:val="00FE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562C"/>
  <w15:chartTrackingRefBased/>
  <w15:docId w15:val="{F0923434-CC64-4D5C-8904-DF1683A8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6119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61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10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10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cp:lastPrinted>2025-05-22T14:43:00Z</cp:lastPrinted>
  <dcterms:created xsi:type="dcterms:W3CDTF">2025-05-30T06:10:00Z</dcterms:created>
  <dcterms:modified xsi:type="dcterms:W3CDTF">2025-05-30T06:10:00Z</dcterms:modified>
</cp:coreProperties>
</file>