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AB81" w14:textId="5F9F1BAC" w:rsidR="00991AC8" w:rsidRPr="00CE56B9" w:rsidRDefault="00E635ED">
      <w:pPr>
        <w:rPr>
          <w:rFonts w:ascii="Garamond" w:hAnsi="Garamond"/>
          <w:sz w:val="50"/>
          <w:szCs w:val="50"/>
        </w:rPr>
      </w:pPr>
      <w:r w:rsidRPr="00CE56B9">
        <w:rPr>
          <w:rFonts w:ascii="Garamond" w:hAnsi="Garamond"/>
          <w:sz w:val="50"/>
          <w:szCs w:val="50"/>
        </w:rPr>
        <w:t xml:space="preserve">Z provozních důvodů bude </w:t>
      </w:r>
      <w:r w:rsidRPr="00CE56B9">
        <w:rPr>
          <w:rFonts w:ascii="Garamond" w:hAnsi="Garamond"/>
          <w:b/>
          <w:bCs/>
          <w:sz w:val="50"/>
          <w:szCs w:val="50"/>
        </w:rPr>
        <w:t xml:space="preserve">dne 18.2.2026 </w:t>
      </w:r>
      <w:r w:rsidR="00CE56B9" w:rsidRPr="00CE56B9">
        <w:rPr>
          <w:rFonts w:ascii="Garamond" w:hAnsi="Garamond"/>
          <w:b/>
          <w:bCs/>
          <w:sz w:val="50"/>
          <w:szCs w:val="50"/>
        </w:rPr>
        <w:t>pokladna</w:t>
      </w:r>
      <w:r w:rsidR="00CE56B9" w:rsidRPr="00CE56B9">
        <w:rPr>
          <w:rFonts w:ascii="Garamond" w:hAnsi="Garamond"/>
          <w:sz w:val="50"/>
          <w:szCs w:val="50"/>
        </w:rPr>
        <w:t xml:space="preserve"> Okresního soudu Brno-venkov otevřena pouze </w:t>
      </w:r>
      <w:r w:rsidR="00CE56B9" w:rsidRPr="00CE56B9">
        <w:rPr>
          <w:rFonts w:ascii="Garamond" w:hAnsi="Garamond"/>
          <w:b/>
          <w:bCs/>
          <w:sz w:val="50"/>
          <w:szCs w:val="50"/>
        </w:rPr>
        <w:t>do 15.00 hod.</w:t>
      </w:r>
      <w:r w:rsidR="00CE56B9" w:rsidRPr="00CE56B9">
        <w:rPr>
          <w:rFonts w:ascii="Garamond" w:hAnsi="Garamond"/>
          <w:sz w:val="50"/>
          <w:szCs w:val="50"/>
        </w:rPr>
        <w:t xml:space="preserve"> </w:t>
      </w:r>
    </w:p>
    <w:p w14:paraId="34989896" w14:textId="77777777" w:rsidR="00E635ED" w:rsidRPr="00CE56B9" w:rsidRDefault="00E635ED">
      <w:pPr>
        <w:rPr>
          <w:rFonts w:ascii="Garamond" w:hAnsi="Garamond"/>
          <w:sz w:val="50"/>
          <w:szCs w:val="50"/>
        </w:rPr>
      </w:pPr>
    </w:p>
    <w:p w14:paraId="7E969DDB" w14:textId="77777777" w:rsidR="009A2370" w:rsidRDefault="00E635ED" w:rsidP="009A2370">
      <w:pPr>
        <w:rPr>
          <w:rFonts w:ascii="Garamond" w:hAnsi="Garamond"/>
          <w:sz w:val="50"/>
          <w:szCs w:val="50"/>
        </w:rPr>
      </w:pPr>
      <w:r w:rsidRPr="009A2370">
        <w:rPr>
          <w:rFonts w:ascii="Garamond" w:hAnsi="Garamond"/>
          <w:b/>
          <w:bCs/>
          <w:sz w:val="50"/>
          <w:szCs w:val="50"/>
        </w:rPr>
        <w:t>Jistotu na předběžné opatření</w:t>
      </w:r>
      <w:r w:rsidRPr="00CE56B9">
        <w:rPr>
          <w:rFonts w:ascii="Garamond" w:hAnsi="Garamond"/>
          <w:sz w:val="50"/>
          <w:szCs w:val="50"/>
        </w:rPr>
        <w:t xml:space="preserve"> můžete uhradit na účet: </w:t>
      </w:r>
    </w:p>
    <w:p w14:paraId="115A4B76" w14:textId="3337CBEA" w:rsidR="00E635ED" w:rsidRPr="009A2370" w:rsidRDefault="00E635ED" w:rsidP="009A2370">
      <w:pPr>
        <w:ind w:left="6372" w:firstLine="708"/>
        <w:rPr>
          <w:rFonts w:ascii="Garamond" w:hAnsi="Garamond"/>
          <w:b/>
          <w:bCs/>
          <w:sz w:val="50"/>
          <w:szCs w:val="50"/>
        </w:rPr>
      </w:pPr>
      <w:r w:rsidRPr="009A2370">
        <w:rPr>
          <w:rFonts w:ascii="Garamond" w:hAnsi="Garamond"/>
          <w:b/>
          <w:bCs/>
          <w:sz w:val="50"/>
          <w:szCs w:val="50"/>
        </w:rPr>
        <w:t>6015-828641/0710</w:t>
      </w:r>
    </w:p>
    <w:p w14:paraId="3973B482" w14:textId="77777777" w:rsidR="00E635ED" w:rsidRPr="00CE56B9" w:rsidRDefault="00E635ED" w:rsidP="009A2370">
      <w:pPr>
        <w:spacing w:after="0"/>
        <w:rPr>
          <w:rFonts w:ascii="Garamond" w:hAnsi="Garamond"/>
          <w:sz w:val="50"/>
          <w:szCs w:val="50"/>
        </w:rPr>
      </w:pPr>
    </w:p>
    <w:p w14:paraId="0452A174" w14:textId="295D98B1" w:rsidR="00CE56B9" w:rsidRPr="00CE56B9" w:rsidRDefault="00E635ED" w:rsidP="009A2370">
      <w:pPr>
        <w:spacing w:after="0"/>
        <w:rPr>
          <w:rFonts w:ascii="Garamond" w:hAnsi="Garamond"/>
          <w:sz w:val="50"/>
          <w:szCs w:val="50"/>
        </w:rPr>
      </w:pPr>
      <w:r w:rsidRPr="009A2370">
        <w:rPr>
          <w:rFonts w:ascii="Garamond" w:hAnsi="Garamond"/>
          <w:b/>
          <w:bCs/>
          <w:sz w:val="50"/>
          <w:szCs w:val="50"/>
        </w:rPr>
        <w:t>Soudní poplatek</w:t>
      </w:r>
      <w:r w:rsidRPr="00CE56B9">
        <w:rPr>
          <w:rFonts w:ascii="Garamond" w:hAnsi="Garamond"/>
          <w:sz w:val="50"/>
          <w:szCs w:val="50"/>
        </w:rPr>
        <w:t xml:space="preserve"> na účet</w:t>
      </w:r>
      <w:r w:rsidR="009A2370">
        <w:rPr>
          <w:rFonts w:ascii="Garamond" w:hAnsi="Garamond"/>
          <w:sz w:val="50"/>
          <w:szCs w:val="50"/>
        </w:rPr>
        <w:t>:</w:t>
      </w:r>
      <w:r w:rsidRPr="00CE56B9">
        <w:rPr>
          <w:rFonts w:ascii="Garamond" w:hAnsi="Garamond"/>
          <w:sz w:val="50"/>
          <w:szCs w:val="50"/>
        </w:rPr>
        <w:t xml:space="preserve"> </w:t>
      </w:r>
      <w:r w:rsidR="009A2370">
        <w:rPr>
          <w:rFonts w:ascii="Garamond" w:hAnsi="Garamond"/>
          <w:sz w:val="50"/>
          <w:szCs w:val="50"/>
        </w:rPr>
        <w:tab/>
      </w:r>
      <w:r w:rsidR="009A2370">
        <w:rPr>
          <w:rFonts w:ascii="Garamond" w:hAnsi="Garamond"/>
          <w:sz w:val="50"/>
          <w:szCs w:val="50"/>
        </w:rPr>
        <w:tab/>
      </w:r>
      <w:r w:rsidR="009A2370">
        <w:rPr>
          <w:rFonts w:ascii="Garamond" w:hAnsi="Garamond"/>
          <w:sz w:val="50"/>
          <w:szCs w:val="50"/>
        </w:rPr>
        <w:tab/>
      </w:r>
      <w:r w:rsidRPr="009A2370">
        <w:rPr>
          <w:rFonts w:ascii="Garamond" w:hAnsi="Garamond"/>
          <w:b/>
          <w:bCs/>
          <w:sz w:val="50"/>
          <w:szCs w:val="50"/>
        </w:rPr>
        <w:t>3703-828641/0710</w:t>
      </w:r>
    </w:p>
    <w:p w14:paraId="2B9819B4" w14:textId="77777777" w:rsidR="00CE56B9" w:rsidRPr="00CE56B9" w:rsidRDefault="00CE56B9">
      <w:pPr>
        <w:rPr>
          <w:rFonts w:ascii="Garamond" w:hAnsi="Garamond"/>
          <w:sz w:val="50"/>
          <w:szCs w:val="50"/>
        </w:rPr>
      </w:pPr>
    </w:p>
    <w:p w14:paraId="090E672B" w14:textId="77777777" w:rsidR="00CE56B9" w:rsidRPr="00CE56B9" w:rsidRDefault="00CE56B9">
      <w:pPr>
        <w:rPr>
          <w:rFonts w:ascii="Garamond" w:hAnsi="Garamond"/>
          <w:sz w:val="50"/>
          <w:szCs w:val="50"/>
        </w:rPr>
      </w:pPr>
    </w:p>
    <w:p w14:paraId="5F3BE7FF" w14:textId="6E10F6EE" w:rsidR="00CE56B9" w:rsidRPr="00CE56B9" w:rsidRDefault="00CE56B9">
      <w:pPr>
        <w:rPr>
          <w:rFonts w:ascii="Garamond" w:hAnsi="Garamond"/>
          <w:sz w:val="50"/>
          <w:szCs w:val="50"/>
        </w:rPr>
      </w:pPr>
      <w:r w:rsidRPr="00CE56B9">
        <w:rPr>
          <w:rFonts w:ascii="Garamond" w:hAnsi="Garamond"/>
          <w:sz w:val="50"/>
          <w:szCs w:val="50"/>
        </w:rPr>
        <w:t xml:space="preserve">Děkujeme za pochopení </w:t>
      </w:r>
    </w:p>
    <w:p w14:paraId="2E97E3BF" w14:textId="77777777" w:rsidR="00CE56B9" w:rsidRPr="00CE56B9" w:rsidRDefault="00CE56B9">
      <w:pPr>
        <w:rPr>
          <w:rFonts w:ascii="Garamond" w:hAnsi="Garamond"/>
          <w:sz w:val="50"/>
          <w:szCs w:val="50"/>
        </w:rPr>
      </w:pPr>
    </w:p>
    <w:p w14:paraId="7925D5D1" w14:textId="50F1B102" w:rsidR="00CE56B9" w:rsidRPr="00CE56B9" w:rsidRDefault="00CE56B9" w:rsidP="00CE56B9">
      <w:pPr>
        <w:spacing w:after="0"/>
        <w:rPr>
          <w:rFonts w:ascii="Garamond" w:hAnsi="Garamond"/>
          <w:sz w:val="50"/>
          <w:szCs w:val="50"/>
        </w:rPr>
      </w:pP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>
        <w:rPr>
          <w:rFonts w:ascii="Garamond" w:hAnsi="Garamond"/>
          <w:sz w:val="50"/>
          <w:szCs w:val="50"/>
        </w:rPr>
        <w:t xml:space="preserve">               </w:t>
      </w:r>
      <w:r w:rsidRPr="00CE56B9">
        <w:rPr>
          <w:rFonts w:ascii="Garamond" w:hAnsi="Garamond"/>
          <w:sz w:val="50"/>
          <w:szCs w:val="50"/>
        </w:rPr>
        <w:t>Mgr. Ivana Kompasová Martináková</w:t>
      </w:r>
    </w:p>
    <w:p w14:paraId="0F4F9DB9" w14:textId="388A74AC" w:rsidR="00CE56B9" w:rsidRPr="00CE56B9" w:rsidRDefault="00CE56B9" w:rsidP="00CE56B9">
      <w:pPr>
        <w:spacing w:after="0"/>
        <w:rPr>
          <w:rFonts w:ascii="Garamond" w:hAnsi="Garamond"/>
          <w:sz w:val="50"/>
          <w:szCs w:val="50"/>
        </w:rPr>
      </w:pP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</w:r>
      <w:r w:rsidRPr="00CE56B9">
        <w:rPr>
          <w:rFonts w:ascii="Garamond" w:hAnsi="Garamond"/>
          <w:sz w:val="50"/>
          <w:szCs w:val="50"/>
        </w:rPr>
        <w:tab/>
        <w:t xml:space="preserve">                   </w:t>
      </w:r>
      <w:r>
        <w:rPr>
          <w:rFonts w:ascii="Garamond" w:hAnsi="Garamond"/>
          <w:sz w:val="50"/>
          <w:szCs w:val="50"/>
        </w:rPr>
        <w:t xml:space="preserve">            </w:t>
      </w:r>
      <w:r w:rsidRPr="00CE56B9">
        <w:rPr>
          <w:rFonts w:ascii="Garamond" w:hAnsi="Garamond"/>
          <w:sz w:val="50"/>
          <w:szCs w:val="50"/>
        </w:rPr>
        <w:t>ředitelka správy</w:t>
      </w:r>
    </w:p>
    <w:sectPr w:rsidR="00CE56B9" w:rsidRPr="00CE56B9" w:rsidSect="00CE56B9"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ED"/>
    <w:rsid w:val="007D6D96"/>
    <w:rsid w:val="00991AC8"/>
    <w:rsid w:val="009A2370"/>
    <w:rsid w:val="00CE56B9"/>
    <w:rsid w:val="00E635ED"/>
    <w:rsid w:val="00F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837D"/>
  <w15:chartTrackingRefBased/>
  <w15:docId w15:val="{978D50E7-3613-4DD5-BDD6-EB3AEBFB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3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5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5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5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5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5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Samsonová Martina</dc:creator>
  <cp:keywords/>
  <dc:description/>
  <cp:lastModifiedBy/>
  <cp:revision>1</cp:revision>
  <cp:lastPrinted>2026-02-17T13:38:00Z</cp:lastPrinted>
  <dcterms:created xsi:type="dcterms:W3CDTF">2026-02-17T13:32:00Z</dcterms:created>
</cp:coreProperties>
</file>