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4D" w:rsidRPr="006047D4" w:rsidRDefault="0037364D" w:rsidP="0037364D">
      <w:bookmarkStart w:id="0" w:name="_GoBack"/>
      <w:r w:rsidRPr="006047D4">
        <w:t xml:space="preserve">20 </w:t>
      </w:r>
      <w:proofErr w:type="spellStart"/>
      <w:r w:rsidRPr="006047D4">
        <w:t>Spr</w:t>
      </w:r>
      <w:proofErr w:type="spellEnd"/>
      <w:r w:rsidRPr="006047D4">
        <w:t xml:space="preserve">   81/2024  </w:t>
      </w:r>
      <w:r w:rsidRPr="006047D4">
        <w:tab/>
      </w:r>
      <w:r w:rsidRPr="006047D4">
        <w:tab/>
      </w:r>
      <w:r w:rsidRPr="006047D4">
        <w:tab/>
      </w:r>
      <w:r w:rsidRPr="006047D4">
        <w:tab/>
      </w:r>
      <w:r w:rsidRPr="006047D4">
        <w:tab/>
      </w:r>
      <w:r w:rsidRPr="006047D4">
        <w:tab/>
      </w:r>
      <w:r w:rsidRPr="006047D4">
        <w:tab/>
        <w:t xml:space="preserve">    </w:t>
      </w:r>
    </w:p>
    <w:p w:rsidR="0037364D" w:rsidRPr="006047D4" w:rsidRDefault="0037364D" w:rsidP="0037364D">
      <w:pPr>
        <w:jc w:val="center"/>
        <w:rPr>
          <w:b/>
          <w:u w:val="single"/>
        </w:rPr>
      </w:pPr>
      <w:r w:rsidRPr="006047D4">
        <w:rPr>
          <w:b/>
          <w:u w:val="single"/>
        </w:rPr>
        <w:t>Doplněk č. 1</w:t>
      </w:r>
    </w:p>
    <w:bookmarkEnd w:id="0"/>
    <w:p w:rsidR="0037364D" w:rsidRPr="006047D4" w:rsidRDefault="0037364D" w:rsidP="0037364D">
      <w:pPr>
        <w:jc w:val="center"/>
        <w:rPr>
          <w:b/>
          <w:u w:val="single"/>
        </w:rPr>
      </w:pPr>
      <w:r w:rsidRPr="006047D4">
        <w:rPr>
          <w:b/>
          <w:u w:val="single"/>
        </w:rPr>
        <w:t>k rozvrhu práce Okresního soudu Plzeň-sever pro rok 2024</w:t>
      </w:r>
    </w:p>
    <w:p w:rsidR="0037364D" w:rsidRPr="006047D4" w:rsidRDefault="0037364D" w:rsidP="0037364D">
      <w:pPr>
        <w:rPr>
          <w:b/>
          <w:u w:val="single"/>
        </w:rPr>
      </w:pPr>
    </w:p>
    <w:p w:rsidR="0037364D" w:rsidRPr="006047D4" w:rsidRDefault="0037364D" w:rsidP="0037364D">
      <w:r w:rsidRPr="006047D4">
        <w:t xml:space="preserve">1. strana 11 doplnění u protokolující úřednice Simony </w:t>
      </w:r>
      <w:proofErr w:type="spellStart"/>
      <w:r w:rsidRPr="006047D4">
        <w:t>Bouberlové</w:t>
      </w:r>
      <w:proofErr w:type="spellEnd"/>
      <w:r w:rsidRPr="006047D4">
        <w:t xml:space="preserve"> o bod 6. provádí </w:t>
      </w:r>
      <w:proofErr w:type="spellStart"/>
      <w:r w:rsidRPr="006047D4">
        <w:t>mundum</w:t>
      </w:r>
      <w:proofErr w:type="spellEnd"/>
      <w:r w:rsidRPr="006047D4">
        <w:t xml:space="preserve"> věcí vyřizovaných JUDr. Václavem Buřičem v agendě 22 P a </w:t>
      </w:r>
      <w:proofErr w:type="spellStart"/>
      <w:r w:rsidRPr="006047D4">
        <w:t>Nc</w:t>
      </w:r>
      <w:proofErr w:type="spellEnd"/>
      <w:r w:rsidRPr="006047D4">
        <w:t xml:space="preserve">, 22 L </w:t>
      </w:r>
    </w:p>
    <w:p w:rsidR="0037364D" w:rsidRPr="006047D4" w:rsidRDefault="0037364D" w:rsidP="0037364D">
      <w:r w:rsidRPr="006047D4">
        <w:t xml:space="preserve">2. strana 10 doplnění u soudce JUDr. Václava Buřiče bodu 3. - a věci rejstříku 22 </w:t>
      </w:r>
      <w:proofErr w:type="spellStart"/>
      <w:r w:rsidRPr="006047D4">
        <w:t>Ntm</w:t>
      </w:r>
      <w:proofErr w:type="spellEnd"/>
      <w:r w:rsidRPr="006047D4">
        <w:t xml:space="preserve"> (ochranné léčení mladistvých)  </w:t>
      </w:r>
    </w:p>
    <w:p w:rsidR="0037364D" w:rsidRPr="006047D4" w:rsidRDefault="0037364D" w:rsidP="0037364D">
      <w:r w:rsidRPr="006047D4">
        <w:t>3. strana 23 místo asistenta Mgr. Petra Duchka nastupuje asistentka Mgr. Anna Trhlíková</w:t>
      </w:r>
    </w:p>
    <w:p w:rsidR="0037364D" w:rsidRPr="006047D4" w:rsidRDefault="0037364D" w:rsidP="0037364D">
      <w:r w:rsidRPr="006047D4">
        <w:t>4. strana 23 změna zástupce u Mgr. Anety Korandové z Mgr. Petra Duchka na Mgr. Annu Trhlíkovou</w:t>
      </w:r>
    </w:p>
    <w:p w:rsidR="0037364D" w:rsidRPr="006047D4" w:rsidRDefault="0037364D" w:rsidP="0037364D">
      <w:r w:rsidRPr="006047D4">
        <w:t>5. strana 15 bod IV. odst. 1. se na konci doplňuje o: Řízení týkající se nezletilých polorodých sourozenců (sourozenci, kteří mají společného jednoho z rodičů) budou přidělovány stejnému soudci.</w:t>
      </w:r>
    </w:p>
    <w:p w:rsidR="0037364D" w:rsidRPr="006047D4" w:rsidRDefault="0037364D" w:rsidP="0037364D"/>
    <w:p w:rsidR="0037364D" w:rsidRPr="006047D4" w:rsidRDefault="0037364D" w:rsidP="0037364D">
      <w:r w:rsidRPr="006047D4">
        <w:t>Plzeň 25. 2. 2024</w:t>
      </w:r>
    </w:p>
    <w:p w:rsidR="0037364D" w:rsidRPr="006047D4" w:rsidRDefault="0037364D" w:rsidP="0037364D"/>
    <w:p w:rsidR="0037364D" w:rsidRPr="006047D4" w:rsidRDefault="0037364D" w:rsidP="0037364D">
      <w:pPr>
        <w:spacing w:after="0"/>
      </w:pPr>
      <w:r w:rsidRPr="006047D4">
        <w:t xml:space="preserve">                                                                                                            Mgr. Antonín Pektor</w:t>
      </w:r>
    </w:p>
    <w:p w:rsidR="0037364D" w:rsidRPr="006047D4" w:rsidRDefault="0037364D" w:rsidP="0037364D">
      <w:pPr>
        <w:spacing w:after="0"/>
      </w:pPr>
      <w:r w:rsidRPr="006047D4">
        <w:t xml:space="preserve">                                                                                                                 předseda soudu</w:t>
      </w:r>
    </w:p>
    <w:p w:rsidR="004633A2" w:rsidRPr="006047D4" w:rsidRDefault="004633A2"/>
    <w:sectPr w:rsidR="004633A2" w:rsidRPr="0060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pr   81 2024 Doplněk  2024/02/27 10:54:4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37364D"/>
    <w:rsid w:val="0037364D"/>
    <w:rsid w:val="003A240B"/>
    <w:rsid w:val="004633A2"/>
    <w:rsid w:val="006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D903-77D3-4493-B447-D7E69C8B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2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2024-02-27T09:55:00Z</cp:lastPrinted>
  <dcterms:created xsi:type="dcterms:W3CDTF">2024-02-27T11:35:00Z</dcterms:created>
  <dcterms:modified xsi:type="dcterms:W3CDTF">2024-02-27T11:35:00Z</dcterms:modified>
</cp:coreProperties>
</file>