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B6A64" w14:textId="77777777" w:rsidR="008B1A44" w:rsidRPr="008B1A44" w:rsidRDefault="008B1A44" w:rsidP="008B1A44">
      <w:pPr>
        <w:shd w:val="clear" w:color="auto" w:fill="FFFFFF"/>
        <w:spacing w:before="240"/>
        <w:jc w:val="center"/>
        <w:outlineLvl w:val="1"/>
        <w:rPr>
          <w:rFonts w:ascii="Georgia" w:eastAsia="Times New Roman" w:hAnsi="Georgia" w:cs="Arial"/>
          <w:color w:val="030303"/>
          <w:kern w:val="36"/>
          <w:sz w:val="36"/>
          <w:szCs w:val="36"/>
          <w:lang w:eastAsia="cs-CZ"/>
        </w:rPr>
      </w:pPr>
      <w:r w:rsidRPr="008B1A44">
        <w:rPr>
          <w:rFonts w:ascii="Georgia" w:eastAsia="Times New Roman" w:hAnsi="Georgia" w:cs="Arial"/>
          <w:color w:val="030303"/>
          <w:kern w:val="36"/>
          <w:sz w:val="36"/>
          <w:szCs w:val="36"/>
          <w:lang w:eastAsia="cs-CZ"/>
        </w:rPr>
        <w:t>Okresní soud Plzeň-sever</w:t>
      </w:r>
    </w:p>
    <w:p w14:paraId="0A2D4058" w14:textId="5D339D8C" w:rsidR="008B1A44" w:rsidRDefault="008B1A44" w:rsidP="008B1A44">
      <w:pPr>
        <w:shd w:val="clear" w:color="auto" w:fill="FFFFFF"/>
        <w:spacing w:before="274" w:after="137" w:line="312" w:lineRule="auto"/>
        <w:jc w:val="center"/>
        <w:outlineLvl w:val="3"/>
        <w:rPr>
          <w:rFonts w:ascii="Arial" w:eastAsia="Times New Roman" w:hAnsi="Arial" w:cs="Arial"/>
          <w:b/>
          <w:bCs/>
          <w:color w:val="030303"/>
          <w:sz w:val="22"/>
          <w:lang w:eastAsia="cs-CZ"/>
        </w:rPr>
      </w:pPr>
      <w:r w:rsidRPr="008B1A44">
        <w:rPr>
          <w:rFonts w:ascii="Arial" w:eastAsia="Times New Roman" w:hAnsi="Arial" w:cs="Arial"/>
          <w:b/>
          <w:bCs/>
          <w:color w:val="030303"/>
          <w:sz w:val="22"/>
          <w:lang w:eastAsia="cs-CZ"/>
        </w:rPr>
        <w:t> Okresní soud Plzeň-sever sídlí na adrese E</w:t>
      </w:r>
      <w:r w:rsidR="005A0C30">
        <w:rPr>
          <w:rFonts w:ascii="Arial" w:eastAsia="Times New Roman" w:hAnsi="Arial" w:cs="Arial"/>
          <w:b/>
          <w:bCs/>
          <w:color w:val="030303"/>
          <w:sz w:val="22"/>
          <w:lang w:eastAsia="cs-CZ"/>
        </w:rPr>
        <w:t>dvarda</w:t>
      </w:r>
      <w:r w:rsidRPr="008B1A44">
        <w:rPr>
          <w:rFonts w:ascii="Arial" w:eastAsia="Times New Roman" w:hAnsi="Arial" w:cs="Arial"/>
          <w:b/>
          <w:bCs/>
          <w:color w:val="030303"/>
          <w:sz w:val="22"/>
          <w:lang w:eastAsia="cs-CZ"/>
        </w:rPr>
        <w:t xml:space="preserve"> Beneše 1, Plzeň - Bory, ( nad Chodským náměstím pod Fakul</w:t>
      </w:r>
      <w:r>
        <w:rPr>
          <w:rFonts w:ascii="Arial" w:eastAsia="Times New Roman" w:hAnsi="Arial" w:cs="Arial"/>
          <w:b/>
          <w:bCs/>
          <w:color w:val="030303"/>
          <w:sz w:val="22"/>
          <w:lang w:eastAsia="cs-CZ"/>
        </w:rPr>
        <w:t>tní nemocnicí Plzeň)</w:t>
      </w:r>
    </w:p>
    <w:p w14:paraId="050A246C" w14:textId="77777777" w:rsidR="008B1A44" w:rsidRPr="008B1A44" w:rsidRDefault="008B1A44" w:rsidP="008B1A44">
      <w:pPr>
        <w:shd w:val="clear" w:color="auto" w:fill="FFFFFF"/>
        <w:spacing w:before="274" w:after="137" w:line="312" w:lineRule="auto"/>
        <w:jc w:val="center"/>
        <w:outlineLvl w:val="3"/>
        <w:rPr>
          <w:rFonts w:ascii="Arial" w:eastAsia="Times New Roman" w:hAnsi="Arial" w:cs="Arial"/>
          <w:color w:val="030303"/>
          <w:sz w:val="18"/>
          <w:szCs w:val="18"/>
          <w:lang w:eastAsia="cs-CZ"/>
        </w:rPr>
      </w:pPr>
      <w:r>
        <w:rPr>
          <w:rFonts w:ascii="Arial" w:eastAsia="Times New Roman" w:hAnsi="Arial" w:cs="Arial"/>
          <w:noProof/>
          <w:color w:val="030303"/>
          <w:sz w:val="18"/>
          <w:szCs w:val="18"/>
          <w:lang w:eastAsia="cs-CZ"/>
        </w:rPr>
        <w:drawing>
          <wp:inline distT="0" distB="0" distL="0" distR="0" wp14:anchorId="1BA733DA" wp14:editId="7EBC8A4D">
            <wp:extent cx="5760720" cy="4320540"/>
            <wp:effectExtent l="0" t="0" r="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15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3FC67" w14:textId="77777777" w:rsidR="008B1A44" w:rsidRDefault="008B1A44" w:rsidP="008B1A44">
      <w:pPr>
        <w:shd w:val="clear" w:color="auto" w:fill="FFFFFF"/>
        <w:spacing w:before="100" w:beforeAutospacing="1" w:after="384" w:line="384" w:lineRule="atLeast"/>
        <w:jc w:val="left"/>
        <w:rPr>
          <w:rFonts w:ascii="Arial" w:eastAsia="Times New Roman" w:hAnsi="Arial" w:cs="Arial"/>
          <w:b/>
          <w:bCs/>
          <w:color w:val="030303"/>
          <w:sz w:val="18"/>
          <w:szCs w:val="18"/>
          <w:lang w:eastAsia="cs-CZ"/>
        </w:rPr>
      </w:pPr>
      <w:r w:rsidRPr="008B1A44">
        <w:rPr>
          <w:rFonts w:ascii="Arial" w:eastAsia="Times New Roman" w:hAnsi="Arial" w:cs="Arial"/>
          <w:b/>
          <w:bCs/>
          <w:color w:val="030303"/>
          <w:sz w:val="18"/>
          <w:szCs w:val="18"/>
          <w:lang w:eastAsia="cs-CZ"/>
        </w:rPr>
        <w:t>Telefon                               +420 377 869</w:t>
      </w:r>
      <w:r>
        <w:rPr>
          <w:rFonts w:ascii="Arial" w:eastAsia="Times New Roman" w:hAnsi="Arial" w:cs="Arial"/>
          <w:b/>
          <w:bCs/>
          <w:color w:val="030303"/>
          <w:sz w:val="18"/>
          <w:szCs w:val="18"/>
          <w:lang w:eastAsia="cs-CZ"/>
        </w:rPr>
        <w:t> </w:t>
      </w:r>
      <w:r w:rsidRPr="008B1A44">
        <w:rPr>
          <w:rFonts w:ascii="Arial" w:eastAsia="Times New Roman" w:hAnsi="Arial" w:cs="Arial"/>
          <w:b/>
          <w:bCs/>
          <w:color w:val="030303"/>
          <w:sz w:val="18"/>
          <w:szCs w:val="18"/>
          <w:lang w:eastAsia="cs-CZ"/>
        </w:rPr>
        <w:t>522</w:t>
      </w:r>
    </w:p>
    <w:p w14:paraId="0C96EBF7" w14:textId="77777777" w:rsidR="008B1A44" w:rsidRPr="008B1A44" w:rsidRDefault="008B1A44" w:rsidP="008B1A44">
      <w:pPr>
        <w:shd w:val="clear" w:color="auto" w:fill="FFFFFF"/>
        <w:spacing w:before="100" w:beforeAutospacing="1" w:after="384"/>
        <w:jc w:val="left"/>
        <w:rPr>
          <w:rFonts w:ascii="Arial" w:eastAsia="Times New Roman" w:hAnsi="Arial" w:cs="Arial"/>
          <w:color w:val="030303"/>
          <w:sz w:val="18"/>
          <w:szCs w:val="18"/>
          <w:lang w:eastAsia="cs-CZ"/>
        </w:rPr>
      </w:pPr>
      <w:r w:rsidRPr="008B1A44">
        <w:rPr>
          <w:rFonts w:ascii="Arial" w:eastAsia="Times New Roman" w:hAnsi="Arial" w:cs="Arial"/>
          <w:b/>
          <w:bCs/>
          <w:color w:val="030303"/>
          <w:sz w:val="18"/>
          <w:szCs w:val="18"/>
          <w:lang w:eastAsia="cs-CZ"/>
        </w:rPr>
        <w:t>Fax                                      +420 377 869 512</w:t>
      </w:r>
    </w:p>
    <w:p w14:paraId="14E70F9E" w14:textId="77777777" w:rsidR="008B1A44" w:rsidRPr="008B1A44" w:rsidRDefault="008B1A44" w:rsidP="008B1A44">
      <w:pPr>
        <w:shd w:val="clear" w:color="auto" w:fill="FFFFFF"/>
        <w:spacing w:before="100" w:beforeAutospacing="1" w:after="384"/>
        <w:jc w:val="left"/>
        <w:rPr>
          <w:rFonts w:ascii="Arial" w:eastAsia="Times New Roman" w:hAnsi="Arial" w:cs="Arial"/>
          <w:color w:val="030303"/>
          <w:sz w:val="18"/>
          <w:szCs w:val="18"/>
          <w:lang w:eastAsia="cs-CZ"/>
        </w:rPr>
      </w:pPr>
      <w:r w:rsidRPr="008B1A44">
        <w:rPr>
          <w:rFonts w:ascii="Arial" w:eastAsia="Times New Roman" w:hAnsi="Arial" w:cs="Arial"/>
          <w:b/>
          <w:bCs/>
          <w:color w:val="030303"/>
          <w:sz w:val="18"/>
          <w:szCs w:val="18"/>
          <w:lang w:eastAsia="cs-CZ"/>
        </w:rPr>
        <w:t>E-Mail                                 </w:t>
      </w:r>
      <w:hyperlink r:id="rId5" w:history="1">
        <w:r w:rsidRPr="008B1A44">
          <w:rPr>
            <w:rFonts w:ascii="Arial" w:eastAsia="Times New Roman" w:hAnsi="Arial" w:cs="Arial"/>
            <w:b/>
            <w:bCs/>
            <w:color w:val="0B918E"/>
            <w:sz w:val="18"/>
            <w:szCs w:val="18"/>
            <w:u w:val="single"/>
            <w:lang w:eastAsia="cs-CZ"/>
          </w:rPr>
          <w:t>podatelna@osoud.plzs.justice.cz</w:t>
        </w:r>
      </w:hyperlink>
    </w:p>
    <w:p w14:paraId="7F4ECC4E" w14:textId="77777777" w:rsidR="008B1A44" w:rsidRDefault="008B1A44" w:rsidP="008B1A44">
      <w:pPr>
        <w:shd w:val="clear" w:color="auto" w:fill="FFFFFF"/>
        <w:spacing w:before="100" w:beforeAutospacing="1" w:after="384"/>
        <w:jc w:val="left"/>
        <w:rPr>
          <w:rFonts w:ascii="Arial" w:eastAsia="Times New Roman" w:hAnsi="Arial" w:cs="Arial"/>
          <w:color w:val="030303"/>
          <w:sz w:val="18"/>
          <w:szCs w:val="18"/>
          <w:lang w:eastAsia="cs-CZ"/>
        </w:rPr>
      </w:pPr>
      <w:r w:rsidRPr="008B1A44">
        <w:rPr>
          <w:rFonts w:ascii="Arial" w:eastAsia="Times New Roman" w:hAnsi="Arial" w:cs="Arial"/>
          <w:b/>
          <w:bCs/>
          <w:color w:val="030303"/>
          <w:sz w:val="18"/>
          <w:szCs w:val="18"/>
          <w:lang w:eastAsia="cs-CZ"/>
        </w:rPr>
        <w:t>ID Datové schránky           3q8abrq</w:t>
      </w:r>
    </w:p>
    <w:p w14:paraId="0D00B71D" w14:textId="5D56D201" w:rsidR="008B1A44" w:rsidRPr="008B1A44" w:rsidRDefault="008B1A44" w:rsidP="008B1A44">
      <w:pPr>
        <w:shd w:val="clear" w:color="auto" w:fill="FFFFFF"/>
        <w:spacing w:before="100" w:beforeAutospacing="1" w:after="384"/>
        <w:jc w:val="left"/>
        <w:rPr>
          <w:rFonts w:ascii="Arial" w:eastAsia="Times New Roman" w:hAnsi="Arial" w:cs="Arial"/>
          <w:color w:val="030303"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bCs/>
          <w:color w:val="030303"/>
          <w:sz w:val="18"/>
          <w:szCs w:val="18"/>
          <w:lang w:eastAsia="cs-CZ"/>
        </w:rPr>
        <w:t>Předseda</w:t>
      </w:r>
      <w:r w:rsidRPr="008B1A44">
        <w:rPr>
          <w:rFonts w:ascii="Arial" w:eastAsia="Times New Roman" w:hAnsi="Arial" w:cs="Arial"/>
          <w:b/>
          <w:bCs/>
          <w:color w:val="030303"/>
          <w:sz w:val="18"/>
          <w:szCs w:val="18"/>
          <w:lang w:eastAsia="cs-CZ"/>
        </w:rPr>
        <w:t xml:space="preserve"> soudu           </w:t>
      </w:r>
      <w:r>
        <w:rPr>
          <w:rFonts w:ascii="Arial" w:eastAsia="Times New Roman" w:hAnsi="Arial" w:cs="Arial"/>
          <w:b/>
          <w:bCs/>
          <w:color w:val="030303"/>
          <w:sz w:val="18"/>
          <w:szCs w:val="18"/>
          <w:lang w:eastAsia="cs-CZ"/>
        </w:rPr>
        <w:t xml:space="preserve">     </w:t>
      </w:r>
      <w:r w:rsidRPr="008B1A44">
        <w:rPr>
          <w:rFonts w:ascii="Arial" w:eastAsia="Times New Roman" w:hAnsi="Arial" w:cs="Arial"/>
          <w:b/>
          <w:bCs/>
          <w:color w:val="030303"/>
          <w:sz w:val="18"/>
          <w:szCs w:val="18"/>
          <w:lang w:eastAsia="cs-CZ"/>
        </w:rPr>
        <w:t> </w:t>
      </w:r>
      <w:r w:rsidR="005A0C30">
        <w:rPr>
          <w:rFonts w:ascii="Arial" w:eastAsia="Times New Roman" w:hAnsi="Arial" w:cs="Arial"/>
          <w:b/>
          <w:bCs/>
          <w:color w:val="030303"/>
          <w:sz w:val="18"/>
          <w:szCs w:val="18"/>
          <w:lang w:eastAsia="cs-CZ"/>
        </w:rPr>
        <w:t>JUDr. Blanka Šibrová</w:t>
      </w:r>
    </w:p>
    <w:p w14:paraId="6F7D80DD" w14:textId="77777777" w:rsidR="008B1A44" w:rsidRPr="008B1A44" w:rsidRDefault="008B1A44" w:rsidP="008B1A44">
      <w:pPr>
        <w:shd w:val="clear" w:color="auto" w:fill="FFFFFF"/>
        <w:spacing w:before="100" w:beforeAutospacing="1" w:after="384"/>
        <w:jc w:val="left"/>
        <w:rPr>
          <w:rFonts w:ascii="Arial" w:eastAsia="Times New Roman" w:hAnsi="Arial" w:cs="Arial"/>
          <w:color w:val="030303"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bCs/>
          <w:color w:val="030303"/>
          <w:sz w:val="18"/>
          <w:szCs w:val="18"/>
          <w:lang w:eastAsia="cs-CZ"/>
        </w:rPr>
        <w:t>Ředitel správy soudu         </w:t>
      </w:r>
      <w:r w:rsidRPr="008B1A44">
        <w:rPr>
          <w:rFonts w:ascii="Arial" w:eastAsia="Times New Roman" w:hAnsi="Arial" w:cs="Arial"/>
          <w:b/>
          <w:bCs/>
          <w:color w:val="030303"/>
          <w:sz w:val="18"/>
          <w:szCs w:val="18"/>
          <w:lang w:eastAsia="cs-CZ"/>
        </w:rPr>
        <w:t>Ing. Kamil Macner</w:t>
      </w:r>
    </w:p>
    <w:p w14:paraId="3CC59A5E" w14:textId="77777777" w:rsidR="008B1A44" w:rsidRDefault="008B1A44" w:rsidP="008B1A44">
      <w:pPr>
        <w:shd w:val="clear" w:color="auto" w:fill="FFFFFF"/>
        <w:spacing w:before="100" w:beforeAutospacing="1" w:after="384" w:line="384" w:lineRule="atLeast"/>
        <w:jc w:val="left"/>
        <w:rPr>
          <w:rFonts w:ascii="Arial" w:eastAsia="Times New Roman" w:hAnsi="Arial" w:cs="Arial"/>
          <w:b/>
          <w:bCs/>
          <w:color w:val="030303"/>
          <w:sz w:val="18"/>
          <w:szCs w:val="18"/>
          <w:lang w:eastAsia="cs-CZ"/>
        </w:rPr>
      </w:pPr>
      <w:r w:rsidRPr="008B1A44">
        <w:rPr>
          <w:rFonts w:ascii="Arial" w:eastAsia="Times New Roman" w:hAnsi="Arial" w:cs="Arial"/>
          <w:b/>
          <w:bCs/>
          <w:color w:val="030303"/>
          <w:sz w:val="18"/>
          <w:szCs w:val="18"/>
          <w:lang w:eastAsia="cs-CZ"/>
        </w:rPr>
        <w:t> </w:t>
      </w:r>
    </w:p>
    <w:p w14:paraId="03BFDA33" w14:textId="77777777" w:rsidR="00F017AC" w:rsidRPr="008B1A44" w:rsidRDefault="00F017AC" w:rsidP="008B1A44">
      <w:pPr>
        <w:shd w:val="clear" w:color="auto" w:fill="FFFFFF"/>
        <w:spacing w:before="100" w:beforeAutospacing="1" w:after="384" w:line="384" w:lineRule="atLeast"/>
        <w:jc w:val="left"/>
        <w:rPr>
          <w:rFonts w:ascii="Arial" w:eastAsia="Times New Roman" w:hAnsi="Arial" w:cs="Arial"/>
          <w:color w:val="030303"/>
          <w:sz w:val="18"/>
          <w:szCs w:val="18"/>
          <w:lang w:eastAsia="cs-CZ"/>
        </w:rPr>
      </w:pPr>
    </w:p>
    <w:p w14:paraId="72228607" w14:textId="77777777" w:rsidR="008B1A44" w:rsidRPr="008B1A44" w:rsidRDefault="008B1A44" w:rsidP="008B1A44">
      <w:pPr>
        <w:shd w:val="clear" w:color="auto" w:fill="FFFFFF"/>
        <w:spacing w:before="257" w:after="128"/>
        <w:jc w:val="left"/>
        <w:outlineLvl w:val="2"/>
        <w:rPr>
          <w:rFonts w:ascii="Arial" w:eastAsia="Times New Roman" w:hAnsi="Arial" w:cs="Arial"/>
          <w:b/>
          <w:bCs/>
          <w:color w:val="030303"/>
          <w:sz w:val="25"/>
          <w:szCs w:val="25"/>
          <w:lang w:eastAsia="cs-CZ"/>
        </w:rPr>
      </w:pPr>
      <w:r w:rsidRPr="008B1A44">
        <w:rPr>
          <w:rFonts w:ascii="Arial" w:eastAsia="Times New Roman" w:hAnsi="Arial" w:cs="Arial"/>
          <w:b/>
          <w:bCs/>
          <w:color w:val="030303"/>
          <w:sz w:val="25"/>
          <w:szCs w:val="25"/>
          <w:lang w:eastAsia="cs-CZ"/>
        </w:rPr>
        <w:lastRenderedPageBreak/>
        <w:t>Osoba pověřená k podávání informací dle zák.č. 106/99 Sb.</w:t>
      </w:r>
    </w:p>
    <w:p w14:paraId="317CC0E4" w14:textId="416C9C7F" w:rsidR="008B1A44" w:rsidRPr="008B1A44" w:rsidRDefault="008B1A44" w:rsidP="008B1A44">
      <w:pPr>
        <w:shd w:val="clear" w:color="auto" w:fill="FFFFFF"/>
        <w:spacing w:before="100" w:beforeAutospacing="1" w:after="384" w:line="384" w:lineRule="atLeast"/>
        <w:jc w:val="left"/>
        <w:rPr>
          <w:rFonts w:ascii="Arial" w:eastAsia="Times New Roman" w:hAnsi="Arial" w:cs="Arial"/>
          <w:color w:val="030303"/>
          <w:sz w:val="18"/>
          <w:szCs w:val="18"/>
          <w:lang w:eastAsia="cs-CZ"/>
        </w:rPr>
      </w:pPr>
      <w:r w:rsidRPr="008B1A44">
        <w:rPr>
          <w:rFonts w:ascii="Arial" w:eastAsia="Times New Roman" w:hAnsi="Arial" w:cs="Arial"/>
          <w:color w:val="030303"/>
          <w:sz w:val="18"/>
          <w:szCs w:val="18"/>
          <w:lang w:eastAsia="cs-CZ"/>
        </w:rPr>
        <w:t> </w:t>
      </w:r>
      <w:r w:rsidRPr="008B1A44">
        <w:rPr>
          <w:rFonts w:ascii="Arial" w:eastAsia="Times New Roman" w:hAnsi="Arial" w:cs="Arial"/>
          <w:b/>
          <w:bCs/>
          <w:color w:val="030303"/>
          <w:sz w:val="18"/>
          <w:szCs w:val="18"/>
          <w:lang w:eastAsia="cs-CZ"/>
        </w:rPr>
        <w:t>v trestním úseku                     </w:t>
      </w:r>
      <w:r w:rsidR="005A0C30">
        <w:rPr>
          <w:rFonts w:ascii="Arial" w:eastAsia="Times New Roman" w:hAnsi="Arial" w:cs="Arial"/>
          <w:b/>
          <w:bCs/>
          <w:color w:val="030303"/>
          <w:sz w:val="18"/>
          <w:szCs w:val="18"/>
          <w:lang w:eastAsia="cs-CZ"/>
        </w:rPr>
        <w:t>JUDr. Blanka Šibrová</w:t>
      </w:r>
    </w:p>
    <w:p w14:paraId="1A00B888" w14:textId="3597CF7B" w:rsidR="008B1A44" w:rsidRPr="008B1A44" w:rsidRDefault="008B1A44" w:rsidP="008B1A44">
      <w:pPr>
        <w:shd w:val="clear" w:color="auto" w:fill="FFFFFF"/>
        <w:spacing w:before="100" w:beforeAutospacing="1" w:after="384" w:line="384" w:lineRule="atLeast"/>
        <w:jc w:val="left"/>
        <w:rPr>
          <w:rFonts w:ascii="Arial" w:eastAsia="Times New Roman" w:hAnsi="Arial" w:cs="Arial"/>
          <w:color w:val="030303"/>
          <w:sz w:val="18"/>
          <w:szCs w:val="18"/>
          <w:lang w:eastAsia="cs-CZ"/>
        </w:rPr>
      </w:pPr>
      <w:r w:rsidRPr="008B1A44">
        <w:rPr>
          <w:rFonts w:ascii="Arial" w:eastAsia="Times New Roman" w:hAnsi="Arial" w:cs="Arial"/>
          <w:b/>
          <w:bCs/>
          <w:color w:val="030303"/>
          <w:sz w:val="18"/>
          <w:szCs w:val="18"/>
          <w:lang w:eastAsia="cs-CZ"/>
        </w:rPr>
        <w:t>v občanskoprávním úseku     </w:t>
      </w:r>
      <w:r w:rsidR="005A0C30">
        <w:rPr>
          <w:rFonts w:ascii="Arial" w:eastAsia="Times New Roman" w:hAnsi="Arial" w:cs="Arial"/>
          <w:b/>
          <w:bCs/>
          <w:color w:val="030303"/>
          <w:sz w:val="18"/>
          <w:szCs w:val="18"/>
          <w:lang w:eastAsia="cs-CZ"/>
        </w:rPr>
        <w:t>JUDr. Blanka Šibrová</w:t>
      </w:r>
    </w:p>
    <w:p w14:paraId="28B3FABF" w14:textId="77777777" w:rsidR="004633A2" w:rsidRDefault="004633A2"/>
    <w:sectPr w:rsidR="004633A2" w:rsidSect="008B1A4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A44"/>
    <w:rsid w:val="00234D38"/>
    <w:rsid w:val="004633A2"/>
    <w:rsid w:val="005A0C30"/>
    <w:rsid w:val="008B1A44"/>
    <w:rsid w:val="00F0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973DE"/>
  <w15:docId w15:val="{A9D61D04-FDFF-4EEA-B6A6-BEF2A5A9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B1A44"/>
    <w:rPr>
      <w:color w:val="0B918E"/>
      <w:u w:val="single"/>
    </w:rPr>
  </w:style>
  <w:style w:type="character" w:styleId="Siln">
    <w:name w:val="Strong"/>
    <w:basedOn w:val="Standardnpsmoodstavce"/>
    <w:uiPriority w:val="22"/>
    <w:qFormat/>
    <w:rsid w:val="008B1A4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1A4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A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9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57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07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8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plzs.justice.cz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101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    Okresní soud Plzeň-sever</vt:lpstr>
      <vt:lpstr>        Osoba pověřená k podávání informací dle zák.č. 106/99 Sb.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Krásová Tereza Bc.</dc:creator>
  <cp:lastModifiedBy>Krásová Tereza Bc.</cp:lastModifiedBy>
  <cp:revision>2</cp:revision>
  <dcterms:created xsi:type="dcterms:W3CDTF">2018-10-02T07:52:00Z</dcterms:created>
  <dcterms:modified xsi:type="dcterms:W3CDTF">2025-11-19T07:47:00Z</dcterms:modified>
</cp:coreProperties>
</file>