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14EBB0DB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2A54F5">
        <w:rPr>
          <w:rFonts w:ascii="Garamond" w:hAnsi="Garamond"/>
          <w:b/>
          <w:bCs/>
          <w:sz w:val="28"/>
          <w:szCs w:val="28"/>
        </w:rPr>
        <w:t>4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794972AA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CE3F2A">
        <w:rPr>
          <w:rFonts w:ascii="Garamond" w:hAnsi="Garamond"/>
          <w:b/>
          <w:bCs/>
        </w:rPr>
        <w:t>června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39C7FE1E" w14:textId="3348F916" w:rsidR="009817BA" w:rsidRPr="002A54F5" w:rsidRDefault="009817BA" w:rsidP="008600F2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Z obsazení informačního centra a podatelny se odstraňuje jméno „</w:t>
      </w:r>
      <w:r w:rsidR="00CE3F2A">
        <w:rPr>
          <w:rFonts w:ascii="Garamond" w:hAnsi="Garamond"/>
        </w:rPr>
        <w:t>Lucie Valešová</w:t>
      </w:r>
      <w:r>
        <w:rPr>
          <w:rFonts w:ascii="Garamond" w:hAnsi="Garamond"/>
        </w:rPr>
        <w:t>“</w:t>
      </w:r>
      <w:r w:rsidRPr="009817BA">
        <w:rPr>
          <w:rFonts w:ascii="Garamond" w:hAnsi="Garamond"/>
        </w:rPr>
        <w:t>.</w:t>
      </w:r>
    </w:p>
    <w:p w14:paraId="234D2DCF" w14:textId="77777777" w:rsidR="002A54F5" w:rsidRPr="002A54F5" w:rsidRDefault="002A54F5" w:rsidP="002A54F5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21993A01" w14:textId="60CE69E3" w:rsidR="002A54F5" w:rsidRPr="00CE3F2A" w:rsidRDefault="002A54F5" w:rsidP="008600F2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 </w:t>
      </w:r>
      <w:r w:rsidRPr="00C84D3D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2, 7 a 8</w:t>
      </w:r>
      <w:r w:rsidR="00840F53">
        <w:rPr>
          <w:rFonts w:ascii="Garamond" w:hAnsi="Garamond"/>
        </w:rPr>
        <w:t xml:space="preserve"> trestního úseku</w:t>
      </w:r>
      <w:r w:rsidRPr="00C84D3D">
        <w:rPr>
          <w:rFonts w:ascii="Garamond" w:hAnsi="Garamond"/>
        </w:rPr>
        <w:t xml:space="preserve"> v části Předseda senátu, VSÚ, JČ, AS, VK, </w:t>
      </w:r>
      <w:r w:rsidR="00840F53">
        <w:rPr>
          <w:rFonts w:ascii="Garamond" w:hAnsi="Garamond"/>
        </w:rPr>
        <w:t xml:space="preserve">se </w:t>
      </w:r>
      <w:r w:rsidRPr="00C84D3D">
        <w:rPr>
          <w:rFonts w:ascii="Garamond" w:hAnsi="Garamond"/>
        </w:rPr>
        <w:t xml:space="preserve">v odstavci asistent soudce jméno „Mgr. </w:t>
      </w:r>
      <w:r w:rsidR="00840F53">
        <w:rPr>
          <w:rFonts w:ascii="Garamond" w:hAnsi="Garamond"/>
        </w:rPr>
        <w:t>Markéta Králíková“ nahrazuje jménem „Mgr. Veronika Kasanová“.</w:t>
      </w:r>
    </w:p>
    <w:p w14:paraId="275E7A33" w14:textId="77777777" w:rsidR="00CE3F2A" w:rsidRPr="00CE3F2A" w:rsidRDefault="00CE3F2A" w:rsidP="00CE3F2A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2BE985BC" w14:textId="66315F76" w:rsidR="00840F53" w:rsidRPr="00840F53" w:rsidRDefault="00FE7E8C" w:rsidP="00840F53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 w:rsidRPr="00FE7E8C">
        <w:rPr>
          <w:rFonts w:ascii="Garamond" w:hAnsi="Garamond"/>
        </w:rPr>
        <w:t>V</w:t>
      </w:r>
      <w:r w:rsidR="00CE3F2A" w:rsidRPr="00FE7E8C">
        <w:rPr>
          <w:rFonts w:ascii="Garamond" w:hAnsi="Garamond"/>
        </w:rPr>
        <w:t xml:space="preserve"> č</w:t>
      </w:r>
      <w:r w:rsidR="00CE3F2A" w:rsidRPr="00283BDF">
        <w:rPr>
          <w:rFonts w:ascii="Garamond" w:hAnsi="Garamond"/>
        </w:rPr>
        <w:t>ást</w:t>
      </w:r>
      <w:r>
        <w:rPr>
          <w:rFonts w:ascii="Garamond" w:hAnsi="Garamond"/>
        </w:rPr>
        <w:t>ech</w:t>
      </w:r>
      <w:r w:rsidR="00CE3F2A" w:rsidRPr="00283BDF">
        <w:rPr>
          <w:rFonts w:ascii="Garamond" w:hAnsi="Garamond"/>
        </w:rPr>
        <w:t xml:space="preserve"> Předseda senátu, VSÚ, JČ, AS, VK, v odstavci </w:t>
      </w:r>
      <w:r w:rsidR="00CE3F2A">
        <w:rPr>
          <w:rFonts w:ascii="Garamond" w:hAnsi="Garamond"/>
        </w:rPr>
        <w:t xml:space="preserve">vedoucí kanceláře P a </w:t>
      </w:r>
      <w:proofErr w:type="spellStart"/>
      <w:r w:rsidR="00CE3F2A">
        <w:rPr>
          <w:rFonts w:ascii="Garamond" w:hAnsi="Garamond"/>
        </w:rPr>
        <w:t>Nc</w:t>
      </w:r>
      <w:proofErr w:type="spellEnd"/>
      <w:r w:rsidR="00CE3F2A">
        <w:rPr>
          <w:rFonts w:ascii="Garamond" w:hAnsi="Garamond"/>
        </w:rPr>
        <w:t>, se</w:t>
      </w:r>
      <w:r w:rsidR="00CE3F2A" w:rsidRPr="00283BDF">
        <w:rPr>
          <w:rFonts w:ascii="Garamond" w:hAnsi="Garamond"/>
        </w:rPr>
        <w:t xml:space="preserve"> jméno </w:t>
      </w:r>
      <w:r w:rsidR="00CE3F2A">
        <w:rPr>
          <w:rFonts w:ascii="Garamond" w:hAnsi="Garamond"/>
        </w:rPr>
        <w:t>„</w:t>
      </w:r>
      <w:r>
        <w:rPr>
          <w:rFonts w:ascii="Garamond" w:hAnsi="Garamond"/>
        </w:rPr>
        <w:t>Ivana Kuncová</w:t>
      </w:r>
      <w:r w:rsidR="00CE3F2A">
        <w:rPr>
          <w:rFonts w:ascii="Garamond" w:hAnsi="Garamond"/>
        </w:rPr>
        <w:t>“ nahrazuje</w:t>
      </w:r>
      <w:r>
        <w:rPr>
          <w:rFonts w:ascii="Garamond" w:hAnsi="Garamond"/>
        </w:rPr>
        <w:t xml:space="preserve"> jménem „Lucie Valešová“ a jméno „Pavlína Mohsenová“ se nahrazuje jménem „Ivana Kunc</w:t>
      </w:r>
      <w:r w:rsidR="00840F53">
        <w:rPr>
          <w:rFonts w:ascii="Garamond" w:hAnsi="Garamond"/>
        </w:rPr>
        <w:t>ová“.</w:t>
      </w:r>
    </w:p>
    <w:p w14:paraId="46C4C9FF" w14:textId="77777777" w:rsidR="00840F53" w:rsidRDefault="00840F53" w:rsidP="00840F53">
      <w:pPr>
        <w:pStyle w:val="Odstavecseseznamem"/>
        <w:rPr>
          <w:rFonts w:ascii="Garamond" w:hAnsi="Garamond"/>
          <w:strike/>
        </w:rPr>
      </w:pPr>
    </w:p>
    <w:p w14:paraId="107DD799" w14:textId="073F973C" w:rsidR="00840F53" w:rsidRPr="00840F53" w:rsidRDefault="00840F53" w:rsidP="00840F53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V </w:t>
      </w:r>
      <w:r>
        <w:rPr>
          <w:rFonts w:ascii="Garamond" w:hAnsi="Garamond"/>
          <w:b/>
          <w:bCs/>
        </w:rPr>
        <w:t>soudním oddělení 12</w:t>
      </w:r>
      <w:r w:rsidRPr="00840F53">
        <w:rPr>
          <w:rFonts w:ascii="Garamond" w:hAnsi="Garamond"/>
          <w:b/>
          <w:bCs/>
        </w:rPr>
        <w:t xml:space="preserve"> </w:t>
      </w:r>
      <w:r w:rsidRPr="00C84D3D">
        <w:rPr>
          <w:rFonts w:ascii="Garamond" w:hAnsi="Garamond"/>
        </w:rPr>
        <w:t xml:space="preserve">v části Předseda senátu, VSÚ, JČ, AS, VK, </w:t>
      </w:r>
      <w:r>
        <w:rPr>
          <w:rFonts w:ascii="Garamond" w:hAnsi="Garamond"/>
        </w:rPr>
        <w:t xml:space="preserve">se </w:t>
      </w:r>
      <w:r w:rsidRPr="00C84D3D">
        <w:rPr>
          <w:rFonts w:ascii="Garamond" w:hAnsi="Garamond"/>
        </w:rPr>
        <w:t xml:space="preserve">v odstavci asistent soudce </w:t>
      </w:r>
      <w:r>
        <w:rPr>
          <w:rFonts w:ascii="Garamond" w:hAnsi="Garamond"/>
        </w:rPr>
        <w:t xml:space="preserve">vkládají </w:t>
      </w:r>
      <w:r w:rsidRPr="00C84D3D">
        <w:rPr>
          <w:rFonts w:ascii="Garamond" w:hAnsi="Garamond"/>
        </w:rPr>
        <w:t>jmén</w:t>
      </w:r>
      <w:r>
        <w:rPr>
          <w:rFonts w:ascii="Garamond" w:hAnsi="Garamond"/>
        </w:rPr>
        <w:t>a</w:t>
      </w:r>
      <w:r w:rsidRPr="00C84D3D">
        <w:rPr>
          <w:rFonts w:ascii="Garamond" w:hAnsi="Garamond"/>
        </w:rPr>
        <w:t xml:space="preserve"> „Mgr. </w:t>
      </w:r>
      <w:r>
        <w:rPr>
          <w:rFonts w:ascii="Garamond" w:hAnsi="Garamond"/>
        </w:rPr>
        <w:t>Veronika Kasanová“ a „Mgr. Tereza Benešová“.</w:t>
      </w:r>
    </w:p>
    <w:p w14:paraId="317D8B63" w14:textId="77777777" w:rsidR="00840F53" w:rsidRDefault="00840F53" w:rsidP="00840F53">
      <w:pPr>
        <w:pStyle w:val="Odstavecseseznamem"/>
        <w:rPr>
          <w:rFonts w:ascii="Garamond" w:hAnsi="Garamond"/>
          <w:strike/>
        </w:rPr>
      </w:pPr>
    </w:p>
    <w:p w14:paraId="2DA86D80" w14:textId="6F23D609" w:rsidR="00840F53" w:rsidRPr="00840F53" w:rsidRDefault="00840F53" w:rsidP="00840F53">
      <w:pPr>
        <w:pStyle w:val="Zkladntext"/>
        <w:numPr>
          <w:ilvl w:val="0"/>
          <w:numId w:val="2"/>
        </w:numPr>
        <w:spacing w:before="60" w:after="0"/>
        <w:ind w:left="567" w:hanging="632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>V </w:t>
      </w:r>
      <w:r>
        <w:rPr>
          <w:rFonts w:ascii="Garamond" w:hAnsi="Garamond"/>
          <w:b/>
          <w:bCs/>
        </w:rPr>
        <w:t>soudním oddělení 13</w:t>
      </w:r>
      <w:r>
        <w:rPr>
          <w:rFonts w:ascii="Garamond" w:hAnsi="Garamond"/>
        </w:rPr>
        <w:t xml:space="preserve"> v části Obor a vymezení působnosti věci agendy C,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odstraňuje text „prvních 30 věcí z celkového nápadu od 1. 3. 2004, poté“.</w:t>
      </w:r>
    </w:p>
    <w:p w14:paraId="491AD11D" w14:textId="77777777" w:rsidR="008600F2" w:rsidRPr="009817BA" w:rsidRDefault="008600F2" w:rsidP="008600F2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24E9D52A" w14:textId="4603F95F" w:rsidR="00A03F8F" w:rsidRPr="00C84D3D" w:rsidRDefault="00283BDF" w:rsidP="00C84D3D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C84D3D">
        <w:rPr>
          <w:rFonts w:ascii="Garamond" w:hAnsi="Garamond"/>
        </w:rPr>
        <w:t>V </w:t>
      </w:r>
      <w:r w:rsidRPr="00C84D3D">
        <w:rPr>
          <w:rFonts w:ascii="Garamond" w:hAnsi="Garamond"/>
          <w:b/>
          <w:bCs/>
        </w:rPr>
        <w:t>soudním oddělení 18</w:t>
      </w:r>
      <w:r w:rsidRPr="00C84D3D">
        <w:rPr>
          <w:rFonts w:ascii="Garamond" w:hAnsi="Garamond"/>
        </w:rPr>
        <w:t xml:space="preserve"> v části Předseda senátu, VSÚ, JČ, AS, VK, v odstavci asistent soudce, se jméno „Mgr. Ter</w:t>
      </w:r>
      <w:r w:rsidR="008600F2" w:rsidRPr="00C84D3D">
        <w:rPr>
          <w:rFonts w:ascii="Garamond" w:hAnsi="Garamond"/>
        </w:rPr>
        <w:t>e</w:t>
      </w:r>
      <w:r w:rsidRPr="00C84D3D">
        <w:rPr>
          <w:rFonts w:ascii="Garamond" w:hAnsi="Garamond"/>
        </w:rPr>
        <w:t>za Benešová“ nahrazuje jménem „Mgr. Veronika Kasanová“.</w:t>
      </w:r>
    </w:p>
    <w:p w14:paraId="5DA6993A" w14:textId="77777777" w:rsidR="00A03F8F" w:rsidRPr="00B02BEC" w:rsidRDefault="00A03F8F" w:rsidP="00C8349A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360"/>
        <w:jc w:val="both"/>
        <w:rPr>
          <w:rFonts w:ascii="Garamond" w:hAnsi="Garamond"/>
          <w:color w:val="FF0000"/>
        </w:rPr>
      </w:pPr>
    </w:p>
    <w:p w14:paraId="1CF64D0D" w14:textId="39B32796" w:rsidR="00761B3C" w:rsidRPr="00C97511" w:rsidRDefault="00CE3F2A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Ze</w:t>
      </w:r>
      <w:r w:rsidR="00761B3C">
        <w:rPr>
          <w:rFonts w:ascii="Garamond" w:hAnsi="Garamond"/>
        </w:rPr>
        <w:t xml:space="preserve"> </w:t>
      </w:r>
      <w:r w:rsidR="00761B3C" w:rsidRPr="00072982">
        <w:rPr>
          <w:rFonts w:ascii="Garamond" w:hAnsi="Garamond"/>
          <w:b/>
          <w:bCs/>
        </w:rPr>
        <w:t>všech soudních oddělení občanskoprávní</w:t>
      </w:r>
      <w:r w:rsidR="00761B3C">
        <w:rPr>
          <w:rFonts w:ascii="Garamond" w:hAnsi="Garamond"/>
          <w:b/>
          <w:bCs/>
        </w:rPr>
        <w:t>ho</w:t>
      </w:r>
      <w:r w:rsidR="00761B3C" w:rsidRPr="0007298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i trestního </w:t>
      </w:r>
      <w:r w:rsidR="00761B3C" w:rsidRPr="00072982">
        <w:rPr>
          <w:rFonts w:ascii="Garamond" w:hAnsi="Garamond"/>
          <w:b/>
          <w:bCs/>
        </w:rPr>
        <w:t>úseku</w:t>
      </w:r>
      <w:r w:rsidR="00761B3C">
        <w:rPr>
          <w:rFonts w:ascii="Garamond" w:hAnsi="Garamond"/>
          <w:bCs/>
        </w:rPr>
        <w:t xml:space="preserve"> se v části Předseda senátu, VSÚ, AS, VK, </w:t>
      </w:r>
      <w:r>
        <w:rPr>
          <w:rFonts w:ascii="Garamond" w:hAnsi="Garamond"/>
          <w:bCs/>
        </w:rPr>
        <w:t xml:space="preserve">odstraňuje </w:t>
      </w:r>
      <w:r w:rsidR="00761B3C">
        <w:rPr>
          <w:rFonts w:ascii="Garamond" w:hAnsi="Garamond"/>
          <w:bCs/>
          <w:iCs/>
        </w:rPr>
        <w:t xml:space="preserve">jméno „Mgr. </w:t>
      </w:r>
      <w:r>
        <w:rPr>
          <w:rFonts w:ascii="Garamond" w:hAnsi="Garamond"/>
          <w:bCs/>
          <w:iCs/>
        </w:rPr>
        <w:t>Andrea Mikolášová</w:t>
      </w:r>
      <w:r w:rsidR="00761B3C">
        <w:rPr>
          <w:rFonts w:ascii="Garamond" w:hAnsi="Garamond"/>
          <w:bCs/>
          <w:iCs/>
        </w:rPr>
        <w:t>“.</w:t>
      </w:r>
    </w:p>
    <w:p w14:paraId="7A8EF068" w14:textId="77777777" w:rsidR="00C97511" w:rsidRPr="00C97511" w:rsidRDefault="00C97511" w:rsidP="00C97511">
      <w:pPr>
        <w:pStyle w:val="Odstavecseseznamem"/>
        <w:rPr>
          <w:rFonts w:ascii="Garamond" w:hAnsi="Garamond"/>
        </w:rPr>
      </w:pPr>
    </w:p>
    <w:p w14:paraId="6756D4B5" w14:textId="77777777"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092B01CB" w14:textId="77777777"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14:paraId="51F0861D" w14:textId="6C2A8138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CE3F2A">
        <w:rPr>
          <w:rFonts w:ascii="Garamond" w:hAnsi="Garamond"/>
        </w:rPr>
        <w:t>31. května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A54F5"/>
    <w:rsid w:val="002C5EAD"/>
    <w:rsid w:val="002D23A0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57A6C"/>
    <w:rsid w:val="00761B3C"/>
    <w:rsid w:val="007630E4"/>
    <w:rsid w:val="007A05F7"/>
    <w:rsid w:val="007A5AF2"/>
    <w:rsid w:val="007E5CFA"/>
    <w:rsid w:val="00832D3E"/>
    <w:rsid w:val="00834BEC"/>
    <w:rsid w:val="00840F53"/>
    <w:rsid w:val="00841F91"/>
    <w:rsid w:val="008600F2"/>
    <w:rsid w:val="00867708"/>
    <w:rsid w:val="00874374"/>
    <w:rsid w:val="00875D0E"/>
    <w:rsid w:val="00881D79"/>
    <w:rsid w:val="008A557D"/>
    <w:rsid w:val="008B42D1"/>
    <w:rsid w:val="008C25BF"/>
    <w:rsid w:val="008D2493"/>
    <w:rsid w:val="008E14E5"/>
    <w:rsid w:val="00907D18"/>
    <w:rsid w:val="00914FD6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84D3D"/>
    <w:rsid w:val="00C97511"/>
    <w:rsid w:val="00CB274B"/>
    <w:rsid w:val="00CC1C77"/>
    <w:rsid w:val="00CE3F2A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2024-07-04T05:12:00Z</cp:lastPrinted>
  <dcterms:created xsi:type="dcterms:W3CDTF">2024-05-27T10:36:00Z</dcterms:created>
  <dcterms:modified xsi:type="dcterms:W3CDTF">2024-07-03T14:03:00Z</dcterms:modified>
</cp:coreProperties>
</file>