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FC95B" w14:textId="77777777" w:rsidR="00186294" w:rsidRDefault="00186294" w:rsidP="00186294">
      <w:pPr>
        <w:pStyle w:val="Nadpis1"/>
        <w:numPr>
          <w:ilvl w:val="0"/>
          <w:numId w:val="0"/>
        </w:numPr>
        <w:ind w:left="432"/>
        <w:jc w:val="center"/>
        <w:rPr>
          <w:rFonts w:ascii="Garamond" w:hAnsi="Garamond"/>
          <w:caps/>
          <w:sz w:val="36"/>
          <w:szCs w:val="36"/>
          <w:u w:val="none"/>
        </w:rPr>
      </w:pPr>
      <w:r>
        <w:rPr>
          <w:rFonts w:ascii="Garamond" w:hAnsi="Garamond"/>
          <w:bCs/>
          <w:caps/>
          <w:sz w:val="36"/>
          <w:szCs w:val="36"/>
          <w:u w:val="none"/>
        </w:rPr>
        <w:t>Okresní soud v berouně</w:t>
      </w:r>
    </w:p>
    <w:p w14:paraId="7C2C9706" w14:textId="77777777" w:rsidR="00186294" w:rsidRDefault="00186294" w:rsidP="00186294">
      <w:pPr>
        <w:jc w:val="center"/>
        <w:rPr>
          <w:rFonts w:ascii="Garamond" w:hAnsi="Garamond"/>
          <w:bCs/>
        </w:rPr>
      </w:pPr>
      <w:r>
        <w:rPr>
          <w:rFonts w:ascii="Garamond" w:hAnsi="Garamond"/>
          <w:bCs/>
        </w:rPr>
        <w:t>Wagnerovo náměstí č. 1249/3, 266 47 Beroun</w:t>
      </w:r>
    </w:p>
    <w:p w14:paraId="55AAC1C1" w14:textId="77777777" w:rsidR="00186294" w:rsidRDefault="00186294" w:rsidP="00186294">
      <w:pPr>
        <w:jc w:val="center"/>
        <w:rPr>
          <w:rFonts w:ascii="Garamond" w:hAnsi="Garamond"/>
          <w:bCs/>
        </w:rPr>
      </w:pPr>
      <w:r>
        <w:rPr>
          <w:rFonts w:ascii="Garamond" w:hAnsi="Garamond"/>
          <w:bCs/>
        </w:rPr>
        <w:t>___________________________________________________________________________</w:t>
      </w:r>
    </w:p>
    <w:p w14:paraId="12D7FDA1" w14:textId="77777777" w:rsidR="00186294" w:rsidRDefault="00186294" w:rsidP="00186294">
      <w:pPr>
        <w:tabs>
          <w:tab w:val="left" w:pos="0"/>
        </w:tabs>
        <w:jc w:val="center"/>
        <w:rPr>
          <w:rFonts w:ascii="Garamond" w:hAnsi="Garamond"/>
          <w:bCs/>
        </w:rPr>
      </w:pPr>
      <w:r>
        <w:rPr>
          <w:rFonts w:ascii="Garamond" w:hAnsi="Garamond"/>
        </w:rPr>
        <w:t xml:space="preserve">tel.: </w:t>
      </w:r>
      <w:r>
        <w:rPr>
          <w:rFonts w:ascii="Garamond" w:hAnsi="Garamond"/>
          <w:bCs/>
        </w:rPr>
        <w:t xml:space="preserve">311 604 548, </w:t>
      </w:r>
      <w:r>
        <w:rPr>
          <w:rFonts w:ascii="Garamond" w:hAnsi="Garamond"/>
        </w:rPr>
        <w:t xml:space="preserve">fax: </w:t>
      </w:r>
      <w:r>
        <w:rPr>
          <w:rFonts w:ascii="Garamond" w:hAnsi="Garamond"/>
          <w:bCs/>
        </w:rPr>
        <w:t xml:space="preserve">257 005 053, </w:t>
      </w:r>
      <w:r>
        <w:rPr>
          <w:rFonts w:ascii="Garamond" w:hAnsi="Garamond"/>
        </w:rPr>
        <w:t xml:space="preserve">e-mail: </w:t>
      </w:r>
      <w:hyperlink r:id="rId6" w:history="1">
        <w:r>
          <w:rPr>
            <w:rStyle w:val="Hypertextovodkaz"/>
            <w:rFonts w:ascii="Garamond" w:hAnsi="Garamond"/>
          </w:rPr>
          <w:t>podatelna@osoud.ber.justice.cz</w:t>
        </w:r>
      </w:hyperlink>
      <w:r>
        <w:rPr>
          <w:rFonts w:ascii="Garamond" w:hAnsi="Garamond"/>
        </w:rPr>
        <w:t xml:space="preserve">, ID DS: </w:t>
      </w:r>
      <w:proofErr w:type="spellStart"/>
      <w:r>
        <w:rPr>
          <w:rFonts w:ascii="Garamond" w:hAnsi="Garamond"/>
        </w:rPr>
        <w:t>npyabyy</w:t>
      </w:r>
      <w:proofErr w:type="spellEnd"/>
      <w:r>
        <w:rPr>
          <w:rFonts w:ascii="Garamond" w:hAnsi="Garamond"/>
        </w:rPr>
        <w:t xml:space="preserve">   </w:t>
      </w:r>
    </w:p>
    <w:p w14:paraId="0329CE47" w14:textId="77777777" w:rsidR="00186294" w:rsidRDefault="00186294" w:rsidP="00186294">
      <w:pPr>
        <w:pStyle w:val="Nadpis2"/>
        <w:numPr>
          <w:ilvl w:val="0"/>
          <w:numId w:val="0"/>
        </w:numPr>
        <w:rPr>
          <w:rFonts w:ascii="Garamond" w:hAnsi="Garamond"/>
        </w:rPr>
      </w:pPr>
    </w:p>
    <w:p w14:paraId="75DB2386" w14:textId="77777777" w:rsidR="00186294" w:rsidRDefault="00186294" w:rsidP="00186294">
      <w:pPr>
        <w:pStyle w:val="Nadpis2"/>
        <w:numPr>
          <w:ilvl w:val="0"/>
          <w:numId w:val="0"/>
        </w:numPr>
        <w:rPr>
          <w:rFonts w:ascii="Garamond" w:hAnsi="Garamond"/>
        </w:rPr>
      </w:pPr>
      <w:r>
        <w:rPr>
          <w:rFonts w:ascii="Garamond" w:hAnsi="Garamond"/>
        </w:rPr>
        <w:t xml:space="preserve">30 </w:t>
      </w:r>
      <w:proofErr w:type="spellStart"/>
      <w:r>
        <w:rPr>
          <w:rFonts w:ascii="Garamond" w:hAnsi="Garamond"/>
        </w:rPr>
        <w:t>Spr</w:t>
      </w:r>
      <w:proofErr w:type="spellEnd"/>
      <w:r>
        <w:rPr>
          <w:rFonts w:ascii="Garamond" w:hAnsi="Garamond"/>
        </w:rPr>
        <w:t xml:space="preserve"> </w:t>
      </w:r>
      <w:r w:rsidR="00203A33">
        <w:rPr>
          <w:rFonts w:ascii="Garamond" w:hAnsi="Garamond"/>
        </w:rPr>
        <w:t>425/2023</w:t>
      </w:r>
    </w:p>
    <w:p w14:paraId="72EED28D" w14:textId="77777777" w:rsidR="00186294" w:rsidRDefault="00186294" w:rsidP="00186294"/>
    <w:p w14:paraId="4F105A57" w14:textId="4102F5E2" w:rsidR="00186294" w:rsidRDefault="00150DB4" w:rsidP="00186294">
      <w:pPr>
        <w:pStyle w:val="Nadpis3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Změna č. </w:t>
      </w:r>
      <w:r w:rsidR="008A1129">
        <w:rPr>
          <w:rFonts w:ascii="Garamond" w:hAnsi="Garamond"/>
          <w:b/>
          <w:bCs/>
          <w:sz w:val="28"/>
          <w:szCs w:val="28"/>
        </w:rPr>
        <w:t>5</w:t>
      </w:r>
      <w:r w:rsidR="00186294">
        <w:rPr>
          <w:rFonts w:ascii="Garamond" w:hAnsi="Garamond"/>
          <w:b/>
          <w:bCs/>
          <w:sz w:val="28"/>
          <w:szCs w:val="28"/>
        </w:rPr>
        <w:t xml:space="preserve"> Rozvrhu práce </w:t>
      </w:r>
    </w:p>
    <w:p w14:paraId="4166A3D5" w14:textId="77777777" w:rsidR="00186294" w:rsidRDefault="00186294" w:rsidP="00186294">
      <w:pPr>
        <w:pStyle w:val="Nadpis3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Okres</w:t>
      </w:r>
      <w:r w:rsidR="00203A33">
        <w:rPr>
          <w:rFonts w:ascii="Garamond" w:hAnsi="Garamond"/>
          <w:b/>
          <w:bCs/>
          <w:sz w:val="28"/>
          <w:szCs w:val="28"/>
        </w:rPr>
        <w:t>ního soudu v Berouně na rok 2024</w:t>
      </w:r>
      <w:r>
        <w:rPr>
          <w:rFonts w:ascii="Garamond" w:hAnsi="Garamond"/>
          <w:b/>
          <w:bCs/>
          <w:sz w:val="28"/>
          <w:szCs w:val="28"/>
        </w:rPr>
        <w:t xml:space="preserve"> </w:t>
      </w:r>
    </w:p>
    <w:p w14:paraId="19A7EF42" w14:textId="77777777" w:rsidR="00186294" w:rsidRDefault="00186294" w:rsidP="00186294">
      <w:pPr>
        <w:jc w:val="both"/>
        <w:rPr>
          <w:rFonts w:ascii="Garamond" w:hAnsi="Garamond"/>
          <w:bCs/>
        </w:rPr>
      </w:pPr>
    </w:p>
    <w:p w14:paraId="5A927863" w14:textId="67235CDA" w:rsidR="00186294" w:rsidRDefault="00186294" w:rsidP="00186294">
      <w:pPr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Rozvrh práce Okres</w:t>
      </w:r>
      <w:r w:rsidR="00203A33">
        <w:rPr>
          <w:rFonts w:ascii="Garamond" w:hAnsi="Garamond"/>
          <w:bCs/>
        </w:rPr>
        <w:t>ního soudu v Berouně na rok 2024</w:t>
      </w:r>
      <w:r>
        <w:rPr>
          <w:rFonts w:ascii="Garamond" w:hAnsi="Garamond"/>
          <w:bCs/>
        </w:rPr>
        <w:t xml:space="preserve"> (dále jen</w:t>
      </w:r>
      <w:r w:rsidR="00841F91">
        <w:rPr>
          <w:rFonts w:ascii="Garamond" w:hAnsi="Garamond"/>
          <w:bCs/>
        </w:rPr>
        <w:t xml:space="preserve"> „rozvrh“) se mění a doplňuje s </w:t>
      </w:r>
      <w:r>
        <w:rPr>
          <w:rFonts w:ascii="Garamond" w:hAnsi="Garamond"/>
          <w:bCs/>
        </w:rPr>
        <w:t>účinností od </w:t>
      </w:r>
      <w:r w:rsidR="008D2493">
        <w:rPr>
          <w:rFonts w:ascii="Garamond" w:hAnsi="Garamond"/>
          <w:b/>
          <w:bCs/>
        </w:rPr>
        <w:t>1</w:t>
      </w:r>
      <w:r>
        <w:rPr>
          <w:rFonts w:ascii="Garamond" w:hAnsi="Garamond"/>
          <w:b/>
          <w:bCs/>
        </w:rPr>
        <w:t>. </w:t>
      </w:r>
      <w:r w:rsidR="008A1129">
        <w:rPr>
          <w:rFonts w:ascii="Garamond" w:hAnsi="Garamond"/>
          <w:b/>
          <w:bCs/>
        </w:rPr>
        <w:t>července</w:t>
      </w:r>
      <w:r w:rsidR="00203A33">
        <w:rPr>
          <w:rFonts w:ascii="Garamond" w:hAnsi="Garamond"/>
          <w:b/>
          <w:bCs/>
        </w:rPr>
        <w:t xml:space="preserve"> 2024</w:t>
      </w:r>
      <w:r>
        <w:rPr>
          <w:rFonts w:ascii="Garamond" w:hAnsi="Garamond"/>
          <w:bCs/>
        </w:rPr>
        <w:t xml:space="preserve"> následovně:</w:t>
      </w:r>
    </w:p>
    <w:p w14:paraId="40215DC2" w14:textId="77777777" w:rsidR="00186294" w:rsidRDefault="00186294" w:rsidP="00F235F0">
      <w:pPr>
        <w:jc w:val="both"/>
        <w:rPr>
          <w:rFonts w:ascii="Garamond" w:hAnsi="Garamond"/>
          <w:bCs/>
        </w:rPr>
      </w:pPr>
    </w:p>
    <w:p w14:paraId="5B16B59D" w14:textId="77777777" w:rsidR="00F235F0" w:rsidRDefault="00F235F0" w:rsidP="00F235F0">
      <w:pPr>
        <w:jc w:val="both"/>
        <w:rPr>
          <w:rFonts w:ascii="Garamond" w:hAnsi="Garamond"/>
          <w:bCs/>
        </w:rPr>
      </w:pPr>
    </w:p>
    <w:p w14:paraId="39C7FE1E" w14:textId="70B3D5AA" w:rsidR="009817BA" w:rsidRPr="008600F2" w:rsidRDefault="009817BA" w:rsidP="008600F2">
      <w:pPr>
        <w:pStyle w:val="Zkladntext"/>
        <w:numPr>
          <w:ilvl w:val="0"/>
          <w:numId w:val="2"/>
        </w:numPr>
        <w:spacing w:before="60" w:after="0"/>
        <w:ind w:left="567" w:hanging="632"/>
        <w:jc w:val="both"/>
        <w:rPr>
          <w:rFonts w:ascii="Garamond" w:hAnsi="Garamond"/>
          <w:strike/>
        </w:rPr>
      </w:pPr>
      <w:r>
        <w:rPr>
          <w:rFonts w:ascii="Garamond" w:hAnsi="Garamond"/>
        </w:rPr>
        <w:t>Z obsazení informačního centra a podatelny se odstraňuj</w:t>
      </w:r>
      <w:r w:rsidR="008A1129">
        <w:rPr>
          <w:rFonts w:ascii="Garamond" w:hAnsi="Garamond"/>
        </w:rPr>
        <w:t>í</w:t>
      </w:r>
      <w:r>
        <w:rPr>
          <w:rFonts w:ascii="Garamond" w:hAnsi="Garamond"/>
        </w:rPr>
        <w:t xml:space="preserve"> jmén</w:t>
      </w:r>
      <w:r w:rsidR="008A1129">
        <w:rPr>
          <w:rFonts w:ascii="Garamond" w:hAnsi="Garamond"/>
        </w:rPr>
        <w:t>a</w:t>
      </w:r>
      <w:r>
        <w:rPr>
          <w:rFonts w:ascii="Garamond" w:hAnsi="Garamond"/>
        </w:rPr>
        <w:t xml:space="preserve"> „</w:t>
      </w:r>
      <w:r w:rsidR="008A1129">
        <w:rPr>
          <w:rFonts w:ascii="Garamond" w:hAnsi="Garamond"/>
        </w:rPr>
        <w:t>Jana Petráňová</w:t>
      </w:r>
      <w:r>
        <w:rPr>
          <w:rFonts w:ascii="Garamond" w:hAnsi="Garamond"/>
        </w:rPr>
        <w:t>“ a</w:t>
      </w:r>
      <w:r w:rsidR="008600F2">
        <w:rPr>
          <w:rFonts w:ascii="Garamond" w:hAnsi="Garamond"/>
        </w:rPr>
        <w:t> </w:t>
      </w:r>
      <w:r>
        <w:rPr>
          <w:rFonts w:ascii="Garamond" w:hAnsi="Garamond"/>
        </w:rPr>
        <w:t>„Vladimíra Houdková“</w:t>
      </w:r>
      <w:r w:rsidR="008A1129">
        <w:rPr>
          <w:rFonts w:ascii="Garamond" w:hAnsi="Garamond"/>
        </w:rPr>
        <w:t xml:space="preserve"> a vkládají se jména „Simona Karásková“ a „Dana Arnoldová“</w:t>
      </w:r>
    </w:p>
    <w:p w14:paraId="491AD11D" w14:textId="77777777" w:rsidR="008600F2" w:rsidRPr="009817BA" w:rsidRDefault="008600F2" w:rsidP="008600F2">
      <w:pPr>
        <w:pStyle w:val="Zkladntext"/>
        <w:spacing w:before="60" w:after="0"/>
        <w:ind w:left="567"/>
        <w:jc w:val="both"/>
        <w:rPr>
          <w:rFonts w:ascii="Garamond" w:hAnsi="Garamond"/>
          <w:strike/>
        </w:rPr>
      </w:pPr>
    </w:p>
    <w:p w14:paraId="263A4EFF" w14:textId="68A5A55B" w:rsidR="00E236AF" w:rsidRPr="00B02BEC" w:rsidRDefault="00E236AF" w:rsidP="008600F2">
      <w:pPr>
        <w:pStyle w:val="Zkladntext"/>
        <w:numPr>
          <w:ilvl w:val="0"/>
          <w:numId w:val="2"/>
        </w:numPr>
        <w:spacing w:before="60" w:after="0"/>
        <w:ind w:left="567" w:hanging="567"/>
        <w:jc w:val="both"/>
        <w:rPr>
          <w:rFonts w:ascii="Garamond" w:hAnsi="Garamond"/>
          <w:strike/>
        </w:rPr>
      </w:pPr>
      <w:r>
        <w:rPr>
          <w:rFonts w:ascii="Garamond" w:hAnsi="Garamond"/>
        </w:rPr>
        <w:t xml:space="preserve">V části </w:t>
      </w:r>
      <w:r w:rsidRPr="00C4033F">
        <w:rPr>
          <w:rFonts w:ascii="Garamond" w:hAnsi="Garamond"/>
          <w:b/>
        </w:rPr>
        <w:t>všeobecná kritéria</w:t>
      </w:r>
      <w:r w:rsidRPr="00C4033F">
        <w:rPr>
          <w:rFonts w:ascii="Garamond" w:hAnsi="Garamond"/>
        </w:rPr>
        <w:t xml:space="preserve"> „Princip</w:t>
      </w:r>
      <w:r>
        <w:rPr>
          <w:rFonts w:ascii="Garamond" w:hAnsi="Garamond"/>
        </w:rPr>
        <w:t xml:space="preserve"> přidělování věcí </w:t>
      </w:r>
      <w:r w:rsidR="008A1129">
        <w:rPr>
          <w:rFonts w:ascii="Garamond" w:hAnsi="Garamond"/>
        </w:rPr>
        <w:t>občanskoprávních</w:t>
      </w:r>
      <w:r>
        <w:rPr>
          <w:rFonts w:ascii="Garamond" w:hAnsi="Garamond"/>
        </w:rPr>
        <w:t xml:space="preserve">“ se </w:t>
      </w:r>
      <w:r w:rsidR="008A13A7">
        <w:rPr>
          <w:rFonts w:ascii="Garamond" w:hAnsi="Garamond"/>
        </w:rPr>
        <w:t>do</w:t>
      </w:r>
      <w:r w:rsidR="008A1129">
        <w:rPr>
          <w:rFonts w:ascii="Garamond" w:hAnsi="Garamond"/>
        </w:rPr>
        <w:t xml:space="preserve"> bodu 4) části 3. Ochrana osobnosti </w:t>
      </w:r>
      <w:r>
        <w:rPr>
          <w:rFonts w:ascii="Garamond" w:hAnsi="Garamond"/>
        </w:rPr>
        <w:t>vklád</w:t>
      </w:r>
      <w:r w:rsidR="008A1129">
        <w:rPr>
          <w:rFonts w:ascii="Garamond" w:hAnsi="Garamond"/>
        </w:rPr>
        <w:t xml:space="preserve">á </w:t>
      </w:r>
      <w:r w:rsidR="008A1129" w:rsidRPr="008A1129">
        <w:rPr>
          <w:rFonts w:ascii="Garamond" w:hAnsi="Garamond"/>
        </w:rPr>
        <w:t>text „s výjimkou věcí, kde byl zásah do osobnostních práv způsoben v důsledku újmy na zdraví“.</w:t>
      </w:r>
    </w:p>
    <w:p w14:paraId="7F38B3FA" w14:textId="77777777" w:rsidR="00B02BEC" w:rsidRPr="00117F02" w:rsidRDefault="00B02BEC" w:rsidP="008600F2">
      <w:pPr>
        <w:pStyle w:val="Zkladntext"/>
        <w:spacing w:before="60" w:after="0"/>
        <w:ind w:left="567" w:hanging="567"/>
        <w:jc w:val="both"/>
        <w:rPr>
          <w:rFonts w:ascii="Garamond" w:hAnsi="Garamond"/>
          <w:strike/>
        </w:rPr>
      </w:pPr>
    </w:p>
    <w:p w14:paraId="23DB1353" w14:textId="4365DA37" w:rsidR="00117F02" w:rsidRDefault="00117F02" w:rsidP="008600F2">
      <w:pPr>
        <w:pStyle w:val="Odstavecseseznamem"/>
        <w:numPr>
          <w:ilvl w:val="0"/>
          <w:numId w:val="2"/>
        </w:numPr>
        <w:shd w:val="clear" w:color="auto" w:fill="FFFFFF"/>
        <w:tabs>
          <w:tab w:val="left" w:pos="0"/>
        </w:tabs>
        <w:spacing w:before="60"/>
        <w:ind w:left="567" w:hanging="567"/>
        <w:jc w:val="both"/>
        <w:rPr>
          <w:rFonts w:ascii="Garamond" w:hAnsi="Garamond"/>
        </w:rPr>
      </w:pPr>
      <w:r w:rsidRPr="00117F02">
        <w:rPr>
          <w:rFonts w:ascii="Garamond" w:hAnsi="Garamond"/>
        </w:rPr>
        <w:t xml:space="preserve">V Trestním úseku </w:t>
      </w:r>
      <w:r w:rsidR="008A1129">
        <w:rPr>
          <w:rFonts w:ascii="Garamond" w:hAnsi="Garamond"/>
        </w:rPr>
        <w:t xml:space="preserve">v </w:t>
      </w:r>
      <w:r w:rsidRPr="00117F02">
        <w:rPr>
          <w:rFonts w:ascii="Garamond" w:hAnsi="Garamond"/>
          <w:b/>
        </w:rPr>
        <w:t>soudní</w:t>
      </w:r>
      <w:r w:rsidR="008A1129">
        <w:rPr>
          <w:rFonts w:ascii="Garamond" w:hAnsi="Garamond"/>
          <w:b/>
        </w:rPr>
        <w:t>m</w:t>
      </w:r>
      <w:r w:rsidRPr="00117F02">
        <w:rPr>
          <w:rFonts w:ascii="Garamond" w:hAnsi="Garamond"/>
          <w:b/>
        </w:rPr>
        <w:t xml:space="preserve"> oddělení </w:t>
      </w:r>
      <w:r w:rsidR="008A1129">
        <w:rPr>
          <w:rFonts w:ascii="Garamond" w:hAnsi="Garamond"/>
          <w:b/>
        </w:rPr>
        <w:t>2, 7, 8 a 19</w:t>
      </w:r>
      <w:r w:rsidRPr="00117F02">
        <w:rPr>
          <w:rFonts w:ascii="Garamond" w:hAnsi="Garamond"/>
        </w:rPr>
        <w:t xml:space="preserve"> </w:t>
      </w:r>
      <w:r w:rsidR="008A13A7">
        <w:rPr>
          <w:rFonts w:ascii="Garamond" w:hAnsi="Garamond"/>
        </w:rPr>
        <w:t xml:space="preserve">se </w:t>
      </w:r>
      <w:r w:rsidRPr="00117F02">
        <w:rPr>
          <w:rFonts w:ascii="Garamond" w:hAnsi="Garamond"/>
        </w:rPr>
        <w:t>v části Předseda senátu, VSÚ, JK, AS, VK,</w:t>
      </w:r>
      <w:r w:rsidR="008A13A7">
        <w:rPr>
          <w:rFonts w:ascii="Garamond" w:hAnsi="Garamond"/>
        </w:rPr>
        <w:t xml:space="preserve"> v odstavci asistentka soudce,</w:t>
      </w:r>
      <w:r w:rsidRPr="00117F02">
        <w:rPr>
          <w:rFonts w:ascii="Garamond" w:hAnsi="Garamond"/>
        </w:rPr>
        <w:t xml:space="preserve"> jméno „</w:t>
      </w:r>
      <w:r w:rsidR="008A1129" w:rsidRPr="00117F02">
        <w:rPr>
          <w:rFonts w:ascii="Garamond" w:hAnsi="Garamond"/>
        </w:rPr>
        <w:t xml:space="preserve">Mgr. </w:t>
      </w:r>
      <w:r w:rsidR="008A1129">
        <w:rPr>
          <w:rFonts w:ascii="Garamond" w:hAnsi="Garamond"/>
        </w:rPr>
        <w:t>Veronika Kasanová</w:t>
      </w:r>
      <w:r w:rsidRPr="00117F02">
        <w:rPr>
          <w:rFonts w:ascii="Garamond" w:hAnsi="Garamond"/>
        </w:rPr>
        <w:t xml:space="preserve">“ nahrazuje jménem “Mgr. </w:t>
      </w:r>
      <w:r w:rsidR="008A1129">
        <w:rPr>
          <w:rFonts w:ascii="Garamond" w:hAnsi="Garamond"/>
        </w:rPr>
        <w:t xml:space="preserve">Jana </w:t>
      </w:r>
      <w:proofErr w:type="spellStart"/>
      <w:r w:rsidR="008A1129">
        <w:rPr>
          <w:rFonts w:ascii="Garamond" w:hAnsi="Garamond"/>
        </w:rPr>
        <w:t>Šostková</w:t>
      </w:r>
      <w:proofErr w:type="spellEnd"/>
      <w:r w:rsidRPr="00117F02">
        <w:rPr>
          <w:rFonts w:ascii="Garamond" w:hAnsi="Garamond"/>
        </w:rPr>
        <w:t xml:space="preserve">“. </w:t>
      </w:r>
    </w:p>
    <w:p w14:paraId="1AB15160" w14:textId="77777777" w:rsidR="008A13A7" w:rsidRPr="008A13A7" w:rsidRDefault="008A13A7" w:rsidP="008A13A7">
      <w:pPr>
        <w:pStyle w:val="Odstavecseseznamem"/>
        <w:rPr>
          <w:rFonts w:ascii="Garamond" w:hAnsi="Garamond"/>
        </w:rPr>
      </w:pPr>
    </w:p>
    <w:p w14:paraId="57F2DA66" w14:textId="647AC00F" w:rsidR="008A13A7" w:rsidRPr="008A13A7" w:rsidRDefault="008A13A7" w:rsidP="008600F2">
      <w:pPr>
        <w:pStyle w:val="Odstavecseseznamem"/>
        <w:numPr>
          <w:ilvl w:val="0"/>
          <w:numId w:val="2"/>
        </w:numPr>
        <w:shd w:val="clear" w:color="auto" w:fill="FFFFFF"/>
        <w:tabs>
          <w:tab w:val="left" w:pos="0"/>
        </w:tabs>
        <w:spacing w:before="60"/>
        <w:ind w:left="567" w:hanging="567"/>
        <w:jc w:val="both"/>
        <w:rPr>
          <w:rFonts w:ascii="Garamond" w:hAnsi="Garamond"/>
        </w:rPr>
      </w:pPr>
      <w:r>
        <w:rPr>
          <w:rFonts w:ascii="Garamond" w:hAnsi="Garamond"/>
        </w:rPr>
        <w:t>V Trestním úseku</w:t>
      </w:r>
      <w:r w:rsidR="00DB2D4B">
        <w:rPr>
          <w:rFonts w:ascii="Garamond" w:hAnsi="Garamond"/>
        </w:rPr>
        <w:t>,</w:t>
      </w:r>
      <w:r>
        <w:rPr>
          <w:rFonts w:ascii="Garamond" w:hAnsi="Garamond"/>
        </w:rPr>
        <w:t xml:space="preserve"> </w:t>
      </w:r>
      <w:r w:rsidRPr="00117F02">
        <w:rPr>
          <w:rFonts w:ascii="Garamond" w:hAnsi="Garamond"/>
          <w:b/>
        </w:rPr>
        <w:t>soudní</w:t>
      </w:r>
      <w:r>
        <w:rPr>
          <w:rFonts w:ascii="Garamond" w:hAnsi="Garamond"/>
          <w:b/>
        </w:rPr>
        <w:t>m</w:t>
      </w:r>
      <w:r w:rsidRPr="00117F02">
        <w:rPr>
          <w:rFonts w:ascii="Garamond" w:hAnsi="Garamond"/>
          <w:b/>
        </w:rPr>
        <w:t xml:space="preserve"> oddělení</w:t>
      </w:r>
      <w:r>
        <w:rPr>
          <w:rFonts w:ascii="Garamond" w:hAnsi="Garamond"/>
          <w:b/>
        </w:rPr>
        <w:t xml:space="preserve"> 7 </w:t>
      </w:r>
      <w:r w:rsidRPr="00B817C7">
        <w:rPr>
          <w:rFonts w:ascii="Garamond" w:hAnsi="Garamond"/>
        </w:rPr>
        <w:t>v části Obor a vymezení působnosti</w:t>
      </w:r>
      <w:r>
        <w:rPr>
          <w:rFonts w:ascii="Garamond" w:hAnsi="Garamond"/>
        </w:rPr>
        <w:t>, Věci agendy rejstříku T,</w:t>
      </w:r>
      <w:r w:rsidRPr="00B817C7">
        <w:rPr>
          <w:rFonts w:ascii="Garamond" w:hAnsi="Garamond"/>
        </w:rPr>
        <w:t xml:space="preserve"> </w:t>
      </w:r>
      <w:r>
        <w:rPr>
          <w:rFonts w:ascii="Garamond" w:hAnsi="Garamond"/>
        </w:rPr>
        <w:t>se text „</w:t>
      </w:r>
      <w:r w:rsidRPr="00B817C7">
        <w:rPr>
          <w:rFonts w:ascii="Garamond" w:hAnsi="Garamond"/>
          <w:bCs/>
        </w:rPr>
        <w:t xml:space="preserve">v rozsahu </w:t>
      </w:r>
      <w:r>
        <w:rPr>
          <w:rFonts w:ascii="Garamond" w:hAnsi="Garamond"/>
          <w:bCs/>
        </w:rPr>
        <w:t>30 %“ nahrazuje textem „v rozsahu 65 %“.</w:t>
      </w:r>
    </w:p>
    <w:p w14:paraId="6BDC3CBF" w14:textId="77777777" w:rsidR="008A13A7" w:rsidRPr="008A13A7" w:rsidRDefault="008A13A7" w:rsidP="008A13A7">
      <w:pPr>
        <w:pStyle w:val="Odstavecseseznamem"/>
        <w:rPr>
          <w:rFonts w:ascii="Garamond" w:hAnsi="Garamond"/>
        </w:rPr>
      </w:pPr>
    </w:p>
    <w:p w14:paraId="78B6AF92" w14:textId="77777777" w:rsidR="00913A6A" w:rsidRPr="00913A6A" w:rsidRDefault="008A13A7" w:rsidP="008600F2">
      <w:pPr>
        <w:pStyle w:val="Odstavecseseznamem"/>
        <w:numPr>
          <w:ilvl w:val="0"/>
          <w:numId w:val="2"/>
        </w:numPr>
        <w:shd w:val="clear" w:color="auto" w:fill="FFFFFF"/>
        <w:tabs>
          <w:tab w:val="left" w:pos="0"/>
        </w:tabs>
        <w:spacing w:before="60"/>
        <w:ind w:left="567" w:hanging="567"/>
        <w:jc w:val="both"/>
        <w:rPr>
          <w:rFonts w:ascii="Garamond" w:hAnsi="Garamond"/>
        </w:rPr>
      </w:pPr>
      <w:r>
        <w:rPr>
          <w:rFonts w:ascii="Garamond" w:hAnsi="Garamond"/>
        </w:rPr>
        <w:t>V </w:t>
      </w:r>
      <w:r w:rsidRPr="008A13A7">
        <w:rPr>
          <w:rFonts w:ascii="Garamond" w:hAnsi="Garamond"/>
          <w:b/>
          <w:bCs/>
        </w:rPr>
        <w:t>soudním oddělení 3</w:t>
      </w:r>
      <w:r>
        <w:rPr>
          <w:rFonts w:ascii="Garamond" w:hAnsi="Garamond"/>
        </w:rPr>
        <w:t xml:space="preserve"> </w:t>
      </w:r>
      <w:r w:rsidR="00913A6A" w:rsidRPr="00B817C7">
        <w:rPr>
          <w:rFonts w:ascii="Garamond" w:hAnsi="Garamond"/>
        </w:rPr>
        <w:t>v části Obor a vymezení působnosti</w:t>
      </w:r>
      <w:r w:rsidR="00913A6A">
        <w:rPr>
          <w:rFonts w:ascii="Garamond" w:hAnsi="Garamond"/>
        </w:rPr>
        <w:t>, Věci agendy rejstříku C,</w:t>
      </w:r>
      <w:r w:rsidR="00913A6A" w:rsidRPr="00B817C7">
        <w:rPr>
          <w:rFonts w:ascii="Garamond" w:hAnsi="Garamond"/>
        </w:rPr>
        <w:t xml:space="preserve"> </w:t>
      </w:r>
      <w:r w:rsidR="00913A6A">
        <w:rPr>
          <w:rFonts w:ascii="Garamond" w:hAnsi="Garamond"/>
        </w:rPr>
        <w:t>se text „</w:t>
      </w:r>
      <w:r w:rsidR="00913A6A" w:rsidRPr="00B817C7">
        <w:rPr>
          <w:rFonts w:ascii="Garamond" w:hAnsi="Garamond"/>
          <w:bCs/>
        </w:rPr>
        <w:t xml:space="preserve">v rozsahu </w:t>
      </w:r>
      <w:r w:rsidR="00913A6A">
        <w:rPr>
          <w:rFonts w:ascii="Garamond" w:hAnsi="Garamond"/>
          <w:bCs/>
        </w:rPr>
        <w:t>50 %“ nahrazuje textem „v rozsahu 40 %“.</w:t>
      </w:r>
    </w:p>
    <w:p w14:paraId="137A5AEB" w14:textId="77777777" w:rsidR="00913A6A" w:rsidRPr="00913A6A" w:rsidRDefault="00913A6A" w:rsidP="00913A6A">
      <w:pPr>
        <w:pStyle w:val="Odstavecseseznamem"/>
        <w:rPr>
          <w:rFonts w:ascii="Garamond" w:hAnsi="Garamond"/>
          <w:bCs/>
        </w:rPr>
      </w:pPr>
    </w:p>
    <w:p w14:paraId="5CFCDDF7" w14:textId="4CF0393B" w:rsidR="008A13A7" w:rsidRPr="00DB2D4B" w:rsidRDefault="00913A6A" w:rsidP="00913A6A">
      <w:pPr>
        <w:pStyle w:val="Odstavecseseznamem"/>
        <w:numPr>
          <w:ilvl w:val="1"/>
          <w:numId w:val="21"/>
        </w:numPr>
        <w:shd w:val="clear" w:color="auto" w:fill="FFFFFF"/>
        <w:tabs>
          <w:tab w:val="left" w:pos="0"/>
        </w:tabs>
        <w:spacing w:before="60"/>
        <w:ind w:left="567" w:hanging="567"/>
        <w:jc w:val="both"/>
        <w:rPr>
          <w:rFonts w:ascii="Garamond" w:hAnsi="Garamond"/>
        </w:rPr>
      </w:pPr>
      <w:r>
        <w:rPr>
          <w:rFonts w:ascii="Garamond" w:hAnsi="Garamond"/>
          <w:bCs/>
        </w:rPr>
        <w:t>Současně se v</w:t>
      </w:r>
      <w:r w:rsidR="00DB2D4B">
        <w:rPr>
          <w:rFonts w:ascii="Garamond" w:hAnsi="Garamond"/>
          <w:bCs/>
        </w:rPr>
        <w:t> </w:t>
      </w:r>
      <w:r>
        <w:rPr>
          <w:rFonts w:ascii="Garamond" w:hAnsi="Garamond"/>
          <w:bCs/>
        </w:rPr>
        <w:t>totožném</w:t>
      </w:r>
      <w:r w:rsidR="00DB2D4B">
        <w:rPr>
          <w:rFonts w:ascii="Garamond" w:hAnsi="Garamond"/>
          <w:bCs/>
        </w:rPr>
        <w:t xml:space="preserve"> soudním</w:t>
      </w:r>
      <w:r>
        <w:rPr>
          <w:rFonts w:ascii="Garamond" w:hAnsi="Garamond"/>
          <w:bCs/>
        </w:rPr>
        <w:t xml:space="preserve"> oddělení a části, u Věci agendy rejstříku P a </w:t>
      </w:r>
      <w:proofErr w:type="spellStart"/>
      <w:r>
        <w:rPr>
          <w:rFonts w:ascii="Garamond" w:hAnsi="Garamond"/>
          <w:bCs/>
        </w:rPr>
        <w:t>Nc</w:t>
      </w:r>
      <w:proofErr w:type="spellEnd"/>
      <w:r>
        <w:rPr>
          <w:rFonts w:ascii="Garamond" w:hAnsi="Garamond"/>
          <w:bCs/>
        </w:rPr>
        <w:t xml:space="preserve"> včetně VR nahrazuje text </w:t>
      </w:r>
      <w:r>
        <w:rPr>
          <w:rFonts w:ascii="Garamond" w:hAnsi="Garamond"/>
        </w:rPr>
        <w:t>„</w:t>
      </w:r>
      <w:r w:rsidRPr="00B817C7">
        <w:rPr>
          <w:rFonts w:ascii="Garamond" w:hAnsi="Garamond"/>
          <w:bCs/>
        </w:rPr>
        <w:t xml:space="preserve">v rozsahu </w:t>
      </w:r>
      <w:r>
        <w:rPr>
          <w:rFonts w:ascii="Garamond" w:hAnsi="Garamond"/>
          <w:bCs/>
        </w:rPr>
        <w:t>25 %“ textem „v rozsahu 35 %“.</w:t>
      </w:r>
    </w:p>
    <w:p w14:paraId="27E5FDFE" w14:textId="77777777" w:rsidR="00DB2D4B" w:rsidRPr="00DB2D4B" w:rsidRDefault="00DB2D4B" w:rsidP="00DB2D4B">
      <w:pPr>
        <w:pStyle w:val="Odstavecseseznamem"/>
        <w:shd w:val="clear" w:color="auto" w:fill="FFFFFF"/>
        <w:tabs>
          <w:tab w:val="left" w:pos="0"/>
        </w:tabs>
        <w:spacing w:before="60"/>
        <w:ind w:left="567"/>
        <w:jc w:val="both"/>
        <w:rPr>
          <w:rFonts w:ascii="Garamond" w:hAnsi="Garamond"/>
        </w:rPr>
      </w:pPr>
    </w:p>
    <w:p w14:paraId="728470E1" w14:textId="2C16EA83" w:rsidR="00DB2D4B" w:rsidRDefault="00DB2D4B" w:rsidP="00913A6A">
      <w:pPr>
        <w:pStyle w:val="Odstavecseseznamem"/>
        <w:numPr>
          <w:ilvl w:val="1"/>
          <w:numId w:val="21"/>
        </w:numPr>
        <w:shd w:val="clear" w:color="auto" w:fill="FFFFFF"/>
        <w:tabs>
          <w:tab w:val="left" w:pos="0"/>
        </w:tabs>
        <w:spacing w:before="60"/>
        <w:ind w:left="567" w:hanging="567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Dále se v totožném oddělení </w:t>
      </w:r>
      <w:r w:rsidRPr="00117F02">
        <w:rPr>
          <w:rFonts w:ascii="Garamond" w:hAnsi="Garamond"/>
        </w:rPr>
        <w:t>v části Předseda senátu, VSÚ, JK, AS, VK,</w:t>
      </w:r>
      <w:r>
        <w:rPr>
          <w:rFonts w:ascii="Garamond" w:hAnsi="Garamond"/>
        </w:rPr>
        <w:t xml:space="preserve"> v odstavci asistentka soudce,</w:t>
      </w:r>
      <w:r w:rsidRPr="00117F02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vkládá </w:t>
      </w:r>
      <w:r w:rsidRPr="00117F02">
        <w:rPr>
          <w:rFonts w:ascii="Garamond" w:hAnsi="Garamond"/>
        </w:rPr>
        <w:t xml:space="preserve">jméno „Mgr. </w:t>
      </w:r>
      <w:r>
        <w:rPr>
          <w:rFonts w:ascii="Garamond" w:hAnsi="Garamond"/>
        </w:rPr>
        <w:t>Tereza Bubeníková</w:t>
      </w:r>
      <w:r w:rsidRPr="00117F02">
        <w:rPr>
          <w:rFonts w:ascii="Garamond" w:hAnsi="Garamond"/>
        </w:rPr>
        <w:t>“</w:t>
      </w:r>
      <w:r>
        <w:rPr>
          <w:rFonts w:ascii="Garamond" w:hAnsi="Garamond"/>
        </w:rPr>
        <w:t>.</w:t>
      </w:r>
    </w:p>
    <w:p w14:paraId="1BD15C00" w14:textId="77777777" w:rsidR="00DB2D4B" w:rsidRPr="00DB2D4B" w:rsidRDefault="00DB2D4B" w:rsidP="00DB2D4B">
      <w:pPr>
        <w:pStyle w:val="Odstavecseseznamem"/>
        <w:rPr>
          <w:rFonts w:ascii="Garamond" w:hAnsi="Garamond"/>
        </w:rPr>
      </w:pPr>
    </w:p>
    <w:p w14:paraId="0DD69654" w14:textId="25A136D3" w:rsidR="00DB2D4B" w:rsidRPr="00DB2D4B" w:rsidRDefault="00B817C7" w:rsidP="00DB2D4B">
      <w:pPr>
        <w:pStyle w:val="Zkladntext"/>
        <w:numPr>
          <w:ilvl w:val="0"/>
          <w:numId w:val="2"/>
        </w:numPr>
        <w:spacing w:before="60" w:after="0"/>
        <w:ind w:left="567" w:hanging="567"/>
        <w:jc w:val="both"/>
        <w:rPr>
          <w:rFonts w:ascii="Garamond" w:hAnsi="Garamond"/>
          <w:strike/>
        </w:rPr>
      </w:pPr>
      <w:r w:rsidRPr="008A13A7">
        <w:rPr>
          <w:rFonts w:ascii="Garamond" w:hAnsi="Garamond"/>
          <w:b/>
        </w:rPr>
        <w:t>V</w:t>
      </w:r>
      <w:r w:rsidRPr="008A13A7">
        <w:rPr>
          <w:rFonts w:ascii="Garamond" w:hAnsi="Garamond"/>
        </w:rPr>
        <w:t xml:space="preserve"> </w:t>
      </w:r>
      <w:r w:rsidRPr="008A13A7">
        <w:rPr>
          <w:rFonts w:ascii="Garamond" w:hAnsi="Garamond"/>
          <w:b/>
        </w:rPr>
        <w:t xml:space="preserve">soudním oddělení </w:t>
      </w:r>
      <w:r w:rsidR="00DB2D4B">
        <w:rPr>
          <w:rFonts w:ascii="Garamond" w:hAnsi="Garamond"/>
          <w:b/>
        </w:rPr>
        <w:t>6</w:t>
      </w:r>
      <w:r w:rsidRPr="008A13A7">
        <w:rPr>
          <w:rFonts w:ascii="Garamond" w:hAnsi="Garamond"/>
        </w:rPr>
        <w:t xml:space="preserve"> se v</w:t>
      </w:r>
      <w:r w:rsidR="00DB2D4B">
        <w:rPr>
          <w:rFonts w:ascii="Garamond" w:hAnsi="Garamond"/>
        </w:rPr>
        <w:t xml:space="preserve"> části </w:t>
      </w:r>
      <w:r w:rsidR="00DB2D4B" w:rsidRPr="00117F02">
        <w:rPr>
          <w:rFonts w:ascii="Garamond" w:hAnsi="Garamond"/>
        </w:rPr>
        <w:t>Předseda senátu, VSÚ, JK, AS, VK,</w:t>
      </w:r>
      <w:r w:rsidR="00DB2D4B">
        <w:rPr>
          <w:rFonts w:ascii="Garamond" w:hAnsi="Garamond"/>
        </w:rPr>
        <w:t xml:space="preserve"> v odstavci asistentka soudce, vkládá jméno „Mgr. Bc. Barbora Šímová“.</w:t>
      </w:r>
    </w:p>
    <w:p w14:paraId="25F54A4E" w14:textId="77777777" w:rsidR="006C0D4F" w:rsidRPr="008A13A7" w:rsidRDefault="006C0D4F" w:rsidP="008A13A7">
      <w:pPr>
        <w:pStyle w:val="Odstavecseseznamem"/>
        <w:spacing w:before="60"/>
        <w:rPr>
          <w:rFonts w:ascii="Garamond" w:hAnsi="Garamond"/>
          <w:strike/>
        </w:rPr>
      </w:pPr>
    </w:p>
    <w:p w14:paraId="42EBFFBF" w14:textId="7332D169" w:rsidR="00B817C7" w:rsidRDefault="00DB2D4B" w:rsidP="00283BDF">
      <w:pPr>
        <w:shd w:val="clear" w:color="auto" w:fill="FFFFFF"/>
        <w:spacing w:before="60"/>
        <w:ind w:left="567" w:hanging="567"/>
        <w:jc w:val="both"/>
        <w:rPr>
          <w:rFonts w:ascii="Garamond" w:hAnsi="Garamond"/>
          <w:bCs/>
        </w:rPr>
      </w:pPr>
      <w:r>
        <w:rPr>
          <w:rFonts w:ascii="Garamond" w:hAnsi="Garamond"/>
        </w:rPr>
        <w:t>6</w:t>
      </w:r>
      <w:r w:rsidR="00B817C7">
        <w:rPr>
          <w:rFonts w:ascii="Garamond" w:hAnsi="Garamond"/>
        </w:rPr>
        <w:t>.1</w:t>
      </w:r>
      <w:r w:rsidR="00B817C7">
        <w:rPr>
          <w:rFonts w:ascii="Garamond" w:hAnsi="Garamond"/>
        </w:rPr>
        <w:tab/>
        <w:t xml:space="preserve">Současně se do </w:t>
      </w:r>
      <w:r w:rsidR="00B07754">
        <w:rPr>
          <w:rFonts w:ascii="Garamond" w:hAnsi="Garamond"/>
        </w:rPr>
        <w:t>totožného</w:t>
      </w:r>
      <w:r w:rsidR="00B817C7">
        <w:rPr>
          <w:rFonts w:ascii="Garamond" w:hAnsi="Garamond"/>
        </w:rPr>
        <w:t xml:space="preserve"> oddělení</w:t>
      </w:r>
      <w:r w:rsidR="00B07754">
        <w:rPr>
          <w:rFonts w:ascii="Garamond" w:hAnsi="Garamond"/>
        </w:rPr>
        <w:t>,</w:t>
      </w:r>
      <w:r w:rsidR="00B817C7">
        <w:rPr>
          <w:rFonts w:ascii="Garamond" w:hAnsi="Garamond"/>
        </w:rPr>
        <w:t xml:space="preserve"> </w:t>
      </w:r>
      <w:r w:rsidR="00B817C7" w:rsidRPr="00B817C7">
        <w:rPr>
          <w:rFonts w:ascii="Garamond" w:hAnsi="Garamond"/>
        </w:rPr>
        <w:t>části Obor a vymezení působnosti</w:t>
      </w:r>
      <w:r w:rsidR="00B07754">
        <w:rPr>
          <w:rFonts w:ascii="Garamond" w:hAnsi="Garamond"/>
        </w:rPr>
        <w:t>, v odstavci asistentky soudce Mgr. Bc. Barbory Šímové</w:t>
      </w:r>
      <w:r w:rsidR="00B817C7" w:rsidRPr="00B817C7">
        <w:rPr>
          <w:rFonts w:ascii="Garamond" w:hAnsi="Garamond"/>
        </w:rPr>
        <w:t xml:space="preserve"> vkládá</w:t>
      </w:r>
      <w:r w:rsidR="00B817C7">
        <w:rPr>
          <w:rFonts w:ascii="Garamond" w:hAnsi="Garamond"/>
        </w:rPr>
        <w:t xml:space="preserve"> text „</w:t>
      </w:r>
      <w:r w:rsidR="00B07754" w:rsidRPr="00DE62BB">
        <w:rPr>
          <w:rFonts w:ascii="Garamond" w:hAnsi="Garamond"/>
        </w:rPr>
        <w:t>Příprava podkladů k vyřizování návrhů na</w:t>
      </w:r>
      <w:r w:rsidR="00BD0738">
        <w:rPr>
          <w:rFonts w:ascii="Garamond" w:hAnsi="Garamond"/>
        </w:rPr>
        <w:t> </w:t>
      </w:r>
      <w:r w:rsidR="00B07754" w:rsidRPr="00DE62BB">
        <w:rPr>
          <w:rFonts w:ascii="Garamond" w:hAnsi="Garamond"/>
        </w:rPr>
        <w:t>zastavení v soudcovské agendě, a samostatná rozhodovací pravomoc o návrzích na odklad a</w:t>
      </w:r>
      <w:r w:rsidR="00BD0738">
        <w:rPr>
          <w:rFonts w:ascii="Garamond" w:hAnsi="Garamond"/>
        </w:rPr>
        <w:t> </w:t>
      </w:r>
      <w:r w:rsidR="00B07754" w:rsidRPr="00DE62BB">
        <w:rPr>
          <w:rFonts w:ascii="Garamond" w:hAnsi="Garamond"/>
        </w:rPr>
        <w:t xml:space="preserve">zastavení exekuce ve všech senátech (14 EXE, 15EXE, 16EXE) - v rozsahu </w:t>
      </w:r>
      <w:r w:rsidR="00B07754" w:rsidRPr="00B07754">
        <w:rPr>
          <w:rFonts w:ascii="Garamond" w:hAnsi="Garamond"/>
        </w:rPr>
        <w:t>25 % nápadu</w:t>
      </w:r>
      <w:r w:rsidR="00B817C7" w:rsidRPr="00B817C7">
        <w:rPr>
          <w:rFonts w:ascii="Garamond" w:hAnsi="Garamond"/>
          <w:bCs/>
        </w:rPr>
        <w:t>“.</w:t>
      </w:r>
    </w:p>
    <w:p w14:paraId="200894F1" w14:textId="77777777" w:rsidR="00B07754" w:rsidRDefault="00B07754" w:rsidP="00283BDF">
      <w:pPr>
        <w:shd w:val="clear" w:color="auto" w:fill="FFFFFF"/>
        <w:spacing w:before="60"/>
        <w:ind w:left="567" w:hanging="567"/>
        <w:jc w:val="both"/>
        <w:rPr>
          <w:rFonts w:ascii="Garamond" w:hAnsi="Garamond"/>
          <w:bCs/>
        </w:rPr>
      </w:pPr>
    </w:p>
    <w:p w14:paraId="2277D0A3" w14:textId="6E659301" w:rsidR="00B07754" w:rsidRDefault="00B07754" w:rsidP="00283BDF">
      <w:pPr>
        <w:shd w:val="clear" w:color="auto" w:fill="FFFFFF"/>
        <w:spacing w:before="60"/>
        <w:ind w:left="567" w:hanging="567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6.2</w:t>
      </w:r>
      <w:r>
        <w:rPr>
          <w:rFonts w:ascii="Garamond" w:hAnsi="Garamond"/>
          <w:bCs/>
        </w:rPr>
        <w:tab/>
        <w:t xml:space="preserve">Dále se v totožném oddělení a části, v odstavci asistentka soudce Mgr. Tereza Bubeníková nahrazuje text „v rozsahu 50 %“ textem „v rozsahu 25 %“. </w:t>
      </w:r>
    </w:p>
    <w:p w14:paraId="1E2799C6" w14:textId="463FA619" w:rsidR="00DB2D4B" w:rsidRPr="002F28C3" w:rsidRDefault="002F28C3" w:rsidP="00283BDF">
      <w:pPr>
        <w:pStyle w:val="Odstavecseseznamem"/>
        <w:numPr>
          <w:ilvl w:val="0"/>
          <w:numId w:val="2"/>
        </w:numPr>
        <w:shd w:val="clear" w:color="auto" w:fill="FFFFFF"/>
        <w:tabs>
          <w:tab w:val="left" w:pos="0"/>
          <w:tab w:val="left" w:pos="567"/>
        </w:tabs>
        <w:spacing w:before="60"/>
        <w:ind w:left="567" w:hanging="567"/>
        <w:jc w:val="both"/>
        <w:rPr>
          <w:rFonts w:ascii="Garamond" w:hAnsi="Garamond"/>
        </w:rPr>
      </w:pPr>
      <w:r>
        <w:rPr>
          <w:rFonts w:ascii="Garamond" w:hAnsi="Garamond"/>
        </w:rPr>
        <w:t>V </w:t>
      </w:r>
      <w:r w:rsidRPr="00283BDF">
        <w:rPr>
          <w:rFonts w:ascii="Garamond" w:hAnsi="Garamond"/>
          <w:b/>
          <w:bCs/>
        </w:rPr>
        <w:t>soudním oddělení</w:t>
      </w:r>
      <w:r>
        <w:rPr>
          <w:rFonts w:ascii="Garamond" w:hAnsi="Garamond"/>
          <w:b/>
          <w:bCs/>
        </w:rPr>
        <w:t xml:space="preserve"> 7</w:t>
      </w:r>
      <w:r w:rsidRPr="00283BDF">
        <w:rPr>
          <w:rFonts w:ascii="Garamond" w:hAnsi="Garamond"/>
        </w:rPr>
        <w:t xml:space="preserve"> v části </w:t>
      </w:r>
      <w:r w:rsidRPr="00B817C7">
        <w:rPr>
          <w:rFonts w:ascii="Garamond" w:hAnsi="Garamond"/>
        </w:rPr>
        <w:t>Obor a vymezení působnosti</w:t>
      </w:r>
      <w:r w:rsidRPr="00283BDF">
        <w:rPr>
          <w:rFonts w:ascii="Garamond" w:hAnsi="Garamond"/>
        </w:rPr>
        <w:t xml:space="preserve">, </w:t>
      </w:r>
      <w:r>
        <w:rPr>
          <w:rFonts w:ascii="Garamond" w:hAnsi="Garamond"/>
        </w:rPr>
        <w:t xml:space="preserve">Věci agendy </w:t>
      </w:r>
      <w:proofErr w:type="gramStart"/>
      <w:r>
        <w:rPr>
          <w:rFonts w:ascii="Garamond" w:hAnsi="Garamond"/>
        </w:rPr>
        <w:t>rejstříku  P</w:t>
      </w:r>
      <w:proofErr w:type="gramEnd"/>
      <w:r>
        <w:rPr>
          <w:rFonts w:ascii="Garamond" w:hAnsi="Garamond"/>
        </w:rPr>
        <w:t xml:space="preserve"> a </w:t>
      </w:r>
      <w:proofErr w:type="spellStart"/>
      <w:r>
        <w:rPr>
          <w:rFonts w:ascii="Garamond" w:hAnsi="Garamond"/>
        </w:rPr>
        <w:t>Nc</w:t>
      </w:r>
      <w:proofErr w:type="spellEnd"/>
      <w:r>
        <w:rPr>
          <w:rFonts w:ascii="Garamond" w:hAnsi="Garamond"/>
        </w:rPr>
        <w:t xml:space="preserve"> včetně VR,</w:t>
      </w:r>
      <w:r w:rsidRPr="00B817C7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se </w:t>
      </w:r>
      <w:r>
        <w:rPr>
          <w:rFonts w:ascii="Garamond" w:hAnsi="Garamond"/>
          <w:bCs/>
        </w:rPr>
        <w:t>nahrazuje</w:t>
      </w:r>
      <w:r>
        <w:rPr>
          <w:rFonts w:ascii="Garamond" w:hAnsi="Garamond"/>
        </w:rPr>
        <w:t xml:space="preserve"> text „</w:t>
      </w:r>
      <w:r w:rsidRPr="00B817C7">
        <w:rPr>
          <w:rFonts w:ascii="Garamond" w:hAnsi="Garamond"/>
          <w:bCs/>
        </w:rPr>
        <w:t xml:space="preserve">v rozsahu </w:t>
      </w:r>
      <w:r>
        <w:rPr>
          <w:rFonts w:ascii="Garamond" w:hAnsi="Garamond"/>
          <w:bCs/>
        </w:rPr>
        <w:t>50 %“ textem „v rozsahu 15 %</w:t>
      </w:r>
      <w:r w:rsidRPr="00283BDF">
        <w:rPr>
          <w:rFonts w:ascii="Garamond" w:hAnsi="Garamond"/>
        </w:rPr>
        <w:t>“.</w:t>
      </w:r>
    </w:p>
    <w:p w14:paraId="54732245" w14:textId="77777777" w:rsidR="00DB2D4B" w:rsidRPr="00B817C7" w:rsidRDefault="00DB2D4B" w:rsidP="00283BDF">
      <w:pPr>
        <w:shd w:val="clear" w:color="auto" w:fill="FFFFFF"/>
        <w:spacing w:before="60"/>
        <w:jc w:val="both"/>
        <w:rPr>
          <w:rFonts w:ascii="Garamond" w:hAnsi="Garamond"/>
          <w:bCs/>
        </w:rPr>
      </w:pPr>
    </w:p>
    <w:p w14:paraId="5F0B5B8E" w14:textId="79C3D12E" w:rsidR="00B817C7" w:rsidRDefault="002F28C3" w:rsidP="002F28C3">
      <w:pPr>
        <w:shd w:val="clear" w:color="auto" w:fill="FFFFFF"/>
        <w:ind w:left="567" w:hanging="567"/>
        <w:jc w:val="both"/>
        <w:rPr>
          <w:rFonts w:ascii="Garamond" w:hAnsi="Garamond"/>
        </w:rPr>
      </w:pPr>
      <w:r>
        <w:rPr>
          <w:rFonts w:ascii="Garamond" w:hAnsi="Garamond"/>
          <w:bCs/>
        </w:rPr>
        <w:t>7.1</w:t>
      </w:r>
      <w:r>
        <w:rPr>
          <w:rFonts w:ascii="Garamond" w:hAnsi="Garamond"/>
          <w:bCs/>
        </w:rPr>
        <w:tab/>
        <w:t>V totožném oddělení a části se odstraňuje text „</w:t>
      </w:r>
      <w:r w:rsidRPr="002F28C3">
        <w:rPr>
          <w:rFonts w:ascii="Garamond" w:hAnsi="Garamond"/>
          <w:b/>
          <w:bCs/>
        </w:rPr>
        <w:t xml:space="preserve">Věci agendy rejstříku </w:t>
      </w:r>
      <w:proofErr w:type="gramStart"/>
      <w:r w:rsidRPr="002F28C3">
        <w:rPr>
          <w:rFonts w:ascii="Garamond" w:hAnsi="Garamond"/>
          <w:b/>
          <w:bCs/>
        </w:rPr>
        <w:t>L -</w:t>
      </w:r>
      <w:r w:rsidRPr="002F28C3">
        <w:rPr>
          <w:rFonts w:ascii="Garamond" w:hAnsi="Garamond"/>
          <w:bCs/>
        </w:rPr>
        <w:t xml:space="preserve"> vyslovení</w:t>
      </w:r>
      <w:proofErr w:type="gramEnd"/>
      <w:r w:rsidRPr="002F28C3">
        <w:rPr>
          <w:rFonts w:ascii="Garamond" w:hAnsi="Garamond"/>
          <w:bCs/>
        </w:rPr>
        <w:t xml:space="preserve"> přípustnosti převzetí nebo držení v ústavu zdravotnické péče dle § </w:t>
      </w:r>
      <w:smartTag w:uri="urn:schemas-microsoft-com:office:smarttags" w:element="metricconverter">
        <w:smartTagPr>
          <w:attr w:name="ProductID" w:val="75 a"/>
        </w:smartTagPr>
        <w:r w:rsidRPr="002F28C3">
          <w:rPr>
            <w:rFonts w:ascii="Garamond" w:hAnsi="Garamond"/>
            <w:bCs/>
          </w:rPr>
          <w:t>75 a</w:t>
        </w:r>
      </w:smartTag>
      <w:r w:rsidRPr="002F28C3">
        <w:rPr>
          <w:rFonts w:ascii="Garamond" w:hAnsi="Garamond"/>
          <w:bCs/>
        </w:rPr>
        <w:t xml:space="preserve"> násl. z. ř. s. </w:t>
      </w:r>
      <w:r w:rsidRPr="002F28C3">
        <w:rPr>
          <w:rFonts w:ascii="Garamond" w:hAnsi="Garamond"/>
        </w:rPr>
        <w:t>se</w:t>
      </w:r>
      <w:r w:rsidR="00BD0738">
        <w:rPr>
          <w:rFonts w:ascii="Garamond" w:hAnsi="Garamond"/>
        </w:rPr>
        <w:t> </w:t>
      </w:r>
      <w:r w:rsidRPr="002F28C3">
        <w:rPr>
          <w:rFonts w:ascii="Garamond" w:hAnsi="Garamond"/>
          <w:b/>
        </w:rPr>
        <w:t>specializací psychiatrická klinika (CDR)</w:t>
      </w:r>
      <w:r w:rsidRPr="002F28C3">
        <w:rPr>
          <w:rFonts w:ascii="Garamond" w:hAnsi="Garamond"/>
          <w:b/>
          <w:bCs/>
        </w:rPr>
        <w:t xml:space="preserve"> </w:t>
      </w:r>
      <w:r w:rsidRPr="002F28C3">
        <w:rPr>
          <w:rFonts w:ascii="Garamond" w:hAnsi="Garamond"/>
          <w:bCs/>
        </w:rPr>
        <w:t>a ve věcech vyslovení nepřípustnosti držení v zařízení sociálních služeb dle § 84 z. ř. s.</w:t>
      </w:r>
      <w:r w:rsidR="00B817C7" w:rsidRPr="00B817C7">
        <w:rPr>
          <w:rFonts w:ascii="Garamond" w:hAnsi="Garamond"/>
        </w:rPr>
        <w:t>“</w:t>
      </w:r>
    </w:p>
    <w:p w14:paraId="7F82F45E" w14:textId="77777777" w:rsidR="002F28C3" w:rsidRDefault="002F28C3" w:rsidP="00283BDF">
      <w:pPr>
        <w:ind w:left="567" w:hanging="567"/>
        <w:jc w:val="both"/>
        <w:rPr>
          <w:rFonts w:ascii="Garamond" w:hAnsi="Garamond"/>
        </w:rPr>
      </w:pPr>
    </w:p>
    <w:p w14:paraId="693F42A6" w14:textId="69398955" w:rsidR="002F28C3" w:rsidRDefault="002F28C3" w:rsidP="00283BDF">
      <w:pPr>
        <w:ind w:left="567" w:hanging="567"/>
        <w:jc w:val="both"/>
        <w:rPr>
          <w:rFonts w:ascii="Garamond" w:hAnsi="Garamond"/>
        </w:rPr>
      </w:pPr>
      <w:r>
        <w:rPr>
          <w:rFonts w:ascii="Garamond" w:hAnsi="Garamond"/>
        </w:rPr>
        <w:t>7.2</w:t>
      </w:r>
      <w:r w:rsidRPr="002F28C3">
        <w:rPr>
          <w:rFonts w:ascii="Garamond" w:hAnsi="Garamond"/>
          <w:bCs/>
        </w:rPr>
        <w:t xml:space="preserve"> </w:t>
      </w:r>
      <w:r>
        <w:rPr>
          <w:rFonts w:ascii="Garamond" w:hAnsi="Garamond"/>
          <w:bCs/>
        </w:rPr>
        <w:tab/>
      </w:r>
      <w:r w:rsidRPr="00B817C7">
        <w:rPr>
          <w:rFonts w:ascii="Garamond" w:hAnsi="Garamond"/>
          <w:bCs/>
        </w:rPr>
        <w:t xml:space="preserve">Dále se do soudního oddělení </w:t>
      </w:r>
      <w:r>
        <w:rPr>
          <w:rFonts w:ascii="Garamond" w:hAnsi="Garamond"/>
          <w:bCs/>
        </w:rPr>
        <w:t>7</w:t>
      </w:r>
      <w:r w:rsidRPr="00B817C7">
        <w:rPr>
          <w:rFonts w:ascii="Garamond" w:hAnsi="Garamond"/>
          <w:bCs/>
        </w:rPr>
        <w:t xml:space="preserve"> vkládají odstavce „</w:t>
      </w:r>
      <w:r w:rsidRPr="00283BDF">
        <w:rPr>
          <w:rFonts w:ascii="Garamond" w:hAnsi="Garamond"/>
          <w:bCs/>
        </w:rPr>
        <w:t>asistentka soudce:</w:t>
      </w:r>
      <w:r>
        <w:rPr>
          <w:rFonts w:ascii="Garamond" w:hAnsi="Garamond"/>
          <w:bCs/>
        </w:rPr>
        <w:t xml:space="preserve"> </w:t>
      </w:r>
      <w:r w:rsidRPr="00B817C7">
        <w:rPr>
          <w:rFonts w:ascii="Garamond" w:hAnsi="Garamond"/>
        </w:rPr>
        <w:t xml:space="preserve">Mgr. </w:t>
      </w:r>
      <w:r>
        <w:rPr>
          <w:rFonts w:ascii="Garamond" w:hAnsi="Garamond"/>
        </w:rPr>
        <w:t xml:space="preserve">Jana </w:t>
      </w:r>
      <w:proofErr w:type="spellStart"/>
      <w:r>
        <w:rPr>
          <w:rFonts w:ascii="Garamond" w:hAnsi="Garamond"/>
        </w:rPr>
        <w:t>Šostková</w:t>
      </w:r>
      <w:proofErr w:type="spellEnd"/>
      <w:r w:rsidRPr="00B817C7">
        <w:rPr>
          <w:rFonts w:ascii="Garamond" w:hAnsi="Garamond"/>
        </w:rPr>
        <w:t xml:space="preserve"> (zástup Mgr. </w:t>
      </w:r>
      <w:r>
        <w:rPr>
          <w:rFonts w:ascii="Garamond" w:hAnsi="Garamond"/>
        </w:rPr>
        <w:t>Kristina Pavlisová</w:t>
      </w:r>
      <w:r w:rsidRPr="00B817C7">
        <w:rPr>
          <w:rFonts w:ascii="Garamond" w:hAnsi="Garamond"/>
        </w:rPr>
        <w:t xml:space="preserve">); </w:t>
      </w:r>
      <w:r w:rsidRPr="00B817C7">
        <w:rPr>
          <w:rFonts w:ascii="Garamond" w:hAnsi="Garamond"/>
          <w:bCs/>
        </w:rPr>
        <w:t xml:space="preserve">Provádí úkony dle § 11 a 14 </w:t>
      </w:r>
      <w:r w:rsidRPr="00B817C7">
        <w:rPr>
          <w:rFonts w:ascii="Garamond" w:hAnsi="Garamond"/>
        </w:rPr>
        <w:t>zákona č. 121/2008 Sb., o</w:t>
      </w:r>
      <w:r>
        <w:rPr>
          <w:rFonts w:ascii="Garamond" w:hAnsi="Garamond"/>
        </w:rPr>
        <w:t> </w:t>
      </w:r>
      <w:r w:rsidRPr="00B817C7">
        <w:rPr>
          <w:rFonts w:ascii="Garamond" w:hAnsi="Garamond"/>
        </w:rPr>
        <w:t>vyšších soudních úřednících v platném znění a na základě pověření předsedů senátů provádí úkony dle § 5. Vykonává činnost asistentky soudce dle zákona č. 6/2002 Sb., o</w:t>
      </w:r>
      <w:r>
        <w:rPr>
          <w:rFonts w:ascii="Garamond" w:hAnsi="Garamond"/>
        </w:rPr>
        <w:t> </w:t>
      </w:r>
      <w:r w:rsidRPr="00B817C7">
        <w:rPr>
          <w:rFonts w:ascii="Garamond" w:hAnsi="Garamond"/>
        </w:rPr>
        <w:t>soudech a soudcích.</w:t>
      </w:r>
      <w:r>
        <w:rPr>
          <w:rFonts w:ascii="Garamond" w:hAnsi="Garamond"/>
        </w:rPr>
        <w:t xml:space="preserve"> </w:t>
      </w:r>
      <w:r w:rsidRPr="00B817C7">
        <w:rPr>
          <w:rFonts w:ascii="Garamond" w:hAnsi="Garamond"/>
        </w:rPr>
        <w:t>Protokoly o souhlasu s osvojením dle § 810 o. z.“</w:t>
      </w:r>
    </w:p>
    <w:p w14:paraId="5DA6993A" w14:textId="77777777" w:rsidR="00A03F8F" w:rsidRPr="002F28C3" w:rsidRDefault="00A03F8F" w:rsidP="002F28C3">
      <w:pPr>
        <w:shd w:val="clear" w:color="auto" w:fill="FFFFFF"/>
        <w:tabs>
          <w:tab w:val="left" w:pos="0"/>
          <w:tab w:val="left" w:pos="567"/>
        </w:tabs>
        <w:spacing w:before="60"/>
        <w:jc w:val="both"/>
        <w:rPr>
          <w:rFonts w:ascii="Garamond" w:hAnsi="Garamond"/>
          <w:color w:val="FF0000"/>
        </w:rPr>
      </w:pPr>
    </w:p>
    <w:p w14:paraId="1CF64D0D" w14:textId="7046A291" w:rsidR="00761B3C" w:rsidRDefault="002F28C3" w:rsidP="00117F02">
      <w:pPr>
        <w:pStyle w:val="Odstavecseseznamem"/>
        <w:numPr>
          <w:ilvl w:val="0"/>
          <w:numId w:val="2"/>
        </w:numPr>
        <w:shd w:val="clear" w:color="auto" w:fill="FFFFFF"/>
        <w:tabs>
          <w:tab w:val="left" w:pos="0"/>
          <w:tab w:val="left" w:pos="567"/>
        </w:tabs>
        <w:spacing w:before="60"/>
        <w:ind w:left="567" w:hanging="567"/>
        <w:jc w:val="both"/>
        <w:rPr>
          <w:rFonts w:ascii="Garamond" w:hAnsi="Garamond"/>
        </w:rPr>
      </w:pPr>
      <w:r>
        <w:rPr>
          <w:rFonts w:ascii="Garamond" w:hAnsi="Garamond"/>
        </w:rPr>
        <w:t>V</w:t>
      </w:r>
      <w:r w:rsidR="00761B3C" w:rsidRPr="00072982">
        <w:rPr>
          <w:rFonts w:ascii="Garamond" w:hAnsi="Garamond"/>
          <w:b/>
          <w:bCs/>
        </w:rPr>
        <w:t xml:space="preserve"> soudní</w:t>
      </w:r>
      <w:r>
        <w:rPr>
          <w:rFonts w:ascii="Garamond" w:hAnsi="Garamond"/>
          <w:b/>
          <w:bCs/>
        </w:rPr>
        <w:t>m</w:t>
      </w:r>
      <w:r w:rsidR="00761B3C" w:rsidRPr="00072982">
        <w:rPr>
          <w:rFonts w:ascii="Garamond" w:hAnsi="Garamond"/>
          <w:b/>
          <w:bCs/>
        </w:rPr>
        <w:t xml:space="preserve"> oddělení </w:t>
      </w:r>
      <w:r>
        <w:rPr>
          <w:rFonts w:ascii="Garamond" w:hAnsi="Garamond"/>
          <w:b/>
          <w:bCs/>
        </w:rPr>
        <w:t xml:space="preserve">10 </w:t>
      </w:r>
      <w:r w:rsidRPr="00283BDF">
        <w:rPr>
          <w:rFonts w:ascii="Garamond" w:hAnsi="Garamond"/>
        </w:rPr>
        <w:t xml:space="preserve">v části </w:t>
      </w:r>
      <w:r w:rsidRPr="00B817C7">
        <w:rPr>
          <w:rFonts w:ascii="Garamond" w:hAnsi="Garamond"/>
        </w:rPr>
        <w:t>Obor a vymezení působnosti</w:t>
      </w:r>
      <w:r>
        <w:rPr>
          <w:rFonts w:ascii="Garamond" w:hAnsi="Garamond"/>
        </w:rPr>
        <w:t xml:space="preserve"> se odstraňuje text „Specializace na řízení ve věcech ochrany osobnosti“.</w:t>
      </w:r>
    </w:p>
    <w:p w14:paraId="3821B6E0" w14:textId="77777777" w:rsidR="002F28C3" w:rsidRDefault="002F28C3" w:rsidP="002F28C3">
      <w:pPr>
        <w:pStyle w:val="Odstavecseseznamem"/>
        <w:shd w:val="clear" w:color="auto" w:fill="FFFFFF"/>
        <w:tabs>
          <w:tab w:val="left" w:pos="0"/>
          <w:tab w:val="left" w:pos="567"/>
        </w:tabs>
        <w:spacing w:before="60"/>
        <w:ind w:left="567"/>
        <w:jc w:val="both"/>
        <w:rPr>
          <w:rFonts w:ascii="Garamond" w:hAnsi="Garamond"/>
        </w:rPr>
      </w:pPr>
    </w:p>
    <w:p w14:paraId="49DBE909" w14:textId="64BC4FF7" w:rsidR="002F28C3" w:rsidRDefault="002F28C3" w:rsidP="00117F02">
      <w:pPr>
        <w:pStyle w:val="Odstavecseseznamem"/>
        <w:numPr>
          <w:ilvl w:val="0"/>
          <w:numId w:val="2"/>
        </w:numPr>
        <w:shd w:val="clear" w:color="auto" w:fill="FFFFFF"/>
        <w:tabs>
          <w:tab w:val="left" w:pos="0"/>
          <w:tab w:val="left" w:pos="567"/>
        </w:tabs>
        <w:spacing w:before="60"/>
        <w:ind w:left="567" w:hanging="567"/>
        <w:jc w:val="both"/>
        <w:rPr>
          <w:rFonts w:ascii="Garamond" w:hAnsi="Garamond"/>
        </w:rPr>
      </w:pPr>
      <w:r>
        <w:rPr>
          <w:rFonts w:ascii="Garamond" w:hAnsi="Garamond"/>
        </w:rPr>
        <w:t>V</w:t>
      </w:r>
      <w:r w:rsidRPr="00072982">
        <w:rPr>
          <w:rFonts w:ascii="Garamond" w:hAnsi="Garamond"/>
          <w:b/>
          <w:bCs/>
        </w:rPr>
        <w:t xml:space="preserve"> soudní</w:t>
      </w:r>
      <w:r>
        <w:rPr>
          <w:rFonts w:ascii="Garamond" w:hAnsi="Garamond"/>
          <w:b/>
          <w:bCs/>
        </w:rPr>
        <w:t>m</w:t>
      </w:r>
      <w:r w:rsidRPr="00072982">
        <w:rPr>
          <w:rFonts w:ascii="Garamond" w:hAnsi="Garamond"/>
          <w:b/>
          <w:bCs/>
        </w:rPr>
        <w:t xml:space="preserve"> oddělení </w:t>
      </w:r>
      <w:r>
        <w:rPr>
          <w:rFonts w:ascii="Garamond" w:hAnsi="Garamond"/>
          <w:b/>
          <w:bCs/>
        </w:rPr>
        <w:t xml:space="preserve">12 </w:t>
      </w:r>
      <w:r w:rsidRPr="00283BDF">
        <w:rPr>
          <w:rFonts w:ascii="Garamond" w:hAnsi="Garamond"/>
        </w:rPr>
        <w:t>v</w:t>
      </w:r>
      <w:r>
        <w:rPr>
          <w:rFonts w:ascii="Garamond" w:hAnsi="Garamond"/>
        </w:rPr>
        <w:t> </w:t>
      </w:r>
      <w:r w:rsidRPr="00283BDF">
        <w:rPr>
          <w:rFonts w:ascii="Garamond" w:hAnsi="Garamond"/>
        </w:rPr>
        <w:t>části</w:t>
      </w:r>
      <w:r>
        <w:rPr>
          <w:rFonts w:ascii="Garamond" w:hAnsi="Garamond"/>
        </w:rPr>
        <w:t xml:space="preserve"> </w:t>
      </w:r>
      <w:r w:rsidRPr="00117F02">
        <w:rPr>
          <w:rFonts w:ascii="Garamond" w:hAnsi="Garamond"/>
        </w:rPr>
        <w:t>Předseda senátu, VSÚ, JK, AS, VK,</w:t>
      </w:r>
      <w:r>
        <w:rPr>
          <w:rFonts w:ascii="Garamond" w:hAnsi="Garamond"/>
        </w:rPr>
        <w:t xml:space="preserve"> se v odstavci asistentka soudce, </w:t>
      </w:r>
      <w:r w:rsidR="00F43109">
        <w:rPr>
          <w:rFonts w:ascii="Garamond" w:hAnsi="Garamond"/>
        </w:rPr>
        <w:t xml:space="preserve">odstraňuje </w:t>
      </w:r>
      <w:r>
        <w:rPr>
          <w:rFonts w:ascii="Garamond" w:hAnsi="Garamond"/>
        </w:rPr>
        <w:t>jméno „Mgr. Tereza Benešová“</w:t>
      </w:r>
      <w:r w:rsidR="00F43109">
        <w:rPr>
          <w:rFonts w:ascii="Garamond" w:hAnsi="Garamond"/>
        </w:rPr>
        <w:t>.</w:t>
      </w:r>
    </w:p>
    <w:p w14:paraId="7E12CA56" w14:textId="77777777" w:rsidR="00F43109" w:rsidRPr="00F43109" w:rsidRDefault="00F43109" w:rsidP="00F43109">
      <w:pPr>
        <w:pStyle w:val="Odstavecseseznamem"/>
        <w:rPr>
          <w:rFonts w:ascii="Garamond" w:hAnsi="Garamond"/>
        </w:rPr>
      </w:pPr>
    </w:p>
    <w:p w14:paraId="73FE4E67" w14:textId="57957242" w:rsidR="00F43109" w:rsidRDefault="00F43109" w:rsidP="00117F02">
      <w:pPr>
        <w:pStyle w:val="Odstavecseseznamem"/>
        <w:numPr>
          <w:ilvl w:val="0"/>
          <w:numId w:val="2"/>
        </w:numPr>
        <w:shd w:val="clear" w:color="auto" w:fill="FFFFFF"/>
        <w:tabs>
          <w:tab w:val="left" w:pos="0"/>
          <w:tab w:val="left" w:pos="567"/>
        </w:tabs>
        <w:spacing w:before="60"/>
        <w:ind w:left="567" w:hanging="567"/>
        <w:jc w:val="both"/>
        <w:rPr>
          <w:rFonts w:ascii="Garamond" w:hAnsi="Garamond"/>
        </w:rPr>
      </w:pPr>
      <w:r>
        <w:rPr>
          <w:rFonts w:ascii="Garamond" w:hAnsi="Garamond"/>
        </w:rPr>
        <w:t>V</w:t>
      </w:r>
      <w:r w:rsidRPr="00072982">
        <w:rPr>
          <w:rFonts w:ascii="Garamond" w:hAnsi="Garamond"/>
          <w:b/>
          <w:bCs/>
        </w:rPr>
        <w:t xml:space="preserve"> soudní</w:t>
      </w:r>
      <w:r>
        <w:rPr>
          <w:rFonts w:ascii="Garamond" w:hAnsi="Garamond"/>
          <w:b/>
          <w:bCs/>
        </w:rPr>
        <w:t>m</w:t>
      </w:r>
      <w:r w:rsidRPr="00072982">
        <w:rPr>
          <w:rFonts w:ascii="Garamond" w:hAnsi="Garamond"/>
          <w:b/>
          <w:bCs/>
        </w:rPr>
        <w:t xml:space="preserve"> oddělení </w:t>
      </w:r>
      <w:r>
        <w:rPr>
          <w:rFonts w:ascii="Garamond" w:hAnsi="Garamond"/>
          <w:b/>
          <w:bCs/>
        </w:rPr>
        <w:t>1</w:t>
      </w:r>
      <w:r>
        <w:rPr>
          <w:rFonts w:ascii="Garamond" w:hAnsi="Garamond"/>
          <w:b/>
          <w:bCs/>
        </w:rPr>
        <w:t>3</w:t>
      </w:r>
      <w:r>
        <w:rPr>
          <w:rFonts w:ascii="Garamond" w:hAnsi="Garamond"/>
          <w:b/>
          <w:bCs/>
        </w:rPr>
        <w:t xml:space="preserve"> </w:t>
      </w:r>
      <w:r w:rsidRPr="00283BDF">
        <w:rPr>
          <w:rFonts w:ascii="Garamond" w:hAnsi="Garamond"/>
        </w:rPr>
        <w:t xml:space="preserve">v části </w:t>
      </w:r>
      <w:r w:rsidRPr="00B817C7">
        <w:rPr>
          <w:rFonts w:ascii="Garamond" w:hAnsi="Garamond"/>
        </w:rPr>
        <w:t>Obor a vymezení působnosti</w:t>
      </w:r>
      <w:r>
        <w:rPr>
          <w:rFonts w:ascii="Garamond" w:hAnsi="Garamond"/>
        </w:rPr>
        <w:t xml:space="preserve"> se </w:t>
      </w:r>
      <w:r>
        <w:rPr>
          <w:rFonts w:ascii="Garamond" w:hAnsi="Garamond"/>
        </w:rPr>
        <w:t>vkládá</w:t>
      </w:r>
      <w:r>
        <w:rPr>
          <w:rFonts w:ascii="Garamond" w:hAnsi="Garamond"/>
        </w:rPr>
        <w:t xml:space="preserve"> text „Specializace na</w:t>
      </w:r>
      <w:r w:rsidR="00BD0738">
        <w:rPr>
          <w:rFonts w:ascii="Garamond" w:hAnsi="Garamond"/>
        </w:rPr>
        <w:t> </w:t>
      </w:r>
      <w:r>
        <w:rPr>
          <w:rFonts w:ascii="Garamond" w:hAnsi="Garamond"/>
        </w:rPr>
        <w:t>řízení ve věcech ochrany osobnosti</w:t>
      </w:r>
      <w:r>
        <w:rPr>
          <w:rFonts w:ascii="Garamond" w:hAnsi="Garamond"/>
        </w:rPr>
        <w:t xml:space="preserve"> (s výjimkou věcí, kde byl zásah do osobnostních práv způsoben v důsledku újmy na zdraví)“.</w:t>
      </w:r>
    </w:p>
    <w:p w14:paraId="3717A1D0" w14:textId="77777777" w:rsidR="00F43109" w:rsidRPr="00F43109" w:rsidRDefault="00F43109" w:rsidP="00F43109">
      <w:pPr>
        <w:pStyle w:val="Odstavecseseznamem"/>
        <w:rPr>
          <w:rFonts w:ascii="Garamond" w:hAnsi="Garamond"/>
        </w:rPr>
      </w:pPr>
    </w:p>
    <w:p w14:paraId="6C3136FE" w14:textId="31936D85" w:rsidR="00F43109" w:rsidRDefault="00F43109" w:rsidP="00F43109">
      <w:pPr>
        <w:shd w:val="clear" w:color="auto" w:fill="FFFFFF"/>
        <w:tabs>
          <w:tab w:val="left" w:pos="567"/>
        </w:tabs>
        <w:spacing w:before="60"/>
        <w:ind w:left="567" w:hanging="567"/>
        <w:jc w:val="both"/>
        <w:rPr>
          <w:rFonts w:ascii="Garamond" w:hAnsi="Garamond"/>
          <w:bCs/>
        </w:rPr>
      </w:pPr>
      <w:r>
        <w:rPr>
          <w:rFonts w:ascii="Garamond" w:hAnsi="Garamond"/>
        </w:rPr>
        <w:t>10.1</w:t>
      </w:r>
      <w:r>
        <w:rPr>
          <w:rFonts w:ascii="Garamond" w:hAnsi="Garamond"/>
        </w:rPr>
        <w:tab/>
        <w:t>V totožném oddělení a části</w:t>
      </w:r>
      <w:r>
        <w:rPr>
          <w:rFonts w:ascii="Garamond" w:hAnsi="Garamond"/>
        </w:rPr>
        <w:t xml:space="preserve">, Věci agendy rejstříku </w:t>
      </w:r>
      <w:r>
        <w:rPr>
          <w:rFonts w:ascii="Garamond" w:hAnsi="Garamond"/>
        </w:rPr>
        <w:t>C</w:t>
      </w:r>
      <w:r>
        <w:rPr>
          <w:rFonts w:ascii="Garamond" w:hAnsi="Garamond"/>
        </w:rPr>
        <w:t>,</w:t>
      </w:r>
      <w:r w:rsidRPr="00B817C7">
        <w:rPr>
          <w:rFonts w:ascii="Garamond" w:hAnsi="Garamond"/>
        </w:rPr>
        <w:t xml:space="preserve"> </w:t>
      </w:r>
      <w:r>
        <w:rPr>
          <w:rFonts w:ascii="Garamond" w:hAnsi="Garamond"/>
        </w:rPr>
        <w:t>se text „</w:t>
      </w:r>
      <w:r w:rsidRPr="00B817C7">
        <w:rPr>
          <w:rFonts w:ascii="Garamond" w:hAnsi="Garamond"/>
          <w:bCs/>
        </w:rPr>
        <w:t xml:space="preserve">v rozsahu </w:t>
      </w:r>
      <w:r>
        <w:rPr>
          <w:rFonts w:ascii="Garamond" w:hAnsi="Garamond"/>
          <w:bCs/>
        </w:rPr>
        <w:t>5</w:t>
      </w:r>
      <w:r>
        <w:rPr>
          <w:rFonts w:ascii="Garamond" w:hAnsi="Garamond"/>
          <w:bCs/>
        </w:rPr>
        <w:t xml:space="preserve">0 %“ nahrazuje textem „v rozsahu </w:t>
      </w:r>
      <w:r>
        <w:rPr>
          <w:rFonts w:ascii="Garamond" w:hAnsi="Garamond"/>
          <w:bCs/>
        </w:rPr>
        <w:t xml:space="preserve">40 </w:t>
      </w:r>
      <w:r>
        <w:rPr>
          <w:rFonts w:ascii="Garamond" w:hAnsi="Garamond"/>
          <w:bCs/>
        </w:rPr>
        <w:t>%</w:t>
      </w:r>
      <w:r>
        <w:rPr>
          <w:rFonts w:ascii="Garamond" w:hAnsi="Garamond"/>
          <w:bCs/>
        </w:rPr>
        <w:t>“.</w:t>
      </w:r>
    </w:p>
    <w:p w14:paraId="2C47D783" w14:textId="77777777" w:rsidR="00F43109" w:rsidRDefault="00F43109" w:rsidP="00F43109">
      <w:pPr>
        <w:shd w:val="clear" w:color="auto" w:fill="FFFFFF"/>
        <w:tabs>
          <w:tab w:val="left" w:pos="567"/>
        </w:tabs>
        <w:spacing w:before="60"/>
        <w:ind w:left="567" w:hanging="567"/>
        <w:jc w:val="both"/>
        <w:rPr>
          <w:rFonts w:ascii="Garamond" w:hAnsi="Garamond"/>
          <w:bCs/>
        </w:rPr>
      </w:pPr>
    </w:p>
    <w:p w14:paraId="7F9C6823" w14:textId="5CB167A7" w:rsidR="00F43109" w:rsidRPr="00F43109" w:rsidRDefault="00F43109" w:rsidP="00F43109">
      <w:pPr>
        <w:shd w:val="clear" w:color="auto" w:fill="FFFFFF"/>
        <w:tabs>
          <w:tab w:val="left" w:pos="567"/>
        </w:tabs>
        <w:spacing w:before="60"/>
        <w:ind w:left="567" w:hanging="567"/>
        <w:jc w:val="both"/>
        <w:rPr>
          <w:rFonts w:ascii="Garamond" w:hAnsi="Garamond"/>
        </w:rPr>
      </w:pPr>
      <w:r>
        <w:rPr>
          <w:rFonts w:ascii="Garamond" w:hAnsi="Garamond"/>
          <w:bCs/>
        </w:rPr>
        <w:t>10.2</w:t>
      </w:r>
      <w:r>
        <w:rPr>
          <w:rFonts w:ascii="Garamond" w:hAnsi="Garamond"/>
          <w:bCs/>
        </w:rPr>
        <w:tab/>
        <w:t xml:space="preserve">Současně se v totožném oddělení a části, věci agendy rejstříku P a </w:t>
      </w:r>
      <w:proofErr w:type="spellStart"/>
      <w:r>
        <w:rPr>
          <w:rFonts w:ascii="Garamond" w:hAnsi="Garamond"/>
          <w:bCs/>
        </w:rPr>
        <w:t>Nc</w:t>
      </w:r>
      <w:proofErr w:type="spellEnd"/>
      <w:r w:rsidR="005F593D">
        <w:rPr>
          <w:rFonts w:ascii="Garamond" w:hAnsi="Garamond"/>
          <w:bCs/>
        </w:rPr>
        <w:t xml:space="preserve"> včetně VR </w:t>
      </w:r>
      <w:r>
        <w:rPr>
          <w:rFonts w:ascii="Garamond" w:hAnsi="Garamond"/>
          <w:bCs/>
        </w:rPr>
        <w:t>nahrazuje</w:t>
      </w:r>
      <w:r w:rsidR="005F593D">
        <w:rPr>
          <w:rFonts w:ascii="Garamond" w:hAnsi="Garamond"/>
          <w:bCs/>
        </w:rPr>
        <w:t xml:space="preserve"> text „v rozsahu 50 %“ textem „v rozsahu 60 %.</w:t>
      </w:r>
    </w:p>
    <w:p w14:paraId="7A8EF068" w14:textId="77777777" w:rsidR="00C97511" w:rsidRPr="00C97511" w:rsidRDefault="00C97511" w:rsidP="00C97511">
      <w:pPr>
        <w:pStyle w:val="Odstavecseseznamem"/>
        <w:rPr>
          <w:rFonts w:ascii="Garamond" w:hAnsi="Garamond"/>
        </w:rPr>
      </w:pPr>
    </w:p>
    <w:p w14:paraId="7ACBE14B" w14:textId="10240A3E" w:rsidR="00C97511" w:rsidRDefault="005F593D" w:rsidP="00117F02">
      <w:pPr>
        <w:pStyle w:val="Odstavecseseznamem"/>
        <w:numPr>
          <w:ilvl w:val="0"/>
          <w:numId w:val="2"/>
        </w:numPr>
        <w:shd w:val="clear" w:color="auto" w:fill="FFFFFF"/>
        <w:tabs>
          <w:tab w:val="left" w:pos="0"/>
          <w:tab w:val="left" w:pos="567"/>
        </w:tabs>
        <w:spacing w:before="60"/>
        <w:ind w:left="567" w:hanging="567"/>
        <w:jc w:val="both"/>
        <w:rPr>
          <w:rFonts w:ascii="Garamond" w:hAnsi="Garamond"/>
        </w:rPr>
      </w:pPr>
      <w:r>
        <w:rPr>
          <w:rFonts w:ascii="Garamond" w:hAnsi="Garamond"/>
        </w:rPr>
        <w:t>V </w:t>
      </w:r>
      <w:r w:rsidRPr="00FE4D55">
        <w:rPr>
          <w:rFonts w:ascii="Garamond" w:hAnsi="Garamond"/>
          <w:b/>
          <w:bCs/>
        </w:rPr>
        <w:t>soudním oddělení 18</w:t>
      </w:r>
      <w:r>
        <w:rPr>
          <w:rFonts w:ascii="Garamond" w:hAnsi="Garamond"/>
        </w:rPr>
        <w:t xml:space="preserve"> v části Obor a vymezení působnosti se odstraňuje text </w:t>
      </w:r>
      <w:r w:rsidR="00FE4D55">
        <w:rPr>
          <w:rFonts w:ascii="Garamond" w:hAnsi="Garamond"/>
        </w:rPr>
        <w:t>„</w:t>
      </w:r>
      <w:r w:rsidRPr="002F28C3">
        <w:rPr>
          <w:rFonts w:ascii="Garamond" w:hAnsi="Garamond"/>
          <w:b/>
          <w:bCs/>
        </w:rPr>
        <w:t xml:space="preserve">Věci agendy rejstříku </w:t>
      </w:r>
      <w:proofErr w:type="gramStart"/>
      <w:r w:rsidRPr="002F28C3">
        <w:rPr>
          <w:rFonts w:ascii="Garamond" w:hAnsi="Garamond"/>
          <w:b/>
          <w:bCs/>
        </w:rPr>
        <w:t>L -</w:t>
      </w:r>
      <w:r w:rsidRPr="002F28C3">
        <w:rPr>
          <w:rFonts w:ascii="Garamond" w:hAnsi="Garamond"/>
          <w:bCs/>
        </w:rPr>
        <w:t xml:space="preserve"> vyslovení</w:t>
      </w:r>
      <w:proofErr w:type="gramEnd"/>
      <w:r w:rsidRPr="002F28C3">
        <w:rPr>
          <w:rFonts w:ascii="Garamond" w:hAnsi="Garamond"/>
          <w:bCs/>
        </w:rPr>
        <w:t xml:space="preserve"> přípustnosti převzetí nebo držení v ústavu zdravotnické péče dle § 75</w:t>
      </w:r>
      <w:r w:rsidR="00FE4D55">
        <w:rPr>
          <w:rFonts w:ascii="Garamond" w:hAnsi="Garamond"/>
          <w:bCs/>
        </w:rPr>
        <w:t> </w:t>
      </w:r>
      <w:r w:rsidRPr="002F28C3">
        <w:rPr>
          <w:rFonts w:ascii="Garamond" w:hAnsi="Garamond"/>
          <w:bCs/>
        </w:rPr>
        <w:t xml:space="preserve">a násl. z. ř. s. </w:t>
      </w:r>
      <w:r w:rsidRPr="002F28C3">
        <w:rPr>
          <w:rFonts w:ascii="Garamond" w:hAnsi="Garamond"/>
        </w:rPr>
        <w:t xml:space="preserve">se </w:t>
      </w:r>
      <w:r w:rsidRPr="002F28C3">
        <w:rPr>
          <w:rFonts w:ascii="Garamond" w:hAnsi="Garamond"/>
          <w:b/>
        </w:rPr>
        <w:t>specializací psychiatrická klinika (CDR)</w:t>
      </w:r>
      <w:r w:rsidRPr="002F28C3">
        <w:rPr>
          <w:rFonts w:ascii="Garamond" w:hAnsi="Garamond"/>
          <w:b/>
          <w:bCs/>
        </w:rPr>
        <w:t xml:space="preserve"> </w:t>
      </w:r>
      <w:r w:rsidRPr="002F28C3">
        <w:rPr>
          <w:rFonts w:ascii="Garamond" w:hAnsi="Garamond"/>
          <w:bCs/>
        </w:rPr>
        <w:t>a ve věcech vyslovení nepřípustnosti držení v zařízení sociálních služeb dle § 84 z. ř. s.</w:t>
      </w:r>
      <w:r w:rsidR="00FE4D55">
        <w:rPr>
          <w:rFonts w:ascii="Garamond" w:hAnsi="Garamond"/>
        </w:rPr>
        <w:t>“</w:t>
      </w:r>
    </w:p>
    <w:p w14:paraId="073C4F16" w14:textId="77777777" w:rsidR="00FE4D55" w:rsidRDefault="00FE4D55" w:rsidP="00FE4D55">
      <w:pPr>
        <w:pStyle w:val="Odstavecseseznamem"/>
        <w:shd w:val="clear" w:color="auto" w:fill="FFFFFF"/>
        <w:tabs>
          <w:tab w:val="left" w:pos="0"/>
          <w:tab w:val="left" w:pos="567"/>
        </w:tabs>
        <w:spacing w:before="60"/>
        <w:ind w:left="567"/>
        <w:jc w:val="both"/>
        <w:rPr>
          <w:rFonts w:ascii="Garamond" w:hAnsi="Garamond"/>
        </w:rPr>
      </w:pPr>
    </w:p>
    <w:p w14:paraId="75B03F76" w14:textId="204E94B1" w:rsidR="00FE4D55" w:rsidRPr="005F593D" w:rsidRDefault="00FE4D55" w:rsidP="00117F02">
      <w:pPr>
        <w:pStyle w:val="Odstavecseseznamem"/>
        <w:numPr>
          <w:ilvl w:val="0"/>
          <w:numId w:val="2"/>
        </w:numPr>
        <w:shd w:val="clear" w:color="auto" w:fill="FFFFFF"/>
        <w:tabs>
          <w:tab w:val="left" w:pos="0"/>
          <w:tab w:val="left" w:pos="567"/>
        </w:tabs>
        <w:spacing w:before="60"/>
        <w:ind w:left="567" w:hanging="567"/>
        <w:jc w:val="both"/>
        <w:rPr>
          <w:rFonts w:ascii="Garamond" w:hAnsi="Garamond"/>
        </w:rPr>
      </w:pPr>
      <w:r>
        <w:rPr>
          <w:rFonts w:ascii="Garamond" w:hAnsi="Garamond"/>
        </w:rPr>
        <w:t>V </w:t>
      </w:r>
      <w:r w:rsidRPr="00FE4D55">
        <w:rPr>
          <w:rFonts w:ascii="Garamond" w:hAnsi="Garamond"/>
          <w:b/>
          <w:bCs/>
        </w:rPr>
        <w:t>soudním oddělení 19</w:t>
      </w:r>
      <w:r>
        <w:rPr>
          <w:rFonts w:ascii="Garamond" w:hAnsi="Garamond"/>
        </w:rPr>
        <w:t xml:space="preserve"> v části Obor a vymezení působnosti, Věci agendy rejstříku P a </w:t>
      </w:r>
      <w:proofErr w:type="spellStart"/>
      <w:r>
        <w:rPr>
          <w:rFonts w:ascii="Garamond" w:hAnsi="Garamond"/>
        </w:rPr>
        <w:t>Nc</w:t>
      </w:r>
      <w:proofErr w:type="spellEnd"/>
      <w:r>
        <w:rPr>
          <w:rFonts w:ascii="Garamond" w:hAnsi="Garamond"/>
        </w:rPr>
        <w:t xml:space="preserve"> včetně VR se text „v rozsahu 15 %“ nahrazuje textem „v rozsahu 30 %“.</w:t>
      </w:r>
    </w:p>
    <w:p w14:paraId="633DB64A" w14:textId="77777777" w:rsidR="009817BA" w:rsidRPr="009817BA" w:rsidRDefault="009817BA" w:rsidP="009817BA">
      <w:pPr>
        <w:pStyle w:val="Odstavecseseznamem"/>
        <w:rPr>
          <w:rFonts w:ascii="Garamond" w:hAnsi="Garamond"/>
        </w:rPr>
      </w:pPr>
    </w:p>
    <w:p w14:paraId="092B01CB" w14:textId="77777777" w:rsidR="00E57F5E" w:rsidRDefault="00E57F5E" w:rsidP="00E57F5E">
      <w:pPr>
        <w:tabs>
          <w:tab w:val="left" w:pos="0"/>
          <w:tab w:val="left" w:pos="426"/>
        </w:tabs>
        <w:jc w:val="both"/>
        <w:rPr>
          <w:rFonts w:ascii="Garamond" w:hAnsi="Garamond"/>
        </w:rPr>
      </w:pPr>
    </w:p>
    <w:p w14:paraId="29756842" w14:textId="77777777" w:rsidR="00FE4D55" w:rsidRPr="00E57F5E" w:rsidRDefault="00FE4D55" w:rsidP="00E57F5E">
      <w:pPr>
        <w:tabs>
          <w:tab w:val="left" w:pos="0"/>
          <w:tab w:val="left" w:pos="426"/>
        </w:tabs>
        <w:jc w:val="both"/>
        <w:rPr>
          <w:rFonts w:ascii="Garamond" w:hAnsi="Garamond"/>
        </w:rPr>
      </w:pPr>
    </w:p>
    <w:p w14:paraId="51F0861D" w14:textId="53014D4D" w:rsidR="00186294" w:rsidRDefault="00186294" w:rsidP="00186294">
      <w:pPr>
        <w:jc w:val="both"/>
        <w:rPr>
          <w:rFonts w:ascii="Garamond" w:hAnsi="Garamond"/>
        </w:rPr>
      </w:pPr>
      <w:r w:rsidRPr="00A71A5C">
        <w:rPr>
          <w:rFonts w:ascii="Garamond" w:hAnsi="Garamond"/>
        </w:rPr>
        <w:t xml:space="preserve">Beroun </w:t>
      </w:r>
      <w:r w:rsidR="00FE4D55">
        <w:rPr>
          <w:rFonts w:ascii="Garamond" w:hAnsi="Garamond"/>
        </w:rPr>
        <w:t>30</w:t>
      </w:r>
      <w:r w:rsidR="00FC407E" w:rsidRPr="00A71A5C">
        <w:rPr>
          <w:rFonts w:ascii="Garamond" w:hAnsi="Garamond"/>
        </w:rPr>
        <w:t xml:space="preserve">. </w:t>
      </w:r>
      <w:r w:rsidR="00FE4D55">
        <w:rPr>
          <w:rFonts w:ascii="Garamond" w:hAnsi="Garamond"/>
        </w:rPr>
        <w:t>června</w:t>
      </w:r>
      <w:r w:rsidR="00F235F0">
        <w:rPr>
          <w:rFonts w:ascii="Garamond" w:hAnsi="Garamond"/>
        </w:rPr>
        <w:t xml:space="preserve"> 202</w:t>
      </w:r>
      <w:r w:rsidR="00761B3C">
        <w:rPr>
          <w:rFonts w:ascii="Garamond" w:hAnsi="Garamond"/>
        </w:rPr>
        <w:t>4</w:t>
      </w:r>
    </w:p>
    <w:p w14:paraId="5F31C432" w14:textId="77777777" w:rsidR="00186294" w:rsidRDefault="00186294" w:rsidP="00186294">
      <w:pPr>
        <w:tabs>
          <w:tab w:val="center" w:pos="7088"/>
        </w:tabs>
        <w:jc w:val="both"/>
        <w:rPr>
          <w:rFonts w:ascii="Garamond" w:hAnsi="Garamond"/>
        </w:rPr>
      </w:pPr>
      <w:r>
        <w:rPr>
          <w:rFonts w:ascii="Garamond" w:hAnsi="Garamond"/>
        </w:rPr>
        <w:tab/>
        <w:t xml:space="preserve">                                           Mgr. Hana Stehlik Vodrážková</w:t>
      </w:r>
    </w:p>
    <w:p w14:paraId="10B1516D" w14:textId="07CBF68A" w:rsidR="009B479C" w:rsidRPr="00186294" w:rsidRDefault="00186294" w:rsidP="008600F2">
      <w:pPr>
        <w:tabs>
          <w:tab w:val="center" w:pos="7088"/>
        </w:tabs>
        <w:jc w:val="right"/>
      </w:pPr>
      <w:r>
        <w:rPr>
          <w:rFonts w:ascii="Garamond" w:hAnsi="Garamond"/>
        </w:rPr>
        <w:tab/>
        <w:t>předsedkyně Okresního soudu v Berouně</w:t>
      </w:r>
    </w:p>
    <w:sectPr w:rsidR="009B479C" w:rsidRPr="001862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43A66"/>
    <w:multiLevelType w:val="multilevel"/>
    <w:tmpl w:val="30C07B2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1B22AC8"/>
    <w:multiLevelType w:val="hybridMultilevel"/>
    <w:tmpl w:val="8C202B5C"/>
    <w:lvl w:ilvl="0" w:tplc="E2567FD2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F42DA"/>
    <w:multiLevelType w:val="multilevel"/>
    <w:tmpl w:val="1B7229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5" w:hanging="720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5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40" w:hanging="2160"/>
      </w:pPr>
      <w:rPr>
        <w:rFonts w:hint="default"/>
      </w:rPr>
    </w:lvl>
  </w:abstractNum>
  <w:abstractNum w:abstractNumId="3" w15:restartNumberingAfterBreak="0">
    <w:nsid w:val="1D994070"/>
    <w:multiLevelType w:val="multilevel"/>
    <w:tmpl w:val="7500DA9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EA66D83"/>
    <w:multiLevelType w:val="multilevel"/>
    <w:tmpl w:val="EF4822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0E8107E"/>
    <w:multiLevelType w:val="multilevel"/>
    <w:tmpl w:val="E644788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BD53A07"/>
    <w:multiLevelType w:val="multilevel"/>
    <w:tmpl w:val="9A2ACE7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35570EF2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3EEC2C1B"/>
    <w:multiLevelType w:val="hybridMultilevel"/>
    <w:tmpl w:val="E6F83B60"/>
    <w:lvl w:ilvl="0" w:tplc="485A0444">
      <w:start w:val="2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63E7D66"/>
    <w:multiLevelType w:val="multilevel"/>
    <w:tmpl w:val="ED9AB9B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47E449AE"/>
    <w:multiLevelType w:val="multilevel"/>
    <w:tmpl w:val="AAB2F1F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1" w15:restartNumberingAfterBreak="0">
    <w:nsid w:val="480535D1"/>
    <w:multiLevelType w:val="hybridMultilevel"/>
    <w:tmpl w:val="AFACE1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243D60"/>
    <w:multiLevelType w:val="multilevel"/>
    <w:tmpl w:val="BC4EB14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b/>
      </w:rPr>
    </w:lvl>
  </w:abstractNum>
  <w:abstractNum w:abstractNumId="13" w15:restartNumberingAfterBreak="0">
    <w:nsid w:val="4FC16F6F"/>
    <w:multiLevelType w:val="multilevel"/>
    <w:tmpl w:val="0F62637A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4" w15:restartNumberingAfterBreak="0">
    <w:nsid w:val="566D6894"/>
    <w:multiLevelType w:val="multilevel"/>
    <w:tmpl w:val="73AC10D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5B3305AE"/>
    <w:multiLevelType w:val="multilevel"/>
    <w:tmpl w:val="0F62637A"/>
    <w:lvl w:ilvl="0">
      <w:start w:val="1"/>
      <w:numFmt w:val="decimal"/>
      <w:lvlText w:val="%1."/>
      <w:lvlJc w:val="left"/>
      <w:pPr>
        <w:ind w:left="2771" w:hanging="360"/>
      </w:pPr>
      <w:rPr>
        <w:b w:val="0"/>
        <w:bCs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6" w15:restartNumberingAfterBreak="0">
    <w:nsid w:val="68322012"/>
    <w:multiLevelType w:val="multilevel"/>
    <w:tmpl w:val="1A00C1B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6B2C342E"/>
    <w:multiLevelType w:val="multilevel"/>
    <w:tmpl w:val="EC52A43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76F2746E"/>
    <w:multiLevelType w:val="multilevel"/>
    <w:tmpl w:val="F42A7190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800" w:hanging="720"/>
      </w:pPr>
    </w:lvl>
    <w:lvl w:ilvl="2">
      <w:start w:val="1"/>
      <w:numFmt w:val="decimal"/>
      <w:lvlText w:val="%1.%2.%3"/>
      <w:lvlJc w:val="left"/>
      <w:pPr>
        <w:ind w:left="2880" w:hanging="720"/>
      </w:pPr>
    </w:lvl>
    <w:lvl w:ilvl="3">
      <w:start w:val="1"/>
      <w:numFmt w:val="decimal"/>
      <w:lvlText w:val="%1.%2.%3.%4"/>
      <w:lvlJc w:val="left"/>
      <w:pPr>
        <w:ind w:left="4320" w:hanging="1080"/>
      </w:pPr>
    </w:lvl>
    <w:lvl w:ilvl="4">
      <w:start w:val="1"/>
      <w:numFmt w:val="decimal"/>
      <w:lvlText w:val="%1.%2.%3.%4.%5"/>
      <w:lvlJc w:val="left"/>
      <w:pPr>
        <w:ind w:left="5400" w:hanging="1080"/>
      </w:pPr>
    </w:lvl>
    <w:lvl w:ilvl="5">
      <w:start w:val="1"/>
      <w:numFmt w:val="decimal"/>
      <w:lvlText w:val="%1.%2.%3.%4.%5.%6"/>
      <w:lvlJc w:val="left"/>
      <w:pPr>
        <w:ind w:left="6840" w:hanging="1440"/>
      </w:pPr>
    </w:lvl>
    <w:lvl w:ilvl="6">
      <w:start w:val="1"/>
      <w:numFmt w:val="decimal"/>
      <w:lvlText w:val="%1.%2.%3.%4.%5.%6.%7"/>
      <w:lvlJc w:val="left"/>
      <w:pPr>
        <w:ind w:left="7920" w:hanging="1440"/>
      </w:pPr>
    </w:lvl>
    <w:lvl w:ilvl="7">
      <w:start w:val="1"/>
      <w:numFmt w:val="decimal"/>
      <w:lvlText w:val="%1.%2.%3.%4.%5.%6.%7.%8"/>
      <w:lvlJc w:val="left"/>
      <w:pPr>
        <w:ind w:left="9360" w:hanging="1800"/>
      </w:pPr>
    </w:lvl>
    <w:lvl w:ilvl="8">
      <w:start w:val="1"/>
      <w:numFmt w:val="decimal"/>
      <w:lvlText w:val="%1.%2.%3.%4.%5.%6.%7.%8.%9"/>
      <w:lvlJc w:val="left"/>
      <w:pPr>
        <w:ind w:left="10800" w:hanging="2160"/>
      </w:pPr>
    </w:lvl>
  </w:abstractNum>
  <w:abstractNum w:abstractNumId="19" w15:restartNumberingAfterBreak="0">
    <w:nsid w:val="7D5A3DAC"/>
    <w:multiLevelType w:val="multilevel"/>
    <w:tmpl w:val="79E6D25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20" w:hanging="2160"/>
      </w:pPr>
      <w:rPr>
        <w:rFonts w:hint="default"/>
      </w:rPr>
    </w:lvl>
  </w:abstractNum>
  <w:num w:numId="1" w16cid:durableId="105574205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2093757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2520662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1969336">
    <w:abstractNumId w:val="15"/>
  </w:num>
  <w:num w:numId="5" w16cid:durableId="954680429">
    <w:abstractNumId w:val="19"/>
  </w:num>
  <w:num w:numId="6" w16cid:durableId="160315905">
    <w:abstractNumId w:val="11"/>
  </w:num>
  <w:num w:numId="7" w16cid:durableId="2107846763">
    <w:abstractNumId w:val="8"/>
  </w:num>
  <w:num w:numId="8" w16cid:durableId="1331249042">
    <w:abstractNumId w:val="16"/>
  </w:num>
  <w:num w:numId="9" w16cid:durableId="910963311">
    <w:abstractNumId w:val="3"/>
  </w:num>
  <w:num w:numId="10" w16cid:durableId="718087810">
    <w:abstractNumId w:val="6"/>
  </w:num>
  <w:num w:numId="11" w16cid:durableId="1554392487">
    <w:abstractNumId w:val="1"/>
  </w:num>
  <w:num w:numId="12" w16cid:durableId="1504272391">
    <w:abstractNumId w:val="5"/>
  </w:num>
  <w:num w:numId="13" w16cid:durableId="942612842">
    <w:abstractNumId w:val="9"/>
  </w:num>
  <w:num w:numId="14" w16cid:durableId="948512186">
    <w:abstractNumId w:val="12"/>
  </w:num>
  <w:num w:numId="15" w16cid:durableId="345332830">
    <w:abstractNumId w:val="0"/>
  </w:num>
  <w:num w:numId="16" w16cid:durableId="59670282">
    <w:abstractNumId w:val="4"/>
  </w:num>
  <w:num w:numId="17" w16cid:durableId="1429347844">
    <w:abstractNumId w:val="14"/>
  </w:num>
  <w:num w:numId="18" w16cid:durableId="705522247">
    <w:abstractNumId w:val="17"/>
  </w:num>
  <w:num w:numId="19" w16cid:durableId="1348948590">
    <w:abstractNumId w:val="13"/>
  </w:num>
  <w:num w:numId="20" w16cid:durableId="389813369">
    <w:abstractNumId w:val="2"/>
  </w:num>
  <w:num w:numId="21" w16cid:durableId="22256817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993"/>
    <w:rsid w:val="00043CD2"/>
    <w:rsid w:val="00052A23"/>
    <w:rsid w:val="00057668"/>
    <w:rsid w:val="00072982"/>
    <w:rsid w:val="00097EDF"/>
    <w:rsid w:val="000B26E9"/>
    <w:rsid w:val="000D080C"/>
    <w:rsid w:val="0010339C"/>
    <w:rsid w:val="00117F02"/>
    <w:rsid w:val="00141D68"/>
    <w:rsid w:val="00150DB4"/>
    <w:rsid w:val="00165F31"/>
    <w:rsid w:val="00173100"/>
    <w:rsid w:val="00186294"/>
    <w:rsid w:val="001926A3"/>
    <w:rsid w:val="001D237E"/>
    <w:rsid w:val="001D5CB4"/>
    <w:rsid w:val="001F5999"/>
    <w:rsid w:val="00203A33"/>
    <w:rsid w:val="0021232F"/>
    <w:rsid w:val="0022064E"/>
    <w:rsid w:val="00234C68"/>
    <w:rsid w:val="00245502"/>
    <w:rsid w:val="00245C65"/>
    <w:rsid w:val="00283BDF"/>
    <w:rsid w:val="002971D7"/>
    <w:rsid w:val="002C5EAD"/>
    <w:rsid w:val="002D23A0"/>
    <w:rsid w:val="002E0F18"/>
    <w:rsid w:val="002F28C3"/>
    <w:rsid w:val="00344547"/>
    <w:rsid w:val="00366E91"/>
    <w:rsid w:val="0037373F"/>
    <w:rsid w:val="003841CF"/>
    <w:rsid w:val="003A0A2C"/>
    <w:rsid w:val="003B4CC2"/>
    <w:rsid w:val="003B7393"/>
    <w:rsid w:val="003E0345"/>
    <w:rsid w:val="003F1B77"/>
    <w:rsid w:val="003F4873"/>
    <w:rsid w:val="00400EBD"/>
    <w:rsid w:val="00412756"/>
    <w:rsid w:val="00453F6E"/>
    <w:rsid w:val="004572A6"/>
    <w:rsid w:val="004C0B4E"/>
    <w:rsid w:val="004C5E97"/>
    <w:rsid w:val="005305DF"/>
    <w:rsid w:val="00541628"/>
    <w:rsid w:val="00553A54"/>
    <w:rsid w:val="0057165C"/>
    <w:rsid w:val="00572BB2"/>
    <w:rsid w:val="00586E68"/>
    <w:rsid w:val="005B2838"/>
    <w:rsid w:val="005E4846"/>
    <w:rsid w:val="005F593D"/>
    <w:rsid w:val="00610808"/>
    <w:rsid w:val="00620423"/>
    <w:rsid w:val="00624BF8"/>
    <w:rsid w:val="0063415C"/>
    <w:rsid w:val="0067241C"/>
    <w:rsid w:val="006A2648"/>
    <w:rsid w:val="006C0D4F"/>
    <w:rsid w:val="006D2086"/>
    <w:rsid w:val="006F0F68"/>
    <w:rsid w:val="00761B3C"/>
    <w:rsid w:val="007630E4"/>
    <w:rsid w:val="007A05F7"/>
    <w:rsid w:val="007A5AF2"/>
    <w:rsid w:val="007E5CFA"/>
    <w:rsid w:val="00832D3E"/>
    <w:rsid w:val="00834BEC"/>
    <w:rsid w:val="00841F91"/>
    <w:rsid w:val="008600F2"/>
    <w:rsid w:val="00867708"/>
    <w:rsid w:val="00874374"/>
    <w:rsid w:val="00881D79"/>
    <w:rsid w:val="008A1129"/>
    <w:rsid w:val="008A13A7"/>
    <w:rsid w:val="008A557D"/>
    <w:rsid w:val="008B42D1"/>
    <w:rsid w:val="008C25BF"/>
    <w:rsid w:val="008D2493"/>
    <w:rsid w:val="008E14E5"/>
    <w:rsid w:val="00907D18"/>
    <w:rsid w:val="00913A6A"/>
    <w:rsid w:val="009222DB"/>
    <w:rsid w:val="009817BA"/>
    <w:rsid w:val="00983E5A"/>
    <w:rsid w:val="0098470F"/>
    <w:rsid w:val="009B479C"/>
    <w:rsid w:val="009E31BA"/>
    <w:rsid w:val="009F2993"/>
    <w:rsid w:val="009F3E4E"/>
    <w:rsid w:val="00A02C77"/>
    <w:rsid w:val="00A03F8F"/>
    <w:rsid w:val="00A15BDA"/>
    <w:rsid w:val="00A36CD0"/>
    <w:rsid w:val="00A41CAE"/>
    <w:rsid w:val="00A43E8A"/>
    <w:rsid w:val="00A71A5C"/>
    <w:rsid w:val="00A765DB"/>
    <w:rsid w:val="00A9555A"/>
    <w:rsid w:val="00AA25E0"/>
    <w:rsid w:val="00AA4AB9"/>
    <w:rsid w:val="00B02BEC"/>
    <w:rsid w:val="00B07754"/>
    <w:rsid w:val="00B16AC1"/>
    <w:rsid w:val="00B31090"/>
    <w:rsid w:val="00B354D9"/>
    <w:rsid w:val="00B65E0B"/>
    <w:rsid w:val="00B817C7"/>
    <w:rsid w:val="00BA1250"/>
    <w:rsid w:val="00BB76D6"/>
    <w:rsid w:val="00BD0738"/>
    <w:rsid w:val="00BD77E1"/>
    <w:rsid w:val="00C4033F"/>
    <w:rsid w:val="00C645A0"/>
    <w:rsid w:val="00C66327"/>
    <w:rsid w:val="00C72E83"/>
    <w:rsid w:val="00C73A50"/>
    <w:rsid w:val="00C8349A"/>
    <w:rsid w:val="00C97511"/>
    <w:rsid w:val="00CB274B"/>
    <w:rsid w:val="00CC1C77"/>
    <w:rsid w:val="00D04279"/>
    <w:rsid w:val="00D21027"/>
    <w:rsid w:val="00D37BF3"/>
    <w:rsid w:val="00D544C5"/>
    <w:rsid w:val="00D6039A"/>
    <w:rsid w:val="00D63450"/>
    <w:rsid w:val="00D80E24"/>
    <w:rsid w:val="00D9798C"/>
    <w:rsid w:val="00DB2D4B"/>
    <w:rsid w:val="00DC528F"/>
    <w:rsid w:val="00E0463D"/>
    <w:rsid w:val="00E0639A"/>
    <w:rsid w:val="00E14BE0"/>
    <w:rsid w:val="00E2108C"/>
    <w:rsid w:val="00E232D1"/>
    <w:rsid w:val="00E236AF"/>
    <w:rsid w:val="00E423F8"/>
    <w:rsid w:val="00E57F5E"/>
    <w:rsid w:val="00E706F1"/>
    <w:rsid w:val="00E91000"/>
    <w:rsid w:val="00EA78C0"/>
    <w:rsid w:val="00EB29C0"/>
    <w:rsid w:val="00EB6297"/>
    <w:rsid w:val="00ED0C96"/>
    <w:rsid w:val="00F063E1"/>
    <w:rsid w:val="00F235F0"/>
    <w:rsid w:val="00F25B86"/>
    <w:rsid w:val="00F43109"/>
    <w:rsid w:val="00F74D71"/>
    <w:rsid w:val="00F82657"/>
    <w:rsid w:val="00F92124"/>
    <w:rsid w:val="00FB3472"/>
    <w:rsid w:val="00FC2244"/>
    <w:rsid w:val="00FC407E"/>
    <w:rsid w:val="00FD7315"/>
    <w:rsid w:val="00FE4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A951EEF"/>
  <w15:chartTrackingRefBased/>
  <w15:docId w15:val="{FE5EF0E1-8528-48A5-ACF2-F20B3338F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F29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F2993"/>
    <w:pPr>
      <w:keepNext/>
      <w:numPr>
        <w:numId w:val="1"/>
      </w:numPr>
      <w:outlineLvl w:val="0"/>
    </w:pPr>
    <w:rPr>
      <w:u w:val="singl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9F2993"/>
    <w:pPr>
      <w:keepNext/>
      <w:numPr>
        <w:ilvl w:val="1"/>
        <w:numId w:val="1"/>
      </w:numPr>
      <w:outlineLvl w:val="1"/>
    </w:pPr>
  </w:style>
  <w:style w:type="paragraph" w:styleId="Nadpis3">
    <w:name w:val="heading 3"/>
    <w:basedOn w:val="Normln"/>
    <w:next w:val="Normln"/>
    <w:link w:val="Nadpis3Char"/>
    <w:semiHidden/>
    <w:unhideWhenUsed/>
    <w:qFormat/>
    <w:rsid w:val="009F2993"/>
    <w:pPr>
      <w:keepNext/>
      <w:numPr>
        <w:ilvl w:val="2"/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2"/>
    </w:pPr>
  </w:style>
  <w:style w:type="paragraph" w:styleId="Nadpis4">
    <w:name w:val="heading 4"/>
    <w:basedOn w:val="Normln"/>
    <w:next w:val="Normln"/>
    <w:link w:val="Nadpis4Char"/>
    <w:semiHidden/>
    <w:unhideWhenUsed/>
    <w:qFormat/>
    <w:rsid w:val="009F2993"/>
    <w:pPr>
      <w:keepNext/>
      <w:numPr>
        <w:ilvl w:val="3"/>
        <w:numId w:val="1"/>
      </w:numPr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9F2993"/>
    <w:pPr>
      <w:keepNext/>
      <w:numPr>
        <w:ilvl w:val="4"/>
        <w:numId w:val="1"/>
      </w:numPr>
      <w:jc w:val="center"/>
      <w:outlineLvl w:val="4"/>
    </w:pPr>
    <w:rPr>
      <w:sz w:val="22"/>
      <w:szCs w:val="22"/>
      <w:u w:val="single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9F2993"/>
    <w:pPr>
      <w:keepNext/>
      <w:numPr>
        <w:ilvl w:val="5"/>
        <w:numId w:val="1"/>
      </w:numPr>
      <w:jc w:val="both"/>
      <w:outlineLvl w:val="5"/>
    </w:pPr>
  </w:style>
  <w:style w:type="paragraph" w:styleId="Nadpis7">
    <w:name w:val="heading 7"/>
    <w:basedOn w:val="Normln"/>
    <w:next w:val="Normln"/>
    <w:link w:val="Nadpis7Char"/>
    <w:semiHidden/>
    <w:unhideWhenUsed/>
    <w:qFormat/>
    <w:rsid w:val="009F2993"/>
    <w:pPr>
      <w:keepNext/>
      <w:numPr>
        <w:ilvl w:val="6"/>
        <w:numId w:val="1"/>
      </w:numPr>
      <w:jc w:val="center"/>
      <w:outlineLvl w:val="6"/>
    </w:pPr>
    <w:rPr>
      <w:b/>
      <w:bCs/>
      <w:sz w:val="22"/>
      <w:szCs w:val="22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9F2993"/>
    <w:pPr>
      <w:keepNext/>
      <w:numPr>
        <w:ilvl w:val="7"/>
        <w:numId w:val="1"/>
      </w:numPr>
      <w:outlineLvl w:val="7"/>
    </w:pPr>
    <w:rPr>
      <w:b/>
      <w:bCs/>
      <w:color w:val="0000FF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9F2993"/>
    <w:pPr>
      <w:keepNext/>
      <w:numPr>
        <w:ilvl w:val="8"/>
        <w:numId w:val="1"/>
      </w:numPr>
      <w:jc w:val="center"/>
      <w:outlineLvl w:val="8"/>
    </w:pPr>
    <w:rPr>
      <w:b/>
      <w:bCs/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F2993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9F299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9F299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9F299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9F2993"/>
    <w:rPr>
      <w:rFonts w:ascii="Times New Roman" w:eastAsia="Times New Roman" w:hAnsi="Times New Roman" w:cs="Times New Roman"/>
      <w:u w:val="single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9F299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9F2993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9F2993"/>
    <w:rPr>
      <w:rFonts w:ascii="Times New Roman" w:eastAsia="Times New Roman" w:hAnsi="Times New Roman" w:cs="Times New Roman"/>
      <w:b/>
      <w:bCs/>
      <w:color w:val="0000FF"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9F2993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character" w:styleId="Hypertextovodkaz">
    <w:name w:val="Hyperlink"/>
    <w:uiPriority w:val="99"/>
    <w:unhideWhenUsed/>
    <w:rsid w:val="009F299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9F2993"/>
    <w:pPr>
      <w:ind w:left="708"/>
    </w:pPr>
  </w:style>
  <w:style w:type="paragraph" w:customStyle="1" w:styleId="Default">
    <w:name w:val="Default"/>
    <w:rsid w:val="00D0427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05F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05F7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odsazen3">
    <w:name w:val="Body Text Indent 3"/>
    <w:basedOn w:val="Normln"/>
    <w:link w:val="Zkladntextodsazen3Char"/>
    <w:rsid w:val="00D9798C"/>
    <w:pPr>
      <w:ind w:left="2832"/>
    </w:pPr>
  </w:style>
  <w:style w:type="character" w:customStyle="1" w:styleId="Zkladntextodsazen3Char">
    <w:name w:val="Základní text odsazený 3 Char"/>
    <w:basedOn w:val="Standardnpsmoodstavce"/>
    <w:link w:val="Zkladntextodsazen3"/>
    <w:rsid w:val="00D9798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A02C77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A02C77"/>
    <w:rPr>
      <w:rFonts w:ascii="Times New Roman" w:eastAsia="Times New Roman" w:hAnsi="Times New Roman" w:cs="Times New Roman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9B4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unhideWhenUsed/>
    <w:rsid w:val="003A0A2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3A0A2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8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6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odatelna@osoud.ber.justice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0CE71B-0DF0-4993-AE82-E231858CD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664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SOUKO</Company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Dobrá Zuzana</dc:creator>
  <cp:keywords/>
  <dc:description/>
  <cp:lastModifiedBy>Dobrá Zuzana</cp:lastModifiedBy>
  <cp:revision>4</cp:revision>
  <cp:lastPrinted>2024-07-03T13:45:00Z</cp:lastPrinted>
  <dcterms:created xsi:type="dcterms:W3CDTF">2024-07-01T13:57:00Z</dcterms:created>
  <dcterms:modified xsi:type="dcterms:W3CDTF">2024-07-02T13:02:00Z</dcterms:modified>
</cp:coreProperties>
</file>