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 xml:space="preserve">ESKÁ </w:t>
      </w:r>
      <w:proofErr w:type="gramStart"/>
      <w:r w:rsidR="00861240" w:rsidRPr="009459E5">
        <w:rPr>
          <w:rFonts w:ascii="Garamond" w:hAnsi="Garamond"/>
          <w:b/>
          <w:bCs/>
          <w:u w:val="none"/>
        </w:rPr>
        <w:t>REPUBLIKA - OKRESNÍ</w:t>
      </w:r>
      <w:proofErr w:type="gramEnd"/>
      <w:r w:rsidR="00861240" w:rsidRPr="009459E5">
        <w:rPr>
          <w:rFonts w:ascii="Garamond" w:hAnsi="Garamond"/>
          <w:b/>
          <w:bCs/>
          <w:u w:val="none"/>
        </w:rPr>
        <w:t xml:space="preserve">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6DBCA7"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1921B5FA" w14:textId="7EAF38C4" w:rsidR="002E2F2C" w:rsidRPr="002E2F2C" w:rsidRDefault="00145914" w:rsidP="002E2F2C">
      <w:pPr>
        <w:jc w:val="center"/>
        <w:rPr>
          <w:rFonts w:ascii="Garamond" w:hAnsi="Garamond"/>
          <w:b/>
          <w:bCs/>
          <w:color w:val="FF0000"/>
          <w:shd w:val="clear" w:color="auto" w:fill="FFFFFF" w:themeFill="background1"/>
        </w:rPr>
      </w:pPr>
      <w:r w:rsidRPr="00D95F38">
        <w:rPr>
          <w:rFonts w:ascii="Garamond" w:hAnsi="Garamond"/>
          <w:b/>
          <w:bCs/>
        </w:rPr>
        <w:t xml:space="preserve">platný od </w:t>
      </w:r>
      <w:r w:rsidR="00757C97">
        <w:rPr>
          <w:rFonts w:ascii="Garamond" w:hAnsi="Garamond"/>
          <w:b/>
          <w:bCs/>
          <w:color w:val="FF0000"/>
        </w:rPr>
        <w:t>1</w:t>
      </w:r>
      <w:r w:rsidR="002E2F2C" w:rsidRPr="00083233">
        <w:rPr>
          <w:rFonts w:ascii="Garamond" w:hAnsi="Garamond"/>
          <w:b/>
          <w:bCs/>
          <w:color w:val="FF0000"/>
          <w:shd w:val="clear" w:color="auto" w:fill="FFFFFF" w:themeFill="background1"/>
        </w:rPr>
        <w:t xml:space="preserve">. </w:t>
      </w:r>
      <w:r w:rsidR="00AD3DB0">
        <w:rPr>
          <w:rFonts w:ascii="Garamond" w:hAnsi="Garamond"/>
          <w:b/>
          <w:bCs/>
          <w:color w:val="FF0000"/>
          <w:shd w:val="clear" w:color="auto" w:fill="FFFFFF" w:themeFill="background1"/>
        </w:rPr>
        <w:t>7</w:t>
      </w:r>
      <w:r w:rsidR="002E2F2C">
        <w:rPr>
          <w:rFonts w:ascii="Garamond" w:hAnsi="Garamond"/>
          <w:b/>
          <w:bCs/>
          <w:color w:val="FF0000"/>
          <w:shd w:val="clear" w:color="auto" w:fill="FFFFFF" w:themeFill="background1"/>
        </w:rPr>
        <w:t>. 2026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5971B176" w:rsidR="00306D6E" w:rsidRDefault="00861240" w:rsidP="00D43F9D">
      <w:pPr>
        <w:rPr>
          <w:rFonts w:ascii="Garamond" w:hAnsi="Garamond"/>
          <w:b/>
          <w:strike/>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083233">
        <w:rPr>
          <w:rFonts w:ascii="Garamond" w:hAnsi="Garamond"/>
        </w:rPr>
        <w:tab/>
      </w:r>
      <w:r w:rsidR="00083233" w:rsidRPr="00083233">
        <w:rPr>
          <w:rFonts w:ascii="Garamond" w:hAnsi="Garamond"/>
          <w:b/>
        </w:rPr>
        <w:t>Mgr. Kristina Pavlisová</w:t>
      </w:r>
    </w:p>
    <w:p w14:paraId="19CE1546" w14:textId="372F491D" w:rsidR="00861240" w:rsidRPr="009459E5" w:rsidRDefault="009E4584" w:rsidP="00861240">
      <w:pPr>
        <w:rPr>
          <w:rFonts w:ascii="Garamond" w:hAnsi="Garamond"/>
          <w:iCs/>
          <w:strike/>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04F92321" w14:textId="0B597D9D" w:rsidR="000021CE" w:rsidRPr="00AD3DB0" w:rsidRDefault="007A4560" w:rsidP="000021CE">
      <w:pPr>
        <w:ind w:left="3544" w:hanging="3544"/>
        <w:rPr>
          <w:rFonts w:ascii="Garamond" w:hAnsi="Garamond"/>
          <w:b/>
          <w:bCs/>
          <w:strike/>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861240" w:rsidRPr="000021CE">
        <w:rPr>
          <w:rFonts w:ascii="Garamond" w:hAnsi="Garamond"/>
          <w:i/>
          <w:iCs/>
        </w:rPr>
        <w:t>:</w:t>
      </w:r>
      <w:r w:rsidR="000021CE" w:rsidRPr="000021CE">
        <w:rPr>
          <w:rFonts w:ascii="Garamond" w:hAnsi="Garamond"/>
          <w:b/>
          <w:bCs/>
          <w:color w:val="FF0000"/>
        </w:rPr>
        <w:tab/>
      </w:r>
      <w:r w:rsidR="000021CE" w:rsidRPr="00AD3DB0">
        <w:rPr>
          <w:rFonts w:ascii="Garamond" w:hAnsi="Garamond"/>
          <w:b/>
          <w:bCs/>
        </w:rPr>
        <w:t>Mgr. Veronika Sekerová, pověřena zastupováním funkce místopředsedkyně soudu</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A4909">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3C1CAF7C" w14:textId="051D1518" w:rsidR="00F049A9" w:rsidRDefault="00D83220" w:rsidP="00F049A9">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F049A9" w:rsidRPr="00F049A9">
        <w:rPr>
          <w:rFonts w:ascii="Garamond" w:hAnsi="Garamond"/>
          <w:b/>
          <w:strike/>
          <w:color w:val="FF0000"/>
        </w:rPr>
        <w:t>Dana</w:t>
      </w:r>
      <w:r w:rsidR="00F049A9" w:rsidRPr="00F049A9">
        <w:rPr>
          <w:rFonts w:ascii="Garamond" w:hAnsi="Garamond"/>
          <w:bCs/>
          <w:strike/>
          <w:color w:val="FF0000"/>
        </w:rPr>
        <w:t xml:space="preserve"> </w:t>
      </w:r>
      <w:r w:rsidR="00F049A9" w:rsidRPr="00F049A9">
        <w:rPr>
          <w:rFonts w:ascii="Garamond" w:hAnsi="Garamond"/>
          <w:b/>
          <w:strike/>
          <w:color w:val="FF0000"/>
        </w:rPr>
        <w:t>Arnoldová</w:t>
      </w:r>
      <w:r w:rsidR="00F049A9" w:rsidRPr="00F049A9">
        <w:rPr>
          <w:rFonts w:ascii="Garamond" w:hAnsi="Garamond"/>
          <w:bCs/>
          <w:strike/>
          <w:color w:val="FF0000"/>
        </w:rPr>
        <w:t xml:space="preserve"> (0,</w:t>
      </w:r>
      <w:r w:rsidR="00F049A9">
        <w:rPr>
          <w:rFonts w:ascii="Garamond" w:hAnsi="Garamond"/>
          <w:bCs/>
          <w:strike/>
          <w:color w:val="FF0000"/>
        </w:rPr>
        <w:t>3</w:t>
      </w:r>
      <w:r w:rsidR="00F049A9" w:rsidRPr="00F049A9">
        <w:rPr>
          <w:rFonts w:ascii="Garamond" w:hAnsi="Garamond"/>
          <w:bCs/>
          <w:strike/>
          <w:color w:val="FF0000"/>
        </w:rPr>
        <w:t> úvazku)</w:t>
      </w:r>
      <w:r w:rsidR="00F049A9">
        <w:rPr>
          <w:rFonts w:ascii="Garamond" w:hAnsi="Garamond"/>
          <w:bCs/>
          <w:strike/>
          <w:color w:val="FF0000"/>
        </w:rPr>
        <w:t>,</w:t>
      </w:r>
      <w:r w:rsidR="00F049A9">
        <w:rPr>
          <w:rFonts w:ascii="Garamond" w:hAnsi="Garamond"/>
          <w:bCs/>
          <w:color w:val="FF0000"/>
        </w:rPr>
        <w:t xml:space="preserve"> </w:t>
      </w:r>
      <w:r w:rsidR="00F049A9" w:rsidRPr="00F049A9">
        <w:rPr>
          <w:rFonts w:ascii="Garamond" w:hAnsi="Garamond"/>
          <w:b/>
          <w:color w:val="FF0000"/>
        </w:rPr>
        <w:t>Kateřina Slabochová</w:t>
      </w:r>
      <w:r w:rsidR="00225459">
        <w:rPr>
          <w:rFonts w:ascii="Garamond" w:hAnsi="Garamond"/>
          <w:b/>
          <w:color w:val="FF0000"/>
        </w:rPr>
        <w:t>,</w:t>
      </w:r>
      <w:r w:rsidR="00F049A9" w:rsidRPr="00F049A9">
        <w:rPr>
          <w:rFonts w:ascii="Garamond" w:hAnsi="Garamond"/>
          <w:b/>
          <w:color w:val="FF0000"/>
        </w:rPr>
        <w:t xml:space="preserve"> DiS.</w:t>
      </w:r>
      <w:r w:rsidR="00F049A9" w:rsidRPr="00F049A9">
        <w:rPr>
          <w:rFonts w:ascii="Garamond" w:hAnsi="Garamond"/>
          <w:bCs/>
          <w:color w:val="FF0000"/>
        </w:rPr>
        <w:t xml:space="preserve"> (0,</w:t>
      </w:r>
      <w:r w:rsidR="00F049A9">
        <w:rPr>
          <w:rFonts w:ascii="Garamond" w:hAnsi="Garamond"/>
          <w:bCs/>
          <w:color w:val="FF0000"/>
        </w:rPr>
        <w:t>3</w:t>
      </w:r>
      <w:r w:rsidR="00F049A9" w:rsidRPr="00F049A9">
        <w:rPr>
          <w:rFonts w:ascii="Garamond" w:hAnsi="Garamond"/>
          <w:bCs/>
          <w:color w:val="FF0000"/>
        </w:rPr>
        <w:t> úvazku)</w:t>
      </w:r>
    </w:p>
    <w:p w14:paraId="57BC7C2B" w14:textId="0DAC7569" w:rsidR="00D83220" w:rsidRPr="00747FB4" w:rsidRDefault="00F049A9" w:rsidP="00F049A9">
      <w:pPr>
        <w:tabs>
          <w:tab w:val="left" w:pos="2552"/>
        </w:tabs>
        <w:ind w:left="3540" w:hanging="3540"/>
        <w:jc w:val="both"/>
        <w:rPr>
          <w:rFonts w:ascii="Garamond" w:hAnsi="Garamond"/>
        </w:rPr>
      </w:pPr>
      <w:r>
        <w:rPr>
          <w:rFonts w:ascii="Garamond" w:hAnsi="Garamond"/>
          <w:i/>
          <w:iCs/>
        </w:rPr>
        <w:tab/>
      </w:r>
      <w:r>
        <w:rPr>
          <w:rFonts w:ascii="Garamond" w:hAnsi="Garamond"/>
          <w:i/>
          <w:iCs/>
        </w:rPr>
        <w:tab/>
      </w:r>
      <w:r w:rsidR="00D83220"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08A2B5F9" w14:textId="77777777" w:rsidR="00564154" w:rsidRDefault="0056415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Default="00D83220" w:rsidP="00D83220">
      <w:pPr>
        <w:ind w:left="3540"/>
        <w:jc w:val="both"/>
        <w:rPr>
          <w:rFonts w:ascii="Garamond" w:hAnsi="Garamond"/>
        </w:rPr>
      </w:pPr>
    </w:p>
    <w:p w14:paraId="0770BB22" w14:textId="77777777" w:rsidR="00AD3DB0" w:rsidRPr="00747FB4" w:rsidRDefault="00AD3DB0" w:rsidP="00D83220">
      <w:pPr>
        <w:ind w:left="3540"/>
        <w:jc w:val="both"/>
        <w:rPr>
          <w:rFonts w:ascii="Garamond" w:hAnsi="Garamond"/>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2T</w:t>
      </w:r>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2T, 7T a 8T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8T, tak, že věci rejstříku 8Tm jsou započítávány mezi věci 8T,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dětí mladších 15 let, které jsou přidělovány do soudního oddělení 7T tak, že věci rejstříku 7Rod jsou započítávány mezi věci 7T,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2T, 7T a 8T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tr.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lastRenderedPageBreak/>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tr.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tr. řádu, </w:t>
      </w:r>
      <w:r w:rsidR="006E1427" w:rsidRPr="00B4127F">
        <w:rPr>
          <w:rFonts w:ascii="Garamond" w:hAnsi="Garamond"/>
        </w:rPr>
        <w:t>uvedenou skupinovou věcí či </w:t>
      </w:r>
      <w:r w:rsidR="0067318D" w:rsidRPr="00961E26">
        <w:rPr>
          <w:rFonts w:ascii="Garamond" w:hAnsi="Garamond"/>
        </w:rPr>
        <w:t> </w:t>
      </w:r>
      <w:r w:rsidRPr="00961E26">
        <w:rPr>
          <w:rFonts w:ascii="Garamond" w:hAnsi="Garamond"/>
        </w:rPr>
        <w:t>samosoudcovskou.</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tr.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2T,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Nápad agendy Nt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2T, 7T, 8T. Přidělování nápadu plynule naváže na stav přidělování těchto návrhů ke konci roku předchozího, tedy bez omezení kalendářním rokem. Nápad agendy Nt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2T,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0E5718C" w14:textId="42B75B61" w:rsidR="00822C6A" w:rsidRPr="00822C6A" w:rsidRDefault="00861240" w:rsidP="00517E9F">
      <w:pPr>
        <w:pStyle w:val="Odstavecseseznamem"/>
        <w:numPr>
          <w:ilvl w:val="0"/>
          <w:numId w:val="18"/>
        </w:numPr>
        <w:spacing w:after="240"/>
        <w:ind w:left="425" w:hanging="425"/>
        <w:contextualSpacing w:val="0"/>
        <w:jc w:val="both"/>
        <w:rPr>
          <w:rFonts w:ascii="Garamond" w:hAnsi="Garamond"/>
          <w:color w:val="FF0000"/>
        </w:rPr>
      </w:pPr>
      <w:r w:rsidRPr="00BA71BB">
        <w:rPr>
          <w:rFonts w:ascii="Garamond" w:hAnsi="Garamond"/>
          <w:b/>
        </w:rPr>
        <w:lastRenderedPageBreak/>
        <w:t>Dosažitelnost</w:t>
      </w:r>
      <w:r w:rsidRPr="00BA71BB">
        <w:rPr>
          <w:rFonts w:ascii="Garamond" w:hAnsi="Garamond"/>
        </w:rPr>
        <w:t xml:space="preserve"> pro rozhodování soudce v přípravném řízení trestním, dále rozhodování soudce v přípravném </w:t>
      </w:r>
      <w:r w:rsidR="003B6A4A" w:rsidRPr="00BA71BB">
        <w:rPr>
          <w:rFonts w:ascii="Garamond" w:hAnsi="Garamond"/>
        </w:rPr>
        <w:t xml:space="preserve">řízení dle § 32 odst. 3 a § 33 </w:t>
      </w:r>
      <w:r w:rsidR="00D97FE8" w:rsidRPr="00BA71BB">
        <w:rPr>
          <w:rFonts w:ascii="Garamond" w:hAnsi="Garamond"/>
        </w:rPr>
        <w:t>odst. 1, </w:t>
      </w:r>
      <w:r w:rsidR="00D00208" w:rsidRPr="00BA71BB">
        <w:rPr>
          <w:rFonts w:ascii="Garamond" w:hAnsi="Garamond"/>
        </w:rPr>
        <w:t>2, 3, </w:t>
      </w:r>
      <w:r w:rsidRPr="00BA71BB">
        <w:rPr>
          <w:rFonts w:ascii="Garamond" w:hAnsi="Garamond"/>
        </w:rPr>
        <w:t xml:space="preserve">6 zákona č. 418/2011 Sb. o trestní odpovědnosti právnických osob a řízení proti nim, a rozhodování ve </w:t>
      </w:r>
      <w:r w:rsidR="007B1824" w:rsidRPr="00BA71BB">
        <w:rPr>
          <w:rFonts w:ascii="Garamond" w:hAnsi="Garamond"/>
        </w:rPr>
        <w:t xml:space="preserve">zjednodušeném </w:t>
      </w:r>
      <w:r w:rsidRPr="00BA71BB">
        <w:rPr>
          <w:rFonts w:ascii="Garamond" w:hAnsi="Garamond"/>
        </w:rPr>
        <w:t>říz</w:t>
      </w:r>
      <w:r w:rsidR="005930C1" w:rsidRPr="00BA71BB">
        <w:rPr>
          <w:rFonts w:ascii="Garamond" w:hAnsi="Garamond"/>
        </w:rPr>
        <w:t>ení se </w:t>
      </w:r>
      <w:r w:rsidRPr="00BA71BB">
        <w:rPr>
          <w:rFonts w:ascii="Garamond" w:hAnsi="Garamond"/>
        </w:rPr>
        <w:t>zadrženými, zajišťují soudci trestního úseku v týdenních intervale</w:t>
      </w:r>
      <w:r w:rsidR="008B0AF4" w:rsidRPr="00BA71BB">
        <w:rPr>
          <w:rFonts w:ascii="Garamond" w:hAnsi="Garamond"/>
        </w:rPr>
        <w:t xml:space="preserve">ch v pořadí </w:t>
      </w:r>
      <w:r w:rsidR="00246A54" w:rsidRPr="00BA71BB">
        <w:rPr>
          <w:rFonts w:ascii="Garamond" w:hAnsi="Garamond"/>
        </w:rPr>
        <w:t>soudních oddělní</w:t>
      </w:r>
      <w:r w:rsidR="008B0AF4" w:rsidRPr="00BA71BB">
        <w:rPr>
          <w:rFonts w:ascii="Garamond" w:hAnsi="Garamond"/>
        </w:rPr>
        <w:t xml:space="preserve"> </w:t>
      </w:r>
      <w:r w:rsidR="00D06F84" w:rsidRPr="00BA71BB">
        <w:rPr>
          <w:rFonts w:ascii="Garamond" w:hAnsi="Garamond"/>
        </w:rPr>
        <w:t>2T, 7T</w:t>
      </w:r>
      <w:r w:rsidR="002F6B43" w:rsidRPr="00BA71BB">
        <w:rPr>
          <w:rFonts w:ascii="Garamond" w:hAnsi="Garamond"/>
        </w:rPr>
        <w:t>,</w:t>
      </w:r>
      <w:r w:rsidR="00D06F84" w:rsidRPr="00BA71BB">
        <w:rPr>
          <w:rFonts w:ascii="Garamond" w:hAnsi="Garamond"/>
        </w:rPr>
        <w:t xml:space="preserve"> 8T</w:t>
      </w:r>
      <w:r w:rsidR="00F80CA0" w:rsidRPr="00BA71BB">
        <w:rPr>
          <w:rFonts w:ascii="Garamond" w:hAnsi="Garamond"/>
        </w:rPr>
        <w:t>, 11T</w:t>
      </w:r>
      <w:r w:rsidR="002F6B43" w:rsidRPr="00BA71BB">
        <w:rPr>
          <w:rFonts w:ascii="Garamond" w:hAnsi="Garamond"/>
        </w:rPr>
        <w:t xml:space="preserve"> a 18T. </w:t>
      </w:r>
      <w:r w:rsidR="008B0AF4" w:rsidRPr="00BA71BB">
        <w:rPr>
          <w:rFonts w:ascii="Garamond" w:hAnsi="Garamond"/>
        </w:rPr>
        <w:t>R</w:t>
      </w:r>
      <w:r w:rsidRPr="00BA71BB">
        <w:rPr>
          <w:rFonts w:ascii="Garamond" w:hAnsi="Garamond"/>
        </w:rPr>
        <w:t>ozpis</w:t>
      </w:r>
      <w:r w:rsidR="008B0AF4" w:rsidRPr="00BA71BB">
        <w:rPr>
          <w:rFonts w:ascii="Garamond" w:hAnsi="Garamond"/>
        </w:rPr>
        <w:t xml:space="preserve"> pohotovosti</w:t>
      </w:r>
      <w:r w:rsidRPr="00BA71BB">
        <w:rPr>
          <w:rFonts w:ascii="Garamond" w:hAnsi="Garamond"/>
        </w:rPr>
        <w:t xml:space="preserve"> vyhotovuje místopředseda soudu pro trestní úsek na 3 měsíce dopředu. Rozpis je k dispozici </w:t>
      </w:r>
      <w:r w:rsidR="003B6A4A" w:rsidRPr="00BA71BB">
        <w:rPr>
          <w:rFonts w:ascii="Garamond" w:hAnsi="Garamond"/>
        </w:rPr>
        <w:t xml:space="preserve">též </w:t>
      </w:r>
      <w:r w:rsidR="00D97FE8" w:rsidRPr="00BA71BB">
        <w:rPr>
          <w:rFonts w:ascii="Garamond" w:hAnsi="Garamond"/>
        </w:rPr>
        <w:t>u </w:t>
      </w:r>
      <w:r w:rsidRPr="00BA71BB">
        <w:rPr>
          <w:rFonts w:ascii="Garamond" w:hAnsi="Garamond"/>
        </w:rPr>
        <w:t xml:space="preserve">vedoucí trestní kanceláře spolu s rozpisem pohotovosti protokolujících úřednic. </w:t>
      </w:r>
      <w:r w:rsidR="00422F22" w:rsidRPr="00BA71BB">
        <w:rPr>
          <w:rFonts w:ascii="Garamond" w:hAnsi="Garamond"/>
        </w:rPr>
        <w:t>Pohotovost soudce začíná příslušným pondělím od 0:00 hodin a končí nedělí tohoto týdne ve 24:00 hodin.</w:t>
      </w:r>
    </w:p>
    <w:p w14:paraId="2089B8A6" w14:textId="74C433F5" w:rsidR="00422F22" w:rsidRPr="00AD3DB0" w:rsidRDefault="00861240" w:rsidP="00422F22">
      <w:pPr>
        <w:pStyle w:val="Odstavecseseznamem"/>
        <w:spacing w:after="240"/>
        <w:ind w:left="425"/>
        <w:contextualSpacing w:val="0"/>
        <w:jc w:val="both"/>
        <w:rPr>
          <w:rFonts w:ascii="Garamond" w:hAnsi="Garamond"/>
        </w:rPr>
      </w:pPr>
      <w:r w:rsidRPr="00BA71BB">
        <w:rPr>
          <w:rFonts w:ascii="Garamond" w:hAnsi="Garamond"/>
        </w:rPr>
        <w:t xml:space="preserve">Pokud soudce konající pohotovost by se úkonem v přípravném řízení „vyloučil“ z věci, kterou by před soudem rozhodoval na základě specializace, předmětný úkon učiní soudce, který má pohotovost </w:t>
      </w:r>
      <w:r w:rsidR="00B92B32" w:rsidRPr="00BA71BB">
        <w:rPr>
          <w:rFonts w:ascii="Garamond" w:hAnsi="Garamond"/>
        </w:rPr>
        <w:t>v následujícím týdnu. Soudce, je</w:t>
      </w:r>
      <w:r w:rsidRPr="00BA71BB">
        <w:rPr>
          <w:rFonts w:ascii="Garamond" w:hAnsi="Garamond"/>
        </w:rPr>
        <w:t>ž učinil úkon v přípravném řízení trestním, který jej</w:t>
      </w:r>
      <w:r w:rsidR="008A3770" w:rsidRPr="00BA71BB">
        <w:rPr>
          <w:rFonts w:ascii="Garamond" w:hAnsi="Garamond"/>
        </w:rPr>
        <w:t>,</w:t>
      </w:r>
      <w:r w:rsidRPr="00BA71BB">
        <w:rPr>
          <w:rFonts w:ascii="Garamond" w:hAnsi="Garamond"/>
        </w:rPr>
        <w:t xml:space="preserve"> tz</w:t>
      </w:r>
      <w:r w:rsidR="008A3770" w:rsidRPr="00BA71BB">
        <w:rPr>
          <w:rFonts w:ascii="Garamond" w:hAnsi="Garamond"/>
        </w:rPr>
        <w:t>v</w:t>
      </w:r>
      <w:r w:rsidR="002F6666" w:rsidRPr="00BA71BB">
        <w:rPr>
          <w:rFonts w:ascii="Garamond" w:hAnsi="Garamond"/>
        </w:rPr>
        <w:t>. vylučuje pro rozhodování ve </w:t>
      </w:r>
      <w:r w:rsidRPr="00BA71BB">
        <w:rPr>
          <w:rFonts w:ascii="Garamond" w:hAnsi="Garamond"/>
        </w:rPr>
        <w:t xml:space="preserve">věci před soudem, je příslušný ke všem dalším „vylučujícím“ úkonům v dané </w:t>
      </w:r>
      <w:r w:rsidRPr="00AD3DB0">
        <w:rPr>
          <w:rFonts w:ascii="Garamond" w:hAnsi="Garamond"/>
        </w:rPr>
        <w:t xml:space="preserve">věci. </w:t>
      </w:r>
      <w:r w:rsidR="00BA71BB" w:rsidRPr="00AD3DB0">
        <w:rPr>
          <w:rFonts w:ascii="Garamond" w:hAnsi="Garamond"/>
        </w:rPr>
        <w:t>Toto pravidlo neplatí, pokud danou věc dle věcné příslušnosti dozoruje</w:t>
      </w:r>
      <w:r w:rsidR="00D15F48" w:rsidRPr="00AD3DB0">
        <w:rPr>
          <w:rFonts w:ascii="Garamond" w:hAnsi="Garamond"/>
        </w:rPr>
        <w:t xml:space="preserve"> krajské státní zastupitelství</w:t>
      </w:r>
      <w:r w:rsidR="00BA71BB" w:rsidRPr="00AD3DB0">
        <w:rPr>
          <w:rFonts w:ascii="Garamond" w:hAnsi="Garamond"/>
        </w:rPr>
        <w:t xml:space="preserve">, </w:t>
      </w:r>
      <w:r w:rsidR="00422F22" w:rsidRPr="00AD3DB0">
        <w:rPr>
          <w:rFonts w:ascii="Garamond" w:hAnsi="Garamond"/>
        </w:rPr>
        <w:t>kdy</w:t>
      </w:r>
      <w:r w:rsidR="00BA71BB" w:rsidRPr="00AD3DB0">
        <w:rPr>
          <w:rFonts w:ascii="Garamond" w:hAnsi="Garamond"/>
        </w:rPr>
        <w:t xml:space="preserve"> předmětný úkon </w:t>
      </w:r>
      <w:r w:rsidR="00822C6A" w:rsidRPr="00AD3DB0">
        <w:rPr>
          <w:rFonts w:ascii="Garamond" w:hAnsi="Garamond"/>
        </w:rPr>
        <w:t>učiní</w:t>
      </w:r>
      <w:r w:rsidR="00BA71BB" w:rsidRPr="00AD3DB0">
        <w:rPr>
          <w:rFonts w:ascii="Garamond" w:hAnsi="Garamond"/>
        </w:rPr>
        <w:t xml:space="preserve"> soudce konající pohotovost, </w:t>
      </w:r>
      <w:r w:rsidR="00822C6A" w:rsidRPr="00AD3DB0">
        <w:rPr>
          <w:rFonts w:ascii="Garamond" w:hAnsi="Garamond"/>
        </w:rPr>
        <w:t>ledaže by tím</w:t>
      </w:r>
      <w:r w:rsidR="00422F22" w:rsidRPr="00AD3DB0">
        <w:rPr>
          <w:rFonts w:ascii="Garamond" w:hAnsi="Garamond"/>
        </w:rPr>
        <w:t xml:space="preserve">to úkonem </w:t>
      </w:r>
      <w:r w:rsidR="00822C6A" w:rsidRPr="00AD3DB0">
        <w:rPr>
          <w:rFonts w:ascii="Garamond" w:hAnsi="Garamond"/>
        </w:rPr>
        <w:t>byl</w:t>
      </w:r>
      <w:r w:rsidR="00422F22" w:rsidRPr="00AD3DB0">
        <w:rPr>
          <w:rFonts w:ascii="Garamond" w:hAnsi="Garamond"/>
        </w:rPr>
        <w:t xml:space="preserve">i </w:t>
      </w:r>
      <w:r w:rsidR="00BA71BB" w:rsidRPr="00AD3DB0">
        <w:rPr>
          <w:rFonts w:ascii="Garamond" w:hAnsi="Garamond"/>
        </w:rPr>
        <w:t xml:space="preserve">vyloučeni všichni soudci </w:t>
      </w:r>
      <w:r w:rsidR="00422F22" w:rsidRPr="00AD3DB0">
        <w:rPr>
          <w:rFonts w:ascii="Garamond" w:hAnsi="Garamond"/>
        </w:rPr>
        <w:t xml:space="preserve">soudních oddělení 2T, 7T a 8T. V případě, že by tímto úkonem došlo k vyloučení všech soudců soudních oddělení 2T, 7T a 8T, je příslušným k provedení takového úkonu soudce, který učinil první „vylučující“ úkon ve věci. </w:t>
      </w:r>
    </w:p>
    <w:p w14:paraId="6EAB8F7C" w14:textId="77777777" w:rsidR="00422F22" w:rsidRPr="00AD3DB0" w:rsidRDefault="00861240" w:rsidP="00822C6A">
      <w:pPr>
        <w:pStyle w:val="Odstavecseseznamem"/>
        <w:spacing w:after="240"/>
        <w:ind w:left="425"/>
        <w:contextualSpacing w:val="0"/>
        <w:jc w:val="both"/>
        <w:rPr>
          <w:rFonts w:ascii="Garamond" w:hAnsi="Garamond"/>
        </w:rPr>
      </w:pPr>
      <w:r w:rsidRPr="00AD3DB0">
        <w:rPr>
          <w:rFonts w:ascii="Garamond" w:hAnsi="Garamond"/>
        </w:rPr>
        <w:t xml:space="preserve">Soudce, který v přípravném řízení rozhodl dle § 32 odst. 3 a </w:t>
      </w:r>
      <w:r w:rsidR="00D97FE8" w:rsidRPr="00AD3DB0">
        <w:rPr>
          <w:rFonts w:ascii="Garamond" w:hAnsi="Garamond"/>
        </w:rPr>
        <w:t>§ 33 odst. 1, 2, 3, 6 zákona č. </w:t>
      </w:r>
      <w:r w:rsidRPr="00AD3DB0">
        <w:rPr>
          <w:rFonts w:ascii="Garamond" w:hAnsi="Garamond"/>
        </w:rPr>
        <w:t xml:space="preserve">418/2011 Sb. o trestní odpovědnosti právnických osob a řízení proti nim, je po dobu trvání přípravného řízení v takové věci příslušný ke všem rozhodnutím ve vztahu k trestně odpovědné právnické osobě. </w:t>
      </w:r>
    </w:p>
    <w:p w14:paraId="27B81383" w14:textId="77777777" w:rsidR="00422F22" w:rsidRPr="00AD3DB0" w:rsidRDefault="008B0AF4" w:rsidP="00822C6A">
      <w:pPr>
        <w:pStyle w:val="Odstavecseseznamem"/>
        <w:spacing w:after="240"/>
        <w:ind w:left="425"/>
        <w:contextualSpacing w:val="0"/>
        <w:jc w:val="both"/>
        <w:rPr>
          <w:rFonts w:ascii="Garamond" w:hAnsi="Garamond"/>
        </w:rPr>
      </w:pPr>
      <w:r w:rsidRPr="00AD3DB0">
        <w:rPr>
          <w:rFonts w:ascii="Garamond" w:hAnsi="Garamond"/>
        </w:rPr>
        <w:t xml:space="preserve">Pokud </w:t>
      </w:r>
      <w:r w:rsidR="00861240" w:rsidRPr="00AD3DB0">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p>
    <w:p w14:paraId="0C200803" w14:textId="77777777" w:rsidR="00422F22" w:rsidRPr="00AD3DB0" w:rsidRDefault="00982A27" w:rsidP="00422F22">
      <w:pPr>
        <w:pStyle w:val="Odstavecseseznamem"/>
        <w:spacing w:after="240"/>
        <w:ind w:left="425"/>
        <w:contextualSpacing w:val="0"/>
        <w:jc w:val="both"/>
        <w:rPr>
          <w:rFonts w:ascii="Garamond" w:hAnsi="Garamond"/>
        </w:rPr>
      </w:pPr>
      <w:r w:rsidRPr="00AD3DB0">
        <w:rPr>
          <w:rFonts w:ascii="Garamond" w:hAnsi="Garamond"/>
        </w:rPr>
        <w:t>Předseda senátu 18T neprovád</w:t>
      </w:r>
      <w:r w:rsidR="007B1824" w:rsidRPr="00AD3DB0">
        <w:rPr>
          <w:rFonts w:ascii="Garamond" w:hAnsi="Garamond"/>
        </w:rPr>
        <w:t xml:space="preserve">í zjednodušené řízení se zadrženými. Pokud mu v době dosažitelnosti napadne takováto věc, koná zjednodušené řízení soudce se specializací na danou věc. </w:t>
      </w:r>
      <w:r w:rsidR="00437A29" w:rsidRPr="00AD3DB0">
        <w:rPr>
          <w:rFonts w:ascii="Garamond" w:hAnsi="Garamond"/>
        </w:rPr>
        <w:t>Pokud není založena specializace, provede zjednodušené řízení soudce, který má pohotovost v následujícím týdnu</w:t>
      </w:r>
      <w:r w:rsidR="00AE09F3" w:rsidRPr="00AD3DB0">
        <w:rPr>
          <w:rFonts w:ascii="Garamond" w:hAnsi="Garamond"/>
        </w:rPr>
        <w:t>.</w:t>
      </w:r>
      <w:r w:rsidR="007B1824" w:rsidRPr="00AD3DB0">
        <w:rPr>
          <w:rFonts w:ascii="Garamond" w:hAnsi="Garamond"/>
        </w:rPr>
        <w:t xml:space="preserve"> </w:t>
      </w:r>
    </w:p>
    <w:p w14:paraId="068757BF" w14:textId="77777777" w:rsidR="00422F22" w:rsidRPr="00AD3DB0" w:rsidRDefault="00861240" w:rsidP="00422F22">
      <w:pPr>
        <w:pStyle w:val="Odstavecseseznamem"/>
        <w:spacing w:after="240"/>
        <w:ind w:left="425"/>
        <w:contextualSpacing w:val="0"/>
        <w:jc w:val="both"/>
        <w:rPr>
          <w:rFonts w:ascii="Garamond" w:hAnsi="Garamond"/>
        </w:rPr>
      </w:pPr>
      <w:r w:rsidRPr="00AD3DB0">
        <w:rPr>
          <w:rFonts w:ascii="Garamond" w:hAnsi="Garamond"/>
        </w:rPr>
        <w:t xml:space="preserve">Při déle trvající pracovní neschopnosti místopředseda soudu pro trestní úsek </w:t>
      </w:r>
      <w:r w:rsidR="008B0AF4" w:rsidRPr="00AD3DB0">
        <w:rPr>
          <w:rFonts w:ascii="Garamond" w:hAnsi="Garamond"/>
        </w:rPr>
        <w:t>vyhotoví</w:t>
      </w:r>
      <w:r w:rsidR="00C11912" w:rsidRPr="00AD3DB0">
        <w:rPr>
          <w:rFonts w:ascii="Garamond" w:hAnsi="Garamond"/>
        </w:rPr>
        <w:t xml:space="preserve"> </w:t>
      </w:r>
      <w:r w:rsidRPr="00AD3DB0">
        <w:rPr>
          <w:rFonts w:ascii="Garamond" w:hAnsi="Garamond"/>
        </w:rPr>
        <w:t>nový seznam pohotovosti bez nemocného soudce.</w:t>
      </w:r>
    </w:p>
    <w:p w14:paraId="1DB6E4A5" w14:textId="56DD125E" w:rsidR="00517E9F" w:rsidRPr="00AD3DB0" w:rsidRDefault="00BA71BB" w:rsidP="007C443B">
      <w:pPr>
        <w:pStyle w:val="Odstavecseseznamem"/>
        <w:spacing w:after="240"/>
        <w:ind w:left="425"/>
        <w:contextualSpacing w:val="0"/>
        <w:jc w:val="both"/>
        <w:rPr>
          <w:rFonts w:ascii="Garamond" w:hAnsi="Garamond"/>
        </w:rPr>
      </w:pPr>
      <w:r w:rsidRPr="00AD3DB0">
        <w:rPr>
          <w:rFonts w:ascii="Garamond" w:hAnsi="Garamond"/>
        </w:rPr>
        <w:t xml:space="preserve">Pokud příslušný soudce nemůže věc vyřídit bez prodlení, a to z důvodu rozhodování </w:t>
      </w:r>
      <w:r w:rsidR="00422F22" w:rsidRPr="00AD3DB0">
        <w:rPr>
          <w:rFonts w:ascii="Garamond" w:hAnsi="Garamond"/>
        </w:rPr>
        <w:t xml:space="preserve">o návrhu na vzetí do vazby více </w:t>
      </w:r>
      <w:r w:rsidRPr="00AD3DB0">
        <w:rPr>
          <w:rFonts w:ascii="Garamond" w:hAnsi="Garamond"/>
        </w:rPr>
        <w:t>než 4 osob</w:t>
      </w:r>
      <w:r w:rsidR="00517E9F" w:rsidRPr="00AD3DB0">
        <w:rPr>
          <w:rFonts w:ascii="Garamond" w:hAnsi="Garamond"/>
        </w:rPr>
        <w:t>, vyrozumí soudce soudníh</w:t>
      </w:r>
      <w:r w:rsidR="00422F22" w:rsidRPr="00AD3DB0">
        <w:rPr>
          <w:rFonts w:ascii="Garamond" w:hAnsi="Garamond"/>
        </w:rPr>
        <w:t>o</w:t>
      </w:r>
      <w:r w:rsidR="00517E9F" w:rsidRPr="00AD3DB0">
        <w:rPr>
          <w:rFonts w:ascii="Garamond" w:hAnsi="Garamond"/>
        </w:rPr>
        <w:t xml:space="preserve"> oddělení 11 T, který rozhodne ve věcech pátého a</w:t>
      </w:r>
      <w:r w:rsidR="00422F22" w:rsidRPr="00AD3DB0">
        <w:rPr>
          <w:rFonts w:ascii="Garamond" w:hAnsi="Garamond"/>
        </w:rPr>
        <w:t>ž případně 8</w:t>
      </w:r>
      <w:r w:rsidR="00517E9F" w:rsidRPr="00AD3DB0">
        <w:rPr>
          <w:rFonts w:ascii="Garamond" w:hAnsi="Garamond"/>
        </w:rPr>
        <w:t xml:space="preserve"> obviněn</w:t>
      </w:r>
      <w:r w:rsidR="00422F22" w:rsidRPr="00AD3DB0">
        <w:rPr>
          <w:rFonts w:ascii="Garamond" w:hAnsi="Garamond"/>
        </w:rPr>
        <w:t>ého</w:t>
      </w:r>
      <w:r w:rsidR="00517E9F" w:rsidRPr="00AD3DB0">
        <w:rPr>
          <w:rFonts w:ascii="Garamond" w:hAnsi="Garamond"/>
        </w:rPr>
        <w:t xml:space="preserve">, </w:t>
      </w:r>
      <w:r w:rsidR="00422F22" w:rsidRPr="00AD3DB0">
        <w:rPr>
          <w:rFonts w:ascii="Garamond" w:hAnsi="Garamond"/>
        </w:rPr>
        <w:t xml:space="preserve">popřípadě soudce soudního oddělení 18T, který rozhodne ve věcech </w:t>
      </w:r>
      <w:r w:rsidR="00517E9F" w:rsidRPr="00AD3DB0">
        <w:rPr>
          <w:rFonts w:ascii="Garamond" w:hAnsi="Garamond"/>
        </w:rPr>
        <w:t>devátého a</w:t>
      </w:r>
      <w:r w:rsidR="00422F22" w:rsidRPr="00AD3DB0">
        <w:rPr>
          <w:rFonts w:ascii="Garamond" w:hAnsi="Garamond"/>
        </w:rPr>
        <w:t xml:space="preserve">ž případně </w:t>
      </w:r>
      <w:r w:rsidR="007C443B" w:rsidRPr="00AD3DB0">
        <w:rPr>
          <w:rFonts w:ascii="Garamond" w:hAnsi="Garamond"/>
        </w:rPr>
        <w:t xml:space="preserve">dvanáctého </w:t>
      </w:r>
      <w:r w:rsidR="00517E9F" w:rsidRPr="00AD3DB0">
        <w:rPr>
          <w:rFonts w:ascii="Garamond" w:hAnsi="Garamond"/>
        </w:rPr>
        <w:t>obviněn</w:t>
      </w:r>
      <w:r w:rsidR="007C443B" w:rsidRPr="00AD3DB0">
        <w:rPr>
          <w:rFonts w:ascii="Garamond" w:hAnsi="Garamond"/>
        </w:rPr>
        <w:t>ého. V</w:t>
      </w:r>
      <w:r w:rsidR="00517E9F" w:rsidRPr="00AD3DB0">
        <w:rPr>
          <w:rFonts w:ascii="Garamond" w:hAnsi="Garamond"/>
        </w:rPr>
        <w:t xml:space="preserve"> případě více než 13 obviněných soudce soudních oddělení 2 T, 7T, 8T, v pořadí soudců určeného rozpisem služeb v následujících týdnech, avšak pouze pokud by tím nebyli z případného rozhodování věci vyloučeni všichni soudci </w:t>
      </w:r>
      <w:r w:rsidR="007C443B" w:rsidRPr="00AD3DB0">
        <w:rPr>
          <w:rFonts w:ascii="Garamond" w:hAnsi="Garamond"/>
        </w:rPr>
        <w:t>soudních odděleních 2T, 7T a 8 T</w:t>
      </w:r>
      <w:r w:rsidR="00517E9F" w:rsidRPr="00AD3DB0">
        <w:rPr>
          <w:rFonts w:ascii="Garamond" w:hAnsi="Garamond"/>
        </w:rPr>
        <w:t xml:space="preserve">, přičemž při určení pořadí obviněných se postupuje dle času předání návrhu soudci, pokud byly návrhy podány ve stejný čas, postupuje se podle příjmení obviněných v abecedním pořadí. </w:t>
      </w:r>
      <w:r w:rsidR="00243167" w:rsidRPr="00AD3DB0">
        <w:rPr>
          <w:rFonts w:ascii="Garamond" w:hAnsi="Garamond"/>
        </w:rPr>
        <w:t xml:space="preserve">V případě nepřítomnosti nebo nemožnosti vyřízení věci takto určenými soudci z důvodu nepřítomnosti, čerpání řádné dovolené, pracovní neschopnosti, nastupuje na místo určeného soudce další soudce v pořadí. </w:t>
      </w:r>
    </w:p>
    <w:p w14:paraId="129C9D6E" w14:textId="2BA96661" w:rsidR="00861240" w:rsidRDefault="006A7D7C" w:rsidP="000E4C08">
      <w:pPr>
        <w:pStyle w:val="Odstavecseseznamem"/>
        <w:numPr>
          <w:ilvl w:val="0"/>
          <w:numId w:val="18"/>
        </w:numPr>
        <w:spacing w:after="240"/>
        <w:ind w:left="426" w:hanging="426"/>
        <w:contextualSpacing w:val="0"/>
        <w:jc w:val="both"/>
        <w:rPr>
          <w:rFonts w:ascii="Garamond" w:hAnsi="Garamond"/>
        </w:rPr>
      </w:pPr>
      <w:r w:rsidRPr="00AD3DB0">
        <w:rPr>
          <w:rFonts w:ascii="Garamond" w:hAnsi="Garamond"/>
        </w:rPr>
        <w:t xml:space="preserve">O </w:t>
      </w:r>
      <w:r w:rsidR="00861240" w:rsidRPr="00AD3DB0">
        <w:rPr>
          <w:rFonts w:ascii="Garamond" w:hAnsi="Garamond"/>
        </w:rPr>
        <w:t xml:space="preserve">realizovaných příkazech k zatčení rozhoduje v pracovní době soudce, který takový příkaz vydal, v případě jeho nepřítomnosti nebo nemožnosti </w:t>
      </w:r>
      <w:r w:rsidR="00861240" w:rsidRPr="009459E5">
        <w:rPr>
          <w:rFonts w:ascii="Garamond" w:hAnsi="Garamond"/>
        </w:rPr>
        <w:t>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lastRenderedPageBreak/>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V případě nápadu trestní věci mladistvého v rejstříku Ntm v době dosažitelnosti je soudce držící dosažitelnost soudcem pro mládež</w:t>
      </w:r>
      <w:r w:rsidR="003B6A4A" w:rsidRPr="009459E5">
        <w:rPr>
          <w:rFonts w:ascii="Garamond" w:hAnsi="Garamond"/>
        </w:rPr>
        <w:t>.</w:t>
      </w:r>
    </w:p>
    <w:p w14:paraId="216AA7DF" w14:textId="77777777" w:rsidR="00324F5E"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základě principu automatického obecného přidělování (systém ISAS) s respektováním specializace jednotlivých agend (C, P a Nc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lastRenderedPageBreak/>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Návrhy na zahájení řízení vykazující vady, zapsané do rejstříku Nc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Nc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18F359B" w:rsidR="00CC02D4" w:rsidRPr="00EA44B8"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5B1C76" w:rsidRPr="00EA44B8">
        <w:rPr>
          <w:rFonts w:ascii="Garamond" w:hAnsi="Garamond"/>
        </w:rPr>
        <w:t>6,</w:t>
      </w:r>
      <w:r w:rsidR="00326D2A" w:rsidRPr="00EA44B8">
        <w:rPr>
          <w:rFonts w:ascii="Garamond" w:hAnsi="Garamond"/>
        </w:rPr>
        <w:t xml:space="preserve"> </w:t>
      </w:r>
      <w:r w:rsidR="00E92161" w:rsidRPr="00EA44B8">
        <w:rPr>
          <w:rFonts w:ascii="Garamond" w:hAnsi="Garamond"/>
        </w:rPr>
        <w:t xml:space="preserve">10, </w:t>
      </w:r>
      <w:r w:rsidR="00E5680B" w:rsidRPr="00EA44B8">
        <w:rPr>
          <w:rFonts w:ascii="Garamond" w:hAnsi="Garamond"/>
        </w:rPr>
        <w:t>12</w:t>
      </w:r>
      <w:r w:rsidR="00272793" w:rsidRPr="00EA44B8">
        <w:rPr>
          <w:rFonts w:ascii="Garamond" w:hAnsi="Garamond"/>
        </w:rPr>
        <w:t>, 13</w:t>
      </w:r>
      <w:r w:rsidR="006F47C7">
        <w:rPr>
          <w:rFonts w:ascii="Garamond" w:hAnsi="Garamond"/>
        </w:rPr>
        <w:t>,</w:t>
      </w:r>
      <w:r w:rsidR="00C90A1B" w:rsidRPr="00EA44B8">
        <w:rPr>
          <w:rFonts w:ascii="Garamond" w:hAnsi="Garamond"/>
        </w:rPr>
        <w:t xml:space="preserve"> 18</w:t>
      </w:r>
      <w:r w:rsidR="006F47C7">
        <w:rPr>
          <w:rFonts w:ascii="Garamond" w:hAnsi="Garamond"/>
        </w:rPr>
        <w:t xml:space="preserve"> a </w:t>
      </w:r>
      <w:r w:rsidR="006F47C7" w:rsidRPr="00564154">
        <w:rPr>
          <w:rFonts w:ascii="Garamond" w:hAnsi="Garamond"/>
        </w:rPr>
        <w:t>19</w:t>
      </w:r>
      <w:r w:rsidR="006D421E" w:rsidRPr="00564154">
        <w:rPr>
          <w:rFonts w:ascii="Garamond" w:hAnsi="Garamond"/>
        </w:rPr>
        <w:t xml:space="preserve">; návrhy </w:t>
      </w:r>
      <w:r w:rsidR="006D421E" w:rsidRPr="00EA44B8">
        <w:rPr>
          <w:rFonts w:ascii="Garamond" w:hAnsi="Garamond"/>
        </w:rPr>
        <w:t>na předběžná opatření v obča</w:t>
      </w:r>
      <w:r w:rsidR="005930C1" w:rsidRPr="00EA44B8">
        <w:rPr>
          <w:rFonts w:ascii="Garamond" w:hAnsi="Garamond"/>
        </w:rPr>
        <w:t>nskoprávní agendě dle o.s.ř. se </w:t>
      </w:r>
      <w:r w:rsidR="006D421E" w:rsidRPr="00EA44B8">
        <w:rPr>
          <w:rFonts w:ascii="Garamond" w:hAnsi="Garamond"/>
        </w:rPr>
        <w:t xml:space="preserve">přidělují </w:t>
      </w:r>
      <w:r w:rsidR="006D421E" w:rsidRPr="00EA44B8">
        <w:rPr>
          <w:rFonts w:ascii="Garamond" w:hAnsi="Garamond"/>
        </w:rPr>
        <w:lastRenderedPageBreak/>
        <w:t xml:space="preserve">též do soudního oddělení </w:t>
      </w:r>
      <w:r w:rsidR="00F236AC" w:rsidRPr="00EA44B8">
        <w:rPr>
          <w:rFonts w:ascii="Garamond" w:hAnsi="Garamond"/>
        </w:rPr>
        <w:t>4</w:t>
      </w:r>
      <w:r w:rsidR="006F47C7">
        <w:rPr>
          <w:rFonts w:ascii="Garamond" w:hAnsi="Garamond"/>
        </w:rPr>
        <w:t xml:space="preserve"> a</w:t>
      </w:r>
      <w:r w:rsidR="00F236AC" w:rsidRPr="00EA44B8">
        <w:rPr>
          <w:rFonts w:ascii="Garamond" w:hAnsi="Garamond"/>
        </w:rPr>
        <w:t xml:space="preserve"> 11</w:t>
      </w:r>
      <w:r w:rsidR="006D421E" w:rsidRPr="00EA44B8">
        <w:rPr>
          <w:rFonts w:ascii="Garamond" w:hAnsi="Garamond"/>
        </w:rPr>
        <w:t>.</w:t>
      </w:r>
      <w:r w:rsidR="00727E93" w:rsidRPr="00EA44B8">
        <w:rPr>
          <w:rFonts w:ascii="Garamond" w:hAnsi="Garamond"/>
        </w:rPr>
        <w:t xml:space="preserve"> Přidělování nápadu plynule naváže na stav přidělování těchto návrhů ke konci roku předchozího, tedy bez omezení kalendářním rokem.</w:t>
      </w:r>
      <w:r w:rsidR="00730291" w:rsidRPr="00EA44B8">
        <w:rPr>
          <w:rFonts w:ascii="Garamond" w:hAnsi="Garamond"/>
        </w:rPr>
        <w:t xml:space="preserve"> </w:t>
      </w:r>
    </w:p>
    <w:p w14:paraId="4E8C3DB7" w14:textId="67C97CEC" w:rsidR="00204498" w:rsidRPr="00EA44B8" w:rsidRDefault="00F236AC" w:rsidP="000E4C08">
      <w:pPr>
        <w:pStyle w:val="Zkladntext"/>
        <w:numPr>
          <w:ilvl w:val="0"/>
          <w:numId w:val="27"/>
        </w:numPr>
        <w:spacing w:after="240"/>
        <w:ind w:left="426" w:hanging="426"/>
        <w:rPr>
          <w:rFonts w:ascii="Garamond" w:hAnsi="Garamond"/>
        </w:rPr>
      </w:pPr>
      <w:r w:rsidRPr="00EA44B8">
        <w:rPr>
          <w:rFonts w:ascii="Garamond" w:hAnsi="Garamond"/>
        </w:rPr>
        <w:t>Soudce,</w:t>
      </w:r>
      <w:r w:rsidR="00CC02D4" w:rsidRPr="00EA44B8">
        <w:rPr>
          <w:rFonts w:ascii="Garamond" w:hAnsi="Garamond"/>
        </w:rPr>
        <w:t xml:space="preserve"> který vydal rozhodnutí dle § 400</w:t>
      </w:r>
      <w:r w:rsidR="00B20221" w:rsidRPr="00EA44B8">
        <w:rPr>
          <w:rFonts w:ascii="Garamond" w:hAnsi="Garamond"/>
        </w:rPr>
        <w:t xml:space="preserve"> z. ř. s.</w:t>
      </w:r>
      <w:r w:rsidR="00CC02D4" w:rsidRPr="00EA44B8">
        <w:rPr>
          <w:rFonts w:ascii="Garamond" w:hAnsi="Garamond"/>
        </w:rPr>
        <w:t>, rozhoduje i o návrhu na prodloužení doby trvání před</w:t>
      </w:r>
      <w:r w:rsidR="00D97FE8" w:rsidRPr="00EA44B8">
        <w:rPr>
          <w:rFonts w:ascii="Garamond" w:hAnsi="Garamond"/>
        </w:rPr>
        <w:t>běžného opatření podle § 410 z. ř. </w:t>
      </w:r>
      <w:r w:rsidR="00B20221" w:rsidRPr="00EA44B8">
        <w:rPr>
          <w:rFonts w:ascii="Garamond" w:hAnsi="Garamond"/>
        </w:rPr>
        <w:t>s.</w:t>
      </w:r>
      <w:r w:rsidR="00CC02D4" w:rsidRPr="00EA44B8">
        <w:rPr>
          <w:rFonts w:ascii="Garamond" w:hAnsi="Garamond"/>
        </w:rPr>
        <w:t xml:space="preserve"> </w:t>
      </w:r>
    </w:p>
    <w:p w14:paraId="2D31D838" w14:textId="5F858ABA" w:rsidR="00204498" w:rsidRPr="00EA44B8" w:rsidRDefault="00861240" w:rsidP="000E4C08">
      <w:pPr>
        <w:pStyle w:val="Default"/>
        <w:numPr>
          <w:ilvl w:val="0"/>
          <w:numId w:val="27"/>
        </w:numPr>
        <w:spacing w:after="240"/>
        <w:ind w:left="426" w:hanging="426"/>
        <w:jc w:val="both"/>
        <w:rPr>
          <w:rFonts w:ascii="Garamond" w:hAnsi="Garamond"/>
          <w:color w:val="auto"/>
        </w:rPr>
      </w:pPr>
      <w:r w:rsidRPr="00EA44B8">
        <w:rPr>
          <w:rFonts w:ascii="Garamond" w:hAnsi="Garamond"/>
          <w:b/>
          <w:color w:val="auto"/>
        </w:rPr>
        <w:t>Návrhy</w:t>
      </w:r>
      <w:r w:rsidR="002B6D7A" w:rsidRPr="00EA44B8">
        <w:rPr>
          <w:rFonts w:ascii="Garamond" w:hAnsi="Garamond"/>
          <w:b/>
          <w:color w:val="auto"/>
        </w:rPr>
        <w:t xml:space="preserve"> </w:t>
      </w:r>
      <w:r w:rsidRPr="00EA44B8">
        <w:rPr>
          <w:rFonts w:ascii="Garamond" w:hAnsi="Garamond"/>
          <w:b/>
          <w:color w:val="auto"/>
        </w:rPr>
        <w:t>na</w:t>
      </w:r>
      <w:r w:rsidR="002B6D7A" w:rsidRPr="00EA44B8">
        <w:rPr>
          <w:rFonts w:ascii="Garamond" w:hAnsi="Garamond"/>
          <w:b/>
          <w:color w:val="auto"/>
        </w:rPr>
        <w:t xml:space="preserve"> </w:t>
      </w:r>
      <w:r w:rsidRPr="00EA44B8">
        <w:rPr>
          <w:rFonts w:ascii="Garamond" w:hAnsi="Garamond"/>
          <w:b/>
          <w:color w:val="auto"/>
        </w:rPr>
        <w:t xml:space="preserve">předběžná </w:t>
      </w:r>
      <w:r w:rsidR="00F90B6F" w:rsidRPr="00EA44B8">
        <w:rPr>
          <w:rFonts w:ascii="Garamond" w:hAnsi="Garamond"/>
          <w:b/>
          <w:color w:val="auto"/>
        </w:rPr>
        <w:t xml:space="preserve">opatření </w:t>
      </w:r>
      <w:r w:rsidR="00204498" w:rsidRPr="00EA44B8">
        <w:rPr>
          <w:rFonts w:ascii="Garamond" w:hAnsi="Garamond"/>
          <w:b/>
          <w:color w:val="auto"/>
        </w:rPr>
        <w:t>upravující poměry nezletilého dítěte</w:t>
      </w:r>
      <w:r w:rsidR="00F90B6F" w:rsidRPr="00EA44B8">
        <w:rPr>
          <w:rFonts w:ascii="Garamond" w:hAnsi="Garamond"/>
          <w:color w:val="auto"/>
        </w:rPr>
        <w:t xml:space="preserve"> dle §</w:t>
      </w:r>
      <w:r w:rsidR="00CC02D4" w:rsidRPr="00EA44B8">
        <w:rPr>
          <w:rFonts w:ascii="Garamond" w:hAnsi="Garamond"/>
          <w:color w:val="auto"/>
        </w:rPr>
        <w:t xml:space="preserve"> 452 a násl. z</w:t>
      </w:r>
      <w:r w:rsidR="00F90B6F" w:rsidRPr="00EA44B8">
        <w:rPr>
          <w:rFonts w:ascii="Garamond" w:hAnsi="Garamond"/>
          <w:color w:val="auto"/>
        </w:rPr>
        <w:t>.</w:t>
      </w:r>
      <w:r w:rsidR="00326D2A" w:rsidRPr="00EA44B8">
        <w:rPr>
          <w:rFonts w:ascii="Garamond" w:hAnsi="Garamond"/>
          <w:color w:val="auto"/>
        </w:rPr>
        <w:t xml:space="preserve"> </w:t>
      </w:r>
      <w:r w:rsidR="00F90B6F" w:rsidRPr="00EA44B8">
        <w:rPr>
          <w:rFonts w:ascii="Garamond" w:hAnsi="Garamond"/>
          <w:color w:val="auto"/>
        </w:rPr>
        <w:t>ř.</w:t>
      </w:r>
      <w:r w:rsidR="00326D2A" w:rsidRPr="00EA44B8">
        <w:rPr>
          <w:rFonts w:ascii="Garamond" w:hAnsi="Garamond"/>
          <w:color w:val="auto"/>
        </w:rPr>
        <w:t xml:space="preserve"> </w:t>
      </w:r>
      <w:r w:rsidR="00F90B6F" w:rsidRPr="00EA44B8">
        <w:rPr>
          <w:rFonts w:ascii="Garamond" w:hAnsi="Garamond"/>
          <w:color w:val="auto"/>
        </w:rPr>
        <w:t xml:space="preserve">s., za předpokladu, že v době nápadu neprobíhá </w:t>
      </w:r>
      <w:r w:rsidR="00CC02D4" w:rsidRPr="00EA44B8">
        <w:rPr>
          <w:rFonts w:ascii="Garamond" w:hAnsi="Garamond"/>
          <w:color w:val="auto"/>
        </w:rPr>
        <w:t xml:space="preserve">ohledně nezletilého dítěte </w:t>
      </w:r>
      <w:r w:rsidR="00F90B6F" w:rsidRPr="00EA44B8">
        <w:rPr>
          <w:rFonts w:ascii="Garamond" w:hAnsi="Garamond"/>
          <w:color w:val="auto"/>
        </w:rPr>
        <w:t>opatrovnické řízení,</w:t>
      </w:r>
      <w:r w:rsidR="00326D2A" w:rsidRPr="00EA44B8">
        <w:rPr>
          <w:rFonts w:ascii="Garamond" w:hAnsi="Garamond"/>
          <w:color w:val="auto"/>
        </w:rPr>
        <w:t xml:space="preserve"> </w:t>
      </w:r>
      <w:r w:rsidR="00F90B6F" w:rsidRPr="00EA44B8">
        <w:rPr>
          <w:rFonts w:ascii="Garamond" w:hAnsi="Garamond"/>
          <w:color w:val="auto"/>
        </w:rPr>
        <w:t xml:space="preserve">se přidělují </w:t>
      </w:r>
      <w:r w:rsidR="00701743" w:rsidRPr="00EA44B8">
        <w:rPr>
          <w:rFonts w:ascii="Garamond" w:hAnsi="Garamond"/>
          <w:color w:val="auto"/>
        </w:rPr>
        <w:t>na základě principu automatického obecného přidělování (systém ISAS)</w:t>
      </w:r>
      <w:r w:rsidR="00326D2A" w:rsidRPr="00EA44B8">
        <w:rPr>
          <w:rFonts w:ascii="Garamond" w:hAnsi="Garamond"/>
          <w:color w:val="auto"/>
        </w:rPr>
        <w:t xml:space="preserve"> </w:t>
      </w:r>
      <w:r w:rsidR="00F90B6F" w:rsidRPr="00EA44B8">
        <w:rPr>
          <w:rFonts w:ascii="Garamond" w:hAnsi="Garamond"/>
          <w:color w:val="auto"/>
        </w:rPr>
        <w:t xml:space="preserve">do soudních oddělení </w:t>
      </w:r>
      <w:r w:rsidR="008C546F" w:rsidRPr="00EA44B8">
        <w:rPr>
          <w:rFonts w:ascii="Garamond" w:hAnsi="Garamond"/>
          <w:color w:val="auto"/>
        </w:rPr>
        <w:t>3, 4, 10, 12, 13</w:t>
      </w:r>
      <w:r w:rsidR="006F47C7">
        <w:rPr>
          <w:rFonts w:ascii="Garamond" w:hAnsi="Garamond"/>
          <w:color w:val="auto"/>
        </w:rPr>
        <w:t xml:space="preserve">, 18 a </w:t>
      </w:r>
      <w:r w:rsidR="006F47C7" w:rsidRPr="00564154">
        <w:rPr>
          <w:rFonts w:ascii="Garamond" w:hAnsi="Garamond"/>
          <w:color w:val="auto"/>
        </w:rPr>
        <w:t>19</w:t>
      </w:r>
      <w:r w:rsidR="0026220E" w:rsidRPr="0008518D">
        <w:rPr>
          <w:rFonts w:ascii="Garamond" w:hAnsi="Garamond"/>
          <w:color w:val="FF0000"/>
        </w:rPr>
        <w:t>.</w:t>
      </w:r>
      <w:r w:rsidR="00DC3060" w:rsidRPr="00EA44B8">
        <w:rPr>
          <w:rFonts w:ascii="Garamond" w:hAnsi="Garamond"/>
          <w:color w:val="auto"/>
        </w:rPr>
        <w:t xml:space="preserve"> 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E673EB" w:rsidRDefault="000E4C08" w:rsidP="000E4C08">
      <w:pPr>
        <w:numPr>
          <w:ilvl w:val="0"/>
          <w:numId w:val="27"/>
        </w:numPr>
        <w:ind w:left="426" w:hanging="426"/>
        <w:jc w:val="both"/>
        <w:rPr>
          <w:rFonts w:ascii="Garamond" w:hAnsi="Garamond"/>
          <w:strike/>
          <w:color w:val="FF0000"/>
        </w:rPr>
      </w:pPr>
      <w:r w:rsidRPr="00E673EB">
        <w:rPr>
          <w:rFonts w:ascii="Garamond" w:hAnsi="Garamond"/>
          <w:strike/>
          <w:color w:val="FF0000"/>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5014F15A"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klinika - CDR)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w:t>
      </w:r>
      <w:r w:rsidR="00A60B26" w:rsidRPr="002B61AF">
        <w:rPr>
          <w:rFonts w:ascii="Garamond" w:hAnsi="Garamond"/>
        </w:rPr>
        <w:t>h</w:t>
      </w:r>
      <w:r w:rsidR="00C6567E" w:rsidRPr="002B61AF">
        <w:rPr>
          <w:rFonts w:ascii="Garamond" w:hAnsi="Garamond"/>
        </w:rPr>
        <w:t xml:space="preserve"> </w:t>
      </w:r>
      <w:r w:rsidR="0022213D" w:rsidRPr="002B61AF">
        <w:rPr>
          <w:rFonts w:ascii="Garamond" w:hAnsi="Garamond"/>
        </w:rPr>
        <w:t>3</w:t>
      </w:r>
      <w:r w:rsidR="0014683F" w:rsidRPr="002B61AF">
        <w:rPr>
          <w:rFonts w:ascii="Garamond" w:hAnsi="Garamond"/>
        </w:rPr>
        <w:t>,</w:t>
      </w:r>
      <w:r w:rsidR="0022213D" w:rsidRPr="002B61AF">
        <w:rPr>
          <w:rFonts w:ascii="Garamond" w:hAnsi="Garamond"/>
        </w:rPr>
        <w:t xml:space="preserve"> </w:t>
      </w:r>
      <w:r w:rsidR="00DA3422" w:rsidRPr="00613FA5">
        <w:rPr>
          <w:rFonts w:ascii="Garamond" w:hAnsi="Garamond"/>
        </w:rPr>
        <w:t xml:space="preserve">4, </w:t>
      </w:r>
      <w:r w:rsidR="0022213D" w:rsidRPr="00EA44B8">
        <w:rPr>
          <w:rFonts w:ascii="Garamond" w:hAnsi="Garamond"/>
        </w:rPr>
        <w:t xml:space="preserve">6, </w:t>
      </w:r>
      <w:r w:rsidR="00F76D77" w:rsidRPr="00EA44B8">
        <w:rPr>
          <w:rFonts w:ascii="Garamond" w:hAnsi="Garamond"/>
        </w:rPr>
        <w:t>10,</w:t>
      </w:r>
      <w:r w:rsidR="0022213D" w:rsidRPr="00EA44B8">
        <w:rPr>
          <w:rFonts w:ascii="Garamond" w:hAnsi="Garamond"/>
        </w:rPr>
        <w:t xml:space="preserve"> </w:t>
      </w:r>
      <w:r w:rsidR="0014683F" w:rsidRPr="00EA44B8">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w:t>
      </w:r>
      <w:r w:rsidR="002C57CF" w:rsidRPr="00322ED7">
        <w:rPr>
          <w:rFonts w:ascii="Garamond" w:hAnsi="Garamond"/>
        </w:rPr>
        <w:t>oddělení</w:t>
      </w:r>
      <w:r w:rsidR="00A60B26" w:rsidRPr="00322ED7">
        <w:rPr>
          <w:rFonts w:ascii="Garamond" w:hAnsi="Garamond"/>
        </w:rPr>
        <w:t>m</w:t>
      </w:r>
      <w:r w:rsidR="00F84ECE" w:rsidRPr="00322ED7">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bookmarkEnd w:id="2"/>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Věci agendy rejstříku T, Nt, Td</w:t>
            </w:r>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r w:rsidRPr="00F236AC">
              <w:rPr>
                <w:rFonts w:ascii="Garamond" w:hAnsi="Garamond"/>
                <w:sz w:val="24"/>
                <w:szCs w:val="24"/>
              </w:rPr>
              <w:t>2T.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Rozhodování dle § 88 odst. 1 tr.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 xml:space="preserve">Účast u neodkladných úkonů v předpřípravném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Rozhodování o trestních dožádáních ve věcech Nt.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Na úseku trestním vyřizuje agendu Td.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4738CF64" w:rsidR="003E5264" w:rsidRPr="00564154" w:rsidRDefault="003E5264" w:rsidP="003E5264">
            <w:pPr>
              <w:rPr>
                <w:rFonts w:ascii="Garamond" w:hAnsi="Garamond"/>
                <w:bCs/>
              </w:rPr>
            </w:pPr>
            <w:r w:rsidRPr="00CE7770">
              <w:rPr>
                <w:rFonts w:ascii="Garamond" w:hAnsi="Garamond"/>
                <w:b/>
              </w:rPr>
              <w:t>Věci agendy rejstříku T</w:t>
            </w:r>
            <w:r w:rsidRPr="00CE7770">
              <w:rPr>
                <w:rFonts w:ascii="Garamond" w:hAnsi="Garamond"/>
                <w:bCs/>
              </w:rPr>
              <w:t xml:space="preserve"> – </w:t>
            </w:r>
            <w:r w:rsidR="00C94313" w:rsidRPr="00564154">
              <w:rPr>
                <w:rFonts w:ascii="Garamond" w:hAnsi="Garamond"/>
                <w:bCs/>
              </w:rPr>
              <w:t>v rozsahu 50 %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r w:rsidR="00957C5D" w:rsidRPr="00CE7770">
              <w:rPr>
                <w:rFonts w:ascii="Garamond" w:hAnsi="Garamond"/>
                <w:b/>
                <w:bCs/>
              </w:rPr>
              <w:t>Nt</w:t>
            </w:r>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1T</w:t>
            </w:r>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Rozhodování dle § 88 odst. 1 tr.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 xml:space="preserve">Účast u neodkladných úkonů v předpřípravném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stních dožádáních ve věcech Nt.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Td.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r w:rsidRPr="00ED5733">
              <w:rPr>
                <w:rFonts w:ascii="Garamond" w:hAnsi="Garamond"/>
                <w:b/>
              </w:rPr>
              <w:t>Nt, Tm</w:t>
            </w:r>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Rozhodování dle § 88 odst. 1 tr.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předpřípravném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Rozhodování o trestních dožádáních ve věcech Nt.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Td.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r w:rsidRPr="00ED5733">
              <w:rPr>
                <w:rFonts w:ascii="Garamond" w:hAnsi="Garamond"/>
                <w:b/>
              </w:rPr>
              <w:t>Nt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Rozhodování dle § 88 odst. 1 tr.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předpřípravném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r w:rsidRPr="00ED5733">
              <w:rPr>
                <w:rFonts w:ascii="Garamond" w:hAnsi="Garamond"/>
                <w:b/>
              </w:rPr>
              <w:t>Nt</w:t>
            </w:r>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Rozhodování dle § 88 odst. 1 tr.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předpřípravném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48F2DB02" w:rsidR="009F7F35" w:rsidRPr="00C34AA3" w:rsidRDefault="009F7F35" w:rsidP="003B6A4A">
            <w:pPr>
              <w:jc w:val="both"/>
              <w:rPr>
                <w:rFonts w:ascii="Garamond" w:hAnsi="Garamond"/>
                <w:b/>
                <w:u w:val="single"/>
              </w:rPr>
            </w:pPr>
            <w:r w:rsidRPr="00C34AA3">
              <w:rPr>
                <w:rFonts w:ascii="Garamond" w:hAnsi="Garamond"/>
                <w:b/>
                <w:u w:val="single"/>
              </w:rPr>
              <w:t>Předsed</w:t>
            </w:r>
            <w:r w:rsidR="00342FE6" w:rsidRPr="00C34AA3">
              <w:rPr>
                <w:rFonts w:ascii="Garamond" w:hAnsi="Garamond"/>
                <w:b/>
                <w:u w:val="single"/>
              </w:rPr>
              <w:t>a senátu</w:t>
            </w:r>
          </w:p>
          <w:p w14:paraId="4A0C5998" w14:textId="492DA109" w:rsidR="009F7F35" w:rsidRPr="00117173" w:rsidRDefault="002F6CD6" w:rsidP="003B6A4A">
            <w:pPr>
              <w:jc w:val="both"/>
              <w:rPr>
                <w:rFonts w:ascii="Garamond" w:hAnsi="Garamond"/>
                <w:highlight w:val="yellow"/>
              </w:rPr>
            </w:pPr>
            <w:r w:rsidRPr="00C34AA3">
              <w:rPr>
                <w:rFonts w:ascii="Garamond" w:hAnsi="Garamond"/>
                <w:u w:val="single"/>
              </w:rPr>
              <w:t>VSÚ, J</w:t>
            </w:r>
            <w:r w:rsidR="001E77D4" w:rsidRPr="00C34AA3">
              <w:rPr>
                <w:rFonts w:ascii="Garamond" w:hAnsi="Garamond"/>
                <w:u w:val="single"/>
              </w:rPr>
              <w:t>K</w:t>
            </w:r>
            <w:r w:rsidRPr="00C34AA3">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05876C52" w14:textId="77777777" w:rsidR="002759F2" w:rsidRPr="009459E5" w:rsidRDefault="002759F2" w:rsidP="000151E3">
            <w:pPr>
              <w:rPr>
                <w:rFonts w:ascii="Garamond" w:hAnsi="Garamond"/>
              </w:rPr>
            </w:pPr>
          </w:p>
        </w:tc>
        <w:tc>
          <w:tcPr>
            <w:tcW w:w="1212" w:type="pct"/>
            <w:tcBorders>
              <w:bottom w:val="single" w:sz="4" w:space="0" w:color="auto"/>
            </w:tcBorders>
          </w:tcPr>
          <w:p w14:paraId="37533CDD" w14:textId="77777777" w:rsidR="002759F2" w:rsidRPr="00EA44B8" w:rsidRDefault="002759F2" w:rsidP="003B6A4A">
            <w:pPr>
              <w:jc w:val="center"/>
              <w:rPr>
                <w:rFonts w:ascii="Garamond" w:hAnsi="Garamond"/>
                <w:b/>
                <w:u w:val="single"/>
              </w:rPr>
            </w:pPr>
          </w:p>
          <w:p w14:paraId="0F52B12C" w14:textId="77777777" w:rsidR="002759F2" w:rsidRPr="00EA44B8" w:rsidRDefault="002759F2" w:rsidP="006C46DE">
            <w:pPr>
              <w:jc w:val="center"/>
              <w:rPr>
                <w:rFonts w:ascii="Garamond" w:hAnsi="Garamond"/>
                <w:b/>
                <w:u w:val="single"/>
              </w:rPr>
            </w:pPr>
            <w:r w:rsidRPr="00EA44B8">
              <w:rPr>
                <w:rFonts w:ascii="Garamond" w:hAnsi="Garamond"/>
                <w:b/>
                <w:u w:val="single"/>
              </w:rPr>
              <w:t>Mgr. Marcela Součková</w:t>
            </w:r>
          </w:p>
          <w:p w14:paraId="72639203" w14:textId="77777777" w:rsidR="002759F2" w:rsidRPr="00EA44B8" w:rsidRDefault="002759F2" w:rsidP="006C46DE">
            <w:pPr>
              <w:jc w:val="center"/>
              <w:rPr>
                <w:rFonts w:ascii="Garamond" w:hAnsi="Garamond"/>
                <w:b/>
                <w:u w:val="single"/>
              </w:rPr>
            </w:pPr>
          </w:p>
        </w:tc>
        <w:tc>
          <w:tcPr>
            <w:tcW w:w="3389" w:type="pct"/>
            <w:vMerge w:val="restart"/>
          </w:tcPr>
          <w:p w14:paraId="70E583A9" w14:textId="426E9D9F" w:rsidR="001B474C" w:rsidRPr="00EA44B8" w:rsidRDefault="002759F2" w:rsidP="008E6486">
            <w:pPr>
              <w:tabs>
                <w:tab w:val="left" w:pos="6255"/>
              </w:tabs>
              <w:rPr>
                <w:rFonts w:ascii="Garamond" w:hAnsi="Garamond"/>
                <w:bCs/>
              </w:rPr>
            </w:pPr>
            <w:r w:rsidRPr="00EA44B8">
              <w:rPr>
                <w:rFonts w:ascii="Garamond" w:hAnsi="Garamond"/>
                <w:b/>
                <w:bCs/>
              </w:rPr>
              <w:t>Věci agendy rejstříku C</w:t>
            </w:r>
            <w:r w:rsidR="009C0069" w:rsidRPr="00EA44B8">
              <w:rPr>
                <w:rFonts w:ascii="Garamond" w:hAnsi="Garamond"/>
                <w:bCs/>
              </w:rPr>
              <w:t xml:space="preserve"> –</w:t>
            </w:r>
            <w:r w:rsidR="00FF0FD8" w:rsidRPr="00EA44B8">
              <w:rPr>
                <w:rFonts w:ascii="Garamond" w:hAnsi="Garamond"/>
                <w:bCs/>
              </w:rPr>
              <w:t xml:space="preserve"> </w:t>
            </w:r>
            <w:r w:rsidR="008E6486" w:rsidRPr="00EA44B8">
              <w:rPr>
                <w:rFonts w:ascii="Garamond" w:hAnsi="Garamond"/>
                <w:bCs/>
              </w:rPr>
              <w:t>v </w:t>
            </w:r>
            <w:r w:rsidR="00204DF3" w:rsidRPr="00EA44B8">
              <w:rPr>
                <w:rFonts w:ascii="Garamond" w:hAnsi="Garamond"/>
                <w:bCs/>
              </w:rPr>
              <w:t>rozsahu 40 %</w:t>
            </w:r>
          </w:p>
          <w:p w14:paraId="6B451CB3" w14:textId="77777777" w:rsidR="00C34AA3" w:rsidRPr="00EA44B8" w:rsidRDefault="00C34AA3" w:rsidP="00C34AA3">
            <w:pPr>
              <w:jc w:val="both"/>
              <w:rPr>
                <w:rFonts w:ascii="Garamond" w:hAnsi="Garamond"/>
                <w:b/>
                <w:bCs/>
              </w:rPr>
            </w:pPr>
            <w:r w:rsidRPr="00EA44B8">
              <w:rPr>
                <w:rFonts w:ascii="Garamond" w:hAnsi="Garamond"/>
                <w:b/>
                <w:bCs/>
              </w:rPr>
              <w:t xml:space="preserve">Specializace na řízení ve věcech, o nichž bylo rozhodnuto jiným orgánem. </w:t>
            </w:r>
          </w:p>
          <w:p w14:paraId="566B3E62" w14:textId="556AFCD5" w:rsidR="00C34AA3" w:rsidRPr="00EA44B8" w:rsidRDefault="00C34AA3" w:rsidP="00C34AA3">
            <w:pPr>
              <w:tabs>
                <w:tab w:val="left" w:pos="6255"/>
              </w:tabs>
              <w:rPr>
                <w:rFonts w:ascii="Garamond" w:hAnsi="Garamond"/>
                <w:bCs/>
              </w:rPr>
            </w:pPr>
            <w:r w:rsidRPr="00EA44B8">
              <w:rPr>
                <w:rFonts w:ascii="Garamond" w:hAnsi="Garamond"/>
                <w:b/>
                <w:bCs/>
              </w:rPr>
              <w:t>Správní soudnictví</w:t>
            </w:r>
          </w:p>
          <w:p w14:paraId="2FF8CCED" w14:textId="28A1B5A1" w:rsidR="00AF3CB2" w:rsidRPr="00EA44B8" w:rsidRDefault="00AF3CB2" w:rsidP="008E6486">
            <w:pPr>
              <w:tabs>
                <w:tab w:val="left" w:pos="6255"/>
              </w:tabs>
              <w:rPr>
                <w:rFonts w:ascii="Garamond" w:hAnsi="Garamond"/>
                <w:bCs/>
              </w:rPr>
            </w:pPr>
            <w:r w:rsidRPr="00EA44B8">
              <w:rPr>
                <w:rFonts w:ascii="Garamond" w:hAnsi="Garamond"/>
                <w:b/>
                <w:bCs/>
              </w:rPr>
              <w:t>Věci agendy rejstříku P a Nc</w:t>
            </w:r>
            <w:r w:rsidRPr="00EA44B8">
              <w:rPr>
                <w:rFonts w:ascii="Garamond" w:hAnsi="Garamond"/>
                <w:bCs/>
              </w:rPr>
              <w:t xml:space="preserve"> včetně VR – v </w:t>
            </w:r>
            <w:r w:rsidR="00204DF3" w:rsidRPr="00EA44B8">
              <w:rPr>
                <w:rFonts w:ascii="Garamond" w:hAnsi="Garamond"/>
                <w:bCs/>
              </w:rPr>
              <w:t>rozsahu 35 %</w:t>
            </w:r>
            <w:r w:rsidRPr="00EA44B8">
              <w:rPr>
                <w:rFonts w:ascii="Garamond" w:hAnsi="Garamond"/>
                <w:bCs/>
              </w:rPr>
              <w:tab/>
            </w:r>
          </w:p>
          <w:p w14:paraId="76DA748A" w14:textId="77777777" w:rsidR="0035154B" w:rsidRPr="00EA44B8" w:rsidRDefault="007129E5" w:rsidP="007129E5">
            <w:pPr>
              <w:rPr>
                <w:rFonts w:ascii="Garamond" w:hAnsi="Garamond"/>
                <w:b/>
              </w:rPr>
            </w:pPr>
            <w:r w:rsidRPr="00EA44B8">
              <w:rPr>
                <w:rFonts w:ascii="Garamond" w:hAnsi="Garamond"/>
                <w:b/>
              </w:rPr>
              <w:t>Věci agendy rejstříku Nc</w:t>
            </w:r>
            <w:r w:rsidR="00FF0FD8" w:rsidRPr="00EA44B8">
              <w:rPr>
                <w:rFonts w:ascii="Garamond" w:hAnsi="Garamond"/>
                <w:b/>
              </w:rPr>
              <w:t xml:space="preserve"> všeobecné – nejasná podání</w:t>
            </w:r>
          </w:p>
          <w:p w14:paraId="35B5C72C" w14:textId="77777777" w:rsidR="002759F2" w:rsidRPr="00EA44B8" w:rsidRDefault="002759F2" w:rsidP="003B6A4A">
            <w:pPr>
              <w:rPr>
                <w:rFonts w:ascii="Garamond" w:hAnsi="Garamond"/>
                <w:bCs/>
              </w:rPr>
            </w:pPr>
            <w:r w:rsidRPr="00EA44B8">
              <w:rPr>
                <w:rFonts w:ascii="Garamond" w:hAnsi="Garamond"/>
                <w:bCs/>
              </w:rPr>
              <w:t>Ustanovení opatrovníka dle § 892/2,</w:t>
            </w:r>
            <w:r w:rsidR="009C0069" w:rsidRPr="00EA44B8">
              <w:rPr>
                <w:rFonts w:ascii="Garamond" w:hAnsi="Garamond"/>
                <w:bCs/>
              </w:rPr>
              <w:t xml:space="preserve"> 3 o. z.</w:t>
            </w:r>
          </w:p>
          <w:p w14:paraId="19A6B256" w14:textId="77777777" w:rsidR="002759F2" w:rsidRPr="00EA44B8" w:rsidRDefault="002759F2" w:rsidP="00F33F52">
            <w:pPr>
              <w:jc w:val="both"/>
              <w:rPr>
                <w:rFonts w:ascii="Garamond" w:hAnsi="Garamond"/>
                <w:bCs/>
              </w:rPr>
            </w:pPr>
            <w:r w:rsidRPr="00EA44B8">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A44B8">
              <w:rPr>
                <w:rFonts w:ascii="Garamond" w:hAnsi="Garamond"/>
              </w:rPr>
              <w:t>§ 400 a násl. z. ř. s.</w:t>
            </w:r>
          </w:p>
          <w:p w14:paraId="2B144E6E" w14:textId="77777777" w:rsidR="004638DA" w:rsidRPr="00EA44B8" w:rsidRDefault="004638DA" w:rsidP="004638DA">
            <w:pPr>
              <w:shd w:val="clear" w:color="auto" w:fill="FFFFFF"/>
              <w:jc w:val="both"/>
              <w:rPr>
                <w:rFonts w:ascii="Garamond" w:hAnsi="Garamond"/>
                <w:bCs/>
              </w:rPr>
            </w:pPr>
            <w:bookmarkStart w:id="6" w:name="_Hlk162425673"/>
            <w:r w:rsidRPr="00EA44B8">
              <w:rPr>
                <w:rFonts w:ascii="Garamond" w:hAnsi="Garamond"/>
                <w:b/>
                <w:bCs/>
              </w:rPr>
              <w:t>Věci agendy rejstříku L -</w:t>
            </w:r>
            <w:r w:rsidRPr="00EA44B8">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EA44B8">
                <w:rPr>
                  <w:rFonts w:ascii="Garamond" w:hAnsi="Garamond"/>
                  <w:bCs/>
                </w:rPr>
                <w:t>75 a</w:t>
              </w:r>
            </w:smartTag>
            <w:r w:rsidRPr="00EA44B8">
              <w:rPr>
                <w:rFonts w:ascii="Garamond" w:hAnsi="Garamond"/>
                <w:bCs/>
              </w:rPr>
              <w:t xml:space="preserve"> násl. z. ř. s. </w:t>
            </w:r>
            <w:r w:rsidRPr="00EA44B8">
              <w:rPr>
                <w:rFonts w:ascii="Garamond" w:hAnsi="Garamond"/>
              </w:rPr>
              <w:t xml:space="preserve">se </w:t>
            </w:r>
            <w:r w:rsidRPr="00EA44B8">
              <w:rPr>
                <w:rFonts w:ascii="Garamond" w:hAnsi="Garamond"/>
                <w:b/>
              </w:rPr>
              <w:t>specializací psychiatrická klinika (CDR)</w:t>
            </w:r>
            <w:r w:rsidRPr="00EA44B8">
              <w:rPr>
                <w:rFonts w:ascii="Garamond" w:hAnsi="Garamond"/>
                <w:b/>
                <w:bCs/>
              </w:rPr>
              <w:t xml:space="preserve"> </w:t>
            </w:r>
            <w:r w:rsidRPr="00EA44B8">
              <w:rPr>
                <w:rFonts w:ascii="Garamond" w:hAnsi="Garamond"/>
                <w:bCs/>
              </w:rPr>
              <w:t xml:space="preserve">a ve věcech vyslovení nepřípustnosti držení v zařízení sociálních služeb dle § 84 z. ř. s. </w:t>
            </w:r>
          </w:p>
          <w:bookmarkEnd w:id="6"/>
          <w:p w14:paraId="4511ACD9" w14:textId="77777777" w:rsidR="000A6D62" w:rsidRPr="00EA44B8" w:rsidRDefault="000A6D62" w:rsidP="00350840">
            <w:pPr>
              <w:shd w:val="clear" w:color="auto" w:fill="FFFFFF"/>
              <w:jc w:val="both"/>
              <w:rPr>
                <w:rFonts w:ascii="Garamond" w:hAnsi="Garamond"/>
              </w:rPr>
            </w:pPr>
          </w:p>
        </w:tc>
      </w:tr>
      <w:tr w:rsidR="002759F2" w:rsidRPr="009459E5" w14:paraId="1042178D" w14:textId="77777777" w:rsidTr="000151E3">
        <w:trPr>
          <w:trHeight w:val="3617"/>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697918AD" w:rsidR="003472A8" w:rsidRPr="00E16013" w:rsidRDefault="00B103D5" w:rsidP="00564154">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0151E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right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top w:val="single" w:sz="4" w:space="0" w:color="auto"/>
              <w:left w:val="single" w:sz="4" w:space="0" w:color="auto"/>
              <w:bottom w:val="single" w:sz="4" w:space="0" w:color="auto"/>
              <w:right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304204A" w14:textId="77777777" w:rsidR="003472A8" w:rsidRDefault="003472A8" w:rsidP="003472A8">
            <w:pPr>
              <w:shd w:val="clear" w:color="auto" w:fill="FFFFFF"/>
              <w:jc w:val="both"/>
              <w:rPr>
                <w:rFonts w:ascii="Garamond" w:hAnsi="Garamond"/>
              </w:rPr>
            </w:pPr>
            <w:r w:rsidRPr="00E22187">
              <w:rPr>
                <w:rFonts w:ascii="Garamond" w:hAnsi="Garamond"/>
              </w:rPr>
              <w:t>Protokoly o souhlasu s osvojením dle § 810 o. z.</w:t>
            </w:r>
          </w:p>
          <w:p w14:paraId="45B82FC3" w14:textId="2D6998B1" w:rsidR="000151E3" w:rsidRPr="009459E5" w:rsidRDefault="000151E3" w:rsidP="003472A8">
            <w:pPr>
              <w:shd w:val="clear" w:color="auto" w:fill="FFFFFF"/>
              <w:jc w:val="both"/>
              <w:rPr>
                <w:rFonts w:ascii="Garamond" w:hAnsi="Garamond"/>
                <w:b/>
                <w:bCs/>
              </w:rPr>
            </w:pPr>
          </w:p>
        </w:tc>
      </w:tr>
      <w:tr w:rsidR="003472A8" w:rsidRPr="009459E5" w14:paraId="25E27F2D" w14:textId="77777777" w:rsidTr="000151E3">
        <w:trPr>
          <w:trHeight w:val="99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1DF0AAA7" w:rsidR="000151E3" w:rsidRPr="000151E3" w:rsidRDefault="000151E3" w:rsidP="000151E3">
            <w:pPr>
              <w:pStyle w:val="Nadpis5"/>
              <w:rPr>
                <w:rFonts w:ascii="Garamond" w:hAnsi="Garamond"/>
                <w:bCs/>
                <w:sz w:val="24"/>
                <w:szCs w:val="24"/>
                <w:u w:val="none"/>
              </w:rPr>
            </w:pPr>
          </w:p>
        </w:tc>
        <w:tc>
          <w:tcPr>
            <w:tcW w:w="3389" w:type="pct"/>
            <w:tcBorders>
              <w:top w:val="single" w:sz="4" w:space="0" w:color="auto"/>
            </w:tcBorders>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5D8CA73" w14:textId="77777777" w:rsidR="000151E3" w:rsidRDefault="003472A8" w:rsidP="000151E3">
            <w:pPr>
              <w:jc w:val="both"/>
              <w:rPr>
                <w:rFonts w:ascii="Garamond" w:hAnsi="Garamond"/>
              </w:rPr>
            </w:pPr>
            <w:r w:rsidRPr="003472A8">
              <w:rPr>
                <w:rFonts w:ascii="Garamond" w:hAnsi="Garamond"/>
              </w:rPr>
              <w:t>Protokoly o souhlasu s osvojením dle § 810 o. z.</w:t>
            </w:r>
            <w:r>
              <w:rPr>
                <w:rFonts w:ascii="Garamond" w:hAnsi="Garamond"/>
              </w:rPr>
              <w:t xml:space="preserve">  </w:t>
            </w:r>
          </w:p>
          <w:p w14:paraId="7466C6B8" w14:textId="7E22377B" w:rsidR="000151E3" w:rsidRPr="00A644B0" w:rsidRDefault="000151E3" w:rsidP="003472A8">
            <w:pPr>
              <w:jc w:val="both"/>
              <w:rPr>
                <w:rFonts w:ascii="Garamond" w:hAnsi="Garamond"/>
              </w:rPr>
            </w:pPr>
          </w:p>
        </w:tc>
      </w:tr>
      <w:tr w:rsidR="000151E3" w:rsidRPr="009459E5" w14:paraId="3FB74A62" w14:textId="77777777" w:rsidTr="000151E3">
        <w:trPr>
          <w:trHeight w:val="693"/>
        </w:trPr>
        <w:tc>
          <w:tcPr>
            <w:tcW w:w="399" w:type="pct"/>
            <w:vMerge/>
          </w:tcPr>
          <w:p w14:paraId="55B3F5CC" w14:textId="77777777" w:rsidR="000151E3" w:rsidRPr="009459E5" w:rsidRDefault="000151E3" w:rsidP="003472A8">
            <w:pPr>
              <w:jc w:val="both"/>
              <w:rPr>
                <w:rFonts w:ascii="Garamond" w:hAnsi="Garamond"/>
                <w:b/>
              </w:rPr>
            </w:pPr>
          </w:p>
        </w:tc>
        <w:tc>
          <w:tcPr>
            <w:tcW w:w="1212" w:type="pct"/>
          </w:tcPr>
          <w:p w14:paraId="1775D171" w14:textId="77777777" w:rsidR="000151E3" w:rsidRPr="0080400C" w:rsidRDefault="000151E3" w:rsidP="000151E3">
            <w:pPr>
              <w:pStyle w:val="Nadpis5"/>
              <w:jc w:val="left"/>
              <w:rPr>
                <w:rFonts w:ascii="Garamond" w:hAnsi="Garamond"/>
                <w:bCs/>
                <w:sz w:val="24"/>
                <w:szCs w:val="24"/>
              </w:rPr>
            </w:pPr>
            <w:r w:rsidRPr="0080400C">
              <w:rPr>
                <w:rFonts w:ascii="Garamond" w:hAnsi="Garamond"/>
                <w:bCs/>
                <w:sz w:val="24"/>
                <w:szCs w:val="24"/>
              </w:rPr>
              <w:t>vedoucí kanceláře C:</w:t>
            </w:r>
          </w:p>
          <w:p w14:paraId="73E96BD2" w14:textId="77777777" w:rsidR="000151E3" w:rsidRDefault="000151E3" w:rsidP="000151E3">
            <w:pPr>
              <w:pStyle w:val="Nadpis5"/>
              <w:rPr>
                <w:rFonts w:ascii="Garamond" w:hAnsi="Garamond"/>
                <w:bCs/>
                <w:sz w:val="24"/>
                <w:szCs w:val="24"/>
              </w:rPr>
            </w:pPr>
            <w:r w:rsidRPr="00B940DE">
              <w:rPr>
                <w:rFonts w:ascii="Garamond" w:hAnsi="Garamond"/>
                <w:bCs/>
                <w:sz w:val="24"/>
                <w:szCs w:val="24"/>
                <w:u w:val="none"/>
              </w:rPr>
              <w:t>Monika Frydryšková</w:t>
            </w:r>
          </w:p>
        </w:tc>
        <w:tc>
          <w:tcPr>
            <w:tcW w:w="3389" w:type="pct"/>
          </w:tcPr>
          <w:p w14:paraId="262FEAA4" w14:textId="77777777" w:rsidR="000151E3" w:rsidRDefault="000151E3" w:rsidP="000151E3">
            <w:pPr>
              <w:jc w:val="both"/>
              <w:rPr>
                <w:rFonts w:ascii="Garamond" w:hAnsi="Garamond"/>
              </w:rPr>
            </w:pPr>
          </w:p>
          <w:p w14:paraId="5CDA59E3" w14:textId="3D697458" w:rsidR="000151E3" w:rsidRPr="000151E3" w:rsidRDefault="000151E3" w:rsidP="003472A8">
            <w:pPr>
              <w:jc w:val="both"/>
              <w:rPr>
                <w:rFonts w:ascii="Garamond" w:hAnsi="Garamond"/>
              </w:rPr>
            </w:pPr>
            <w:r w:rsidRPr="009459E5">
              <w:rPr>
                <w:rFonts w:ascii="Garamond" w:hAnsi="Garamond"/>
              </w:rPr>
              <w:t>Vede a řídí činnost soudní kanceláře C, Cd, Nc všeobecné.</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vedoucí kanceláře P a Nc:</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Vede a řídí činnost soudní kanceláře P a Nc.</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Vede a řídí činnost soudní kanceláře P a Nc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41344979" w:rsidR="003472A8" w:rsidRPr="00EA44B8" w:rsidRDefault="003472A8" w:rsidP="003472A8">
            <w:pPr>
              <w:tabs>
                <w:tab w:val="left" w:pos="6255"/>
              </w:tabs>
              <w:rPr>
                <w:rFonts w:ascii="Garamond" w:hAnsi="Garamond"/>
                <w:b/>
              </w:rPr>
            </w:pPr>
            <w:bookmarkStart w:id="7" w:name="_Hlk162442369"/>
            <w:r w:rsidRPr="00614843">
              <w:rPr>
                <w:rFonts w:ascii="Garamond" w:hAnsi="Garamond"/>
                <w:b/>
                <w:bCs/>
                <w:color w:val="000000" w:themeColor="text1"/>
              </w:rPr>
              <w:t>Věci agendy rejstříku C</w:t>
            </w:r>
            <w:r>
              <w:rPr>
                <w:rFonts w:ascii="Garamond" w:hAnsi="Garamond"/>
                <w:color w:val="000000" w:themeColor="text1"/>
              </w:rPr>
              <w:t xml:space="preserve"> - </w:t>
            </w:r>
            <w:r w:rsidR="00E32C7A" w:rsidRPr="00EA44B8">
              <w:rPr>
                <w:rFonts w:ascii="Garamond" w:hAnsi="Garamond"/>
                <w:bCs/>
              </w:rPr>
              <w:t>v rozsahu</w:t>
            </w:r>
            <w:r w:rsidRPr="00EA44B8">
              <w:rPr>
                <w:rFonts w:ascii="Garamond" w:hAnsi="Garamond"/>
                <w:bCs/>
              </w:rPr>
              <w:t xml:space="preserve"> </w:t>
            </w:r>
            <w:r w:rsidR="00C34AA3" w:rsidRPr="00EA44B8">
              <w:rPr>
                <w:rFonts w:ascii="Garamond" w:hAnsi="Garamond"/>
                <w:bCs/>
              </w:rPr>
              <w:t>40</w:t>
            </w:r>
            <w:r w:rsidRPr="00EA44B8">
              <w:rPr>
                <w:rFonts w:ascii="Garamond" w:hAnsi="Garamond"/>
                <w:b/>
              </w:rPr>
              <w:t xml:space="preserve"> %</w:t>
            </w:r>
          </w:p>
          <w:p w14:paraId="1A171DB5" w14:textId="77777777" w:rsidR="00F67CB9" w:rsidRPr="00EA44B8" w:rsidRDefault="00F67CB9" w:rsidP="00F67CB9">
            <w:pPr>
              <w:tabs>
                <w:tab w:val="left" w:pos="6255"/>
              </w:tabs>
              <w:rPr>
                <w:rFonts w:ascii="Garamond" w:hAnsi="Garamond"/>
                <w:b/>
                <w:bCs/>
              </w:rPr>
            </w:pPr>
            <w:r w:rsidRPr="00EA44B8">
              <w:rPr>
                <w:rFonts w:ascii="Garamond" w:hAnsi="Garamond"/>
                <w:b/>
                <w:bCs/>
              </w:rPr>
              <w:t>Specializace na řízení ve věcech vyplývajících z nájmu bytu</w:t>
            </w:r>
          </w:p>
          <w:p w14:paraId="0F1F2A71" w14:textId="1C908771" w:rsidR="00F67CB9" w:rsidRPr="00EA44B8" w:rsidRDefault="00F67CB9" w:rsidP="00F67CB9">
            <w:pPr>
              <w:rPr>
                <w:rFonts w:ascii="Garamond" w:hAnsi="Garamond"/>
                <w:bCs/>
              </w:rPr>
            </w:pPr>
            <w:r w:rsidRPr="00EA44B8">
              <w:rPr>
                <w:rFonts w:ascii="Garamond" w:hAnsi="Garamond"/>
                <w:b/>
                <w:bCs/>
              </w:rPr>
              <w:t>Věci agendy rejstříku P a Nc</w:t>
            </w:r>
            <w:r w:rsidRPr="00EA44B8">
              <w:rPr>
                <w:rFonts w:ascii="Garamond" w:hAnsi="Garamond"/>
                <w:bCs/>
              </w:rPr>
              <w:t xml:space="preserve"> včetně VR – v</w:t>
            </w:r>
            <w:r w:rsidR="00C34AA3" w:rsidRPr="00EA44B8">
              <w:rPr>
                <w:rFonts w:ascii="Garamond" w:hAnsi="Garamond"/>
                <w:bCs/>
              </w:rPr>
              <w:t> </w:t>
            </w:r>
            <w:r w:rsidRPr="00EA44B8">
              <w:rPr>
                <w:rFonts w:ascii="Garamond" w:hAnsi="Garamond"/>
                <w:bCs/>
              </w:rPr>
              <w:t>rozsah</w:t>
            </w:r>
            <w:r w:rsidR="00C34AA3" w:rsidRPr="00EA44B8">
              <w:rPr>
                <w:rFonts w:ascii="Garamond" w:hAnsi="Garamond"/>
                <w:bCs/>
              </w:rPr>
              <w:t>u 35 %</w:t>
            </w:r>
          </w:p>
          <w:p w14:paraId="4D097948" w14:textId="77777777" w:rsidR="00F67CB9" w:rsidRPr="00EA44B8" w:rsidRDefault="003472A8" w:rsidP="00F67CB9">
            <w:pPr>
              <w:jc w:val="both"/>
              <w:rPr>
                <w:rFonts w:ascii="Garamond" w:hAnsi="Garamond"/>
              </w:rPr>
            </w:pPr>
            <w:r w:rsidRPr="00EA44B8">
              <w:rPr>
                <w:rFonts w:ascii="Garamond" w:hAnsi="Garamond"/>
                <w:b/>
              </w:rPr>
              <w:t>Věci agendy rejstříku Nc všeobecné – nejasná podání.</w:t>
            </w:r>
            <w:r w:rsidR="00F67CB9" w:rsidRPr="00EA44B8">
              <w:rPr>
                <w:rFonts w:ascii="Garamond" w:hAnsi="Garamond"/>
              </w:rPr>
              <w:t xml:space="preserve"> </w:t>
            </w:r>
          </w:p>
          <w:p w14:paraId="1D4D6848" w14:textId="7F7EA607" w:rsidR="00F67CB9" w:rsidRPr="00EA44B8" w:rsidRDefault="00F67CB9" w:rsidP="00F67CB9">
            <w:pPr>
              <w:jc w:val="both"/>
              <w:rPr>
                <w:rFonts w:ascii="Garamond" w:hAnsi="Garamond"/>
              </w:rPr>
            </w:pPr>
            <w:r w:rsidRPr="00EA44B8">
              <w:rPr>
                <w:rFonts w:ascii="Garamond" w:hAnsi="Garamond"/>
              </w:rPr>
              <w:t xml:space="preserve">Ustanovení opatrovníka dle § 892/2, 3 o. z. </w:t>
            </w:r>
          </w:p>
          <w:p w14:paraId="69B7EE6F" w14:textId="54527A01" w:rsidR="003472A8" w:rsidRPr="00EA44B8" w:rsidRDefault="00F67CB9" w:rsidP="00F67CB9">
            <w:pPr>
              <w:pStyle w:val="Zkladntext3"/>
              <w:rPr>
                <w:rFonts w:ascii="Garamond" w:hAnsi="Garamond"/>
                <w:strike/>
                <w:sz w:val="24"/>
                <w:szCs w:val="24"/>
              </w:rPr>
            </w:pPr>
            <w:r w:rsidRPr="00EA44B8">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Věci agendy rejstříku L -</w:t>
            </w:r>
            <w:r w:rsidRPr="00614843">
              <w:rPr>
                <w:rFonts w:ascii="Garamond" w:hAnsi="Garamond"/>
                <w:bCs/>
                <w:color w:val="000000" w:themeColor="text1"/>
              </w:rPr>
              <w:t xml:space="preserve"> vyslovení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F67CB9">
            <w:pPr>
              <w:shd w:val="clear" w:color="auto" w:fill="FFFFFF"/>
              <w:jc w:val="both"/>
              <w:rPr>
                <w:rFonts w:ascii="Garamond" w:hAnsi="Garamond"/>
                <w:bCs/>
                <w:strike/>
                <w:color w:val="000000" w:themeColor="text1"/>
              </w:rPr>
            </w:pPr>
          </w:p>
        </w:tc>
      </w:tr>
      <w:tr w:rsidR="003472A8" w:rsidRPr="009459E5" w14:paraId="15A04CEC" w14:textId="77777777" w:rsidTr="00757C97">
        <w:trPr>
          <w:trHeight w:val="3514"/>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074F8270" w14:textId="77777777" w:rsidR="00BC33F7" w:rsidRPr="00A644B0" w:rsidRDefault="00BC33F7" w:rsidP="00BC33F7">
            <w:pPr>
              <w:jc w:val="center"/>
              <w:rPr>
                <w:rFonts w:ascii="Garamond" w:hAnsi="Garamond"/>
                <w:b/>
                <w:u w:val="single"/>
              </w:rPr>
            </w:pPr>
            <w:r w:rsidRPr="00E22187">
              <w:rPr>
                <w:rFonts w:ascii="Garamond" w:hAnsi="Garamond"/>
              </w:rPr>
              <w:t>Mgr. Markéta Lanzová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538B3421" w14:textId="77777777" w:rsidR="00564154" w:rsidRPr="00E22187" w:rsidRDefault="00564154" w:rsidP="00564154">
            <w:pPr>
              <w:jc w:val="center"/>
              <w:rPr>
                <w:rFonts w:ascii="Garamond" w:hAnsi="Garamond"/>
              </w:rPr>
            </w:pPr>
            <w:r>
              <w:rPr>
                <w:rFonts w:ascii="Garamond" w:hAnsi="Garamond"/>
              </w:rPr>
              <w:t>Mgr. Jakub Rada</w:t>
            </w:r>
          </w:p>
          <w:p w14:paraId="24CD8A0E" w14:textId="77777777" w:rsidR="00564154" w:rsidRPr="00F16251" w:rsidRDefault="00564154" w:rsidP="00564154">
            <w:pPr>
              <w:jc w:val="center"/>
              <w:rPr>
                <w:rFonts w:ascii="Garamond" w:hAnsi="Garamond"/>
              </w:rPr>
            </w:pPr>
            <w:r w:rsidRPr="00F16251">
              <w:rPr>
                <w:rFonts w:ascii="Garamond" w:hAnsi="Garamond"/>
              </w:rPr>
              <w:t>Mgr. Gabriela Kadlecová</w:t>
            </w:r>
          </w:p>
          <w:p w14:paraId="7249A8EF" w14:textId="77777777" w:rsidR="00564154" w:rsidRDefault="00564154" w:rsidP="00564154">
            <w:pPr>
              <w:jc w:val="center"/>
              <w:rPr>
                <w:rFonts w:ascii="Garamond" w:hAnsi="Garamond"/>
              </w:rPr>
            </w:pPr>
            <w:r w:rsidRPr="00E22187">
              <w:rPr>
                <w:rFonts w:ascii="Garamond" w:hAnsi="Garamond"/>
              </w:rPr>
              <w:t>Mgr. Petr Pomahač</w:t>
            </w:r>
          </w:p>
          <w:p w14:paraId="07877DCC" w14:textId="77777777" w:rsidR="00564154" w:rsidRPr="00A644B0" w:rsidRDefault="00564154" w:rsidP="00564154">
            <w:pPr>
              <w:jc w:val="center"/>
              <w:rPr>
                <w:rFonts w:ascii="Garamond" w:hAnsi="Garamond"/>
              </w:rPr>
            </w:pPr>
            <w:r w:rsidRPr="00A644B0">
              <w:rPr>
                <w:rFonts w:ascii="Garamond" w:hAnsi="Garamond"/>
              </w:rPr>
              <w:t>Mgr. Barbora Světlíková</w:t>
            </w:r>
          </w:p>
          <w:p w14:paraId="372C0A90" w14:textId="77777777" w:rsidR="00564154" w:rsidRPr="00E22187" w:rsidRDefault="00564154" w:rsidP="00564154">
            <w:pPr>
              <w:jc w:val="center"/>
              <w:rPr>
                <w:rFonts w:ascii="Garamond" w:hAnsi="Garamond"/>
              </w:rPr>
            </w:pPr>
            <w:r w:rsidRPr="00E22187">
              <w:rPr>
                <w:rFonts w:ascii="Garamond" w:hAnsi="Garamond"/>
              </w:rPr>
              <w:t>Mgr. Veronika Sekerová</w:t>
            </w:r>
          </w:p>
          <w:p w14:paraId="3E2F6AC8" w14:textId="77777777" w:rsidR="00564154" w:rsidRPr="00E22187" w:rsidRDefault="00564154" w:rsidP="00564154">
            <w:pPr>
              <w:jc w:val="center"/>
              <w:rPr>
                <w:rFonts w:ascii="Garamond" w:hAnsi="Garamond"/>
                <w:b/>
                <w:u w:val="single"/>
              </w:rPr>
            </w:pPr>
            <w:r w:rsidRPr="00E22187">
              <w:rPr>
                <w:rFonts w:ascii="Garamond" w:hAnsi="Garamond"/>
              </w:rPr>
              <w:t>Mgr. Hana Stehlik Vodrážková</w:t>
            </w:r>
          </w:p>
          <w:p w14:paraId="10526E55" w14:textId="77777777" w:rsidR="003472A8" w:rsidRDefault="00564154" w:rsidP="00757C97">
            <w:pPr>
              <w:jc w:val="center"/>
              <w:rPr>
                <w:rFonts w:ascii="Garamond" w:hAnsi="Garamond"/>
              </w:rPr>
            </w:pPr>
            <w:r w:rsidRPr="00E22187">
              <w:rPr>
                <w:rFonts w:ascii="Garamond" w:hAnsi="Garamond"/>
              </w:rPr>
              <w:t>Mgr. Marcela Součková</w:t>
            </w:r>
          </w:p>
          <w:p w14:paraId="5D82B45A" w14:textId="33F75A47" w:rsidR="00757C97" w:rsidRPr="00757C97" w:rsidRDefault="00757C97" w:rsidP="00757C97">
            <w:pPr>
              <w:jc w:val="center"/>
              <w:rPr>
                <w:rFonts w:ascii="Garamond" w:hAnsi="Garamond"/>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EA44B8" w:rsidRDefault="003472A8" w:rsidP="003472A8">
            <w:pPr>
              <w:rPr>
                <w:rFonts w:ascii="Garamond" w:hAnsi="Garamond"/>
                <w:u w:val="single"/>
              </w:rPr>
            </w:pPr>
            <w:bookmarkStart w:id="11" w:name="_Hlk162442602"/>
            <w:r w:rsidRPr="00EA44B8">
              <w:rPr>
                <w:rFonts w:ascii="Garamond" w:hAnsi="Garamond"/>
                <w:u w:val="single"/>
              </w:rPr>
              <w:t>vedoucí kanceláře C:</w:t>
            </w:r>
          </w:p>
          <w:p w14:paraId="255180AA" w14:textId="77777777" w:rsidR="003472A8" w:rsidRPr="00EA44B8" w:rsidRDefault="003472A8" w:rsidP="003472A8">
            <w:pPr>
              <w:jc w:val="center"/>
              <w:rPr>
                <w:rFonts w:ascii="Garamond" w:hAnsi="Garamond"/>
              </w:rPr>
            </w:pPr>
            <w:r w:rsidRPr="00EA44B8">
              <w:rPr>
                <w:rFonts w:ascii="Garamond" w:hAnsi="Garamond"/>
              </w:rPr>
              <w:t>Monika Frydryšková</w:t>
            </w:r>
            <w:bookmarkEnd w:id="11"/>
          </w:p>
          <w:p w14:paraId="42C1B58D" w14:textId="77777777"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vedoucí kanceláře P a Nc:</w:t>
            </w:r>
          </w:p>
          <w:p w14:paraId="1C5EBA1E" w14:textId="77777777"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Valešová</w:t>
            </w:r>
          </w:p>
          <w:p w14:paraId="5B8AEA7F" w14:textId="7916C6D8" w:rsidR="00BE0CBA" w:rsidRPr="00EA44B8" w:rsidRDefault="00BE0CBA" w:rsidP="00BE0CBA">
            <w:pPr>
              <w:jc w:val="center"/>
              <w:rPr>
                <w:rFonts w:ascii="Garamond" w:hAnsi="Garamond"/>
              </w:rPr>
            </w:pPr>
            <w:r w:rsidRPr="00EA44B8">
              <w:rPr>
                <w:rFonts w:ascii="Garamond" w:hAnsi="Garamond"/>
                <w:bCs/>
              </w:rPr>
              <w:t>Ivana Kuncová</w:t>
            </w:r>
          </w:p>
        </w:tc>
        <w:tc>
          <w:tcPr>
            <w:tcW w:w="3389" w:type="pct"/>
            <w:tcBorders>
              <w:bottom w:val="single" w:sz="4" w:space="0" w:color="auto"/>
            </w:tcBorders>
          </w:tcPr>
          <w:p w14:paraId="4FA79BE3" w14:textId="77777777" w:rsidR="003472A8" w:rsidRPr="00EA44B8" w:rsidRDefault="003472A8" w:rsidP="003472A8">
            <w:pPr>
              <w:jc w:val="both"/>
              <w:rPr>
                <w:rFonts w:ascii="Garamond" w:hAnsi="Garamond"/>
              </w:rPr>
            </w:pPr>
            <w:r w:rsidRPr="00EA44B8">
              <w:rPr>
                <w:rFonts w:ascii="Garamond" w:hAnsi="Garamond"/>
              </w:rPr>
              <w:t>Vede a řídí činnost soudní kanceláře C, Nc všeobecné.</w:t>
            </w:r>
          </w:p>
          <w:p w14:paraId="5B744E04" w14:textId="77777777" w:rsidR="00BE0CBA" w:rsidRPr="00EA44B8" w:rsidRDefault="00BE0CBA" w:rsidP="003472A8">
            <w:pPr>
              <w:jc w:val="both"/>
              <w:rPr>
                <w:rFonts w:ascii="Garamond" w:hAnsi="Garamond"/>
              </w:rPr>
            </w:pPr>
          </w:p>
          <w:p w14:paraId="5071E030" w14:textId="77777777" w:rsidR="00BE0CBA" w:rsidRPr="00EA44B8" w:rsidRDefault="00BE0CBA" w:rsidP="003472A8">
            <w:pPr>
              <w:jc w:val="both"/>
              <w:rPr>
                <w:rFonts w:ascii="Garamond" w:hAnsi="Garamond"/>
              </w:rPr>
            </w:pPr>
          </w:p>
          <w:p w14:paraId="3BB26C07" w14:textId="77777777" w:rsidR="00BE0CBA" w:rsidRPr="00EA44B8" w:rsidRDefault="00BE0CBA" w:rsidP="00BE0CBA">
            <w:pPr>
              <w:ind w:left="34" w:hanging="34"/>
              <w:jc w:val="both"/>
              <w:rPr>
                <w:rFonts w:ascii="Garamond" w:hAnsi="Garamond"/>
              </w:rPr>
            </w:pPr>
            <w:r w:rsidRPr="00EA44B8">
              <w:rPr>
                <w:rFonts w:ascii="Garamond" w:hAnsi="Garamond"/>
              </w:rPr>
              <w:t>Vede a řídí činnost soudní kanceláře P a Nc.</w:t>
            </w:r>
          </w:p>
          <w:p w14:paraId="168247D2" w14:textId="77777777" w:rsidR="00BE0CBA" w:rsidRDefault="00BE0CBA" w:rsidP="00BE0CBA">
            <w:pPr>
              <w:jc w:val="both"/>
              <w:rPr>
                <w:rFonts w:ascii="Garamond" w:hAnsi="Garamond"/>
              </w:rPr>
            </w:pPr>
            <w:r w:rsidRPr="00EA44B8">
              <w:rPr>
                <w:rFonts w:ascii="Garamond" w:hAnsi="Garamond"/>
              </w:rPr>
              <w:t>Vede a řídí činnost soudní kanceláře P a Nc ve věcech svéprávnosti.</w:t>
            </w:r>
          </w:p>
          <w:p w14:paraId="7B52E9F7" w14:textId="46E7132C" w:rsidR="00564154" w:rsidRPr="00EA44B8" w:rsidRDefault="00564154" w:rsidP="00BE0CBA">
            <w:pPr>
              <w:jc w:val="both"/>
              <w:rPr>
                <w:rFonts w:ascii="Garamond" w:hAnsi="Garamond"/>
              </w:rPr>
            </w:pPr>
          </w:p>
        </w:tc>
      </w:tr>
      <w:bookmarkEnd w:id="10"/>
      <w:tr w:rsidR="00564154" w:rsidRPr="009459E5" w14:paraId="2D7C288E" w14:textId="77777777" w:rsidTr="000151E3">
        <w:trPr>
          <w:trHeight w:val="2111"/>
        </w:trPr>
        <w:tc>
          <w:tcPr>
            <w:tcW w:w="399" w:type="pct"/>
            <w:tcBorders>
              <w:top w:val="single" w:sz="4" w:space="0" w:color="auto"/>
            </w:tcBorders>
          </w:tcPr>
          <w:p w14:paraId="3E8B8E2F" w14:textId="77777777" w:rsidR="00564154" w:rsidRDefault="00564154" w:rsidP="003472A8">
            <w:pPr>
              <w:rPr>
                <w:rFonts w:ascii="Garamond" w:hAnsi="Garamond"/>
                <w:b/>
                <w:color w:val="FF0000"/>
              </w:rPr>
            </w:pPr>
          </w:p>
          <w:p w14:paraId="0EBAA3FC" w14:textId="77777777" w:rsidR="00564154" w:rsidRPr="009459E5" w:rsidRDefault="00564154" w:rsidP="003472A8">
            <w:pPr>
              <w:jc w:val="center"/>
              <w:rPr>
                <w:rFonts w:ascii="Garamond" w:hAnsi="Garamond"/>
                <w:b/>
                <w:color w:val="FF0000"/>
              </w:rPr>
            </w:pPr>
          </w:p>
          <w:p w14:paraId="2931A0B0" w14:textId="77777777" w:rsidR="00564154" w:rsidRPr="009459E5" w:rsidRDefault="00564154" w:rsidP="003472A8">
            <w:pPr>
              <w:jc w:val="center"/>
              <w:rPr>
                <w:rFonts w:ascii="Garamond" w:hAnsi="Garamond"/>
                <w:b/>
                <w:color w:val="FF0000"/>
              </w:rPr>
            </w:pPr>
          </w:p>
          <w:p w14:paraId="6FEE44DE" w14:textId="77777777" w:rsidR="00564154" w:rsidRPr="009459E5" w:rsidRDefault="00564154" w:rsidP="003472A8">
            <w:pPr>
              <w:jc w:val="center"/>
              <w:rPr>
                <w:rFonts w:ascii="Garamond" w:hAnsi="Garamond"/>
                <w:b/>
                <w:color w:val="FF0000"/>
              </w:rPr>
            </w:pPr>
          </w:p>
          <w:p w14:paraId="22D4FD0D" w14:textId="77777777" w:rsidR="00564154" w:rsidRPr="009459E5" w:rsidRDefault="00564154"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4474BB67" w14:textId="77777777" w:rsidR="00564154" w:rsidRPr="005E0464" w:rsidRDefault="00564154" w:rsidP="00564154">
            <w:pPr>
              <w:rPr>
                <w:rFonts w:ascii="Garamond" w:hAnsi="Garamond"/>
                <w:b/>
                <w:strike/>
                <w:u w:val="single"/>
              </w:rPr>
            </w:pPr>
          </w:p>
          <w:p w14:paraId="23643F6E" w14:textId="3B69ACE4" w:rsidR="00564154" w:rsidRPr="005E0464" w:rsidRDefault="00564154" w:rsidP="003472A8">
            <w:pPr>
              <w:jc w:val="center"/>
              <w:rPr>
                <w:rFonts w:ascii="Garamond" w:hAnsi="Garamond"/>
                <w:b/>
                <w:u w:val="single"/>
              </w:rPr>
            </w:pPr>
            <w:r w:rsidRPr="005E0464">
              <w:rPr>
                <w:rFonts w:ascii="Garamond" w:hAnsi="Garamond"/>
                <w:b/>
                <w:u w:val="single"/>
              </w:rPr>
              <w:t>t. č. neobsazeno</w:t>
            </w:r>
          </w:p>
          <w:p w14:paraId="61665D1A" w14:textId="77777777" w:rsidR="00564154" w:rsidRPr="005E0464" w:rsidRDefault="00564154" w:rsidP="003472A8">
            <w:pPr>
              <w:jc w:val="center"/>
              <w:rPr>
                <w:rFonts w:ascii="Garamond" w:hAnsi="Garamond"/>
                <w:b/>
                <w:strike/>
                <w:u w:val="single"/>
              </w:rPr>
            </w:pPr>
          </w:p>
        </w:tc>
        <w:tc>
          <w:tcPr>
            <w:tcW w:w="3389" w:type="pct"/>
            <w:tcBorders>
              <w:top w:val="single" w:sz="4" w:space="0" w:color="auto"/>
            </w:tcBorders>
          </w:tcPr>
          <w:p w14:paraId="239311FA" w14:textId="75881608" w:rsidR="00564154" w:rsidRPr="005E0464" w:rsidRDefault="00564154" w:rsidP="009A4BFB">
            <w:pPr>
              <w:spacing w:after="120"/>
              <w:jc w:val="both"/>
              <w:rPr>
                <w:rFonts w:ascii="Garamond" w:hAnsi="Garamond"/>
                <w:bCs/>
              </w:rPr>
            </w:pPr>
            <w:r w:rsidRPr="005E0464">
              <w:rPr>
                <w:rFonts w:ascii="Garamond" w:hAnsi="Garamond"/>
                <w:bCs/>
              </w:rPr>
              <w:t xml:space="preserve">Od 1. 4. 2026 se nevyřízené věci nacházející se v soudním oddělení 5 rozdělují takto: </w:t>
            </w:r>
          </w:p>
          <w:p w14:paraId="33EE7CD8" w14:textId="77777777" w:rsidR="000151E3" w:rsidRPr="005E0464" w:rsidRDefault="000151E3" w:rsidP="000151E3">
            <w:pPr>
              <w:numPr>
                <w:ilvl w:val="0"/>
                <w:numId w:val="33"/>
              </w:numPr>
              <w:ind w:left="782" w:hanging="357"/>
              <w:jc w:val="both"/>
              <w:rPr>
                <w:rFonts w:ascii="Garamond" w:hAnsi="Garamond"/>
                <w:bCs/>
              </w:rPr>
            </w:pPr>
            <w:r w:rsidRPr="005E0464">
              <w:rPr>
                <w:rFonts w:ascii="Garamond" w:hAnsi="Garamond"/>
                <w:bCs/>
              </w:rPr>
              <w:t>věci agendy P-Nc se přidělují do soudních oddělení 7, 10, 12, 13, 18, 19, 3 a 4 rotačním způsobem podle data nápadu s tím, že do soudního oddělení 7 se přiděluje věc pouze v každém 1., 4., 7., 10., 13. kole,</w:t>
            </w:r>
          </w:p>
          <w:p w14:paraId="5F383CBD" w14:textId="77777777" w:rsidR="000151E3" w:rsidRPr="005E0464" w:rsidRDefault="000151E3" w:rsidP="000151E3">
            <w:pPr>
              <w:numPr>
                <w:ilvl w:val="0"/>
                <w:numId w:val="33"/>
              </w:numPr>
              <w:ind w:left="782" w:hanging="357"/>
              <w:jc w:val="both"/>
              <w:rPr>
                <w:rFonts w:ascii="Garamond" w:hAnsi="Garamond"/>
                <w:bCs/>
              </w:rPr>
            </w:pPr>
            <w:r w:rsidRPr="005E0464">
              <w:rPr>
                <w:rFonts w:ascii="Garamond" w:hAnsi="Garamond"/>
                <w:bCs/>
              </w:rPr>
              <w:t>věci agendy C se přidělují do soudního oddělení 6,</w:t>
            </w:r>
          </w:p>
          <w:p w14:paraId="1635BB96" w14:textId="77777777" w:rsidR="000151E3" w:rsidRPr="000151E3" w:rsidRDefault="000151E3" w:rsidP="000151E3">
            <w:pPr>
              <w:numPr>
                <w:ilvl w:val="0"/>
                <w:numId w:val="33"/>
              </w:numPr>
              <w:spacing w:after="120"/>
              <w:ind w:left="782" w:hanging="357"/>
              <w:jc w:val="both"/>
              <w:rPr>
                <w:rFonts w:ascii="Garamond" w:hAnsi="Garamond"/>
                <w:bCs/>
              </w:rPr>
            </w:pPr>
            <w:r w:rsidRPr="005E0464">
              <w:rPr>
                <w:rFonts w:ascii="Garamond" w:hAnsi="Garamond"/>
                <w:bCs/>
              </w:rPr>
              <w:t>obživlé věci se přidělují stejným způsobem.</w:t>
            </w:r>
          </w:p>
          <w:p w14:paraId="17D04F3A" w14:textId="63C02763" w:rsidR="00564154" w:rsidRPr="000151E3" w:rsidRDefault="000151E3" w:rsidP="000151E3">
            <w:pPr>
              <w:spacing w:after="120"/>
            </w:pPr>
            <w:r w:rsidRPr="005E0464">
              <w:rPr>
                <w:rFonts w:ascii="Garamond" w:hAnsi="Garamond"/>
                <w:bCs/>
              </w:rPr>
              <w:t>Výše uvedené rozdělení věcí je obsaženo v příloze č. 4 rozvrhu práce.</w:t>
            </w: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461AA518" w14:textId="77777777" w:rsidR="003472A8" w:rsidRDefault="003472A8" w:rsidP="009E4584">
            <w:pP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5357C936" w14:textId="77777777" w:rsidR="005E0464" w:rsidRDefault="005E0464" w:rsidP="003472A8">
            <w:pPr>
              <w:jc w:val="center"/>
              <w:rPr>
                <w:rFonts w:ascii="Garamond" w:hAnsi="Garamond"/>
                <w:b/>
              </w:rPr>
            </w:pPr>
          </w:p>
          <w:p w14:paraId="435EBD59" w14:textId="77777777" w:rsidR="005E0464" w:rsidRDefault="005E0464"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A8C8EB1" w14:textId="77777777" w:rsidR="003472A8" w:rsidRPr="009459E5" w:rsidRDefault="003472A8" w:rsidP="00BC33F7">
            <w:pPr>
              <w:rPr>
                <w:rFonts w:ascii="Garamond" w:hAnsi="Garamond"/>
              </w:rPr>
            </w:pPr>
          </w:p>
          <w:p w14:paraId="58F30EC6" w14:textId="77777777" w:rsidR="003472A8" w:rsidRDefault="003472A8" w:rsidP="009E4584">
            <w:pP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4BD142F6" w14:textId="77777777" w:rsidR="000F7526" w:rsidRDefault="000F7526" w:rsidP="003472A8">
            <w:pPr>
              <w:jc w:val="center"/>
              <w:rPr>
                <w:rFonts w:ascii="Garamond" w:hAnsi="Garamond"/>
              </w:rPr>
            </w:pPr>
          </w:p>
          <w:p w14:paraId="1FA2D7F2" w14:textId="77777777" w:rsidR="000F7526" w:rsidRDefault="000F7526" w:rsidP="003472A8">
            <w:pPr>
              <w:jc w:val="center"/>
              <w:rPr>
                <w:rFonts w:ascii="Garamond" w:hAnsi="Garamond"/>
              </w:rPr>
            </w:pPr>
          </w:p>
          <w:p w14:paraId="3CDFAD10" w14:textId="77777777" w:rsidR="000F7526" w:rsidRDefault="000F7526" w:rsidP="003472A8">
            <w:pPr>
              <w:jc w:val="center"/>
              <w:rPr>
                <w:rFonts w:ascii="Garamond" w:hAnsi="Garamond"/>
              </w:rPr>
            </w:pPr>
          </w:p>
          <w:p w14:paraId="363EBADF" w14:textId="77777777" w:rsidR="000F7526" w:rsidRDefault="000F7526" w:rsidP="003472A8">
            <w:pPr>
              <w:jc w:val="center"/>
              <w:rPr>
                <w:rFonts w:ascii="Garamond" w:hAnsi="Garamond"/>
              </w:rPr>
            </w:pPr>
          </w:p>
          <w:p w14:paraId="068C3086" w14:textId="77777777" w:rsidR="000F7526" w:rsidRDefault="000F7526" w:rsidP="003472A8">
            <w:pPr>
              <w:jc w:val="center"/>
              <w:rPr>
                <w:rFonts w:ascii="Garamond" w:hAnsi="Garamond"/>
              </w:rPr>
            </w:pPr>
          </w:p>
          <w:p w14:paraId="30E170D3" w14:textId="77777777" w:rsidR="005E0464" w:rsidRDefault="005E0464" w:rsidP="003472A8">
            <w:pPr>
              <w:jc w:val="center"/>
              <w:rPr>
                <w:rFonts w:ascii="Garamond" w:hAnsi="Garamond"/>
              </w:rPr>
            </w:pPr>
          </w:p>
          <w:p w14:paraId="75180709" w14:textId="77777777" w:rsidR="005A4909" w:rsidRDefault="005A4909" w:rsidP="003472A8">
            <w:pPr>
              <w:jc w:val="center"/>
              <w:rPr>
                <w:rFonts w:ascii="Garamond" w:hAnsi="Garamond"/>
              </w:rPr>
            </w:pPr>
          </w:p>
          <w:p w14:paraId="4971CE14" w14:textId="77777777" w:rsidR="000F7526" w:rsidRDefault="000F7526" w:rsidP="003472A8">
            <w:pPr>
              <w:jc w:val="center"/>
              <w:rPr>
                <w:rFonts w:ascii="Garamond" w:hAnsi="Garamond"/>
              </w:rPr>
            </w:pPr>
          </w:p>
          <w:p w14:paraId="2D22DD57" w14:textId="77777777" w:rsidR="000F7526" w:rsidRDefault="000F7526"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3472A8" w:rsidRPr="00747FB4" w:rsidRDefault="003472A8" w:rsidP="003472A8">
            <w:pPr>
              <w:rPr>
                <w:rFonts w:ascii="Garamond" w:hAnsi="Garamond"/>
                <w:b/>
              </w:rPr>
            </w:pPr>
            <w:r w:rsidRPr="00747FB4">
              <w:rPr>
                <w:rFonts w:ascii="Garamond" w:hAnsi="Garamond"/>
                <w:b/>
              </w:rPr>
              <w:t>Věci agendy rejstříku Nc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0151E3">
        <w:trPr>
          <w:trHeight w:val="3685"/>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21FBEBF6" w14:textId="5DB3DCE6" w:rsidR="005E0464" w:rsidRPr="000151E3" w:rsidRDefault="003472A8" w:rsidP="000151E3">
            <w:pPr>
              <w:jc w:val="center"/>
              <w:rPr>
                <w:rFonts w:ascii="Garamond" w:hAnsi="Garamond"/>
              </w:rPr>
            </w:pPr>
            <w:r w:rsidRPr="00747FB4">
              <w:rPr>
                <w:rFonts w:ascii="Garamond" w:hAnsi="Garamond"/>
              </w:rPr>
              <w:t>Mgr. Sandra Zemanová</w:t>
            </w: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5E0464" w:rsidRPr="009459E5" w14:paraId="5850D9D1" w14:textId="77777777" w:rsidTr="00C12EB3">
        <w:trPr>
          <w:trHeight w:val="1510"/>
        </w:trPr>
        <w:tc>
          <w:tcPr>
            <w:tcW w:w="399" w:type="pct"/>
            <w:vMerge/>
          </w:tcPr>
          <w:p w14:paraId="09AEC546" w14:textId="77777777" w:rsidR="005E0464" w:rsidRPr="009459E5" w:rsidRDefault="005E0464" w:rsidP="003472A8">
            <w:pPr>
              <w:jc w:val="center"/>
              <w:rPr>
                <w:rFonts w:ascii="Garamond" w:hAnsi="Garamond"/>
                <w:b/>
              </w:rPr>
            </w:pPr>
          </w:p>
        </w:tc>
        <w:tc>
          <w:tcPr>
            <w:tcW w:w="1212" w:type="pct"/>
            <w:tcBorders>
              <w:top w:val="single" w:sz="4" w:space="0" w:color="auto"/>
            </w:tcBorders>
          </w:tcPr>
          <w:p w14:paraId="3CC0FA0B" w14:textId="77777777" w:rsidR="005E0464" w:rsidRPr="0045078F" w:rsidRDefault="005E0464" w:rsidP="005E0464">
            <w:pPr>
              <w:rPr>
                <w:rFonts w:ascii="Garamond" w:hAnsi="Garamond"/>
                <w:u w:val="single"/>
              </w:rPr>
            </w:pPr>
            <w:r w:rsidRPr="0045078F">
              <w:rPr>
                <w:rFonts w:ascii="Garamond" w:hAnsi="Garamond"/>
                <w:u w:val="single"/>
              </w:rPr>
              <w:t>vedoucí kanceláře C:</w:t>
            </w:r>
          </w:p>
          <w:p w14:paraId="5245501C" w14:textId="77777777" w:rsidR="005E0464" w:rsidRDefault="005E0464" w:rsidP="005E0464">
            <w:pPr>
              <w:jc w:val="center"/>
              <w:rPr>
                <w:rFonts w:ascii="Garamond" w:hAnsi="Garamond"/>
              </w:rPr>
            </w:pPr>
            <w:r>
              <w:rPr>
                <w:rFonts w:ascii="Garamond" w:hAnsi="Garamond"/>
              </w:rPr>
              <w:t>Jana Feriová</w:t>
            </w:r>
          </w:p>
          <w:p w14:paraId="26560B3C" w14:textId="77777777" w:rsidR="005E0464" w:rsidRPr="0045078F" w:rsidRDefault="005E0464" w:rsidP="005E0464">
            <w:pPr>
              <w:rPr>
                <w:rFonts w:ascii="Garamond" w:hAnsi="Garamond"/>
                <w:u w:val="single"/>
              </w:rPr>
            </w:pPr>
            <w:r w:rsidRPr="0045078F">
              <w:rPr>
                <w:rFonts w:ascii="Garamond" w:hAnsi="Garamond"/>
                <w:u w:val="single"/>
              </w:rPr>
              <w:t>vedoucí kanceláře E, EXE:</w:t>
            </w:r>
          </w:p>
          <w:p w14:paraId="4DF9C9D3" w14:textId="77777777" w:rsidR="005E0464" w:rsidRPr="0045078F" w:rsidRDefault="005E0464" w:rsidP="005E0464">
            <w:pPr>
              <w:jc w:val="center"/>
              <w:rPr>
                <w:rFonts w:ascii="Garamond" w:hAnsi="Garamond"/>
              </w:rPr>
            </w:pPr>
            <w:r w:rsidRPr="0045078F">
              <w:rPr>
                <w:rFonts w:ascii="Garamond" w:hAnsi="Garamond"/>
              </w:rPr>
              <w:t>Barbora Čerplová</w:t>
            </w:r>
          </w:p>
          <w:p w14:paraId="10D2CBA6" w14:textId="23057B15" w:rsidR="005E0464" w:rsidRPr="005E0464" w:rsidRDefault="005E0464" w:rsidP="005E0464">
            <w:pPr>
              <w:jc w:val="center"/>
              <w:rPr>
                <w:rFonts w:ascii="Garamond" w:hAnsi="Garamond"/>
              </w:rPr>
            </w:pPr>
            <w:r w:rsidRPr="005A4909">
              <w:rPr>
                <w:rFonts w:ascii="Garamond" w:hAnsi="Garamond"/>
              </w:rPr>
              <w:t>(zástup Vanda Roziňáková)</w:t>
            </w:r>
          </w:p>
        </w:tc>
        <w:tc>
          <w:tcPr>
            <w:tcW w:w="3389" w:type="pct"/>
            <w:tcBorders>
              <w:right w:val="single" w:sz="4" w:space="0" w:color="auto"/>
            </w:tcBorders>
          </w:tcPr>
          <w:p w14:paraId="3A404700" w14:textId="57A34C9B" w:rsidR="005E0464" w:rsidRPr="009459E5" w:rsidRDefault="005E0464" w:rsidP="005E0464">
            <w:pPr>
              <w:jc w:val="both"/>
              <w:rPr>
                <w:rFonts w:ascii="Garamond" w:hAnsi="Garamond"/>
              </w:rPr>
            </w:pPr>
            <w:r w:rsidRPr="009459E5">
              <w:rPr>
                <w:rFonts w:ascii="Garamond" w:hAnsi="Garamond"/>
              </w:rPr>
              <w:t>Vede a řídí činnost soudní kanceláře C, Nc všeobecné.</w:t>
            </w:r>
          </w:p>
          <w:p w14:paraId="6F123C02" w14:textId="77777777" w:rsidR="005E0464" w:rsidRDefault="005E0464" w:rsidP="005E0464">
            <w:pPr>
              <w:jc w:val="both"/>
              <w:rPr>
                <w:rFonts w:ascii="Garamond" w:hAnsi="Garamond"/>
              </w:rPr>
            </w:pPr>
          </w:p>
          <w:p w14:paraId="7797510D" w14:textId="29951BED" w:rsidR="005E0464" w:rsidRPr="009459E5" w:rsidRDefault="005E0464" w:rsidP="005E0464">
            <w:pPr>
              <w:jc w:val="both"/>
              <w:rPr>
                <w:rFonts w:ascii="Garamond" w:hAnsi="Garamond"/>
              </w:rPr>
            </w:pPr>
            <w:r w:rsidRPr="009459E5">
              <w:rPr>
                <w:rFonts w:ascii="Garamond" w:hAnsi="Garamond"/>
              </w:rPr>
              <w:t>Vede a řídí činnost soudní kanceláře E a EXE.</w:t>
            </w:r>
          </w:p>
          <w:p w14:paraId="030D5CEF" w14:textId="77777777" w:rsidR="005E0464" w:rsidRPr="009459E5" w:rsidRDefault="005E0464" w:rsidP="005E0464">
            <w:pPr>
              <w:ind w:left="-4638" w:firstLine="4638"/>
              <w:jc w:val="both"/>
              <w:rPr>
                <w:rFonts w:ascii="Garamond" w:hAnsi="Garamond"/>
              </w:rPr>
            </w:pPr>
            <w:r w:rsidRPr="009459E5">
              <w:rPr>
                <w:rFonts w:ascii="Garamond" w:hAnsi="Garamond"/>
              </w:rPr>
              <w:t>Vyřizuje žádosti o lustraci osob v rejstříku „Spr“.</w:t>
            </w:r>
          </w:p>
          <w:p w14:paraId="01DB6225" w14:textId="52B4E1EE" w:rsidR="001F0DEE" w:rsidRPr="005E0464" w:rsidRDefault="005E0464" w:rsidP="005E0464">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lastRenderedPageBreak/>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C a Nc civilní</w:t>
            </w:r>
            <w:r>
              <w:rPr>
                <w:rFonts w:ascii="Garamond" w:hAnsi="Garamond"/>
                <w:sz w:val="24"/>
                <w:u w:val="none"/>
              </w:rPr>
              <w:t>;</w:t>
            </w:r>
          </w:p>
          <w:p w14:paraId="169FF06F" w14:textId="40909FDD" w:rsidR="003472A8" w:rsidRDefault="003472A8" w:rsidP="009E4584">
            <w:pPr>
              <w:pStyle w:val="Nadpis5"/>
              <w:rPr>
                <w:rFonts w:ascii="Garamond" w:hAnsi="Garamond"/>
              </w:rPr>
            </w:pPr>
            <w:r w:rsidRPr="00342FE6">
              <w:rPr>
                <w:rFonts w:ascii="Garamond" w:hAnsi="Garamond"/>
                <w:sz w:val="24"/>
                <w:u w:val="none"/>
              </w:rPr>
              <w:t>Marcela Zajícová, Tomáš Herout – pro úkony v</w:t>
            </w:r>
            <w:r w:rsidR="009E4584">
              <w:rPr>
                <w:rFonts w:ascii="Garamond" w:hAnsi="Garamond"/>
                <w:sz w:val="24"/>
                <w:u w:val="none"/>
              </w:rPr>
              <w:t> </w:t>
            </w:r>
            <w:r w:rsidRPr="00342FE6">
              <w:rPr>
                <w:rFonts w:ascii="Garamond" w:hAnsi="Garamond"/>
                <w:sz w:val="24"/>
                <w:u w:val="none"/>
              </w:rPr>
              <w:t>ostatních</w:t>
            </w:r>
            <w:r w:rsidR="009E4584">
              <w:rPr>
                <w:rFonts w:ascii="Garamond" w:hAnsi="Garamond"/>
                <w:sz w:val="24"/>
                <w:u w:val="none"/>
              </w:rPr>
              <w:t xml:space="preserve"> </w:t>
            </w: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6A18803" w14:textId="77777777" w:rsidR="002B61AF" w:rsidRDefault="002B61AF" w:rsidP="002B61AF">
            <w:pPr>
              <w:jc w:val="center"/>
              <w:rPr>
                <w:rFonts w:ascii="Garamond" w:hAnsi="Garamond"/>
              </w:rPr>
            </w:pPr>
            <w:r>
              <w:rPr>
                <w:rFonts w:ascii="Garamond" w:hAnsi="Garamond"/>
              </w:rPr>
              <w:t>Mgr. Filip Hůla</w:t>
            </w:r>
          </w:p>
          <w:p w14:paraId="1DEBB49F" w14:textId="77777777" w:rsidR="002B61AF" w:rsidRPr="00342FE6" w:rsidRDefault="002B61AF" w:rsidP="002B61AF">
            <w:pPr>
              <w:jc w:val="center"/>
              <w:rPr>
                <w:rFonts w:ascii="Garamond" w:hAnsi="Garamond"/>
              </w:rPr>
            </w:pPr>
            <w:r w:rsidRPr="00342FE6">
              <w:rPr>
                <w:rFonts w:ascii="Garamond" w:hAnsi="Garamond"/>
              </w:rPr>
              <w:t xml:space="preserve">(zástup Mgr. </w:t>
            </w:r>
            <w:r>
              <w:rPr>
                <w:rFonts w:ascii="Garamond" w:hAnsi="Garamond"/>
              </w:rPr>
              <w:t>Tereza Kamešová</w:t>
            </w:r>
          </w:p>
          <w:p w14:paraId="767D04AC" w14:textId="77777777" w:rsidR="002B61AF" w:rsidRDefault="002B61AF" w:rsidP="002B61AF">
            <w:pPr>
              <w:jc w:val="center"/>
              <w:rPr>
                <w:rFonts w:ascii="Garamond" w:hAnsi="Garamond"/>
              </w:rPr>
            </w:pPr>
            <w:r w:rsidRPr="00342FE6">
              <w:rPr>
                <w:rFonts w:ascii="Garamond" w:hAnsi="Garamond"/>
              </w:rPr>
              <w:t>Mgr. Jan Sobota</w:t>
            </w:r>
          </w:p>
          <w:p w14:paraId="352938ED" w14:textId="77777777" w:rsidR="002B61AF" w:rsidRPr="00342FE6" w:rsidRDefault="002B61AF" w:rsidP="002B61AF">
            <w:pPr>
              <w:jc w:val="center"/>
              <w:rPr>
                <w:rFonts w:ascii="Garamond" w:hAnsi="Garamond"/>
              </w:rPr>
            </w:pPr>
            <w:r w:rsidRPr="00342FE6">
              <w:rPr>
                <w:rFonts w:ascii="Garamond" w:hAnsi="Garamond"/>
              </w:rPr>
              <w:t>Marcela Zajícová</w:t>
            </w:r>
          </w:p>
          <w:p w14:paraId="65351663" w14:textId="0979B6B1" w:rsidR="002B61AF" w:rsidRDefault="002B61AF" w:rsidP="002B61AF">
            <w:pPr>
              <w:jc w:val="center"/>
              <w:rPr>
                <w:rFonts w:ascii="Garamond" w:hAnsi="Garamond"/>
              </w:rPr>
            </w:pPr>
            <w:r w:rsidRPr="00342FE6">
              <w:rPr>
                <w:rFonts w:ascii="Garamond" w:hAnsi="Garamond"/>
              </w:rPr>
              <w:t>Tomáš Herout)</w:t>
            </w:r>
          </w:p>
          <w:p w14:paraId="2595E1AD" w14:textId="77777777" w:rsidR="002B61AF" w:rsidRDefault="002B61AF" w:rsidP="003472A8">
            <w:pPr>
              <w:jc w:val="center"/>
              <w:rPr>
                <w:rFonts w:ascii="Garamond" w:hAnsi="Garamond"/>
              </w:rPr>
            </w:pPr>
          </w:p>
          <w:p w14:paraId="41DC0F13" w14:textId="77777777" w:rsidR="002B61AF" w:rsidRDefault="002B61AF" w:rsidP="003472A8">
            <w:pPr>
              <w:jc w:val="center"/>
              <w:rPr>
                <w:rFonts w:ascii="Garamond" w:hAnsi="Garamond"/>
              </w:rPr>
            </w:pPr>
          </w:p>
          <w:p w14:paraId="46125E0C" w14:textId="77777777" w:rsidR="005E0464" w:rsidRDefault="005E0464" w:rsidP="003472A8">
            <w:pPr>
              <w:jc w:val="center"/>
              <w:rPr>
                <w:rFonts w:ascii="Garamond" w:hAnsi="Garamond"/>
              </w:rPr>
            </w:pPr>
          </w:p>
          <w:p w14:paraId="6C3A470F" w14:textId="77777777" w:rsidR="002B61AF" w:rsidRDefault="002B61AF" w:rsidP="002B61AF">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2C50004" w14:textId="77777777" w:rsidR="002B61AF" w:rsidRDefault="002B61AF" w:rsidP="002B61AF">
            <w:pPr>
              <w:jc w:val="center"/>
              <w:rPr>
                <w:rFonts w:ascii="Garamond" w:hAnsi="Garamond"/>
              </w:rPr>
            </w:pPr>
            <w:r w:rsidRPr="00342FE6">
              <w:rPr>
                <w:rFonts w:ascii="Garamond" w:hAnsi="Garamond"/>
              </w:rPr>
              <w:t>(zástup Mgr. Jan Sobota</w:t>
            </w:r>
          </w:p>
          <w:p w14:paraId="2A9E4CC8" w14:textId="77777777" w:rsidR="002B61AF" w:rsidRPr="00342FE6" w:rsidRDefault="002B61AF" w:rsidP="002B61AF">
            <w:pPr>
              <w:jc w:val="center"/>
              <w:rPr>
                <w:rFonts w:ascii="Garamond" w:hAnsi="Garamond"/>
              </w:rPr>
            </w:pPr>
            <w:r w:rsidRPr="00342FE6">
              <w:rPr>
                <w:rFonts w:ascii="Garamond" w:hAnsi="Garamond"/>
              </w:rPr>
              <w:t>Marcela Zajícová</w:t>
            </w:r>
          </w:p>
          <w:p w14:paraId="15F45865" w14:textId="77777777" w:rsidR="002B61AF" w:rsidRPr="00342FE6" w:rsidRDefault="002B61AF" w:rsidP="002B61AF">
            <w:pPr>
              <w:jc w:val="center"/>
              <w:rPr>
                <w:rFonts w:ascii="Garamond" w:hAnsi="Garamond"/>
              </w:rPr>
            </w:pPr>
            <w:r>
              <w:rPr>
                <w:rFonts w:ascii="Garamond" w:hAnsi="Garamond"/>
              </w:rPr>
              <w:t>Mgr. Filip Hůla</w:t>
            </w:r>
          </w:p>
          <w:p w14:paraId="59EFD5F5" w14:textId="77777777" w:rsidR="002B61AF" w:rsidRDefault="002B61AF" w:rsidP="002B61AF">
            <w:pPr>
              <w:jc w:val="center"/>
              <w:rPr>
                <w:rFonts w:ascii="Garamond" w:hAnsi="Garamond"/>
              </w:rPr>
            </w:pPr>
            <w:r w:rsidRPr="00342FE6">
              <w:rPr>
                <w:rFonts w:ascii="Garamond" w:hAnsi="Garamond"/>
              </w:rPr>
              <w:t>Tomáš Herout)</w:t>
            </w:r>
          </w:p>
          <w:p w14:paraId="5974ADBE" w14:textId="77777777" w:rsidR="002B61AF" w:rsidRDefault="002B61AF" w:rsidP="003472A8">
            <w:pPr>
              <w:jc w:val="center"/>
              <w:rPr>
                <w:rFonts w:ascii="Garamond" w:hAnsi="Garamond"/>
              </w:rPr>
            </w:pPr>
          </w:p>
          <w:p w14:paraId="20413973" w14:textId="323B3388"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6B46437A" w14:textId="77777777" w:rsidR="000151E3" w:rsidRPr="002330A4" w:rsidRDefault="000151E3" w:rsidP="000151E3">
            <w:pPr>
              <w:pStyle w:val="Nadpis5"/>
              <w:jc w:val="left"/>
              <w:rPr>
                <w:rFonts w:ascii="Garamond" w:hAnsi="Garamond"/>
                <w:bCs/>
                <w:sz w:val="24"/>
                <w:szCs w:val="24"/>
              </w:rPr>
            </w:pPr>
            <w:r w:rsidRPr="002330A4">
              <w:rPr>
                <w:rFonts w:ascii="Garamond" w:hAnsi="Garamond"/>
                <w:bCs/>
                <w:sz w:val="24"/>
                <w:szCs w:val="24"/>
              </w:rPr>
              <w:t>vyšší soudní úřednice:</w:t>
            </w:r>
          </w:p>
          <w:p w14:paraId="019783E1" w14:textId="77777777" w:rsidR="000151E3" w:rsidRPr="002330A4" w:rsidRDefault="000151E3" w:rsidP="000151E3">
            <w:pPr>
              <w:jc w:val="center"/>
              <w:rPr>
                <w:rFonts w:ascii="Garamond" w:hAnsi="Garamond"/>
              </w:rPr>
            </w:pPr>
            <w:r w:rsidRPr="002330A4">
              <w:rPr>
                <w:rFonts w:ascii="Garamond" w:hAnsi="Garamond"/>
              </w:rPr>
              <w:t>Marcela Zajícová</w:t>
            </w:r>
          </w:p>
          <w:p w14:paraId="2CAAF939" w14:textId="77777777" w:rsidR="000151E3" w:rsidRDefault="000151E3" w:rsidP="000151E3">
            <w:pPr>
              <w:jc w:val="center"/>
              <w:rPr>
                <w:rFonts w:ascii="Garamond" w:hAnsi="Garamond"/>
              </w:rPr>
            </w:pPr>
            <w:r w:rsidRPr="002330A4">
              <w:rPr>
                <w:rFonts w:ascii="Garamond" w:hAnsi="Garamond"/>
              </w:rPr>
              <w:t xml:space="preserve">(zástup </w:t>
            </w:r>
            <w:r>
              <w:rPr>
                <w:rFonts w:ascii="Garamond" w:hAnsi="Garamond"/>
              </w:rPr>
              <w:t>Mgr. Filip Hůla</w:t>
            </w:r>
          </w:p>
          <w:p w14:paraId="3627D92C" w14:textId="77777777" w:rsidR="000151E3" w:rsidRPr="002330A4" w:rsidRDefault="000151E3" w:rsidP="000151E3">
            <w:pPr>
              <w:jc w:val="center"/>
              <w:rPr>
                <w:rFonts w:ascii="Garamond" w:hAnsi="Garamond"/>
              </w:rPr>
            </w:pPr>
            <w:r w:rsidRPr="002330A4">
              <w:rPr>
                <w:rFonts w:ascii="Garamond" w:hAnsi="Garamond"/>
              </w:rPr>
              <w:t>Mgr. Tereza Kamešová</w:t>
            </w:r>
          </w:p>
          <w:p w14:paraId="31C34DAE" w14:textId="77777777" w:rsidR="000151E3" w:rsidRDefault="000151E3" w:rsidP="000151E3">
            <w:pPr>
              <w:jc w:val="center"/>
              <w:rPr>
                <w:rFonts w:ascii="Garamond" w:hAnsi="Garamond"/>
              </w:rPr>
            </w:pPr>
            <w:r w:rsidRPr="002330A4">
              <w:rPr>
                <w:rFonts w:ascii="Garamond" w:hAnsi="Garamond"/>
              </w:rPr>
              <w:t xml:space="preserve">Mgr. Jan Sobota </w:t>
            </w:r>
          </w:p>
          <w:p w14:paraId="557699F3" w14:textId="4F16C7A6" w:rsidR="002B61AF" w:rsidRPr="002330A4" w:rsidRDefault="000151E3" w:rsidP="000151E3">
            <w:pPr>
              <w:jc w:val="center"/>
              <w:rPr>
                <w:rFonts w:ascii="Garamond" w:hAnsi="Garamond"/>
              </w:rPr>
            </w:pPr>
            <w:r w:rsidRPr="002330A4">
              <w:rPr>
                <w:rFonts w:ascii="Garamond" w:hAnsi="Garamond"/>
              </w:rPr>
              <w:t>Tomáš Herout)</w:t>
            </w:r>
          </w:p>
        </w:tc>
        <w:tc>
          <w:tcPr>
            <w:tcW w:w="3389" w:type="pct"/>
            <w:tcBorders>
              <w:top w:val="single" w:sz="4" w:space="0" w:color="auto"/>
              <w:right w:val="single" w:sz="4" w:space="0" w:color="auto"/>
            </w:tcBorders>
          </w:tcPr>
          <w:p w14:paraId="41FCE16F" w14:textId="4F185556" w:rsidR="003472A8" w:rsidRPr="002B61AF" w:rsidRDefault="003472A8" w:rsidP="003472A8">
            <w:pPr>
              <w:jc w:val="both"/>
              <w:rPr>
                <w:rFonts w:ascii="Garamond" w:hAnsi="Garamond"/>
              </w:rPr>
            </w:pPr>
            <w:r w:rsidRPr="002B61AF">
              <w:rPr>
                <w:rFonts w:ascii="Garamond" w:hAnsi="Garamond"/>
                <w:bCs/>
              </w:rPr>
              <w:lastRenderedPageBreak/>
              <w:t xml:space="preserve">Provádí úkony dle § 11 a 14 </w:t>
            </w:r>
            <w:r w:rsidRPr="002B61AF">
              <w:rPr>
                <w:rFonts w:ascii="Garamond" w:hAnsi="Garamond"/>
              </w:rPr>
              <w:t>zákona č. 121/2008 Sb., o vyšších soudních úřednících v platném znění a na základě pověření soudců provádí úkony dle § 5.</w:t>
            </w:r>
          </w:p>
          <w:p w14:paraId="5EFC8CA7" w14:textId="104BBC9C" w:rsidR="003472A8" w:rsidRPr="002B61AF" w:rsidRDefault="003472A8" w:rsidP="003472A8">
            <w:pPr>
              <w:jc w:val="both"/>
              <w:rPr>
                <w:rFonts w:ascii="Garamond" w:hAnsi="Garamond"/>
              </w:rPr>
            </w:pPr>
            <w:r w:rsidRPr="002B61AF">
              <w:rPr>
                <w:rFonts w:ascii="Garamond" w:hAnsi="Garamond"/>
              </w:rPr>
              <w:t xml:space="preserve">Vykonává činnost asistentky soudce dle zákona č. 6/2002 Sb., o soudech a soudcích. </w:t>
            </w:r>
            <w:bookmarkStart w:id="12" w:name="_Hlk170823105"/>
          </w:p>
          <w:p w14:paraId="12725CC8" w14:textId="77777777" w:rsidR="003472A8" w:rsidRPr="002B61AF" w:rsidRDefault="003472A8" w:rsidP="003472A8">
            <w:pPr>
              <w:jc w:val="both"/>
              <w:rPr>
                <w:rFonts w:ascii="Garamond" w:hAnsi="Garamond"/>
              </w:rPr>
            </w:pPr>
          </w:p>
          <w:p w14:paraId="5E07140E" w14:textId="77777777" w:rsidR="003472A8" w:rsidRPr="002B61AF" w:rsidRDefault="003472A8" w:rsidP="003472A8">
            <w:pPr>
              <w:jc w:val="both"/>
              <w:rPr>
                <w:rFonts w:ascii="Garamond" w:hAnsi="Garamond"/>
              </w:rPr>
            </w:pPr>
          </w:p>
          <w:p w14:paraId="23161A2A" w14:textId="77777777" w:rsidR="003472A8" w:rsidRDefault="003472A8" w:rsidP="003472A8">
            <w:pPr>
              <w:jc w:val="both"/>
              <w:rPr>
                <w:rFonts w:ascii="Garamond" w:hAnsi="Garamond"/>
              </w:rPr>
            </w:pPr>
          </w:p>
          <w:p w14:paraId="248DB5B0" w14:textId="77777777" w:rsidR="009E4584" w:rsidRDefault="009E4584" w:rsidP="003472A8">
            <w:pPr>
              <w:jc w:val="both"/>
              <w:rPr>
                <w:rFonts w:ascii="Garamond" w:hAnsi="Garamond"/>
              </w:rPr>
            </w:pPr>
          </w:p>
          <w:p w14:paraId="746C3F95" w14:textId="77777777" w:rsidR="005E0464" w:rsidRDefault="005E0464" w:rsidP="003472A8">
            <w:pPr>
              <w:jc w:val="both"/>
              <w:rPr>
                <w:rFonts w:ascii="Garamond" w:hAnsi="Garamond"/>
              </w:rPr>
            </w:pPr>
          </w:p>
          <w:bookmarkEnd w:id="12"/>
          <w:p w14:paraId="0C65CB20" w14:textId="77777777" w:rsidR="00757C97" w:rsidRDefault="00757C97" w:rsidP="002B61AF">
            <w:pPr>
              <w:jc w:val="both"/>
              <w:rPr>
                <w:rFonts w:ascii="Garamond" w:hAnsi="Garamond"/>
                <w:b/>
              </w:rPr>
            </w:pPr>
          </w:p>
          <w:p w14:paraId="0C1AE681" w14:textId="004C5BAE" w:rsidR="002B61AF" w:rsidRPr="00EA44B8" w:rsidRDefault="002B61AF" w:rsidP="002B61AF">
            <w:pPr>
              <w:jc w:val="both"/>
              <w:rPr>
                <w:rFonts w:ascii="Garamond" w:hAnsi="Garamond"/>
              </w:rPr>
            </w:pPr>
            <w:r w:rsidRPr="00EA44B8">
              <w:rPr>
                <w:rFonts w:ascii="Garamond" w:hAnsi="Garamond"/>
                <w:b/>
              </w:rPr>
              <w:t xml:space="preserve">Věci agendy </w:t>
            </w:r>
            <w:r w:rsidRPr="00EA44B8">
              <w:rPr>
                <w:rFonts w:ascii="Garamond" w:hAnsi="Garamond"/>
                <w:b/>
                <w:bCs/>
              </w:rPr>
              <w:t>rejstříku</w:t>
            </w:r>
            <w:r w:rsidRPr="00EA44B8">
              <w:rPr>
                <w:rFonts w:ascii="Garamond" w:hAnsi="Garamond"/>
                <w:b/>
              </w:rPr>
              <w:t xml:space="preserve"> 1</w:t>
            </w:r>
            <w:r w:rsidR="00AE0E23" w:rsidRPr="00EA44B8">
              <w:rPr>
                <w:rFonts w:ascii="Garamond" w:hAnsi="Garamond"/>
                <w:b/>
              </w:rPr>
              <w:t>7</w:t>
            </w:r>
            <w:r w:rsidRPr="00EA44B8">
              <w:rPr>
                <w:rFonts w:ascii="Garamond" w:hAnsi="Garamond"/>
                <w:b/>
              </w:rPr>
              <w:t xml:space="preserve"> EXE</w:t>
            </w:r>
            <w:r w:rsidRPr="00EA44B8">
              <w:rPr>
                <w:rFonts w:ascii="Garamond" w:hAnsi="Garamond"/>
              </w:rPr>
              <w:t xml:space="preserve"> –</w:t>
            </w:r>
            <w:r w:rsidR="001F0DEE">
              <w:rPr>
                <w:rFonts w:ascii="Garamond" w:hAnsi="Garamond"/>
              </w:rPr>
              <w:t xml:space="preserve"> </w:t>
            </w:r>
            <w:r w:rsidR="00F83D7A" w:rsidRPr="001F0DEE">
              <w:rPr>
                <w:rFonts w:ascii="Garamond" w:hAnsi="Garamond"/>
              </w:rPr>
              <w:t>v rozsahu 6</w:t>
            </w:r>
            <w:r w:rsidR="006D3CE1" w:rsidRPr="001F0DEE">
              <w:rPr>
                <w:rFonts w:ascii="Garamond" w:hAnsi="Garamond"/>
              </w:rPr>
              <w:t>0</w:t>
            </w:r>
            <w:r w:rsidR="00F83D7A" w:rsidRPr="001F0DEE">
              <w:rPr>
                <w:rFonts w:ascii="Garamond" w:hAnsi="Garamond"/>
              </w:rPr>
              <w:t xml:space="preserve"> % </w:t>
            </w:r>
            <w:r w:rsidRPr="00EA44B8">
              <w:rPr>
                <w:rFonts w:ascii="Garamond" w:hAnsi="Garamond"/>
              </w:rPr>
              <w:t>nápadu exekucí k vymožení peněžitého plnění dl</w:t>
            </w:r>
            <w:r w:rsidRPr="00EA44B8">
              <w:rPr>
                <w:rFonts w:ascii="Garamond" w:hAnsi="Garamond"/>
                <w:bCs/>
              </w:rPr>
              <w:t xml:space="preserve">e § 11 a 14 </w:t>
            </w:r>
            <w:r w:rsidRPr="00EA44B8">
              <w:rPr>
                <w:rFonts w:ascii="Garamond" w:hAnsi="Garamond"/>
              </w:rPr>
              <w:t>zákona č. 121/2008 Sb., o vyšších soudních úřednících v platném znění a na základě pověření soudců provádí úkony dle § 5.</w:t>
            </w:r>
          </w:p>
          <w:p w14:paraId="7F09943D" w14:textId="086D165F" w:rsidR="002B61AF" w:rsidRPr="002B61AF" w:rsidRDefault="002B61AF" w:rsidP="002B61AF">
            <w:pPr>
              <w:jc w:val="both"/>
              <w:rPr>
                <w:rFonts w:ascii="Garamond" w:hAnsi="Garamond"/>
              </w:rPr>
            </w:pPr>
            <w:r w:rsidRPr="002B61AF">
              <w:rPr>
                <w:rFonts w:ascii="Garamond" w:hAnsi="Garamond"/>
              </w:rPr>
              <w:t>Příprava podkladů k vyřizování návrhů na zastavení v soudcovské agendě, a samostatná rozhodovací pravomoc o návrzích na odklad a zastavení exekuce ve všech soudních odděleních (14 EXE, 15EXE, 16EXE</w:t>
            </w:r>
            <w:r w:rsidR="004F67E7">
              <w:rPr>
                <w:rFonts w:ascii="Garamond" w:hAnsi="Garamond"/>
              </w:rPr>
              <w:t>, 17EXE</w:t>
            </w:r>
            <w:r w:rsidRPr="002B61AF">
              <w:rPr>
                <w:rFonts w:ascii="Garamond" w:hAnsi="Garamond"/>
              </w:rPr>
              <w:t xml:space="preserve">) - v rozsahu </w:t>
            </w:r>
            <w:r w:rsidRPr="002B61AF">
              <w:rPr>
                <w:rFonts w:ascii="Garamond" w:hAnsi="Garamond"/>
                <w:b/>
                <w:bCs/>
              </w:rPr>
              <w:t>20 % nápadu.</w:t>
            </w:r>
          </w:p>
          <w:p w14:paraId="2D88DCE6"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70331D5C" w14:textId="77777777" w:rsidR="002B61AF" w:rsidRDefault="002B61AF" w:rsidP="003472A8">
            <w:pPr>
              <w:jc w:val="both"/>
              <w:rPr>
                <w:rFonts w:ascii="Garamond" w:hAnsi="Garamond"/>
                <w:b/>
              </w:rPr>
            </w:pPr>
          </w:p>
          <w:p w14:paraId="74F45536" w14:textId="3306734D" w:rsidR="002B61AF" w:rsidRPr="002B61AF" w:rsidRDefault="002B61AF" w:rsidP="002B61AF">
            <w:pPr>
              <w:jc w:val="both"/>
              <w:rPr>
                <w:rFonts w:ascii="Garamond" w:hAnsi="Garamond"/>
              </w:rPr>
            </w:pPr>
            <w:r w:rsidRPr="002B61AF">
              <w:rPr>
                <w:rFonts w:ascii="Garamond" w:hAnsi="Garamond"/>
              </w:rPr>
              <w:t>Příprava podkladů k vyřizování návrhů na zastavení v soudcovské agendě, a samostatná rozhodovací pravomoc o návrzích na odklad a zastavení exekuce ve všech soudních odděleních (14 EXE, 15EXE, 16EXE</w:t>
            </w:r>
            <w:r w:rsidR="004F67E7">
              <w:rPr>
                <w:rFonts w:ascii="Garamond" w:hAnsi="Garamond"/>
              </w:rPr>
              <w:t>, 17EXE</w:t>
            </w:r>
            <w:r w:rsidRPr="002B61AF">
              <w:rPr>
                <w:rFonts w:ascii="Garamond" w:hAnsi="Garamond"/>
              </w:rPr>
              <w:t xml:space="preserve">) - v rozsahu </w:t>
            </w:r>
            <w:r w:rsidRPr="002B61AF">
              <w:rPr>
                <w:rFonts w:ascii="Garamond" w:hAnsi="Garamond"/>
                <w:b/>
                <w:bCs/>
              </w:rPr>
              <w:t>20 % nápadu.</w:t>
            </w:r>
          </w:p>
          <w:p w14:paraId="5C75FA8B"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4D2DD153" w14:textId="77777777" w:rsidR="002B61AF" w:rsidRDefault="002B61AF" w:rsidP="003472A8">
            <w:pPr>
              <w:jc w:val="both"/>
              <w:rPr>
                <w:rFonts w:ascii="Garamond" w:hAnsi="Garamond"/>
                <w:b/>
              </w:rPr>
            </w:pPr>
          </w:p>
          <w:p w14:paraId="110B2E1A" w14:textId="77777777" w:rsidR="002B61AF" w:rsidRDefault="002B61AF" w:rsidP="003472A8">
            <w:pPr>
              <w:jc w:val="both"/>
              <w:rPr>
                <w:rFonts w:ascii="Garamond" w:hAnsi="Garamond"/>
                <w:b/>
              </w:rPr>
            </w:pPr>
          </w:p>
          <w:p w14:paraId="7D7462F2" w14:textId="3897BD37" w:rsidR="003472A8" w:rsidRPr="002B61AF" w:rsidRDefault="003472A8" w:rsidP="003472A8">
            <w:pPr>
              <w:jc w:val="both"/>
              <w:rPr>
                <w:rFonts w:ascii="Garamond" w:hAnsi="Garamond"/>
              </w:rPr>
            </w:pPr>
            <w:r w:rsidRPr="002B61AF">
              <w:rPr>
                <w:rFonts w:ascii="Garamond" w:hAnsi="Garamond"/>
                <w:b/>
              </w:rPr>
              <w:t xml:space="preserve">Věci agendy </w:t>
            </w:r>
            <w:r w:rsidRPr="002B61AF">
              <w:rPr>
                <w:rFonts w:ascii="Garamond" w:hAnsi="Garamond"/>
                <w:b/>
                <w:bCs/>
              </w:rPr>
              <w:t>rejstříku</w:t>
            </w:r>
            <w:r w:rsidRPr="002B61AF">
              <w:rPr>
                <w:rFonts w:ascii="Garamond" w:hAnsi="Garamond"/>
                <w:b/>
              </w:rPr>
              <w:t xml:space="preserve"> 15 </w:t>
            </w:r>
            <w:r w:rsidRPr="002B61AF">
              <w:rPr>
                <w:rFonts w:ascii="Garamond" w:hAnsi="Garamond"/>
                <w:b/>
                <w:bCs/>
              </w:rPr>
              <w:t>EXE</w:t>
            </w:r>
            <w:r w:rsidRPr="002B61AF">
              <w:rPr>
                <w:rFonts w:ascii="Garamond" w:hAnsi="Garamond"/>
              </w:rPr>
              <w:t xml:space="preserve"> –</w:t>
            </w:r>
            <w:r w:rsidR="001F0DEE">
              <w:rPr>
                <w:rFonts w:ascii="Garamond" w:hAnsi="Garamond"/>
              </w:rPr>
              <w:t xml:space="preserve"> </w:t>
            </w:r>
            <w:r w:rsidR="006D3CE1" w:rsidRPr="001F0DEE">
              <w:rPr>
                <w:rFonts w:ascii="Garamond" w:hAnsi="Garamond"/>
              </w:rPr>
              <w:t xml:space="preserve">nápad pozastaven </w:t>
            </w:r>
          </w:p>
          <w:p w14:paraId="696E6E72" w14:textId="51095B4B" w:rsidR="003472A8" w:rsidRPr="002B61AF" w:rsidRDefault="003472A8" w:rsidP="003472A8">
            <w:pPr>
              <w:pStyle w:val="Default"/>
              <w:jc w:val="both"/>
              <w:rPr>
                <w:rFonts w:ascii="Garamond" w:hAnsi="Garamond"/>
                <w:b/>
                <w:bCs/>
                <w:color w:val="auto"/>
              </w:rPr>
            </w:pPr>
            <w:r w:rsidRPr="002B61AF">
              <w:rPr>
                <w:rFonts w:ascii="Garamond" w:hAnsi="Garamond"/>
                <w:color w:val="auto"/>
              </w:rPr>
              <w:t xml:space="preserve">Příprava podkladů k vyřizování návrhů na zastavení v soudcovské agendě, a samostatná rozhodovací pravomoc o návrzích na odklad a zastavení exekuce ve všech </w:t>
            </w:r>
            <w:r w:rsidRPr="002B61AF">
              <w:rPr>
                <w:rFonts w:ascii="Garamond" w:hAnsi="Garamond"/>
              </w:rPr>
              <w:t>soudních odděleních</w:t>
            </w:r>
            <w:r w:rsidRPr="002B61AF">
              <w:rPr>
                <w:rFonts w:ascii="Garamond" w:hAnsi="Garamond"/>
                <w:color w:val="auto"/>
              </w:rPr>
              <w:t xml:space="preserve"> (14 EXE, 15EXE, 16EXE</w:t>
            </w:r>
            <w:r w:rsidR="004F67E7">
              <w:rPr>
                <w:rFonts w:ascii="Garamond" w:hAnsi="Garamond"/>
                <w:color w:val="auto"/>
              </w:rPr>
              <w:t>, 17EXE</w:t>
            </w:r>
            <w:r w:rsidRPr="002B61AF">
              <w:rPr>
                <w:rFonts w:ascii="Garamond" w:hAnsi="Garamond"/>
                <w:color w:val="auto"/>
              </w:rPr>
              <w:t xml:space="preserve">) - v rozsahu </w:t>
            </w:r>
            <w:r w:rsidRPr="002B61AF">
              <w:rPr>
                <w:rFonts w:ascii="Garamond" w:hAnsi="Garamond"/>
                <w:b/>
                <w:bCs/>
                <w:color w:val="auto"/>
              </w:rPr>
              <w:t>20 % nápadu.</w:t>
            </w:r>
          </w:p>
          <w:p w14:paraId="1032E584" w14:textId="77777777" w:rsidR="003472A8" w:rsidRDefault="003472A8" w:rsidP="002B61AF">
            <w:pPr>
              <w:jc w:val="both"/>
              <w:rPr>
                <w:rFonts w:ascii="Garamond" w:hAnsi="Garamond"/>
              </w:rPr>
            </w:pPr>
            <w:r w:rsidRPr="002B61AF">
              <w:rPr>
                <w:rFonts w:ascii="Garamond" w:hAnsi="Garamond"/>
                <w:bCs/>
              </w:rPr>
              <w:t>Vý</w:t>
            </w:r>
            <w:r w:rsidR="002B61AF">
              <w:rPr>
                <w:rFonts w:ascii="Garamond" w:hAnsi="Garamond"/>
                <w:bCs/>
              </w:rPr>
              <w:t>k</w:t>
            </w:r>
            <w:r w:rsidRPr="002B61AF">
              <w:rPr>
                <w:rFonts w:ascii="Garamond" w:hAnsi="Garamond"/>
                <w:bCs/>
              </w:rPr>
              <w:t>on dohledu nad činností soudního exekutora.</w:t>
            </w:r>
            <w:r w:rsidRPr="002B61AF">
              <w:rPr>
                <w:rFonts w:ascii="Garamond" w:hAnsi="Garamond"/>
              </w:rPr>
              <w:t xml:space="preserve"> </w:t>
            </w:r>
          </w:p>
          <w:p w14:paraId="6CCB79CC" w14:textId="77777777" w:rsidR="000151E3" w:rsidRDefault="000151E3" w:rsidP="002B61AF">
            <w:pPr>
              <w:jc w:val="both"/>
              <w:rPr>
                <w:rFonts w:ascii="Garamond" w:hAnsi="Garamond"/>
              </w:rPr>
            </w:pPr>
          </w:p>
          <w:p w14:paraId="12A40F06" w14:textId="77777777" w:rsidR="000151E3" w:rsidRPr="00B533CC" w:rsidRDefault="000151E3" w:rsidP="000151E3">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3AE11A5E" w14:textId="77777777" w:rsidR="000151E3" w:rsidRPr="00B533CC" w:rsidRDefault="000151E3" w:rsidP="000151E3">
            <w:pPr>
              <w:jc w:val="both"/>
              <w:rPr>
                <w:rFonts w:ascii="Garamond" w:hAnsi="Garamond"/>
              </w:rPr>
            </w:pPr>
            <w:r w:rsidRPr="00B533CC">
              <w:rPr>
                <w:rFonts w:ascii="Garamond" w:hAnsi="Garamond"/>
              </w:rPr>
              <w:t>Vyřizování nejasných podání E.</w:t>
            </w:r>
          </w:p>
          <w:p w14:paraId="2087AD10" w14:textId="285E46F7" w:rsidR="000151E3" w:rsidRPr="000151E3" w:rsidRDefault="000151E3" w:rsidP="002B61AF">
            <w:pPr>
              <w:jc w:val="both"/>
              <w:rPr>
                <w:rFonts w:ascii="Garamond" w:hAnsi="Garamond"/>
              </w:rPr>
            </w:pPr>
            <w:r w:rsidRPr="00B533CC">
              <w:rPr>
                <w:rFonts w:ascii="Garamond" w:hAnsi="Garamond"/>
              </w:rPr>
              <w:t>Příprava podkladů k vyřizování návrhů na zastavení v soudcovské agendě, a samostatná rozhodovací pravomoc o návrzích na odklad a zastavení exekuce ve všech soudních odděleních (14 EXE, 15EXE, 16EXE</w:t>
            </w:r>
            <w:r w:rsidR="004F67E7">
              <w:rPr>
                <w:rFonts w:ascii="Garamond" w:hAnsi="Garamond"/>
              </w:rPr>
              <w:t>, 17EXE</w:t>
            </w:r>
            <w:r w:rsidRPr="00B533CC">
              <w:rPr>
                <w:rFonts w:ascii="Garamond" w:hAnsi="Garamond"/>
              </w:rPr>
              <w:t xml:space="preserve">) - v rozsahu </w:t>
            </w:r>
            <w:r w:rsidRPr="00E92161">
              <w:rPr>
                <w:rFonts w:ascii="Garamond" w:hAnsi="Garamond"/>
                <w:b/>
                <w:bCs/>
              </w:rPr>
              <w:t>40 % nápadu</w:t>
            </w:r>
            <w:r w:rsidRPr="00B533CC">
              <w:rPr>
                <w:rFonts w:ascii="Garamond" w:hAnsi="Garamond"/>
              </w:rPr>
              <w:t>.</w:t>
            </w:r>
            <w:r w:rsidRPr="00B533CC">
              <w:rPr>
                <w:rFonts w:ascii="Garamond" w:hAnsi="Garamond"/>
                <w:bCs/>
              </w:rPr>
              <w:t xml:space="preserve"> Výkon dohledu nad činností soudního exekutora</w:t>
            </w:r>
            <w:r>
              <w:rPr>
                <w:rFonts w:ascii="Garamond" w:hAnsi="Garamond"/>
                <w:bCs/>
              </w:rPr>
              <w:t>.</w:t>
            </w: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4BCB391A" w14:textId="77777777" w:rsidR="003472A8" w:rsidRDefault="003472A8" w:rsidP="00BE0CBA">
            <w:pPr>
              <w:jc w:val="center"/>
              <w:rPr>
                <w:rFonts w:ascii="Garamond" w:hAnsi="Garamond"/>
              </w:rPr>
            </w:pPr>
            <w:r w:rsidRPr="002330A4">
              <w:rPr>
                <w:rFonts w:ascii="Garamond" w:hAnsi="Garamond"/>
              </w:rPr>
              <w:t>Mgr. Jan Sobota)</w:t>
            </w:r>
          </w:p>
          <w:p w14:paraId="1682BCDA" w14:textId="17A0B0E3" w:rsidR="005E0464" w:rsidRPr="00BE0CBA" w:rsidRDefault="005E0464" w:rsidP="00BE0CBA">
            <w:pPr>
              <w:jc w:val="center"/>
              <w:rPr>
                <w:rFonts w:ascii="Garamond" w:hAnsi="Garamond"/>
                <w:strike/>
              </w:rPr>
            </w:pPr>
          </w:p>
        </w:tc>
        <w:tc>
          <w:tcPr>
            <w:tcW w:w="3389" w:type="pct"/>
            <w:tcBorders>
              <w:bottom w:val="single" w:sz="4" w:space="0" w:color="auto"/>
            </w:tcBorders>
          </w:tcPr>
          <w:p w14:paraId="3EA20A00" w14:textId="3D5293E0" w:rsidR="00DA0160" w:rsidRPr="00F83D7A" w:rsidRDefault="003472A8" w:rsidP="003472A8">
            <w:pPr>
              <w:jc w:val="both"/>
              <w:rPr>
                <w:rFonts w:ascii="Garamond" w:hAnsi="Garamond"/>
                <w:color w:val="FF0000"/>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w:t>
            </w:r>
            <w:r w:rsidR="009E4584">
              <w:rPr>
                <w:rFonts w:ascii="Garamond" w:hAnsi="Garamond"/>
              </w:rPr>
              <w:t xml:space="preserve"> </w:t>
            </w:r>
            <w:r w:rsidR="000151E3" w:rsidRPr="000151E3">
              <w:rPr>
                <w:rFonts w:ascii="Garamond" w:hAnsi="Garamond"/>
              </w:rPr>
              <w:t>v rozsahu 40 % nápadu exekucí (pověření) k vymožení peněžitého plnění dl</w:t>
            </w:r>
            <w:r w:rsidR="000151E3" w:rsidRPr="000151E3">
              <w:rPr>
                <w:rFonts w:ascii="Garamond" w:hAnsi="Garamond"/>
                <w:bCs/>
              </w:rPr>
              <w:t xml:space="preserve">e § 11 a 14 </w:t>
            </w:r>
            <w:r w:rsidR="000151E3" w:rsidRPr="000151E3">
              <w:rPr>
                <w:rFonts w:ascii="Garamond" w:hAnsi="Garamond"/>
              </w:rPr>
              <w:t>zákona č. 121/2008 Sb., o vyšších soudních úřednících v platném znění a na základě pověření soudců provádí úkony dle § 5.</w:t>
            </w:r>
          </w:p>
          <w:p w14:paraId="4BFDD4C6" w14:textId="69666E20" w:rsidR="003472A8" w:rsidRDefault="00DA0160" w:rsidP="003472A8">
            <w:pPr>
              <w:jc w:val="both"/>
              <w:rPr>
                <w:rFonts w:ascii="Garamond" w:hAnsi="Garamond"/>
              </w:rPr>
            </w:pPr>
            <w:r>
              <w:rPr>
                <w:rFonts w:ascii="Garamond" w:hAnsi="Garamond"/>
                <w:bCs/>
              </w:rPr>
              <w:t xml:space="preserve">Provádí úkony dle </w:t>
            </w:r>
            <w:r w:rsidR="003472A8" w:rsidRPr="008A04EB">
              <w:rPr>
                <w:rFonts w:ascii="Garamond" w:hAnsi="Garamond"/>
                <w:bCs/>
              </w:rPr>
              <w:t xml:space="preserve">§ 11 a 14 </w:t>
            </w:r>
            <w:r w:rsidR="003472A8" w:rsidRPr="008A04EB">
              <w:rPr>
                <w:rFonts w:ascii="Garamond" w:hAnsi="Garamond"/>
              </w:rPr>
              <w:t xml:space="preserve">zákona č. 121/2008 Sb., o vyšších soudních úřednících v platném znění a na základě pověření </w:t>
            </w:r>
            <w:r w:rsidR="003472A8">
              <w:rPr>
                <w:rFonts w:ascii="Garamond" w:hAnsi="Garamond"/>
              </w:rPr>
              <w:t xml:space="preserve">soudců </w:t>
            </w:r>
            <w:r w:rsidR="003472A8" w:rsidRPr="008A04EB">
              <w:rPr>
                <w:rFonts w:ascii="Garamond" w:hAnsi="Garamond"/>
              </w:rPr>
              <w:t>provádí úkony dle § 5.</w:t>
            </w:r>
          </w:p>
          <w:p w14:paraId="3690FBE6" w14:textId="02C93FFE" w:rsidR="00DA0160" w:rsidRPr="008A04EB" w:rsidRDefault="00DA0160" w:rsidP="00DA0160">
            <w:pPr>
              <w:jc w:val="both"/>
              <w:rPr>
                <w:rFonts w:ascii="Garamond" w:hAnsi="Garamond"/>
                <w:bCs/>
              </w:rPr>
            </w:pPr>
          </w:p>
        </w:tc>
      </w:tr>
      <w:tr w:rsidR="003472A8" w:rsidRPr="009459E5" w14:paraId="1E0ED843" w14:textId="77777777" w:rsidTr="00BE0CBA">
        <w:trPr>
          <w:trHeight w:val="91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5E3E8AAF" w14:textId="77777777" w:rsidR="005E0464" w:rsidRDefault="005E0464" w:rsidP="003472A8">
            <w:pPr>
              <w:jc w:val="center"/>
              <w:rPr>
                <w:rFonts w:ascii="Garamond" w:hAnsi="Garamond"/>
                <w:b/>
              </w:rPr>
            </w:pPr>
          </w:p>
          <w:p w14:paraId="69786E82" w14:textId="77777777" w:rsidR="005E0464" w:rsidRDefault="005E0464" w:rsidP="003472A8">
            <w:pPr>
              <w:jc w:val="center"/>
              <w:rPr>
                <w:rFonts w:ascii="Garamond" w:hAnsi="Garamond"/>
                <w:b/>
              </w:rPr>
            </w:pPr>
          </w:p>
          <w:p w14:paraId="7B2AFD18" w14:textId="77777777" w:rsidR="00757C97" w:rsidRDefault="00757C97" w:rsidP="003472A8">
            <w:pPr>
              <w:jc w:val="center"/>
              <w:rPr>
                <w:rFonts w:ascii="Garamond" w:hAnsi="Garamond"/>
                <w:b/>
              </w:rPr>
            </w:pPr>
          </w:p>
          <w:p w14:paraId="19C17E63" w14:textId="77777777" w:rsidR="00757C97" w:rsidRDefault="00757C97" w:rsidP="003472A8">
            <w:pPr>
              <w:jc w:val="center"/>
              <w:rPr>
                <w:rFonts w:ascii="Garamond" w:hAnsi="Garamond"/>
                <w:b/>
              </w:rPr>
            </w:pPr>
          </w:p>
          <w:p w14:paraId="1EF09907" w14:textId="77777777" w:rsidR="00757C97" w:rsidRDefault="00757C97"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666FC4A1" w14:textId="77777777" w:rsidR="00BE0CBA" w:rsidRDefault="00BE0CBA" w:rsidP="003472A8">
            <w:pPr>
              <w:rPr>
                <w:rFonts w:ascii="Garamond" w:hAnsi="Garamond"/>
                <w:b/>
              </w:rPr>
            </w:pPr>
          </w:p>
          <w:p w14:paraId="0878A79C" w14:textId="77777777" w:rsidR="00201C0D" w:rsidRDefault="00201C0D" w:rsidP="003472A8">
            <w:pPr>
              <w:rPr>
                <w:rFonts w:ascii="Garamond" w:hAnsi="Garamond"/>
                <w:b/>
              </w:rPr>
            </w:pPr>
          </w:p>
          <w:p w14:paraId="4F7C7D5D" w14:textId="77777777" w:rsidR="003472A8" w:rsidRDefault="003472A8" w:rsidP="003472A8">
            <w:pPr>
              <w:rPr>
                <w:rFonts w:ascii="Garamond" w:hAnsi="Garamond"/>
                <w:b/>
              </w:rPr>
            </w:pPr>
          </w:p>
          <w:p w14:paraId="204932F0" w14:textId="6C86F687" w:rsidR="003472A8" w:rsidRPr="009459E5" w:rsidRDefault="003472A8" w:rsidP="00BE0CBA">
            <w:pP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Věci agendy rejstříku P a Nc</w:t>
            </w:r>
            <w:r w:rsidRPr="008A04EB">
              <w:rPr>
                <w:rFonts w:ascii="Garamond" w:hAnsi="Garamond"/>
              </w:rPr>
              <w:t xml:space="preserve"> včetně VR – </w:t>
            </w:r>
            <w:r w:rsidRPr="00C94313">
              <w:rPr>
                <w:rFonts w:ascii="Garamond" w:hAnsi="Garamond"/>
              </w:rPr>
              <w:t>v rozsahu 15 %</w:t>
            </w:r>
          </w:p>
          <w:p w14:paraId="1850D091" w14:textId="5AED1AA0" w:rsidR="003472A8" w:rsidRPr="00F83D7A" w:rsidRDefault="003472A8" w:rsidP="003472A8">
            <w:pPr>
              <w:jc w:val="both"/>
              <w:rPr>
                <w:rFonts w:ascii="Garamond" w:hAnsi="Garamond"/>
              </w:rPr>
            </w:pPr>
            <w:r w:rsidRPr="00B940DE">
              <w:rPr>
                <w:rFonts w:ascii="Garamond" w:hAnsi="Garamond"/>
                <w:b/>
                <w:bCs/>
              </w:rPr>
              <w:t>Specializace na řízení ve věci agendy rejstříku P a Nc s cizím prvkem –</w:t>
            </w:r>
            <w:r w:rsidR="000151E3">
              <w:rPr>
                <w:rFonts w:ascii="Garamond" w:hAnsi="Garamond"/>
                <w:b/>
                <w:bCs/>
              </w:rPr>
              <w:t xml:space="preserve"> </w:t>
            </w:r>
            <w:r w:rsidR="00C94313" w:rsidRPr="000151E3">
              <w:rPr>
                <w:rFonts w:ascii="Garamond" w:hAnsi="Garamond"/>
              </w:rPr>
              <w:t>v rozsahu 30 %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1A788EE6" w14:textId="77777777" w:rsidR="003472A8" w:rsidRPr="008A04EB" w:rsidRDefault="003472A8" w:rsidP="00471EF6">
            <w:pPr>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3B2D6CE1" w14:textId="7680E960" w:rsidR="00025E59" w:rsidRPr="00025E59" w:rsidRDefault="00025E59" w:rsidP="00025E59">
            <w:pPr>
              <w:jc w:val="center"/>
              <w:rPr>
                <w:rFonts w:ascii="Garamond" w:hAnsi="Garamond"/>
                <w:sz w:val="22"/>
                <w:szCs w:val="22"/>
              </w:rPr>
            </w:pPr>
            <w:r>
              <w:rPr>
                <w:rFonts w:ascii="Garamond" w:hAnsi="Garamond"/>
              </w:rPr>
              <w:t>Mgr. Jakub Rada</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380F5299" w14:textId="5B7DDAB7" w:rsidR="003472A8" w:rsidRPr="009E4584" w:rsidRDefault="003472A8" w:rsidP="009E4584">
            <w:pPr>
              <w:jc w:val="center"/>
              <w:rPr>
                <w:rFonts w:ascii="Garamond" w:hAnsi="Garamond"/>
              </w:rPr>
            </w:pPr>
            <w:r w:rsidRPr="00747FB4">
              <w:rPr>
                <w:rFonts w:ascii="Garamond" w:hAnsi="Garamond"/>
              </w:rPr>
              <w:t>Mgr. Sandra Zemanová</w:t>
            </w:r>
          </w:p>
          <w:p w14:paraId="7D7CB996" w14:textId="77777777" w:rsidR="003472A8" w:rsidRDefault="003472A8" w:rsidP="00BE0CBA">
            <w:pPr>
              <w:jc w:val="center"/>
              <w:rPr>
                <w:rFonts w:ascii="Garamond" w:hAnsi="Garamond"/>
              </w:rPr>
            </w:pPr>
            <w:r w:rsidRPr="00E22187">
              <w:rPr>
                <w:rFonts w:ascii="Garamond" w:hAnsi="Garamond"/>
              </w:rPr>
              <w:t>Mgr. Markéta Lanzov</w:t>
            </w:r>
            <w:r>
              <w:rPr>
                <w:rFonts w:ascii="Garamond" w:hAnsi="Garamond"/>
              </w:rPr>
              <w:t>á</w:t>
            </w:r>
          </w:p>
          <w:p w14:paraId="3EE07639" w14:textId="0AAEBCA0" w:rsidR="005E0464" w:rsidRPr="00E22187" w:rsidRDefault="005E0464" w:rsidP="00BE0CBA">
            <w:pPr>
              <w:jc w:val="center"/>
              <w:rPr>
                <w:rFonts w:ascii="Garamond" w:hAnsi="Garamond"/>
              </w:rPr>
            </w:pP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vedoucí kanceláře P a Nc:</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689706C6" w14:textId="4C688273" w:rsidR="003472A8" w:rsidRPr="009459E5" w:rsidRDefault="003472A8" w:rsidP="00BE0CBA">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Vede a řídí činnost soudní kanceláře C, Nc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Vede a řídí činnost soudní kanceláře P a Nc.</w:t>
            </w:r>
          </w:p>
          <w:p w14:paraId="14BF1E25" w14:textId="4DDFA3EE" w:rsidR="003472A8" w:rsidRPr="009459E5" w:rsidRDefault="003472A8" w:rsidP="00BE0CBA">
            <w:pPr>
              <w:rPr>
                <w:rFonts w:ascii="Garamond" w:hAnsi="Garamond"/>
              </w:rPr>
            </w:pPr>
            <w:r w:rsidRPr="009459E5">
              <w:rPr>
                <w:rFonts w:ascii="Garamond" w:hAnsi="Garamond"/>
              </w:rPr>
              <w:t>Vede a řídí činnost soudní kanceláře P a Nc ve věcech svéprávnosti.</w:t>
            </w:r>
          </w:p>
        </w:tc>
      </w:tr>
      <w:tr w:rsidR="000151E3" w:rsidRPr="009459E5" w14:paraId="68F49963" w14:textId="77777777" w:rsidTr="00757C97">
        <w:trPr>
          <w:trHeight w:val="3670"/>
        </w:trPr>
        <w:tc>
          <w:tcPr>
            <w:tcW w:w="399" w:type="pct"/>
            <w:tcBorders>
              <w:top w:val="single" w:sz="4" w:space="0" w:color="auto"/>
            </w:tcBorders>
          </w:tcPr>
          <w:p w14:paraId="0B02EC75" w14:textId="77777777" w:rsidR="000151E3" w:rsidRPr="00025E59" w:rsidRDefault="000151E3" w:rsidP="003472A8">
            <w:pPr>
              <w:jc w:val="both"/>
              <w:rPr>
                <w:rFonts w:ascii="Garamond" w:hAnsi="Garamond"/>
                <w:b/>
                <w:color w:val="FF0000"/>
              </w:rPr>
            </w:pPr>
          </w:p>
          <w:p w14:paraId="0A35EA7F" w14:textId="77777777" w:rsidR="000151E3" w:rsidRPr="00025E59" w:rsidRDefault="000151E3" w:rsidP="003472A8">
            <w:pPr>
              <w:rPr>
                <w:rFonts w:ascii="Garamond" w:hAnsi="Garamond"/>
                <w:b/>
                <w:color w:val="FF0000"/>
              </w:rPr>
            </w:pPr>
          </w:p>
          <w:p w14:paraId="583DDA9B" w14:textId="77777777" w:rsidR="000151E3" w:rsidRDefault="000151E3" w:rsidP="003472A8">
            <w:pPr>
              <w:rPr>
                <w:rFonts w:ascii="Garamond" w:hAnsi="Garamond"/>
                <w:b/>
                <w:color w:val="FF0000"/>
              </w:rPr>
            </w:pPr>
          </w:p>
          <w:p w14:paraId="72E2032C" w14:textId="77777777" w:rsidR="006508B5" w:rsidRPr="00025E59" w:rsidRDefault="006508B5" w:rsidP="003472A8">
            <w:pPr>
              <w:rPr>
                <w:rFonts w:ascii="Garamond" w:hAnsi="Garamond"/>
                <w:b/>
                <w:color w:val="FF0000"/>
              </w:rPr>
            </w:pPr>
          </w:p>
          <w:p w14:paraId="7063E811" w14:textId="77777777" w:rsidR="000151E3" w:rsidRPr="00025E59" w:rsidRDefault="000151E3" w:rsidP="003472A8">
            <w:pPr>
              <w:jc w:val="center"/>
              <w:rPr>
                <w:rFonts w:ascii="Garamond" w:hAnsi="Garamond"/>
                <w:b/>
                <w:color w:val="FF0000"/>
              </w:rPr>
            </w:pPr>
          </w:p>
          <w:p w14:paraId="0E5F126C" w14:textId="77777777" w:rsidR="000151E3" w:rsidRPr="00025E59" w:rsidRDefault="000151E3" w:rsidP="003472A8">
            <w:pPr>
              <w:rPr>
                <w:rFonts w:ascii="Garamond" w:hAnsi="Garamond"/>
                <w:b/>
                <w:color w:val="FF0000"/>
              </w:rPr>
            </w:pPr>
          </w:p>
          <w:p w14:paraId="61F62369" w14:textId="77777777" w:rsidR="000151E3" w:rsidRPr="00025E59" w:rsidRDefault="000151E3" w:rsidP="003472A8">
            <w:pPr>
              <w:jc w:val="center"/>
              <w:rPr>
                <w:rFonts w:ascii="Garamond" w:hAnsi="Garamond"/>
                <w:b/>
                <w:color w:val="FF0000"/>
              </w:rPr>
            </w:pPr>
          </w:p>
          <w:p w14:paraId="6116ACAE" w14:textId="3AB94FAE" w:rsidR="000151E3" w:rsidRPr="00025E59" w:rsidRDefault="000151E3" w:rsidP="003472A8">
            <w:pPr>
              <w:jc w:val="center"/>
              <w:rPr>
                <w:rFonts w:ascii="Garamond" w:hAnsi="Garamond"/>
                <w:b/>
                <w:color w:val="FF0000"/>
              </w:rPr>
            </w:pPr>
            <w:r w:rsidRPr="000151E3">
              <w:rPr>
                <w:rFonts w:ascii="Garamond" w:hAnsi="Garamond"/>
                <w:b/>
              </w:rPr>
              <w:t>9</w:t>
            </w:r>
          </w:p>
        </w:tc>
        <w:tc>
          <w:tcPr>
            <w:tcW w:w="1212" w:type="pct"/>
            <w:tcBorders>
              <w:top w:val="single" w:sz="4" w:space="0" w:color="auto"/>
            </w:tcBorders>
          </w:tcPr>
          <w:p w14:paraId="3DEB6E85" w14:textId="77777777" w:rsidR="000151E3" w:rsidRPr="00025E59" w:rsidRDefault="000151E3" w:rsidP="003472A8">
            <w:pPr>
              <w:rPr>
                <w:rFonts w:ascii="Garamond" w:hAnsi="Garamond"/>
                <w:b/>
                <w:color w:val="FF0000"/>
                <w:u w:val="single"/>
              </w:rPr>
            </w:pPr>
          </w:p>
          <w:p w14:paraId="6ED50CE6" w14:textId="77777777" w:rsidR="000151E3" w:rsidRPr="00025E59" w:rsidRDefault="000151E3" w:rsidP="003472A8">
            <w:pPr>
              <w:jc w:val="center"/>
              <w:rPr>
                <w:rFonts w:ascii="Garamond" w:hAnsi="Garamond"/>
                <w:b/>
                <w:color w:val="FF0000"/>
                <w:u w:val="single"/>
              </w:rPr>
            </w:pPr>
            <w:r w:rsidRPr="000151E3">
              <w:rPr>
                <w:rFonts w:ascii="Garamond" w:hAnsi="Garamond"/>
                <w:b/>
                <w:u w:val="single"/>
              </w:rPr>
              <w:t>t. č. neobsazeno</w:t>
            </w:r>
          </w:p>
          <w:p w14:paraId="7E5CCBF6" w14:textId="77777777" w:rsidR="000151E3" w:rsidRPr="00025E59" w:rsidRDefault="000151E3" w:rsidP="003472A8">
            <w:pPr>
              <w:jc w:val="center"/>
              <w:rPr>
                <w:rFonts w:ascii="Garamond" w:hAnsi="Garamond"/>
                <w:color w:val="FF0000"/>
              </w:rPr>
            </w:pPr>
          </w:p>
          <w:p w14:paraId="0BFBBFF5" w14:textId="17F591D0" w:rsidR="000151E3" w:rsidRPr="00025E59" w:rsidRDefault="000151E3" w:rsidP="000151E3">
            <w:pPr>
              <w:jc w:val="center"/>
              <w:rPr>
                <w:rFonts w:ascii="Garamond" w:hAnsi="Garamond"/>
                <w:b/>
                <w:color w:val="FF0000"/>
                <w:u w:val="single"/>
              </w:rPr>
            </w:pPr>
          </w:p>
        </w:tc>
        <w:tc>
          <w:tcPr>
            <w:tcW w:w="3389" w:type="pct"/>
            <w:tcBorders>
              <w:top w:val="single" w:sz="4" w:space="0" w:color="auto"/>
            </w:tcBorders>
          </w:tcPr>
          <w:p w14:paraId="2F9591F3" w14:textId="5AE8887B" w:rsidR="000151E3" w:rsidRPr="00D27652" w:rsidRDefault="000151E3" w:rsidP="003472A8">
            <w:pPr>
              <w:shd w:val="clear" w:color="auto" w:fill="FFFFFF"/>
              <w:jc w:val="both"/>
              <w:rPr>
                <w:rFonts w:ascii="Garamond" w:hAnsi="Garamond"/>
                <w:bCs/>
                <w:color w:val="FF0000"/>
              </w:rPr>
            </w:pPr>
          </w:p>
          <w:p w14:paraId="23E5DFC7" w14:textId="2C368286" w:rsidR="000151E3" w:rsidRPr="000F7526" w:rsidRDefault="000151E3" w:rsidP="00935EAF">
            <w:pPr>
              <w:shd w:val="clear" w:color="auto" w:fill="FFFFFF"/>
              <w:spacing w:after="120"/>
              <w:jc w:val="both"/>
              <w:rPr>
                <w:rFonts w:ascii="Garamond" w:hAnsi="Garamond"/>
                <w:bCs/>
              </w:rPr>
            </w:pPr>
            <w:r w:rsidRPr="000F7526">
              <w:rPr>
                <w:rFonts w:ascii="Garamond" w:hAnsi="Garamond"/>
                <w:bCs/>
              </w:rPr>
              <w:t xml:space="preserve">Od 1. 3. 2026 se nevyřízené věci nacházející se v soudním oddělení 9 rozdělují takto: </w:t>
            </w:r>
          </w:p>
          <w:p w14:paraId="73DCEBAC" w14:textId="77777777" w:rsidR="00757C97" w:rsidRPr="000F7526" w:rsidRDefault="00757C97" w:rsidP="00757C97">
            <w:pPr>
              <w:pStyle w:val="Odstavecseseznamem"/>
              <w:numPr>
                <w:ilvl w:val="0"/>
                <w:numId w:val="33"/>
              </w:numPr>
              <w:shd w:val="clear" w:color="auto" w:fill="FFFFFF"/>
              <w:ind w:left="782" w:hanging="357"/>
              <w:contextualSpacing w:val="0"/>
              <w:jc w:val="both"/>
              <w:rPr>
                <w:rFonts w:ascii="Garamond" w:hAnsi="Garamond"/>
                <w:bCs/>
              </w:rPr>
            </w:pPr>
            <w:r w:rsidRPr="000F7526">
              <w:rPr>
                <w:rFonts w:ascii="Garamond" w:hAnsi="Garamond"/>
                <w:bCs/>
              </w:rPr>
              <w:t>věci agendy C, specializace Řízení ve věcech, o nichž bylo rozhodnuto jiným orgánem, se přidělují do soudního oddělení 3,</w:t>
            </w:r>
          </w:p>
          <w:p w14:paraId="7D4A08E9" w14:textId="77777777" w:rsidR="00757C97" w:rsidRPr="000F7526" w:rsidRDefault="00757C97" w:rsidP="00757C97">
            <w:pPr>
              <w:pStyle w:val="Odstavecseseznamem"/>
              <w:numPr>
                <w:ilvl w:val="0"/>
                <w:numId w:val="33"/>
              </w:numPr>
              <w:shd w:val="clear" w:color="auto" w:fill="FFFFFF"/>
              <w:ind w:left="782" w:hanging="357"/>
              <w:contextualSpacing w:val="0"/>
              <w:jc w:val="both"/>
              <w:rPr>
                <w:rFonts w:ascii="Garamond" w:hAnsi="Garamond"/>
                <w:bCs/>
              </w:rPr>
            </w:pPr>
            <w:r w:rsidRPr="000F7526">
              <w:rPr>
                <w:rFonts w:ascii="Garamond" w:hAnsi="Garamond"/>
                <w:bCs/>
              </w:rPr>
              <w:t>ostatní věci agendy C se přidělují do soudních oddělení 10 a 11 rotačním způsobem podle data nápadu,</w:t>
            </w:r>
          </w:p>
          <w:p w14:paraId="1C44D459" w14:textId="77777777" w:rsidR="00757C97" w:rsidRDefault="00757C97" w:rsidP="00757C97">
            <w:pPr>
              <w:pStyle w:val="Odstavecseseznamem"/>
              <w:numPr>
                <w:ilvl w:val="0"/>
                <w:numId w:val="33"/>
              </w:numPr>
              <w:shd w:val="clear" w:color="auto" w:fill="FFFFFF"/>
              <w:ind w:left="782" w:hanging="357"/>
              <w:contextualSpacing w:val="0"/>
              <w:jc w:val="both"/>
              <w:rPr>
                <w:rFonts w:ascii="Garamond" w:hAnsi="Garamond"/>
                <w:bCs/>
              </w:rPr>
            </w:pPr>
            <w:r w:rsidRPr="000F7526">
              <w:rPr>
                <w:rFonts w:ascii="Garamond" w:hAnsi="Garamond"/>
                <w:bCs/>
              </w:rPr>
              <w:t>věci agendy P-Nc se přidělují do soudních oddělení 13, 19, 3 a 7 rotačním způsobem podle data nápadu.</w:t>
            </w:r>
          </w:p>
          <w:p w14:paraId="03578AA4" w14:textId="77777777" w:rsidR="00C13898" w:rsidRPr="000F7526" w:rsidRDefault="00C13898" w:rsidP="00C13898">
            <w:pPr>
              <w:pStyle w:val="Odstavecseseznamem"/>
              <w:shd w:val="clear" w:color="auto" w:fill="FFFFFF"/>
              <w:ind w:left="782"/>
              <w:contextualSpacing w:val="0"/>
              <w:jc w:val="both"/>
              <w:rPr>
                <w:rFonts w:ascii="Garamond" w:hAnsi="Garamond"/>
                <w:bCs/>
              </w:rPr>
            </w:pPr>
          </w:p>
          <w:p w14:paraId="31D2AD13" w14:textId="3244B9DA" w:rsidR="000151E3" w:rsidRPr="000F7526" w:rsidRDefault="000151E3" w:rsidP="002E2A20">
            <w:pPr>
              <w:shd w:val="clear" w:color="auto" w:fill="FFFFFF"/>
              <w:spacing w:after="120"/>
              <w:jc w:val="both"/>
              <w:rPr>
                <w:rFonts w:ascii="Garamond" w:hAnsi="Garamond"/>
                <w:bCs/>
              </w:rPr>
            </w:pPr>
            <w:r w:rsidRPr="000F7526">
              <w:rPr>
                <w:rFonts w:ascii="Garamond" w:hAnsi="Garamond"/>
                <w:bCs/>
              </w:rPr>
              <w:t>Tímto způsobem se nevyřízené věci přidělují na dobu pracovní neschopnosti JUDr. Ing. Dagmar Langové a v případě, že by její pracovní neschopnost trvala do 30. 4. 2026, přidělují se bez časového omezení.</w:t>
            </w:r>
          </w:p>
          <w:p w14:paraId="1AFB771B" w14:textId="77777777" w:rsidR="000151E3" w:rsidRDefault="000151E3" w:rsidP="002E2A20">
            <w:pPr>
              <w:shd w:val="clear" w:color="auto" w:fill="FFFFFF"/>
              <w:jc w:val="both"/>
              <w:rPr>
                <w:rFonts w:ascii="Garamond" w:hAnsi="Garamond"/>
                <w:bCs/>
              </w:rPr>
            </w:pPr>
            <w:r w:rsidRPr="000F7526">
              <w:rPr>
                <w:rFonts w:ascii="Garamond" w:hAnsi="Garamond"/>
                <w:bCs/>
              </w:rPr>
              <w:t>Výše uvedené rozdělení věcí je obsaženo v příloze č. 3 rozvrhu práce.</w:t>
            </w:r>
          </w:p>
          <w:p w14:paraId="0F45199F" w14:textId="241EAE41" w:rsidR="00C13898" w:rsidRPr="00757C97" w:rsidRDefault="00C13898" w:rsidP="002E2A20">
            <w:pPr>
              <w:shd w:val="clear" w:color="auto" w:fill="FFFFFF"/>
              <w:jc w:val="both"/>
              <w:rPr>
                <w:rFonts w:ascii="Garamond" w:hAnsi="Garamond"/>
                <w:bCs/>
              </w:rPr>
            </w:pPr>
          </w:p>
        </w:tc>
      </w:tr>
      <w:tr w:rsidR="00C13898" w:rsidRPr="009459E5" w14:paraId="4E3C4C5D" w14:textId="77777777" w:rsidTr="0013718F">
        <w:trPr>
          <w:trHeight w:val="825"/>
        </w:trPr>
        <w:tc>
          <w:tcPr>
            <w:tcW w:w="399" w:type="pct"/>
            <w:vMerge w:val="restart"/>
            <w:tcBorders>
              <w:top w:val="single" w:sz="4" w:space="0" w:color="auto"/>
              <w:left w:val="single" w:sz="4" w:space="0" w:color="auto"/>
              <w:right w:val="single" w:sz="4" w:space="0" w:color="auto"/>
            </w:tcBorders>
            <w:vAlign w:val="center"/>
          </w:tcPr>
          <w:p w14:paraId="68E1C0F9" w14:textId="6DC3D7B6" w:rsidR="00C13898" w:rsidRPr="009459E5" w:rsidRDefault="00C13898" w:rsidP="001167A9">
            <w:pPr>
              <w:jc w:val="center"/>
              <w:rPr>
                <w:rFonts w:ascii="Garamond" w:hAnsi="Garamond"/>
                <w:b/>
              </w:rPr>
            </w:pPr>
            <w:r w:rsidRPr="001167A9">
              <w:rPr>
                <w:rFonts w:ascii="Garamond" w:hAnsi="Garamond"/>
                <w:b/>
              </w:rPr>
              <w:t>10</w:t>
            </w:r>
          </w:p>
        </w:tc>
        <w:tc>
          <w:tcPr>
            <w:tcW w:w="1212" w:type="pct"/>
            <w:tcBorders>
              <w:top w:val="single" w:sz="4" w:space="0" w:color="auto"/>
              <w:left w:val="single" w:sz="4" w:space="0" w:color="auto"/>
              <w:bottom w:val="single" w:sz="4" w:space="0" w:color="auto"/>
            </w:tcBorders>
          </w:tcPr>
          <w:p w14:paraId="779AF22D" w14:textId="77777777" w:rsidR="00C13898" w:rsidRPr="003912FA" w:rsidRDefault="00C13898" w:rsidP="003472A8">
            <w:pPr>
              <w:jc w:val="center"/>
              <w:rPr>
                <w:rFonts w:ascii="Garamond" w:hAnsi="Garamond"/>
                <w:b/>
                <w:u w:val="single"/>
              </w:rPr>
            </w:pPr>
          </w:p>
          <w:p w14:paraId="40FFDBE8" w14:textId="72546E15" w:rsidR="00C13898" w:rsidRPr="003912FA" w:rsidRDefault="00C13898" w:rsidP="003472A8">
            <w:pPr>
              <w:jc w:val="center"/>
              <w:rPr>
                <w:rFonts w:ascii="Garamond" w:hAnsi="Garamond"/>
                <w:b/>
                <w:u w:val="single"/>
              </w:rPr>
            </w:pPr>
            <w:r w:rsidRPr="003912FA">
              <w:rPr>
                <w:rFonts w:ascii="Garamond" w:hAnsi="Garamond"/>
                <w:b/>
                <w:u w:val="single"/>
              </w:rPr>
              <w:t>Mgr. Jakub Rada</w:t>
            </w:r>
          </w:p>
          <w:p w14:paraId="69C7ED90" w14:textId="2618CE98" w:rsidR="00C13898" w:rsidRPr="003912FA" w:rsidRDefault="00C13898"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08DEDEEC" w:rsidR="00C13898" w:rsidRPr="00EA44B8" w:rsidRDefault="00C13898" w:rsidP="003472A8">
            <w:pPr>
              <w:tabs>
                <w:tab w:val="left" w:pos="6255"/>
              </w:tabs>
              <w:rPr>
                <w:rFonts w:ascii="Garamond" w:hAnsi="Garamond"/>
                <w:bCs/>
              </w:rPr>
            </w:pPr>
            <w:r w:rsidRPr="003912FA">
              <w:rPr>
                <w:rFonts w:ascii="Garamond" w:hAnsi="Garamond"/>
              </w:rPr>
              <w:t>V</w:t>
            </w:r>
            <w:r w:rsidRPr="003912FA">
              <w:rPr>
                <w:rFonts w:ascii="Garamond" w:hAnsi="Garamond"/>
                <w:b/>
                <w:bCs/>
              </w:rPr>
              <w:t>ěci agendy rejstříku C</w:t>
            </w:r>
            <w:r w:rsidRPr="003912FA">
              <w:rPr>
                <w:rFonts w:ascii="Garamond" w:hAnsi="Garamond"/>
              </w:rPr>
              <w:t xml:space="preserve"> –</w:t>
            </w:r>
            <w:r w:rsidRPr="003912FA">
              <w:rPr>
                <w:rFonts w:ascii="Garamond" w:hAnsi="Garamond"/>
                <w:bCs/>
              </w:rPr>
              <w:t xml:space="preserve"> </w:t>
            </w:r>
            <w:r w:rsidRPr="00EA44B8">
              <w:rPr>
                <w:rFonts w:ascii="Garamond" w:hAnsi="Garamond"/>
                <w:bCs/>
              </w:rPr>
              <w:t>v rozsahu 50 %</w:t>
            </w:r>
          </w:p>
          <w:p w14:paraId="16E826F3" w14:textId="4859A35C" w:rsidR="00C13898" w:rsidRPr="00EA44B8" w:rsidRDefault="00C13898" w:rsidP="003472A8">
            <w:pPr>
              <w:tabs>
                <w:tab w:val="left" w:pos="6255"/>
              </w:tabs>
              <w:rPr>
                <w:rFonts w:ascii="Garamond" w:hAnsi="Garamond"/>
                <w:bCs/>
              </w:rPr>
            </w:pPr>
            <w:r w:rsidRPr="00EA44B8">
              <w:rPr>
                <w:rFonts w:ascii="Garamond" w:hAnsi="Garamond"/>
                <w:b/>
                <w:bCs/>
              </w:rPr>
              <w:t>Věci agendy rejstříku P a Nc</w:t>
            </w:r>
            <w:r w:rsidRPr="00EA44B8">
              <w:rPr>
                <w:rFonts w:ascii="Garamond" w:hAnsi="Garamond"/>
              </w:rPr>
              <w:t xml:space="preserve"> včetně VR - </w:t>
            </w:r>
            <w:r w:rsidRPr="00EA44B8">
              <w:rPr>
                <w:rFonts w:ascii="Garamond" w:hAnsi="Garamond"/>
                <w:bCs/>
              </w:rPr>
              <w:t>v rozsahu 50 %</w:t>
            </w:r>
          </w:p>
          <w:p w14:paraId="632B04C7" w14:textId="77777777" w:rsidR="00C13898" w:rsidRPr="003912FA" w:rsidRDefault="00C13898" w:rsidP="003472A8">
            <w:pPr>
              <w:rPr>
                <w:rFonts w:ascii="Garamond" w:hAnsi="Garamond"/>
              </w:rPr>
            </w:pPr>
            <w:r w:rsidRPr="003912FA">
              <w:rPr>
                <w:rFonts w:ascii="Garamond" w:hAnsi="Garamond"/>
                <w:b/>
              </w:rPr>
              <w:t>Věci agendy rejstříku Nc všeobecné - nejasná podání</w:t>
            </w:r>
          </w:p>
          <w:p w14:paraId="6C724BE3" w14:textId="77777777" w:rsidR="00C13898" w:rsidRPr="003912FA" w:rsidRDefault="00C13898"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C13898" w:rsidRPr="003912FA" w:rsidRDefault="00C13898"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B3C2AA1" w14:textId="1C0BB13E" w:rsidR="00C13898" w:rsidRPr="001167A9" w:rsidRDefault="00C13898" w:rsidP="001167A9">
            <w:pPr>
              <w:shd w:val="clear" w:color="auto" w:fill="FFFFFF"/>
              <w:jc w:val="both"/>
              <w:rPr>
                <w:rFonts w:ascii="Garamond" w:hAnsi="Garamond"/>
                <w:bCs/>
              </w:rPr>
            </w:pPr>
            <w:r w:rsidRPr="003912FA">
              <w:rPr>
                <w:rFonts w:ascii="Garamond" w:hAnsi="Garamond"/>
                <w:b/>
                <w:bCs/>
              </w:rPr>
              <w:t>Věci agendy rejstříku L -</w:t>
            </w:r>
            <w:r w:rsidRPr="003912F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tc>
      </w:tr>
      <w:tr w:rsidR="00C13898" w:rsidRPr="009459E5" w14:paraId="65B292A7" w14:textId="77777777" w:rsidTr="007D39DF">
        <w:trPr>
          <w:trHeight w:val="4300"/>
        </w:trPr>
        <w:tc>
          <w:tcPr>
            <w:tcW w:w="399" w:type="pct"/>
            <w:vMerge/>
            <w:tcBorders>
              <w:left w:val="single" w:sz="4" w:space="0" w:color="auto"/>
              <w:bottom w:val="single" w:sz="4" w:space="0" w:color="auto"/>
              <w:right w:val="single" w:sz="4" w:space="0" w:color="auto"/>
            </w:tcBorders>
            <w:vAlign w:val="center"/>
          </w:tcPr>
          <w:p w14:paraId="74ABA7C0" w14:textId="77777777" w:rsidR="00C13898" w:rsidRDefault="00C13898" w:rsidP="003472A8">
            <w:pPr>
              <w:jc w:val="center"/>
              <w:rPr>
                <w:rFonts w:ascii="Garamond" w:hAnsi="Garamond"/>
                <w:b/>
              </w:rPr>
            </w:pPr>
          </w:p>
        </w:tc>
        <w:tc>
          <w:tcPr>
            <w:tcW w:w="1212" w:type="pct"/>
            <w:tcBorders>
              <w:top w:val="single" w:sz="4" w:space="0" w:color="auto"/>
              <w:left w:val="single" w:sz="4" w:space="0" w:color="auto"/>
              <w:bottom w:val="single" w:sz="4" w:space="0" w:color="auto"/>
            </w:tcBorders>
          </w:tcPr>
          <w:p w14:paraId="7F0EA2E2" w14:textId="77777777" w:rsidR="00C13898" w:rsidRDefault="00C13898" w:rsidP="003472A8">
            <w:pPr>
              <w:jc w:val="center"/>
              <w:rPr>
                <w:rFonts w:ascii="Garamond" w:hAnsi="Garamond"/>
              </w:rPr>
            </w:pPr>
          </w:p>
          <w:p w14:paraId="39A9C90F" w14:textId="2C100EA5" w:rsidR="00C13898" w:rsidRDefault="00C13898" w:rsidP="003472A8">
            <w:pPr>
              <w:jc w:val="center"/>
              <w:rPr>
                <w:rFonts w:ascii="Garamond" w:hAnsi="Garamond"/>
              </w:rPr>
            </w:pPr>
            <w:r w:rsidRPr="00F16251">
              <w:rPr>
                <w:rFonts w:ascii="Garamond" w:hAnsi="Garamond"/>
              </w:rPr>
              <w:t>zástupce pro jednorázové úkony</w:t>
            </w:r>
          </w:p>
          <w:p w14:paraId="419320D6" w14:textId="745A8BE3" w:rsidR="00C13898" w:rsidRPr="00F16251" w:rsidRDefault="00C13898" w:rsidP="003472A8">
            <w:pPr>
              <w:jc w:val="center"/>
              <w:rPr>
                <w:rFonts w:ascii="Garamond" w:hAnsi="Garamond"/>
              </w:rPr>
            </w:pPr>
            <w:r>
              <w:rPr>
                <w:rFonts w:ascii="Garamond" w:hAnsi="Garamond"/>
              </w:rPr>
              <w:t>Mgr. Gabriela Kadlecová</w:t>
            </w:r>
          </w:p>
          <w:p w14:paraId="445F8A28" w14:textId="77777777" w:rsidR="00C13898" w:rsidRPr="00F16251" w:rsidRDefault="00C13898" w:rsidP="003472A8">
            <w:pPr>
              <w:jc w:val="center"/>
              <w:rPr>
                <w:rFonts w:ascii="Garamond" w:hAnsi="Garamond"/>
                <w:b/>
                <w:u w:val="single"/>
              </w:rPr>
            </w:pPr>
          </w:p>
          <w:p w14:paraId="20440743" w14:textId="77777777" w:rsidR="00C13898" w:rsidRDefault="00C13898"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C13898" w:rsidRPr="001E5589" w:rsidRDefault="00C13898" w:rsidP="003472A8">
            <w:pPr>
              <w:jc w:val="center"/>
              <w:rPr>
                <w:rFonts w:ascii="Garamond" w:hAnsi="Garamond"/>
              </w:rPr>
            </w:pPr>
            <w:r>
              <w:rPr>
                <w:rFonts w:ascii="Garamond" w:hAnsi="Garamond"/>
              </w:rPr>
              <w:t>Mgr. Petr Pomahač</w:t>
            </w:r>
          </w:p>
          <w:p w14:paraId="6CD749F0" w14:textId="77777777" w:rsidR="00C13898" w:rsidRPr="00747FB4" w:rsidRDefault="00C13898" w:rsidP="003472A8">
            <w:pPr>
              <w:jc w:val="center"/>
              <w:rPr>
                <w:rFonts w:ascii="Garamond" w:hAnsi="Garamond"/>
              </w:rPr>
            </w:pPr>
            <w:r w:rsidRPr="00747FB4">
              <w:rPr>
                <w:rFonts w:ascii="Garamond" w:hAnsi="Garamond"/>
              </w:rPr>
              <w:t>Mgr. Barbora Světlíková</w:t>
            </w:r>
          </w:p>
          <w:p w14:paraId="1A3C69A9" w14:textId="77777777" w:rsidR="00C13898" w:rsidRPr="00747FB4" w:rsidRDefault="00C13898" w:rsidP="003472A8">
            <w:pPr>
              <w:jc w:val="center"/>
              <w:rPr>
                <w:rFonts w:ascii="Garamond" w:hAnsi="Garamond"/>
              </w:rPr>
            </w:pPr>
            <w:r w:rsidRPr="00747FB4">
              <w:rPr>
                <w:rFonts w:ascii="Garamond" w:hAnsi="Garamond"/>
              </w:rPr>
              <w:t>Mgr. Veronika Sekerová</w:t>
            </w:r>
          </w:p>
          <w:p w14:paraId="1AAE3A69" w14:textId="77777777" w:rsidR="00C13898" w:rsidRPr="00747FB4" w:rsidRDefault="00C13898" w:rsidP="003472A8">
            <w:pPr>
              <w:jc w:val="center"/>
              <w:rPr>
                <w:rFonts w:ascii="Garamond" w:hAnsi="Garamond"/>
              </w:rPr>
            </w:pPr>
            <w:r w:rsidRPr="00747FB4">
              <w:rPr>
                <w:rFonts w:ascii="Garamond" w:hAnsi="Garamond"/>
              </w:rPr>
              <w:t>Mgr. Hana Stehlik Vodrážková</w:t>
            </w:r>
          </w:p>
          <w:p w14:paraId="29038299" w14:textId="77777777" w:rsidR="00C13898" w:rsidRPr="00747FB4" w:rsidRDefault="00C13898" w:rsidP="003472A8">
            <w:pPr>
              <w:jc w:val="center"/>
              <w:rPr>
                <w:rFonts w:ascii="Garamond" w:hAnsi="Garamond"/>
              </w:rPr>
            </w:pPr>
            <w:r w:rsidRPr="00747FB4">
              <w:rPr>
                <w:rFonts w:ascii="Garamond" w:hAnsi="Garamond"/>
              </w:rPr>
              <w:t>Mgr. Marcela Součková</w:t>
            </w:r>
          </w:p>
          <w:p w14:paraId="06B5E0C2" w14:textId="77777777" w:rsidR="00C13898" w:rsidRPr="00747FB4" w:rsidRDefault="00C13898" w:rsidP="003472A8">
            <w:pPr>
              <w:jc w:val="center"/>
              <w:rPr>
                <w:rFonts w:ascii="Garamond" w:hAnsi="Garamond"/>
              </w:rPr>
            </w:pPr>
            <w:r w:rsidRPr="00747FB4">
              <w:rPr>
                <w:rFonts w:ascii="Garamond" w:hAnsi="Garamond"/>
              </w:rPr>
              <w:t>Mgr. Sandra Zemanová</w:t>
            </w:r>
          </w:p>
          <w:p w14:paraId="55700E57" w14:textId="77777777" w:rsidR="00C13898" w:rsidRPr="00747FB4" w:rsidRDefault="00C13898" w:rsidP="003472A8">
            <w:pPr>
              <w:jc w:val="center"/>
              <w:rPr>
                <w:rFonts w:ascii="Garamond" w:hAnsi="Garamond"/>
              </w:rPr>
            </w:pPr>
            <w:r w:rsidRPr="00747FB4">
              <w:rPr>
                <w:rFonts w:ascii="Garamond" w:hAnsi="Garamond"/>
              </w:rPr>
              <w:t>Mgr. Markéta Lanzová</w:t>
            </w:r>
          </w:p>
          <w:p w14:paraId="784F5573" w14:textId="3ADDD61F" w:rsidR="00C13898" w:rsidRPr="001167A9" w:rsidRDefault="00C13898" w:rsidP="001167A9">
            <w:pPr>
              <w:jc w:val="center"/>
              <w:rPr>
                <w:rFonts w:ascii="Garamond" w:hAnsi="Garamond"/>
              </w:rPr>
            </w:pPr>
            <w:r w:rsidRPr="00747FB4">
              <w:rPr>
                <w:rFonts w:ascii="Garamond" w:hAnsi="Garamond"/>
              </w:rPr>
              <w:t>Mgr. Kristina Pavlisová</w:t>
            </w:r>
          </w:p>
        </w:tc>
        <w:tc>
          <w:tcPr>
            <w:tcW w:w="3389" w:type="pct"/>
            <w:vMerge/>
            <w:tcBorders>
              <w:bottom w:val="single" w:sz="4" w:space="0" w:color="auto"/>
              <w:right w:val="single" w:sz="4" w:space="0" w:color="auto"/>
            </w:tcBorders>
          </w:tcPr>
          <w:p w14:paraId="168E21C7" w14:textId="77777777" w:rsidR="00C13898" w:rsidRPr="00747FB4" w:rsidRDefault="00C13898" w:rsidP="003472A8">
            <w:pPr>
              <w:tabs>
                <w:tab w:val="left" w:pos="6255"/>
              </w:tabs>
              <w:rPr>
                <w:rFonts w:ascii="Garamond" w:hAnsi="Garamond"/>
              </w:rPr>
            </w:pPr>
          </w:p>
        </w:tc>
      </w:tr>
      <w:tr w:rsidR="0026220E" w:rsidRPr="009459E5" w14:paraId="249142BA" w14:textId="77777777" w:rsidTr="001167A9">
        <w:trPr>
          <w:trHeight w:val="1275"/>
        </w:trPr>
        <w:tc>
          <w:tcPr>
            <w:tcW w:w="399" w:type="pct"/>
            <w:tcBorders>
              <w:top w:val="single" w:sz="4" w:space="0" w:color="auto"/>
              <w:left w:val="single" w:sz="4" w:space="0" w:color="auto"/>
              <w:bottom w:val="nil"/>
              <w:right w:val="single" w:sz="4" w:space="0" w:color="auto"/>
            </w:tcBorders>
            <w:vAlign w:val="center"/>
          </w:tcPr>
          <w:p w14:paraId="6338CF15" w14:textId="77777777" w:rsidR="0026220E" w:rsidRDefault="0026220E" w:rsidP="00B43377">
            <w:pPr>
              <w:rPr>
                <w:rFonts w:ascii="Garamond" w:hAnsi="Garamond"/>
                <w:b/>
              </w:rPr>
            </w:pPr>
          </w:p>
        </w:tc>
        <w:tc>
          <w:tcPr>
            <w:tcW w:w="1212" w:type="pct"/>
            <w:tcBorders>
              <w:top w:val="single" w:sz="4" w:space="0" w:color="auto"/>
              <w:left w:val="single" w:sz="4" w:space="0" w:color="auto"/>
            </w:tcBorders>
            <w:vAlign w:val="center"/>
          </w:tcPr>
          <w:p w14:paraId="2D3D5280" w14:textId="77777777" w:rsidR="0026220E" w:rsidRPr="00342FE6" w:rsidRDefault="0026220E" w:rsidP="003472A8">
            <w:pPr>
              <w:rPr>
                <w:rFonts w:ascii="Garamond" w:hAnsi="Garamond"/>
                <w:bCs/>
                <w:u w:val="single"/>
              </w:rPr>
            </w:pPr>
            <w:r w:rsidRPr="00342FE6">
              <w:rPr>
                <w:rFonts w:ascii="Garamond" w:hAnsi="Garamond"/>
                <w:bCs/>
                <w:u w:val="single"/>
              </w:rPr>
              <w:t>asistent soudce:</w:t>
            </w:r>
          </w:p>
          <w:p w14:paraId="2492B629" w14:textId="236372EB" w:rsidR="0026220E" w:rsidRPr="00342FE6" w:rsidRDefault="0026220E" w:rsidP="003472A8">
            <w:pPr>
              <w:jc w:val="center"/>
              <w:rPr>
                <w:rFonts w:ascii="Garamond" w:hAnsi="Garamond"/>
              </w:rPr>
            </w:pPr>
            <w:r w:rsidRPr="00342FE6">
              <w:rPr>
                <w:rFonts w:ascii="Garamond" w:hAnsi="Garamond"/>
              </w:rPr>
              <w:t xml:space="preserve">Mgr. </w:t>
            </w:r>
            <w:r>
              <w:rPr>
                <w:rFonts w:ascii="Garamond" w:hAnsi="Garamond"/>
              </w:rPr>
              <w:t>Tereza Kamešová</w:t>
            </w:r>
          </w:p>
          <w:p w14:paraId="2B62F9EE" w14:textId="025B6C61" w:rsidR="0026220E" w:rsidRDefault="0026220E"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26220E" w:rsidRDefault="0026220E" w:rsidP="003472A8">
            <w:pPr>
              <w:ind w:right="27"/>
              <w:rPr>
                <w:rFonts w:ascii="Garamond" w:hAnsi="Garamond"/>
              </w:rPr>
            </w:pPr>
          </w:p>
          <w:p w14:paraId="156D3F0F" w14:textId="77777777" w:rsidR="0026220E" w:rsidRPr="00F16251" w:rsidRDefault="0026220E" w:rsidP="003472A8">
            <w:pPr>
              <w:jc w:val="center"/>
              <w:rPr>
                <w:rFonts w:ascii="Garamond" w:hAnsi="Garamond"/>
              </w:rPr>
            </w:pPr>
          </w:p>
        </w:tc>
        <w:tc>
          <w:tcPr>
            <w:tcW w:w="3389" w:type="pct"/>
            <w:tcBorders>
              <w:right w:val="single" w:sz="4" w:space="0" w:color="auto"/>
            </w:tcBorders>
          </w:tcPr>
          <w:p w14:paraId="0F1AF60B" w14:textId="77777777" w:rsidR="0026220E" w:rsidRPr="00316B33" w:rsidRDefault="0026220E"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26220E" w:rsidRPr="00316B33" w:rsidRDefault="0026220E"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26220E" w:rsidRPr="00747FB4" w:rsidRDefault="0026220E"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26220E" w:rsidRPr="009459E5" w14:paraId="761F7F13" w14:textId="77777777" w:rsidTr="001167A9">
        <w:trPr>
          <w:trHeight w:val="1449"/>
        </w:trPr>
        <w:tc>
          <w:tcPr>
            <w:tcW w:w="399" w:type="pct"/>
            <w:tcBorders>
              <w:top w:val="nil"/>
              <w:left w:val="single" w:sz="4" w:space="0" w:color="auto"/>
              <w:bottom w:val="single" w:sz="4" w:space="0" w:color="auto"/>
              <w:right w:val="single" w:sz="4" w:space="0" w:color="auto"/>
            </w:tcBorders>
            <w:vAlign w:val="center"/>
          </w:tcPr>
          <w:p w14:paraId="1E84FF02" w14:textId="77777777" w:rsidR="00BC33F7" w:rsidRDefault="00BC33F7" w:rsidP="001167A9">
            <w:pPr>
              <w:ind w:right="-2"/>
              <w:rPr>
                <w:rFonts w:ascii="Garamond" w:hAnsi="Garamond"/>
                <w:b/>
              </w:rPr>
            </w:pPr>
          </w:p>
          <w:p w14:paraId="557ADA06" w14:textId="77777777" w:rsidR="0026220E" w:rsidRDefault="0026220E" w:rsidP="001167A9">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0B7C4E76" w14:textId="1B6B7F65" w:rsidR="0026220E" w:rsidRPr="00EA44B8" w:rsidRDefault="0026220E" w:rsidP="00EA44B8">
            <w:pPr>
              <w:ind w:right="-534"/>
              <w:rPr>
                <w:rFonts w:ascii="Garamond" w:hAnsi="Garamond"/>
                <w:u w:val="single"/>
              </w:rPr>
            </w:pPr>
            <w:r w:rsidRPr="00EA44B8">
              <w:rPr>
                <w:rFonts w:ascii="Garamond" w:hAnsi="Garamond"/>
                <w:u w:val="single"/>
              </w:rPr>
              <w:t>vedoucí kanceláře</w:t>
            </w:r>
            <w:r w:rsidR="00887A70" w:rsidRPr="00EA44B8">
              <w:rPr>
                <w:rFonts w:ascii="Garamond" w:hAnsi="Garamond"/>
                <w:u w:val="single"/>
              </w:rPr>
              <w:t xml:space="preserve"> C</w:t>
            </w:r>
            <w:r w:rsidRPr="00EA44B8">
              <w:rPr>
                <w:rFonts w:ascii="Garamond" w:hAnsi="Garamond"/>
                <w:u w:val="single"/>
              </w:rPr>
              <w:t>:</w:t>
            </w:r>
          </w:p>
          <w:p w14:paraId="4B3110DC" w14:textId="42F5328A" w:rsidR="00BE0CBA" w:rsidRPr="00EA44B8" w:rsidRDefault="005A2CD7" w:rsidP="008A3BA6">
            <w:pPr>
              <w:jc w:val="center"/>
              <w:rPr>
                <w:rFonts w:ascii="Garamond" w:hAnsi="Garamond"/>
                <w:bCs/>
              </w:rPr>
            </w:pPr>
            <w:r w:rsidRPr="00EA44B8">
              <w:rPr>
                <w:rFonts w:ascii="Garamond" w:hAnsi="Garamond"/>
                <w:bCs/>
              </w:rPr>
              <w:t>Jana Feriová</w:t>
            </w:r>
          </w:p>
          <w:p w14:paraId="21ECBE1A" w14:textId="32CF064A"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vedoucí kanceláře P a Nc:</w:t>
            </w:r>
          </w:p>
          <w:p w14:paraId="1245A0B9" w14:textId="1D1E8FFE"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Skálová</w:t>
            </w:r>
          </w:p>
          <w:p w14:paraId="13EEBFC1" w14:textId="77777777" w:rsidR="00B43377" w:rsidRDefault="00BE0CBA" w:rsidP="002166A4">
            <w:pPr>
              <w:jc w:val="center"/>
              <w:rPr>
                <w:rFonts w:ascii="Garamond" w:hAnsi="Garamond"/>
                <w:bCs/>
              </w:rPr>
            </w:pPr>
            <w:r w:rsidRPr="00EA44B8">
              <w:rPr>
                <w:rFonts w:ascii="Garamond" w:hAnsi="Garamond"/>
                <w:bCs/>
              </w:rPr>
              <w:t>Ivana Kuncová</w:t>
            </w:r>
          </w:p>
          <w:p w14:paraId="650B0712" w14:textId="42408848" w:rsidR="002166A4" w:rsidRPr="00EA44B8" w:rsidRDefault="002166A4" w:rsidP="002166A4">
            <w:pPr>
              <w:jc w:val="center"/>
              <w:rPr>
                <w:rFonts w:ascii="Garamond" w:hAnsi="Garamond"/>
                <w:bCs/>
              </w:rPr>
            </w:pPr>
          </w:p>
        </w:tc>
        <w:tc>
          <w:tcPr>
            <w:tcW w:w="3389" w:type="pct"/>
            <w:tcBorders>
              <w:bottom w:val="nil"/>
              <w:right w:val="single" w:sz="4" w:space="0" w:color="auto"/>
            </w:tcBorders>
            <w:vAlign w:val="center"/>
          </w:tcPr>
          <w:p w14:paraId="68230A29" w14:textId="252DB7C7" w:rsidR="008A3BA6" w:rsidRPr="00EA44B8" w:rsidRDefault="008A3BA6" w:rsidP="008A3BA6">
            <w:pPr>
              <w:rPr>
                <w:rFonts w:ascii="Garamond" w:hAnsi="Garamond"/>
              </w:rPr>
            </w:pPr>
            <w:bookmarkStart w:id="13" w:name="_Hlk222924403"/>
            <w:r w:rsidRPr="00EA44B8">
              <w:rPr>
                <w:rFonts w:ascii="Garamond" w:hAnsi="Garamond"/>
              </w:rPr>
              <w:t>Vede a řídí činnost soudní kanceláře C, Cd, Nc všeobecné.</w:t>
            </w:r>
          </w:p>
          <w:bookmarkEnd w:id="13"/>
          <w:p w14:paraId="4B8CCEE5" w14:textId="77777777" w:rsidR="006508B5" w:rsidRDefault="006508B5" w:rsidP="008A3BA6"/>
          <w:p w14:paraId="5CEDAC80" w14:textId="77777777" w:rsidR="008A3BA6" w:rsidRPr="00EA44B8" w:rsidRDefault="008A3BA6" w:rsidP="008A3BA6">
            <w:pPr>
              <w:rPr>
                <w:rFonts w:ascii="Garamond" w:hAnsi="Garamond"/>
              </w:rPr>
            </w:pPr>
            <w:r w:rsidRPr="00EA44B8">
              <w:rPr>
                <w:rFonts w:ascii="Garamond" w:hAnsi="Garamond"/>
              </w:rPr>
              <w:t>Vede a řídí činnost soudní kanceláře P a Nc.</w:t>
            </w:r>
          </w:p>
          <w:p w14:paraId="731B3725" w14:textId="73E9F6D6" w:rsidR="008A3BA6" w:rsidRPr="006508B5" w:rsidRDefault="008A3BA6" w:rsidP="00BC33F7">
            <w:pPr>
              <w:rPr>
                <w:rFonts w:ascii="Garamond" w:hAnsi="Garamond"/>
              </w:rPr>
            </w:pPr>
            <w:r w:rsidRPr="00EA44B8">
              <w:rPr>
                <w:rFonts w:ascii="Garamond" w:hAnsi="Garamond"/>
              </w:rPr>
              <w:t>Vede a řídí činnost soudní kanceláře P a Nc ve věcech svéprávnosti.</w:t>
            </w:r>
          </w:p>
        </w:tc>
      </w:tr>
      <w:tr w:rsidR="00B356E7" w:rsidRPr="009459E5" w14:paraId="69BD4EE0" w14:textId="77777777" w:rsidTr="002166A4">
        <w:trPr>
          <w:trHeight w:val="977"/>
        </w:trPr>
        <w:tc>
          <w:tcPr>
            <w:tcW w:w="399" w:type="pct"/>
            <w:vMerge w:val="restart"/>
            <w:tcBorders>
              <w:top w:val="single" w:sz="4" w:space="0" w:color="auto"/>
              <w:bottom w:val="single" w:sz="4" w:space="0" w:color="auto"/>
            </w:tcBorders>
            <w:vAlign w:val="center"/>
          </w:tcPr>
          <w:p w14:paraId="38EEBC62" w14:textId="1EB76994" w:rsidR="00B43377" w:rsidRDefault="00C13898" w:rsidP="00C13898">
            <w:pPr>
              <w:jc w:val="center"/>
              <w:rPr>
                <w:rFonts w:ascii="Garamond" w:hAnsi="Garamond"/>
                <w:b/>
              </w:rPr>
            </w:pPr>
            <w:r>
              <w:rPr>
                <w:rFonts w:ascii="Garamond" w:hAnsi="Garamond"/>
                <w:b/>
              </w:rPr>
              <w:t>11</w:t>
            </w:r>
          </w:p>
        </w:tc>
        <w:tc>
          <w:tcPr>
            <w:tcW w:w="1212" w:type="pct"/>
            <w:tcBorders>
              <w:top w:val="single" w:sz="4" w:space="0" w:color="auto"/>
              <w:bottom w:val="single" w:sz="4" w:space="0" w:color="auto"/>
            </w:tcBorders>
            <w:vAlign w:val="center"/>
          </w:tcPr>
          <w:p w14:paraId="7656A3DA" w14:textId="77777777" w:rsidR="00B356E7" w:rsidRDefault="00B356E7" w:rsidP="00BC33F7">
            <w:pPr>
              <w:ind w:right="27"/>
              <w:rPr>
                <w:rFonts w:ascii="Garamond" w:hAnsi="Garamond"/>
                <w:b/>
                <w:u w:val="single"/>
              </w:rPr>
            </w:pPr>
          </w:p>
          <w:p w14:paraId="74D8C852" w14:textId="77777777" w:rsidR="00B356E7" w:rsidRPr="00ED5733" w:rsidRDefault="00B356E7" w:rsidP="00BC33F7">
            <w:pPr>
              <w:ind w:right="27"/>
              <w:jc w:val="center"/>
              <w:rPr>
                <w:rFonts w:ascii="Garamond" w:hAnsi="Garamond"/>
                <w:b/>
                <w:u w:val="single"/>
              </w:rPr>
            </w:pPr>
            <w:r w:rsidRPr="00ED5733">
              <w:rPr>
                <w:rFonts w:ascii="Garamond" w:hAnsi="Garamond"/>
                <w:b/>
                <w:u w:val="single"/>
              </w:rPr>
              <w:t>Mgr. Gabriela Kadlecová</w:t>
            </w:r>
          </w:p>
          <w:p w14:paraId="39BDD4C5" w14:textId="77777777" w:rsidR="00B356E7" w:rsidRPr="00EA44B8" w:rsidRDefault="00B356E7" w:rsidP="00B356E7">
            <w:pPr>
              <w:ind w:right="27"/>
              <w:rPr>
                <w:rFonts w:ascii="Garamond" w:hAnsi="Garamond"/>
                <w:u w:val="single"/>
              </w:rPr>
            </w:pPr>
          </w:p>
        </w:tc>
        <w:tc>
          <w:tcPr>
            <w:tcW w:w="3389" w:type="pct"/>
            <w:vMerge w:val="restart"/>
            <w:tcBorders>
              <w:top w:val="single" w:sz="4" w:space="0" w:color="auto"/>
              <w:right w:val="single" w:sz="4" w:space="0" w:color="auto"/>
            </w:tcBorders>
            <w:vAlign w:val="center"/>
          </w:tcPr>
          <w:p w14:paraId="0E930839" w14:textId="77777777" w:rsidR="00B356E7" w:rsidRPr="00F416D6" w:rsidRDefault="00B356E7" w:rsidP="00BC33F7">
            <w:pPr>
              <w:tabs>
                <w:tab w:val="left" w:pos="6255"/>
              </w:tabs>
              <w:rPr>
                <w:rFonts w:ascii="Garamond" w:hAnsi="Garamond"/>
                <w:bCs/>
              </w:rPr>
            </w:pPr>
            <w:r w:rsidRPr="00342FE6">
              <w:rPr>
                <w:rFonts w:ascii="Garamond" w:hAnsi="Garamond"/>
                <w:b/>
                <w:bCs/>
              </w:rPr>
              <w:t xml:space="preserve">Věci agendy rejstříku </w:t>
            </w:r>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 xml:space="preserve">v rozsahu </w:t>
            </w:r>
            <w:r w:rsidRPr="00F416D6">
              <w:rPr>
                <w:rFonts w:ascii="Garamond" w:hAnsi="Garamond"/>
                <w:b/>
              </w:rPr>
              <w:t>50 %</w:t>
            </w:r>
          </w:p>
          <w:p w14:paraId="33A88AF5" w14:textId="39AF2489" w:rsidR="00B356E7" w:rsidRDefault="00B356E7" w:rsidP="00BC33F7">
            <w:pPr>
              <w:jc w:val="both"/>
              <w:rPr>
                <w:rFonts w:ascii="Garamond" w:hAnsi="Garamond"/>
                <w:b/>
              </w:rPr>
            </w:pPr>
            <w:r w:rsidRPr="00342FE6">
              <w:rPr>
                <w:rFonts w:ascii="Garamond" w:hAnsi="Garamond"/>
                <w:b/>
              </w:rPr>
              <w:t>Věci agendy rejstříku Nc všeobecné – nejasná podání.</w:t>
            </w:r>
          </w:p>
          <w:p w14:paraId="5211C88C" w14:textId="77777777" w:rsidR="00C13898" w:rsidRDefault="00C13898" w:rsidP="00BC33F7">
            <w:pPr>
              <w:jc w:val="both"/>
              <w:rPr>
                <w:rFonts w:ascii="Garamond" w:hAnsi="Garamond"/>
                <w:b/>
                <w:bCs/>
              </w:rPr>
            </w:pPr>
          </w:p>
          <w:p w14:paraId="464DDC44" w14:textId="77777777" w:rsidR="00C13898" w:rsidRPr="00342FE6" w:rsidRDefault="00C13898" w:rsidP="00BC33F7">
            <w:pPr>
              <w:jc w:val="both"/>
              <w:rPr>
                <w:rFonts w:ascii="Garamond" w:hAnsi="Garamond"/>
                <w:bCs/>
              </w:rPr>
            </w:pPr>
          </w:p>
          <w:p w14:paraId="1F8AB46E" w14:textId="77777777" w:rsidR="00C13898" w:rsidRDefault="00C13898" w:rsidP="003472A8">
            <w:pPr>
              <w:jc w:val="both"/>
              <w:rPr>
                <w:rFonts w:ascii="Garamond" w:hAnsi="Garamond"/>
              </w:rPr>
            </w:pPr>
          </w:p>
          <w:p w14:paraId="4123B9DC" w14:textId="77777777" w:rsidR="00C13898" w:rsidRDefault="00C13898" w:rsidP="003472A8">
            <w:pPr>
              <w:jc w:val="both"/>
              <w:rPr>
                <w:rFonts w:ascii="Garamond" w:hAnsi="Garamond"/>
              </w:rPr>
            </w:pPr>
          </w:p>
          <w:p w14:paraId="612A18FE" w14:textId="77777777" w:rsidR="00C13898" w:rsidRDefault="00C13898" w:rsidP="003472A8">
            <w:pPr>
              <w:jc w:val="both"/>
              <w:rPr>
                <w:rFonts w:ascii="Garamond" w:hAnsi="Garamond"/>
              </w:rPr>
            </w:pPr>
          </w:p>
          <w:p w14:paraId="52DA0FA5" w14:textId="77777777" w:rsidR="00C13898" w:rsidRDefault="00C13898" w:rsidP="003472A8">
            <w:pPr>
              <w:jc w:val="both"/>
              <w:rPr>
                <w:rFonts w:ascii="Garamond" w:hAnsi="Garamond"/>
              </w:rPr>
            </w:pPr>
          </w:p>
          <w:p w14:paraId="4664DE68" w14:textId="77777777" w:rsidR="00C13898" w:rsidRDefault="00C13898" w:rsidP="003472A8">
            <w:pPr>
              <w:jc w:val="both"/>
              <w:rPr>
                <w:rFonts w:ascii="Garamond" w:hAnsi="Garamond"/>
              </w:rPr>
            </w:pPr>
          </w:p>
          <w:p w14:paraId="0C41E3FB" w14:textId="77777777" w:rsidR="00C13898" w:rsidRDefault="00C13898" w:rsidP="003472A8">
            <w:pPr>
              <w:jc w:val="both"/>
              <w:rPr>
                <w:rFonts w:ascii="Garamond" w:hAnsi="Garamond"/>
              </w:rPr>
            </w:pPr>
          </w:p>
          <w:p w14:paraId="1551D390" w14:textId="77777777" w:rsidR="00C13898" w:rsidRDefault="00C13898" w:rsidP="003472A8">
            <w:pPr>
              <w:jc w:val="both"/>
              <w:rPr>
                <w:rFonts w:ascii="Garamond" w:hAnsi="Garamond"/>
              </w:rPr>
            </w:pPr>
          </w:p>
          <w:p w14:paraId="781305D5" w14:textId="77777777" w:rsidR="00C13898" w:rsidRDefault="00C13898" w:rsidP="003472A8">
            <w:pPr>
              <w:jc w:val="both"/>
              <w:rPr>
                <w:rFonts w:ascii="Garamond" w:hAnsi="Garamond"/>
              </w:rPr>
            </w:pPr>
          </w:p>
          <w:p w14:paraId="31F951AC" w14:textId="77777777" w:rsidR="00C13898" w:rsidRDefault="00C13898" w:rsidP="003472A8">
            <w:pPr>
              <w:jc w:val="both"/>
              <w:rPr>
                <w:rFonts w:ascii="Garamond" w:hAnsi="Garamond"/>
              </w:rPr>
            </w:pPr>
          </w:p>
          <w:p w14:paraId="6FBFA2B6" w14:textId="77777777" w:rsidR="00C13898" w:rsidRDefault="00C13898" w:rsidP="003472A8">
            <w:pPr>
              <w:jc w:val="both"/>
              <w:rPr>
                <w:rFonts w:ascii="Garamond" w:hAnsi="Garamond"/>
              </w:rPr>
            </w:pPr>
          </w:p>
          <w:p w14:paraId="068B39DB" w14:textId="77777777" w:rsidR="00C13898" w:rsidRDefault="00C13898" w:rsidP="003472A8">
            <w:pPr>
              <w:jc w:val="both"/>
              <w:rPr>
                <w:rFonts w:ascii="Garamond" w:hAnsi="Garamond"/>
              </w:rPr>
            </w:pPr>
          </w:p>
          <w:p w14:paraId="31104D8E" w14:textId="77777777" w:rsidR="00C13898" w:rsidRDefault="00C13898" w:rsidP="003472A8">
            <w:pPr>
              <w:jc w:val="both"/>
              <w:rPr>
                <w:rFonts w:ascii="Garamond" w:hAnsi="Garamond"/>
              </w:rPr>
            </w:pPr>
          </w:p>
          <w:p w14:paraId="429859E4" w14:textId="77777777" w:rsidR="00C13898" w:rsidRPr="00EA44B8" w:rsidRDefault="00C13898" w:rsidP="003472A8">
            <w:pPr>
              <w:jc w:val="both"/>
              <w:rPr>
                <w:rFonts w:ascii="Garamond" w:hAnsi="Garamond"/>
              </w:rPr>
            </w:pPr>
          </w:p>
        </w:tc>
      </w:tr>
      <w:tr w:rsidR="00B356E7" w:rsidRPr="009459E5" w14:paraId="5AF6CCC2" w14:textId="77777777" w:rsidTr="00C13898">
        <w:trPr>
          <w:trHeight w:val="3527"/>
        </w:trPr>
        <w:tc>
          <w:tcPr>
            <w:tcW w:w="399" w:type="pct"/>
            <w:vMerge/>
            <w:tcBorders>
              <w:left w:val="single" w:sz="4" w:space="0" w:color="auto"/>
              <w:right w:val="single" w:sz="4" w:space="0" w:color="auto"/>
            </w:tcBorders>
          </w:tcPr>
          <w:p w14:paraId="2EF8F7A3" w14:textId="77777777" w:rsidR="00B356E7" w:rsidRDefault="00B356E7"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31A1E0AF" w14:textId="679C7692" w:rsidR="00B356E7" w:rsidRDefault="00B356E7" w:rsidP="003472A8">
            <w:pPr>
              <w:jc w:val="center"/>
              <w:rPr>
                <w:rFonts w:ascii="Garamond" w:hAnsi="Garamond"/>
              </w:rPr>
            </w:pPr>
            <w:r w:rsidRPr="00F16251">
              <w:rPr>
                <w:rFonts w:ascii="Garamond" w:hAnsi="Garamond"/>
              </w:rPr>
              <w:t>zástupce pro jednorázové úkony</w:t>
            </w:r>
          </w:p>
          <w:p w14:paraId="2A3569C0" w14:textId="77777777" w:rsidR="00B356E7" w:rsidRPr="00F16251" w:rsidRDefault="00B356E7" w:rsidP="003472A8">
            <w:pPr>
              <w:jc w:val="center"/>
              <w:rPr>
                <w:rFonts w:ascii="Garamond" w:hAnsi="Garamond"/>
              </w:rPr>
            </w:pPr>
            <w:r>
              <w:rPr>
                <w:rFonts w:ascii="Garamond" w:hAnsi="Garamond"/>
              </w:rPr>
              <w:t>Mgr. Petr Pomahač</w:t>
            </w:r>
          </w:p>
          <w:p w14:paraId="5E26ABDC" w14:textId="77777777" w:rsidR="00B356E7" w:rsidRPr="00F16251" w:rsidRDefault="00B356E7" w:rsidP="003472A8">
            <w:pPr>
              <w:jc w:val="center"/>
              <w:rPr>
                <w:rFonts w:ascii="Garamond" w:hAnsi="Garamond"/>
                <w:b/>
                <w:u w:val="single"/>
              </w:rPr>
            </w:pPr>
          </w:p>
          <w:p w14:paraId="0C9C1135" w14:textId="77777777" w:rsidR="00B356E7" w:rsidRDefault="00B356E7"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B356E7" w:rsidRPr="00747FB4" w:rsidRDefault="00B356E7" w:rsidP="003472A8">
            <w:pPr>
              <w:jc w:val="center"/>
              <w:rPr>
                <w:rFonts w:ascii="Garamond" w:hAnsi="Garamond"/>
              </w:rPr>
            </w:pPr>
            <w:r w:rsidRPr="00747FB4">
              <w:rPr>
                <w:rFonts w:ascii="Garamond" w:hAnsi="Garamond"/>
              </w:rPr>
              <w:t>Mgr. Barbora Světlíková</w:t>
            </w:r>
          </w:p>
          <w:p w14:paraId="529AA7A3" w14:textId="77777777" w:rsidR="00B356E7" w:rsidRPr="00747FB4" w:rsidRDefault="00B356E7" w:rsidP="003472A8">
            <w:pPr>
              <w:jc w:val="center"/>
              <w:rPr>
                <w:rFonts w:ascii="Garamond" w:hAnsi="Garamond"/>
              </w:rPr>
            </w:pPr>
            <w:r w:rsidRPr="00747FB4">
              <w:rPr>
                <w:rFonts w:ascii="Garamond" w:hAnsi="Garamond"/>
              </w:rPr>
              <w:t>Mgr. Veronika Sekerová</w:t>
            </w:r>
          </w:p>
          <w:p w14:paraId="121DEF36" w14:textId="77777777" w:rsidR="00B356E7" w:rsidRPr="00747FB4" w:rsidRDefault="00B356E7" w:rsidP="003472A8">
            <w:pPr>
              <w:jc w:val="center"/>
              <w:rPr>
                <w:rFonts w:ascii="Garamond" w:hAnsi="Garamond"/>
              </w:rPr>
            </w:pPr>
            <w:r w:rsidRPr="00747FB4">
              <w:rPr>
                <w:rFonts w:ascii="Garamond" w:hAnsi="Garamond"/>
              </w:rPr>
              <w:t>Mgr. Hana Stehlik Vodrážková</w:t>
            </w:r>
          </w:p>
          <w:p w14:paraId="216E99AD" w14:textId="77777777" w:rsidR="00B356E7" w:rsidRPr="00747FB4" w:rsidRDefault="00B356E7" w:rsidP="003472A8">
            <w:pPr>
              <w:jc w:val="center"/>
              <w:rPr>
                <w:rFonts w:ascii="Garamond" w:hAnsi="Garamond"/>
              </w:rPr>
            </w:pPr>
            <w:r w:rsidRPr="00747FB4">
              <w:rPr>
                <w:rFonts w:ascii="Garamond" w:hAnsi="Garamond"/>
              </w:rPr>
              <w:t>Mgr. Marcela Součková</w:t>
            </w:r>
          </w:p>
          <w:p w14:paraId="2B0A3806" w14:textId="77777777" w:rsidR="00B356E7" w:rsidRPr="00747FB4" w:rsidRDefault="00B356E7" w:rsidP="003472A8">
            <w:pPr>
              <w:jc w:val="center"/>
              <w:rPr>
                <w:rFonts w:ascii="Garamond" w:hAnsi="Garamond"/>
              </w:rPr>
            </w:pPr>
            <w:r w:rsidRPr="00747FB4">
              <w:rPr>
                <w:rFonts w:ascii="Garamond" w:hAnsi="Garamond"/>
              </w:rPr>
              <w:t>Mgr. Sandra Zemanová</w:t>
            </w:r>
          </w:p>
          <w:p w14:paraId="140A961C" w14:textId="77777777" w:rsidR="00B356E7" w:rsidRPr="00747FB4" w:rsidRDefault="00B356E7" w:rsidP="003472A8">
            <w:pPr>
              <w:jc w:val="center"/>
              <w:rPr>
                <w:rFonts w:ascii="Garamond" w:hAnsi="Garamond"/>
              </w:rPr>
            </w:pPr>
            <w:r w:rsidRPr="00747FB4">
              <w:rPr>
                <w:rFonts w:ascii="Garamond" w:hAnsi="Garamond"/>
              </w:rPr>
              <w:t>Mgr. Markéta Lanzová</w:t>
            </w:r>
          </w:p>
          <w:p w14:paraId="752D6585" w14:textId="77777777" w:rsidR="00B356E7" w:rsidRPr="00747FB4" w:rsidRDefault="00B356E7" w:rsidP="003472A8">
            <w:pPr>
              <w:jc w:val="center"/>
              <w:rPr>
                <w:rFonts w:ascii="Garamond" w:hAnsi="Garamond"/>
              </w:rPr>
            </w:pPr>
            <w:r w:rsidRPr="00747FB4">
              <w:rPr>
                <w:rFonts w:ascii="Garamond" w:hAnsi="Garamond"/>
              </w:rPr>
              <w:t>Mgr. Kristina Pavlisová</w:t>
            </w:r>
          </w:p>
          <w:p w14:paraId="2040E608" w14:textId="1368D57F" w:rsidR="00B356E7" w:rsidRPr="009B02CB" w:rsidRDefault="00B356E7" w:rsidP="001167A9">
            <w:pPr>
              <w:jc w:val="center"/>
              <w:rPr>
                <w:rFonts w:ascii="Garamond" w:hAnsi="Garamond"/>
              </w:rPr>
            </w:pPr>
            <w:r>
              <w:rPr>
                <w:rFonts w:ascii="Garamond" w:hAnsi="Garamond"/>
              </w:rPr>
              <w:t>Mgr. Jakub Rada</w:t>
            </w:r>
          </w:p>
        </w:tc>
        <w:tc>
          <w:tcPr>
            <w:tcW w:w="3389" w:type="pct"/>
            <w:vMerge/>
            <w:tcBorders>
              <w:right w:val="single" w:sz="4" w:space="0" w:color="auto"/>
            </w:tcBorders>
          </w:tcPr>
          <w:p w14:paraId="74C5951F" w14:textId="77777777" w:rsidR="00B356E7" w:rsidRPr="00170D24" w:rsidRDefault="00B356E7" w:rsidP="003472A8">
            <w:pPr>
              <w:tabs>
                <w:tab w:val="left" w:pos="6255"/>
              </w:tabs>
              <w:rPr>
                <w:rFonts w:ascii="Garamond" w:hAnsi="Garamond"/>
                <w:b/>
                <w:bCs/>
                <w:highlight w:val="yellow"/>
              </w:rPr>
            </w:pPr>
          </w:p>
        </w:tc>
      </w:tr>
      <w:tr w:rsidR="00341176" w:rsidRPr="009459E5" w14:paraId="6DBFA7DB" w14:textId="77777777" w:rsidTr="00B43377">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B43377">
        <w:trPr>
          <w:trHeight w:val="675"/>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0581253" w14:textId="5978B569" w:rsidR="003472A8" w:rsidRPr="001A7C17" w:rsidRDefault="003472A8" w:rsidP="003472A8">
            <w:pPr>
              <w:ind w:right="27"/>
              <w:rPr>
                <w:rFonts w:ascii="Garamond" w:hAnsi="Garamond"/>
              </w:rPr>
            </w:pPr>
            <w:r w:rsidRPr="00ED5733">
              <w:rPr>
                <w:rFonts w:ascii="Garamond" w:hAnsi="Garamond"/>
              </w:rPr>
              <w:t>Monika Frydryšková</w:t>
            </w: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Vede a řídí činnost soudní kanceláře C, Cd, Nc všeobecné.</w:t>
            </w:r>
          </w:p>
        </w:tc>
      </w:tr>
      <w:tr w:rsidR="00CF3182" w:rsidRPr="009459E5" w14:paraId="328F604B" w14:textId="77777777" w:rsidTr="00B43377">
        <w:trPr>
          <w:trHeight w:val="120"/>
        </w:trPr>
        <w:tc>
          <w:tcPr>
            <w:tcW w:w="5000" w:type="pct"/>
            <w:gridSpan w:val="3"/>
            <w:tcBorders>
              <w:top w:val="nil"/>
              <w:left w:val="nil"/>
              <w:bottom w:val="nil"/>
              <w:right w:val="nil"/>
            </w:tcBorders>
          </w:tcPr>
          <w:p w14:paraId="1BD0C12B" w14:textId="77777777" w:rsidR="006B6FDC" w:rsidRPr="00ED5733" w:rsidRDefault="006B6FDC" w:rsidP="003472A8">
            <w:pPr>
              <w:rPr>
                <w:rFonts w:ascii="Garamond" w:hAnsi="Garamond"/>
              </w:rPr>
            </w:pPr>
          </w:p>
        </w:tc>
      </w:tr>
      <w:tr w:rsidR="003472A8" w:rsidRPr="009459E5" w14:paraId="564791C0" w14:textId="77777777" w:rsidTr="006B6FDC">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47D8A344" w14:textId="77777777" w:rsidR="00CF3182" w:rsidRDefault="00CF3182" w:rsidP="003472A8">
            <w:pPr>
              <w:jc w:val="center"/>
              <w:rPr>
                <w:rFonts w:ascii="Garamond" w:hAnsi="Garamond"/>
                <w:b/>
              </w:rPr>
            </w:pPr>
          </w:p>
          <w:p w14:paraId="521B1DCF" w14:textId="77777777" w:rsidR="00CF3182" w:rsidRDefault="00CF3182" w:rsidP="003472A8">
            <w:pPr>
              <w:jc w:val="center"/>
              <w:rPr>
                <w:rFonts w:ascii="Garamond" w:hAnsi="Garamond"/>
                <w:b/>
              </w:rPr>
            </w:pPr>
          </w:p>
          <w:p w14:paraId="1C77918C" w14:textId="77777777" w:rsidR="00CF3182" w:rsidRDefault="00CF3182" w:rsidP="003472A8">
            <w:pPr>
              <w:jc w:val="center"/>
              <w:rPr>
                <w:rFonts w:ascii="Garamond" w:hAnsi="Garamond"/>
                <w:b/>
              </w:rPr>
            </w:pPr>
          </w:p>
          <w:p w14:paraId="483C9FB4" w14:textId="77777777" w:rsidR="00CF3182" w:rsidRDefault="00CF3182" w:rsidP="003472A8">
            <w:pPr>
              <w:jc w:val="center"/>
              <w:rPr>
                <w:rFonts w:ascii="Garamond" w:hAnsi="Garamond"/>
                <w:b/>
              </w:rPr>
            </w:pPr>
          </w:p>
          <w:p w14:paraId="7B56ED0D" w14:textId="77777777" w:rsidR="00CF3182" w:rsidRDefault="00CF3182" w:rsidP="003472A8">
            <w:pPr>
              <w:jc w:val="center"/>
              <w:rPr>
                <w:rFonts w:ascii="Garamond" w:hAnsi="Garamond"/>
                <w:b/>
              </w:rPr>
            </w:pPr>
          </w:p>
          <w:p w14:paraId="7E5BD97F" w14:textId="77777777" w:rsidR="00CF3182" w:rsidRDefault="00CF3182" w:rsidP="003472A8">
            <w:pPr>
              <w:jc w:val="center"/>
              <w:rPr>
                <w:rFonts w:ascii="Garamond" w:hAnsi="Garamond"/>
                <w:b/>
              </w:rPr>
            </w:pPr>
          </w:p>
          <w:p w14:paraId="2375C1F9" w14:textId="77777777" w:rsidR="00CF3182" w:rsidRDefault="00CF3182" w:rsidP="003472A8">
            <w:pPr>
              <w:jc w:val="center"/>
              <w:rPr>
                <w:rFonts w:ascii="Garamond" w:hAnsi="Garamond"/>
                <w:b/>
              </w:rPr>
            </w:pPr>
          </w:p>
          <w:p w14:paraId="30884DEF" w14:textId="77777777" w:rsidR="00CF3182" w:rsidRDefault="00CF3182" w:rsidP="003472A8">
            <w:pPr>
              <w:jc w:val="center"/>
              <w:rPr>
                <w:rFonts w:ascii="Garamond" w:hAnsi="Garamond"/>
                <w:b/>
              </w:rPr>
            </w:pPr>
          </w:p>
          <w:p w14:paraId="63694860" w14:textId="77777777" w:rsidR="00CF3182" w:rsidRDefault="00CF3182" w:rsidP="003472A8">
            <w:pPr>
              <w:jc w:val="center"/>
              <w:rPr>
                <w:rFonts w:ascii="Garamond" w:hAnsi="Garamond"/>
                <w:b/>
              </w:rPr>
            </w:pPr>
          </w:p>
          <w:p w14:paraId="041ED499" w14:textId="77777777" w:rsidR="00CF3182" w:rsidRDefault="00CF3182" w:rsidP="003472A8">
            <w:pPr>
              <w:jc w:val="center"/>
              <w:rPr>
                <w:rFonts w:ascii="Garamond" w:hAnsi="Garamond"/>
                <w:b/>
              </w:rPr>
            </w:pPr>
          </w:p>
          <w:p w14:paraId="6ACA4BB0" w14:textId="77777777" w:rsidR="00CF3182" w:rsidRDefault="00CF3182"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6730B10A" w14:textId="77777777" w:rsidR="003472A8" w:rsidRDefault="003472A8"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54CB3369" w:rsidR="003472A8" w:rsidRPr="00EA44B8" w:rsidRDefault="003472A8" w:rsidP="003472A8">
            <w:pPr>
              <w:tabs>
                <w:tab w:val="left" w:pos="6255"/>
              </w:tabs>
              <w:rPr>
                <w:rFonts w:ascii="Garamond" w:hAnsi="Garamond"/>
                <w:bCs/>
                <w:strike/>
              </w:rPr>
            </w:pPr>
            <w:r w:rsidRPr="00747FB4">
              <w:rPr>
                <w:rFonts w:ascii="Garamond" w:hAnsi="Garamond"/>
                <w:b/>
                <w:bCs/>
              </w:rPr>
              <w:t>Věci agendy r</w:t>
            </w:r>
            <w:r w:rsidRPr="00EA44B8">
              <w:rPr>
                <w:rFonts w:ascii="Garamond" w:hAnsi="Garamond"/>
                <w:b/>
                <w:bCs/>
              </w:rPr>
              <w:t>ejstříku C</w:t>
            </w:r>
            <w:r w:rsidRPr="00EA44B8">
              <w:rPr>
                <w:rFonts w:ascii="Garamond" w:hAnsi="Garamond"/>
              </w:rPr>
              <w:t xml:space="preserve"> – </w:t>
            </w:r>
            <w:r w:rsidR="00E32C7A" w:rsidRPr="00EA44B8">
              <w:rPr>
                <w:rFonts w:ascii="Garamond" w:hAnsi="Garamond"/>
                <w:bCs/>
              </w:rPr>
              <w:t xml:space="preserve">v rozsahu </w:t>
            </w:r>
            <w:r w:rsidR="00C34AA3" w:rsidRPr="00EA44B8">
              <w:rPr>
                <w:rFonts w:ascii="Garamond" w:hAnsi="Garamond"/>
                <w:bCs/>
              </w:rPr>
              <w:t>50 %</w:t>
            </w:r>
          </w:p>
          <w:p w14:paraId="64239EEB" w14:textId="0C3FCF48" w:rsidR="003472A8" w:rsidRPr="00EA44B8" w:rsidRDefault="003472A8" w:rsidP="003472A8">
            <w:pPr>
              <w:jc w:val="both"/>
              <w:rPr>
                <w:rFonts w:ascii="Garamond" w:hAnsi="Garamond"/>
              </w:rPr>
            </w:pPr>
            <w:r w:rsidRPr="00EA44B8">
              <w:rPr>
                <w:rFonts w:ascii="Garamond" w:hAnsi="Garamond"/>
                <w:b/>
                <w:bCs/>
              </w:rPr>
              <w:t xml:space="preserve">Specializace na řízení ve věci agendy rejstříku C s cizím prvkem </w:t>
            </w:r>
            <w:r w:rsidRPr="00EA44B8">
              <w:rPr>
                <w:rFonts w:ascii="Garamond" w:hAnsi="Garamond"/>
                <w:bCs/>
              </w:rPr>
              <w:t>–</w:t>
            </w:r>
            <w:r w:rsidR="00C13898">
              <w:rPr>
                <w:rFonts w:ascii="Garamond" w:hAnsi="Garamond"/>
                <w:bCs/>
              </w:rPr>
              <w:t xml:space="preserve"> </w:t>
            </w:r>
            <w:r w:rsidR="009861B1" w:rsidRPr="00C13898">
              <w:rPr>
                <w:rFonts w:ascii="Garamond" w:hAnsi="Garamond"/>
                <w:bCs/>
              </w:rPr>
              <w:t>v rozsahu 60 %</w:t>
            </w:r>
          </w:p>
          <w:p w14:paraId="45947C28" w14:textId="77777777" w:rsidR="003472A8" w:rsidRPr="00EA44B8" w:rsidRDefault="003472A8" w:rsidP="003472A8">
            <w:pPr>
              <w:jc w:val="both"/>
              <w:rPr>
                <w:rFonts w:ascii="Garamond" w:hAnsi="Garamond"/>
                <w:b/>
                <w:bCs/>
              </w:rPr>
            </w:pPr>
            <w:r w:rsidRPr="00EA44B8">
              <w:rPr>
                <w:rFonts w:ascii="Garamond" w:hAnsi="Garamond"/>
                <w:b/>
                <w:bCs/>
              </w:rPr>
              <w:t xml:space="preserve">Specializace na řízení ve věci agendy rejstříku Cd s cizím prvkem. </w:t>
            </w:r>
          </w:p>
          <w:p w14:paraId="43A1D733" w14:textId="77777777" w:rsidR="00663041" w:rsidRPr="00EA44B8" w:rsidRDefault="00663041" w:rsidP="00663041">
            <w:pPr>
              <w:jc w:val="both"/>
              <w:rPr>
                <w:rFonts w:ascii="Garamond" w:hAnsi="Garamond"/>
              </w:rPr>
            </w:pPr>
            <w:r w:rsidRPr="00EA44B8">
              <w:rPr>
                <w:rFonts w:ascii="Garamond" w:hAnsi="Garamond"/>
                <w:b/>
              </w:rPr>
              <w:t>Návrhy na předběžná opatření v občanskoprávní agendě</w:t>
            </w:r>
            <w:r w:rsidRPr="00EA44B8">
              <w:rPr>
                <w:rFonts w:ascii="Garamond" w:hAnsi="Garamond"/>
              </w:rPr>
              <w:t xml:space="preserve"> s cizím prvkem – v rozsahu 50 %.</w:t>
            </w:r>
          </w:p>
          <w:p w14:paraId="5A266D79" w14:textId="0C3656F7" w:rsidR="00F67CB9" w:rsidRPr="00EA44B8" w:rsidRDefault="00F67CB9" w:rsidP="00F67CB9">
            <w:pPr>
              <w:tabs>
                <w:tab w:val="left" w:pos="6255"/>
              </w:tabs>
              <w:rPr>
                <w:rFonts w:ascii="Garamond" w:hAnsi="Garamond"/>
                <w:bCs/>
              </w:rPr>
            </w:pPr>
            <w:r w:rsidRPr="00EA44B8">
              <w:rPr>
                <w:rFonts w:ascii="Garamond" w:hAnsi="Garamond"/>
                <w:b/>
                <w:bCs/>
              </w:rPr>
              <w:t>Věci agendy rejstříku P a Nc</w:t>
            </w:r>
            <w:r w:rsidRPr="00EA44B8">
              <w:rPr>
                <w:rFonts w:ascii="Garamond" w:hAnsi="Garamond"/>
              </w:rPr>
              <w:t xml:space="preserve"> včetně VR - </w:t>
            </w:r>
            <w:r w:rsidR="00E32C7A" w:rsidRPr="00EA44B8">
              <w:rPr>
                <w:rFonts w:ascii="Garamond" w:hAnsi="Garamond"/>
                <w:bCs/>
              </w:rPr>
              <w:t>v rozsahu</w:t>
            </w:r>
            <w:r w:rsidRPr="00EA44B8">
              <w:rPr>
                <w:rFonts w:ascii="Garamond" w:hAnsi="Garamond"/>
                <w:bCs/>
              </w:rPr>
              <w:t xml:space="preserve"> </w:t>
            </w:r>
            <w:r w:rsidR="00C34AA3" w:rsidRPr="00EA44B8">
              <w:rPr>
                <w:rFonts w:ascii="Garamond" w:hAnsi="Garamond"/>
                <w:bCs/>
              </w:rPr>
              <w:t>50 %</w:t>
            </w:r>
          </w:p>
          <w:p w14:paraId="78C4C74D" w14:textId="77777777" w:rsidR="00663041" w:rsidRPr="00EA44B8" w:rsidRDefault="00663041" w:rsidP="00663041">
            <w:pPr>
              <w:jc w:val="both"/>
              <w:rPr>
                <w:rFonts w:ascii="Garamond" w:hAnsi="Garamond"/>
                <w:b/>
                <w:bCs/>
              </w:rPr>
            </w:pPr>
            <w:r w:rsidRPr="00EA44B8">
              <w:rPr>
                <w:rFonts w:ascii="Garamond" w:hAnsi="Garamond"/>
                <w:b/>
                <w:bCs/>
              </w:rPr>
              <w:t>Věci agendy EVC.</w:t>
            </w:r>
          </w:p>
          <w:p w14:paraId="301ECB70" w14:textId="77777777" w:rsidR="00663041" w:rsidRPr="00EA44B8" w:rsidRDefault="00663041" w:rsidP="00663041">
            <w:pPr>
              <w:rPr>
                <w:rFonts w:ascii="Garamond" w:hAnsi="Garamond"/>
                <w:b/>
              </w:rPr>
            </w:pPr>
            <w:r w:rsidRPr="00EA44B8">
              <w:rPr>
                <w:rFonts w:ascii="Garamond" w:hAnsi="Garamond"/>
                <w:b/>
              </w:rPr>
              <w:t>Věci agendy rejstříku Nc všeobecné – nejasná podání.</w:t>
            </w:r>
          </w:p>
          <w:p w14:paraId="0A8AD6AA" w14:textId="77777777" w:rsidR="00663041" w:rsidRPr="00EA44B8" w:rsidRDefault="00663041" w:rsidP="00663041">
            <w:pPr>
              <w:pStyle w:val="Zkladntext3"/>
              <w:rPr>
                <w:rFonts w:ascii="Garamond" w:hAnsi="Garamond"/>
                <w:sz w:val="24"/>
                <w:szCs w:val="24"/>
              </w:rPr>
            </w:pPr>
            <w:r w:rsidRPr="00EA44B8">
              <w:rPr>
                <w:rFonts w:ascii="Garamond" w:hAnsi="Garamond"/>
                <w:bCs/>
                <w:sz w:val="24"/>
                <w:szCs w:val="24"/>
              </w:rPr>
              <w:t>Rozhodování o návrzích na vydání</w:t>
            </w:r>
            <w:r w:rsidRPr="00EA44B8">
              <w:rPr>
                <w:rFonts w:ascii="Garamond" w:hAnsi="Garamond"/>
                <w:bCs/>
              </w:rPr>
              <w:t xml:space="preserve"> </w:t>
            </w:r>
            <w:r w:rsidRPr="00EA44B8">
              <w:rPr>
                <w:rFonts w:ascii="Garamond" w:hAnsi="Garamond"/>
                <w:sz w:val="24"/>
                <w:szCs w:val="24"/>
              </w:rPr>
              <w:t>předběžného opatření podle § 400 a násl. z. ř. s.</w:t>
            </w:r>
          </w:p>
          <w:p w14:paraId="00E4AA6A" w14:textId="77777777" w:rsidR="00F67CB9" w:rsidRPr="00EA44B8" w:rsidRDefault="00F67CB9"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5F6A439A" w14:textId="77777777" w:rsidR="00F67CB9" w:rsidRPr="00EA44B8" w:rsidRDefault="00F67CB9"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1CBD26E7" w14:textId="20CEAD96" w:rsidR="003472A8" w:rsidRPr="00C13898" w:rsidRDefault="003472A8" w:rsidP="00C13898">
            <w:pPr>
              <w:jc w:val="center"/>
              <w:rPr>
                <w:rFonts w:ascii="Garamond" w:hAnsi="Garamond"/>
              </w:rPr>
            </w:pPr>
            <w:r w:rsidRPr="00747FB4">
              <w:rPr>
                <w:rFonts w:ascii="Garamond" w:hAnsi="Garamond"/>
              </w:rPr>
              <w:t>Mgr. Kristina Pavlisová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06CDBAA8" w14:textId="77777777" w:rsidR="003472A8" w:rsidRDefault="003472A8" w:rsidP="00C14CF5">
            <w:pPr>
              <w:jc w:val="center"/>
              <w:rPr>
                <w:rFonts w:ascii="Garamond" w:hAnsi="Garamond"/>
              </w:rPr>
            </w:pPr>
            <w:r w:rsidRPr="00871E9A">
              <w:rPr>
                <w:rFonts w:ascii="Garamond" w:hAnsi="Garamond"/>
              </w:rPr>
              <w:t>Mgr. Gabriela Kadlecová</w:t>
            </w:r>
          </w:p>
          <w:p w14:paraId="32B132B2" w14:textId="55C6A499" w:rsidR="00CF3182" w:rsidRPr="00871E9A" w:rsidRDefault="00CF3182" w:rsidP="00C14CF5">
            <w:pPr>
              <w:jc w:val="center"/>
              <w:rPr>
                <w:rFonts w:ascii="Garamond" w:hAnsi="Garamond"/>
              </w:rPr>
            </w:pP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28BA990" w14:textId="77777777" w:rsidR="003472A8"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839A046" w:rsidR="008A3BA6" w:rsidRPr="00380517" w:rsidRDefault="008A3BA6" w:rsidP="003472A8">
            <w:pPr>
              <w:pStyle w:val="Zkladntext3"/>
              <w:rPr>
                <w:rFonts w:ascii="Garamond" w:hAnsi="Garamond"/>
                <w:sz w:val="24"/>
                <w:szCs w:val="24"/>
              </w:rPr>
            </w:pP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EA44B8" w:rsidRDefault="003472A8" w:rsidP="003472A8">
            <w:pPr>
              <w:rPr>
                <w:rFonts w:ascii="Garamond" w:hAnsi="Garamond"/>
                <w:u w:val="single"/>
              </w:rPr>
            </w:pPr>
            <w:r w:rsidRPr="00EA44B8">
              <w:rPr>
                <w:rFonts w:ascii="Garamond" w:hAnsi="Garamond"/>
                <w:u w:val="single"/>
              </w:rPr>
              <w:t>vedoucí kanceláře C:</w:t>
            </w:r>
          </w:p>
          <w:p w14:paraId="082F2F8C" w14:textId="77777777" w:rsidR="003472A8" w:rsidRPr="00EA44B8" w:rsidRDefault="003472A8" w:rsidP="003472A8">
            <w:pPr>
              <w:jc w:val="center"/>
              <w:rPr>
                <w:rFonts w:ascii="Garamond" w:hAnsi="Garamond"/>
              </w:rPr>
            </w:pPr>
            <w:r w:rsidRPr="00EA44B8">
              <w:rPr>
                <w:rFonts w:ascii="Garamond" w:hAnsi="Garamond"/>
              </w:rPr>
              <w:t>Jana Feriová</w:t>
            </w:r>
          </w:p>
          <w:p w14:paraId="0CB0C83A" w14:textId="77777777" w:rsidR="006B6FDC" w:rsidRPr="00EA44B8" w:rsidRDefault="006B6FDC" w:rsidP="00F7372E">
            <w:pPr>
              <w:pStyle w:val="Nadpis5"/>
              <w:jc w:val="left"/>
              <w:rPr>
                <w:rFonts w:ascii="Garamond" w:hAnsi="Garamond"/>
                <w:bCs/>
                <w:sz w:val="24"/>
                <w:szCs w:val="24"/>
              </w:rPr>
            </w:pPr>
          </w:p>
          <w:p w14:paraId="25429513" w14:textId="44B27149" w:rsidR="00F7372E" w:rsidRPr="00EA44B8" w:rsidRDefault="00F7372E" w:rsidP="00F7372E">
            <w:pPr>
              <w:pStyle w:val="Nadpis5"/>
              <w:jc w:val="left"/>
              <w:rPr>
                <w:rFonts w:ascii="Garamond" w:hAnsi="Garamond"/>
                <w:bCs/>
                <w:sz w:val="24"/>
                <w:szCs w:val="24"/>
              </w:rPr>
            </w:pPr>
            <w:r w:rsidRPr="00EA44B8">
              <w:rPr>
                <w:rFonts w:ascii="Garamond" w:hAnsi="Garamond"/>
                <w:bCs/>
                <w:sz w:val="24"/>
                <w:szCs w:val="24"/>
              </w:rPr>
              <w:t>vedoucí kanceláře P a Nc:</w:t>
            </w:r>
          </w:p>
          <w:p w14:paraId="065DC13D" w14:textId="77777777" w:rsidR="00F7372E" w:rsidRPr="00EA44B8" w:rsidRDefault="00F7372E" w:rsidP="00F7372E">
            <w:pPr>
              <w:pStyle w:val="Nadpis5"/>
              <w:rPr>
                <w:rFonts w:ascii="Garamond" w:hAnsi="Garamond"/>
                <w:bCs/>
                <w:sz w:val="24"/>
                <w:szCs w:val="24"/>
                <w:u w:val="none"/>
              </w:rPr>
            </w:pPr>
            <w:r w:rsidRPr="00EA44B8">
              <w:rPr>
                <w:rFonts w:ascii="Garamond" w:hAnsi="Garamond"/>
                <w:bCs/>
                <w:sz w:val="24"/>
                <w:szCs w:val="24"/>
                <w:u w:val="none"/>
              </w:rPr>
              <w:t>Lucie Skálová</w:t>
            </w:r>
          </w:p>
          <w:p w14:paraId="7C178DA0" w14:textId="7CDD68BC" w:rsidR="00BE0CBA" w:rsidRPr="008A3BA6" w:rsidRDefault="00F7372E" w:rsidP="008A3BA6">
            <w:pPr>
              <w:jc w:val="center"/>
              <w:rPr>
                <w:rFonts w:ascii="Garamond" w:hAnsi="Garamond"/>
                <w:bCs/>
              </w:rPr>
            </w:pPr>
            <w:r w:rsidRPr="00EA44B8">
              <w:rPr>
                <w:rFonts w:ascii="Garamond" w:hAnsi="Garamond"/>
                <w:bCs/>
              </w:rPr>
              <w:t>Ivana Kuncová</w:t>
            </w:r>
          </w:p>
        </w:tc>
        <w:tc>
          <w:tcPr>
            <w:tcW w:w="3389" w:type="pct"/>
            <w:tcBorders>
              <w:top w:val="single" w:sz="4" w:space="0" w:color="auto"/>
            </w:tcBorders>
          </w:tcPr>
          <w:p w14:paraId="2EA13E32" w14:textId="77777777" w:rsidR="003472A8" w:rsidRPr="00EA44B8" w:rsidRDefault="003472A8" w:rsidP="003472A8">
            <w:pPr>
              <w:jc w:val="both"/>
              <w:rPr>
                <w:rFonts w:ascii="Garamond" w:hAnsi="Garamond"/>
              </w:rPr>
            </w:pPr>
          </w:p>
          <w:p w14:paraId="24D3BD54" w14:textId="77777777" w:rsidR="003472A8" w:rsidRPr="00EA44B8" w:rsidRDefault="003472A8" w:rsidP="003472A8">
            <w:pPr>
              <w:jc w:val="both"/>
              <w:rPr>
                <w:rFonts w:ascii="Garamond" w:hAnsi="Garamond"/>
              </w:rPr>
            </w:pPr>
            <w:r w:rsidRPr="00EA44B8">
              <w:rPr>
                <w:rFonts w:ascii="Garamond" w:hAnsi="Garamond"/>
              </w:rPr>
              <w:t>Vede a řídí činnost soudní kanceláře C, Nc všeobecné.</w:t>
            </w:r>
          </w:p>
          <w:p w14:paraId="750EFFC9" w14:textId="77777777" w:rsidR="00BE0CBA" w:rsidRPr="00EA44B8" w:rsidRDefault="00BE0CBA" w:rsidP="003472A8">
            <w:pPr>
              <w:jc w:val="both"/>
              <w:rPr>
                <w:rFonts w:ascii="Garamond" w:hAnsi="Garamond"/>
              </w:rPr>
            </w:pPr>
          </w:p>
          <w:p w14:paraId="51C10232" w14:textId="77777777" w:rsidR="006B6FDC" w:rsidRPr="00EA44B8" w:rsidRDefault="006B6FDC" w:rsidP="00BE0CBA">
            <w:pPr>
              <w:jc w:val="both"/>
              <w:rPr>
                <w:rFonts w:ascii="Garamond" w:hAnsi="Garamond"/>
              </w:rPr>
            </w:pPr>
          </w:p>
          <w:p w14:paraId="5B77BE06" w14:textId="74FE1037" w:rsidR="00BE0CBA" w:rsidRPr="00EA44B8" w:rsidRDefault="00BE0CBA" w:rsidP="00BE0CBA">
            <w:pPr>
              <w:jc w:val="both"/>
              <w:rPr>
                <w:rFonts w:ascii="Garamond" w:hAnsi="Garamond"/>
              </w:rPr>
            </w:pPr>
            <w:r w:rsidRPr="00EA44B8">
              <w:rPr>
                <w:rFonts w:ascii="Garamond" w:hAnsi="Garamond"/>
              </w:rPr>
              <w:t>Vede a řídí činnost soudní kanceláře P a Nc.</w:t>
            </w:r>
          </w:p>
          <w:p w14:paraId="5E4E3024" w14:textId="1BC1DDB3" w:rsidR="00BE0CBA" w:rsidRPr="00EA44B8" w:rsidRDefault="00BE0CBA" w:rsidP="00BE0CBA">
            <w:pPr>
              <w:jc w:val="both"/>
              <w:rPr>
                <w:rFonts w:ascii="Garamond" w:hAnsi="Garamond"/>
              </w:rPr>
            </w:pPr>
            <w:r w:rsidRPr="00EA44B8">
              <w:rPr>
                <w:rFonts w:ascii="Garamond" w:hAnsi="Garamond"/>
              </w:rPr>
              <w:t>Vede a řídí činnost soudní kanceláře P a Nc ve věcech svéprávnosti.</w:t>
            </w:r>
          </w:p>
        </w:tc>
      </w:tr>
      <w:tr w:rsidR="003472A8" w:rsidRPr="009459E5" w14:paraId="6314481F" w14:textId="77777777" w:rsidTr="00C72770">
        <w:trPr>
          <w:trHeight w:val="960"/>
        </w:trPr>
        <w:tc>
          <w:tcPr>
            <w:tcW w:w="399" w:type="pct"/>
            <w:vMerge w:val="restart"/>
            <w:vAlign w:val="center"/>
          </w:tcPr>
          <w:p w14:paraId="7D2B8069" w14:textId="77777777" w:rsidR="00201C0D" w:rsidRDefault="00201C0D" w:rsidP="003472A8">
            <w:pPr>
              <w:ind w:right="-2"/>
              <w:jc w:val="center"/>
              <w:rPr>
                <w:rFonts w:ascii="Garamond" w:hAnsi="Garamond"/>
                <w:b/>
              </w:rPr>
            </w:pPr>
          </w:p>
          <w:p w14:paraId="1C2E3EB0" w14:textId="77777777" w:rsidR="00201C0D" w:rsidRDefault="00201C0D" w:rsidP="003472A8">
            <w:pPr>
              <w:ind w:right="-2"/>
              <w:jc w:val="center"/>
              <w:rPr>
                <w:rFonts w:ascii="Garamond" w:hAnsi="Garamond"/>
                <w:b/>
              </w:rPr>
            </w:pPr>
          </w:p>
          <w:p w14:paraId="4B15AA9A" w14:textId="77777777" w:rsidR="00201C0D" w:rsidRDefault="00201C0D" w:rsidP="003472A8">
            <w:pPr>
              <w:ind w:right="-2"/>
              <w:jc w:val="center"/>
              <w:rPr>
                <w:rFonts w:ascii="Garamond" w:hAnsi="Garamond"/>
                <w:b/>
              </w:rPr>
            </w:pPr>
          </w:p>
          <w:p w14:paraId="15E49871" w14:textId="77777777" w:rsidR="00201C0D" w:rsidRDefault="00201C0D" w:rsidP="003472A8">
            <w:pPr>
              <w:ind w:right="-2"/>
              <w:jc w:val="center"/>
              <w:rPr>
                <w:rFonts w:ascii="Garamond" w:hAnsi="Garamond"/>
                <w:b/>
              </w:rPr>
            </w:pPr>
          </w:p>
          <w:p w14:paraId="3B55F42B" w14:textId="77777777" w:rsidR="00201C0D" w:rsidRDefault="00201C0D" w:rsidP="003472A8">
            <w:pPr>
              <w:ind w:right="-2"/>
              <w:jc w:val="center"/>
              <w:rPr>
                <w:rFonts w:ascii="Garamond" w:hAnsi="Garamond"/>
                <w:b/>
              </w:rPr>
            </w:pPr>
          </w:p>
          <w:p w14:paraId="63DDEAD1" w14:textId="77777777" w:rsidR="00201C0D" w:rsidRDefault="00201C0D" w:rsidP="003472A8">
            <w:pPr>
              <w:ind w:right="-2"/>
              <w:jc w:val="center"/>
              <w:rPr>
                <w:rFonts w:ascii="Garamond" w:hAnsi="Garamond"/>
                <w:b/>
              </w:rPr>
            </w:pPr>
          </w:p>
          <w:p w14:paraId="0558841F" w14:textId="77777777" w:rsidR="006B6FDC" w:rsidRDefault="006B6FDC" w:rsidP="003472A8">
            <w:pPr>
              <w:ind w:right="-2"/>
              <w:jc w:val="center"/>
              <w:rPr>
                <w:rFonts w:ascii="Garamond" w:hAnsi="Garamond"/>
                <w:b/>
              </w:rPr>
            </w:pPr>
          </w:p>
          <w:p w14:paraId="09B674A4" w14:textId="77777777" w:rsidR="006B6FDC" w:rsidRDefault="006B6FDC" w:rsidP="003472A8">
            <w:pPr>
              <w:ind w:right="-2"/>
              <w:jc w:val="center"/>
              <w:rPr>
                <w:rFonts w:ascii="Garamond" w:hAnsi="Garamond"/>
                <w:b/>
              </w:rPr>
            </w:pPr>
          </w:p>
          <w:p w14:paraId="5F313375" w14:textId="77777777" w:rsidR="006B6FDC" w:rsidRDefault="006B6FDC" w:rsidP="003472A8">
            <w:pPr>
              <w:ind w:right="-2"/>
              <w:jc w:val="center"/>
              <w:rPr>
                <w:rFonts w:ascii="Garamond" w:hAnsi="Garamond"/>
                <w:b/>
              </w:rPr>
            </w:pPr>
          </w:p>
          <w:p w14:paraId="1539C3AB" w14:textId="77777777" w:rsidR="006B6FDC" w:rsidRDefault="006B6FDC" w:rsidP="003472A8">
            <w:pPr>
              <w:ind w:right="-2"/>
              <w:jc w:val="center"/>
              <w:rPr>
                <w:rFonts w:ascii="Garamond" w:hAnsi="Garamond"/>
                <w:b/>
              </w:rPr>
            </w:pPr>
          </w:p>
          <w:p w14:paraId="77AF9EDA" w14:textId="77777777" w:rsidR="006B6FDC" w:rsidRDefault="006B6FDC" w:rsidP="003472A8">
            <w:pPr>
              <w:ind w:right="-2"/>
              <w:jc w:val="center"/>
              <w:rPr>
                <w:rFonts w:ascii="Garamond" w:hAnsi="Garamond"/>
                <w:b/>
              </w:rPr>
            </w:pPr>
          </w:p>
          <w:p w14:paraId="5F797426" w14:textId="77777777" w:rsidR="00201C0D" w:rsidRDefault="00201C0D" w:rsidP="003472A8">
            <w:pPr>
              <w:ind w:right="-2"/>
              <w:jc w:val="center"/>
              <w:rPr>
                <w:rFonts w:ascii="Garamond" w:hAnsi="Garamond"/>
                <w:b/>
              </w:rPr>
            </w:pPr>
          </w:p>
          <w:p w14:paraId="5E2DE27E" w14:textId="77777777" w:rsidR="00201C0D" w:rsidRDefault="00201C0D" w:rsidP="003472A8">
            <w:pPr>
              <w:ind w:right="-2"/>
              <w:jc w:val="center"/>
              <w:rPr>
                <w:rFonts w:ascii="Garamond" w:hAnsi="Garamond"/>
                <w:b/>
              </w:rPr>
            </w:pPr>
          </w:p>
          <w:p w14:paraId="646D7C06" w14:textId="5169AD65" w:rsidR="003472A8" w:rsidRDefault="003472A8" w:rsidP="003472A8">
            <w:pPr>
              <w:ind w:right="-2"/>
              <w:jc w:val="center"/>
              <w:rPr>
                <w:rFonts w:ascii="Garamond" w:hAnsi="Garamond"/>
                <w:b/>
              </w:rPr>
            </w:pPr>
            <w:r>
              <w:rPr>
                <w:rFonts w:ascii="Garamond" w:hAnsi="Garamond"/>
                <w:b/>
              </w:rPr>
              <w:t>13</w:t>
            </w:r>
          </w:p>
          <w:p w14:paraId="2DB53A7B" w14:textId="77777777" w:rsidR="00201C0D" w:rsidRDefault="00201C0D" w:rsidP="003472A8">
            <w:pPr>
              <w:ind w:right="-2"/>
              <w:jc w:val="center"/>
              <w:rPr>
                <w:rFonts w:ascii="Garamond" w:hAnsi="Garamond"/>
                <w:b/>
              </w:rPr>
            </w:pPr>
          </w:p>
          <w:p w14:paraId="0AAD2D82" w14:textId="77777777" w:rsidR="00201C0D" w:rsidRDefault="00201C0D" w:rsidP="003472A8">
            <w:pPr>
              <w:ind w:right="-2"/>
              <w:jc w:val="center"/>
              <w:rPr>
                <w:rFonts w:ascii="Garamond" w:hAnsi="Garamond"/>
                <w:b/>
              </w:rPr>
            </w:pPr>
          </w:p>
          <w:p w14:paraId="43A434E0" w14:textId="77777777" w:rsidR="00201C0D" w:rsidRDefault="00201C0D" w:rsidP="003472A8">
            <w:pPr>
              <w:ind w:right="-2"/>
              <w:jc w:val="center"/>
              <w:rPr>
                <w:rFonts w:ascii="Garamond" w:hAnsi="Garamond"/>
                <w:b/>
              </w:rPr>
            </w:pPr>
          </w:p>
          <w:p w14:paraId="7E8420E9" w14:textId="77777777" w:rsidR="00201C0D" w:rsidRDefault="00201C0D" w:rsidP="003472A8">
            <w:pPr>
              <w:ind w:right="-2"/>
              <w:jc w:val="center"/>
              <w:rPr>
                <w:rFonts w:ascii="Garamond" w:hAnsi="Garamond"/>
                <w:b/>
              </w:rPr>
            </w:pPr>
          </w:p>
          <w:p w14:paraId="5A66704D" w14:textId="77777777" w:rsidR="00201C0D" w:rsidRDefault="00201C0D" w:rsidP="003472A8">
            <w:pPr>
              <w:ind w:right="-2"/>
              <w:jc w:val="center"/>
              <w:rPr>
                <w:rFonts w:ascii="Garamond" w:hAnsi="Garamond"/>
                <w:b/>
              </w:rPr>
            </w:pPr>
          </w:p>
          <w:p w14:paraId="3E89F0B5" w14:textId="77777777" w:rsidR="00201C0D" w:rsidRDefault="00201C0D" w:rsidP="003472A8">
            <w:pPr>
              <w:ind w:right="-2"/>
              <w:jc w:val="center"/>
              <w:rPr>
                <w:rFonts w:ascii="Garamond" w:hAnsi="Garamond"/>
                <w:b/>
              </w:rPr>
            </w:pPr>
          </w:p>
          <w:p w14:paraId="66C66D47" w14:textId="77777777" w:rsidR="00201C0D" w:rsidRDefault="00201C0D" w:rsidP="003472A8">
            <w:pPr>
              <w:ind w:right="-2"/>
              <w:jc w:val="center"/>
              <w:rPr>
                <w:rFonts w:ascii="Garamond" w:hAnsi="Garamond"/>
                <w:b/>
              </w:rPr>
            </w:pPr>
          </w:p>
          <w:p w14:paraId="76EF8370" w14:textId="77777777" w:rsidR="00201C0D" w:rsidRDefault="00201C0D" w:rsidP="003472A8">
            <w:pPr>
              <w:ind w:right="-2"/>
              <w:jc w:val="center"/>
              <w:rPr>
                <w:rFonts w:ascii="Garamond" w:hAnsi="Garamond"/>
                <w:b/>
              </w:rPr>
            </w:pPr>
          </w:p>
          <w:p w14:paraId="50E8FCDB" w14:textId="77777777" w:rsidR="00201C0D" w:rsidRDefault="00201C0D" w:rsidP="003472A8">
            <w:pPr>
              <w:ind w:right="-2"/>
              <w:jc w:val="center"/>
              <w:rPr>
                <w:rFonts w:ascii="Garamond" w:hAnsi="Garamond"/>
                <w:b/>
              </w:rPr>
            </w:pPr>
          </w:p>
          <w:p w14:paraId="51341D06" w14:textId="77777777" w:rsidR="00201C0D" w:rsidRDefault="00201C0D" w:rsidP="003472A8">
            <w:pPr>
              <w:ind w:right="-2"/>
              <w:jc w:val="center"/>
              <w:rPr>
                <w:rFonts w:ascii="Garamond" w:hAnsi="Garamond"/>
                <w:b/>
              </w:rPr>
            </w:pPr>
          </w:p>
          <w:p w14:paraId="3061168F" w14:textId="77777777" w:rsidR="00201C0D" w:rsidRDefault="00201C0D" w:rsidP="00201C0D">
            <w:pPr>
              <w:ind w:right="-2"/>
              <w:rPr>
                <w:rFonts w:ascii="Garamond" w:hAnsi="Garamond"/>
                <w:b/>
              </w:rPr>
            </w:pPr>
          </w:p>
          <w:p w14:paraId="1EFD7AF0" w14:textId="77777777" w:rsidR="00201C0D" w:rsidRDefault="00201C0D" w:rsidP="003472A8">
            <w:pPr>
              <w:ind w:right="-2"/>
              <w:jc w:val="center"/>
              <w:rPr>
                <w:rFonts w:ascii="Garamond" w:hAnsi="Garamond"/>
                <w:b/>
              </w:rPr>
            </w:pPr>
          </w:p>
          <w:p w14:paraId="3703AAF1" w14:textId="77777777" w:rsidR="00201C0D" w:rsidRDefault="00201C0D" w:rsidP="003472A8">
            <w:pPr>
              <w:ind w:right="-2"/>
              <w:jc w:val="center"/>
              <w:rPr>
                <w:rFonts w:ascii="Garamond" w:hAnsi="Garamond"/>
                <w:b/>
              </w:rPr>
            </w:pPr>
          </w:p>
          <w:p w14:paraId="3E4EE142" w14:textId="747E0783" w:rsidR="00201C0D" w:rsidRPr="009459E5" w:rsidRDefault="00201C0D" w:rsidP="003472A8">
            <w:pPr>
              <w:ind w:right="-2"/>
              <w:jc w:val="center"/>
              <w:rPr>
                <w:rFonts w:ascii="Garamond" w:hAnsi="Garamond"/>
                <w:b/>
              </w:rPr>
            </w:pP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34B806CC" w:rsidR="003472A8" w:rsidRPr="00EA44B8"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EA44B8">
              <w:rPr>
                <w:rFonts w:ascii="Garamond" w:hAnsi="Garamond"/>
              </w:rPr>
              <w:t>–</w:t>
            </w:r>
            <w:r w:rsidRPr="00EA44B8">
              <w:rPr>
                <w:rFonts w:ascii="Garamond" w:hAnsi="Garamond"/>
                <w:bCs/>
              </w:rPr>
              <w:t xml:space="preserve"> </w:t>
            </w:r>
            <w:r w:rsidR="00E32C7A" w:rsidRPr="00EA44B8">
              <w:rPr>
                <w:rFonts w:ascii="Garamond" w:hAnsi="Garamond"/>
                <w:bCs/>
              </w:rPr>
              <w:t>v rozsahu</w:t>
            </w:r>
            <w:r w:rsidRPr="00EA44B8">
              <w:rPr>
                <w:rFonts w:ascii="Garamond" w:hAnsi="Garamond"/>
                <w:bCs/>
              </w:rPr>
              <w:t xml:space="preserve"> </w:t>
            </w:r>
            <w:r w:rsidR="00C34AA3" w:rsidRPr="00EA44B8">
              <w:rPr>
                <w:rFonts w:ascii="Garamond" w:hAnsi="Garamond"/>
                <w:bCs/>
              </w:rPr>
              <w:t>50 %</w:t>
            </w:r>
          </w:p>
          <w:p w14:paraId="7317BB88" w14:textId="30ABB49E" w:rsidR="003472A8" w:rsidRPr="00EA44B8" w:rsidRDefault="003472A8" w:rsidP="003472A8">
            <w:pPr>
              <w:tabs>
                <w:tab w:val="left" w:pos="6255"/>
              </w:tabs>
              <w:rPr>
                <w:rFonts w:ascii="Garamond" w:hAnsi="Garamond"/>
                <w:bCs/>
              </w:rPr>
            </w:pPr>
            <w:r w:rsidRPr="00EA44B8">
              <w:rPr>
                <w:rFonts w:ascii="Garamond" w:hAnsi="Garamond"/>
                <w:b/>
                <w:bCs/>
              </w:rPr>
              <w:t>Věci agendy rejstříku P a Nc</w:t>
            </w:r>
            <w:r w:rsidRPr="00EA44B8">
              <w:rPr>
                <w:rFonts w:ascii="Garamond" w:hAnsi="Garamond"/>
              </w:rPr>
              <w:t xml:space="preserve"> včetně VR - </w:t>
            </w:r>
            <w:r w:rsidR="00E32C7A" w:rsidRPr="00EA44B8">
              <w:rPr>
                <w:rFonts w:ascii="Garamond" w:hAnsi="Garamond"/>
                <w:bCs/>
              </w:rPr>
              <w:t xml:space="preserve">v rozsahu </w:t>
            </w:r>
            <w:r w:rsidR="00C34AA3" w:rsidRPr="00EA44B8">
              <w:rPr>
                <w:rFonts w:ascii="Garamond" w:hAnsi="Garamond"/>
                <w:bCs/>
              </w:rPr>
              <w:t>50 %</w:t>
            </w:r>
          </w:p>
          <w:p w14:paraId="70823E53" w14:textId="77777777" w:rsidR="003472A8" w:rsidRDefault="003472A8" w:rsidP="003472A8">
            <w:pPr>
              <w:rPr>
                <w:rFonts w:ascii="Garamond" w:hAnsi="Garamond"/>
              </w:rPr>
            </w:pPr>
            <w:r w:rsidRPr="008A04EB">
              <w:rPr>
                <w:rFonts w:ascii="Garamond" w:hAnsi="Garamond"/>
                <w:b/>
              </w:rPr>
              <w:t>Věci agendy rejstříku Nc všeobecné - nejasná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B2767E0" w14:textId="77777777" w:rsidR="003472A8" w:rsidRDefault="003472A8" w:rsidP="003472A8">
            <w:pPr>
              <w:jc w:val="center"/>
              <w:rPr>
                <w:rFonts w:ascii="Garamond" w:hAnsi="Garamond"/>
              </w:rPr>
            </w:pPr>
            <w:r>
              <w:rPr>
                <w:rFonts w:ascii="Garamond" w:hAnsi="Garamond"/>
              </w:rPr>
              <w:t>Mgr. Petr Pomahač</w:t>
            </w:r>
          </w:p>
          <w:p w14:paraId="11210DE9" w14:textId="061F0256" w:rsidR="006B6FDC" w:rsidRPr="00C72770" w:rsidRDefault="006B6FDC" w:rsidP="003472A8">
            <w:pPr>
              <w:jc w:val="center"/>
              <w:rPr>
                <w:rFonts w:ascii="Garamond" w:hAnsi="Garamond"/>
              </w:rPr>
            </w:pP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6D979708" w14:textId="77777777" w:rsidR="003472A8" w:rsidRDefault="003472A8" w:rsidP="003472A8">
            <w:pPr>
              <w:rPr>
                <w:rFonts w:ascii="Garamond" w:hAnsi="Garamond"/>
              </w:rPr>
            </w:pPr>
            <w:r w:rsidRPr="00DE62BB">
              <w:rPr>
                <w:rFonts w:ascii="Garamond" w:hAnsi="Garamond"/>
              </w:rPr>
              <w:t xml:space="preserve"> (zástup Mgr. Barbora Světlíková)</w:t>
            </w:r>
          </w:p>
          <w:p w14:paraId="02E2AD28" w14:textId="66416BF8" w:rsidR="006B6FDC" w:rsidRPr="001A7C17" w:rsidRDefault="006B6FDC" w:rsidP="003472A8">
            <w:pPr>
              <w:rPr>
                <w:rFonts w:ascii="Garamond" w:hAnsi="Garamond"/>
              </w:rPr>
            </w:pP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7645A62A" w14:textId="77777777" w:rsidR="003472A8"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p w14:paraId="4D1986CF" w14:textId="279F15E1" w:rsidR="006B6FDC" w:rsidRPr="001A7C17" w:rsidRDefault="006B6FDC" w:rsidP="003472A8">
            <w:pPr>
              <w:pStyle w:val="Zkladntext3"/>
              <w:rPr>
                <w:rFonts w:ascii="Garamond" w:hAnsi="Garamond"/>
                <w:sz w:val="24"/>
                <w:szCs w:val="24"/>
              </w:rPr>
            </w:pPr>
          </w:p>
        </w:tc>
      </w:tr>
      <w:tr w:rsidR="003472A8" w:rsidRPr="009459E5" w14:paraId="4097AFDA" w14:textId="77777777" w:rsidTr="005A4909">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413FEE99" w14:textId="77777777" w:rsidR="006B6FDC" w:rsidRDefault="006B6FDC" w:rsidP="003472A8">
            <w:pPr>
              <w:rPr>
                <w:rFonts w:ascii="Garamond" w:hAnsi="Garamond"/>
                <w:u w:val="single"/>
              </w:rPr>
            </w:pPr>
          </w:p>
          <w:p w14:paraId="631B6F75" w14:textId="276DFAEC" w:rsidR="003472A8" w:rsidRPr="00DE62BB" w:rsidRDefault="003472A8" w:rsidP="003472A8">
            <w:pPr>
              <w:rPr>
                <w:rFonts w:ascii="Garamond" w:hAnsi="Garamond"/>
                <w:u w:val="single"/>
              </w:rPr>
            </w:pPr>
            <w:r w:rsidRPr="00DE62BB">
              <w:rPr>
                <w:rFonts w:ascii="Garamond" w:hAnsi="Garamond"/>
                <w:u w:val="single"/>
              </w:rPr>
              <w:t>vedoucí kanceláře P a Nc:</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0D78DF75" w14:textId="77777777" w:rsidR="003472A8" w:rsidRDefault="003472A8" w:rsidP="003472A8">
            <w:pPr>
              <w:jc w:val="center"/>
              <w:rPr>
                <w:rFonts w:ascii="Garamond" w:hAnsi="Garamond"/>
              </w:rPr>
            </w:pPr>
            <w:r w:rsidRPr="0080400C">
              <w:rPr>
                <w:rFonts w:ascii="Garamond" w:hAnsi="Garamond"/>
              </w:rPr>
              <w:t>Ivana Kuncová</w:t>
            </w:r>
          </w:p>
          <w:p w14:paraId="144F5CD4" w14:textId="6DC4745A" w:rsidR="006B6FDC" w:rsidRPr="00EF5FBC" w:rsidRDefault="006B6FDC" w:rsidP="006B6FDC">
            <w:pPr>
              <w:rPr>
                <w:rFonts w:ascii="Garamond" w:hAnsi="Garamond"/>
              </w:rPr>
            </w:pP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Vede a řídí činnost soudní kanceláře C, Nc všeobecné.</w:t>
            </w:r>
          </w:p>
          <w:p w14:paraId="639B58E4" w14:textId="77777777" w:rsidR="003472A8" w:rsidRPr="00DE62BB" w:rsidRDefault="003472A8" w:rsidP="003472A8">
            <w:pPr>
              <w:jc w:val="both"/>
              <w:rPr>
                <w:rFonts w:ascii="Garamond" w:hAnsi="Garamond"/>
              </w:rPr>
            </w:pPr>
          </w:p>
          <w:p w14:paraId="20D425DA" w14:textId="77777777" w:rsidR="006B6FDC" w:rsidRDefault="006B6FDC" w:rsidP="003472A8">
            <w:pPr>
              <w:jc w:val="both"/>
              <w:rPr>
                <w:rFonts w:ascii="Garamond" w:hAnsi="Garamond"/>
              </w:rPr>
            </w:pPr>
          </w:p>
          <w:p w14:paraId="59AE00DD" w14:textId="1054D09F" w:rsidR="003472A8" w:rsidRPr="00DE62BB" w:rsidRDefault="003472A8" w:rsidP="003472A8">
            <w:pPr>
              <w:jc w:val="both"/>
              <w:rPr>
                <w:rFonts w:ascii="Garamond" w:hAnsi="Garamond"/>
              </w:rPr>
            </w:pPr>
            <w:r w:rsidRPr="00DE62BB">
              <w:rPr>
                <w:rFonts w:ascii="Garamond" w:hAnsi="Garamond"/>
              </w:rPr>
              <w:t>Vede a řídí činnost soudní kanceláře P a Nc.</w:t>
            </w:r>
          </w:p>
          <w:p w14:paraId="43A8DF9F" w14:textId="0EF2A06B" w:rsidR="006B6FDC" w:rsidRPr="0047793D" w:rsidRDefault="003472A8" w:rsidP="003472A8">
            <w:pPr>
              <w:pStyle w:val="Default"/>
              <w:jc w:val="both"/>
              <w:rPr>
                <w:rFonts w:ascii="Garamond" w:hAnsi="Garamond"/>
                <w:color w:val="auto"/>
              </w:rPr>
            </w:pPr>
            <w:r w:rsidRPr="00DE62BB">
              <w:rPr>
                <w:rFonts w:ascii="Garamond" w:hAnsi="Garamond"/>
                <w:color w:val="auto"/>
              </w:rPr>
              <w:t>Vede a řídí činnost soudní kanceláře P a Nc ve věcech svéprávnosti</w:t>
            </w:r>
            <w:r>
              <w:rPr>
                <w:rFonts w:ascii="Garamond" w:hAnsi="Garamond"/>
                <w:color w:val="auto"/>
              </w:rPr>
              <w:t>.</w:t>
            </w:r>
          </w:p>
        </w:tc>
      </w:tr>
      <w:tr w:rsidR="005A4909" w:rsidRPr="009459E5" w14:paraId="534A1BA4" w14:textId="77777777" w:rsidTr="005A4909">
        <w:trPr>
          <w:trHeight w:val="244"/>
        </w:trPr>
        <w:tc>
          <w:tcPr>
            <w:tcW w:w="5000" w:type="pct"/>
            <w:gridSpan w:val="3"/>
            <w:tcBorders>
              <w:top w:val="single" w:sz="4" w:space="0" w:color="auto"/>
              <w:left w:val="nil"/>
              <w:bottom w:val="nil"/>
              <w:right w:val="nil"/>
            </w:tcBorders>
            <w:vAlign w:val="center"/>
          </w:tcPr>
          <w:p w14:paraId="06953CBE" w14:textId="77777777" w:rsidR="005A4909" w:rsidRDefault="005A4909" w:rsidP="003472A8">
            <w:pPr>
              <w:jc w:val="center"/>
              <w:rPr>
                <w:rFonts w:ascii="Garamond" w:hAnsi="Garamond"/>
                <w:b/>
                <w:u w:val="single"/>
              </w:rPr>
            </w:pPr>
          </w:p>
          <w:p w14:paraId="2647F0DC" w14:textId="77777777" w:rsidR="005A4909" w:rsidRDefault="005A4909" w:rsidP="003472A8">
            <w:pPr>
              <w:jc w:val="center"/>
              <w:rPr>
                <w:rFonts w:ascii="Garamond" w:hAnsi="Garamond"/>
                <w:b/>
                <w:u w:val="single"/>
              </w:rPr>
            </w:pPr>
          </w:p>
          <w:p w14:paraId="30EFE55D" w14:textId="77777777" w:rsidR="005A4909" w:rsidRDefault="005A4909" w:rsidP="005A4909">
            <w:pPr>
              <w:rPr>
                <w:rFonts w:ascii="Garamond" w:hAnsi="Garamond"/>
                <w:b/>
                <w:u w:val="single"/>
              </w:rPr>
            </w:pPr>
          </w:p>
          <w:p w14:paraId="2ECB9619" w14:textId="77777777" w:rsidR="005A4909" w:rsidRPr="00747FB4" w:rsidRDefault="005A4909" w:rsidP="003472A8">
            <w:pPr>
              <w:jc w:val="both"/>
              <w:rPr>
                <w:rFonts w:ascii="Garamond" w:hAnsi="Garamond"/>
                <w:b/>
              </w:rPr>
            </w:pPr>
          </w:p>
        </w:tc>
      </w:tr>
      <w:tr w:rsidR="005A4909" w:rsidRPr="009459E5" w14:paraId="5C3D2CB6" w14:textId="77777777" w:rsidTr="005A4909">
        <w:trPr>
          <w:trHeight w:val="977"/>
        </w:trPr>
        <w:tc>
          <w:tcPr>
            <w:tcW w:w="399" w:type="pct"/>
            <w:vMerge w:val="restart"/>
            <w:tcBorders>
              <w:top w:val="single" w:sz="4" w:space="0" w:color="auto"/>
            </w:tcBorders>
            <w:vAlign w:val="center"/>
          </w:tcPr>
          <w:p w14:paraId="2C674A2C" w14:textId="77777777" w:rsidR="005A4909" w:rsidRDefault="005A4909" w:rsidP="005A4909">
            <w:pPr>
              <w:rPr>
                <w:rFonts w:ascii="Garamond" w:hAnsi="Garamond"/>
                <w:b/>
              </w:rPr>
            </w:pPr>
          </w:p>
          <w:p w14:paraId="11953794" w14:textId="77777777" w:rsidR="005A4909" w:rsidRDefault="005A4909" w:rsidP="005A4909">
            <w:pPr>
              <w:jc w:val="center"/>
              <w:rPr>
                <w:rFonts w:ascii="Garamond" w:hAnsi="Garamond"/>
                <w:b/>
              </w:rPr>
            </w:pPr>
          </w:p>
          <w:p w14:paraId="2481E815" w14:textId="77777777" w:rsidR="005A4909" w:rsidRDefault="005A4909" w:rsidP="005A4909">
            <w:pPr>
              <w:jc w:val="center"/>
              <w:rPr>
                <w:rFonts w:ascii="Garamond" w:hAnsi="Garamond"/>
                <w:b/>
              </w:rPr>
            </w:pPr>
            <w:r w:rsidRPr="007673D6">
              <w:rPr>
                <w:rFonts w:ascii="Garamond" w:hAnsi="Garamond"/>
                <w:b/>
              </w:rPr>
              <w:t>18</w:t>
            </w:r>
          </w:p>
          <w:p w14:paraId="26B133C3" w14:textId="77777777" w:rsidR="005A4909" w:rsidRDefault="005A4909" w:rsidP="005A4909">
            <w:pPr>
              <w:jc w:val="center"/>
              <w:rPr>
                <w:rFonts w:ascii="Garamond" w:hAnsi="Garamond"/>
                <w:b/>
              </w:rPr>
            </w:pPr>
          </w:p>
          <w:p w14:paraId="1D9EC44A" w14:textId="77777777" w:rsidR="005A4909" w:rsidRDefault="005A4909" w:rsidP="003472A8">
            <w:pPr>
              <w:jc w:val="center"/>
              <w:rPr>
                <w:rFonts w:ascii="Garamond" w:hAnsi="Garamond"/>
                <w:b/>
              </w:rPr>
            </w:pPr>
          </w:p>
        </w:tc>
        <w:tc>
          <w:tcPr>
            <w:tcW w:w="1212" w:type="pct"/>
            <w:tcBorders>
              <w:top w:val="single" w:sz="4" w:space="0" w:color="auto"/>
            </w:tcBorders>
            <w:vAlign w:val="center"/>
          </w:tcPr>
          <w:p w14:paraId="6EDD1330" w14:textId="40E049FF" w:rsidR="005A4909" w:rsidRPr="00747FB4" w:rsidRDefault="005A4909"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78FA78D8" w14:textId="77777777" w:rsidR="005A4909" w:rsidRDefault="005A4909" w:rsidP="005A4909">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w:t>
            </w:r>
            <w:r w:rsidRPr="008A3BA6">
              <w:rPr>
                <w:rFonts w:ascii="Garamond" w:hAnsi="Garamond"/>
              </w:rPr>
              <w:t>v rozsahu 45 %</w:t>
            </w:r>
          </w:p>
          <w:p w14:paraId="3BFAFBC4" w14:textId="77777777" w:rsidR="005A4909" w:rsidRPr="00BD5B3F" w:rsidRDefault="005A4909" w:rsidP="005A4909">
            <w:pPr>
              <w:rPr>
                <w:rFonts w:ascii="Garamond" w:hAnsi="Garamond"/>
                <w:b/>
                <w:bCs/>
              </w:rPr>
            </w:pPr>
            <w:r w:rsidRPr="00BD5B3F">
              <w:rPr>
                <w:rFonts w:ascii="Garamond" w:hAnsi="Garamond"/>
                <w:b/>
                <w:bCs/>
              </w:rPr>
              <w:t>Specializace na řízení ve věcech vyplývajících z pracovně-právních vztahů.</w:t>
            </w:r>
          </w:p>
          <w:p w14:paraId="26996D70" w14:textId="77777777" w:rsidR="005A4909" w:rsidRPr="00747FB4" w:rsidRDefault="005A4909" w:rsidP="005A4909">
            <w:pPr>
              <w:rPr>
                <w:rFonts w:ascii="Garamond" w:hAnsi="Garamond"/>
              </w:rPr>
            </w:pPr>
            <w:r w:rsidRPr="00F67CB9">
              <w:rPr>
                <w:rFonts w:ascii="Garamond" w:hAnsi="Garamond"/>
                <w:b/>
                <w:bCs/>
              </w:rPr>
              <w:t>Věci agendy rejstříku Nc všeobecné</w:t>
            </w:r>
            <w:r w:rsidRPr="00747FB4">
              <w:rPr>
                <w:rFonts w:ascii="Garamond" w:hAnsi="Garamond"/>
              </w:rPr>
              <w:t xml:space="preserve"> – nejasná podání.</w:t>
            </w:r>
          </w:p>
          <w:p w14:paraId="6708365B" w14:textId="77777777" w:rsidR="005A4909" w:rsidRPr="00EA44B8" w:rsidRDefault="005A4909" w:rsidP="005A4909">
            <w:pPr>
              <w:tabs>
                <w:tab w:val="left" w:pos="6255"/>
              </w:tabs>
              <w:rPr>
                <w:rFonts w:ascii="Garamond" w:hAnsi="Garamond"/>
                <w:bCs/>
              </w:rPr>
            </w:pPr>
            <w:r w:rsidRPr="00EA44B8">
              <w:rPr>
                <w:rFonts w:ascii="Garamond" w:hAnsi="Garamond"/>
                <w:b/>
                <w:bCs/>
              </w:rPr>
              <w:t>Věci agendy rejstříku P a Nc</w:t>
            </w:r>
            <w:r w:rsidRPr="00EA44B8">
              <w:rPr>
                <w:rFonts w:ascii="Garamond" w:hAnsi="Garamond"/>
              </w:rPr>
              <w:t xml:space="preserve"> včetně VR - </w:t>
            </w:r>
            <w:r w:rsidRPr="00EA44B8">
              <w:rPr>
                <w:rFonts w:ascii="Garamond" w:hAnsi="Garamond"/>
                <w:bCs/>
              </w:rPr>
              <w:t>v rozsahu 45 %</w:t>
            </w:r>
          </w:p>
          <w:p w14:paraId="411A24A3" w14:textId="77777777" w:rsidR="005A4909" w:rsidRPr="00EA44B8" w:rsidRDefault="005A4909" w:rsidP="005A4909">
            <w:pPr>
              <w:pStyle w:val="Default"/>
              <w:jc w:val="both"/>
              <w:rPr>
                <w:rFonts w:ascii="Garamond" w:hAnsi="Garamond"/>
                <w:color w:val="auto"/>
              </w:rPr>
            </w:pPr>
            <w:r w:rsidRPr="00EA44B8">
              <w:rPr>
                <w:rFonts w:ascii="Garamond" w:hAnsi="Garamond"/>
                <w:color w:val="auto"/>
              </w:rPr>
              <w:t xml:space="preserve">Ustanovení opatrovníka dle § 892/2, 3 o. z. </w:t>
            </w:r>
          </w:p>
          <w:p w14:paraId="22FC6A6B" w14:textId="77777777" w:rsidR="005A4909" w:rsidRPr="00EA44B8" w:rsidRDefault="005A4909" w:rsidP="005A490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488B3F3F" w14:textId="77777777" w:rsidR="005A4909" w:rsidRPr="00747FB4" w:rsidRDefault="005A4909" w:rsidP="005A4909">
            <w:pPr>
              <w:rPr>
                <w:rFonts w:ascii="Garamond" w:hAnsi="Garamond"/>
              </w:rPr>
            </w:pPr>
          </w:p>
          <w:p w14:paraId="3235FD24" w14:textId="77777777" w:rsidR="005A4909" w:rsidRDefault="005A4909" w:rsidP="003472A8">
            <w:pPr>
              <w:jc w:val="both"/>
              <w:rPr>
                <w:rFonts w:ascii="Garamond" w:hAnsi="Garamond"/>
                <w:b/>
              </w:rPr>
            </w:pPr>
          </w:p>
        </w:tc>
      </w:tr>
      <w:tr w:rsidR="00887A70" w:rsidRPr="009459E5" w14:paraId="4FC72B0E" w14:textId="77777777" w:rsidTr="003E3B7E">
        <w:trPr>
          <w:trHeight w:val="840"/>
        </w:trPr>
        <w:tc>
          <w:tcPr>
            <w:tcW w:w="399" w:type="pct"/>
            <w:vMerge/>
          </w:tcPr>
          <w:p w14:paraId="5D134542" w14:textId="77777777" w:rsidR="00887A70" w:rsidRPr="009459E5" w:rsidRDefault="00887A70" w:rsidP="003472A8">
            <w:pPr>
              <w:rPr>
                <w:rFonts w:ascii="Garamond" w:hAnsi="Garamond"/>
                <w:b/>
              </w:rPr>
            </w:pPr>
          </w:p>
        </w:tc>
        <w:tc>
          <w:tcPr>
            <w:tcW w:w="1212" w:type="pct"/>
            <w:tcBorders>
              <w:top w:val="single" w:sz="4" w:space="0" w:color="auto"/>
            </w:tcBorders>
          </w:tcPr>
          <w:p w14:paraId="4754D748" w14:textId="77777777" w:rsidR="00887A70" w:rsidRPr="00747FB4" w:rsidRDefault="00887A70" w:rsidP="003472A8">
            <w:pPr>
              <w:jc w:val="center"/>
              <w:rPr>
                <w:rFonts w:ascii="Garamond" w:hAnsi="Garamond"/>
              </w:rPr>
            </w:pPr>
          </w:p>
          <w:p w14:paraId="1CD3CAFC" w14:textId="77777777" w:rsidR="00887A70" w:rsidRPr="00747FB4" w:rsidRDefault="00887A70" w:rsidP="003472A8">
            <w:pPr>
              <w:jc w:val="center"/>
              <w:rPr>
                <w:rFonts w:ascii="Garamond" w:hAnsi="Garamond"/>
              </w:rPr>
            </w:pPr>
            <w:r w:rsidRPr="00747FB4">
              <w:rPr>
                <w:rFonts w:ascii="Garamond" w:hAnsi="Garamond"/>
              </w:rPr>
              <w:t>zástupce pro jednorázové úkony</w:t>
            </w:r>
          </w:p>
          <w:p w14:paraId="041EF99F" w14:textId="77777777" w:rsidR="00887A70" w:rsidRPr="00747FB4" w:rsidRDefault="00887A70" w:rsidP="003472A8">
            <w:pPr>
              <w:jc w:val="center"/>
              <w:rPr>
                <w:rFonts w:ascii="Garamond" w:hAnsi="Garamond"/>
              </w:rPr>
            </w:pPr>
            <w:r w:rsidRPr="00747FB4">
              <w:rPr>
                <w:rFonts w:ascii="Garamond" w:hAnsi="Garamond"/>
              </w:rPr>
              <w:t>Mgr. Hana Stehlik Vodrážková</w:t>
            </w:r>
          </w:p>
          <w:p w14:paraId="335AF499" w14:textId="77777777" w:rsidR="00887A70" w:rsidRPr="00747FB4" w:rsidRDefault="00887A70" w:rsidP="003472A8">
            <w:pPr>
              <w:jc w:val="center"/>
              <w:rPr>
                <w:rFonts w:ascii="Garamond" w:hAnsi="Garamond"/>
              </w:rPr>
            </w:pPr>
          </w:p>
          <w:p w14:paraId="43664F06" w14:textId="77777777" w:rsidR="00887A70" w:rsidRPr="00747FB4" w:rsidRDefault="00887A70"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87A70" w:rsidRPr="00747FB4" w:rsidRDefault="00887A70" w:rsidP="003472A8">
            <w:pPr>
              <w:jc w:val="center"/>
              <w:rPr>
                <w:rFonts w:ascii="Garamond" w:hAnsi="Garamond"/>
              </w:rPr>
            </w:pPr>
            <w:r w:rsidRPr="00747FB4">
              <w:rPr>
                <w:rFonts w:ascii="Garamond" w:hAnsi="Garamond"/>
              </w:rPr>
              <w:t>Mgr. Marcela Součková</w:t>
            </w:r>
          </w:p>
          <w:p w14:paraId="5DE2DC1C" w14:textId="77777777" w:rsidR="00887A70" w:rsidRPr="00747FB4" w:rsidRDefault="00887A70" w:rsidP="003472A8">
            <w:pPr>
              <w:jc w:val="center"/>
              <w:rPr>
                <w:rFonts w:ascii="Garamond" w:hAnsi="Garamond"/>
              </w:rPr>
            </w:pPr>
            <w:r w:rsidRPr="00747FB4">
              <w:rPr>
                <w:rFonts w:ascii="Garamond" w:hAnsi="Garamond"/>
              </w:rPr>
              <w:t>Mgr. Sandra Zemanová</w:t>
            </w:r>
          </w:p>
          <w:p w14:paraId="4F8B9D05" w14:textId="77777777" w:rsidR="00887A70" w:rsidRPr="00747FB4" w:rsidRDefault="00887A70" w:rsidP="003472A8">
            <w:pPr>
              <w:jc w:val="center"/>
              <w:rPr>
                <w:rFonts w:ascii="Garamond" w:hAnsi="Garamond"/>
              </w:rPr>
            </w:pPr>
            <w:r w:rsidRPr="00747FB4">
              <w:rPr>
                <w:rFonts w:ascii="Garamond" w:hAnsi="Garamond"/>
              </w:rPr>
              <w:t>Mgr. Markéta Lanzová</w:t>
            </w:r>
          </w:p>
          <w:p w14:paraId="3A13AA73" w14:textId="77777777" w:rsidR="00887A70" w:rsidRPr="00747FB4" w:rsidRDefault="00887A70" w:rsidP="003472A8">
            <w:pPr>
              <w:jc w:val="center"/>
              <w:rPr>
                <w:rFonts w:ascii="Garamond" w:hAnsi="Garamond"/>
              </w:rPr>
            </w:pPr>
            <w:r w:rsidRPr="00747FB4">
              <w:rPr>
                <w:rFonts w:ascii="Garamond" w:hAnsi="Garamond"/>
              </w:rPr>
              <w:t>Mgr. Kristina Pavlisová</w:t>
            </w:r>
          </w:p>
          <w:p w14:paraId="2E740187" w14:textId="336B5543" w:rsidR="00887A70" w:rsidRPr="00747FB4" w:rsidRDefault="00887A70" w:rsidP="003472A8">
            <w:pPr>
              <w:jc w:val="center"/>
              <w:rPr>
                <w:rFonts w:ascii="Garamond" w:hAnsi="Garamond"/>
              </w:rPr>
            </w:pPr>
            <w:r>
              <w:rPr>
                <w:rFonts w:ascii="Garamond" w:hAnsi="Garamond"/>
              </w:rPr>
              <w:t>Mgr. Jakub Rada</w:t>
            </w:r>
          </w:p>
          <w:p w14:paraId="171B3DF9" w14:textId="77777777" w:rsidR="00887A70" w:rsidRPr="00871E9A" w:rsidRDefault="00887A70" w:rsidP="003472A8">
            <w:pPr>
              <w:jc w:val="center"/>
              <w:rPr>
                <w:rFonts w:ascii="Garamond" w:hAnsi="Garamond"/>
              </w:rPr>
            </w:pPr>
            <w:r w:rsidRPr="00871E9A">
              <w:rPr>
                <w:rFonts w:ascii="Garamond" w:hAnsi="Garamond"/>
              </w:rPr>
              <w:t>Mgr. Gabriela Kadlecová</w:t>
            </w:r>
          </w:p>
          <w:p w14:paraId="0B25303C" w14:textId="77777777" w:rsidR="00887A70" w:rsidRPr="00747FB4" w:rsidRDefault="00887A70" w:rsidP="003472A8">
            <w:pPr>
              <w:jc w:val="center"/>
              <w:rPr>
                <w:rFonts w:ascii="Garamond" w:hAnsi="Garamond"/>
              </w:rPr>
            </w:pPr>
            <w:r w:rsidRPr="00747FB4">
              <w:rPr>
                <w:rFonts w:ascii="Garamond" w:hAnsi="Garamond"/>
              </w:rPr>
              <w:t>Mgr. Petr Pomahač</w:t>
            </w:r>
          </w:p>
          <w:p w14:paraId="704C8E58" w14:textId="77777777" w:rsidR="00887A70" w:rsidRDefault="00887A70" w:rsidP="00C11931">
            <w:pPr>
              <w:jc w:val="center"/>
              <w:rPr>
                <w:rFonts w:ascii="Garamond" w:hAnsi="Garamond"/>
              </w:rPr>
            </w:pPr>
            <w:r>
              <w:rPr>
                <w:rFonts w:ascii="Garamond" w:hAnsi="Garamond"/>
              </w:rPr>
              <w:t>Mgr. Barbora Světlíková</w:t>
            </w:r>
          </w:p>
          <w:p w14:paraId="2D9C7AB8" w14:textId="0E697240" w:rsidR="00887A70" w:rsidRPr="00747FB4" w:rsidRDefault="00887A70" w:rsidP="00C11931">
            <w:pPr>
              <w:jc w:val="center"/>
              <w:rPr>
                <w:rFonts w:ascii="Garamond" w:hAnsi="Garamond"/>
              </w:rPr>
            </w:pPr>
          </w:p>
        </w:tc>
        <w:tc>
          <w:tcPr>
            <w:tcW w:w="3389" w:type="pct"/>
            <w:vMerge/>
          </w:tcPr>
          <w:p w14:paraId="671C9D30" w14:textId="77777777" w:rsidR="00887A70" w:rsidRPr="00747FB4" w:rsidRDefault="00887A70" w:rsidP="003472A8">
            <w:pPr>
              <w:jc w:val="both"/>
              <w:rPr>
                <w:rFonts w:ascii="Garamond" w:hAnsi="Garamond"/>
                <w:bCs/>
              </w:rPr>
            </w:pPr>
          </w:p>
        </w:tc>
      </w:tr>
      <w:tr w:rsidR="00887A70" w:rsidRPr="009459E5" w14:paraId="4EAD33F1" w14:textId="77777777" w:rsidTr="00201C0D">
        <w:trPr>
          <w:trHeight w:val="1125"/>
        </w:trPr>
        <w:tc>
          <w:tcPr>
            <w:tcW w:w="399" w:type="pct"/>
            <w:vMerge/>
          </w:tcPr>
          <w:p w14:paraId="26CB9227" w14:textId="77777777" w:rsidR="00887A70" w:rsidRPr="009459E5" w:rsidRDefault="00887A70" w:rsidP="003472A8">
            <w:pPr>
              <w:rPr>
                <w:rFonts w:ascii="Garamond" w:hAnsi="Garamond"/>
                <w:b/>
              </w:rPr>
            </w:pPr>
          </w:p>
        </w:tc>
        <w:tc>
          <w:tcPr>
            <w:tcW w:w="1212" w:type="pct"/>
            <w:tcBorders>
              <w:top w:val="single" w:sz="4" w:space="0" w:color="auto"/>
            </w:tcBorders>
          </w:tcPr>
          <w:p w14:paraId="0E642DD7" w14:textId="54C7156F" w:rsidR="00887A70" w:rsidRPr="00F416D6" w:rsidRDefault="00887A70"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887A70" w:rsidRDefault="00887A70"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1924DA94" w14:textId="6C216BE0" w:rsidR="00D957A1" w:rsidRPr="005E0464" w:rsidRDefault="00D957A1" w:rsidP="003472A8">
            <w:pPr>
              <w:jc w:val="center"/>
              <w:rPr>
                <w:rFonts w:ascii="Garamond" w:hAnsi="Garamond"/>
              </w:rPr>
            </w:pPr>
            <w:r w:rsidRPr="005E0464">
              <w:rPr>
                <w:rFonts w:ascii="Garamond" w:hAnsi="Garamond"/>
              </w:rPr>
              <w:t>Mgr. Andrea Mikolášová</w:t>
            </w:r>
          </w:p>
          <w:p w14:paraId="218AD926" w14:textId="77777777" w:rsidR="00887A70" w:rsidRDefault="00887A70" w:rsidP="00201C0D">
            <w:pPr>
              <w:jc w:val="center"/>
              <w:rPr>
                <w:rFonts w:ascii="Garamond" w:hAnsi="Garamond"/>
              </w:rPr>
            </w:pPr>
            <w:r w:rsidRPr="00747FB4">
              <w:rPr>
                <w:rFonts w:ascii="Garamond" w:hAnsi="Garamond"/>
              </w:rPr>
              <w:t xml:space="preserve"> (zástup Mgr. Veronika Sekerová)</w:t>
            </w:r>
          </w:p>
          <w:p w14:paraId="343F524B" w14:textId="161648A6" w:rsidR="00887A70" w:rsidRPr="00747FB4" w:rsidRDefault="00887A70" w:rsidP="00201C0D">
            <w:pPr>
              <w:rPr>
                <w:rFonts w:ascii="Garamond" w:hAnsi="Garamond"/>
              </w:rPr>
            </w:pPr>
          </w:p>
        </w:tc>
        <w:tc>
          <w:tcPr>
            <w:tcW w:w="3389" w:type="pct"/>
            <w:tcBorders>
              <w:top w:val="single" w:sz="4" w:space="0" w:color="auto"/>
            </w:tcBorders>
          </w:tcPr>
          <w:p w14:paraId="7C44E221" w14:textId="4011E050" w:rsidR="00887A70" w:rsidRPr="00747FB4" w:rsidRDefault="00887A70"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887A70" w:rsidRPr="00747FB4" w:rsidRDefault="00887A70" w:rsidP="003472A8">
            <w:pPr>
              <w:jc w:val="both"/>
              <w:rPr>
                <w:rFonts w:ascii="Garamond" w:hAnsi="Garamond"/>
              </w:rPr>
            </w:pPr>
            <w:r w:rsidRPr="00747FB4">
              <w:rPr>
                <w:rFonts w:ascii="Garamond" w:hAnsi="Garamond"/>
              </w:rPr>
              <w:t>Vykonává činnost asistentky soudce dle zákona č. 6/2002 Sb., o soudech a soudcích.</w:t>
            </w:r>
          </w:p>
          <w:p w14:paraId="2935468A" w14:textId="77777777" w:rsidR="00887A70" w:rsidRDefault="00887A70" w:rsidP="003472A8">
            <w:pPr>
              <w:jc w:val="both"/>
              <w:rPr>
                <w:rFonts w:ascii="Garamond" w:hAnsi="Garamond"/>
              </w:rPr>
            </w:pPr>
            <w:r w:rsidRPr="00747FB4">
              <w:rPr>
                <w:rFonts w:ascii="Garamond" w:hAnsi="Garamond"/>
              </w:rPr>
              <w:t>Protokoly o souhlasu s osvojením dle § 810 o. z.</w:t>
            </w:r>
          </w:p>
          <w:p w14:paraId="275A4F9E" w14:textId="7CF7EECA" w:rsidR="00887A70" w:rsidRPr="00747FB4" w:rsidRDefault="00887A70" w:rsidP="003472A8">
            <w:pPr>
              <w:jc w:val="both"/>
              <w:rPr>
                <w:rFonts w:ascii="Garamond" w:hAnsi="Garamond"/>
              </w:rPr>
            </w:pPr>
          </w:p>
        </w:tc>
      </w:tr>
      <w:tr w:rsidR="00887A70" w:rsidRPr="009459E5" w14:paraId="164438B7" w14:textId="77777777" w:rsidTr="00D8421B">
        <w:trPr>
          <w:trHeight w:val="1755"/>
        </w:trPr>
        <w:tc>
          <w:tcPr>
            <w:tcW w:w="399" w:type="pct"/>
            <w:vMerge/>
            <w:tcBorders>
              <w:bottom w:val="single" w:sz="4" w:space="0" w:color="auto"/>
            </w:tcBorders>
          </w:tcPr>
          <w:p w14:paraId="294F2816" w14:textId="77777777" w:rsidR="00887A70" w:rsidRPr="009459E5" w:rsidRDefault="00887A70" w:rsidP="003472A8">
            <w:pPr>
              <w:rPr>
                <w:rFonts w:ascii="Garamond" w:hAnsi="Garamond"/>
                <w:b/>
              </w:rPr>
            </w:pPr>
          </w:p>
        </w:tc>
        <w:tc>
          <w:tcPr>
            <w:tcW w:w="1212" w:type="pct"/>
            <w:tcBorders>
              <w:top w:val="single" w:sz="4" w:space="0" w:color="auto"/>
              <w:bottom w:val="single" w:sz="4" w:space="0" w:color="auto"/>
            </w:tcBorders>
          </w:tcPr>
          <w:p w14:paraId="1126A292" w14:textId="0AFEDD11" w:rsidR="00887A70" w:rsidRPr="00F0185E" w:rsidRDefault="00887A70" w:rsidP="00201C0D">
            <w:pPr>
              <w:rPr>
                <w:rFonts w:ascii="Garamond" w:hAnsi="Garamond"/>
                <w:u w:val="single"/>
              </w:rPr>
            </w:pPr>
            <w:r w:rsidRPr="00F0185E">
              <w:rPr>
                <w:rFonts w:ascii="Garamond" w:hAnsi="Garamond"/>
                <w:u w:val="single"/>
              </w:rPr>
              <w:t>vedoucí kanceláře C:</w:t>
            </w:r>
          </w:p>
          <w:p w14:paraId="02676C3B" w14:textId="77777777" w:rsidR="00887A70" w:rsidRPr="00F0185E" w:rsidRDefault="00887A70" w:rsidP="00201C0D">
            <w:pPr>
              <w:jc w:val="center"/>
              <w:rPr>
                <w:rFonts w:ascii="Garamond" w:hAnsi="Garamond"/>
              </w:rPr>
            </w:pPr>
            <w:r w:rsidRPr="00F0185E">
              <w:rPr>
                <w:rFonts w:ascii="Garamond" w:hAnsi="Garamond"/>
              </w:rPr>
              <w:t>Jana Feriová</w:t>
            </w:r>
          </w:p>
          <w:p w14:paraId="6D7CBCF7" w14:textId="77777777" w:rsidR="00887A70" w:rsidRPr="00F0185E" w:rsidRDefault="00887A70" w:rsidP="00201C0D">
            <w:pPr>
              <w:jc w:val="center"/>
              <w:rPr>
                <w:rFonts w:ascii="Garamond" w:hAnsi="Garamond"/>
              </w:rPr>
            </w:pPr>
          </w:p>
          <w:p w14:paraId="54AFD2AC" w14:textId="77777777" w:rsidR="00887A70" w:rsidRPr="00F0185E" w:rsidRDefault="00887A70" w:rsidP="00F7372E">
            <w:pPr>
              <w:pStyle w:val="Nadpis5"/>
              <w:jc w:val="left"/>
              <w:rPr>
                <w:rFonts w:ascii="Garamond" w:hAnsi="Garamond"/>
                <w:bCs/>
                <w:sz w:val="24"/>
                <w:szCs w:val="24"/>
              </w:rPr>
            </w:pPr>
            <w:r w:rsidRPr="00F0185E">
              <w:rPr>
                <w:rFonts w:ascii="Garamond" w:hAnsi="Garamond"/>
                <w:bCs/>
                <w:sz w:val="24"/>
                <w:szCs w:val="24"/>
              </w:rPr>
              <w:t>vedoucí kanceláře P a Nc:</w:t>
            </w:r>
          </w:p>
          <w:p w14:paraId="7831F603" w14:textId="58EDE000" w:rsidR="00887A70" w:rsidRPr="00F0185E" w:rsidRDefault="00887A70" w:rsidP="00F7372E">
            <w:pPr>
              <w:pStyle w:val="Nadpis5"/>
              <w:rPr>
                <w:rFonts w:ascii="Garamond" w:hAnsi="Garamond"/>
                <w:bCs/>
                <w:sz w:val="24"/>
                <w:szCs w:val="24"/>
                <w:u w:val="none"/>
              </w:rPr>
            </w:pPr>
            <w:r w:rsidRPr="00F0185E">
              <w:rPr>
                <w:rFonts w:ascii="Garamond" w:hAnsi="Garamond"/>
                <w:bCs/>
                <w:sz w:val="24"/>
                <w:szCs w:val="24"/>
                <w:u w:val="none"/>
              </w:rPr>
              <w:t>Lucie Valešová</w:t>
            </w:r>
          </w:p>
          <w:p w14:paraId="2FB7C6A7" w14:textId="77777777" w:rsidR="00887A70" w:rsidRPr="00F0185E" w:rsidRDefault="00887A70" w:rsidP="00F7372E">
            <w:pPr>
              <w:jc w:val="center"/>
              <w:rPr>
                <w:rFonts w:ascii="Garamond" w:hAnsi="Garamond"/>
                <w:bCs/>
              </w:rPr>
            </w:pPr>
            <w:r w:rsidRPr="00F0185E">
              <w:rPr>
                <w:rFonts w:ascii="Garamond" w:hAnsi="Garamond"/>
                <w:bCs/>
              </w:rPr>
              <w:t>Ivana Kuncová</w:t>
            </w:r>
          </w:p>
          <w:p w14:paraId="5CC19CF9" w14:textId="172E5B6C" w:rsidR="00887A70" w:rsidRPr="00F0185E" w:rsidRDefault="00887A70" w:rsidP="00201C0D">
            <w:pPr>
              <w:jc w:val="center"/>
              <w:rPr>
                <w:rFonts w:ascii="Garamond" w:hAnsi="Garamond"/>
              </w:rPr>
            </w:pPr>
          </w:p>
        </w:tc>
        <w:tc>
          <w:tcPr>
            <w:tcW w:w="3389" w:type="pct"/>
            <w:tcBorders>
              <w:top w:val="single" w:sz="4" w:space="0" w:color="auto"/>
              <w:bottom w:val="single" w:sz="4" w:space="0" w:color="auto"/>
            </w:tcBorders>
          </w:tcPr>
          <w:p w14:paraId="0E395B05" w14:textId="77777777" w:rsidR="00887A70" w:rsidRPr="00F0185E" w:rsidRDefault="00887A70" w:rsidP="00201C0D">
            <w:pPr>
              <w:jc w:val="both"/>
              <w:rPr>
                <w:rFonts w:ascii="Garamond" w:hAnsi="Garamond"/>
              </w:rPr>
            </w:pPr>
          </w:p>
          <w:p w14:paraId="379033CF" w14:textId="49659001" w:rsidR="00887A70" w:rsidRPr="00F0185E" w:rsidRDefault="00887A70" w:rsidP="00201C0D">
            <w:pPr>
              <w:jc w:val="both"/>
              <w:rPr>
                <w:rFonts w:ascii="Garamond" w:hAnsi="Garamond"/>
              </w:rPr>
            </w:pPr>
            <w:r w:rsidRPr="00F0185E">
              <w:rPr>
                <w:rFonts w:ascii="Garamond" w:hAnsi="Garamond"/>
              </w:rPr>
              <w:t>Vede a řídí činnost soudní kanceláře C, Nc všeobecné.</w:t>
            </w:r>
          </w:p>
          <w:p w14:paraId="1FF75F4F" w14:textId="77777777" w:rsidR="00887A70" w:rsidRPr="00F0185E" w:rsidRDefault="00887A70" w:rsidP="00201C0D">
            <w:pPr>
              <w:jc w:val="both"/>
              <w:rPr>
                <w:rFonts w:ascii="Garamond" w:hAnsi="Garamond"/>
              </w:rPr>
            </w:pPr>
          </w:p>
          <w:p w14:paraId="39D9FD89" w14:textId="77777777" w:rsidR="00887A70" w:rsidRPr="00F0185E" w:rsidRDefault="00887A70" w:rsidP="00201C0D">
            <w:pPr>
              <w:jc w:val="both"/>
              <w:rPr>
                <w:rFonts w:ascii="Garamond" w:hAnsi="Garamond"/>
              </w:rPr>
            </w:pPr>
          </w:p>
          <w:p w14:paraId="70100CB9" w14:textId="77777777" w:rsidR="00887A70" w:rsidRPr="00F0185E" w:rsidRDefault="00887A70" w:rsidP="00F7372E">
            <w:pPr>
              <w:jc w:val="both"/>
              <w:rPr>
                <w:rFonts w:ascii="Garamond" w:hAnsi="Garamond"/>
              </w:rPr>
            </w:pPr>
            <w:r w:rsidRPr="00F0185E">
              <w:rPr>
                <w:rFonts w:ascii="Garamond" w:hAnsi="Garamond"/>
              </w:rPr>
              <w:t>Vede a řídí činnost soudní kanceláře P a Nc.</w:t>
            </w:r>
          </w:p>
          <w:p w14:paraId="32C509CC" w14:textId="77777777" w:rsidR="00887A70" w:rsidRPr="00F0185E" w:rsidRDefault="00887A70" w:rsidP="00F7372E">
            <w:pPr>
              <w:jc w:val="both"/>
              <w:rPr>
                <w:rFonts w:ascii="Garamond" w:hAnsi="Garamond"/>
              </w:rPr>
            </w:pPr>
            <w:r w:rsidRPr="00F0185E">
              <w:rPr>
                <w:rFonts w:ascii="Garamond" w:hAnsi="Garamond"/>
              </w:rPr>
              <w:t>Vede a řídí činnost soudní kanceláře P a Nc ve věcech svéprávnosti.</w:t>
            </w:r>
          </w:p>
          <w:p w14:paraId="0AAFD327" w14:textId="77777777" w:rsidR="00887A70" w:rsidRPr="00F0185E" w:rsidRDefault="00887A70" w:rsidP="00201C0D">
            <w:pPr>
              <w:jc w:val="both"/>
              <w:rPr>
                <w:rFonts w:ascii="Garamond" w:hAnsi="Garamond"/>
                <w:bCs/>
              </w:rPr>
            </w:pPr>
          </w:p>
        </w:tc>
      </w:tr>
      <w:tr w:rsidR="005A4909" w:rsidRPr="009459E5" w14:paraId="0C5C8C5D" w14:textId="77777777" w:rsidTr="00D8421B">
        <w:trPr>
          <w:trHeight w:val="315"/>
        </w:trPr>
        <w:tc>
          <w:tcPr>
            <w:tcW w:w="5000" w:type="pct"/>
            <w:gridSpan w:val="3"/>
            <w:tcBorders>
              <w:top w:val="single" w:sz="4" w:space="0" w:color="auto"/>
              <w:left w:val="nil"/>
              <w:bottom w:val="nil"/>
              <w:right w:val="nil"/>
            </w:tcBorders>
          </w:tcPr>
          <w:p w14:paraId="307077CD" w14:textId="77777777" w:rsidR="005A4909" w:rsidRDefault="005A4909" w:rsidP="003472A8">
            <w:pPr>
              <w:rPr>
                <w:rFonts w:ascii="Garamond" w:hAnsi="Garamond"/>
                <w:b/>
              </w:rPr>
            </w:pPr>
          </w:p>
          <w:p w14:paraId="65B0C90A" w14:textId="77777777" w:rsidR="005A4909" w:rsidRPr="00747FB4" w:rsidRDefault="005A4909" w:rsidP="003472A8">
            <w:pPr>
              <w:rPr>
                <w:rFonts w:ascii="Garamond" w:hAnsi="Garamond"/>
                <w:u w:val="single"/>
              </w:rPr>
            </w:pPr>
          </w:p>
          <w:p w14:paraId="24026EAC" w14:textId="3C2D3B04" w:rsidR="005A4909" w:rsidRPr="00EE68FD" w:rsidRDefault="005A4909" w:rsidP="003472A8">
            <w:pPr>
              <w:rPr>
                <w:rFonts w:ascii="Garamond" w:hAnsi="Garamond"/>
              </w:rPr>
            </w:pPr>
          </w:p>
        </w:tc>
      </w:tr>
      <w:tr w:rsidR="005A4909" w:rsidRPr="009459E5" w14:paraId="37CC45F4" w14:textId="77777777" w:rsidTr="00D8421B">
        <w:trPr>
          <w:trHeight w:val="835"/>
        </w:trPr>
        <w:tc>
          <w:tcPr>
            <w:tcW w:w="399" w:type="pct"/>
            <w:vMerge w:val="restart"/>
            <w:tcBorders>
              <w:top w:val="single" w:sz="4" w:space="0" w:color="auto"/>
            </w:tcBorders>
          </w:tcPr>
          <w:p w14:paraId="6A9DB54D" w14:textId="77777777" w:rsidR="005A4909" w:rsidRDefault="005A4909" w:rsidP="005A4909">
            <w:pPr>
              <w:rPr>
                <w:rFonts w:ascii="Garamond" w:hAnsi="Garamond"/>
                <w:b/>
              </w:rPr>
            </w:pPr>
          </w:p>
          <w:p w14:paraId="3F41487A" w14:textId="77777777" w:rsidR="005A4909" w:rsidRDefault="005A4909" w:rsidP="005A4909">
            <w:pPr>
              <w:rPr>
                <w:rFonts w:ascii="Garamond" w:hAnsi="Garamond"/>
                <w:b/>
              </w:rPr>
            </w:pPr>
          </w:p>
          <w:p w14:paraId="468653AD" w14:textId="77777777" w:rsidR="005A4909" w:rsidRDefault="005A4909" w:rsidP="005A4909">
            <w:pPr>
              <w:rPr>
                <w:rFonts w:ascii="Garamond" w:hAnsi="Garamond"/>
                <w:b/>
              </w:rPr>
            </w:pPr>
          </w:p>
          <w:p w14:paraId="2A44E825" w14:textId="77777777" w:rsidR="005A4909" w:rsidRDefault="005A4909" w:rsidP="005A4909">
            <w:pPr>
              <w:rPr>
                <w:rFonts w:ascii="Garamond" w:hAnsi="Garamond"/>
                <w:b/>
              </w:rPr>
            </w:pPr>
          </w:p>
          <w:p w14:paraId="308A942E" w14:textId="77777777" w:rsidR="005A4909" w:rsidRDefault="005A4909" w:rsidP="005A4909">
            <w:pPr>
              <w:rPr>
                <w:rFonts w:ascii="Garamond" w:hAnsi="Garamond"/>
                <w:b/>
              </w:rPr>
            </w:pPr>
          </w:p>
          <w:p w14:paraId="4F638027" w14:textId="77777777" w:rsidR="005A4909" w:rsidRDefault="005A4909" w:rsidP="005A4909">
            <w:pPr>
              <w:rPr>
                <w:rFonts w:ascii="Garamond" w:hAnsi="Garamond"/>
                <w:b/>
              </w:rPr>
            </w:pPr>
          </w:p>
          <w:p w14:paraId="37383109" w14:textId="77777777" w:rsidR="005A4909" w:rsidRDefault="005A4909" w:rsidP="005A4909">
            <w:pPr>
              <w:rPr>
                <w:rFonts w:ascii="Garamond" w:hAnsi="Garamond"/>
                <w:b/>
              </w:rPr>
            </w:pPr>
          </w:p>
          <w:p w14:paraId="01BDEA15" w14:textId="77777777" w:rsidR="005A4909" w:rsidRDefault="005A4909" w:rsidP="005A4909">
            <w:pPr>
              <w:rPr>
                <w:rFonts w:ascii="Garamond" w:hAnsi="Garamond"/>
                <w:b/>
              </w:rPr>
            </w:pPr>
          </w:p>
          <w:p w14:paraId="01D20B50" w14:textId="77777777" w:rsidR="00D8421B" w:rsidRDefault="00D8421B" w:rsidP="005A4909">
            <w:pPr>
              <w:rPr>
                <w:rFonts w:ascii="Garamond" w:hAnsi="Garamond"/>
                <w:b/>
              </w:rPr>
            </w:pPr>
          </w:p>
          <w:p w14:paraId="51F8562B" w14:textId="77777777" w:rsidR="00D8421B" w:rsidRDefault="00D8421B" w:rsidP="005A4909">
            <w:pPr>
              <w:rPr>
                <w:rFonts w:ascii="Garamond" w:hAnsi="Garamond"/>
                <w:b/>
              </w:rPr>
            </w:pPr>
          </w:p>
          <w:p w14:paraId="6DC9E9DD" w14:textId="77777777" w:rsidR="005A4909" w:rsidRDefault="005A4909" w:rsidP="005A4909">
            <w:pPr>
              <w:rPr>
                <w:rFonts w:ascii="Garamond" w:hAnsi="Garamond"/>
                <w:b/>
              </w:rPr>
            </w:pPr>
          </w:p>
          <w:p w14:paraId="761DB301" w14:textId="77777777" w:rsidR="005A4909" w:rsidRDefault="005A4909" w:rsidP="005A4909">
            <w:pPr>
              <w:rPr>
                <w:rFonts w:ascii="Garamond" w:hAnsi="Garamond"/>
                <w:b/>
              </w:rPr>
            </w:pPr>
          </w:p>
          <w:p w14:paraId="6C691789" w14:textId="77777777" w:rsidR="005A4909" w:rsidRDefault="005A4909" w:rsidP="005A4909">
            <w:pPr>
              <w:rPr>
                <w:rFonts w:ascii="Garamond" w:hAnsi="Garamond"/>
                <w:b/>
              </w:rPr>
            </w:pPr>
          </w:p>
          <w:p w14:paraId="16B8CB72" w14:textId="77777777" w:rsidR="005A4909" w:rsidRPr="00747FB4" w:rsidRDefault="005A4909" w:rsidP="005A4909">
            <w:pPr>
              <w:rPr>
                <w:rFonts w:ascii="Garamond" w:hAnsi="Garamond"/>
                <w:b/>
              </w:rPr>
            </w:pPr>
          </w:p>
          <w:p w14:paraId="4A61A4D0" w14:textId="77777777" w:rsidR="005A4909" w:rsidRPr="00747FB4" w:rsidRDefault="005A4909" w:rsidP="005A4909">
            <w:pPr>
              <w:jc w:val="center"/>
              <w:rPr>
                <w:rFonts w:ascii="Garamond" w:hAnsi="Garamond"/>
                <w:b/>
              </w:rPr>
            </w:pPr>
          </w:p>
          <w:p w14:paraId="1EFC9595" w14:textId="77777777" w:rsidR="005A4909" w:rsidRPr="00747FB4" w:rsidRDefault="005A4909" w:rsidP="005A4909">
            <w:pPr>
              <w:jc w:val="center"/>
              <w:rPr>
                <w:rFonts w:ascii="Garamond" w:hAnsi="Garamond"/>
                <w:b/>
              </w:rPr>
            </w:pPr>
            <w:r>
              <w:rPr>
                <w:rFonts w:ascii="Garamond" w:hAnsi="Garamond"/>
                <w:b/>
              </w:rPr>
              <w:t>19</w:t>
            </w:r>
          </w:p>
          <w:p w14:paraId="5B033CAF" w14:textId="77777777" w:rsidR="005A4909" w:rsidRPr="00747FB4" w:rsidRDefault="005A4909" w:rsidP="005A4909">
            <w:pPr>
              <w:jc w:val="center"/>
              <w:rPr>
                <w:rFonts w:ascii="Garamond" w:hAnsi="Garamond"/>
                <w:b/>
              </w:rPr>
            </w:pPr>
          </w:p>
          <w:p w14:paraId="263BF153" w14:textId="77777777" w:rsidR="005A4909" w:rsidRPr="00747FB4" w:rsidRDefault="005A4909" w:rsidP="005A4909">
            <w:pPr>
              <w:jc w:val="center"/>
              <w:rPr>
                <w:rFonts w:ascii="Garamond" w:hAnsi="Garamond"/>
                <w:b/>
              </w:rPr>
            </w:pPr>
          </w:p>
          <w:p w14:paraId="7CE48DC8" w14:textId="77BB9487" w:rsidR="005A4909" w:rsidRDefault="005A4909" w:rsidP="00471EF6">
            <w:pPr>
              <w:rPr>
                <w:rFonts w:ascii="Garamond" w:hAnsi="Garamond"/>
                <w:b/>
              </w:rPr>
            </w:pPr>
          </w:p>
        </w:tc>
        <w:tc>
          <w:tcPr>
            <w:tcW w:w="1212" w:type="pct"/>
            <w:tcBorders>
              <w:top w:val="single" w:sz="4" w:space="0" w:color="auto"/>
            </w:tcBorders>
          </w:tcPr>
          <w:p w14:paraId="3F3B9A7B" w14:textId="77777777" w:rsidR="005A4909" w:rsidRDefault="005A4909" w:rsidP="005A4909">
            <w:pPr>
              <w:rPr>
                <w:rFonts w:ascii="Garamond" w:hAnsi="Garamond"/>
                <w:b/>
                <w:u w:val="single"/>
              </w:rPr>
            </w:pPr>
          </w:p>
          <w:p w14:paraId="53CD4F67" w14:textId="276094DD" w:rsidR="005A4909" w:rsidRPr="00747FB4" w:rsidRDefault="005A4909" w:rsidP="005A4909">
            <w:pPr>
              <w:rPr>
                <w:rFonts w:ascii="Garamond" w:hAnsi="Garamond"/>
                <w:b/>
                <w:u w:val="single"/>
              </w:rPr>
            </w:pPr>
            <w:r w:rsidRPr="00747FB4">
              <w:rPr>
                <w:rFonts w:ascii="Garamond" w:hAnsi="Garamond"/>
                <w:b/>
                <w:u w:val="single"/>
              </w:rPr>
              <w:t>Mgr. Hana Stehlik Vodrážková</w:t>
            </w:r>
          </w:p>
          <w:p w14:paraId="672025CB" w14:textId="77777777" w:rsidR="005A4909" w:rsidRPr="00747FB4" w:rsidRDefault="005A4909" w:rsidP="003472A8">
            <w:pPr>
              <w:rPr>
                <w:rFonts w:ascii="Garamond" w:hAnsi="Garamond"/>
                <w:u w:val="single"/>
              </w:rPr>
            </w:pPr>
          </w:p>
        </w:tc>
        <w:tc>
          <w:tcPr>
            <w:tcW w:w="3389" w:type="pct"/>
            <w:vMerge w:val="restart"/>
            <w:tcBorders>
              <w:top w:val="single" w:sz="4" w:space="0" w:color="auto"/>
            </w:tcBorders>
          </w:tcPr>
          <w:p w14:paraId="5A8033FC" w14:textId="45CDB14E" w:rsidR="005A4909" w:rsidRDefault="005A4909" w:rsidP="005A4909">
            <w:pPr>
              <w:jc w:val="both"/>
              <w:rPr>
                <w:rFonts w:ascii="Garamond" w:hAnsi="Garamond"/>
                <w:b/>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C13898">
              <w:rPr>
                <w:rFonts w:ascii="Garamond" w:hAnsi="Garamond"/>
                <w:bCs/>
              </w:rPr>
              <w:t>v rozsahu 35 %</w:t>
            </w:r>
          </w:p>
          <w:p w14:paraId="1D437625" w14:textId="52F6D061" w:rsidR="005A4909" w:rsidRPr="00F4655A" w:rsidRDefault="005A4909" w:rsidP="005A4909">
            <w:pPr>
              <w:jc w:val="both"/>
              <w:rPr>
                <w:rFonts w:ascii="Garamond" w:hAnsi="Garamond"/>
              </w:rPr>
            </w:pPr>
            <w:r w:rsidRPr="00F4655A">
              <w:rPr>
                <w:rFonts w:ascii="Garamond" w:hAnsi="Garamond"/>
                <w:b/>
                <w:bCs/>
              </w:rPr>
              <w:t>Specializace na řízení ve věci agendy rejstříku C s cizím prvkem –</w:t>
            </w:r>
            <w:r w:rsidR="00C13898">
              <w:rPr>
                <w:rFonts w:ascii="Garamond" w:hAnsi="Garamond"/>
                <w:b/>
                <w:bCs/>
              </w:rPr>
              <w:t xml:space="preserve"> </w:t>
            </w:r>
            <w:r w:rsidRPr="00C13898">
              <w:rPr>
                <w:rFonts w:ascii="Garamond" w:hAnsi="Garamond"/>
              </w:rPr>
              <w:t>v rozsahu 40 %</w:t>
            </w:r>
          </w:p>
          <w:p w14:paraId="40183019" w14:textId="2A59391E" w:rsidR="005A4909" w:rsidRPr="00C13898" w:rsidRDefault="005A4909" w:rsidP="005A4909">
            <w:pPr>
              <w:jc w:val="both"/>
              <w:rPr>
                <w:rFonts w:ascii="Garamond" w:hAnsi="Garamond"/>
                <w:bCs/>
              </w:rPr>
            </w:pPr>
            <w:r w:rsidRPr="00F4655A">
              <w:rPr>
                <w:rFonts w:ascii="Garamond" w:hAnsi="Garamond"/>
                <w:b/>
                <w:bCs/>
              </w:rPr>
              <w:t>Věci agendy rejstříku P a Nc</w:t>
            </w:r>
            <w:r w:rsidRPr="00F4655A">
              <w:rPr>
                <w:rFonts w:ascii="Garamond" w:hAnsi="Garamond"/>
              </w:rPr>
              <w:t xml:space="preserve"> včetně VR – </w:t>
            </w:r>
            <w:r w:rsidRPr="00C13898">
              <w:rPr>
                <w:rFonts w:ascii="Garamond" w:hAnsi="Garamond"/>
                <w:bCs/>
              </w:rPr>
              <w:t>v rozsahu 40 %</w:t>
            </w:r>
          </w:p>
          <w:p w14:paraId="7AFA13EF" w14:textId="474020A2" w:rsidR="005A4909" w:rsidRPr="00C13898" w:rsidRDefault="005A4909" w:rsidP="005A4909">
            <w:pPr>
              <w:jc w:val="both"/>
              <w:rPr>
                <w:rFonts w:ascii="Garamond" w:hAnsi="Garamond"/>
              </w:rPr>
            </w:pPr>
            <w:r w:rsidRPr="00C13898">
              <w:rPr>
                <w:rFonts w:ascii="Garamond" w:hAnsi="Garamond"/>
                <w:b/>
                <w:bCs/>
              </w:rPr>
              <w:t>Specializace na řízení ve věci agendy rejstříku P a Nc s cizím prvkem –</w:t>
            </w:r>
            <w:r w:rsidRPr="00C13898">
              <w:rPr>
                <w:rFonts w:ascii="Garamond" w:hAnsi="Garamond"/>
              </w:rPr>
              <w:t xml:space="preserve"> v rozsahu 70 %</w:t>
            </w:r>
          </w:p>
          <w:p w14:paraId="66DBA465" w14:textId="77777777" w:rsidR="005A4909" w:rsidRPr="00BC2887" w:rsidRDefault="005A4909" w:rsidP="005A4909">
            <w:pPr>
              <w:jc w:val="both"/>
              <w:rPr>
                <w:rFonts w:ascii="Garamond" w:hAnsi="Garamond"/>
                <w:bCs/>
              </w:rPr>
            </w:pPr>
            <w:r w:rsidRPr="00F4655A">
              <w:rPr>
                <w:rFonts w:ascii="Garamond" w:hAnsi="Garamond"/>
                <w:b/>
                <w:bCs/>
              </w:rPr>
              <w:t>Věci agendy rejstříku Sd, D</w:t>
            </w:r>
            <w:r w:rsidRPr="00F4655A">
              <w:rPr>
                <w:rFonts w:ascii="Garamond" w:hAnsi="Garamond"/>
                <w:b/>
              </w:rPr>
              <w:t xml:space="preserve"> – </w:t>
            </w:r>
            <w:r w:rsidRPr="00F4655A">
              <w:rPr>
                <w:rFonts w:ascii="Garamond" w:hAnsi="Garamond"/>
                <w:bCs/>
              </w:rPr>
              <w:t>v rozsahu 100 %</w:t>
            </w:r>
          </w:p>
          <w:p w14:paraId="133E982D" w14:textId="77777777" w:rsidR="005A4909" w:rsidRPr="00F4655A" w:rsidRDefault="005A4909" w:rsidP="005A4909">
            <w:pPr>
              <w:jc w:val="both"/>
              <w:rPr>
                <w:rFonts w:ascii="Garamond" w:hAnsi="Garamond"/>
                <w:b/>
                <w:bCs/>
              </w:rPr>
            </w:pPr>
            <w:r w:rsidRPr="00F4655A">
              <w:rPr>
                <w:rFonts w:ascii="Garamond" w:hAnsi="Garamond"/>
                <w:b/>
                <w:bCs/>
              </w:rPr>
              <w:t xml:space="preserve">Specializace na řízení ve věci s cizím prvkem agendy rejstříku Cd, Sd, D. </w:t>
            </w:r>
          </w:p>
          <w:p w14:paraId="6360B5E3" w14:textId="77777777" w:rsidR="005A4909" w:rsidRDefault="005A4909" w:rsidP="005A4909">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102EA082" w14:textId="77777777" w:rsidR="005A4909" w:rsidRPr="00F4655A" w:rsidRDefault="005A4909" w:rsidP="005A4909">
            <w:pPr>
              <w:jc w:val="both"/>
              <w:rPr>
                <w:rFonts w:ascii="Garamond" w:hAnsi="Garamond"/>
                <w:b/>
                <w:bCs/>
              </w:rPr>
            </w:pPr>
            <w:r w:rsidRPr="00F4655A">
              <w:rPr>
                <w:rFonts w:ascii="Garamond" w:hAnsi="Garamond"/>
                <w:b/>
                <w:bCs/>
              </w:rPr>
              <w:t>Věci agendy EVC.</w:t>
            </w:r>
          </w:p>
          <w:p w14:paraId="67D042F0" w14:textId="77777777" w:rsidR="005A4909" w:rsidRPr="00F4655A" w:rsidRDefault="005A4909" w:rsidP="005A4909">
            <w:pPr>
              <w:rPr>
                <w:rFonts w:ascii="Garamond" w:hAnsi="Garamond"/>
                <w:b/>
              </w:rPr>
            </w:pPr>
            <w:r w:rsidRPr="00F4655A">
              <w:rPr>
                <w:rFonts w:ascii="Garamond" w:hAnsi="Garamond"/>
                <w:b/>
              </w:rPr>
              <w:t>Věci agendy rejstříku Nc všeobecné – nejasná podání.</w:t>
            </w:r>
          </w:p>
          <w:p w14:paraId="3BA4D55E" w14:textId="77777777" w:rsidR="005A4909" w:rsidRPr="00274DE2" w:rsidRDefault="005A4909" w:rsidP="005A4909">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7ADA7DF7" w14:textId="77777777" w:rsidR="005A4909" w:rsidRDefault="005A4909" w:rsidP="005A4909">
            <w:pPr>
              <w:jc w:val="both"/>
              <w:rPr>
                <w:rFonts w:ascii="Garamond" w:hAnsi="Garamond"/>
              </w:rPr>
            </w:pPr>
            <w:r w:rsidRPr="009459E5">
              <w:rPr>
                <w:rFonts w:ascii="Garamond" w:hAnsi="Garamond"/>
              </w:rPr>
              <w:t>Ustanovení opatrovníka dle § 892/2, 3 o. z.</w:t>
            </w:r>
          </w:p>
          <w:p w14:paraId="2B1F6B49" w14:textId="77777777" w:rsidR="00D15F48" w:rsidRPr="00AD3DB0" w:rsidRDefault="00D15F48" w:rsidP="00D15F48">
            <w:pPr>
              <w:jc w:val="both"/>
              <w:rPr>
                <w:rFonts w:ascii="Garamond" w:hAnsi="Garamond"/>
                <w:bCs/>
              </w:rPr>
            </w:pPr>
            <w:r w:rsidRPr="00AD3D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AD3DB0">
              <w:rPr>
                <w:rFonts w:ascii="Garamond" w:hAnsi="Garamond"/>
              </w:rPr>
              <w:t>§ 400 a násl. z. ř. s.</w:t>
            </w:r>
          </w:p>
          <w:p w14:paraId="5756CB90" w14:textId="77777777" w:rsidR="00D15F48" w:rsidRDefault="00D15F48" w:rsidP="005A4909">
            <w:pPr>
              <w:jc w:val="both"/>
              <w:rPr>
                <w:rFonts w:ascii="Garamond" w:hAnsi="Garamond"/>
                <w:b/>
                <w:bCs/>
              </w:rPr>
            </w:pPr>
          </w:p>
        </w:tc>
      </w:tr>
      <w:tr w:rsidR="003472A8" w:rsidRPr="009459E5" w14:paraId="0C7FEFA0" w14:textId="77777777" w:rsidTr="00BC33F7">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471EF6">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9861B1" w:rsidRDefault="003472A8" w:rsidP="003472A8">
            <w:pPr>
              <w:pStyle w:val="Nadpis5"/>
              <w:jc w:val="left"/>
              <w:rPr>
                <w:rFonts w:ascii="Garamond" w:hAnsi="Garamond"/>
                <w:bCs/>
                <w:sz w:val="24"/>
                <w:szCs w:val="24"/>
              </w:rPr>
            </w:pPr>
            <w:r w:rsidRPr="009861B1">
              <w:rPr>
                <w:rFonts w:ascii="Garamond" w:hAnsi="Garamond"/>
                <w:bCs/>
                <w:sz w:val="24"/>
                <w:szCs w:val="24"/>
              </w:rPr>
              <w:t>asistent soudce:</w:t>
            </w:r>
          </w:p>
          <w:p w14:paraId="30D49802" w14:textId="77777777" w:rsidR="003472A8" w:rsidRPr="009861B1" w:rsidRDefault="003472A8" w:rsidP="003472A8">
            <w:pPr>
              <w:jc w:val="center"/>
              <w:rPr>
                <w:rFonts w:ascii="Garamond" w:hAnsi="Garamond"/>
              </w:rPr>
            </w:pPr>
            <w:r w:rsidRPr="009861B1">
              <w:rPr>
                <w:rFonts w:ascii="Garamond" w:hAnsi="Garamond"/>
              </w:rPr>
              <w:t>Mgr. Markéta Králíková</w:t>
            </w:r>
          </w:p>
          <w:p w14:paraId="12E7D26C" w14:textId="49548F56" w:rsidR="003472A8" w:rsidRPr="009861B1" w:rsidRDefault="003472A8" w:rsidP="003472A8">
            <w:pPr>
              <w:jc w:val="center"/>
              <w:rPr>
                <w:rFonts w:ascii="Garamond" w:hAnsi="Garamond"/>
              </w:rPr>
            </w:pPr>
            <w:r w:rsidRPr="009861B1">
              <w:rPr>
                <w:rFonts w:ascii="Garamond" w:hAnsi="Garamond"/>
              </w:rPr>
              <w:t>(zástup Mgr. Stehlik Vodrážková)</w:t>
            </w:r>
          </w:p>
        </w:tc>
        <w:tc>
          <w:tcPr>
            <w:tcW w:w="3389" w:type="pct"/>
            <w:tcBorders>
              <w:bottom w:val="single" w:sz="4" w:space="0" w:color="auto"/>
            </w:tcBorders>
          </w:tcPr>
          <w:p w14:paraId="628044D6" w14:textId="77777777" w:rsidR="003472A8" w:rsidRPr="009861B1" w:rsidRDefault="003472A8" w:rsidP="003472A8">
            <w:pPr>
              <w:jc w:val="both"/>
              <w:rPr>
                <w:rFonts w:ascii="Garamond" w:hAnsi="Garamond"/>
                <w:bCs/>
              </w:rPr>
            </w:pPr>
            <w:r w:rsidRPr="009861B1">
              <w:rPr>
                <w:rFonts w:ascii="Garamond" w:hAnsi="Garamond"/>
                <w:b/>
                <w:bCs/>
              </w:rPr>
              <w:t>Věci pozůstalostního řízení rejstříku 24 Nc</w:t>
            </w:r>
            <w:r w:rsidRPr="009861B1">
              <w:rPr>
                <w:rFonts w:ascii="Garamond" w:hAnsi="Garamond"/>
                <w:bCs/>
              </w:rPr>
              <w:t xml:space="preserve"> -</w:t>
            </w:r>
            <w:r w:rsidRPr="009861B1">
              <w:rPr>
                <w:rFonts w:ascii="Garamond" w:hAnsi="Garamond"/>
              </w:rPr>
              <w:t xml:space="preserve"> úkony dle § </w:t>
            </w:r>
            <w:smartTag w:uri="urn:schemas-microsoft-com:office:smarttags" w:element="metricconverter">
              <w:smartTagPr>
                <w:attr w:name="ProductID" w:val="11 a"/>
              </w:smartTagPr>
              <w:r w:rsidRPr="009861B1">
                <w:rPr>
                  <w:rFonts w:ascii="Garamond" w:hAnsi="Garamond"/>
                </w:rPr>
                <w:t>11 a</w:t>
              </w:r>
            </w:smartTag>
            <w:r w:rsidRPr="009861B1">
              <w:rPr>
                <w:rFonts w:ascii="Garamond" w:hAnsi="Garamond"/>
              </w:rPr>
              <w:t xml:space="preserve"> 14 zák. č. 121/2008 Sb., o vyšších soudních úřednících v platném znění.</w:t>
            </w:r>
          </w:p>
          <w:p w14:paraId="6BD53690" w14:textId="4C0BC12A" w:rsidR="003472A8" w:rsidRPr="009861B1" w:rsidRDefault="003472A8" w:rsidP="003472A8">
            <w:pPr>
              <w:ind w:left="34" w:hanging="34"/>
              <w:jc w:val="both"/>
              <w:rPr>
                <w:rFonts w:ascii="Garamond" w:hAnsi="Garamond"/>
              </w:rPr>
            </w:pPr>
            <w:r w:rsidRPr="009861B1">
              <w:rPr>
                <w:rFonts w:ascii="Garamond" w:hAnsi="Garamond"/>
              </w:rPr>
              <w:t>Samostatná rozhodovací činnost úseku pozůstalostním (dědickém), zahajování řízení – pověření soudního komisaře, podněty k dodatečnému řízení o dědictví.</w:t>
            </w:r>
          </w:p>
        </w:tc>
      </w:tr>
      <w:tr w:rsidR="00471EF6" w:rsidRPr="009459E5" w14:paraId="059E135A" w14:textId="77777777" w:rsidTr="00471EF6">
        <w:trPr>
          <w:trHeight w:val="2400"/>
        </w:trPr>
        <w:tc>
          <w:tcPr>
            <w:tcW w:w="399" w:type="pct"/>
            <w:vMerge/>
          </w:tcPr>
          <w:p w14:paraId="5404B299" w14:textId="77777777" w:rsidR="00471EF6" w:rsidRPr="009459E5" w:rsidRDefault="00471EF6" w:rsidP="003472A8">
            <w:pPr>
              <w:rPr>
                <w:rFonts w:ascii="Garamond" w:hAnsi="Garamond"/>
                <w:b/>
              </w:rPr>
            </w:pPr>
          </w:p>
        </w:tc>
        <w:tc>
          <w:tcPr>
            <w:tcW w:w="1212" w:type="pct"/>
            <w:tcBorders>
              <w:right w:val="single" w:sz="4" w:space="0" w:color="auto"/>
            </w:tcBorders>
          </w:tcPr>
          <w:p w14:paraId="53447577" w14:textId="77777777" w:rsidR="00471EF6" w:rsidRPr="009861B1" w:rsidRDefault="00471EF6" w:rsidP="003472A8">
            <w:pPr>
              <w:rPr>
                <w:rFonts w:ascii="Garamond" w:hAnsi="Garamond"/>
                <w:u w:val="single"/>
              </w:rPr>
            </w:pPr>
            <w:r w:rsidRPr="009861B1">
              <w:rPr>
                <w:rFonts w:ascii="Garamond" w:hAnsi="Garamond"/>
                <w:u w:val="single"/>
              </w:rPr>
              <w:t>vedoucí kanceláře C:</w:t>
            </w:r>
          </w:p>
          <w:p w14:paraId="045B46ED" w14:textId="77777777" w:rsidR="00471EF6" w:rsidRPr="009861B1" w:rsidRDefault="00471EF6" w:rsidP="003472A8">
            <w:pPr>
              <w:jc w:val="center"/>
              <w:rPr>
                <w:rFonts w:ascii="Garamond" w:hAnsi="Garamond"/>
              </w:rPr>
            </w:pPr>
            <w:r w:rsidRPr="009861B1">
              <w:rPr>
                <w:rFonts w:ascii="Garamond" w:hAnsi="Garamond"/>
              </w:rPr>
              <w:t>Jana Feriová</w:t>
            </w:r>
          </w:p>
          <w:p w14:paraId="3CBCACC4" w14:textId="7BB721B5" w:rsidR="00471EF6" w:rsidRPr="009861B1" w:rsidRDefault="00471EF6" w:rsidP="003472A8">
            <w:pPr>
              <w:rPr>
                <w:rFonts w:ascii="Garamond" w:hAnsi="Garamond"/>
                <w:u w:val="single"/>
              </w:rPr>
            </w:pPr>
            <w:r w:rsidRPr="009861B1">
              <w:rPr>
                <w:rFonts w:ascii="Garamond" w:hAnsi="Garamond"/>
                <w:u w:val="single"/>
              </w:rPr>
              <w:t>vedoucí kanceláře P a Nc:</w:t>
            </w:r>
          </w:p>
          <w:p w14:paraId="50274BAB" w14:textId="529D21D5" w:rsidR="00471EF6" w:rsidRPr="009861B1" w:rsidRDefault="00471EF6" w:rsidP="003472A8">
            <w:pPr>
              <w:jc w:val="center"/>
              <w:rPr>
                <w:rFonts w:ascii="Garamond" w:hAnsi="Garamond"/>
              </w:rPr>
            </w:pPr>
            <w:r w:rsidRPr="009861B1">
              <w:rPr>
                <w:rFonts w:ascii="Garamond" w:hAnsi="Garamond"/>
              </w:rPr>
              <w:t>Lucie Skálová</w:t>
            </w:r>
          </w:p>
          <w:p w14:paraId="0E8ECCAB" w14:textId="77777777" w:rsidR="00471EF6" w:rsidRPr="009861B1" w:rsidRDefault="00471EF6" w:rsidP="003472A8">
            <w:pPr>
              <w:jc w:val="center"/>
              <w:rPr>
                <w:rFonts w:ascii="Garamond" w:hAnsi="Garamond"/>
              </w:rPr>
            </w:pPr>
            <w:r w:rsidRPr="009861B1">
              <w:rPr>
                <w:rFonts w:ascii="Garamond" w:hAnsi="Garamond"/>
              </w:rPr>
              <w:t>Ivana Kuncová</w:t>
            </w:r>
          </w:p>
          <w:p w14:paraId="613D199C" w14:textId="77777777" w:rsidR="00471EF6" w:rsidRPr="009861B1" w:rsidRDefault="00471EF6" w:rsidP="003472A8">
            <w:pPr>
              <w:rPr>
                <w:rFonts w:ascii="Garamond" w:hAnsi="Garamond"/>
                <w:u w:val="single"/>
              </w:rPr>
            </w:pPr>
          </w:p>
          <w:p w14:paraId="0E44C9CC" w14:textId="560D8F3E" w:rsidR="00471EF6" w:rsidRPr="009861B1" w:rsidRDefault="00471EF6" w:rsidP="003472A8">
            <w:pPr>
              <w:rPr>
                <w:rFonts w:ascii="Garamond" w:hAnsi="Garamond"/>
                <w:u w:val="single"/>
              </w:rPr>
            </w:pPr>
            <w:r w:rsidRPr="009861B1">
              <w:rPr>
                <w:rFonts w:ascii="Garamond" w:hAnsi="Garamond"/>
                <w:u w:val="single"/>
              </w:rPr>
              <w:t>vedoucí kanceláře D, L:</w:t>
            </w:r>
          </w:p>
          <w:p w14:paraId="7FFE62EF" w14:textId="77777777" w:rsidR="00471EF6" w:rsidRPr="009861B1" w:rsidRDefault="00471EF6" w:rsidP="003472A8">
            <w:pPr>
              <w:jc w:val="center"/>
              <w:rPr>
                <w:rFonts w:ascii="Garamond" w:hAnsi="Garamond"/>
              </w:rPr>
            </w:pPr>
            <w:r w:rsidRPr="009861B1">
              <w:rPr>
                <w:rFonts w:ascii="Garamond" w:hAnsi="Garamond"/>
              </w:rPr>
              <w:t>Pavlína Mohsenová</w:t>
            </w:r>
          </w:p>
        </w:tc>
        <w:tc>
          <w:tcPr>
            <w:tcW w:w="3389" w:type="pct"/>
            <w:tcBorders>
              <w:top w:val="single" w:sz="4" w:space="0" w:color="auto"/>
              <w:left w:val="single" w:sz="4" w:space="0" w:color="auto"/>
              <w:bottom w:val="single" w:sz="4" w:space="0" w:color="auto"/>
              <w:right w:val="single" w:sz="4" w:space="0" w:color="auto"/>
            </w:tcBorders>
          </w:tcPr>
          <w:p w14:paraId="5D266422" w14:textId="77777777" w:rsidR="00471EF6" w:rsidRPr="009861B1" w:rsidRDefault="00471EF6" w:rsidP="003472A8">
            <w:pPr>
              <w:jc w:val="both"/>
              <w:rPr>
                <w:rFonts w:ascii="Garamond" w:hAnsi="Garamond"/>
                <w:bCs/>
              </w:rPr>
            </w:pPr>
          </w:p>
          <w:p w14:paraId="24DC4931" w14:textId="77777777" w:rsidR="00471EF6" w:rsidRPr="009861B1" w:rsidRDefault="00471EF6" w:rsidP="003472A8">
            <w:pPr>
              <w:ind w:left="34" w:hanging="34"/>
              <w:jc w:val="both"/>
              <w:rPr>
                <w:rFonts w:ascii="Garamond" w:hAnsi="Garamond"/>
              </w:rPr>
            </w:pPr>
            <w:r w:rsidRPr="009861B1">
              <w:rPr>
                <w:rFonts w:ascii="Garamond" w:hAnsi="Garamond"/>
              </w:rPr>
              <w:t>Vede a řídí činnost soudní kanceláře C, Nc všeobecné.</w:t>
            </w:r>
          </w:p>
          <w:p w14:paraId="31F0924D" w14:textId="77777777" w:rsidR="00471EF6" w:rsidRPr="009861B1" w:rsidRDefault="00471EF6" w:rsidP="003472A8">
            <w:pPr>
              <w:jc w:val="both"/>
              <w:rPr>
                <w:rFonts w:ascii="Garamond" w:hAnsi="Garamond"/>
              </w:rPr>
            </w:pPr>
          </w:p>
          <w:p w14:paraId="752961F8" w14:textId="77777777" w:rsidR="00471EF6" w:rsidRPr="009861B1" w:rsidRDefault="00471EF6" w:rsidP="003472A8">
            <w:pPr>
              <w:jc w:val="both"/>
              <w:rPr>
                <w:rFonts w:ascii="Garamond" w:hAnsi="Garamond"/>
              </w:rPr>
            </w:pPr>
            <w:r w:rsidRPr="009861B1">
              <w:rPr>
                <w:rFonts w:ascii="Garamond" w:hAnsi="Garamond"/>
              </w:rPr>
              <w:t>Vede a řídí činnost soudní kanceláře P a Nc.</w:t>
            </w:r>
          </w:p>
          <w:p w14:paraId="4FA06AAB" w14:textId="77777777" w:rsidR="00471EF6" w:rsidRPr="009861B1" w:rsidRDefault="00471EF6" w:rsidP="003472A8">
            <w:pPr>
              <w:jc w:val="both"/>
              <w:rPr>
                <w:rFonts w:ascii="Garamond" w:hAnsi="Garamond"/>
              </w:rPr>
            </w:pPr>
            <w:r w:rsidRPr="009861B1">
              <w:rPr>
                <w:rFonts w:ascii="Garamond" w:hAnsi="Garamond"/>
              </w:rPr>
              <w:t>Vede a řídí činnost soudní kanceláře P a Nc ve věcech svéprávnosti.</w:t>
            </w:r>
          </w:p>
          <w:p w14:paraId="15AA4E85" w14:textId="77777777" w:rsidR="00471EF6" w:rsidRPr="009861B1" w:rsidRDefault="00471EF6" w:rsidP="003472A8">
            <w:pPr>
              <w:jc w:val="both"/>
              <w:rPr>
                <w:rFonts w:ascii="Garamond" w:hAnsi="Garamond"/>
                <w:b/>
                <w:bCs/>
              </w:rPr>
            </w:pPr>
          </w:p>
          <w:p w14:paraId="5828FA76" w14:textId="08328879" w:rsidR="00471EF6" w:rsidRPr="009861B1" w:rsidRDefault="00471EF6" w:rsidP="003472A8">
            <w:pPr>
              <w:jc w:val="both"/>
              <w:rPr>
                <w:rFonts w:ascii="Garamond" w:hAnsi="Garamond"/>
                <w:b/>
              </w:rPr>
            </w:pPr>
            <w:r w:rsidRPr="009861B1">
              <w:rPr>
                <w:rFonts w:ascii="Garamond" w:hAnsi="Garamond"/>
                <w:b/>
                <w:bCs/>
              </w:rPr>
              <w:t xml:space="preserve">Věci agendy rejstříku 22 D - </w:t>
            </w:r>
            <w:r w:rsidRPr="009861B1">
              <w:rPr>
                <w:rFonts w:ascii="Garamond" w:hAnsi="Garamond"/>
                <w:bCs/>
              </w:rPr>
              <w:t>Specializace na řízení ve věcech pozůstalostních, která samostatně neřeší VSÚ.</w:t>
            </w:r>
          </w:p>
          <w:p w14:paraId="7D10B935" w14:textId="3B9F86B0" w:rsidR="00471EF6" w:rsidRPr="009861B1" w:rsidRDefault="00471EF6" w:rsidP="003472A8">
            <w:pPr>
              <w:jc w:val="both"/>
              <w:rPr>
                <w:rFonts w:ascii="Garamond" w:hAnsi="Garamond"/>
              </w:rPr>
            </w:pPr>
            <w:r w:rsidRPr="009861B1">
              <w:rPr>
                <w:rFonts w:ascii="Garamond" w:hAnsi="Garamond"/>
                <w:b/>
              </w:rPr>
              <w:t>Věci agendy rejstříku L</w:t>
            </w:r>
            <w:r w:rsidRPr="009861B1">
              <w:rPr>
                <w:rFonts w:ascii="Garamond" w:hAnsi="Garamond"/>
              </w:rPr>
              <w:t xml:space="preserve"> – detenční řízení</w:t>
            </w:r>
          </w:p>
        </w:tc>
      </w:tr>
      <w:tr w:rsidR="003472A8" w:rsidRPr="009459E5" w14:paraId="50AA30C3" w14:textId="77777777" w:rsidTr="00471EF6">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861B1" w:rsidRDefault="003472A8" w:rsidP="003472A8">
            <w:pPr>
              <w:rPr>
                <w:rFonts w:ascii="Garamond" w:hAnsi="Garamond"/>
                <w:u w:val="single"/>
              </w:rPr>
            </w:pPr>
            <w:r w:rsidRPr="009861B1">
              <w:rPr>
                <w:rFonts w:ascii="Garamond" w:hAnsi="Garamond"/>
                <w:u w:val="single"/>
              </w:rPr>
              <w:t>vyšší soudní úřednice:</w:t>
            </w:r>
          </w:p>
          <w:p w14:paraId="65BA802E" w14:textId="77777777" w:rsidR="003472A8" w:rsidRPr="009861B1" w:rsidRDefault="003472A8" w:rsidP="003472A8">
            <w:pPr>
              <w:jc w:val="center"/>
              <w:rPr>
                <w:rFonts w:ascii="Garamond" w:hAnsi="Garamond"/>
                <w:u w:val="single"/>
              </w:rPr>
            </w:pPr>
            <w:r w:rsidRPr="009861B1">
              <w:rPr>
                <w:rFonts w:ascii="Garamond" w:hAnsi="Garamond"/>
              </w:rPr>
              <w:t>Pavlína Mohsenová</w:t>
            </w:r>
          </w:p>
        </w:tc>
        <w:tc>
          <w:tcPr>
            <w:tcW w:w="3389" w:type="pct"/>
            <w:tcBorders>
              <w:top w:val="single" w:sz="4" w:space="0" w:color="auto"/>
            </w:tcBorders>
          </w:tcPr>
          <w:p w14:paraId="3ED44020" w14:textId="77777777" w:rsidR="003472A8" w:rsidRPr="009861B1" w:rsidRDefault="003472A8" w:rsidP="003472A8">
            <w:pPr>
              <w:jc w:val="both"/>
              <w:rPr>
                <w:rFonts w:ascii="Garamond" w:hAnsi="Garamond"/>
                <w:bCs/>
              </w:rPr>
            </w:pPr>
            <w:r w:rsidRPr="009861B1">
              <w:rPr>
                <w:rFonts w:ascii="Garamond" w:hAnsi="Garamond"/>
                <w:b/>
                <w:bCs/>
              </w:rPr>
              <w:t>Věci agendy rejstříku 24 Nc</w:t>
            </w:r>
            <w:r w:rsidRPr="009861B1">
              <w:rPr>
                <w:rFonts w:ascii="Garamond" w:hAnsi="Garamond"/>
                <w:bCs/>
              </w:rPr>
              <w:t xml:space="preserve"> - </w:t>
            </w:r>
            <w:r w:rsidRPr="009861B1">
              <w:rPr>
                <w:rFonts w:ascii="Garamond" w:hAnsi="Garamond"/>
              </w:rPr>
              <w:t xml:space="preserve">úkony dle § </w:t>
            </w:r>
            <w:smartTag w:uri="urn:schemas-microsoft-com:office:smarttags" w:element="metricconverter">
              <w:smartTagPr>
                <w:attr w:name="ProductID" w:val="11 a"/>
              </w:smartTagPr>
              <w:r w:rsidRPr="009861B1">
                <w:rPr>
                  <w:rFonts w:ascii="Garamond" w:hAnsi="Garamond"/>
                </w:rPr>
                <w:t>11 a</w:t>
              </w:r>
            </w:smartTag>
            <w:r w:rsidRPr="009861B1">
              <w:rPr>
                <w:rFonts w:ascii="Garamond" w:hAnsi="Garamond"/>
              </w:rPr>
              <w:t xml:space="preserve"> 14 zák. č. 121/2008 Sb., o vyšších soudních úřednících v platném znění.</w:t>
            </w:r>
          </w:p>
          <w:p w14:paraId="54A17249" w14:textId="18835B4E" w:rsidR="003472A8" w:rsidRPr="009861B1" w:rsidRDefault="003472A8" w:rsidP="003472A8">
            <w:pPr>
              <w:ind w:left="34" w:hanging="34"/>
              <w:jc w:val="both"/>
              <w:rPr>
                <w:rFonts w:ascii="Garamond" w:hAnsi="Garamond"/>
              </w:rPr>
            </w:pPr>
            <w:r w:rsidRPr="009861B1">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vyřizování dožádání ve věcech dědických.</w:t>
            </w:r>
          </w:p>
        </w:tc>
      </w:tr>
    </w:tbl>
    <w:p w14:paraId="4E726004" w14:textId="77777777" w:rsidR="00B356E7" w:rsidRDefault="00B356E7" w:rsidP="001B4853">
      <w:pPr>
        <w:jc w:val="center"/>
        <w:rPr>
          <w:rFonts w:ascii="Garamond" w:hAnsi="Garamond"/>
          <w:b/>
          <w:u w:val="single"/>
        </w:rPr>
      </w:pPr>
    </w:p>
    <w:p w14:paraId="1F6C233A" w14:textId="781811DE" w:rsidR="000F7526" w:rsidRDefault="000F7526" w:rsidP="001B4853">
      <w:pPr>
        <w:jc w:val="center"/>
        <w:rPr>
          <w:rFonts w:ascii="Garamond" w:hAnsi="Garamond"/>
          <w:b/>
          <w:u w:val="single"/>
        </w:rPr>
      </w:pPr>
    </w:p>
    <w:p w14:paraId="7B24223F" w14:textId="606F0DAA"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5CDA7A45" w14:textId="77777777" w:rsidR="00A85286" w:rsidRDefault="00A85286" w:rsidP="001B4853">
      <w:pPr>
        <w:jc w:val="center"/>
        <w:rPr>
          <w:rFonts w:ascii="Garamond" w:hAnsi="Garamond"/>
          <w:b/>
          <w:u w:val="single"/>
        </w:rPr>
      </w:pPr>
    </w:p>
    <w:p w14:paraId="21F81AAC" w14:textId="77777777" w:rsidR="00A85286" w:rsidRDefault="00A85286" w:rsidP="001B4853">
      <w:pPr>
        <w:jc w:val="center"/>
        <w:rPr>
          <w:rFonts w:ascii="Garamond" w:hAnsi="Garamond"/>
          <w:b/>
          <w:u w:val="single"/>
        </w:rPr>
      </w:pPr>
    </w:p>
    <w:p w14:paraId="6F531DAB" w14:textId="77777777" w:rsidR="00A85286" w:rsidRDefault="00A85286" w:rsidP="001B4853">
      <w:pPr>
        <w:jc w:val="center"/>
        <w:rPr>
          <w:rFonts w:ascii="Garamond" w:hAnsi="Garamond"/>
          <w:b/>
          <w:u w:val="single"/>
        </w:rPr>
      </w:pPr>
    </w:p>
    <w:p w14:paraId="1A783351" w14:textId="77777777" w:rsidR="00A85286" w:rsidRDefault="00A85286" w:rsidP="001B4853">
      <w:pPr>
        <w:jc w:val="center"/>
        <w:rPr>
          <w:rFonts w:ascii="Garamond" w:hAnsi="Garamond"/>
          <w:b/>
          <w:u w:val="single"/>
        </w:rPr>
      </w:pPr>
    </w:p>
    <w:p w14:paraId="38C638A6" w14:textId="77777777" w:rsidR="00A85286" w:rsidRDefault="00A85286" w:rsidP="001B4853">
      <w:pPr>
        <w:jc w:val="center"/>
        <w:rPr>
          <w:rFonts w:ascii="Garamond" w:hAnsi="Garamond"/>
          <w:b/>
          <w:u w:val="single"/>
        </w:rPr>
      </w:pPr>
    </w:p>
    <w:p w14:paraId="413AEB32" w14:textId="77777777" w:rsidR="00A85286" w:rsidRDefault="00A85286" w:rsidP="001B4853">
      <w:pPr>
        <w:jc w:val="center"/>
        <w:rPr>
          <w:rFonts w:ascii="Garamond" w:hAnsi="Garamond"/>
          <w:b/>
          <w:u w:val="single"/>
        </w:rPr>
      </w:pPr>
    </w:p>
    <w:p w14:paraId="020615C1" w14:textId="77777777" w:rsidR="00A85286" w:rsidRDefault="00A85286" w:rsidP="001B4853">
      <w:pPr>
        <w:jc w:val="center"/>
        <w:rPr>
          <w:rFonts w:ascii="Garamond" w:hAnsi="Garamond"/>
          <w:b/>
          <w:u w:val="single"/>
        </w:rPr>
      </w:pPr>
    </w:p>
    <w:p w14:paraId="678B025D" w14:textId="77777777" w:rsidR="00A85286" w:rsidRDefault="00A85286" w:rsidP="001B4853">
      <w:pPr>
        <w:jc w:val="center"/>
        <w:rPr>
          <w:rFonts w:ascii="Garamond" w:hAnsi="Garamond"/>
          <w:b/>
          <w:u w:val="single"/>
        </w:rPr>
      </w:pPr>
    </w:p>
    <w:p w14:paraId="59401831" w14:textId="77777777" w:rsidR="00A85286" w:rsidRDefault="00A85286"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25D5FA8D" w14:textId="77777777" w:rsidR="00887A70" w:rsidRDefault="00887A70" w:rsidP="001B4853">
      <w:pPr>
        <w:jc w:val="center"/>
        <w:rPr>
          <w:rFonts w:ascii="Garamond" w:hAnsi="Garamond"/>
          <w:b/>
          <w:u w:val="single"/>
        </w:rPr>
      </w:pPr>
    </w:p>
    <w:p w14:paraId="32F55640" w14:textId="77777777" w:rsidR="00887A70" w:rsidRDefault="00887A70" w:rsidP="001B4853">
      <w:pPr>
        <w:jc w:val="cente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08518D">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P a Nc.</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r w:rsidRPr="007949F0">
              <w:rPr>
                <w:rFonts w:ascii="Garamond" w:hAnsi="Garamond"/>
                <w:b/>
              </w:rPr>
              <w:t>ka</w:t>
            </w:r>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4A94333C"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A87654">
        <w:rPr>
          <w:rFonts w:ascii="Garamond" w:hAnsi="Garamond"/>
        </w:rPr>
        <w:t>24</w:t>
      </w:r>
      <w:r w:rsidR="00C13898">
        <w:rPr>
          <w:rFonts w:ascii="Garamond" w:hAnsi="Garamond"/>
        </w:rPr>
        <w:t xml:space="preserve">. </w:t>
      </w:r>
      <w:r w:rsidR="00AD3DB0">
        <w:rPr>
          <w:rFonts w:ascii="Garamond" w:hAnsi="Garamond"/>
        </w:rPr>
        <w:t>červ</w:t>
      </w:r>
      <w:r w:rsidR="00C13898">
        <w:rPr>
          <w:rFonts w:ascii="Garamond" w:hAnsi="Garamond"/>
        </w:rPr>
        <w:t>na</w:t>
      </w:r>
      <w:r w:rsidR="008B57AC" w:rsidRPr="00663041">
        <w:rPr>
          <w:rFonts w:ascii="Garamond" w:hAnsi="Garamond"/>
        </w:rPr>
        <w:t xml:space="preserve"> 2026</w:t>
      </w:r>
    </w:p>
    <w:p w14:paraId="153CD1A8" w14:textId="4F75C2AD" w:rsidR="000238C0" w:rsidRPr="009459E5" w:rsidRDefault="00861240" w:rsidP="006508B5">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C13898">
        <w:rPr>
          <w:rFonts w:ascii="Garamond" w:hAnsi="Garamond"/>
        </w:rPr>
        <w:tab/>
      </w:r>
      <w:r w:rsidR="006508B5">
        <w:rPr>
          <w:rFonts w:ascii="Garamond" w:hAnsi="Garamond"/>
        </w:rPr>
        <w:t xml:space="preserve">                                                   </w:t>
      </w:r>
      <w:r w:rsidR="000238C0" w:rsidRPr="009459E5">
        <w:rPr>
          <w:rFonts w:ascii="Garamond" w:hAnsi="Garamond"/>
        </w:rPr>
        <w:t xml:space="preserve">Mgr. </w:t>
      </w:r>
      <w:r w:rsidR="00C13898">
        <w:rPr>
          <w:rFonts w:ascii="Garamond" w:hAnsi="Garamond"/>
        </w:rPr>
        <w:t>Kristina Pavlisová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w:t>
      </w:r>
      <w:proofErr w:type="gramStart"/>
      <w:r w:rsidRPr="004920CC">
        <w:rPr>
          <w:rFonts w:ascii="Garamond" w:hAnsi="Garamond"/>
        </w:rPr>
        <w:t>1 – 3</w:t>
      </w:r>
      <w:proofErr w:type="gramEnd"/>
      <w:r w:rsidRPr="004920CC">
        <w:rPr>
          <w:rFonts w:ascii="Garamond" w:hAnsi="Garamond"/>
        </w:rPr>
        <w:t>.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30868A50"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tr. řádu. Pro určené zaměstnance zřizuje/ruší přístupy do IS CEVO, CESO, CEPR, ISZR, </w:t>
      </w:r>
      <w:r w:rsidR="007F5E08">
        <w:rPr>
          <w:rFonts w:ascii="Garamond" w:hAnsi="Garamond"/>
        </w:rPr>
        <w:t xml:space="preserve">RT, </w:t>
      </w:r>
      <w:r w:rsidRPr="00E52C01">
        <w:rPr>
          <w:rFonts w:ascii="Garamond" w:hAnsi="Garamond"/>
        </w:rPr>
        <w:t xml:space="preserve">CzechPoint, dálkového přístupu </w:t>
      </w:r>
      <w:r w:rsidRPr="00E52C01">
        <w:rPr>
          <w:rFonts w:ascii="Garamond" w:hAnsi="Garamond"/>
        </w:rPr>
        <w:lastRenderedPageBreak/>
        <w:t>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4"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4"/>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5"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5"/>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2A135CDC"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F049A9">
        <w:rPr>
          <w:rFonts w:ascii="Garamond" w:hAnsi="Garamond"/>
          <w:b/>
          <w:strike/>
          <w:color w:val="FF0000"/>
        </w:rPr>
        <w:t>Dana</w:t>
      </w:r>
      <w:r w:rsidR="00EF5FBC" w:rsidRPr="00F049A9">
        <w:rPr>
          <w:rFonts w:ascii="Garamond" w:hAnsi="Garamond"/>
          <w:bCs/>
          <w:strike/>
          <w:color w:val="FF0000"/>
        </w:rPr>
        <w:t xml:space="preserve"> </w:t>
      </w:r>
      <w:r w:rsidR="00EF5FBC" w:rsidRPr="00F049A9">
        <w:rPr>
          <w:rFonts w:ascii="Garamond" w:hAnsi="Garamond"/>
          <w:b/>
          <w:strike/>
          <w:color w:val="FF0000"/>
        </w:rPr>
        <w:t>Arnoldová</w:t>
      </w:r>
      <w:r w:rsidR="00EF5FBC" w:rsidRPr="00F049A9">
        <w:rPr>
          <w:rFonts w:ascii="Garamond" w:hAnsi="Garamond"/>
          <w:bCs/>
          <w:strike/>
          <w:color w:val="FF0000"/>
        </w:rPr>
        <w:t xml:space="preserve"> (0,7 úvazku)</w:t>
      </w:r>
      <w:r w:rsidR="00F049A9">
        <w:rPr>
          <w:rFonts w:ascii="Garamond" w:hAnsi="Garamond"/>
          <w:bCs/>
          <w:strike/>
          <w:color w:val="FF0000"/>
        </w:rPr>
        <w:t>,</w:t>
      </w:r>
      <w:r w:rsidR="00F049A9">
        <w:rPr>
          <w:rFonts w:ascii="Garamond" w:hAnsi="Garamond"/>
          <w:bCs/>
          <w:color w:val="FF0000"/>
        </w:rPr>
        <w:t xml:space="preserve"> </w:t>
      </w:r>
      <w:r w:rsidR="00F049A9" w:rsidRPr="00F049A9">
        <w:rPr>
          <w:rFonts w:ascii="Garamond" w:hAnsi="Garamond"/>
          <w:b/>
          <w:color w:val="FF0000"/>
        </w:rPr>
        <w:t>Kateřina Slabochová</w:t>
      </w:r>
      <w:r w:rsidR="00225459">
        <w:rPr>
          <w:rFonts w:ascii="Garamond" w:hAnsi="Garamond"/>
          <w:b/>
          <w:color w:val="FF0000"/>
        </w:rPr>
        <w:t>,</w:t>
      </w:r>
      <w:r w:rsidR="00F049A9" w:rsidRPr="00F049A9">
        <w:rPr>
          <w:rFonts w:ascii="Garamond" w:hAnsi="Garamond"/>
          <w:b/>
          <w:color w:val="FF0000"/>
        </w:rPr>
        <w:t xml:space="preserve"> DiS.</w:t>
      </w:r>
      <w:r w:rsidR="00F049A9" w:rsidRPr="00F049A9">
        <w:rPr>
          <w:rFonts w:ascii="Garamond" w:hAnsi="Garamond"/>
          <w:bCs/>
          <w:color w:val="FF0000"/>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4C598EA8" w:rsidR="004967B1" w:rsidRPr="005E0464"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w:t>
      </w:r>
      <w:r w:rsidRPr="009241AC">
        <w:rPr>
          <w:rFonts w:ascii="Garamond" w:hAnsi="Garamond"/>
        </w:rPr>
        <w:t xml:space="preserve">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w:t>
      </w:r>
      <w:r w:rsidRPr="00C4287D">
        <w:rPr>
          <w:rFonts w:ascii="Garamond" w:hAnsi="Garamond"/>
          <w:color w:val="FF0000"/>
        </w:rPr>
        <w:t xml:space="preserve"> </w:t>
      </w:r>
      <w:r w:rsidR="007F5E08" w:rsidRPr="005E0464">
        <w:rPr>
          <w:rFonts w:ascii="Garamond" w:hAnsi="Garamond"/>
        </w:rPr>
        <w:t xml:space="preserve">obsluha </w:t>
      </w:r>
      <w:r w:rsidR="00C4287D" w:rsidRPr="005E0464">
        <w:rPr>
          <w:rFonts w:ascii="Garamond" w:hAnsi="Garamond"/>
        </w:rPr>
        <w:t>platební</w:t>
      </w:r>
      <w:r w:rsidR="007F5E08" w:rsidRPr="005E0464">
        <w:rPr>
          <w:rFonts w:ascii="Garamond" w:hAnsi="Garamond"/>
        </w:rPr>
        <w:t>ho</w:t>
      </w:r>
      <w:r w:rsidR="00C4287D" w:rsidRPr="005E0464">
        <w:rPr>
          <w:rFonts w:ascii="Garamond" w:hAnsi="Garamond"/>
        </w:rPr>
        <w:t xml:space="preserve"> terminál</w:t>
      </w:r>
      <w:r w:rsidR="007F5E08" w:rsidRPr="005E0464">
        <w:rPr>
          <w:rFonts w:ascii="Garamond" w:hAnsi="Garamond"/>
        </w:rPr>
        <w:t>u</w:t>
      </w:r>
      <w:r w:rsidR="00C4287D" w:rsidRPr="005E0464">
        <w:rPr>
          <w:rFonts w:ascii="Garamond" w:hAnsi="Garamond"/>
        </w:rPr>
        <w:t>.</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5C8F973B" w14:textId="4DDD47C6" w:rsidR="00C4287D" w:rsidRPr="005E0464" w:rsidRDefault="00317D10" w:rsidP="00C4287D">
      <w:pPr>
        <w:ind w:left="2552"/>
        <w:jc w:val="both"/>
        <w:rPr>
          <w:rFonts w:ascii="Garamond" w:hAnsi="Garamond" w:cs="Calibri"/>
          <w:sz w:val="22"/>
          <w:szCs w:val="22"/>
        </w:rPr>
      </w:pPr>
      <w:r>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Pr>
          <w:rFonts w:ascii="Garamond" w:hAnsi="Garamond"/>
        </w:rPr>
        <w:t>unkčnost systémů, provoz sítě, provoz nainstalovaných standardů na pracovních stanicích, funkčnost certifikátů.</w:t>
      </w:r>
      <w:r w:rsidR="00915094">
        <w:rPr>
          <w:rFonts w:ascii="Garamond" w:hAnsi="Garamond"/>
        </w:rPr>
        <w:t xml:space="preserve"> </w:t>
      </w:r>
      <w:r>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r w:rsidR="007F5E08" w:rsidRPr="005E0464">
        <w:rPr>
          <w:rFonts w:ascii="Garamond" w:hAnsi="Garamond" w:cs="Calibri"/>
        </w:rPr>
        <w:t>Na pokyn bezpečnostní ředitelky, odpovědné osoby (předsedkyně soudu) nebo zástup</w:t>
      </w:r>
      <w:r w:rsidR="00665909" w:rsidRPr="005E0464">
        <w:rPr>
          <w:rFonts w:ascii="Garamond" w:hAnsi="Garamond" w:cs="Calibri"/>
        </w:rPr>
        <w:t>u</w:t>
      </w:r>
      <w:r w:rsidR="007F5E08" w:rsidRPr="005E0464">
        <w:rPr>
          <w:rFonts w:ascii="Garamond" w:hAnsi="Garamond" w:cs="Calibri"/>
        </w:rPr>
        <w:t xml:space="preserve"> odpovědné osoby s</w:t>
      </w:r>
      <w:r w:rsidR="00C4287D" w:rsidRPr="005E0464">
        <w:rPr>
          <w:rFonts w:ascii="Garamond" w:hAnsi="Garamond" w:cs="Calibri"/>
        </w:rPr>
        <w:t>tahuje a vypaluje na CD záznamy z bezpečnostních kamer</w:t>
      </w:r>
      <w:r w:rsidR="007F5E08" w:rsidRPr="005E0464">
        <w:rPr>
          <w:rFonts w:ascii="Garamond" w:hAnsi="Garamond" w:cs="Calibri"/>
        </w:rPr>
        <w:t>.</w:t>
      </w:r>
      <w:r w:rsidR="00C4287D" w:rsidRPr="005E0464">
        <w:rPr>
          <w:rFonts w:ascii="Garamond" w:hAnsi="Garamond" w:cs="Calibri"/>
        </w:rPr>
        <w:t xml:space="preserve"> </w:t>
      </w:r>
    </w:p>
    <w:p w14:paraId="1ED3B965" w14:textId="77777777" w:rsidR="00DB3E64" w:rsidRPr="005E0464" w:rsidRDefault="00DB3E64" w:rsidP="001C23BD">
      <w:pPr>
        <w:pStyle w:val="Zkladntext"/>
        <w:tabs>
          <w:tab w:val="left" w:pos="2410"/>
        </w:tabs>
        <w:ind w:left="2552"/>
        <w:rPr>
          <w:rFonts w:ascii="Garamond" w:hAnsi="Garamond"/>
        </w:rPr>
      </w:pPr>
      <w:r w:rsidRPr="005E0464">
        <w:rPr>
          <w:rFonts w:ascii="Garamond" w:hAnsi="Garamond"/>
        </w:rPr>
        <w:t>zástup:</w:t>
      </w:r>
      <w:r w:rsidR="006B4028" w:rsidRPr="005E0464">
        <w:rPr>
          <w:rFonts w:ascii="Garamond" w:hAnsi="Garamond"/>
        </w:rPr>
        <w:t xml:space="preserve"> </w:t>
      </w:r>
      <w:r w:rsidR="0079034E" w:rsidRPr="005E0464">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9BD1F64" w14:textId="77777777" w:rsidR="00E46C2E" w:rsidRDefault="00E46C2E" w:rsidP="00E84716">
      <w:pPr>
        <w:tabs>
          <w:tab w:val="left" w:pos="2977"/>
        </w:tabs>
        <w:jc w:val="both"/>
        <w:rPr>
          <w:rFonts w:ascii="Garamond" w:hAnsi="Garamond"/>
          <w:b/>
          <w:bCs/>
          <w:i/>
          <w:iCs/>
          <w:strike/>
          <w:color w:val="FF0000"/>
        </w:rPr>
      </w:pPr>
    </w:p>
    <w:p w14:paraId="7288C5B5" w14:textId="77777777" w:rsidR="00F0185E" w:rsidRDefault="00F0185E" w:rsidP="00E84716">
      <w:pPr>
        <w:tabs>
          <w:tab w:val="left" w:pos="2977"/>
        </w:tabs>
        <w:jc w:val="both"/>
        <w:rPr>
          <w:rFonts w:ascii="Garamond" w:hAnsi="Garamond"/>
          <w:b/>
          <w:bCs/>
          <w:i/>
          <w:iCs/>
          <w:strike/>
          <w:color w:val="FF0000"/>
        </w:rPr>
      </w:pPr>
    </w:p>
    <w:p w14:paraId="5029ADA1" w14:textId="77777777" w:rsidR="00F0185E" w:rsidRDefault="00F0185E" w:rsidP="00E84716">
      <w:pPr>
        <w:tabs>
          <w:tab w:val="left" w:pos="2977"/>
        </w:tabs>
        <w:jc w:val="both"/>
        <w:rPr>
          <w:rFonts w:ascii="Garamond" w:hAnsi="Garamond"/>
          <w:b/>
          <w:bCs/>
          <w:i/>
          <w:iCs/>
          <w:strike/>
          <w:color w:val="FF0000"/>
        </w:rPr>
      </w:pPr>
    </w:p>
    <w:p w14:paraId="3CB173B7" w14:textId="77777777" w:rsidR="00F0185E" w:rsidRDefault="00F0185E" w:rsidP="00E84716">
      <w:pPr>
        <w:tabs>
          <w:tab w:val="left" w:pos="2977"/>
        </w:tabs>
        <w:jc w:val="both"/>
        <w:rPr>
          <w:rFonts w:ascii="Garamond" w:hAnsi="Garamond"/>
          <w:b/>
          <w:bCs/>
          <w:i/>
          <w:iCs/>
          <w:strike/>
          <w:color w:val="FF0000"/>
        </w:rPr>
      </w:pPr>
    </w:p>
    <w:p w14:paraId="67E60524" w14:textId="77777777" w:rsidR="00F0185E" w:rsidRPr="00117173" w:rsidRDefault="00F0185E" w:rsidP="00E84716">
      <w:pPr>
        <w:tabs>
          <w:tab w:val="left" w:pos="2977"/>
        </w:tabs>
        <w:jc w:val="both"/>
        <w:rPr>
          <w:rFonts w:ascii="Garamond" w:hAnsi="Garamond"/>
          <w:b/>
          <w:bCs/>
          <w:i/>
          <w:iCs/>
          <w:strike/>
          <w:color w:val="FF0000"/>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F571EE3" w14:textId="77777777" w:rsidR="00117173" w:rsidRPr="009459E5" w:rsidRDefault="00117173" w:rsidP="0011717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7C48E917" w14:textId="77777777" w:rsidR="00117173" w:rsidRPr="009459E5" w:rsidRDefault="00117173" w:rsidP="00117173">
      <w:pPr>
        <w:jc w:val="both"/>
        <w:rPr>
          <w:rFonts w:ascii="Garamond" w:hAnsi="Garamond"/>
          <w:b/>
          <w:bCs/>
          <w:i/>
          <w:iCs/>
          <w:sz w:val="14"/>
          <w:szCs w:val="30"/>
        </w:rPr>
      </w:pPr>
    </w:p>
    <w:p w14:paraId="142316A9" w14:textId="77777777" w:rsidR="00117173" w:rsidRPr="009459E5" w:rsidRDefault="00117173" w:rsidP="00117173">
      <w:pPr>
        <w:jc w:val="both"/>
        <w:rPr>
          <w:rFonts w:ascii="Garamond" w:hAnsi="Garamond"/>
          <w:b/>
          <w:bCs/>
          <w:iCs/>
          <w:u w:val="single"/>
        </w:rPr>
      </w:pPr>
    </w:p>
    <w:p w14:paraId="21291C40" w14:textId="77777777" w:rsidR="00117173" w:rsidRPr="00F26102" w:rsidRDefault="00117173" w:rsidP="00117173">
      <w:pPr>
        <w:jc w:val="both"/>
        <w:rPr>
          <w:rFonts w:ascii="Garamond" w:hAnsi="Garamond"/>
          <w:b/>
          <w:bCs/>
          <w:iCs/>
          <w:u w:val="single"/>
        </w:rPr>
      </w:pPr>
      <w:r w:rsidRPr="009459E5">
        <w:rPr>
          <w:rFonts w:ascii="Garamond" w:hAnsi="Garamond"/>
          <w:b/>
          <w:bCs/>
          <w:iCs/>
          <w:u w:val="single"/>
        </w:rPr>
        <w:t>Jmenný seznam přísedících</w:t>
      </w:r>
      <w:r>
        <w:rPr>
          <w:rFonts w:ascii="Garamond" w:hAnsi="Garamond"/>
          <w:b/>
          <w:bCs/>
          <w:iCs/>
          <w:u w:val="single"/>
        </w:rPr>
        <w:t>:</w:t>
      </w:r>
    </w:p>
    <w:p w14:paraId="412D8856" w14:textId="77777777" w:rsidR="00117173" w:rsidRDefault="00117173" w:rsidP="00117173">
      <w:pPr>
        <w:rPr>
          <w:rFonts w:ascii="Garamond" w:hAnsi="Garamond"/>
        </w:rPr>
      </w:pPr>
    </w:p>
    <w:p w14:paraId="0AD410DB" w14:textId="77777777" w:rsidR="00117173" w:rsidRDefault="00117173" w:rsidP="00117173">
      <w:pPr>
        <w:rPr>
          <w:rFonts w:ascii="Garamond" w:hAnsi="Garamond"/>
        </w:rPr>
      </w:pPr>
    </w:p>
    <w:p w14:paraId="04974B39" w14:textId="77777777" w:rsidR="00117173" w:rsidRDefault="00117173" w:rsidP="00117173">
      <w:pPr>
        <w:rPr>
          <w:rFonts w:ascii="Garamond" w:hAnsi="Garamond"/>
        </w:rPr>
        <w:sectPr w:rsidR="00117173" w:rsidSect="00117173">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117173" w:rsidRPr="009459E5" w14:paraId="48B20D98" w14:textId="77777777" w:rsidTr="00BC33F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2D7CE2" w14:textId="77777777" w:rsidR="00117173" w:rsidRPr="009459E5" w:rsidRDefault="00117173" w:rsidP="00BC33F7">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1CC643" w14:textId="77777777" w:rsidR="00117173" w:rsidRPr="009459E5" w:rsidRDefault="00117173" w:rsidP="00BC33F7">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EEE236" w14:textId="77777777" w:rsidR="00117173" w:rsidRPr="009459E5" w:rsidRDefault="00117173" w:rsidP="00BC33F7">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6924B5" w14:textId="77777777" w:rsidR="00117173" w:rsidRPr="009459E5" w:rsidRDefault="00117173" w:rsidP="00BC33F7">
            <w:pPr>
              <w:rPr>
                <w:rFonts w:ascii="Garamond" w:hAnsi="Garamond"/>
              </w:rPr>
            </w:pPr>
            <w:r w:rsidRPr="009459E5">
              <w:rPr>
                <w:rFonts w:ascii="Garamond" w:hAnsi="Garamond"/>
              </w:rPr>
              <w:t>Příjmení</w:t>
            </w:r>
          </w:p>
        </w:tc>
      </w:tr>
      <w:tr w:rsidR="00117173" w:rsidRPr="009459E5" w14:paraId="2FC7747C"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71C051E3" w14:textId="77777777" w:rsidR="00117173" w:rsidRPr="00E70591" w:rsidRDefault="00117173" w:rsidP="00BC33F7">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noWrap/>
            <w:vAlign w:val="bottom"/>
            <w:hideMark/>
          </w:tcPr>
          <w:p w14:paraId="7A127137" w14:textId="77777777" w:rsidR="00117173" w:rsidRPr="00E70591" w:rsidRDefault="00117173" w:rsidP="00BC33F7">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hideMark/>
          </w:tcPr>
          <w:p w14:paraId="308E3FA5" w14:textId="77777777" w:rsidR="00117173" w:rsidRPr="00E70591" w:rsidRDefault="00117173" w:rsidP="00BC33F7">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noWrap/>
            <w:vAlign w:val="bottom"/>
            <w:hideMark/>
          </w:tcPr>
          <w:p w14:paraId="5C2C6FBC" w14:textId="77777777" w:rsidR="00117173" w:rsidRPr="00E70591" w:rsidRDefault="00117173" w:rsidP="00BC33F7">
            <w:pPr>
              <w:rPr>
                <w:rFonts w:ascii="Garamond" w:hAnsi="Garamond"/>
              </w:rPr>
            </w:pPr>
            <w:r w:rsidRPr="00E70591">
              <w:rPr>
                <w:rFonts w:ascii="Garamond" w:hAnsi="Garamond"/>
                <w:sz w:val="22"/>
                <w:szCs w:val="22"/>
              </w:rPr>
              <w:t>Balý</w:t>
            </w:r>
          </w:p>
        </w:tc>
      </w:tr>
      <w:tr w:rsidR="00117173" w:rsidRPr="009459E5" w14:paraId="30F97321"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11CC9630" w14:textId="77777777" w:rsidR="00117173" w:rsidRPr="00E70591" w:rsidRDefault="00117173" w:rsidP="00BC33F7">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noWrap/>
            <w:vAlign w:val="bottom"/>
            <w:hideMark/>
          </w:tcPr>
          <w:p w14:paraId="70AA5A72" w14:textId="77777777" w:rsidR="00117173" w:rsidRPr="00E70591" w:rsidRDefault="00117173" w:rsidP="00BC33F7">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noWrap/>
            <w:vAlign w:val="bottom"/>
            <w:hideMark/>
          </w:tcPr>
          <w:p w14:paraId="525CAB4B" w14:textId="77777777" w:rsidR="00117173" w:rsidRPr="00E70591" w:rsidRDefault="00117173" w:rsidP="00BC33F7">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noWrap/>
            <w:vAlign w:val="bottom"/>
            <w:hideMark/>
          </w:tcPr>
          <w:p w14:paraId="48243B08" w14:textId="77777777" w:rsidR="00117173" w:rsidRPr="00E70591" w:rsidRDefault="00117173" w:rsidP="00BC33F7">
            <w:pPr>
              <w:rPr>
                <w:rFonts w:ascii="Garamond" w:hAnsi="Garamond"/>
              </w:rPr>
            </w:pPr>
            <w:r w:rsidRPr="00E70591">
              <w:rPr>
                <w:rFonts w:ascii="Garamond" w:hAnsi="Garamond"/>
                <w:sz w:val="22"/>
                <w:szCs w:val="22"/>
              </w:rPr>
              <w:t>Bílinová</w:t>
            </w:r>
          </w:p>
        </w:tc>
      </w:tr>
      <w:tr w:rsidR="00117173" w:rsidRPr="009459E5" w14:paraId="5CA56E3D"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6CC28EEE" w14:textId="77777777" w:rsidR="00117173" w:rsidRPr="00E70591" w:rsidRDefault="00117173" w:rsidP="00BC33F7">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noWrap/>
            <w:vAlign w:val="bottom"/>
          </w:tcPr>
          <w:p w14:paraId="7EF22769"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noWrap/>
            <w:vAlign w:val="bottom"/>
          </w:tcPr>
          <w:p w14:paraId="2ADED72A" w14:textId="77777777" w:rsidR="00117173" w:rsidRPr="00E70591" w:rsidRDefault="00117173" w:rsidP="00BC33F7">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noWrap/>
            <w:vAlign w:val="bottom"/>
          </w:tcPr>
          <w:p w14:paraId="41F12F03" w14:textId="77777777" w:rsidR="00117173" w:rsidRPr="00E70591" w:rsidRDefault="00117173" w:rsidP="00BC33F7">
            <w:pPr>
              <w:rPr>
                <w:rFonts w:ascii="Garamond" w:hAnsi="Garamond"/>
              </w:rPr>
            </w:pPr>
            <w:r w:rsidRPr="00E70591">
              <w:rPr>
                <w:rFonts w:ascii="Garamond" w:hAnsi="Garamond"/>
                <w:sz w:val="22"/>
                <w:szCs w:val="22"/>
              </w:rPr>
              <w:t>Černá</w:t>
            </w:r>
          </w:p>
        </w:tc>
      </w:tr>
      <w:tr w:rsidR="00117173" w:rsidRPr="009459E5" w14:paraId="3AF87779"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5183066E" w14:textId="77777777" w:rsidR="00117173" w:rsidRPr="00E70591" w:rsidRDefault="00117173" w:rsidP="00BC33F7">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noWrap/>
            <w:vAlign w:val="bottom"/>
            <w:hideMark/>
          </w:tcPr>
          <w:p w14:paraId="2A9A95DC"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noWrap/>
            <w:vAlign w:val="bottom"/>
            <w:hideMark/>
          </w:tcPr>
          <w:p w14:paraId="0773E1FB" w14:textId="77777777" w:rsidR="00117173" w:rsidRPr="00E70591" w:rsidRDefault="00117173" w:rsidP="00BC33F7">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noWrap/>
            <w:vAlign w:val="bottom"/>
            <w:hideMark/>
          </w:tcPr>
          <w:p w14:paraId="03B1117C" w14:textId="77777777" w:rsidR="00117173" w:rsidRPr="00E70591" w:rsidRDefault="00117173" w:rsidP="00BC33F7">
            <w:pPr>
              <w:rPr>
                <w:rFonts w:ascii="Garamond" w:hAnsi="Garamond"/>
              </w:rPr>
            </w:pPr>
            <w:r w:rsidRPr="00E70591">
              <w:rPr>
                <w:rFonts w:ascii="Garamond" w:hAnsi="Garamond"/>
                <w:sz w:val="22"/>
                <w:szCs w:val="22"/>
              </w:rPr>
              <w:t>Doubková</w:t>
            </w:r>
          </w:p>
        </w:tc>
      </w:tr>
      <w:tr w:rsidR="00117173" w:rsidRPr="009459E5" w14:paraId="2D25F5A1"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690C23FD" w14:textId="77777777" w:rsidR="00117173" w:rsidRPr="00E70591" w:rsidRDefault="00117173" w:rsidP="00BC33F7">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noWrap/>
            <w:vAlign w:val="bottom"/>
            <w:hideMark/>
          </w:tcPr>
          <w:p w14:paraId="11CD823F"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hideMark/>
          </w:tcPr>
          <w:p w14:paraId="140A5C7E" w14:textId="77777777" w:rsidR="00117173" w:rsidRPr="00E70591" w:rsidRDefault="00117173" w:rsidP="00BC33F7">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noWrap/>
            <w:vAlign w:val="bottom"/>
            <w:hideMark/>
          </w:tcPr>
          <w:p w14:paraId="6C8B0AB0" w14:textId="77777777" w:rsidR="00117173" w:rsidRPr="00E70591" w:rsidRDefault="00117173" w:rsidP="00BC33F7">
            <w:pPr>
              <w:rPr>
                <w:rFonts w:ascii="Garamond" w:hAnsi="Garamond"/>
              </w:rPr>
            </w:pPr>
            <w:r w:rsidRPr="00E70591">
              <w:rPr>
                <w:rFonts w:ascii="Garamond" w:hAnsi="Garamond"/>
                <w:sz w:val="22"/>
                <w:szCs w:val="22"/>
              </w:rPr>
              <w:t>Foitová</w:t>
            </w:r>
          </w:p>
        </w:tc>
      </w:tr>
      <w:tr w:rsidR="00117173" w:rsidRPr="009459E5" w14:paraId="70E0BAF4"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244CE659" w14:textId="77777777" w:rsidR="00117173" w:rsidRPr="00E70591" w:rsidRDefault="00117173" w:rsidP="00BC33F7">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noWrap/>
            <w:vAlign w:val="bottom"/>
            <w:hideMark/>
          </w:tcPr>
          <w:p w14:paraId="352DBB66" w14:textId="77777777" w:rsidR="00117173" w:rsidRPr="00E70591" w:rsidRDefault="00117173" w:rsidP="00BC33F7">
            <w:pPr>
              <w:rPr>
                <w:rFonts w:ascii="Garamond" w:hAnsi="Garamond"/>
              </w:rPr>
            </w:pPr>
            <w:r w:rsidRPr="00E70591">
              <w:rPr>
                <w:rFonts w:ascii="Garamond" w:hAnsi="Garamond"/>
                <w:sz w:val="22"/>
                <w:szCs w:val="22"/>
              </w:rPr>
              <w:t> </w:t>
            </w:r>
            <w:r>
              <w:rPr>
                <w:rFonts w:ascii="Garamond" w:hAnsi="Garamond"/>
                <w:sz w:val="22"/>
                <w:szCs w:val="22"/>
              </w:rPr>
              <w:t>Bc.</w:t>
            </w:r>
          </w:p>
        </w:tc>
        <w:tc>
          <w:tcPr>
            <w:tcW w:w="1295" w:type="dxa"/>
            <w:tcBorders>
              <w:top w:val="nil"/>
              <w:left w:val="nil"/>
              <w:bottom w:val="single" w:sz="4" w:space="0" w:color="auto"/>
              <w:right w:val="single" w:sz="4" w:space="0" w:color="auto"/>
            </w:tcBorders>
            <w:noWrap/>
            <w:vAlign w:val="bottom"/>
            <w:hideMark/>
          </w:tcPr>
          <w:p w14:paraId="367B1471" w14:textId="77777777" w:rsidR="00117173" w:rsidRPr="00E70591" w:rsidRDefault="00117173" w:rsidP="00BC33F7">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noWrap/>
            <w:vAlign w:val="bottom"/>
            <w:hideMark/>
          </w:tcPr>
          <w:p w14:paraId="2ACC0B78" w14:textId="77777777" w:rsidR="00117173" w:rsidRPr="00E70591" w:rsidRDefault="00117173" w:rsidP="00BC33F7">
            <w:pPr>
              <w:rPr>
                <w:rFonts w:ascii="Garamond" w:hAnsi="Garamond"/>
              </w:rPr>
            </w:pPr>
            <w:r w:rsidRPr="00E70591">
              <w:rPr>
                <w:rFonts w:ascii="Garamond" w:hAnsi="Garamond"/>
                <w:sz w:val="22"/>
                <w:szCs w:val="22"/>
              </w:rPr>
              <w:t>Hálová</w:t>
            </w:r>
          </w:p>
        </w:tc>
      </w:tr>
      <w:tr w:rsidR="00117173" w:rsidRPr="009459E5" w14:paraId="590251DF"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87123F7" w14:textId="77777777" w:rsidR="00117173" w:rsidRPr="00E70591" w:rsidRDefault="00117173" w:rsidP="00BC33F7">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noWrap/>
            <w:vAlign w:val="bottom"/>
          </w:tcPr>
          <w:p w14:paraId="277DA85A"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noWrap/>
            <w:vAlign w:val="bottom"/>
          </w:tcPr>
          <w:p w14:paraId="1AB054A5" w14:textId="77777777" w:rsidR="00117173" w:rsidRPr="00E70591" w:rsidRDefault="00117173" w:rsidP="00BC33F7">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noWrap/>
            <w:vAlign w:val="bottom"/>
          </w:tcPr>
          <w:p w14:paraId="79AC1082" w14:textId="77777777" w:rsidR="00117173" w:rsidRPr="00E70591" w:rsidRDefault="00117173" w:rsidP="00BC33F7">
            <w:pPr>
              <w:rPr>
                <w:rFonts w:ascii="Garamond" w:hAnsi="Garamond"/>
              </w:rPr>
            </w:pPr>
            <w:r w:rsidRPr="00E70591">
              <w:rPr>
                <w:rFonts w:ascii="Garamond" w:hAnsi="Garamond"/>
                <w:sz w:val="22"/>
                <w:szCs w:val="22"/>
              </w:rPr>
              <w:t>Hora</w:t>
            </w:r>
          </w:p>
        </w:tc>
      </w:tr>
      <w:tr w:rsidR="00117173" w:rsidRPr="009459E5" w14:paraId="7F9FE329"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490BC196" w14:textId="77777777" w:rsidR="00117173" w:rsidRPr="00E70591" w:rsidRDefault="00117173" w:rsidP="00BC33F7">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noWrap/>
            <w:vAlign w:val="bottom"/>
            <w:hideMark/>
          </w:tcPr>
          <w:p w14:paraId="630E6EB5"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3BBA0014" w14:textId="77777777" w:rsidR="00117173" w:rsidRPr="00E70591" w:rsidRDefault="00117173" w:rsidP="00BC33F7">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noWrap/>
            <w:vAlign w:val="bottom"/>
          </w:tcPr>
          <w:p w14:paraId="69A1CF70" w14:textId="77777777" w:rsidR="00117173" w:rsidRPr="00E70591" w:rsidRDefault="00117173" w:rsidP="00BC33F7">
            <w:pPr>
              <w:rPr>
                <w:rFonts w:ascii="Garamond" w:hAnsi="Garamond"/>
              </w:rPr>
            </w:pPr>
            <w:r w:rsidRPr="00E70591">
              <w:rPr>
                <w:rFonts w:ascii="Garamond" w:hAnsi="Garamond"/>
                <w:sz w:val="22"/>
                <w:szCs w:val="22"/>
              </w:rPr>
              <w:t>Kadlecová</w:t>
            </w:r>
          </w:p>
        </w:tc>
      </w:tr>
      <w:tr w:rsidR="00117173" w:rsidRPr="009459E5" w14:paraId="469957F5"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33DA962E" w14:textId="77777777" w:rsidR="00117173" w:rsidRPr="00E70591" w:rsidRDefault="00117173" w:rsidP="00BC33F7">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noWrap/>
            <w:vAlign w:val="bottom"/>
          </w:tcPr>
          <w:p w14:paraId="63C026F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5DA3E424" w14:textId="77777777" w:rsidR="00117173" w:rsidRPr="00E70591" w:rsidRDefault="00117173" w:rsidP="00BC33F7">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noWrap/>
            <w:vAlign w:val="bottom"/>
          </w:tcPr>
          <w:p w14:paraId="73741011" w14:textId="77777777" w:rsidR="00117173" w:rsidRPr="00E70591" w:rsidRDefault="00117173" w:rsidP="00BC33F7">
            <w:pPr>
              <w:rPr>
                <w:rFonts w:ascii="Garamond" w:hAnsi="Garamond"/>
              </w:rPr>
            </w:pPr>
            <w:r w:rsidRPr="00E70591">
              <w:rPr>
                <w:rFonts w:ascii="Garamond" w:hAnsi="Garamond"/>
                <w:sz w:val="22"/>
                <w:szCs w:val="22"/>
              </w:rPr>
              <w:t>Kebrlová</w:t>
            </w:r>
          </w:p>
        </w:tc>
      </w:tr>
      <w:tr w:rsidR="00117173" w:rsidRPr="009459E5" w14:paraId="148A4B54"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03D02E8B" w14:textId="77777777" w:rsidR="00117173" w:rsidRPr="00E70591" w:rsidRDefault="00117173" w:rsidP="00BC33F7">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noWrap/>
            <w:vAlign w:val="bottom"/>
          </w:tcPr>
          <w:p w14:paraId="64964A7C"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74B45587" w14:textId="77777777" w:rsidR="00117173" w:rsidRPr="00E70591" w:rsidRDefault="00117173" w:rsidP="00BC33F7">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noWrap/>
            <w:vAlign w:val="bottom"/>
          </w:tcPr>
          <w:p w14:paraId="45421E1E" w14:textId="77777777" w:rsidR="00117173" w:rsidRPr="00E70591" w:rsidRDefault="00117173" w:rsidP="00BC33F7">
            <w:pPr>
              <w:rPr>
                <w:rFonts w:ascii="Garamond" w:hAnsi="Garamond"/>
              </w:rPr>
            </w:pPr>
            <w:r w:rsidRPr="00E70591">
              <w:rPr>
                <w:rFonts w:ascii="Garamond" w:hAnsi="Garamond"/>
                <w:sz w:val="22"/>
                <w:szCs w:val="22"/>
              </w:rPr>
              <w:t>Marhoulová</w:t>
            </w:r>
          </w:p>
        </w:tc>
      </w:tr>
      <w:tr w:rsidR="00117173" w:rsidRPr="009459E5" w14:paraId="0BFCBE56"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1878949C" w14:textId="77777777" w:rsidR="00117173" w:rsidRPr="00E70591" w:rsidRDefault="00117173" w:rsidP="00BC33F7">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noWrap/>
            <w:vAlign w:val="bottom"/>
            <w:hideMark/>
          </w:tcPr>
          <w:p w14:paraId="64E9D5E6" w14:textId="77777777" w:rsidR="00117173" w:rsidRPr="00E70591" w:rsidRDefault="00117173" w:rsidP="00BC33F7">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79BFBF5A"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noWrap/>
            <w:vAlign w:val="bottom"/>
          </w:tcPr>
          <w:p w14:paraId="4C1CE7FD" w14:textId="77777777" w:rsidR="00117173" w:rsidRPr="00E70591" w:rsidRDefault="00117173" w:rsidP="00BC33F7">
            <w:pPr>
              <w:rPr>
                <w:rFonts w:ascii="Garamond" w:hAnsi="Garamond"/>
              </w:rPr>
            </w:pPr>
            <w:r w:rsidRPr="00C22870">
              <w:rPr>
                <w:rFonts w:ascii="Garamond" w:hAnsi="Garamond"/>
                <w:sz w:val="22"/>
                <w:szCs w:val="22"/>
              </w:rPr>
              <w:t>Jenčíková</w:t>
            </w:r>
          </w:p>
        </w:tc>
      </w:tr>
      <w:tr w:rsidR="00117173" w:rsidRPr="009459E5" w14:paraId="4E7B832F"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A1EB285" w14:textId="77777777" w:rsidR="00117173" w:rsidRPr="00E70591" w:rsidRDefault="00117173" w:rsidP="00BC33F7">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noWrap/>
            <w:vAlign w:val="bottom"/>
          </w:tcPr>
          <w:p w14:paraId="06B38AE3"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noWrap/>
            <w:vAlign w:val="bottom"/>
          </w:tcPr>
          <w:p w14:paraId="30E3CF9A" w14:textId="77777777" w:rsidR="00117173" w:rsidRPr="00E70591" w:rsidRDefault="00117173" w:rsidP="00BC33F7">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noWrap/>
            <w:vAlign w:val="bottom"/>
          </w:tcPr>
          <w:p w14:paraId="2EA01612" w14:textId="77777777" w:rsidR="00117173" w:rsidRPr="00E70591" w:rsidRDefault="00117173" w:rsidP="00BC33F7">
            <w:pPr>
              <w:rPr>
                <w:rFonts w:ascii="Garamond" w:hAnsi="Garamond"/>
              </w:rPr>
            </w:pPr>
            <w:r w:rsidRPr="00E70591">
              <w:rPr>
                <w:rFonts w:ascii="Garamond" w:hAnsi="Garamond"/>
                <w:sz w:val="22"/>
                <w:szCs w:val="22"/>
              </w:rPr>
              <w:t>Musilová</w:t>
            </w:r>
          </w:p>
        </w:tc>
      </w:tr>
      <w:tr w:rsidR="00117173" w:rsidRPr="009459E5" w14:paraId="36387F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73648953" w14:textId="77777777" w:rsidR="00117173" w:rsidRPr="00E70591" w:rsidRDefault="00117173" w:rsidP="00BC33F7">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noWrap/>
            <w:vAlign w:val="bottom"/>
          </w:tcPr>
          <w:p w14:paraId="72F51A87" w14:textId="77777777" w:rsidR="00117173" w:rsidRPr="00923028" w:rsidRDefault="00117173" w:rsidP="00BC33F7">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noWrap/>
            <w:vAlign w:val="bottom"/>
          </w:tcPr>
          <w:p w14:paraId="4007A41B" w14:textId="77777777" w:rsidR="00117173" w:rsidRPr="00E70591" w:rsidRDefault="00117173" w:rsidP="00BC33F7">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noWrap/>
            <w:vAlign w:val="bottom"/>
          </w:tcPr>
          <w:p w14:paraId="002F6B6A" w14:textId="77777777" w:rsidR="00117173" w:rsidRPr="00E70591" w:rsidRDefault="00117173" w:rsidP="00BC33F7">
            <w:pPr>
              <w:rPr>
                <w:rFonts w:ascii="Garamond" w:hAnsi="Garamond"/>
              </w:rPr>
            </w:pPr>
            <w:r w:rsidRPr="00E70591">
              <w:rPr>
                <w:rFonts w:ascii="Garamond" w:hAnsi="Garamond"/>
                <w:sz w:val="22"/>
                <w:szCs w:val="22"/>
              </w:rPr>
              <w:t>Nedvěd</w:t>
            </w:r>
          </w:p>
        </w:tc>
      </w:tr>
      <w:tr w:rsidR="00117173" w:rsidRPr="009459E5" w14:paraId="5E60530A"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308206FD" w14:textId="77777777" w:rsidR="00117173" w:rsidRPr="00E7016A" w:rsidRDefault="00117173" w:rsidP="00BC33F7">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noWrap/>
            <w:vAlign w:val="bottom"/>
          </w:tcPr>
          <w:p w14:paraId="0752D3B5" w14:textId="77777777" w:rsidR="00117173" w:rsidRPr="00E70591" w:rsidRDefault="00117173" w:rsidP="00BC33F7">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noWrap/>
            <w:vAlign w:val="bottom"/>
          </w:tcPr>
          <w:p w14:paraId="0F907849"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noWrap/>
            <w:vAlign w:val="bottom"/>
          </w:tcPr>
          <w:p w14:paraId="34633E78" w14:textId="77777777" w:rsidR="00117173" w:rsidRPr="00E70591" w:rsidRDefault="00117173" w:rsidP="00BC33F7">
            <w:pPr>
              <w:rPr>
                <w:rFonts w:ascii="Garamond" w:hAnsi="Garamond"/>
              </w:rPr>
            </w:pPr>
            <w:r w:rsidRPr="00E70591">
              <w:rPr>
                <w:rFonts w:ascii="Garamond" w:hAnsi="Garamond"/>
                <w:sz w:val="22"/>
                <w:szCs w:val="22"/>
              </w:rPr>
              <w:t>Nováková</w:t>
            </w:r>
          </w:p>
        </w:tc>
      </w:tr>
      <w:tr w:rsidR="00117173" w:rsidRPr="009459E5" w14:paraId="276AD93F"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305E917B" w14:textId="77777777" w:rsidR="00117173" w:rsidRPr="00E70591" w:rsidRDefault="00117173" w:rsidP="00BC33F7">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noWrap/>
            <w:vAlign w:val="bottom"/>
          </w:tcPr>
          <w:p w14:paraId="36FFF646" w14:textId="77777777" w:rsidR="00117173" w:rsidRPr="00E70591" w:rsidRDefault="00117173" w:rsidP="00BC33F7">
            <w:pPr>
              <w:rPr>
                <w:rFonts w:ascii="Garamond" w:hAnsi="Garamond"/>
              </w:rPr>
            </w:pPr>
          </w:p>
        </w:tc>
        <w:tc>
          <w:tcPr>
            <w:tcW w:w="1295" w:type="dxa"/>
            <w:tcBorders>
              <w:top w:val="single" w:sz="4" w:space="0" w:color="auto"/>
              <w:left w:val="nil"/>
              <w:bottom w:val="single" w:sz="4" w:space="0" w:color="auto"/>
              <w:right w:val="single" w:sz="4" w:space="0" w:color="auto"/>
            </w:tcBorders>
            <w:noWrap/>
            <w:vAlign w:val="bottom"/>
          </w:tcPr>
          <w:p w14:paraId="1497A610" w14:textId="77777777" w:rsidR="00117173" w:rsidRPr="00E70591" w:rsidRDefault="00117173" w:rsidP="00BC33F7">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noWrap/>
            <w:vAlign w:val="bottom"/>
          </w:tcPr>
          <w:p w14:paraId="18CA63FE" w14:textId="77777777" w:rsidR="00117173" w:rsidRPr="00E70591" w:rsidRDefault="00117173" w:rsidP="00BC33F7">
            <w:pPr>
              <w:rPr>
                <w:rFonts w:ascii="Garamond" w:hAnsi="Garamond"/>
              </w:rPr>
            </w:pPr>
            <w:r w:rsidRPr="00E70591">
              <w:rPr>
                <w:rFonts w:ascii="Garamond" w:hAnsi="Garamond"/>
                <w:sz w:val="22"/>
                <w:szCs w:val="22"/>
              </w:rPr>
              <w:t>Pátek</w:t>
            </w:r>
          </w:p>
        </w:tc>
      </w:tr>
      <w:tr w:rsidR="00117173" w:rsidRPr="009459E5" w14:paraId="056717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491D14C9" w14:textId="77777777" w:rsidR="00117173" w:rsidRPr="00E70591" w:rsidRDefault="00117173" w:rsidP="00BC33F7">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noWrap/>
            <w:vAlign w:val="bottom"/>
          </w:tcPr>
          <w:p w14:paraId="7BB3471F"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noWrap/>
            <w:vAlign w:val="bottom"/>
          </w:tcPr>
          <w:p w14:paraId="27BC63E1" w14:textId="77777777" w:rsidR="00117173" w:rsidRPr="00E70591" w:rsidRDefault="00117173" w:rsidP="00BC33F7">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noWrap/>
            <w:vAlign w:val="bottom"/>
          </w:tcPr>
          <w:p w14:paraId="01506CB5" w14:textId="77777777" w:rsidR="00117173" w:rsidRPr="00E70591" w:rsidRDefault="00117173" w:rsidP="00BC33F7">
            <w:pPr>
              <w:rPr>
                <w:rFonts w:ascii="Garamond" w:hAnsi="Garamond"/>
              </w:rPr>
            </w:pPr>
            <w:r w:rsidRPr="00E70591">
              <w:rPr>
                <w:rFonts w:ascii="Garamond" w:hAnsi="Garamond"/>
                <w:sz w:val="22"/>
                <w:szCs w:val="22"/>
              </w:rPr>
              <w:t>Pávek</w:t>
            </w:r>
          </w:p>
        </w:tc>
      </w:tr>
      <w:tr w:rsidR="00117173" w:rsidRPr="009459E5" w14:paraId="3AEB9851"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noWrap/>
            <w:vAlign w:val="bottom"/>
          </w:tcPr>
          <w:p w14:paraId="5EFF2DC0" w14:textId="77777777" w:rsidR="00117173" w:rsidRPr="00E70591" w:rsidRDefault="00117173" w:rsidP="00BC33F7">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noWrap/>
            <w:vAlign w:val="bottom"/>
            <w:hideMark/>
          </w:tcPr>
          <w:p w14:paraId="7E8B068E"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noWrap/>
            <w:vAlign w:val="bottom"/>
          </w:tcPr>
          <w:p w14:paraId="36877471" w14:textId="77777777" w:rsidR="00117173" w:rsidRPr="00E70591" w:rsidRDefault="00117173" w:rsidP="00BC33F7">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noWrap/>
            <w:vAlign w:val="bottom"/>
          </w:tcPr>
          <w:p w14:paraId="058ADA76" w14:textId="77777777" w:rsidR="00117173" w:rsidRPr="00E70591" w:rsidRDefault="00117173" w:rsidP="00BC33F7">
            <w:pPr>
              <w:rPr>
                <w:rFonts w:ascii="Garamond" w:hAnsi="Garamond"/>
              </w:rPr>
            </w:pPr>
            <w:r w:rsidRPr="00E70591">
              <w:rPr>
                <w:rFonts w:ascii="Garamond" w:hAnsi="Garamond"/>
                <w:sz w:val="22"/>
                <w:szCs w:val="22"/>
              </w:rPr>
              <w:t>Reš</w:t>
            </w:r>
          </w:p>
        </w:tc>
      </w:tr>
      <w:tr w:rsidR="00117173" w:rsidRPr="009459E5" w14:paraId="6FED984B"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B3F1EC8" w14:textId="77777777" w:rsidR="00117173" w:rsidRPr="00E70591" w:rsidRDefault="00117173" w:rsidP="00BC33F7">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noWrap/>
            <w:vAlign w:val="bottom"/>
          </w:tcPr>
          <w:p w14:paraId="3F8CEA2C"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noWrap/>
            <w:vAlign w:val="bottom"/>
          </w:tcPr>
          <w:p w14:paraId="1C007C38"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noWrap/>
            <w:vAlign w:val="bottom"/>
          </w:tcPr>
          <w:p w14:paraId="59AA28D7" w14:textId="77777777" w:rsidR="00117173" w:rsidRPr="00E70591" w:rsidRDefault="00117173" w:rsidP="00BC33F7">
            <w:pPr>
              <w:rPr>
                <w:rFonts w:ascii="Garamond" w:hAnsi="Garamond"/>
              </w:rPr>
            </w:pPr>
            <w:r w:rsidRPr="00E70591">
              <w:rPr>
                <w:rFonts w:ascii="Garamond" w:hAnsi="Garamond"/>
                <w:sz w:val="22"/>
                <w:szCs w:val="22"/>
              </w:rPr>
              <w:t>Rydrychová</w:t>
            </w:r>
          </w:p>
        </w:tc>
      </w:tr>
      <w:tr w:rsidR="00117173" w:rsidRPr="009459E5" w14:paraId="5513721A"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08F86D6F" w14:textId="77777777" w:rsidR="00117173" w:rsidRPr="00E70591" w:rsidRDefault="00117173" w:rsidP="00BC33F7">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noWrap/>
            <w:vAlign w:val="bottom"/>
          </w:tcPr>
          <w:p w14:paraId="3D8AFC4A"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noWrap/>
            <w:vAlign w:val="bottom"/>
          </w:tcPr>
          <w:p w14:paraId="17FD68DE" w14:textId="77777777" w:rsidR="00117173" w:rsidRPr="00E70591" w:rsidRDefault="00117173" w:rsidP="00BC33F7">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noWrap/>
            <w:vAlign w:val="bottom"/>
          </w:tcPr>
          <w:p w14:paraId="6FACD926" w14:textId="77777777" w:rsidR="00117173" w:rsidRPr="00E70591" w:rsidRDefault="00117173" w:rsidP="00BC33F7">
            <w:pPr>
              <w:rPr>
                <w:rFonts w:ascii="Garamond" w:hAnsi="Garamond"/>
              </w:rPr>
            </w:pPr>
            <w:r w:rsidRPr="00E70591">
              <w:rPr>
                <w:rFonts w:ascii="Garamond" w:hAnsi="Garamond"/>
                <w:sz w:val="22"/>
                <w:szCs w:val="22"/>
              </w:rPr>
              <w:t>Setnička</w:t>
            </w:r>
          </w:p>
        </w:tc>
      </w:tr>
      <w:tr w:rsidR="00117173" w:rsidRPr="009459E5" w14:paraId="557E7EF5"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hideMark/>
          </w:tcPr>
          <w:p w14:paraId="660D2D7A" w14:textId="77777777" w:rsidR="00117173" w:rsidRPr="000F0F8D" w:rsidRDefault="00117173" w:rsidP="00BC33F7">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noWrap/>
            <w:vAlign w:val="bottom"/>
          </w:tcPr>
          <w:p w14:paraId="22969FF4"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07830612"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noWrap/>
            <w:vAlign w:val="bottom"/>
          </w:tcPr>
          <w:p w14:paraId="488C9D61" w14:textId="77777777" w:rsidR="00117173" w:rsidRPr="00E70591" w:rsidRDefault="00117173" w:rsidP="00BC33F7">
            <w:pPr>
              <w:rPr>
                <w:rFonts w:ascii="Garamond" w:hAnsi="Garamond"/>
              </w:rPr>
            </w:pPr>
            <w:r w:rsidRPr="00E70591">
              <w:rPr>
                <w:rFonts w:ascii="Garamond" w:hAnsi="Garamond"/>
                <w:sz w:val="22"/>
                <w:szCs w:val="22"/>
              </w:rPr>
              <w:t>Stibalová</w:t>
            </w:r>
          </w:p>
        </w:tc>
      </w:tr>
      <w:tr w:rsidR="00117173" w:rsidRPr="009459E5" w14:paraId="174CF9D6"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0D96C58" w14:textId="77777777" w:rsidR="00117173" w:rsidRPr="000F0F8D" w:rsidRDefault="00117173" w:rsidP="00BC33F7">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noWrap/>
            <w:vAlign w:val="bottom"/>
          </w:tcPr>
          <w:p w14:paraId="601E6906"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09AFEB2B" w14:textId="77777777" w:rsidR="00117173" w:rsidRPr="00E70591" w:rsidRDefault="00117173" w:rsidP="00BC33F7">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noWrap/>
            <w:vAlign w:val="bottom"/>
          </w:tcPr>
          <w:p w14:paraId="3CDD77E2" w14:textId="77777777" w:rsidR="00117173" w:rsidRPr="00E70591" w:rsidRDefault="00117173" w:rsidP="00BC33F7">
            <w:pPr>
              <w:rPr>
                <w:rFonts w:ascii="Garamond" w:hAnsi="Garamond"/>
              </w:rPr>
            </w:pPr>
            <w:r w:rsidRPr="00E70591">
              <w:rPr>
                <w:rFonts w:ascii="Garamond" w:hAnsi="Garamond"/>
                <w:sz w:val="22"/>
                <w:szCs w:val="22"/>
              </w:rPr>
              <w:t>Suchánková</w:t>
            </w:r>
          </w:p>
        </w:tc>
      </w:tr>
      <w:tr w:rsidR="00117173" w:rsidRPr="009459E5" w14:paraId="35D64F67"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F194D52" w14:textId="77777777" w:rsidR="00117173" w:rsidRPr="000F0F8D" w:rsidRDefault="00117173" w:rsidP="00BC33F7">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noWrap/>
            <w:vAlign w:val="bottom"/>
          </w:tcPr>
          <w:p w14:paraId="08B8470B"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noWrap/>
            <w:vAlign w:val="bottom"/>
          </w:tcPr>
          <w:p w14:paraId="208A150A" w14:textId="77777777" w:rsidR="00117173" w:rsidRPr="00E70591" w:rsidRDefault="00117173" w:rsidP="00BC33F7">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noWrap/>
            <w:vAlign w:val="bottom"/>
          </w:tcPr>
          <w:p w14:paraId="6C55E245" w14:textId="77777777" w:rsidR="00117173" w:rsidRPr="00E70591" w:rsidRDefault="00117173" w:rsidP="00BC33F7">
            <w:pPr>
              <w:rPr>
                <w:rFonts w:ascii="Garamond" w:hAnsi="Garamond"/>
              </w:rPr>
            </w:pPr>
            <w:r w:rsidRPr="00E70591">
              <w:rPr>
                <w:rFonts w:ascii="Garamond" w:hAnsi="Garamond"/>
                <w:sz w:val="22"/>
                <w:szCs w:val="22"/>
              </w:rPr>
              <w:t>Šrámková</w:t>
            </w:r>
          </w:p>
        </w:tc>
      </w:tr>
      <w:tr w:rsidR="00117173" w:rsidRPr="009459E5" w14:paraId="40970753"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9B0F044" w14:textId="77777777" w:rsidR="00117173" w:rsidRPr="000F0F8D" w:rsidRDefault="00117173" w:rsidP="00BC33F7">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noWrap/>
            <w:vAlign w:val="bottom"/>
          </w:tcPr>
          <w:p w14:paraId="13FE565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noWrap/>
            <w:vAlign w:val="bottom"/>
          </w:tcPr>
          <w:p w14:paraId="1F432857" w14:textId="77777777" w:rsidR="00117173" w:rsidRPr="00E70591" w:rsidRDefault="00117173" w:rsidP="00BC33F7">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noWrap/>
            <w:vAlign w:val="bottom"/>
          </w:tcPr>
          <w:p w14:paraId="6E6F582F" w14:textId="77777777" w:rsidR="00117173" w:rsidRPr="00E70591" w:rsidRDefault="00117173" w:rsidP="00BC33F7">
            <w:pPr>
              <w:rPr>
                <w:rFonts w:ascii="Garamond" w:hAnsi="Garamond"/>
              </w:rPr>
            </w:pPr>
            <w:r w:rsidRPr="00E70591">
              <w:rPr>
                <w:rFonts w:ascii="Garamond" w:hAnsi="Garamond"/>
                <w:sz w:val="22"/>
                <w:szCs w:val="22"/>
              </w:rPr>
              <w:t>Tupý</w:t>
            </w:r>
          </w:p>
        </w:tc>
      </w:tr>
      <w:tr w:rsidR="00117173" w:rsidRPr="009459E5" w14:paraId="1D07160E" w14:textId="77777777" w:rsidTr="00BC33F7">
        <w:trPr>
          <w:trHeight w:val="340"/>
        </w:trPr>
        <w:tc>
          <w:tcPr>
            <w:tcW w:w="1036" w:type="dxa"/>
            <w:tcBorders>
              <w:top w:val="nil"/>
              <w:left w:val="single" w:sz="4" w:space="0" w:color="auto"/>
              <w:bottom w:val="single" w:sz="4" w:space="0" w:color="auto"/>
              <w:right w:val="single" w:sz="4" w:space="0" w:color="auto"/>
            </w:tcBorders>
            <w:noWrap/>
            <w:vAlign w:val="bottom"/>
          </w:tcPr>
          <w:p w14:paraId="7D00C58E" w14:textId="77777777" w:rsidR="00117173" w:rsidRPr="000F0F8D" w:rsidRDefault="00117173" w:rsidP="00BC33F7">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noWrap/>
            <w:vAlign w:val="bottom"/>
          </w:tcPr>
          <w:p w14:paraId="21A7C097"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noWrap/>
            <w:vAlign w:val="bottom"/>
          </w:tcPr>
          <w:p w14:paraId="3B9418D4" w14:textId="77777777" w:rsidR="00117173" w:rsidRPr="00E70591" w:rsidRDefault="00117173" w:rsidP="00BC33F7">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noWrap/>
            <w:vAlign w:val="bottom"/>
          </w:tcPr>
          <w:p w14:paraId="3B894ACB" w14:textId="77777777" w:rsidR="00117173" w:rsidRPr="00E70591" w:rsidRDefault="00117173" w:rsidP="00BC33F7">
            <w:pPr>
              <w:rPr>
                <w:rFonts w:ascii="Garamond" w:hAnsi="Garamond"/>
              </w:rPr>
            </w:pPr>
            <w:r w:rsidRPr="00C22870">
              <w:rPr>
                <w:rFonts w:ascii="Garamond" w:hAnsi="Garamond"/>
                <w:sz w:val="22"/>
                <w:szCs w:val="22"/>
              </w:rPr>
              <w:t>Malínská</w:t>
            </w:r>
          </w:p>
        </w:tc>
      </w:tr>
    </w:tbl>
    <w:p w14:paraId="33E5D56D" w14:textId="77777777" w:rsidR="00117173" w:rsidRDefault="00117173" w:rsidP="00117173">
      <w:pPr>
        <w:jc w:val="both"/>
        <w:rPr>
          <w:rFonts w:ascii="Garamond" w:hAnsi="Garamond"/>
          <w:b/>
          <w:bCs/>
          <w:i/>
          <w:iCs/>
        </w:rPr>
        <w:sectPr w:rsidR="00117173" w:rsidSect="00117173">
          <w:type w:val="continuous"/>
          <w:pgSz w:w="16838" w:h="11906" w:orient="landscape" w:code="9"/>
          <w:pgMar w:top="1418" w:right="1418" w:bottom="1134" w:left="1418" w:header="709" w:footer="709" w:gutter="0"/>
          <w:cols w:num="2" w:space="708"/>
          <w:titlePg/>
          <w:docGrid w:linePitch="360"/>
        </w:sectPr>
      </w:pPr>
    </w:p>
    <w:p w14:paraId="1339953C" w14:textId="77777777" w:rsidR="00117173" w:rsidRDefault="00117173" w:rsidP="00117173">
      <w:pPr>
        <w:jc w:val="both"/>
        <w:rPr>
          <w:rFonts w:ascii="Garamond" w:hAnsi="Garamond"/>
          <w:b/>
          <w:bCs/>
          <w:i/>
          <w:iCs/>
        </w:rPr>
      </w:pPr>
    </w:p>
    <w:p w14:paraId="4E889AC4" w14:textId="77777777" w:rsidR="00117173" w:rsidRDefault="00117173" w:rsidP="00117173">
      <w:pPr>
        <w:jc w:val="both"/>
        <w:rPr>
          <w:rFonts w:ascii="Garamond" w:hAnsi="Garamond"/>
          <w:b/>
          <w:bCs/>
          <w:i/>
          <w:iCs/>
        </w:rPr>
      </w:pPr>
    </w:p>
    <w:p w14:paraId="5913987C" w14:textId="77777777" w:rsidR="008A3BA6" w:rsidRDefault="008A3BA6" w:rsidP="008A3BA6">
      <w:pPr>
        <w:jc w:val="both"/>
        <w:rPr>
          <w:rFonts w:ascii="Garamond" w:hAnsi="Garamond"/>
          <w:b/>
          <w:bCs/>
          <w:i/>
          <w:iCs/>
        </w:rPr>
      </w:pPr>
      <w:r>
        <w:rPr>
          <w:rFonts w:ascii="Garamond" w:hAnsi="Garamond"/>
          <w:b/>
          <w:bCs/>
          <w:i/>
          <w:iCs/>
        </w:rPr>
        <w:lastRenderedPageBreak/>
        <w:t>Příloha č. 3</w:t>
      </w:r>
      <w:r w:rsidRPr="009459E5">
        <w:rPr>
          <w:rFonts w:ascii="Garamond" w:hAnsi="Garamond"/>
          <w:b/>
          <w:bCs/>
          <w:i/>
          <w:iCs/>
        </w:rPr>
        <w:t>:</w:t>
      </w:r>
    </w:p>
    <w:p w14:paraId="6F34C7E2" w14:textId="77777777" w:rsidR="008A3BA6" w:rsidRPr="00F31E83" w:rsidRDefault="008A3BA6" w:rsidP="008A3BA6">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9</w:t>
      </w:r>
      <w:r w:rsidRPr="00F31E83">
        <w:rPr>
          <w:rFonts w:ascii="Garamond" w:hAnsi="Garamond"/>
          <w:b/>
        </w:rPr>
        <w:t>.</w:t>
      </w:r>
    </w:p>
    <w:p w14:paraId="56E52D46" w14:textId="77777777" w:rsidR="008A3BA6" w:rsidRPr="00F31E83" w:rsidRDefault="008A3BA6" w:rsidP="008A3BA6">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8A3BA6" w:rsidRPr="00F31E83" w14:paraId="730294DE" w14:textId="77777777" w:rsidTr="00391264">
        <w:trPr>
          <w:trHeight w:val="454"/>
        </w:trPr>
        <w:tc>
          <w:tcPr>
            <w:tcW w:w="4657"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3106C028" w14:textId="77777777" w:rsidR="008A3BA6" w:rsidRPr="00F31E83" w:rsidRDefault="008A3BA6" w:rsidP="00BC33F7">
            <w:pPr>
              <w:jc w:val="center"/>
              <w:rPr>
                <w:rFonts w:ascii="Garamond" w:hAnsi="Garamond"/>
                <w:lang w:eastAsia="en-US"/>
              </w:rPr>
            </w:pPr>
            <w:r w:rsidRPr="00F31E83">
              <w:rPr>
                <w:rFonts w:ascii="Garamond" w:hAnsi="Garamond"/>
                <w:lang w:eastAsia="en-US"/>
              </w:rPr>
              <w:t>Agenda rejstříku C</w:t>
            </w:r>
          </w:p>
        </w:tc>
        <w:tc>
          <w:tcPr>
            <w:tcW w:w="9340" w:type="dxa"/>
            <w:gridSpan w:val="4"/>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B067D52" w14:textId="77777777" w:rsidR="008A3BA6" w:rsidRPr="00F31E83" w:rsidRDefault="008A3BA6" w:rsidP="00BC33F7">
            <w:pPr>
              <w:jc w:val="center"/>
              <w:rPr>
                <w:rFonts w:ascii="Garamond" w:hAnsi="Garamond"/>
                <w:lang w:eastAsia="en-US"/>
              </w:rPr>
            </w:pPr>
            <w:r>
              <w:rPr>
                <w:rFonts w:ascii="Garamond" w:hAnsi="Garamond"/>
                <w:lang w:eastAsia="en-US"/>
              </w:rPr>
              <w:t>Agenda rejstříku P a Nc</w:t>
            </w:r>
          </w:p>
        </w:tc>
      </w:tr>
      <w:tr w:rsidR="008A3BA6" w:rsidRPr="00F31E83" w14:paraId="3042B637" w14:textId="77777777" w:rsidTr="00391264">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5160002"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10</w:t>
            </w:r>
          </w:p>
        </w:tc>
        <w:tc>
          <w:tcPr>
            <w:tcW w:w="232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780B3433"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11</w:t>
            </w:r>
          </w:p>
        </w:tc>
        <w:tc>
          <w:tcPr>
            <w:tcW w:w="2335"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0DE82CF"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34D29D2"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24A4956"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Soudní oddělení 1</w:t>
            </w:r>
            <w:r>
              <w:rPr>
                <w:rFonts w:ascii="Garamond" w:hAnsi="Garamond"/>
                <w:lang w:eastAsia="en-US"/>
              </w:rPr>
              <w:t>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6EC3F3D" w14:textId="77777777" w:rsidR="008A3BA6" w:rsidRPr="00F31E83" w:rsidRDefault="008A3BA6" w:rsidP="00BC33F7">
            <w:pPr>
              <w:jc w:val="center"/>
              <w:rPr>
                <w:rFonts w:ascii="Garamond" w:hAnsi="Garamond"/>
                <w:lang w:eastAsia="en-US"/>
              </w:rPr>
            </w:pPr>
            <w:r w:rsidRPr="00F31E83">
              <w:rPr>
                <w:rFonts w:ascii="Garamond" w:hAnsi="Garamond"/>
                <w:lang w:eastAsia="en-US"/>
              </w:rPr>
              <w:t>Soudní oddělení 1</w:t>
            </w:r>
            <w:r>
              <w:rPr>
                <w:rFonts w:ascii="Garamond" w:hAnsi="Garamond"/>
                <w:lang w:eastAsia="en-US"/>
              </w:rPr>
              <w:t>9</w:t>
            </w:r>
          </w:p>
        </w:tc>
      </w:tr>
      <w:tr w:rsidR="00391264" w:rsidRPr="00F31E83" w14:paraId="4555EBBF" w14:textId="77777777" w:rsidTr="00391264">
        <w:trPr>
          <w:trHeight w:val="454"/>
        </w:trPr>
        <w:tc>
          <w:tcPr>
            <w:tcW w:w="2329" w:type="dxa"/>
            <w:tcBorders>
              <w:top w:val="single" w:sz="12" w:space="0" w:color="auto"/>
              <w:left w:val="single" w:sz="4" w:space="0" w:color="auto"/>
              <w:bottom w:val="single" w:sz="4" w:space="0" w:color="auto"/>
              <w:right w:val="single" w:sz="4" w:space="0" w:color="auto"/>
            </w:tcBorders>
            <w:vAlign w:val="center"/>
          </w:tcPr>
          <w:p w14:paraId="0A553885" w14:textId="0081B93C" w:rsidR="00391264" w:rsidRPr="00391264" w:rsidRDefault="00391264" w:rsidP="00391264">
            <w:pPr>
              <w:rPr>
                <w:rFonts w:ascii="Garamond" w:hAnsi="Garamond"/>
              </w:rPr>
            </w:pPr>
            <w:r w:rsidRPr="00391264">
              <w:rPr>
                <w:rFonts w:ascii="Garamond" w:hAnsi="Garamond"/>
              </w:rPr>
              <w:t>5 C 34/2011</w:t>
            </w:r>
          </w:p>
        </w:tc>
        <w:tc>
          <w:tcPr>
            <w:tcW w:w="2328" w:type="dxa"/>
            <w:tcBorders>
              <w:top w:val="single" w:sz="12" w:space="0" w:color="auto"/>
              <w:left w:val="single" w:sz="4" w:space="0" w:color="auto"/>
              <w:bottom w:val="single" w:sz="4" w:space="0" w:color="auto"/>
              <w:right w:val="single" w:sz="12" w:space="0" w:color="auto"/>
            </w:tcBorders>
            <w:vAlign w:val="center"/>
          </w:tcPr>
          <w:p w14:paraId="0266064F" w14:textId="42FE1586" w:rsidR="00391264" w:rsidRPr="00391264" w:rsidRDefault="00391264" w:rsidP="00391264">
            <w:pPr>
              <w:rPr>
                <w:rFonts w:ascii="Garamond" w:hAnsi="Garamond"/>
                <w:lang w:eastAsia="en-US"/>
              </w:rPr>
            </w:pPr>
            <w:r w:rsidRPr="00391264">
              <w:rPr>
                <w:rFonts w:ascii="Garamond" w:hAnsi="Garamond"/>
              </w:rPr>
              <w:t>5 C 28/2016</w:t>
            </w:r>
          </w:p>
        </w:tc>
        <w:tc>
          <w:tcPr>
            <w:tcW w:w="2335" w:type="dxa"/>
            <w:tcBorders>
              <w:top w:val="single" w:sz="12" w:space="0" w:color="auto"/>
              <w:left w:val="single" w:sz="12" w:space="0" w:color="auto"/>
              <w:bottom w:val="single" w:sz="4" w:space="0" w:color="auto"/>
              <w:right w:val="single" w:sz="4" w:space="0" w:color="auto"/>
            </w:tcBorders>
            <w:vAlign w:val="center"/>
          </w:tcPr>
          <w:p w14:paraId="1F0CBCD3" w14:textId="50B3FB6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1706/2025</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B4A001" w14:textId="2CFE380C" w:rsidR="00391264" w:rsidRPr="00391264" w:rsidRDefault="00391264" w:rsidP="00391264">
            <w:pPr>
              <w:rPr>
                <w:rFonts w:ascii="Garamond" w:hAnsi="Garamond"/>
              </w:rPr>
            </w:pPr>
            <w:r w:rsidRPr="00391264">
              <w:rPr>
                <w:rFonts w:ascii="Garamond" w:hAnsi="Garamond"/>
              </w:rPr>
              <w:t>23 P 24/84</w:t>
            </w:r>
          </w:p>
        </w:tc>
        <w:tc>
          <w:tcPr>
            <w:tcW w:w="2335" w:type="dxa"/>
            <w:tcBorders>
              <w:top w:val="single" w:sz="12" w:space="0" w:color="auto"/>
              <w:left w:val="single" w:sz="4" w:space="0" w:color="auto"/>
              <w:bottom w:val="single" w:sz="4" w:space="0" w:color="auto"/>
              <w:right w:val="single" w:sz="4" w:space="0" w:color="auto"/>
            </w:tcBorders>
            <w:vAlign w:val="center"/>
          </w:tcPr>
          <w:p w14:paraId="1A6B1D6F" w14:textId="2FB8EF97"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2056/2025</w:t>
            </w:r>
          </w:p>
        </w:tc>
        <w:tc>
          <w:tcPr>
            <w:tcW w:w="2335" w:type="dxa"/>
            <w:tcBorders>
              <w:top w:val="single" w:sz="12" w:space="0" w:color="auto"/>
              <w:left w:val="single" w:sz="4" w:space="0" w:color="auto"/>
              <w:bottom w:val="single" w:sz="4" w:space="0" w:color="auto"/>
              <w:right w:val="single" w:sz="4" w:space="0" w:color="auto"/>
            </w:tcBorders>
            <w:vAlign w:val="center"/>
          </w:tcPr>
          <w:p w14:paraId="1A54E15A" w14:textId="7DF3C7F2"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1583/2025</w:t>
            </w:r>
          </w:p>
        </w:tc>
      </w:tr>
      <w:tr w:rsidR="00391264" w:rsidRPr="00F31E83" w14:paraId="1E03607B" w14:textId="77777777" w:rsidTr="00391264">
        <w:trPr>
          <w:trHeight w:val="454"/>
        </w:trPr>
        <w:tc>
          <w:tcPr>
            <w:tcW w:w="2329" w:type="dxa"/>
            <w:vAlign w:val="center"/>
          </w:tcPr>
          <w:p w14:paraId="0C41E51E" w14:textId="0BABF3B0" w:rsidR="00391264" w:rsidRPr="00391264" w:rsidRDefault="00391264" w:rsidP="00391264">
            <w:pPr>
              <w:rPr>
                <w:rFonts w:ascii="Garamond" w:hAnsi="Garamond"/>
              </w:rPr>
            </w:pPr>
            <w:r w:rsidRPr="00391264">
              <w:rPr>
                <w:rFonts w:ascii="Garamond" w:hAnsi="Garamond"/>
              </w:rPr>
              <w:t>5 C 47/2016</w:t>
            </w:r>
          </w:p>
        </w:tc>
        <w:tc>
          <w:tcPr>
            <w:tcW w:w="2328" w:type="dxa"/>
            <w:tcBorders>
              <w:right w:val="single" w:sz="12" w:space="0" w:color="auto"/>
            </w:tcBorders>
            <w:vAlign w:val="center"/>
          </w:tcPr>
          <w:p w14:paraId="56FF647F" w14:textId="288C94B1" w:rsidR="00391264" w:rsidRPr="00391264" w:rsidRDefault="00391264" w:rsidP="00391264">
            <w:pPr>
              <w:rPr>
                <w:rFonts w:ascii="Garamond" w:hAnsi="Garamond"/>
                <w:lang w:eastAsia="en-US"/>
              </w:rPr>
            </w:pPr>
            <w:r w:rsidRPr="00391264">
              <w:rPr>
                <w:rFonts w:ascii="Garamond" w:hAnsi="Garamond"/>
              </w:rPr>
              <w:t>9 C 60/2017</w:t>
            </w:r>
          </w:p>
        </w:tc>
        <w:tc>
          <w:tcPr>
            <w:tcW w:w="2335" w:type="dxa"/>
            <w:tcBorders>
              <w:left w:val="single" w:sz="12" w:space="0" w:color="auto"/>
            </w:tcBorders>
            <w:vAlign w:val="center"/>
          </w:tcPr>
          <w:p w14:paraId="1EBF499C" w14:textId="1D24CE4F"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1595/2025</w:t>
            </w:r>
          </w:p>
        </w:tc>
        <w:tc>
          <w:tcPr>
            <w:tcW w:w="2335" w:type="dxa"/>
            <w:shd w:val="clear" w:color="auto" w:fill="FFFFFF" w:themeFill="background1"/>
            <w:vAlign w:val="center"/>
          </w:tcPr>
          <w:p w14:paraId="2B77A79C" w14:textId="35D0F971" w:rsidR="00391264" w:rsidRPr="00391264" w:rsidRDefault="00391264" w:rsidP="00391264">
            <w:pPr>
              <w:rPr>
                <w:rFonts w:ascii="Garamond" w:hAnsi="Garamond"/>
              </w:rPr>
            </w:pPr>
            <w:r w:rsidRPr="00391264">
              <w:rPr>
                <w:rFonts w:ascii="Garamond" w:hAnsi="Garamond"/>
              </w:rPr>
              <w:t>24 P 25/2024</w:t>
            </w:r>
          </w:p>
        </w:tc>
        <w:tc>
          <w:tcPr>
            <w:tcW w:w="2335" w:type="dxa"/>
            <w:vAlign w:val="center"/>
          </w:tcPr>
          <w:p w14:paraId="2865DF85" w14:textId="64CC356A" w:rsidR="00391264" w:rsidRPr="00391264" w:rsidRDefault="00391264" w:rsidP="00391264">
            <w:pPr>
              <w:rPr>
                <w:rFonts w:ascii="Garamond" w:hAnsi="Garamond"/>
              </w:rPr>
            </w:pPr>
            <w:r w:rsidRPr="00391264">
              <w:rPr>
                <w:rFonts w:ascii="Garamond" w:hAnsi="Garamond"/>
              </w:rPr>
              <w:t>24 P 27/2017</w:t>
            </w:r>
          </w:p>
        </w:tc>
        <w:tc>
          <w:tcPr>
            <w:tcW w:w="2335" w:type="dxa"/>
            <w:vAlign w:val="center"/>
          </w:tcPr>
          <w:p w14:paraId="673CAE9B" w14:textId="736828D7"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1056/2025</w:t>
            </w:r>
          </w:p>
        </w:tc>
      </w:tr>
      <w:tr w:rsidR="00391264" w:rsidRPr="00F31E83" w14:paraId="51DA75DB" w14:textId="77777777" w:rsidTr="00391264">
        <w:trPr>
          <w:trHeight w:val="454"/>
        </w:trPr>
        <w:tc>
          <w:tcPr>
            <w:tcW w:w="2329" w:type="dxa"/>
            <w:vAlign w:val="center"/>
          </w:tcPr>
          <w:p w14:paraId="0298FEF1" w14:textId="5EB065F4" w:rsidR="00391264" w:rsidRPr="00391264" w:rsidRDefault="00391264" w:rsidP="00391264">
            <w:pPr>
              <w:rPr>
                <w:rFonts w:ascii="Garamond" w:hAnsi="Garamond"/>
              </w:rPr>
            </w:pPr>
            <w:r w:rsidRPr="00391264">
              <w:rPr>
                <w:rFonts w:ascii="Garamond" w:hAnsi="Garamond"/>
              </w:rPr>
              <w:t>9 C 49/2019</w:t>
            </w:r>
          </w:p>
        </w:tc>
        <w:tc>
          <w:tcPr>
            <w:tcW w:w="2328" w:type="dxa"/>
            <w:tcBorders>
              <w:right w:val="single" w:sz="12" w:space="0" w:color="auto"/>
            </w:tcBorders>
            <w:vAlign w:val="center"/>
          </w:tcPr>
          <w:p w14:paraId="42791621" w14:textId="34310A11" w:rsidR="00391264" w:rsidRPr="00391264" w:rsidRDefault="00391264" w:rsidP="00391264">
            <w:pPr>
              <w:rPr>
                <w:rFonts w:ascii="Garamond" w:hAnsi="Garamond"/>
                <w:lang w:eastAsia="en-US"/>
              </w:rPr>
            </w:pPr>
            <w:r w:rsidRPr="00391264">
              <w:rPr>
                <w:rFonts w:ascii="Garamond" w:hAnsi="Garamond"/>
              </w:rPr>
              <w:t>4 C 206/2021</w:t>
            </w:r>
          </w:p>
        </w:tc>
        <w:tc>
          <w:tcPr>
            <w:tcW w:w="2335" w:type="dxa"/>
            <w:tcBorders>
              <w:left w:val="single" w:sz="12" w:space="0" w:color="auto"/>
            </w:tcBorders>
            <w:vAlign w:val="center"/>
          </w:tcPr>
          <w:p w14:paraId="3A52BAC5" w14:textId="280B693E" w:rsidR="00391264" w:rsidRPr="00391264" w:rsidRDefault="00391264" w:rsidP="00391264">
            <w:pPr>
              <w:rPr>
                <w:rFonts w:ascii="Garamond" w:hAnsi="Garamond"/>
              </w:rPr>
            </w:pPr>
            <w:r w:rsidRPr="00391264">
              <w:rPr>
                <w:rFonts w:ascii="Garamond" w:hAnsi="Garamond"/>
              </w:rPr>
              <w:t>25 P 3/2024</w:t>
            </w:r>
          </w:p>
        </w:tc>
        <w:tc>
          <w:tcPr>
            <w:tcW w:w="2335" w:type="dxa"/>
            <w:shd w:val="clear" w:color="auto" w:fill="FFFFFF" w:themeFill="background1"/>
            <w:vAlign w:val="center"/>
          </w:tcPr>
          <w:p w14:paraId="12D3ECB0" w14:textId="63685D52" w:rsidR="00391264" w:rsidRPr="00391264" w:rsidRDefault="00391264" w:rsidP="00391264">
            <w:pPr>
              <w:rPr>
                <w:rFonts w:ascii="Garamond" w:hAnsi="Garamond"/>
              </w:rPr>
            </w:pPr>
            <w:r w:rsidRPr="00391264">
              <w:rPr>
                <w:rFonts w:ascii="Garamond" w:hAnsi="Garamond"/>
              </w:rPr>
              <w:t>25 P 148/2022</w:t>
            </w:r>
          </w:p>
        </w:tc>
        <w:tc>
          <w:tcPr>
            <w:tcW w:w="2335" w:type="dxa"/>
            <w:vAlign w:val="center"/>
          </w:tcPr>
          <w:p w14:paraId="672BDC99" w14:textId="092A213E"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2144/2025</w:t>
            </w:r>
          </w:p>
        </w:tc>
        <w:tc>
          <w:tcPr>
            <w:tcW w:w="2335" w:type="dxa"/>
            <w:vAlign w:val="center"/>
          </w:tcPr>
          <w:p w14:paraId="18BAD06C" w14:textId="7DDF1CFE" w:rsidR="00391264" w:rsidRPr="00391264" w:rsidRDefault="00391264" w:rsidP="00391264">
            <w:pPr>
              <w:rPr>
                <w:rFonts w:ascii="Garamond" w:hAnsi="Garamond"/>
              </w:rPr>
            </w:pPr>
            <w:r w:rsidRPr="002D04E0">
              <w:rPr>
                <w:rFonts w:ascii="Garamond" w:hAnsi="Garamond"/>
              </w:rPr>
              <w:t>25 P 59/2022</w:t>
            </w:r>
          </w:p>
        </w:tc>
      </w:tr>
      <w:tr w:rsidR="00391264" w:rsidRPr="00F31E83" w14:paraId="4BD41F1B" w14:textId="77777777" w:rsidTr="00391264">
        <w:trPr>
          <w:trHeight w:val="454"/>
        </w:trPr>
        <w:tc>
          <w:tcPr>
            <w:tcW w:w="2329" w:type="dxa"/>
            <w:vAlign w:val="center"/>
          </w:tcPr>
          <w:p w14:paraId="44E83C5B" w14:textId="30441DC4" w:rsidR="00391264" w:rsidRPr="00391264" w:rsidRDefault="00391264" w:rsidP="00391264">
            <w:pPr>
              <w:rPr>
                <w:rFonts w:ascii="Garamond" w:hAnsi="Garamond"/>
              </w:rPr>
            </w:pPr>
            <w:r w:rsidRPr="00391264">
              <w:rPr>
                <w:rFonts w:ascii="Garamond" w:hAnsi="Garamond"/>
              </w:rPr>
              <w:t>9 C 6/2021</w:t>
            </w:r>
          </w:p>
        </w:tc>
        <w:tc>
          <w:tcPr>
            <w:tcW w:w="2328" w:type="dxa"/>
            <w:tcBorders>
              <w:right w:val="single" w:sz="12" w:space="0" w:color="auto"/>
            </w:tcBorders>
            <w:vAlign w:val="center"/>
          </w:tcPr>
          <w:p w14:paraId="1C605B2F" w14:textId="585BF7C1" w:rsidR="00391264" w:rsidRPr="00391264" w:rsidRDefault="00391264" w:rsidP="00391264">
            <w:pPr>
              <w:rPr>
                <w:rFonts w:ascii="Garamond" w:hAnsi="Garamond"/>
                <w:lang w:eastAsia="en-US"/>
              </w:rPr>
            </w:pPr>
            <w:r w:rsidRPr="00391264">
              <w:rPr>
                <w:rFonts w:ascii="Garamond" w:hAnsi="Garamond"/>
              </w:rPr>
              <w:t>9 C 86/2021</w:t>
            </w:r>
          </w:p>
        </w:tc>
        <w:tc>
          <w:tcPr>
            <w:tcW w:w="2335" w:type="dxa"/>
            <w:tcBorders>
              <w:left w:val="single" w:sz="12" w:space="0" w:color="auto"/>
            </w:tcBorders>
            <w:vAlign w:val="center"/>
          </w:tcPr>
          <w:p w14:paraId="3796D1AC" w14:textId="58D1405F" w:rsidR="00391264" w:rsidRPr="00391264" w:rsidRDefault="00391264" w:rsidP="00391264">
            <w:pPr>
              <w:rPr>
                <w:rFonts w:ascii="Garamond" w:hAnsi="Garamond"/>
              </w:rPr>
            </w:pPr>
            <w:r w:rsidRPr="00391264">
              <w:rPr>
                <w:rFonts w:ascii="Garamond" w:hAnsi="Garamond"/>
              </w:rPr>
              <w:t>25 P 17/2023</w:t>
            </w:r>
          </w:p>
        </w:tc>
        <w:tc>
          <w:tcPr>
            <w:tcW w:w="2335" w:type="dxa"/>
            <w:shd w:val="clear" w:color="auto" w:fill="FFFFFF" w:themeFill="background1"/>
            <w:vAlign w:val="center"/>
          </w:tcPr>
          <w:p w14:paraId="2FF684C8" w14:textId="2610891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1601/2025</w:t>
            </w:r>
          </w:p>
        </w:tc>
        <w:tc>
          <w:tcPr>
            <w:tcW w:w="2335" w:type="dxa"/>
            <w:vAlign w:val="center"/>
          </w:tcPr>
          <w:p w14:paraId="1F50C992" w14:textId="3049F30F" w:rsidR="00391264" w:rsidRPr="00391264" w:rsidRDefault="00391264" w:rsidP="00391264">
            <w:pPr>
              <w:rPr>
                <w:rFonts w:ascii="Garamond" w:hAnsi="Garamond"/>
              </w:rPr>
            </w:pPr>
            <w:r w:rsidRPr="00391264">
              <w:rPr>
                <w:rFonts w:ascii="Garamond" w:hAnsi="Garamond"/>
              </w:rPr>
              <w:t>25 P 46/2016</w:t>
            </w:r>
          </w:p>
        </w:tc>
        <w:tc>
          <w:tcPr>
            <w:tcW w:w="2335" w:type="dxa"/>
            <w:vAlign w:val="center"/>
          </w:tcPr>
          <w:p w14:paraId="7951A281" w14:textId="114ACE75"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2123/2024</w:t>
            </w:r>
          </w:p>
        </w:tc>
      </w:tr>
      <w:tr w:rsidR="00391264" w:rsidRPr="00F31E83" w14:paraId="507FC85C" w14:textId="77777777" w:rsidTr="00391264">
        <w:trPr>
          <w:trHeight w:val="454"/>
        </w:trPr>
        <w:tc>
          <w:tcPr>
            <w:tcW w:w="2329" w:type="dxa"/>
            <w:vAlign w:val="center"/>
          </w:tcPr>
          <w:p w14:paraId="23BA2C8C" w14:textId="4036BB60" w:rsidR="00391264" w:rsidRPr="00391264" w:rsidRDefault="00391264" w:rsidP="00391264">
            <w:pPr>
              <w:rPr>
                <w:rFonts w:ascii="Garamond" w:hAnsi="Garamond"/>
              </w:rPr>
            </w:pPr>
            <w:r w:rsidRPr="00391264">
              <w:rPr>
                <w:rFonts w:ascii="Garamond" w:hAnsi="Garamond"/>
              </w:rPr>
              <w:t>9 C 234/2021</w:t>
            </w:r>
          </w:p>
        </w:tc>
        <w:tc>
          <w:tcPr>
            <w:tcW w:w="2328" w:type="dxa"/>
            <w:tcBorders>
              <w:right w:val="single" w:sz="12" w:space="0" w:color="auto"/>
            </w:tcBorders>
            <w:vAlign w:val="center"/>
          </w:tcPr>
          <w:p w14:paraId="384BB341" w14:textId="5B3C8F30" w:rsidR="00391264" w:rsidRPr="00391264" w:rsidRDefault="00391264" w:rsidP="00391264">
            <w:pPr>
              <w:rPr>
                <w:rFonts w:ascii="Garamond" w:hAnsi="Garamond"/>
                <w:lang w:eastAsia="en-US"/>
              </w:rPr>
            </w:pPr>
            <w:r w:rsidRPr="00391264">
              <w:rPr>
                <w:rFonts w:ascii="Garamond" w:hAnsi="Garamond"/>
              </w:rPr>
              <w:t>9 C 244/2021</w:t>
            </w:r>
          </w:p>
        </w:tc>
        <w:tc>
          <w:tcPr>
            <w:tcW w:w="2335" w:type="dxa"/>
            <w:tcBorders>
              <w:left w:val="single" w:sz="12" w:space="0" w:color="auto"/>
            </w:tcBorders>
            <w:vAlign w:val="center"/>
          </w:tcPr>
          <w:p w14:paraId="4B288786" w14:textId="6E9F55F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1603/2025</w:t>
            </w:r>
          </w:p>
        </w:tc>
        <w:tc>
          <w:tcPr>
            <w:tcW w:w="2335" w:type="dxa"/>
            <w:shd w:val="clear" w:color="auto" w:fill="FFFFFF" w:themeFill="background1"/>
            <w:vAlign w:val="center"/>
          </w:tcPr>
          <w:p w14:paraId="6CE40162" w14:textId="0760C274" w:rsidR="00391264" w:rsidRPr="00391264" w:rsidRDefault="00391264" w:rsidP="00391264">
            <w:pPr>
              <w:rPr>
                <w:rFonts w:ascii="Garamond" w:hAnsi="Garamond"/>
              </w:rPr>
            </w:pPr>
            <w:r w:rsidRPr="00391264">
              <w:rPr>
                <w:rFonts w:ascii="Garamond" w:hAnsi="Garamond"/>
              </w:rPr>
              <w:t>25 P 40/2025</w:t>
            </w:r>
          </w:p>
        </w:tc>
        <w:tc>
          <w:tcPr>
            <w:tcW w:w="2335" w:type="dxa"/>
            <w:vAlign w:val="center"/>
          </w:tcPr>
          <w:p w14:paraId="0216076A" w14:textId="1FFE4E62" w:rsidR="00391264" w:rsidRPr="00391264" w:rsidRDefault="00391264" w:rsidP="00391264">
            <w:pPr>
              <w:rPr>
                <w:rFonts w:ascii="Garamond" w:hAnsi="Garamond"/>
              </w:rPr>
            </w:pPr>
            <w:r w:rsidRPr="00391264">
              <w:rPr>
                <w:rFonts w:ascii="Garamond" w:hAnsi="Garamond"/>
              </w:rPr>
              <w:t>25 P 119/2016</w:t>
            </w:r>
          </w:p>
        </w:tc>
        <w:tc>
          <w:tcPr>
            <w:tcW w:w="2335" w:type="dxa"/>
            <w:vAlign w:val="center"/>
          </w:tcPr>
          <w:p w14:paraId="222715E5" w14:textId="3464923C" w:rsidR="00391264" w:rsidRPr="00391264" w:rsidRDefault="00391264" w:rsidP="00391264">
            <w:pPr>
              <w:rPr>
                <w:rFonts w:ascii="Garamond" w:hAnsi="Garamond"/>
              </w:rPr>
            </w:pPr>
            <w:r w:rsidRPr="002D04E0">
              <w:rPr>
                <w:rFonts w:ascii="Garamond" w:hAnsi="Garamond"/>
              </w:rPr>
              <w:t>24 P 12/2025</w:t>
            </w:r>
          </w:p>
        </w:tc>
      </w:tr>
      <w:tr w:rsidR="00391264" w:rsidRPr="00F31E83" w14:paraId="6C44B83F" w14:textId="77777777" w:rsidTr="00391264">
        <w:trPr>
          <w:trHeight w:val="454"/>
        </w:trPr>
        <w:tc>
          <w:tcPr>
            <w:tcW w:w="2329" w:type="dxa"/>
            <w:vAlign w:val="center"/>
          </w:tcPr>
          <w:p w14:paraId="51365DEB" w14:textId="0EBF1D2E" w:rsidR="00391264" w:rsidRPr="00391264" w:rsidRDefault="00391264" w:rsidP="00391264">
            <w:pPr>
              <w:rPr>
                <w:rFonts w:ascii="Garamond" w:hAnsi="Garamond"/>
              </w:rPr>
            </w:pPr>
            <w:r w:rsidRPr="00391264">
              <w:rPr>
                <w:rFonts w:ascii="Garamond" w:hAnsi="Garamond"/>
              </w:rPr>
              <w:t>9 C 289/2021</w:t>
            </w:r>
          </w:p>
        </w:tc>
        <w:tc>
          <w:tcPr>
            <w:tcW w:w="2328" w:type="dxa"/>
            <w:tcBorders>
              <w:right w:val="single" w:sz="12" w:space="0" w:color="auto"/>
            </w:tcBorders>
            <w:vAlign w:val="center"/>
          </w:tcPr>
          <w:p w14:paraId="2DBDDAD0" w14:textId="3D4E09BE" w:rsidR="00391264" w:rsidRPr="00391264" w:rsidRDefault="00391264" w:rsidP="00391264">
            <w:pPr>
              <w:rPr>
                <w:rFonts w:ascii="Garamond" w:hAnsi="Garamond"/>
                <w:lang w:eastAsia="en-US"/>
              </w:rPr>
            </w:pPr>
            <w:r w:rsidRPr="00391264">
              <w:rPr>
                <w:rFonts w:ascii="Garamond" w:hAnsi="Garamond"/>
              </w:rPr>
              <w:t>9 C 139/2022</w:t>
            </w:r>
          </w:p>
        </w:tc>
        <w:tc>
          <w:tcPr>
            <w:tcW w:w="2335" w:type="dxa"/>
            <w:tcBorders>
              <w:left w:val="single" w:sz="12" w:space="0" w:color="auto"/>
            </w:tcBorders>
            <w:vAlign w:val="center"/>
          </w:tcPr>
          <w:p w14:paraId="67801A41" w14:textId="71B22D03"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125/2025</w:t>
            </w:r>
          </w:p>
        </w:tc>
        <w:tc>
          <w:tcPr>
            <w:tcW w:w="2335" w:type="dxa"/>
            <w:shd w:val="clear" w:color="auto" w:fill="FFFFFF" w:themeFill="background1"/>
            <w:vAlign w:val="center"/>
          </w:tcPr>
          <w:p w14:paraId="387C0E66" w14:textId="26D2FDD6" w:rsidR="00391264" w:rsidRPr="00391264" w:rsidRDefault="00391264" w:rsidP="00391264">
            <w:pPr>
              <w:rPr>
                <w:rFonts w:ascii="Garamond" w:hAnsi="Garamond"/>
              </w:rPr>
            </w:pPr>
            <w:r w:rsidRPr="00391264">
              <w:rPr>
                <w:rFonts w:ascii="Garamond" w:hAnsi="Garamond"/>
              </w:rPr>
              <w:t>25 P 125/2025</w:t>
            </w:r>
          </w:p>
        </w:tc>
        <w:tc>
          <w:tcPr>
            <w:tcW w:w="2335" w:type="dxa"/>
            <w:vAlign w:val="center"/>
          </w:tcPr>
          <w:p w14:paraId="0A413048" w14:textId="7A11C776" w:rsidR="00391264" w:rsidRPr="00391264" w:rsidRDefault="00391264" w:rsidP="00391264">
            <w:pPr>
              <w:rPr>
                <w:rFonts w:ascii="Garamond" w:hAnsi="Garamond"/>
              </w:rPr>
            </w:pPr>
            <w:r w:rsidRPr="00391264">
              <w:rPr>
                <w:rFonts w:ascii="Garamond" w:hAnsi="Garamond"/>
              </w:rPr>
              <w:t>25 P 36/2024</w:t>
            </w:r>
          </w:p>
        </w:tc>
        <w:tc>
          <w:tcPr>
            <w:tcW w:w="2335" w:type="dxa"/>
            <w:vAlign w:val="center"/>
          </w:tcPr>
          <w:p w14:paraId="01E5E9BD" w14:textId="76A85F7F"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618/2025</w:t>
            </w:r>
          </w:p>
        </w:tc>
      </w:tr>
      <w:tr w:rsidR="00391264" w:rsidRPr="00F31E83" w14:paraId="3B3B7619" w14:textId="77777777" w:rsidTr="00391264">
        <w:trPr>
          <w:trHeight w:val="454"/>
        </w:trPr>
        <w:tc>
          <w:tcPr>
            <w:tcW w:w="2329" w:type="dxa"/>
            <w:vAlign w:val="center"/>
          </w:tcPr>
          <w:p w14:paraId="235D38C2" w14:textId="54CF363E" w:rsidR="00391264" w:rsidRPr="00391264" w:rsidRDefault="00391264" w:rsidP="00391264">
            <w:pPr>
              <w:rPr>
                <w:rFonts w:ascii="Garamond" w:hAnsi="Garamond"/>
              </w:rPr>
            </w:pPr>
            <w:r w:rsidRPr="00391264">
              <w:rPr>
                <w:rFonts w:ascii="Garamond" w:hAnsi="Garamond"/>
              </w:rPr>
              <w:t>10 C 110/2022</w:t>
            </w:r>
          </w:p>
        </w:tc>
        <w:tc>
          <w:tcPr>
            <w:tcW w:w="2328" w:type="dxa"/>
            <w:tcBorders>
              <w:right w:val="single" w:sz="12" w:space="0" w:color="auto"/>
            </w:tcBorders>
            <w:vAlign w:val="center"/>
          </w:tcPr>
          <w:p w14:paraId="4A573C39" w14:textId="75D887AD" w:rsidR="00391264" w:rsidRPr="00391264" w:rsidRDefault="00391264" w:rsidP="00391264">
            <w:pPr>
              <w:rPr>
                <w:rFonts w:ascii="Garamond" w:hAnsi="Garamond"/>
                <w:lang w:eastAsia="en-US"/>
              </w:rPr>
            </w:pPr>
            <w:r w:rsidRPr="00391264">
              <w:rPr>
                <w:rFonts w:ascii="Garamond" w:hAnsi="Garamond"/>
              </w:rPr>
              <w:t>9 C 58/2023</w:t>
            </w:r>
          </w:p>
        </w:tc>
        <w:tc>
          <w:tcPr>
            <w:tcW w:w="2335" w:type="dxa"/>
            <w:tcBorders>
              <w:left w:val="single" w:sz="12" w:space="0" w:color="auto"/>
            </w:tcBorders>
            <w:vAlign w:val="center"/>
          </w:tcPr>
          <w:p w14:paraId="0FAE3711" w14:textId="5B75BA28" w:rsidR="00391264" w:rsidRPr="00391264" w:rsidRDefault="00391264" w:rsidP="00391264">
            <w:pPr>
              <w:rPr>
                <w:rFonts w:ascii="Garamond" w:hAnsi="Garamond"/>
              </w:rPr>
            </w:pPr>
            <w:r w:rsidRPr="00391264">
              <w:rPr>
                <w:rFonts w:ascii="Garamond" w:hAnsi="Garamond"/>
              </w:rPr>
              <w:t>25 P 110/2025</w:t>
            </w:r>
          </w:p>
        </w:tc>
        <w:tc>
          <w:tcPr>
            <w:tcW w:w="2335" w:type="dxa"/>
            <w:shd w:val="clear" w:color="auto" w:fill="FFFFFF" w:themeFill="background1"/>
            <w:vAlign w:val="center"/>
          </w:tcPr>
          <w:p w14:paraId="29835148" w14:textId="5D0869E2"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2159/2024</w:t>
            </w:r>
          </w:p>
        </w:tc>
        <w:tc>
          <w:tcPr>
            <w:tcW w:w="2335" w:type="dxa"/>
            <w:vAlign w:val="center"/>
          </w:tcPr>
          <w:p w14:paraId="2DD20349" w14:textId="171DED1C" w:rsidR="00391264" w:rsidRPr="00391264" w:rsidRDefault="00391264" w:rsidP="00391264">
            <w:pPr>
              <w:rPr>
                <w:rFonts w:ascii="Garamond" w:hAnsi="Garamond"/>
              </w:rPr>
            </w:pPr>
            <w:r w:rsidRPr="00391264">
              <w:rPr>
                <w:rFonts w:ascii="Garamond" w:hAnsi="Garamond"/>
              </w:rPr>
              <w:t>25 P 67/2022</w:t>
            </w:r>
          </w:p>
        </w:tc>
        <w:tc>
          <w:tcPr>
            <w:tcW w:w="2335" w:type="dxa"/>
            <w:vAlign w:val="center"/>
          </w:tcPr>
          <w:p w14:paraId="6CD4CFF9" w14:textId="4EB0FB60" w:rsidR="00391264" w:rsidRPr="00391264" w:rsidRDefault="00391264" w:rsidP="00391264">
            <w:pPr>
              <w:rPr>
                <w:rFonts w:ascii="Garamond" w:hAnsi="Garamond"/>
              </w:rPr>
            </w:pPr>
            <w:r w:rsidRPr="002D04E0">
              <w:rPr>
                <w:rFonts w:ascii="Garamond" w:hAnsi="Garamond"/>
              </w:rPr>
              <w:t>24 P 6/2023</w:t>
            </w:r>
          </w:p>
        </w:tc>
      </w:tr>
      <w:tr w:rsidR="00391264" w:rsidRPr="00F31E83" w14:paraId="46D5E104" w14:textId="77777777" w:rsidTr="00391264">
        <w:trPr>
          <w:trHeight w:val="454"/>
        </w:trPr>
        <w:tc>
          <w:tcPr>
            <w:tcW w:w="2329" w:type="dxa"/>
            <w:vAlign w:val="center"/>
          </w:tcPr>
          <w:p w14:paraId="732E739F" w14:textId="2C60BBC5" w:rsidR="00391264" w:rsidRPr="00391264" w:rsidRDefault="00391264" w:rsidP="00391264">
            <w:pPr>
              <w:rPr>
                <w:rFonts w:ascii="Garamond" w:hAnsi="Garamond"/>
              </w:rPr>
            </w:pPr>
            <w:r w:rsidRPr="00391264">
              <w:rPr>
                <w:rFonts w:ascii="Garamond" w:hAnsi="Garamond"/>
              </w:rPr>
              <w:t>9 C 78/2023</w:t>
            </w:r>
          </w:p>
        </w:tc>
        <w:tc>
          <w:tcPr>
            <w:tcW w:w="2328" w:type="dxa"/>
            <w:tcBorders>
              <w:right w:val="single" w:sz="12" w:space="0" w:color="auto"/>
            </w:tcBorders>
            <w:vAlign w:val="center"/>
          </w:tcPr>
          <w:p w14:paraId="58169318" w14:textId="0ED9E6E5" w:rsidR="00391264" w:rsidRPr="00391264" w:rsidRDefault="00391264" w:rsidP="00391264">
            <w:pPr>
              <w:rPr>
                <w:rFonts w:ascii="Garamond" w:hAnsi="Garamond"/>
                <w:lang w:eastAsia="en-US"/>
              </w:rPr>
            </w:pPr>
            <w:r w:rsidRPr="00391264">
              <w:rPr>
                <w:rFonts w:ascii="Garamond" w:hAnsi="Garamond"/>
              </w:rPr>
              <w:t>9 C 103/2023</w:t>
            </w:r>
          </w:p>
        </w:tc>
        <w:tc>
          <w:tcPr>
            <w:tcW w:w="2335" w:type="dxa"/>
            <w:tcBorders>
              <w:left w:val="single" w:sz="12" w:space="0" w:color="auto"/>
            </w:tcBorders>
            <w:vAlign w:val="center"/>
          </w:tcPr>
          <w:p w14:paraId="7515F521" w14:textId="4E738A4A" w:rsidR="00391264" w:rsidRPr="00391264" w:rsidRDefault="00391264" w:rsidP="00391264">
            <w:pPr>
              <w:rPr>
                <w:rFonts w:ascii="Garamond" w:hAnsi="Garamond"/>
              </w:rPr>
            </w:pPr>
            <w:r w:rsidRPr="00391264">
              <w:rPr>
                <w:rFonts w:ascii="Garamond" w:hAnsi="Garamond"/>
              </w:rPr>
              <w:t>23 P 128/2010</w:t>
            </w:r>
          </w:p>
        </w:tc>
        <w:tc>
          <w:tcPr>
            <w:tcW w:w="2335" w:type="dxa"/>
            <w:vAlign w:val="center"/>
          </w:tcPr>
          <w:p w14:paraId="6669E507" w14:textId="418D1917" w:rsidR="00391264" w:rsidRPr="00391264" w:rsidRDefault="00391264" w:rsidP="00391264">
            <w:pPr>
              <w:rPr>
                <w:rFonts w:ascii="Garamond" w:hAnsi="Garamond"/>
              </w:rPr>
            </w:pPr>
            <w:r w:rsidRPr="00391264">
              <w:rPr>
                <w:rFonts w:ascii="Garamond" w:hAnsi="Garamond"/>
              </w:rPr>
              <w:t>25 P 17/2026</w:t>
            </w:r>
          </w:p>
        </w:tc>
        <w:tc>
          <w:tcPr>
            <w:tcW w:w="2335" w:type="dxa"/>
            <w:vAlign w:val="center"/>
          </w:tcPr>
          <w:p w14:paraId="07842912" w14:textId="721E0CBB"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1703/2026</w:t>
            </w:r>
          </w:p>
        </w:tc>
        <w:tc>
          <w:tcPr>
            <w:tcW w:w="2335" w:type="dxa"/>
            <w:vAlign w:val="center"/>
          </w:tcPr>
          <w:p w14:paraId="74283DC0" w14:textId="16978AB5"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1554/2026</w:t>
            </w:r>
          </w:p>
        </w:tc>
      </w:tr>
      <w:tr w:rsidR="00391264" w:rsidRPr="00F31E83" w14:paraId="2DEE0FC0" w14:textId="77777777" w:rsidTr="00391264">
        <w:trPr>
          <w:trHeight w:val="454"/>
        </w:trPr>
        <w:tc>
          <w:tcPr>
            <w:tcW w:w="2329" w:type="dxa"/>
            <w:vAlign w:val="center"/>
          </w:tcPr>
          <w:p w14:paraId="16263072" w14:textId="161046D7" w:rsidR="00391264" w:rsidRPr="00391264" w:rsidRDefault="00391264" w:rsidP="00391264">
            <w:pPr>
              <w:rPr>
                <w:rFonts w:ascii="Garamond" w:hAnsi="Garamond"/>
              </w:rPr>
            </w:pPr>
            <w:r w:rsidRPr="00391264">
              <w:rPr>
                <w:rFonts w:ascii="Garamond" w:hAnsi="Garamond"/>
              </w:rPr>
              <w:t>9 C 126/2023</w:t>
            </w:r>
          </w:p>
        </w:tc>
        <w:tc>
          <w:tcPr>
            <w:tcW w:w="2328" w:type="dxa"/>
            <w:tcBorders>
              <w:right w:val="single" w:sz="12" w:space="0" w:color="auto"/>
            </w:tcBorders>
            <w:vAlign w:val="center"/>
          </w:tcPr>
          <w:p w14:paraId="521D3EA9" w14:textId="587B9A29" w:rsidR="00391264" w:rsidRPr="00391264" w:rsidRDefault="00391264" w:rsidP="00391264">
            <w:pPr>
              <w:rPr>
                <w:rFonts w:ascii="Garamond" w:hAnsi="Garamond"/>
                <w:lang w:eastAsia="en-US"/>
              </w:rPr>
            </w:pPr>
            <w:r w:rsidRPr="00391264">
              <w:rPr>
                <w:rFonts w:ascii="Garamond" w:hAnsi="Garamond"/>
              </w:rPr>
              <w:t>9 C 159/2023</w:t>
            </w:r>
          </w:p>
        </w:tc>
        <w:tc>
          <w:tcPr>
            <w:tcW w:w="2335" w:type="dxa"/>
            <w:tcBorders>
              <w:left w:val="single" w:sz="12" w:space="0" w:color="auto"/>
            </w:tcBorders>
            <w:vAlign w:val="center"/>
          </w:tcPr>
          <w:p w14:paraId="46F9AA8B" w14:textId="77777777" w:rsidR="00391264" w:rsidRPr="00391264" w:rsidRDefault="00391264" w:rsidP="00391264">
            <w:pPr>
              <w:rPr>
                <w:rFonts w:ascii="Garamond" w:hAnsi="Garamond"/>
                <w:lang w:eastAsia="en-US"/>
              </w:rPr>
            </w:pPr>
          </w:p>
        </w:tc>
        <w:tc>
          <w:tcPr>
            <w:tcW w:w="2335" w:type="dxa"/>
            <w:vAlign w:val="center"/>
          </w:tcPr>
          <w:p w14:paraId="73106578" w14:textId="77777777" w:rsidR="00391264" w:rsidRPr="00391264" w:rsidRDefault="00391264" w:rsidP="00391264">
            <w:pPr>
              <w:rPr>
                <w:rFonts w:ascii="Garamond" w:hAnsi="Garamond"/>
                <w:lang w:eastAsia="en-US"/>
              </w:rPr>
            </w:pPr>
          </w:p>
        </w:tc>
        <w:tc>
          <w:tcPr>
            <w:tcW w:w="2335" w:type="dxa"/>
            <w:vAlign w:val="center"/>
          </w:tcPr>
          <w:p w14:paraId="571197AA" w14:textId="05DB5FAB"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802/2026</w:t>
            </w:r>
          </w:p>
        </w:tc>
        <w:tc>
          <w:tcPr>
            <w:tcW w:w="2335" w:type="dxa"/>
            <w:vAlign w:val="center"/>
          </w:tcPr>
          <w:p w14:paraId="58F44453" w14:textId="4BF1CECE"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1713/2025</w:t>
            </w:r>
          </w:p>
        </w:tc>
      </w:tr>
      <w:tr w:rsidR="00391264" w:rsidRPr="00F31E83" w14:paraId="3A5A7C05" w14:textId="77777777" w:rsidTr="00391264">
        <w:trPr>
          <w:trHeight w:val="454"/>
        </w:trPr>
        <w:tc>
          <w:tcPr>
            <w:tcW w:w="2329" w:type="dxa"/>
            <w:vAlign w:val="center"/>
          </w:tcPr>
          <w:p w14:paraId="20DF0C4C" w14:textId="097A6A85" w:rsidR="00391264" w:rsidRPr="00391264" w:rsidRDefault="00391264" w:rsidP="00391264">
            <w:pPr>
              <w:rPr>
                <w:rFonts w:ascii="Garamond" w:hAnsi="Garamond"/>
              </w:rPr>
            </w:pPr>
            <w:r w:rsidRPr="00391264">
              <w:rPr>
                <w:rFonts w:ascii="Garamond" w:hAnsi="Garamond"/>
              </w:rPr>
              <w:t>9 C 172/2023</w:t>
            </w:r>
          </w:p>
        </w:tc>
        <w:tc>
          <w:tcPr>
            <w:tcW w:w="2328" w:type="dxa"/>
            <w:tcBorders>
              <w:right w:val="single" w:sz="12" w:space="0" w:color="auto"/>
            </w:tcBorders>
            <w:vAlign w:val="center"/>
          </w:tcPr>
          <w:p w14:paraId="27E78764" w14:textId="18D5EEDD" w:rsidR="00391264" w:rsidRPr="00391264" w:rsidRDefault="00391264" w:rsidP="00391264">
            <w:pPr>
              <w:rPr>
                <w:rFonts w:ascii="Garamond" w:hAnsi="Garamond"/>
                <w:lang w:eastAsia="en-US"/>
              </w:rPr>
            </w:pPr>
            <w:r w:rsidRPr="00391264">
              <w:rPr>
                <w:rFonts w:ascii="Garamond" w:hAnsi="Garamond"/>
              </w:rPr>
              <w:t>9 C 186/2023</w:t>
            </w:r>
          </w:p>
        </w:tc>
        <w:tc>
          <w:tcPr>
            <w:tcW w:w="2335" w:type="dxa"/>
            <w:tcBorders>
              <w:left w:val="single" w:sz="12" w:space="0" w:color="auto"/>
            </w:tcBorders>
            <w:vAlign w:val="center"/>
          </w:tcPr>
          <w:p w14:paraId="7841E19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2793F85" w14:textId="77777777" w:rsidR="00391264" w:rsidRPr="00391264" w:rsidRDefault="00391264" w:rsidP="00391264">
            <w:pPr>
              <w:rPr>
                <w:rFonts w:ascii="Garamond" w:hAnsi="Garamond"/>
                <w:lang w:eastAsia="en-US"/>
              </w:rPr>
            </w:pPr>
          </w:p>
        </w:tc>
        <w:tc>
          <w:tcPr>
            <w:tcW w:w="2335" w:type="dxa"/>
            <w:vAlign w:val="center"/>
          </w:tcPr>
          <w:p w14:paraId="508691FB" w14:textId="77777777" w:rsidR="00391264" w:rsidRPr="00391264" w:rsidRDefault="00391264" w:rsidP="00391264">
            <w:pPr>
              <w:rPr>
                <w:rFonts w:ascii="Garamond" w:hAnsi="Garamond"/>
                <w:lang w:eastAsia="en-US"/>
              </w:rPr>
            </w:pPr>
          </w:p>
        </w:tc>
        <w:tc>
          <w:tcPr>
            <w:tcW w:w="2335" w:type="dxa"/>
            <w:vAlign w:val="center"/>
          </w:tcPr>
          <w:p w14:paraId="559B1AA8" w14:textId="77777777" w:rsidR="00391264" w:rsidRPr="00F31E83" w:rsidRDefault="00391264" w:rsidP="00391264">
            <w:pPr>
              <w:jc w:val="center"/>
              <w:rPr>
                <w:rFonts w:ascii="Garamond" w:hAnsi="Garamond"/>
                <w:sz w:val="22"/>
                <w:szCs w:val="22"/>
                <w:lang w:eastAsia="en-US"/>
              </w:rPr>
            </w:pPr>
          </w:p>
        </w:tc>
      </w:tr>
      <w:tr w:rsidR="00391264" w:rsidRPr="00F31E83" w14:paraId="2DEE02E2" w14:textId="77777777" w:rsidTr="00391264">
        <w:trPr>
          <w:trHeight w:val="454"/>
        </w:trPr>
        <w:tc>
          <w:tcPr>
            <w:tcW w:w="2329" w:type="dxa"/>
            <w:vAlign w:val="center"/>
          </w:tcPr>
          <w:p w14:paraId="18EAC817" w14:textId="38551D93" w:rsidR="00391264" w:rsidRPr="00391264" w:rsidRDefault="00391264" w:rsidP="00391264">
            <w:pPr>
              <w:rPr>
                <w:rFonts w:ascii="Garamond" w:hAnsi="Garamond"/>
              </w:rPr>
            </w:pPr>
            <w:r w:rsidRPr="00391264">
              <w:rPr>
                <w:rFonts w:ascii="Garamond" w:hAnsi="Garamond"/>
              </w:rPr>
              <w:t>9 C 38/2024</w:t>
            </w:r>
          </w:p>
        </w:tc>
        <w:tc>
          <w:tcPr>
            <w:tcW w:w="2328" w:type="dxa"/>
            <w:tcBorders>
              <w:right w:val="single" w:sz="12" w:space="0" w:color="auto"/>
            </w:tcBorders>
            <w:vAlign w:val="center"/>
          </w:tcPr>
          <w:p w14:paraId="020ACE6F" w14:textId="62395133" w:rsidR="00391264" w:rsidRPr="00391264" w:rsidRDefault="00391264" w:rsidP="00391264">
            <w:pPr>
              <w:rPr>
                <w:rFonts w:ascii="Garamond" w:hAnsi="Garamond"/>
                <w:lang w:eastAsia="en-US"/>
              </w:rPr>
            </w:pPr>
            <w:r w:rsidRPr="00391264">
              <w:rPr>
                <w:rFonts w:ascii="Garamond" w:hAnsi="Garamond"/>
              </w:rPr>
              <w:t>9 C 57/2024</w:t>
            </w:r>
          </w:p>
        </w:tc>
        <w:tc>
          <w:tcPr>
            <w:tcW w:w="2335" w:type="dxa"/>
            <w:tcBorders>
              <w:left w:val="single" w:sz="12" w:space="0" w:color="auto"/>
            </w:tcBorders>
            <w:vAlign w:val="center"/>
          </w:tcPr>
          <w:p w14:paraId="739E3503"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764B93E" w14:textId="77777777" w:rsidR="00391264" w:rsidRPr="00391264" w:rsidRDefault="00391264" w:rsidP="00391264">
            <w:pPr>
              <w:rPr>
                <w:rFonts w:ascii="Garamond" w:hAnsi="Garamond"/>
                <w:lang w:eastAsia="en-US"/>
              </w:rPr>
            </w:pPr>
          </w:p>
        </w:tc>
        <w:tc>
          <w:tcPr>
            <w:tcW w:w="2335" w:type="dxa"/>
            <w:vAlign w:val="center"/>
          </w:tcPr>
          <w:p w14:paraId="0E234164" w14:textId="77777777" w:rsidR="00391264" w:rsidRPr="00391264" w:rsidRDefault="00391264" w:rsidP="00391264">
            <w:pPr>
              <w:rPr>
                <w:rFonts w:ascii="Garamond" w:hAnsi="Garamond"/>
                <w:lang w:eastAsia="en-US"/>
              </w:rPr>
            </w:pPr>
          </w:p>
        </w:tc>
        <w:tc>
          <w:tcPr>
            <w:tcW w:w="2335" w:type="dxa"/>
            <w:vAlign w:val="center"/>
          </w:tcPr>
          <w:p w14:paraId="79903FD7" w14:textId="77777777" w:rsidR="00391264" w:rsidRPr="00F31E83" w:rsidRDefault="00391264" w:rsidP="00391264">
            <w:pPr>
              <w:jc w:val="center"/>
              <w:rPr>
                <w:rFonts w:ascii="Garamond" w:hAnsi="Garamond"/>
                <w:sz w:val="22"/>
                <w:szCs w:val="22"/>
                <w:lang w:eastAsia="en-US"/>
              </w:rPr>
            </w:pPr>
          </w:p>
        </w:tc>
      </w:tr>
      <w:tr w:rsidR="00391264" w:rsidRPr="00F31E83" w14:paraId="49E45CF2" w14:textId="77777777" w:rsidTr="00391264">
        <w:trPr>
          <w:trHeight w:val="454"/>
        </w:trPr>
        <w:tc>
          <w:tcPr>
            <w:tcW w:w="2329" w:type="dxa"/>
            <w:vAlign w:val="center"/>
          </w:tcPr>
          <w:p w14:paraId="4C8736FB" w14:textId="345C5F27" w:rsidR="00391264" w:rsidRPr="00391264" w:rsidRDefault="00391264" w:rsidP="00391264">
            <w:pPr>
              <w:rPr>
                <w:rFonts w:ascii="Garamond" w:hAnsi="Garamond"/>
              </w:rPr>
            </w:pPr>
            <w:r w:rsidRPr="00391264">
              <w:rPr>
                <w:rFonts w:ascii="Garamond" w:hAnsi="Garamond"/>
              </w:rPr>
              <w:t>9 C 77/2024</w:t>
            </w:r>
          </w:p>
        </w:tc>
        <w:tc>
          <w:tcPr>
            <w:tcW w:w="2328" w:type="dxa"/>
            <w:tcBorders>
              <w:right w:val="single" w:sz="12" w:space="0" w:color="auto"/>
            </w:tcBorders>
            <w:vAlign w:val="center"/>
          </w:tcPr>
          <w:p w14:paraId="7A550DD4" w14:textId="4BED0537" w:rsidR="00391264" w:rsidRPr="00391264" w:rsidRDefault="00391264" w:rsidP="00391264">
            <w:pPr>
              <w:rPr>
                <w:rFonts w:ascii="Garamond" w:hAnsi="Garamond"/>
                <w:lang w:eastAsia="en-US"/>
              </w:rPr>
            </w:pPr>
            <w:r w:rsidRPr="00391264">
              <w:rPr>
                <w:rFonts w:ascii="Garamond" w:hAnsi="Garamond"/>
              </w:rPr>
              <w:t>9 C 173/2024</w:t>
            </w:r>
          </w:p>
        </w:tc>
        <w:tc>
          <w:tcPr>
            <w:tcW w:w="2335" w:type="dxa"/>
            <w:tcBorders>
              <w:left w:val="single" w:sz="12" w:space="0" w:color="auto"/>
            </w:tcBorders>
            <w:vAlign w:val="center"/>
          </w:tcPr>
          <w:p w14:paraId="2C0065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639C73C" w14:textId="77777777" w:rsidR="00391264" w:rsidRPr="00391264" w:rsidRDefault="00391264" w:rsidP="00391264">
            <w:pPr>
              <w:rPr>
                <w:rFonts w:ascii="Garamond" w:hAnsi="Garamond"/>
                <w:lang w:eastAsia="en-US"/>
              </w:rPr>
            </w:pPr>
          </w:p>
        </w:tc>
        <w:tc>
          <w:tcPr>
            <w:tcW w:w="2335" w:type="dxa"/>
            <w:vAlign w:val="center"/>
          </w:tcPr>
          <w:p w14:paraId="119D00FF" w14:textId="77777777" w:rsidR="00391264" w:rsidRPr="00391264" w:rsidRDefault="00391264" w:rsidP="00391264">
            <w:pPr>
              <w:rPr>
                <w:rFonts w:ascii="Garamond" w:hAnsi="Garamond"/>
                <w:lang w:eastAsia="en-US"/>
              </w:rPr>
            </w:pPr>
          </w:p>
        </w:tc>
        <w:tc>
          <w:tcPr>
            <w:tcW w:w="2335" w:type="dxa"/>
            <w:vAlign w:val="center"/>
          </w:tcPr>
          <w:p w14:paraId="4F3BF2F4" w14:textId="77777777" w:rsidR="00391264" w:rsidRPr="00F31E83" w:rsidRDefault="00391264" w:rsidP="00391264">
            <w:pPr>
              <w:jc w:val="center"/>
              <w:rPr>
                <w:rFonts w:ascii="Garamond" w:hAnsi="Garamond"/>
                <w:sz w:val="22"/>
                <w:szCs w:val="22"/>
                <w:lang w:eastAsia="en-US"/>
              </w:rPr>
            </w:pPr>
          </w:p>
        </w:tc>
      </w:tr>
      <w:tr w:rsidR="00391264" w:rsidRPr="00F31E83" w14:paraId="5CEB73DC" w14:textId="77777777" w:rsidTr="00391264">
        <w:trPr>
          <w:trHeight w:val="454"/>
        </w:trPr>
        <w:tc>
          <w:tcPr>
            <w:tcW w:w="2329" w:type="dxa"/>
            <w:vAlign w:val="center"/>
          </w:tcPr>
          <w:p w14:paraId="722864CE" w14:textId="56BB3156" w:rsidR="00391264" w:rsidRPr="00391264" w:rsidRDefault="00391264" w:rsidP="00391264">
            <w:pPr>
              <w:rPr>
                <w:rFonts w:ascii="Garamond" w:hAnsi="Garamond"/>
              </w:rPr>
            </w:pPr>
            <w:r w:rsidRPr="00391264">
              <w:rPr>
                <w:rFonts w:ascii="Garamond" w:hAnsi="Garamond"/>
              </w:rPr>
              <w:t>10 C 217/2024</w:t>
            </w:r>
          </w:p>
        </w:tc>
        <w:tc>
          <w:tcPr>
            <w:tcW w:w="2328" w:type="dxa"/>
            <w:tcBorders>
              <w:right w:val="single" w:sz="12" w:space="0" w:color="auto"/>
            </w:tcBorders>
            <w:vAlign w:val="center"/>
          </w:tcPr>
          <w:p w14:paraId="12B01CF0" w14:textId="5EEDFA34" w:rsidR="00391264" w:rsidRPr="00391264" w:rsidRDefault="00391264" w:rsidP="00391264">
            <w:pPr>
              <w:rPr>
                <w:rFonts w:ascii="Garamond" w:hAnsi="Garamond"/>
                <w:lang w:eastAsia="en-US"/>
              </w:rPr>
            </w:pPr>
            <w:r w:rsidRPr="00391264">
              <w:rPr>
                <w:rFonts w:ascii="Garamond" w:hAnsi="Garamond"/>
              </w:rPr>
              <w:t>10 C 362/2024</w:t>
            </w:r>
          </w:p>
        </w:tc>
        <w:tc>
          <w:tcPr>
            <w:tcW w:w="2335" w:type="dxa"/>
            <w:tcBorders>
              <w:left w:val="single" w:sz="12" w:space="0" w:color="auto"/>
            </w:tcBorders>
            <w:vAlign w:val="center"/>
          </w:tcPr>
          <w:p w14:paraId="0952DE7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B2CFBFB" w14:textId="77777777" w:rsidR="00391264" w:rsidRPr="00391264" w:rsidRDefault="00391264" w:rsidP="00391264">
            <w:pPr>
              <w:rPr>
                <w:rFonts w:ascii="Garamond" w:hAnsi="Garamond"/>
                <w:lang w:eastAsia="en-US"/>
              </w:rPr>
            </w:pPr>
          </w:p>
        </w:tc>
        <w:tc>
          <w:tcPr>
            <w:tcW w:w="2335" w:type="dxa"/>
            <w:vAlign w:val="center"/>
          </w:tcPr>
          <w:p w14:paraId="17CB9EFB" w14:textId="77777777" w:rsidR="00391264" w:rsidRPr="00391264" w:rsidRDefault="00391264" w:rsidP="00391264">
            <w:pPr>
              <w:rPr>
                <w:rFonts w:ascii="Garamond" w:hAnsi="Garamond"/>
                <w:lang w:eastAsia="en-US"/>
              </w:rPr>
            </w:pPr>
          </w:p>
        </w:tc>
        <w:tc>
          <w:tcPr>
            <w:tcW w:w="2335" w:type="dxa"/>
            <w:vAlign w:val="center"/>
          </w:tcPr>
          <w:p w14:paraId="799ED201" w14:textId="77777777" w:rsidR="00391264" w:rsidRPr="00F31E83" w:rsidRDefault="00391264" w:rsidP="00391264">
            <w:pPr>
              <w:jc w:val="center"/>
              <w:rPr>
                <w:rFonts w:ascii="Garamond" w:hAnsi="Garamond"/>
                <w:sz w:val="22"/>
                <w:szCs w:val="22"/>
                <w:lang w:eastAsia="en-US"/>
              </w:rPr>
            </w:pPr>
          </w:p>
        </w:tc>
      </w:tr>
      <w:tr w:rsidR="00391264" w:rsidRPr="00F31E83" w14:paraId="0443A113" w14:textId="77777777" w:rsidTr="00391264">
        <w:trPr>
          <w:trHeight w:val="454"/>
        </w:trPr>
        <w:tc>
          <w:tcPr>
            <w:tcW w:w="2329" w:type="dxa"/>
            <w:vAlign w:val="center"/>
          </w:tcPr>
          <w:p w14:paraId="4FC8B6BB" w14:textId="666085BC" w:rsidR="00391264" w:rsidRPr="00391264" w:rsidRDefault="00391264" w:rsidP="00391264">
            <w:pPr>
              <w:rPr>
                <w:rFonts w:ascii="Garamond" w:hAnsi="Garamond"/>
              </w:rPr>
            </w:pPr>
            <w:r w:rsidRPr="00391264">
              <w:rPr>
                <w:rFonts w:ascii="Garamond" w:hAnsi="Garamond"/>
              </w:rPr>
              <w:t>9 C 26/2025</w:t>
            </w:r>
          </w:p>
        </w:tc>
        <w:tc>
          <w:tcPr>
            <w:tcW w:w="2328" w:type="dxa"/>
            <w:tcBorders>
              <w:right w:val="single" w:sz="12" w:space="0" w:color="auto"/>
            </w:tcBorders>
            <w:vAlign w:val="center"/>
          </w:tcPr>
          <w:p w14:paraId="62170EC8" w14:textId="6AA473F4" w:rsidR="00391264" w:rsidRPr="00391264" w:rsidRDefault="00391264" w:rsidP="00391264">
            <w:pPr>
              <w:rPr>
                <w:rFonts w:ascii="Garamond" w:hAnsi="Garamond"/>
                <w:lang w:eastAsia="en-US"/>
              </w:rPr>
            </w:pPr>
            <w:r w:rsidRPr="00391264">
              <w:rPr>
                <w:rFonts w:ascii="Garamond" w:hAnsi="Garamond"/>
              </w:rPr>
              <w:t>9 C 37/2025</w:t>
            </w:r>
          </w:p>
        </w:tc>
        <w:tc>
          <w:tcPr>
            <w:tcW w:w="2335" w:type="dxa"/>
            <w:tcBorders>
              <w:left w:val="single" w:sz="12" w:space="0" w:color="auto"/>
            </w:tcBorders>
            <w:vAlign w:val="center"/>
          </w:tcPr>
          <w:p w14:paraId="299EE93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066E084" w14:textId="77777777" w:rsidR="00391264" w:rsidRPr="00391264" w:rsidRDefault="00391264" w:rsidP="00391264">
            <w:pPr>
              <w:rPr>
                <w:rFonts w:ascii="Garamond" w:hAnsi="Garamond"/>
                <w:lang w:eastAsia="en-US"/>
              </w:rPr>
            </w:pPr>
          </w:p>
        </w:tc>
        <w:tc>
          <w:tcPr>
            <w:tcW w:w="2335" w:type="dxa"/>
            <w:vAlign w:val="center"/>
          </w:tcPr>
          <w:p w14:paraId="15BFFE80" w14:textId="77777777" w:rsidR="00391264" w:rsidRPr="00391264" w:rsidRDefault="00391264" w:rsidP="00391264">
            <w:pPr>
              <w:rPr>
                <w:rFonts w:ascii="Garamond" w:hAnsi="Garamond"/>
                <w:lang w:eastAsia="en-US"/>
              </w:rPr>
            </w:pPr>
          </w:p>
        </w:tc>
        <w:tc>
          <w:tcPr>
            <w:tcW w:w="2335" w:type="dxa"/>
            <w:vAlign w:val="center"/>
          </w:tcPr>
          <w:p w14:paraId="0193201D" w14:textId="77777777" w:rsidR="00391264" w:rsidRPr="00F31E83" w:rsidRDefault="00391264" w:rsidP="00391264">
            <w:pPr>
              <w:jc w:val="center"/>
              <w:rPr>
                <w:rFonts w:ascii="Garamond" w:hAnsi="Garamond"/>
                <w:sz w:val="22"/>
                <w:szCs w:val="22"/>
                <w:lang w:eastAsia="en-US"/>
              </w:rPr>
            </w:pPr>
          </w:p>
        </w:tc>
      </w:tr>
      <w:tr w:rsidR="00391264" w:rsidRPr="00F31E83" w14:paraId="4B945980" w14:textId="77777777" w:rsidTr="00391264">
        <w:trPr>
          <w:trHeight w:val="454"/>
        </w:trPr>
        <w:tc>
          <w:tcPr>
            <w:tcW w:w="2329" w:type="dxa"/>
            <w:vAlign w:val="center"/>
          </w:tcPr>
          <w:p w14:paraId="7DD71E23" w14:textId="1FF760CE" w:rsidR="00391264" w:rsidRPr="00391264" w:rsidRDefault="00391264" w:rsidP="00391264">
            <w:pPr>
              <w:rPr>
                <w:rFonts w:ascii="Garamond" w:hAnsi="Garamond"/>
              </w:rPr>
            </w:pPr>
            <w:r w:rsidRPr="00391264">
              <w:rPr>
                <w:rFonts w:ascii="Garamond" w:hAnsi="Garamond"/>
              </w:rPr>
              <w:t>9 C 90/2025</w:t>
            </w:r>
          </w:p>
        </w:tc>
        <w:tc>
          <w:tcPr>
            <w:tcW w:w="2328" w:type="dxa"/>
            <w:tcBorders>
              <w:right w:val="single" w:sz="12" w:space="0" w:color="auto"/>
            </w:tcBorders>
            <w:vAlign w:val="center"/>
          </w:tcPr>
          <w:p w14:paraId="40AC26DE" w14:textId="42015A64" w:rsidR="00391264" w:rsidRPr="00391264" w:rsidRDefault="00391264" w:rsidP="00391264">
            <w:pPr>
              <w:rPr>
                <w:rFonts w:ascii="Garamond" w:hAnsi="Garamond"/>
                <w:lang w:eastAsia="en-US"/>
              </w:rPr>
            </w:pPr>
            <w:r w:rsidRPr="00391264">
              <w:rPr>
                <w:rFonts w:ascii="Garamond" w:hAnsi="Garamond"/>
              </w:rPr>
              <w:t>9 C 126/2025</w:t>
            </w:r>
          </w:p>
        </w:tc>
        <w:tc>
          <w:tcPr>
            <w:tcW w:w="2335" w:type="dxa"/>
            <w:tcBorders>
              <w:left w:val="single" w:sz="12" w:space="0" w:color="auto"/>
            </w:tcBorders>
            <w:vAlign w:val="center"/>
          </w:tcPr>
          <w:p w14:paraId="275BD9C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9BDA96B" w14:textId="77777777" w:rsidR="00391264" w:rsidRPr="00391264" w:rsidRDefault="00391264" w:rsidP="00391264">
            <w:pPr>
              <w:rPr>
                <w:rFonts w:ascii="Garamond" w:hAnsi="Garamond"/>
                <w:lang w:eastAsia="en-US"/>
              </w:rPr>
            </w:pPr>
          </w:p>
        </w:tc>
        <w:tc>
          <w:tcPr>
            <w:tcW w:w="2335" w:type="dxa"/>
            <w:vAlign w:val="center"/>
          </w:tcPr>
          <w:p w14:paraId="4C191B5A" w14:textId="77777777" w:rsidR="00391264" w:rsidRPr="00391264" w:rsidRDefault="00391264" w:rsidP="00391264">
            <w:pPr>
              <w:rPr>
                <w:rFonts w:ascii="Garamond" w:hAnsi="Garamond"/>
                <w:lang w:eastAsia="en-US"/>
              </w:rPr>
            </w:pPr>
          </w:p>
        </w:tc>
        <w:tc>
          <w:tcPr>
            <w:tcW w:w="2335" w:type="dxa"/>
            <w:vAlign w:val="center"/>
          </w:tcPr>
          <w:p w14:paraId="7A3B2F59" w14:textId="77777777" w:rsidR="00391264" w:rsidRPr="00F31E83" w:rsidRDefault="00391264" w:rsidP="00391264">
            <w:pPr>
              <w:jc w:val="center"/>
              <w:rPr>
                <w:rFonts w:ascii="Garamond" w:hAnsi="Garamond"/>
                <w:sz w:val="22"/>
                <w:szCs w:val="22"/>
                <w:lang w:eastAsia="en-US"/>
              </w:rPr>
            </w:pPr>
          </w:p>
        </w:tc>
      </w:tr>
      <w:tr w:rsidR="00391264" w:rsidRPr="00F31E83" w14:paraId="4E749F75" w14:textId="77777777" w:rsidTr="00391264">
        <w:trPr>
          <w:trHeight w:val="454"/>
        </w:trPr>
        <w:tc>
          <w:tcPr>
            <w:tcW w:w="2329" w:type="dxa"/>
            <w:vAlign w:val="center"/>
          </w:tcPr>
          <w:p w14:paraId="153A5A32" w14:textId="70497AB3" w:rsidR="00391264" w:rsidRPr="00391264" w:rsidRDefault="00391264" w:rsidP="00391264">
            <w:pPr>
              <w:rPr>
                <w:rFonts w:ascii="Garamond" w:hAnsi="Garamond"/>
              </w:rPr>
            </w:pPr>
            <w:r w:rsidRPr="00391264">
              <w:rPr>
                <w:rFonts w:ascii="Garamond" w:hAnsi="Garamond"/>
              </w:rPr>
              <w:lastRenderedPageBreak/>
              <w:t>9 C 127/2025</w:t>
            </w:r>
          </w:p>
        </w:tc>
        <w:tc>
          <w:tcPr>
            <w:tcW w:w="2328" w:type="dxa"/>
            <w:tcBorders>
              <w:right w:val="single" w:sz="12" w:space="0" w:color="auto"/>
            </w:tcBorders>
            <w:vAlign w:val="center"/>
          </w:tcPr>
          <w:p w14:paraId="7AA2E9B5" w14:textId="48F586BE" w:rsidR="00391264" w:rsidRPr="00391264" w:rsidRDefault="00391264" w:rsidP="00391264">
            <w:pPr>
              <w:rPr>
                <w:rFonts w:ascii="Garamond" w:hAnsi="Garamond"/>
                <w:lang w:eastAsia="en-US"/>
              </w:rPr>
            </w:pPr>
            <w:r w:rsidRPr="00391264">
              <w:rPr>
                <w:rFonts w:ascii="Garamond" w:hAnsi="Garamond"/>
              </w:rPr>
              <w:t>9 C 131/2025</w:t>
            </w:r>
          </w:p>
        </w:tc>
        <w:tc>
          <w:tcPr>
            <w:tcW w:w="2335" w:type="dxa"/>
            <w:tcBorders>
              <w:left w:val="single" w:sz="12" w:space="0" w:color="auto"/>
            </w:tcBorders>
            <w:vAlign w:val="center"/>
          </w:tcPr>
          <w:p w14:paraId="56ECB1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16CDDDB" w14:textId="77777777" w:rsidR="00391264" w:rsidRPr="00391264" w:rsidRDefault="00391264" w:rsidP="00391264">
            <w:pPr>
              <w:rPr>
                <w:rFonts w:ascii="Garamond" w:hAnsi="Garamond"/>
                <w:lang w:eastAsia="en-US"/>
              </w:rPr>
            </w:pPr>
          </w:p>
        </w:tc>
        <w:tc>
          <w:tcPr>
            <w:tcW w:w="2335" w:type="dxa"/>
            <w:vAlign w:val="center"/>
          </w:tcPr>
          <w:p w14:paraId="58880E19" w14:textId="77777777" w:rsidR="00391264" w:rsidRPr="00391264" w:rsidRDefault="00391264" w:rsidP="00391264">
            <w:pPr>
              <w:rPr>
                <w:rFonts w:ascii="Garamond" w:hAnsi="Garamond"/>
                <w:lang w:eastAsia="en-US"/>
              </w:rPr>
            </w:pPr>
          </w:p>
        </w:tc>
        <w:tc>
          <w:tcPr>
            <w:tcW w:w="2335" w:type="dxa"/>
            <w:vAlign w:val="center"/>
          </w:tcPr>
          <w:p w14:paraId="7691B25D" w14:textId="77777777" w:rsidR="00391264" w:rsidRPr="00F31E83" w:rsidRDefault="00391264" w:rsidP="00391264">
            <w:pPr>
              <w:jc w:val="center"/>
              <w:rPr>
                <w:rFonts w:ascii="Garamond" w:hAnsi="Garamond"/>
                <w:sz w:val="22"/>
                <w:szCs w:val="22"/>
                <w:lang w:eastAsia="en-US"/>
              </w:rPr>
            </w:pPr>
          </w:p>
        </w:tc>
      </w:tr>
      <w:tr w:rsidR="00391264" w:rsidRPr="00F31E83" w14:paraId="3D42C028" w14:textId="77777777" w:rsidTr="00391264">
        <w:trPr>
          <w:trHeight w:val="454"/>
        </w:trPr>
        <w:tc>
          <w:tcPr>
            <w:tcW w:w="2329" w:type="dxa"/>
            <w:vAlign w:val="center"/>
          </w:tcPr>
          <w:p w14:paraId="6B162724" w14:textId="4DF52A40" w:rsidR="00391264" w:rsidRPr="00391264" w:rsidRDefault="00391264" w:rsidP="00391264">
            <w:pPr>
              <w:rPr>
                <w:rFonts w:ascii="Garamond" w:hAnsi="Garamond"/>
              </w:rPr>
            </w:pPr>
            <w:r w:rsidRPr="00391264">
              <w:rPr>
                <w:rFonts w:ascii="Garamond" w:hAnsi="Garamond"/>
              </w:rPr>
              <w:t>9 C 149/2025</w:t>
            </w:r>
          </w:p>
        </w:tc>
        <w:tc>
          <w:tcPr>
            <w:tcW w:w="2328" w:type="dxa"/>
            <w:tcBorders>
              <w:right w:val="single" w:sz="12" w:space="0" w:color="auto"/>
            </w:tcBorders>
            <w:vAlign w:val="center"/>
          </w:tcPr>
          <w:p w14:paraId="4BE86F89" w14:textId="0E3F0DC1" w:rsidR="00391264" w:rsidRPr="00391264" w:rsidRDefault="00391264" w:rsidP="00391264">
            <w:pPr>
              <w:rPr>
                <w:rFonts w:ascii="Garamond" w:hAnsi="Garamond"/>
                <w:lang w:eastAsia="en-US"/>
              </w:rPr>
            </w:pPr>
            <w:r w:rsidRPr="00391264">
              <w:rPr>
                <w:rFonts w:ascii="Garamond" w:hAnsi="Garamond"/>
              </w:rPr>
              <w:t>9 C 153/2025</w:t>
            </w:r>
          </w:p>
        </w:tc>
        <w:tc>
          <w:tcPr>
            <w:tcW w:w="2335" w:type="dxa"/>
            <w:tcBorders>
              <w:left w:val="single" w:sz="12" w:space="0" w:color="auto"/>
            </w:tcBorders>
            <w:vAlign w:val="center"/>
          </w:tcPr>
          <w:p w14:paraId="2F0BC47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17DFAED" w14:textId="77777777" w:rsidR="00391264" w:rsidRPr="00391264" w:rsidRDefault="00391264" w:rsidP="00391264">
            <w:pPr>
              <w:rPr>
                <w:rFonts w:ascii="Garamond" w:hAnsi="Garamond"/>
                <w:lang w:eastAsia="en-US"/>
              </w:rPr>
            </w:pPr>
          </w:p>
        </w:tc>
        <w:tc>
          <w:tcPr>
            <w:tcW w:w="2335" w:type="dxa"/>
            <w:vAlign w:val="center"/>
          </w:tcPr>
          <w:p w14:paraId="0910382F" w14:textId="77777777" w:rsidR="00391264" w:rsidRPr="00391264" w:rsidRDefault="00391264" w:rsidP="00391264">
            <w:pPr>
              <w:rPr>
                <w:rFonts w:ascii="Garamond" w:hAnsi="Garamond"/>
                <w:lang w:eastAsia="en-US"/>
              </w:rPr>
            </w:pPr>
          </w:p>
        </w:tc>
        <w:tc>
          <w:tcPr>
            <w:tcW w:w="2335" w:type="dxa"/>
            <w:vAlign w:val="center"/>
          </w:tcPr>
          <w:p w14:paraId="4E480DB5" w14:textId="77777777" w:rsidR="00391264" w:rsidRPr="00F31E83" w:rsidRDefault="00391264" w:rsidP="00391264">
            <w:pPr>
              <w:jc w:val="center"/>
              <w:rPr>
                <w:rFonts w:ascii="Garamond" w:hAnsi="Garamond"/>
                <w:sz w:val="22"/>
                <w:szCs w:val="22"/>
                <w:lang w:eastAsia="en-US"/>
              </w:rPr>
            </w:pPr>
          </w:p>
        </w:tc>
      </w:tr>
      <w:tr w:rsidR="00391264" w:rsidRPr="00F31E83" w14:paraId="2B9AFEF5" w14:textId="77777777" w:rsidTr="00391264">
        <w:trPr>
          <w:trHeight w:val="454"/>
        </w:trPr>
        <w:tc>
          <w:tcPr>
            <w:tcW w:w="2329" w:type="dxa"/>
            <w:vAlign w:val="center"/>
          </w:tcPr>
          <w:p w14:paraId="44D28B7C" w14:textId="5162B197" w:rsidR="00391264" w:rsidRPr="00391264" w:rsidRDefault="00391264" w:rsidP="00391264">
            <w:pPr>
              <w:rPr>
                <w:rFonts w:ascii="Garamond" w:hAnsi="Garamond"/>
              </w:rPr>
            </w:pPr>
            <w:r w:rsidRPr="00391264">
              <w:rPr>
                <w:rFonts w:ascii="Garamond" w:hAnsi="Garamond"/>
              </w:rPr>
              <w:t>9 C 165/2025</w:t>
            </w:r>
          </w:p>
        </w:tc>
        <w:tc>
          <w:tcPr>
            <w:tcW w:w="2328" w:type="dxa"/>
            <w:tcBorders>
              <w:right w:val="single" w:sz="12" w:space="0" w:color="auto"/>
            </w:tcBorders>
            <w:vAlign w:val="center"/>
          </w:tcPr>
          <w:p w14:paraId="5C3DDC6D" w14:textId="23FF59B7" w:rsidR="00391264" w:rsidRPr="00391264" w:rsidRDefault="00391264" w:rsidP="00391264">
            <w:pPr>
              <w:rPr>
                <w:rFonts w:ascii="Garamond" w:hAnsi="Garamond"/>
                <w:lang w:eastAsia="en-US"/>
              </w:rPr>
            </w:pPr>
            <w:r w:rsidRPr="00391264">
              <w:rPr>
                <w:rFonts w:ascii="Garamond" w:hAnsi="Garamond"/>
              </w:rPr>
              <w:t>9 C 169/2025</w:t>
            </w:r>
          </w:p>
        </w:tc>
        <w:tc>
          <w:tcPr>
            <w:tcW w:w="2335" w:type="dxa"/>
            <w:tcBorders>
              <w:left w:val="single" w:sz="12" w:space="0" w:color="auto"/>
            </w:tcBorders>
            <w:vAlign w:val="center"/>
          </w:tcPr>
          <w:p w14:paraId="4C3E2D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85B8A95" w14:textId="77777777" w:rsidR="00391264" w:rsidRPr="00391264" w:rsidRDefault="00391264" w:rsidP="00391264">
            <w:pPr>
              <w:rPr>
                <w:rFonts w:ascii="Garamond" w:hAnsi="Garamond"/>
                <w:lang w:eastAsia="en-US"/>
              </w:rPr>
            </w:pPr>
          </w:p>
        </w:tc>
        <w:tc>
          <w:tcPr>
            <w:tcW w:w="2335" w:type="dxa"/>
            <w:vAlign w:val="center"/>
          </w:tcPr>
          <w:p w14:paraId="3AE039CA" w14:textId="77777777" w:rsidR="00391264" w:rsidRPr="00391264" w:rsidRDefault="00391264" w:rsidP="00391264">
            <w:pPr>
              <w:rPr>
                <w:rFonts w:ascii="Garamond" w:hAnsi="Garamond"/>
                <w:lang w:eastAsia="en-US"/>
              </w:rPr>
            </w:pPr>
          </w:p>
        </w:tc>
        <w:tc>
          <w:tcPr>
            <w:tcW w:w="2335" w:type="dxa"/>
            <w:vAlign w:val="center"/>
          </w:tcPr>
          <w:p w14:paraId="4715D50C" w14:textId="77777777" w:rsidR="00391264" w:rsidRPr="00F31E83" w:rsidRDefault="00391264" w:rsidP="00391264">
            <w:pPr>
              <w:jc w:val="center"/>
              <w:rPr>
                <w:rFonts w:ascii="Garamond" w:hAnsi="Garamond"/>
                <w:sz w:val="22"/>
                <w:szCs w:val="22"/>
                <w:lang w:eastAsia="en-US"/>
              </w:rPr>
            </w:pPr>
          </w:p>
        </w:tc>
      </w:tr>
      <w:tr w:rsidR="00391264" w:rsidRPr="00F31E83" w14:paraId="080B86C1" w14:textId="77777777" w:rsidTr="00391264">
        <w:trPr>
          <w:trHeight w:val="454"/>
        </w:trPr>
        <w:tc>
          <w:tcPr>
            <w:tcW w:w="2329" w:type="dxa"/>
            <w:vAlign w:val="center"/>
          </w:tcPr>
          <w:p w14:paraId="0DB607DB" w14:textId="5243CD9D" w:rsidR="00391264" w:rsidRPr="00391264" w:rsidRDefault="00391264" w:rsidP="00391264">
            <w:pPr>
              <w:rPr>
                <w:rFonts w:ascii="Garamond" w:hAnsi="Garamond"/>
              </w:rPr>
            </w:pPr>
            <w:r w:rsidRPr="00391264">
              <w:rPr>
                <w:rFonts w:ascii="Garamond" w:hAnsi="Garamond"/>
              </w:rPr>
              <w:t>9 C 170/2025</w:t>
            </w:r>
          </w:p>
        </w:tc>
        <w:tc>
          <w:tcPr>
            <w:tcW w:w="2328" w:type="dxa"/>
            <w:tcBorders>
              <w:right w:val="single" w:sz="12" w:space="0" w:color="auto"/>
            </w:tcBorders>
            <w:vAlign w:val="center"/>
          </w:tcPr>
          <w:p w14:paraId="1B5806E5" w14:textId="16218897" w:rsidR="00391264" w:rsidRPr="00391264" w:rsidRDefault="00391264" w:rsidP="00391264">
            <w:pPr>
              <w:rPr>
                <w:rFonts w:ascii="Garamond" w:hAnsi="Garamond"/>
                <w:lang w:eastAsia="en-US"/>
              </w:rPr>
            </w:pPr>
            <w:r w:rsidRPr="00391264">
              <w:rPr>
                <w:rFonts w:ascii="Garamond" w:hAnsi="Garamond"/>
              </w:rPr>
              <w:t>9 C 171/2025</w:t>
            </w:r>
          </w:p>
        </w:tc>
        <w:tc>
          <w:tcPr>
            <w:tcW w:w="2335" w:type="dxa"/>
            <w:tcBorders>
              <w:left w:val="single" w:sz="12" w:space="0" w:color="auto"/>
            </w:tcBorders>
            <w:vAlign w:val="center"/>
          </w:tcPr>
          <w:p w14:paraId="1B0D4AB9"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7F85247" w14:textId="77777777" w:rsidR="00391264" w:rsidRPr="00391264" w:rsidRDefault="00391264" w:rsidP="00391264">
            <w:pPr>
              <w:rPr>
                <w:rFonts w:ascii="Garamond" w:hAnsi="Garamond"/>
                <w:lang w:eastAsia="en-US"/>
              </w:rPr>
            </w:pPr>
          </w:p>
        </w:tc>
        <w:tc>
          <w:tcPr>
            <w:tcW w:w="2335" w:type="dxa"/>
            <w:vAlign w:val="center"/>
          </w:tcPr>
          <w:p w14:paraId="3C795B0A" w14:textId="77777777" w:rsidR="00391264" w:rsidRPr="00391264" w:rsidRDefault="00391264" w:rsidP="00391264">
            <w:pPr>
              <w:rPr>
                <w:rFonts w:ascii="Garamond" w:hAnsi="Garamond"/>
                <w:lang w:eastAsia="en-US"/>
              </w:rPr>
            </w:pPr>
          </w:p>
        </w:tc>
        <w:tc>
          <w:tcPr>
            <w:tcW w:w="2335" w:type="dxa"/>
            <w:vAlign w:val="center"/>
          </w:tcPr>
          <w:p w14:paraId="16A66208" w14:textId="77777777" w:rsidR="00391264" w:rsidRPr="00F31E83" w:rsidRDefault="00391264" w:rsidP="00391264">
            <w:pPr>
              <w:jc w:val="center"/>
              <w:rPr>
                <w:rFonts w:ascii="Garamond" w:hAnsi="Garamond"/>
                <w:sz w:val="22"/>
                <w:szCs w:val="22"/>
                <w:lang w:eastAsia="en-US"/>
              </w:rPr>
            </w:pPr>
          </w:p>
        </w:tc>
      </w:tr>
      <w:tr w:rsidR="00391264" w:rsidRPr="00F31E83" w14:paraId="5049F7F2" w14:textId="77777777" w:rsidTr="00391264">
        <w:trPr>
          <w:trHeight w:val="454"/>
        </w:trPr>
        <w:tc>
          <w:tcPr>
            <w:tcW w:w="2329" w:type="dxa"/>
            <w:vAlign w:val="center"/>
          </w:tcPr>
          <w:p w14:paraId="3D3D5648" w14:textId="0E33DF1F" w:rsidR="00391264" w:rsidRPr="00391264" w:rsidRDefault="00391264" w:rsidP="00391264">
            <w:pPr>
              <w:rPr>
                <w:rFonts w:ascii="Garamond" w:hAnsi="Garamond"/>
              </w:rPr>
            </w:pPr>
            <w:r w:rsidRPr="00391264">
              <w:rPr>
                <w:rFonts w:ascii="Garamond" w:hAnsi="Garamond"/>
              </w:rPr>
              <w:t>9 C 172/2025</w:t>
            </w:r>
          </w:p>
        </w:tc>
        <w:tc>
          <w:tcPr>
            <w:tcW w:w="2328" w:type="dxa"/>
            <w:tcBorders>
              <w:right w:val="single" w:sz="12" w:space="0" w:color="auto"/>
            </w:tcBorders>
            <w:vAlign w:val="center"/>
          </w:tcPr>
          <w:p w14:paraId="7523DC86" w14:textId="1F81CACB" w:rsidR="00391264" w:rsidRPr="00391264" w:rsidRDefault="00391264" w:rsidP="00391264">
            <w:pPr>
              <w:rPr>
                <w:rFonts w:ascii="Garamond" w:hAnsi="Garamond"/>
                <w:lang w:eastAsia="en-US"/>
              </w:rPr>
            </w:pPr>
            <w:r w:rsidRPr="00391264">
              <w:rPr>
                <w:rFonts w:ascii="Garamond" w:hAnsi="Garamond"/>
              </w:rPr>
              <w:t>9 C 173/2025</w:t>
            </w:r>
          </w:p>
        </w:tc>
        <w:tc>
          <w:tcPr>
            <w:tcW w:w="2335" w:type="dxa"/>
            <w:tcBorders>
              <w:left w:val="single" w:sz="12" w:space="0" w:color="auto"/>
            </w:tcBorders>
            <w:vAlign w:val="center"/>
          </w:tcPr>
          <w:p w14:paraId="7BCFEEB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3070F24" w14:textId="77777777" w:rsidR="00391264" w:rsidRPr="00391264" w:rsidRDefault="00391264" w:rsidP="00391264">
            <w:pPr>
              <w:rPr>
                <w:rFonts w:ascii="Garamond" w:hAnsi="Garamond"/>
                <w:lang w:eastAsia="en-US"/>
              </w:rPr>
            </w:pPr>
          </w:p>
        </w:tc>
        <w:tc>
          <w:tcPr>
            <w:tcW w:w="2335" w:type="dxa"/>
            <w:vAlign w:val="center"/>
          </w:tcPr>
          <w:p w14:paraId="70DCDEB9" w14:textId="77777777" w:rsidR="00391264" w:rsidRPr="00391264" w:rsidRDefault="00391264" w:rsidP="00391264">
            <w:pPr>
              <w:rPr>
                <w:rFonts w:ascii="Garamond" w:hAnsi="Garamond"/>
                <w:lang w:eastAsia="en-US"/>
              </w:rPr>
            </w:pPr>
          </w:p>
        </w:tc>
        <w:tc>
          <w:tcPr>
            <w:tcW w:w="2335" w:type="dxa"/>
            <w:vAlign w:val="center"/>
          </w:tcPr>
          <w:p w14:paraId="645948C7" w14:textId="77777777" w:rsidR="00391264" w:rsidRPr="00F31E83" w:rsidRDefault="00391264" w:rsidP="00391264">
            <w:pPr>
              <w:jc w:val="center"/>
              <w:rPr>
                <w:rFonts w:ascii="Garamond" w:hAnsi="Garamond"/>
                <w:sz w:val="22"/>
                <w:szCs w:val="22"/>
                <w:lang w:eastAsia="en-US"/>
              </w:rPr>
            </w:pPr>
          </w:p>
        </w:tc>
      </w:tr>
      <w:tr w:rsidR="00391264" w:rsidRPr="00F31E83" w14:paraId="62B9F370" w14:textId="77777777" w:rsidTr="00391264">
        <w:trPr>
          <w:trHeight w:val="454"/>
        </w:trPr>
        <w:tc>
          <w:tcPr>
            <w:tcW w:w="2329" w:type="dxa"/>
            <w:vAlign w:val="center"/>
          </w:tcPr>
          <w:p w14:paraId="40B9F035" w14:textId="77036EFE" w:rsidR="00391264" w:rsidRPr="00391264" w:rsidRDefault="00391264" w:rsidP="00391264">
            <w:pPr>
              <w:rPr>
                <w:rFonts w:ascii="Garamond" w:hAnsi="Garamond"/>
              </w:rPr>
            </w:pPr>
            <w:r w:rsidRPr="00391264">
              <w:rPr>
                <w:rFonts w:ascii="Garamond" w:hAnsi="Garamond"/>
              </w:rPr>
              <w:t>9 C 175/2025</w:t>
            </w:r>
          </w:p>
        </w:tc>
        <w:tc>
          <w:tcPr>
            <w:tcW w:w="2328" w:type="dxa"/>
            <w:tcBorders>
              <w:right w:val="single" w:sz="12" w:space="0" w:color="auto"/>
            </w:tcBorders>
            <w:vAlign w:val="center"/>
          </w:tcPr>
          <w:p w14:paraId="3840ED4F" w14:textId="514DA197" w:rsidR="00391264" w:rsidRPr="00391264" w:rsidRDefault="00391264" w:rsidP="00391264">
            <w:pPr>
              <w:rPr>
                <w:rFonts w:ascii="Garamond" w:hAnsi="Garamond"/>
                <w:lang w:eastAsia="en-US"/>
              </w:rPr>
            </w:pPr>
            <w:r w:rsidRPr="00391264">
              <w:rPr>
                <w:rFonts w:ascii="Garamond" w:hAnsi="Garamond"/>
              </w:rPr>
              <w:t>9 C 176/2025</w:t>
            </w:r>
          </w:p>
        </w:tc>
        <w:tc>
          <w:tcPr>
            <w:tcW w:w="2335" w:type="dxa"/>
            <w:tcBorders>
              <w:left w:val="single" w:sz="12" w:space="0" w:color="auto"/>
            </w:tcBorders>
            <w:vAlign w:val="center"/>
          </w:tcPr>
          <w:p w14:paraId="2DDCB130"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6864ED7" w14:textId="77777777" w:rsidR="00391264" w:rsidRPr="00391264" w:rsidRDefault="00391264" w:rsidP="00391264">
            <w:pPr>
              <w:rPr>
                <w:rFonts w:ascii="Garamond" w:hAnsi="Garamond"/>
                <w:lang w:eastAsia="en-US"/>
              </w:rPr>
            </w:pPr>
          </w:p>
        </w:tc>
        <w:tc>
          <w:tcPr>
            <w:tcW w:w="2335" w:type="dxa"/>
            <w:vAlign w:val="center"/>
          </w:tcPr>
          <w:p w14:paraId="698B3DC2" w14:textId="77777777" w:rsidR="00391264" w:rsidRPr="00391264" w:rsidRDefault="00391264" w:rsidP="00391264">
            <w:pPr>
              <w:rPr>
                <w:rFonts w:ascii="Garamond" w:hAnsi="Garamond"/>
                <w:lang w:eastAsia="en-US"/>
              </w:rPr>
            </w:pPr>
          </w:p>
        </w:tc>
        <w:tc>
          <w:tcPr>
            <w:tcW w:w="2335" w:type="dxa"/>
            <w:vAlign w:val="center"/>
          </w:tcPr>
          <w:p w14:paraId="1DCD2966" w14:textId="77777777" w:rsidR="00391264" w:rsidRPr="00F31E83" w:rsidRDefault="00391264" w:rsidP="00391264">
            <w:pPr>
              <w:jc w:val="center"/>
              <w:rPr>
                <w:rFonts w:ascii="Garamond" w:hAnsi="Garamond"/>
                <w:sz w:val="22"/>
                <w:szCs w:val="22"/>
                <w:lang w:eastAsia="en-US"/>
              </w:rPr>
            </w:pPr>
          </w:p>
        </w:tc>
      </w:tr>
      <w:tr w:rsidR="00391264" w:rsidRPr="00F31E83" w14:paraId="72B76662" w14:textId="77777777" w:rsidTr="00391264">
        <w:trPr>
          <w:trHeight w:val="454"/>
        </w:trPr>
        <w:tc>
          <w:tcPr>
            <w:tcW w:w="2329" w:type="dxa"/>
            <w:vAlign w:val="center"/>
          </w:tcPr>
          <w:p w14:paraId="12BCF12C" w14:textId="59C5F218" w:rsidR="00391264" w:rsidRPr="00391264" w:rsidRDefault="00391264" w:rsidP="00391264">
            <w:pPr>
              <w:rPr>
                <w:rFonts w:ascii="Garamond" w:hAnsi="Garamond"/>
              </w:rPr>
            </w:pPr>
            <w:r w:rsidRPr="00391264">
              <w:rPr>
                <w:rFonts w:ascii="Garamond" w:hAnsi="Garamond"/>
              </w:rPr>
              <w:t>9 C 177/2025</w:t>
            </w:r>
          </w:p>
        </w:tc>
        <w:tc>
          <w:tcPr>
            <w:tcW w:w="2328" w:type="dxa"/>
            <w:tcBorders>
              <w:right w:val="single" w:sz="12" w:space="0" w:color="auto"/>
            </w:tcBorders>
            <w:vAlign w:val="center"/>
          </w:tcPr>
          <w:p w14:paraId="757CE485" w14:textId="2A3D0183" w:rsidR="00391264" w:rsidRPr="00391264" w:rsidRDefault="00391264" w:rsidP="00391264">
            <w:pPr>
              <w:rPr>
                <w:rFonts w:ascii="Garamond" w:hAnsi="Garamond"/>
                <w:lang w:eastAsia="en-US"/>
              </w:rPr>
            </w:pPr>
            <w:r w:rsidRPr="00391264">
              <w:rPr>
                <w:rFonts w:ascii="Garamond" w:hAnsi="Garamond"/>
              </w:rPr>
              <w:t>9 C 184/2025</w:t>
            </w:r>
          </w:p>
        </w:tc>
        <w:tc>
          <w:tcPr>
            <w:tcW w:w="2335" w:type="dxa"/>
            <w:tcBorders>
              <w:left w:val="single" w:sz="12" w:space="0" w:color="auto"/>
            </w:tcBorders>
            <w:vAlign w:val="center"/>
          </w:tcPr>
          <w:p w14:paraId="5357C3B7"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8FC37FE" w14:textId="77777777" w:rsidR="00391264" w:rsidRPr="00391264" w:rsidRDefault="00391264" w:rsidP="00391264">
            <w:pPr>
              <w:rPr>
                <w:rFonts w:ascii="Garamond" w:hAnsi="Garamond"/>
                <w:lang w:eastAsia="en-US"/>
              </w:rPr>
            </w:pPr>
          </w:p>
        </w:tc>
        <w:tc>
          <w:tcPr>
            <w:tcW w:w="2335" w:type="dxa"/>
            <w:vAlign w:val="center"/>
          </w:tcPr>
          <w:p w14:paraId="2EFCF66C" w14:textId="77777777" w:rsidR="00391264" w:rsidRPr="00391264" w:rsidRDefault="00391264" w:rsidP="00391264">
            <w:pPr>
              <w:rPr>
                <w:rFonts w:ascii="Garamond" w:hAnsi="Garamond"/>
                <w:lang w:eastAsia="en-US"/>
              </w:rPr>
            </w:pPr>
          </w:p>
        </w:tc>
        <w:tc>
          <w:tcPr>
            <w:tcW w:w="2335" w:type="dxa"/>
            <w:vAlign w:val="center"/>
          </w:tcPr>
          <w:p w14:paraId="39865D55" w14:textId="77777777" w:rsidR="00391264" w:rsidRPr="00F31E83" w:rsidRDefault="00391264" w:rsidP="00391264">
            <w:pPr>
              <w:jc w:val="center"/>
              <w:rPr>
                <w:rFonts w:ascii="Garamond" w:hAnsi="Garamond"/>
                <w:sz w:val="22"/>
                <w:szCs w:val="22"/>
                <w:lang w:eastAsia="en-US"/>
              </w:rPr>
            </w:pPr>
          </w:p>
        </w:tc>
      </w:tr>
      <w:tr w:rsidR="00391264" w:rsidRPr="00F31E83" w14:paraId="2BD89F57" w14:textId="77777777" w:rsidTr="00391264">
        <w:trPr>
          <w:trHeight w:val="454"/>
        </w:trPr>
        <w:tc>
          <w:tcPr>
            <w:tcW w:w="2329" w:type="dxa"/>
            <w:vAlign w:val="center"/>
          </w:tcPr>
          <w:p w14:paraId="4A5983D6" w14:textId="19E56B3F" w:rsidR="00391264" w:rsidRPr="00391264" w:rsidRDefault="00391264" w:rsidP="00391264">
            <w:pPr>
              <w:rPr>
                <w:rFonts w:ascii="Garamond" w:hAnsi="Garamond"/>
              </w:rPr>
            </w:pPr>
            <w:r w:rsidRPr="00391264">
              <w:rPr>
                <w:rFonts w:ascii="Garamond" w:hAnsi="Garamond"/>
              </w:rPr>
              <w:t>9 C 188/2025</w:t>
            </w:r>
          </w:p>
        </w:tc>
        <w:tc>
          <w:tcPr>
            <w:tcW w:w="2328" w:type="dxa"/>
            <w:tcBorders>
              <w:right w:val="single" w:sz="12" w:space="0" w:color="auto"/>
            </w:tcBorders>
            <w:vAlign w:val="center"/>
          </w:tcPr>
          <w:p w14:paraId="67237CA9" w14:textId="016FC866" w:rsidR="00391264" w:rsidRPr="00391264" w:rsidRDefault="00391264" w:rsidP="00391264">
            <w:pPr>
              <w:rPr>
                <w:rFonts w:ascii="Garamond" w:hAnsi="Garamond"/>
                <w:lang w:eastAsia="en-US"/>
              </w:rPr>
            </w:pPr>
            <w:r w:rsidRPr="00391264">
              <w:rPr>
                <w:rFonts w:ascii="Garamond" w:hAnsi="Garamond"/>
              </w:rPr>
              <w:t>9 C 189/2025</w:t>
            </w:r>
          </w:p>
        </w:tc>
        <w:tc>
          <w:tcPr>
            <w:tcW w:w="2335" w:type="dxa"/>
            <w:tcBorders>
              <w:left w:val="single" w:sz="12" w:space="0" w:color="auto"/>
            </w:tcBorders>
            <w:vAlign w:val="center"/>
          </w:tcPr>
          <w:p w14:paraId="57724A04"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68E6780" w14:textId="77777777" w:rsidR="00391264" w:rsidRPr="00391264" w:rsidRDefault="00391264" w:rsidP="00391264">
            <w:pPr>
              <w:rPr>
                <w:rFonts w:ascii="Garamond" w:hAnsi="Garamond"/>
                <w:lang w:eastAsia="en-US"/>
              </w:rPr>
            </w:pPr>
          </w:p>
        </w:tc>
        <w:tc>
          <w:tcPr>
            <w:tcW w:w="2335" w:type="dxa"/>
            <w:vAlign w:val="center"/>
          </w:tcPr>
          <w:p w14:paraId="3025707E" w14:textId="77777777" w:rsidR="00391264" w:rsidRPr="00391264" w:rsidRDefault="00391264" w:rsidP="00391264">
            <w:pPr>
              <w:rPr>
                <w:rFonts w:ascii="Garamond" w:hAnsi="Garamond"/>
                <w:lang w:eastAsia="en-US"/>
              </w:rPr>
            </w:pPr>
          </w:p>
        </w:tc>
        <w:tc>
          <w:tcPr>
            <w:tcW w:w="2335" w:type="dxa"/>
            <w:vAlign w:val="center"/>
          </w:tcPr>
          <w:p w14:paraId="27596732" w14:textId="77777777" w:rsidR="00391264" w:rsidRPr="00F31E83" w:rsidRDefault="00391264" w:rsidP="00391264">
            <w:pPr>
              <w:jc w:val="center"/>
              <w:rPr>
                <w:rFonts w:ascii="Garamond" w:hAnsi="Garamond"/>
                <w:sz w:val="22"/>
                <w:szCs w:val="22"/>
                <w:lang w:eastAsia="en-US"/>
              </w:rPr>
            </w:pPr>
          </w:p>
        </w:tc>
      </w:tr>
      <w:tr w:rsidR="00391264" w:rsidRPr="00F31E83" w14:paraId="6F3FF417" w14:textId="77777777" w:rsidTr="00391264">
        <w:trPr>
          <w:trHeight w:val="454"/>
        </w:trPr>
        <w:tc>
          <w:tcPr>
            <w:tcW w:w="2329" w:type="dxa"/>
            <w:vAlign w:val="center"/>
          </w:tcPr>
          <w:p w14:paraId="30658C98" w14:textId="11501247" w:rsidR="00391264" w:rsidRPr="00391264" w:rsidRDefault="00391264" w:rsidP="00391264">
            <w:pPr>
              <w:rPr>
                <w:rFonts w:ascii="Garamond" w:hAnsi="Garamond"/>
              </w:rPr>
            </w:pPr>
            <w:r w:rsidRPr="00391264">
              <w:rPr>
                <w:rFonts w:ascii="Garamond" w:hAnsi="Garamond"/>
              </w:rPr>
              <w:t>9 C 198/2025</w:t>
            </w:r>
          </w:p>
        </w:tc>
        <w:tc>
          <w:tcPr>
            <w:tcW w:w="2328" w:type="dxa"/>
            <w:tcBorders>
              <w:right w:val="single" w:sz="12" w:space="0" w:color="auto"/>
            </w:tcBorders>
            <w:vAlign w:val="center"/>
          </w:tcPr>
          <w:p w14:paraId="42CF81B4" w14:textId="3867A14F" w:rsidR="00391264" w:rsidRPr="00391264" w:rsidRDefault="00391264" w:rsidP="00391264">
            <w:pPr>
              <w:rPr>
                <w:rFonts w:ascii="Garamond" w:hAnsi="Garamond"/>
                <w:lang w:eastAsia="en-US"/>
              </w:rPr>
            </w:pPr>
            <w:r w:rsidRPr="00391264">
              <w:rPr>
                <w:rFonts w:ascii="Garamond" w:hAnsi="Garamond"/>
              </w:rPr>
              <w:t>9 C 202/2025</w:t>
            </w:r>
          </w:p>
        </w:tc>
        <w:tc>
          <w:tcPr>
            <w:tcW w:w="2335" w:type="dxa"/>
            <w:tcBorders>
              <w:left w:val="single" w:sz="12" w:space="0" w:color="auto"/>
            </w:tcBorders>
            <w:vAlign w:val="center"/>
          </w:tcPr>
          <w:p w14:paraId="2DAFB21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85075DF" w14:textId="77777777" w:rsidR="00391264" w:rsidRPr="00391264" w:rsidRDefault="00391264" w:rsidP="00391264">
            <w:pPr>
              <w:rPr>
                <w:rFonts w:ascii="Garamond" w:hAnsi="Garamond"/>
                <w:lang w:eastAsia="en-US"/>
              </w:rPr>
            </w:pPr>
          </w:p>
        </w:tc>
        <w:tc>
          <w:tcPr>
            <w:tcW w:w="2335" w:type="dxa"/>
            <w:vAlign w:val="center"/>
          </w:tcPr>
          <w:p w14:paraId="51C6D177" w14:textId="77777777" w:rsidR="00391264" w:rsidRPr="00391264" w:rsidRDefault="00391264" w:rsidP="00391264">
            <w:pPr>
              <w:rPr>
                <w:rFonts w:ascii="Garamond" w:hAnsi="Garamond"/>
                <w:lang w:eastAsia="en-US"/>
              </w:rPr>
            </w:pPr>
          </w:p>
        </w:tc>
        <w:tc>
          <w:tcPr>
            <w:tcW w:w="2335" w:type="dxa"/>
            <w:vAlign w:val="center"/>
          </w:tcPr>
          <w:p w14:paraId="535E99D2" w14:textId="77777777" w:rsidR="00391264" w:rsidRPr="00F31E83" w:rsidRDefault="00391264" w:rsidP="00391264">
            <w:pPr>
              <w:jc w:val="center"/>
              <w:rPr>
                <w:rFonts w:ascii="Garamond" w:hAnsi="Garamond"/>
                <w:sz w:val="22"/>
                <w:szCs w:val="22"/>
                <w:lang w:eastAsia="en-US"/>
              </w:rPr>
            </w:pPr>
          </w:p>
        </w:tc>
      </w:tr>
      <w:tr w:rsidR="00391264" w:rsidRPr="00F31E83" w14:paraId="14981120" w14:textId="77777777" w:rsidTr="00391264">
        <w:trPr>
          <w:trHeight w:val="454"/>
        </w:trPr>
        <w:tc>
          <w:tcPr>
            <w:tcW w:w="2329" w:type="dxa"/>
            <w:vAlign w:val="center"/>
          </w:tcPr>
          <w:p w14:paraId="0383F84A" w14:textId="47D9DEB9" w:rsidR="00391264" w:rsidRPr="00391264" w:rsidRDefault="00391264" w:rsidP="00391264">
            <w:pPr>
              <w:rPr>
                <w:rFonts w:ascii="Garamond" w:hAnsi="Garamond"/>
              </w:rPr>
            </w:pPr>
            <w:r w:rsidRPr="00391264">
              <w:rPr>
                <w:rFonts w:ascii="Garamond" w:hAnsi="Garamond"/>
              </w:rPr>
              <w:t>9 C 203/2025</w:t>
            </w:r>
          </w:p>
        </w:tc>
        <w:tc>
          <w:tcPr>
            <w:tcW w:w="2328" w:type="dxa"/>
            <w:tcBorders>
              <w:right w:val="single" w:sz="12" w:space="0" w:color="auto"/>
            </w:tcBorders>
            <w:vAlign w:val="center"/>
          </w:tcPr>
          <w:p w14:paraId="78D8F1F1" w14:textId="7AA42CA3" w:rsidR="00391264" w:rsidRPr="00391264" w:rsidRDefault="00391264" w:rsidP="00391264">
            <w:pPr>
              <w:rPr>
                <w:rFonts w:ascii="Garamond" w:hAnsi="Garamond"/>
                <w:lang w:eastAsia="en-US"/>
              </w:rPr>
            </w:pPr>
            <w:r w:rsidRPr="00391264">
              <w:rPr>
                <w:rFonts w:ascii="Garamond" w:hAnsi="Garamond"/>
              </w:rPr>
              <w:t>9 C 204/2025</w:t>
            </w:r>
          </w:p>
        </w:tc>
        <w:tc>
          <w:tcPr>
            <w:tcW w:w="2335" w:type="dxa"/>
            <w:tcBorders>
              <w:left w:val="single" w:sz="12" w:space="0" w:color="auto"/>
            </w:tcBorders>
            <w:vAlign w:val="center"/>
          </w:tcPr>
          <w:p w14:paraId="35C69A3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F163C85" w14:textId="77777777" w:rsidR="00391264" w:rsidRPr="00391264" w:rsidRDefault="00391264" w:rsidP="00391264">
            <w:pPr>
              <w:rPr>
                <w:rFonts w:ascii="Garamond" w:hAnsi="Garamond"/>
                <w:lang w:eastAsia="en-US"/>
              </w:rPr>
            </w:pPr>
          </w:p>
        </w:tc>
        <w:tc>
          <w:tcPr>
            <w:tcW w:w="2335" w:type="dxa"/>
            <w:vAlign w:val="center"/>
          </w:tcPr>
          <w:p w14:paraId="331C7151" w14:textId="77777777" w:rsidR="00391264" w:rsidRPr="00391264" w:rsidRDefault="00391264" w:rsidP="00391264">
            <w:pPr>
              <w:rPr>
                <w:rFonts w:ascii="Garamond" w:hAnsi="Garamond"/>
                <w:lang w:eastAsia="en-US"/>
              </w:rPr>
            </w:pPr>
          </w:p>
        </w:tc>
        <w:tc>
          <w:tcPr>
            <w:tcW w:w="2335" w:type="dxa"/>
            <w:vAlign w:val="center"/>
          </w:tcPr>
          <w:p w14:paraId="6533F056" w14:textId="77777777" w:rsidR="00391264" w:rsidRPr="00F31E83" w:rsidRDefault="00391264" w:rsidP="00391264">
            <w:pPr>
              <w:jc w:val="center"/>
              <w:rPr>
                <w:rFonts w:ascii="Garamond" w:hAnsi="Garamond"/>
                <w:sz w:val="22"/>
                <w:szCs w:val="22"/>
                <w:lang w:eastAsia="en-US"/>
              </w:rPr>
            </w:pPr>
          </w:p>
        </w:tc>
      </w:tr>
      <w:tr w:rsidR="00391264" w:rsidRPr="00F31E83" w14:paraId="5C840324" w14:textId="77777777" w:rsidTr="00391264">
        <w:trPr>
          <w:trHeight w:val="454"/>
        </w:trPr>
        <w:tc>
          <w:tcPr>
            <w:tcW w:w="2329" w:type="dxa"/>
            <w:vAlign w:val="center"/>
          </w:tcPr>
          <w:p w14:paraId="28D5B219" w14:textId="0C422A24" w:rsidR="00391264" w:rsidRPr="00391264" w:rsidRDefault="00391264" w:rsidP="00391264">
            <w:pPr>
              <w:rPr>
                <w:rFonts w:ascii="Garamond" w:hAnsi="Garamond"/>
              </w:rPr>
            </w:pPr>
            <w:r w:rsidRPr="00391264">
              <w:rPr>
                <w:rFonts w:ascii="Garamond" w:hAnsi="Garamond"/>
              </w:rPr>
              <w:t>9 C 205/2025</w:t>
            </w:r>
          </w:p>
        </w:tc>
        <w:tc>
          <w:tcPr>
            <w:tcW w:w="2328" w:type="dxa"/>
            <w:tcBorders>
              <w:right w:val="single" w:sz="12" w:space="0" w:color="auto"/>
            </w:tcBorders>
            <w:vAlign w:val="center"/>
          </w:tcPr>
          <w:p w14:paraId="291E28C6" w14:textId="075165D3" w:rsidR="00391264" w:rsidRPr="00391264" w:rsidRDefault="00391264" w:rsidP="00391264">
            <w:pPr>
              <w:rPr>
                <w:rFonts w:ascii="Garamond" w:hAnsi="Garamond"/>
                <w:lang w:eastAsia="en-US"/>
              </w:rPr>
            </w:pPr>
            <w:r w:rsidRPr="00391264">
              <w:rPr>
                <w:rFonts w:ascii="Garamond" w:hAnsi="Garamond"/>
              </w:rPr>
              <w:t>9 C 208/2025</w:t>
            </w:r>
          </w:p>
        </w:tc>
        <w:tc>
          <w:tcPr>
            <w:tcW w:w="2335" w:type="dxa"/>
            <w:tcBorders>
              <w:left w:val="single" w:sz="12" w:space="0" w:color="auto"/>
            </w:tcBorders>
            <w:vAlign w:val="center"/>
          </w:tcPr>
          <w:p w14:paraId="050EF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A14F855" w14:textId="77777777" w:rsidR="00391264" w:rsidRPr="00391264" w:rsidRDefault="00391264" w:rsidP="00391264">
            <w:pPr>
              <w:rPr>
                <w:rFonts w:ascii="Garamond" w:hAnsi="Garamond"/>
                <w:lang w:eastAsia="en-US"/>
              </w:rPr>
            </w:pPr>
          </w:p>
        </w:tc>
        <w:tc>
          <w:tcPr>
            <w:tcW w:w="2335" w:type="dxa"/>
            <w:vAlign w:val="center"/>
          </w:tcPr>
          <w:p w14:paraId="01879373" w14:textId="77777777" w:rsidR="00391264" w:rsidRPr="00391264" w:rsidRDefault="00391264" w:rsidP="00391264">
            <w:pPr>
              <w:rPr>
                <w:rFonts w:ascii="Garamond" w:hAnsi="Garamond"/>
                <w:lang w:eastAsia="en-US"/>
              </w:rPr>
            </w:pPr>
          </w:p>
        </w:tc>
        <w:tc>
          <w:tcPr>
            <w:tcW w:w="2335" w:type="dxa"/>
            <w:vAlign w:val="center"/>
          </w:tcPr>
          <w:p w14:paraId="49304997" w14:textId="77777777" w:rsidR="00391264" w:rsidRPr="00F31E83" w:rsidRDefault="00391264" w:rsidP="00391264">
            <w:pPr>
              <w:jc w:val="center"/>
              <w:rPr>
                <w:rFonts w:ascii="Garamond" w:hAnsi="Garamond"/>
                <w:sz w:val="22"/>
                <w:szCs w:val="22"/>
                <w:lang w:eastAsia="en-US"/>
              </w:rPr>
            </w:pPr>
          </w:p>
        </w:tc>
      </w:tr>
      <w:tr w:rsidR="00391264" w:rsidRPr="00F31E83" w14:paraId="17360F0D" w14:textId="77777777" w:rsidTr="00391264">
        <w:trPr>
          <w:trHeight w:val="454"/>
        </w:trPr>
        <w:tc>
          <w:tcPr>
            <w:tcW w:w="2329" w:type="dxa"/>
            <w:vAlign w:val="center"/>
          </w:tcPr>
          <w:p w14:paraId="4F7966DA" w14:textId="61574CC4" w:rsidR="00391264" w:rsidRPr="00391264" w:rsidRDefault="00391264" w:rsidP="00391264">
            <w:pPr>
              <w:rPr>
                <w:rFonts w:ascii="Garamond" w:hAnsi="Garamond"/>
              </w:rPr>
            </w:pPr>
            <w:r w:rsidRPr="00391264">
              <w:rPr>
                <w:rFonts w:ascii="Garamond" w:hAnsi="Garamond"/>
              </w:rPr>
              <w:t>9 C 209/2025</w:t>
            </w:r>
          </w:p>
        </w:tc>
        <w:tc>
          <w:tcPr>
            <w:tcW w:w="2328" w:type="dxa"/>
            <w:tcBorders>
              <w:right w:val="single" w:sz="12" w:space="0" w:color="auto"/>
            </w:tcBorders>
            <w:vAlign w:val="center"/>
          </w:tcPr>
          <w:p w14:paraId="7F6B8CD0" w14:textId="58BC05D3" w:rsidR="00391264" w:rsidRPr="00391264" w:rsidRDefault="00391264" w:rsidP="00391264">
            <w:pPr>
              <w:rPr>
                <w:rFonts w:ascii="Garamond" w:hAnsi="Garamond"/>
                <w:lang w:eastAsia="en-US"/>
              </w:rPr>
            </w:pPr>
            <w:r w:rsidRPr="00391264">
              <w:rPr>
                <w:rFonts w:ascii="Garamond" w:hAnsi="Garamond"/>
              </w:rPr>
              <w:t>9 C 210/2025</w:t>
            </w:r>
          </w:p>
        </w:tc>
        <w:tc>
          <w:tcPr>
            <w:tcW w:w="2335" w:type="dxa"/>
            <w:tcBorders>
              <w:left w:val="single" w:sz="12" w:space="0" w:color="auto"/>
            </w:tcBorders>
            <w:vAlign w:val="center"/>
          </w:tcPr>
          <w:p w14:paraId="5C05FCA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CBB4F16" w14:textId="77777777" w:rsidR="00391264" w:rsidRPr="00391264" w:rsidRDefault="00391264" w:rsidP="00391264">
            <w:pPr>
              <w:rPr>
                <w:rFonts w:ascii="Garamond" w:hAnsi="Garamond"/>
                <w:lang w:eastAsia="en-US"/>
              </w:rPr>
            </w:pPr>
          </w:p>
        </w:tc>
        <w:tc>
          <w:tcPr>
            <w:tcW w:w="2335" w:type="dxa"/>
            <w:vAlign w:val="center"/>
          </w:tcPr>
          <w:p w14:paraId="68D601D1" w14:textId="77777777" w:rsidR="00391264" w:rsidRPr="00391264" w:rsidRDefault="00391264" w:rsidP="00391264">
            <w:pPr>
              <w:rPr>
                <w:rFonts w:ascii="Garamond" w:hAnsi="Garamond"/>
                <w:lang w:eastAsia="en-US"/>
              </w:rPr>
            </w:pPr>
          </w:p>
        </w:tc>
        <w:tc>
          <w:tcPr>
            <w:tcW w:w="2335" w:type="dxa"/>
            <w:vAlign w:val="center"/>
          </w:tcPr>
          <w:p w14:paraId="75108E75" w14:textId="77777777" w:rsidR="00391264" w:rsidRPr="00F31E83" w:rsidRDefault="00391264" w:rsidP="00391264">
            <w:pPr>
              <w:jc w:val="center"/>
              <w:rPr>
                <w:rFonts w:ascii="Garamond" w:hAnsi="Garamond"/>
                <w:sz w:val="22"/>
                <w:szCs w:val="22"/>
                <w:lang w:eastAsia="en-US"/>
              </w:rPr>
            </w:pPr>
          </w:p>
        </w:tc>
      </w:tr>
      <w:tr w:rsidR="00391264" w:rsidRPr="00F31E83" w14:paraId="7E0430D5" w14:textId="77777777" w:rsidTr="00391264">
        <w:trPr>
          <w:trHeight w:val="454"/>
        </w:trPr>
        <w:tc>
          <w:tcPr>
            <w:tcW w:w="2329" w:type="dxa"/>
            <w:vAlign w:val="center"/>
          </w:tcPr>
          <w:p w14:paraId="0FEC129C" w14:textId="6D28E30D" w:rsidR="00391264" w:rsidRPr="00391264" w:rsidRDefault="00391264" w:rsidP="00391264">
            <w:pPr>
              <w:rPr>
                <w:rFonts w:ascii="Garamond" w:hAnsi="Garamond"/>
              </w:rPr>
            </w:pPr>
            <w:r w:rsidRPr="00391264">
              <w:rPr>
                <w:rFonts w:ascii="Garamond" w:hAnsi="Garamond"/>
              </w:rPr>
              <w:t>9 C 211/2025</w:t>
            </w:r>
          </w:p>
        </w:tc>
        <w:tc>
          <w:tcPr>
            <w:tcW w:w="2328" w:type="dxa"/>
            <w:tcBorders>
              <w:right w:val="single" w:sz="12" w:space="0" w:color="auto"/>
            </w:tcBorders>
            <w:vAlign w:val="center"/>
          </w:tcPr>
          <w:p w14:paraId="6E929694" w14:textId="40385601" w:rsidR="00391264" w:rsidRPr="00391264" w:rsidRDefault="00391264" w:rsidP="00391264">
            <w:pPr>
              <w:rPr>
                <w:rFonts w:ascii="Garamond" w:hAnsi="Garamond"/>
                <w:lang w:eastAsia="en-US"/>
              </w:rPr>
            </w:pPr>
            <w:r w:rsidRPr="00391264">
              <w:rPr>
                <w:rFonts w:ascii="Garamond" w:hAnsi="Garamond"/>
              </w:rPr>
              <w:t>9 C 212/2025</w:t>
            </w:r>
          </w:p>
        </w:tc>
        <w:tc>
          <w:tcPr>
            <w:tcW w:w="2335" w:type="dxa"/>
            <w:tcBorders>
              <w:left w:val="single" w:sz="12" w:space="0" w:color="auto"/>
            </w:tcBorders>
            <w:vAlign w:val="center"/>
          </w:tcPr>
          <w:p w14:paraId="08A79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046FFD4" w14:textId="77777777" w:rsidR="00391264" w:rsidRPr="00391264" w:rsidRDefault="00391264" w:rsidP="00391264">
            <w:pPr>
              <w:rPr>
                <w:rFonts w:ascii="Garamond" w:hAnsi="Garamond"/>
                <w:lang w:eastAsia="en-US"/>
              </w:rPr>
            </w:pPr>
          </w:p>
        </w:tc>
        <w:tc>
          <w:tcPr>
            <w:tcW w:w="2335" w:type="dxa"/>
            <w:vAlign w:val="center"/>
          </w:tcPr>
          <w:p w14:paraId="5ED13DBB" w14:textId="77777777" w:rsidR="00391264" w:rsidRPr="00391264" w:rsidRDefault="00391264" w:rsidP="00391264">
            <w:pPr>
              <w:rPr>
                <w:rFonts w:ascii="Garamond" w:hAnsi="Garamond"/>
                <w:lang w:eastAsia="en-US"/>
              </w:rPr>
            </w:pPr>
          </w:p>
        </w:tc>
        <w:tc>
          <w:tcPr>
            <w:tcW w:w="2335" w:type="dxa"/>
            <w:vAlign w:val="center"/>
          </w:tcPr>
          <w:p w14:paraId="1C3A2759" w14:textId="77777777" w:rsidR="00391264" w:rsidRPr="00F31E83" w:rsidRDefault="00391264" w:rsidP="00391264">
            <w:pPr>
              <w:jc w:val="center"/>
              <w:rPr>
                <w:rFonts w:ascii="Garamond" w:hAnsi="Garamond"/>
                <w:sz w:val="22"/>
                <w:szCs w:val="22"/>
                <w:lang w:eastAsia="en-US"/>
              </w:rPr>
            </w:pPr>
          </w:p>
        </w:tc>
      </w:tr>
      <w:tr w:rsidR="00391264" w:rsidRPr="00F31E83" w14:paraId="410C57D2" w14:textId="77777777" w:rsidTr="00391264">
        <w:trPr>
          <w:trHeight w:val="454"/>
        </w:trPr>
        <w:tc>
          <w:tcPr>
            <w:tcW w:w="2329" w:type="dxa"/>
            <w:vAlign w:val="center"/>
          </w:tcPr>
          <w:p w14:paraId="01D261BB" w14:textId="549B607C" w:rsidR="00391264" w:rsidRPr="00391264" w:rsidRDefault="00391264" w:rsidP="00391264">
            <w:pPr>
              <w:rPr>
                <w:rFonts w:ascii="Garamond" w:hAnsi="Garamond"/>
              </w:rPr>
            </w:pPr>
            <w:r w:rsidRPr="00391264">
              <w:rPr>
                <w:rFonts w:ascii="Garamond" w:hAnsi="Garamond"/>
              </w:rPr>
              <w:t>9 C 213/2025</w:t>
            </w:r>
          </w:p>
        </w:tc>
        <w:tc>
          <w:tcPr>
            <w:tcW w:w="2328" w:type="dxa"/>
            <w:tcBorders>
              <w:right w:val="single" w:sz="12" w:space="0" w:color="auto"/>
            </w:tcBorders>
            <w:vAlign w:val="center"/>
          </w:tcPr>
          <w:p w14:paraId="7EFBEA44" w14:textId="4C4842D9" w:rsidR="00391264" w:rsidRPr="00391264" w:rsidRDefault="00391264" w:rsidP="00391264">
            <w:pPr>
              <w:rPr>
                <w:rFonts w:ascii="Garamond" w:hAnsi="Garamond"/>
                <w:lang w:eastAsia="en-US"/>
              </w:rPr>
            </w:pPr>
            <w:r w:rsidRPr="00391264">
              <w:rPr>
                <w:rFonts w:ascii="Garamond" w:hAnsi="Garamond"/>
              </w:rPr>
              <w:t>9 C 214/2025</w:t>
            </w:r>
          </w:p>
        </w:tc>
        <w:tc>
          <w:tcPr>
            <w:tcW w:w="2335" w:type="dxa"/>
            <w:tcBorders>
              <w:left w:val="single" w:sz="12" w:space="0" w:color="auto"/>
            </w:tcBorders>
            <w:vAlign w:val="center"/>
          </w:tcPr>
          <w:p w14:paraId="215740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B5C9F1B" w14:textId="77777777" w:rsidR="00391264" w:rsidRPr="00391264" w:rsidRDefault="00391264" w:rsidP="00391264">
            <w:pPr>
              <w:rPr>
                <w:rFonts w:ascii="Garamond" w:hAnsi="Garamond"/>
                <w:lang w:eastAsia="en-US"/>
              </w:rPr>
            </w:pPr>
          </w:p>
        </w:tc>
        <w:tc>
          <w:tcPr>
            <w:tcW w:w="2335" w:type="dxa"/>
            <w:vAlign w:val="center"/>
          </w:tcPr>
          <w:p w14:paraId="1B50AAF9" w14:textId="77777777" w:rsidR="00391264" w:rsidRPr="00391264" w:rsidRDefault="00391264" w:rsidP="00391264">
            <w:pPr>
              <w:rPr>
                <w:rFonts w:ascii="Garamond" w:hAnsi="Garamond"/>
                <w:lang w:eastAsia="en-US"/>
              </w:rPr>
            </w:pPr>
          </w:p>
        </w:tc>
        <w:tc>
          <w:tcPr>
            <w:tcW w:w="2335" w:type="dxa"/>
            <w:vAlign w:val="center"/>
          </w:tcPr>
          <w:p w14:paraId="00BBD5F9" w14:textId="77777777" w:rsidR="00391264" w:rsidRPr="00F31E83" w:rsidRDefault="00391264" w:rsidP="00391264">
            <w:pPr>
              <w:jc w:val="center"/>
              <w:rPr>
                <w:rFonts w:ascii="Garamond" w:hAnsi="Garamond"/>
                <w:sz w:val="22"/>
                <w:szCs w:val="22"/>
                <w:lang w:eastAsia="en-US"/>
              </w:rPr>
            </w:pPr>
          </w:p>
        </w:tc>
      </w:tr>
      <w:tr w:rsidR="00391264" w:rsidRPr="00F31E83" w14:paraId="2547670C" w14:textId="77777777" w:rsidTr="00391264">
        <w:trPr>
          <w:trHeight w:val="454"/>
        </w:trPr>
        <w:tc>
          <w:tcPr>
            <w:tcW w:w="2329" w:type="dxa"/>
            <w:vAlign w:val="center"/>
          </w:tcPr>
          <w:p w14:paraId="1191ED22" w14:textId="67D14B23" w:rsidR="00391264" w:rsidRPr="00391264" w:rsidRDefault="00391264" w:rsidP="00391264">
            <w:pPr>
              <w:rPr>
                <w:rFonts w:ascii="Garamond" w:hAnsi="Garamond"/>
              </w:rPr>
            </w:pPr>
            <w:r w:rsidRPr="00391264">
              <w:rPr>
                <w:rFonts w:ascii="Garamond" w:hAnsi="Garamond"/>
              </w:rPr>
              <w:t>9 C 1/2026</w:t>
            </w:r>
          </w:p>
        </w:tc>
        <w:tc>
          <w:tcPr>
            <w:tcW w:w="2328" w:type="dxa"/>
            <w:tcBorders>
              <w:right w:val="single" w:sz="12" w:space="0" w:color="auto"/>
            </w:tcBorders>
            <w:vAlign w:val="center"/>
          </w:tcPr>
          <w:p w14:paraId="2642E820" w14:textId="0B395A8C" w:rsidR="00391264" w:rsidRPr="00391264" w:rsidRDefault="00391264" w:rsidP="00391264">
            <w:pPr>
              <w:rPr>
                <w:rFonts w:ascii="Garamond" w:hAnsi="Garamond"/>
                <w:sz w:val="22"/>
                <w:szCs w:val="22"/>
                <w:lang w:eastAsia="en-US"/>
              </w:rPr>
            </w:pPr>
            <w:r w:rsidRPr="00391264">
              <w:rPr>
                <w:rFonts w:ascii="Garamond" w:hAnsi="Garamond"/>
              </w:rPr>
              <w:t>9 C 2/2026</w:t>
            </w:r>
          </w:p>
        </w:tc>
        <w:tc>
          <w:tcPr>
            <w:tcW w:w="2335" w:type="dxa"/>
            <w:tcBorders>
              <w:left w:val="single" w:sz="12" w:space="0" w:color="auto"/>
            </w:tcBorders>
            <w:vAlign w:val="center"/>
          </w:tcPr>
          <w:p w14:paraId="6FCFE4FF"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1590EE8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41B1CBC"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F2A4FE2" w14:textId="77777777" w:rsidR="00391264" w:rsidRPr="00F31E83" w:rsidRDefault="00391264" w:rsidP="00391264">
            <w:pPr>
              <w:jc w:val="center"/>
              <w:rPr>
                <w:rFonts w:ascii="Garamond" w:hAnsi="Garamond"/>
                <w:sz w:val="22"/>
                <w:szCs w:val="22"/>
                <w:lang w:eastAsia="en-US"/>
              </w:rPr>
            </w:pPr>
          </w:p>
        </w:tc>
      </w:tr>
      <w:tr w:rsidR="00391264" w:rsidRPr="00F31E83" w14:paraId="451D3240" w14:textId="77777777" w:rsidTr="00391264">
        <w:trPr>
          <w:trHeight w:val="454"/>
        </w:trPr>
        <w:tc>
          <w:tcPr>
            <w:tcW w:w="2329" w:type="dxa"/>
            <w:vAlign w:val="center"/>
          </w:tcPr>
          <w:p w14:paraId="3F48F7F3" w14:textId="633C729A" w:rsidR="00391264" w:rsidRPr="00391264" w:rsidRDefault="00391264" w:rsidP="00391264">
            <w:pPr>
              <w:rPr>
                <w:rFonts w:ascii="Garamond" w:hAnsi="Garamond"/>
              </w:rPr>
            </w:pPr>
            <w:r w:rsidRPr="00391264">
              <w:rPr>
                <w:rFonts w:ascii="Garamond" w:hAnsi="Garamond"/>
              </w:rPr>
              <w:t>9 C 3/2026</w:t>
            </w:r>
          </w:p>
        </w:tc>
        <w:tc>
          <w:tcPr>
            <w:tcW w:w="2328" w:type="dxa"/>
            <w:tcBorders>
              <w:right w:val="single" w:sz="12" w:space="0" w:color="auto"/>
            </w:tcBorders>
            <w:vAlign w:val="center"/>
          </w:tcPr>
          <w:p w14:paraId="6D5CEEC8" w14:textId="32536CED" w:rsidR="00391264" w:rsidRPr="00391264" w:rsidRDefault="00391264" w:rsidP="00391264">
            <w:pPr>
              <w:rPr>
                <w:rFonts w:ascii="Garamond" w:hAnsi="Garamond"/>
                <w:sz w:val="22"/>
                <w:szCs w:val="22"/>
                <w:lang w:eastAsia="en-US"/>
              </w:rPr>
            </w:pPr>
            <w:r w:rsidRPr="00391264">
              <w:rPr>
                <w:rFonts w:ascii="Garamond" w:hAnsi="Garamond"/>
              </w:rPr>
              <w:t>9 C 5/2026</w:t>
            </w:r>
          </w:p>
        </w:tc>
        <w:tc>
          <w:tcPr>
            <w:tcW w:w="2335" w:type="dxa"/>
            <w:tcBorders>
              <w:left w:val="single" w:sz="12" w:space="0" w:color="auto"/>
            </w:tcBorders>
            <w:vAlign w:val="center"/>
          </w:tcPr>
          <w:p w14:paraId="21414FC4"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619DD54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F0B5AFB"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1AE41BF" w14:textId="77777777" w:rsidR="00391264" w:rsidRPr="00F31E83" w:rsidRDefault="00391264" w:rsidP="00391264">
            <w:pPr>
              <w:jc w:val="center"/>
              <w:rPr>
                <w:rFonts w:ascii="Garamond" w:hAnsi="Garamond"/>
                <w:sz w:val="22"/>
                <w:szCs w:val="22"/>
                <w:lang w:eastAsia="en-US"/>
              </w:rPr>
            </w:pPr>
          </w:p>
        </w:tc>
      </w:tr>
      <w:tr w:rsidR="00391264" w:rsidRPr="00F31E83" w14:paraId="0A2A4790" w14:textId="77777777" w:rsidTr="00391264">
        <w:trPr>
          <w:trHeight w:val="454"/>
        </w:trPr>
        <w:tc>
          <w:tcPr>
            <w:tcW w:w="2329" w:type="dxa"/>
            <w:vAlign w:val="center"/>
          </w:tcPr>
          <w:p w14:paraId="0C1D9074" w14:textId="21056593" w:rsidR="00391264" w:rsidRPr="00391264" w:rsidRDefault="00391264" w:rsidP="00391264">
            <w:pPr>
              <w:rPr>
                <w:rFonts w:ascii="Garamond" w:hAnsi="Garamond"/>
              </w:rPr>
            </w:pPr>
            <w:r w:rsidRPr="00391264">
              <w:rPr>
                <w:rFonts w:ascii="Garamond" w:hAnsi="Garamond"/>
              </w:rPr>
              <w:t>9 C 6/2026</w:t>
            </w:r>
          </w:p>
        </w:tc>
        <w:tc>
          <w:tcPr>
            <w:tcW w:w="2328" w:type="dxa"/>
            <w:tcBorders>
              <w:right w:val="single" w:sz="12" w:space="0" w:color="auto"/>
            </w:tcBorders>
            <w:vAlign w:val="center"/>
          </w:tcPr>
          <w:p w14:paraId="653B6564" w14:textId="45867F30" w:rsidR="00391264" w:rsidRPr="00391264" w:rsidRDefault="00391264" w:rsidP="00391264">
            <w:pPr>
              <w:rPr>
                <w:rFonts w:ascii="Garamond" w:hAnsi="Garamond"/>
                <w:sz w:val="22"/>
                <w:szCs w:val="22"/>
                <w:lang w:eastAsia="en-US"/>
              </w:rPr>
            </w:pPr>
            <w:r w:rsidRPr="00391264">
              <w:rPr>
                <w:rFonts w:ascii="Garamond" w:hAnsi="Garamond"/>
              </w:rPr>
              <w:t>9 C 7/2026</w:t>
            </w:r>
          </w:p>
        </w:tc>
        <w:tc>
          <w:tcPr>
            <w:tcW w:w="2335" w:type="dxa"/>
            <w:tcBorders>
              <w:left w:val="single" w:sz="12" w:space="0" w:color="auto"/>
            </w:tcBorders>
            <w:vAlign w:val="center"/>
          </w:tcPr>
          <w:p w14:paraId="32AD907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478BBE42"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0EB714"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925095" w14:textId="77777777" w:rsidR="00391264" w:rsidRPr="00F31E83" w:rsidRDefault="00391264" w:rsidP="00391264">
            <w:pPr>
              <w:jc w:val="center"/>
              <w:rPr>
                <w:rFonts w:ascii="Garamond" w:hAnsi="Garamond"/>
                <w:sz w:val="22"/>
                <w:szCs w:val="22"/>
                <w:lang w:eastAsia="en-US"/>
              </w:rPr>
            </w:pPr>
          </w:p>
        </w:tc>
      </w:tr>
      <w:tr w:rsidR="00391264" w:rsidRPr="00F31E83" w14:paraId="745D40E7" w14:textId="77777777" w:rsidTr="00391264">
        <w:trPr>
          <w:trHeight w:val="454"/>
        </w:trPr>
        <w:tc>
          <w:tcPr>
            <w:tcW w:w="2329" w:type="dxa"/>
            <w:vAlign w:val="center"/>
          </w:tcPr>
          <w:p w14:paraId="13081437" w14:textId="671673E5" w:rsidR="00391264" w:rsidRPr="00391264" w:rsidRDefault="00391264" w:rsidP="00391264">
            <w:pPr>
              <w:rPr>
                <w:rFonts w:ascii="Garamond" w:hAnsi="Garamond"/>
              </w:rPr>
            </w:pPr>
            <w:r w:rsidRPr="00391264">
              <w:rPr>
                <w:rFonts w:ascii="Garamond" w:hAnsi="Garamond"/>
              </w:rPr>
              <w:t>9 C 8/2026</w:t>
            </w:r>
          </w:p>
        </w:tc>
        <w:tc>
          <w:tcPr>
            <w:tcW w:w="2328" w:type="dxa"/>
            <w:tcBorders>
              <w:right w:val="single" w:sz="12" w:space="0" w:color="auto"/>
            </w:tcBorders>
            <w:vAlign w:val="center"/>
          </w:tcPr>
          <w:p w14:paraId="37FC3E99" w14:textId="53CA2C07" w:rsidR="00391264" w:rsidRPr="00391264" w:rsidRDefault="00391264" w:rsidP="00391264">
            <w:pPr>
              <w:rPr>
                <w:rFonts w:ascii="Garamond" w:hAnsi="Garamond"/>
                <w:sz w:val="22"/>
                <w:szCs w:val="22"/>
                <w:lang w:eastAsia="en-US"/>
              </w:rPr>
            </w:pPr>
            <w:r w:rsidRPr="00391264">
              <w:rPr>
                <w:rFonts w:ascii="Garamond" w:hAnsi="Garamond"/>
              </w:rPr>
              <w:t>9 C 9/2026</w:t>
            </w:r>
          </w:p>
        </w:tc>
        <w:tc>
          <w:tcPr>
            <w:tcW w:w="2335" w:type="dxa"/>
            <w:tcBorders>
              <w:left w:val="single" w:sz="12" w:space="0" w:color="auto"/>
            </w:tcBorders>
            <w:vAlign w:val="center"/>
          </w:tcPr>
          <w:p w14:paraId="62FA4B65"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72B5D66"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15AAE7A0"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884A93C" w14:textId="77777777" w:rsidR="00391264" w:rsidRPr="00F31E83" w:rsidRDefault="00391264" w:rsidP="00391264">
            <w:pPr>
              <w:jc w:val="center"/>
              <w:rPr>
                <w:rFonts w:ascii="Garamond" w:hAnsi="Garamond"/>
                <w:sz w:val="22"/>
                <w:szCs w:val="22"/>
                <w:lang w:eastAsia="en-US"/>
              </w:rPr>
            </w:pPr>
          </w:p>
        </w:tc>
      </w:tr>
      <w:tr w:rsidR="00391264" w:rsidRPr="00F31E83" w14:paraId="552133BC" w14:textId="77777777" w:rsidTr="00391264">
        <w:trPr>
          <w:trHeight w:val="454"/>
        </w:trPr>
        <w:tc>
          <w:tcPr>
            <w:tcW w:w="2329" w:type="dxa"/>
            <w:vAlign w:val="center"/>
          </w:tcPr>
          <w:p w14:paraId="388FE384" w14:textId="6368FA92" w:rsidR="00391264" w:rsidRPr="00391264" w:rsidRDefault="00391264" w:rsidP="00391264">
            <w:pPr>
              <w:rPr>
                <w:rFonts w:ascii="Garamond" w:hAnsi="Garamond"/>
              </w:rPr>
            </w:pPr>
            <w:r w:rsidRPr="00391264">
              <w:rPr>
                <w:rFonts w:ascii="Garamond" w:hAnsi="Garamond"/>
              </w:rPr>
              <w:t>9 C 10/2026</w:t>
            </w:r>
          </w:p>
        </w:tc>
        <w:tc>
          <w:tcPr>
            <w:tcW w:w="2328" w:type="dxa"/>
            <w:tcBorders>
              <w:right w:val="single" w:sz="12" w:space="0" w:color="auto"/>
            </w:tcBorders>
            <w:vAlign w:val="center"/>
          </w:tcPr>
          <w:p w14:paraId="031813B3" w14:textId="0E07EF59" w:rsidR="00391264" w:rsidRPr="00391264" w:rsidRDefault="00391264" w:rsidP="00391264">
            <w:pPr>
              <w:rPr>
                <w:rFonts w:ascii="Garamond" w:hAnsi="Garamond"/>
                <w:sz w:val="22"/>
                <w:szCs w:val="22"/>
                <w:lang w:eastAsia="en-US"/>
              </w:rPr>
            </w:pPr>
            <w:r w:rsidRPr="00391264">
              <w:rPr>
                <w:rFonts w:ascii="Garamond" w:hAnsi="Garamond"/>
              </w:rPr>
              <w:t>9 C 11/2026</w:t>
            </w:r>
          </w:p>
        </w:tc>
        <w:tc>
          <w:tcPr>
            <w:tcW w:w="2335" w:type="dxa"/>
            <w:tcBorders>
              <w:left w:val="single" w:sz="12" w:space="0" w:color="auto"/>
            </w:tcBorders>
            <w:vAlign w:val="center"/>
          </w:tcPr>
          <w:p w14:paraId="4DB87E3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9CEC2B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C1018C8"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937CA3" w14:textId="77777777" w:rsidR="00391264" w:rsidRPr="00F31E83" w:rsidRDefault="00391264" w:rsidP="00391264">
            <w:pPr>
              <w:jc w:val="center"/>
              <w:rPr>
                <w:rFonts w:ascii="Garamond" w:hAnsi="Garamond"/>
                <w:sz w:val="22"/>
                <w:szCs w:val="22"/>
                <w:lang w:eastAsia="en-US"/>
              </w:rPr>
            </w:pPr>
          </w:p>
        </w:tc>
      </w:tr>
      <w:tr w:rsidR="00391264" w:rsidRPr="00F31E83" w14:paraId="1E32BF3E" w14:textId="77777777" w:rsidTr="00391264">
        <w:trPr>
          <w:trHeight w:val="454"/>
        </w:trPr>
        <w:tc>
          <w:tcPr>
            <w:tcW w:w="2329" w:type="dxa"/>
            <w:vAlign w:val="center"/>
          </w:tcPr>
          <w:p w14:paraId="5DA7DD02" w14:textId="4D619FD6" w:rsidR="00391264" w:rsidRPr="00391264" w:rsidRDefault="00391264" w:rsidP="00391264">
            <w:pPr>
              <w:rPr>
                <w:rFonts w:ascii="Garamond" w:hAnsi="Garamond"/>
              </w:rPr>
            </w:pPr>
            <w:r w:rsidRPr="00391264">
              <w:rPr>
                <w:rFonts w:ascii="Garamond" w:hAnsi="Garamond"/>
              </w:rPr>
              <w:lastRenderedPageBreak/>
              <w:t>9 C 12/2026</w:t>
            </w:r>
          </w:p>
        </w:tc>
        <w:tc>
          <w:tcPr>
            <w:tcW w:w="2328" w:type="dxa"/>
            <w:tcBorders>
              <w:right w:val="single" w:sz="12" w:space="0" w:color="auto"/>
            </w:tcBorders>
            <w:vAlign w:val="center"/>
          </w:tcPr>
          <w:p w14:paraId="0BD686CC" w14:textId="6175E4E6" w:rsidR="00391264" w:rsidRPr="00391264" w:rsidRDefault="00391264" w:rsidP="00391264">
            <w:pPr>
              <w:rPr>
                <w:rFonts w:ascii="Garamond" w:hAnsi="Garamond"/>
                <w:sz w:val="22"/>
                <w:szCs w:val="22"/>
                <w:lang w:eastAsia="en-US"/>
              </w:rPr>
            </w:pPr>
            <w:r w:rsidRPr="00391264">
              <w:rPr>
                <w:rFonts w:ascii="Garamond" w:hAnsi="Garamond"/>
              </w:rPr>
              <w:t>9 C 13/2026</w:t>
            </w:r>
          </w:p>
        </w:tc>
        <w:tc>
          <w:tcPr>
            <w:tcW w:w="2335" w:type="dxa"/>
            <w:tcBorders>
              <w:left w:val="single" w:sz="12" w:space="0" w:color="auto"/>
            </w:tcBorders>
            <w:vAlign w:val="center"/>
          </w:tcPr>
          <w:p w14:paraId="3FFDF74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0D036CD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72D04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AD8777" w14:textId="77777777" w:rsidR="00391264" w:rsidRPr="00F31E83" w:rsidRDefault="00391264" w:rsidP="00391264">
            <w:pPr>
              <w:jc w:val="center"/>
              <w:rPr>
                <w:rFonts w:ascii="Garamond" w:hAnsi="Garamond"/>
                <w:sz w:val="22"/>
                <w:szCs w:val="22"/>
                <w:lang w:eastAsia="en-US"/>
              </w:rPr>
            </w:pPr>
          </w:p>
        </w:tc>
      </w:tr>
      <w:tr w:rsidR="00391264" w:rsidRPr="00F31E83" w14:paraId="21C17A73" w14:textId="77777777" w:rsidTr="00391264">
        <w:trPr>
          <w:trHeight w:val="454"/>
        </w:trPr>
        <w:tc>
          <w:tcPr>
            <w:tcW w:w="2329" w:type="dxa"/>
            <w:vAlign w:val="center"/>
          </w:tcPr>
          <w:p w14:paraId="1BDF6D4A" w14:textId="353DA4B1" w:rsidR="00391264" w:rsidRPr="00391264" w:rsidRDefault="00391264" w:rsidP="00391264">
            <w:pPr>
              <w:rPr>
                <w:rFonts w:ascii="Garamond" w:hAnsi="Garamond"/>
              </w:rPr>
            </w:pPr>
            <w:r w:rsidRPr="00391264">
              <w:rPr>
                <w:rFonts w:ascii="Garamond" w:hAnsi="Garamond"/>
              </w:rPr>
              <w:t>9 C 14/2026</w:t>
            </w:r>
          </w:p>
        </w:tc>
        <w:tc>
          <w:tcPr>
            <w:tcW w:w="2328" w:type="dxa"/>
            <w:tcBorders>
              <w:right w:val="single" w:sz="12" w:space="0" w:color="auto"/>
            </w:tcBorders>
            <w:vAlign w:val="center"/>
          </w:tcPr>
          <w:p w14:paraId="65707976" w14:textId="68CB198B" w:rsidR="00391264" w:rsidRPr="00391264" w:rsidRDefault="00391264" w:rsidP="00391264">
            <w:pPr>
              <w:rPr>
                <w:rFonts w:ascii="Garamond" w:hAnsi="Garamond"/>
                <w:sz w:val="22"/>
                <w:szCs w:val="22"/>
                <w:lang w:eastAsia="en-US"/>
              </w:rPr>
            </w:pPr>
          </w:p>
        </w:tc>
        <w:tc>
          <w:tcPr>
            <w:tcW w:w="2335" w:type="dxa"/>
            <w:tcBorders>
              <w:left w:val="single" w:sz="12" w:space="0" w:color="auto"/>
            </w:tcBorders>
            <w:vAlign w:val="center"/>
          </w:tcPr>
          <w:p w14:paraId="26F08BF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753581D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C37837"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05E79EBD" w14:textId="77777777" w:rsidR="00391264" w:rsidRPr="00F31E83" w:rsidRDefault="00391264" w:rsidP="00391264">
            <w:pPr>
              <w:jc w:val="center"/>
              <w:rPr>
                <w:rFonts w:ascii="Garamond" w:hAnsi="Garamond"/>
                <w:sz w:val="22"/>
                <w:szCs w:val="22"/>
                <w:lang w:eastAsia="en-US"/>
              </w:rPr>
            </w:pPr>
          </w:p>
        </w:tc>
      </w:tr>
    </w:tbl>
    <w:p w14:paraId="46620133" w14:textId="77777777" w:rsidR="005564BB" w:rsidRDefault="005564BB" w:rsidP="005564BB">
      <w:pPr>
        <w:jc w:val="both"/>
        <w:rPr>
          <w:rFonts w:ascii="Garamond" w:hAnsi="Garamond"/>
          <w:b/>
          <w:bCs/>
          <w:i/>
          <w:iCs/>
        </w:rPr>
      </w:pPr>
    </w:p>
    <w:p w14:paraId="5A99E3AE" w14:textId="77777777" w:rsidR="005564BB" w:rsidRDefault="005564BB" w:rsidP="005564BB">
      <w:pPr>
        <w:jc w:val="both"/>
        <w:rPr>
          <w:rFonts w:ascii="Garamond" w:hAnsi="Garamond"/>
          <w:b/>
          <w:bCs/>
          <w:i/>
          <w:iCs/>
        </w:rPr>
      </w:pPr>
    </w:p>
    <w:p w14:paraId="5C4F5272" w14:textId="77777777" w:rsidR="005564BB" w:rsidRDefault="005564BB" w:rsidP="005564BB">
      <w:pPr>
        <w:jc w:val="both"/>
        <w:rPr>
          <w:rFonts w:ascii="Garamond" w:hAnsi="Garamond"/>
          <w:b/>
          <w:bCs/>
          <w:i/>
          <w:iCs/>
        </w:rPr>
      </w:pPr>
    </w:p>
    <w:p w14:paraId="1E86C12F" w14:textId="77777777" w:rsidR="005564BB" w:rsidRDefault="005564BB" w:rsidP="005564BB">
      <w:pPr>
        <w:jc w:val="both"/>
        <w:rPr>
          <w:rFonts w:ascii="Garamond" w:hAnsi="Garamond"/>
          <w:b/>
          <w:bCs/>
          <w:i/>
          <w:iCs/>
        </w:rPr>
      </w:pPr>
    </w:p>
    <w:p w14:paraId="552826BC" w14:textId="77777777" w:rsidR="005564BB" w:rsidRDefault="005564BB" w:rsidP="005564BB">
      <w:pPr>
        <w:jc w:val="both"/>
        <w:rPr>
          <w:rFonts w:ascii="Garamond" w:hAnsi="Garamond"/>
          <w:b/>
          <w:bCs/>
          <w:i/>
          <w:iCs/>
        </w:rPr>
      </w:pPr>
    </w:p>
    <w:p w14:paraId="6CE977EF" w14:textId="77777777" w:rsidR="005564BB" w:rsidRDefault="005564BB" w:rsidP="005564BB">
      <w:pPr>
        <w:jc w:val="both"/>
        <w:rPr>
          <w:rFonts w:ascii="Garamond" w:hAnsi="Garamond"/>
          <w:b/>
          <w:bCs/>
          <w:i/>
          <w:iCs/>
        </w:rPr>
      </w:pPr>
    </w:p>
    <w:p w14:paraId="6044B35A" w14:textId="77777777" w:rsidR="005564BB" w:rsidRDefault="005564BB" w:rsidP="005564BB">
      <w:pPr>
        <w:jc w:val="both"/>
        <w:rPr>
          <w:rFonts w:ascii="Garamond" w:hAnsi="Garamond"/>
          <w:b/>
          <w:bCs/>
          <w:i/>
          <w:iCs/>
        </w:rPr>
      </w:pPr>
    </w:p>
    <w:p w14:paraId="3A6561B9" w14:textId="77777777" w:rsidR="005564BB" w:rsidRDefault="005564BB" w:rsidP="005564BB">
      <w:pPr>
        <w:jc w:val="both"/>
        <w:rPr>
          <w:rFonts w:ascii="Garamond" w:hAnsi="Garamond"/>
          <w:b/>
          <w:bCs/>
          <w:i/>
          <w:iCs/>
        </w:rPr>
      </w:pPr>
    </w:p>
    <w:p w14:paraId="0EBD5A94" w14:textId="77777777" w:rsidR="005564BB" w:rsidRDefault="005564BB" w:rsidP="005564BB">
      <w:pPr>
        <w:jc w:val="both"/>
        <w:rPr>
          <w:rFonts w:ascii="Garamond" w:hAnsi="Garamond"/>
          <w:b/>
          <w:bCs/>
          <w:i/>
          <w:iCs/>
        </w:rPr>
      </w:pPr>
    </w:p>
    <w:p w14:paraId="2A9E482B" w14:textId="77777777" w:rsidR="005564BB" w:rsidRDefault="005564BB" w:rsidP="005564BB">
      <w:pPr>
        <w:jc w:val="both"/>
        <w:rPr>
          <w:rFonts w:ascii="Garamond" w:hAnsi="Garamond"/>
          <w:b/>
          <w:bCs/>
          <w:i/>
          <w:iCs/>
        </w:rPr>
      </w:pPr>
    </w:p>
    <w:p w14:paraId="55080630" w14:textId="77777777" w:rsidR="005564BB" w:rsidRDefault="005564BB" w:rsidP="005564BB">
      <w:pPr>
        <w:jc w:val="both"/>
        <w:rPr>
          <w:rFonts w:ascii="Garamond" w:hAnsi="Garamond"/>
          <w:b/>
          <w:bCs/>
          <w:i/>
          <w:iCs/>
        </w:rPr>
      </w:pPr>
    </w:p>
    <w:p w14:paraId="174E6CDA" w14:textId="77777777" w:rsidR="005564BB" w:rsidRDefault="005564BB" w:rsidP="005564BB">
      <w:pPr>
        <w:jc w:val="both"/>
        <w:rPr>
          <w:rFonts w:ascii="Garamond" w:hAnsi="Garamond"/>
          <w:b/>
          <w:bCs/>
          <w:i/>
          <w:iCs/>
        </w:rPr>
      </w:pPr>
    </w:p>
    <w:p w14:paraId="7F20906B" w14:textId="77777777" w:rsidR="005564BB" w:rsidRDefault="005564BB" w:rsidP="005564BB">
      <w:pPr>
        <w:jc w:val="both"/>
        <w:rPr>
          <w:rFonts w:ascii="Garamond" w:hAnsi="Garamond"/>
          <w:b/>
          <w:bCs/>
          <w:i/>
          <w:iCs/>
        </w:rPr>
      </w:pPr>
    </w:p>
    <w:p w14:paraId="0C96F950" w14:textId="77777777" w:rsidR="005564BB" w:rsidRDefault="005564BB" w:rsidP="005564BB">
      <w:pPr>
        <w:jc w:val="both"/>
        <w:rPr>
          <w:rFonts w:ascii="Garamond" w:hAnsi="Garamond"/>
          <w:b/>
          <w:bCs/>
          <w:i/>
          <w:iCs/>
        </w:rPr>
      </w:pPr>
    </w:p>
    <w:p w14:paraId="3EB1789F" w14:textId="77777777" w:rsidR="005564BB" w:rsidRDefault="005564BB" w:rsidP="005564BB">
      <w:pPr>
        <w:jc w:val="both"/>
        <w:rPr>
          <w:rFonts w:ascii="Garamond" w:hAnsi="Garamond"/>
          <w:b/>
          <w:bCs/>
          <w:i/>
          <w:iCs/>
        </w:rPr>
      </w:pPr>
    </w:p>
    <w:p w14:paraId="2F815D37" w14:textId="77777777" w:rsidR="005564BB" w:rsidRDefault="005564BB" w:rsidP="005564BB">
      <w:pPr>
        <w:jc w:val="both"/>
        <w:rPr>
          <w:rFonts w:ascii="Garamond" w:hAnsi="Garamond"/>
          <w:b/>
          <w:bCs/>
          <w:i/>
          <w:iCs/>
        </w:rPr>
      </w:pPr>
    </w:p>
    <w:p w14:paraId="4169ED44" w14:textId="77777777" w:rsidR="005564BB" w:rsidRDefault="005564BB" w:rsidP="005564BB">
      <w:pPr>
        <w:jc w:val="both"/>
        <w:rPr>
          <w:rFonts w:ascii="Garamond" w:hAnsi="Garamond"/>
          <w:b/>
          <w:bCs/>
          <w:i/>
          <w:iCs/>
        </w:rPr>
      </w:pPr>
    </w:p>
    <w:p w14:paraId="42EF2859" w14:textId="77777777" w:rsidR="005564BB" w:rsidRDefault="005564BB" w:rsidP="005564BB">
      <w:pPr>
        <w:jc w:val="both"/>
        <w:rPr>
          <w:rFonts w:ascii="Garamond" w:hAnsi="Garamond"/>
          <w:b/>
          <w:bCs/>
          <w:i/>
          <w:iCs/>
        </w:rPr>
      </w:pPr>
    </w:p>
    <w:p w14:paraId="4B41F5F6" w14:textId="77777777" w:rsidR="005564BB" w:rsidRDefault="005564BB" w:rsidP="005564BB">
      <w:pPr>
        <w:jc w:val="both"/>
        <w:rPr>
          <w:rFonts w:ascii="Garamond" w:hAnsi="Garamond"/>
          <w:b/>
          <w:bCs/>
          <w:i/>
          <w:iCs/>
        </w:rPr>
      </w:pPr>
    </w:p>
    <w:p w14:paraId="7023E47E" w14:textId="77777777" w:rsidR="005564BB" w:rsidRDefault="005564BB" w:rsidP="005564BB">
      <w:pPr>
        <w:jc w:val="both"/>
        <w:rPr>
          <w:rFonts w:ascii="Garamond" w:hAnsi="Garamond"/>
          <w:b/>
          <w:bCs/>
          <w:i/>
          <w:iCs/>
        </w:rPr>
      </w:pPr>
    </w:p>
    <w:p w14:paraId="58530DB4" w14:textId="77777777" w:rsidR="005564BB" w:rsidRDefault="005564BB" w:rsidP="005564BB">
      <w:pPr>
        <w:jc w:val="both"/>
        <w:rPr>
          <w:rFonts w:ascii="Garamond" w:hAnsi="Garamond"/>
          <w:b/>
          <w:bCs/>
          <w:i/>
          <w:iCs/>
        </w:rPr>
      </w:pPr>
    </w:p>
    <w:p w14:paraId="422B7CE3" w14:textId="77777777" w:rsidR="005564BB" w:rsidRDefault="005564BB" w:rsidP="005564BB">
      <w:pPr>
        <w:jc w:val="both"/>
        <w:rPr>
          <w:rFonts w:ascii="Garamond" w:hAnsi="Garamond"/>
          <w:b/>
          <w:bCs/>
          <w:i/>
          <w:iCs/>
        </w:rPr>
      </w:pPr>
    </w:p>
    <w:p w14:paraId="00597FD1" w14:textId="77777777" w:rsidR="005564BB" w:rsidRDefault="005564BB" w:rsidP="005564BB">
      <w:pPr>
        <w:jc w:val="both"/>
        <w:rPr>
          <w:rFonts w:ascii="Garamond" w:hAnsi="Garamond"/>
          <w:b/>
          <w:bCs/>
          <w:i/>
          <w:iCs/>
        </w:rPr>
      </w:pPr>
    </w:p>
    <w:p w14:paraId="1D5B6388" w14:textId="77777777" w:rsidR="005564BB" w:rsidRDefault="005564BB" w:rsidP="005564BB">
      <w:pPr>
        <w:jc w:val="both"/>
        <w:rPr>
          <w:rFonts w:ascii="Garamond" w:hAnsi="Garamond"/>
          <w:b/>
          <w:bCs/>
          <w:i/>
          <w:iCs/>
        </w:rPr>
      </w:pPr>
    </w:p>
    <w:p w14:paraId="45495385" w14:textId="77777777" w:rsidR="005564BB" w:rsidRDefault="005564BB" w:rsidP="005564BB">
      <w:pPr>
        <w:jc w:val="both"/>
        <w:rPr>
          <w:rFonts w:ascii="Garamond" w:hAnsi="Garamond"/>
          <w:b/>
          <w:bCs/>
          <w:i/>
          <w:iCs/>
        </w:rPr>
      </w:pPr>
    </w:p>
    <w:p w14:paraId="49E93EAD" w14:textId="77777777" w:rsidR="005564BB" w:rsidRDefault="005564BB" w:rsidP="005564BB">
      <w:pPr>
        <w:jc w:val="both"/>
        <w:rPr>
          <w:rFonts w:ascii="Garamond" w:hAnsi="Garamond"/>
          <w:b/>
          <w:bCs/>
          <w:i/>
          <w:iCs/>
        </w:rPr>
      </w:pPr>
    </w:p>
    <w:p w14:paraId="37D91E7B" w14:textId="77777777" w:rsidR="005564BB" w:rsidRDefault="005564BB" w:rsidP="005564BB">
      <w:pPr>
        <w:jc w:val="both"/>
        <w:rPr>
          <w:rFonts w:ascii="Garamond" w:hAnsi="Garamond"/>
          <w:b/>
          <w:bCs/>
          <w:i/>
          <w:iCs/>
        </w:rPr>
      </w:pPr>
    </w:p>
    <w:p w14:paraId="1D76E2C4" w14:textId="77777777" w:rsidR="005564BB" w:rsidRDefault="005564BB" w:rsidP="005564BB">
      <w:pPr>
        <w:jc w:val="both"/>
        <w:rPr>
          <w:rFonts w:ascii="Garamond" w:hAnsi="Garamond"/>
          <w:b/>
          <w:bCs/>
          <w:i/>
          <w:iCs/>
        </w:rPr>
      </w:pPr>
    </w:p>
    <w:p w14:paraId="3CAEC7FF" w14:textId="77777777" w:rsidR="005564BB" w:rsidRDefault="005564BB" w:rsidP="005564BB">
      <w:pPr>
        <w:jc w:val="both"/>
        <w:rPr>
          <w:rFonts w:ascii="Garamond" w:hAnsi="Garamond"/>
          <w:b/>
          <w:bCs/>
          <w:i/>
          <w:iCs/>
        </w:rPr>
      </w:pPr>
    </w:p>
    <w:p w14:paraId="379BAFB8" w14:textId="77777777" w:rsidR="005564BB" w:rsidRDefault="005564BB" w:rsidP="005564BB">
      <w:pPr>
        <w:jc w:val="both"/>
        <w:rPr>
          <w:rFonts w:ascii="Garamond" w:hAnsi="Garamond"/>
          <w:b/>
          <w:bCs/>
          <w:i/>
          <w:iCs/>
        </w:rPr>
      </w:pPr>
    </w:p>
    <w:p w14:paraId="5215B577" w14:textId="183B5795" w:rsidR="005564BB" w:rsidRDefault="005564BB" w:rsidP="005564BB">
      <w:pPr>
        <w:jc w:val="both"/>
        <w:rPr>
          <w:rFonts w:ascii="Garamond" w:hAnsi="Garamond"/>
          <w:b/>
          <w:bCs/>
          <w:i/>
          <w:iCs/>
        </w:rPr>
      </w:pPr>
      <w:r>
        <w:rPr>
          <w:rFonts w:ascii="Garamond" w:hAnsi="Garamond"/>
          <w:b/>
          <w:bCs/>
          <w:i/>
          <w:iCs/>
        </w:rPr>
        <w:lastRenderedPageBreak/>
        <w:t>Příloha č. 4:</w:t>
      </w:r>
    </w:p>
    <w:p w14:paraId="25DF6DE6" w14:textId="77777777" w:rsidR="005564BB" w:rsidRDefault="005564BB" w:rsidP="005564BB">
      <w:pPr>
        <w:jc w:val="center"/>
        <w:rPr>
          <w:rFonts w:ascii="Garamond" w:hAnsi="Garamond"/>
          <w:b/>
        </w:rPr>
      </w:pPr>
      <w:r>
        <w:rPr>
          <w:rFonts w:ascii="Garamond" w:hAnsi="Garamond"/>
          <w:b/>
        </w:rPr>
        <w:t>Přehled přidělení nevyřízených, obživlých a přerušených věcí soudního oddělení 5.</w:t>
      </w:r>
    </w:p>
    <w:p w14:paraId="0787D7F7" w14:textId="77777777" w:rsidR="005564BB" w:rsidRDefault="005564BB" w:rsidP="005564BB">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5564BB" w14:paraId="7A496611" w14:textId="77777777" w:rsidTr="005564BB">
        <w:trPr>
          <w:trHeight w:val="454"/>
        </w:trPr>
        <w:tc>
          <w:tcPr>
            <w:tcW w:w="13997" w:type="dxa"/>
            <w:gridSpan w:val="6"/>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174D62E" w14:textId="77777777" w:rsidR="005564BB" w:rsidRDefault="005564BB">
            <w:pPr>
              <w:jc w:val="center"/>
              <w:rPr>
                <w:rFonts w:ascii="Garamond" w:hAnsi="Garamond"/>
                <w:lang w:eastAsia="en-US"/>
              </w:rPr>
            </w:pPr>
            <w:r>
              <w:rPr>
                <w:rFonts w:ascii="Garamond" w:hAnsi="Garamond"/>
                <w:lang w:eastAsia="en-US"/>
              </w:rPr>
              <w:t>Agenda rejstříku P a Nc</w:t>
            </w:r>
          </w:p>
        </w:tc>
      </w:tr>
      <w:tr w:rsidR="005564BB" w14:paraId="08AD5A01"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CDDA5B1" w14:textId="77777777" w:rsidR="005564BB" w:rsidRDefault="005564BB">
            <w:pPr>
              <w:jc w:val="center"/>
              <w:rPr>
                <w:rFonts w:ascii="Garamond" w:hAnsi="Garamond"/>
                <w:szCs w:val="22"/>
                <w:lang w:eastAsia="en-US"/>
              </w:rPr>
            </w:pPr>
            <w:r>
              <w:rPr>
                <w:rFonts w:ascii="Garamond" w:hAnsi="Garamond"/>
                <w:lang w:eastAsia="en-US"/>
              </w:rPr>
              <w:t>Soudní oddělení 3</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E2A64ED" w14:textId="77777777" w:rsidR="005564BB" w:rsidRDefault="005564BB">
            <w:pPr>
              <w:jc w:val="center"/>
              <w:rPr>
                <w:rFonts w:ascii="Garamond" w:hAnsi="Garamond"/>
                <w:szCs w:val="22"/>
                <w:lang w:eastAsia="en-US"/>
              </w:rPr>
            </w:pPr>
            <w:r>
              <w:rPr>
                <w:rFonts w:ascii="Garamond" w:hAnsi="Garamond"/>
                <w:lang w:eastAsia="en-US"/>
              </w:rPr>
              <w:t>Soudní oddělení 4</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B6E81B0" w14:textId="77777777" w:rsidR="005564BB" w:rsidRDefault="005564BB">
            <w:pPr>
              <w:jc w:val="center"/>
              <w:rPr>
                <w:rFonts w:ascii="Garamond" w:hAnsi="Garamond"/>
                <w:szCs w:val="22"/>
                <w:lang w:eastAsia="en-US"/>
              </w:rPr>
            </w:pPr>
            <w:r>
              <w:rPr>
                <w:rFonts w:ascii="Garamond" w:hAnsi="Garamond"/>
                <w:lang w:eastAsia="en-US"/>
              </w:rPr>
              <w:t>Soudní oddělení 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971E926" w14:textId="77777777" w:rsidR="005564BB" w:rsidRDefault="005564BB">
            <w:pPr>
              <w:jc w:val="center"/>
              <w:rPr>
                <w:rFonts w:ascii="Garamond" w:hAnsi="Garamond"/>
                <w:szCs w:val="22"/>
                <w:lang w:eastAsia="en-US"/>
              </w:rPr>
            </w:pPr>
            <w:r>
              <w:rPr>
                <w:rFonts w:ascii="Garamond" w:hAnsi="Garamond"/>
                <w:lang w:eastAsia="en-US"/>
              </w:rPr>
              <w:t>Soudní oddělení 10</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20A10BA" w14:textId="77777777" w:rsidR="005564BB" w:rsidRDefault="005564BB">
            <w:pPr>
              <w:jc w:val="center"/>
              <w:rPr>
                <w:rFonts w:ascii="Garamond" w:hAnsi="Garamond"/>
                <w:szCs w:val="22"/>
                <w:lang w:eastAsia="en-US"/>
              </w:rPr>
            </w:pPr>
            <w:r>
              <w:rPr>
                <w:rFonts w:ascii="Garamond" w:hAnsi="Garamond"/>
                <w:lang w:eastAsia="en-US"/>
              </w:rPr>
              <w:t>Soudní oddělení 12</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73072B5" w14:textId="77777777" w:rsidR="005564BB" w:rsidRDefault="005564BB">
            <w:pPr>
              <w:jc w:val="center"/>
              <w:rPr>
                <w:rFonts w:ascii="Garamond" w:hAnsi="Garamond"/>
                <w:lang w:eastAsia="en-US"/>
              </w:rPr>
            </w:pPr>
            <w:r>
              <w:rPr>
                <w:rFonts w:ascii="Garamond" w:hAnsi="Garamond"/>
                <w:lang w:eastAsia="en-US"/>
              </w:rPr>
              <w:t>Soudní oddělení 13</w:t>
            </w:r>
          </w:p>
        </w:tc>
      </w:tr>
      <w:tr w:rsidR="005564BB" w14:paraId="34AFA216"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7D62A071" w14:textId="77777777" w:rsidR="005564BB" w:rsidRDefault="005564BB">
            <w:pPr>
              <w:rPr>
                <w:rFonts w:ascii="Garamond" w:hAnsi="Garamond"/>
                <w:lang w:eastAsia="en-US"/>
              </w:rPr>
            </w:pPr>
            <w:r>
              <w:rPr>
                <w:rFonts w:ascii="Garamond" w:hAnsi="Garamond"/>
                <w:lang w:eastAsia="en-US"/>
              </w:rPr>
              <w:t>25 P 36/2017</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4BB20536" w14:textId="77777777" w:rsidR="005564BB" w:rsidRDefault="005564BB">
            <w:pPr>
              <w:rPr>
                <w:rFonts w:ascii="Garamond" w:hAnsi="Garamond"/>
                <w:lang w:eastAsia="en-US"/>
              </w:rPr>
            </w:pPr>
            <w:r>
              <w:rPr>
                <w:rFonts w:ascii="Garamond" w:hAnsi="Garamond"/>
                <w:lang w:eastAsia="en-US"/>
              </w:rPr>
              <w:t>25 P 62/2025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077ED3B2" w14:textId="77777777" w:rsidR="005564BB" w:rsidRDefault="005564BB">
            <w:pPr>
              <w:rPr>
                <w:rFonts w:ascii="Garamond" w:hAnsi="Garamond"/>
                <w:lang w:eastAsia="en-US"/>
              </w:rPr>
            </w:pPr>
            <w:r>
              <w:rPr>
                <w:rFonts w:ascii="Garamond" w:hAnsi="Garamond"/>
                <w:lang w:eastAsia="en-US"/>
              </w:rPr>
              <w:t>25 P 44/2023</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278BF66F" w14:textId="77777777" w:rsidR="005564BB" w:rsidRDefault="005564BB">
            <w:pPr>
              <w:rPr>
                <w:rFonts w:ascii="Garamond" w:hAnsi="Garamond"/>
                <w:lang w:eastAsia="en-US"/>
              </w:rPr>
            </w:pPr>
            <w:r>
              <w:rPr>
                <w:rFonts w:ascii="Garamond" w:hAnsi="Garamond"/>
                <w:lang w:eastAsia="en-US"/>
              </w:rPr>
              <w:t>25 P 37/2022</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F79BE97" w14:textId="77777777" w:rsidR="005564BB" w:rsidRDefault="005564BB">
            <w:pPr>
              <w:rPr>
                <w:rFonts w:ascii="Garamond" w:hAnsi="Garamond"/>
                <w:lang w:eastAsia="en-US"/>
              </w:rPr>
            </w:pPr>
            <w:r>
              <w:rPr>
                <w:rFonts w:ascii="Garamond" w:hAnsi="Garamond"/>
                <w:lang w:eastAsia="en-US"/>
              </w:rPr>
              <w:t>25 P 29/2025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C917E86" w14:textId="77777777" w:rsidR="005564BB" w:rsidRDefault="005564BB">
            <w:pPr>
              <w:rPr>
                <w:rFonts w:ascii="Garamond" w:hAnsi="Garamond"/>
                <w:lang w:eastAsia="en-US"/>
              </w:rPr>
            </w:pPr>
            <w:r>
              <w:rPr>
                <w:rFonts w:ascii="Garamond" w:hAnsi="Garamond"/>
                <w:lang w:eastAsia="en-US"/>
              </w:rPr>
              <w:t>24 NC 1564/2025</w:t>
            </w:r>
          </w:p>
        </w:tc>
      </w:tr>
      <w:tr w:rsidR="005564BB" w14:paraId="41C5462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50EA03CD" w14:textId="77777777" w:rsidR="005564BB" w:rsidRDefault="005564BB">
            <w:pPr>
              <w:rPr>
                <w:rFonts w:ascii="Garamond" w:hAnsi="Garamond"/>
                <w:lang w:eastAsia="en-US"/>
              </w:rPr>
            </w:pPr>
            <w:r>
              <w:rPr>
                <w:rFonts w:ascii="Garamond" w:hAnsi="Garamond"/>
                <w:lang w:eastAsia="en-US"/>
              </w:rPr>
              <w:t>24 NC 1589/2025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A0B932" w14:textId="77777777" w:rsidR="005564BB" w:rsidRDefault="005564BB">
            <w:pPr>
              <w:rPr>
                <w:rFonts w:ascii="Garamond" w:hAnsi="Garamond"/>
                <w:lang w:eastAsia="en-US"/>
              </w:rPr>
            </w:pPr>
            <w:r>
              <w:rPr>
                <w:rFonts w:ascii="Garamond" w:hAnsi="Garamond"/>
                <w:lang w:eastAsia="en-US"/>
              </w:rPr>
              <w:t>24 NC 1591/2025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CED9850" w14:textId="77777777" w:rsidR="005564BB" w:rsidRDefault="005564BB">
            <w:pPr>
              <w:rPr>
                <w:rFonts w:ascii="Garamond" w:hAnsi="Garamond"/>
                <w:lang w:eastAsia="en-US"/>
              </w:rPr>
            </w:pPr>
            <w:r>
              <w:rPr>
                <w:rFonts w:ascii="Garamond" w:hAnsi="Garamond"/>
                <w:lang w:eastAsia="en-US"/>
              </w:rPr>
              <w:t>25 P 59/2025</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93D82" w14:textId="77777777" w:rsidR="005564BB" w:rsidRDefault="005564BB">
            <w:pPr>
              <w:rPr>
                <w:rFonts w:ascii="Garamond" w:hAnsi="Garamond"/>
                <w:lang w:eastAsia="en-US"/>
              </w:rPr>
            </w:pPr>
            <w:r>
              <w:rPr>
                <w:rFonts w:ascii="Garamond" w:hAnsi="Garamond"/>
                <w:lang w:eastAsia="en-US"/>
              </w:rPr>
              <w:t>24 NC 1578/2025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1B9753A" w14:textId="77777777" w:rsidR="005564BB" w:rsidRDefault="005564BB">
            <w:pPr>
              <w:rPr>
                <w:rFonts w:ascii="Garamond" w:hAnsi="Garamond"/>
                <w:lang w:eastAsia="en-US"/>
              </w:rPr>
            </w:pPr>
            <w:r>
              <w:rPr>
                <w:rFonts w:ascii="Garamond" w:hAnsi="Garamond"/>
                <w:lang w:eastAsia="en-US"/>
              </w:rPr>
              <w:t>24 NC 1582/2025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2D2F31C" w14:textId="77777777" w:rsidR="005564BB" w:rsidRDefault="005564BB">
            <w:pPr>
              <w:rPr>
                <w:rFonts w:ascii="Garamond" w:hAnsi="Garamond"/>
                <w:lang w:eastAsia="en-US"/>
              </w:rPr>
            </w:pPr>
            <w:r>
              <w:rPr>
                <w:rFonts w:ascii="Garamond" w:hAnsi="Garamond"/>
                <w:lang w:eastAsia="en-US"/>
              </w:rPr>
              <w:t>25 NC 2112/2025</w:t>
            </w:r>
          </w:p>
        </w:tc>
      </w:tr>
      <w:tr w:rsidR="005564BB" w14:paraId="31BB7A9F"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48200201" w14:textId="77777777" w:rsidR="005564BB" w:rsidRDefault="005564BB">
            <w:pPr>
              <w:rPr>
                <w:rFonts w:ascii="Garamond" w:hAnsi="Garamond"/>
                <w:lang w:eastAsia="en-US"/>
              </w:rPr>
            </w:pPr>
            <w:r>
              <w:rPr>
                <w:rFonts w:ascii="Garamond" w:hAnsi="Garamond"/>
                <w:lang w:eastAsia="en-US"/>
              </w:rPr>
              <w:t>25 NC 1607/2025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EF9CC0A" w14:textId="77777777" w:rsidR="005564BB" w:rsidRDefault="005564BB">
            <w:pPr>
              <w:rPr>
                <w:rFonts w:ascii="Garamond" w:hAnsi="Garamond"/>
                <w:lang w:eastAsia="en-US"/>
              </w:rPr>
            </w:pPr>
            <w:r>
              <w:rPr>
                <w:rFonts w:ascii="Garamond" w:hAnsi="Garamond"/>
                <w:lang w:eastAsia="en-US"/>
              </w:rPr>
              <w:t>25 P 118/2025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0154FC9" w14:textId="77777777" w:rsidR="005564BB" w:rsidRDefault="005564BB">
            <w:pPr>
              <w:rPr>
                <w:rFonts w:ascii="Garamond" w:hAnsi="Garamond"/>
                <w:lang w:eastAsia="en-US"/>
              </w:rPr>
            </w:pPr>
            <w:r>
              <w:rPr>
                <w:rFonts w:ascii="Garamond" w:hAnsi="Garamond"/>
                <w:lang w:eastAsia="en-US"/>
              </w:rPr>
              <w:t>25 P 1/2022</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295AD" w14:textId="77777777" w:rsidR="005564BB" w:rsidRDefault="005564BB">
            <w:pPr>
              <w:rPr>
                <w:rFonts w:ascii="Garamond" w:hAnsi="Garamond"/>
                <w:lang w:eastAsia="en-US"/>
              </w:rPr>
            </w:pPr>
            <w:r>
              <w:rPr>
                <w:rFonts w:ascii="Garamond" w:hAnsi="Garamond"/>
                <w:lang w:eastAsia="en-US"/>
              </w:rPr>
              <w:t>24 NC 1592/2025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4550EE0" w14:textId="77777777" w:rsidR="005564BB" w:rsidRDefault="005564BB">
            <w:pPr>
              <w:rPr>
                <w:rFonts w:ascii="Garamond" w:hAnsi="Garamond"/>
                <w:lang w:eastAsia="en-US"/>
              </w:rPr>
            </w:pPr>
            <w:r>
              <w:rPr>
                <w:rFonts w:ascii="Garamond" w:hAnsi="Garamond"/>
                <w:lang w:eastAsia="en-US"/>
              </w:rPr>
              <w:t>24 NC 1596/2025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E28791F" w14:textId="77777777" w:rsidR="005564BB" w:rsidRDefault="005564BB">
            <w:pPr>
              <w:rPr>
                <w:rFonts w:ascii="Garamond" w:hAnsi="Garamond"/>
                <w:lang w:eastAsia="en-US"/>
              </w:rPr>
            </w:pPr>
            <w:r>
              <w:rPr>
                <w:rFonts w:ascii="Garamond" w:hAnsi="Garamond"/>
                <w:lang w:eastAsia="en-US"/>
              </w:rPr>
              <w:t>25 NC 2140/2025</w:t>
            </w:r>
          </w:p>
        </w:tc>
      </w:tr>
      <w:tr w:rsidR="005564BB" w14:paraId="79B4A4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05BEFDF" w14:textId="77777777" w:rsidR="005564BB" w:rsidRDefault="005564BB">
            <w:pPr>
              <w:rPr>
                <w:rFonts w:ascii="Garamond" w:hAnsi="Garamond"/>
                <w:lang w:eastAsia="en-US"/>
              </w:rPr>
            </w:pPr>
            <w:r>
              <w:rPr>
                <w:rFonts w:ascii="Garamond" w:hAnsi="Garamond"/>
                <w:lang w:eastAsia="en-US"/>
              </w:rPr>
              <w:t>25 NC 2165/2025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20DE3C6" w14:textId="77777777" w:rsidR="005564BB" w:rsidRDefault="005564BB">
            <w:pPr>
              <w:rPr>
                <w:rFonts w:ascii="Garamond" w:hAnsi="Garamond"/>
                <w:lang w:eastAsia="en-US"/>
              </w:rPr>
            </w:pPr>
            <w:r>
              <w:rPr>
                <w:rFonts w:ascii="Garamond" w:hAnsi="Garamond"/>
                <w:lang w:eastAsia="en-US"/>
              </w:rPr>
              <w:t>25 P 63/2024</w:t>
            </w:r>
          </w:p>
        </w:tc>
        <w:tc>
          <w:tcPr>
            <w:tcW w:w="2335" w:type="dxa"/>
            <w:tcBorders>
              <w:top w:val="single" w:sz="4" w:space="0" w:color="auto"/>
              <w:left w:val="single" w:sz="4" w:space="0" w:color="auto"/>
              <w:bottom w:val="single" w:sz="4" w:space="0" w:color="auto"/>
              <w:right w:val="single" w:sz="4" w:space="0" w:color="auto"/>
            </w:tcBorders>
            <w:vAlign w:val="center"/>
          </w:tcPr>
          <w:p w14:paraId="49E811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DCD69" w14:textId="77777777" w:rsidR="005564BB" w:rsidRDefault="005564BB">
            <w:pPr>
              <w:rPr>
                <w:rFonts w:ascii="Garamond" w:hAnsi="Garamond"/>
                <w:lang w:eastAsia="en-US"/>
              </w:rPr>
            </w:pPr>
            <w:r>
              <w:rPr>
                <w:rFonts w:ascii="Garamond" w:hAnsi="Garamond"/>
                <w:lang w:eastAsia="en-US"/>
              </w:rPr>
              <w:t>23 P 83/2013</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1BE2D1B" w14:textId="77777777" w:rsidR="005564BB" w:rsidRDefault="005564BB">
            <w:pPr>
              <w:rPr>
                <w:rFonts w:ascii="Garamond" w:hAnsi="Garamond"/>
                <w:lang w:eastAsia="en-US"/>
              </w:rPr>
            </w:pPr>
            <w:r>
              <w:rPr>
                <w:rFonts w:ascii="Garamond" w:hAnsi="Garamond"/>
                <w:lang w:eastAsia="en-US"/>
              </w:rPr>
              <w:t>25 P 121/2025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7D5373A" w14:textId="77777777" w:rsidR="005564BB" w:rsidRDefault="005564BB">
            <w:pPr>
              <w:rPr>
                <w:rFonts w:ascii="Garamond" w:hAnsi="Garamond"/>
                <w:lang w:eastAsia="en-US"/>
              </w:rPr>
            </w:pPr>
            <w:r>
              <w:rPr>
                <w:rFonts w:ascii="Garamond" w:hAnsi="Garamond"/>
                <w:lang w:eastAsia="en-US"/>
              </w:rPr>
              <w:t>25 P 123/2025</w:t>
            </w:r>
          </w:p>
        </w:tc>
      </w:tr>
      <w:tr w:rsidR="005564BB" w14:paraId="2E98E2A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2225809" w14:textId="77777777" w:rsidR="005564BB" w:rsidRDefault="005564BB">
            <w:pPr>
              <w:rPr>
                <w:rFonts w:ascii="Garamond" w:hAnsi="Garamond"/>
                <w:lang w:eastAsia="en-US"/>
              </w:rPr>
            </w:pPr>
            <w:r>
              <w:rPr>
                <w:rFonts w:ascii="Garamond" w:hAnsi="Garamond"/>
                <w:lang w:eastAsia="en-US"/>
              </w:rPr>
              <w:t>25 P 23/2016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A9820EC" w14:textId="77777777" w:rsidR="005564BB" w:rsidRDefault="005564BB">
            <w:pPr>
              <w:rPr>
                <w:rFonts w:ascii="Garamond" w:hAnsi="Garamond"/>
                <w:lang w:eastAsia="en-US"/>
              </w:rPr>
            </w:pPr>
            <w:r>
              <w:rPr>
                <w:rFonts w:ascii="Garamond" w:hAnsi="Garamond"/>
                <w:lang w:eastAsia="en-US"/>
              </w:rPr>
              <w:t>23 P 56/2007</w:t>
            </w:r>
          </w:p>
        </w:tc>
        <w:tc>
          <w:tcPr>
            <w:tcW w:w="2335" w:type="dxa"/>
            <w:tcBorders>
              <w:top w:val="single" w:sz="4" w:space="0" w:color="auto"/>
              <w:left w:val="single" w:sz="4" w:space="0" w:color="auto"/>
              <w:bottom w:val="single" w:sz="4" w:space="0" w:color="auto"/>
              <w:right w:val="single" w:sz="4" w:space="0" w:color="auto"/>
            </w:tcBorders>
            <w:vAlign w:val="center"/>
          </w:tcPr>
          <w:p w14:paraId="5933B46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0BB" w14:textId="77777777" w:rsidR="005564BB" w:rsidRDefault="005564BB">
            <w:pPr>
              <w:rPr>
                <w:rFonts w:ascii="Garamond" w:hAnsi="Garamond"/>
                <w:lang w:eastAsia="en-US"/>
              </w:rPr>
            </w:pPr>
            <w:r>
              <w:rPr>
                <w:rFonts w:ascii="Garamond" w:hAnsi="Garamond"/>
                <w:lang w:eastAsia="en-US"/>
              </w:rPr>
              <w:t>25 P 146/2019</w:t>
            </w:r>
          </w:p>
        </w:tc>
        <w:tc>
          <w:tcPr>
            <w:tcW w:w="2335" w:type="dxa"/>
            <w:tcBorders>
              <w:top w:val="single" w:sz="4" w:space="0" w:color="auto"/>
              <w:left w:val="single" w:sz="4" w:space="0" w:color="auto"/>
              <w:bottom w:val="single" w:sz="4" w:space="0" w:color="auto"/>
              <w:right w:val="single" w:sz="4" w:space="0" w:color="auto"/>
            </w:tcBorders>
            <w:vAlign w:val="center"/>
            <w:hideMark/>
          </w:tcPr>
          <w:p w14:paraId="545D5792" w14:textId="77777777" w:rsidR="005564BB" w:rsidRDefault="005564BB">
            <w:pPr>
              <w:rPr>
                <w:rFonts w:ascii="Garamond" w:hAnsi="Garamond"/>
                <w:lang w:eastAsia="en-US"/>
              </w:rPr>
            </w:pPr>
            <w:r>
              <w:rPr>
                <w:rFonts w:ascii="Garamond" w:hAnsi="Garamond"/>
                <w:lang w:eastAsia="en-US"/>
              </w:rPr>
              <w:t>25 NC 2168/2025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F55A60" w14:textId="77777777" w:rsidR="005564BB" w:rsidRDefault="005564BB">
            <w:pPr>
              <w:rPr>
                <w:rFonts w:ascii="Garamond" w:hAnsi="Garamond"/>
                <w:lang w:eastAsia="en-US"/>
              </w:rPr>
            </w:pPr>
            <w:r>
              <w:rPr>
                <w:rFonts w:ascii="Garamond" w:hAnsi="Garamond"/>
                <w:lang w:eastAsia="en-US"/>
              </w:rPr>
              <w:t>25 NC 2169/2025</w:t>
            </w:r>
          </w:p>
        </w:tc>
      </w:tr>
      <w:tr w:rsidR="005564BB" w14:paraId="30574EB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A3BE8F9" w14:textId="77777777" w:rsidR="005564BB" w:rsidRDefault="005564BB">
            <w:pPr>
              <w:rPr>
                <w:rFonts w:ascii="Garamond" w:hAnsi="Garamond"/>
                <w:lang w:eastAsia="en-US"/>
              </w:rPr>
            </w:pPr>
            <w:r>
              <w:rPr>
                <w:rFonts w:ascii="Garamond" w:hAnsi="Garamond"/>
                <w:lang w:eastAsia="en-US"/>
              </w:rPr>
              <w:t>25 P 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7657D2A" w14:textId="77777777" w:rsidR="005564BB" w:rsidRDefault="005564BB">
            <w:pPr>
              <w:rPr>
                <w:rFonts w:ascii="Garamond" w:hAnsi="Garamond"/>
                <w:lang w:eastAsia="en-US"/>
              </w:rPr>
            </w:pPr>
            <w:r>
              <w:rPr>
                <w:rFonts w:ascii="Garamond" w:hAnsi="Garamond"/>
                <w:lang w:eastAsia="en-US"/>
              </w:rPr>
              <w:t>25 NC 2001/2026</w:t>
            </w:r>
          </w:p>
        </w:tc>
        <w:tc>
          <w:tcPr>
            <w:tcW w:w="2335" w:type="dxa"/>
            <w:tcBorders>
              <w:top w:val="single" w:sz="4" w:space="0" w:color="auto"/>
              <w:left w:val="single" w:sz="4" w:space="0" w:color="auto"/>
              <w:bottom w:val="single" w:sz="4" w:space="0" w:color="auto"/>
              <w:right w:val="single" w:sz="4" w:space="0" w:color="auto"/>
            </w:tcBorders>
            <w:vAlign w:val="center"/>
          </w:tcPr>
          <w:p w14:paraId="7B7F6C8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360B1" w14:textId="77777777" w:rsidR="005564BB" w:rsidRDefault="005564BB">
            <w:pPr>
              <w:rPr>
                <w:rFonts w:ascii="Garamond" w:hAnsi="Garamond"/>
                <w:lang w:eastAsia="en-US"/>
              </w:rPr>
            </w:pPr>
            <w:r>
              <w:rPr>
                <w:rFonts w:ascii="Garamond" w:hAnsi="Garamond"/>
                <w:lang w:eastAsia="en-US"/>
              </w:rPr>
              <w:t>25 NC 2176/2025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F5144A2" w14:textId="77777777" w:rsidR="005564BB" w:rsidRDefault="005564BB">
            <w:pPr>
              <w:rPr>
                <w:rFonts w:ascii="Garamond" w:hAnsi="Garamond"/>
                <w:lang w:eastAsia="en-US"/>
              </w:rPr>
            </w:pPr>
            <w:r>
              <w:rPr>
                <w:rFonts w:ascii="Garamond" w:hAnsi="Garamond"/>
                <w:lang w:eastAsia="en-US"/>
              </w:rPr>
              <w:t>25 NC 871/2025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BC2EEFD" w14:textId="77777777" w:rsidR="005564BB" w:rsidRDefault="005564BB">
            <w:pPr>
              <w:rPr>
                <w:rFonts w:ascii="Garamond" w:hAnsi="Garamond"/>
                <w:lang w:eastAsia="en-US"/>
              </w:rPr>
            </w:pPr>
            <w:r>
              <w:rPr>
                <w:rFonts w:ascii="Garamond" w:hAnsi="Garamond"/>
                <w:lang w:eastAsia="en-US"/>
              </w:rPr>
              <w:t>25 NC 2178/2025</w:t>
            </w:r>
          </w:p>
        </w:tc>
      </w:tr>
      <w:tr w:rsidR="005564BB" w14:paraId="70240C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074284A" w14:textId="77777777" w:rsidR="005564BB" w:rsidRDefault="005564BB">
            <w:pPr>
              <w:rPr>
                <w:rFonts w:ascii="Garamond" w:hAnsi="Garamond"/>
                <w:lang w:eastAsia="en-US"/>
              </w:rPr>
            </w:pPr>
            <w:r>
              <w:rPr>
                <w:rFonts w:ascii="Garamond" w:hAnsi="Garamond"/>
                <w:lang w:eastAsia="en-US"/>
              </w:rPr>
              <w:t>25 P 14/2026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33A55E2" w14:textId="77777777" w:rsidR="005564BB" w:rsidRDefault="005564BB">
            <w:pPr>
              <w:rPr>
                <w:rFonts w:ascii="Garamond" w:hAnsi="Garamond"/>
                <w:lang w:eastAsia="en-US"/>
              </w:rPr>
            </w:pPr>
            <w:r>
              <w:rPr>
                <w:rFonts w:ascii="Garamond" w:hAnsi="Garamond"/>
                <w:lang w:eastAsia="en-US"/>
              </w:rPr>
              <w:t>25 P 41/2025</w:t>
            </w:r>
          </w:p>
        </w:tc>
        <w:tc>
          <w:tcPr>
            <w:tcW w:w="2335" w:type="dxa"/>
            <w:tcBorders>
              <w:top w:val="single" w:sz="4" w:space="0" w:color="auto"/>
              <w:left w:val="single" w:sz="4" w:space="0" w:color="auto"/>
              <w:bottom w:val="single" w:sz="4" w:space="0" w:color="auto"/>
              <w:right w:val="single" w:sz="4" w:space="0" w:color="auto"/>
            </w:tcBorders>
            <w:vAlign w:val="center"/>
          </w:tcPr>
          <w:p w14:paraId="0FFD7F05"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E93F9" w14:textId="77777777" w:rsidR="005564BB" w:rsidRDefault="005564BB">
            <w:pPr>
              <w:rPr>
                <w:rFonts w:ascii="Garamond" w:hAnsi="Garamond"/>
                <w:lang w:eastAsia="en-US"/>
              </w:rPr>
            </w:pPr>
            <w:r>
              <w:rPr>
                <w:rFonts w:ascii="Garamond" w:hAnsi="Garamond"/>
                <w:lang w:eastAsia="en-US"/>
              </w:rPr>
              <w:t xml:space="preserve">25 P 5/2026 </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37F70ED" w14:textId="77777777" w:rsidR="005564BB" w:rsidRDefault="005564BB">
            <w:pPr>
              <w:rPr>
                <w:rFonts w:ascii="Garamond" w:hAnsi="Garamond"/>
                <w:lang w:eastAsia="en-US"/>
              </w:rPr>
            </w:pPr>
            <w:r>
              <w:rPr>
                <w:rFonts w:ascii="Garamond" w:hAnsi="Garamond"/>
                <w:lang w:eastAsia="en-US"/>
              </w:rPr>
              <w:t>25 P 67/2024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B1C1A27" w14:textId="77777777" w:rsidR="005564BB" w:rsidRDefault="005564BB">
            <w:pPr>
              <w:rPr>
                <w:rFonts w:ascii="Garamond" w:hAnsi="Garamond"/>
                <w:lang w:eastAsia="en-US"/>
              </w:rPr>
            </w:pPr>
            <w:r>
              <w:rPr>
                <w:rFonts w:ascii="Garamond" w:hAnsi="Garamond"/>
                <w:lang w:eastAsia="en-US"/>
              </w:rPr>
              <w:t>25 P 10/2026</w:t>
            </w:r>
          </w:p>
        </w:tc>
      </w:tr>
      <w:tr w:rsidR="005564BB" w14:paraId="28A0F9D1"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20B1A7E" w14:textId="77777777" w:rsidR="005564BB" w:rsidRDefault="005564BB">
            <w:pPr>
              <w:rPr>
                <w:rFonts w:ascii="Garamond" w:hAnsi="Garamond"/>
                <w:lang w:eastAsia="en-US"/>
              </w:rPr>
            </w:pPr>
            <w:r>
              <w:rPr>
                <w:rFonts w:ascii="Garamond" w:hAnsi="Garamond"/>
                <w:lang w:eastAsia="en-US"/>
              </w:rPr>
              <w:t>25 NC 2139/2025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F041256" w14:textId="77777777" w:rsidR="005564BB" w:rsidRDefault="005564BB">
            <w:pPr>
              <w:rPr>
                <w:rFonts w:ascii="Garamond" w:hAnsi="Garamond"/>
                <w:lang w:eastAsia="en-US"/>
              </w:rPr>
            </w:pPr>
            <w:r>
              <w:rPr>
                <w:rFonts w:ascii="Garamond" w:hAnsi="Garamond"/>
                <w:lang w:eastAsia="en-US"/>
              </w:rPr>
              <w:t>24 P 1/2026</w:t>
            </w:r>
          </w:p>
        </w:tc>
        <w:tc>
          <w:tcPr>
            <w:tcW w:w="2335" w:type="dxa"/>
            <w:tcBorders>
              <w:top w:val="single" w:sz="4" w:space="0" w:color="auto"/>
              <w:left w:val="single" w:sz="4" w:space="0" w:color="auto"/>
              <w:bottom w:val="single" w:sz="4" w:space="0" w:color="auto"/>
              <w:right w:val="single" w:sz="4" w:space="0" w:color="auto"/>
            </w:tcBorders>
            <w:vAlign w:val="center"/>
          </w:tcPr>
          <w:p w14:paraId="0A4060C9"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2CDB617" w14:textId="77777777" w:rsidR="005564BB" w:rsidRDefault="005564BB">
            <w:pPr>
              <w:rPr>
                <w:rFonts w:ascii="Garamond" w:hAnsi="Garamond"/>
                <w:lang w:eastAsia="en-US"/>
              </w:rPr>
            </w:pPr>
            <w:r>
              <w:rPr>
                <w:rFonts w:ascii="Garamond" w:hAnsi="Garamond"/>
                <w:lang w:eastAsia="en-US"/>
              </w:rPr>
              <w:t>25 P 77/2024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08CF7D9B" w14:textId="77777777" w:rsidR="005564BB" w:rsidRDefault="005564BB">
            <w:pPr>
              <w:rPr>
                <w:rFonts w:ascii="Garamond" w:hAnsi="Garamond"/>
                <w:lang w:eastAsia="en-US"/>
              </w:rPr>
            </w:pPr>
            <w:r>
              <w:rPr>
                <w:rFonts w:ascii="Garamond" w:hAnsi="Garamond"/>
                <w:lang w:eastAsia="en-US"/>
              </w:rPr>
              <w:t>25 P 101/2025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125058" w14:textId="77777777" w:rsidR="005564BB" w:rsidRDefault="005564BB">
            <w:pPr>
              <w:rPr>
                <w:rFonts w:ascii="Garamond" w:hAnsi="Garamond"/>
                <w:lang w:eastAsia="en-US"/>
              </w:rPr>
            </w:pPr>
            <w:r>
              <w:rPr>
                <w:rFonts w:ascii="Garamond" w:hAnsi="Garamond"/>
                <w:lang w:eastAsia="en-US"/>
              </w:rPr>
              <w:t>24 P 9/2019</w:t>
            </w:r>
          </w:p>
        </w:tc>
      </w:tr>
      <w:tr w:rsidR="005564BB" w14:paraId="4178BE39" w14:textId="77777777" w:rsidTr="005564BB">
        <w:trPr>
          <w:trHeight w:val="454"/>
        </w:trPr>
        <w:tc>
          <w:tcPr>
            <w:tcW w:w="2329" w:type="dxa"/>
            <w:tcBorders>
              <w:top w:val="single" w:sz="4" w:space="0" w:color="auto"/>
              <w:left w:val="single" w:sz="4" w:space="0" w:color="auto"/>
              <w:bottom w:val="single" w:sz="12" w:space="0" w:color="auto"/>
              <w:right w:val="single" w:sz="4" w:space="0" w:color="auto"/>
            </w:tcBorders>
            <w:vAlign w:val="center"/>
          </w:tcPr>
          <w:p w14:paraId="429C8318" w14:textId="77777777" w:rsidR="005564BB" w:rsidRDefault="005564BB">
            <w:pPr>
              <w:rPr>
                <w:rFonts w:ascii="Garamond" w:hAnsi="Garamond"/>
                <w:lang w:eastAsia="en-US"/>
              </w:rPr>
            </w:pPr>
          </w:p>
        </w:tc>
        <w:tc>
          <w:tcPr>
            <w:tcW w:w="2328" w:type="dxa"/>
            <w:tcBorders>
              <w:top w:val="single" w:sz="4" w:space="0" w:color="auto"/>
              <w:left w:val="single" w:sz="4" w:space="0" w:color="auto"/>
              <w:bottom w:val="single" w:sz="12" w:space="0" w:color="auto"/>
              <w:right w:val="single" w:sz="4" w:space="0" w:color="auto"/>
            </w:tcBorders>
            <w:vAlign w:val="center"/>
          </w:tcPr>
          <w:p w14:paraId="095E041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tcPr>
          <w:p w14:paraId="76CFAE0F"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hideMark/>
          </w:tcPr>
          <w:p w14:paraId="18556F23" w14:textId="77777777" w:rsidR="005564BB" w:rsidRDefault="005564BB">
            <w:pPr>
              <w:rPr>
                <w:rFonts w:ascii="Garamond" w:hAnsi="Garamond"/>
                <w:lang w:eastAsia="en-US"/>
              </w:rPr>
            </w:pPr>
            <w:r>
              <w:rPr>
                <w:rFonts w:ascii="Garamond" w:hAnsi="Garamond"/>
                <w:lang w:eastAsia="en-US"/>
              </w:rPr>
              <w:t>24 NC 1594/2025</w:t>
            </w:r>
          </w:p>
        </w:tc>
        <w:tc>
          <w:tcPr>
            <w:tcW w:w="2335" w:type="dxa"/>
            <w:tcBorders>
              <w:top w:val="single" w:sz="4" w:space="0" w:color="auto"/>
              <w:left w:val="single" w:sz="4" w:space="0" w:color="auto"/>
              <w:bottom w:val="single" w:sz="12" w:space="0" w:color="auto"/>
              <w:right w:val="single" w:sz="4" w:space="0" w:color="auto"/>
            </w:tcBorders>
            <w:vAlign w:val="center"/>
            <w:hideMark/>
          </w:tcPr>
          <w:p w14:paraId="20954498" w14:textId="77777777" w:rsidR="005564BB" w:rsidRDefault="005564BB">
            <w:pPr>
              <w:rPr>
                <w:rFonts w:ascii="Garamond" w:hAnsi="Garamond"/>
                <w:lang w:eastAsia="en-US"/>
              </w:rPr>
            </w:pPr>
            <w:r>
              <w:rPr>
                <w:rFonts w:ascii="Garamond" w:hAnsi="Garamond"/>
                <w:lang w:eastAsia="en-US"/>
              </w:rPr>
              <w:t>25 NC 2155/2025</w:t>
            </w:r>
          </w:p>
        </w:tc>
        <w:tc>
          <w:tcPr>
            <w:tcW w:w="2335" w:type="dxa"/>
            <w:tcBorders>
              <w:top w:val="single" w:sz="4" w:space="0" w:color="auto"/>
              <w:left w:val="single" w:sz="4" w:space="0" w:color="auto"/>
              <w:bottom w:val="single" w:sz="12" w:space="0" w:color="auto"/>
              <w:right w:val="single" w:sz="4" w:space="0" w:color="auto"/>
            </w:tcBorders>
            <w:vAlign w:val="center"/>
          </w:tcPr>
          <w:p w14:paraId="19753B83" w14:textId="77777777" w:rsidR="005564BB" w:rsidRDefault="005564BB">
            <w:pPr>
              <w:rPr>
                <w:rFonts w:ascii="Garamond" w:hAnsi="Garamond"/>
                <w:lang w:eastAsia="en-US"/>
              </w:rPr>
            </w:pPr>
          </w:p>
        </w:tc>
      </w:tr>
      <w:tr w:rsidR="005564BB" w14:paraId="6012D1CC"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0265BEF" w14:textId="77777777" w:rsidR="005564BB" w:rsidRDefault="005564BB">
            <w:pPr>
              <w:rPr>
                <w:rFonts w:ascii="Garamond" w:hAnsi="Garamond"/>
                <w:lang w:eastAsia="en-US"/>
              </w:rPr>
            </w:pPr>
            <w:r>
              <w:rPr>
                <w:rFonts w:ascii="Garamond" w:hAnsi="Garamond"/>
                <w:lang w:eastAsia="en-US"/>
              </w:rPr>
              <w:t>Soudní oddělení 18</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AA1C7BF" w14:textId="77777777" w:rsidR="005564BB" w:rsidRDefault="005564BB">
            <w:pPr>
              <w:rPr>
                <w:rFonts w:ascii="Garamond" w:hAnsi="Garamond"/>
                <w:lang w:eastAsia="en-US"/>
              </w:rPr>
            </w:pPr>
            <w:r>
              <w:rPr>
                <w:rFonts w:ascii="Garamond" w:hAnsi="Garamond"/>
                <w:lang w:eastAsia="en-US"/>
              </w:rPr>
              <w:t>Soudní oddělení 19</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B78E81D"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86D98C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F8B920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86E71DC" w14:textId="77777777" w:rsidR="005564BB" w:rsidRDefault="005564BB">
            <w:pPr>
              <w:jc w:val="center"/>
              <w:rPr>
                <w:rFonts w:ascii="Garamond" w:hAnsi="Garamond"/>
                <w:sz w:val="22"/>
                <w:szCs w:val="22"/>
                <w:lang w:eastAsia="en-US"/>
              </w:rPr>
            </w:pPr>
          </w:p>
        </w:tc>
      </w:tr>
      <w:tr w:rsidR="005564BB" w14:paraId="4DAF987C"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4D0766E2" w14:textId="77777777" w:rsidR="005564BB" w:rsidRDefault="005564BB">
            <w:pPr>
              <w:rPr>
                <w:rFonts w:ascii="Garamond" w:hAnsi="Garamond"/>
                <w:lang w:eastAsia="en-US"/>
              </w:rPr>
            </w:pPr>
            <w:r>
              <w:rPr>
                <w:rFonts w:ascii="Garamond" w:hAnsi="Garamond"/>
                <w:lang w:eastAsia="en-US"/>
              </w:rPr>
              <w:t>24 NC 1573/2025</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3002DBE5" w14:textId="77777777" w:rsidR="005564BB" w:rsidRDefault="005564BB">
            <w:pPr>
              <w:rPr>
                <w:rFonts w:ascii="Garamond" w:hAnsi="Garamond"/>
                <w:lang w:eastAsia="en-US"/>
              </w:rPr>
            </w:pPr>
            <w:r>
              <w:rPr>
                <w:rFonts w:ascii="Garamond" w:hAnsi="Garamond"/>
                <w:lang w:eastAsia="en-US"/>
              </w:rPr>
              <w:t>25 P 49/2025</w:t>
            </w:r>
          </w:p>
        </w:tc>
        <w:tc>
          <w:tcPr>
            <w:tcW w:w="2335" w:type="dxa"/>
            <w:tcBorders>
              <w:top w:val="single" w:sz="12" w:space="0" w:color="auto"/>
              <w:left w:val="single" w:sz="4" w:space="0" w:color="auto"/>
              <w:bottom w:val="single" w:sz="4" w:space="0" w:color="auto"/>
              <w:right w:val="single" w:sz="4" w:space="0" w:color="auto"/>
            </w:tcBorders>
            <w:vAlign w:val="center"/>
          </w:tcPr>
          <w:p w14:paraId="78BABA54"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E8B1610"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28DA2CDF"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54F81E4F" w14:textId="77777777" w:rsidR="005564BB" w:rsidRDefault="005564BB">
            <w:pPr>
              <w:jc w:val="center"/>
              <w:rPr>
                <w:rFonts w:ascii="Garamond" w:hAnsi="Garamond"/>
                <w:sz w:val="22"/>
                <w:szCs w:val="22"/>
                <w:lang w:eastAsia="en-US"/>
              </w:rPr>
            </w:pPr>
          </w:p>
        </w:tc>
      </w:tr>
      <w:tr w:rsidR="005564BB" w14:paraId="6763ACCD"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479BA71" w14:textId="77777777" w:rsidR="005564BB" w:rsidRDefault="005564BB">
            <w:pPr>
              <w:rPr>
                <w:rFonts w:ascii="Garamond" w:hAnsi="Garamond"/>
                <w:lang w:eastAsia="en-US"/>
              </w:rPr>
            </w:pPr>
            <w:r>
              <w:rPr>
                <w:rFonts w:ascii="Garamond" w:hAnsi="Garamond"/>
                <w:lang w:eastAsia="en-US"/>
              </w:rPr>
              <w:t>24 NC 1586/2025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CF26262" w14:textId="77777777" w:rsidR="005564BB" w:rsidRDefault="005564BB">
            <w:pPr>
              <w:rPr>
                <w:rFonts w:ascii="Garamond" w:hAnsi="Garamond"/>
                <w:lang w:eastAsia="en-US"/>
              </w:rPr>
            </w:pPr>
            <w:r>
              <w:rPr>
                <w:rFonts w:ascii="Garamond" w:hAnsi="Garamond"/>
                <w:lang w:eastAsia="en-US"/>
              </w:rPr>
              <w:t>24 NC 1587/2025</w:t>
            </w:r>
          </w:p>
        </w:tc>
        <w:tc>
          <w:tcPr>
            <w:tcW w:w="2335" w:type="dxa"/>
            <w:tcBorders>
              <w:top w:val="single" w:sz="4" w:space="0" w:color="auto"/>
              <w:left w:val="single" w:sz="4" w:space="0" w:color="auto"/>
              <w:bottom w:val="single" w:sz="4" w:space="0" w:color="auto"/>
              <w:right w:val="single" w:sz="4" w:space="0" w:color="auto"/>
            </w:tcBorders>
            <w:vAlign w:val="center"/>
          </w:tcPr>
          <w:p w14:paraId="69B5219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59AF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71A676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165FBE" w14:textId="77777777" w:rsidR="005564BB" w:rsidRDefault="005564BB">
            <w:pPr>
              <w:jc w:val="center"/>
              <w:rPr>
                <w:rFonts w:ascii="Garamond" w:hAnsi="Garamond"/>
                <w:sz w:val="22"/>
                <w:szCs w:val="22"/>
                <w:lang w:eastAsia="en-US"/>
              </w:rPr>
            </w:pPr>
          </w:p>
        </w:tc>
      </w:tr>
      <w:tr w:rsidR="005564BB" w14:paraId="50B2990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75E917D3" w14:textId="77777777" w:rsidR="005564BB" w:rsidRDefault="005564BB">
            <w:pPr>
              <w:rPr>
                <w:rFonts w:ascii="Garamond" w:hAnsi="Garamond"/>
                <w:lang w:eastAsia="en-US"/>
              </w:rPr>
            </w:pPr>
            <w:r>
              <w:rPr>
                <w:rFonts w:ascii="Garamond" w:hAnsi="Garamond"/>
                <w:lang w:eastAsia="en-US"/>
              </w:rPr>
              <w:t>24 NC 1599/2025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A43F450" w14:textId="77777777" w:rsidR="005564BB" w:rsidRDefault="005564BB">
            <w:pPr>
              <w:rPr>
                <w:rFonts w:ascii="Garamond" w:hAnsi="Garamond"/>
                <w:lang w:eastAsia="en-US"/>
              </w:rPr>
            </w:pPr>
            <w:r>
              <w:rPr>
                <w:rFonts w:ascii="Garamond" w:hAnsi="Garamond"/>
                <w:lang w:eastAsia="en-US"/>
              </w:rPr>
              <w:t>25 P 73/2022</w:t>
            </w:r>
          </w:p>
        </w:tc>
        <w:tc>
          <w:tcPr>
            <w:tcW w:w="2335" w:type="dxa"/>
            <w:tcBorders>
              <w:top w:val="single" w:sz="4" w:space="0" w:color="auto"/>
              <w:left w:val="single" w:sz="4" w:space="0" w:color="auto"/>
              <w:bottom w:val="single" w:sz="4" w:space="0" w:color="auto"/>
              <w:right w:val="single" w:sz="4" w:space="0" w:color="auto"/>
            </w:tcBorders>
            <w:vAlign w:val="center"/>
          </w:tcPr>
          <w:p w14:paraId="6C0061E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7AC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526C6FC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25087664" w14:textId="77777777" w:rsidR="005564BB" w:rsidRDefault="005564BB">
            <w:pPr>
              <w:jc w:val="center"/>
              <w:rPr>
                <w:rFonts w:ascii="Garamond" w:hAnsi="Garamond"/>
                <w:sz w:val="22"/>
                <w:szCs w:val="22"/>
                <w:lang w:eastAsia="en-US"/>
              </w:rPr>
            </w:pPr>
          </w:p>
        </w:tc>
      </w:tr>
      <w:tr w:rsidR="005564BB" w14:paraId="7C74DB5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EA6161B" w14:textId="77777777" w:rsidR="005564BB" w:rsidRDefault="005564BB">
            <w:pPr>
              <w:rPr>
                <w:rFonts w:ascii="Garamond" w:hAnsi="Garamond"/>
                <w:lang w:eastAsia="en-US"/>
              </w:rPr>
            </w:pPr>
            <w:r>
              <w:rPr>
                <w:rFonts w:ascii="Garamond" w:hAnsi="Garamond"/>
                <w:lang w:eastAsia="en-US"/>
              </w:rPr>
              <w:t>25 NC 122/2025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74AB0536" w14:textId="77777777" w:rsidR="005564BB" w:rsidRDefault="005564BB">
            <w:pPr>
              <w:rPr>
                <w:rFonts w:ascii="Garamond" w:hAnsi="Garamond"/>
                <w:lang w:eastAsia="en-US"/>
              </w:rPr>
            </w:pPr>
            <w:r>
              <w:rPr>
                <w:rFonts w:ascii="Garamond" w:hAnsi="Garamond"/>
                <w:lang w:eastAsia="en-US"/>
              </w:rPr>
              <w:t>24 NC 1604/2025</w:t>
            </w:r>
          </w:p>
        </w:tc>
        <w:tc>
          <w:tcPr>
            <w:tcW w:w="2335" w:type="dxa"/>
            <w:tcBorders>
              <w:top w:val="single" w:sz="4" w:space="0" w:color="auto"/>
              <w:left w:val="single" w:sz="4" w:space="0" w:color="auto"/>
              <w:bottom w:val="single" w:sz="4" w:space="0" w:color="auto"/>
              <w:right w:val="single" w:sz="4" w:space="0" w:color="auto"/>
            </w:tcBorders>
            <w:vAlign w:val="center"/>
          </w:tcPr>
          <w:p w14:paraId="5FF3EF1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072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D05027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43B92A1" w14:textId="77777777" w:rsidR="005564BB" w:rsidRDefault="005564BB">
            <w:pPr>
              <w:jc w:val="center"/>
              <w:rPr>
                <w:rFonts w:ascii="Garamond" w:hAnsi="Garamond"/>
                <w:sz w:val="22"/>
                <w:szCs w:val="22"/>
                <w:lang w:eastAsia="en-US"/>
              </w:rPr>
            </w:pPr>
          </w:p>
        </w:tc>
      </w:tr>
      <w:tr w:rsidR="005564BB" w14:paraId="2FC73A4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0F82EE" w14:textId="77777777" w:rsidR="005564BB" w:rsidRDefault="005564BB">
            <w:pPr>
              <w:rPr>
                <w:rFonts w:ascii="Garamond" w:hAnsi="Garamond"/>
                <w:lang w:eastAsia="en-US"/>
              </w:rPr>
            </w:pPr>
            <w:r>
              <w:rPr>
                <w:rFonts w:ascii="Garamond" w:hAnsi="Garamond"/>
                <w:lang w:eastAsia="en-US"/>
              </w:rPr>
              <w:t>25 NC 2170/2025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01EB4B6" w14:textId="77777777" w:rsidR="005564BB" w:rsidRDefault="005564BB">
            <w:pPr>
              <w:rPr>
                <w:rFonts w:ascii="Garamond" w:hAnsi="Garamond"/>
                <w:lang w:eastAsia="en-US"/>
              </w:rPr>
            </w:pPr>
            <w:r>
              <w:rPr>
                <w:rFonts w:ascii="Garamond" w:hAnsi="Garamond"/>
                <w:lang w:eastAsia="en-US"/>
              </w:rPr>
              <w:t>25 NC 2172/2025</w:t>
            </w:r>
          </w:p>
        </w:tc>
        <w:tc>
          <w:tcPr>
            <w:tcW w:w="2335" w:type="dxa"/>
            <w:tcBorders>
              <w:top w:val="single" w:sz="4" w:space="0" w:color="auto"/>
              <w:left w:val="single" w:sz="4" w:space="0" w:color="auto"/>
              <w:bottom w:val="single" w:sz="4" w:space="0" w:color="auto"/>
              <w:right w:val="single" w:sz="4" w:space="0" w:color="auto"/>
            </w:tcBorders>
            <w:vAlign w:val="center"/>
          </w:tcPr>
          <w:p w14:paraId="2507723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4DE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C2012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FB2F755" w14:textId="77777777" w:rsidR="005564BB" w:rsidRDefault="005564BB">
            <w:pPr>
              <w:jc w:val="center"/>
              <w:rPr>
                <w:rFonts w:ascii="Garamond" w:hAnsi="Garamond"/>
                <w:sz w:val="22"/>
                <w:szCs w:val="22"/>
                <w:lang w:eastAsia="en-US"/>
              </w:rPr>
            </w:pPr>
          </w:p>
        </w:tc>
      </w:tr>
      <w:tr w:rsidR="005564BB" w14:paraId="31E4105A"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9131A00" w14:textId="77777777" w:rsidR="005564BB" w:rsidRDefault="005564BB">
            <w:pPr>
              <w:rPr>
                <w:rFonts w:ascii="Garamond" w:hAnsi="Garamond"/>
                <w:lang w:eastAsia="en-US"/>
              </w:rPr>
            </w:pPr>
            <w:r>
              <w:rPr>
                <w:rFonts w:ascii="Garamond" w:hAnsi="Garamond"/>
                <w:lang w:eastAsia="en-US"/>
              </w:rPr>
              <w:lastRenderedPageBreak/>
              <w:t>25 NC 2180/2025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D91691" w14:textId="77777777" w:rsidR="005564BB" w:rsidRDefault="005564BB">
            <w:pPr>
              <w:rPr>
                <w:rFonts w:ascii="Garamond" w:hAnsi="Garamond"/>
                <w:lang w:eastAsia="en-US"/>
              </w:rPr>
            </w:pPr>
            <w:r>
              <w:rPr>
                <w:rFonts w:ascii="Garamond" w:hAnsi="Garamond"/>
                <w:lang w:eastAsia="en-US"/>
              </w:rPr>
              <w:t>25 NC 601/2026</w:t>
            </w:r>
          </w:p>
        </w:tc>
        <w:tc>
          <w:tcPr>
            <w:tcW w:w="2335" w:type="dxa"/>
            <w:tcBorders>
              <w:top w:val="single" w:sz="4" w:space="0" w:color="auto"/>
              <w:left w:val="single" w:sz="4" w:space="0" w:color="auto"/>
              <w:bottom w:val="single" w:sz="4" w:space="0" w:color="auto"/>
              <w:right w:val="single" w:sz="4" w:space="0" w:color="auto"/>
            </w:tcBorders>
            <w:vAlign w:val="center"/>
          </w:tcPr>
          <w:p w14:paraId="6F4384BA"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7BB6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6EDEE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60EE529C" w14:textId="77777777" w:rsidR="005564BB" w:rsidRDefault="005564BB">
            <w:pPr>
              <w:jc w:val="center"/>
              <w:rPr>
                <w:rFonts w:ascii="Garamond" w:hAnsi="Garamond"/>
                <w:sz w:val="22"/>
                <w:szCs w:val="22"/>
                <w:lang w:eastAsia="en-US"/>
              </w:rPr>
            </w:pPr>
          </w:p>
        </w:tc>
      </w:tr>
      <w:tr w:rsidR="005564BB" w14:paraId="5F35B30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155412D5" w14:textId="77777777" w:rsidR="005564BB" w:rsidRDefault="005564BB">
            <w:pPr>
              <w:rPr>
                <w:rFonts w:ascii="Garamond" w:hAnsi="Garamond"/>
                <w:lang w:eastAsia="en-US"/>
              </w:rPr>
            </w:pPr>
            <w:r>
              <w:rPr>
                <w:rFonts w:ascii="Garamond" w:hAnsi="Garamond"/>
                <w:lang w:eastAsia="en-US"/>
              </w:rPr>
              <w:t>24 P 11/2017</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5632974" w14:textId="77777777" w:rsidR="005564BB" w:rsidRDefault="005564BB">
            <w:pPr>
              <w:rPr>
                <w:rFonts w:ascii="Garamond" w:hAnsi="Garamond"/>
                <w:lang w:eastAsia="en-US"/>
              </w:rPr>
            </w:pPr>
            <w:r>
              <w:rPr>
                <w:rFonts w:ascii="Garamond" w:hAnsi="Garamond"/>
                <w:lang w:eastAsia="en-US"/>
              </w:rPr>
              <w:t>25 NC 2006/2026</w:t>
            </w:r>
          </w:p>
        </w:tc>
        <w:tc>
          <w:tcPr>
            <w:tcW w:w="2335" w:type="dxa"/>
            <w:tcBorders>
              <w:top w:val="single" w:sz="4" w:space="0" w:color="auto"/>
              <w:left w:val="single" w:sz="4" w:space="0" w:color="auto"/>
              <w:bottom w:val="single" w:sz="4" w:space="0" w:color="auto"/>
              <w:right w:val="single" w:sz="4" w:space="0" w:color="auto"/>
            </w:tcBorders>
            <w:vAlign w:val="center"/>
          </w:tcPr>
          <w:p w14:paraId="583A2A3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19EF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EBA18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19F8172" w14:textId="77777777" w:rsidR="005564BB" w:rsidRDefault="005564BB">
            <w:pPr>
              <w:jc w:val="center"/>
              <w:rPr>
                <w:rFonts w:ascii="Garamond" w:hAnsi="Garamond"/>
                <w:sz w:val="22"/>
                <w:szCs w:val="22"/>
                <w:lang w:eastAsia="en-US"/>
              </w:rPr>
            </w:pPr>
          </w:p>
        </w:tc>
      </w:tr>
      <w:tr w:rsidR="005564BB" w14:paraId="4263171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20F6DF" w14:textId="77777777" w:rsidR="005564BB" w:rsidRDefault="005564BB">
            <w:pPr>
              <w:rPr>
                <w:rFonts w:ascii="Garamond" w:hAnsi="Garamond"/>
                <w:lang w:eastAsia="en-US"/>
              </w:rPr>
            </w:pPr>
            <w:r>
              <w:rPr>
                <w:rFonts w:ascii="Garamond" w:hAnsi="Garamond"/>
                <w:lang w:eastAsia="en-US"/>
              </w:rPr>
              <w:t>25 NC 21/2026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DAB8F38" w14:textId="77777777" w:rsidR="005564BB" w:rsidRDefault="005564BB">
            <w:pPr>
              <w:rPr>
                <w:rFonts w:ascii="Garamond" w:hAnsi="Garamond"/>
                <w:lang w:eastAsia="en-US"/>
              </w:rPr>
            </w:pPr>
            <w:r>
              <w:rPr>
                <w:rFonts w:ascii="Garamond" w:hAnsi="Garamond"/>
                <w:lang w:eastAsia="en-US"/>
              </w:rPr>
              <w:t>25 P 127/2022</w:t>
            </w:r>
          </w:p>
        </w:tc>
        <w:tc>
          <w:tcPr>
            <w:tcW w:w="2335" w:type="dxa"/>
            <w:tcBorders>
              <w:top w:val="single" w:sz="4" w:space="0" w:color="auto"/>
              <w:left w:val="single" w:sz="4" w:space="0" w:color="auto"/>
              <w:bottom w:val="single" w:sz="4" w:space="0" w:color="auto"/>
              <w:right w:val="single" w:sz="4" w:space="0" w:color="auto"/>
            </w:tcBorders>
            <w:vAlign w:val="center"/>
          </w:tcPr>
          <w:p w14:paraId="49A238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FCA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55A4B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79D8E27" w14:textId="77777777" w:rsidR="005564BB" w:rsidRDefault="005564BB">
            <w:pPr>
              <w:jc w:val="center"/>
              <w:rPr>
                <w:rFonts w:ascii="Garamond" w:hAnsi="Garamond"/>
                <w:sz w:val="22"/>
                <w:szCs w:val="22"/>
                <w:lang w:eastAsia="en-US"/>
              </w:rPr>
            </w:pPr>
          </w:p>
        </w:tc>
      </w:tr>
    </w:tbl>
    <w:p w14:paraId="6E793AD8" w14:textId="77777777" w:rsidR="005564BB" w:rsidRDefault="005564BB" w:rsidP="005564BB"/>
    <w:p w14:paraId="3BD375D7" w14:textId="77777777" w:rsidR="005564BB" w:rsidRDefault="005564BB" w:rsidP="005564BB">
      <w:pPr>
        <w:sectPr w:rsidR="005564BB" w:rsidSect="005564BB">
          <w:type w:val="continuous"/>
          <w:pgSz w:w="16838" w:h="11906" w:orient="landscape"/>
          <w:pgMar w:top="1417" w:right="1417" w:bottom="1417" w:left="1417" w:header="708" w:footer="708" w:gutter="0"/>
          <w:cols w:space="708"/>
        </w:sectPr>
      </w:pPr>
    </w:p>
    <w:p w14:paraId="3A5C9F3C" w14:textId="77777777" w:rsidR="005564BB" w:rsidRDefault="005564BB" w:rsidP="005564BB">
      <w:pPr>
        <w:rPr>
          <w:rFonts w:ascii="Garamond" w:hAnsi="Garamond"/>
        </w:rPr>
      </w:pPr>
    </w:p>
    <w:p w14:paraId="55B42826" w14:textId="77777777" w:rsidR="008A3BA6" w:rsidRDefault="008A3BA6" w:rsidP="00117173">
      <w:pPr>
        <w:jc w:val="both"/>
        <w:rPr>
          <w:rFonts w:ascii="Garamond" w:hAnsi="Garamond"/>
          <w:b/>
          <w:bCs/>
          <w:i/>
          <w:iCs/>
        </w:rPr>
      </w:pPr>
    </w:p>
    <w:sectPr w:rsidR="008A3BA6" w:rsidSect="00117173">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1BDC" w14:textId="77777777" w:rsidR="004E7925" w:rsidRDefault="004E7925" w:rsidP="00DF7268">
      <w:r>
        <w:separator/>
      </w:r>
    </w:p>
  </w:endnote>
  <w:endnote w:type="continuationSeparator" w:id="0">
    <w:p w14:paraId="283386B5" w14:textId="77777777" w:rsidR="004E7925" w:rsidRDefault="004E7925"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6C30" w14:textId="77777777" w:rsidR="004E7925" w:rsidRDefault="004E7925" w:rsidP="00DF7268">
      <w:r>
        <w:separator/>
      </w:r>
    </w:p>
  </w:footnote>
  <w:footnote w:type="continuationSeparator" w:id="0">
    <w:p w14:paraId="5CBC1503" w14:textId="77777777" w:rsidR="004E7925" w:rsidRDefault="004E7925"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DEB" w14:textId="77777777" w:rsidR="00117173" w:rsidRDefault="001171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2EBF79CA" w14:textId="77777777" w:rsidR="00117173" w:rsidRDefault="00117173">
    <w:pPr>
      <w:pStyle w:val="Zhlav"/>
    </w:pPr>
    <w:r>
      <w:t xml:space="preserve">pokračování </w:t>
    </w:r>
  </w:p>
  <w:p w14:paraId="02B01952" w14:textId="77777777" w:rsidR="00117173" w:rsidRDefault="0011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 w:numId="33" w16cid:durableId="1738744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21CE"/>
    <w:rsid w:val="00003D3E"/>
    <w:rsid w:val="00004CE1"/>
    <w:rsid w:val="00005D42"/>
    <w:rsid w:val="000063B1"/>
    <w:rsid w:val="00006B8C"/>
    <w:rsid w:val="000070F4"/>
    <w:rsid w:val="0000744F"/>
    <w:rsid w:val="00010E08"/>
    <w:rsid w:val="00011B0B"/>
    <w:rsid w:val="00012506"/>
    <w:rsid w:val="00012802"/>
    <w:rsid w:val="00014474"/>
    <w:rsid w:val="000151E3"/>
    <w:rsid w:val="00015BF5"/>
    <w:rsid w:val="0001725F"/>
    <w:rsid w:val="00020A8F"/>
    <w:rsid w:val="00022AFE"/>
    <w:rsid w:val="000238C0"/>
    <w:rsid w:val="000241F4"/>
    <w:rsid w:val="0002480B"/>
    <w:rsid w:val="00024BDB"/>
    <w:rsid w:val="00024E70"/>
    <w:rsid w:val="000259C6"/>
    <w:rsid w:val="00025E59"/>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233"/>
    <w:rsid w:val="000836AE"/>
    <w:rsid w:val="0008392C"/>
    <w:rsid w:val="00083E2D"/>
    <w:rsid w:val="0008448E"/>
    <w:rsid w:val="00084A5E"/>
    <w:rsid w:val="00084BC2"/>
    <w:rsid w:val="00084BFD"/>
    <w:rsid w:val="00084D4F"/>
    <w:rsid w:val="0008518D"/>
    <w:rsid w:val="00085525"/>
    <w:rsid w:val="000859B6"/>
    <w:rsid w:val="00086DE4"/>
    <w:rsid w:val="00087F32"/>
    <w:rsid w:val="00090A27"/>
    <w:rsid w:val="00090EE6"/>
    <w:rsid w:val="00091549"/>
    <w:rsid w:val="00092FED"/>
    <w:rsid w:val="00093570"/>
    <w:rsid w:val="00093640"/>
    <w:rsid w:val="00093DD6"/>
    <w:rsid w:val="000948BD"/>
    <w:rsid w:val="000976F4"/>
    <w:rsid w:val="00097BCD"/>
    <w:rsid w:val="00097C5D"/>
    <w:rsid w:val="000A0FBC"/>
    <w:rsid w:val="000A1267"/>
    <w:rsid w:val="000A133F"/>
    <w:rsid w:val="000A2934"/>
    <w:rsid w:val="000A34A4"/>
    <w:rsid w:val="000A36EF"/>
    <w:rsid w:val="000A3AC7"/>
    <w:rsid w:val="000A4325"/>
    <w:rsid w:val="000A4671"/>
    <w:rsid w:val="000A4F41"/>
    <w:rsid w:val="000A5BD8"/>
    <w:rsid w:val="000A6D62"/>
    <w:rsid w:val="000A6F96"/>
    <w:rsid w:val="000A749C"/>
    <w:rsid w:val="000A74D2"/>
    <w:rsid w:val="000B1674"/>
    <w:rsid w:val="000B201A"/>
    <w:rsid w:val="000B2644"/>
    <w:rsid w:val="000B3013"/>
    <w:rsid w:val="000B341F"/>
    <w:rsid w:val="000B3A32"/>
    <w:rsid w:val="000B4B43"/>
    <w:rsid w:val="000B4F20"/>
    <w:rsid w:val="000B4FDB"/>
    <w:rsid w:val="000B55E8"/>
    <w:rsid w:val="000B61FE"/>
    <w:rsid w:val="000B69B3"/>
    <w:rsid w:val="000B6B98"/>
    <w:rsid w:val="000B6C93"/>
    <w:rsid w:val="000B70FC"/>
    <w:rsid w:val="000B7659"/>
    <w:rsid w:val="000C0FF0"/>
    <w:rsid w:val="000C1F09"/>
    <w:rsid w:val="000C2D1C"/>
    <w:rsid w:val="000C3170"/>
    <w:rsid w:val="000C536F"/>
    <w:rsid w:val="000C5B50"/>
    <w:rsid w:val="000D0039"/>
    <w:rsid w:val="000D010B"/>
    <w:rsid w:val="000D0E88"/>
    <w:rsid w:val="000D123F"/>
    <w:rsid w:val="000D1507"/>
    <w:rsid w:val="000D1FAE"/>
    <w:rsid w:val="000D21E2"/>
    <w:rsid w:val="000D2D8F"/>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526"/>
    <w:rsid w:val="000F79E7"/>
    <w:rsid w:val="00100AD9"/>
    <w:rsid w:val="00101198"/>
    <w:rsid w:val="00101A12"/>
    <w:rsid w:val="0010224F"/>
    <w:rsid w:val="00103466"/>
    <w:rsid w:val="001034FD"/>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67A9"/>
    <w:rsid w:val="00117173"/>
    <w:rsid w:val="001174FB"/>
    <w:rsid w:val="001176E8"/>
    <w:rsid w:val="001206C8"/>
    <w:rsid w:val="0012289C"/>
    <w:rsid w:val="001230BB"/>
    <w:rsid w:val="001236C7"/>
    <w:rsid w:val="001243E0"/>
    <w:rsid w:val="0012671E"/>
    <w:rsid w:val="00127C44"/>
    <w:rsid w:val="0013012C"/>
    <w:rsid w:val="00131AF3"/>
    <w:rsid w:val="00133820"/>
    <w:rsid w:val="001341C9"/>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2E1A"/>
    <w:rsid w:val="001630A4"/>
    <w:rsid w:val="001634F4"/>
    <w:rsid w:val="00164BEE"/>
    <w:rsid w:val="00166BF1"/>
    <w:rsid w:val="00170097"/>
    <w:rsid w:val="001706D6"/>
    <w:rsid w:val="00170756"/>
    <w:rsid w:val="00170D24"/>
    <w:rsid w:val="00170EC1"/>
    <w:rsid w:val="001733EC"/>
    <w:rsid w:val="001734AD"/>
    <w:rsid w:val="00174EF1"/>
    <w:rsid w:val="00175650"/>
    <w:rsid w:val="0017799D"/>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3FCE"/>
    <w:rsid w:val="001A40B4"/>
    <w:rsid w:val="001A49FE"/>
    <w:rsid w:val="001A504E"/>
    <w:rsid w:val="001A611B"/>
    <w:rsid w:val="001A6A80"/>
    <w:rsid w:val="001A7C17"/>
    <w:rsid w:val="001B3185"/>
    <w:rsid w:val="001B43B5"/>
    <w:rsid w:val="001B468D"/>
    <w:rsid w:val="001B474C"/>
    <w:rsid w:val="001B4853"/>
    <w:rsid w:val="001B5332"/>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4DE"/>
    <w:rsid w:val="001D2512"/>
    <w:rsid w:val="001D29F3"/>
    <w:rsid w:val="001D322E"/>
    <w:rsid w:val="001D3C5E"/>
    <w:rsid w:val="001D3C9D"/>
    <w:rsid w:val="001D4159"/>
    <w:rsid w:val="001D43A3"/>
    <w:rsid w:val="001D52C6"/>
    <w:rsid w:val="001D538B"/>
    <w:rsid w:val="001D5C0B"/>
    <w:rsid w:val="001D779E"/>
    <w:rsid w:val="001D7BD9"/>
    <w:rsid w:val="001D7CF1"/>
    <w:rsid w:val="001E0402"/>
    <w:rsid w:val="001E053F"/>
    <w:rsid w:val="001E17A3"/>
    <w:rsid w:val="001E45A2"/>
    <w:rsid w:val="001E49C8"/>
    <w:rsid w:val="001E4A78"/>
    <w:rsid w:val="001E5454"/>
    <w:rsid w:val="001E5589"/>
    <w:rsid w:val="001E67B6"/>
    <w:rsid w:val="001E77D4"/>
    <w:rsid w:val="001E7A40"/>
    <w:rsid w:val="001F0DEE"/>
    <w:rsid w:val="001F23BF"/>
    <w:rsid w:val="001F47DA"/>
    <w:rsid w:val="001F6278"/>
    <w:rsid w:val="001F73B8"/>
    <w:rsid w:val="001F7869"/>
    <w:rsid w:val="00201C0D"/>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A3C"/>
    <w:rsid w:val="00213E3F"/>
    <w:rsid w:val="0021435B"/>
    <w:rsid w:val="002152DA"/>
    <w:rsid w:val="00215B74"/>
    <w:rsid w:val="002166A4"/>
    <w:rsid w:val="00216F0F"/>
    <w:rsid w:val="0021779A"/>
    <w:rsid w:val="00220ADC"/>
    <w:rsid w:val="002217DF"/>
    <w:rsid w:val="00222071"/>
    <w:rsid w:val="0022213D"/>
    <w:rsid w:val="00222ABD"/>
    <w:rsid w:val="00223708"/>
    <w:rsid w:val="00223895"/>
    <w:rsid w:val="002244A6"/>
    <w:rsid w:val="0022484F"/>
    <w:rsid w:val="00225459"/>
    <w:rsid w:val="00225556"/>
    <w:rsid w:val="002257E5"/>
    <w:rsid w:val="0022586E"/>
    <w:rsid w:val="00225F91"/>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2606"/>
    <w:rsid w:val="00243167"/>
    <w:rsid w:val="00243B3F"/>
    <w:rsid w:val="0024654D"/>
    <w:rsid w:val="00246769"/>
    <w:rsid w:val="0024696E"/>
    <w:rsid w:val="002469C7"/>
    <w:rsid w:val="00246A54"/>
    <w:rsid w:val="00246DBE"/>
    <w:rsid w:val="00246E95"/>
    <w:rsid w:val="00247D07"/>
    <w:rsid w:val="00250181"/>
    <w:rsid w:val="00250721"/>
    <w:rsid w:val="002507B5"/>
    <w:rsid w:val="00252220"/>
    <w:rsid w:val="00253793"/>
    <w:rsid w:val="00253DD0"/>
    <w:rsid w:val="002550FD"/>
    <w:rsid w:val="002553B9"/>
    <w:rsid w:val="0025598B"/>
    <w:rsid w:val="00257BB3"/>
    <w:rsid w:val="00257FF0"/>
    <w:rsid w:val="00260BFF"/>
    <w:rsid w:val="00261983"/>
    <w:rsid w:val="0026220E"/>
    <w:rsid w:val="0026289F"/>
    <w:rsid w:val="00262FFD"/>
    <w:rsid w:val="00263143"/>
    <w:rsid w:val="00264C37"/>
    <w:rsid w:val="00264F8C"/>
    <w:rsid w:val="0026543C"/>
    <w:rsid w:val="002659E1"/>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2EB"/>
    <w:rsid w:val="002A0C65"/>
    <w:rsid w:val="002A0DB1"/>
    <w:rsid w:val="002A3EF1"/>
    <w:rsid w:val="002A4FF0"/>
    <w:rsid w:val="002A5D13"/>
    <w:rsid w:val="002A639F"/>
    <w:rsid w:val="002A6CAA"/>
    <w:rsid w:val="002A6CC8"/>
    <w:rsid w:val="002A6D8D"/>
    <w:rsid w:val="002B20D1"/>
    <w:rsid w:val="002B30EB"/>
    <w:rsid w:val="002B324F"/>
    <w:rsid w:val="002B33F0"/>
    <w:rsid w:val="002B4771"/>
    <w:rsid w:val="002B4C79"/>
    <w:rsid w:val="002B61AF"/>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04E0"/>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A20"/>
    <w:rsid w:val="002E2EF3"/>
    <w:rsid w:val="002E2F2C"/>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05C9"/>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2ED7"/>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773C3"/>
    <w:rsid w:val="00380517"/>
    <w:rsid w:val="00380D78"/>
    <w:rsid w:val="003810E2"/>
    <w:rsid w:val="0038134D"/>
    <w:rsid w:val="003842CF"/>
    <w:rsid w:val="00385930"/>
    <w:rsid w:val="00385FC5"/>
    <w:rsid w:val="00386212"/>
    <w:rsid w:val="003875A0"/>
    <w:rsid w:val="00387D28"/>
    <w:rsid w:val="003902E5"/>
    <w:rsid w:val="003907E0"/>
    <w:rsid w:val="00391264"/>
    <w:rsid w:val="003912FA"/>
    <w:rsid w:val="003929C8"/>
    <w:rsid w:val="00393B50"/>
    <w:rsid w:val="00394F2C"/>
    <w:rsid w:val="00395749"/>
    <w:rsid w:val="00395D1C"/>
    <w:rsid w:val="00396FCA"/>
    <w:rsid w:val="003974EB"/>
    <w:rsid w:val="00397A9E"/>
    <w:rsid w:val="00397E06"/>
    <w:rsid w:val="003A1C93"/>
    <w:rsid w:val="003A20B1"/>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710C"/>
    <w:rsid w:val="003D7199"/>
    <w:rsid w:val="003D7EEB"/>
    <w:rsid w:val="003D7F30"/>
    <w:rsid w:val="003E018B"/>
    <w:rsid w:val="003E053D"/>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2F22"/>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6BD"/>
    <w:rsid w:val="00464740"/>
    <w:rsid w:val="00464A48"/>
    <w:rsid w:val="00464FF2"/>
    <w:rsid w:val="00465063"/>
    <w:rsid w:val="00465B2D"/>
    <w:rsid w:val="00471CAC"/>
    <w:rsid w:val="00471EF6"/>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2A87"/>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5C8F"/>
    <w:rsid w:val="004E6512"/>
    <w:rsid w:val="004E7925"/>
    <w:rsid w:val="004F0346"/>
    <w:rsid w:val="004F2075"/>
    <w:rsid w:val="004F31AB"/>
    <w:rsid w:val="004F31C0"/>
    <w:rsid w:val="004F5B2C"/>
    <w:rsid w:val="004F67E7"/>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17E9F"/>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1"/>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4BB"/>
    <w:rsid w:val="00556A85"/>
    <w:rsid w:val="00556DDD"/>
    <w:rsid w:val="0055765A"/>
    <w:rsid w:val="00560A04"/>
    <w:rsid w:val="00560E0B"/>
    <w:rsid w:val="005613C4"/>
    <w:rsid w:val="00562CAE"/>
    <w:rsid w:val="0056386D"/>
    <w:rsid w:val="00563905"/>
    <w:rsid w:val="00564154"/>
    <w:rsid w:val="0056447E"/>
    <w:rsid w:val="005657C4"/>
    <w:rsid w:val="00565A9F"/>
    <w:rsid w:val="00565BBB"/>
    <w:rsid w:val="005665F3"/>
    <w:rsid w:val="00566E81"/>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2CD7"/>
    <w:rsid w:val="005A32E5"/>
    <w:rsid w:val="005A33D3"/>
    <w:rsid w:val="005A3530"/>
    <w:rsid w:val="005A35AE"/>
    <w:rsid w:val="005A4909"/>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501"/>
    <w:rsid w:val="005C5CBD"/>
    <w:rsid w:val="005C5F49"/>
    <w:rsid w:val="005C6C7F"/>
    <w:rsid w:val="005C6DCF"/>
    <w:rsid w:val="005D0141"/>
    <w:rsid w:val="005D1943"/>
    <w:rsid w:val="005D216F"/>
    <w:rsid w:val="005D24F0"/>
    <w:rsid w:val="005D2B21"/>
    <w:rsid w:val="005D3D1A"/>
    <w:rsid w:val="005D4073"/>
    <w:rsid w:val="005D4E41"/>
    <w:rsid w:val="005D5FC7"/>
    <w:rsid w:val="005D6498"/>
    <w:rsid w:val="005D6D3F"/>
    <w:rsid w:val="005D6F81"/>
    <w:rsid w:val="005D72D2"/>
    <w:rsid w:val="005D7CF6"/>
    <w:rsid w:val="005E0464"/>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3A40"/>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A2A"/>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0FE"/>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54D0"/>
    <w:rsid w:val="006469BF"/>
    <w:rsid w:val="0064751B"/>
    <w:rsid w:val="00650495"/>
    <w:rsid w:val="006508B5"/>
    <w:rsid w:val="00650C73"/>
    <w:rsid w:val="0065150F"/>
    <w:rsid w:val="006522DE"/>
    <w:rsid w:val="006523AE"/>
    <w:rsid w:val="006529F9"/>
    <w:rsid w:val="006532CA"/>
    <w:rsid w:val="00653808"/>
    <w:rsid w:val="00653F12"/>
    <w:rsid w:val="00654926"/>
    <w:rsid w:val="00654BA0"/>
    <w:rsid w:val="00654F97"/>
    <w:rsid w:val="00655AB2"/>
    <w:rsid w:val="00656175"/>
    <w:rsid w:val="00656568"/>
    <w:rsid w:val="00661BED"/>
    <w:rsid w:val="00661FB5"/>
    <w:rsid w:val="00663041"/>
    <w:rsid w:val="00663902"/>
    <w:rsid w:val="0066474D"/>
    <w:rsid w:val="00664D73"/>
    <w:rsid w:val="00665462"/>
    <w:rsid w:val="00665743"/>
    <w:rsid w:val="00665909"/>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A1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737"/>
    <w:rsid w:val="006A691A"/>
    <w:rsid w:val="006A7D7C"/>
    <w:rsid w:val="006B01B9"/>
    <w:rsid w:val="006B0582"/>
    <w:rsid w:val="006B068D"/>
    <w:rsid w:val="006B0FA7"/>
    <w:rsid w:val="006B1AAC"/>
    <w:rsid w:val="006B1B9A"/>
    <w:rsid w:val="006B1EBA"/>
    <w:rsid w:val="006B213D"/>
    <w:rsid w:val="006B2327"/>
    <w:rsid w:val="006B3624"/>
    <w:rsid w:val="006B3DAA"/>
    <w:rsid w:val="006B4028"/>
    <w:rsid w:val="006B4208"/>
    <w:rsid w:val="006B4256"/>
    <w:rsid w:val="006B5881"/>
    <w:rsid w:val="006B5C89"/>
    <w:rsid w:val="006B6FA2"/>
    <w:rsid w:val="006B6FDC"/>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3CE1"/>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47C7"/>
    <w:rsid w:val="006F5009"/>
    <w:rsid w:val="006F5CE6"/>
    <w:rsid w:val="007005EC"/>
    <w:rsid w:val="007009DD"/>
    <w:rsid w:val="00700A1C"/>
    <w:rsid w:val="00700C6B"/>
    <w:rsid w:val="007016CD"/>
    <w:rsid w:val="00701743"/>
    <w:rsid w:val="00701A27"/>
    <w:rsid w:val="00702081"/>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57C97"/>
    <w:rsid w:val="0076004E"/>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1EDF"/>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43B"/>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0B12"/>
    <w:rsid w:val="007F1D27"/>
    <w:rsid w:val="007F3BB3"/>
    <w:rsid w:val="007F3E10"/>
    <w:rsid w:val="007F4665"/>
    <w:rsid w:val="007F5A07"/>
    <w:rsid w:val="007F5E08"/>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174D4"/>
    <w:rsid w:val="00820466"/>
    <w:rsid w:val="00820826"/>
    <w:rsid w:val="00821CE3"/>
    <w:rsid w:val="00822B3D"/>
    <w:rsid w:val="00822C41"/>
    <w:rsid w:val="00822C6A"/>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5A7"/>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3CA3"/>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87A70"/>
    <w:rsid w:val="008913DF"/>
    <w:rsid w:val="00891E71"/>
    <w:rsid w:val="008938AD"/>
    <w:rsid w:val="0089398B"/>
    <w:rsid w:val="008939EB"/>
    <w:rsid w:val="00893E11"/>
    <w:rsid w:val="00895C05"/>
    <w:rsid w:val="00897C0C"/>
    <w:rsid w:val="008A04EB"/>
    <w:rsid w:val="008A0669"/>
    <w:rsid w:val="008A3770"/>
    <w:rsid w:val="008A3BA6"/>
    <w:rsid w:val="008A5CEB"/>
    <w:rsid w:val="008A5E9B"/>
    <w:rsid w:val="008A6454"/>
    <w:rsid w:val="008A7553"/>
    <w:rsid w:val="008A7AE2"/>
    <w:rsid w:val="008B0432"/>
    <w:rsid w:val="008B06EE"/>
    <w:rsid w:val="008B0AF4"/>
    <w:rsid w:val="008B12E0"/>
    <w:rsid w:val="008B1362"/>
    <w:rsid w:val="008B1630"/>
    <w:rsid w:val="008B25AA"/>
    <w:rsid w:val="008B2D96"/>
    <w:rsid w:val="008B3B8A"/>
    <w:rsid w:val="008B3EF9"/>
    <w:rsid w:val="008B543F"/>
    <w:rsid w:val="008B57AC"/>
    <w:rsid w:val="008B59B3"/>
    <w:rsid w:val="008B5CB8"/>
    <w:rsid w:val="008B5F98"/>
    <w:rsid w:val="008B6F85"/>
    <w:rsid w:val="008B70BA"/>
    <w:rsid w:val="008B7319"/>
    <w:rsid w:val="008B7682"/>
    <w:rsid w:val="008C20FD"/>
    <w:rsid w:val="008C31E3"/>
    <w:rsid w:val="008C3FE5"/>
    <w:rsid w:val="008C438F"/>
    <w:rsid w:val="008C49D4"/>
    <w:rsid w:val="008C546F"/>
    <w:rsid w:val="008C7ADC"/>
    <w:rsid w:val="008D05D6"/>
    <w:rsid w:val="008D1E6F"/>
    <w:rsid w:val="008D2E16"/>
    <w:rsid w:val="008D3D14"/>
    <w:rsid w:val="008D3F7B"/>
    <w:rsid w:val="008D3FEB"/>
    <w:rsid w:val="008D6784"/>
    <w:rsid w:val="008D68CB"/>
    <w:rsid w:val="008D6BDD"/>
    <w:rsid w:val="008E233D"/>
    <w:rsid w:val="008E253C"/>
    <w:rsid w:val="008E2AFB"/>
    <w:rsid w:val="008E357F"/>
    <w:rsid w:val="008E3DEA"/>
    <w:rsid w:val="008E4D50"/>
    <w:rsid w:val="008E56A2"/>
    <w:rsid w:val="008E6486"/>
    <w:rsid w:val="008E6EE4"/>
    <w:rsid w:val="008F0B4C"/>
    <w:rsid w:val="008F0BA6"/>
    <w:rsid w:val="008F0E75"/>
    <w:rsid w:val="008F1DB9"/>
    <w:rsid w:val="008F2B08"/>
    <w:rsid w:val="008F2E6D"/>
    <w:rsid w:val="008F30BA"/>
    <w:rsid w:val="008F3A94"/>
    <w:rsid w:val="008F3D16"/>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1899"/>
    <w:rsid w:val="0091280E"/>
    <w:rsid w:val="0091313B"/>
    <w:rsid w:val="0091471B"/>
    <w:rsid w:val="009149F8"/>
    <w:rsid w:val="00914D70"/>
    <w:rsid w:val="00915094"/>
    <w:rsid w:val="009155B4"/>
    <w:rsid w:val="00915B7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5EAF"/>
    <w:rsid w:val="009368F7"/>
    <w:rsid w:val="0094020C"/>
    <w:rsid w:val="00940B1C"/>
    <w:rsid w:val="009414CA"/>
    <w:rsid w:val="00942C3E"/>
    <w:rsid w:val="00943CA3"/>
    <w:rsid w:val="00943FBF"/>
    <w:rsid w:val="009441A5"/>
    <w:rsid w:val="0094463F"/>
    <w:rsid w:val="0094496D"/>
    <w:rsid w:val="00944E27"/>
    <w:rsid w:val="009459E5"/>
    <w:rsid w:val="00945E89"/>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1B1"/>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4BFB"/>
    <w:rsid w:val="009A5EF6"/>
    <w:rsid w:val="009A6A46"/>
    <w:rsid w:val="009A6E77"/>
    <w:rsid w:val="009A79FB"/>
    <w:rsid w:val="009B02CB"/>
    <w:rsid w:val="009B0D71"/>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2058"/>
    <w:rsid w:val="009E4584"/>
    <w:rsid w:val="009E4651"/>
    <w:rsid w:val="009E47B4"/>
    <w:rsid w:val="009E507C"/>
    <w:rsid w:val="009E5143"/>
    <w:rsid w:val="009E56E1"/>
    <w:rsid w:val="009E5B7F"/>
    <w:rsid w:val="009E6236"/>
    <w:rsid w:val="009E672D"/>
    <w:rsid w:val="009E6DA3"/>
    <w:rsid w:val="009E73E4"/>
    <w:rsid w:val="009E7EBE"/>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07E1A"/>
    <w:rsid w:val="00A10552"/>
    <w:rsid w:val="00A107AA"/>
    <w:rsid w:val="00A108D6"/>
    <w:rsid w:val="00A10986"/>
    <w:rsid w:val="00A10ABD"/>
    <w:rsid w:val="00A10F98"/>
    <w:rsid w:val="00A113F3"/>
    <w:rsid w:val="00A11907"/>
    <w:rsid w:val="00A11EFB"/>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5B71"/>
    <w:rsid w:val="00A3633F"/>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4BB9"/>
    <w:rsid w:val="00A85123"/>
    <w:rsid w:val="00A85286"/>
    <w:rsid w:val="00A859B2"/>
    <w:rsid w:val="00A85B22"/>
    <w:rsid w:val="00A87033"/>
    <w:rsid w:val="00A87654"/>
    <w:rsid w:val="00A87FBC"/>
    <w:rsid w:val="00A911BD"/>
    <w:rsid w:val="00A91532"/>
    <w:rsid w:val="00A91903"/>
    <w:rsid w:val="00A91960"/>
    <w:rsid w:val="00A921EE"/>
    <w:rsid w:val="00A929A4"/>
    <w:rsid w:val="00A92C66"/>
    <w:rsid w:val="00A92CE5"/>
    <w:rsid w:val="00A9590C"/>
    <w:rsid w:val="00A95A63"/>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3DB0"/>
    <w:rsid w:val="00AD41D4"/>
    <w:rsid w:val="00AD4E0F"/>
    <w:rsid w:val="00AD51BF"/>
    <w:rsid w:val="00AD5B84"/>
    <w:rsid w:val="00AD67D7"/>
    <w:rsid w:val="00AD7BB3"/>
    <w:rsid w:val="00AE04F2"/>
    <w:rsid w:val="00AE0503"/>
    <w:rsid w:val="00AE0986"/>
    <w:rsid w:val="00AE09F3"/>
    <w:rsid w:val="00AE0E23"/>
    <w:rsid w:val="00AE1A2D"/>
    <w:rsid w:val="00AE1A8F"/>
    <w:rsid w:val="00AE1DD5"/>
    <w:rsid w:val="00AE401D"/>
    <w:rsid w:val="00AE4F63"/>
    <w:rsid w:val="00AE5261"/>
    <w:rsid w:val="00AE5D89"/>
    <w:rsid w:val="00AE5E96"/>
    <w:rsid w:val="00AE6474"/>
    <w:rsid w:val="00AE71CB"/>
    <w:rsid w:val="00AF2B1A"/>
    <w:rsid w:val="00AF3541"/>
    <w:rsid w:val="00AF3CB2"/>
    <w:rsid w:val="00AF4A07"/>
    <w:rsid w:val="00AF5519"/>
    <w:rsid w:val="00AF60C9"/>
    <w:rsid w:val="00AF66E1"/>
    <w:rsid w:val="00AF6E77"/>
    <w:rsid w:val="00AF7654"/>
    <w:rsid w:val="00B0033D"/>
    <w:rsid w:val="00B0067A"/>
    <w:rsid w:val="00B01FD2"/>
    <w:rsid w:val="00B030D8"/>
    <w:rsid w:val="00B039BF"/>
    <w:rsid w:val="00B03EB0"/>
    <w:rsid w:val="00B043FC"/>
    <w:rsid w:val="00B054C2"/>
    <w:rsid w:val="00B05AA9"/>
    <w:rsid w:val="00B0613B"/>
    <w:rsid w:val="00B06B2F"/>
    <w:rsid w:val="00B06FC2"/>
    <w:rsid w:val="00B07243"/>
    <w:rsid w:val="00B100A1"/>
    <w:rsid w:val="00B103D5"/>
    <w:rsid w:val="00B10C00"/>
    <w:rsid w:val="00B12129"/>
    <w:rsid w:val="00B12CD5"/>
    <w:rsid w:val="00B13BBD"/>
    <w:rsid w:val="00B157F0"/>
    <w:rsid w:val="00B1664D"/>
    <w:rsid w:val="00B20221"/>
    <w:rsid w:val="00B220C1"/>
    <w:rsid w:val="00B2234B"/>
    <w:rsid w:val="00B22B43"/>
    <w:rsid w:val="00B23236"/>
    <w:rsid w:val="00B2386C"/>
    <w:rsid w:val="00B24A5C"/>
    <w:rsid w:val="00B256A7"/>
    <w:rsid w:val="00B26D7B"/>
    <w:rsid w:val="00B27133"/>
    <w:rsid w:val="00B275BC"/>
    <w:rsid w:val="00B31E08"/>
    <w:rsid w:val="00B31F77"/>
    <w:rsid w:val="00B327F0"/>
    <w:rsid w:val="00B33364"/>
    <w:rsid w:val="00B33C50"/>
    <w:rsid w:val="00B33D68"/>
    <w:rsid w:val="00B347D3"/>
    <w:rsid w:val="00B356E7"/>
    <w:rsid w:val="00B37C82"/>
    <w:rsid w:val="00B37CDA"/>
    <w:rsid w:val="00B404C0"/>
    <w:rsid w:val="00B407B6"/>
    <w:rsid w:val="00B40A24"/>
    <w:rsid w:val="00B40CC5"/>
    <w:rsid w:val="00B428A6"/>
    <w:rsid w:val="00B42CC7"/>
    <w:rsid w:val="00B4337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68F"/>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1BB"/>
    <w:rsid w:val="00BA788F"/>
    <w:rsid w:val="00BA7B67"/>
    <w:rsid w:val="00BB0697"/>
    <w:rsid w:val="00BB0F0C"/>
    <w:rsid w:val="00BB1BFE"/>
    <w:rsid w:val="00BB286F"/>
    <w:rsid w:val="00BB297F"/>
    <w:rsid w:val="00BB3BCE"/>
    <w:rsid w:val="00BB51F0"/>
    <w:rsid w:val="00BB5E4C"/>
    <w:rsid w:val="00BB5F0D"/>
    <w:rsid w:val="00BB5F78"/>
    <w:rsid w:val="00BB6929"/>
    <w:rsid w:val="00BB6EAB"/>
    <w:rsid w:val="00BB707B"/>
    <w:rsid w:val="00BC01F4"/>
    <w:rsid w:val="00BC112D"/>
    <w:rsid w:val="00BC1E0C"/>
    <w:rsid w:val="00BC2887"/>
    <w:rsid w:val="00BC3195"/>
    <w:rsid w:val="00BC33F7"/>
    <w:rsid w:val="00BC400A"/>
    <w:rsid w:val="00BC4242"/>
    <w:rsid w:val="00BC6538"/>
    <w:rsid w:val="00BC6563"/>
    <w:rsid w:val="00BC7AB9"/>
    <w:rsid w:val="00BD084E"/>
    <w:rsid w:val="00BD0DC7"/>
    <w:rsid w:val="00BD1D22"/>
    <w:rsid w:val="00BD2DEA"/>
    <w:rsid w:val="00BD327A"/>
    <w:rsid w:val="00BD49F7"/>
    <w:rsid w:val="00BD5492"/>
    <w:rsid w:val="00BD5B3F"/>
    <w:rsid w:val="00BD6B0A"/>
    <w:rsid w:val="00BD6B6F"/>
    <w:rsid w:val="00BD759D"/>
    <w:rsid w:val="00BD7BFD"/>
    <w:rsid w:val="00BD7FEC"/>
    <w:rsid w:val="00BE098C"/>
    <w:rsid w:val="00BE0CBA"/>
    <w:rsid w:val="00BE0D09"/>
    <w:rsid w:val="00BE0EAA"/>
    <w:rsid w:val="00BE142E"/>
    <w:rsid w:val="00BE34EE"/>
    <w:rsid w:val="00BE3ED3"/>
    <w:rsid w:val="00BE41E3"/>
    <w:rsid w:val="00BE41FC"/>
    <w:rsid w:val="00BE54A5"/>
    <w:rsid w:val="00BE586F"/>
    <w:rsid w:val="00BE6683"/>
    <w:rsid w:val="00BE6FAB"/>
    <w:rsid w:val="00BE7667"/>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3898"/>
    <w:rsid w:val="00C14AF4"/>
    <w:rsid w:val="00C14C3F"/>
    <w:rsid w:val="00C14CF5"/>
    <w:rsid w:val="00C14EDA"/>
    <w:rsid w:val="00C15D17"/>
    <w:rsid w:val="00C166EE"/>
    <w:rsid w:val="00C20680"/>
    <w:rsid w:val="00C21848"/>
    <w:rsid w:val="00C22870"/>
    <w:rsid w:val="00C23472"/>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4AA3"/>
    <w:rsid w:val="00C35157"/>
    <w:rsid w:val="00C35180"/>
    <w:rsid w:val="00C35849"/>
    <w:rsid w:val="00C370D6"/>
    <w:rsid w:val="00C40D8C"/>
    <w:rsid w:val="00C410E8"/>
    <w:rsid w:val="00C417AE"/>
    <w:rsid w:val="00C4224C"/>
    <w:rsid w:val="00C4287D"/>
    <w:rsid w:val="00C42BCF"/>
    <w:rsid w:val="00C43803"/>
    <w:rsid w:val="00C43E6F"/>
    <w:rsid w:val="00C4401B"/>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153"/>
    <w:rsid w:val="00C548AB"/>
    <w:rsid w:val="00C55850"/>
    <w:rsid w:val="00C55EBC"/>
    <w:rsid w:val="00C603F2"/>
    <w:rsid w:val="00C60B69"/>
    <w:rsid w:val="00C625F5"/>
    <w:rsid w:val="00C6286F"/>
    <w:rsid w:val="00C6344C"/>
    <w:rsid w:val="00C652C0"/>
    <w:rsid w:val="00C6567E"/>
    <w:rsid w:val="00C6759A"/>
    <w:rsid w:val="00C67AF4"/>
    <w:rsid w:val="00C67CCA"/>
    <w:rsid w:val="00C67F92"/>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313"/>
    <w:rsid w:val="00C94901"/>
    <w:rsid w:val="00C95C8E"/>
    <w:rsid w:val="00C95EA1"/>
    <w:rsid w:val="00C966FC"/>
    <w:rsid w:val="00CA01AB"/>
    <w:rsid w:val="00CA061E"/>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D7A10"/>
    <w:rsid w:val="00CE0705"/>
    <w:rsid w:val="00CE0715"/>
    <w:rsid w:val="00CE1282"/>
    <w:rsid w:val="00CE17DC"/>
    <w:rsid w:val="00CE2539"/>
    <w:rsid w:val="00CE356E"/>
    <w:rsid w:val="00CE4C8D"/>
    <w:rsid w:val="00CE5201"/>
    <w:rsid w:val="00CE60F6"/>
    <w:rsid w:val="00CE6A8C"/>
    <w:rsid w:val="00CE7770"/>
    <w:rsid w:val="00CF0E75"/>
    <w:rsid w:val="00CF2EE4"/>
    <w:rsid w:val="00CF3182"/>
    <w:rsid w:val="00CF4211"/>
    <w:rsid w:val="00CF4ADB"/>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230F"/>
    <w:rsid w:val="00D136DC"/>
    <w:rsid w:val="00D13F1B"/>
    <w:rsid w:val="00D14936"/>
    <w:rsid w:val="00D1507F"/>
    <w:rsid w:val="00D15BDA"/>
    <w:rsid w:val="00D15D9A"/>
    <w:rsid w:val="00D15F48"/>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27652"/>
    <w:rsid w:val="00D3000D"/>
    <w:rsid w:val="00D309D6"/>
    <w:rsid w:val="00D31399"/>
    <w:rsid w:val="00D31B55"/>
    <w:rsid w:val="00D32FC7"/>
    <w:rsid w:val="00D336BD"/>
    <w:rsid w:val="00D33E28"/>
    <w:rsid w:val="00D35CE8"/>
    <w:rsid w:val="00D3749E"/>
    <w:rsid w:val="00D374AF"/>
    <w:rsid w:val="00D37BA2"/>
    <w:rsid w:val="00D406F6"/>
    <w:rsid w:val="00D41353"/>
    <w:rsid w:val="00D41BAE"/>
    <w:rsid w:val="00D43351"/>
    <w:rsid w:val="00D43F9D"/>
    <w:rsid w:val="00D443AF"/>
    <w:rsid w:val="00D44909"/>
    <w:rsid w:val="00D45965"/>
    <w:rsid w:val="00D45DFF"/>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110"/>
    <w:rsid w:val="00D615C3"/>
    <w:rsid w:val="00D62296"/>
    <w:rsid w:val="00D6311F"/>
    <w:rsid w:val="00D633D9"/>
    <w:rsid w:val="00D63D85"/>
    <w:rsid w:val="00D647AB"/>
    <w:rsid w:val="00D65C01"/>
    <w:rsid w:val="00D665F9"/>
    <w:rsid w:val="00D6736E"/>
    <w:rsid w:val="00D70424"/>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421B"/>
    <w:rsid w:val="00D85A4A"/>
    <w:rsid w:val="00D8651E"/>
    <w:rsid w:val="00D868C0"/>
    <w:rsid w:val="00D87315"/>
    <w:rsid w:val="00D913DF"/>
    <w:rsid w:val="00D91EFD"/>
    <w:rsid w:val="00D953CC"/>
    <w:rsid w:val="00D953E7"/>
    <w:rsid w:val="00D9554C"/>
    <w:rsid w:val="00D957A1"/>
    <w:rsid w:val="00D95972"/>
    <w:rsid w:val="00D95B7F"/>
    <w:rsid w:val="00D95F38"/>
    <w:rsid w:val="00D96E46"/>
    <w:rsid w:val="00D97730"/>
    <w:rsid w:val="00D97FE8"/>
    <w:rsid w:val="00DA0160"/>
    <w:rsid w:val="00DA1C6C"/>
    <w:rsid w:val="00DA2B7F"/>
    <w:rsid w:val="00DA3422"/>
    <w:rsid w:val="00DA3DAD"/>
    <w:rsid w:val="00DA4882"/>
    <w:rsid w:val="00DA4FC6"/>
    <w:rsid w:val="00DA7326"/>
    <w:rsid w:val="00DA7F86"/>
    <w:rsid w:val="00DB02D8"/>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003"/>
    <w:rsid w:val="00DD016A"/>
    <w:rsid w:val="00DD3902"/>
    <w:rsid w:val="00DD44C8"/>
    <w:rsid w:val="00DD4A72"/>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C7A"/>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57756"/>
    <w:rsid w:val="00E60AEA"/>
    <w:rsid w:val="00E62076"/>
    <w:rsid w:val="00E65E9F"/>
    <w:rsid w:val="00E664D4"/>
    <w:rsid w:val="00E6717E"/>
    <w:rsid w:val="00E673EB"/>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84F8A"/>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4B8"/>
    <w:rsid w:val="00EA4757"/>
    <w:rsid w:val="00EA5FC9"/>
    <w:rsid w:val="00EA6ACF"/>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1EF"/>
    <w:rsid w:val="00EC666C"/>
    <w:rsid w:val="00ED1A5F"/>
    <w:rsid w:val="00ED36F1"/>
    <w:rsid w:val="00ED3D77"/>
    <w:rsid w:val="00ED3E15"/>
    <w:rsid w:val="00ED4D99"/>
    <w:rsid w:val="00ED5733"/>
    <w:rsid w:val="00EE08F9"/>
    <w:rsid w:val="00EE0F2C"/>
    <w:rsid w:val="00EE277C"/>
    <w:rsid w:val="00EE28B3"/>
    <w:rsid w:val="00EE29B3"/>
    <w:rsid w:val="00EE2C4D"/>
    <w:rsid w:val="00EE3AF0"/>
    <w:rsid w:val="00EE4144"/>
    <w:rsid w:val="00EE5064"/>
    <w:rsid w:val="00EE56A5"/>
    <w:rsid w:val="00EE5DB7"/>
    <w:rsid w:val="00EE68FD"/>
    <w:rsid w:val="00EE6B50"/>
    <w:rsid w:val="00EE7028"/>
    <w:rsid w:val="00EE7B67"/>
    <w:rsid w:val="00EF0779"/>
    <w:rsid w:val="00EF2E04"/>
    <w:rsid w:val="00EF5FBC"/>
    <w:rsid w:val="00EF71A8"/>
    <w:rsid w:val="00F00006"/>
    <w:rsid w:val="00F0048D"/>
    <w:rsid w:val="00F0185E"/>
    <w:rsid w:val="00F01BAF"/>
    <w:rsid w:val="00F02108"/>
    <w:rsid w:val="00F03172"/>
    <w:rsid w:val="00F03373"/>
    <w:rsid w:val="00F037EB"/>
    <w:rsid w:val="00F03EA7"/>
    <w:rsid w:val="00F04578"/>
    <w:rsid w:val="00F049A9"/>
    <w:rsid w:val="00F05A0A"/>
    <w:rsid w:val="00F0621B"/>
    <w:rsid w:val="00F0647D"/>
    <w:rsid w:val="00F0778E"/>
    <w:rsid w:val="00F10180"/>
    <w:rsid w:val="00F1057C"/>
    <w:rsid w:val="00F11446"/>
    <w:rsid w:val="00F12493"/>
    <w:rsid w:val="00F14D13"/>
    <w:rsid w:val="00F1528B"/>
    <w:rsid w:val="00F15A93"/>
    <w:rsid w:val="00F16251"/>
    <w:rsid w:val="00F16956"/>
    <w:rsid w:val="00F175A5"/>
    <w:rsid w:val="00F2006B"/>
    <w:rsid w:val="00F20946"/>
    <w:rsid w:val="00F20EE7"/>
    <w:rsid w:val="00F21320"/>
    <w:rsid w:val="00F21FB6"/>
    <w:rsid w:val="00F236AC"/>
    <w:rsid w:val="00F238E8"/>
    <w:rsid w:val="00F25049"/>
    <w:rsid w:val="00F252C8"/>
    <w:rsid w:val="00F256F0"/>
    <w:rsid w:val="00F25AA2"/>
    <w:rsid w:val="00F26102"/>
    <w:rsid w:val="00F266A1"/>
    <w:rsid w:val="00F26A4E"/>
    <w:rsid w:val="00F30D67"/>
    <w:rsid w:val="00F30F0A"/>
    <w:rsid w:val="00F32E9A"/>
    <w:rsid w:val="00F33688"/>
    <w:rsid w:val="00F33F52"/>
    <w:rsid w:val="00F34ED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06D"/>
    <w:rsid w:val="00F571B8"/>
    <w:rsid w:val="00F57754"/>
    <w:rsid w:val="00F6047D"/>
    <w:rsid w:val="00F62246"/>
    <w:rsid w:val="00F657D0"/>
    <w:rsid w:val="00F6625F"/>
    <w:rsid w:val="00F66733"/>
    <w:rsid w:val="00F667E9"/>
    <w:rsid w:val="00F66D6C"/>
    <w:rsid w:val="00F67172"/>
    <w:rsid w:val="00F678B7"/>
    <w:rsid w:val="00F67CB9"/>
    <w:rsid w:val="00F70140"/>
    <w:rsid w:val="00F708E6"/>
    <w:rsid w:val="00F731EC"/>
    <w:rsid w:val="00F7372E"/>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3D7A"/>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2B17"/>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29DB"/>
    <w:rsid w:val="00FD3949"/>
    <w:rsid w:val="00FD4BF3"/>
    <w:rsid w:val="00FD60FC"/>
    <w:rsid w:val="00FD6211"/>
    <w:rsid w:val="00FD7AFB"/>
    <w:rsid w:val="00FD7F9A"/>
    <w:rsid w:val="00FE0AB5"/>
    <w:rsid w:val="00FE1FDA"/>
    <w:rsid w:val="00FE2128"/>
    <w:rsid w:val="00FE23A7"/>
    <w:rsid w:val="00FE2625"/>
    <w:rsid w:val="00FE2832"/>
    <w:rsid w:val="00FE4239"/>
    <w:rsid w:val="00FE4BFD"/>
    <w:rsid w:val="00FE69E5"/>
    <w:rsid w:val="00FE6F35"/>
    <w:rsid w:val="00FE7B65"/>
    <w:rsid w:val="00FE7BDD"/>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FA184E1E-E47D-4F69-9CEA-BFDE4669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454105437">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088847311">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27313599">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600941048">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8589293">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 w:id="19491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9321</Words>
  <Characters>54995</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2026-05-28T04:42:00Z</cp:lastPrinted>
  <dcterms:created xsi:type="dcterms:W3CDTF">2026-06-04T08:48:00Z</dcterms:created>
  <dcterms:modified xsi:type="dcterms:W3CDTF">2026-06-24T07:52:00Z</dcterms:modified>
</cp:coreProperties>
</file>