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171C" w14:textId="438A6D74" w:rsidR="00454030" w:rsidRPr="002F2879" w:rsidRDefault="00454030" w:rsidP="002F2879">
      <w:pPr>
        <w:shd w:val="clear" w:color="auto" w:fill="FFFFFF"/>
        <w:spacing w:after="120" w:line="240" w:lineRule="auto"/>
        <w:jc w:val="both"/>
        <w:outlineLvl w:val="1"/>
        <w:rPr>
          <w:rFonts w:ascii="Garamond" w:eastAsia="Times New Roman" w:hAnsi="Garamond" w:cstheme="minorHAnsi"/>
          <w:b/>
          <w:smallCaps/>
          <w:color w:val="030303"/>
          <w:kern w:val="36"/>
          <w:sz w:val="24"/>
          <w:szCs w:val="24"/>
          <w:lang w:eastAsia="cs-CZ"/>
        </w:rPr>
      </w:pPr>
    </w:p>
    <w:p w14:paraId="6A995108" w14:textId="77777777" w:rsidR="00371256" w:rsidRDefault="00C55658" w:rsidP="005B6C46">
      <w:pPr>
        <w:shd w:val="clear" w:color="auto" w:fill="FFFFFF"/>
        <w:spacing w:before="360" w:after="0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POKYNY a VYSVĚTLIVKY</w:t>
      </w:r>
      <w:r w:rsidR="00815CC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</w:p>
    <w:p w14:paraId="251C4829" w14:textId="16C68B82" w:rsidR="001A70DA" w:rsidRPr="002F2879" w:rsidRDefault="00685CF5" w:rsidP="005B6C46">
      <w:pPr>
        <w:shd w:val="clear" w:color="auto" w:fill="FFFFFF"/>
        <w:spacing w:before="360" w:after="0"/>
        <w:jc w:val="center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k podá</w:t>
      </w:r>
      <w:r w:rsidR="00E779A6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vání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návrh</w:t>
      </w:r>
      <w:r w:rsidR="00E779A6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ů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ve věcech péče o nezleti</w:t>
      </w:r>
      <w:r w:rsidR="001A70DA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lé</w:t>
      </w:r>
      <w:r w:rsidR="00815CC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,</w:t>
      </w:r>
      <w:r w:rsidR="001A70DA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k úpravě práv a povinností k dítěti </w:t>
      </w:r>
      <w:r w:rsidR="00371256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br/>
      </w:r>
      <w:r w:rsidR="001A70DA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u nesezdaných rodičů a rodičů žádajících úpravu pro dobu před a po rozvodu manželství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od 1.1.2026</w:t>
      </w:r>
    </w:p>
    <w:p w14:paraId="0B394586" w14:textId="3E5BFBCD" w:rsidR="009E40BF" w:rsidRPr="002F2879" w:rsidRDefault="00454030" w:rsidP="002F2879">
      <w:pPr>
        <w:pStyle w:val="Odstavecseseznamem"/>
        <w:numPr>
          <w:ilvl w:val="0"/>
          <w:numId w:val="4"/>
        </w:numPr>
        <w:shd w:val="clear" w:color="auto" w:fill="FFFFFF"/>
        <w:spacing w:before="360" w:after="0"/>
        <w:ind w:left="0" w:firstLine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Označte soud,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kterému je návrh určen</w:t>
      </w:r>
      <w:r w:rsidR="001A70D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tedy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</w:p>
    <w:p w14:paraId="2F2CC992" w14:textId="3C2866D4" w:rsidR="00454030" w:rsidRPr="002F2879" w:rsidRDefault="009E40BF" w:rsidP="002F2879">
      <w:pPr>
        <w:shd w:val="clear" w:color="auto" w:fill="FFFFFF"/>
        <w:spacing w:before="120" w:after="0"/>
        <w:ind w:left="709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Okresní soud v </w:t>
      </w:r>
      <w:r w:rsidR="00685CF5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Břeclavi</w:t>
      </w:r>
    </w:p>
    <w:p w14:paraId="643DC01A" w14:textId="77777777" w:rsidR="009E40BF" w:rsidRPr="002F2879" w:rsidRDefault="009E40BF" w:rsidP="002F2879">
      <w:pPr>
        <w:shd w:val="clear" w:color="auto" w:fill="FFFFFF"/>
        <w:spacing w:after="0"/>
        <w:ind w:left="709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opatrovnické oddělení </w:t>
      </w:r>
    </w:p>
    <w:p w14:paraId="2FFF8C06" w14:textId="2AD51879" w:rsidR="009E40BF" w:rsidRPr="002F2879" w:rsidRDefault="00685CF5" w:rsidP="002F2879">
      <w:pPr>
        <w:shd w:val="clear" w:color="auto" w:fill="FFFFFF"/>
        <w:spacing w:after="0"/>
        <w:ind w:left="709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Národních hrdinů </w:t>
      </w:r>
      <w:r w:rsidR="00A87B47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17/11</w:t>
      </w:r>
    </w:p>
    <w:p w14:paraId="79AB8F34" w14:textId="66431134" w:rsidR="009E40BF" w:rsidRPr="002F2879" w:rsidRDefault="00A87B47" w:rsidP="002F2879">
      <w:pPr>
        <w:shd w:val="clear" w:color="auto" w:fill="FFFFFF"/>
        <w:spacing w:after="240"/>
        <w:ind w:left="709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690 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24 Břeclav</w:t>
      </w:r>
    </w:p>
    <w:p w14:paraId="45A1B39A" w14:textId="05764F5A" w:rsidR="009E40BF" w:rsidRPr="002F2879" w:rsidRDefault="00454030" w:rsidP="002F2879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Označte účastníky řízení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jménem, příjmením, datem nar</w:t>
      </w:r>
      <w:r w:rsidR="000F046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ození, místem trvalého pobytu a 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faktického 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bydliště, je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-li od trvalého pobytu odlišné – obvykle</w:t>
      </w:r>
      <w:r w:rsidR="000F046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jsou účastníky řízení rodiče a 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nezletilé děti. </w:t>
      </w:r>
      <w:r w:rsidR="00685CF5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Podle § 468 </w:t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odst.3 z.ř.s </w:t>
      </w:r>
      <w:r w:rsidR="001A70D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nyní </w:t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musí návrh obsahovat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u d</w:t>
      </w:r>
      <w:r w:rsidR="000F046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ospělých osob též telefonický a 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</w:t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-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mailový kontakt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,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např.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</w:p>
    <w:p w14:paraId="67740292" w14:textId="26CED2B0" w:rsidR="009E40BF" w:rsidRPr="002F2879" w:rsidRDefault="009E40BF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</w:t>
      </w:r>
      <w:r w:rsidR="0045403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tec: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Jan Novák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nar</w:t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ozený 1.1.1985</w:t>
      </w:r>
    </w:p>
    <w:p w14:paraId="68937CE5" w14:textId="5E3C9665" w:rsidR="009E40BF" w:rsidRPr="002F2879" w:rsidRDefault="00454030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trvale bytem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Náměstí T.G.</w:t>
      </w:r>
      <w:r w:rsidR="009A111E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Masaryka</w:t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9A111E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42/</w:t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3, Břeclav</w:t>
      </w:r>
    </w:p>
    <w:p w14:paraId="7D2B3F92" w14:textId="214D667A" w:rsidR="009E40BF" w:rsidRPr="002F2879" w:rsidRDefault="00454030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fakticky bytem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E12231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Na Valtické 59, Břeclav</w:t>
      </w:r>
    </w:p>
    <w:p w14:paraId="7F32B0D5" w14:textId="437C033A" w:rsidR="009E40BF" w:rsidRPr="002F2879" w:rsidRDefault="00454030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tel.</w:t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: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9E40BF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B41619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123 456 987</w:t>
      </w:r>
    </w:p>
    <w:p w14:paraId="1059BB10" w14:textId="6E893754" w:rsidR="00A87B47" w:rsidRPr="002F2879" w:rsidRDefault="009E40BF" w:rsidP="002F2879">
      <w:pPr>
        <w:shd w:val="clear" w:color="auto" w:fill="FFFFFF"/>
        <w:spacing w:after="0"/>
        <w:jc w:val="both"/>
        <w:rPr>
          <w:rFonts w:ascii="Garamond" w:hAnsi="Garamond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e-mail: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  <w:hyperlink r:id="rId7" w:history="1">
        <w:r w:rsidR="005B6C46" w:rsidRPr="00A10190">
          <w:rPr>
            <w:rStyle w:val="Hypertextovodkaz"/>
            <w:rFonts w:ascii="Garamond" w:eastAsia="Times New Roman" w:hAnsi="Garamond" w:cstheme="minorHAnsi"/>
            <w:sz w:val="24"/>
            <w:szCs w:val="24"/>
            <w:lang w:eastAsia="cs-CZ"/>
          </w:rPr>
          <w:t>jannovak@seznam.cz</w:t>
        </w:r>
      </w:hyperlink>
    </w:p>
    <w:p w14:paraId="3BD3DE8D" w14:textId="2BE3212A" w:rsidR="00EB55DA" w:rsidRPr="002F2879" w:rsidRDefault="00EB55DA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datová schránka: </w:t>
      </w:r>
      <w:r w:rsidR="005B6C4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ab/>
      </w:r>
    </w:p>
    <w:p w14:paraId="5F307907" w14:textId="77777777" w:rsidR="00A87B47" w:rsidRPr="002F2879" w:rsidRDefault="00A87B47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50B801D8" w14:textId="57C303F3" w:rsidR="00A87B47" w:rsidRPr="002F2879" w:rsidRDefault="00A87B47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Stejně tak 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 návrhu označíte matku a nezletilé děti.</w:t>
      </w:r>
    </w:p>
    <w:p w14:paraId="04B61E31" w14:textId="77777777" w:rsidR="00A87B47" w:rsidRPr="002F2879" w:rsidRDefault="00A87B47" w:rsidP="002F2879">
      <w:pPr>
        <w:shd w:val="clear" w:color="auto" w:fill="FFFFFF"/>
        <w:spacing w:after="0"/>
        <w:ind w:left="284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3E9745F2" w14:textId="2B92E4AC" w:rsidR="009E40BF" w:rsidRPr="007C5D76" w:rsidRDefault="006D22A3" w:rsidP="00482DC4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7C5D76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Popište</w:t>
      </w:r>
      <w:r w:rsidR="00454030" w:rsidRPr="007C5D76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rozhodující skutečnosti</w:t>
      </w:r>
      <w:r w:rsidR="00454030" w:rsidRPr="007C5D7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a označte důkazy – vylíčení rozhodujících skutečností</w:t>
      </w:r>
      <w:r w:rsidR="007C5D7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454030" w:rsidRPr="007C5D7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se liší podle předmětu jednotlivých řízení. Pokud např. potřebujete upravit péči a výživu dětí kvůli rozvodu, uvedete</w:t>
      </w:r>
      <w:r w:rsidR="00C55658" w:rsidRPr="007C5D7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v návrhu</w:t>
      </w:r>
      <w:r w:rsidR="00454030" w:rsidRPr="007C5D76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: </w:t>
      </w:r>
    </w:p>
    <w:p w14:paraId="4C633C2A" w14:textId="69C744DF" w:rsidR="009E40BF" w:rsidRPr="002F2879" w:rsidRDefault="00454030" w:rsidP="002F2879">
      <w:pPr>
        <w:pStyle w:val="Odstavecseseznamem"/>
        <w:numPr>
          <w:ilvl w:val="0"/>
          <w:numId w:val="2"/>
        </w:numPr>
        <w:shd w:val="clear" w:color="auto" w:fill="FFFFFF"/>
        <w:spacing w:after="120"/>
        <w:ind w:left="284" w:hanging="142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kdy byl uzavřen sňatek; jak dlouho spolu 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jako rodiče nežijete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; jakým způsobem je v době podání návrhu pečováno o děti a placeno výživné; jak jsou zajištěny bytové potřeby rodičů a dětí; jaké jsou pravidelné příjmy a výdaje rodičů, jejich zaměstnání; zda děti navš</w:t>
      </w:r>
      <w:r w:rsidR="007D6AF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těvují (před)školské zařízení a 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zájmové kroužky, jaké jsou s tím spojené výdaje; jaký je zdravotní stav dětí a jaké jsou jejich potřeby apod. </w:t>
      </w:r>
      <w:r w:rsidRPr="002F2879">
        <w:rPr>
          <w:rFonts w:ascii="Garamond" w:eastAsia="Times New Roman" w:hAnsi="Garamond" w:cstheme="minorHAnsi"/>
          <w:b/>
          <w:bCs/>
          <w:color w:val="030303"/>
          <w:sz w:val="24"/>
          <w:szCs w:val="24"/>
          <w:lang w:eastAsia="cs-CZ"/>
        </w:rPr>
        <w:t xml:space="preserve">Uveďte rovněž, zda jsou o nastávajícím soudním řízení informovány nezletilé děti, kterých se týká. </w:t>
      </w:r>
    </w:p>
    <w:p w14:paraId="1607FCA4" w14:textId="373A99C6" w:rsidR="00B01388" w:rsidRDefault="00454030" w:rsidP="00B01388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Ke každému tvrzení je nutno označit a doložit důkaz. Např. k uzavření sňatku</w:t>
      </w:r>
      <w:r w:rsidR="00C55658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doložíte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kopii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oddací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ho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list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u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; k prokázání tvrzení o odloučení rodičů a stávající péči o děti 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uvedete, že je možno ověřit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výslech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em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rodičů; k bytovým otázkám 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doložíte kopii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nájemní smlouv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y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; k</w:t>
      </w:r>
      <w:r w:rsidR="006577DC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 příjmům 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potvrzení o v</w:t>
      </w:r>
      <w:r w:rsidR="00222F5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ýši mzdy či platu, </w:t>
      </w:r>
      <w:r w:rsidR="006D22A3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kopii </w:t>
      </w:r>
      <w:r w:rsidR="00222F5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rozhodnutí a </w:t>
      </w: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potvrzení o sociálních dávkách; k pravidelným výdajům za děti potvrzení o platbách apod.</w:t>
      </w:r>
    </w:p>
    <w:p w14:paraId="4473E018" w14:textId="77777777" w:rsidR="00B01388" w:rsidRDefault="00B01388">
      <w:pPr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 w:type="page"/>
      </w:r>
    </w:p>
    <w:p w14:paraId="341301AA" w14:textId="0ADBB7A8" w:rsidR="009E40BF" w:rsidRDefault="00454030" w:rsidP="00B01388">
      <w:pPr>
        <w:pStyle w:val="Odstavecseseznamem"/>
        <w:numPr>
          <w:ilvl w:val="0"/>
          <w:numId w:val="4"/>
        </w:numPr>
        <w:shd w:val="clear" w:color="auto" w:fill="FFFFFF"/>
        <w:spacing w:after="120"/>
        <w:ind w:hanging="72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B01388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lastRenderedPageBreak/>
        <w:t>Uveďte, čeho se domáháte</w:t>
      </w:r>
      <w:r w:rsidRPr="00B01388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, tj. jak má soud rozhodnout – </w:t>
      </w:r>
      <w:r w:rsidR="00E779A6" w:rsidRPr="00B01388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například:</w:t>
      </w:r>
    </w:p>
    <w:p w14:paraId="7604E749" w14:textId="77777777" w:rsidR="00B01388" w:rsidRDefault="00B01388" w:rsidP="00B01388">
      <w:pPr>
        <w:pStyle w:val="Odstavecseseznamem"/>
        <w:shd w:val="clear" w:color="auto" w:fill="FFFFFF"/>
        <w:spacing w:after="12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0AAD2F8B" w14:textId="52BA1C2C" w:rsidR="0019143B" w:rsidRPr="002F2879" w:rsidRDefault="0019143B" w:rsidP="00B01388">
      <w:pPr>
        <w:pStyle w:val="Odstavecseseznamem"/>
        <w:numPr>
          <w:ilvl w:val="0"/>
          <w:numId w:val="1"/>
        </w:numPr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Situace, kdy jste</w:t>
      </w:r>
      <w:r w:rsidR="004C3C8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jako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rodiče dohodnuti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a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není </w:t>
      </w:r>
      <w:r w:rsidR="006D22A3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tedy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potřeba</w:t>
      </w:r>
      <w:r w:rsidR="006D22A3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,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aby soud rozhodoval o výživném</w:t>
      </w:r>
      <w:r w:rsidR="006D22A3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,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žádáte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, aby soud schválil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dohodu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– uvedete v návrhu:</w:t>
      </w:r>
    </w:p>
    <w:p w14:paraId="7A361F6B" w14:textId="77777777" w:rsidR="008808B0" w:rsidRPr="002F2879" w:rsidRDefault="008808B0" w:rsidP="002F2879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5332C1EF" w14:textId="42069CAC" w:rsidR="009E40BF" w:rsidRPr="002F2879" w:rsidRDefault="00454030" w:rsidP="00B01388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Nezl</w:t>
      </w:r>
      <w:r w:rsidR="00E12231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etilý </w:t>
      </w:r>
      <w:r w:rsidR="002C0F9F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……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2C0F9F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narozený</w:t>
      </w:r>
      <w:r w:rsidR="00211F47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211F4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E12231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a nezletilá</w:t>
      </w:r>
      <w:r w:rsidR="002C0F9F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E12231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narozená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zůstávají v</w:t>
      </w:r>
      <w:r w:rsidR="00467795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E12231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péči </w:t>
      </w:r>
      <w:r w:rsidR="00467795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obou </w:t>
      </w:r>
      <w:r w:rsidR="00E12231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rodičů.</w:t>
      </w:r>
    </w:p>
    <w:p w14:paraId="4C9E5A4E" w14:textId="77777777" w:rsidR="008808B0" w:rsidRPr="002F2879" w:rsidRDefault="008808B0" w:rsidP="002F2879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lang w:eastAsia="cs-CZ"/>
        </w:rPr>
      </w:pPr>
    </w:p>
    <w:p w14:paraId="76FEAF33" w14:textId="5FC29343" w:rsidR="00E12231" w:rsidRPr="002F2879" w:rsidRDefault="00E12231" w:rsidP="002F2879">
      <w:pPr>
        <w:pStyle w:val="Odstavecseseznamem"/>
        <w:shd w:val="clear" w:color="auto" w:fill="FFFFFF"/>
        <w:spacing w:after="0"/>
        <w:ind w:left="644"/>
        <w:jc w:val="both"/>
        <w:rPr>
          <w:rFonts w:ascii="Garamond" w:eastAsia="Times New Roman" w:hAnsi="Garamond" w:cstheme="minorHAnsi"/>
          <w:b/>
          <w:bCs/>
          <w:i/>
          <w:iCs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V tomto případě se výživné se neurčuje, soud vychází z toho, že mezi </w:t>
      </w:r>
      <w:r w:rsidR="001A70DA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vámi jako </w:t>
      </w: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rodiči nevznikají žádné neshody jak ve věci péče o děti, tak ani při úhradě jejich potřeb. Soudu však zůstává povinnost ve smyslu ust.</w:t>
      </w:r>
      <w:r w:rsidR="00C55658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§</w:t>
      </w: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906 odst.2 o.z</w:t>
      </w:r>
      <w:r w:rsidR="00C55658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.</w:t>
      </w: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posoudit, </w:t>
      </w:r>
      <w:r w:rsidR="008808B0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z</w:t>
      </w: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da je dohoda </w:t>
      </w:r>
      <w:r w:rsidR="0019143B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v souladu se zájmem dítěte. Proto je nezbytné doložit všechny potřebné listiny k osobním a majetkovým poměrům rodičů, jak je uvedeno výše.</w:t>
      </w:r>
    </w:p>
    <w:p w14:paraId="56777248" w14:textId="77777777" w:rsidR="0019143B" w:rsidRPr="002F2879" w:rsidRDefault="0019143B" w:rsidP="002F2879">
      <w:pPr>
        <w:pStyle w:val="Odstavecseseznamem"/>
        <w:shd w:val="clear" w:color="auto" w:fill="FFFFFF"/>
        <w:spacing w:after="0"/>
        <w:ind w:left="644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lang w:eastAsia="cs-CZ"/>
        </w:rPr>
      </w:pPr>
    </w:p>
    <w:p w14:paraId="6EB3F51D" w14:textId="6ADE0825" w:rsidR="0019143B" w:rsidRPr="002F2879" w:rsidRDefault="0019143B" w:rsidP="00B01388">
      <w:pPr>
        <w:pStyle w:val="Odstavecseseznamem"/>
        <w:numPr>
          <w:ilvl w:val="0"/>
          <w:numId w:val="1"/>
        </w:numPr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Situace, kdy </w:t>
      </w:r>
      <w:r w:rsidR="004C3C8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jako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rodiče ne</w:t>
      </w:r>
      <w:r w:rsidR="004C3C8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potřebujete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určit konkrétní rozsah péče, ale nedokáž</w:t>
      </w:r>
      <w:r w:rsidR="004C3C87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ete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se dohodnout na výživném</w:t>
      </w:r>
      <w:r w:rsidR="00B01388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:</w:t>
      </w:r>
    </w:p>
    <w:p w14:paraId="034822E4" w14:textId="77777777" w:rsidR="008808B0" w:rsidRPr="002F2879" w:rsidRDefault="008808B0" w:rsidP="002F2879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7E9A54FA" w14:textId="08E0CC72" w:rsidR="004C3C87" w:rsidRPr="002F2879" w:rsidRDefault="004C3C87" w:rsidP="005725A8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567" w:hanging="425"/>
        <w:jc w:val="both"/>
        <w:rPr>
          <w:rFonts w:ascii="Garamond" w:eastAsia="Times New Roman" w:hAnsi="Garamond" w:cstheme="minorHAnsi"/>
          <w:bCs/>
          <w:color w:val="030303"/>
          <w:sz w:val="24"/>
          <w:szCs w:val="24"/>
          <w:u w:val="single"/>
          <w:lang w:eastAsia="cs-CZ"/>
        </w:rPr>
      </w:pPr>
      <w:r w:rsidRPr="002F2879">
        <w:rPr>
          <w:rFonts w:ascii="Garamond" w:eastAsia="Times New Roman" w:hAnsi="Garamond" w:cstheme="minorHAnsi"/>
          <w:bCs/>
          <w:color w:val="030303"/>
          <w:sz w:val="24"/>
          <w:szCs w:val="24"/>
          <w:u w:val="single"/>
          <w:lang w:eastAsia="cs-CZ"/>
        </w:rPr>
        <w:t>V situaci, kdy převládá péče jednoho z rodičů (například matky)</w:t>
      </w:r>
      <w:r w:rsidR="008808B0" w:rsidRPr="002F2879">
        <w:rPr>
          <w:rFonts w:ascii="Garamond" w:eastAsia="Times New Roman" w:hAnsi="Garamond" w:cstheme="minorHAnsi"/>
          <w:bCs/>
          <w:color w:val="030303"/>
          <w:sz w:val="24"/>
          <w:szCs w:val="24"/>
          <w:u w:val="single"/>
          <w:lang w:eastAsia="cs-CZ"/>
        </w:rPr>
        <w:t xml:space="preserve"> uvedete v návrhu:</w:t>
      </w:r>
    </w:p>
    <w:p w14:paraId="02E9BAB9" w14:textId="77777777" w:rsidR="008808B0" w:rsidRPr="002F2879" w:rsidRDefault="008808B0" w:rsidP="00B01388">
      <w:pPr>
        <w:pStyle w:val="Odstavecseseznamem"/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Cs/>
          <w:color w:val="030303"/>
          <w:sz w:val="24"/>
          <w:szCs w:val="24"/>
          <w:u w:val="single"/>
          <w:lang w:eastAsia="cs-CZ"/>
        </w:rPr>
      </w:pPr>
    </w:p>
    <w:p w14:paraId="614C6259" w14:textId="04C11C70" w:rsidR="0019143B" w:rsidRPr="002F2879" w:rsidRDefault="0019143B" w:rsidP="00D63DE3">
      <w:pPr>
        <w:pStyle w:val="Odstavecseseznamem"/>
        <w:numPr>
          <w:ilvl w:val="0"/>
          <w:numId w:val="9"/>
        </w:numPr>
        <w:shd w:val="clear" w:color="auto" w:fill="FFFFFF"/>
        <w:spacing w:after="120"/>
        <w:contextualSpacing w:val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Nezletilý</w:t>
      </w:r>
      <w:r w:rsidR="00B01388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narozený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a nezletilá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narozená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zůstáv</w:t>
      </w:r>
      <w:r w:rsidR="00D2680C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ají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br/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v</w:t>
      </w:r>
      <w:r w:rsidR="00467795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péči rodičů.</w:t>
      </w:r>
    </w:p>
    <w:p w14:paraId="7B207F3D" w14:textId="7097FF8F" w:rsidR="004C3C87" w:rsidRPr="002F2879" w:rsidRDefault="004C3C87" w:rsidP="00D63DE3">
      <w:pPr>
        <w:pStyle w:val="Odstavecseseznamem"/>
        <w:numPr>
          <w:ilvl w:val="0"/>
          <w:numId w:val="9"/>
        </w:num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Otec je povinen platit na výživu nezletilého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…</w:t>
      </w:r>
      <w:r w:rsidR="002C0F9F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výživné ve výši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…</w:t>
      </w:r>
      <w:r w:rsidR="002C0F9F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měsíčně a na výživu nezletilé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výživné ve výši</w:t>
      </w:r>
      <w:r w:rsidR="00C5565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B01388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měsíčně.</w:t>
      </w:r>
    </w:p>
    <w:p w14:paraId="13AE140A" w14:textId="77777777" w:rsidR="008808B0" w:rsidRPr="002F2879" w:rsidRDefault="008808B0" w:rsidP="00B01388">
      <w:pPr>
        <w:pStyle w:val="Odstavecseseznamem"/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2F449D8D" w14:textId="038A5B84" w:rsidR="004C3C87" w:rsidRPr="002F2879" w:rsidRDefault="004C3C87" w:rsidP="00B01388">
      <w:pPr>
        <w:pStyle w:val="Odstavecseseznamem"/>
        <w:shd w:val="clear" w:color="auto" w:fill="FFFFFF"/>
        <w:spacing w:after="0"/>
        <w:ind w:left="567"/>
        <w:jc w:val="both"/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Matce se výživné nestanoví</w:t>
      </w:r>
      <w:r w:rsidR="009E418E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(pokud</w:t>
      </w:r>
      <w:r w:rsidR="00D2680C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péči o děti převážně</w:t>
      </w:r>
      <w:r w:rsidR="009E418E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zajišťuje</w:t>
      </w:r>
      <w:r w:rsidR="00D2680C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a</w:t>
      </w:r>
      <w:r w:rsidR="009E418E"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 xml:space="preserve"> z větší části potřeby dětí, poskytuje jim bydlení apod.)</w:t>
      </w:r>
      <w:r w:rsidRPr="002F2879">
        <w:rPr>
          <w:rFonts w:ascii="Garamond" w:eastAsia="Times New Roman" w:hAnsi="Garamond" w:cstheme="minorHAnsi"/>
          <w:i/>
          <w:iCs/>
          <w:color w:val="030303"/>
          <w:sz w:val="24"/>
          <w:szCs w:val="24"/>
          <w:lang w:eastAsia="cs-CZ"/>
        </w:rPr>
        <w:t>.</w:t>
      </w:r>
    </w:p>
    <w:p w14:paraId="6677EDC1" w14:textId="77777777" w:rsidR="004C3C87" w:rsidRPr="002F2879" w:rsidRDefault="004C3C87" w:rsidP="00B01388">
      <w:pPr>
        <w:pStyle w:val="Odstavecseseznamem"/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</w:p>
    <w:p w14:paraId="1039F35A" w14:textId="67EF0558" w:rsidR="004C3C87" w:rsidRPr="002F2879" w:rsidRDefault="004C3C87" w:rsidP="005725A8">
      <w:pPr>
        <w:pStyle w:val="Odstavecseseznamem"/>
        <w:numPr>
          <w:ilvl w:val="0"/>
          <w:numId w:val="5"/>
        </w:numPr>
        <w:shd w:val="clear" w:color="auto" w:fill="FFFFFF"/>
        <w:spacing w:after="0"/>
        <w:ind w:left="567" w:hanging="425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u w:val="single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u w:val="single"/>
          <w:lang w:eastAsia="cs-CZ"/>
        </w:rPr>
        <w:t>V situaci, kdy je péče rodičů rovnoměrná (dřív střídavá péče)</w:t>
      </w:r>
      <w:r w:rsidR="008808B0" w:rsidRPr="002F2879">
        <w:rPr>
          <w:rFonts w:ascii="Garamond" w:eastAsia="Times New Roman" w:hAnsi="Garamond" w:cstheme="minorHAnsi"/>
          <w:color w:val="030303"/>
          <w:sz w:val="24"/>
          <w:szCs w:val="24"/>
          <w:u w:val="single"/>
          <w:lang w:eastAsia="cs-CZ"/>
        </w:rPr>
        <w:t xml:space="preserve"> v návrhu uvedete:</w:t>
      </w:r>
    </w:p>
    <w:p w14:paraId="20DC8023" w14:textId="77777777" w:rsidR="008808B0" w:rsidRPr="002F2879" w:rsidRDefault="008808B0" w:rsidP="00B01388">
      <w:pPr>
        <w:pStyle w:val="Odstavecseseznamem"/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u w:val="single"/>
          <w:lang w:eastAsia="cs-CZ"/>
        </w:rPr>
      </w:pPr>
    </w:p>
    <w:p w14:paraId="15386FFD" w14:textId="3530156F" w:rsidR="009E418E" w:rsidRPr="00D63DE3" w:rsidRDefault="009E418E" w:rsidP="00D63DE3">
      <w:pPr>
        <w:pStyle w:val="Odstavecseseznamem"/>
        <w:numPr>
          <w:ilvl w:val="0"/>
          <w:numId w:val="8"/>
        </w:numPr>
        <w:shd w:val="clear" w:color="auto" w:fill="FFFFFF"/>
        <w:spacing w:after="12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Nezletilý</w:t>
      </w:r>
      <w:r w:rsidR="002C0F9F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narozený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a nezletilá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narozená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2C0F9F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zůstávají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v péči </w:t>
      </w:r>
      <w:r w:rsidR="002C0F9F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obou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rodičů</w:t>
      </w:r>
      <w:r w:rsidR="002C0F9F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35D2D55C" w14:textId="14D7CE7A" w:rsidR="009E418E" w:rsidRPr="00D63DE3" w:rsidRDefault="009E418E" w:rsidP="00D63DE3">
      <w:pPr>
        <w:pStyle w:val="Odstavecseseznamem"/>
        <w:numPr>
          <w:ilvl w:val="0"/>
          <w:numId w:val="8"/>
        </w:numPr>
        <w:shd w:val="clear" w:color="auto" w:fill="FFFFFF"/>
        <w:spacing w:after="12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Matka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je povin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na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platit na výživu nezletilého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Kč měsíčně a na výživu nezletilé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4C3C87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Kč měsíčně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6D3154F0" w14:textId="7486FEBB" w:rsidR="004C3C87" w:rsidRPr="00D63DE3" w:rsidRDefault="004C3C87" w:rsidP="00D63DE3">
      <w:pPr>
        <w:pStyle w:val="Odstavecseseznamem"/>
        <w:numPr>
          <w:ilvl w:val="0"/>
          <w:numId w:val="8"/>
        </w:num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Otec je povinen platit na výživu nezletilého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Kč měsíčně a na výživu nezletilé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Kč měsíčně</w:t>
      </w:r>
      <w:r w:rsidR="005725A8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3702A41A" w14:textId="4A65D376" w:rsidR="0019143B" w:rsidRPr="002F2879" w:rsidRDefault="0019143B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bCs/>
          <w:color w:val="030303"/>
          <w:sz w:val="24"/>
          <w:szCs w:val="24"/>
          <w:lang w:eastAsia="cs-CZ"/>
        </w:rPr>
      </w:pPr>
    </w:p>
    <w:p w14:paraId="1B3E3866" w14:textId="7783CF1A" w:rsidR="009E418E" w:rsidRPr="002F2879" w:rsidRDefault="009E418E" w:rsidP="00B01388">
      <w:pPr>
        <w:pStyle w:val="Odstavecseseznamem"/>
        <w:numPr>
          <w:ilvl w:val="0"/>
          <w:numId w:val="1"/>
        </w:numPr>
        <w:shd w:val="clear" w:color="auto" w:fill="FFFFFF"/>
        <w:spacing w:after="0"/>
        <w:ind w:left="567" w:hanging="567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Situace, kdy jako rodiče potřebujete určit konkrétní rozsah péče, nedokážete se dohodnout na výživném (dříve sporná řízení ve věci péče, výživného a styku)</w:t>
      </w:r>
      <w:r w:rsidR="008808B0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v návrhu uvedete:</w:t>
      </w:r>
    </w:p>
    <w:p w14:paraId="2AC15187" w14:textId="77777777" w:rsidR="009E418E" w:rsidRPr="002F2879" w:rsidRDefault="009E418E" w:rsidP="002F2879">
      <w:pPr>
        <w:pStyle w:val="Odstavecseseznamem"/>
        <w:shd w:val="clear" w:color="auto" w:fill="FFFFFF"/>
        <w:spacing w:after="0"/>
        <w:ind w:left="1004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5DAA7EDE" w14:textId="50B99C26" w:rsidR="009E418E" w:rsidRPr="00D63DE3" w:rsidRDefault="009E418E" w:rsidP="00D63DE3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1276" w:hanging="709"/>
        <w:contextualSpacing w:val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Nezletilý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narozený </w:t>
      </w:r>
      <w:r w:rsidR="002C0F9F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……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a nezletilá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narozená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="00D2680C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zůstávají v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péči rodičů tak, že:</w:t>
      </w:r>
      <w:r w:rsidR="005E4910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(a navrhnete rozsah péče)</w:t>
      </w:r>
      <w:r w:rsid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4006E82E" w14:textId="7BA848A6" w:rsidR="009E418E" w:rsidRPr="00D63DE3" w:rsidRDefault="009E418E" w:rsidP="00D63DE3">
      <w:pPr>
        <w:pStyle w:val="Odstavecseseznamem"/>
        <w:numPr>
          <w:ilvl w:val="0"/>
          <w:numId w:val="6"/>
        </w:numPr>
        <w:shd w:val="clear" w:color="auto" w:fill="FFFFFF"/>
        <w:spacing w:after="120"/>
        <w:ind w:left="1276" w:hanging="709"/>
        <w:contextualSpacing w:val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Matka je povinna platit na výživu nezletilého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a výživné ve výši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Kč měsíčně a na výživu nezletilé </w:t>
      </w:r>
      <w:r w:rsidR="00091EB9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Kč měsíčně</w:t>
      </w:r>
      <w:r w:rsid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55D4654A" w14:textId="01F80943" w:rsidR="009E418E" w:rsidRPr="00D63DE3" w:rsidRDefault="009E418E" w:rsidP="00D63DE3">
      <w:pPr>
        <w:pStyle w:val="Odstavecseseznamem"/>
        <w:numPr>
          <w:ilvl w:val="0"/>
          <w:numId w:val="6"/>
        </w:numPr>
        <w:shd w:val="clear" w:color="auto" w:fill="FFFFFF"/>
        <w:spacing w:after="0"/>
        <w:ind w:left="1276" w:hanging="709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Otec je povinen platit na výživu nezletilého</w:t>
      </w:r>
      <w:r w:rsid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Kč měsíčně a na výživu nezletilé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výživné ve výši </w:t>
      </w:r>
      <w:r w:rsidR="00D63DE3"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…… </w:t>
      </w:r>
      <w:r w:rsidRPr="00D63DE3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Kč měsíčně</w:t>
      </w:r>
      <w:r w:rsid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.</w:t>
      </w:r>
    </w:p>
    <w:p w14:paraId="3AAB8BA0" w14:textId="503EBA4C" w:rsidR="009E418E" w:rsidRPr="002F2879" w:rsidRDefault="009E418E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1ABDD499" w14:textId="77777777" w:rsidR="009E418E" w:rsidRPr="002F2879" w:rsidRDefault="009E418E" w:rsidP="002F2879">
      <w:pPr>
        <w:shd w:val="clear" w:color="auto" w:fill="FFFFFF"/>
        <w:spacing w:after="0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</w:p>
    <w:p w14:paraId="7EF67B78" w14:textId="0C92DCC8" w:rsidR="00716075" w:rsidRPr="00D60D8F" w:rsidRDefault="008808B0" w:rsidP="00D60D8F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0" w:firstLine="0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 návrhu podávaném k soudu uveďte</w:t>
      </w:r>
      <w:r w:rsidR="00192CFA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datum a místo</w:t>
      </w:r>
      <w:r w:rsidR="00454030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, </w:t>
      </w:r>
      <w:r w:rsidR="00454030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kdy</w:t>
      </w:r>
      <w:r w:rsidR="00192CFA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a kde</w:t>
      </w:r>
      <w:r w:rsidR="00454030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byl návrh sepsán </w:t>
      </w:r>
      <w:r w:rsid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br/>
      </w:r>
      <w:r w:rsidR="00454030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a připojte svůj </w:t>
      </w:r>
      <w:r w:rsidR="00192CFA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vlastnoruční </w:t>
      </w:r>
      <w:r w:rsidR="00454030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podpis</w:t>
      </w:r>
      <w:r w:rsidR="00F44449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 který nemusí být úředně ověřen</w:t>
      </w:r>
      <w:r w:rsidR="00454030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 xml:space="preserve"> </w:t>
      </w:r>
      <w:r w:rsidR="00454030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(u dohody </w:t>
      </w:r>
      <w:r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připojte </w:t>
      </w:r>
      <w:r w:rsidR="00454030" w:rsidRPr="00D60D8F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podpisy obou rodičů).</w:t>
      </w:r>
    </w:p>
    <w:p w14:paraId="13EF7CBE" w14:textId="17D97FF8" w:rsidR="00A87B47" w:rsidRPr="00D60D8F" w:rsidRDefault="00D60D8F" w:rsidP="00D60D8F">
      <w:pPr>
        <w:shd w:val="clear" w:color="auto" w:fill="FFFFFF"/>
        <w:ind w:left="284" w:hanging="284"/>
        <w:jc w:val="both"/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</w:pPr>
      <w:r w:rsidRPr="00D60D8F">
        <w:rPr>
          <w:rFonts w:ascii="Garamond" w:eastAsia="Times New Roman" w:hAnsi="Garamond" w:cstheme="minorHAnsi"/>
          <w:bCs/>
          <w:color w:val="030303"/>
          <w:sz w:val="24"/>
          <w:szCs w:val="24"/>
          <w:lang w:eastAsia="cs-CZ"/>
        </w:rPr>
        <w:t>6)</w:t>
      </w:r>
      <w:r w:rsidRPr="00D60D8F">
        <w:rPr>
          <w:rFonts w:ascii="Garamond" w:eastAsia="Times New Roman" w:hAnsi="Garamond" w:cstheme="minorHAnsi"/>
          <w:bCs/>
          <w:color w:val="030303"/>
          <w:sz w:val="24"/>
          <w:szCs w:val="24"/>
          <w:lang w:eastAsia="cs-CZ"/>
        </w:rPr>
        <w:tab/>
      </w:r>
      <w:r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ab/>
      </w:r>
      <w:r w:rsidR="000C0604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Soudu z</w:t>
      </w:r>
      <w:r w:rsidR="00192CFA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ašlete</w:t>
      </w:r>
      <w:r w:rsidR="00A87B47" w:rsidRPr="00D60D8F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:</w:t>
      </w:r>
    </w:p>
    <w:p w14:paraId="17AA721E" w14:textId="2B6CEF33" w:rsidR="00A87B47" w:rsidRPr="002F2879" w:rsidRDefault="00A87B47" w:rsidP="00626DE9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elektronicky</w:t>
      </w:r>
      <w:r w:rsidR="00192CFA" w:rsidRPr="002F2879">
        <w:rPr>
          <w:rFonts w:ascii="Garamond" w:eastAsia="Times New Roman" w:hAnsi="Garamond" w:cstheme="minorHAnsi"/>
          <w:b/>
          <w:color w:val="030303"/>
          <w:sz w:val="24"/>
          <w:szCs w:val="24"/>
          <w:lang w:eastAsia="cs-CZ"/>
        </w:rPr>
        <w:t>,</w:t>
      </w:r>
      <w:r w:rsidR="00192CFA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 xml:space="preserve"> </w:t>
      </w:r>
      <w:r w:rsidRPr="002F2879">
        <w:rPr>
          <w:rFonts w:ascii="Garamond" w:hAnsi="Garamond" w:cstheme="minorHAnsi"/>
          <w:sz w:val="24"/>
          <w:szCs w:val="24"/>
        </w:rPr>
        <w:t>pokud máte zřízenu datovou schránku jako fyzická osoba,</w:t>
      </w:r>
    </w:p>
    <w:p w14:paraId="50EBB19D" w14:textId="13A8E0B7" w:rsidR="009A240D" w:rsidRPr="002F2879" w:rsidRDefault="00A87B47" w:rsidP="00626DE9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hAnsi="Garamond" w:cstheme="minorHAnsi"/>
          <w:sz w:val="24"/>
          <w:szCs w:val="24"/>
        </w:rPr>
        <w:t xml:space="preserve">poštou </w:t>
      </w:r>
      <w:r w:rsidR="0045403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v potřebném počtu stejnopisů a připojte listiny, které jsou označeny k</w:t>
      </w:r>
      <w:r w:rsidR="00626DE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 </w:t>
      </w:r>
      <w:r w:rsidR="00454030"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důkazu</w:t>
      </w:r>
      <w:r w:rsidR="00626DE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,</w:t>
      </w:r>
    </w:p>
    <w:p w14:paraId="7BBBC9BD" w14:textId="64938E7D" w:rsidR="00A87B47" w:rsidRPr="002F2879" w:rsidRDefault="00A87B47" w:rsidP="00626DE9">
      <w:pPr>
        <w:pStyle w:val="Odstavecseseznamem"/>
        <w:numPr>
          <w:ilvl w:val="0"/>
          <w:numId w:val="10"/>
        </w:numPr>
        <w:shd w:val="clear" w:color="auto" w:fill="FFFFFF"/>
        <w:jc w:val="both"/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</w:pPr>
      <w:r w:rsidRPr="002F2879">
        <w:rPr>
          <w:rFonts w:ascii="Garamond" w:eastAsia="Times New Roman" w:hAnsi="Garamond" w:cstheme="minorHAnsi"/>
          <w:color w:val="030303"/>
          <w:sz w:val="24"/>
          <w:szCs w:val="24"/>
          <w:lang w:eastAsia="cs-CZ"/>
        </w:rPr>
        <w:t>osobně na podatelně v přízemí Okresního soudu v Břeclavi, ul. Národních hrdinů 17/11.</w:t>
      </w:r>
    </w:p>
    <w:p w14:paraId="2C87C529" w14:textId="57ECB398" w:rsidR="00EB55DA" w:rsidRPr="002F2879" w:rsidRDefault="00B96676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Návrh</w:t>
      </w:r>
      <w:r w:rsidR="00A87B47" w:rsidRPr="002F2879">
        <w:rPr>
          <w:rFonts w:ascii="Garamond" w:hAnsi="Garamond" w:cstheme="minorHAnsi"/>
          <w:sz w:val="24"/>
          <w:szCs w:val="24"/>
        </w:rPr>
        <w:t xml:space="preserve"> v listinné podobě</w:t>
      </w:r>
      <w:r w:rsidRPr="002F2879">
        <w:rPr>
          <w:rFonts w:ascii="Garamond" w:hAnsi="Garamond" w:cstheme="minorHAnsi"/>
          <w:sz w:val="24"/>
          <w:szCs w:val="24"/>
        </w:rPr>
        <w:t xml:space="preserve"> se podává celkem </w:t>
      </w:r>
      <w:r w:rsidRPr="002F2879">
        <w:rPr>
          <w:rFonts w:ascii="Garamond" w:hAnsi="Garamond" w:cstheme="minorHAnsi"/>
          <w:b/>
          <w:bCs/>
          <w:sz w:val="24"/>
          <w:szCs w:val="24"/>
        </w:rPr>
        <w:t>ve 3</w:t>
      </w:r>
      <w:r w:rsidRPr="002F2879">
        <w:rPr>
          <w:rFonts w:ascii="Garamond" w:hAnsi="Garamond" w:cstheme="minorHAnsi"/>
          <w:sz w:val="24"/>
          <w:szCs w:val="24"/>
        </w:rPr>
        <w:t xml:space="preserve"> </w:t>
      </w:r>
      <w:r w:rsidRPr="00626DE9">
        <w:rPr>
          <w:rFonts w:ascii="Garamond" w:hAnsi="Garamond" w:cstheme="minorHAnsi"/>
          <w:b/>
          <w:bCs/>
          <w:sz w:val="24"/>
          <w:szCs w:val="24"/>
        </w:rPr>
        <w:t>vyhotoveních</w:t>
      </w:r>
      <w:r w:rsidRPr="002F2879">
        <w:rPr>
          <w:rFonts w:ascii="Garamond" w:hAnsi="Garamond" w:cstheme="minorHAnsi"/>
          <w:sz w:val="24"/>
          <w:szCs w:val="24"/>
        </w:rPr>
        <w:t xml:space="preserve">.  Musí být </w:t>
      </w:r>
      <w:r w:rsidR="00A87B47" w:rsidRPr="002F2879">
        <w:rPr>
          <w:rFonts w:ascii="Garamond" w:hAnsi="Garamond" w:cstheme="minorHAnsi"/>
          <w:sz w:val="24"/>
          <w:szCs w:val="24"/>
        </w:rPr>
        <w:t>napsán</w:t>
      </w:r>
      <w:r w:rsidRPr="002F2879">
        <w:rPr>
          <w:rFonts w:ascii="Garamond" w:hAnsi="Garamond" w:cstheme="minorHAnsi"/>
          <w:sz w:val="24"/>
          <w:szCs w:val="24"/>
        </w:rPr>
        <w:t xml:space="preserve"> čitelně (</w:t>
      </w:r>
      <w:r w:rsidR="00A87B47" w:rsidRPr="002F2879">
        <w:rPr>
          <w:rFonts w:ascii="Garamond" w:hAnsi="Garamond" w:cstheme="minorHAnsi"/>
          <w:sz w:val="24"/>
          <w:szCs w:val="24"/>
        </w:rPr>
        <w:t>na PC</w:t>
      </w:r>
      <w:r w:rsidRPr="002F2879">
        <w:rPr>
          <w:rFonts w:ascii="Garamond" w:hAnsi="Garamond" w:cstheme="minorHAnsi"/>
          <w:sz w:val="24"/>
          <w:szCs w:val="24"/>
        </w:rPr>
        <w:t xml:space="preserve"> či</w:t>
      </w:r>
      <w:r w:rsidR="00626DE9">
        <w:rPr>
          <w:rFonts w:ascii="Garamond" w:hAnsi="Garamond" w:cstheme="minorHAnsi"/>
          <w:sz w:val="24"/>
          <w:szCs w:val="24"/>
        </w:rPr>
        <w:t xml:space="preserve"> h</w:t>
      </w:r>
      <w:r w:rsidRPr="002F2879">
        <w:rPr>
          <w:rFonts w:ascii="Garamond" w:hAnsi="Garamond" w:cstheme="minorHAnsi"/>
          <w:sz w:val="24"/>
          <w:szCs w:val="24"/>
        </w:rPr>
        <w:t xml:space="preserve">ůlkovým písmem), musí být na konci datován a podepsán. </w:t>
      </w:r>
    </w:p>
    <w:p w14:paraId="6A24E7BC" w14:textId="76CF94AB" w:rsidR="00C55658" w:rsidRPr="002F2879" w:rsidRDefault="00EB55DA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 xml:space="preserve">7) </w:t>
      </w:r>
      <w:r w:rsidR="00C611F1">
        <w:rPr>
          <w:rFonts w:ascii="Garamond" w:hAnsi="Garamond" w:cstheme="minorHAnsi"/>
          <w:sz w:val="24"/>
          <w:szCs w:val="24"/>
        </w:rPr>
        <w:tab/>
      </w:r>
      <w:r w:rsidR="00815CC7" w:rsidRPr="002F2879">
        <w:rPr>
          <w:rFonts w:ascii="Garamond" w:hAnsi="Garamond" w:cstheme="minorHAnsi"/>
          <w:b/>
          <w:bCs/>
          <w:sz w:val="24"/>
          <w:szCs w:val="24"/>
        </w:rPr>
        <w:t>Soudní poplatek</w:t>
      </w:r>
      <w:r w:rsidR="00815CC7" w:rsidRPr="002F2879">
        <w:rPr>
          <w:rFonts w:ascii="Garamond" w:hAnsi="Garamond" w:cstheme="minorHAnsi"/>
          <w:sz w:val="24"/>
          <w:szCs w:val="24"/>
        </w:rPr>
        <w:t xml:space="preserve"> za řízení o </w:t>
      </w:r>
      <w:r w:rsidR="001370E8" w:rsidRPr="002F2879">
        <w:rPr>
          <w:rFonts w:ascii="Garamond" w:hAnsi="Garamond" w:cstheme="minorHAnsi"/>
          <w:sz w:val="24"/>
          <w:szCs w:val="24"/>
        </w:rPr>
        <w:t xml:space="preserve">rozvod: </w:t>
      </w:r>
    </w:p>
    <w:p w14:paraId="295E6AF2" w14:textId="2E89739C" w:rsidR="00EB55DA" w:rsidRPr="002F2879" w:rsidRDefault="001370E8" w:rsidP="000C1FDA">
      <w:pPr>
        <w:shd w:val="clear" w:color="auto" w:fill="FFFFFF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Podáváte</w:t>
      </w:r>
      <w:r w:rsidR="00EB55DA" w:rsidRPr="002F2879">
        <w:rPr>
          <w:rFonts w:ascii="Garamond" w:hAnsi="Garamond" w:cstheme="minorHAnsi"/>
          <w:sz w:val="24"/>
          <w:szCs w:val="24"/>
        </w:rPr>
        <w:t xml:space="preserve">-li spolu s návrhem na úpravu poměrů k dětem i </w:t>
      </w:r>
      <w:r w:rsidR="00EB55DA" w:rsidRPr="002F2879">
        <w:rPr>
          <w:rFonts w:ascii="Garamond" w:hAnsi="Garamond" w:cstheme="minorHAnsi"/>
          <w:b/>
          <w:bCs/>
          <w:sz w:val="24"/>
          <w:szCs w:val="24"/>
        </w:rPr>
        <w:t>návrh na rozvod</w:t>
      </w:r>
      <w:r w:rsidR="00EB55DA" w:rsidRPr="002F2879">
        <w:rPr>
          <w:rFonts w:ascii="Garamond" w:hAnsi="Garamond" w:cstheme="minorHAnsi"/>
          <w:sz w:val="24"/>
          <w:szCs w:val="24"/>
        </w:rPr>
        <w:t xml:space="preserve">, je nutné uhradit soudní poplatek dle zákona o soudních poplatcích zákon č. 549/1991 Sb., který je splatný vznikem poplatkové povinnosti tedy dle § 4 odst.1 citovaného zákona </w:t>
      </w:r>
      <w:r w:rsidR="00EB55DA" w:rsidRPr="002F2879">
        <w:rPr>
          <w:rFonts w:ascii="Garamond" w:hAnsi="Garamond" w:cstheme="minorHAnsi"/>
          <w:b/>
          <w:bCs/>
          <w:sz w:val="24"/>
          <w:szCs w:val="24"/>
        </w:rPr>
        <w:t>podáním návrhu a to:</w:t>
      </w:r>
    </w:p>
    <w:p w14:paraId="4A90D932" w14:textId="77777777" w:rsidR="000C0604" w:rsidRDefault="00EB55DA" w:rsidP="000C0604">
      <w:pPr>
        <w:shd w:val="clear" w:color="auto" w:fill="FFFFFF"/>
        <w:spacing w:after="120"/>
        <w:ind w:firstLine="142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 xml:space="preserve">a) </w:t>
      </w:r>
      <w:r w:rsidR="000C0604">
        <w:rPr>
          <w:rFonts w:ascii="Garamond" w:hAnsi="Garamond" w:cstheme="minorHAnsi"/>
          <w:sz w:val="24"/>
          <w:szCs w:val="24"/>
        </w:rPr>
        <w:tab/>
      </w:r>
      <w:r w:rsidRPr="002F2879">
        <w:rPr>
          <w:rFonts w:ascii="Garamond" w:hAnsi="Garamond" w:cstheme="minorHAnsi"/>
          <w:sz w:val="24"/>
          <w:szCs w:val="24"/>
        </w:rPr>
        <w:t xml:space="preserve">v případě smluveného </w:t>
      </w:r>
      <w:r w:rsidRPr="002F2879">
        <w:rPr>
          <w:rFonts w:ascii="Garamond" w:hAnsi="Garamond" w:cstheme="minorHAnsi"/>
          <w:b/>
          <w:bCs/>
          <w:sz w:val="24"/>
          <w:szCs w:val="24"/>
        </w:rPr>
        <w:t>(dohodnutého</w:t>
      </w:r>
      <w:r w:rsidR="001370E8" w:rsidRPr="002F2879">
        <w:rPr>
          <w:rFonts w:ascii="Garamond" w:hAnsi="Garamond" w:cstheme="minorHAnsi"/>
          <w:b/>
          <w:bCs/>
          <w:sz w:val="24"/>
          <w:szCs w:val="24"/>
        </w:rPr>
        <w:t>)</w:t>
      </w:r>
      <w:r w:rsidRPr="002F2879">
        <w:rPr>
          <w:rFonts w:ascii="Garamond" w:hAnsi="Garamond" w:cstheme="minorHAnsi"/>
          <w:b/>
          <w:bCs/>
          <w:sz w:val="24"/>
          <w:szCs w:val="24"/>
        </w:rPr>
        <w:t xml:space="preserve"> rozvodu</w:t>
      </w:r>
      <w:r w:rsidRPr="002F2879">
        <w:rPr>
          <w:rFonts w:ascii="Garamond" w:hAnsi="Garamond" w:cstheme="minorHAnsi"/>
          <w:sz w:val="24"/>
          <w:szCs w:val="24"/>
        </w:rPr>
        <w:t xml:space="preserve"> </w:t>
      </w:r>
      <w:r w:rsidRPr="002F2879">
        <w:rPr>
          <w:rFonts w:ascii="Garamond" w:hAnsi="Garamond" w:cstheme="minorHAnsi"/>
          <w:b/>
          <w:bCs/>
          <w:sz w:val="24"/>
          <w:szCs w:val="24"/>
        </w:rPr>
        <w:t>ve výši 2.000 Kč</w:t>
      </w:r>
    </w:p>
    <w:p w14:paraId="47BE0C83" w14:textId="0AF09500" w:rsidR="00EB55DA" w:rsidRPr="002F2879" w:rsidRDefault="00EB55DA" w:rsidP="000C0604">
      <w:pPr>
        <w:shd w:val="clear" w:color="auto" w:fill="FFFFFF"/>
        <w:spacing w:after="120"/>
        <w:ind w:firstLine="142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 xml:space="preserve">b) </w:t>
      </w:r>
      <w:r w:rsidR="000C0604">
        <w:rPr>
          <w:rFonts w:ascii="Garamond" w:hAnsi="Garamond" w:cstheme="minorHAnsi"/>
          <w:sz w:val="24"/>
          <w:szCs w:val="24"/>
        </w:rPr>
        <w:tab/>
      </w:r>
      <w:r w:rsidRPr="002F2879">
        <w:rPr>
          <w:rFonts w:ascii="Garamond" w:hAnsi="Garamond" w:cstheme="minorHAnsi"/>
          <w:sz w:val="24"/>
          <w:szCs w:val="24"/>
        </w:rPr>
        <w:t xml:space="preserve">v případě </w:t>
      </w:r>
      <w:r w:rsidRPr="002F2879">
        <w:rPr>
          <w:rFonts w:ascii="Garamond" w:hAnsi="Garamond" w:cstheme="minorHAnsi"/>
          <w:b/>
          <w:bCs/>
          <w:sz w:val="24"/>
          <w:szCs w:val="24"/>
        </w:rPr>
        <w:t>sporného rozvodu ve výši 5.000 Kč.</w:t>
      </w:r>
    </w:p>
    <w:p w14:paraId="0A4ED489" w14:textId="528FB166" w:rsidR="00A87B47" w:rsidRPr="002F2879" w:rsidRDefault="00A87B47" w:rsidP="000C1FDA">
      <w:pPr>
        <w:shd w:val="clear" w:color="auto" w:fill="FFFFFF"/>
        <w:spacing w:after="12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Poplatek je možno uhradit v hotovosti na pokladně Okresního soudu v Břeclavi, ul. Národních hrdinů 17/11.</w:t>
      </w:r>
    </w:p>
    <w:p w14:paraId="4D84036A" w14:textId="77777777" w:rsidR="000C1FDA" w:rsidRDefault="00815CC7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Nebude-li poplatek uhrazen v době podání návrhu, budete v souladu s ust.</w:t>
      </w:r>
      <w:r w:rsidR="00C55658" w:rsidRPr="002F2879">
        <w:rPr>
          <w:rFonts w:ascii="Garamond" w:hAnsi="Garamond" w:cstheme="minorHAnsi"/>
          <w:sz w:val="24"/>
          <w:szCs w:val="24"/>
        </w:rPr>
        <w:t xml:space="preserve"> §</w:t>
      </w:r>
      <w:r w:rsidRPr="002F2879">
        <w:rPr>
          <w:rFonts w:ascii="Garamond" w:hAnsi="Garamond" w:cstheme="minorHAnsi"/>
          <w:sz w:val="24"/>
          <w:szCs w:val="24"/>
        </w:rPr>
        <w:t xml:space="preserve"> 9 citovaného zákona vyzván soudem k jeho úhradě ve lhůtě alespoň 15 dnů od doručení výzvy, když ve výjimečných případech může soud určit lhůtu i kratší.</w:t>
      </w:r>
    </w:p>
    <w:p w14:paraId="64FB2319" w14:textId="7B6ADBED" w:rsidR="00815CC7" w:rsidRPr="002F2879" w:rsidRDefault="00815CC7" w:rsidP="000C1FDA">
      <w:pPr>
        <w:shd w:val="clear" w:color="auto" w:fill="FFFFFF"/>
        <w:spacing w:after="240" w:line="240" w:lineRule="auto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 xml:space="preserve">Po marném uplynutí této lhůty soud řízení zastaví. </w:t>
      </w:r>
    </w:p>
    <w:p w14:paraId="001F2958" w14:textId="6D571444" w:rsidR="00C55658" w:rsidRPr="002F2879" w:rsidRDefault="000C0604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8) </w:t>
      </w:r>
      <w:r>
        <w:rPr>
          <w:rFonts w:ascii="Garamond" w:hAnsi="Garamond" w:cstheme="minorHAnsi"/>
          <w:sz w:val="24"/>
          <w:szCs w:val="24"/>
        </w:rPr>
        <w:tab/>
      </w:r>
      <w:r w:rsidR="00815CC7" w:rsidRPr="002F2879">
        <w:rPr>
          <w:rFonts w:ascii="Garamond" w:hAnsi="Garamond" w:cstheme="minorHAnsi"/>
          <w:b/>
          <w:bCs/>
          <w:sz w:val="24"/>
          <w:szCs w:val="24"/>
        </w:rPr>
        <w:t xml:space="preserve">Soudní poplatek za </w:t>
      </w:r>
      <w:r w:rsidR="001370E8" w:rsidRPr="002F2879">
        <w:rPr>
          <w:rFonts w:ascii="Garamond" w:hAnsi="Garamond" w:cstheme="minorHAnsi"/>
          <w:b/>
          <w:bCs/>
          <w:sz w:val="24"/>
          <w:szCs w:val="24"/>
        </w:rPr>
        <w:t>odvolání:</w:t>
      </w:r>
      <w:r w:rsidR="001370E8" w:rsidRPr="002F2879">
        <w:rPr>
          <w:rFonts w:ascii="Garamond" w:hAnsi="Garamond" w:cstheme="minorHAnsi"/>
          <w:sz w:val="24"/>
          <w:szCs w:val="24"/>
        </w:rPr>
        <w:t xml:space="preserve"> </w:t>
      </w:r>
    </w:p>
    <w:p w14:paraId="5EC9CF8B" w14:textId="77777777" w:rsidR="000C1FDA" w:rsidRDefault="00C55658" w:rsidP="000C1FDA">
      <w:pPr>
        <w:shd w:val="clear" w:color="auto" w:fill="FFFFFF"/>
        <w:spacing w:after="120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P</w:t>
      </w:r>
      <w:r w:rsidR="001370E8" w:rsidRPr="002F2879">
        <w:rPr>
          <w:rFonts w:ascii="Garamond" w:hAnsi="Garamond" w:cstheme="minorHAnsi"/>
          <w:sz w:val="24"/>
          <w:szCs w:val="24"/>
        </w:rPr>
        <w:t>odáváte</w:t>
      </w:r>
      <w:r w:rsidR="00815CC7" w:rsidRPr="002F2879">
        <w:rPr>
          <w:rFonts w:ascii="Garamond" w:hAnsi="Garamond" w:cstheme="minorHAnsi"/>
          <w:sz w:val="24"/>
          <w:szCs w:val="24"/>
        </w:rPr>
        <w:t xml:space="preserve">-li do rozhodnutí soudu odvolání, pak je nutné uhradit soudní poplatek dle zákona </w:t>
      </w:r>
      <w:r w:rsidR="000C1FDA">
        <w:rPr>
          <w:rFonts w:ascii="Garamond" w:hAnsi="Garamond" w:cstheme="minorHAnsi"/>
          <w:sz w:val="24"/>
          <w:szCs w:val="24"/>
        </w:rPr>
        <w:br/>
      </w:r>
      <w:r w:rsidR="00815CC7" w:rsidRPr="002F2879">
        <w:rPr>
          <w:rFonts w:ascii="Garamond" w:hAnsi="Garamond" w:cstheme="minorHAnsi"/>
          <w:sz w:val="24"/>
          <w:szCs w:val="24"/>
        </w:rPr>
        <w:t>o soudních poplatcích zákon č. 549/1991 Sb., a to podle položky 7 písmeno a) a položky 5 Sazebníku soudních poplatků</w:t>
      </w:r>
      <w:r w:rsidR="001370E8" w:rsidRPr="002F2879">
        <w:rPr>
          <w:rFonts w:ascii="Garamond" w:hAnsi="Garamond" w:cstheme="minorHAnsi"/>
          <w:sz w:val="24"/>
          <w:szCs w:val="24"/>
        </w:rPr>
        <w:t>,</w:t>
      </w:r>
      <w:r w:rsidR="00815CC7" w:rsidRPr="002F2879">
        <w:rPr>
          <w:rFonts w:ascii="Garamond" w:hAnsi="Garamond" w:cstheme="minorHAnsi"/>
          <w:sz w:val="24"/>
          <w:szCs w:val="24"/>
        </w:rPr>
        <w:t xml:space="preserve"> a to za každý předmět řízení 3.000 Kč</w:t>
      </w:r>
      <w:r w:rsidR="001370E8" w:rsidRPr="002F2879">
        <w:rPr>
          <w:rFonts w:ascii="Garamond" w:hAnsi="Garamond" w:cstheme="minorHAnsi"/>
          <w:sz w:val="24"/>
          <w:szCs w:val="24"/>
        </w:rPr>
        <w:t>. T</w:t>
      </w:r>
      <w:r w:rsidR="00815CC7" w:rsidRPr="002F2879">
        <w:rPr>
          <w:rFonts w:ascii="Garamond" w:hAnsi="Garamond" w:cstheme="minorHAnsi"/>
          <w:sz w:val="24"/>
          <w:szCs w:val="24"/>
        </w:rPr>
        <w:t xml:space="preserve">edy </w:t>
      </w:r>
      <w:r w:rsidR="001370E8" w:rsidRPr="002F2879">
        <w:rPr>
          <w:rFonts w:ascii="Garamond" w:hAnsi="Garamond" w:cstheme="minorHAnsi"/>
          <w:sz w:val="24"/>
          <w:szCs w:val="24"/>
        </w:rPr>
        <w:t>například za řízení ve věci péče, za řízení ve věci výživného, za řízení ve věci pro nezletilého významné, na níž se nemohou rodiče dohodnout</w:t>
      </w:r>
      <w:r w:rsidR="000C1FDA">
        <w:rPr>
          <w:rFonts w:ascii="Garamond" w:hAnsi="Garamond" w:cstheme="minorHAnsi"/>
          <w:sz w:val="24"/>
          <w:szCs w:val="24"/>
        </w:rPr>
        <w:t>,</w:t>
      </w:r>
      <w:r w:rsidR="001370E8" w:rsidRPr="002F2879">
        <w:rPr>
          <w:rFonts w:ascii="Garamond" w:hAnsi="Garamond" w:cstheme="minorHAnsi"/>
          <w:sz w:val="24"/>
          <w:szCs w:val="24"/>
        </w:rPr>
        <w:t xml:space="preserve"> který</w:t>
      </w:r>
      <w:r w:rsidR="00815CC7" w:rsidRPr="002F2879">
        <w:rPr>
          <w:rFonts w:ascii="Garamond" w:hAnsi="Garamond" w:cstheme="minorHAnsi"/>
          <w:sz w:val="24"/>
          <w:szCs w:val="24"/>
        </w:rPr>
        <w:t xml:space="preserve"> je splatný vznikem poplatkové povinnosti</w:t>
      </w:r>
      <w:r w:rsidR="001370E8" w:rsidRPr="002F2879">
        <w:rPr>
          <w:rFonts w:ascii="Garamond" w:hAnsi="Garamond" w:cstheme="minorHAnsi"/>
          <w:sz w:val="24"/>
          <w:szCs w:val="24"/>
        </w:rPr>
        <w:t xml:space="preserve">, tedy podáním odvolání. </w:t>
      </w:r>
    </w:p>
    <w:p w14:paraId="0C31AED0" w14:textId="77777777" w:rsidR="000C1FDA" w:rsidRDefault="001370E8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>I v tomto případě, nebude-li poplatek uhrazen v době podání návrhu, budete v souladu s ust.</w:t>
      </w:r>
      <w:r w:rsidR="00C55658" w:rsidRPr="002F2879">
        <w:rPr>
          <w:rFonts w:ascii="Garamond" w:hAnsi="Garamond" w:cstheme="minorHAnsi"/>
          <w:sz w:val="24"/>
          <w:szCs w:val="24"/>
        </w:rPr>
        <w:t xml:space="preserve"> §</w:t>
      </w:r>
      <w:r w:rsidRPr="002F2879">
        <w:rPr>
          <w:rFonts w:ascii="Garamond" w:hAnsi="Garamond" w:cstheme="minorHAnsi"/>
          <w:sz w:val="24"/>
          <w:szCs w:val="24"/>
        </w:rPr>
        <w:t xml:space="preserve"> 9 citovaného zákona vyzván soudem k jeho úhradě ve lhůtě alespoň 15 dnů od doručení výzvy, když ve výjimečných případech může soud určit lhůtu i kratší. </w:t>
      </w:r>
    </w:p>
    <w:p w14:paraId="37FCB69F" w14:textId="355EAD78" w:rsidR="001370E8" w:rsidRPr="002F2879" w:rsidRDefault="001370E8" w:rsidP="002F2879">
      <w:pPr>
        <w:shd w:val="clear" w:color="auto" w:fill="FFFFFF"/>
        <w:jc w:val="both"/>
        <w:rPr>
          <w:rFonts w:ascii="Garamond" w:hAnsi="Garamond" w:cstheme="minorHAnsi"/>
          <w:sz w:val="24"/>
          <w:szCs w:val="24"/>
        </w:rPr>
      </w:pPr>
      <w:r w:rsidRPr="002F2879">
        <w:rPr>
          <w:rFonts w:ascii="Garamond" w:hAnsi="Garamond" w:cstheme="minorHAnsi"/>
          <w:sz w:val="24"/>
          <w:szCs w:val="24"/>
        </w:rPr>
        <w:t xml:space="preserve">Po marném uplynutí této lhůty soud řízení o odvolání zastaví. </w:t>
      </w:r>
    </w:p>
    <w:p w14:paraId="360B5374" w14:textId="690C0959" w:rsidR="00B96676" w:rsidRPr="008218A4" w:rsidRDefault="00B96676" w:rsidP="002F2879">
      <w:pPr>
        <w:shd w:val="clear" w:color="auto" w:fill="FFFFFF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8218A4">
        <w:rPr>
          <w:rFonts w:ascii="Garamond" w:hAnsi="Garamond" w:cstheme="minorHAnsi"/>
          <w:b/>
          <w:bCs/>
          <w:sz w:val="24"/>
          <w:szCs w:val="24"/>
        </w:rPr>
        <w:t xml:space="preserve">Jestliže nejste schopen(a) návrh vyplnit, můžete se dle místa Vašeho bydliště </w:t>
      </w:r>
      <w:r w:rsidR="00A87B47" w:rsidRPr="008218A4">
        <w:rPr>
          <w:rFonts w:ascii="Garamond" w:hAnsi="Garamond" w:cstheme="minorHAnsi"/>
          <w:b/>
          <w:bCs/>
          <w:sz w:val="24"/>
          <w:szCs w:val="24"/>
        </w:rPr>
        <w:t>obrátit na</w:t>
      </w:r>
      <w:r w:rsidR="00EB55DA" w:rsidRPr="008218A4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8218A4">
        <w:rPr>
          <w:rFonts w:ascii="Garamond" w:hAnsi="Garamond" w:cstheme="minorHAnsi"/>
          <w:b/>
          <w:bCs/>
          <w:sz w:val="24"/>
          <w:szCs w:val="24"/>
        </w:rPr>
        <w:t xml:space="preserve">kteréhokoliv advokáta se žádostí o poskytnutí právní pomoci – o sepis návrhu. Náklady </w:t>
      </w:r>
      <w:r w:rsidR="000C1FDA" w:rsidRPr="008218A4">
        <w:rPr>
          <w:rFonts w:ascii="Garamond" w:hAnsi="Garamond" w:cstheme="minorHAnsi"/>
          <w:b/>
          <w:bCs/>
          <w:sz w:val="24"/>
          <w:szCs w:val="24"/>
        </w:rPr>
        <w:br/>
      </w:r>
      <w:r w:rsidRPr="008218A4">
        <w:rPr>
          <w:rFonts w:ascii="Garamond" w:hAnsi="Garamond" w:cstheme="minorHAnsi"/>
          <w:b/>
          <w:bCs/>
          <w:sz w:val="24"/>
          <w:szCs w:val="24"/>
        </w:rPr>
        <w:t xml:space="preserve">s tím spojené musíte uhradit sám(a). </w:t>
      </w:r>
    </w:p>
    <w:p w14:paraId="1E652075" w14:textId="77777777" w:rsidR="00B96676" w:rsidRPr="002F2879" w:rsidRDefault="00B96676" w:rsidP="002F2879">
      <w:pPr>
        <w:shd w:val="clear" w:color="auto" w:fill="FFFFFF"/>
        <w:ind w:left="284" w:hanging="284"/>
        <w:jc w:val="both"/>
        <w:rPr>
          <w:rFonts w:ascii="Garamond" w:hAnsi="Garamond" w:cstheme="minorHAnsi"/>
          <w:sz w:val="24"/>
          <w:szCs w:val="24"/>
        </w:rPr>
      </w:pPr>
    </w:p>
    <w:sectPr w:rsidR="00B96676" w:rsidRPr="002F2879" w:rsidSect="00716075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A719" w14:textId="77777777" w:rsidR="003813C1" w:rsidRDefault="003813C1" w:rsidP="009E40BF">
      <w:pPr>
        <w:spacing w:after="0" w:line="240" w:lineRule="auto"/>
      </w:pPr>
      <w:r>
        <w:separator/>
      </w:r>
    </w:p>
  </w:endnote>
  <w:endnote w:type="continuationSeparator" w:id="0">
    <w:p w14:paraId="745EBB56" w14:textId="77777777" w:rsidR="003813C1" w:rsidRDefault="003813C1" w:rsidP="009E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42769"/>
      <w:docPartObj>
        <w:docPartGallery w:val="Page Numbers (Bottom of Page)"/>
        <w:docPartUnique/>
      </w:docPartObj>
    </w:sdtPr>
    <w:sdtEndPr/>
    <w:sdtContent>
      <w:p w14:paraId="16DE896E" w14:textId="3D01B5D6" w:rsidR="00A87B47" w:rsidRDefault="00A87B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C2321" w14:textId="5578D05E" w:rsidR="009E40BF" w:rsidRPr="00181852" w:rsidRDefault="009E40B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9BBA" w14:textId="77777777" w:rsidR="003813C1" w:rsidRDefault="003813C1" w:rsidP="009E40BF">
      <w:pPr>
        <w:spacing w:after="0" w:line="240" w:lineRule="auto"/>
      </w:pPr>
      <w:r>
        <w:separator/>
      </w:r>
    </w:p>
  </w:footnote>
  <w:footnote w:type="continuationSeparator" w:id="0">
    <w:p w14:paraId="40E09A54" w14:textId="77777777" w:rsidR="003813C1" w:rsidRDefault="003813C1" w:rsidP="009E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C3E"/>
    <w:multiLevelType w:val="hybridMultilevel"/>
    <w:tmpl w:val="67D6113E"/>
    <w:lvl w:ilvl="0" w:tplc="86FE5B84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0150CA"/>
    <w:multiLevelType w:val="hybridMultilevel"/>
    <w:tmpl w:val="BB763612"/>
    <w:lvl w:ilvl="0" w:tplc="EF205D54">
      <w:start w:val="1"/>
      <w:numFmt w:val="upperRoman"/>
      <w:lvlText w:val="%1."/>
      <w:lvlJc w:val="left"/>
      <w:pPr>
        <w:ind w:left="172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D9432FA"/>
    <w:multiLevelType w:val="hybridMultilevel"/>
    <w:tmpl w:val="118A3B8C"/>
    <w:lvl w:ilvl="0" w:tplc="017E86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993A40"/>
    <w:multiLevelType w:val="hybridMultilevel"/>
    <w:tmpl w:val="D12AD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3A57"/>
    <w:multiLevelType w:val="hybridMultilevel"/>
    <w:tmpl w:val="ED66F07A"/>
    <w:lvl w:ilvl="0" w:tplc="8DF69B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AE4D9E"/>
    <w:multiLevelType w:val="hybridMultilevel"/>
    <w:tmpl w:val="16786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33CFC"/>
    <w:multiLevelType w:val="hybridMultilevel"/>
    <w:tmpl w:val="87041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17F3F"/>
    <w:multiLevelType w:val="hybridMultilevel"/>
    <w:tmpl w:val="DAAA5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142BB"/>
    <w:multiLevelType w:val="hybridMultilevel"/>
    <w:tmpl w:val="1B2A8E96"/>
    <w:lvl w:ilvl="0" w:tplc="816C8472">
      <w:start w:val="1"/>
      <w:numFmt w:val="upperLetter"/>
      <w:lvlText w:val="%1."/>
      <w:lvlJc w:val="left"/>
      <w:pPr>
        <w:ind w:left="1004" w:hanging="720"/>
      </w:pPr>
      <w:rPr>
        <w:rFonts w:ascii="Garamond" w:eastAsia="Times New Roman" w:hAnsi="Garamond" w:cstheme="minorHAnsi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C3075D"/>
    <w:multiLevelType w:val="hybridMultilevel"/>
    <w:tmpl w:val="510ED8C8"/>
    <w:lvl w:ilvl="0" w:tplc="03CE35AA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476263645">
    <w:abstractNumId w:val="8"/>
  </w:num>
  <w:num w:numId="2" w16cid:durableId="2140758330">
    <w:abstractNumId w:val="0"/>
  </w:num>
  <w:num w:numId="3" w16cid:durableId="1772123523">
    <w:abstractNumId w:val="5"/>
  </w:num>
  <w:num w:numId="4" w16cid:durableId="1239172112">
    <w:abstractNumId w:val="3"/>
  </w:num>
  <w:num w:numId="5" w16cid:durableId="198010867">
    <w:abstractNumId w:val="9"/>
  </w:num>
  <w:num w:numId="6" w16cid:durableId="318963961">
    <w:abstractNumId w:val="1"/>
  </w:num>
  <w:num w:numId="7" w16cid:durableId="1310135149">
    <w:abstractNumId w:val="6"/>
  </w:num>
  <w:num w:numId="8" w16cid:durableId="1932154870">
    <w:abstractNumId w:val="4"/>
  </w:num>
  <w:num w:numId="9" w16cid:durableId="966274387">
    <w:abstractNumId w:val="2"/>
  </w:num>
  <w:num w:numId="10" w16cid:durableId="146357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30"/>
    <w:rsid w:val="00091EB9"/>
    <w:rsid w:val="000C0604"/>
    <w:rsid w:val="000C1FDA"/>
    <w:rsid w:val="000F0460"/>
    <w:rsid w:val="001370E8"/>
    <w:rsid w:val="001544EF"/>
    <w:rsid w:val="00154F7A"/>
    <w:rsid w:val="001704FD"/>
    <w:rsid w:val="00181852"/>
    <w:rsid w:val="0019143B"/>
    <w:rsid w:val="00192CFA"/>
    <w:rsid w:val="001A70DA"/>
    <w:rsid w:val="00211F47"/>
    <w:rsid w:val="00222F5A"/>
    <w:rsid w:val="0023030E"/>
    <w:rsid w:val="002715A4"/>
    <w:rsid w:val="00280AA5"/>
    <w:rsid w:val="002974EE"/>
    <w:rsid w:val="002C0F9F"/>
    <w:rsid w:val="002F2879"/>
    <w:rsid w:val="00371256"/>
    <w:rsid w:val="003813C1"/>
    <w:rsid w:val="00454030"/>
    <w:rsid w:val="00466C03"/>
    <w:rsid w:val="00467795"/>
    <w:rsid w:val="00482DC4"/>
    <w:rsid w:val="004C3C87"/>
    <w:rsid w:val="004C67EA"/>
    <w:rsid w:val="00514642"/>
    <w:rsid w:val="005262D6"/>
    <w:rsid w:val="0057072F"/>
    <w:rsid w:val="005725A8"/>
    <w:rsid w:val="005B1D34"/>
    <w:rsid w:val="005B6C46"/>
    <w:rsid w:val="005E4910"/>
    <w:rsid w:val="00613746"/>
    <w:rsid w:val="00626DE9"/>
    <w:rsid w:val="006577DC"/>
    <w:rsid w:val="00685CF5"/>
    <w:rsid w:val="006D22A3"/>
    <w:rsid w:val="00716075"/>
    <w:rsid w:val="00785BB6"/>
    <w:rsid w:val="007A0EFB"/>
    <w:rsid w:val="007C5D76"/>
    <w:rsid w:val="007D6AFA"/>
    <w:rsid w:val="00814CE4"/>
    <w:rsid w:val="00815CC7"/>
    <w:rsid w:val="008218A4"/>
    <w:rsid w:val="0085015D"/>
    <w:rsid w:val="00860EE6"/>
    <w:rsid w:val="008808B0"/>
    <w:rsid w:val="008F0C19"/>
    <w:rsid w:val="00923E28"/>
    <w:rsid w:val="00927E77"/>
    <w:rsid w:val="009A111E"/>
    <w:rsid w:val="009A240D"/>
    <w:rsid w:val="009E40BF"/>
    <w:rsid w:val="009E418E"/>
    <w:rsid w:val="00A22414"/>
    <w:rsid w:val="00A87B47"/>
    <w:rsid w:val="00B01388"/>
    <w:rsid w:val="00B017BA"/>
    <w:rsid w:val="00B41619"/>
    <w:rsid w:val="00B7572D"/>
    <w:rsid w:val="00B96676"/>
    <w:rsid w:val="00C01638"/>
    <w:rsid w:val="00C12342"/>
    <w:rsid w:val="00C25C67"/>
    <w:rsid w:val="00C55658"/>
    <w:rsid w:val="00C611F1"/>
    <w:rsid w:val="00C66FAA"/>
    <w:rsid w:val="00CC4384"/>
    <w:rsid w:val="00CD0F22"/>
    <w:rsid w:val="00CD2211"/>
    <w:rsid w:val="00D2680C"/>
    <w:rsid w:val="00D55F4C"/>
    <w:rsid w:val="00D60D8F"/>
    <w:rsid w:val="00D63DE3"/>
    <w:rsid w:val="00E12231"/>
    <w:rsid w:val="00E779A6"/>
    <w:rsid w:val="00EB55DA"/>
    <w:rsid w:val="00F44449"/>
    <w:rsid w:val="00F72512"/>
    <w:rsid w:val="00F775AE"/>
    <w:rsid w:val="00FC418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A67B"/>
  <w15:docId w15:val="{4D4F739C-860A-451F-A9CE-8C00E70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54030"/>
    <w:rPr>
      <w:b/>
      <w:bCs/>
    </w:rPr>
  </w:style>
  <w:style w:type="paragraph" w:styleId="Odstavecseseznamem">
    <w:name w:val="List Paragraph"/>
    <w:basedOn w:val="Normln"/>
    <w:uiPriority w:val="34"/>
    <w:qFormat/>
    <w:rsid w:val="009E40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0BF"/>
  </w:style>
  <w:style w:type="paragraph" w:styleId="Zpat">
    <w:name w:val="footer"/>
    <w:basedOn w:val="Normln"/>
    <w:link w:val="ZpatChar"/>
    <w:uiPriority w:val="99"/>
    <w:unhideWhenUsed/>
    <w:rsid w:val="009E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0BF"/>
  </w:style>
  <w:style w:type="character" w:styleId="Hypertextovodkaz">
    <w:name w:val="Hyperlink"/>
    <w:basedOn w:val="Standardnpsmoodstavce"/>
    <w:uiPriority w:val="99"/>
    <w:unhideWhenUsed/>
    <w:rsid w:val="00EB55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nova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974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SOUKM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Radim Mgr</dc:creator>
  <cp:lastModifiedBy>Klobásová Daniela Mgr.</cp:lastModifiedBy>
  <cp:revision>23</cp:revision>
  <dcterms:created xsi:type="dcterms:W3CDTF">2026-01-05T07:40:00Z</dcterms:created>
  <dcterms:modified xsi:type="dcterms:W3CDTF">2026-01-06T11:40:00Z</dcterms:modified>
</cp:coreProperties>
</file>