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1B38" w14:textId="77777777" w:rsidR="009F111C" w:rsidRPr="009F111C" w:rsidRDefault="009F111C" w:rsidP="009F111C">
      <w:pPr>
        <w:spacing w:after="120"/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b/>
          <w:sz w:val="24"/>
          <w:szCs w:val="24"/>
        </w:rPr>
        <w:t>Okresní soud v Českých Budějovicích</w:t>
      </w:r>
    </w:p>
    <w:p w14:paraId="567934F8" w14:textId="77777777" w:rsidR="009F111C" w:rsidRPr="009F111C" w:rsidRDefault="009F111C" w:rsidP="009F111C">
      <w:pPr>
        <w:spacing w:after="120"/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Lidická třída 98/20</w:t>
      </w:r>
    </w:p>
    <w:p w14:paraId="02F1F13A" w14:textId="77777777" w:rsidR="009F111C" w:rsidRPr="009F111C" w:rsidRDefault="009F111C" w:rsidP="009F111C">
      <w:pPr>
        <w:spacing w:after="120"/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371 06 České Budějovice</w:t>
      </w:r>
    </w:p>
    <w:p w14:paraId="16BFFD76" w14:textId="77777777" w:rsidR="009F111C" w:rsidRPr="009F111C" w:rsidRDefault="009F111C" w:rsidP="009F111C">
      <w:pPr>
        <w:spacing w:after="120"/>
        <w:rPr>
          <w:rFonts w:ascii="Garamond" w:eastAsia="Times New Roman" w:hAnsi="Garamond" w:cs="Times New Roman"/>
          <w:sz w:val="24"/>
          <w:szCs w:val="24"/>
        </w:rPr>
      </w:pPr>
    </w:p>
    <w:p w14:paraId="5E6B64F8" w14:textId="1BC6BB01" w:rsidR="009F111C" w:rsidRPr="009F111C" w:rsidRDefault="009F111C" w:rsidP="009F111C">
      <w:pPr>
        <w:spacing w:after="240"/>
        <w:jc w:val="center"/>
        <w:rPr>
          <w:rFonts w:ascii="Garamond" w:eastAsia="Times New Roman" w:hAnsi="Garamond" w:cs="Times New Roman"/>
          <w:b/>
          <w:sz w:val="32"/>
          <w:szCs w:val="32"/>
        </w:rPr>
      </w:pPr>
      <w:r w:rsidRPr="009F111C">
        <w:rPr>
          <w:rFonts w:ascii="Garamond" w:eastAsia="Times New Roman" w:hAnsi="Garamond" w:cs="Times New Roman"/>
          <w:b/>
          <w:sz w:val="32"/>
          <w:szCs w:val="32"/>
        </w:rPr>
        <w:t>Návrh na rozvod manželství</w:t>
      </w:r>
      <w:r w:rsidRPr="009F111C">
        <w:rPr>
          <w:rFonts w:ascii="Garamond" w:eastAsia="Times New Roman" w:hAnsi="Garamond" w:cs="Times New Roman"/>
          <w:b/>
          <w:sz w:val="32"/>
          <w:szCs w:val="32"/>
        </w:rPr>
        <w:br/>
      </w:r>
      <w:r w:rsidRPr="009F111C">
        <w:rPr>
          <w:rFonts w:ascii="Garamond" w:eastAsia="Times New Roman" w:hAnsi="Garamond" w:cs="Times New Roman"/>
          <w:i/>
          <w:sz w:val="24"/>
          <w:szCs w:val="24"/>
        </w:rPr>
        <w:t xml:space="preserve">dle § 755 – § 758 zákona č. 89/2012 Sb., občanský zákoník (dále jen </w:t>
      </w:r>
      <w:r w:rsidR="00CE54C1">
        <w:rPr>
          <w:rFonts w:ascii="Garamond" w:eastAsia="Times New Roman" w:hAnsi="Garamond" w:cs="Times New Roman"/>
          <w:i/>
          <w:sz w:val="24"/>
          <w:szCs w:val="24"/>
        </w:rPr>
        <w:t>„</w:t>
      </w:r>
      <w:r w:rsidRPr="009F111C">
        <w:rPr>
          <w:rFonts w:ascii="Garamond" w:eastAsia="Times New Roman" w:hAnsi="Garamond" w:cs="Times New Roman"/>
          <w:i/>
          <w:sz w:val="24"/>
          <w:szCs w:val="24"/>
        </w:rPr>
        <w:t>o. z.</w:t>
      </w:r>
      <w:r w:rsidR="00CE54C1">
        <w:rPr>
          <w:rFonts w:ascii="Garamond" w:eastAsia="Times New Roman" w:hAnsi="Garamond" w:cs="Times New Roman"/>
          <w:i/>
          <w:sz w:val="24"/>
          <w:szCs w:val="24"/>
        </w:rPr>
        <w:t>“</w:t>
      </w:r>
      <w:r w:rsidRPr="009F111C">
        <w:rPr>
          <w:rFonts w:ascii="Garamond" w:eastAsia="Times New Roman" w:hAnsi="Garamond" w:cs="Times New Roman"/>
          <w:i/>
          <w:sz w:val="24"/>
          <w:szCs w:val="24"/>
        </w:rPr>
        <w:t>)</w:t>
      </w:r>
    </w:p>
    <w:p w14:paraId="590D6B6A" w14:textId="77777777" w:rsidR="009F111C" w:rsidRPr="009F111C" w:rsidRDefault="009F111C" w:rsidP="009F111C">
      <w:pPr>
        <w:spacing w:after="120"/>
        <w:rPr>
          <w:rFonts w:ascii="Garamond" w:eastAsia="Times New Roman" w:hAnsi="Garamond" w:cs="Times New Roman"/>
          <w:b/>
        </w:rPr>
      </w:pPr>
      <w:r w:rsidRPr="009F111C">
        <w:rPr>
          <w:rFonts w:ascii="Garamond" w:eastAsia="Times New Roman" w:hAnsi="Garamond" w:cs="Times New Roman"/>
          <w:b/>
          <w:sz w:val="24"/>
          <w:szCs w:val="24"/>
        </w:rPr>
        <w:t>Navrhovatel:</w:t>
      </w:r>
    </w:p>
    <w:p w14:paraId="72DE9BDE" w14:textId="77777777" w:rsidR="009F111C" w:rsidRPr="009F111C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ascii="Garamond" w:eastAsia="Times New Roman" w:hAnsi="Garamond" w:cs="Times New Roman"/>
          <w:sz w:val="24"/>
          <w:szCs w:val="24"/>
        </w:rPr>
        <w:t>manželka</w:t>
      </w:r>
      <w:r w:rsidRPr="009F111C">
        <w:rPr>
          <w:rFonts w:ascii="Garamond" w:eastAsia="Times New Roman" w:hAnsi="Garamond" w:cs="Times New Roman"/>
          <w:sz w:val="24"/>
          <w:szCs w:val="24"/>
        </w:rPr>
        <w:tab/>
      </w:r>
      <w:r w:rsidRPr="009F111C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ascii="Garamond" w:eastAsia="Times New Roman" w:hAnsi="Garamond" w:cs="Times New Roman"/>
          <w:sz w:val="24"/>
          <w:szCs w:val="24"/>
        </w:rPr>
        <w:t>manžel</w:t>
      </w:r>
      <w:r w:rsidRPr="009F111C">
        <w:rPr>
          <w:rFonts w:ascii="Garamond" w:eastAsia="Times New Roman" w:hAnsi="Garamond" w:cs="Times New Roman"/>
          <w:sz w:val="24"/>
          <w:szCs w:val="24"/>
        </w:rPr>
        <w:tab/>
      </w:r>
      <w:r w:rsidRPr="009F111C">
        <w:rPr>
          <w:rFonts w:ascii="MS Mincho" w:eastAsia="MS Mincho" w:hAnsi="MS Mincho" w:cs="MS Mincho" w:hint="eastAsia"/>
          <w:sz w:val="24"/>
          <w:szCs w:val="24"/>
        </w:rPr>
        <w:t>☐</w:t>
      </w:r>
      <w:r w:rsidRPr="009F111C">
        <w:rPr>
          <w:rFonts w:ascii="Garamond" w:eastAsia="Times New Roman" w:hAnsi="Garamond" w:cs="Times New Roman"/>
          <w:sz w:val="24"/>
          <w:szCs w:val="24"/>
        </w:rPr>
        <w:t>manželé – společný návrh</w:t>
      </w:r>
    </w:p>
    <w:p w14:paraId="610E9619" w14:textId="77777777" w:rsidR="009F111C" w:rsidRPr="009F111C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Jméno a příjmení: ____________________________________________</w:t>
      </w:r>
    </w:p>
    <w:p w14:paraId="07A12011" w14:textId="77777777" w:rsidR="009F111C" w:rsidRPr="009F111C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Datum narození: ____________________________</w:t>
      </w:r>
    </w:p>
    <w:p w14:paraId="4B57DDA1" w14:textId="77777777" w:rsidR="009F111C" w:rsidRPr="009F111C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Bydliště: ___________________________________________________</w:t>
      </w:r>
    </w:p>
    <w:p w14:paraId="04DE3ED6" w14:textId="77777777" w:rsidR="009F111C" w:rsidRPr="009F111C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 xml:space="preserve">Datová schránka: ANO/NE </w:t>
      </w:r>
      <w:r w:rsidRPr="009F111C">
        <w:rPr>
          <w:rFonts w:ascii="Garamond" w:eastAsia="Times New Roman" w:hAnsi="Garamond" w:cs="Times New Roman"/>
          <w:sz w:val="24"/>
          <w:szCs w:val="24"/>
        </w:rPr>
        <w:tab/>
      </w:r>
      <w:r w:rsidRPr="009F111C">
        <w:rPr>
          <w:rFonts w:ascii="Garamond" w:eastAsia="Times New Roman" w:hAnsi="Garamond" w:cs="Times New Roman"/>
          <w:sz w:val="24"/>
          <w:szCs w:val="24"/>
        </w:rPr>
        <w:tab/>
      </w:r>
      <w:r w:rsidRPr="009F111C">
        <w:rPr>
          <w:rFonts w:ascii="Garamond" w:eastAsia="Times New Roman" w:hAnsi="Garamond" w:cs="Times New Roman"/>
          <w:sz w:val="24"/>
          <w:szCs w:val="24"/>
        </w:rPr>
        <w:tab/>
        <w:t>ID: ___________________</w:t>
      </w:r>
    </w:p>
    <w:p w14:paraId="5D1D46F2" w14:textId="77777777" w:rsidR="009F111C" w:rsidRPr="009F111C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Telefonní číslo: ___________________</w:t>
      </w:r>
      <w:r w:rsidRPr="009F111C">
        <w:rPr>
          <w:rFonts w:ascii="Garamond" w:eastAsia="Times New Roman" w:hAnsi="Garamond" w:cs="Times New Roman"/>
          <w:sz w:val="24"/>
          <w:szCs w:val="24"/>
        </w:rPr>
        <w:tab/>
        <w:t>E-mailová adresa: ________________________</w:t>
      </w:r>
    </w:p>
    <w:p w14:paraId="47379C63" w14:textId="77777777" w:rsidR="009F111C" w:rsidRPr="009F111C" w:rsidRDefault="009F111C" w:rsidP="009F111C">
      <w:pPr>
        <w:spacing w:after="120"/>
        <w:rPr>
          <w:rFonts w:ascii="Garamond" w:eastAsia="Times New Roman" w:hAnsi="Garamond" w:cs="Times New Roman"/>
          <w:b/>
          <w:sz w:val="24"/>
          <w:szCs w:val="24"/>
        </w:rPr>
      </w:pPr>
      <w:r w:rsidRPr="009F111C">
        <w:rPr>
          <w:rFonts w:ascii="Garamond" w:eastAsia="Times New Roman" w:hAnsi="Garamond" w:cs="Times New Roman"/>
          <w:b/>
          <w:sz w:val="24"/>
          <w:szCs w:val="24"/>
        </w:rPr>
        <w:t xml:space="preserve">Druhý </w:t>
      </w:r>
      <w:r>
        <w:rPr>
          <w:rFonts w:ascii="Garamond" w:eastAsia="Times New Roman" w:hAnsi="Garamond" w:cs="Times New Roman"/>
          <w:b/>
          <w:sz w:val="24"/>
          <w:szCs w:val="24"/>
        </w:rPr>
        <w:t>manžel</w:t>
      </w:r>
      <w:r w:rsidRPr="009F111C">
        <w:rPr>
          <w:rFonts w:ascii="Garamond" w:eastAsia="Times New Roman" w:hAnsi="Garamond" w:cs="Times New Roman"/>
          <w:b/>
          <w:sz w:val="24"/>
          <w:szCs w:val="24"/>
        </w:rPr>
        <w:t>:</w:t>
      </w:r>
    </w:p>
    <w:p w14:paraId="3B776013" w14:textId="77777777" w:rsidR="009F111C" w:rsidRPr="009F111C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ascii="Garamond" w:eastAsia="Times New Roman" w:hAnsi="Garamond" w:cs="Times New Roman"/>
          <w:sz w:val="24"/>
          <w:szCs w:val="24"/>
        </w:rPr>
        <w:t>manželka</w:t>
      </w:r>
      <w:r w:rsidRPr="009F111C">
        <w:rPr>
          <w:rFonts w:ascii="Garamond" w:eastAsia="Times New Roman" w:hAnsi="Garamond" w:cs="Times New Roman"/>
          <w:sz w:val="24"/>
          <w:szCs w:val="24"/>
        </w:rPr>
        <w:tab/>
      </w:r>
      <w:r w:rsidRPr="009F111C">
        <w:rPr>
          <w:rFonts w:ascii="MS Mincho" w:eastAsia="MS Mincho" w:hAnsi="MS Mincho" w:cs="MS Mincho" w:hint="eastAsia"/>
          <w:sz w:val="24"/>
          <w:szCs w:val="24"/>
        </w:rPr>
        <w:t>☐</w:t>
      </w:r>
      <w:r>
        <w:rPr>
          <w:rFonts w:ascii="Garamond" w:eastAsia="Times New Roman" w:hAnsi="Garamond" w:cs="Times New Roman"/>
          <w:sz w:val="24"/>
          <w:szCs w:val="24"/>
        </w:rPr>
        <w:t>manžel</w:t>
      </w:r>
      <w:r w:rsidRPr="009F111C">
        <w:rPr>
          <w:rFonts w:ascii="Garamond" w:eastAsia="Times New Roman" w:hAnsi="Garamond" w:cs="Times New Roman"/>
          <w:sz w:val="24"/>
          <w:szCs w:val="24"/>
        </w:rPr>
        <w:tab/>
      </w:r>
    </w:p>
    <w:p w14:paraId="6DAD9822" w14:textId="77777777" w:rsidR="009F111C" w:rsidRPr="009F111C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Jméno a příjmení: ____________________________________________</w:t>
      </w:r>
    </w:p>
    <w:p w14:paraId="37B24B62" w14:textId="77777777" w:rsidR="009F111C" w:rsidRPr="009F111C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Datum narození: ____________________________</w:t>
      </w:r>
    </w:p>
    <w:p w14:paraId="4E02D255" w14:textId="77777777" w:rsidR="009F111C" w:rsidRPr="009F111C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Bydliště: ___________________________________________________</w:t>
      </w:r>
    </w:p>
    <w:p w14:paraId="5D4BD7A6" w14:textId="77777777" w:rsidR="009F111C" w:rsidRPr="009F111C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 xml:space="preserve">Datová schránka: ANO/NE </w:t>
      </w:r>
      <w:r w:rsidRPr="009F111C">
        <w:rPr>
          <w:rFonts w:ascii="Garamond" w:eastAsia="Times New Roman" w:hAnsi="Garamond" w:cs="Times New Roman"/>
          <w:sz w:val="24"/>
          <w:szCs w:val="24"/>
        </w:rPr>
        <w:tab/>
      </w:r>
      <w:r w:rsidRPr="009F111C">
        <w:rPr>
          <w:rFonts w:ascii="Garamond" w:eastAsia="Times New Roman" w:hAnsi="Garamond" w:cs="Times New Roman"/>
          <w:sz w:val="24"/>
          <w:szCs w:val="24"/>
        </w:rPr>
        <w:tab/>
      </w:r>
      <w:r w:rsidRPr="009F111C">
        <w:rPr>
          <w:rFonts w:ascii="Garamond" w:eastAsia="Times New Roman" w:hAnsi="Garamond" w:cs="Times New Roman"/>
          <w:sz w:val="24"/>
          <w:szCs w:val="24"/>
        </w:rPr>
        <w:tab/>
        <w:t>ID: ___________________</w:t>
      </w:r>
    </w:p>
    <w:p w14:paraId="3D4FC893" w14:textId="0240DF85" w:rsidR="009F111C" w:rsidRPr="00F43346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Telefonní číslo: ___________________</w:t>
      </w:r>
      <w:r w:rsidRPr="009F111C">
        <w:rPr>
          <w:rFonts w:ascii="Garamond" w:eastAsia="Times New Roman" w:hAnsi="Garamond" w:cs="Times New Roman"/>
          <w:sz w:val="24"/>
          <w:szCs w:val="24"/>
        </w:rPr>
        <w:tab/>
        <w:t>E-mailová adresa: ________________________</w:t>
      </w:r>
    </w:p>
    <w:p w14:paraId="38CE76A9" w14:textId="77777777" w:rsidR="009F111C" w:rsidRPr="009F111C" w:rsidRDefault="009F111C" w:rsidP="009F111C">
      <w:pPr>
        <w:numPr>
          <w:ilvl w:val="0"/>
          <w:numId w:val="3"/>
        </w:numPr>
        <w:ind w:left="426" w:hanging="99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9F111C">
        <w:rPr>
          <w:rFonts w:ascii="Garamond" w:eastAsia="Times New Roman" w:hAnsi="Garamond" w:cs="Times New Roman"/>
          <w:b/>
          <w:sz w:val="24"/>
          <w:szCs w:val="24"/>
        </w:rPr>
        <w:t>Uhrazení soudního poplatku za rozvod manželství</w:t>
      </w:r>
    </w:p>
    <w:p w14:paraId="63AB0144" w14:textId="77777777" w:rsidR="009F111C" w:rsidRPr="009F111C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MS Mincho" w:eastAsia="MS Mincho" w:hAnsi="MS Mincho" w:cs="MS Mincho" w:hint="eastAsia"/>
          <w:sz w:val="24"/>
          <w:szCs w:val="24"/>
        </w:rPr>
        <w:t>☐</w:t>
      </w:r>
      <w:r w:rsidRPr="009F111C">
        <w:rPr>
          <w:rFonts w:ascii="Garamond" w:eastAsia="Times New Roman" w:hAnsi="Garamond" w:cs="Times New Roman"/>
          <w:sz w:val="24"/>
          <w:szCs w:val="24"/>
        </w:rPr>
        <w:t>návrh na smluvený rozvod</w:t>
      </w:r>
    </w:p>
    <w:p w14:paraId="325C7FAC" w14:textId="77777777" w:rsidR="009F111C" w:rsidRPr="009F111C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i/>
          <w:sz w:val="24"/>
          <w:szCs w:val="24"/>
        </w:rPr>
        <w:t xml:space="preserve">(soudní poplatek bude činit v takovém případě </w:t>
      </w:r>
      <w:r w:rsidRPr="009F111C">
        <w:rPr>
          <w:rFonts w:ascii="Garamond" w:eastAsia="Times New Roman" w:hAnsi="Garamond" w:cs="Times New Roman"/>
          <w:i/>
          <w:sz w:val="24"/>
          <w:szCs w:val="24"/>
          <w:u w:val="single"/>
        </w:rPr>
        <w:t>2 000 Kč</w:t>
      </w:r>
      <w:r w:rsidRPr="009F111C">
        <w:rPr>
          <w:rFonts w:ascii="Garamond" w:eastAsia="Times New Roman" w:hAnsi="Garamond" w:cs="Times New Roman"/>
          <w:i/>
          <w:sz w:val="24"/>
          <w:szCs w:val="24"/>
        </w:rPr>
        <w:t>)</w:t>
      </w:r>
    </w:p>
    <w:p w14:paraId="219AA787" w14:textId="77777777" w:rsidR="009F111C" w:rsidRPr="009F111C" w:rsidRDefault="009F111C" w:rsidP="009F111C">
      <w:pPr>
        <w:ind w:left="993" w:hanging="273"/>
        <w:rPr>
          <w:rFonts w:ascii="Garamond" w:eastAsia="Times New Roman" w:hAnsi="Garamond" w:cs="Times New Roman"/>
          <w:sz w:val="24"/>
          <w:szCs w:val="24"/>
        </w:rPr>
      </w:pPr>
      <w:bookmarkStart w:id="0" w:name="_Hlk225682127"/>
      <w:r w:rsidRPr="009F111C">
        <w:rPr>
          <w:rFonts w:ascii="MS Mincho" w:eastAsia="MS Mincho" w:hAnsi="MS Mincho" w:cs="MS Mincho" w:hint="eastAsia"/>
          <w:sz w:val="24"/>
          <w:szCs w:val="24"/>
        </w:rPr>
        <w:t>☐</w:t>
      </w:r>
      <w:r w:rsidRPr="009F111C">
        <w:rPr>
          <w:rFonts w:ascii="Garamond" w:eastAsia="Times New Roman" w:hAnsi="Garamond" w:cs="Times New Roman"/>
          <w:sz w:val="24"/>
          <w:szCs w:val="24"/>
        </w:rPr>
        <w:t>poplatek bude uhrazen na výzvu soudu</w:t>
      </w:r>
    </w:p>
    <w:p w14:paraId="4519A8CE" w14:textId="77777777" w:rsidR="009F111C" w:rsidRPr="009F111C" w:rsidRDefault="009F111C" w:rsidP="009F111C">
      <w:pPr>
        <w:ind w:firstLine="720"/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MS Mincho" w:eastAsia="MS Mincho" w:hAnsi="MS Mincho" w:cs="MS Mincho" w:hint="eastAsia"/>
          <w:sz w:val="24"/>
          <w:szCs w:val="24"/>
        </w:rPr>
        <w:t>☐</w:t>
      </w:r>
      <w:r w:rsidRPr="009F111C">
        <w:rPr>
          <w:rFonts w:ascii="Garamond" w:eastAsia="Times New Roman" w:hAnsi="Garamond" w:cs="Times New Roman"/>
          <w:sz w:val="24"/>
          <w:szCs w:val="24"/>
        </w:rPr>
        <w:t xml:space="preserve">poplatek </w:t>
      </w:r>
      <w:r w:rsidRPr="009F111C">
        <w:rPr>
          <w:rFonts w:ascii="Garamond" w:eastAsia="Times New Roman" w:hAnsi="Garamond" w:cs="Times New Roman"/>
          <w:b/>
          <w:bCs/>
          <w:sz w:val="24"/>
          <w:szCs w:val="24"/>
        </w:rPr>
        <w:t xml:space="preserve">je uhrazen společně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s </w:t>
      </w:r>
      <w:r w:rsidRPr="009F111C">
        <w:rPr>
          <w:rFonts w:ascii="Garamond" w:eastAsia="Times New Roman" w:hAnsi="Garamond" w:cs="Times New Roman"/>
          <w:b/>
          <w:bCs/>
          <w:sz w:val="24"/>
          <w:szCs w:val="24"/>
        </w:rPr>
        <w:t>návrhem</w:t>
      </w:r>
      <w:r w:rsidRPr="009F111C">
        <w:rPr>
          <w:rFonts w:ascii="Garamond" w:eastAsia="Times New Roman" w:hAnsi="Garamond" w:cs="Times New Roman"/>
          <w:sz w:val="24"/>
          <w:szCs w:val="24"/>
        </w:rPr>
        <w:t xml:space="preserve"> na pokladně soudu</w:t>
      </w:r>
      <w:bookmarkEnd w:id="0"/>
    </w:p>
    <w:p w14:paraId="046DBA9C" w14:textId="5CD5E7BB" w:rsidR="009F111C" w:rsidRPr="009F111C" w:rsidRDefault="009F111C" w:rsidP="009F111C">
      <w:pPr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MS Mincho" w:eastAsia="MS Mincho" w:hAnsi="MS Mincho" w:cs="MS Mincho" w:hint="eastAsia"/>
          <w:sz w:val="24"/>
          <w:szCs w:val="24"/>
        </w:rPr>
        <w:t>☐</w:t>
      </w:r>
      <w:r w:rsidRPr="009F111C">
        <w:rPr>
          <w:rFonts w:ascii="Garamond" w:eastAsia="Times New Roman" w:hAnsi="Garamond" w:cs="Times New Roman"/>
          <w:sz w:val="24"/>
          <w:szCs w:val="24"/>
        </w:rPr>
        <w:t xml:space="preserve">návrh pouze manžela </w:t>
      </w:r>
      <w:r w:rsidRPr="009F111C">
        <w:rPr>
          <w:rFonts w:ascii="MS Mincho" w:eastAsia="MS Mincho" w:hAnsi="MS Mincho" w:cs="MS Mincho" w:hint="eastAsia"/>
          <w:sz w:val="24"/>
          <w:szCs w:val="24"/>
        </w:rPr>
        <w:t>☐</w:t>
      </w:r>
      <w:r w:rsidRPr="009F111C">
        <w:rPr>
          <w:rFonts w:ascii="Garamond" w:eastAsia="Times New Roman" w:hAnsi="Garamond" w:cs="Times New Roman"/>
          <w:sz w:val="24"/>
          <w:szCs w:val="24"/>
        </w:rPr>
        <w:t>návrh pouze manželky</w:t>
      </w:r>
    </w:p>
    <w:p w14:paraId="009CA900" w14:textId="77777777" w:rsidR="009F111C" w:rsidRPr="009F111C" w:rsidRDefault="009F111C" w:rsidP="009F111C">
      <w:pPr>
        <w:rPr>
          <w:rFonts w:ascii="Garamond" w:eastAsia="Times New Roman" w:hAnsi="Garamond" w:cs="Times New Roman"/>
          <w:i/>
          <w:sz w:val="24"/>
          <w:szCs w:val="24"/>
        </w:rPr>
      </w:pPr>
      <w:r w:rsidRPr="009F111C">
        <w:rPr>
          <w:rFonts w:ascii="Garamond" w:eastAsia="Times New Roman" w:hAnsi="Garamond" w:cs="Times New Roman"/>
          <w:i/>
          <w:sz w:val="24"/>
          <w:szCs w:val="24"/>
        </w:rPr>
        <w:lastRenderedPageBreak/>
        <w:t xml:space="preserve">(soudní poplatek bude činit v takovém případě </w:t>
      </w:r>
      <w:r w:rsidRPr="009F111C">
        <w:rPr>
          <w:rFonts w:ascii="Garamond" w:eastAsia="Times New Roman" w:hAnsi="Garamond" w:cs="Times New Roman"/>
          <w:i/>
          <w:sz w:val="24"/>
          <w:szCs w:val="24"/>
          <w:u w:val="single"/>
        </w:rPr>
        <w:t>5 000 Kč</w:t>
      </w:r>
      <w:r w:rsidRPr="009F111C">
        <w:rPr>
          <w:rFonts w:ascii="Garamond" w:eastAsia="Times New Roman" w:hAnsi="Garamond" w:cs="Times New Roman"/>
          <w:i/>
          <w:sz w:val="24"/>
          <w:szCs w:val="24"/>
        </w:rPr>
        <w:t>)</w:t>
      </w:r>
    </w:p>
    <w:p w14:paraId="150C0C91" w14:textId="77777777" w:rsidR="009F111C" w:rsidRPr="009F111C" w:rsidRDefault="009F111C" w:rsidP="009F111C">
      <w:pPr>
        <w:ind w:left="993" w:hanging="273"/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MS Mincho" w:eastAsia="MS Mincho" w:hAnsi="MS Mincho" w:cs="MS Mincho" w:hint="eastAsia"/>
          <w:sz w:val="24"/>
          <w:szCs w:val="24"/>
        </w:rPr>
        <w:t>☐</w:t>
      </w:r>
      <w:r w:rsidRPr="009F111C">
        <w:rPr>
          <w:rFonts w:ascii="Garamond" w:eastAsia="Times New Roman" w:hAnsi="Garamond" w:cs="Times New Roman"/>
          <w:sz w:val="24"/>
          <w:szCs w:val="24"/>
        </w:rPr>
        <w:t>poplatek bude uhrazen na výzvu soudu</w:t>
      </w:r>
    </w:p>
    <w:p w14:paraId="0A4AC68F" w14:textId="77777777" w:rsidR="009F111C" w:rsidRPr="009F111C" w:rsidRDefault="009F111C" w:rsidP="009F111C">
      <w:pPr>
        <w:ind w:firstLine="720"/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MS Mincho" w:eastAsia="MS Mincho" w:hAnsi="MS Mincho" w:cs="MS Mincho" w:hint="eastAsia"/>
          <w:sz w:val="24"/>
          <w:szCs w:val="24"/>
        </w:rPr>
        <w:t>☐</w:t>
      </w:r>
      <w:r w:rsidRPr="009F111C">
        <w:rPr>
          <w:rFonts w:ascii="Garamond" w:eastAsia="Times New Roman" w:hAnsi="Garamond" w:cs="Times New Roman"/>
          <w:sz w:val="24"/>
          <w:szCs w:val="24"/>
        </w:rPr>
        <w:t xml:space="preserve">poplatek </w:t>
      </w:r>
      <w:r w:rsidRPr="009F111C">
        <w:rPr>
          <w:rFonts w:ascii="Garamond" w:eastAsia="Times New Roman" w:hAnsi="Garamond" w:cs="Times New Roman"/>
          <w:b/>
          <w:bCs/>
          <w:sz w:val="24"/>
          <w:szCs w:val="24"/>
        </w:rPr>
        <w:t>je uhrazen společně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 s</w:t>
      </w:r>
      <w:r w:rsidRPr="009F111C">
        <w:rPr>
          <w:rFonts w:ascii="Garamond" w:eastAsia="Times New Roman" w:hAnsi="Garamond" w:cs="Times New Roman"/>
          <w:b/>
          <w:bCs/>
          <w:sz w:val="24"/>
          <w:szCs w:val="24"/>
        </w:rPr>
        <w:t xml:space="preserve"> návrhem</w:t>
      </w:r>
      <w:r w:rsidRPr="009F111C">
        <w:rPr>
          <w:rFonts w:ascii="Garamond" w:eastAsia="Times New Roman" w:hAnsi="Garamond" w:cs="Times New Roman"/>
          <w:sz w:val="24"/>
          <w:szCs w:val="24"/>
        </w:rPr>
        <w:t xml:space="preserve"> na pokladně soudu</w:t>
      </w:r>
    </w:p>
    <w:p w14:paraId="71B01D8C" w14:textId="77777777" w:rsidR="009F111C" w:rsidRPr="009F111C" w:rsidRDefault="009F111C" w:rsidP="009F111C">
      <w:pPr>
        <w:numPr>
          <w:ilvl w:val="0"/>
          <w:numId w:val="3"/>
        </w:numPr>
        <w:ind w:left="426" w:hanging="99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9F111C">
        <w:rPr>
          <w:rFonts w:ascii="Garamond" w:eastAsia="Times New Roman" w:hAnsi="Garamond" w:cs="Times New Roman"/>
          <w:b/>
          <w:sz w:val="24"/>
          <w:szCs w:val="24"/>
        </w:rPr>
        <w:t>Vylíčení podstatných okolností pro rozvod manželství</w:t>
      </w:r>
    </w:p>
    <w:p w14:paraId="466C0BCC" w14:textId="5AEDEADA" w:rsidR="002A2FD0" w:rsidRDefault="002A2FD0" w:rsidP="002A2FD0">
      <w:pPr>
        <w:pStyle w:val="Zkladntex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O poměrech dětí (dítěte) </w:t>
      </w:r>
      <w:r w:rsidRPr="00516074">
        <w:rPr>
          <w:rFonts w:ascii="Garamond" w:hAnsi="Garamond"/>
        </w:rPr>
        <w:t xml:space="preserve">již </w:t>
      </w:r>
      <w:r>
        <w:rPr>
          <w:rFonts w:ascii="Garamond" w:hAnsi="Garamond"/>
        </w:rPr>
        <w:t xml:space="preserve">bylo rozhodováno, a to rozhodnutím </w:t>
      </w:r>
      <w:r w:rsidRPr="009E79CA">
        <w:rPr>
          <w:rFonts w:ascii="Garamond" w:hAnsi="Garamond"/>
          <w:i/>
          <w:iCs/>
        </w:rPr>
        <w:t>(soud, datum, číslo jednací)</w:t>
      </w:r>
      <w:r w:rsidRPr="00CD3F18">
        <w:rPr>
          <w:rFonts w:ascii="Garamond" w:hAnsi="Garamond"/>
        </w:rPr>
        <w:t>:</w:t>
      </w:r>
    </w:p>
    <w:p w14:paraId="5CD23C8E" w14:textId="59502E58" w:rsidR="002A2FD0" w:rsidRPr="002A2FD0" w:rsidRDefault="002A2FD0" w:rsidP="002A2FD0">
      <w:pPr>
        <w:spacing w:before="240"/>
        <w:rPr>
          <w:rFonts w:eastAsia="MS Mincho"/>
          <w:szCs w:val="24"/>
        </w:rPr>
      </w:pPr>
      <w:r w:rsidRPr="00837FE7">
        <w:rPr>
          <w:rFonts w:eastAsia="MS Mincho"/>
          <w:szCs w:val="24"/>
        </w:rPr>
        <w:t>____________________________________________________________________________________</w:t>
      </w:r>
    </w:p>
    <w:p w14:paraId="0C6A71E5" w14:textId="76204B83" w:rsidR="009F111C" w:rsidRPr="009F111C" w:rsidRDefault="009F111C" w:rsidP="002A2FD0">
      <w:pPr>
        <w:tabs>
          <w:tab w:val="left" w:leader="dot" w:pos="9072"/>
        </w:tabs>
        <w:spacing w:before="360" w:after="0" w:line="480" w:lineRule="auto"/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iCs/>
          <w:sz w:val="24"/>
          <w:szCs w:val="32"/>
        </w:rPr>
        <w:t xml:space="preserve">Manželství bylo uzavřeno dne </w:t>
      </w:r>
      <w:r w:rsidRPr="009F111C">
        <w:rPr>
          <w:rFonts w:ascii="Garamond" w:eastAsia="Times New Roman" w:hAnsi="Garamond" w:cs="Times New Roman"/>
          <w:sz w:val="24"/>
          <w:szCs w:val="24"/>
        </w:rPr>
        <w:t>___________________</w:t>
      </w:r>
      <w:r w:rsidRPr="009F111C">
        <w:rPr>
          <w:rFonts w:ascii="Garamond" w:eastAsia="Times New Roman" w:hAnsi="Garamond" w:cs="Times New Roman"/>
          <w:iCs/>
          <w:sz w:val="24"/>
          <w:szCs w:val="32"/>
        </w:rPr>
        <w:t>v/</w:t>
      </w:r>
      <w:r w:rsidR="002A2FD0" w:rsidRPr="009F111C">
        <w:rPr>
          <w:rFonts w:ascii="Garamond" w:eastAsia="Times New Roman" w:hAnsi="Garamond" w:cs="Times New Roman"/>
          <w:iCs/>
          <w:sz w:val="24"/>
          <w:szCs w:val="32"/>
        </w:rPr>
        <w:t>před _</w:t>
      </w:r>
      <w:r w:rsidRPr="009F111C">
        <w:rPr>
          <w:rFonts w:ascii="Garamond" w:eastAsia="Times New Roman" w:hAnsi="Garamond" w:cs="Times New Roman"/>
          <w:sz w:val="24"/>
          <w:szCs w:val="24"/>
        </w:rPr>
        <w:t>___________________________</w:t>
      </w:r>
    </w:p>
    <w:p w14:paraId="6AA01AF5" w14:textId="77777777" w:rsidR="009F111C" w:rsidRPr="009F111C" w:rsidRDefault="009F111C" w:rsidP="009F111C">
      <w:pPr>
        <w:tabs>
          <w:tab w:val="left" w:leader="dot" w:pos="9072"/>
        </w:tabs>
        <w:spacing w:after="0" w:line="480" w:lineRule="auto"/>
        <w:rPr>
          <w:rFonts w:ascii="Garamond" w:eastAsia="Times New Roman" w:hAnsi="Garamond" w:cs="Times New Roman"/>
          <w:iCs/>
          <w:sz w:val="24"/>
          <w:szCs w:val="32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_____________________________________________________________________________.</w:t>
      </w:r>
    </w:p>
    <w:p w14:paraId="1B370EC2" w14:textId="77777777" w:rsidR="009F111C" w:rsidRPr="009F111C" w:rsidRDefault="009F111C" w:rsidP="009F111C">
      <w:pPr>
        <w:tabs>
          <w:tab w:val="left" w:leader="dot" w:pos="9072"/>
        </w:tabs>
        <w:spacing w:after="0"/>
        <w:jc w:val="both"/>
        <w:rPr>
          <w:rFonts w:ascii="Garamond" w:eastAsia="Times New Roman" w:hAnsi="Garamond" w:cs="Times New Roman"/>
          <w:iCs/>
          <w:sz w:val="24"/>
          <w:szCs w:val="32"/>
        </w:rPr>
      </w:pPr>
      <w:r w:rsidRPr="009F111C">
        <w:rPr>
          <w:rFonts w:ascii="Garamond" w:eastAsia="Times New Roman" w:hAnsi="Garamond" w:cs="Times New Roman"/>
          <w:iCs/>
          <w:sz w:val="24"/>
          <w:szCs w:val="32"/>
        </w:rPr>
        <w:t xml:space="preserve">Je konstatováno, že soužití manželů je již </w:t>
      </w:r>
      <w:r w:rsidRPr="009F111C">
        <w:rPr>
          <w:rFonts w:ascii="Garamond" w:eastAsia="Times New Roman" w:hAnsi="Garamond" w:cs="Times New Roman"/>
          <w:b/>
          <w:bCs/>
          <w:iCs/>
          <w:sz w:val="24"/>
          <w:szCs w:val="32"/>
        </w:rPr>
        <w:t>hluboce, trvale a nenapravitelně rozvráceno</w:t>
      </w:r>
      <w:r w:rsidRPr="009F111C">
        <w:rPr>
          <w:rFonts w:ascii="Garamond" w:eastAsia="Times New Roman" w:hAnsi="Garamond" w:cs="Times New Roman"/>
          <w:iCs/>
          <w:sz w:val="24"/>
          <w:szCs w:val="32"/>
        </w:rPr>
        <w:t xml:space="preserve"> a nelze očekávat jeho obnovení do budoucna.</w:t>
      </w:r>
    </w:p>
    <w:p w14:paraId="2A3DF594" w14:textId="77777777" w:rsidR="009F111C" w:rsidRPr="009F111C" w:rsidRDefault="009F111C" w:rsidP="009F111C">
      <w:pPr>
        <w:tabs>
          <w:tab w:val="left" w:leader="dot" w:pos="9072"/>
        </w:tabs>
        <w:jc w:val="both"/>
        <w:rPr>
          <w:rFonts w:ascii="Garamond" w:eastAsia="Times New Roman" w:hAnsi="Garamond" w:cs="Times New Roman"/>
          <w:iCs/>
          <w:sz w:val="24"/>
          <w:szCs w:val="32"/>
        </w:rPr>
      </w:pPr>
      <w:r w:rsidRPr="009F111C">
        <w:rPr>
          <w:rFonts w:ascii="Garamond" w:eastAsia="Times New Roman" w:hAnsi="Garamond" w:cs="Times New Roman"/>
          <w:iCs/>
          <w:sz w:val="24"/>
          <w:szCs w:val="32"/>
        </w:rPr>
        <w:t>(</w:t>
      </w:r>
      <w:r w:rsidRPr="009F111C">
        <w:rPr>
          <w:rFonts w:ascii="Garamond" w:eastAsia="Times New Roman" w:hAnsi="Garamond" w:cs="Times New Roman"/>
          <w:i/>
          <w:iCs/>
          <w:sz w:val="24"/>
          <w:szCs w:val="32"/>
        </w:rPr>
        <w:t>vylíčení podstatných skutečností týkajících se rozvodu</w:t>
      </w:r>
      <w:r w:rsidRPr="009F111C">
        <w:rPr>
          <w:rFonts w:ascii="Garamond" w:eastAsia="Times New Roman" w:hAnsi="Garamond" w:cs="Times New Roman"/>
          <w:iCs/>
          <w:sz w:val="24"/>
          <w:szCs w:val="32"/>
        </w:rPr>
        <w:t>)</w:t>
      </w:r>
    </w:p>
    <w:p w14:paraId="26030516" w14:textId="77C696CC" w:rsidR="009F111C" w:rsidRPr="009F111C" w:rsidRDefault="009F111C" w:rsidP="00F43346">
      <w:pPr>
        <w:tabs>
          <w:tab w:val="left" w:leader="dot" w:pos="9072"/>
        </w:tabs>
        <w:spacing w:after="0" w:line="480" w:lineRule="auto"/>
        <w:jc w:val="both"/>
        <w:rPr>
          <w:rFonts w:ascii="Garamond" w:eastAsia="Times New Roman" w:hAnsi="Garamond" w:cs="Times New Roman"/>
          <w:iCs/>
          <w:sz w:val="24"/>
          <w:szCs w:val="32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3346" w:rsidRPr="009F111C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CE6DA0F" w14:textId="77777777" w:rsidR="009F111C" w:rsidRPr="009F111C" w:rsidRDefault="009F111C" w:rsidP="009F111C">
      <w:pPr>
        <w:tabs>
          <w:tab w:val="left" w:leader="dot" w:pos="9072"/>
        </w:tabs>
        <w:jc w:val="both"/>
        <w:rPr>
          <w:rFonts w:ascii="Garamond" w:eastAsia="Times New Roman" w:hAnsi="Garamond" w:cs="Times New Roman"/>
          <w:iCs/>
          <w:sz w:val="24"/>
          <w:szCs w:val="32"/>
        </w:rPr>
      </w:pPr>
      <w:r w:rsidRPr="009F111C">
        <w:rPr>
          <w:rFonts w:ascii="Garamond" w:eastAsia="Times New Roman" w:hAnsi="Garamond" w:cs="Times New Roman"/>
          <w:b/>
          <w:iCs/>
          <w:sz w:val="24"/>
          <w:szCs w:val="32"/>
        </w:rPr>
        <w:t xml:space="preserve">V případě, že je podáván návrh na smluvený rozvod, je nutné soudu k návrhu rovněž přiložit </w:t>
      </w:r>
      <w:r w:rsidRPr="009F111C">
        <w:rPr>
          <w:rFonts w:ascii="Garamond" w:eastAsia="Times New Roman" w:hAnsi="Garamond" w:cs="Times New Roman"/>
          <w:b/>
          <w:iCs/>
          <w:sz w:val="24"/>
          <w:szCs w:val="32"/>
          <w:u w:val="single"/>
        </w:rPr>
        <w:t>dohodu o úpravě svých majetkových poměrů, svého bydlení, a popřípadě výživného pro dobu po rozvodu</w:t>
      </w:r>
      <w:r w:rsidRPr="009F111C">
        <w:rPr>
          <w:rFonts w:ascii="Garamond" w:eastAsia="Times New Roman" w:hAnsi="Garamond" w:cs="Times New Roman"/>
          <w:b/>
          <w:iCs/>
          <w:sz w:val="24"/>
          <w:szCs w:val="32"/>
        </w:rPr>
        <w:t xml:space="preserve">, jedná o </w:t>
      </w:r>
      <w:r w:rsidRPr="009F111C">
        <w:rPr>
          <w:rFonts w:ascii="Garamond" w:eastAsia="Times New Roman" w:hAnsi="Garamond" w:cs="Times New Roman"/>
          <w:b/>
          <w:iCs/>
          <w:sz w:val="24"/>
          <w:szCs w:val="32"/>
          <w:u w:val="single"/>
        </w:rPr>
        <w:t>písemnou</w:t>
      </w:r>
      <w:r w:rsidRPr="009F111C">
        <w:rPr>
          <w:rFonts w:ascii="Garamond" w:eastAsia="Times New Roman" w:hAnsi="Garamond" w:cs="Times New Roman"/>
          <w:b/>
          <w:iCs/>
          <w:sz w:val="24"/>
          <w:szCs w:val="32"/>
        </w:rPr>
        <w:t xml:space="preserve"> dohodu, která musí mít </w:t>
      </w:r>
      <w:r w:rsidRPr="009F111C">
        <w:rPr>
          <w:rFonts w:ascii="Garamond" w:eastAsia="Times New Roman" w:hAnsi="Garamond" w:cs="Times New Roman"/>
          <w:b/>
          <w:iCs/>
          <w:sz w:val="24"/>
          <w:szCs w:val="32"/>
          <w:u w:val="single"/>
        </w:rPr>
        <w:t>úředně ověřené podpisy</w:t>
      </w:r>
      <w:r w:rsidRPr="009F111C">
        <w:rPr>
          <w:rFonts w:ascii="Garamond" w:eastAsia="Times New Roman" w:hAnsi="Garamond" w:cs="Times New Roman"/>
          <w:b/>
          <w:iCs/>
          <w:sz w:val="24"/>
          <w:szCs w:val="32"/>
        </w:rPr>
        <w:t xml:space="preserve"> obou manželů.</w:t>
      </w:r>
    </w:p>
    <w:p w14:paraId="1F484CB7" w14:textId="2372245A" w:rsidR="009F111C" w:rsidRPr="009F111C" w:rsidRDefault="009F111C" w:rsidP="009F111C">
      <w:pPr>
        <w:spacing w:after="0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9F111C">
        <w:rPr>
          <w:rFonts w:ascii="Garamond" w:eastAsia="Times New Roman" w:hAnsi="Garamond" w:cs="Times New Roman"/>
          <w:b/>
          <w:sz w:val="24"/>
          <w:szCs w:val="24"/>
        </w:rPr>
        <w:t>I</w:t>
      </w:r>
      <w:r w:rsidR="00B67AEB">
        <w:rPr>
          <w:rFonts w:ascii="Garamond" w:eastAsia="Times New Roman" w:hAnsi="Garamond" w:cs="Times New Roman"/>
          <w:b/>
          <w:sz w:val="24"/>
          <w:szCs w:val="24"/>
        </w:rPr>
        <w:t>II</w:t>
      </w:r>
      <w:r w:rsidRPr="009F111C">
        <w:rPr>
          <w:rFonts w:ascii="Garamond" w:eastAsia="Times New Roman" w:hAnsi="Garamond" w:cs="Times New Roman"/>
          <w:b/>
          <w:sz w:val="24"/>
          <w:szCs w:val="24"/>
        </w:rPr>
        <w:t>. Návrh výroku</w:t>
      </w:r>
    </w:p>
    <w:p w14:paraId="33B3C519" w14:textId="77777777" w:rsidR="009F111C" w:rsidRPr="009F111C" w:rsidRDefault="009F111C" w:rsidP="009F111C">
      <w:pPr>
        <w:rPr>
          <w:rFonts w:ascii="Garamond" w:eastAsia="Times New Roman" w:hAnsi="Garamond" w:cs="Times New Roman"/>
          <w:bCs/>
          <w:i/>
          <w:iCs/>
          <w:sz w:val="24"/>
          <w:szCs w:val="24"/>
        </w:rPr>
      </w:pPr>
    </w:p>
    <w:p w14:paraId="129D27E7" w14:textId="3E958605" w:rsidR="009F111C" w:rsidRPr="009F111C" w:rsidRDefault="009F111C" w:rsidP="00B67AEB">
      <w:pPr>
        <w:spacing w:line="360" w:lineRule="auto"/>
        <w:ind w:left="426" w:hanging="568"/>
        <w:jc w:val="both"/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I. Manželství účastníků, uzavřené dne ____________________v</w:t>
      </w:r>
      <w:r w:rsidR="00F43346">
        <w:rPr>
          <w:rFonts w:ascii="Garamond" w:eastAsia="Times New Roman" w:hAnsi="Garamond" w:cs="Times New Roman"/>
          <w:sz w:val="24"/>
          <w:szCs w:val="24"/>
        </w:rPr>
        <w:t>/před</w:t>
      </w:r>
      <w:r w:rsidRPr="009F111C">
        <w:rPr>
          <w:rFonts w:ascii="Garamond" w:eastAsia="Times New Roman" w:hAnsi="Garamond" w:cs="Times New Roman"/>
          <w:sz w:val="24"/>
          <w:szCs w:val="24"/>
        </w:rPr>
        <w:t xml:space="preserve"> ______________________</w:t>
      </w:r>
    </w:p>
    <w:p w14:paraId="321077E6" w14:textId="08CACBD5" w:rsidR="009F111C" w:rsidRPr="009F111C" w:rsidRDefault="009F111C" w:rsidP="00B67AEB">
      <w:pPr>
        <w:spacing w:line="36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________________________</w:t>
      </w:r>
      <w:r w:rsidR="00B67AEB" w:rsidRPr="009F111C">
        <w:rPr>
          <w:rFonts w:ascii="Garamond" w:eastAsia="Times New Roman" w:hAnsi="Garamond" w:cs="Times New Roman"/>
          <w:sz w:val="24"/>
          <w:szCs w:val="24"/>
        </w:rPr>
        <w:t>________________________________</w:t>
      </w:r>
      <w:r w:rsidRPr="009F111C">
        <w:rPr>
          <w:rFonts w:ascii="Garamond" w:eastAsia="Times New Roman" w:hAnsi="Garamond" w:cs="Times New Roman"/>
          <w:sz w:val="24"/>
          <w:szCs w:val="24"/>
        </w:rPr>
        <w:t>_____________ se rozvádí.</w:t>
      </w:r>
    </w:p>
    <w:p w14:paraId="0BA79C20" w14:textId="0DCB913D" w:rsidR="009F111C" w:rsidRPr="00F43346" w:rsidRDefault="009F111C" w:rsidP="00B67AEB">
      <w:pPr>
        <w:ind w:left="-142"/>
        <w:jc w:val="both"/>
        <w:rPr>
          <w:rFonts w:ascii="Garamond" w:eastAsia="Times New Roman" w:hAnsi="Garamond" w:cs="Times New Roman"/>
          <w:sz w:val="24"/>
          <w:szCs w:val="24"/>
        </w:rPr>
      </w:pPr>
      <w:r w:rsidRPr="009F111C">
        <w:rPr>
          <w:rFonts w:ascii="Garamond" w:eastAsia="Times New Roman" w:hAnsi="Garamond" w:cs="Times New Roman"/>
          <w:sz w:val="24"/>
          <w:szCs w:val="24"/>
        </w:rPr>
        <w:t>II. Žádný z účastníků nemá právo na náhradu nákladů řízení.</w:t>
      </w:r>
    </w:p>
    <w:p w14:paraId="381D34D8" w14:textId="6CE95BD9" w:rsidR="009F111C" w:rsidRPr="009F111C" w:rsidRDefault="00B67AEB" w:rsidP="009F111C">
      <w:pPr>
        <w:jc w:val="center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lastRenderedPageBreak/>
        <w:t>I</w:t>
      </w:r>
      <w:r w:rsidR="009F111C" w:rsidRPr="009F111C">
        <w:rPr>
          <w:rFonts w:ascii="Garamond" w:eastAsia="Times New Roman" w:hAnsi="Garamond" w:cs="Times New Roman"/>
          <w:b/>
          <w:sz w:val="24"/>
          <w:szCs w:val="24"/>
        </w:rPr>
        <w:t>V. Přílohy</w:t>
      </w:r>
    </w:p>
    <w:p w14:paraId="5381054E" w14:textId="77777777" w:rsidR="009F111C" w:rsidRPr="009F111C" w:rsidRDefault="009F111C" w:rsidP="009F111C">
      <w:pPr>
        <w:numPr>
          <w:ilvl w:val="0"/>
          <w:numId w:val="2"/>
        </w:numPr>
        <w:snapToGrid w:val="0"/>
        <w:spacing w:after="120" w:line="240" w:lineRule="auto"/>
        <w:ind w:left="426" w:hanging="357"/>
        <w:rPr>
          <w:rFonts w:ascii="Garamond" w:eastAsia="Times New Roman" w:hAnsi="Garamond" w:cs="Times New Roman"/>
          <w:sz w:val="24"/>
          <w:szCs w:val="32"/>
        </w:rPr>
      </w:pPr>
      <w:r w:rsidRPr="009F111C">
        <w:rPr>
          <w:rFonts w:ascii="Garamond" w:eastAsia="Times New Roman" w:hAnsi="Garamond" w:cs="Times New Roman"/>
          <w:sz w:val="24"/>
          <w:szCs w:val="32"/>
        </w:rPr>
        <w:t>Kopie oddacího listu</w:t>
      </w:r>
    </w:p>
    <w:p w14:paraId="17B55C14" w14:textId="094339F2" w:rsidR="009F111C" w:rsidRPr="005C72C1" w:rsidRDefault="009F111C" w:rsidP="009F111C">
      <w:pPr>
        <w:numPr>
          <w:ilvl w:val="0"/>
          <w:numId w:val="2"/>
        </w:numPr>
        <w:snapToGrid w:val="0"/>
        <w:spacing w:after="120" w:line="240" w:lineRule="auto"/>
        <w:ind w:left="426" w:hanging="357"/>
        <w:rPr>
          <w:rFonts w:ascii="Garamond" w:eastAsia="Times New Roman" w:hAnsi="Garamond" w:cs="Times New Roman"/>
          <w:sz w:val="24"/>
          <w:szCs w:val="32"/>
        </w:rPr>
      </w:pPr>
      <w:r w:rsidRPr="009F111C">
        <w:rPr>
          <w:rFonts w:ascii="Garamond" w:eastAsia="Times New Roman" w:hAnsi="Garamond" w:cs="Times New Roman"/>
          <w:sz w:val="24"/>
          <w:szCs w:val="32"/>
        </w:rPr>
        <w:t>Dohoda o úpravě majetkových poměrů a bydlení s úředně ověřenými podpisy</w:t>
      </w:r>
      <w:r w:rsidR="00F43346">
        <w:rPr>
          <w:rFonts w:ascii="Garamond" w:eastAsia="Times New Roman" w:hAnsi="Garamond" w:cs="Times New Roman"/>
          <w:sz w:val="24"/>
          <w:szCs w:val="32"/>
        </w:rPr>
        <w:t xml:space="preserve"> </w:t>
      </w:r>
      <w:r w:rsidRPr="009F111C">
        <w:rPr>
          <w:rFonts w:ascii="Garamond" w:eastAsia="Times New Roman" w:hAnsi="Garamond" w:cs="Times New Roman"/>
          <w:i/>
          <w:iCs/>
          <w:sz w:val="24"/>
          <w:szCs w:val="32"/>
        </w:rPr>
        <w:t>(v případě smluveného rozvodu)</w:t>
      </w:r>
    </w:p>
    <w:p w14:paraId="76F9CD6B" w14:textId="4B5D0169" w:rsidR="005C72C1" w:rsidRPr="005C72C1" w:rsidRDefault="005C72C1" w:rsidP="005C72C1">
      <w:pPr>
        <w:snapToGrid w:val="0"/>
        <w:spacing w:after="240" w:line="240" w:lineRule="auto"/>
        <w:ind w:left="426"/>
        <w:rPr>
          <w:szCs w:val="32"/>
        </w:rPr>
      </w:pPr>
      <w:r w:rsidRPr="005C72C1">
        <w:rPr>
          <w:rFonts w:ascii="Garamond" w:hAnsi="Garamond"/>
          <w:i/>
          <w:szCs w:val="24"/>
        </w:rPr>
        <w:t>(případně přiložit vše, na co účastníci v návrhu odkazují</w:t>
      </w:r>
      <w:r w:rsidRPr="005C72C1">
        <w:rPr>
          <w:rFonts w:ascii="Garamond" w:hAnsi="Garamond"/>
          <w:szCs w:val="24"/>
        </w:rPr>
        <w:t>)</w:t>
      </w:r>
    </w:p>
    <w:p w14:paraId="6A6952E4" w14:textId="77777777" w:rsidR="009F111C" w:rsidRPr="009F111C" w:rsidRDefault="009F111C" w:rsidP="009F111C">
      <w:pPr>
        <w:spacing w:after="360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9F111C">
        <w:rPr>
          <w:rFonts w:ascii="Garamond" w:eastAsia="Times New Roman" w:hAnsi="Garamond" w:cs="Times New Roman"/>
          <w:b/>
          <w:sz w:val="24"/>
          <w:szCs w:val="24"/>
        </w:rPr>
        <w:t>VI. Datace a podpis</w:t>
      </w:r>
    </w:p>
    <w:p w14:paraId="659DEDE9" w14:textId="28638CED" w:rsidR="009F111C" w:rsidRPr="00F43346" w:rsidRDefault="009F111C" w:rsidP="009F111C">
      <w:pPr>
        <w:tabs>
          <w:tab w:val="left" w:leader="dot" w:pos="2835"/>
          <w:tab w:val="left" w:leader="dot" w:pos="5670"/>
        </w:tabs>
        <w:spacing w:after="240" w:line="360" w:lineRule="auto"/>
        <w:rPr>
          <w:rFonts w:ascii="Garamond" w:eastAsia="Times New Roman" w:hAnsi="Garamond" w:cs="Times New Roman"/>
          <w:sz w:val="24"/>
          <w:szCs w:val="24"/>
        </w:rPr>
      </w:pPr>
      <w:r w:rsidRPr="00F43346">
        <w:rPr>
          <w:rFonts w:ascii="Garamond" w:eastAsia="Times New Roman" w:hAnsi="Garamond" w:cs="Times New Roman"/>
          <w:sz w:val="24"/>
          <w:szCs w:val="24"/>
        </w:rPr>
        <w:t>V ___________________</w:t>
      </w:r>
      <w:r w:rsidR="00F43346" w:rsidRPr="00F43346">
        <w:rPr>
          <w:rFonts w:ascii="Garamond" w:eastAsia="Times New Roman" w:hAnsi="Garamond" w:cs="Times New Roman"/>
          <w:sz w:val="24"/>
          <w:szCs w:val="24"/>
        </w:rPr>
        <w:t>_ dne</w:t>
      </w:r>
      <w:r w:rsidRPr="00F43346">
        <w:rPr>
          <w:rFonts w:ascii="Garamond" w:eastAsia="Times New Roman" w:hAnsi="Garamond" w:cs="Times New Roman"/>
          <w:sz w:val="24"/>
          <w:szCs w:val="24"/>
        </w:rPr>
        <w:t xml:space="preserve"> ____________________</w:t>
      </w:r>
    </w:p>
    <w:tbl>
      <w:tblPr>
        <w:tblStyle w:val="Mkatabulky"/>
        <w:tblW w:w="954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9F111C" w:rsidRPr="00F43346" w14:paraId="0293AD16" w14:textId="77777777" w:rsidTr="00F43346">
        <w:trPr>
          <w:trHeight w:val="648"/>
        </w:trPr>
        <w:tc>
          <w:tcPr>
            <w:tcW w:w="4773" w:type="dxa"/>
          </w:tcPr>
          <w:p w14:paraId="76BCF1DC" w14:textId="32EF9D20" w:rsidR="009F111C" w:rsidRPr="00F43346" w:rsidRDefault="009F111C" w:rsidP="009F111C">
            <w:pPr>
              <w:tabs>
                <w:tab w:val="left" w:leader="dot" w:pos="5670"/>
              </w:tabs>
              <w:snapToGrid w:val="0"/>
              <w:spacing w:line="360" w:lineRule="auto"/>
              <w:ind w:left="-107"/>
              <w:rPr>
                <w:rFonts w:ascii="Garamond" w:hAnsi="Garamond" w:cs="Times New Roman"/>
                <w:b/>
                <w:szCs w:val="24"/>
                <w:lang w:val="cs-CZ"/>
              </w:rPr>
            </w:pPr>
            <w:r w:rsidRPr="00F43346">
              <w:rPr>
                <w:rFonts w:ascii="Garamond" w:hAnsi="Garamond" w:cs="Times New Roman"/>
                <w:b/>
                <w:szCs w:val="24"/>
                <w:lang w:val="cs-CZ"/>
              </w:rPr>
              <w:t>podpis manželky:</w:t>
            </w:r>
          </w:p>
          <w:p w14:paraId="49978C8B" w14:textId="77777777" w:rsidR="009F111C" w:rsidRPr="00F43346" w:rsidRDefault="009F111C" w:rsidP="009F111C">
            <w:pPr>
              <w:tabs>
                <w:tab w:val="left" w:leader="dot" w:pos="5670"/>
              </w:tabs>
              <w:spacing w:before="480" w:line="360" w:lineRule="auto"/>
              <w:ind w:left="-107"/>
              <w:rPr>
                <w:rFonts w:ascii="Garamond" w:hAnsi="Garamond" w:cs="Times New Roman"/>
                <w:bCs/>
                <w:szCs w:val="24"/>
                <w:lang w:val="cs-CZ"/>
              </w:rPr>
            </w:pPr>
            <w:r w:rsidRPr="00F43346">
              <w:rPr>
                <w:rFonts w:ascii="Garamond" w:hAnsi="Garamond" w:cs="Times New Roman"/>
                <w:bCs/>
                <w:szCs w:val="24"/>
                <w:lang w:val="cs-CZ"/>
              </w:rPr>
              <w:t xml:space="preserve">_____________________ </w:t>
            </w:r>
            <w:r w:rsidRPr="00F43346">
              <w:rPr>
                <w:rFonts w:ascii="Garamond" w:hAnsi="Garamond" w:cs="Times New Roman"/>
                <w:bCs/>
                <w:i/>
                <w:szCs w:val="24"/>
                <w:lang w:val="cs-CZ"/>
              </w:rPr>
              <w:t>(vlastnoruční)</w:t>
            </w:r>
          </w:p>
        </w:tc>
        <w:tc>
          <w:tcPr>
            <w:tcW w:w="4773" w:type="dxa"/>
          </w:tcPr>
          <w:p w14:paraId="55F781A4" w14:textId="36A80465" w:rsidR="009F111C" w:rsidRPr="00F43346" w:rsidRDefault="009F111C" w:rsidP="009F111C">
            <w:pPr>
              <w:tabs>
                <w:tab w:val="left" w:leader="dot" w:pos="5670"/>
              </w:tabs>
              <w:spacing w:line="360" w:lineRule="auto"/>
              <w:ind w:left="-107"/>
              <w:rPr>
                <w:rFonts w:ascii="Garamond" w:hAnsi="Garamond" w:cs="Times New Roman"/>
                <w:b/>
                <w:szCs w:val="24"/>
                <w:lang w:val="cs-CZ"/>
              </w:rPr>
            </w:pPr>
            <w:r w:rsidRPr="00F43346">
              <w:rPr>
                <w:rFonts w:ascii="Garamond" w:hAnsi="Garamond" w:cs="Times New Roman"/>
                <w:b/>
                <w:szCs w:val="24"/>
                <w:lang w:val="cs-CZ"/>
              </w:rPr>
              <w:t>podpis manžela:</w:t>
            </w:r>
          </w:p>
          <w:p w14:paraId="133565EB" w14:textId="77777777" w:rsidR="009F111C" w:rsidRPr="00F43346" w:rsidRDefault="009F111C" w:rsidP="009F111C">
            <w:pPr>
              <w:tabs>
                <w:tab w:val="left" w:leader="dot" w:pos="5670"/>
              </w:tabs>
              <w:spacing w:before="480" w:line="360" w:lineRule="auto"/>
              <w:ind w:left="-107"/>
              <w:rPr>
                <w:rFonts w:ascii="Garamond" w:hAnsi="Garamond" w:cs="Times New Roman"/>
                <w:bCs/>
                <w:szCs w:val="24"/>
                <w:lang w:val="cs-CZ"/>
              </w:rPr>
            </w:pPr>
            <w:r w:rsidRPr="00F43346">
              <w:rPr>
                <w:rFonts w:ascii="Garamond" w:hAnsi="Garamond" w:cs="Times New Roman"/>
                <w:bCs/>
                <w:szCs w:val="24"/>
                <w:lang w:val="cs-CZ"/>
              </w:rPr>
              <w:t xml:space="preserve">_______________________ </w:t>
            </w:r>
            <w:r w:rsidRPr="00F43346">
              <w:rPr>
                <w:rFonts w:ascii="Garamond" w:hAnsi="Garamond" w:cs="Times New Roman"/>
                <w:bCs/>
                <w:i/>
                <w:szCs w:val="24"/>
                <w:lang w:val="cs-CZ"/>
              </w:rPr>
              <w:t>(vlastnoruční)</w:t>
            </w:r>
          </w:p>
        </w:tc>
      </w:tr>
    </w:tbl>
    <w:p w14:paraId="7663C7C2" w14:textId="77777777" w:rsidR="009F111C" w:rsidRPr="00F43346" w:rsidRDefault="009F111C" w:rsidP="009F111C">
      <w:pPr>
        <w:tabs>
          <w:tab w:val="left" w:leader="dot" w:pos="5670"/>
        </w:tabs>
        <w:snapToGrid w:val="0"/>
        <w:spacing w:after="480" w:line="360" w:lineRule="auto"/>
        <w:rPr>
          <w:rFonts w:ascii="Garamond" w:eastAsia="Times New Roman" w:hAnsi="Garamond" w:cs="Times New Roman"/>
          <w:bCs/>
          <w:sz w:val="24"/>
          <w:szCs w:val="24"/>
        </w:rPr>
      </w:pPr>
      <w:r w:rsidRPr="00F43346">
        <w:rPr>
          <w:rFonts w:ascii="Garamond" w:eastAsia="Times New Roman" w:hAnsi="Garamond" w:cs="Times New Roman"/>
          <w:bCs/>
          <w:i/>
          <w:sz w:val="24"/>
          <w:szCs w:val="24"/>
        </w:rPr>
        <w:t xml:space="preserve">(jedná-li se o společný návrh podpisy </w:t>
      </w:r>
      <w:r w:rsidRPr="00F43346">
        <w:rPr>
          <w:rFonts w:ascii="Garamond" w:eastAsia="Times New Roman" w:hAnsi="Garamond" w:cs="Times New Roman"/>
          <w:bCs/>
          <w:i/>
          <w:sz w:val="24"/>
          <w:szCs w:val="24"/>
          <w:u w:val="single"/>
        </w:rPr>
        <w:t>obou</w:t>
      </w:r>
      <w:r w:rsidRPr="00F43346">
        <w:rPr>
          <w:rFonts w:ascii="Garamond" w:eastAsia="Times New Roman" w:hAnsi="Garamond" w:cs="Times New Roman"/>
          <w:bCs/>
          <w:i/>
          <w:sz w:val="24"/>
          <w:szCs w:val="24"/>
        </w:rPr>
        <w:t xml:space="preserve"> manželů; jinak stačí podpis pouze navrhovatele)</w:t>
      </w:r>
    </w:p>
    <w:p w14:paraId="6CF3421B" w14:textId="77777777" w:rsidR="00E20C40" w:rsidRDefault="00E20C40"/>
    <w:sectPr w:rsidR="00E20C40" w:rsidSect="00155681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09A0" w14:textId="77777777" w:rsidR="00765FCC" w:rsidRDefault="00765FCC">
      <w:pPr>
        <w:spacing w:after="0" w:line="240" w:lineRule="auto"/>
      </w:pPr>
      <w:r>
        <w:separator/>
      </w:r>
    </w:p>
  </w:endnote>
  <w:endnote w:type="continuationSeparator" w:id="0">
    <w:p w14:paraId="2F786608" w14:textId="77777777" w:rsidR="00765FCC" w:rsidRDefault="0076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492460"/>
      <w:docPartObj>
        <w:docPartGallery w:val="Page Numbers (Bottom of Page)"/>
        <w:docPartUnique/>
      </w:docPartObj>
    </w:sdtPr>
    <w:sdtContent>
      <w:p w14:paraId="7D2F1515" w14:textId="50CED5CB" w:rsidR="00F43346" w:rsidRDefault="00F43346">
        <w:pPr>
          <w:pStyle w:val="Zpat"/>
          <w:jc w:val="right"/>
        </w:pPr>
        <w:r w:rsidRPr="00F43346">
          <w:rPr>
            <w:rFonts w:ascii="Garamond" w:hAnsi="Garamond"/>
          </w:rPr>
          <w:fldChar w:fldCharType="begin"/>
        </w:r>
        <w:r w:rsidRPr="00F43346">
          <w:rPr>
            <w:rFonts w:ascii="Garamond" w:hAnsi="Garamond"/>
          </w:rPr>
          <w:instrText>PAGE   \* MERGEFORMAT</w:instrText>
        </w:r>
        <w:r w:rsidRPr="00F43346">
          <w:rPr>
            <w:rFonts w:ascii="Garamond" w:hAnsi="Garamond"/>
          </w:rPr>
          <w:fldChar w:fldCharType="separate"/>
        </w:r>
        <w:r w:rsidRPr="00F43346">
          <w:rPr>
            <w:rFonts w:ascii="Garamond" w:hAnsi="Garamond"/>
          </w:rPr>
          <w:t>2</w:t>
        </w:r>
        <w:r w:rsidRPr="00F43346">
          <w:rPr>
            <w:rFonts w:ascii="Garamond" w:hAnsi="Garamond"/>
          </w:rPr>
          <w:fldChar w:fldCharType="end"/>
        </w:r>
      </w:p>
    </w:sdtContent>
  </w:sdt>
  <w:p w14:paraId="32991AA3" w14:textId="77777777" w:rsidR="00F43346" w:rsidRDefault="00F433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55BC" w14:textId="77777777" w:rsidR="00765FCC" w:rsidRDefault="00765FCC">
      <w:pPr>
        <w:spacing w:after="0" w:line="240" w:lineRule="auto"/>
      </w:pPr>
      <w:r>
        <w:separator/>
      </w:r>
    </w:p>
  </w:footnote>
  <w:footnote w:type="continuationSeparator" w:id="0">
    <w:p w14:paraId="16841CAB" w14:textId="77777777" w:rsidR="00765FCC" w:rsidRDefault="0076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649B" w14:textId="77777777" w:rsidR="00F5662B" w:rsidRDefault="00F5662B">
    <w:pPr>
      <w:pStyle w:val="Zhlav"/>
      <w:jc w:val="center"/>
    </w:pPr>
  </w:p>
  <w:p w14:paraId="3632448F" w14:textId="77777777" w:rsidR="00F5662B" w:rsidRDefault="00F566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A1292"/>
    <w:multiLevelType w:val="hybridMultilevel"/>
    <w:tmpl w:val="22DA6B3E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5C6D03"/>
    <w:multiLevelType w:val="hybridMultilevel"/>
    <w:tmpl w:val="AE16F790"/>
    <w:lvl w:ilvl="0" w:tplc="F6CA30DE">
      <w:start w:val="1"/>
      <w:numFmt w:val="decimal"/>
      <w:pStyle w:val="SLOVANODVODNN"/>
      <w:lvlText w:val="%1."/>
      <w:lvlJc w:val="left"/>
      <w:pPr>
        <w:ind w:left="295" w:hanging="360"/>
      </w:pPr>
      <w:rPr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74D30DB1"/>
    <w:multiLevelType w:val="hybridMultilevel"/>
    <w:tmpl w:val="F036F7D2"/>
    <w:lvl w:ilvl="0" w:tplc="A7B20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81451">
    <w:abstractNumId w:val="1"/>
  </w:num>
  <w:num w:numId="2" w16cid:durableId="522941945">
    <w:abstractNumId w:val="2"/>
  </w:num>
  <w:num w:numId="3" w16cid:durableId="714044188">
    <w:abstractNumId w:val="0"/>
  </w:num>
  <w:num w:numId="4" w16cid:durableId="1417819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11C"/>
    <w:rsid w:val="00131FE6"/>
    <w:rsid w:val="002A2FD0"/>
    <w:rsid w:val="004F6B9E"/>
    <w:rsid w:val="005C72C1"/>
    <w:rsid w:val="00751F25"/>
    <w:rsid w:val="00765FCC"/>
    <w:rsid w:val="009D59EA"/>
    <w:rsid w:val="009F111C"/>
    <w:rsid w:val="00B67AEB"/>
    <w:rsid w:val="00B9626A"/>
    <w:rsid w:val="00CE54C1"/>
    <w:rsid w:val="00E20C40"/>
    <w:rsid w:val="00E525F5"/>
    <w:rsid w:val="00F43346"/>
    <w:rsid w:val="00F5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0387"/>
  <w15:docId w15:val="{515C3C5E-7656-4A7F-8B6A-8092C3E0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C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1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111C"/>
  </w:style>
  <w:style w:type="table" w:styleId="Mkatabulky">
    <w:name w:val="Table Grid"/>
    <w:basedOn w:val="Normlntabulka"/>
    <w:uiPriority w:val="59"/>
    <w:rsid w:val="009F111C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ODVODNN">
    <w:name w:val="ČÍSLOVANÉ ODŮVODNĚNÍ"/>
    <w:basedOn w:val="Normln"/>
    <w:next w:val="Normln"/>
    <w:qFormat/>
    <w:rsid w:val="009F111C"/>
    <w:pPr>
      <w:numPr>
        <w:numId w:val="1"/>
      </w:num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43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3346"/>
  </w:style>
  <w:style w:type="paragraph" w:styleId="Odstavecseseznamem">
    <w:name w:val="List Paragraph"/>
    <w:basedOn w:val="Normln"/>
    <w:uiPriority w:val="34"/>
    <w:qFormat/>
    <w:rsid w:val="005C72C1"/>
    <w:pPr>
      <w:ind w:left="720"/>
      <w:contextualSpacing/>
    </w:pPr>
    <w:rPr>
      <w:rFonts w:ascii="Times New Roman" w:eastAsiaTheme="minorEastAsia" w:hAnsi="Times New Roman"/>
      <w:sz w:val="24"/>
      <w:lang w:val="en-US"/>
    </w:rPr>
  </w:style>
  <w:style w:type="paragraph" w:styleId="Zkladntext">
    <w:name w:val="Body Text"/>
    <w:basedOn w:val="Normln"/>
    <w:link w:val="ZkladntextChar"/>
    <w:uiPriority w:val="99"/>
    <w:rsid w:val="002A2F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A2FD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EEC85-6325-4986-AFA5-ADBF511D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482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Žahourek Ondřej Mgr.</cp:lastModifiedBy>
  <cp:revision>7</cp:revision>
  <dcterms:created xsi:type="dcterms:W3CDTF">2026-06-03T16:23:00Z</dcterms:created>
  <dcterms:modified xsi:type="dcterms:W3CDTF">2026-06-04T07:56:00Z</dcterms:modified>
</cp:coreProperties>
</file>