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9DC7" w14:textId="77777777"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40EC8C3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DCC31A3"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14:paraId="2D990645" w14:textId="77777777" w:rsidR="004E422A" w:rsidRPr="005433A4" w:rsidRDefault="004E422A" w:rsidP="004E422A">
      <w:pPr>
        <w:tabs>
          <w:tab w:val="center" w:pos="1440"/>
        </w:tabs>
        <w:rPr>
          <w:rFonts w:ascii="Garamond" w:hAnsi="Garamond"/>
          <w:sz w:val="24"/>
          <w:szCs w:val="24"/>
        </w:rPr>
      </w:pPr>
    </w:p>
    <w:p w14:paraId="6292468D" w14:textId="77777777" w:rsidR="004E422A" w:rsidRPr="005433A4" w:rsidRDefault="004E422A" w:rsidP="004E422A">
      <w:pPr>
        <w:tabs>
          <w:tab w:val="center" w:pos="1440"/>
        </w:tabs>
        <w:rPr>
          <w:rFonts w:ascii="Garamond" w:hAnsi="Garamond"/>
          <w:sz w:val="24"/>
          <w:szCs w:val="24"/>
        </w:rPr>
      </w:pPr>
    </w:p>
    <w:p w14:paraId="20A985FC" w14:textId="77777777" w:rsidR="004E422A" w:rsidRPr="005433A4" w:rsidRDefault="004E422A" w:rsidP="004E422A">
      <w:pPr>
        <w:tabs>
          <w:tab w:val="center" w:pos="1440"/>
        </w:tabs>
        <w:rPr>
          <w:rFonts w:ascii="Garamond" w:hAnsi="Garamond"/>
          <w:sz w:val="24"/>
          <w:szCs w:val="24"/>
        </w:rPr>
      </w:pPr>
    </w:p>
    <w:p w14:paraId="2285EA91" w14:textId="77777777"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14:paraId="0684843C" w14:textId="77777777" w:rsidR="004E422A" w:rsidRPr="005433A4" w:rsidRDefault="004E422A" w:rsidP="004E422A">
      <w:pPr>
        <w:tabs>
          <w:tab w:val="center" w:pos="1440"/>
        </w:tabs>
        <w:jc w:val="center"/>
        <w:rPr>
          <w:rFonts w:ascii="Garamond" w:hAnsi="Garamond"/>
          <w:b/>
          <w:sz w:val="24"/>
          <w:szCs w:val="24"/>
        </w:rPr>
      </w:pPr>
    </w:p>
    <w:p w14:paraId="24D1B72F" w14:textId="77777777" w:rsidR="004E422A" w:rsidRPr="005433A4" w:rsidRDefault="004E422A" w:rsidP="004E422A">
      <w:pPr>
        <w:tabs>
          <w:tab w:val="center" w:pos="1440"/>
        </w:tabs>
        <w:rPr>
          <w:rFonts w:ascii="Garamond" w:hAnsi="Garamond"/>
          <w:b/>
          <w:sz w:val="24"/>
          <w:szCs w:val="24"/>
        </w:rPr>
      </w:pPr>
    </w:p>
    <w:p w14:paraId="1C6D4132"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266ADAB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6C55066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14E4780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1BDDD59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285830BD" w14:textId="77777777" w:rsidR="004E422A" w:rsidRPr="005433A4" w:rsidRDefault="004E422A" w:rsidP="004E422A">
      <w:pPr>
        <w:tabs>
          <w:tab w:val="center" w:pos="1440"/>
          <w:tab w:val="left" w:pos="5580"/>
          <w:tab w:val="left" w:pos="7200"/>
        </w:tabs>
        <w:rPr>
          <w:rFonts w:ascii="Garamond" w:hAnsi="Garamond"/>
          <w:sz w:val="24"/>
          <w:szCs w:val="24"/>
        </w:rPr>
      </w:pPr>
    </w:p>
    <w:p w14:paraId="5A529A8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2DFFEF89" w14:textId="77777777" w:rsidR="004E422A" w:rsidRPr="005433A4" w:rsidRDefault="004E422A" w:rsidP="004E422A">
      <w:pPr>
        <w:tabs>
          <w:tab w:val="center" w:pos="1440"/>
          <w:tab w:val="left" w:pos="5580"/>
          <w:tab w:val="left" w:pos="7200"/>
        </w:tabs>
        <w:rPr>
          <w:rFonts w:ascii="Garamond" w:hAnsi="Garamond"/>
          <w:sz w:val="24"/>
          <w:szCs w:val="24"/>
        </w:rPr>
      </w:pPr>
    </w:p>
    <w:p w14:paraId="4E952C37" w14:textId="77777777" w:rsidR="004E422A" w:rsidRPr="005433A4" w:rsidRDefault="004E422A" w:rsidP="004E422A">
      <w:pPr>
        <w:tabs>
          <w:tab w:val="center" w:pos="1440"/>
          <w:tab w:val="left" w:pos="4500"/>
          <w:tab w:val="left" w:pos="6300"/>
        </w:tabs>
        <w:rPr>
          <w:rFonts w:ascii="Garamond" w:hAnsi="Garamond"/>
          <w:sz w:val="24"/>
          <w:szCs w:val="24"/>
        </w:rPr>
      </w:pPr>
    </w:p>
    <w:p w14:paraId="4BCE24D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3E67B39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2B620BF0"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B70CCBA"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616AF3E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5F1BDA54" w14:textId="77777777" w:rsidR="004E422A" w:rsidRPr="005433A4" w:rsidRDefault="004E422A" w:rsidP="004E422A">
      <w:pPr>
        <w:tabs>
          <w:tab w:val="center" w:pos="1440"/>
          <w:tab w:val="left" w:pos="5580"/>
          <w:tab w:val="left" w:pos="7200"/>
        </w:tabs>
        <w:rPr>
          <w:rFonts w:ascii="Garamond" w:hAnsi="Garamond"/>
          <w:sz w:val="24"/>
          <w:szCs w:val="24"/>
        </w:rPr>
      </w:pPr>
    </w:p>
    <w:p w14:paraId="4A93BA8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2068C4F6"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6E58D001"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6030B0DF" w14:textId="77777777" w:rsidR="004E422A" w:rsidRPr="005433A4" w:rsidRDefault="004E422A" w:rsidP="004E422A">
      <w:pPr>
        <w:tabs>
          <w:tab w:val="center" w:pos="1440"/>
          <w:tab w:val="left" w:pos="5580"/>
          <w:tab w:val="left" w:pos="7200"/>
        </w:tabs>
        <w:rPr>
          <w:rFonts w:ascii="Garamond" w:hAnsi="Garamond"/>
          <w:caps/>
          <w:sz w:val="24"/>
          <w:szCs w:val="24"/>
        </w:rPr>
      </w:pPr>
    </w:p>
    <w:p w14:paraId="46FE3440"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212761E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7EE3AEE9" w14:textId="77777777" w:rsidR="004E422A" w:rsidRPr="005433A4" w:rsidRDefault="004E422A" w:rsidP="004E422A">
      <w:pPr>
        <w:tabs>
          <w:tab w:val="center" w:pos="1440"/>
          <w:tab w:val="left" w:pos="5580"/>
          <w:tab w:val="left" w:pos="7200"/>
        </w:tabs>
        <w:rPr>
          <w:rFonts w:ascii="Garamond" w:hAnsi="Garamond"/>
          <w:sz w:val="24"/>
          <w:szCs w:val="24"/>
        </w:rPr>
      </w:pPr>
    </w:p>
    <w:p w14:paraId="7FBA123B" w14:textId="77777777"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205A6FBA" w14:textId="77777777" w:rsidR="004E422A" w:rsidRPr="005433A4" w:rsidRDefault="004E422A" w:rsidP="004E422A">
      <w:pPr>
        <w:tabs>
          <w:tab w:val="center" w:pos="1440"/>
          <w:tab w:val="left" w:pos="5580"/>
          <w:tab w:val="left" w:pos="7200"/>
        </w:tabs>
        <w:rPr>
          <w:rFonts w:ascii="Garamond" w:hAnsi="Garamond"/>
          <w:b/>
        </w:rPr>
      </w:pPr>
    </w:p>
    <w:p w14:paraId="487CE3A6" w14:textId="77777777" w:rsidR="004E422A" w:rsidRPr="005433A4" w:rsidRDefault="004E422A" w:rsidP="004E422A">
      <w:pPr>
        <w:tabs>
          <w:tab w:val="center" w:pos="1440"/>
          <w:tab w:val="left" w:pos="5580"/>
          <w:tab w:val="left" w:pos="7200"/>
        </w:tabs>
        <w:rPr>
          <w:rFonts w:ascii="Garamond" w:hAnsi="Garamond"/>
        </w:rPr>
      </w:pPr>
    </w:p>
    <w:p w14:paraId="7A36302B"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0BE2CBCC" w14:textId="77777777" w:rsidR="004E422A" w:rsidRPr="005433A4" w:rsidRDefault="004E422A" w:rsidP="004E422A">
      <w:pPr>
        <w:tabs>
          <w:tab w:val="center" w:pos="1440"/>
          <w:tab w:val="left" w:pos="5580"/>
          <w:tab w:val="left" w:pos="7200"/>
        </w:tabs>
        <w:rPr>
          <w:rFonts w:ascii="Garamond" w:hAnsi="Garamond"/>
          <w:sz w:val="24"/>
          <w:szCs w:val="24"/>
        </w:rPr>
      </w:pPr>
    </w:p>
    <w:p w14:paraId="16B1136C"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242E68F" w14:textId="77777777" w:rsidR="004E422A" w:rsidRPr="005433A4" w:rsidRDefault="004E422A" w:rsidP="004E422A">
      <w:pPr>
        <w:tabs>
          <w:tab w:val="center" w:pos="1440"/>
          <w:tab w:val="left" w:pos="5580"/>
          <w:tab w:val="left" w:pos="7200"/>
        </w:tabs>
        <w:rPr>
          <w:rFonts w:ascii="Garamond" w:hAnsi="Garamond"/>
          <w:sz w:val="24"/>
          <w:szCs w:val="24"/>
        </w:rPr>
      </w:pPr>
    </w:p>
    <w:p w14:paraId="7B93CAF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6FDF8AAD" w14:textId="77777777" w:rsidR="004E422A" w:rsidRPr="005433A4" w:rsidRDefault="004E422A" w:rsidP="004E422A">
      <w:pPr>
        <w:tabs>
          <w:tab w:val="center" w:pos="1440"/>
          <w:tab w:val="left" w:pos="5580"/>
          <w:tab w:val="left" w:pos="7200"/>
        </w:tabs>
        <w:rPr>
          <w:rFonts w:ascii="Garamond" w:hAnsi="Garamond"/>
          <w:sz w:val="24"/>
          <w:szCs w:val="24"/>
        </w:rPr>
      </w:pPr>
    </w:p>
    <w:p w14:paraId="6DD7FA5E"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11ACDB2B" w14:textId="77777777" w:rsidR="004E422A" w:rsidRPr="005433A4" w:rsidRDefault="004E422A" w:rsidP="004E422A">
      <w:pPr>
        <w:tabs>
          <w:tab w:val="center" w:pos="1440"/>
          <w:tab w:val="left" w:pos="5580"/>
          <w:tab w:val="left" w:pos="7200"/>
        </w:tabs>
        <w:rPr>
          <w:rFonts w:ascii="Garamond" w:hAnsi="Garamond"/>
          <w:sz w:val="24"/>
          <w:szCs w:val="24"/>
        </w:rPr>
      </w:pPr>
    </w:p>
    <w:p w14:paraId="2F60AD34"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2AE180A7" w14:textId="77777777" w:rsidR="004E422A" w:rsidRPr="005433A4" w:rsidRDefault="004E422A" w:rsidP="004E422A">
      <w:pPr>
        <w:tabs>
          <w:tab w:val="center" w:pos="1440"/>
          <w:tab w:val="left" w:pos="5580"/>
          <w:tab w:val="left" w:pos="7200"/>
        </w:tabs>
        <w:rPr>
          <w:rFonts w:ascii="Garamond" w:hAnsi="Garamond"/>
          <w:sz w:val="24"/>
          <w:szCs w:val="24"/>
        </w:rPr>
      </w:pPr>
    </w:p>
    <w:p w14:paraId="28115B90"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3CF2756F" w14:textId="77777777" w:rsidR="004E422A" w:rsidRPr="005433A4" w:rsidRDefault="004E422A" w:rsidP="004E422A">
      <w:pPr>
        <w:tabs>
          <w:tab w:val="center" w:pos="1440"/>
          <w:tab w:val="left" w:pos="5580"/>
          <w:tab w:val="left" w:pos="7200"/>
        </w:tabs>
        <w:rPr>
          <w:rFonts w:ascii="Garamond" w:hAnsi="Garamond"/>
          <w:sz w:val="24"/>
          <w:szCs w:val="24"/>
        </w:rPr>
      </w:pPr>
    </w:p>
    <w:p w14:paraId="3C900029"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7B6300C1" w14:textId="77777777" w:rsidR="004E422A" w:rsidRPr="005433A4" w:rsidRDefault="004E422A" w:rsidP="004E422A">
      <w:pPr>
        <w:tabs>
          <w:tab w:val="center" w:pos="1440"/>
          <w:tab w:val="left" w:pos="5580"/>
          <w:tab w:val="left" w:pos="7200"/>
        </w:tabs>
        <w:rPr>
          <w:rFonts w:ascii="Garamond" w:hAnsi="Garamond"/>
          <w:sz w:val="24"/>
          <w:szCs w:val="24"/>
        </w:rPr>
      </w:pPr>
    </w:p>
    <w:p w14:paraId="2020E07B" w14:textId="77777777"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2850859C" w14:textId="77777777" w:rsidR="004E422A" w:rsidRPr="005433A4" w:rsidRDefault="004E422A" w:rsidP="004E422A">
      <w:pPr>
        <w:tabs>
          <w:tab w:val="center" w:pos="1440"/>
          <w:tab w:val="left" w:pos="2410"/>
        </w:tabs>
        <w:rPr>
          <w:rFonts w:ascii="Garamond" w:hAnsi="Garamond"/>
          <w:sz w:val="24"/>
          <w:szCs w:val="24"/>
        </w:rPr>
      </w:pPr>
    </w:p>
    <w:p w14:paraId="34226A9E"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27610B0A" w14:textId="77777777" w:rsidR="004E422A" w:rsidRPr="005433A4" w:rsidRDefault="004E422A" w:rsidP="004E422A">
      <w:pPr>
        <w:tabs>
          <w:tab w:val="center" w:pos="1440"/>
          <w:tab w:val="left" w:pos="5580"/>
          <w:tab w:val="left" w:pos="7200"/>
        </w:tabs>
        <w:rPr>
          <w:rFonts w:ascii="Garamond" w:hAnsi="Garamond"/>
          <w:color w:val="FF0000"/>
          <w:sz w:val="24"/>
          <w:szCs w:val="24"/>
        </w:rPr>
      </w:pPr>
    </w:p>
    <w:p w14:paraId="50F137BA" w14:textId="77777777" w:rsidR="004E422A" w:rsidRPr="005433A4" w:rsidRDefault="004E422A" w:rsidP="004E422A">
      <w:pPr>
        <w:tabs>
          <w:tab w:val="center" w:pos="1440"/>
          <w:tab w:val="left" w:pos="5580"/>
          <w:tab w:val="left" w:pos="7200"/>
        </w:tabs>
        <w:rPr>
          <w:rFonts w:ascii="Garamond" w:hAnsi="Garamond"/>
          <w:sz w:val="24"/>
          <w:szCs w:val="24"/>
        </w:rPr>
      </w:pPr>
    </w:p>
    <w:p w14:paraId="50F3C42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32B896A9" w14:textId="77777777" w:rsidR="004E422A" w:rsidRPr="005433A4" w:rsidRDefault="004E422A" w:rsidP="004E422A">
      <w:pPr>
        <w:tabs>
          <w:tab w:val="center" w:pos="1440"/>
          <w:tab w:val="left" w:pos="5580"/>
          <w:tab w:val="left" w:pos="7200"/>
        </w:tabs>
        <w:rPr>
          <w:rFonts w:ascii="Garamond" w:hAnsi="Garamond"/>
          <w:sz w:val="24"/>
          <w:szCs w:val="24"/>
        </w:rPr>
      </w:pPr>
    </w:p>
    <w:p w14:paraId="6E78955A"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2306943C" w14:textId="77777777" w:rsidR="004E422A" w:rsidRPr="005433A4" w:rsidRDefault="004E422A" w:rsidP="004E422A">
      <w:pPr>
        <w:tabs>
          <w:tab w:val="center" w:pos="1440"/>
          <w:tab w:val="left" w:pos="5580"/>
          <w:tab w:val="left" w:pos="7200"/>
        </w:tabs>
        <w:rPr>
          <w:rFonts w:ascii="Garamond" w:hAnsi="Garamond"/>
          <w:sz w:val="24"/>
          <w:szCs w:val="24"/>
        </w:rPr>
      </w:pPr>
    </w:p>
    <w:p w14:paraId="4E71830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73BDB84E" w14:textId="77777777" w:rsidR="004E422A" w:rsidRPr="005433A4" w:rsidRDefault="004E422A" w:rsidP="004E422A">
      <w:pPr>
        <w:tabs>
          <w:tab w:val="center" w:pos="1440"/>
          <w:tab w:val="left" w:pos="2410"/>
        </w:tabs>
        <w:rPr>
          <w:rFonts w:ascii="Garamond" w:hAnsi="Garamond"/>
          <w:sz w:val="24"/>
          <w:szCs w:val="24"/>
        </w:rPr>
      </w:pPr>
    </w:p>
    <w:p w14:paraId="50546AB7" w14:textId="77777777" w:rsidR="004E422A" w:rsidRPr="005433A4" w:rsidRDefault="004E422A" w:rsidP="004E422A">
      <w:pPr>
        <w:tabs>
          <w:tab w:val="center" w:pos="1440"/>
          <w:tab w:val="left" w:pos="2410"/>
        </w:tabs>
        <w:rPr>
          <w:rFonts w:ascii="Garamond" w:hAnsi="Garamond"/>
          <w:sz w:val="24"/>
          <w:szCs w:val="24"/>
        </w:rPr>
      </w:pPr>
    </w:p>
    <w:p w14:paraId="518EDB5A"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7081E29C"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41DF6F7C"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33C4C8C8"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1F57673E"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77206D0B"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32042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65A653F8" w14:textId="77777777"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38F0338D" w14:textId="77777777"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14:paraId="71F6759F" w14:textId="77777777" w:rsidR="004E422A" w:rsidRPr="005433A4" w:rsidRDefault="004E422A" w:rsidP="004E422A">
      <w:pPr>
        <w:tabs>
          <w:tab w:val="left" w:pos="0"/>
        </w:tabs>
        <w:rPr>
          <w:rFonts w:ascii="Garamond" w:hAnsi="Garamond"/>
          <w:sz w:val="12"/>
          <w:szCs w:val="12"/>
        </w:rPr>
      </w:pPr>
    </w:p>
    <w:p w14:paraId="170B46F5" w14:textId="77777777"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14:paraId="26ADD197" w14:textId="77777777"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754E4440" w14:textId="77777777" w:rsidR="004E422A" w:rsidRPr="005433A4" w:rsidRDefault="004E422A" w:rsidP="004E422A">
      <w:pPr>
        <w:tabs>
          <w:tab w:val="left" w:pos="0"/>
        </w:tabs>
        <w:jc w:val="both"/>
        <w:rPr>
          <w:rFonts w:ascii="Garamond" w:hAnsi="Garamond"/>
          <w:i/>
          <w:sz w:val="12"/>
          <w:szCs w:val="12"/>
        </w:rPr>
      </w:pPr>
    </w:p>
    <w:p w14:paraId="569D4682" w14:textId="77777777"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6AA6BB6C"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1971020B" w14:textId="77777777"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F681160" w14:textId="77777777" w:rsidR="004E422A" w:rsidRPr="005433A4" w:rsidRDefault="004E422A" w:rsidP="004E422A">
      <w:pPr>
        <w:tabs>
          <w:tab w:val="left" w:pos="0"/>
        </w:tabs>
        <w:jc w:val="both"/>
        <w:rPr>
          <w:rFonts w:ascii="Garamond" w:hAnsi="Garamond"/>
          <w:sz w:val="12"/>
          <w:szCs w:val="12"/>
        </w:rPr>
      </w:pPr>
    </w:p>
    <w:p w14:paraId="766F5E3F" w14:textId="77777777"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297F96F1"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1ECE5F5D" w14:textId="77777777"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14:paraId="6E2D3505" w14:textId="77777777" w:rsidR="004E422A" w:rsidRPr="005433A4" w:rsidRDefault="004E422A" w:rsidP="004E422A">
      <w:pPr>
        <w:tabs>
          <w:tab w:val="left" w:pos="0"/>
        </w:tabs>
        <w:jc w:val="both"/>
        <w:rPr>
          <w:rFonts w:ascii="Garamond" w:hAnsi="Garamond"/>
          <w:sz w:val="12"/>
          <w:szCs w:val="12"/>
        </w:rPr>
      </w:pPr>
    </w:p>
    <w:p w14:paraId="5757F089"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63B38B03" w14:textId="77777777"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79E8EAB9" w14:textId="77777777" w:rsidR="004E422A" w:rsidRPr="005433A4" w:rsidRDefault="004E422A" w:rsidP="004E422A">
      <w:pPr>
        <w:jc w:val="both"/>
        <w:rPr>
          <w:rFonts w:ascii="Garamond" w:hAnsi="Garamond"/>
          <w:i/>
          <w:sz w:val="24"/>
          <w:szCs w:val="24"/>
        </w:rPr>
      </w:pPr>
    </w:p>
    <w:p w14:paraId="7781A5FA" w14:textId="32AEAC0A" w:rsidR="004E422A" w:rsidRPr="00B9599D"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B9599D" w:rsidRPr="00B9599D">
        <w:rPr>
          <w:rFonts w:ascii="Garamond" w:hAnsi="Garamond"/>
          <w:color w:val="000000" w:themeColor="text1"/>
          <w:sz w:val="24"/>
          <w:szCs w:val="24"/>
        </w:rPr>
        <w:t>Realizuje úkony agendy vymáhání pohledávek.</w:t>
      </w:r>
    </w:p>
    <w:p w14:paraId="43C961E1" w14:textId="77777777"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FBCCA89" w14:textId="77777777" w:rsidR="004E422A" w:rsidRPr="005433A4" w:rsidRDefault="004E422A" w:rsidP="004E422A">
      <w:pPr>
        <w:ind w:left="5664" w:firstLine="708"/>
        <w:jc w:val="both"/>
        <w:rPr>
          <w:rFonts w:ascii="Garamond" w:hAnsi="Garamond"/>
          <w:i/>
          <w:sz w:val="24"/>
          <w:szCs w:val="24"/>
        </w:rPr>
      </w:pPr>
    </w:p>
    <w:p w14:paraId="28B29C6C" w14:textId="375BA1D1"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B9599D">
        <w:rPr>
          <w:rFonts w:ascii="Garamond" w:hAnsi="Garamond"/>
          <w:sz w:val="24"/>
          <w:szCs w:val="24"/>
        </w:rPr>
        <w:t xml:space="preserve"> Dle pokynů hlavní účetní realizuje úkony agendy vymáhání pohledávek.</w:t>
      </w:r>
      <w:r w:rsidRPr="005433A4">
        <w:rPr>
          <w:rFonts w:ascii="Garamond" w:hAnsi="Garamond"/>
          <w:sz w:val="24"/>
          <w:szCs w:val="24"/>
        </w:rPr>
        <w:t xml:space="preserve"> </w:t>
      </w:r>
    </w:p>
    <w:p w14:paraId="6727ACFB" w14:textId="77777777"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7823F98A" w14:textId="77777777" w:rsidR="004E422A" w:rsidRPr="005433A4" w:rsidRDefault="004E422A" w:rsidP="004E422A">
      <w:pPr>
        <w:jc w:val="both"/>
        <w:rPr>
          <w:rFonts w:ascii="Garamond" w:hAnsi="Garamond"/>
          <w:i/>
          <w:sz w:val="24"/>
          <w:szCs w:val="24"/>
        </w:rPr>
      </w:pPr>
    </w:p>
    <w:p w14:paraId="1729139A" w14:textId="7A248083" w:rsidR="004E422A" w:rsidRPr="005433A4" w:rsidRDefault="004E422A" w:rsidP="00B9599D">
      <w:pPr>
        <w:spacing w:after="24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B9599D">
        <w:rPr>
          <w:rFonts w:ascii="Garamond" w:hAnsi="Garamond"/>
          <w:sz w:val="24"/>
          <w:szCs w:val="24"/>
        </w:rPr>
        <w:t xml:space="preserve"> Dle pokynů hlavní účetní realizuje úkony agendy vymáhání pohledávek. </w:t>
      </w:r>
    </w:p>
    <w:p w14:paraId="1DE1C726"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79A1CC3A"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4F24BB97" w14:textId="77777777"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4F3D66B2" w14:textId="77777777" w:rsidR="00B92CFD" w:rsidRDefault="00B92CFD" w:rsidP="004C43E8">
      <w:pPr>
        <w:spacing w:after="320"/>
        <w:ind w:right="-40"/>
        <w:jc w:val="both"/>
        <w:rPr>
          <w:rFonts w:ascii="Garamond" w:hAnsi="Garamond"/>
          <w:sz w:val="24"/>
          <w:szCs w:val="24"/>
        </w:rPr>
      </w:pPr>
    </w:p>
    <w:p w14:paraId="0199A883" w14:textId="77777777"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7EE26800"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Spr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14:paraId="4EBCD3F7" w14:textId="77777777"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D1C9BCC" w14:textId="77777777" w:rsidR="004E422A" w:rsidRPr="005433A4" w:rsidRDefault="004E422A" w:rsidP="004E422A">
      <w:pPr>
        <w:ind w:right="-38"/>
        <w:jc w:val="both"/>
        <w:rPr>
          <w:rFonts w:ascii="Garamond" w:hAnsi="Garamond"/>
          <w:i/>
          <w:sz w:val="24"/>
          <w:szCs w:val="24"/>
        </w:rPr>
      </w:pPr>
    </w:p>
    <w:p w14:paraId="0D91BEA0" w14:textId="77777777"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2B4AA79D" w14:textId="77777777"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6A0D014F" w14:textId="77777777"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14:paraId="0FF81449" w14:textId="77777777"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3B2EED2A"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124D4A63" w14:textId="77777777"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14:paraId="3A2B818C" w14:textId="77777777" w:rsidR="004E422A" w:rsidRPr="005433A4" w:rsidRDefault="004E422A" w:rsidP="004E422A">
      <w:pPr>
        <w:ind w:firstLine="708"/>
        <w:jc w:val="both"/>
        <w:rPr>
          <w:rFonts w:ascii="Garamond" w:hAnsi="Garamond"/>
          <w:i/>
          <w:sz w:val="24"/>
          <w:szCs w:val="24"/>
        </w:rPr>
      </w:pPr>
    </w:p>
    <w:p w14:paraId="32159993" w14:textId="77777777" w:rsidR="004C43E8" w:rsidRPr="004C43E8" w:rsidRDefault="004E422A" w:rsidP="00B92CFD">
      <w:pPr>
        <w:spacing w:after="28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14:paraId="01B15B59" w14:textId="77777777"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14:paraId="0C0A08A0" w14:textId="77777777"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14:paraId="77F9AACE" w14:textId="77777777"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14:paraId="401A9903"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576CE048" w14:textId="77777777"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6E4FBFB"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19A38D26"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326AB0CA"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420D01E3"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080E2667" w14:textId="77777777"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E3F518"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413E4B9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0DE7EB8E"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1544636E"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7BA73951" w14:textId="77777777"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594EC7C5"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3E52A769"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03ED2EA1"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3D2294E7" w14:textId="77777777"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72B74785" w14:textId="77777777"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14:paraId="7C3F9ED7" w14:textId="77777777"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2FBDA31B"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1927062C" w14:textId="77777777"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92484C7" w14:textId="77777777"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14:paraId="59068202" w14:textId="77777777"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icí spisovny Hanou Tajcnárovou.</w:t>
      </w:r>
    </w:p>
    <w:p w14:paraId="69B67E03" w14:textId="77777777" w:rsidR="00E823BB" w:rsidRPr="004C43E8" w:rsidRDefault="00E823BB" w:rsidP="007D4C23">
      <w:pPr>
        <w:spacing w:after="320"/>
        <w:jc w:val="both"/>
        <w:rPr>
          <w:rFonts w:ascii="Garamond" w:hAnsi="Garamond"/>
          <w:color w:val="00B050"/>
          <w:sz w:val="24"/>
          <w:szCs w:val="24"/>
        </w:rPr>
      </w:pPr>
    </w:p>
    <w:p w14:paraId="190D1986"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2698FAC1" w14:textId="77777777"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55D8861E" w14:textId="77777777"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6E9E1C17" w14:textId="77777777" w:rsidR="004E422A" w:rsidRPr="005433A4" w:rsidRDefault="004E422A" w:rsidP="004E422A">
      <w:pPr>
        <w:rPr>
          <w:rFonts w:ascii="Garamond" w:hAnsi="Garamond"/>
          <w:b/>
          <w:sz w:val="24"/>
          <w:szCs w:val="24"/>
        </w:rPr>
      </w:pPr>
    </w:p>
    <w:p w14:paraId="42A88D79" w14:textId="77777777"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5748432E"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0A462EF4"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4184080E" w14:textId="77777777"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0135CA85"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07A70418" w14:textId="77777777"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2D54D3E7"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2A52195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2AA26387"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32D0F01F" w14:textId="77777777" w:rsidR="004E422A" w:rsidRPr="005433A4" w:rsidRDefault="004E422A" w:rsidP="004E422A">
      <w:pPr>
        <w:ind w:left="720"/>
        <w:jc w:val="center"/>
        <w:rPr>
          <w:rFonts w:ascii="Garamond" w:hAnsi="Garamond"/>
        </w:rPr>
      </w:pPr>
    </w:p>
    <w:p w14:paraId="1498AEB1" w14:textId="77777777"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40727AD4" w14:textId="77777777" w:rsidR="004E422A" w:rsidRPr="005433A4" w:rsidRDefault="004E422A" w:rsidP="004E422A">
      <w:pPr>
        <w:ind w:left="714"/>
        <w:jc w:val="both"/>
        <w:rPr>
          <w:rFonts w:ascii="Garamond" w:hAnsi="Garamond"/>
          <w:sz w:val="24"/>
          <w:szCs w:val="24"/>
        </w:rPr>
      </w:pPr>
    </w:p>
    <w:p w14:paraId="02DEF3E5"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3E3F3DF5" w14:textId="77777777" w:rsidR="004E422A" w:rsidRPr="005433A4" w:rsidRDefault="004E422A" w:rsidP="004E422A">
      <w:pPr>
        <w:ind w:left="714"/>
        <w:jc w:val="both"/>
        <w:rPr>
          <w:rFonts w:ascii="Garamond" w:hAnsi="Garamond"/>
          <w:sz w:val="24"/>
          <w:szCs w:val="24"/>
        </w:rPr>
      </w:pPr>
    </w:p>
    <w:p w14:paraId="1B38A877"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67A39A25" w14:textId="77777777" w:rsidR="004E422A" w:rsidRPr="005433A4" w:rsidRDefault="004E422A" w:rsidP="004E422A">
      <w:pPr>
        <w:rPr>
          <w:rFonts w:ascii="Garamond" w:hAnsi="Garamond"/>
          <w:sz w:val="24"/>
          <w:szCs w:val="24"/>
        </w:rPr>
      </w:pPr>
    </w:p>
    <w:p w14:paraId="0A5D7122"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3DC9EA36" w14:textId="77777777" w:rsidR="004E422A" w:rsidRPr="005433A4" w:rsidRDefault="004E422A" w:rsidP="004E422A">
      <w:pPr>
        <w:jc w:val="both"/>
        <w:rPr>
          <w:rFonts w:ascii="Garamond" w:hAnsi="Garamond"/>
          <w:sz w:val="24"/>
          <w:szCs w:val="24"/>
        </w:rPr>
      </w:pPr>
    </w:p>
    <w:p w14:paraId="062AF0B0" w14:textId="77777777"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386045F6" w14:textId="77777777" w:rsidR="004E422A" w:rsidRPr="005433A4" w:rsidRDefault="004E422A" w:rsidP="004E422A">
      <w:pPr>
        <w:jc w:val="both"/>
        <w:rPr>
          <w:rFonts w:ascii="Garamond" w:hAnsi="Garamond"/>
          <w:sz w:val="24"/>
          <w:szCs w:val="24"/>
        </w:rPr>
      </w:pPr>
    </w:p>
    <w:p w14:paraId="6068C6C8"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2E9ECD62" w14:textId="77777777" w:rsidR="004E422A" w:rsidRPr="005433A4" w:rsidRDefault="004E422A" w:rsidP="004E422A">
      <w:pPr>
        <w:pStyle w:val="Zkladntextodsazen3"/>
        <w:autoSpaceDE w:val="0"/>
        <w:autoSpaceDN w:val="0"/>
        <w:spacing w:after="0"/>
        <w:ind w:left="714"/>
        <w:jc w:val="both"/>
        <w:rPr>
          <w:rFonts w:ascii="Garamond" w:hAnsi="Garamond"/>
          <w:sz w:val="24"/>
          <w:szCs w:val="24"/>
        </w:rPr>
      </w:pPr>
    </w:p>
    <w:p w14:paraId="1D3A0391"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55A798C8" w14:textId="77777777" w:rsidR="004E422A" w:rsidRPr="005433A4" w:rsidRDefault="004E422A" w:rsidP="004E422A">
      <w:pPr>
        <w:pStyle w:val="Zkladntextodsazen3"/>
        <w:autoSpaceDE w:val="0"/>
        <w:autoSpaceDN w:val="0"/>
        <w:spacing w:after="0"/>
        <w:ind w:left="0"/>
        <w:jc w:val="both"/>
        <w:rPr>
          <w:rFonts w:ascii="Garamond" w:hAnsi="Garamond"/>
          <w:sz w:val="24"/>
          <w:szCs w:val="24"/>
        </w:rPr>
      </w:pPr>
    </w:p>
    <w:p w14:paraId="199D18F6"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3AD342D9"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55B8627C" w14:textId="77777777" w:rsidR="004E422A" w:rsidRPr="005433A4" w:rsidRDefault="004E422A" w:rsidP="004E422A">
      <w:pPr>
        <w:pStyle w:val="Zkladntextodsazen3"/>
        <w:spacing w:after="0"/>
        <w:ind w:left="714"/>
        <w:jc w:val="both"/>
        <w:rPr>
          <w:rFonts w:ascii="Garamond" w:hAnsi="Garamond"/>
          <w:sz w:val="24"/>
          <w:szCs w:val="24"/>
        </w:rPr>
      </w:pPr>
    </w:p>
    <w:p w14:paraId="1DA71F38" w14:textId="77777777"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2F655799" w14:textId="77777777" w:rsidR="004E422A" w:rsidRPr="005433A4" w:rsidRDefault="004E422A" w:rsidP="004E422A">
      <w:pPr>
        <w:pStyle w:val="Odstavecseseznamem"/>
        <w:rPr>
          <w:rFonts w:ascii="Garamond" w:hAnsi="Garamond"/>
          <w:sz w:val="24"/>
          <w:szCs w:val="24"/>
        </w:rPr>
      </w:pPr>
    </w:p>
    <w:p w14:paraId="5DDE6185" w14:textId="77777777"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37501C75" w14:textId="77777777" w:rsidR="004E422A" w:rsidRPr="005433A4" w:rsidRDefault="004E422A" w:rsidP="004E422A">
      <w:pPr>
        <w:pStyle w:val="Odstavecseseznamem"/>
        <w:rPr>
          <w:rFonts w:ascii="Garamond" w:hAnsi="Garamond"/>
          <w:sz w:val="24"/>
          <w:szCs w:val="24"/>
        </w:rPr>
      </w:pPr>
    </w:p>
    <w:p w14:paraId="176098FC" w14:textId="77777777"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6FD9C546" w14:textId="77777777" w:rsidR="004E422A" w:rsidRPr="005433A4" w:rsidRDefault="004E422A" w:rsidP="004E422A">
      <w:pPr>
        <w:jc w:val="both"/>
        <w:rPr>
          <w:rFonts w:ascii="Garamond" w:hAnsi="Garamond"/>
          <w:sz w:val="24"/>
          <w:szCs w:val="24"/>
        </w:rPr>
      </w:pPr>
    </w:p>
    <w:p w14:paraId="1072047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01214031"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73A842CF" w14:textId="77777777" w:rsidR="004E422A" w:rsidRPr="005433A4" w:rsidRDefault="004E422A" w:rsidP="004E422A">
      <w:pPr>
        <w:ind w:left="720"/>
        <w:jc w:val="both"/>
        <w:rPr>
          <w:rFonts w:ascii="Garamond" w:hAnsi="Garamond"/>
          <w:sz w:val="24"/>
          <w:szCs w:val="24"/>
        </w:rPr>
      </w:pPr>
    </w:p>
    <w:p w14:paraId="1917E315"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446F6097" w14:textId="77777777" w:rsidR="004E422A" w:rsidRPr="005433A4" w:rsidRDefault="004E422A" w:rsidP="004E422A">
      <w:pPr>
        <w:pStyle w:val="Odstavecseseznamem"/>
        <w:rPr>
          <w:rFonts w:ascii="Garamond" w:hAnsi="Garamond"/>
          <w:sz w:val="24"/>
          <w:szCs w:val="24"/>
        </w:rPr>
      </w:pPr>
    </w:p>
    <w:p w14:paraId="7FD95106"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4F066105" w14:textId="77777777" w:rsidR="004E422A" w:rsidRPr="005433A4" w:rsidRDefault="004E422A" w:rsidP="004E422A">
      <w:pPr>
        <w:ind w:left="720"/>
        <w:jc w:val="both"/>
        <w:rPr>
          <w:rFonts w:ascii="Garamond" w:hAnsi="Garamond"/>
          <w:sz w:val="24"/>
          <w:szCs w:val="24"/>
        </w:rPr>
      </w:pPr>
    </w:p>
    <w:p w14:paraId="42C4D0D0" w14:textId="77777777"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138B86CB" w14:textId="77777777" w:rsidR="004E422A" w:rsidRPr="005433A4" w:rsidRDefault="004E422A" w:rsidP="004E422A">
      <w:pPr>
        <w:pStyle w:val="Odstavecseseznamem"/>
        <w:ind w:right="-32"/>
        <w:jc w:val="both"/>
        <w:rPr>
          <w:rFonts w:ascii="Garamond" w:hAnsi="Garamond"/>
          <w:sz w:val="24"/>
          <w:szCs w:val="24"/>
        </w:rPr>
      </w:pPr>
    </w:p>
    <w:p w14:paraId="6ABEDB4E"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36F03D11" w14:textId="77777777" w:rsidR="004E422A" w:rsidRPr="005433A4" w:rsidRDefault="004E422A" w:rsidP="004E422A">
      <w:pPr>
        <w:pStyle w:val="Odstavecseseznamem"/>
        <w:rPr>
          <w:rFonts w:ascii="Garamond" w:hAnsi="Garamond"/>
          <w:sz w:val="24"/>
          <w:szCs w:val="24"/>
        </w:rPr>
      </w:pPr>
    </w:p>
    <w:p w14:paraId="39638713"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3A41ABD6" w14:textId="77777777" w:rsidR="004E422A" w:rsidRPr="005433A4" w:rsidRDefault="004E422A" w:rsidP="004E422A">
      <w:pPr>
        <w:pStyle w:val="Odstavecseseznamem"/>
        <w:rPr>
          <w:rFonts w:ascii="Garamond" w:hAnsi="Garamond"/>
          <w:sz w:val="24"/>
          <w:szCs w:val="24"/>
        </w:rPr>
      </w:pPr>
    </w:p>
    <w:p w14:paraId="0469F29C" w14:textId="77777777"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14:paraId="6F8CF12F" w14:textId="77777777" w:rsidR="004E422A" w:rsidRPr="005433A4" w:rsidRDefault="004E422A" w:rsidP="004E422A">
      <w:pPr>
        <w:pStyle w:val="Odstavecseseznamem"/>
        <w:spacing w:after="240"/>
        <w:ind w:right="-34"/>
        <w:jc w:val="both"/>
        <w:rPr>
          <w:rFonts w:ascii="Garamond" w:hAnsi="Garamond"/>
          <w:sz w:val="24"/>
          <w:szCs w:val="24"/>
        </w:rPr>
      </w:pPr>
    </w:p>
    <w:p w14:paraId="0D0D7FDA"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59EE97B3" w14:textId="77777777" w:rsidR="004E422A" w:rsidRPr="005433A4" w:rsidRDefault="004E422A" w:rsidP="004E422A">
      <w:pPr>
        <w:ind w:left="720"/>
        <w:jc w:val="both"/>
        <w:rPr>
          <w:rFonts w:ascii="Garamond" w:hAnsi="Garamond"/>
          <w:sz w:val="24"/>
          <w:szCs w:val="24"/>
        </w:rPr>
      </w:pPr>
    </w:p>
    <w:p w14:paraId="313E8F23" w14:textId="77777777"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14:paraId="4805F4C7" w14:textId="77777777" w:rsidR="004E422A" w:rsidRPr="005433A4" w:rsidRDefault="004E422A" w:rsidP="004E422A">
      <w:pPr>
        <w:rPr>
          <w:rFonts w:ascii="Garamond" w:hAnsi="Garamond"/>
          <w:sz w:val="20"/>
          <w:szCs w:val="20"/>
        </w:rPr>
      </w:pPr>
    </w:p>
    <w:p w14:paraId="278C3F93"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4A6FB69B"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3ABD27BC"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05AA1F75"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6A857BE8" w14:textId="77777777" w:rsidR="004E422A" w:rsidRPr="005433A4" w:rsidRDefault="004E422A" w:rsidP="004E422A">
      <w:pPr>
        <w:suppressAutoHyphens/>
        <w:ind w:left="1203"/>
        <w:jc w:val="both"/>
        <w:rPr>
          <w:rFonts w:ascii="Garamond" w:hAnsi="Garamond"/>
          <w:sz w:val="12"/>
          <w:szCs w:val="12"/>
        </w:rPr>
      </w:pPr>
    </w:p>
    <w:p w14:paraId="1DEF5A29"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0262996F"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BA4F631"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2285787E"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756C3736"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538F10B8"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328157A8"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270CA8B1"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BB04DEB"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25A9EC04"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14:paraId="02D01F69" w14:textId="77777777" w:rsidR="004E422A" w:rsidRPr="005433A4" w:rsidRDefault="004E422A" w:rsidP="004E422A">
      <w:pPr>
        <w:suppressAutoHyphens/>
        <w:ind w:left="720"/>
        <w:jc w:val="both"/>
        <w:rPr>
          <w:rFonts w:ascii="Garamond" w:hAnsi="Garamond"/>
          <w:sz w:val="20"/>
          <w:szCs w:val="20"/>
        </w:rPr>
      </w:pPr>
    </w:p>
    <w:p w14:paraId="0551BD57" w14:textId="77777777"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2BD95CF2" w14:textId="77777777" w:rsidR="004E422A" w:rsidRPr="005433A4" w:rsidRDefault="004E422A" w:rsidP="004E422A">
      <w:pPr>
        <w:pStyle w:val="Odstavecseseznamem"/>
        <w:rPr>
          <w:rFonts w:ascii="Garamond" w:hAnsi="Garamond"/>
          <w:sz w:val="20"/>
          <w:szCs w:val="20"/>
        </w:rPr>
      </w:pPr>
    </w:p>
    <w:p w14:paraId="4CCF6C12"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4C71DA06"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46C5F47E" w14:textId="77777777"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14:paraId="33415739" w14:textId="77777777" w:rsidR="004E422A" w:rsidRPr="005433A4" w:rsidRDefault="004E422A" w:rsidP="004E422A">
      <w:pPr>
        <w:suppressAutoHyphens/>
        <w:ind w:right="-108"/>
        <w:jc w:val="both"/>
        <w:rPr>
          <w:rFonts w:ascii="Garamond" w:hAnsi="Garamond"/>
          <w:sz w:val="20"/>
          <w:szCs w:val="20"/>
        </w:rPr>
      </w:pPr>
    </w:p>
    <w:p w14:paraId="6CBBEA30" w14:textId="77777777"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00143465" w14:textId="77777777" w:rsidR="004E422A" w:rsidRPr="005433A4" w:rsidRDefault="004E422A" w:rsidP="004E422A">
      <w:pPr>
        <w:suppressAutoHyphens/>
        <w:ind w:right="-32"/>
        <w:jc w:val="both"/>
        <w:rPr>
          <w:rFonts w:ascii="Garamond" w:hAnsi="Garamond"/>
          <w:sz w:val="20"/>
          <w:szCs w:val="20"/>
        </w:rPr>
      </w:pPr>
    </w:p>
    <w:p w14:paraId="222AAB09"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59F02F6B" w14:textId="77777777" w:rsidR="004E422A" w:rsidRPr="005433A4" w:rsidRDefault="004E422A" w:rsidP="004E422A">
      <w:pPr>
        <w:ind w:right="-32"/>
        <w:jc w:val="both"/>
        <w:rPr>
          <w:rFonts w:ascii="Garamond" w:hAnsi="Garamond"/>
          <w:sz w:val="20"/>
          <w:szCs w:val="20"/>
        </w:rPr>
      </w:pPr>
    </w:p>
    <w:p w14:paraId="6E57F75B" w14:textId="77777777"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3FB955F2" w14:textId="77777777" w:rsidR="004E422A" w:rsidRPr="005433A4" w:rsidRDefault="004E422A" w:rsidP="004E422A">
      <w:pPr>
        <w:pStyle w:val="Odstavecseseznamem"/>
        <w:ind w:right="-32"/>
        <w:rPr>
          <w:rFonts w:ascii="Garamond" w:hAnsi="Garamond"/>
          <w:sz w:val="20"/>
          <w:szCs w:val="20"/>
        </w:rPr>
      </w:pPr>
    </w:p>
    <w:p w14:paraId="4422F05E"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0B6C1C9F"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4D92A467" w14:textId="77777777" w:rsidR="004E422A" w:rsidRPr="005433A4" w:rsidRDefault="004E422A" w:rsidP="004E422A">
      <w:pPr>
        <w:ind w:right="-108"/>
        <w:jc w:val="both"/>
        <w:rPr>
          <w:rFonts w:ascii="Garamond" w:hAnsi="Garamond"/>
          <w:sz w:val="20"/>
          <w:szCs w:val="20"/>
        </w:rPr>
      </w:pPr>
    </w:p>
    <w:p w14:paraId="0DB9D671"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2D646A6B" w14:textId="77777777" w:rsidR="004E422A" w:rsidRPr="005433A4" w:rsidRDefault="004E422A" w:rsidP="004E422A">
      <w:pPr>
        <w:ind w:right="-32"/>
        <w:jc w:val="both"/>
        <w:rPr>
          <w:rFonts w:ascii="Garamond" w:hAnsi="Garamond"/>
          <w:sz w:val="20"/>
          <w:szCs w:val="20"/>
        </w:rPr>
      </w:pPr>
    </w:p>
    <w:p w14:paraId="00535BA6"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18EF9B71" w14:textId="77777777" w:rsidR="004E422A" w:rsidRPr="005433A4" w:rsidRDefault="004E422A" w:rsidP="004E422A">
      <w:pPr>
        <w:rPr>
          <w:rFonts w:ascii="Garamond" w:hAnsi="Garamond"/>
          <w:sz w:val="20"/>
          <w:szCs w:val="20"/>
        </w:rPr>
      </w:pPr>
    </w:p>
    <w:p w14:paraId="3B2AF101" w14:textId="77777777"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796C88FC" w14:textId="77777777" w:rsidR="004E422A" w:rsidRPr="005433A4" w:rsidRDefault="004E422A" w:rsidP="004E422A">
      <w:pPr>
        <w:ind w:right="-32"/>
        <w:rPr>
          <w:rFonts w:ascii="Garamond" w:hAnsi="Garamond"/>
          <w:sz w:val="20"/>
          <w:szCs w:val="20"/>
        </w:rPr>
      </w:pPr>
    </w:p>
    <w:p w14:paraId="53D024DB" w14:textId="77777777"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7322C264" w14:textId="77777777" w:rsidR="004E422A" w:rsidRPr="005433A4" w:rsidRDefault="004E422A" w:rsidP="004E422A">
      <w:pPr>
        <w:ind w:right="-32"/>
        <w:jc w:val="both"/>
        <w:rPr>
          <w:rFonts w:ascii="Garamond" w:hAnsi="Garamond"/>
          <w:strike/>
          <w:sz w:val="24"/>
          <w:szCs w:val="24"/>
        </w:rPr>
      </w:pPr>
    </w:p>
    <w:p w14:paraId="1788788E" w14:textId="77777777"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6985ADBC" w14:textId="77777777" w:rsidR="004E422A" w:rsidRPr="005433A4" w:rsidRDefault="004E422A" w:rsidP="004E422A">
      <w:pPr>
        <w:pStyle w:val="Zkladntext"/>
        <w:spacing w:before="0" w:beforeAutospacing="0" w:after="0" w:afterAutospacing="0"/>
        <w:jc w:val="both"/>
        <w:rPr>
          <w:rFonts w:ascii="Garamond" w:hAnsi="Garamond"/>
          <w:bCs/>
          <w:color w:val="auto"/>
        </w:rPr>
      </w:pPr>
    </w:p>
    <w:p w14:paraId="4866F072"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30231584" w14:textId="77777777" w:rsidR="004E422A" w:rsidRPr="005433A4" w:rsidRDefault="004E422A" w:rsidP="004E422A">
      <w:pPr>
        <w:pStyle w:val="Odstavecseseznamem"/>
        <w:rPr>
          <w:rFonts w:ascii="Garamond" w:hAnsi="Garamond"/>
          <w:sz w:val="24"/>
          <w:szCs w:val="24"/>
        </w:rPr>
      </w:pPr>
    </w:p>
    <w:p w14:paraId="4CFD2319"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26384E20"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5919E582" w14:textId="77777777"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51869BCB" w14:textId="77777777"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14:paraId="3413A658" w14:textId="77777777"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70E15183" w14:textId="77777777" w:rsidR="004E422A" w:rsidRPr="005433A4" w:rsidRDefault="004E422A" w:rsidP="004E422A">
      <w:pPr>
        <w:autoSpaceDE w:val="0"/>
        <w:autoSpaceDN w:val="0"/>
        <w:jc w:val="both"/>
        <w:rPr>
          <w:rFonts w:ascii="Garamond" w:hAnsi="Garamond"/>
          <w:bCs/>
          <w:sz w:val="24"/>
          <w:szCs w:val="24"/>
        </w:rPr>
      </w:pPr>
    </w:p>
    <w:p w14:paraId="0F00FCBD" w14:textId="77777777"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33EC92BD" w14:textId="77777777" w:rsidR="004E422A" w:rsidRPr="005433A4" w:rsidRDefault="004E422A" w:rsidP="004E422A">
      <w:pPr>
        <w:ind w:left="709" w:hanging="283"/>
        <w:jc w:val="both"/>
        <w:rPr>
          <w:rFonts w:ascii="Garamond" w:hAnsi="Garamond"/>
          <w:b/>
          <w:bCs/>
          <w:sz w:val="24"/>
          <w:szCs w:val="24"/>
        </w:rPr>
      </w:pPr>
    </w:p>
    <w:p w14:paraId="15C6195B"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6BC7707A" w14:textId="77777777" w:rsidR="004E422A" w:rsidRPr="005433A4" w:rsidRDefault="004E422A" w:rsidP="004E422A">
      <w:pPr>
        <w:ind w:left="426"/>
        <w:jc w:val="both"/>
        <w:rPr>
          <w:rFonts w:ascii="Garamond" w:hAnsi="Garamond"/>
          <w:sz w:val="24"/>
          <w:szCs w:val="24"/>
        </w:rPr>
      </w:pPr>
    </w:p>
    <w:p w14:paraId="5D32EFE8" w14:textId="77777777"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062A6D3A" w14:textId="77777777" w:rsidR="004E422A" w:rsidRPr="005433A4" w:rsidRDefault="004E422A" w:rsidP="004E422A">
      <w:pPr>
        <w:ind w:left="426"/>
        <w:jc w:val="both"/>
        <w:rPr>
          <w:rFonts w:ascii="Garamond" w:hAnsi="Garamond"/>
          <w:sz w:val="24"/>
          <w:szCs w:val="24"/>
        </w:rPr>
      </w:pPr>
    </w:p>
    <w:p w14:paraId="24AD0AA9" w14:textId="77777777"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1D7EBEE7"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226E5EAA" w14:textId="77777777"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7F3262D1"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4B05DB92"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3AC53C64" w14:textId="77777777"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14:paraId="3BAAA5B0"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1CA33738"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3C8A107F"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17A7B7F9"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18498B26"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586BF36A"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406615B4"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14:paraId="275B7F52"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7C3039F6" w14:textId="77777777" w:rsidR="004E422A" w:rsidRPr="005433A4" w:rsidRDefault="004E422A" w:rsidP="004E422A">
      <w:pPr>
        <w:ind w:left="709" w:hanging="709"/>
        <w:jc w:val="both"/>
        <w:rPr>
          <w:rFonts w:ascii="Garamond" w:hAnsi="Garamond"/>
          <w:sz w:val="24"/>
          <w:szCs w:val="24"/>
        </w:rPr>
      </w:pPr>
    </w:p>
    <w:p w14:paraId="612C960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83F6D7" w14:textId="77777777" w:rsidR="004E422A" w:rsidRPr="005433A4" w:rsidRDefault="004E422A" w:rsidP="004E422A">
      <w:pPr>
        <w:ind w:left="709" w:hanging="425"/>
        <w:jc w:val="both"/>
        <w:rPr>
          <w:rFonts w:ascii="Garamond" w:hAnsi="Garamond"/>
          <w:sz w:val="24"/>
          <w:szCs w:val="24"/>
        </w:rPr>
      </w:pPr>
    </w:p>
    <w:p w14:paraId="0FA1525A"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3AE0FBAC" w14:textId="77777777" w:rsidR="004E422A" w:rsidRPr="005433A4" w:rsidRDefault="004E422A" w:rsidP="004E422A">
      <w:pPr>
        <w:pStyle w:val="Bezmezer"/>
        <w:ind w:hanging="425"/>
        <w:jc w:val="both"/>
        <w:rPr>
          <w:rFonts w:ascii="Garamond" w:hAnsi="Garamond" w:cs="Times New Roman"/>
          <w:iCs/>
          <w:strike/>
          <w:sz w:val="24"/>
          <w:szCs w:val="24"/>
        </w:rPr>
      </w:pPr>
    </w:p>
    <w:p w14:paraId="6423B911" w14:textId="77777777"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497FBB3C" w14:textId="77777777" w:rsidR="004E422A" w:rsidRPr="005433A4" w:rsidRDefault="004E422A" w:rsidP="004E422A">
      <w:pPr>
        <w:pStyle w:val="Odstavecseseznamem"/>
        <w:ind w:hanging="425"/>
        <w:rPr>
          <w:rFonts w:ascii="Garamond" w:hAnsi="Garamond"/>
          <w:sz w:val="24"/>
          <w:szCs w:val="24"/>
        </w:rPr>
      </w:pPr>
    </w:p>
    <w:p w14:paraId="443EC284" w14:textId="77777777"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36B91400" w14:textId="77777777" w:rsidR="004E422A" w:rsidRPr="005433A4" w:rsidRDefault="004E422A" w:rsidP="004E422A">
      <w:pPr>
        <w:pStyle w:val="Odstavecseseznamem"/>
        <w:rPr>
          <w:rFonts w:ascii="Garamond" w:hAnsi="Garamond"/>
          <w:sz w:val="24"/>
          <w:szCs w:val="24"/>
        </w:rPr>
      </w:pPr>
    </w:p>
    <w:p w14:paraId="754119DD" w14:textId="77777777"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461BA4">
        <w:rPr>
          <w:rFonts w:ascii="Garamond" w:hAnsi="Garamond"/>
          <w:sz w:val="24"/>
          <w:szCs w:val="24"/>
        </w:rPr>
        <w:t xml:space="preserve">dnutí, jehož výkon je požadován, a to i v případě, že je do soudního oddělení zastaven nápad. </w:t>
      </w:r>
    </w:p>
    <w:p w14:paraId="5D8A39A1"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AD1C98E"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7D2E0DEC" w14:textId="77777777"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AD8FF8F"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1D0EF49" w14:textId="77777777"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14:paraId="6778915E" w14:textId="77777777"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329E9EF0" w14:textId="77777777" w:rsidTr="00C602A1">
        <w:tc>
          <w:tcPr>
            <w:tcW w:w="1276" w:type="dxa"/>
            <w:tcBorders>
              <w:top w:val="single" w:sz="4" w:space="0" w:color="000000"/>
              <w:left w:val="single" w:sz="4" w:space="0" w:color="000000"/>
              <w:bottom w:val="single" w:sz="4" w:space="0" w:color="000000"/>
            </w:tcBorders>
          </w:tcPr>
          <w:p w14:paraId="176DB8C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6756D79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99A0DF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76162FC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4C33622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A490DA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0F9E260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41248F6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7230EB10" w14:textId="77777777" w:rsidTr="00C602A1">
        <w:tc>
          <w:tcPr>
            <w:tcW w:w="1276" w:type="dxa"/>
            <w:tcBorders>
              <w:top w:val="single" w:sz="4" w:space="0" w:color="000000"/>
              <w:left w:val="single" w:sz="4" w:space="0" w:color="000000"/>
              <w:bottom w:val="single" w:sz="4" w:space="0" w:color="000000"/>
            </w:tcBorders>
          </w:tcPr>
          <w:p w14:paraId="0A443754"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760B58B2" w14:textId="77777777" w:rsidR="004E422A" w:rsidRPr="005433A4" w:rsidRDefault="004E422A" w:rsidP="00C602A1">
            <w:pPr>
              <w:ind w:right="-648"/>
              <w:rPr>
                <w:rFonts w:ascii="Garamond" w:hAnsi="Garamond"/>
                <w:b/>
                <w:color w:val="FF0000"/>
                <w:sz w:val="24"/>
                <w:szCs w:val="24"/>
              </w:rPr>
            </w:pPr>
          </w:p>
          <w:p w14:paraId="2C5693EF"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14:paraId="107607A0" w14:textId="77777777" w:rsidR="004E422A" w:rsidRPr="005433A4" w:rsidRDefault="004E422A" w:rsidP="00C602A1">
            <w:pPr>
              <w:ind w:right="-648"/>
              <w:rPr>
                <w:rFonts w:ascii="Garamond" w:hAnsi="Garamond"/>
                <w:b/>
                <w:sz w:val="24"/>
                <w:szCs w:val="24"/>
              </w:rPr>
            </w:pPr>
          </w:p>
          <w:p w14:paraId="1B0F49C3"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348D800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37468C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13E3650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5A821ED"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14:paraId="6E2A4D26"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67DE92A7"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60AD0794"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69089CB8"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A712486" w14:textId="77777777" w:rsidR="004E422A" w:rsidRPr="005433A4" w:rsidRDefault="004E422A" w:rsidP="00C602A1">
            <w:pPr>
              <w:ind w:right="-108"/>
              <w:rPr>
                <w:rFonts w:ascii="Garamond" w:hAnsi="Garamond"/>
                <w:sz w:val="24"/>
                <w:szCs w:val="24"/>
              </w:rPr>
            </w:pPr>
          </w:p>
          <w:p w14:paraId="3192EED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6CE07C00" w14:textId="77777777" w:rsidR="004E422A" w:rsidRPr="005433A4" w:rsidRDefault="004E422A" w:rsidP="00C602A1">
            <w:pPr>
              <w:ind w:right="-108"/>
              <w:rPr>
                <w:rFonts w:ascii="Garamond" w:hAnsi="Garamond"/>
                <w:sz w:val="24"/>
                <w:szCs w:val="24"/>
              </w:rPr>
            </w:pPr>
          </w:p>
          <w:p w14:paraId="7B01EF0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143CCB06" w14:textId="77777777" w:rsidR="004E422A" w:rsidRPr="005433A4" w:rsidRDefault="004E422A" w:rsidP="00C602A1">
            <w:pPr>
              <w:tabs>
                <w:tab w:val="left" w:pos="3600"/>
                <w:tab w:val="left" w:pos="6840"/>
              </w:tabs>
              <w:ind w:right="-108"/>
              <w:rPr>
                <w:rFonts w:ascii="Garamond" w:hAnsi="Garamond"/>
                <w:sz w:val="24"/>
                <w:szCs w:val="24"/>
              </w:rPr>
            </w:pPr>
          </w:p>
          <w:p w14:paraId="7B455E0C"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2F35ED6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42E0F90F"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4BBF8539"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0D66AE35" w14:textId="77777777" w:rsidR="004E422A" w:rsidRPr="005433A4" w:rsidRDefault="004E422A" w:rsidP="00C602A1">
            <w:pPr>
              <w:rPr>
                <w:rFonts w:ascii="Garamond" w:hAnsi="Garamond"/>
                <w:sz w:val="24"/>
                <w:szCs w:val="24"/>
              </w:rPr>
            </w:pPr>
          </w:p>
          <w:p w14:paraId="3735DA35" w14:textId="77777777" w:rsidR="004E422A" w:rsidRPr="005433A4" w:rsidRDefault="004E422A" w:rsidP="00C602A1">
            <w:pPr>
              <w:rPr>
                <w:rFonts w:ascii="Garamond" w:hAnsi="Garamond"/>
                <w:sz w:val="24"/>
                <w:szCs w:val="24"/>
              </w:rPr>
            </w:pPr>
          </w:p>
          <w:p w14:paraId="2800EA83" w14:textId="77777777" w:rsidR="004E422A" w:rsidRPr="005433A4" w:rsidRDefault="004E422A" w:rsidP="00C602A1">
            <w:pPr>
              <w:rPr>
                <w:rFonts w:ascii="Garamond" w:hAnsi="Garamond"/>
                <w:sz w:val="24"/>
                <w:szCs w:val="24"/>
              </w:rPr>
            </w:pPr>
          </w:p>
          <w:p w14:paraId="46317377"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722767D5"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6CC73AC8"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3226F3C8"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1B631381"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42EFF928" w14:textId="77777777" w:rsidR="00981D37" w:rsidRDefault="00981D37" w:rsidP="00C602A1">
            <w:pPr>
              <w:rPr>
                <w:rFonts w:ascii="Garamond" w:hAnsi="Garamond"/>
                <w:sz w:val="24"/>
                <w:szCs w:val="24"/>
              </w:rPr>
            </w:pPr>
            <w:r>
              <w:rPr>
                <w:rFonts w:ascii="Garamond" w:hAnsi="Garamond"/>
                <w:sz w:val="24"/>
                <w:szCs w:val="24"/>
              </w:rPr>
              <w:t>Rudolf Rýgl</w:t>
            </w:r>
          </w:p>
          <w:p w14:paraId="0B363D57"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3ADBE2DC" w14:textId="77777777" w:rsidR="004E422A" w:rsidRPr="005433A4" w:rsidRDefault="004E422A" w:rsidP="00C602A1">
            <w:pPr>
              <w:rPr>
                <w:rFonts w:ascii="Garamond" w:hAnsi="Garamond"/>
                <w:sz w:val="24"/>
                <w:szCs w:val="24"/>
              </w:rPr>
            </w:pPr>
          </w:p>
          <w:p w14:paraId="209AEADD" w14:textId="77777777" w:rsidR="004E422A" w:rsidRPr="005433A4" w:rsidRDefault="004E422A" w:rsidP="00C602A1">
            <w:pPr>
              <w:rPr>
                <w:rFonts w:ascii="Garamond" w:hAnsi="Garamond"/>
                <w:color w:val="FF0000"/>
                <w:sz w:val="24"/>
                <w:szCs w:val="24"/>
              </w:rPr>
            </w:pPr>
          </w:p>
        </w:tc>
      </w:tr>
      <w:tr w:rsidR="004E422A" w:rsidRPr="005433A4" w14:paraId="65C4877B" w14:textId="77777777" w:rsidTr="00C602A1">
        <w:tc>
          <w:tcPr>
            <w:tcW w:w="1276" w:type="dxa"/>
            <w:tcBorders>
              <w:top w:val="single" w:sz="4" w:space="0" w:color="000000"/>
              <w:left w:val="single" w:sz="4" w:space="0" w:color="000000"/>
              <w:bottom w:val="single" w:sz="4" w:space="0" w:color="000000"/>
            </w:tcBorders>
          </w:tcPr>
          <w:p w14:paraId="59B6A94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F896C0D"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66030556" w14:textId="77777777" w:rsidR="004E422A" w:rsidRPr="005433A4" w:rsidRDefault="004E422A" w:rsidP="00C602A1">
            <w:pPr>
              <w:ind w:right="-648"/>
              <w:rPr>
                <w:rFonts w:ascii="Garamond" w:hAnsi="Garamond"/>
                <w:b/>
                <w:color w:val="FF0000"/>
                <w:sz w:val="24"/>
                <w:szCs w:val="24"/>
              </w:rPr>
            </w:pPr>
          </w:p>
          <w:p w14:paraId="1CF0B38C"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14:paraId="5924CCA3" w14:textId="77777777" w:rsidR="004E422A" w:rsidRPr="005433A4" w:rsidRDefault="004E422A" w:rsidP="00C602A1">
            <w:pPr>
              <w:ind w:right="-648"/>
              <w:rPr>
                <w:rFonts w:ascii="Garamond" w:hAnsi="Garamond"/>
                <w:b/>
                <w:sz w:val="24"/>
                <w:szCs w:val="24"/>
              </w:rPr>
            </w:pPr>
          </w:p>
          <w:p w14:paraId="73CB6DB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E3C0F6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127655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1F6797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4324586" w14:textId="77777777"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14:paraId="77A20DAD" w14:textId="77777777" w:rsidR="004E422A" w:rsidRPr="005433A4" w:rsidRDefault="004E422A" w:rsidP="00C602A1">
            <w:pPr>
              <w:tabs>
                <w:tab w:val="left" w:pos="3600"/>
                <w:tab w:val="left" w:pos="6840"/>
              </w:tabs>
              <w:ind w:right="-108"/>
              <w:jc w:val="both"/>
              <w:rPr>
                <w:rFonts w:ascii="Garamond" w:hAnsi="Garamond"/>
                <w:sz w:val="24"/>
                <w:szCs w:val="24"/>
              </w:rPr>
            </w:pPr>
          </w:p>
          <w:p w14:paraId="1EF3AA8C" w14:textId="77777777" w:rsidR="004E422A" w:rsidRPr="005433A4" w:rsidRDefault="004E422A" w:rsidP="00C602A1">
            <w:pPr>
              <w:tabs>
                <w:tab w:val="left" w:pos="3600"/>
                <w:tab w:val="left" w:pos="6840"/>
              </w:tabs>
              <w:ind w:right="-108"/>
              <w:jc w:val="both"/>
              <w:rPr>
                <w:rFonts w:ascii="Garamond" w:hAnsi="Garamond"/>
                <w:sz w:val="24"/>
                <w:szCs w:val="24"/>
              </w:rPr>
            </w:pPr>
          </w:p>
          <w:p w14:paraId="04E28AB7" w14:textId="77777777" w:rsidR="004E422A" w:rsidRPr="005433A4" w:rsidRDefault="004E422A" w:rsidP="00C602A1">
            <w:pPr>
              <w:tabs>
                <w:tab w:val="left" w:pos="3600"/>
                <w:tab w:val="left" w:pos="6840"/>
              </w:tabs>
              <w:ind w:right="-108"/>
              <w:jc w:val="both"/>
              <w:rPr>
                <w:rFonts w:ascii="Garamond" w:hAnsi="Garamond"/>
                <w:sz w:val="24"/>
                <w:szCs w:val="24"/>
              </w:rPr>
            </w:pPr>
          </w:p>
          <w:p w14:paraId="01F03765" w14:textId="77777777" w:rsidR="004E422A" w:rsidRPr="005433A4" w:rsidRDefault="004E422A" w:rsidP="00C602A1">
            <w:pPr>
              <w:tabs>
                <w:tab w:val="left" w:pos="3600"/>
                <w:tab w:val="left" w:pos="6840"/>
              </w:tabs>
              <w:ind w:right="-108"/>
              <w:jc w:val="both"/>
              <w:rPr>
                <w:rFonts w:ascii="Garamond" w:hAnsi="Garamond"/>
                <w:sz w:val="24"/>
                <w:szCs w:val="24"/>
              </w:rPr>
            </w:pPr>
          </w:p>
          <w:p w14:paraId="7789D7E8" w14:textId="77777777" w:rsidR="004E422A" w:rsidRPr="005433A4" w:rsidRDefault="004E422A" w:rsidP="00C602A1">
            <w:pPr>
              <w:tabs>
                <w:tab w:val="left" w:pos="3600"/>
                <w:tab w:val="left" w:pos="6840"/>
              </w:tabs>
              <w:ind w:right="-108"/>
              <w:jc w:val="both"/>
              <w:rPr>
                <w:rFonts w:ascii="Garamond" w:hAnsi="Garamond"/>
                <w:sz w:val="24"/>
                <w:szCs w:val="24"/>
              </w:rPr>
            </w:pPr>
          </w:p>
          <w:p w14:paraId="7E2CE4A7" w14:textId="77777777" w:rsidR="004E422A" w:rsidRPr="005433A4" w:rsidRDefault="004E422A" w:rsidP="00C602A1">
            <w:pPr>
              <w:tabs>
                <w:tab w:val="left" w:pos="3600"/>
                <w:tab w:val="left" w:pos="6840"/>
              </w:tabs>
              <w:ind w:right="-108"/>
              <w:jc w:val="both"/>
              <w:rPr>
                <w:rFonts w:ascii="Garamond" w:hAnsi="Garamond"/>
                <w:sz w:val="24"/>
                <w:szCs w:val="24"/>
              </w:rPr>
            </w:pPr>
          </w:p>
          <w:p w14:paraId="1B4CD7E0" w14:textId="77777777" w:rsidR="004E422A" w:rsidRPr="005433A4" w:rsidRDefault="004E422A" w:rsidP="00C602A1">
            <w:pPr>
              <w:tabs>
                <w:tab w:val="left" w:pos="3600"/>
                <w:tab w:val="left" w:pos="6840"/>
              </w:tabs>
              <w:ind w:right="-108"/>
              <w:jc w:val="both"/>
              <w:rPr>
                <w:rFonts w:ascii="Garamond" w:hAnsi="Garamond"/>
                <w:sz w:val="24"/>
                <w:szCs w:val="24"/>
              </w:rPr>
            </w:pPr>
          </w:p>
          <w:p w14:paraId="6E0273EE" w14:textId="77777777" w:rsidR="004E422A" w:rsidRPr="005433A4" w:rsidRDefault="004E422A" w:rsidP="00C602A1">
            <w:pPr>
              <w:tabs>
                <w:tab w:val="left" w:pos="3600"/>
                <w:tab w:val="left" w:pos="6840"/>
              </w:tabs>
              <w:ind w:right="-108"/>
              <w:jc w:val="both"/>
              <w:rPr>
                <w:rFonts w:ascii="Garamond" w:hAnsi="Garamond"/>
                <w:sz w:val="24"/>
                <w:szCs w:val="24"/>
              </w:rPr>
            </w:pPr>
          </w:p>
          <w:p w14:paraId="6F265D35" w14:textId="77777777" w:rsidR="004E422A" w:rsidRPr="005433A4" w:rsidRDefault="004E422A" w:rsidP="00C602A1">
            <w:pPr>
              <w:tabs>
                <w:tab w:val="left" w:pos="3600"/>
                <w:tab w:val="left" w:pos="6840"/>
              </w:tabs>
              <w:ind w:right="-108"/>
              <w:jc w:val="both"/>
              <w:rPr>
                <w:rFonts w:ascii="Garamond" w:hAnsi="Garamond"/>
                <w:sz w:val="24"/>
                <w:szCs w:val="24"/>
              </w:rPr>
            </w:pPr>
          </w:p>
          <w:p w14:paraId="2DD29BE3" w14:textId="77777777" w:rsidR="004E422A" w:rsidRDefault="004E422A" w:rsidP="00C602A1">
            <w:pPr>
              <w:tabs>
                <w:tab w:val="left" w:pos="3600"/>
                <w:tab w:val="left" w:pos="6840"/>
              </w:tabs>
              <w:ind w:right="-108"/>
              <w:jc w:val="both"/>
              <w:rPr>
                <w:rFonts w:ascii="Garamond" w:hAnsi="Garamond"/>
                <w:sz w:val="24"/>
                <w:szCs w:val="24"/>
              </w:rPr>
            </w:pPr>
          </w:p>
          <w:p w14:paraId="03B32105" w14:textId="77777777" w:rsidR="002B6D90" w:rsidRDefault="002B6D90" w:rsidP="00C602A1">
            <w:pPr>
              <w:tabs>
                <w:tab w:val="left" w:pos="3600"/>
                <w:tab w:val="left" w:pos="6840"/>
              </w:tabs>
              <w:ind w:right="-108"/>
              <w:jc w:val="both"/>
              <w:rPr>
                <w:rFonts w:ascii="Garamond" w:hAnsi="Garamond"/>
                <w:sz w:val="24"/>
                <w:szCs w:val="24"/>
              </w:rPr>
            </w:pPr>
          </w:p>
          <w:p w14:paraId="0A067039" w14:textId="77777777" w:rsidR="002B6D90" w:rsidRDefault="002B6D90" w:rsidP="00C602A1">
            <w:pPr>
              <w:tabs>
                <w:tab w:val="left" w:pos="3600"/>
                <w:tab w:val="left" w:pos="6840"/>
              </w:tabs>
              <w:ind w:right="-108"/>
              <w:jc w:val="both"/>
              <w:rPr>
                <w:rFonts w:ascii="Garamond" w:hAnsi="Garamond"/>
                <w:sz w:val="24"/>
                <w:szCs w:val="24"/>
              </w:rPr>
            </w:pPr>
          </w:p>
          <w:p w14:paraId="340BDF0C" w14:textId="77777777" w:rsidR="002B6D90" w:rsidRDefault="002B6D90" w:rsidP="00C602A1">
            <w:pPr>
              <w:tabs>
                <w:tab w:val="left" w:pos="3600"/>
                <w:tab w:val="left" w:pos="6840"/>
              </w:tabs>
              <w:ind w:right="-108"/>
              <w:jc w:val="both"/>
              <w:rPr>
                <w:rFonts w:ascii="Garamond" w:hAnsi="Garamond"/>
                <w:sz w:val="24"/>
                <w:szCs w:val="24"/>
              </w:rPr>
            </w:pPr>
          </w:p>
          <w:p w14:paraId="4678ACDF" w14:textId="77777777" w:rsidR="002B6D90" w:rsidRDefault="002B6D90" w:rsidP="00C602A1">
            <w:pPr>
              <w:tabs>
                <w:tab w:val="left" w:pos="3600"/>
                <w:tab w:val="left" w:pos="6840"/>
              </w:tabs>
              <w:ind w:right="-108"/>
              <w:jc w:val="both"/>
              <w:rPr>
                <w:rFonts w:ascii="Garamond" w:hAnsi="Garamond"/>
                <w:sz w:val="24"/>
                <w:szCs w:val="24"/>
              </w:rPr>
            </w:pPr>
          </w:p>
          <w:p w14:paraId="1E8CB4DD" w14:textId="77777777" w:rsidR="002B6D90" w:rsidRDefault="002B6D90" w:rsidP="00C602A1">
            <w:pPr>
              <w:tabs>
                <w:tab w:val="left" w:pos="3600"/>
                <w:tab w:val="left" w:pos="6840"/>
              </w:tabs>
              <w:ind w:right="-108"/>
              <w:jc w:val="both"/>
              <w:rPr>
                <w:rFonts w:ascii="Garamond" w:hAnsi="Garamond"/>
                <w:sz w:val="24"/>
                <w:szCs w:val="24"/>
              </w:rPr>
            </w:pPr>
          </w:p>
          <w:p w14:paraId="17035190" w14:textId="77777777" w:rsidR="002B6D90" w:rsidRDefault="002B6D90" w:rsidP="00C602A1">
            <w:pPr>
              <w:tabs>
                <w:tab w:val="left" w:pos="3600"/>
                <w:tab w:val="left" w:pos="6840"/>
              </w:tabs>
              <w:ind w:right="-108"/>
              <w:jc w:val="both"/>
              <w:rPr>
                <w:rFonts w:ascii="Garamond" w:hAnsi="Garamond"/>
                <w:sz w:val="24"/>
                <w:szCs w:val="24"/>
              </w:rPr>
            </w:pPr>
          </w:p>
          <w:p w14:paraId="755CBB87" w14:textId="77777777" w:rsidR="002B6D90" w:rsidRDefault="002B6D90" w:rsidP="00C602A1">
            <w:pPr>
              <w:tabs>
                <w:tab w:val="left" w:pos="3600"/>
                <w:tab w:val="left" w:pos="6840"/>
              </w:tabs>
              <w:ind w:right="-108"/>
              <w:jc w:val="both"/>
              <w:rPr>
                <w:rFonts w:ascii="Garamond" w:hAnsi="Garamond"/>
                <w:sz w:val="24"/>
                <w:szCs w:val="24"/>
              </w:rPr>
            </w:pPr>
          </w:p>
          <w:p w14:paraId="01932F6B" w14:textId="77777777" w:rsidR="002B6D90" w:rsidRPr="005433A4" w:rsidRDefault="002B6D90" w:rsidP="00C602A1">
            <w:pPr>
              <w:tabs>
                <w:tab w:val="left" w:pos="3600"/>
                <w:tab w:val="left" w:pos="6840"/>
              </w:tabs>
              <w:ind w:right="-108"/>
              <w:jc w:val="both"/>
              <w:rPr>
                <w:rFonts w:ascii="Garamond" w:hAnsi="Garamond"/>
                <w:sz w:val="24"/>
                <w:szCs w:val="24"/>
              </w:rPr>
            </w:pPr>
          </w:p>
          <w:p w14:paraId="068EDBA4" w14:textId="77777777"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318CC5CC"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008CF053"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39EC3FBC"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3755EB8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76384CD0"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E7B40E"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BF37DE4"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67315085"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69EADD19"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7230FFA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5CCD191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434761D7" w14:textId="77777777" w:rsidR="004E422A" w:rsidRPr="005433A4" w:rsidRDefault="004E422A" w:rsidP="00C602A1">
            <w:pPr>
              <w:tabs>
                <w:tab w:val="left" w:pos="3600"/>
                <w:tab w:val="left" w:pos="6840"/>
              </w:tabs>
              <w:ind w:right="-108"/>
              <w:rPr>
                <w:rFonts w:ascii="Garamond" w:hAnsi="Garamond"/>
                <w:sz w:val="24"/>
                <w:szCs w:val="24"/>
              </w:rPr>
            </w:pPr>
          </w:p>
          <w:p w14:paraId="248145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0E571BC1" w14:textId="77777777" w:rsidR="004E422A" w:rsidRPr="005433A4" w:rsidRDefault="004E422A" w:rsidP="00C602A1">
            <w:pPr>
              <w:tabs>
                <w:tab w:val="left" w:pos="3600"/>
                <w:tab w:val="left" w:pos="6840"/>
              </w:tabs>
              <w:ind w:right="-108"/>
              <w:rPr>
                <w:rFonts w:ascii="Garamond" w:hAnsi="Garamond"/>
                <w:sz w:val="24"/>
                <w:szCs w:val="24"/>
              </w:rPr>
            </w:pPr>
          </w:p>
          <w:p w14:paraId="3ED07E8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5F93ACF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F5FF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F9917BD"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0F308A93"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14:paraId="5440E5DE"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8BF65E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1B4B96A"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D39EC53"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22C1DAB"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317B0A14" w14:textId="77777777" w:rsidR="000C4572" w:rsidRDefault="000C4572" w:rsidP="00C602A1">
            <w:pPr>
              <w:rPr>
                <w:rFonts w:ascii="Garamond" w:hAnsi="Garamond"/>
                <w:sz w:val="24"/>
                <w:szCs w:val="24"/>
              </w:rPr>
            </w:pPr>
            <w:r>
              <w:rPr>
                <w:rFonts w:ascii="Garamond" w:hAnsi="Garamond"/>
                <w:sz w:val="24"/>
                <w:szCs w:val="24"/>
              </w:rPr>
              <w:t>100 %</w:t>
            </w:r>
          </w:p>
          <w:p w14:paraId="583E7CC0" w14:textId="77777777" w:rsidR="000C4572" w:rsidRDefault="000C4572" w:rsidP="000C4572">
            <w:pPr>
              <w:spacing w:before="1200"/>
              <w:rPr>
                <w:rFonts w:ascii="Garamond" w:hAnsi="Garamond"/>
                <w:sz w:val="24"/>
                <w:szCs w:val="24"/>
              </w:rPr>
            </w:pPr>
          </w:p>
          <w:p w14:paraId="7044C9A2" w14:textId="77777777" w:rsidR="000C4572" w:rsidRDefault="000C4572" w:rsidP="00C602A1">
            <w:pPr>
              <w:rPr>
                <w:rFonts w:ascii="Garamond" w:hAnsi="Garamond"/>
                <w:b/>
                <w:sz w:val="24"/>
                <w:szCs w:val="24"/>
              </w:rPr>
            </w:pPr>
          </w:p>
          <w:p w14:paraId="19F83DAC" w14:textId="77777777" w:rsidR="000C4572" w:rsidRDefault="000C4572" w:rsidP="00C602A1">
            <w:pPr>
              <w:rPr>
                <w:rFonts w:ascii="Garamond" w:hAnsi="Garamond"/>
                <w:b/>
                <w:sz w:val="24"/>
                <w:szCs w:val="24"/>
              </w:rPr>
            </w:pPr>
          </w:p>
          <w:p w14:paraId="63629FA9" w14:textId="77777777" w:rsidR="000C4572" w:rsidRDefault="000C4572" w:rsidP="00C602A1">
            <w:pPr>
              <w:rPr>
                <w:rFonts w:ascii="Garamond" w:hAnsi="Garamond"/>
                <w:b/>
                <w:sz w:val="24"/>
                <w:szCs w:val="24"/>
              </w:rPr>
            </w:pPr>
          </w:p>
          <w:p w14:paraId="59940EBA" w14:textId="77777777" w:rsidR="0088015F" w:rsidRDefault="0088015F" w:rsidP="00C602A1">
            <w:pPr>
              <w:rPr>
                <w:rFonts w:ascii="Garamond" w:hAnsi="Garamond"/>
                <w:b/>
                <w:sz w:val="24"/>
                <w:szCs w:val="24"/>
              </w:rPr>
            </w:pPr>
            <w:r>
              <w:rPr>
                <w:rFonts w:ascii="Garamond" w:hAnsi="Garamond"/>
                <w:b/>
                <w:sz w:val="24"/>
                <w:szCs w:val="24"/>
              </w:rPr>
              <w:t>100 %</w:t>
            </w:r>
          </w:p>
          <w:p w14:paraId="2005EAD6" w14:textId="77777777" w:rsidR="0088015F" w:rsidRPr="0088015F" w:rsidRDefault="0088015F" w:rsidP="00C602A1">
            <w:pPr>
              <w:rPr>
                <w:rFonts w:ascii="Garamond" w:hAnsi="Garamond"/>
                <w:b/>
                <w:sz w:val="24"/>
                <w:szCs w:val="24"/>
              </w:rPr>
            </w:pPr>
            <w:r>
              <w:rPr>
                <w:rFonts w:ascii="Garamond" w:hAnsi="Garamond"/>
                <w:b/>
                <w:sz w:val="24"/>
                <w:szCs w:val="24"/>
              </w:rPr>
              <w:t>100 %</w:t>
            </w:r>
          </w:p>
          <w:p w14:paraId="1E0ED17C"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9874F4C"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6F9FADE"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0F19CB7A"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6B9FBCF7"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6A215207"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1B54D1F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007375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FE2B2D6" w14:textId="77777777" w:rsidR="004E422A" w:rsidRPr="005433A4" w:rsidRDefault="004E422A" w:rsidP="00C602A1">
            <w:pPr>
              <w:rPr>
                <w:rFonts w:ascii="Garamond" w:hAnsi="Garamond"/>
                <w:sz w:val="24"/>
                <w:szCs w:val="24"/>
              </w:rPr>
            </w:pPr>
            <w:r w:rsidRPr="005433A4">
              <w:rPr>
                <w:rFonts w:ascii="Garamond" w:hAnsi="Garamond"/>
                <w:sz w:val="24"/>
                <w:szCs w:val="24"/>
              </w:rPr>
              <w:t>Petr Jiráň</w:t>
            </w:r>
          </w:p>
          <w:p w14:paraId="46F3985A"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0A28A205"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53DC4DD1"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45A2270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3B6C0E44" w14:textId="77777777" w:rsidR="004E422A" w:rsidRDefault="0088015F" w:rsidP="00C602A1">
            <w:pPr>
              <w:rPr>
                <w:rFonts w:ascii="Garamond" w:hAnsi="Garamond"/>
                <w:sz w:val="24"/>
                <w:szCs w:val="24"/>
              </w:rPr>
            </w:pPr>
            <w:r>
              <w:rPr>
                <w:rFonts w:ascii="Garamond" w:hAnsi="Garamond"/>
                <w:sz w:val="24"/>
                <w:szCs w:val="24"/>
              </w:rPr>
              <w:lastRenderedPageBreak/>
              <w:t>Tomáš Bednár</w:t>
            </w:r>
          </w:p>
          <w:p w14:paraId="75C7CED9" w14:textId="77777777" w:rsidR="00B9599D" w:rsidRDefault="00B9599D" w:rsidP="00C602A1">
            <w:pPr>
              <w:rPr>
                <w:rFonts w:ascii="Garamond" w:hAnsi="Garamond"/>
                <w:sz w:val="24"/>
                <w:szCs w:val="24"/>
              </w:rPr>
            </w:pPr>
            <w:r>
              <w:rPr>
                <w:rFonts w:ascii="Garamond" w:hAnsi="Garamond"/>
                <w:sz w:val="24"/>
                <w:szCs w:val="24"/>
              </w:rPr>
              <w:t>David Skočil</w:t>
            </w:r>
          </w:p>
          <w:p w14:paraId="76A359CF" w14:textId="77777777" w:rsidR="00B9599D" w:rsidRDefault="00B9599D" w:rsidP="00C602A1">
            <w:pPr>
              <w:rPr>
                <w:rFonts w:ascii="Garamond" w:hAnsi="Garamond"/>
                <w:sz w:val="24"/>
                <w:szCs w:val="24"/>
              </w:rPr>
            </w:pPr>
            <w:r>
              <w:rPr>
                <w:rFonts w:ascii="Garamond" w:hAnsi="Garamond"/>
                <w:sz w:val="24"/>
                <w:szCs w:val="24"/>
              </w:rPr>
              <w:t>Jitka Svárovská</w:t>
            </w:r>
          </w:p>
          <w:p w14:paraId="09B22592" w14:textId="77777777" w:rsidR="00B9599D" w:rsidRDefault="00B9599D" w:rsidP="00C602A1">
            <w:pPr>
              <w:rPr>
                <w:rFonts w:ascii="Garamond" w:hAnsi="Garamond"/>
                <w:sz w:val="24"/>
                <w:szCs w:val="24"/>
              </w:rPr>
            </w:pPr>
            <w:r>
              <w:rPr>
                <w:rFonts w:ascii="Garamond" w:hAnsi="Garamond"/>
                <w:sz w:val="24"/>
                <w:szCs w:val="24"/>
              </w:rPr>
              <w:t>Rudolf Rýgl</w:t>
            </w:r>
          </w:p>
          <w:p w14:paraId="78BF80FE" w14:textId="6F8B55AA" w:rsidR="00B9599D" w:rsidRPr="0088015F" w:rsidRDefault="00B9599D" w:rsidP="00C602A1">
            <w:pPr>
              <w:rPr>
                <w:rFonts w:ascii="Garamond" w:hAnsi="Garamond"/>
                <w:sz w:val="24"/>
                <w:szCs w:val="24"/>
              </w:rPr>
            </w:pPr>
            <w:r>
              <w:rPr>
                <w:rFonts w:ascii="Garamond" w:hAnsi="Garamond"/>
                <w:sz w:val="24"/>
                <w:szCs w:val="24"/>
              </w:rPr>
              <w:t>Hana Nováková</w:t>
            </w:r>
            <w:r w:rsidR="00B95D02">
              <w:rPr>
                <w:rFonts w:ascii="Garamond" w:hAnsi="Garamond"/>
                <w:sz w:val="24"/>
                <w:szCs w:val="24"/>
              </w:rPr>
              <w:t xml:space="preserve"> </w:t>
            </w:r>
          </w:p>
        </w:tc>
      </w:tr>
      <w:tr w:rsidR="004E422A" w:rsidRPr="005433A4" w14:paraId="388B4506" w14:textId="77777777" w:rsidTr="00C602A1">
        <w:tc>
          <w:tcPr>
            <w:tcW w:w="1276" w:type="dxa"/>
            <w:tcBorders>
              <w:top w:val="single" w:sz="4" w:space="0" w:color="000000"/>
              <w:left w:val="single" w:sz="4" w:space="0" w:color="000000"/>
              <w:bottom w:val="single" w:sz="4" w:space="0" w:color="000000"/>
            </w:tcBorders>
          </w:tcPr>
          <w:p w14:paraId="3F8E7996"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57DB4BA7" w14:textId="77777777" w:rsidR="004E422A" w:rsidRPr="005433A4" w:rsidRDefault="004E422A" w:rsidP="00C602A1">
            <w:pPr>
              <w:ind w:right="-648"/>
              <w:rPr>
                <w:rFonts w:ascii="Garamond" w:hAnsi="Garamond"/>
                <w:b/>
                <w:color w:val="FF0000"/>
                <w:sz w:val="24"/>
                <w:szCs w:val="24"/>
              </w:rPr>
            </w:pPr>
          </w:p>
          <w:p w14:paraId="12F22F8B"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14:paraId="7016B438" w14:textId="77777777" w:rsidR="004E422A" w:rsidRPr="005433A4" w:rsidRDefault="004E422A" w:rsidP="00C602A1">
            <w:pPr>
              <w:ind w:right="-648"/>
              <w:rPr>
                <w:rFonts w:ascii="Garamond" w:hAnsi="Garamond"/>
                <w:b/>
                <w:sz w:val="24"/>
                <w:szCs w:val="24"/>
              </w:rPr>
            </w:pPr>
          </w:p>
          <w:p w14:paraId="320CC88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2F76749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6E643EA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16C4F03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1C40AD46"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14:paraId="784425DA"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696D0AB6"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1740E553"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2FAA68A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377CF3A2" w14:textId="77777777" w:rsidR="004E422A" w:rsidRPr="005433A4" w:rsidRDefault="004E422A" w:rsidP="00C602A1">
            <w:pPr>
              <w:ind w:right="-108"/>
              <w:rPr>
                <w:rFonts w:ascii="Garamond" w:hAnsi="Garamond"/>
                <w:sz w:val="24"/>
                <w:szCs w:val="24"/>
              </w:rPr>
            </w:pPr>
          </w:p>
          <w:p w14:paraId="4F9B4D1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13E950E3" w14:textId="77777777" w:rsidR="004E422A" w:rsidRPr="005433A4" w:rsidRDefault="004E422A" w:rsidP="00C602A1">
            <w:pPr>
              <w:ind w:right="-108"/>
              <w:rPr>
                <w:rFonts w:ascii="Garamond" w:hAnsi="Garamond"/>
                <w:sz w:val="24"/>
                <w:szCs w:val="24"/>
              </w:rPr>
            </w:pPr>
          </w:p>
          <w:p w14:paraId="78D0CCA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D485212" w14:textId="77777777" w:rsidR="004E422A" w:rsidRPr="005433A4" w:rsidRDefault="004E422A" w:rsidP="00C602A1">
            <w:pPr>
              <w:tabs>
                <w:tab w:val="left" w:pos="3600"/>
                <w:tab w:val="left" w:pos="6840"/>
              </w:tabs>
              <w:ind w:right="-108"/>
              <w:rPr>
                <w:rFonts w:ascii="Garamond" w:hAnsi="Garamond"/>
                <w:sz w:val="24"/>
                <w:szCs w:val="24"/>
              </w:rPr>
            </w:pPr>
          </w:p>
          <w:p w14:paraId="5A81854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5E30807"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1B7CB75"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053C51"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5AE7D015" w14:textId="77777777" w:rsidR="004E422A" w:rsidRPr="005433A4" w:rsidRDefault="004E422A" w:rsidP="00C602A1">
            <w:pPr>
              <w:rPr>
                <w:rFonts w:ascii="Garamond" w:hAnsi="Garamond"/>
                <w:sz w:val="24"/>
                <w:szCs w:val="24"/>
              </w:rPr>
            </w:pPr>
          </w:p>
          <w:p w14:paraId="0A269B9C" w14:textId="77777777" w:rsidR="004E422A" w:rsidRPr="005433A4" w:rsidRDefault="004E422A" w:rsidP="00C602A1">
            <w:pPr>
              <w:rPr>
                <w:rFonts w:ascii="Garamond" w:hAnsi="Garamond"/>
                <w:sz w:val="24"/>
                <w:szCs w:val="24"/>
              </w:rPr>
            </w:pPr>
          </w:p>
          <w:p w14:paraId="062C6B52" w14:textId="77777777" w:rsidR="004E422A" w:rsidRPr="005433A4" w:rsidRDefault="004E422A" w:rsidP="00C602A1">
            <w:pPr>
              <w:rPr>
                <w:rFonts w:ascii="Garamond" w:hAnsi="Garamond"/>
                <w:sz w:val="24"/>
                <w:szCs w:val="24"/>
              </w:rPr>
            </w:pPr>
          </w:p>
          <w:p w14:paraId="711DCC61"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1F3689CB"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A510199"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0B6FDAE"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672EF7C4"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FE40833" w14:textId="77777777" w:rsidR="00981D37" w:rsidRDefault="00981D37" w:rsidP="00981D37">
            <w:pPr>
              <w:rPr>
                <w:rFonts w:ascii="Garamond" w:hAnsi="Garamond"/>
                <w:sz w:val="24"/>
                <w:szCs w:val="24"/>
              </w:rPr>
            </w:pPr>
            <w:r>
              <w:rPr>
                <w:rFonts w:ascii="Garamond" w:hAnsi="Garamond"/>
                <w:sz w:val="24"/>
                <w:szCs w:val="24"/>
              </w:rPr>
              <w:t>Rudolf Rýgl</w:t>
            </w:r>
          </w:p>
          <w:p w14:paraId="3A1B58E1"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462D8D19" w14:textId="77777777" w:rsidR="00981D37" w:rsidRPr="00981D37" w:rsidRDefault="00981D37" w:rsidP="00C602A1">
            <w:pPr>
              <w:rPr>
                <w:rFonts w:ascii="Garamond" w:hAnsi="Garamond"/>
                <w:b/>
                <w:sz w:val="24"/>
                <w:szCs w:val="24"/>
              </w:rPr>
            </w:pPr>
          </w:p>
          <w:p w14:paraId="5C8ADE5C" w14:textId="77777777" w:rsidR="004E422A" w:rsidRPr="005433A4" w:rsidRDefault="004E422A" w:rsidP="00C602A1">
            <w:pPr>
              <w:rPr>
                <w:rFonts w:ascii="Garamond" w:hAnsi="Garamond"/>
                <w:sz w:val="24"/>
                <w:szCs w:val="24"/>
              </w:rPr>
            </w:pPr>
          </w:p>
          <w:p w14:paraId="568146F0" w14:textId="77777777" w:rsidR="004E422A" w:rsidRPr="005433A4" w:rsidRDefault="004E422A" w:rsidP="00C602A1">
            <w:pPr>
              <w:rPr>
                <w:rFonts w:ascii="Garamond" w:hAnsi="Garamond"/>
                <w:color w:val="FF0000"/>
                <w:sz w:val="24"/>
                <w:szCs w:val="24"/>
              </w:rPr>
            </w:pPr>
          </w:p>
        </w:tc>
      </w:tr>
      <w:tr w:rsidR="004E422A" w:rsidRPr="005433A4" w14:paraId="117C1686" w14:textId="77777777" w:rsidTr="00C602A1">
        <w:tc>
          <w:tcPr>
            <w:tcW w:w="1276" w:type="dxa"/>
            <w:tcBorders>
              <w:top w:val="single" w:sz="4" w:space="0" w:color="000000"/>
              <w:left w:val="single" w:sz="4" w:space="0" w:color="000000"/>
              <w:bottom w:val="single" w:sz="4" w:space="0" w:color="000000"/>
            </w:tcBorders>
          </w:tcPr>
          <w:p w14:paraId="51E3B6D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27EB4BA0" w14:textId="77777777" w:rsidR="004E422A" w:rsidRPr="005433A4" w:rsidRDefault="004E422A" w:rsidP="00C602A1">
            <w:pPr>
              <w:tabs>
                <w:tab w:val="left" w:pos="3600"/>
                <w:tab w:val="left" w:pos="6840"/>
              </w:tabs>
              <w:jc w:val="center"/>
              <w:rPr>
                <w:rFonts w:ascii="Garamond" w:hAnsi="Garamond"/>
                <w:sz w:val="96"/>
                <w:szCs w:val="96"/>
              </w:rPr>
            </w:pPr>
          </w:p>
          <w:p w14:paraId="08C0FEF6"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6F01E1EE" w14:textId="77777777" w:rsidR="004E422A" w:rsidRPr="005433A4" w:rsidRDefault="004E422A" w:rsidP="00C602A1">
            <w:pPr>
              <w:ind w:right="-108"/>
              <w:rPr>
                <w:rFonts w:ascii="Garamond" w:hAnsi="Garamond"/>
                <w:b/>
                <w:color w:val="FF0000"/>
                <w:sz w:val="24"/>
                <w:szCs w:val="24"/>
              </w:rPr>
            </w:pPr>
          </w:p>
          <w:p w14:paraId="36455B00"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14:paraId="1DC0EC70" w14:textId="77777777" w:rsidR="004E422A" w:rsidRPr="005433A4" w:rsidRDefault="004E422A" w:rsidP="00C602A1">
            <w:pPr>
              <w:ind w:right="-108"/>
              <w:rPr>
                <w:rFonts w:ascii="Garamond" w:hAnsi="Garamond"/>
                <w:b/>
                <w:sz w:val="24"/>
                <w:szCs w:val="24"/>
              </w:rPr>
            </w:pPr>
          </w:p>
          <w:p w14:paraId="0D3B4B93"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6CEF36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3C5DC98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50948E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03FF39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306F7CCF" w14:textId="77777777" w:rsidR="004E422A" w:rsidRPr="005433A4" w:rsidRDefault="004E422A" w:rsidP="00C602A1">
            <w:pPr>
              <w:ind w:right="-108"/>
              <w:jc w:val="both"/>
              <w:rPr>
                <w:rFonts w:ascii="Garamond" w:hAnsi="Garamond"/>
                <w:sz w:val="24"/>
                <w:szCs w:val="24"/>
              </w:rPr>
            </w:pPr>
          </w:p>
          <w:p w14:paraId="4013CC18" w14:textId="77777777" w:rsidR="004E422A" w:rsidRPr="005433A4" w:rsidRDefault="004E422A" w:rsidP="00C602A1">
            <w:pPr>
              <w:ind w:right="-108"/>
              <w:rPr>
                <w:rFonts w:ascii="Garamond" w:hAnsi="Garamond"/>
                <w:sz w:val="24"/>
                <w:szCs w:val="24"/>
              </w:rPr>
            </w:pPr>
          </w:p>
          <w:p w14:paraId="5289941A" w14:textId="77777777" w:rsidR="004E422A" w:rsidRPr="005433A4" w:rsidRDefault="004E422A" w:rsidP="00C602A1">
            <w:pPr>
              <w:tabs>
                <w:tab w:val="left" w:pos="3600"/>
                <w:tab w:val="left" w:pos="6840"/>
              </w:tabs>
              <w:ind w:right="-108"/>
              <w:jc w:val="both"/>
              <w:rPr>
                <w:rFonts w:ascii="Garamond" w:hAnsi="Garamond"/>
                <w:sz w:val="24"/>
                <w:szCs w:val="24"/>
              </w:rPr>
            </w:pPr>
          </w:p>
          <w:p w14:paraId="03038C0E" w14:textId="77777777" w:rsidR="004E422A" w:rsidRPr="005433A4" w:rsidRDefault="004E422A" w:rsidP="00C602A1">
            <w:pPr>
              <w:tabs>
                <w:tab w:val="left" w:pos="3600"/>
                <w:tab w:val="left" w:pos="6840"/>
              </w:tabs>
              <w:ind w:right="-108"/>
              <w:jc w:val="both"/>
              <w:rPr>
                <w:rFonts w:ascii="Garamond" w:hAnsi="Garamond"/>
                <w:sz w:val="24"/>
                <w:szCs w:val="24"/>
              </w:rPr>
            </w:pPr>
          </w:p>
          <w:p w14:paraId="3A20AA10" w14:textId="77777777" w:rsidR="004E422A" w:rsidRPr="005433A4" w:rsidRDefault="004E422A" w:rsidP="00C602A1">
            <w:pPr>
              <w:tabs>
                <w:tab w:val="left" w:pos="3600"/>
                <w:tab w:val="left" w:pos="6840"/>
              </w:tabs>
              <w:ind w:right="-108"/>
              <w:jc w:val="both"/>
              <w:rPr>
                <w:rFonts w:ascii="Garamond" w:hAnsi="Garamond"/>
                <w:sz w:val="24"/>
                <w:szCs w:val="24"/>
              </w:rPr>
            </w:pPr>
          </w:p>
          <w:p w14:paraId="1228EB67" w14:textId="77777777" w:rsidR="004E422A" w:rsidRPr="005433A4" w:rsidRDefault="004E422A" w:rsidP="00C602A1">
            <w:pPr>
              <w:tabs>
                <w:tab w:val="left" w:pos="3600"/>
                <w:tab w:val="left" w:pos="6840"/>
              </w:tabs>
              <w:ind w:right="-108"/>
              <w:jc w:val="both"/>
              <w:rPr>
                <w:rFonts w:ascii="Garamond" w:hAnsi="Garamond"/>
                <w:sz w:val="24"/>
                <w:szCs w:val="24"/>
              </w:rPr>
            </w:pPr>
          </w:p>
          <w:p w14:paraId="46DB92C1" w14:textId="77777777" w:rsidR="004E422A" w:rsidRPr="005433A4" w:rsidRDefault="004E422A" w:rsidP="00C602A1">
            <w:pPr>
              <w:tabs>
                <w:tab w:val="left" w:pos="3600"/>
                <w:tab w:val="left" w:pos="6840"/>
              </w:tabs>
              <w:ind w:right="-108"/>
              <w:jc w:val="both"/>
              <w:rPr>
                <w:rFonts w:ascii="Garamond" w:hAnsi="Garamond"/>
                <w:sz w:val="24"/>
                <w:szCs w:val="24"/>
              </w:rPr>
            </w:pPr>
          </w:p>
          <w:p w14:paraId="7099C2C3" w14:textId="77777777" w:rsidR="004E422A" w:rsidRPr="005433A4" w:rsidRDefault="004E422A" w:rsidP="00C602A1">
            <w:pPr>
              <w:tabs>
                <w:tab w:val="left" w:pos="3600"/>
                <w:tab w:val="left" w:pos="6840"/>
              </w:tabs>
              <w:ind w:right="-108"/>
              <w:jc w:val="both"/>
              <w:rPr>
                <w:rFonts w:ascii="Garamond" w:hAnsi="Garamond"/>
                <w:sz w:val="24"/>
                <w:szCs w:val="24"/>
              </w:rPr>
            </w:pPr>
          </w:p>
          <w:p w14:paraId="55D1AC13" w14:textId="77777777" w:rsidR="004E422A" w:rsidRPr="005433A4" w:rsidRDefault="004E422A" w:rsidP="00C602A1">
            <w:pPr>
              <w:tabs>
                <w:tab w:val="left" w:pos="3600"/>
                <w:tab w:val="left" w:pos="6840"/>
              </w:tabs>
              <w:ind w:right="-108"/>
              <w:jc w:val="both"/>
              <w:rPr>
                <w:rFonts w:ascii="Garamond" w:hAnsi="Garamond"/>
                <w:sz w:val="24"/>
                <w:szCs w:val="24"/>
              </w:rPr>
            </w:pPr>
          </w:p>
          <w:p w14:paraId="67C32AD8" w14:textId="77777777" w:rsidR="004E422A" w:rsidRPr="005433A4" w:rsidRDefault="004E422A" w:rsidP="00C602A1">
            <w:pPr>
              <w:tabs>
                <w:tab w:val="left" w:pos="3600"/>
                <w:tab w:val="left" w:pos="6840"/>
              </w:tabs>
              <w:ind w:right="-108"/>
              <w:jc w:val="both"/>
              <w:rPr>
                <w:rFonts w:ascii="Garamond" w:hAnsi="Garamond"/>
                <w:sz w:val="24"/>
                <w:szCs w:val="24"/>
              </w:rPr>
            </w:pPr>
          </w:p>
          <w:p w14:paraId="454F876C" w14:textId="77777777" w:rsidR="004E422A" w:rsidRPr="005433A4" w:rsidRDefault="004E422A" w:rsidP="00C602A1">
            <w:pPr>
              <w:tabs>
                <w:tab w:val="left" w:pos="3600"/>
                <w:tab w:val="left" w:pos="6840"/>
              </w:tabs>
              <w:ind w:right="-108"/>
              <w:jc w:val="both"/>
              <w:rPr>
                <w:rFonts w:ascii="Garamond" w:hAnsi="Garamond"/>
                <w:sz w:val="24"/>
                <w:szCs w:val="24"/>
              </w:rPr>
            </w:pPr>
          </w:p>
          <w:p w14:paraId="170B03BE" w14:textId="77777777" w:rsidR="004E422A" w:rsidRPr="005433A4" w:rsidRDefault="004E422A" w:rsidP="00C602A1">
            <w:pPr>
              <w:tabs>
                <w:tab w:val="left" w:pos="3600"/>
                <w:tab w:val="left" w:pos="6840"/>
              </w:tabs>
              <w:ind w:right="-108"/>
              <w:jc w:val="both"/>
              <w:rPr>
                <w:rFonts w:ascii="Garamond" w:hAnsi="Garamond"/>
                <w:sz w:val="24"/>
                <w:szCs w:val="24"/>
              </w:rPr>
            </w:pPr>
          </w:p>
          <w:p w14:paraId="1C9B4AC5" w14:textId="77777777" w:rsidR="004E422A" w:rsidRPr="005433A4" w:rsidRDefault="004E422A" w:rsidP="00C602A1">
            <w:pPr>
              <w:tabs>
                <w:tab w:val="left" w:pos="3600"/>
                <w:tab w:val="left" w:pos="6840"/>
              </w:tabs>
              <w:ind w:right="-108"/>
              <w:jc w:val="both"/>
              <w:rPr>
                <w:rFonts w:ascii="Garamond" w:hAnsi="Garamond"/>
                <w:sz w:val="24"/>
                <w:szCs w:val="24"/>
              </w:rPr>
            </w:pPr>
          </w:p>
          <w:p w14:paraId="0C902AA1" w14:textId="77777777" w:rsidR="004E422A" w:rsidRPr="005433A4" w:rsidRDefault="004E422A" w:rsidP="00C602A1">
            <w:pPr>
              <w:tabs>
                <w:tab w:val="left" w:pos="3600"/>
                <w:tab w:val="left" w:pos="6840"/>
              </w:tabs>
              <w:ind w:right="-108"/>
              <w:jc w:val="both"/>
              <w:rPr>
                <w:rFonts w:ascii="Garamond" w:hAnsi="Garamond"/>
                <w:sz w:val="24"/>
                <w:szCs w:val="24"/>
              </w:rPr>
            </w:pPr>
          </w:p>
          <w:p w14:paraId="11C02BC5" w14:textId="77777777" w:rsidR="004E422A" w:rsidRPr="005433A4" w:rsidRDefault="004E422A" w:rsidP="00C602A1">
            <w:pPr>
              <w:tabs>
                <w:tab w:val="left" w:pos="3600"/>
                <w:tab w:val="left" w:pos="6840"/>
              </w:tabs>
              <w:ind w:right="-108"/>
              <w:jc w:val="both"/>
              <w:rPr>
                <w:rFonts w:ascii="Garamond" w:hAnsi="Garamond"/>
                <w:sz w:val="24"/>
                <w:szCs w:val="24"/>
              </w:rPr>
            </w:pPr>
          </w:p>
          <w:p w14:paraId="145BF0C5"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263084F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14:paraId="2E6ACC6E"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14:paraId="52316EBA" w14:textId="77777777"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4D71BC7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1F574A5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72CAC44A"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7D933E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12AA24C7" w14:textId="77777777"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2451AEAD" w14:textId="77777777" w:rsidR="004E422A" w:rsidRPr="005433A4" w:rsidRDefault="004E422A" w:rsidP="00C602A1">
            <w:pPr>
              <w:tabs>
                <w:tab w:val="left" w:pos="1470"/>
              </w:tabs>
              <w:ind w:left="30" w:right="105"/>
              <w:jc w:val="both"/>
              <w:rPr>
                <w:rFonts w:ascii="Garamond" w:hAnsi="Garamond"/>
                <w:sz w:val="24"/>
                <w:szCs w:val="24"/>
              </w:rPr>
            </w:pPr>
          </w:p>
          <w:p w14:paraId="6CA6E8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5A25210B" w14:textId="77777777" w:rsidR="004E422A" w:rsidRPr="005433A4" w:rsidRDefault="004E422A" w:rsidP="00C602A1">
            <w:pPr>
              <w:jc w:val="both"/>
              <w:rPr>
                <w:rFonts w:ascii="Garamond" w:hAnsi="Garamond"/>
                <w:sz w:val="24"/>
                <w:szCs w:val="24"/>
              </w:rPr>
            </w:pPr>
          </w:p>
          <w:p w14:paraId="5D718D05"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83BD37A" w14:textId="77777777" w:rsidR="004E422A" w:rsidRPr="005433A4" w:rsidRDefault="004E422A" w:rsidP="00C602A1">
            <w:pPr>
              <w:jc w:val="both"/>
              <w:rPr>
                <w:rFonts w:ascii="Garamond" w:hAnsi="Garamond"/>
                <w:sz w:val="24"/>
                <w:szCs w:val="24"/>
              </w:rPr>
            </w:pPr>
          </w:p>
          <w:p w14:paraId="5A2CE747"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07B18795" w14:textId="77777777" w:rsidR="004E422A" w:rsidRPr="005433A4" w:rsidRDefault="004E422A" w:rsidP="00C602A1">
            <w:pPr>
              <w:tabs>
                <w:tab w:val="left" w:pos="3600"/>
                <w:tab w:val="left" w:pos="6840"/>
              </w:tabs>
              <w:ind w:right="-108"/>
              <w:rPr>
                <w:rFonts w:ascii="Garamond" w:hAnsi="Garamond"/>
                <w:sz w:val="24"/>
                <w:szCs w:val="24"/>
              </w:rPr>
            </w:pPr>
          </w:p>
          <w:p w14:paraId="40AB0B1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CD622E9" w14:textId="77777777" w:rsidR="004E422A" w:rsidRPr="005433A4" w:rsidRDefault="004E422A" w:rsidP="00C602A1">
            <w:pPr>
              <w:tabs>
                <w:tab w:val="left" w:pos="3600"/>
                <w:tab w:val="left" w:pos="6840"/>
              </w:tabs>
              <w:ind w:right="-108"/>
              <w:rPr>
                <w:rFonts w:ascii="Garamond" w:hAnsi="Garamond"/>
                <w:sz w:val="24"/>
                <w:szCs w:val="24"/>
              </w:rPr>
            </w:pPr>
          </w:p>
          <w:p w14:paraId="3E063A82"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0FFF5C6E"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2899B36"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041449C0"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14:paraId="195E0A24"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47B7D42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7253BF07"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1D452F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97FF5C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5D0556B1" w14:textId="77777777" w:rsidR="004E422A" w:rsidRPr="005433A4" w:rsidRDefault="004E422A" w:rsidP="00C602A1">
            <w:pPr>
              <w:rPr>
                <w:rFonts w:ascii="Garamond" w:hAnsi="Garamond"/>
                <w:b/>
                <w:sz w:val="24"/>
                <w:szCs w:val="24"/>
              </w:rPr>
            </w:pPr>
          </w:p>
          <w:p w14:paraId="30DBBE5C" w14:textId="77777777" w:rsidR="004E422A" w:rsidRPr="005433A4" w:rsidRDefault="004E422A" w:rsidP="00C602A1">
            <w:pPr>
              <w:rPr>
                <w:rFonts w:ascii="Garamond" w:hAnsi="Garamond"/>
                <w:b/>
                <w:sz w:val="24"/>
                <w:szCs w:val="24"/>
              </w:rPr>
            </w:pPr>
          </w:p>
          <w:p w14:paraId="7922A523" w14:textId="77777777" w:rsidR="004E422A" w:rsidRPr="005433A4" w:rsidRDefault="004E422A" w:rsidP="00C602A1">
            <w:pPr>
              <w:rPr>
                <w:rFonts w:ascii="Garamond" w:hAnsi="Garamond"/>
                <w:b/>
                <w:sz w:val="24"/>
                <w:szCs w:val="24"/>
              </w:rPr>
            </w:pPr>
          </w:p>
          <w:p w14:paraId="41262820" w14:textId="77777777" w:rsidR="004E422A" w:rsidRPr="005433A4" w:rsidRDefault="004E422A" w:rsidP="00C602A1">
            <w:pPr>
              <w:rPr>
                <w:rFonts w:ascii="Garamond" w:hAnsi="Garamond"/>
                <w:b/>
                <w:sz w:val="24"/>
                <w:szCs w:val="24"/>
              </w:rPr>
            </w:pPr>
          </w:p>
          <w:p w14:paraId="6FDE299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8ED86A1" w14:textId="77777777" w:rsidR="004E422A" w:rsidRPr="005433A4" w:rsidRDefault="004E422A" w:rsidP="00C602A1">
            <w:pPr>
              <w:rPr>
                <w:rFonts w:ascii="Garamond" w:hAnsi="Garamond"/>
                <w:b/>
                <w:sz w:val="24"/>
                <w:szCs w:val="24"/>
              </w:rPr>
            </w:pPr>
          </w:p>
          <w:p w14:paraId="0B52982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7AA38C1E" w14:textId="77777777" w:rsidR="004E422A" w:rsidRPr="005433A4" w:rsidRDefault="004E422A" w:rsidP="00C602A1">
            <w:pPr>
              <w:rPr>
                <w:rFonts w:ascii="Garamond" w:hAnsi="Garamond"/>
                <w:b/>
                <w:sz w:val="24"/>
                <w:szCs w:val="24"/>
              </w:rPr>
            </w:pPr>
          </w:p>
          <w:p w14:paraId="6F436271"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7247986" w14:textId="77777777" w:rsidR="004E422A" w:rsidRPr="005433A4" w:rsidRDefault="004E422A" w:rsidP="00C602A1">
            <w:pPr>
              <w:rPr>
                <w:rFonts w:ascii="Garamond" w:hAnsi="Garamond"/>
                <w:sz w:val="24"/>
                <w:szCs w:val="24"/>
              </w:rPr>
            </w:pPr>
            <w:r w:rsidRPr="005433A4">
              <w:rPr>
                <w:rFonts w:ascii="Garamond" w:hAnsi="Garamond"/>
                <w:sz w:val="24"/>
                <w:szCs w:val="24"/>
              </w:rPr>
              <w:t>Marie Baranovská</w:t>
            </w:r>
          </w:p>
          <w:p w14:paraId="1D56AF85"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219850BE"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6B5E512D"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1C5D287B"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CE6B759"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7A14A1CD" w14:textId="77777777" w:rsidR="004E422A" w:rsidRPr="005433A4" w:rsidRDefault="004E422A" w:rsidP="00C602A1">
            <w:pPr>
              <w:rPr>
                <w:rFonts w:ascii="Garamond" w:hAnsi="Garamond"/>
                <w:sz w:val="24"/>
                <w:szCs w:val="24"/>
              </w:rPr>
            </w:pPr>
            <w:r w:rsidRPr="005433A4">
              <w:rPr>
                <w:rFonts w:ascii="Garamond" w:hAnsi="Garamond"/>
                <w:sz w:val="24"/>
                <w:szCs w:val="24"/>
              </w:rPr>
              <w:t>Ilona Vilicusová</w:t>
            </w:r>
          </w:p>
          <w:p w14:paraId="049038D3"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2BE0BA2A"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6752A9FB"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69500262"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3D7861A3"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4E46839B"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02339F8A" w14:textId="77777777" w:rsidR="004E422A" w:rsidRPr="005433A4" w:rsidRDefault="004E422A" w:rsidP="00C602A1">
            <w:pPr>
              <w:rPr>
                <w:rFonts w:ascii="Garamond" w:hAnsi="Garamond"/>
                <w:sz w:val="24"/>
                <w:szCs w:val="24"/>
              </w:rPr>
            </w:pPr>
          </w:p>
        </w:tc>
      </w:tr>
      <w:tr w:rsidR="004E422A" w:rsidRPr="005433A4" w14:paraId="5EA85021" w14:textId="77777777" w:rsidTr="00C602A1">
        <w:tc>
          <w:tcPr>
            <w:tcW w:w="1276" w:type="dxa"/>
            <w:tcBorders>
              <w:top w:val="single" w:sz="4" w:space="0" w:color="000000"/>
              <w:left w:val="single" w:sz="4" w:space="0" w:color="000000"/>
              <w:bottom w:val="single" w:sz="4" w:space="0" w:color="000000"/>
            </w:tcBorders>
          </w:tcPr>
          <w:p w14:paraId="6078DEA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14:paraId="1802CAEB" w14:textId="77777777" w:rsidR="004E422A" w:rsidRPr="005433A4" w:rsidRDefault="004E422A" w:rsidP="00C602A1">
            <w:pPr>
              <w:tabs>
                <w:tab w:val="left" w:pos="3600"/>
                <w:tab w:val="left" w:pos="6840"/>
              </w:tabs>
              <w:jc w:val="center"/>
              <w:rPr>
                <w:rFonts w:ascii="Garamond" w:hAnsi="Garamond"/>
                <w:sz w:val="96"/>
                <w:szCs w:val="96"/>
              </w:rPr>
            </w:pPr>
          </w:p>
          <w:p w14:paraId="3E2F64D3"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3B3BC91F" w14:textId="77777777" w:rsidR="004E422A" w:rsidRPr="005433A4" w:rsidRDefault="004E422A" w:rsidP="00C602A1">
            <w:pPr>
              <w:ind w:right="-108"/>
              <w:rPr>
                <w:rFonts w:ascii="Garamond" w:hAnsi="Garamond"/>
                <w:b/>
                <w:sz w:val="24"/>
                <w:szCs w:val="24"/>
              </w:rPr>
            </w:pPr>
          </w:p>
          <w:p w14:paraId="7F9F7543"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14:paraId="236284BA" w14:textId="77777777" w:rsidR="004E422A" w:rsidRPr="005433A4" w:rsidRDefault="004E422A" w:rsidP="00C602A1">
            <w:pPr>
              <w:ind w:right="-648"/>
              <w:rPr>
                <w:rFonts w:ascii="Garamond" w:hAnsi="Garamond"/>
                <w:b/>
                <w:sz w:val="24"/>
                <w:szCs w:val="24"/>
              </w:rPr>
            </w:pPr>
          </w:p>
          <w:p w14:paraId="158A90F1"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7FE717F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5F8F0AD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0DA099A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14:paraId="6534501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22F0B4A8" w14:textId="77777777" w:rsidR="004E422A" w:rsidRPr="005433A4" w:rsidRDefault="004E422A" w:rsidP="00C602A1">
            <w:pPr>
              <w:jc w:val="both"/>
              <w:rPr>
                <w:rFonts w:ascii="Garamond" w:hAnsi="Garamond"/>
                <w:i/>
                <w:sz w:val="24"/>
                <w:szCs w:val="24"/>
              </w:rPr>
            </w:pPr>
          </w:p>
          <w:p w14:paraId="074F5D03" w14:textId="77777777" w:rsidR="004E422A" w:rsidRPr="005433A4" w:rsidRDefault="004E422A" w:rsidP="00C602A1">
            <w:pPr>
              <w:jc w:val="both"/>
              <w:rPr>
                <w:rFonts w:ascii="Garamond" w:hAnsi="Garamond"/>
                <w:sz w:val="24"/>
                <w:szCs w:val="24"/>
              </w:rPr>
            </w:pPr>
          </w:p>
          <w:p w14:paraId="0AAFF69D" w14:textId="77777777" w:rsidR="004E422A" w:rsidRPr="005433A4" w:rsidRDefault="004E422A" w:rsidP="00C602A1">
            <w:pPr>
              <w:tabs>
                <w:tab w:val="left" w:pos="3600"/>
                <w:tab w:val="left" w:pos="6840"/>
              </w:tabs>
              <w:ind w:right="-108"/>
              <w:jc w:val="both"/>
              <w:rPr>
                <w:rFonts w:ascii="Garamond" w:hAnsi="Garamond"/>
                <w:b/>
                <w:sz w:val="24"/>
                <w:szCs w:val="24"/>
              </w:rPr>
            </w:pPr>
          </w:p>
          <w:p w14:paraId="1B949332" w14:textId="77777777" w:rsidR="004E422A" w:rsidRPr="005433A4" w:rsidRDefault="004E422A" w:rsidP="00C602A1">
            <w:pPr>
              <w:tabs>
                <w:tab w:val="left" w:pos="3600"/>
                <w:tab w:val="left" w:pos="6840"/>
              </w:tabs>
              <w:ind w:right="-108"/>
              <w:jc w:val="both"/>
              <w:rPr>
                <w:rFonts w:ascii="Garamond" w:hAnsi="Garamond"/>
                <w:b/>
                <w:sz w:val="24"/>
                <w:szCs w:val="24"/>
              </w:rPr>
            </w:pPr>
          </w:p>
          <w:p w14:paraId="2DDF9472" w14:textId="77777777" w:rsidR="004E422A" w:rsidRPr="005433A4" w:rsidRDefault="004E422A" w:rsidP="00C602A1">
            <w:pPr>
              <w:tabs>
                <w:tab w:val="left" w:pos="3600"/>
                <w:tab w:val="left" w:pos="6840"/>
              </w:tabs>
              <w:ind w:right="-108"/>
              <w:jc w:val="both"/>
              <w:rPr>
                <w:rFonts w:ascii="Garamond" w:hAnsi="Garamond"/>
                <w:b/>
                <w:sz w:val="24"/>
                <w:szCs w:val="24"/>
              </w:rPr>
            </w:pPr>
          </w:p>
          <w:p w14:paraId="754EA47D" w14:textId="77777777" w:rsidR="004E422A" w:rsidRPr="005433A4" w:rsidRDefault="004E422A" w:rsidP="00C602A1">
            <w:pPr>
              <w:tabs>
                <w:tab w:val="left" w:pos="3600"/>
                <w:tab w:val="left" w:pos="6840"/>
              </w:tabs>
              <w:ind w:right="-108"/>
              <w:jc w:val="both"/>
              <w:rPr>
                <w:rFonts w:ascii="Garamond" w:hAnsi="Garamond"/>
                <w:b/>
                <w:sz w:val="24"/>
                <w:szCs w:val="24"/>
              </w:rPr>
            </w:pPr>
          </w:p>
          <w:p w14:paraId="65094FC3" w14:textId="77777777" w:rsidR="004E422A" w:rsidRPr="005433A4" w:rsidRDefault="004E422A" w:rsidP="00C602A1">
            <w:pPr>
              <w:tabs>
                <w:tab w:val="left" w:pos="3600"/>
                <w:tab w:val="left" w:pos="6840"/>
              </w:tabs>
              <w:ind w:right="-108"/>
              <w:jc w:val="both"/>
              <w:rPr>
                <w:rFonts w:ascii="Garamond" w:hAnsi="Garamond"/>
                <w:b/>
                <w:sz w:val="24"/>
                <w:szCs w:val="24"/>
              </w:rPr>
            </w:pPr>
          </w:p>
          <w:p w14:paraId="3145CB86" w14:textId="77777777" w:rsidR="004E422A" w:rsidRPr="005433A4" w:rsidRDefault="004E422A" w:rsidP="00C602A1">
            <w:pPr>
              <w:tabs>
                <w:tab w:val="left" w:pos="3600"/>
                <w:tab w:val="left" w:pos="6840"/>
              </w:tabs>
              <w:ind w:right="-108"/>
              <w:jc w:val="both"/>
              <w:rPr>
                <w:rFonts w:ascii="Garamond" w:hAnsi="Garamond"/>
                <w:b/>
                <w:sz w:val="24"/>
                <w:szCs w:val="24"/>
              </w:rPr>
            </w:pPr>
          </w:p>
          <w:p w14:paraId="5D9DABCB" w14:textId="77777777" w:rsidR="004E422A" w:rsidRPr="005433A4" w:rsidRDefault="004E422A" w:rsidP="00C602A1">
            <w:pPr>
              <w:tabs>
                <w:tab w:val="left" w:pos="3600"/>
                <w:tab w:val="left" w:pos="6840"/>
              </w:tabs>
              <w:ind w:right="-108"/>
              <w:jc w:val="both"/>
              <w:rPr>
                <w:rFonts w:ascii="Garamond" w:hAnsi="Garamond"/>
                <w:b/>
                <w:sz w:val="24"/>
                <w:szCs w:val="24"/>
              </w:rPr>
            </w:pPr>
          </w:p>
          <w:p w14:paraId="04D47BF7" w14:textId="77777777" w:rsidR="004E422A" w:rsidRPr="005433A4" w:rsidRDefault="004E422A" w:rsidP="00C602A1">
            <w:pPr>
              <w:tabs>
                <w:tab w:val="left" w:pos="3600"/>
                <w:tab w:val="left" w:pos="6840"/>
              </w:tabs>
              <w:ind w:right="-108"/>
              <w:jc w:val="both"/>
              <w:rPr>
                <w:rFonts w:ascii="Garamond" w:hAnsi="Garamond"/>
                <w:b/>
                <w:sz w:val="24"/>
                <w:szCs w:val="24"/>
              </w:rPr>
            </w:pPr>
          </w:p>
          <w:p w14:paraId="66A477D0" w14:textId="77777777" w:rsidR="004E422A" w:rsidRPr="005433A4" w:rsidRDefault="004E422A" w:rsidP="00C602A1">
            <w:pPr>
              <w:tabs>
                <w:tab w:val="left" w:pos="3600"/>
                <w:tab w:val="left" w:pos="6840"/>
              </w:tabs>
              <w:ind w:right="-108"/>
              <w:jc w:val="both"/>
              <w:rPr>
                <w:rFonts w:ascii="Garamond" w:hAnsi="Garamond"/>
                <w:b/>
                <w:sz w:val="24"/>
                <w:szCs w:val="24"/>
              </w:rPr>
            </w:pPr>
          </w:p>
          <w:p w14:paraId="4E955289" w14:textId="77777777" w:rsidR="004E422A" w:rsidRPr="005433A4" w:rsidRDefault="004E422A" w:rsidP="00C602A1">
            <w:pPr>
              <w:tabs>
                <w:tab w:val="left" w:pos="3600"/>
                <w:tab w:val="left" w:pos="6840"/>
              </w:tabs>
              <w:ind w:right="-108"/>
              <w:jc w:val="both"/>
              <w:rPr>
                <w:rFonts w:ascii="Garamond" w:hAnsi="Garamond"/>
                <w:b/>
                <w:sz w:val="24"/>
                <w:szCs w:val="24"/>
              </w:rPr>
            </w:pPr>
          </w:p>
          <w:p w14:paraId="518C21CB" w14:textId="77777777" w:rsidR="004E422A" w:rsidRPr="005433A4" w:rsidRDefault="004E422A" w:rsidP="00C602A1">
            <w:pPr>
              <w:tabs>
                <w:tab w:val="left" w:pos="3600"/>
                <w:tab w:val="left" w:pos="6840"/>
              </w:tabs>
              <w:ind w:right="-108"/>
              <w:jc w:val="both"/>
              <w:rPr>
                <w:rFonts w:ascii="Garamond" w:hAnsi="Garamond"/>
                <w:b/>
                <w:sz w:val="24"/>
                <w:szCs w:val="24"/>
              </w:rPr>
            </w:pPr>
          </w:p>
          <w:p w14:paraId="07F9424A" w14:textId="77777777" w:rsidR="004E422A" w:rsidRPr="005433A4" w:rsidRDefault="004E422A" w:rsidP="00C602A1">
            <w:pPr>
              <w:tabs>
                <w:tab w:val="left" w:pos="3600"/>
                <w:tab w:val="left" w:pos="6840"/>
              </w:tabs>
              <w:ind w:right="-108"/>
              <w:jc w:val="both"/>
              <w:rPr>
                <w:rFonts w:ascii="Garamond" w:hAnsi="Garamond"/>
                <w:b/>
                <w:sz w:val="24"/>
                <w:szCs w:val="24"/>
              </w:rPr>
            </w:pPr>
          </w:p>
          <w:p w14:paraId="0070C6AF" w14:textId="77777777" w:rsidR="004E422A" w:rsidRPr="005433A4" w:rsidRDefault="004E422A" w:rsidP="00C602A1">
            <w:pPr>
              <w:tabs>
                <w:tab w:val="left" w:pos="3600"/>
                <w:tab w:val="left" w:pos="6840"/>
              </w:tabs>
              <w:ind w:right="-108"/>
              <w:jc w:val="both"/>
              <w:rPr>
                <w:rFonts w:ascii="Garamond" w:hAnsi="Garamond"/>
                <w:b/>
                <w:sz w:val="24"/>
                <w:szCs w:val="24"/>
              </w:rPr>
            </w:pPr>
          </w:p>
          <w:p w14:paraId="0182EB17" w14:textId="77777777" w:rsidR="004E422A" w:rsidRPr="005433A4" w:rsidRDefault="004E422A" w:rsidP="00C602A1">
            <w:pPr>
              <w:tabs>
                <w:tab w:val="left" w:pos="3600"/>
                <w:tab w:val="left" w:pos="6840"/>
              </w:tabs>
              <w:ind w:right="-108"/>
              <w:jc w:val="both"/>
              <w:rPr>
                <w:rFonts w:ascii="Garamond" w:hAnsi="Garamond"/>
                <w:b/>
                <w:sz w:val="24"/>
                <w:szCs w:val="24"/>
              </w:rPr>
            </w:pPr>
          </w:p>
          <w:p w14:paraId="168177B9" w14:textId="77777777" w:rsidR="004E422A" w:rsidRPr="005433A4" w:rsidRDefault="004E422A" w:rsidP="00C602A1">
            <w:pPr>
              <w:tabs>
                <w:tab w:val="left" w:pos="3600"/>
                <w:tab w:val="left" w:pos="6840"/>
              </w:tabs>
              <w:ind w:right="-108"/>
              <w:jc w:val="both"/>
              <w:rPr>
                <w:rFonts w:ascii="Garamond" w:hAnsi="Garamond"/>
                <w:b/>
                <w:sz w:val="24"/>
                <w:szCs w:val="24"/>
              </w:rPr>
            </w:pPr>
          </w:p>
          <w:p w14:paraId="7FDAB32E" w14:textId="77777777" w:rsidR="004E422A" w:rsidRPr="005433A4" w:rsidRDefault="004E422A" w:rsidP="00C602A1">
            <w:pPr>
              <w:tabs>
                <w:tab w:val="left" w:pos="3600"/>
                <w:tab w:val="left" w:pos="6840"/>
              </w:tabs>
              <w:ind w:right="-108"/>
              <w:jc w:val="both"/>
              <w:rPr>
                <w:rFonts w:ascii="Garamond" w:hAnsi="Garamond"/>
                <w:b/>
                <w:sz w:val="24"/>
                <w:szCs w:val="24"/>
              </w:rPr>
            </w:pPr>
          </w:p>
          <w:p w14:paraId="0418DB65" w14:textId="77777777" w:rsidR="004E422A" w:rsidRPr="005433A4" w:rsidRDefault="004E422A" w:rsidP="00C602A1">
            <w:pPr>
              <w:tabs>
                <w:tab w:val="left" w:pos="3600"/>
                <w:tab w:val="left" w:pos="6840"/>
              </w:tabs>
              <w:ind w:right="-108"/>
              <w:jc w:val="both"/>
              <w:rPr>
                <w:rFonts w:ascii="Garamond" w:hAnsi="Garamond"/>
                <w:b/>
                <w:sz w:val="24"/>
                <w:szCs w:val="24"/>
              </w:rPr>
            </w:pPr>
          </w:p>
          <w:p w14:paraId="48A56E4F" w14:textId="77777777" w:rsidR="004E422A" w:rsidRPr="005433A4" w:rsidRDefault="004E422A" w:rsidP="00C602A1">
            <w:pPr>
              <w:tabs>
                <w:tab w:val="left" w:pos="3600"/>
                <w:tab w:val="left" w:pos="6840"/>
              </w:tabs>
              <w:ind w:right="-108"/>
              <w:jc w:val="both"/>
              <w:rPr>
                <w:rFonts w:ascii="Garamond" w:hAnsi="Garamond"/>
                <w:b/>
                <w:sz w:val="24"/>
                <w:szCs w:val="24"/>
              </w:rPr>
            </w:pPr>
          </w:p>
          <w:p w14:paraId="0D85A485" w14:textId="77777777" w:rsidR="004E422A" w:rsidRPr="005433A4" w:rsidRDefault="004E422A" w:rsidP="00C602A1">
            <w:pPr>
              <w:tabs>
                <w:tab w:val="left" w:pos="3600"/>
                <w:tab w:val="left" w:pos="6840"/>
              </w:tabs>
              <w:ind w:right="-108"/>
              <w:jc w:val="both"/>
              <w:rPr>
                <w:rFonts w:ascii="Garamond" w:hAnsi="Garamond"/>
                <w:b/>
                <w:sz w:val="24"/>
                <w:szCs w:val="24"/>
              </w:rPr>
            </w:pPr>
          </w:p>
          <w:p w14:paraId="5B05314C" w14:textId="77777777" w:rsidR="004E422A" w:rsidRPr="005433A4" w:rsidRDefault="004E422A" w:rsidP="00C602A1">
            <w:pPr>
              <w:tabs>
                <w:tab w:val="left" w:pos="3600"/>
                <w:tab w:val="left" w:pos="6840"/>
              </w:tabs>
              <w:ind w:right="-108"/>
              <w:jc w:val="both"/>
              <w:rPr>
                <w:rFonts w:ascii="Garamond" w:hAnsi="Garamond"/>
                <w:sz w:val="24"/>
                <w:szCs w:val="24"/>
              </w:rPr>
            </w:pPr>
          </w:p>
          <w:p w14:paraId="7141062D" w14:textId="77777777" w:rsidR="004E422A" w:rsidRPr="005433A4" w:rsidRDefault="004E422A" w:rsidP="00C602A1">
            <w:pPr>
              <w:tabs>
                <w:tab w:val="left" w:pos="3600"/>
                <w:tab w:val="left" w:pos="6840"/>
              </w:tabs>
              <w:ind w:right="-108"/>
              <w:jc w:val="both"/>
              <w:rPr>
                <w:rFonts w:ascii="Garamond" w:hAnsi="Garamond"/>
                <w:sz w:val="24"/>
                <w:szCs w:val="24"/>
              </w:rPr>
            </w:pPr>
          </w:p>
          <w:p w14:paraId="6696D6D2" w14:textId="77777777" w:rsidR="004E422A" w:rsidRPr="005433A4" w:rsidRDefault="004E422A" w:rsidP="00C602A1">
            <w:pPr>
              <w:tabs>
                <w:tab w:val="left" w:pos="3600"/>
                <w:tab w:val="left" w:pos="6840"/>
              </w:tabs>
              <w:ind w:right="-108"/>
              <w:jc w:val="both"/>
              <w:rPr>
                <w:rFonts w:ascii="Garamond" w:hAnsi="Garamond"/>
                <w:sz w:val="24"/>
                <w:szCs w:val="24"/>
              </w:rPr>
            </w:pPr>
          </w:p>
          <w:p w14:paraId="43BC1479" w14:textId="77777777" w:rsidR="004E422A" w:rsidRPr="005433A4" w:rsidRDefault="004E422A" w:rsidP="00C602A1">
            <w:pPr>
              <w:tabs>
                <w:tab w:val="left" w:pos="3600"/>
                <w:tab w:val="left" w:pos="6840"/>
              </w:tabs>
              <w:ind w:right="-108"/>
              <w:jc w:val="both"/>
              <w:rPr>
                <w:rFonts w:ascii="Garamond" w:hAnsi="Garamond"/>
                <w:sz w:val="24"/>
                <w:szCs w:val="24"/>
              </w:rPr>
            </w:pPr>
          </w:p>
          <w:p w14:paraId="216A4C29" w14:textId="77777777" w:rsidR="004E422A" w:rsidRPr="005433A4" w:rsidRDefault="004E422A" w:rsidP="00C602A1">
            <w:pPr>
              <w:tabs>
                <w:tab w:val="left" w:pos="3600"/>
                <w:tab w:val="left" w:pos="6840"/>
              </w:tabs>
              <w:ind w:right="-108"/>
              <w:jc w:val="both"/>
              <w:rPr>
                <w:rFonts w:ascii="Garamond" w:hAnsi="Garamond"/>
                <w:sz w:val="24"/>
                <w:szCs w:val="24"/>
              </w:rPr>
            </w:pPr>
          </w:p>
          <w:p w14:paraId="05F89172" w14:textId="77777777" w:rsidR="004E422A" w:rsidRPr="005433A4" w:rsidRDefault="004E422A" w:rsidP="00C602A1">
            <w:pPr>
              <w:tabs>
                <w:tab w:val="left" w:pos="3600"/>
                <w:tab w:val="left" w:pos="6840"/>
              </w:tabs>
              <w:ind w:right="-108"/>
              <w:jc w:val="both"/>
              <w:rPr>
                <w:rFonts w:ascii="Garamond" w:hAnsi="Garamond"/>
                <w:sz w:val="24"/>
                <w:szCs w:val="24"/>
              </w:rPr>
            </w:pPr>
          </w:p>
          <w:p w14:paraId="2BF08002" w14:textId="77777777" w:rsidR="004E422A" w:rsidRPr="005433A4" w:rsidRDefault="004E422A" w:rsidP="00C602A1">
            <w:pPr>
              <w:tabs>
                <w:tab w:val="left" w:pos="3600"/>
                <w:tab w:val="left" w:pos="6840"/>
              </w:tabs>
              <w:ind w:right="-108"/>
              <w:jc w:val="both"/>
              <w:rPr>
                <w:rFonts w:ascii="Garamond" w:hAnsi="Garamond"/>
                <w:sz w:val="24"/>
                <w:szCs w:val="24"/>
              </w:rPr>
            </w:pPr>
          </w:p>
          <w:p w14:paraId="446B8C0B" w14:textId="77777777" w:rsidR="004E422A" w:rsidRPr="005433A4" w:rsidRDefault="004E422A" w:rsidP="00C602A1">
            <w:pPr>
              <w:tabs>
                <w:tab w:val="left" w:pos="3600"/>
                <w:tab w:val="left" w:pos="6840"/>
              </w:tabs>
              <w:ind w:right="-108"/>
              <w:jc w:val="both"/>
              <w:rPr>
                <w:rFonts w:ascii="Garamond" w:hAnsi="Garamond"/>
                <w:sz w:val="24"/>
                <w:szCs w:val="24"/>
              </w:rPr>
            </w:pPr>
          </w:p>
          <w:p w14:paraId="6CE84820" w14:textId="77777777" w:rsidR="004E422A" w:rsidRPr="005433A4" w:rsidRDefault="004E422A" w:rsidP="00C602A1">
            <w:pPr>
              <w:tabs>
                <w:tab w:val="left" w:pos="3600"/>
                <w:tab w:val="left" w:pos="6840"/>
              </w:tabs>
              <w:ind w:right="-108"/>
              <w:jc w:val="both"/>
              <w:rPr>
                <w:rFonts w:ascii="Garamond" w:hAnsi="Garamond"/>
                <w:sz w:val="24"/>
                <w:szCs w:val="24"/>
              </w:rPr>
            </w:pPr>
          </w:p>
          <w:p w14:paraId="2623F46E" w14:textId="77777777" w:rsidR="004E422A" w:rsidRPr="005433A4" w:rsidRDefault="004E422A" w:rsidP="00C602A1">
            <w:pPr>
              <w:tabs>
                <w:tab w:val="left" w:pos="3600"/>
                <w:tab w:val="left" w:pos="6840"/>
              </w:tabs>
              <w:ind w:right="-108"/>
              <w:jc w:val="both"/>
              <w:rPr>
                <w:rFonts w:ascii="Garamond" w:hAnsi="Garamond"/>
                <w:sz w:val="24"/>
                <w:szCs w:val="24"/>
              </w:rPr>
            </w:pPr>
          </w:p>
          <w:p w14:paraId="4C64DCBA" w14:textId="77777777" w:rsidR="004E422A" w:rsidRPr="005433A4" w:rsidRDefault="004E422A" w:rsidP="00C602A1">
            <w:pPr>
              <w:tabs>
                <w:tab w:val="left" w:pos="3600"/>
                <w:tab w:val="left" w:pos="6840"/>
              </w:tabs>
              <w:ind w:right="-108"/>
              <w:jc w:val="both"/>
              <w:rPr>
                <w:rFonts w:ascii="Garamond" w:hAnsi="Garamond"/>
                <w:sz w:val="24"/>
                <w:szCs w:val="24"/>
              </w:rPr>
            </w:pPr>
          </w:p>
          <w:p w14:paraId="5474B152" w14:textId="77777777" w:rsidR="004E422A" w:rsidRDefault="004E422A" w:rsidP="00C602A1">
            <w:pPr>
              <w:tabs>
                <w:tab w:val="left" w:pos="3600"/>
                <w:tab w:val="left" w:pos="6840"/>
              </w:tabs>
              <w:ind w:right="-108"/>
              <w:jc w:val="both"/>
              <w:rPr>
                <w:rFonts w:ascii="Garamond" w:hAnsi="Garamond"/>
                <w:sz w:val="24"/>
                <w:szCs w:val="24"/>
              </w:rPr>
            </w:pPr>
          </w:p>
          <w:p w14:paraId="1BC38A42" w14:textId="77777777" w:rsidR="004B201D" w:rsidRPr="005433A4" w:rsidRDefault="004B201D" w:rsidP="00C602A1">
            <w:pPr>
              <w:tabs>
                <w:tab w:val="left" w:pos="3600"/>
                <w:tab w:val="left" w:pos="6840"/>
              </w:tabs>
              <w:ind w:right="-108"/>
              <w:jc w:val="both"/>
              <w:rPr>
                <w:rFonts w:ascii="Garamond" w:hAnsi="Garamond"/>
                <w:sz w:val="24"/>
                <w:szCs w:val="24"/>
              </w:rPr>
            </w:pPr>
          </w:p>
          <w:p w14:paraId="379BB5E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B9F4EE3"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59A25C17"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14:paraId="44B3C17C"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3F1297CD" w14:textId="77777777"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4756609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7C3BDB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0B521F47"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8869BB1"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0F0FB849" w14:textId="77777777"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691D79F8" w14:textId="77777777" w:rsidR="004E422A" w:rsidRPr="005433A4" w:rsidRDefault="004E422A" w:rsidP="00C602A1">
            <w:pPr>
              <w:rPr>
                <w:rFonts w:ascii="Garamond" w:hAnsi="Garamond"/>
                <w:sz w:val="24"/>
                <w:szCs w:val="24"/>
              </w:rPr>
            </w:pPr>
          </w:p>
          <w:p w14:paraId="2ADD1AC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F5A000A" w14:textId="77777777" w:rsidR="004E422A" w:rsidRPr="005433A4" w:rsidRDefault="004E422A" w:rsidP="00C602A1">
            <w:pPr>
              <w:ind w:right="-108"/>
              <w:rPr>
                <w:rFonts w:ascii="Garamond" w:hAnsi="Garamond"/>
                <w:sz w:val="24"/>
                <w:szCs w:val="24"/>
              </w:rPr>
            </w:pPr>
          </w:p>
          <w:p w14:paraId="3AC06A1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02B36BFF" w14:textId="77777777" w:rsidR="004E422A" w:rsidRPr="005433A4" w:rsidRDefault="004E422A" w:rsidP="00C602A1">
            <w:pPr>
              <w:jc w:val="both"/>
              <w:rPr>
                <w:rFonts w:ascii="Garamond" w:hAnsi="Garamond"/>
                <w:sz w:val="24"/>
                <w:szCs w:val="24"/>
              </w:rPr>
            </w:pPr>
          </w:p>
          <w:p w14:paraId="3842D57A" w14:textId="77777777"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70479DE" w14:textId="77777777" w:rsidR="004E422A" w:rsidRPr="005433A4" w:rsidRDefault="004E422A" w:rsidP="00C602A1">
            <w:pPr>
              <w:jc w:val="both"/>
              <w:rPr>
                <w:rFonts w:ascii="Garamond" w:hAnsi="Garamond"/>
                <w:sz w:val="24"/>
                <w:szCs w:val="24"/>
              </w:rPr>
            </w:pPr>
          </w:p>
          <w:p w14:paraId="01C4349C"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F22FAFE" w14:textId="77777777" w:rsidR="004E422A" w:rsidRPr="005433A4" w:rsidRDefault="004E422A" w:rsidP="00C602A1">
            <w:pPr>
              <w:jc w:val="both"/>
              <w:rPr>
                <w:rFonts w:ascii="Garamond" w:hAnsi="Garamond"/>
                <w:sz w:val="24"/>
                <w:szCs w:val="24"/>
              </w:rPr>
            </w:pPr>
          </w:p>
          <w:p w14:paraId="5C03D69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14:paraId="1A4B3F90" w14:textId="77777777" w:rsidR="004E422A" w:rsidRPr="005433A4" w:rsidRDefault="004E422A" w:rsidP="00C602A1">
            <w:pPr>
              <w:jc w:val="both"/>
              <w:rPr>
                <w:rFonts w:ascii="Garamond" w:hAnsi="Garamond"/>
                <w:sz w:val="24"/>
                <w:szCs w:val="24"/>
              </w:rPr>
            </w:pPr>
          </w:p>
          <w:p w14:paraId="53D22458"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3FC9242D" w14:textId="77777777" w:rsidR="004E422A" w:rsidRPr="005433A4" w:rsidRDefault="004E422A" w:rsidP="00C602A1">
            <w:pPr>
              <w:tabs>
                <w:tab w:val="left" w:pos="3600"/>
                <w:tab w:val="left" w:pos="6840"/>
              </w:tabs>
              <w:ind w:right="-108"/>
              <w:rPr>
                <w:rFonts w:ascii="Garamond" w:hAnsi="Garamond"/>
                <w:sz w:val="24"/>
                <w:szCs w:val="24"/>
              </w:rPr>
            </w:pPr>
          </w:p>
          <w:p w14:paraId="227DB4E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4B90F01B" w14:textId="77777777" w:rsidR="004E422A" w:rsidRPr="005433A4" w:rsidRDefault="004E422A" w:rsidP="00C602A1">
            <w:pPr>
              <w:jc w:val="both"/>
              <w:rPr>
                <w:rFonts w:ascii="Garamond" w:hAnsi="Garamond"/>
                <w:sz w:val="24"/>
                <w:szCs w:val="24"/>
              </w:rPr>
            </w:pPr>
          </w:p>
          <w:p w14:paraId="125829E2" w14:textId="77777777" w:rsidR="004E422A" w:rsidRPr="005433A4" w:rsidRDefault="004E422A" w:rsidP="00C602A1">
            <w:pPr>
              <w:jc w:val="both"/>
              <w:rPr>
                <w:rFonts w:ascii="Garamond" w:hAnsi="Garamond"/>
                <w:sz w:val="24"/>
                <w:szCs w:val="24"/>
              </w:rPr>
            </w:pPr>
            <w:r w:rsidRPr="005433A4">
              <w:rPr>
                <w:rFonts w:ascii="Garamond" w:hAnsi="Garamond"/>
                <w:sz w:val="24"/>
                <w:szCs w:val="24"/>
              </w:rPr>
              <w:t>Všechny spisy porozsudkové agendy z rejstříků 1 Tm, 1 Ntm, 5 Tm, 5 Ntm a 5 Rod.</w:t>
            </w:r>
          </w:p>
          <w:p w14:paraId="5B4B700F" w14:textId="77777777" w:rsidR="004E422A" w:rsidRPr="005433A4" w:rsidRDefault="004E422A" w:rsidP="00C602A1">
            <w:pPr>
              <w:jc w:val="both"/>
              <w:rPr>
                <w:rFonts w:ascii="Garamond" w:hAnsi="Garamond"/>
                <w:sz w:val="24"/>
                <w:szCs w:val="24"/>
              </w:rPr>
            </w:pPr>
          </w:p>
          <w:p w14:paraId="7816C8B0"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porozsudkovou agendu ohledně věcí původně vyřizovaných JUDr. Karlem Velkem z oddělení 1 T a 1 Nt (sudé), 3 T a 3 Nt (liché) a 5 T </w:t>
            </w:r>
            <w:r w:rsidRPr="005433A4">
              <w:rPr>
                <w:rFonts w:ascii="Garamond" w:hAnsi="Garamond"/>
                <w:sz w:val="24"/>
                <w:szCs w:val="24"/>
              </w:rPr>
              <w:lastRenderedPageBreak/>
              <w:t>a 5 Nt (liché) – viz rozvrh práce Okresního soudu v Chebu účinný ke dni 31. 10. 2022.</w:t>
            </w:r>
          </w:p>
          <w:p w14:paraId="1D1DEE97" w14:textId="77777777" w:rsidR="004E422A" w:rsidRPr="005433A4" w:rsidRDefault="004E422A" w:rsidP="00C602A1">
            <w:pPr>
              <w:ind w:right="-108"/>
              <w:rPr>
                <w:rFonts w:ascii="Garamond" w:hAnsi="Garamond"/>
                <w:sz w:val="24"/>
                <w:szCs w:val="24"/>
              </w:rPr>
            </w:pPr>
          </w:p>
          <w:p w14:paraId="2056EB0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14:paraId="4182382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BB182F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23F92FA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29A67DFA" w14:textId="77777777"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14:paraId="733BA4E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2321DE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67B183E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01EFB9C" w14:textId="77777777" w:rsidR="004E422A" w:rsidRDefault="004E422A" w:rsidP="00C602A1">
            <w:pPr>
              <w:rPr>
                <w:rFonts w:ascii="Garamond" w:hAnsi="Garamond"/>
                <w:sz w:val="24"/>
                <w:szCs w:val="24"/>
              </w:rPr>
            </w:pPr>
            <w:r w:rsidRPr="005433A4">
              <w:rPr>
                <w:rFonts w:ascii="Garamond" w:hAnsi="Garamond"/>
                <w:sz w:val="24"/>
                <w:szCs w:val="24"/>
              </w:rPr>
              <w:t>100 %</w:t>
            </w:r>
          </w:p>
          <w:p w14:paraId="5FA74159" w14:textId="77777777" w:rsidR="0088310E" w:rsidRPr="005433A4" w:rsidRDefault="0088310E" w:rsidP="00C602A1">
            <w:pPr>
              <w:rPr>
                <w:rFonts w:ascii="Garamond" w:hAnsi="Garamond"/>
                <w:sz w:val="24"/>
                <w:szCs w:val="24"/>
              </w:rPr>
            </w:pPr>
          </w:p>
          <w:p w14:paraId="2E82DD95"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14:paraId="6D7B6655" w14:textId="77777777" w:rsidR="004E422A" w:rsidRPr="005433A4" w:rsidRDefault="004E422A" w:rsidP="00C602A1">
            <w:pPr>
              <w:rPr>
                <w:rFonts w:ascii="Garamond" w:hAnsi="Garamond"/>
                <w:sz w:val="24"/>
                <w:szCs w:val="24"/>
              </w:rPr>
            </w:pPr>
          </w:p>
          <w:p w14:paraId="3211B67A" w14:textId="77777777" w:rsidR="004E422A" w:rsidRPr="005433A4" w:rsidRDefault="004E422A" w:rsidP="00C602A1">
            <w:pPr>
              <w:rPr>
                <w:rFonts w:ascii="Garamond" w:hAnsi="Garamond"/>
                <w:sz w:val="24"/>
                <w:szCs w:val="24"/>
              </w:rPr>
            </w:pPr>
          </w:p>
          <w:p w14:paraId="6C9239DD" w14:textId="77777777" w:rsidR="004E422A" w:rsidRPr="005433A4" w:rsidRDefault="004E422A" w:rsidP="00C602A1">
            <w:pPr>
              <w:rPr>
                <w:rFonts w:ascii="Garamond" w:hAnsi="Garamond"/>
                <w:sz w:val="24"/>
                <w:szCs w:val="24"/>
              </w:rPr>
            </w:pPr>
          </w:p>
          <w:p w14:paraId="40C2C16E" w14:textId="77777777" w:rsidR="004E422A" w:rsidRPr="005433A4" w:rsidRDefault="004E422A" w:rsidP="00C602A1">
            <w:pPr>
              <w:rPr>
                <w:rFonts w:ascii="Garamond" w:hAnsi="Garamond"/>
                <w:sz w:val="24"/>
                <w:szCs w:val="24"/>
              </w:rPr>
            </w:pPr>
          </w:p>
          <w:p w14:paraId="0A83736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6FEEF31B" w14:textId="77777777" w:rsidR="004E422A" w:rsidRPr="005433A4" w:rsidRDefault="004E422A" w:rsidP="00C602A1">
            <w:pPr>
              <w:rPr>
                <w:rFonts w:ascii="Garamond" w:hAnsi="Garamond"/>
                <w:b/>
                <w:sz w:val="24"/>
                <w:szCs w:val="24"/>
              </w:rPr>
            </w:pPr>
          </w:p>
          <w:p w14:paraId="3CF157F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11C8234E" w14:textId="77777777" w:rsidR="004E422A" w:rsidRPr="005433A4" w:rsidRDefault="004E422A" w:rsidP="00C602A1">
            <w:pPr>
              <w:rPr>
                <w:rFonts w:ascii="Garamond" w:hAnsi="Garamond"/>
                <w:b/>
                <w:sz w:val="24"/>
                <w:szCs w:val="24"/>
              </w:rPr>
            </w:pPr>
          </w:p>
          <w:p w14:paraId="45FF1DE2" w14:textId="77777777" w:rsidR="004E422A" w:rsidRPr="005433A4" w:rsidRDefault="004E422A" w:rsidP="00C602A1">
            <w:pPr>
              <w:rPr>
                <w:rFonts w:ascii="Garamond" w:hAnsi="Garamond"/>
                <w:b/>
                <w:sz w:val="24"/>
                <w:szCs w:val="24"/>
              </w:rPr>
            </w:pPr>
          </w:p>
          <w:p w14:paraId="672A49EE" w14:textId="77777777" w:rsidR="004E422A" w:rsidRPr="005433A4" w:rsidRDefault="004E422A" w:rsidP="00C602A1">
            <w:pPr>
              <w:rPr>
                <w:rFonts w:ascii="Garamond" w:hAnsi="Garamond"/>
                <w:b/>
                <w:sz w:val="24"/>
                <w:szCs w:val="24"/>
              </w:rPr>
            </w:pPr>
          </w:p>
          <w:p w14:paraId="5C631FB4" w14:textId="77777777" w:rsidR="004E422A" w:rsidRPr="005433A4" w:rsidRDefault="004E422A" w:rsidP="00C602A1">
            <w:pPr>
              <w:rPr>
                <w:rFonts w:ascii="Garamond" w:hAnsi="Garamond"/>
                <w:b/>
                <w:sz w:val="24"/>
                <w:szCs w:val="24"/>
              </w:rPr>
            </w:pPr>
          </w:p>
          <w:p w14:paraId="61C419F9" w14:textId="77777777" w:rsidR="004E422A" w:rsidRPr="005433A4" w:rsidRDefault="004E422A" w:rsidP="00C602A1">
            <w:pPr>
              <w:rPr>
                <w:rFonts w:ascii="Garamond" w:hAnsi="Garamond"/>
                <w:b/>
                <w:sz w:val="24"/>
                <w:szCs w:val="24"/>
              </w:rPr>
            </w:pPr>
          </w:p>
          <w:p w14:paraId="3B2560A4"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3F93EBC" w14:textId="77777777" w:rsidR="004E422A" w:rsidRPr="005433A4" w:rsidRDefault="004E422A" w:rsidP="00C602A1">
            <w:pPr>
              <w:rPr>
                <w:rFonts w:ascii="Garamond" w:hAnsi="Garamond"/>
                <w:b/>
                <w:sz w:val="24"/>
                <w:szCs w:val="24"/>
              </w:rPr>
            </w:pPr>
          </w:p>
          <w:p w14:paraId="2BE86CE4"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0EA64252"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Jarmila Gerstnerová</w:t>
            </w:r>
          </w:p>
          <w:p w14:paraId="1B4AEEF3" w14:textId="77777777"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14:paraId="24BDABBB" w14:textId="77777777" w:rsidR="004E422A" w:rsidRPr="00066C44" w:rsidRDefault="004E422A" w:rsidP="00C602A1">
            <w:pPr>
              <w:rPr>
                <w:rFonts w:ascii="Garamond" w:hAnsi="Garamond"/>
                <w:sz w:val="24"/>
                <w:szCs w:val="24"/>
              </w:rPr>
            </w:pPr>
            <w:r w:rsidRPr="00066C44">
              <w:rPr>
                <w:rFonts w:ascii="Garamond" w:hAnsi="Garamond"/>
                <w:sz w:val="24"/>
                <w:szCs w:val="24"/>
              </w:rPr>
              <w:t>Bohuslava Knotková</w:t>
            </w:r>
          </w:p>
          <w:p w14:paraId="1B71FB67" w14:textId="77777777" w:rsidR="004E422A" w:rsidRPr="00066C44" w:rsidRDefault="004E422A" w:rsidP="00C602A1">
            <w:pPr>
              <w:rPr>
                <w:rFonts w:ascii="Garamond" w:hAnsi="Garamond"/>
                <w:sz w:val="24"/>
                <w:szCs w:val="24"/>
              </w:rPr>
            </w:pPr>
            <w:r w:rsidRPr="00066C44">
              <w:rPr>
                <w:rFonts w:ascii="Garamond" w:hAnsi="Garamond"/>
                <w:sz w:val="24"/>
                <w:szCs w:val="24"/>
              </w:rPr>
              <w:t>Ing. Soňa Mathauserová</w:t>
            </w:r>
          </w:p>
          <w:p w14:paraId="7EC6696B" w14:textId="77777777" w:rsidR="004E422A" w:rsidRPr="00066C44" w:rsidRDefault="004E422A" w:rsidP="00C602A1">
            <w:pPr>
              <w:rPr>
                <w:rFonts w:ascii="Garamond" w:hAnsi="Garamond"/>
                <w:sz w:val="24"/>
                <w:szCs w:val="24"/>
              </w:rPr>
            </w:pPr>
            <w:r w:rsidRPr="00066C44">
              <w:rPr>
                <w:rFonts w:ascii="Garamond" w:hAnsi="Garamond"/>
                <w:sz w:val="24"/>
                <w:szCs w:val="24"/>
              </w:rPr>
              <w:t>Hana Nováková</w:t>
            </w:r>
          </w:p>
          <w:p w14:paraId="1CC72742" w14:textId="77777777" w:rsidR="004E422A" w:rsidRPr="00066C44" w:rsidRDefault="004E422A" w:rsidP="00C602A1">
            <w:pPr>
              <w:rPr>
                <w:rFonts w:ascii="Garamond" w:hAnsi="Garamond"/>
                <w:sz w:val="24"/>
                <w:szCs w:val="24"/>
              </w:rPr>
            </w:pPr>
            <w:r w:rsidRPr="00066C44">
              <w:rPr>
                <w:rFonts w:ascii="Garamond" w:hAnsi="Garamond"/>
                <w:sz w:val="24"/>
                <w:szCs w:val="24"/>
              </w:rPr>
              <w:t>Marie Nushartová</w:t>
            </w:r>
          </w:p>
          <w:p w14:paraId="07611CBF"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František Hurt</w:t>
            </w:r>
          </w:p>
          <w:p w14:paraId="33987785" w14:textId="77777777" w:rsidR="004E422A" w:rsidRPr="00066C44" w:rsidRDefault="004E422A" w:rsidP="00C602A1">
            <w:pPr>
              <w:rPr>
                <w:rFonts w:ascii="Garamond" w:hAnsi="Garamond"/>
                <w:sz w:val="24"/>
                <w:szCs w:val="24"/>
              </w:rPr>
            </w:pPr>
            <w:r w:rsidRPr="00066C44">
              <w:rPr>
                <w:rFonts w:ascii="Garamond" w:hAnsi="Garamond"/>
                <w:sz w:val="24"/>
                <w:szCs w:val="24"/>
              </w:rPr>
              <w:t>Eva Drahošová</w:t>
            </w:r>
          </w:p>
          <w:p w14:paraId="7B2E02A1" w14:textId="77777777" w:rsidR="004E422A" w:rsidRPr="00066C44" w:rsidRDefault="004E422A" w:rsidP="00C602A1">
            <w:pPr>
              <w:rPr>
                <w:rFonts w:ascii="Garamond" w:hAnsi="Garamond"/>
                <w:sz w:val="24"/>
                <w:szCs w:val="24"/>
              </w:rPr>
            </w:pPr>
            <w:r w:rsidRPr="00066C44">
              <w:rPr>
                <w:rFonts w:ascii="Garamond" w:hAnsi="Garamond"/>
                <w:sz w:val="24"/>
                <w:szCs w:val="24"/>
              </w:rPr>
              <w:t>Jana Tomášová</w:t>
            </w:r>
          </w:p>
          <w:p w14:paraId="2F27C81C" w14:textId="77777777" w:rsidR="004E422A" w:rsidRPr="00066C44" w:rsidRDefault="004E422A" w:rsidP="00C602A1">
            <w:pPr>
              <w:rPr>
                <w:rFonts w:ascii="Garamond" w:hAnsi="Garamond"/>
                <w:sz w:val="24"/>
                <w:szCs w:val="24"/>
              </w:rPr>
            </w:pPr>
            <w:r w:rsidRPr="00066C44">
              <w:rPr>
                <w:rFonts w:ascii="Garamond" w:hAnsi="Garamond"/>
                <w:sz w:val="24"/>
                <w:szCs w:val="24"/>
              </w:rPr>
              <w:t>Elena Gyepešová</w:t>
            </w:r>
          </w:p>
          <w:p w14:paraId="2434AA1F" w14:textId="77777777" w:rsidR="00FA3F92" w:rsidRPr="00066C44" w:rsidRDefault="00FA3F92" w:rsidP="00C602A1">
            <w:pPr>
              <w:rPr>
                <w:rFonts w:ascii="Garamond" w:hAnsi="Garamond"/>
                <w:sz w:val="24"/>
                <w:szCs w:val="24"/>
              </w:rPr>
            </w:pPr>
            <w:r w:rsidRPr="00066C44">
              <w:rPr>
                <w:rFonts w:ascii="Garamond" w:hAnsi="Garamond"/>
                <w:sz w:val="24"/>
                <w:szCs w:val="24"/>
              </w:rPr>
              <w:t>Rudolf Rýgl</w:t>
            </w:r>
          </w:p>
          <w:p w14:paraId="136F39D6" w14:textId="77777777" w:rsidR="004E422A" w:rsidRPr="00066C44" w:rsidRDefault="004E422A" w:rsidP="00C602A1">
            <w:pPr>
              <w:rPr>
                <w:rFonts w:ascii="Garamond" w:hAnsi="Garamond"/>
                <w:sz w:val="24"/>
                <w:szCs w:val="24"/>
              </w:rPr>
            </w:pPr>
          </w:p>
          <w:p w14:paraId="2D0A80AA" w14:textId="77777777" w:rsidR="004E422A" w:rsidRPr="00066C44" w:rsidRDefault="004E422A" w:rsidP="00C602A1">
            <w:pPr>
              <w:ind w:right="-114"/>
              <w:rPr>
                <w:rFonts w:ascii="Garamond" w:hAnsi="Garamond"/>
                <w:sz w:val="24"/>
                <w:szCs w:val="24"/>
              </w:rPr>
            </w:pPr>
          </w:p>
          <w:p w14:paraId="06F6BCE6" w14:textId="77777777" w:rsidR="004E422A" w:rsidRPr="00066C44" w:rsidRDefault="004E422A" w:rsidP="00C602A1">
            <w:pPr>
              <w:rPr>
                <w:rFonts w:ascii="Garamond" w:hAnsi="Garamond"/>
                <w:sz w:val="24"/>
                <w:szCs w:val="24"/>
              </w:rPr>
            </w:pPr>
          </w:p>
          <w:p w14:paraId="42B96D71" w14:textId="77777777" w:rsidR="004E422A" w:rsidRPr="00066C44" w:rsidRDefault="004E422A" w:rsidP="00C602A1">
            <w:pPr>
              <w:rPr>
                <w:rFonts w:ascii="Garamond" w:hAnsi="Garamond"/>
                <w:sz w:val="24"/>
                <w:szCs w:val="24"/>
              </w:rPr>
            </w:pPr>
          </w:p>
        </w:tc>
      </w:tr>
      <w:tr w:rsidR="004E422A" w:rsidRPr="005433A4" w14:paraId="1A61EEE8" w14:textId="77777777" w:rsidTr="00C602A1">
        <w:trPr>
          <w:trHeight w:val="2400"/>
        </w:trPr>
        <w:tc>
          <w:tcPr>
            <w:tcW w:w="1276" w:type="dxa"/>
            <w:tcBorders>
              <w:top w:val="single" w:sz="4" w:space="0" w:color="000000"/>
              <w:left w:val="single" w:sz="4" w:space="0" w:color="000000"/>
              <w:bottom w:val="single" w:sz="4" w:space="0" w:color="000000"/>
            </w:tcBorders>
          </w:tcPr>
          <w:p w14:paraId="7A16F82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14:paraId="5E3AB4CD" w14:textId="77777777" w:rsidR="004E422A" w:rsidRPr="005433A4" w:rsidRDefault="004E422A" w:rsidP="00C602A1">
            <w:pPr>
              <w:tabs>
                <w:tab w:val="left" w:pos="3600"/>
                <w:tab w:val="left" w:pos="6840"/>
              </w:tabs>
              <w:jc w:val="center"/>
              <w:rPr>
                <w:rFonts w:ascii="Garamond" w:hAnsi="Garamond"/>
                <w:b/>
                <w:sz w:val="24"/>
                <w:szCs w:val="24"/>
              </w:rPr>
            </w:pPr>
          </w:p>
          <w:p w14:paraId="0D370500" w14:textId="77777777"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14:paraId="12C79364" w14:textId="77777777" w:rsidR="004E422A" w:rsidRPr="005433A4" w:rsidRDefault="004E422A" w:rsidP="00C602A1">
            <w:pPr>
              <w:ind w:right="-108"/>
              <w:rPr>
                <w:rFonts w:ascii="Garamond" w:hAnsi="Garamond"/>
                <w:b/>
                <w:sz w:val="24"/>
                <w:szCs w:val="24"/>
              </w:rPr>
            </w:pPr>
          </w:p>
          <w:p w14:paraId="0D6E1442"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14:paraId="530BF2E7" w14:textId="77777777" w:rsidR="004E422A" w:rsidRPr="005433A4" w:rsidRDefault="004E422A" w:rsidP="00C602A1">
            <w:pPr>
              <w:ind w:right="-108"/>
              <w:rPr>
                <w:rFonts w:ascii="Garamond" w:hAnsi="Garamond"/>
                <w:b/>
                <w:sz w:val="24"/>
                <w:szCs w:val="24"/>
              </w:rPr>
            </w:pPr>
          </w:p>
          <w:p w14:paraId="0C727A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1ECBF6B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11C534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557576E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165F1D1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59ECA6E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66CC66DA" w14:textId="77777777" w:rsidR="004E422A" w:rsidRPr="005433A4" w:rsidRDefault="004E422A" w:rsidP="00C602A1">
            <w:pPr>
              <w:jc w:val="both"/>
              <w:rPr>
                <w:rFonts w:ascii="Garamond" w:hAnsi="Garamond"/>
                <w:i/>
                <w:sz w:val="24"/>
                <w:szCs w:val="24"/>
              </w:rPr>
            </w:pPr>
          </w:p>
          <w:p w14:paraId="4A929F19" w14:textId="77777777" w:rsidR="004E422A" w:rsidRPr="005433A4" w:rsidRDefault="004E422A" w:rsidP="00C602A1">
            <w:pPr>
              <w:rPr>
                <w:rFonts w:ascii="Garamond" w:hAnsi="Garamond"/>
                <w:sz w:val="24"/>
                <w:szCs w:val="24"/>
              </w:rPr>
            </w:pPr>
          </w:p>
          <w:p w14:paraId="75EE5D1E" w14:textId="77777777" w:rsidR="004E422A" w:rsidRPr="005433A4" w:rsidRDefault="004E422A" w:rsidP="00C602A1">
            <w:pPr>
              <w:tabs>
                <w:tab w:val="left" w:pos="3600"/>
                <w:tab w:val="left" w:pos="6840"/>
              </w:tabs>
              <w:ind w:right="-108"/>
              <w:jc w:val="both"/>
              <w:rPr>
                <w:rFonts w:ascii="Garamond" w:hAnsi="Garamond"/>
                <w:b/>
                <w:sz w:val="24"/>
                <w:szCs w:val="24"/>
              </w:rPr>
            </w:pPr>
          </w:p>
          <w:p w14:paraId="54773C56" w14:textId="77777777" w:rsidR="004E422A" w:rsidRPr="005433A4" w:rsidRDefault="004E422A" w:rsidP="00C602A1">
            <w:pPr>
              <w:tabs>
                <w:tab w:val="left" w:pos="3600"/>
                <w:tab w:val="left" w:pos="6840"/>
              </w:tabs>
              <w:ind w:right="-108"/>
              <w:jc w:val="both"/>
              <w:rPr>
                <w:rFonts w:ascii="Garamond" w:hAnsi="Garamond"/>
                <w:b/>
                <w:sz w:val="24"/>
                <w:szCs w:val="24"/>
              </w:rPr>
            </w:pPr>
          </w:p>
          <w:p w14:paraId="7D529391" w14:textId="77777777" w:rsidR="004E422A" w:rsidRPr="005433A4" w:rsidRDefault="004E422A" w:rsidP="00C602A1">
            <w:pPr>
              <w:tabs>
                <w:tab w:val="left" w:pos="3600"/>
                <w:tab w:val="left" w:pos="6840"/>
              </w:tabs>
              <w:ind w:right="-108"/>
              <w:jc w:val="both"/>
              <w:rPr>
                <w:rFonts w:ascii="Garamond" w:hAnsi="Garamond"/>
                <w:b/>
                <w:sz w:val="24"/>
                <w:szCs w:val="24"/>
              </w:rPr>
            </w:pPr>
          </w:p>
          <w:p w14:paraId="63F42A31" w14:textId="77777777" w:rsidR="004E422A" w:rsidRPr="005433A4" w:rsidRDefault="004E422A" w:rsidP="00C602A1">
            <w:pPr>
              <w:tabs>
                <w:tab w:val="left" w:pos="3600"/>
                <w:tab w:val="left" w:pos="6840"/>
              </w:tabs>
              <w:ind w:right="-108"/>
              <w:jc w:val="both"/>
              <w:rPr>
                <w:rFonts w:ascii="Garamond" w:hAnsi="Garamond"/>
                <w:b/>
                <w:sz w:val="24"/>
                <w:szCs w:val="24"/>
              </w:rPr>
            </w:pPr>
          </w:p>
          <w:p w14:paraId="29039835" w14:textId="77777777" w:rsidR="004E422A" w:rsidRPr="005433A4" w:rsidRDefault="004E422A" w:rsidP="00C602A1">
            <w:pPr>
              <w:tabs>
                <w:tab w:val="left" w:pos="3600"/>
                <w:tab w:val="left" w:pos="6840"/>
              </w:tabs>
              <w:ind w:right="-108"/>
              <w:jc w:val="both"/>
              <w:rPr>
                <w:rFonts w:ascii="Garamond" w:hAnsi="Garamond"/>
                <w:b/>
                <w:sz w:val="24"/>
                <w:szCs w:val="24"/>
              </w:rPr>
            </w:pPr>
          </w:p>
          <w:p w14:paraId="09F2ED24" w14:textId="77777777" w:rsidR="004E422A" w:rsidRPr="005433A4" w:rsidRDefault="004E422A" w:rsidP="00C602A1">
            <w:pPr>
              <w:tabs>
                <w:tab w:val="left" w:pos="3600"/>
                <w:tab w:val="left" w:pos="6840"/>
              </w:tabs>
              <w:ind w:right="-108"/>
              <w:jc w:val="both"/>
              <w:rPr>
                <w:rFonts w:ascii="Garamond" w:hAnsi="Garamond"/>
                <w:b/>
                <w:sz w:val="24"/>
                <w:szCs w:val="24"/>
              </w:rPr>
            </w:pPr>
          </w:p>
          <w:p w14:paraId="47804748" w14:textId="77777777" w:rsidR="004E422A" w:rsidRPr="005433A4" w:rsidRDefault="004E422A" w:rsidP="00C602A1">
            <w:pPr>
              <w:tabs>
                <w:tab w:val="left" w:pos="3600"/>
                <w:tab w:val="left" w:pos="6840"/>
              </w:tabs>
              <w:ind w:right="-108"/>
              <w:jc w:val="both"/>
              <w:rPr>
                <w:rFonts w:ascii="Garamond" w:hAnsi="Garamond"/>
                <w:b/>
                <w:sz w:val="24"/>
                <w:szCs w:val="24"/>
              </w:rPr>
            </w:pPr>
          </w:p>
          <w:p w14:paraId="1F3B80C1" w14:textId="77777777" w:rsidR="004E422A" w:rsidRPr="005433A4" w:rsidRDefault="004E422A" w:rsidP="00C602A1">
            <w:pPr>
              <w:tabs>
                <w:tab w:val="left" w:pos="3600"/>
                <w:tab w:val="left" w:pos="6840"/>
              </w:tabs>
              <w:ind w:right="-108"/>
              <w:jc w:val="both"/>
              <w:rPr>
                <w:rFonts w:ascii="Garamond" w:hAnsi="Garamond"/>
                <w:b/>
                <w:sz w:val="24"/>
                <w:szCs w:val="24"/>
              </w:rPr>
            </w:pPr>
          </w:p>
          <w:p w14:paraId="48C73FA8" w14:textId="77777777" w:rsidR="004E422A" w:rsidRPr="005433A4" w:rsidRDefault="004E422A" w:rsidP="00C602A1">
            <w:pPr>
              <w:tabs>
                <w:tab w:val="left" w:pos="3600"/>
                <w:tab w:val="left" w:pos="6840"/>
              </w:tabs>
              <w:ind w:right="-108"/>
              <w:jc w:val="both"/>
              <w:rPr>
                <w:rFonts w:ascii="Garamond" w:hAnsi="Garamond"/>
                <w:b/>
                <w:sz w:val="24"/>
                <w:szCs w:val="24"/>
              </w:rPr>
            </w:pPr>
          </w:p>
          <w:p w14:paraId="1EE1FE2E" w14:textId="77777777" w:rsidR="004E422A" w:rsidRPr="005433A4" w:rsidRDefault="004E422A" w:rsidP="00C602A1">
            <w:pPr>
              <w:tabs>
                <w:tab w:val="left" w:pos="3600"/>
                <w:tab w:val="left" w:pos="6840"/>
              </w:tabs>
              <w:ind w:right="-108"/>
              <w:jc w:val="both"/>
              <w:rPr>
                <w:rFonts w:ascii="Garamond" w:hAnsi="Garamond"/>
                <w:b/>
                <w:sz w:val="24"/>
                <w:szCs w:val="24"/>
              </w:rPr>
            </w:pPr>
          </w:p>
          <w:p w14:paraId="5EE0DEA2"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73C9E855"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23E2EBE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14:paraId="5380F3D4" w14:textId="77777777" w:rsidR="004E422A" w:rsidRPr="005433A4" w:rsidRDefault="004E422A" w:rsidP="00C602A1">
            <w:pPr>
              <w:ind w:right="-108"/>
              <w:rPr>
                <w:rFonts w:ascii="Garamond" w:hAnsi="Garamond"/>
                <w:sz w:val="24"/>
                <w:szCs w:val="24"/>
              </w:rPr>
            </w:pPr>
          </w:p>
          <w:p w14:paraId="1516EFF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14:paraId="2C00E2C6" w14:textId="77777777" w:rsidR="004E422A" w:rsidRPr="005433A4" w:rsidRDefault="004E422A" w:rsidP="00C602A1">
            <w:pPr>
              <w:ind w:right="-108"/>
              <w:rPr>
                <w:rFonts w:ascii="Garamond" w:hAnsi="Garamond"/>
                <w:sz w:val="24"/>
                <w:szCs w:val="24"/>
              </w:rPr>
            </w:pPr>
          </w:p>
          <w:p w14:paraId="39088C10" w14:textId="77777777" w:rsidR="004E422A" w:rsidRPr="005433A4" w:rsidRDefault="004E422A" w:rsidP="00C602A1">
            <w:pPr>
              <w:ind w:right="-108"/>
              <w:rPr>
                <w:rFonts w:ascii="Garamond" w:hAnsi="Garamond"/>
                <w:color w:val="0070C0"/>
                <w:sz w:val="24"/>
                <w:szCs w:val="24"/>
              </w:rPr>
            </w:pPr>
            <w:r w:rsidRPr="005433A4">
              <w:rPr>
                <w:rFonts w:ascii="Garamond" w:hAnsi="Garamond"/>
                <w:sz w:val="24"/>
                <w:szCs w:val="24"/>
              </w:rPr>
              <w:t>U všech takto přidělených věcí bude porozsudkovou agendu vyřizovat předseda senátu, jemuž byla věc přidělena.</w:t>
            </w:r>
          </w:p>
          <w:p w14:paraId="17F21C4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E32A64E" w14:textId="77777777"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14:paraId="3822DD1F" w14:textId="77777777"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89BF7C"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3B83CDFD" w14:textId="77777777" w:rsidR="004E422A" w:rsidRPr="005433A4" w:rsidRDefault="004E422A" w:rsidP="00C602A1">
            <w:pPr>
              <w:rPr>
                <w:rFonts w:ascii="Garamond" w:hAnsi="Garamond"/>
                <w:sz w:val="24"/>
                <w:szCs w:val="24"/>
              </w:rPr>
            </w:pPr>
            <w:r w:rsidRPr="005433A4">
              <w:rPr>
                <w:rFonts w:ascii="Garamond" w:hAnsi="Garamond"/>
                <w:sz w:val="24"/>
                <w:szCs w:val="24"/>
              </w:rPr>
              <w:t>Ing. Klára Dlugošová</w:t>
            </w:r>
          </w:p>
          <w:p w14:paraId="4A8249DC" w14:textId="77777777" w:rsidR="004E422A" w:rsidRPr="005433A4" w:rsidRDefault="004E422A" w:rsidP="00C602A1">
            <w:pPr>
              <w:rPr>
                <w:rFonts w:ascii="Garamond" w:hAnsi="Garamond"/>
                <w:sz w:val="24"/>
                <w:szCs w:val="24"/>
              </w:rPr>
            </w:pPr>
            <w:r w:rsidRPr="005433A4">
              <w:rPr>
                <w:rFonts w:ascii="Garamond" w:hAnsi="Garamond"/>
                <w:sz w:val="24"/>
                <w:szCs w:val="24"/>
              </w:rPr>
              <w:t>Petr Jiran</w:t>
            </w:r>
          </w:p>
          <w:p w14:paraId="03586CCB"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7252627D"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14:paraId="5D993ED5" w14:textId="77777777"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14:paraId="5B0C6118" w14:textId="77777777"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14:paraId="04F5CF42"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14:paraId="651CBBEA" w14:textId="77777777"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Märzová </w:t>
            </w:r>
          </w:p>
        </w:tc>
      </w:tr>
    </w:tbl>
    <w:p w14:paraId="3A16E72A" w14:textId="77777777" w:rsidR="004E422A" w:rsidRPr="005433A4" w:rsidRDefault="004E422A" w:rsidP="00505E9C">
      <w:pPr>
        <w:jc w:val="both"/>
        <w:rPr>
          <w:rFonts w:ascii="Garamond" w:hAnsi="Garamond"/>
          <w:b/>
          <w:sz w:val="24"/>
          <w:szCs w:val="24"/>
        </w:rPr>
      </w:pPr>
    </w:p>
    <w:p w14:paraId="1BAF0888" w14:textId="77777777"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14:paraId="24E70DD1" w14:textId="77777777" w:rsidR="004E422A" w:rsidRPr="005433A4" w:rsidRDefault="004E422A" w:rsidP="004E422A">
      <w:pPr>
        <w:tabs>
          <w:tab w:val="left" w:pos="3600"/>
          <w:tab w:val="left" w:pos="6840"/>
        </w:tabs>
        <w:rPr>
          <w:rFonts w:ascii="Garamond" w:hAnsi="Garamond"/>
          <w:b/>
          <w:bCs/>
          <w:caps/>
          <w:sz w:val="16"/>
          <w:szCs w:val="16"/>
        </w:rPr>
      </w:pPr>
    </w:p>
    <w:p w14:paraId="4F09DE8C"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Tm</w:t>
      </w:r>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14:paraId="48AB6F9C" w14:textId="77777777" w:rsidR="004E422A" w:rsidRPr="005433A4" w:rsidRDefault="004E422A" w:rsidP="004E422A">
      <w:pPr>
        <w:rPr>
          <w:rFonts w:ascii="Garamond" w:hAnsi="Garamond"/>
          <w:bCs/>
          <w:i/>
          <w:sz w:val="24"/>
          <w:szCs w:val="24"/>
        </w:rPr>
      </w:pPr>
    </w:p>
    <w:p w14:paraId="73E589D6"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14:paraId="47E5D299" w14:textId="77777777" w:rsidR="004E422A" w:rsidRPr="005433A4" w:rsidRDefault="004E422A" w:rsidP="004E422A">
      <w:pPr>
        <w:rPr>
          <w:rFonts w:ascii="Garamond" w:hAnsi="Garamond"/>
          <w:bCs/>
          <w:i/>
          <w:sz w:val="24"/>
          <w:szCs w:val="24"/>
        </w:rPr>
      </w:pPr>
    </w:p>
    <w:p w14:paraId="56CD1B29"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Tm a Rod</w:t>
      </w:r>
      <w:r w:rsidRPr="005433A4">
        <w:rPr>
          <w:rFonts w:ascii="Garamond" w:hAnsi="Garamond"/>
          <w:bCs/>
          <w:i/>
          <w:sz w:val="24"/>
          <w:szCs w:val="24"/>
        </w:rPr>
        <w:tab/>
        <w:t xml:space="preserve">         zastupuje Bc. Zdeněk Pěnčík</w:t>
      </w:r>
    </w:p>
    <w:p w14:paraId="1597DD19" w14:textId="77777777" w:rsidR="004E422A" w:rsidRPr="005433A4" w:rsidRDefault="004E422A" w:rsidP="004E422A">
      <w:pPr>
        <w:rPr>
          <w:rFonts w:ascii="Garamond" w:hAnsi="Garamond"/>
          <w:b/>
          <w:bCs/>
          <w:sz w:val="24"/>
          <w:szCs w:val="24"/>
        </w:rPr>
      </w:pPr>
    </w:p>
    <w:p w14:paraId="7E09BC74" w14:textId="77777777"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568FAD11" w14:textId="77777777" w:rsidR="004E422A" w:rsidRPr="005433A4" w:rsidRDefault="004E422A" w:rsidP="004E422A">
      <w:pPr>
        <w:jc w:val="both"/>
        <w:rPr>
          <w:rFonts w:ascii="Garamond" w:hAnsi="Garamond"/>
          <w:bCs/>
          <w:sz w:val="24"/>
          <w:szCs w:val="24"/>
        </w:rPr>
      </w:pPr>
    </w:p>
    <w:p w14:paraId="60EF59FD" w14:textId="77777777"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595C1F91" w14:textId="77777777" w:rsidR="004E422A" w:rsidRPr="005433A4" w:rsidRDefault="004E422A" w:rsidP="004E422A">
      <w:pPr>
        <w:tabs>
          <w:tab w:val="left" w:pos="3600"/>
          <w:tab w:val="left" w:pos="6379"/>
        </w:tabs>
        <w:jc w:val="both"/>
        <w:rPr>
          <w:rFonts w:ascii="Garamond" w:hAnsi="Garamond"/>
          <w:bCs/>
          <w:sz w:val="24"/>
          <w:szCs w:val="24"/>
        </w:rPr>
      </w:pPr>
    </w:p>
    <w:p w14:paraId="3E33E3A7" w14:textId="77777777"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67B15FAC" w14:textId="77777777" w:rsidR="004E422A" w:rsidRPr="005433A4" w:rsidRDefault="004E422A" w:rsidP="004E422A">
      <w:pPr>
        <w:rPr>
          <w:rFonts w:ascii="Garamond" w:hAnsi="Garamond"/>
          <w:bCs/>
          <w:sz w:val="16"/>
          <w:szCs w:val="16"/>
        </w:rPr>
      </w:pPr>
    </w:p>
    <w:p w14:paraId="1AB039CE"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75A65206" w14:textId="77777777"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08A5A73F" w14:textId="77777777" w:rsidR="004E422A" w:rsidRPr="005433A4" w:rsidRDefault="004E422A" w:rsidP="004E422A">
      <w:pPr>
        <w:jc w:val="both"/>
        <w:rPr>
          <w:rFonts w:ascii="Garamond" w:hAnsi="Garamond"/>
          <w:sz w:val="24"/>
          <w:szCs w:val="24"/>
        </w:rPr>
      </w:pPr>
    </w:p>
    <w:p w14:paraId="560DC120"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68B6CD07" w14:textId="77777777"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47E46EAB" w14:textId="77777777"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217669E5" w14:textId="77777777" w:rsidR="004E422A" w:rsidRPr="005433A4" w:rsidRDefault="004E422A" w:rsidP="004E422A">
      <w:pPr>
        <w:jc w:val="both"/>
        <w:rPr>
          <w:rFonts w:ascii="Garamond" w:hAnsi="Garamond"/>
          <w:sz w:val="16"/>
          <w:szCs w:val="16"/>
        </w:rPr>
      </w:pPr>
    </w:p>
    <w:p w14:paraId="56C92C83" w14:textId="77777777"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7EBD91E0" w14:textId="77777777"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14:paraId="49923AFB" w14:textId="77777777"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14:paraId="18DDFEDF" w14:textId="77777777" w:rsidTr="00C602A1">
        <w:tc>
          <w:tcPr>
            <w:tcW w:w="1355" w:type="dxa"/>
          </w:tcPr>
          <w:p w14:paraId="09ED8BB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14:paraId="7915F8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5ADF74A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498AE017"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6FC3BFC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14:paraId="43A00A1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14:paraId="6DAF9FA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14:paraId="058D4D6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74228F97" w14:textId="77777777" w:rsidTr="00C602A1">
        <w:tc>
          <w:tcPr>
            <w:tcW w:w="1355" w:type="dxa"/>
          </w:tcPr>
          <w:p w14:paraId="17875DD2"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14:paraId="3F270C98" w14:textId="77777777" w:rsidR="004E422A" w:rsidRPr="001C26DB" w:rsidRDefault="004E422A" w:rsidP="00C602A1">
            <w:pPr>
              <w:ind w:right="-108"/>
              <w:rPr>
                <w:rFonts w:ascii="Garamond" w:hAnsi="Garamond"/>
                <w:b/>
                <w:bCs/>
                <w:sz w:val="24"/>
                <w:szCs w:val="24"/>
              </w:rPr>
            </w:pPr>
          </w:p>
          <w:p w14:paraId="581AEBC0" w14:textId="77777777"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14:paraId="1BD2F7F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0780C3E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1E8860D"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06B9AB6"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B1AE08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11238B0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1B9992D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DA403C5"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8319474" w14:textId="77777777"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3118F198" w14:textId="77777777"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24F92AB0" w14:textId="77777777" w:rsidR="004E422A" w:rsidRPr="001C26DB" w:rsidRDefault="004E422A" w:rsidP="006D4C1C">
            <w:pPr>
              <w:tabs>
                <w:tab w:val="left" w:pos="3600"/>
                <w:tab w:val="left" w:pos="6840"/>
              </w:tabs>
              <w:spacing w:before="80"/>
              <w:rPr>
                <w:rFonts w:ascii="Garamond" w:hAnsi="Garamond"/>
                <w:i/>
                <w:sz w:val="24"/>
                <w:szCs w:val="24"/>
              </w:rPr>
            </w:pPr>
            <w:r w:rsidRPr="001C26DB">
              <w:rPr>
                <w:rFonts w:ascii="Garamond" w:hAnsi="Garamond"/>
                <w:i/>
                <w:sz w:val="24"/>
                <w:szCs w:val="24"/>
              </w:rPr>
              <w:t>………………………….</w:t>
            </w:r>
          </w:p>
          <w:p w14:paraId="05E76CF2" w14:textId="77777777" w:rsidR="004E422A" w:rsidRPr="001C26DB" w:rsidRDefault="00B01994" w:rsidP="00B01994">
            <w:pPr>
              <w:tabs>
                <w:tab w:val="left" w:pos="3600"/>
                <w:tab w:val="left" w:pos="6840"/>
              </w:tabs>
              <w:rPr>
                <w:rFonts w:ascii="Garamond" w:hAnsi="Garamond"/>
                <w:sz w:val="24"/>
                <w:szCs w:val="24"/>
              </w:rPr>
            </w:pPr>
            <w:r w:rsidRPr="00066C44">
              <w:rPr>
                <w:rFonts w:ascii="Garamond" w:hAnsi="Garamond"/>
                <w:sz w:val="24"/>
                <w:szCs w:val="24"/>
              </w:rPr>
              <w:t>Dana Vosyková</w:t>
            </w:r>
          </w:p>
        </w:tc>
        <w:tc>
          <w:tcPr>
            <w:tcW w:w="5245" w:type="dxa"/>
          </w:tcPr>
          <w:p w14:paraId="1A4B2C93" w14:textId="77777777" w:rsidR="004E422A" w:rsidRPr="005433A4" w:rsidRDefault="004E422A" w:rsidP="00C602A1">
            <w:pPr>
              <w:tabs>
                <w:tab w:val="left" w:pos="708"/>
              </w:tabs>
              <w:jc w:val="both"/>
              <w:rPr>
                <w:rFonts w:ascii="Garamond" w:hAnsi="Garamond"/>
                <w:sz w:val="24"/>
                <w:szCs w:val="24"/>
              </w:rPr>
            </w:pPr>
          </w:p>
          <w:p w14:paraId="50F9C0C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865165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7916DA1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7CB9F0C2" w14:textId="77777777" w:rsidR="004E422A" w:rsidRPr="005433A4" w:rsidRDefault="004E422A" w:rsidP="00C602A1">
            <w:pPr>
              <w:ind w:right="-108"/>
              <w:rPr>
                <w:rFonts w:ascii="Garamond" w:hAnsi="Garamond"/>
                <w:sz w:val="24"/>
                <w:szCs w:val="24"/>
              </w:rPr>
            </w:pPr>
          </w:p>
          <w:p w14:paraId="0456301A"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97FFF07" w14:textId="77777777" w:rsidR="004E422A" w:rsidRPr="005433A4" w:rsidRDefault="004E422A" w:rsidP="00C602A1">
            <w:pPr>
              <w:ind w:right="-108"/>
              <w:rPr>
                <w:rFonts w:ascii="Garamond" w:hAnsi="Garamond"/>
                <w:sz w:val="24"/>
                <w:szCs w:val="24"/>
              </w:rPr>
            </w:pPr>
          </w:p>
          <w:p w14:paraId="3E67A87A"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29B730C1" w14:textId="77777777" w:rsidR="004E422A" w:rsidRPr="005433A4" w:rsidRDefault="004E422A" w:rsidP="006D4C1C">
            <w:pPr>
              <w:spacing w:before="160"/>
              <w:jc w:val="both"/>
              <w:rPr>
                <w:rFonts w:ascii="Garamond" w:hAnsi="Garamond"/>
                <w:sz w:val="24"/>
                <w:szCs w:val="24"/>
              </w:rPr>
            </w:pPr>
            <w:r w:rsidRPr="005433A4">
              <w:rPr>
                <w:rFonts w:ascii="Garamond" w:hAnsi="Garamond"/>
                <w:sz w:val="24"/>
                <w:szCs w:val="24"/>
              </w:rPr>
              <w:t>……………………………………………</w:t>
            </w:r>
          </w:p>
          <w:p w14:paraId="73D62D2F"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7A905271" w14:textId="77777777" w:rsidR="004E422A" w:rsidRPr="005433A4" w:rsidRDefault="004E422A" w:rsidP="00C602A1">
            <w:pPr>
              <w:tabs>
                <w:tab w:val="left" w:pos="3600"/>
                <w:tab w:val="left" w:pos="6840"/>
              </w:tabs>
              <w:rPr>
                <w:rFonts w:ascii="Garamond" w:hAnsi="Garamond"/>
                <w:b/>
                <w:sz w:val="24"/>
                <w:szCs w:val="24"/>
              </w:rPr>
            </w:pPr>
          </w:p>
          <w:p w14:paraId="0DB7A85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14:paraId="59C1219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6132627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4F93DEF" w14:textId="77777777" w:rsidR="004E422A" w:rsidRPr="005433A4" w:rsidRDefault="004E422A" w:rsidP="00C602A1">
            <w:pPr>
              <w:tabs>
                <w:tab w:val="left" w:pos="3600"/>
                <w:tab w:val="left" w:pos="6840"/>
              </w:tabs>
              <w:rPr>
                <w:rFonts w:ascii="Garamond" w:hAnsi="Garamond"/>
                <w:sz w:val="24"/>
                <w:szCs w:val="24"/>
              </w:rPr>
            </w:pPr>
          </w:p>
          <w:p w14:paraId="48C9E293" w14:textId="77777777"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14:paraId="0405F8B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8CDB08" w14:textId="77777777" w:rsidTr="00C602A1">
        <w:tc>
          <w:tcPr>
            <w:tcW w:w="1355" w:type="dxa"/>
          </w:tcPr>
          <w:p w14:paraId="6CEB864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14:paraId="228AECFE" w14:textId="77777777" w:rsidR="004E422A" w:rsidRPr="00066C44" w:rsidRDefault="004E422A" w:rsidP="00C602A1">
            <w:pPr>
              <w:ind w:right="-108"/>
              <w:rPr>
                <w:rFonts w:ascii="Garamond" w:hAnsi="Garamond"/>
                <w:b/>
                <w:bCs/>
                <w:sz w:val="24"/>
                <w:szCs w:val="24"/>
              </w:rPr>
            </w:pPr>
          </w:p>
          <w:p w14:paraId="46B2A3B7" w14:textId="77777777"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14:paraId="4E3F7C58"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74922624" w14:textId="77777777"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14:paraId="25CE1BAE"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6F08AB90"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3AAAACD9"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40B5CC49"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196AE2FD" w14:textId="77777777"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14:paraId="3492CEEA" w14:textId="77777777"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F18BA06" w14:textId="77777777"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72A58245" w14:textId="77777777"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52838847" w14:textId="77777777"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1B0FE556" w14:textId="77777777"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14:paraId="4BDDCA0A" w14:textId="77777777" w:rsidR="004E422A" w:rsidRPr="00066C44" w:rsidRDefault="004E422A" w:rsidP="00C602A1">
            <w:pPr>
              <w:tabs>
                <w:tab w:val="left" w:pos="708"/>
              </w:tabs>
              <w:jc w:val="both"/>
              <w:rPr>
                <w:rFonts w:ascii="Garamond" w:hAnsi="Garamond"/>
                <w:sz w:val="24"/>
                <w:szCs w:val="24"/>
              </w:rPr>
            </w:pPr>
          </w:p>
          <w:p w14:paraId="169CCB82" w14:textId="77777777"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183806F5" w14:textId="77777777"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14:paraId="386F987B"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2C39785B" w14:textId="77777777"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14:paraId="33CB1473" w14:textId="77777777"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14:paraId="10DC4E01" w14:textId="77777777" w:rsidR="00B01994" w:rsidRPr="00066C44" w:rsidRDefault="00B01994" w:rsidP="00AF66D5">
            <w:pPr>
              <w:ind w:left="72"/>
              <w:jc w:val="both"/>
              <w:rPr>
                <w:rFonts w:ascii="Garamond" w:hAnsi="Garamond"/>
                <w:sz w:val="24"/>
                <w:szCs w:val="24"/>
              </w:rPr>
            </w:pPr>
            <w:r w:rsidRPr="00066C44">
              <w:rPr>
                <w:rFonts w:ascii="Garamond" w:hAnsi="Garamond"/>
                <w:sz w:val="24"/>
                <w:szCs w:val="24"/>
              </w:rPr>
              <w:t>Protokolaci</w:t>
            </w:r>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14:paraId="6EA9481D" w14:textId="77777777" w:rsidR="004E422A" w:rsidRPr="001C26DB" w:rsidRDefault="004E422A" w:rsidP="00C602A1">
            <w:pPr>
              <w:tabs>
                <w:tab w:val="left" w:pos="3600"/>
                <w:tab w:val="left" w:pos="6840"/>
              </w:tabs>
              <w:rPr>
                <w:rFonts w:ascii="Garamond" w:hAnsi="Garamond"/>
                <w:b/>
                <w:sz w:val="24"/>
                <w:szCs w:val="24"/>
              </w:rPr>
            </w:pPr>
          </w:p>
          <w:p w14:paraId="6F4072E0"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14:paraId="1683DC69"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14:paraId="5BAB6450" w14:textId="77777777"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14:paraId="5934256E"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F69154" w14:textId="77777777" w:rsidTr="00C602A1">
        <w:tc>
          <w:tcPr>
            <w:tcW w:w="1355" w:type="dxa"/>
          </w:tcPr>
          <w:p w14:paraId="76BB953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14:paraId="1558AB50" w14:textId="77777777" w:rsidR="004E422A" w:rsidRPr="005433A4" w:rsidRDefault="004E422A" w:rsidP="00C602A1">
            <w:pPr>
              <w:tabs>
                <w:tab w:val="left" w:pos="3600"/>
                <w:tab w:val="left" w:pos="6840"/>
              </w:tabs>
              <w:rPr>
                <w:rFonts w:ascii="Garamond" w:hAnsi="Garamond"/>
                <w:b/>
                <w:sz w:val="24"/>
                <w:szCs w:val="24"/>
              </w:rPr>
            </w:pPr>
          </w:p>
          <w:p w14:paraId="05B0DC6E" w14:textId="77777777"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14:paraId="6D051C8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7825876B"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2C8FC3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0381D7C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3FAD6F"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50ED4162"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38F2201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BC539B7"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1843FFE5" w14:textId="77777777"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03BCA293" w14:textId="77777777"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14:paraId="76B5A596" w14:textId="77777777"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14:paraId="319E5092"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185CC3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14:paraId="24F8A916" w14:textId="77777777" w:rsidR="004E422A" w:rsidRPr="005433A4" w:rsidRDefault="004E422A" w:rsidP="00C602A1">
            <w:pPr>
              <w:tabs>
                <w:tab w:val="left" w:pos="3600"/>
                <w:tab w:val="left" w:pos="6840"/>
              </w:tabs>
              <w:rPr>
                <w:rFonts w:ascii="Garamond" w:hAnsi="Garamond"/>
                <w:sz w:val="24"/>
                <w:szCs w:val="24"/>
              </w:rPr>
            </w:pPr>
          </w:p>
          <w:p w14:paraId="727B669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031A9DA6" w14:textId="77777777"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14:paraId="2F1E9C2F" w14:textId="77777777" w:rsidR="004E422A" w:rsidRPr="005433A4" w:rsidRDefault="004E422A" w:rsidP="00C602A1">
            <w:pPr>
              <w:tabs>
                <w:tab w:val="left" w:pos="708"/>
              </w:tabs>
              <w:jc w:val="both"/>
              <w:rPr>
                <w:rFonts w:ascii="Garamond" w:hAnsi="Garamond"/>
                <w:sz w:val="24"/>
                <w:szCs w:val="24"/>
              </w:rPr>
            </w:pPr>
          </w:p>
          <w:p w14:paraId="445A775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5DA215C8" w14:textId="77777777"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14:paraId="2E2A822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2FD10776" w14:textId="77777777" w:rsidR="004E422A" w:rsidRPr="005433A4" w:rsidRDefault="004E422A" w:rsidP="00C602A1">
            <w:pPr>
              <w:tabs>
                <w:tab w:val="left" w:pos="3600"/>
                <w:tab w:val="left" w:pos="6840"/>
              </w:tabs>
              <w:rPr>
                <w:rFonts w:ascii="Garamond" w:hAnsi="Garamond"/>
                <w:b/>
                <w:sz w:val="24"/>
                <w:szCs w:val="24"/>
              </w:rPr>
            </w:pPr>
          </w:p>
          <w:p w14:paraId="0118112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3571C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FF996B6" w14:textId="77777777" w:rsidR="004E422A" w:rsidRPr="005433A4" w:rsidRDefault="004E422A" w:rsidP="00C602A1">
            <w:pPr>
              <w:tabs>
                <w:tab w:val="left" w:pos="3600"/>
                <w:tab w:val="left" w:pos="6840"/>
              </w:tabs>
              <w:rPr>
                <w:rFonts w:ascii="Garamond" w:hAnsi="Garamond"/>
                <w:b/>
                <w:sz w:val="24"/>
                <w:szCs w:val="24"/>
              </w:rPr>
            </w:pPr>
          </w:p>
          <w:p w14:paraId="75176AB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14:paraId="1E66DA13" w14:textId="77777777" w:rsidR="004E422A" w:rsidRPr="005433A4" w:rsidRDefault="004E422A" w:rsidP="00C602A1">
            <w:pPr>
              <w:tabs>
                <w:tab w:val="left" w:pos="3600"/>
                <w:tab w:val="left" w:pos="6840"/>
              </w:tabs>
              <w:rPr>
                <w:rFonts w:ascii="Garamond" w:hAnsi="Garamond"/>
                <w:sz w:val="24"/>
                <w:szCs w:val="24"/>
              </w:rPr>
            </w:pPr>
          </w:p>
          <w:p w14:paraId="6AC8BB1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31BDE69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5D4470FE"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25AFB251" w14:textId="77777777" w:rsidR="004E422A" w:rsidRDefault="004E422A" w:rsidP="00C602A1">
            <w:pPr>
              <w:tabs>
                <w:tab w:val="left" w:pos="3600"/>
                <w:tab w:val="left" w:pos="6840"/>
              </w:tabs>
              <w:rPr>
                <w:rFonts w:ascii="Garamond" w:hAnsi="Garamond"/>
                <w:sz w:val="24"/>
                <w:szCs w:val="24"/>
              </w:rPr>
            </w:pPr>
            <w:r w:rsidRPr="005433A4">
              <w:rPr>
                <w:rFonts w:ascii="Garamond" w:hAnsi="Garamond"/>
                <w:sz w:val="24"/>
                <w:szCs w:val="24"/>
              </w:rPr>
              <w:t>Ivana Skočilová</w:t>
            </w:r>
          </w:p>
          <w:p w14:paraId="6058926F" w14:textId="578DF5F0" w:rsidR="0052331E" w:rsidRPr="005433A4" w:rsidRDefault="0052331E" w:rsidP="00C602A1">
            <w:pPr>
              <w:tabs>
                <w:tab w:val="left" w:pos="3600"/>
                <w:tab w:val="left" w:pos="6840"/>
              </w:tabs>
              <w:rPr>
                <w:rFonts w:ascii="Garamond" w:hAnsi="Garamond"/>
                <w:strike/>
                <w:sz w:val="24"/>
                <w:szCs w:val="24"/>
              </w:rPr>
            </w:pPr>
          </w:p>
        </w:tc>
      </w:tr>
      <w:tr w:rsidR="004E422A" w:rsidRPr="005433A4" w14:paraId="3DF2D888" w14:textId="77777777" w:rsidTr="00C602A1">
        <w:tc>
          <w:tcPr>
            <w:tcW w:w="1355" w:type="dxa"/>
          </w:tcPr>
          <w:p w14:paraId="4E3217A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14:paraId="72C2878E" w14:textId="77777777" w:rsidR="004E422A" w:rsidRPr="00066C44" w:rsidRDefault="004E422A" w:rsidP="00C602A1">
            <w:pPr>
              <w:ind w:right="-108"/>
              <w:rPr>
                <w:rFonts w:ascii="Garamond" w:hAnsi="Garamond"/>
                <w:b/>
                <w:bCs/>
                <w:sz w:val="24"/>
                <w:szCs w:val="24"/>
              </w:rPr>
            </w:pPr>
          </w:p>
          <w:p w14:paraId="2BD758A2"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Stanislav Brabec, LL.M.</w:t>
            </w:r>
          </w:p>
          <w:p w14:paraId="7F70170A"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A30D2D2"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0E148341"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43FC1A99"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39952C16"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AC90CE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Lucie Oswaldová</w:t>
            </w:r>
          </w:p>
          <w:p w14:paraId="7E01BE21"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23E7F69F"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14ECE457"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5F00A862" w14:textId="77777777"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14:paraId="37489C15"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77989B5B" w14:textId="77777777"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14:paraId="348CE812" w14:textId="77777777" w:rsidR="004E422A" w:rsidRPr="005433A4" w:rsidRDefault="004E422A" w:rsidP="00C602A1">
            <w:pPr>
              <w:tabs>
                <w:tab w:val="left" w:pos="708"/>
              </w:tabs>
              <w:jc w:val="both"/>
              <w:rPr>
                <w:rFonts w:ascii="Garamond" w:hAnsi="Garamond"/>
                <w:sz w:val="24"/>
                <w:szCs w:val="24"/>
              </w:rPr>
            </w:pPr>
          </w:p>
          <w:p w14:paraId="1CAFD7A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0F1D939" w14:textId="77777777" w:rsidR="004E422A" w:rsidRPr="005433A4" w:rsidRDefault="004E422A" w:rsidP="00C602A1">
            <w:pPr>
              <w:tabs>
                <w:tab w:val="left" w:pos="708"/>
              </w:tabs>
              <w:ind w:left="1080"/>
              <w:jc w:val="both"/>
              <w:rPr>
                <w:rFonts w:ascii="Garamond" w:hAnsi="Garamond"/>
                <w:sz w:val="24"/>
                <w:szCs w:val="24"/>
              </w:rPr>
            </w:pPr>
          </w:p>
          <w:p w14:paraId="79271D3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C98F26A" w14:textId="77777777" w:rsidR="004E422A" w:rsidRPr="005433A4" w:rsidRDefault="004E422A" w:rsidP="00C602A1">
            <w:pPr>
              <w:ind w:right="-108"/>
              <w:rPr>
                <w:rFonts w:ascii="Garamond" w:hAnsi="Garamond"/>
                <w:sz w:val="24"/>
                <w:szCs w:val="24"/>
              </w:rPr>
            </w:pPr>
          </w:p>
          <w:p w14:paraId="4298BD20"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89C4EC3" w14:textId="77777777" w:rsidR="004E422A" w:rsidRPr="005433A4" w:rsidRDefault="004E422A" w:rsidP="00950433">
            <w:pPr>
              <w:spacing w:before="1360"/>
              <w:jc w:val="both"/>
              <w:rPr>
                <w:rFonts w:ascii="Garamond" w:hAnsi="Garamond"/>
                <w:sz w:val="24"/>
                <w:szCs w:val="24"/>
              </w:rPr>
            </w:pPr>
            <w:r w:rsidRPr="005433A4">
              <w:rPr>
                <w:rFonts w:ascii="Garamond" w:hAnsi="Garamond"/>
                <w:sz w:val="24"/>
                <w:szCs w:val="24"/>
              </w:rPr>
              <w:lastRenderedPageBreak/>
              <w:t>……………………………………………</w:t>
            </w:r>
          </w:p>
          <w:p w14:paraId="1F867C63" w14:textId="77777777"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14:paraId="055EAB06" w14:textId="77777777" w:rsidR="004E422A" w:rsidRPr="005433A4" w:rsidRDefault="004E422A" w:rsidP="00C602A1">
            <w:pPr>
              <w:tabs>
                <w:tab w:val="left" w:pos="708"/>
              </w:tabs>
              <w:jc w:val="both"/>
              <w:rPr>
                <w:rFonts w:ascii="Garamond" w:hAnsi="Garamond"/>
                <w:b/>
                <w:sz w:val="24"/>
                <w:szCs w:val="24"/>
              </w:rPr>
            </w:pPr>
          </w:p>
          <w:p w14:paraId="1BD3BC7B"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24F2701C" w14:textId="77777777" w:rsidR="004E422A" w:rsidRPr="005433A4" w:rsidRDefault="004E422A" w:rsidP="00C602A1">
            <w:pPr>
              <w:rPr>
                <w:rFonts w:ascii="Garamond" w:hAnsi="Garamond"/>
                <w:b/>
                <w:sz w:val="24"/>
                <w:szCs w:val="24"/>
              </w:rPr>
            </w:pPr>
          </w:p>
          <w:p w14:paraId="03C3A935"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43F113A" w14:textId="77777777" w:rsidR="004E422A" w:rsidRPr="005433A4" w:rsidRDefault="004E422A" w:rsidP="00C602A1">
            <w:pPr>
              <w:rPr>
                <w:rFonts w:ascii="Garamond" w:hAnsi="Garamond"/>
                <w:b/>
                <w:sz w:val="24"/>
                <w:szCs w:val="24"/>
              </w:rPr>
            </w:pPr>
          </w:p>
          <w:p w14:paraId="02848FAD"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32889CC4" w14:textId="77777777" w:rsidR="004E422A" w:rsidRPr="005433A4" w:rsidRDefault="004E422A" w:rsidP="00C602A1">
            <w:pPr>
              <w:rPr>
                <w:rFonts w:ascii="Garamond" w:hAnsi="Garamond"/>
                <w:b/>
                <w:sz w:val="24"/>
                <w:szCs w:val="24"/>
              </w:rPr>
            </w:pPr>
          </w:p>
        </w:tc>
      </w:tr>
      <w:tr w:rsidR="004E422A" w:rsidRPr="005433A4" w14:paraId="5E19F651" w14:textId="77777777" w:rsidTr="00C602A1">
        <w:tc>
          <w:tcPr>
            <w:tcW w:w="1355" w:type="dxa"/>
          </w:tcPr>
          <w:p w14:paraId="2869B54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14:paraId="7A5BE610" w14:textId="77777777" w:rsidR="004E422A" w:rsidRPr="005433A4" w:rsidRDefault="004E422A" w:rsidP="00C602A1">
            <w:pPr>
              <w:ind w:right="-108"/>
              <w:rPr>
                <w:rFonts w:ascii="Garamond" w:hAnsi="Garamond"/>
                <w:b/>
                <w:bCs/>
                <w:sz w:val="24"/>
                <w:szCs w:val="24"/>
              </w:rPr>
            </w:pPr>
          </w:p>
          <w:p w14:paraId="3295F763" w14:textId="77777777"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14:paraId="3E40694E"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4814B51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5D7438CD"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EB3FD91"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A138F7F"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0B74E397"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E4BD347"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5DF4FFD7"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1B07CC06" w14:textId="77777777"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152AD1C2" w14:textId="77777777"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14:paraId="26BDAF35"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55F752C7"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14:paraId="0C2F83EC" w14:textId="77777777" w:rsidR="004E422A" w:rsidRPr="005433A4" w:rsidRDefault="004E422A" w:rsidP="00C602A1">
            <w:pPr>
              <w:tabs>
                <w:tab w:val="left" w:pos="708"/>
              </w:tabs>
              <w:jc w:val="both"/>
              <w:rPr>
                <w:rFonts w:ascii="Garamond" w:hAnsi="Garamond"/>
                <w:sz w:val="24"/>
                <w:szCs w:val="24"/>
              </w:rPr>
            </w:pPr>
          </w:p>
          <w:p w14:paraId="15E4B03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1498375" w14:textId="77777777" w:rsidR="004E422A" w:rsidRPr="005433A4" w:rsidRDefault="004E422A" w:rsidP="00C602A1">
            <w:pPr>
              <w:tabs>
                <w:tab w:val="left" w:pos="708"/>
              </w:tabs>
              <w:jc w:val="both"/>
              <w:rPr>
                <w:rFonts w:ascii="Garamond" w:hAnsi="Garamond"/>
                <w:sz w:val="24"/>
                <w:szCs w:val="24"/>
              </w:rPr>
            </w:pPr>
          </w:p>
          <w:p w14:paraId="7C44BF92" w14:textId="77777777"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74763A59" w14:textId="77777777"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14:paraId="76A96CE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14:paraId="5CC2DA04" w14:textId="77777777" w:rsidR="004E422A" w:rsidRPr="005433A4" w:rsidRDefault="004E422A" w:rsidP="00C602A1">
            <w:pPr>
              <w:tabs>
                <w:tab w:val="left" w:pos="708"/>
              </w:tabs>
              <w:jc w:val="both"/>
              <w:rPr>
                <w:rFonts w:ascii="Garamond" w:hAnsi="Garamond"/>
                <w:b/>
                <w:sz w:val="24"/>
                <w:szCs w:val="24"/>
              </w:rPr>
            </w:pPr>
          </w:p>
          <w:p w14:paraId="3A32A30C"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43A5C3CC" w14:textId="77777777" w:rsidR="004E422A" w:rsidRPr="005433A4" w:rsidRDefault="004E422A" w:rsidP="00C602A1">
            <w:pPr>
              <w:tabs>
                <w:tab w:val="left" w:pos="708"/>
              </w:tabs>
              <w:jc w:val="both"/>
              <w:rPr>
                <w:rFonts w:ascii="Garamond" w:hAnsi="Garamond"/>
                <w:sz w:val="24"/>
                <w:szCs w:val="24"/>
              </w:rPr>
            </w:pPr>
          </w:p>
          <w:p w14:paraId="49554B0A"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14:paraId="682CA7FB" w14:textId="77777777" w:rsidR="004E422A" w:rsidRPr="005433A4" w:rsidRDefault="004E422A" w:rsidP="00C602A1">
            <w:pPr>
              <w:rPr>
                <w:rFonts w:ascii="Garamond" w:hAnsi="Garamond"/>
                <w:sz w:val="24"/>
                <w:szCs w:val="24"/>
              </w:rPr>
            </w:pPr>
          </w:p>
          <w:p w14:paraId="143530DD"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57A0383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89A97F0"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1DC39DDE"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748C12A8"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3CB49C09" w14:textId="77777777" w:rsidR="004E422A" w:rsidRPr="005433A4" w:rsidRDefault="004E422A" w:rsidP="00C602A1">
            <w:pPr>
              <w:rPr>
                <w:rFonts w:ascii="Garamond" w:hAnsi="Garamond"/>
                <w:sz w:val="24"/>
                <w:szCs w:val="24"/>
              </w:rPr>
            </w:pPr>
          </w:p>
          <w:p w14:paraId="77D2D969" w14:textId="77777777" w:rsidR="004E422A" w:rsidRPr="005433A4" w:rsidRDefault="004E422A" w:rsidP="00C602A1">
            <w:pPr>
              <w:rPr>
                <w:rFonts w:ascii="Garamond" w:hAnsi="Garamond"/>
                <w:sz w:val="24"/>
                <w:szCs w:val="24"/>
              </w:rPr>
            </w:pPr>
          </w:p>
          <w:p w14:paraId="6EEB90AC" w14:textId="77777777" w:rsidR="004E422A" w:rsidRPr="005433A4" w:rsidRDefault="004E422A" w:rsidP="00C602A1">
            <w:pPr>
              <w:tabs>
                <w:tab w:val="left" w:pos="3600"/>
                <w:tab w:val="left" w:pos="6840"/>
              </w:tabs>
              <w:rPr>
                <w:rFonts w:ascii="Garamond" w:hAnsi="Garamond"/>
                <w:sz w:val="24"/>
                <w:szCs w:val="24"/>
              </w:rPr>
            </w:pPr>
          </w:p>
        </w:tc>
      </w:tr>
      <w:tr w:rsidR="004E422A" w:rsidRPr="005433A4" w14:paraId="3600E47D" w14:textId="77777777" w:rsidTr="00C602A1">
        <w:tc>
          <w:tcPr>
            <w:tcW w:w="1355" w:type="dxa"/>
          </w:tcPr>
          <w:p w14:paraId="250B6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14:paraId="41907C2A" w14:textId="77777777" w:rsidR="004E422A" w:rsidRPr="001C26DB" w:rsidRDefault="004E422A" w:rsidP="00C602A1">
            <w:pPr>
              <w:ind w:right="-108"/>
              <w:rPr>
                <w:rFonts w:ascii="Garamond" w:hAnsi="Garamond"/>
                <w:b/>
                <w:bCs/>
                <w:i/>
                <w:sz w:val="24"/>
                <w:szCs w:val="24"/>
              </w:rPr>
            </w:pPr>
          </w:p>
          <w:p w14:paraId="5EF83F55" w14:textId="77777777"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14:paraId="74A2852E"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19DC25BB" w14:textId="77777777"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14:paraId="2DA03FB1"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14:paraId="77B82B16"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F59D743"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64A4114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0538FA2A"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75E1D766"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lastRenderedPageBreak/>
              <w:t>JUDr. Stanislav Brabec, LL.M.</w:t>
            </w:r>
          </w:p>
          <w:p w14:paraId="74116275"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9FB0CD3"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0F27F144" w14:textId="77777777"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14:paraId="0A5F85CA" w14:textId="77777777"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0D9C3FD2"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3E491FEC"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14:paraId="165A8943" w14:textId="77777777" w:rsidR="004E422A" w:rsidRPr="005433A4" w:rsidRDefault="004E422A" w:rsidP="00C602A1">
            <w:pPr>
              <w:tabs>
                <w:tab w:val="left" w:pos="708"/>
              </w:tabs>
              <w:jc w:val="both"/>
              <w:rPr>
                <w:rFonts w:ascii="Garamond" w:hAnsi="Garamond"/>
                <w:sz w:val="24"/>
                <w:szCs w:val="24"/>
              </w:rPr>
            </w:pPr>
          </w:p>
          <w:p w14:paraId="2A5091B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FF363DC"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14:paraId="674AE036" w14:textId="77777777"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E886A08" w14:textId="77777777" w:rsidR="004E422A" w:rsidRPr="005433A4" w:rsidRDefault="004E422A" w:rsidP="00921A23">
            <w:pPr>
              <w:tabs>
                <w:tab w:val="left" w:pos="3600"/>
                <w:tab w:val="left" w:pos="6840"/>
              </w:tabs>
              <w:spacing w:before="3040"/>
              <w:jc w:val="both"/>
              <w:rPr>
                <w:rFonts w:ascii="Garamond" w:hAnsi="Garamond"/>
                <w:sz w:val="24"/>
                <w:szCs w:val="24"/>
              </w:rPr>
            </w:pPr>
            <w:r w:rsidRPr="005433A4">
              <w:rPr>
                <w:rFonts w:ascii="Garamond" w:hAnsi="Garamond"/>
                <w:sz w:val="24"/>
                <w:szCs w:val="24"/>
              </w:rPr>
              <w:lastRenderedPageBreak/>
              <w:t>…………………………………………</w:t>
            </w:r>
          </w:p>
          <w:p w14:paraId="12589CC3"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14:paraId="6C828ED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67AFFD6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6598D33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2ED03A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9B13F5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2FD785C8" w14:textId="77777777" w:rsidR="004E422A" w:rsidRPr="005433A4" w:rsidRDefault="004E422A" w:rsidP="00C602A1">
            <w:pPr>
              <w:tabs>
                <w:tab w:val="left" w:pos="3600"/>
                <w:tab w:val="left" w:pos="6840"/>
              </w:tabs>
              <w:rPr>
                <w:rFonts w:ascii="Garamond" w:hAnsi="Garamond"/>
                <w:sz w:val="24"/>
                <w:szCs w:val="24"/>
              </w:rPr>
            </w:pPr>
          </w:p>
          <w:p w14:paraId="7A3424B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3D708EBD"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2220CCF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5F64E81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3D27AC11"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771FBF10" w14:textId="77777777" w:rsidTr="00C602A1">
        <w:tc>
          <w:tcPr>
            <w:tcW w:w="1355" w:type="dxa"/>
          </w:tcPr>
          <w:p w14:paraId="5B4A60D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14:paraId="4F729C68" w14:textId="77777777" w:rsidR="004E422A" w:rsidRPr="005433A4" w:rsidRDefault="004E422A" w:rsidP="00C602A1">
            <w:pPr>
              <w:ind w:right="-108"/>
              <w:rPr>
                <w:rFonts w:ascii="Garamond" w:hAnsi="Garamond"/>
                <w:b/>
                <w:bCs/>
                <w:sz w:val="24"/>
                <w:szCs w:val="24"/>
              </w:rPr>
            </w:pPr>
          </w:p>
          <w:p w14:paraId="7AE71C5E"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14:paraId="0F38332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A0EC29E"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234D1FBC"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60C73E58"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6AFA802"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2BCD401A"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C20E415"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14DAF424"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2ED4BBF5"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23B664B" w14:textId="77777777"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2BD01F3E" w14:textId="77777777"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14:paraId="6A4B58C0" w14:textId="77777777"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14:paraId="6798A5AC" w14:textId="77777777"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14:paraId="6618B536" w14:textId="77777777" w:rsidR="004E422A" w:rsidRPr="005433A4" w:rsidRDefault="004E422A" w:rsidP="00C602A1">
            <w:pPr>
              <w:tabs>
                <w:tab w:val="left" w:pos="708"/>
              </w:tabs>
              <w:jc w:val="both"/>
              <w:rPr>
                <w:rFonts w:ascii="Garamond" w:hAnsi="Garamond"/>
                <w:sz w:val="24"/>
                <w:szCs w:val="24"/>
              </w:rPr>
            </w:pPr>
          </w:p>
          <w:p w14:paraId="5CECD0E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4160FAC" w14:textId="77777777"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14:paraId="5D63FB5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5FAE523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3D94A308" w14:textId="77777777" w:rsidR="004E422A" w:rsidRPr="005433A4" w:rsidRDefault="004E422A" w:rsidP="00C602A1">
            <w:pPr>
              <w:tabs>
                <w:tab w:val="left" w:pos="3600"/>
                <w:tab w:val="left" w:pos="6840"/>
              </w:tabs>
              <w:rPr>
                <w:rFonts w:ascii="Garamond" w:hAnsi="Garamond"/>
                <w:b/>
                <w:sz w:val="24"/>
                <w:szCs w:val="24"/>
              </w:rPr>
            </w:pPr>
          </w:p>
          <w:p w14:paraId="0A3F335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35A1446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14:paraId="06C92ACA" w14:textId="77777777" w:rsidR="004E422A" w:rsidRPr="005433A4" w:rsidRDefault="004E422A" w:rsidP="00C602A1">
            <w:pPr>
              <w:tabs>
                <w:tab w:val="left" w:pos="3600"/>
                <w:tab w:val="left" w:pos="6840"/>
              </w:tabs>
              <w:rPr>
                <w:rFonts w:ascii="Garamond" w:hAnsi="Garamond"/>
                <w:b/>
                <w:sz w:val="24"/>
                <w:szCs w:val="24"/>
              </w:rPr>
            </w:pPr>
          </w:p>
          <w:p w14:paraId="6E7B29EC" w14:textId="77777777" w:rsidR="004E422A" w:rsidRPr="005433A4" w:rsidRDefault="004E422A" w:rsidP="00C602A1">
            <w:pPr>
              <w:tabs>
                <w:tab w:val="left" w:pos="3600"/>
                <w:tab w:val="left" w:pos="6840"/>
              </w:tabs>
              <w:rPr>
                <w:rFonts w:ascii="Garamond" w:hAnsi="Garamond"/>
                <w:b/>
                <w:sz w:val="24"/>
                <w:szCs w:val="24"/>
              </w:rPr>
            </w:pPr>
          </w:p>
          <w:p w14:paraId="060438D3" w14:textId="77777777" w:rsidR="004E422A" w:rsidRPr="005433A4" w:rsidRDefault="004E422A" w:rsidP="00C602A1">
            <w:pPr>
              <w:tabs>
                <w:tab w:val="left" w:pos="3600"/>
                <w:tab w:val="left" w:pos="6840"/>
              </w:tabs>
              <w:rPr>
                <w:rFonts w:ascii="Garamond" w:hAnsi="Garamond"/>
                <w:b/>
                <w:sz w:val="24"/>
                <w:szCs w:val="24"/>
              </w:rPr>
            </w:pPr>
          </w:p>
          <w:p w14:paraId="6B04B451" w14:textId="77777777" w:rsidR="004E422A" w:rsidRPr="005433A4" w:rsidRDefault="004E422A" w:rsidP="00C602A1">
            <w:pPr>
              <w:tabs>
                <w:tab w:val="left" w:pos="3600"/>
                <w:tab w:val="left" w:pos="6840"/>
              </w:tabs>
              <w:rPr>
                <w:rFonts w:ascii="Garamond" w:hAnsi="Garamond"/>
                <w:b/>
                <w:strike/>
                <w:sz w:val="24"/>
                <w:szCs w:val="24"/>
              </w:rPr>
            </w:pPr>
          </w:p>
        </w:tc>
        <w:tc>
          <w:tcPr>
            <w:tcW w:w="2977" w:type="dxa"/>
          </w:tcPr>
          <w:p w14:paraId="2E86741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40466188" w14:textId="77777777" w:rsidTr="00C602A1">
        <w:tc>
          <w:tcPr>
            <w:tcW w:w="1355" w:type="dxa"/>
          </w:tcPr>
          <w:p w14:paraId="17F1B191"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14:paraId="2E35B8C1" w14:textId="77777777" w:rsidR="004E422A" w:rsidRPr="005433A4" w:rsidRDefault="004E422A" w:rsidP="00C602A1">
            <w:pPr>
              <w:ind w:right="-108"/>
              <w:rPr>
                <w:rFonts w:ascii="Garamond" w:hAnsi="Garamond"/>
                <w:b/>
                <w:bCs/>
                <w:sz w:val="24"/>
                <w:szCs w:val="24"/>
              </w:rPr>
            </w:pPr>
          </w:p>
          <w:p w14:paraId="5DFD9CFA"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14:paraId="657C0CF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30B54D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14:paraId="44C3DEBB"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29447F1B"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3CCFA1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14:paraId="29A3F311"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JUDr. Martin Skalický</w:t>
            </w:r>
          </w:p>
          <w:p w14:paraId="11B0A66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14:paraId="40ED4F82"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14:paraId="6B0FF2A2" w14:textId="77777777" w:rsidR="003A2B4A" w:rsidRDefault="002D7298" w:rsidP="00926A3A">
            <w:pPr>
              <w:ind w:right="-108"/>
              <w:rPr>
                <w:rFonts w:ascii="Garamond" w:hAnsi="Garamond"/>
                <w:i/>
                <w:sz w:val="24"/>
                <w:szCs w:val="24"/>
              </w:rPr>
            </w:pPr>
            <w:r w:rsidRPr="001C26DB">
              <w:rPr>
                <w:rFonts w:ascii="Garamond" w:hAnsi="Garamond"/>
                <w:i/>
                <w:sz w:val="24"/>
                <w:szCs w:val="24"/>
              </w:rPr>
              <w:t>JUDr. Stanislav Brabec, LL.M.</w:t>
            </w:r>
          </w:p>
          <w:p w14:paraId="5DDC2AD5" w14:textId="77777777" w:rsidR="00926A3A" w:rsidRPr="001C26DB" w:rsidRDefault="00926A3A" w:rsidP="00D71336">
            <w:pPr>
              <w:spacing w:after="80"/>
              <w:ind w:right="-108"/>
              <w:rPr>
                <w:rFonts w:ascii="Garamond" w:hAnsi="Garamond"/>
                <w:i/>
                <w:sz w:val="24"/>
                <w:szCs w:val="24"/>
              </w:rPr>
            </w:pPr>
            <w:r>
              <w:rPr>
                <w:rFonts w:ascii="Garamond" w:hAnsi="Garamond"/>
                <w:i/>
                <w:sz w:val="24"/>
                <w:szCs w:val="24"/>
              </w:rPr>
              <w:t>Mgr. Jiří Pražák</w:t>
            </w:r>
          </w:p>
          <w:p w14:paraId="6264227D" w14:textId="77777777" w:rsidR="004E422A" w:rsidRPr="005433A4" w:rsidRDefault="004E422A" w:rsidP="00D71336">
            <w:pPr>
              <w:tabs>
                <w:tab w:val="left" w:pos="3600"/>
                <w:tab w:val="left" w:pos="6840"/>
              </w:tabs>
              <w:spacing w:before="80"/>
              <w:rPr>
                <w:rFonts w:ascii="Garamond" w:hAnsi="Garamond"/>
                <w:i/>
                <w:sz w:val="24"/>
                <w:szCs w:val="24"/>
              </w:rPr>
            </w:pPr>
            <w:r w:rsidRPr="005433A4">
              <w:rPr>
                <w:rFonts w:ascii="Garamond" w:hAnsi="Garamond"/>
                <w:i/>
                <w:sz w:val="24"/>
                <w:szCs w:val="24"/>
              </w:rPr>
              <w:t>………………………….</w:t>
            </w:r>
          </w:p>
          <w:p w14:paraId="368C11F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14:paraId="3699200B" w14:textId="77777777" w:rsidR="004E422A" w:rsidRPr="005433A4" w:rsidRDefault="004E422A" w:rsidP="00C602A1">
            <w:pPr>
              <w:tabs>
                <w:tab w:val="left" w:pos="708"/>
              </w:tabs>
              <w:jc w:val="both"/>
              <w:rPr>
                <w:rFonts w:ascii="Garamond" w:hAnsi="Garamond"/>
                <w:sz w:val="24"/>
                <w:szCs w:val="24"/>
              </w:rPr>
            </w:pPr>
          </w:p>
          <w:p w14:paraId="2B6F298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297F5BB" w14:textId="77777777" w:rsidR="004E422A" w:rsidRPr="005433A4" w:rsidRDefault="004E422A" w:rsidP="00C602A1">
            <w:pPr>
              <w:tabs>
                <w:tab w:val="left" w:pos="708"/>
              </w:tabs>
              <w:jc w:val="both"/>
              <w:rPr>
                <w:rFonts w:ascii="Garamond" w:hAnsi="Garamond"/>
                <w:sz w:val="24"/>
                <w:szCs w:val="24"/>
              </w:rPr>
            </w:pPr>
          </w:p>
          <w:p w14:paraId="7ABAE5CA" w14:textId="77777777"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6F0E74EF" w14:textId="77777777" w:rsidR="008C7AD4" w:rsidRDefault="008C7AD4" w:rsidP="008C7AD4">
            <w:pPr>
              <w:tabs>
                <w:tab w:val="left" w:pos="708"/>
              </w:tabs>
              <w:jc w:val="both"/>
              <w:rPr>
                <w:rFonts w:ascii="Garamond" w:hAnsi="Garamond"/>
                <w:sz w:val="24"/>
                <w:szCs w:val="24"/>
              </w:rPr>
            </w:pPr>
          </w:p>
          <w:p w14:paraId="18A8ED16" w14:textId="77777777" w:rsidR="004E422A" w:rsidRPr="005433A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39C2D00" w14:textId="77777777" w:rsidR="004E422A" w:rsidRPr="005433A4" w:rsidRDefault="004E422A" w:rsidP="008C7AD4">
            <w:pPr>
              <w:tabs>
                <w:tab w:val="left" w:pos="708"/>
              </w:tabs>
              <w:spacing w:before="1440"/>
              <w:jc w:val="both"/>
              <w:rPr>
                <w:rFonts w:ascii="Garamond" w:hAnsi="Garamond"/>
                <w:sz w:val="24"/>
                <w:szCs w:val="24"/>
              </w:rPr>
            </w:pPr>
            <w:r w:rsidRPr="005433A4">
              <w:rPr>
                <w:rFonts w:ascii="Garamond" w:hAnsi="Garamond"/>
                <w:sz w:val="24"/>
                <w:szCs w:val="24"/>
              </w:rPr>
              <w:lastRenderedPageBreak/>
              <w:t>…………………………………………</w:t>
            </w:r>
          </w:p>
          <w:p w14:paraId="397721D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14:paraId="2A59B123" w14:textId="77777777" w:rsidR="004E422A" w:rsidRPr="005433A4" w:rsidRDefault="004E422A" w:rsidP="00C602A1">
            <w:pPr>
              <w:rPr>
                <w:rFonts w:ascii="Garamond" w:hAnsi="Garamond"/>
                <w:b/>
                <w:sz w:val="24"/>
                <w:szCs w:val="24"/>
              </w:rPr>
            </w:pPr>
          </w:p>
          <w:p w14:paraId="4DED4D80"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3C313C6" w14:textId="77777777" w:rsidR="004E422A" w:rsidRPr="005433A4" w:rsidRDefault="004E422A" w:rsidP="00C602A1">
            <w:pPr>
              <w:rPr>
                <w:rFonts w:ascii="Garamond" w:hAnsi="Garamond"/>
                <w:sz w:val="24"/>
                <w:szCs w:val="24"/>
              </w:rPr>
            </w:pPr>
          </w:p>
          <w:p w14:paraId="0DDA587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C80964A" w14:textId="77777777" w:rsidR="004E422A" w:rsidRPr="005433A4" w:rsidRDefault="004E422A" w:rsidP="00C602A1">
            <w:pPr>
              <w:rPr>
                <w:rFonts w:ascii="Garamond" w:hAnsi="Garamond"/>
                <w:b/>
                <w:sz w:val="24"/>
                <w:szCs w:val="24"/>
              </w:rPr>
            </w:pPr>
          </w:p>
          <w:p w14:paraId="3C124C2E"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25015C80" w14:textId="77777777" w:rsidR="004E422A" w:rsidRPr="005433A4" w:rsidRDefault="004E422A" w:rsidP="00C602A1">
            <w:pPr>
              <w:rPr>
                <w:rFonts w:ascii="Garamond" w:hAnsi="Garamond"/>
                <w:b/>
                <w:sz w:val="24"/>
                <w:szCs w:val="24"/>
              </w:rPr>
            </w:pPr>
          </w:p>
        </w:tc>
      </w:tr>
      <w:tr w:rsidR="004E422A" w:rsidRPr="005433A4" w14:paraId="662C3BFA" w14:textId="77777777" w:rsidTr="00C602A1">
        <w:tc>
          <w:tcPr>
            <w:tcW w:w="1355" w:type="dxa"/>
          </w:tcPr>
          <w:p w14:paraId="67187FBC"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14:paraId="31E94DA1" w14:textId="77777777" w:rsidR="004E422A" w:rsidRPr="00066C44" w:rsidRDefault="004E422A" w:rsidP="00C602A1">
            <w:pPr>
              <w:ind w:right="-108"/>
              <w:rPr>
                <w:rFonts w:ascii="Garamond" w:hAnsi="Garamond"/>
                <w:b/>
                <w:bCs/>
                <w:sz w:val="24"/>
                <w:szCs w:val="24"/>
              </w:rPr>
            </w:pPr>
          </w:p>
          <w:p w14:paraId="5E53D667"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14:paraId="5155211B"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49E3F40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4915ADF9"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5FC005D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64AD07E2"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5D144FD4"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6F4752FA"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1E472E4B"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BC7B542" w14:textId="77777777"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27817FCB" w14:textId="77777777"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14:paraId="2E1047EB" w14:textId="77777777" w:rsidR="004E422A" w:rsidRPr="00066C44" w:rsidRDefault="004E422A" w:rsidP="008C7AD4">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41A3CC8D" w14:textId="77777777"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14:paraId="43EB1051" w14:textId="77777777" w:rsidR="004E422A" w:rsidRPr="005433A4" w:rsidRDefault="004E422A" w:rsidP="00C602A1">
            <w:pPr>
              <w:tabs>
                <w:tab w:val="left" w:pos="708"/>
              </w:tabs>
              <w:jc w:val="both"/>
              <w:rPr>
                <w:rFonts w:ascii="Garamond" w:hAnsi="Garamond"/>
                <w:sz w:val="24"/>
                <w:szCs w:val="24"/>
              </w:rPr>
            </w:pPr>
          </w:p>
          <w:p w14:paraId="2BDDDE2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99F3E46"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6D24FCA9" w14:textId="77777777" w:rsidR="00C43F80" w:rsidRPr="00C43F80" w:rsidRDefault="004E422A" w:rsidP="008C7AD4">
            <w:pPr>
              <w:spacing w:after="236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EFDDBB3"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BE2490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23196E90" w14:textId="77777777" w:rsidR="004E422A" w:rsidRPr="005433A4" w:rsidRDefault="004E422A" w:rsidP="00C602A1">
            <w:pPr>
              <w:tabs>
                <w:tab w:val="left" w:pos="3600"/>
                <w:tab w:val="left" w:pos="6840"/>
              </w:tabs>
              <w:rPr>
                <w:rFonts w:ascii="Garamond" w:hAnsi="Garamond"/>
                <w:b/>
                <w:sz w:val="24"/>
                <w:szCs w:val="24"/>
              </w:rPr>
            </w:pPr>
          </w:p>
          <w:p w14:paraId="21B340F0" w14:textId="0B78E992"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4CEFA9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37191E2" w14:textId="38A5408F" w:rsidR="004E422A" w:rsidRPr="005433A4" w:rsidRDefault="004E422A" w:rsidP="00C602A1">
            <w:pPr>
              <w:rPr>
                <w:rFonts w:ascii="Garamond" w:hAnsi="Garamond"/>
                <w:b/>
                <w:sz w:val="24"/>
                <w:szCs w:val="24"/>
              </w:rPr>
            </w:pPr>
            <w:r w:rsidRPr="005433A4">
              <w:rPr>
                <w:rFonts w:ascii="Garamond" w:hAnsi="Garamond"/>
                <w:b/>
                <w:sz w:val="24"/>
                <w:szCs w:val="24"/>
              </w:rPr>
              <w:t xml:space="preserve">  0 %</w:t>
            </w:r>
          </w:p>
        </w:tc>
        <w:tc>
          <w:tcPr>
            <w:tcW w:w="2977" w:type="dxa"/>
          </w:tcPr>
          <w:p w14:paraId="76F66922" w14:textId="77777777" w:rsidR="004E422A" w:rsidRPr="005433A4" w:rsidRDefault="004E422A" w:rsidP="00C602A1">
            <w:pPr>
              <w:rPr>
                <w:rFonts w:ascii="Garamond" w:hAnsi="Garamond"/>
                <w:b/>
                <w:sz w:val="24"/>
                <w:szCs w:val="24"/>
              </w:rPr>
            </w:pPr>
          </w:p>
        </w:tc>
      </w:tr>
      <w:tr w:rsidR="004E422A" w:rsidRPr="005433A4" w14:paraId="0B57168F" w14:textId="77777777" w:rsidTr="00C602A1">
        <w:tc>
          <w:tcPr>
            <w:tcW w:w="1355" w:type="dxa"/>
          </w:tcPr>
          <w:p w14:paraId="4A05E52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14:paraId="5F33C767" w14:textId="77777777" w:rsidR="004E422A" w:rsidRPr="005433A4" w:rsidRDefault="004E422A" w:rsidP="00C602A1">
            <w:pPr>
              <w:ind w:right="-108"/>
              <w:rPr>
                <w:rFonts w:ascii="Garamond" w:hAnsi="Garamond"/>
                <w:b/>
                <w:bCs/>
                <w:sz w:val="24"/>
                <w:szCs w:val="24"/>
              </w:rPr>
            </w:pPr>
          </w:p>
          <w:p w14:paraId="60759EE5" w14:textId="77777777"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1B5DA749"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2E76B2A"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33072DAF"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35705D21"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32B18A90"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01D8C67"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8A0404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66CFD7F6"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Mgr. Ing. Vladimír Doležal</w:t>
            </w:r>
          </w:p>
          <w:p w14:paraId="4E9CDA39"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726C9F16" w14:textId="77777777" w:rsidR="00FE6C7B" w:rsidRPr="001C26DB" w:rsidRDefault="00FE6C7B" w:rsidP="00FE6C7B">
            <w:pPr>
              <w:tabs>
                <w:tab w:val="left" w:pos="3600"/>
                <w:tab w:val="left" w:pos="6840"/>
              </w:tabs>
              <w:spacing w:after="80"/>
              <w:rPr>
                <w:rFonts w:ascii="Garamond" w:hAnsi="Garamond"/>
                <w:i/>
                <w:sz w:val="24"/>
                <w:szCs w:val="24"/>
              </w:rPr>
            </w:pPr>
            <w:r>
              <w:rPr>
                <w:rFonts w:ascii="Garamond" w:hAnsi="Garamond"/>
                <w:i/>
                <w:sz w:val="24"/>
                <w:szCs w:val="24"/>
              </w:rPr>
              <w:t>Mgr. Jiří Pražák</w:t>
            </w:r>
          </w:p>
          <w:p w14:paraId="4C1FFBCA"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020B445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14:paraId="05494374" w14:textId="77777777" w:rsidR="004E422A" w:rsidRPr="005433A4" w:rsidRDefault="004E422A" w:rsidP="00C602A1">
            <w:pPr>
              <w:tabs>
                <w:tab w:val="left" w:pos="708"/>
              </w:tabs>
              <w:jc w:val="both"/>
              <w:rPr>
                <w:rFonts w:ascii="Garamond" w:hAnsi="Garamond"/>
                <w:sz w:val="24"/>
                <w:szCs w:val="24"/>
              </w:rPr>
            </w:pPr>
          </w:p>
          <w:p w14:paraId="66AD730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2406F2"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C2B29D0" w14:textId="77777777" w:rsidR="00FE6C7B" w:rsidRDefault="004E422A" w:rsidP="00FE6C7B">
            <w:pPr>
              <w:spacing w:after="168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EEFD760" w14:textId="77777777" w:rsidR="00FE6C7B" w:rsidRPr="00FE6C7B" w:rsidRDefault="00FE6C7B" w:rsidP="00FE6C7B">
            <w:pPr>
              <w:ind w:right="-108"/>
              <w:rPr>
                <w:rFonts w:ascii="Garamond" w:hAnsi="Garamond"/>
                <w:color w:val="0000FF"/>
                <w:sz w:val="24"/>
                <w:szCs w:val="24"/>
                <w:u w:val="single"/>
              </w:rPr>
            </w:pPr>
          </w:p>
          <w:p w14:paraId="222623F1" w14:textId="77777777" w:rsidR="00FE6C7B" w:rsidRPr="005433A4" w:rsidRDefault="004E422A" w:rsidP="00267244">
            <w:pPr>
              <w:spacing w:before="600"/>
              <w:jc w:val="both"/>
              <w:rPr>
                <w:rFonts w:ascii="Garamond" w:hAnsi="Garamond"/>
                <w:sz w:val="24"/>
                <w:szCs w:val="24"/>
              </w:rPr>
            </w:pPr>
            <w:r w:rsidRPr="005433A4">
              <w:rPr>
                <w:rFonts w:ascii="Garamond" w:hAnsi="Garamond"/>
                <w:sz w:val="24"/>
                <w:szCs w:val="24"/>
              </w:rPr>
              <w:t>……………………………………….......</w:t>
            </w:r>
          </w:p>
          <w:p w14:paraId="2C3D928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512AB41C" w14:textId="77777777" w:rsidR="004E422A" w:rsidRPr="005433A4" w:rsidRDefault="004E422A" w:rsidP="00C602A1">
            <w:pPr>
              <w:tabs>
                <w:tab w:val="left" w:pos="3600"/>
                <w:tab w:val="left" w:pos="6840"/>
              </w:tabs>
              <w:rPr>
                <w:rFonts w:ascii="Garamond" w:hAnsi="Garamond"/>
                <w:b/>
                <w:sz w:val="24"/>
                <w:szCs w:val="24"/>
              </w:rPr>
            </w:pPr>
          </w:p>
          <w:p w14:paraId="6E4C6E0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0527382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4CA0F512"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14:paraId="55E69E63" w14:textId="77777777" w:rsidR="004E422A" w:rsidRPr="005433A4" w:rsidRDefault="004E422A" w:rsidP="00C602A1">
            <w:pPr>
              <w:rPr>
                <w:rFonts w:ascii="Garamond" w:hAnsi="Garamond"/>
                <w:b/>
                <w:sz w:val="24"/>
                <w:szCs w:val="24"/>
              </w:rPr>
            </w:pPr>
          </w:p>
        </w:tc>
      </w:tr>
      <w:tr w:rsidR="004E422A" w:rsidRPr="005433A4" w14:paraId="1FF63E24" w14:textId="77777777" w:rsidTr="00C602A1">
        <w:tc>
          <w:tcPr>
            <w:tcW w:w="1355" w:type="dxa"/>
          </w:tcPr>
          <w:p w14:paraId="2709103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14:paraId="21BFE486" w14:textId="77777777" w:rsidR="004E422A" w:rsidRPr="005433A4" w:rsidRDefault="004E422A" w:rsidP="00C602A1">
            <w:pPr>
              <w:ind w:right="-108"/>
              <w:rPr>
                <w:rFonts w:ascii="Garamond" w:hAnsi="Garamond"/>
                <w:b/>
                <w:bCs/>
                <w:sz w:val="24"/>
                <w:szCs w:val="24"/>
              </w:rPr>
            </w:pPr>
          </w:p>
          <w:p w14:paraId="59AEBAA6" w14:textId="77777777"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14:paraId="1F3B679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50109C8"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53E10AE8"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7B6C4A88"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047444F6"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B864716"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9622042"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747C7B2F"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668EB9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0C7EA844" w14:textId="77777777" w:rsidR="00EF71A5" w:rsidRPr="001C26DB" w:rsidRDefault="00EF71A5" w:rsidP="00C602A1">
            <w:pPr>
              <w:ind w:right="-648"/>
              <w:rPr>
                <w:rFonts w:ascii="Garamond" w:hAnsi="Garamond"/>
                <w:i/>
                <w:sz w:val="24"/>
                <w:szCs w:val="24"/>
              </w:rPr>
            </w:pPr>
            <w:r>
              <w:rPr>
                <w:rFonts w:ascii="Garamond" w:hAnsi="Garamond"/>
                <w:i/>
                <w:sz w:val="24"/>
                <w:szCs w:val="24"/>
              </w:rPr>
              <w:t>Mgr. Jiří Pražák</w:t>
            </w:r>
          </w:p>
          <w:p w14:paraId="7209E7E8"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011299C2" w14:textId="77777777"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14:paraId="41A15F4C" w14:textId="77777777" w:rsidR="004E422A" w:rsidRPr="005433A4" w:rsidRDefault="004E422A" w:rsidP="00C602A1">
            <w:pPr>
              <w:tabs>
                <w:tab w:val="left" w:pos="708"/>
              </w:tabs>
              <w:jc w:val="both"/>
              <w:rPr>
                <w:rFonts w:ascii="Garamond" w:hAnsi="Garamond"/>
                <w:sz w:val="24"/>
                <w:szCs w:val="24"/>
              </w:rPr>
            </w:pPr>
          </w:p>
          <w:p w14:paraId="66D1CCD0" w14:textId="77777777"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19AB2394" w14:textId="77777777" w:rsidR="007D3B73" w:rsidRDefault="007D3B73" w:rsidP="007D3B73">
            <w:pPr>
              <w:tabs>
                <w:tab w:val="left" w:pos="708"/>
              </w:tabs>
              <w:jc w:val="both"/>
              <w:rPr>
                <w:rFonts w:ascii="Garamond" w:hAnsi="Garamond"/>
                <w:sz w:val="24"/>
                <w:szCs w:val="24"/>
              </w:rPr>
            </w:pPr>
          </w:p>
          <w:p w14:paraId="55809A57" w14:textId="77777777"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1ADD093"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427707E"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14:paraId="38136A7D" w14:textId="77777777" w:rsidR="004E422A" w:rsidRPr="005433A4" w:rsidRDefault="004E422A" w:rsidP="00C602A1">
            <w:pPr>
              <w:tabs>
                <w:tab w:val="left" w:pos="3600"/>
                <w:tab w:val="left" w:pos="6840"/>
              </w:tabs>
              <w:rPr>
                <w:rFonts w:ascii="Garamond" w:hAnsi="Garamond"/>
                <w:b/>
                <w:sz w:val="24"/>
                <w:szCs w:val="24"/>
              </w:rPr>
            </w:pPr>
          </w:p>
          <w:p w14:paraId="5BE919A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14:paraId="1889BFC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78F4A9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4F2EB657"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4E15F5C1"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81D843"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7F52526F"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14317333"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481D1D34"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10F775BB" w14:textId="77777777" w:rsidTr="00C602A1">
        <w:tc>
          <w:tcPr>
            <w:tcW w:w="1355" w:type="dxa"/>
          </w:tcPr>
          <w:p w14:paraId="44BAB448"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14:paraId="49A319C1" w14:textId="77777777" w:rsidR="004E422A" w:rsidRPr="005433A4" w:rsidRDefault="004E422A" w:rsidP="00C602A1">
            <w:pPr>
              <w:ind w:right="-108"/>
              <w:rPr>
                <w:rFonts w:ascii="Garamond" w:hAnsi="Garamond"/>
                <w:b/>
                <w:bCs/>
                <w:sz w:val="24"/>
                <w:szCs w:val="24"/>
              </w:rPr>
            </w:pPr>
          </w:p>
          <w:p w14:paraId="111FD4A9"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0D2E1F2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D6EDBA3"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14:paraId="60ECD155" w14:textId="77777777"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14:paraId="782790E7" w14:textId="77777777"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14:paraId="20EEE4C2" w14:textId="77777777"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14:paraId="07CA9D41" w14:textId="77777777"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14:paraId="02FF71A0"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1CB6C4A5"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AA2A64B"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14:paraId="3CD24624" w14:textId="77777777"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69D9A413" w14:textId="77777777" w:rsidR="00BF0D3E" w:rsidRPr="001C26DB" w:rsidRDefault="00BF0D3E" w:rsidP="00CF3313">
            <w:pPr>
              <w:tabs>
                <w:tab w:val="left" w:pos="3600"/>
                <w:tab w:val="left" w:pos="6840"/>
              </w:tabs>
              <w:rPr>
                <w:rFonts w:ascii="Garamond" w:hAnsi="Garamond"/>
                <w:i/>
                <w:sz w:val="24"/>
                <w:szCs w:val="24"/>
              </w:rPr>
            </w:pPr>
            <w:r>
              <w:rPr>
                <w:rFonts w:ascii="Garamond" w:hAnsi="Garamond"/>
                <w:i/>
                <w:sz w:val="24"/>
                <w:szCs w:val="24"/>
              </w:rPr>
              <w:lastRenderedPageBreak/>
              <w:t>Mgr. Jiří Pražák</w:t>
            </w:r>
          </w:p>
          <w:p w14:paraId="5D78544D"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6C470149"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14:paraId="7B093C43" w14:textId="77777777" w:rsidR="004E422A" w:rsidRPr="005433A4" w:rsidRDefault="004E422A" w:rsidP="00C602A1">
            <w:pPr>
              <w:tabs>
                <w:tab w:val="left" w:pos="708"/>
              </w:tabs>
              <w:jc w:val="both"/>
              <w:rPr>
                <w:rFonts w:ascii="Garamond" w:hAnsi="Garamond"/>
                <w:sz w:val="24"/>
                <w:szCs w:val="24"/>
              </w:rPr>
            </w:pPr>
          </w:p>
          <w:p w14:paraId="2C59C22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0A7A876C"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14:paraId="19A9FCA0" w14:textId="77777777"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94D370E" w14:textId="77777777" w:rsidR="004E422A" w:rsidRPr="005433A4" w:rsidRDefault="004E422A" w:rsidP="00BF0D3E">
            <w:pPr>
              <w:spacing w:before="2520"/>
              <w:ind w:left="-57"/>
              <w:jc w:val="both"/>
              <w:rPr>
                <w:rFonts w:ascii="Garamond" w:hAnsi="Garamond"/>
                <w:sz w:val="24"/>
                <w:szCs w:val="24"/>
              </w:rPr>
            </w:pPr>
            <w:r w:rsidRPr="005433A4">
              <w:rPr>
                <w:rFonts w:ascii="Garamond" w:hAnsi="Garamond"/>
                <w:sz w:val="24"/>
                <w:szCs w:val="24"/>
              </w:rPr>
              <w:lastRenderedPageBreak/>
              <w:t>……………………………………………..</w:t>
            </w:r>
          </w:p>
          <w:p w14:paraId="1245DF0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14:paraId="1D89688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3B7B04B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970B0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33E7DC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3F6B4309" w14:textId="77777777" w:rsidR="004E422A" w:rsidRPr="005433A4" w:rsidRDefault="004E422A" w:rsidP="00C602A1">
            <w:pPr>
              <w:tabs>
                <w:tab w:val="left" w:pos="3600"/>
                <w:tab w:val="left" w:pos="6840"/>
              </w:tabs>
              <w:rPr>
                <w:rFonts w:ascii="Garamond" w:hAnsi="Garamond"/>
                <w:b/>
                <w:sz w:val="24"/>
                <w:szCs w:val="24"/>
              </w:rPr>
            </w:pPr>
          </w:p>
        </w:tc>
      </w:tr>
      <w:tr w:rsidR="0000296F" w:rsidRPr="005433A4" w14:paraId="57DCA125" w14:textId="77777777" w:rsidTr="00C602A1">
        <w:tc>
          <w:tcPr>
            <w:tcW w:w="1355" w:type="dxa"/>
          </w:tcPr>
          <w:p w14:paraId="006C4906" w14:textId="77777777"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t>31</w:t>
            </w:r>
          </w:p>
        </w:tc>
        <w:tc>
          <w:tcPr>
            <w:tcW w:w="3318" w:type="dxa"/>
          </w:tcPr>
          <w:p w14:paraId="553A2699" w14:textId="77777777" w:rsidR="0000296F" w:rsidRPr="005433A4" w:rsidRDefault="0000296F" w:rsidP="0000296F">
            <w:pPr>
              <w:ind w:right="-108"/>
              <w:rPr>
                <w:rFonts w:ascii="Garamond" w:hAnsi="Garamond"/>
                <w:b/>
                <w:bCs/>
                <w:sz w:val="24"/>
                <w:szCs w:val="24"/>
              </w:rPr>
            </w:pPr>
          </w:p>
          <w:p w14:paraId="32E796FF" w14:textId="77777777"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14:paraId="79988AA7" w14:textId="77777777" w:rsidR="0000296F" w:rsidRDefault="0000296F" w:rsidP="0000296F">
            <w:pPr>
              <w:ind w:right="-108"/>
              <w:rPr>
                <w:rFonts w:ascii="Garamond" w:hAnsi="Garamond"/>
                <w:i/>
                <w:sz w:val="24"/>
                <w:szCs w:val="24"/>
              </w:rPr>
            </w:pPr>
            <w:r w:rsidRPr="005433A4">
              <w:rPr>
                <w:rFonts w:ascii="Garamond" w:hAnsi="Garamond"/>
                <w:i/>
                <w:sz w:val="24"/>
                <w:szCs w:val="24"/>
              </w:rPr>
              <w:t>zastupuje:</w:t>
            </w:r>
          </w:p>
          <w:p w14:paraId="6C0C1696" w14:textId="77777777"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26CB6451" w14:textId="77777777"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14:paraId="63D43996" w14:textId="77777777"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14:paraId="5FB2183E"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8D9D0"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1A8F1DB"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532A9D" w14:textId="77777777"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14:paraId="56968A85" w14:textId="77777777"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14:paraId="684D0713" w14:textId="77777777"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14:paraId="6E156048" w14:textId="77777777"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14:paraId="451B9813" w14:textId="77777777"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14:paraId="4EA5FCB9" w14:textId="77777777" w:rsidR="0000296F" w:rsidRPr="005433A4" w:rsidRDefault="0000296F" w:rsidP="0000296F">
            <w:pPr>
              <w:tabs>
                <w:tab w:val="left" w:pos="708"/>
              </w:tabs>
              <w:jc w:val="both"/>
              <w:rPr>
                <w:rFonts w:ascii="Garamond" w:hAnsi="Garamond"/>
                <w:sz w:val="24"/>
                <w:szCs w:val="24"/>
              </w:rPr>
            </w:pPr>
          </w:p>
          <w:p w14:paraId="50DD2DA8" w14:textId="77777777"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502D67D0" w14:textId="77777777"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8F471F9" w14:textId="77777777"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14:paraId="54C54E5F" w14:textId="77777777"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305C8886" w14:textId="77777777" w:rsidR="0000296F" w:rsidRPr="005433A4" w:rsidRDefault="0000296F" w:rsidP="0000296F">
            <w:pPr>
              <w:tabs>
                <w:tab w:val="left" w:pos="3600"/>
                <w:tab w:val="left" w:pos="6840"/>
              </w:tabs>
              <w:rPr>
                <w:rFonts w:ascii="Garamond" w:hAnsi="Garamond"/>
                <w:b/>
                <w:sz w:val="24"/>
                <w:szCs w:val="24"/>
              </w:rPr>
            </w:pPr>
          </w:p>
          <w:p w14:paraId="68EE59BD"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1AF5986E"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AE57599" w14:textId="77777777"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14:paraId="2FDD4CEB" w14:textId="77777777" w:rsidR="0000296F" w:rsidRPr="005433A4" w:rsidRDefault="0000296F" w:rsidP="0000296F">
            <w:pPr>
              <w:tabs>
                <w:tab w:val="left" w:pos="3600"/>
                <w:tab w:val="left" w:pos="6840"/>
              </w:tabs>
              <w:rPr>
                <w:rFonts w:ascii="Garamond" w:hAnsi="Garamond"/>
                <w:b/>
                <w:sz w:val="24"/>
                <w:szCs w:val="24"/>
              </w:rPr>
            </w:pPr>
          </w:p>
        </w:tc>
      </w:tr>
      <w:tr w:rsidR="0000296F" w:rsidRPr="005433A4" w14:paraId="549B1A13" w14:textId="77777777" w:rsidTr="00C602A1">
        <w:tc>
          <w:tcPr>
            <w:tcW w:w="1355" w:type="dxa"/>
          </w:tcPr>
          <w:p w14:paraId="461EF71C" w14:textId="77777777" w:rsidR="0000296F" w:rsidRPr="005433A4" w:rsidRDefault="0000296F" w:rsidP="0000296F">
            <w:pPr>
              <w:tabs>
                <w:tab w:val="left" w:pos="3600"/>
                <w:tab w:val="left" w:pos="6840"/>
              </w:tabs>
              <w:jc w:val="center"/>
              <w:rPr>
                <w:rFonts w:ascii="Garamond" w:hAnsi="Garamond"/>
                <w:b/>
                <w:sz w:val="24"/>
                <w:szCs w:val="24"/>
              </w:rPr>
            </w:pPr>
          </w:p>
        </w:tc>
        <w:tc>
          <w:tcPr>
            <w:tcW w:w="3318" w:type="dxa"/>
          </w:tcPr>
          <w:p w14:paraId="2CFAD1E1" w14:textId="77777777" w:rsidR="0000296F" w:rsidRPr="005433A4" w:rsidRDefault="0000296F" w:rsidP="0000296F">
            <w:pPr>
              <w:ind w:right="-67"/>
              <w:rPr>
                <w:rFonts w:ascii="Garamond" w:hAnsi="Garamond"/>
                <w:sz w:val="24"/>
                <w:szCs w:val="24"/>
              </w:rPr>
            </w:pPr>
          </w:p>
        </w:tc>
        <w:tc>
          <w:tcPr>
            <w:tcW w:w="5245" w:type="dxa"/>
          </w:tcPr>
          <w:p w14:paraId="2D525D03" w14:textId="77777777" w:rsidR="0000296F" w:rsidRPr="005433A4" w:rsidRDefault="0000296F" w:rsidP="0000296F">
            <w:pPr>
              <w:ind w:right="-108"/>
              <w:rPr>
                <w:rFonts w:ascii="Garamond" w:hAnsi="Garamond"/>
                <w:sz w:val="24"/>
                <w:szCs w:val="24"/>
              </w:rPr>
            </w:pPr>
          </w:p>
        </w:tc>
        <w:tc>
          <w:tcPr>
            <w:tcW w:w="1134" w:type="dxa"/>
          </w:tcPr>
          <w:p w14:paraId="4BC6FF60" w14:textId="77777777" w:rsidR="0000296F" w:rsidRPr="005433A4" w:rsidRDefault="0000296F" w:rsidP="0000296F">
            <w:pPr>
              <w:tabs>
                <w:tab w:val="left" w:pos="3600"/>
                <w:tab w:val="left" w:pos="6840"/>
              </w:tabs>
              <w:rPr>
                <w:rFonts w:ascii="Garamond" w:hAnsi="Garamond"/>
                <w:sz w:val="24"/>
                <w:szCs w:val="24"/>
              </w:rPr>
            </w:pPr>
          </w:p>
        </w:tc>
        <w:tc>
          <w:tcPr>
            <w:tcW w:w="2977" w:type="dxa"/>
          </w:tcPr>
          <w:p w14:paraId="2C3FE410"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14:paraId="2A1CF9A7"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14:paraId="34A24C38"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Elena Gyepešová</w:t>
            </w:r>
          </w:p>
          <w:p w14:paraId="5152BDEF"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Jana Mochanová</w:t>
            </w:r>
          </w:p>
          <w:p w14:paraId="6E4D5F80"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14:paraId="29559DFF"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14:paraId="5D442DF5" w14:textId="77777777" w:rsidR="004E422A" w:rsidRDefault="004E422A" w:rsidP="00C43F80">
      <w:pPr>
        <w:spacing w:after="480"/>
        <w:rPr>
          <w:rFonts w:ascii="Garamond" w:hAnsi="Garamond"/>
        </w:rPr>
      </w:pPr>
    </w:p>
    <w:p w14:paraId="1BA3EECA" w14:textId="77777777"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7B0C8C9A"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14:paraId="2B7AEC41" w14:textId="77777777"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25C63A47" w14:textId="77777777"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40B68644" w14:textId="77777777"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14:paraId="3549BBB1" w14:textId="77777777"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68B238BC" w14:textId="77777777"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1837706C" w14:textId="77777777"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21E096D5" w14:textId="77777777" w:rsidR="004E422A" w:rsidRPr="005433A4" w:rsidRDefault="004E422A" w:rsidP="004E422A">
      <w:pPr>
        <w:ind w:right="-315"/>
        <w:rPr>
          <w:rFonts w:ascii="Garamond" w:hAnsi="Garamond"/>
          <w:bCs/>
          <w:i/>
          <w:sz w:val="12"/>
          <w:szCs w:val="12"/>
        </w:rPr>
      </w:pPr>
    </w:p>
    <w:p w14:paraId="40073AAD"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7062DBC2"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B95844F"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520194A7" w14:textId="77777777" w:rsidR="004E422A" w:rsidRPr="005433A4" w:rsidRDefault="004E422A" w:rsidP="004E422A">
      <w:pPr>
        <w:ind w:left="2831" w:right="-171" w:firstLine="709"/>
        <w:rPr>
          <w:rFonts w:ascii="Garamond" w:hAnsi="Garamond"/>
          <w:bCs/>
          <w:i/>
          <w:sz w:val="12"/>
          <w:szCs w:val="12"/>
        </w:rPr>
      </w:pPr>
    </w:p>
    <w:p w14:paraId="21B0AF39"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123EEE68"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134CD750"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05ECCF23"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68D33898"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A2F18FB"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4BDE0F07" w14:textId="77777777" w:rsidR="004E422A" w:rsidRPr="005433A4" w:rsidRDefault="004E422A" w:rsidP="004E422A">
      <w:pPr>
        <w:ind w:right="-171"/>
        <w:rPr>
          <w:rFonts w:ascii="Garamond" w:hAnsi="Garamond"/>
          <w:bCs/>
          <w:i/>
          <w:sz w:val="12"/>
          <w:szCs w:val="12"/>
        </w:rPr>
      </w:pPr>
    </w:p>
    <w:p w14:paraId="20F36213"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34064746"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FE91022"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5B1CE209"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7E184C81" w14:textId="77777777"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14:paraId="053BFDE2" w14:textId="77777777" w:rsidR="004E422A" w:rsidRPr="00066C44" w:rsidRDefault="004E422A" w:rsidP="004E422A">
      <w:pPr>
        <w:jc w:val="both"/>
        <w:rPr>
          <w:rFonts w:ascii="Garamond" w:hAnsi="Garamond"/>
          <w:sz w:val="24"/>
          <w:szCs w:val="24"/>
        </w:rPr>
      </w:pPr>
    </w:p>
    <w:p w14:paraId="698774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0C9BDB45" w14:textId="77777777"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52379F63" w14:textId="77777777" w:rsidR="00424D78" w:rsidRPr="00E21E7E" w:rsidRDefault="00424D78" w:rsidP="004D6089">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3AEA7115" w14:textId="77777777"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4F00FD7B" w14:textId="77777777" w:rsidR="004E422A" w:rsidRPr="005433A4" w:rsidRDefault="004E422A" w:rsidP="004E422A">
      <w:pPr>
        <w:jc w:val="both"/>
        <w:rPr>
          <w:rFonts w:ascii="Garamond" w:hAnsi="Garamond"/>
          <w:sz w:val="24"/>
          <w:szCs w:val="24"/>
        </w:rPr>
      </w:pPr>
    </w:p>
    <w:p w14:paraId="74094321" w14:textId="77777777" w:rsidR="004E422A" w:rsidRPr="005433A4" w:rsidRDefault="004E422A" w:rsidP="004D6089">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26134F6"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06399178"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698E62BC" w14:textId="77777777"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166EC4B4" w14:textId="77777777" w:rsidR="004E422A" w:rsidRPr="00C43F80" w:rsidRDefault="004E422A" w:rsidP="00F92982">
      <w:pPr>
        <w:spacing w:after="60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327CF147" w14:textId="77777777"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7E40F9FF" w14:textId="77777777"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14:paraId="1DC3973C" w14:textId="77777777"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14:paraId="799475E9" w14:textId="77777777" w:rsidTr="00C602A1">
        <w:tc>
          <w:tcPr>
            <w:tcW w:w="1271" w:type="dxa"/>
          </w:tcPr>
          <w:p w14:paraId="738DAC5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D1973C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47A6730"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6D57F7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14:paraId="1788E3B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30C0F56" w14:textId="77777777" w:rsidTr="00C602A1">
        <w:tc>
          <w:tcPr>
            <w:tcW w:w="1271" w:type="dxa"/>
          </w:tcPr>
          <w:p w14:paraId="4F7C5F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71708A87" w14:textId="77777777" w:rsidR="004E422A" w:rsidRPr="005433A4" w:rsidRDefault="004E422A" w:rsidP="00C602A1">
            <w:pPr>
              <w:ind w:right="-648"/>
              <w:rPr>
                <w:rFonts w:ascii="Garamond" w:hAnsi="Garamond"/>
                <w:b/>
                <w:bCs/>
                <w:sz w:val="24"/>
                <w:szCs w:val="24"/>
              </w:rPr>
            </w:pPr>
          </w:p>
          <w:p w14:paraId="057F4CD7"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7FB387E1"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2570B049"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6F27A992"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5FA14A10"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49A323C0"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129F51B9" w14:textId="77777777"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14:paraId="050ED8F0" w14:textId="77777777" w:rsidR="004E422A" w:rsidRPr="005433A4" w:rsidRDefault="004E422A" w:rsidP="000F610A">
            <w:pPr>
              <w:ind w:right="-648"/>
              <w:rPr>
                <w:rFonts w:ascii="Garamond" w:hAnsi="Garamond"/>
                <w:sz w:val="24"/>
                <w:szCs w:val="24"/>
                <w:u w:val="single"/>
              </w:rPr>
            </w:pPr>
          </w:p>
        </w:tc>
        <w:tc>
          <w:tcPr>
            <w:tcW w:w="7513" w:type="dxa"/>
          </w:tcPr>
          <w:p w14:paraId="25A5218B" w14:textId="77777777" w:rsidR="004E422A" w:rsidRPr="005433A4" w:rsidRDefault="004E422A" w:rsidP="00C602A1">
            <w:pPr>
              <w:jc w:val="both"/>
              <w:rPr>
                <w:rFonts w:ascii="Garamond" w:hAnsi="Garamond"/>
                <w:strike/>
                <w:sz w:val="24"/>
                <w:szCs w:val="24"/>
              </w:rPr>
            </w:pPr>
          </w:p>
          <w:p w14:paraId="4B04875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7CA11F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6E2105E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03EB62F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83FF8CA"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49384888" w14:textId="77777777" w:rsidR="004E422A" w:rsidRPr="005433A4" w:rsidRDefault="004E422A" w:rsidP="00C602A1">
            <w:pPr>
              <w:ind w:right="-108"/>
              <w:rPr>
                <w:rFonts w:ascii="Garamond" w:hAnsi="Garamond"/>
                <w:sz w:val="24"/>
                <w:szCs w:val="24"/>
              </w:rPr>
            </w:pPr>
          </w:p>
          <w:p w14:paraId="0F4359A8" w14:textId="77777777" w:rsidR="004E422A" w:rsidRPr="005433A4" w:rsidRDefault="004E422A" w:rsidP="00C602A1">
            <w:pPr>
              <w:ind w:right="-108"/>
              <w:rPr>
                <w:rFonts w:ascii="Garamond" w:hAnsi="Garamond"/>
                <w:sz w:val="24"/>
                <w:szCs w:val="24"/>
              </w:rPr>
            </w:pPr>
          </w:p>
          <w:p w14:paraId="25D34A1D" w14:textId="77777777" w:rsidR="004E422A" w:rsidRPr="005433A4" w:rsidRDefault="004E422A" w:rsidP="00C602A1">
            <w:pPr>
              <w:tabs>
                <w:tab w:val="left" w:pos="708"/>
              </w:tabs>
              <w:jc w:val="both"/>
              <w:rPr>
                <w:rFonts w:ascii="Garamond" w:hAnsi="Garamond"/>
                <w:sz w:val="24"/>
                <w:szCs w:val="24"/>
              </w:rPr>
            </w:pPr>
          </w:p>
        </w:tc>
        <w:tc>
          <w:tcPr>
            <w:tcW w:w="1701" w:type="dxa"/>
          </w:tcPr>
          <w:p w14:paraId="35CF0A56" w14:textId="77777777" w:rsidR="004E422A" w:rsidRPr="005433A4" w:rsidRDefault="004E422A" w:rsidP="00C602A1">
            <w:pPr>
              <w:tabs>
                <w:tab w:val="left" w:pos="3600"/>
                <w:tab w:val="left" w:pos="6840"/>
              </w:tabs>
              <w:rPr>
                <w:rFonts w:ascii="Garamond" w:hAnsi="Garamond"/>
                <w:b/>
                <w:strike/>
                <w:sz w:val="24"/>
                <w:szCs w:val="24"/>
              </w:rPr>
            </w:pPr>
          </w:p>
          <w:p w14:paraId="62CC49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523AFEE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3C51A64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2365D5A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14C14C6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569D70EC" w14:textId="77777777" w:rsidR="004E422A" w:rsidRPr="005433A4" w:rsidRDefault="004E422A" w:rsidP="00C602A1">
            <w:pPr>
              <w:tabs>
                <w:tab w:val="left" w:pos="3600"/>
                <w:tab w:val="left" w:pos="6840"/>
              </w:tabs>
              <w:rPr>
                <w:rFonts w:ascii="Garamond" w:hAnsi="Garamond"/>
                <w:strike/>
                <w:sz w:val="24"/>
                <w:szCs w:val="24"/>
              </w:rPr>
            </w:pPr>
          </w:p>
          <w:p w14:paraId="7101F59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3374BE3" w14:textId="77777777" w:rsidR="004E422A" w:rsidRPr="005433A4" w:rsidRDefault="004E422A" w:rsidP="00C602A1">
            <w:pPr>
              <w:tabs>
                <w:tab w:val="left" w:pos="3600"/>
                <w:tab w:val="left" w:pos="6840"/>
              </w:tabs>
              <w:rPr>
                <w:rFonts w:ascii="Garamond" w:hAnsi="Garamond"/>
                <w:strike/>
                <w:sz w:val="24"/>
                <w:szCs w:val="24"/>
              </w:rPr>
            </w:pPr>
          </w:p>
          <w:p w14:paraId="2B673FE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14:paraId="68899100" w14:textId="77777777" w:rsidTr="00C602A1">
        <w:tc>
          <w:tcPr>
            <w:tcW w:w="1271" w:type="dxa"/>
          </w:tcPr>
          <w:p w14:paraId="70B51E7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6F5EE5B1" w14:textId="77777777" w:rsidR="004E422A" w:rsidRPr="005433A4" w:rsidRDefault="004E422A" w:rsidP="00C602A1">
            <w:pPr>
              <w:ind w:right="-108"/>
              <w:rPr>
                <w:rFonts w:ascii="Garamond" w:hAnsi="Garamond"/>
                <w:b/>
                <w:bCs/>
                <w:sz w:val="24"/>
                <w:szCs w:val="24"/>
              </w:rPr>
            </w:pPr>
          </w:p>
          <w:p w14:paraId="269E9A22"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2D8BD44F"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85C98E3"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43623387"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14:paraId="295F8D93" w14:textId="77777777"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14:paraId="51C6F779"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5910CA34" w14:textId="77777777" w:rsidR="002E7D5F" w:rsidRPr="00CF6BA7" w:rsidRDefault="002E7D5F" w:rsidP="00C602A1">
            <w:pPr>
              <w:ind w:right="-648"/>
              <w:rPr>
                <w:rFonts w:ascii="Garamond" w:hAnsi="Garamond"/>
                <w:i/>
                <w:sz w:val="24"/>
                <w:szCs w:val="24"/>
              </w:rPr>
            </w:pPr>
          </w:p>
          <w:p w14:paraId="742A0048" w14:textId="77777777" w:rsidR="004E422A" w:rsidRPr="00CF6BA7" w:rsidRDefault="004E422A" w:rsidP="00C602A1">
            <w:pPr>
              <w:ind w:right="-648"/>
              <w:rPr>
                <w:rFonts w:ascii="Garamond" w:hAnsi="Garamond"/>
                <w:i/>
                <w:sz w:val="24"/>
                <w:szCs w:val="24"/>
              </w:rPr>
            </w:pPr>
          </w:p>
          <w:p w14:paraId="0A59D0BB" w14:textId="77777777" w:rsidR="004E422A" w:rsidRPr="005433A4" w:rsidRDefault="004E422A" w:rsidP="00C602A1">
            <w:pPr>
              <w:ind w:right="-648"/>
              <w:rPr>
                <w:rFonts w:ascii="Garamond" w:hAnsi="Garamond"/>
                <w:bCs/>
                <w:i/>
                <w:sz w:val="24"/>
                <w:szCs w:val="24"/>
              </w:rPr>
            </w:pPr>
          </w:p>
        </w:tc>
        <w:tc>
          <w:tcPr>
            <w:tcW w:w="7513" w:type="dxa"/>
          </w:tcPr>
          <w:p w14:paraId="32A9521A" w14:textId="77777777" w:rsidR="004E422A" w:rsidRPr="005433A4" w:rsidRDefault="004E422A" w:rsidP="00C602A1">
            <w:pPr>
              <w:jc w:val="both"/>
              <w:rPr>
                <w:rFonts w:ascii="Garamond" w:hAnsi="Garamond"/>
                <w:sz w:val="24"/>
                <w:szCs w:val="24"/>
              </w:rPr>
            </w:pPr>
          </w:p>
          <w:p w14:paraId="24BF83D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6230B0A1"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00F50A2D"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5394133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B2585B"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3EF4A0E2" w14:textId="77777777" w:rsidR="004E422A" w:rsidRPr="005433A4" w:rsidRDefault="004E422A" w:rsidP="00C602A1">
            <w:pPr>
              <w:ind w:right="-108"/>
              <w:rPr>
                <w:rFonts w:ascii="Garamond" w:hAnsi="Garamond"/>
                <w:sz w:val="24"/>
                <w:szCs w:val="24"/>
              </w:rPr>
            </w:pPr>
          </w:p>
          <w:p w14:paraId="49CCC176" w14:textId="77777777"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4F26B105"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1A61EEE6" w14:textId="77777777" w:rsidR="004E422A" w:rsidRPr="005433A4" w:rsidRDefault="004E422A" w:rsidP="00C602A1">
            <w:pPr>
              <w:tabs>
                <w:tab w:val="left" w:pos="3600"/>
                <w:tab w:val="left" w:pos="6840"/>
              </w:tabs>
              <w:rPr>
                <w:rFonts w:ascii="Garamond" w:hAnsi="Garamond"/>
                <w:b/>
                <w:sz w:val="24"/>
                <w:szCs w:val="24"/>
              </w:rPr>
            </w:pPr>
          </w:p>
          <w:p w14:paraId="3A16BE7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5962EC2"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D8C733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502BC07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9829E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62FD9FA4" w14:textId="77777777" w:rsidR="004E422A" w:rsidRPr="005433A4" w:rsidRDefault="004E422A" w:rsidP="00C602A1">
            <w:pPr>
              <w:tabs>
                <w:tab w:val="left" w:pos="3600"/>
                <w:tab w:val="left" w:pos="6840"/>
              </w:tabs>
              <w:rPr>
                <w:rFonts w:ascii="Garamond" w:hAnsi="Garamond"/>
                <w:strike/>
                <w:sz w:val="24"/>
                <w:szCs w:val="24"/>
              </w:rPr>
            </w:pPr>
          </w:p>
          <w:p w14:paraId="36E23EBB" w14:textId="77777777"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14:paraId="208D51D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7A97E54" w14:textId="77777777" w:rsidTr="00C602A1">
        <w:tc>
          <w:tcPr>
            <w:tcW w:w="1271" w:type="dxa"/>
          </w:tcPr>
          <w:p w14:paraId="008C9C6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14:paraId="2D599288" w14:textId="77777777" w:rsidR="004E422A" w:rsidRPr="005433A4" w:rsidRDefault="004E422A" w:rsidP="00C602A1">
            <w:pPr>
              <w:ind w:right="-108"/>
              <w:rPr>
                <w:rFonts w:ascii="Garamond" w:hAnsi="Garamond"/>
                <w:b/>
                <w:bCs/>
                <w:sz w:val="24"/>
                <w:szCs w:val="24"/>
              </w:rPr>
            </w:pPr>
          </w:p>
          <w:p w14:paraId="60574731"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14:paraId="0F531BB3" w14:textId="77777777"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14:paraId="025A6B9C" w14:textId="77777777"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14:paraId="61DF0162"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4344F1E8"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14:paraId="470131F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13E5AA2B" w14:textId="77777777" w:rsidR="004E422A" w:rsidRPr="00CF6BA7" w:rsidRDefault="004E422A" w:rsidP="00C602A1">
            <w:pPr>
              <w:ind w:right="-648"/>
              <w:rPr>
                <w:rFonts w:ascii="Garamond" w:hAnsi="Garamond"/>
                <w:b/>
                <w:bCs/>
                <w:sz w:val="24"/>
                <w:szCs w:val="24"/>
              </w:rPr>
            </w:pPr>
          </w:p>
          <w:p w14:paraId="6CBDEF43" w14:textId="77777777" w:rsidR="004E422A" w:rsidRPr="005433A4" w:rsidRDefault="004E422A" w:rsidP="00C602A1">
            <w:pPr>
              <w:ind w:right="-648"/>
              <w:rPr>
                <w:rFonts w:ascii="Garamond" w:hAnsi="Garamond"/>
                <w:b/>
                <w:bCs/>
                <w:sz w:val="24"/>
                <w:szCs w:val="24"/>
              </w:rPr>
            </w:pPr>
          </w:p>
          <w:p w14:paraId="4D90CDA8" w14:textId="77777777" w:rsidR="004E422A" w:rsidRPr="005433A4" w:rsidRDefault="004E422A" w:rsidP="00C602A1">
            <w:pPr>
              <w:ind w:right="-648"/>
              <w:rPr>
                <w:rFonts w:ascii="Garamond" w:hAnsi="Garamond"/>
                <w:b/>
                <w:bCs/>
                <w:sz w:val="24"/>
                <w:szCs w:val="24"/>
              </w:rPr>
            </w:pPr>
          </w:p>
        </w:tc>
        <w:tc>
          <w:tcPr>
            <w:tcW w:w="7513" w:type="dxa"/>
          </w:tcPr>
          <w:p w14:paraId="472E8AA9"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F8A4D0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57BB263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41B61027"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009691E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B67BCFC"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45C9CB44" w14:textId="77777777"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14:paraId="6987CC20" w14:textId="77777777" w:rsidR="00505E9C" w:rsidRPr="005433A4" w:rsidRDefault="00505E9C" w:rsidP="00505E9C">
            <w:pPr>
              <w:ind w:right="-108"/>
              <w:rPr>
                <w:rFonts w:ascii="Garamond" w:hAnsi="Garamond"/>
                <w:sz w:val="24"/>
                <w:szCs w:val="24"/>
              </w:rPr>
            </w:pPr>
          </w:p>
          <w:p w14:paraId="19AED6AC"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636E3F4D" w14:textId="77777777"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177F5D5E"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0C2DA450"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4E053747"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14:paraId="39266AB2" w14:textId="77777777"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11D80895" w14:textId="77777777"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27CDEE68" w14:textId="77777777"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14:paraId="223FE10D"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14:paraId="5A8574EA" w14:textId="77777777" w:rsidTr="00C602A1">
        <w:tc>
          <w:tcPr>
            <w:tcW w:w="1271" w:type="dxa"/>
          </w:tcPr>
          <w:p w14:paraId="0C5FFE63"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59AED356" w14:textId="77777777" w:rsidR="004E422A" w:rsidRPr="005433A4" w:rsidRDefault="004E422A" w:rsidP="00C602A1">
            <w:pPr>
              <w:rPr>
                <w:rFonts w:ascii="Garamond" w:hAnsi="Garamond"/>
                <w:b/>
                <w:sz w:val="24"/>
                <w:szCs w:val="24"/>
              </w:rPr>
            </w:pPr>
          </w:p>
          <w:p w14:paraId="22EE6D00" w14:textId="77777777"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14:paraId="2FD85BEA" w14:textId="77777777" w:rsidR="004E422A" w:rsidRPr="00CF6BA7" w:rsidRDefault="004E422A" w:rsidP="00C602A1">
            <w:pPr>
              <w:rPr>
                <w:rFonts w:ascii="Garamond" w:hAnsi="Garamond"/>
                <w:i/>
                <w:sz w:val="24"/>
                <w:szCs w:val="24"/>
              </w:rPr>
            </w:pPr>
            <w:r w:rsidRPr="00CF6BA7">
              <w:rPr>
                <w:rFonts w:ascii="Garamond" w:hAnsi="Garamond"/>
                <w:i/>
                <w:sz w:val="24"/>
                <w:szCs w:val="24"/>
              </w:rPr>
              <w:t>zastupuje:</w:t>
            </w:r>
          </w:p>
          <w:p w14:paraId="1A4ADB5B" w14:textId="77777777"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14:paraId="44CDE024" w14:textId="77777777"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14:paraId="291C93C1" w14:textId="77777777" w:rsidR="004E422A" w:rsidRDefault="004E422A" w:rsidP="00C602A1">
            <w:pPr>
              <w:rPr>
                <w:rFonts w:ascii="Garamond" w:hAnsi="Garamond"/>
                <w:i/>
                <w:sz w:val="24"/>
                <w:szCs w:val="24"/>
              </w:rPr>
            </w:pPr>
            <w:r w:rsidRPr="00CF6BA7">
              <w:rPr>
                <w:rFonts w:ascii="Garamond" w:hAnsi="Garamond"/>
                <w:i/>
                <w:sz w:val="24"/>
                <w:szCs w:val="24"/>
              </w:rPr>
              <w:t>Mgr. Gabriela Plášilová</w:t>
            </w:r>
          </w:p>
          <w:p w14:paraId="485D225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37FA30AD" w14:textId="77777777" w:rsidR="002E7D5F" w:rsidRPr="00CF6BA7" w:rsidRDefault="002E7D5F" w:rsidP="00C602A1">
            <w:pPr>
              <w:rPr>
                <w:rFonts w:ascii="Garamond" w:hAnsi="Garamond"/>
                <w:i/>
                <w:sz w:val="24"/>
                <w:szCs w:val="24"/>
              </w:rPr>
            </w:pPr>
          </w:p>
          <w:p w14:paraId="142A3FFB" w14:textId="77777777"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14:paraId="33E53F93" w14:textId="77777777"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7CC4B780"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21C0A62F"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76B41623"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75C23E56"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7DE72B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47C1F"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377AABB2" w14:textId="77777777"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14:paraId="78199E02"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09CFA479"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DE55F3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6383AA95" w14:textId="77777777"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14:paraId="4D34070C" w14:textId="77777777" w:rsidR="004E422A" w:rsidRDefault="004E422A" w:rsidP="00627230">
            <w:pPr>
              <w:spacing w:after="240"/>
              <w:rPr>
                <w:rFonts w:ascii="Garamond" w:hAnsi="Garamond"/>
                <w:b/>
                <w:sz w:val="24"/>
                <w:szCs w:val="24"/>
              </w:rPr>
            </w:pPr>
            <w:r w:rsidRPr="005433A4">
              <w:rPr>
                <w:rFonts w:ascii="Garamond" w:hAnsi="Garamond"/>
                <w:b/>
                <w:sz w:val="24"/>
                <w:szCs w:val="24"/>
              </w:rPr>
              <w:t>100 %</w:t>
            </w:r>
          </w:p>
          <w:p w14:paraId="5FFF26EE"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14:paraId="73E86EB4" w14:textId="77777777" w:rsidTr="00C602A1">
        <w:tc>
          <w:tcPr>
            <w:tcW w:w="1271" w:type="dxa"/>
          </w:tcPr>
          <w:p w14:paraId="4CE329E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41CB1DD1" w14:textId="77777777" w:rsidR="004E422A" w:rsidRPr="005433A4" w:rsidRDefault="004E422A" w:rsidP="00C602A1">
            <w:pPr>
              <w:ind w:right="-108"/>
              <w:rPr>
                <w:rFonts w:ascii="Garamond" w:hAnsi="Garamond"/>
                <w:b/>
                <w:bCs/>
                <w:sz w:val="24"/>
                <w:szCs w:val="24"/>
              </w:rPr>
            </w:pPr>
          </w:p>
          <w:p w14:paraId="2843BCC9" w14:textId="77777777"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14:paraId="49AE2709"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391C7111"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14:paraId="132A6921" w14:textId="77777777"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14:paraId="5D0FC332"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40C03572"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28CF3FEA" w14:textId="77777777" w:rsidR="002E7D5F" w:rsidRPr="00CF6BA7" w:rsidRDefault="002E7D5F" w:rsidP="00C602A1">
            <w:pPr>
              <w:ind w:right="-648"/>
              <w:rPr>
                <w:rFonts w:ascii="Garamond" w:hAnsi="Garamond"/>
                <w:i/>
                <w:sz w:val="24"/>
                <w:szCs w:val="24"/>
              </w:rPr>
            </w:pPr>
          </w:p>
          <w:p w14:paraId="31D3C442" w14:textId="77777777" w:rsidR="004E422A" w:rsidRPr="005433A4" w:rsidRDefault="004E422A" w:rsidP="007661E7">
            <w:pPr>
              <w:ind w:right="-648"/>
              <w:rPr>
                <w:rFonts w:ascii="Garamond" w:hAnsi="Garamond"/>
                <w:bCs/>
                <w:i/>
                <w:sz w:val="24"/>
                <w:szCs w:val="24"/>
              </w:rPr>
            </w:pPr>
          </w:p>
        </w:tc>
        <w:tc>
          <w:tcPr>
            <w:tcW w:w="7513" w:type="dxa"/>
          </w:tcPr>
          <w:p w14:paraId="241CE00F"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2CC6F4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7D4AEE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3545FCA1"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58F985E0"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791D6F6"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30F08D7C"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17709A1A"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55D498EE" w14:textId="77777777"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57FBD939"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73C935B9"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91EE821"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14:paraId="01BBFF73" w14:textId="77777777"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443A0DE" w14:textId="77777777"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517F2011" w14:textId="77777777"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14:paraId="14FE1E98" w14:textId="77777777"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14:paraId="3446CC3B" w14:textId="77777777" w:rsidTr="00C602A1">
        <w:tc>
          <w:tcPr>
            <w:tcW w:w="1271" w:type="dxa"/>
          </w:tcPr>
          <w:p w14:paraId="36EBE627"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14:paraId="12E93C43" w14:textId="77777777" w:rsidR="004B7344" w:rsidRDefault="004B7344" w:rsidP="004B7344">
            <w:pPr>
              <w:ind w:right="-108"/>
              <w:rPr>
                <w:rFonts w:ascii="Garamond" w:hAnsi="Garamond"/>
                <w:b/>
                <w:bCs/>
                <w:color w:val="FF0000"/>
                <w:sz w:val="24"/>
                <w:szCs w:val="24"/>
              </w:rPr>
            </w:pPr>
          </w:p>
          <w:p w14:paraId="18B9A4DE" w14:textId="77777777"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14:paraId="24F699EA"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237B6181"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4F584DE1"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14:paraId="09B09D8A"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579860B8"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0BC3456B" w14:textId="77777777"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14:paraId="5D4AD3CA" w14:textId="77777777" w:rsidR="004B7344" w:rsidRDefault="004B7344" w:rsidP="004B7344">
            <w:pPr>
              <w:ind w:right="-108"/>
              <w:rPr>
                <w:rFonts w:ascii="Garamond" w:hAnsi="Garamond"/>
                <w:bCs/>
                <w:i/>
                <w:color w:val="FF0000"/>
                <w:sz w:val="24"/>
                <w:szCs w:val="24"/>
              </w:rPr>
            </w:pPr>
          </w:p>
          <w:p w14:paraId="1AABD5E2" w14:textId="77777777" w:rsidR="00BD47FE" w:rsidRPr="00F74F92" w:rsidRDefault="00BD47FE" w:rsidP="004B7344">
            <w:pPr>
              <w:ind w:right="-108"/>
              <w:rPr>
                <w:rFonts w:ascii="Garamond" w:hAnsi="Garamond"/>
                <w:bCs/>
                <w:i/>
                <w:color w:val="FF0000"/>
                <w:sz w:val="24"/>
                <w:szCs w:val="24"/>
              </w:rPr>
            </w:pPr>
          </w:p>
        </w:tc>
        <w:tc>
          <w:tcPr>
            <w:tcW w:w="7513" w:type="dxa"/>
          </w:tcPr>
          <w:p w14:paraId="4D390F59" w14:textId="77777777" w:rsidR="004B7344" w:rsidRPr="005433A4" w:rsidRDefault="004B7344" w:rsidP="004B7344">
            <w:pPr>
              <w:rPr>
                <w:rFonts w:ascii="Garamond" w:hAnsi="Garamond"/>
                <w:sz w:val="24"/>
                <w:szCs w:val="24"/>
              </w:rPr>
            </w:pPr>
          </w:p>
          <w:p w14:paraId="210EB7C7" w14:textId="77777777"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CAD1D17"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2841E65B"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032EF33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3B3594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117F3404"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57FB3905"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5BC75E2A" w14:textId="77777777" w:rsidR="004B7344" w:rsidRDefault="004B7344" w:rsidP="004B7344">
            <w:pPr>
              <w:tabs>
                <w:tab w:val="left" w:pos="3600"/>
                <w:tab w:val="left" w:pos="6840"/>
              </w:tabs>
              <w:rPr>
                <w:rFonts w:ascii="Garamond" w:hAnsi="Garamond"/>
                <w:b/>
                <w:sz w:val="24"/>
                <w:szCs w:val="24"/>
              </w:rPr>
            </w:pPr>
          </w:p>
          <w:p w14:paraId="0A7459F0" w14:textId="77777777"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14:paraId="2CAAF626"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14:paraId="35B1DEDB" w14:textId="77777777"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14:paraId="03BF433D"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14:paraId="5B83402B" w14:textId="77777777"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14:paraId="554196A0" w14:textId="77777777"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14:paraId="503C4C45" w14:textId="77777777"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14:paraId="65EBBA7D" w14:textId="77777777" w:rsidTr="00C602A1">
        <w:tc>
          <w:tcPr>
            <w:tcW w:w="1271" w:type="dxa"/>
          </w:tcPr>
          <w:p w14:paraId="1B15D31F"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14:paraId="2F50FE04" w14:textId="77777777" w:rsidR="004B7344" w:rsidRPr="005433A4" w:rsidRDefault="004B7344" w:rsidP="004B7344">
            <w:pPr>
              <w:ind w:right="-108"/>
              <w:rPr>
                <w:rFonts w:ascii="Garamond" w:hAnsi="Garamond"/>
                <w:b/>
                <w:bCs/>
                <w:sz w:val="24"/>
                <w:szCs w:val="24"/>
              </w:rPr>
            </w:pPr>
          </w:p>
          <w:p w14:paraId="512DAA4E" w14:textId="77777777"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14:paraId="5FEB5DC8" w14:textId="77777777"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14:paraId="6379ADA0" w14:textId="77777777"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14:paraId="4E06C983" w14:textId="77777777"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14:paraId="756D8020" w14:textId="77777777"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14:paraId="04D94E27" w14:textId="77777777"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14:paraId="1F97F1D5" w14:textId="77777777"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14:paraId="23252CAE" w14:textId="77777777" w:rsidR="004B7344" w:rsidRPr="005433A4" w:rsidRDefault="004B7344" w:rsidP="000F610A">
            <w:pPr>
              <w:ind w:right="-648"/>
              <w:rPr>
                <w:rFonts w:ascii="Garamond" w:hAnsi="Garamond"/>
                <w:bCs/>
                <w:i/>
                <w:sz w:val="24"/>
                <w:szCs w:val="24"/>
              </w:rPr>
            </w:pPr>
          </w:p>
        </w:tc>
        <w:tc>
          <w:tcPr>
            <w:tcW w:w="7513" w:type="dxa"/>
          </w:tcPr>
          <w:p w14:paraId="642FE0CE" w14:textId="77777777" w:rsidR="004B7344" w:rsidRPr="005433A4" w:rsidRDefault="004B7344" w:rsidP="004B7344">
            <w:pPr>
              <w:jc w:val="both"/>
              <w:rPr>
                <w:rFonts w:ascii="Garamond" w:hAnsi="Garamond"/>
                <w:sz w:val="24"/>
                <w:szCs w:val="24"/>
              </w:rPr>
            </w:pPr>
          </w:p>
          <w:p w14:paraId="1BD0379F" w14:textId="77777777"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1DF2A11C"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14:paraId="001B7A8E"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14:paraId="393942B9"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14:paraId="64C18255"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14:paraId="6EB1D7E9" w14:textId="77777777" w:rsidR="004B7344" w:rsidRPr="005433A4" w:rsidRDefault="004B7344" w:rsidP="004B7344">
            <w:pPr>
              <w:ind w:right="-108"/>
              <w:rPr>
                <w:rFonts w:ascii="Garamond" w:hAnsi="Garamond"/>
                <w:sz w:val="24"/>
                <w:szCs w:val="24"/>
              </w:rPr>
            </w:pPr>
          </w:p>
          <w:p w14:paraId="37B4E81A" w14:textId="77777777" w:rsidR="004B7344" w:rsidRPr="005433A4" w:rsidRDefault="004B7344" w:rsidP="004B7344">
            <w:pPr>
              <w:tabs>
                <w:tab w:val="left" w:pos="708"/>
              </w:tabs>
              <w:jc w:val="both"/>
              <w:rPr>
                <w:rFonts w:ascii="Garamond" w:hAnsi="Garamond"/>
                <w:b/>
                <w:sz w:val="24"/>
                <w:szCs w:val="24"/>
              </w:rPr>
            </w:pPr>
          </w:p>
        </w:tc>
        <w:tc>
          <w:tcPr>
            <w:tcW w:w="1701" w:type="dxa"/>
          </w:tcPr>
          <w:p w14:paraId="3238FAFF" w14:textId="77777777" w:rsidR="004B7344" w:rsidRPr="005433A4" w:rsidRDefault="004B7344" w:rsidP="004B7344">
            <w:pPr>
              <w:tabs>
                <w:tab w:val="left" w:pos="3600"/>
                <w:tab w:val="left" w:pos="6840"/>
              </w:tabs>
              <w:rPr>
                <w:rFonts w:ascii="Garamond" w:hAnsi="Garamond"/>
                <w:b/>
                <w:sz w:val="24"/>
                <w:szCs w:val="24"/>
              </w:rPr>
            </w:pPr>
          </w:p>
          <w:p w14:paraId="4F01E266"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14:paraId="16575420"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2F4306C6"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3967A7C8"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589C72EE"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14:paraId="04F1F50C" w14:textId="77777777" w:rsidR="004B7344" w:rsidRPr="005433A4" w:rsidRDefault="004B7344" w:rsidP="004B7344">
            <w:pPr>
              <w:tabs>
                <w:tab w:val="left" w:pos="3600"/>
                <w:tab w:val="left" w:pos="6840"/>
              </w:tabs>
              <w:rPr>
                <w:rFonts w:ascii="Garamond" w:hAnsi="Garamond"/>
                <w:b/>
                <w:sz w:val="24"/>
                <w:szCs w:val="24"/>
              </w:rPr>
            </w:pPr>
          </w:p>
          <w:p w14:paraId="51528601" w14:textId="77777777"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14:paraId="69EC0571" w14:textId="77777777" w:rsidTr="00C602A1">
        <w:tc>
          <w:tcPr>
            <w:tcW w:w="1271" w:type="dxa"/>
          </w:tcPr>
          <w:p w14:paraId="1F5E3D5B"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7D648DC4" w14:textId="77777777" w:rsidR="001962F1" w:rsidRPr="005433A4" w:rsidRDefault="001962F1" w:rsidP="001962F1">
            <w:pPr>
              <w:ind w:right="-108"/>
              <w:rPr>
                <w:rFonts w:ascii="Garamond" w:hAnsi="Garamond"/>
                <w:b/>
                <w:bCs/>
                <w:sz w:val="24"/>
                <w:szCs w:val="24"/>
              </w:rPr>
            </w:pPr>
          </w:p>
          <w:p w14:paraId="159FA3DF" w14:textId="77777777"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14:paraId="285E6BAB" w14:textId="77777777"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14:paraId="495547CD" w14:textId="77777777"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14:paraId="67B064A7" w14:textId="77777777"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14:paraId="75124B0F" w14:textId="77777777"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14:paraId="59D669F8" w14:textId="77777777"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14:paraId="11AC421D" w14:textId="77777777" w:rsidR="001962F1" w:rsidRPr="005433A4" w:rsidRDefault="001962F1" w:rsidP="001962F1">
            <w:pPr>
              <w:ind w:right="-648"/>
              <w:rPr>
                <w:rFonts w:ascii="Garamond" w:hAnsi="Garamond"/>
                <w:bCs/>
                <w:i/>
                <w:sz w:val="24"/>
                <w:szCs w:val="24"/>
              </w:rPr>
            </w:pPr>
          </w:p>
        </w:tc>
        <w:tc>
          <w:tcPr>
            <w:tcW w:w="7513" w:type="dxa"/>
          </w:tcPr>
          <w:p w14:paraId="1870FF0C" w14:textId="77777777"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1F51ECA"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14:paraId="73AB0465"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14:paraId="02D48ECE"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14:paraId="2F772EE8" w14:textId="77777777"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14:paraId="0A4F4B5C" w14:textId="77777777" w:rsidR="001962F1" w:rsidRDefault="001962F1" w:rsidP="001962F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14:paraId="1F0AC112" w14:textId="77777777"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14:paraId="7A9D8F4D" w14:textId="77777777"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098F6CEB" w14:textId="77777777"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5E52353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12D10BAD"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78B9AD42"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14:paraId="0638ACC6" w14:textId="77777777"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4748DBB4"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14:paraId="512175EF"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0BB64119" w14:textId="77777777"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14:paraId="1E99A415" w14:textId="77777777"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7387FEA" w14:textId="77777777"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D8FF606" w14:textId="77777777"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14:paraId="36DDF8A1" w14:textId="77777777"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7C981805" w14:textId="77777777"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1DE685B" w14:textId="77777777"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C5664AA" w14:textId="77777777"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1960C678" w14:textId="77777777"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0AAB50C"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1FF063D4" w14:textId="77777777"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4.3.21) </w:t>
      </w:r>
      <w:r w:rsidR="004E422A" w:rsidRPr="005433A4">
        <w:rPr>
          <w:rFonts w:ascii="Garamond" w:hAnsi="Garamond"/>
          <w:sz w:val="24"/>
          <w:szCs w:val="24"/>
        </w:rPr>
        <w:tab/>
      </w:r>
      <w:r w:rsidR="004E422A" w:rsidRPr="005433A4">
        <w:rPr>
          <w:rFonts w:ascii="Garamond" w:hAnsi="Garamond"/>
          <w:sz w:val="24"/>
          <w:szCs w:val="24"/>
        </w:rPr>
        <w:tab/>
      </w:r>
    </w:p>
    <w:p w14:paraId="64328704" w14:textId="77777777"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14:paraId="01729DD7" w14:textId="77777777"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251DFE79" w14:textId="77777777" w:rsidR="004E422A" w:rsidRPr="005433A4" w:rsidRDefault="004E422A" w:rsidP="004E422A">
      <w:pPr>
        <w:pStyle w:val="Bezmezer"/>
        <w:jc w:val="both"/>
        <w:rPr>
          <w:rFonts w:ascii="Garamond" w:hAnsi="Garamond" w:cs="Times New Roman"/>
          <w:iCs/>
          <w:strike/>
          <w:sz w:val="24"/>
          <w:szCs w:val="24"/>
        </w:rPr>
      </w:pPr>
    </w:p>
    <w:p w14:paraId="0AB838BC" w14:textId="77777777"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58653BEE" w14:textId="77777777"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3EB9016D"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14:paraId="5A787A3A"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5AF5F5C9" w14:textId="77777777"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28E2FD62" w14:textId="77777777"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271F5884" w14:textId="77777777"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78939777"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14:paraId="5126B66D" w14:textId="77777777"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6481C259" w14:textId="77777777" w:rsidTr="00C602A1">
        <w:tc>
          <w:tcPr>
            <w:tcW w:w="1116" w:type="dxa"/>
          </w:tcPr>
          <w:p w14:paraId="553159B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614BFE2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3B61DFE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4D6A00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28C68FA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0A6B70B" w14:textId="77777777" w:rsidTr="00C602A1">
        <w:tc>
          <w:tcPr>
            <w:tcW w:w="1116" w:type="dxa"/>
          </w:tcPr>
          <w:p w14:paraId="6109B183" w14:textId="77777777" w:rsidR="004E422A" w:rsidRPr="005433A4" w:rsidRDefault="004E422A" w:rsidP="00C602A1">
            <w:pPr>
              <w:tabs>
                <w:tab w:val="left" w:pos="3600"/>
                <w:tab w:val="left" w:pos="6840"/>
              </w:tabs>
              <w:jc w:val="center"/>
              <w:rPr>
                <w:rFonts w:ascii="Garamond" w:hAnsi="Garamond"/>
                <w:b/>
                <w:sz w:val="40"/>
                <w:szCs w:val="40"/>
              </w:rPr>
            </w:pPr>
          </w:p>
          <w:p w14:paraId="4BEBDEF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32D62EB5" w14:textId="77777777" w:rsidR="004E422A" w:rsidRPr="005433A4" w:rsidRDefault="004E422A" w:rsidP="00C602A1">
            <w:pPr>
              <w:ind w:right="-108"/>
              <w:rPr>
                <w:rFonts w:ascii="Garamond" w:hAnsi="Garamond"/>
                <w:b/>
                <w:bCs/>
                <w:sz w:val="24"/>
                <w:szCs w:val="24"/>
              </w:rPr>
            </w:pPr>
          </w:p>
          <w:p w14:paraId="5DCAA254"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41C262C8" w14:textId="77777777" w:rsidR="004E422A" w:rsidRPr="005433A4" w:rsidRDefault="004E422A" w:rsidP="00C602A1">
            <w:pPr>
              <w:ind w:right="-108"/>
              <w:rPr>
                <w:rFonts w:ascii="Garamond" w:hAnsi="Garamond"/>
                <w:b/>
                <w:bCs/>
                <w:sz w:val="24"/>
                <w:szCs w:val="24"/>
              </w:rPr>
            </w:pPr>
          </w:p>
          <w:p w14:paraId="59546C92"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16D5F5A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3EE97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D8FE248" w14:textId="77777777" w:rsidR="004E422A" w:rsidRPr="005433A4" w:rsidRDefault="004E422A" w:rsidP="00C602A1">
            <w:pPr>
              <w:ind w:right="-108"/>
              <w:rPr>
                <w:rFonts w:ascii="Garamond" w:hAnsi="Garamond"/>
                <w:i/>
                <w:sz w:val="24"/>
                <w:szCs w:val="24"/>
              </w:rPr>
            </w:pPr>
          </w:p>
        </w:tc>
        <w:tc>
          <w:tcPr>
            <w:tcW w:w="8398" w:type="dxa"/>
          </w:tcPr>
          <w:p w14:paraId="43E8D2C0" w14:textId="77777777" w:rsidR="004E422A" w:rsidRPr="005433A4" w:rsidRDefault="004E422A" w:rsidP="00C602A1">
            <w:pPr>
              <w:tabs>
                <w:tab w:val="left" w:pos="708"/>
              </w:tabs>
              <w:jc w:val="both"/>
              <w:rPr>
                <w:rFonts w:ascii="Garamond" w:hAnsi="Garamond"/>
                <w:sz w:val="24"/>
                <w:szCs w:val="24"/>
              </w:rPr>
            </w:pPr>
          </w:p>
          <w:p w14:paraId="55E9ED7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0A4890CE" w14:textId="77777777" w:rsidR="004E422A" w:rsidRPr="005433A4" w:rsidRDefault="004E422A" w:rsidP="00C602A1">
            <w:pPr>
              <w:tabs>
                <w:tab w:val="left" w:pos="708"/>
              </w:tabs>
              <w:jc w:val="both"/>
              <w:rPr>
                <w:rFonts w:ascii="Garamond" w:hAnsi="Garamond"/>
                <w:sz w:val="24"/>
                <w:szCs w:val="24"/>
              </w:rPr>
            </w:pPr>
          </w:p>
          <w:p w14:paraId="1CE7F1C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09320E19" w14:textId="77777777" w:rsidR="004E422A" w:rsidRPr="005433A4" w:rsidRDefault="004E422A" w:rsidP="00C602A1">
            <w:pPr>
              <w:tabs>
                <w:tab w:val="left" w:pos="708"/>
              </w:tabs>
              <w:jc w:val="both"/>
              <w:rPr>
                <w:rFonts w:ascii="Garamond" w:hAnsi="Garamond"/>
                <w:sz w:val="24"/>
                <w:szCs w:val="24"/>
              </w:rPr>
            </w:pPr>
          </w:p>
          <w:p w14:paraId="6053832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EDBB0EE" w14:textId="77777777" w:rsidR="004E422A" w:rsidRPr="005433A4" w:rsidRDefault="004E422A" w:rsidP="00C602A1">
            <w:pPr>
              <w:tabs>
                <w:tab w:val="left" w:pos="3600"/>
                <w:tab w:val="left" w:pos="6840"/>
              </w:tabs>
              <w:rPr>
                <w:rFonts w:ascii="Garamond" w:hAnsi="Garamond"/>
                <w:b/>
                <w:sz w:val="24"/>
                <w:szCs w:val="24"/>
              </w:rPr>
            </w:pPr>
          </w:p>
          <w:p w14:paraId="4D1F900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4EE50FDE" w14:textId="77777777" w:rsidR="004E422A" w:rsidRPr="005433A4" w:rsidRDefault="004E422A" w:rsidP="00C602A1">
            <w:pPr>
              <w:tabs>
                <w:tab w:val="left" w:pos="3600"/>
                <w:tab w:val="left" w:pos="6840"/>
              </w:tabs>
              <w:rPr>
                <w:rFonts w:ascii="Garamond" w:hAnsi="Garamond"/>
                <w:b/>
                <w:sz w:val="24"/>
                <w:szCs w:val="24"/>
              </w:rPr>
            </w:pPr>
          </w:p>
          <w:p w14:paraId="449EA1B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14AFFE05" w14:textId="77777777" w:rsidR="004E422A" w:rsidRPr="005433A4" w:rsidRDefault="004E422A" w:rsidP="00C602A1">
            <w:pPr>
              <w:tabs>
                <w:tab w:val="left" w:pos="3600"/>
                <w:tab w:val="left" w:pos="6840"/>
              </w:tabs>
              <w:rPr>
                <w:rFonts w:ascii="Garamond" w:hAnsi="Garamond"/>
                <w:b/>
                <w:sz w:val="24"/>
                <w:szCs w:val="24"/>
              </w:rPr>
            </w:pPr>
          </w:p>
          <w:p w14:paraId="3EB0D34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14:paraId="4BE56523" w14:textId="77777777" w:rsidTr="00C602A1">
        <w:tc>
          <w:tcPr>
            <w:tcW w:w="1116" w:type="dxa"/>
          </w:tcPr>
          <w:p w14:paraId="36C8EFD2" w14:textId="77777777" w:rsidR="004E422A" w:rsidRPr="005433A4" w:rsidRDefault="004E422A" w:rsidP="00C602A1">
            <w:pPr>
              <w:tabs>
                <w:tab w:val="left" w:pos="3600"/>
                <w:tab w:val="left" w:pos="6840"/>
              </w:tabs>
              <w:jc w:val="center"/>
              <w:rPr>
                <w:rFonts w:ascii="Garamond" w:hAnsi="Garamond"/>
                <w:b/>
                <w:sz w:val="40"/>
                <w:szCs w:val="40"/>
              </w:rPr>
            </w:pPr>
          </w:p>
          <w:p w14:paraId="55A5286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3C0CAEF8" w14:textId="77777777" w:rsidR="004E422A" w:rsidRPr="005433A4" w:rsidRDefault="004E422A" w:rsidP="00C602A1">
            <w:pPr>
              <w:ind w:right="-108"/>
              <w:rPr>
                <w:rFonts w:ascii="Garamond" w:hAnsi="Garamond"/>
                <w:b/>
                <w:bCs/>
                <w:sz w:val="24"/>
                <w:szCs w:val="24"/>
              </w:rPr>
            </w:pPr>
          </w:p>
          <w:p w14:paraId="4DA143F9"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14:paraId="3EB9862B" w14:textId="77777777" w:rsidR="004E422A" w:rsidRPr="005433A4" w:rsidRDefault="004E422A" w:rsidP="00C602A1">
            <w:pPr>
              <w:ind w:right="-108"/>
              <w:rPr>
                <w:rFonts w:ascii="Garamond" w:hAnsi="Garamond"/>
                <w:b/>
                <w:bCs/>
                <w:sz w:val="24"/>
                <w:szCs w:val="24"/>
              </w:rPr>
            </w:pPr>
          </w:p>
          <w:p w14:paraId="6E5CE9D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D85106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47F69"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1728E08C" w14:textId="77777777" w:rsidR="004E422A" w:rsidRPr="005433A4" w:rsidRDefault="004E422A" w:rsidP="00C602A1">
            <w:pPr>
              <w:ind w:right="-108"/>
              <w:rPr>
                <w:rFonts w:ascii="Garamond" w:hAnsi="Garamond"/>
                <w:i/>
                <w:sz w:val="24"/>
                <w:szCs w:val="24"/>
              </w:rPr>
            </w:pPr>
          </w:p>
        </w:tc>
        <w:tc>
          <w:tcPr>
            <w:tcW w:w="8398" w:type="dxa"/>
          </w:tcPr>
          <w:p w14:paraId="163B2903" w14:textId="77777777" w:rsidR="004E422A" w:rsidRPr="005433A4" w:rsidRDefault="004E422A" w:rsidP="00C602A1">
            <w:pPr>
              <w:tabs>
                <w:tab w:val="left" w:pos="708"/>
              </w:tabs>
              <w:jc w:val="both"/>
              <w:rPr>
                <w:rFonts w:ascii="Garamond" w:hAnsi="Garamond"/>
                <w:sz w:val="24"/>
                <w:szCs w:val="24"/>
              </w:rPr>
            </w:pPr>
          </w:p>
          <w:p w14:paraId="76A11CD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1DDD8D7A" w14:textId="77777777" w:rsidR="004E422A" w:rsidRPr="005433A4" w:rsidRDefault="004E422A" w:rsidP="00C602A1">
            <w:pPr>
              <w:tabs>
                <w:tab w:val="left" w:pos="708"/>
              </w:tabs>
              <w:jc w:val="both"/>
              <w:rPr>
                <w:rFonts w:ascii="Garamond" w:hAnsi="Garamond"/>
                <w:sz w:val="24"/>
                <w:szCs w:val="24"/>
              </w:rPr>
            </w:pPr>
          </w:p>
          <w:p w14:paraId="57893B8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6BDFC24" w14:textId="77777777" w:rsidR="004E422A" w:rsidRPr="005433A4" w:rsidRDefault="004E422A" w:rsidP="00C602A1">
            <w:pPr>
              <w:tabs>
                <w:tab w:val="left" w:pos="708"/>
              </w:tabs>
              <w:jc w:val="both"/>
              <w:rPr>
                <w:rFonts w:ascii="Garamond" w:hAnsi="Garamond"/>
                <w:sz w:val="24"/>
                <w:szCs w:val="24"/>
              </w:rPr>
            </w:pPr>
          </w:p>
          <w:p w14:paraId="017ED736"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7A12D5D5" w14:textId="77777777" w:rsidR="004E422A" w:rsidRPr="005433A4" w:rsidRDefault="004E422A" w:rsidP="00C602A1">
            <w:pPr>
              <w:tabs>
                <w:tab w:val="left" w:pos="3600"/>
                <w:tab w:val="left" w:pos="6840"/>
              </w:tabs>
              <w:rPr>
                <w:rFonts w:ascii="Garamond" w:hAnsi="Garamond"/>
                <w:b/>
                <w:sz w:val="24"/>
                <w:szCs w:val="24"/>
              </w:rPr>
            </w:pPr>
          </w:p>
          <w:p w14:paraId="3FA2347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4CC3370F" w14:textId="77777777" w:rsidR="004E422A" w:rsidRPr="005433A4" w:rsidRDefault="004E422A" w:rsidP="00C602A1">
            <w:pPr>
              <w:tabs>
                <w:tab w:val="left" w:pos="3600"/>
                <w:tab w:val="left" w:pos="6840"/>
              </w:tabs>
              <w:rPr>
                <w:rFonts w:ascii="Garamond" w:hAnsi="Garamond"/>
                <w:b/>
                <w:sz w:val="24"/>
                <w:szCs w:val="24"/>
              </w:rPr>
            </w:pPr>
          </w:p>
          <w:p w14:paraId="78240A0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19A15E46" w14:textId="77777777" w:rsidR="004E422A" w:rsidRPr="005433A4" w:rsidRDefault="004E422A" w:rsidP="00C602A1">
            <w:pPr>
              <w:tabs>
                <w:tab w:val="left" w:pos="3600"/>
                <w:tab w:val="left" w:pos="6840"/>
              </w:tabs>
              <w:rPr>
                <w:rFonts w:ascii="Garamond" w:hAnsi="Garamond"/>
                <w:b/>
                <w:sz w:val="24"/>
                <w:szCs w:val="24"/>
              </w:rPr>
            </w:pPr>
          </w:p>
          <w:p w14:paraId="5EAA720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241BE8A7" w14:textId="77777777" w:rsidTr="00C602A1">
        <w:tc>
          <w:tcPr>
            <w:tcW w:w="1116" w:type="dxa"/>
          </w:tcPr>
          <w:p w14:paraId="3A65CD73" w14:textId="77777777" w:rsidR="004E422A" w:rsidRPr="005433A4" w:rsidRDefault="004E422A" w:rsidP="00C602A1">
            <w:pPr>
              <w:tabs>
                <w:tab w:val="left" w:pos="3600"/>
                <w:tab w:val="left" w:pos="6840"/>
              </w:tabs>
              <w:jc w:val="center"/>
              <w:rPr>
                <w:rFonts w:ascii="Garamond" w:hAnsi="Garamond"/>
                <w:b/>
                <w:sz w:val="40"/>
                <w:szCs w:val="40"/>
              </w:rPr>
            </w:pPr>
          </w:p>
          <w:p w14:paraId="6E879788"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62CD25AE" w14:textId="77777777" w:rsidR="004E422A" w:rsidRPr="005433A4" w:rsidRDefault="004E422A" w:rsidP="00C602A1">
            <w:pPr>
              <w:ind w:right="-108"/>
              <w:rPr>
                <w:rFonts w:ascii="Garamond" w:hAnsi="Garamond"/>
                <w:b/>
                <w:bCs/>
                <w:sz w:val="24"/>
                <w:szCs w:val="24"/>
              </w:rPr>
            </w:pPr>
          </w:p>
          <w:p w14:paraId="732B65FD"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62F49CAF" w14:textId="77777777" w:rsidR="004E422A" w:rsidRPr="005433A4" w:rsidRDefault="004E422A" w:rsidP="00C602A1">
            <w:pPr>
              <w:ind w:right="-108"/>
              <w:rPr>
                <w:rFonts w:ascii="Garamond" w:hAnsi="Garamond"/>
                <w:b/>
                <w:bCs/>
                <w:sz w:val="24"/>
                <w:szCs w:val="24"/>
              </w:rPr>
            </w:pPr>
          </w:p>
          <w:p w14:paraId="5D2BD67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5D06F5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84C7F6C"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09C14733" w14:textId="77777777" w:rsidR="00C445D2" w:rsidRPr="005433A4" w:rsidRDefault="00C445D2" w:rsidP="00C602A1">
            <w:pPr>
              <w:ind w:right="-108"/>
              <w:rPr>
                <w:rFonts w:ascii="Garamond" w:hAnsi="Garamond"/>
                <w:i/>
                <w:sz w:val="24"/>
                <w:szCs w:val="24"/>
              </w:rPr>
            </w:pPr>
          </w:p>
          <w:p w14:paraId="56D537C2" w14:textId="77777777" w:rsidR="004E422A" w:rsidRPr="005433A4" w:rsidRDefault="004E422A" w:rsidP="00C602A1">
            <w:pPr>
              <w:ind w:right="-108"/>
              <w:rPr>
                <w:rFonts w:ascii="Garamond" w:hAnsi="Garamond"/>
                <w:i/>
                <w:sz w:val="24"/>
                <w:szCs w:val="24"/>
              </w:rPr>
            </w:pPr>
          </w:p>
        </w:tc>
        <w:tc>
          <w:tcPr>
            <w:tcW w:w="8398" w:type="dxa"/>
          </w:tcPr>
          <w:p w14:paraId="4CC8EB36" w14:textId="77777777" w:rsidR="004E422A" w:rsidRPr="005433A4" w:rsidRDefault="004E422A" w:rsidP="00C602A1">
            <w:pPr>
              <w:tabs>
                <w:tab w:val="left" w:pos="708"/>
              </w:tabs>
              <w:jc w:val="both"/>
              <w:rPr>
                <w:rFonts w:ascii="Garamond" w:hAnsi="Garamond"/>
                <w:sz w:val="24"/>
                <w:szCs w:val="24"/>
              </w:rPr>
            </w:pPr>
          </w:p>
          <w:p w14:paraId="52F4595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03157ACA" w14:textId="77777777" w:rsidR="004E422A" w:rsidRPr="005433A4" w:rsidRDefault="004E422A" w:rsidP="00C602A1">
            <w:pPr>
              <w:tabs>
                <w:tab w:val="left" w:pos="708"/>
              </w:tabs>
              <w:jc w:val="both"/>
              <w:rPr>
                <w:rFonts w:ascii="Garamond" w:hAnsi="Garamond"/>
                <w:sz w:val="24"/>
                <w:szCs w:val="24"/>
              </w:rPr>
            </w:pPr>
          </w:p>
          <w:p w14:paraId="6A1452B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28B67E05" w14:textId="77777777" w:rsidR="004E422A" w:rsidRPr="005433A4" w:rsidRDefault="004E422A" w:rsidP="00C602A1">
            <w:pPr>
              <w:tabs>
                <w:tab w:val="left" w:pos="708"/>
              </w:tabs>
              <w:jc w:val="both"/>
              <w:rPr>
                <w:rFonts w:ascii="Garamond" w:hAnsi="Garamond"/>
                <w:sz w:val="24"/>
                <w:szCs w:val="24"/>
              </w:rPr>
            </w:pPr>
          </w:p>
          <w:p w14:paraId="7C0D4521"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2421EF7D" w14:textId="77777777" w:rsidR="004E422A" w:rsidRPr="005433A4" w:rsidRDefault="004E422A" w:rsidP="00C602A1">
            <w:pPr>
              <w:tabs>
                <w:tab w:val="left" w:pos="3600"/>
                <w:tab w:val="left" w:pos="6840"/>
              </w:tabs>
              <w:rPr>
                <w:rFonts w:ascii="Garamond" w:hAnsi="Garamond"/>
                <w:b/>
                <w:sz w:val="24"/>
                <w:szCs w:val="24"/>
              </w:rPr>
            </w:pPr>
          </w:p>
          <w:p w14:paraId="44ED427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5D1C721A" w14:textId="77777777" w:rsidR="004E422A" w:rsidRPr="005433A4" w:rsidRDefault="004E422A" w:rsidP="00C602A1">
            <w:pPr>
              <w:tabs>
                <w:tab w:val="left" w:pos="3600"/>
                <w:tab w:val="left" w:pos="6840"/>
              </w:tabs>
              <w:rPr>
                <w:rFonts w:ascii="Garamond" w:hAnsi="Garamond"/>
                <w:b/>
                <w:sz w:val="24"/>
                <w:szCs w:val="24"/>
              </w:rPr>
            </w:pPr>
          </w:p>
          <w:p w14:paraId="27522E3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16C45EA9" w14:textId="77777777" w:rsidR="004E422A" w:rsidRPr="005433A4" w:rsidRDefault="004E422A" w:rsidP="00C602A1">
            <w:pPr>
              <w:tabs>
                <w:tab w:val="left" w:pos="3600"/>
                <w:tab w:val="left" w:pos="6840"/>
              </w:tabs>
              <w:rPr>
                <w:rFonts w:ascii="Garamond" w:hAnsi="Garamond"/>
                <w:b/>
                <w:sz w:val="24"/>
                <w:szCs w:val="24"/>
              </w:rPr>
            </w:pPr>
          </w:p>
          <w:p w14:paraId="067028FA" w14:textId="77777777"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17E0BF69" w14:textId="77777777" w:rsidR="00C445D2" w:rsidRPr="005433A4" w:rsidRDefault="00C445D2" w:rsidP="00C602A1">
            <w:pPr>
              <w:tabs>
                <w:tab w:val="left" w:pos="3600"/>
                <w:tab w:val="left" w:pos="6840"/>
              </w:tabs>
              <w:rPr>
                <w:rFonts w:ascii="Garamond" w:hAnsi="Garamond"/>
                <w:sz w:val="24"/>
                <w:szCs w:val="24"/>
              </w:rPr>
            </w:pPr>
          </w:p>
        </w:tc>
      </w:tr>
    </w:tbl>
    <w:p w14:paraId="5DB90969" w14:textId="77777777" w:rsidR="004E422A" w:rsidRPr="005433A4" w:rsidRDefault="004E422A" w:rsidP="004E422A">
      <w:pPr>
        <w:tabs>
          <w:tab w:val="left" w:pos="3600"/>
          <w:tab w:val="left" w:pos="6480"/>
        </w:tabs>
        <w:ind w:right="-108"/>
        <w:rPr>
          <w:rFonts w:ascii="Garamond" w:hAnsi="Garamond"/>
        </w:rPr>
      </w:pPr>
    </w:p>
    <w:p w14:paraId="1EAAEA92" w14:textId="77777777" w:rsidR="004E422A" w:rsidRPr="005433A4" w:rsidRDefault="004E422A" w:rsidP="004E422A">
      <w:pPr>
        <w:tabs>
          <w:tab w:val="left" w:pos="3600"/>
          <w:tab w:val="left" w:pos="6480"/>
        </w:tabs>
        <w:ind w:right="-108"/>
        <w:rPr>
          <w:rFonts w:ascii="Garamond" w:hAnsi="Garamond"/>
        </w:rPr>
      </w:pPr>
    </w:p>
    <w:p w14:paraId="1DF5AC52"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74E091FD" w14:textId="77777777" w:rsidR="004E422A" w:rsidRPr="005433A4" w:rsidRDefault="004E422A" w:rsidP="004E422A">
      <w:pPr>
        <w:tabs>
          <w:tab w:val="left" w:pos="3600"/>
          <w:tab w:val="left" w:pos="6480"/>
        </w:tabs>
        <w:ind w:right="-32"/>
        <w:jc w:val="both"/>
        <w:rPr>
          <w:rFonts w:ascii="Garamond" w:hAnsi="Garamond"/>
          <w:sz w:val="20"/>
          <w:szCs w:val="20"/>
        </w:rPr>
      </w:pPr>
    </w:p>
    <w:p w14:paraId="664D8CB2" w14:textId="77777777" w:rsidR="004E422A" w:rsidRPr="005433A4" w:rsidRDefault="004E422A" w:rsidP="004E422A">
      <w:pPr>
        <w:rPr>
          <w:rFonts w:ascii="Garamond" w:hAnsi="Garamond"/>
          <w:bCs/>
        </w:rPr>
      </w:pPr>
    </w:p>
    <w:p w14:paraId="481B772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60B81CD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12374AFC" w14:textId="77777777" w:rsidR="004E422A" w:rsidRPr="005433A4" w:rsidRDefault="004E422A" w:rsidP="004E422A">
      <w:pPr>
        <w:rPr>
          <w:rFonts w:ascii="Garamond" w:hAnsi="Garamond"/>
          <w:bCs/>
          <w:i/>
          <w:sz w:val="24"/>
          <w:szCs w:val="24"/>
        </w:rPr>
      </w:pPr>
    </w:p>
    <w:p w14:paraId="6E446815"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5159D2DB"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7DFB04AE"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21EF8159" w14:textId="77777777" w:rsidR="004E422A" w:rsidRPr="005433A4" w:rsidRDefault="004E422A" w:rsidP="004E422A">
      <w:pPr>
        <w:spacing w:after="120"/>
        <w:ind w:right="-34"/>
        <w:jc w:val="both"/>
        <w:rPr>
          <w:rFonts w:ascii="Garamond" w:hAnsi="Garamond"/>
          <w:iCs/>
          <w:sz w:val="24"/>
          <w:szCs w:val="24"/>
        </w:rPr>
      </w:pPr>
    </w:p>
    <w:p w14:paraId="7C41E9CD"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07B35FB4"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076B242E"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457BD7F" w14:textId="77777777"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14:paraId="250D813D" w14:textId="77777777" w:rsidR="004E422A" w:rsidRPr="005433A4" w:rsidRDefault="004E422A" w:rsidP="004E422A">
      <w:pPr>
        <w:rPr>
          <w:rFonts w:ascii="Garamond" w:hAnsi="Garamond"/>
          <w:sz w:val="24"/>
          <w:szCs w:val="24"/>
        </w:rPr>
      </w:pPr>
    </w:p>
    <w:p w14:paraId="1223BB4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FD57760"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B518820" w14:textId="77777777"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41DFFCFB" w14:textId="77777777"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14:paraId="48F8FC5B" w14:textId="77777777"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14:paraId="12F5FA5D" w14:textId="77777777"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1928A5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6DD118AB" w14:textId="77777777" w:rsidR="004E422A" w:rsidRPr="005433A4" w:rsidRDefault="004E422A" w:rsidP="004E422A">
      <w:pPr>
        <w:rPr>
          <w:rFonts w:ascii="Garamond" w:hAnsi="Garamond"/>
          <w:bCs/>
          <w:sz w:val="24"/>
          <w:szCs w:val="24"/>
        </w:rPr>
      </w:pPr>
    </w:p>
    <w:p w14:paraId="09AC50C3" w14:textId="77777777"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32A2F26D" w14:textId="77777777" w:rsidR="004E422A" w:rsidRPr="005433A4" w:rsidRDefault="004E422A" w:rsidP="004E422A">
      <w:pPr>
        <w:tabs>
          <w:tab w:val="left" w:pos="3600"/>
          <w:tab w:val="left" w:pos="6480"/>
        </w:tabs>
        <w:ind w:right="-32"/>
        <w:jc w:val="both"/>
        <w:rPr>
          <w:rFonts w:ascii="Garamond" w:hAnsi="Garamond"/>
          <w:sz w:val="24"/>
          <w:szCs w:val="24"/>
        </w:rPr>
      </w:pPr>
    </w:p>
    <w:p w14:paraId="303B122C"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6534DBE7" w14:textId="77777777"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37E5166B" w14:textId="77777777" w:rsidR="004E422A" w:rsidRPr="005433A4" w:rsidRDefault="004E422A" w:rsidP="004E422A">
      <w:pPr>
        <w:tabs>
          <w:tab w:val="left" w:pos="3600"/>
          <w:tab w:val="left" w:pos="6480"/>
        </w:tabs>
        <w:ind w:right="-32"/>
        <w:jc w:val="both"/>
        <w:rPr>
          <w:rFonts w:ascii="Garamond" w:hAnsi="Garamond"/>
          <w:sz w:val="24"/>
          <w:szCs w:val="24"/>
        </w:rPr>
      </w:pPr>
    </w:p>
    <w:p w14:paraId="6A99D71E" w14:textId="77777777"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2ADE8858" w14:textId="77777777" w:rsidR="004E422A" w:rsidRPr="005433A4" w:rsidRDefault="004E422A" w:rsidP="004E422A">
      <w:pPr>
        <w:jc w:val="both"/>
        <w:rPr>
          <w:rFonts w:ascii="Garamond" w:hAnsi="Garamond"/>
          <w:b/>
          <w:sz w:val="24"/>
          <w:szCs w:val="24"/>
        </w:rPr>
      </w:pPr>
    </w:p>
    <w:p w14:paraId="362167C5" w14:textId="77777777"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3A96B534" w14:textId="77777777"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42B24E0D" w14:textId="77777777"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14:paraId="4D693179"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14:paraId="091DC70C" w14:textId="77777777" w:rsidTr="00C602A1">
        <w:tc>
          <w:tcPr>
            <w:tcW w:w="1117" w:type="dxa"/>
          </w:tcPr>
          <w:p w14:paraId="579BC63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E11502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93DC0C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14:paraId="6118E0B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1270B6B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54B91156" w14:textId="77777777" w:rsidTr="00C602A1">
        <w:tc>
          <w:tcPr>
            <w:tcW w:w="1117" w:type="dxa"/>
          </w:tcPr>
          <w:p w14:paraId="5669DEE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14:paraId="3699A2C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14:paraId="3F05A798" w14:textId="77777777" w:rsidR="004E422A" w:rsidRPr="005433A4" w:rsidRDefault="004E422A" w:rsidP="00C602A1">
            <w:pPr>
              <w:ind w:right="-108"/>
              <w:rPr>
                <w:rFonts w:ascii="Garamond" w:hAnsi="Garamond"/>
                <w:i/>
                <w:sz w:val="24"/>
                <w:szCs w:val="24"/>
              </w:rPr>
            </w:pPr>
          </w:p>
          <w:p w14:paraId="56FB581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370784E" w14:textId="77777777"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14:paraId="0CC3F00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14:paraId="53DCE08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5B9EE25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795E76D3"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38017E94"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2C61CC6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EEB870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CA8CC5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22B3546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14:paraId="5ADAF2FF" w14:textId="77777777"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1CA909EA" w14:textId="77777777" w:rsidR="004E422A" w:rsidRPr="005433A4" w:rsidRDefault="004E422A" w:rsidP="004E422A">
      <w:pPr>
        <w:rPr>
          <w:rFonts w:ascii="Garamond" w:hAnsi="Garamond"/>
        </w:rPr>
      </w:pPr>
    </w:p>
    <w:p w14:paraId="1BEE115B"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171C7E24" w14:textId="77777777"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3B1FF9C1" w14:textId="77777777" w:rsidR="004E422A" w:rsidRPr="005433A4" w:rsidRDefault="004E422A" w:rsidP="004E422A">
      <w:pPr>
        <w:ind w:right="-32"/>
        <w:jc w:val="both"/>
        <w:rPr>
          <w:rFonts w:ascii="Garamond" w:hAnsi="Garamond"/>
          <w:sz w:val="20"/>
          <w:szCs w:val="20"/>
        </w:rPr>
      </w:pPr>
    </w:p>
    <w:p w14:paraId="54BD3050" w14:textId="77777777"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14:paraId="78F346AC" w14:textId="77777777"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14:paraId="27EB3DFB"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06B585A7" w14:textId="77777777"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7CD5055F" w14:textId="77777777" w:rsidR="004E422A" w:rsidRPr="005433A4" w:rsidRDefault="004E422A" w:rsidP="004E422A">
      <w:pPr>
        <w:ind w:left="-27" w:right="-108" w:firstLine="27"/>
        <w:jc w:val="both"/>
        <w:rPr>
          <w:rFonts w:ascii="Garamond" w:hAnsi="Garamond"/>
          <w:sz w:val="20"/>
          <w:szCs w:val="20"/>
        </w:rPr>
      </w:pPr>
    </w:p>
    <w:p w14:paraId="133C0613" w14:textId="77777777"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00C1C46C"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4991B95" w14:textId="77777777"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20C3ED63" w14:textId="77777777"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14:paraId="1776AE2B"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47A5E539" w14:textId="77777777" w:rsidTr="00C602A1">
        <w:tc>
          <w:tcPr>
            <w:tcW w:w="1116" w:type="dxa"/>
          </w:tcPr>
          <w:p w14:paraId="3F04767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2942407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DB0B78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2F7C9D4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5AAA059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6AACE739" w14:textId="77777777" w:rsidTr="00C602A1">
        <w:tc>
          <w:tcPr>
            <w:tcW w:w="1116" w:type="dxa"/>
          </w:tcPr>
          <w:p w14:paraId="42579459" w14:textId="77777777" w:rsidR="004E422A" w:rsidRPr="005433A4" w:rsidRDefault="004E422A" w:rsidP="00C602A1">
            <w:pPr>
              <w:tabs>
                <w:tab w:val="left" w:pos="3600"/>
                <w:tab w:val="left" w:pos="6840"/>
              </w:tabs>
              <w:jc w:val="center"/>
              <w:rPr>
                <w:rFonts w:ascii="Garamond" w:hAnsi="Garamond"/>
                <w:b/>
                <w:sz w:val="24"/>
                <w:szCs w:val="24"/>
              </w:rPr>
            </w:pPr>
          </w:p>
          <w:p w14:paraId="34E2EF9A"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14:paraId="010EB58D"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2C578417" w14:textId="77777777" w:rsidR="004E422A" w:rsidRPr="005433A4" w:rsidRDefault="004E422A" w:rsidP="00C602A1">
            <w:pPr>
              <w:ind w:right="-108"/>
              <w:rPr>
                <w:rFonts w:ascii="Garamond" w:hAnsi="Garamond"/>
                <w:i/>
                <w:sz w:val="24"/>
                <w:szCs w:val="24"/>
              </w:rPr>
            </w:pPr>
          </w:p>
          <w:p w14:paraId="3473441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50814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20B9C98" w14:textId="77777777" w:rsidR="004E422A" w:rsidRPr="005433A4" w:rsidRDefault="004E422A" w:rsidP="00C602A1">
            <w:pPr>
              <w:tabs>
                <w:tab w:val="left" w:pos="708"/>
              </w:tabs>
              <w:jc w:val="both"/>
              <w:rPr>
                <w:rFonts w:ascii="Garamond" w:hAnsi="Garamond"/>
                <w:i/>
                <w:sz w:val="24"/>
                <w:szCs w:val="24"/>
              </w:rPr>
            </w:pPr>
          </w:p>
        </w:tc>
        <w:tc>
          <w:tcPr>
            <w:tcW w:w="8483" w:type="dxa"/>
          </w:tcPr>
          <w:p w14:paraId="7283555F" w14:textId="77777777" w:rsidR="004E422A" w:rsidRPr="005433A4" w:rsidRDefault="004E422A" w:rsidP="00C602A1">
            <w:pPr>
              <w:tabs>
                <w:tab w:val="left" w:pos="708"/>
              </w:tabs>
              <w:jc w:val="both"/>
              <w:rPr>
                <w:rFonts w:ascii="Garamond" w:hAnsi="Garamond"/>
                <w:sz w:val="24"/>
                <w:szCs w:val="24"/>
              </w:rPr>
            </w:pPr>
          </w:p>
          <w:p w14:paraId="336F1BC4" w14:textId="77777777" w:rsidR="004E422A" w:rsidRPr="005433A4" w:rsidRDefault="004E422A" w:rsidP="00C602A1">
            <w:pPr>
              <w:tabs>
                <w:tab w:val="left" w:pos="708"/>
              </w:tabs>
              <w:jc w:val="both"/>
              <w:rPr>
                <w:rFonts w:ascii="Garamond" w:hAnsi="Garamond"/>
                <w:sz w:val="24"/>
                <w:szCs w:val="24"/>
              </w:rPr>
            </w:pPr>
          </w:p>
          <w:p w14:paraId="48890A97"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4C681B45" w14:textId="77777777" w:rsidR="004E422A" w:rsidRPr="005433A4" w:rsidRDefault="004E422A" w:rsidP="00C602A1">
            <w:pPr>
              <w:tabs>
                <w:tab w:val="left" w:pos="3600"/>
                <w:tab w:val="left" w:pos="6840"/>
              </w:tabs>
              <w:rPr>
                <w:rFonts w:ascii="Garamond" w:hAnsi="Garamond"/>
                <w:sz w:val="24"/>
                <w:szCs w:val="24"/>
              </w:rPr>
            </w:pPr>
          </w:p>
          <w:p w14:paraId="50EB0CCB" w14:textId="77777777" w:rsidR="004E422A" w:rsidRPr="005433A4" w:rsidRDefault="004E422A" w:rsidP="00C602A1">
            <w:pPr>
              <w:tabs>
                <w:tab w:val="left" w:pos="3600"/>
                <w:tab w:val="left" w:pos="6840"/>
              </w:tabs>
              <w:rPr>
                <w:rFonts w:ascii="Garamond" w:hAnsi="Garamond"/>
                <w:sz w:val="24"/>
                <w:szCs w:val="24"/>
              </w:rPr>
            </w:pPr>
          </w:p>
          <w:p w14:paraId="6456A2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14:paraId="6DC4BB6E" w14:textId="77777777" w:rsidTr="00C602A1">
        <w:tc>
          <w:tcPr>
            <w:tcW w:w="1116" w:type="dxa"/>
          </w:tcPr>
          <w:p w14:paraId="062F5E03" w14:textId="77777777" w:rsidR="004E422A" w:rsidRPr="005433A4" w:rsidRDefault="004E422A" w:rsidP="00C602A1">
            <w:pPr>
              <w:tabs>
                <w:tab w:val="left" w:pos="3600"/>
                <w:tab w:val="left" w:pos="6840"/>
              </w:tabs>
              <w:jc w:val="center"/>
              <w:rPr>
                <w:rFonts w:ascii="Garamond" w:hAnsi="Garamond"/>
                <w:b/>
                <w:sz w:val="24"/>
                <w:szCs w:val="24"/>
              </w:rPr>
            </w:pPr>
          </w:p>
          <w:p w14:paraId="62364692"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14:paraId="573E32B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082BA079" w14:textId="77777777" w:rsidR="004E422A" w:rsidRPr="005433A4" w:rsidRDefault="004E422A" w:rsidP="00C602A1">
            <w:pPr>
              <w:ind w:right="-108"/>
              <w:rPr>
                <w:rFonts w:ascii="Garamond" w:hAnsi="Garamond"/>
                <w:i/>
                <w:sz w:val="24"/>
                <w:szCs w:val="24"/>
              </w:rPr>
            </w:pPr>
          </w:p>
          <w:p w14:paraId="0CB7F23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7D3DA9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65746ABA" w14:textId="77777777" w:rsidR="004E422A" w:rsidRPr="005433A4" w:rsidRDefault="004E422A" w:rsidP="00C602A1">
            <w:pPr>
              <w:ind w:right="-108"/>
              <w:rPr>
                <w:rFonts w:ascii="Garamond" w:hAnsi="Garamond"/>
                <w:sz w:val="24"/>
                <w:szCs w:val="24"/>
              </w:rPr>
            </w:pPr>
          </w:p>
        </w:tc>
        <w:tc>
          <w:tcPr>
            <w:tcW w:w="8483" w:type="dxa"/>
          </w:tcPr>
          <w:p w14:paraId="3E2F460D" w14:textId="77777777" w:rsidR="004E422A" w:rsidRPr="005433A4" w:rsidRDefault="004E422A" w:rsidP="00C602A1">
            <w:pPr>
              <w:tabs>
                <w:tab w:val="left" w:pos="708"/>
              </w:tabs>
              <w:jc w:val="both"/>
              <w:rPr>
                <w:rFonts w:ascii="Garamond" w:hAnsi="Garamond"/>
                <w:sz w:val="24"/>
                <w:szCs w:val="24"/>
              </w:rPr>
            </w:pPr>
          </w:p>
          <w:p w14:paraId="369F2A74" w14:textId="77777777" w:rsidR="004E422A" w:rsidRPr="005433A4" w:rsidRDefault="004E422A" w:rsidP="00C602A1">
            <w:pPr>
              <w:tabs>
                <w:tab w:val="left" w:pos="708"/>
              </w:tabs>
              <w:jc w:val="both"/>
              <w:rPr>
                <w:rFonts w:ascii="Garamond" w:hAnsi="Garamond"/>
                <w:sz w:val="24"/>
                <w:szCs w:val="24"/>
              </w:rPr>
            </w:pPr>
          </w:p>
          <w:p w14:paraId="132C73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2B62E972" w14:textId="77777777" w:rsidR="004E422A" w:rsidRPr="005433A4" w:rsidRDefault="004E422A" w:rsidP="00C602A1">
            <w:pPr>
              <w:tabs>
                <w:tab w:val="left" w:pos="3600"/>
                <w:tab w:val="left" w:pos="6840"/>
              </w:tabs>
              <w:rPr>
                <w:rFonts w:ascii="Garamond" w:hAnsi="Garamond"/>
                <w:b/>
                <w:sz w:val="24"/>
                <w:szCs w:val="24"/>
              </w:rPr>
            </w:pPr>
          </w:p>
          <w:p w14:paraId="0CA284D2" w14:textId="77777777" w:rsidR="004E422A" w:rsidRPr="005433A4" w:rsidRDefault="004E422A" w:rsidP="00C602A1">
            <w:pPr>
              <w:tabs>
                <w:tab w:val="left" w:pos="3600"/>
                <w:tab w:val="left" w:pos="6840"/>
              </w:tabs>
              <w:rPr>
                <w:rFonts w:ascii="Garamond" w:hAnsi="Garamond"/>
                <w:b/>
                <w:sz w:val="24"/>
                <w:szCs w:val="24"/>
              </w:rPr>
            </w:pPr>
          </w:p>
          <w:p w14:paraId="51CE2DE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14:paraId="1FFA1055" w14:textId="77777777" w:rsidTr="00C602A1">
        <w:tc>
          <w:tcPr>
            <w:tcW w:w="1116" w:type="dxa"/>
          </w:tcPr>
          <w:p w14:paraId="2F575F1A" w14:textId="77777777" w:rsidR="004E422A" w:rsidRPr="005433A4" w:rsidRDefault="004E422A" w:rsidP="00C602A1">
            <w:pPr>
              <w:tabs>
                <w:tab w:val="left" w:pos="3600"/>
                <w:tab w:val="left" w:pos="6840"/>
              </w:tabs>
              <w:jc w:val="center"/>
              <w:rPr>
                <w:rFonts w:ascii="Garamond" w:hAnsi="Garamond"/>
                <w:b/>
                <w:sz w:val="24"/>
                <w:szCs w:val="24"/>
              </w:rPr>
            </w:pPr>
          </w:p>
          <w:p w14:paraId="45E830E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14:paraId="77A8DA3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23C7868F" w14:textId="77777777" w:rsidR="004E422A" w:rsidRPr="005433A4" w:rsidRDefault="004E422A" w:rsidP="00C602A1">
            <w:pPr>
              <w:ind w:right="-108"/>
              <w:rPr>
                <w:rFonts w:ascii="Garamond" w:hAnsi="Garamond"/>
                <w:i/>
                <w:sz w:val="24"/>
                <w:szCs w:val="24"/>
              </w:rPr>
            </w:pPr>
          </w:p>
          <w:p w14:paraId="3881E00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97D7D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E46B630" w14:textId="77777777" w:rsidR="004E422A" w:rsidRPr="005433A4" w:rsidRDefault="004E422A" w:rsidP="00C602A1">
            <w:pPr>
              <w:tabs>
                <w:tab w:val="left" w:pos="708"/>
              </w:tabs>
              <w:jc w:val="both"/>
              <w:rPr>
                <w:rFonts w:ascii="Garamond" w:hAnsi="Garamond"/>
                <w:sz w:val="24"/>
                <w:szCs w:val="24"/>
              </w:rPr>
            </w:pPr>
          </w:p>
        </w:tc>
        <w:tc>
          <w:tcPr>
            <w:tcW w:w="8483" w:type="dxa"/>
          </w:tcPr>
          <w:p w14:paraId="49C7FDBE" w14:textId="77777777" w:rsidR="004E422A" w:rsidRPr="005433A4" w:rsidRDefault="004E422A" w:rsidP="00C602A1">
            <w:pPr>
              <w:tabs>
                <w:tab w:val="left" w:pos="708"/>
              </w:tabs>
              <w:jc w:val="both"/>
              <w:rPr>
                <w:rFonts w:ascii="Garamond" w:hAnsi="Garamond"/>
                <w:sz w:val="24"/>
                <w:szCs w:val="24"/>
              </w:rPr>
            </w:pPr>
          </w:p>
          <w:p w14:paraId="185E459B" w14:textId="77777777" w:rsidR="004E422A" w:rsidRPr="005433A4" w:rsidRDefault="004E422A" w:rsidP="00C602A1">
            <w:pPr>
              <w:tabs>
                <w:tab w:val="left" w:pos="708"/>
              </w:tabs>
              <w:jc w:val="both"/>
              <w:rPr>
                <w:rFonts w:ascii="Garamond" w:hAnsi="Garamond"/>
                <w:sz w:val="24"/>
                <w:szCs w:val="24"/>
              </w:rPr>
            </w:pPr>
          </w:p>
          <w:p w14:paraId="73A10E2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04A87C2F" w14:textId="77777777" w:rsidR="004E422A" w:rsidRPr="005433A4" w:rsidRDefault="004E422A" w:rsidP="00C602A1">
            <w:pPr>
              <w:tabs>
                <w:tab w:val="left" w:pos="3600"/>
                <w:tab w:val="left" w:pos="6840"/>
              </w:tabs>
              <w:rPr>
                <w:rFonts w:ascii="Garamond" w:hAnsi="Garamond"/>
                <w:b/>
                <w:sz w:val="24"/>
                <w:szCs w:val="24"/>
              </w:rPr>
            </w:pPr>
          </w:p>
          <w:p w14:paraId="4EB0C95A" w14:textId="77777777" w:rsidR="004E422A" w:rsidRPr="005433A4" w:rsidRDefault="004E422A" w:rsidP="00C602A1">
            <w:pPr>
              <w:tabs>
                <w:tab w:val="left" w:pos="3600"/>
                <w:tab w:val="left" w:pos="6840"/>
              </w:tabs>
              <w:rPr>
                <w:rFonts w:ascii="Garamond" w:hAnsi="Garamond"/>
                <w:b/>
                <w:sz w:val="24"/>
                <w:szCs w:val="24"/>
              </w:rPr>
            </w:pPr>
          </w:p>
          <w:p w14:paraId="6F2956F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14:paraId="2EE899AB" w14:textId="77777777" w:rsidTr="00C602A1">
        <w:tc>
          <w:tcPr>
            <w:tcW w:w="1116" w:type="dxa"/>
          </w:tcPr>
          <w:p w14:paraId="5751552F" w14:textId="77777777" w:rsidR="004E422A" w:rsidRPr="005433A4" w:rsidRDefault="004E422A" w:rsidP="00C602A1">
            <w:pPr>
              <w:tabs>
                <w:tab w:val="left" w:pos="3600"/>
                <w:tab w:val="left" w:pos="6840"/>
              </w:tabs>
              <w:jc w:val="center"/>
              <w:rPr>
                <w:rFonts w:ascii="Garamond" w:hAnsi="Garamond"/>
                <w:b/>
                <w:sz w:val="24"/>
                <w:szCs w:val="24"/>
              </w:rPr>
            </w:pPr>
          </w:p>
          <w:p w14:paraId="663DD0C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14:paraId="6C7F40ED"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14:paraId="68EAADBF" w14:textId="77777777" w:rsidR="004E422A" w:rsidRPr="005433A4" w:rsidRDefault="004E422A" w:rsidP="00C602A1">
            <w:pPr>
              <w:tabs>
                <w:tab w:val="left" w:pos="708"/>
              </w:tabs>
              <w:jc w:val="both"/>
              <w:rPr>
                <w:rFonts w:ascii="Garamond" w:hAnsi="Garamond"/>
                <w:bCs/>
                <w:sz w:val="24"/>
                <w:szCs w:val="24"/>
              </w:rPr>
            </w:pPr>
          </w:p>
          <w:p w14:paraId="0E1856BA"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56C3C4FB" w14:textId="77777777" w:rsidR="004E422A" w:rsidRPr="005433A4" w:rsidRDefault="004E422A" w:rsidP="00C602A1">
            <w:pPr>
              <w:tabs>
                <w:tab w:val="left" w:pos="708"/>
              </w:tabs>
              <w:jc w:val="both"/>
              <w:rPr>
                <w:rFonts w:ascii="Garamond" w:hAnsi="Garamond"/>
                <w:bCs/>
                <w:sz w:val="24"/>
                <w:szCs w:val="24"/>
              </w:rPr>
            </w:pPr>
          </w:p>
          <w:p w14:paraId="2F68BFD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6094F2E6" w14:textId="77777777" w:rsidR="004E422A" w:rsidRPr="005433A4" w:rsidRDefault="004E422A" w:rsidP="00C602A1">
            <w:pPr>
              <w:tabs>
                <w:tab w:val="left" w:pos="708"/>
              </w:tabs>
              <w:jc w:val="both"/>
              <w:rPr>
                <w:rFonts w:ascii="Garamond" w:hAnsi="Garamond"/>
                <w:sz w:val="24"/>
                <w:szCs w:val="24"/>
              </w:rPr>
            </w:pPr>
          </w:p>
          <w:p w14:paraId="4D374030" w14:textId="77777777" w:rsidR="004E422A" w:rsidRPr="005433A4" w:rsidRDefault="004E422A" w:rsidP="00C602A1">
            <w:pPr>
              <w:tabs>
                <w:tab w:val="left" w:pos="708"/>
              </w:tabs>
              <w:jc w:val="both"/>
              <w:rPr>
                <w:rFonts w:ascii="Garamond" w:hAnsi="Garamond"/>
                <w:sz w:val="24"/>
                <w:szCs w:val="24"/>
              </w:rPr>
            </w:pPr>
          </w:p>
          <w:p w14:paraId="5BA65B16" w14:textId="77777777" w:rsidR="004E422A" w:rsidRPr="005433A4" w:rsidRDefault="004E422A" w:rsidP="00C602A1">
            <w:pPr>
              <w:tabs>
                <w:tab w:val="left" w:pos="708"/>
              </w:tabs>
              <w:jc w:val="both"/>
              <w:rPr>
                <w:rFonts w:ascii="Garamond" w:hAnsi="Garamond"/>
                <w:sz w:val="24"/>
                <w:szCs w:val="24"/>
              </w:rPr>
            </w:pPr>
          </w:p>
          <w:p w14:paraId="1801392E" w14:textId="77777777" w:rsidR="004E422A" w:rsidRPr="005433A4" w:rsidRDefault="004E422A" w:rsidP="00C602A1">
            <w:pPr>
              <w:tabs>
                <w:tab w:val="left" w:pos="708"/>
              </w:tabs>
              <w:jc w:val="both"/>
              <w:rPr>
                <w:rFonts w:ascii="Garamond" w:hAnsi="Garamond"/>
                <w:sz w:val="24"/>
                <w:szCs w:val="24"/>
              </w:rPr>
            </w:pPr>
          </w:p>
          <w:p w14:paraId="01FB598E"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22A746C6" w14:textId="77777777" w:rsidR="004E422A" w:rsidRPr="005433A4" w:rsidRDefault="004E422A" w:rsidP="00C602A1">
            <w:pPr>
              <w:tabs>
                <w:tab w:val="left" w:pos="3600"/>
                <w:tab w:val="left" w:pos="6840"/>
              </w:tabs>
              <w:rPr>
                <w:rFonts w:ascii="Garamond" w:hAnsi="Garamond"/>
                <w:b/>
                <w:sz w:val="24"/>
                <w:szCs w:val="24"/>
              </w:rPr>
            </w:pPr>
          </w:p>
          <w:p w14:paraId="0652D787" w14:textId="77777777" w:rsidR="004E422A" w:rsidRPr="005433A4" w:rsidRDefault="004E422A" w:rsidP="00C602A1">
            <w:pPr>
              <w:tabs>
                <w:tab w:val="left" w:pos="3600"/>
                <w:tab w:val="left" w:pos="6840"/>
              </w:tabs>
              <w:rPr>
                <w:rFonts w:ascii="Garamond" w:hAnsi="Garamond"/>
                <w:sz w:val="24"/>
                <w:szCs w:val="24"/>
              </w:rPr>
            </w:pPr>
          </w:p>
          <w:p w14:paraId="33230600" w14:textId="77777777" w:rsidR="004E422A" w:rsidRPr="005433A4" w:rsidRDefault="004E422A" w:rsidP="00C602A1">
            <w:pPr>
              <w:tabs>
                <w:tab w:val="left" w:pos="3600"/>
                <w:tab w:val="left" w:pos="6840"/>
              </w:tabs>
              <w:rPr>
                <w:rFonts w:ascii="Garamond" w:hAnsi="Garamond"/>
                <w:sz w:val="24"/>
                <w:szCs w:val="24"/>
              </w:rPr>
            </w:pPr>
          </w:p>
          <w:p w14:paraId="61A9EB11" w14:textId="77777777" w:rsidR="004E422A" w:rsidRPr="005433A4" w:rsidRDefault="004E422A" w:rsidP="00C602A1">
            <w:pPr>
              <w:tabs>
                <w:tab w:val="left" w:pos="3600"/>
                <w:tab w:val="left" w:pos="6840"/>
              </w:tabs>
              <w:rPr>
                <w:rFonts w:ascii="Garamond" w:hAnsi="Garamond"/>
                <w:sz w:val="24"/>
                <w:szCs w:val="24"/>
              </w:rPr>
            </w:pPr>
          </w:p>
          <w:p w14:paraId="4EABC670" w14:textId="77777777"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2C5C0CF0" w14:textId="77777777" w:rsidR="004E422A" w:rsidRPr="005433A4" w:rsidRDefault="004E422A" w:rsidP="004E422A">
      <w:pPr>
        <w:rPr>
          <w:rFonts w:ascii="Garamond" w:hAnsi="Garamond"/>
          <w:b/>
          <w:sz w:val="28"/>
          <w:szCs w:val="28"/>
        </w:rPr>
      </w:pPr>
    </w:p>
    <w:p w14:paraId="62692887" w14:textId="77777777"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7744BEF9" w14:textId="77777777" w:rsidR="004E422A" w:rsidRPr="005433A4" w:rsidRDefault="004E422A" w:rsidP="004E422A">
      <w:pPr>
        <w:pStyle w:val="Odstavecseseznamem"/>
        <w:jc w:val="both"/>
        <w:rPr>
          <w:rFonts w:ascii="Garamond" w:hAnsi="Garamond"/>
          <w:sz w:val="24"/>
          <w:szCs w:val="24"/>
        </w:rPr>
      </w:pPr>
    </w:p>
    <w:p w14:paraId="235F40EF"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184AC8A6"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304AC3">
        <w:rPr>
          <w:rFonts w:ascii="Garamond" w:hAnsi="Garamond"/>
          <w:sz w:val="24"/>
          <w:szCs w:val="24"/>
        </w:rPr>
        <w:t xml:space="preserve">JUDr. Stanislav Brabec, JUDr. Martin Skalický </w:t>
      </w:r>
      <w:r w:rsidR="00304AC3">
        <w:rPr>
          <w:rFonts w:ascii="Garamond" w:hAnsi="Garamond"/>
          <w:sz w:val="24"/>
          <w:szCs w:val="24"/>
        </w:rPr>
        <w:tab/>
      </w:r>
      <w:r w:rsidR="00304AC3">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08004826"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DDC83FE"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5FC064DD" w14:textId="77777777"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2EA57F6" w14:textId="77777777" w:rsidR="004E422A" w:rsidRPr="005433A4" w:rsidRDefault="004E422A" w:rsidP="004E422A">
      <w:pPr>
        <w:rPr>
          <w:rFonts w:ascii="Garamond" w:hAnsi="Garamond"/>
          <w:sz w:val="24"/>
          <w:szCs w:val="24"/>
        </w:rPr>
      </w:pPr>
    </w:p>
    <w:p w14:paraId="233D64DE" w14:textId="77777777" w:rsidR="004E422A" w:rsidRPr="005433A4" w:rsidRDefault="004E422A" w:rsidP="004E422A">
      <w:pPr>
        <w:rPr>
          <w:rFonts w:ascii="Garamond" w:hAnsi="Garamond"/>
          <w:sz w:val="24"/>
          <w:szCs w:val="24"/>
        </w:rPr>
      </w:pPr>
    </w:p>
    <w:p w14:paraId="05534CBA" w14:textId="77777777"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14:paraId="67B33843" w14:textId="77777777"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14:paraId="6182411F" w14:textId="77777777"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14:paraId="5D0939D9"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45FD0FC6"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185305E2" w14:textId="77777777" w:rsidR="004E422A" w:rsidRPr="005433A4" w:rsidRDefault="004E422A" w:rsidP="004E422A">
      <w:pPr>
        <w:rPr>
          <w:rFonts w:ascii="Garamond" w:hAnsi="Garamond"/>
          <w:sz w:val="24"/>
          <w:szCs w:val="24"/>
        </w:rPr>
      </w:pPr>
    </w:p>
    <w:p w14:paraId="4415789B" w14:textId="77777777" w:rsidR="004E422A" w:rsidRPr="005433A4" w:rsidRDefault="004E422A" w:rsidP="004E422A">
      <w:pPr>
        <w:rPr>
          <w:rFonts w:ascii="Garamond" w:hAnsi="Garamond"/>
          <w:sz w:val="24"/>
          <w:szCs w:val="24"/>
        </w:rPr>
      </w:pPr>
    </w:p>
    <w:p w14:paraId="06C0B36B" w14:textId="77777777" w:rsidR="004E422A" w:rsidRPr="005433A4" w:rsidRDefault="004E422A" w:rsidP="004E422A">
      <w:pPr>
        <w:rPr>
          <w:rFonts w:ascii="Garamond" w:hAnsi="Garamond"/>
          <w:sz w:val="24"/>
          <w:szCs w:val="24"/>
        </w:rPr>
      </w:pPr>
    </w:p>
    <w:p w14:paraId="29AFD2EF" w14:textId="77777777" w:rsidR="004E422A" w:rsidRPr="005433A4" w:rsidRDefault="004E422A" w:rsidP="004E422A">
      <w:pPr>
        <w:rPr>
          <w:rFonts w:ascii="Garamond" w:hAnsi="Garamond"/>
          <w:sz w:val="24"/>
          <w:szCs w:val="24"/>
        </w:rPr>
      </w:pPr>
    </w:p>
    <w:p w14:paraId="593BE41A" w14:textId="77777777" w:rsidR="004E422A" w:rsidRPr="005433A4" w:rsidRDefault="004E422A" w:rsidP="004E422A">
      <w:pPr>
        <w:rPr>
          <w:rFonts w:ascii="Garamond" w:hAnsi="Garamond"/>
          <w:sz w:val="24"/>
          <w:szCs w:val="24"/>
        </w:rPr>
      </w:pPr>
    </w:p>
    <w:p w14:paraId="69AAAC02" w14:textId="77777777" w:rsidR="004E422A" w:rsidRPr="005433A4" w:rsidRDefault="004E422A" w:rsidP="004E422A">
      <w:pPr>
        <w:rPr>
          <w:rFonts w:ascii="Garamond" w:hAnsi="Garamond"/>
          <w:sz w:val="24"/>
          <w:szCs w:val="24"/>
        </w:rPr>
      </w:pPr>
    </w:p>
    <w:p w14:paraId="5395BE83" w14:textId="77777777" w:rsidR="004E422A" w:rsidRPr="005433A4" w:rsidRDefault="004E422A" w:rsidP="004E422A">
      <w:pPr>
        <w:rPr>
          <w:rFonts w:ascii="Garamond" w:hAnsi="Garamond"/>
          <w:sz w:val="24"/>
          <w:szCs w:val="24"/>
        </w:rPr>
      </w:pPr>
    </w:p>
    <w:p w14:paraId="32BA961C" w14:textId="77777777" w:rsidR="004E422A" w:rsidRPr="005433A4" w:rsidRDefault="004E422A" w:rsidP="004E422A">
      <w:pPr>
        <w:rPr>
          <w:rFonts w:ascii="Garamond" w:hAnsi="Garamond"/>
          <w:sz w:val="24"/>
          <w:szCs w:val="24"/>
        </w:rPr>
      </w:pPr>
    </w:p>
    <w:p w14:paraId="3B1D86F1" w14:textId="77777777"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76CE8C10" w14:textId="77777777"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6CE02AB6" w14:textId="77777777" w:rsidR="004E422A" w:rsidRPr="005433A4" w:rsidRDefault="004E422A" w:rsidP="004E422A">
      <w:pPr>
        <w:rPr>
          <w:rFonts w:ascii="Garamond" w:hAnsi="Garamond"/>
          <w:b/>
          <w:sz w:val="24"/>
          <w:szCs w:val="24"/>
        </w:rPr>
      </w:pPr>
    </w:p>
    <w:p w14:paraId="6ED36D58"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4016B218" w14:textId="77777777"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  55/2018 a Spr 901/2019.</w:t>
      </w:r>
    </w:p>
    <w:p w14:paraId="41BB1690"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415D75F8"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398374E6"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1BAC5697" w14:textId="77777777" w:rsidTr="00C602A1">
        <w:tc>
          <w:tcPr>
            <w:tcW w:w="1560" w:type="dxa"/>
          </w:tcPr>
          <w:p w14:paraId="0328722D"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1B0DAED"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38CB80E1"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721C0CD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39261496"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4F08F0B"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9FCCEBB" w14:textId="77777777" w:rsidTr="00C602A1">
        <w:tc>
          <w:tcPr>
            <w:tcW w:w="1560" w:type="dxa"/>
          </w:tcPr>
          <w:p w14:paraId="3D829E2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6FAC41E"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6D428D56"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2D34FF4D"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6532E58B" w14:textId="77777777" w:rsidR="004E422A" w:rsidRPr="005433A4" w:rsidRDefault="004E422A" w:rsidP="00C602A1">
            <w:pPr>
              <w:rPr>
                <w:rFonts w:ascii="Garamond" w:hAnsi="Garamond"/>
                <w:sz w:val="20"/>
                <w:szCs w:val="20"/>
              </w:rPr>
            </w:pPr>
          </w:p>
        </w:tc>
        <w:tc>
          <w:tcPr>
            <w:tcW w:w="1560" w:type="dxa"/>
          </w:tcPr>
          <w:p w14:paraId="6C9CE4A7"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64E2454F" w14:textId="77777777" w:rsidTr="00C602A1">
        <w:tc>
          <w:tcPr>
            <w:tcW w:w="1560" w:type="dxa"/>
          </w:tcPr>
          <w:p w14:paraId="5293C3B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9C7E68D"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54E462FF"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8B6BE2E"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75AAD9FA" w14:textId="77777777" w:rsidR="004E422A" w:rsidRPr="005433A4" w:rsidRDefault="004E422A" w:rsidP="00C602A1">
            <w:pPr>
              <w:rPr>
                <w:rFonts w:ascii="Garamond" w:hAnsi="Garamond"/>
                <w:sz w:val="20"/>
                <w:szCs w:val="20"/>
              </w:rPr>
            </w:pPr>
          </w:p>
        </w:tc>
        <w:tc>
          <w:tcPr>
            <w:tcW w:w="1560" w:type="dxa"/>
          </w:tcPr>
          <w:p w14:paraId="367941E9"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45D7DF62" w14:textId="77777777" w:rsidTr="00C602A1">
        <w:tc>
          <w:tcPr>
            <w:tcW w:w="1560" w:type="dxa"/>
          </w:tcPr>
          <w:p w14:paraId="5789D458"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DA41C58"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BE036C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63A27630"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6A9D000D"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2417F327"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468E405F" w14:textId="77777777" w:rsidTr="00C602A1">
        <w:tc>
          <w:tcPr>
            <w:tcW w:w="1560" w:type="dxa"/>
          </w:tcPr>
          <w:p w14:paraId="05A17FA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FAA12D7"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5AA1834B"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136AF23"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29E991DB" w14:textId="77777777" w:rsidR="004E422A" w:rsidRPr="005433A4" w:rsidRDefault="004E422A" w:rsidP="00C602A1">
            <w:pPr>
              <w:rPr>
                <w:rFonts w:ascii="Garamond" w:hAnsi="Garamond"/>
                <w:sz w:val="20"/>
                <w:szCs w:val="20"/>
              </w:rPr>
            </w:pPr>
          </w:p>
        </w:tc>
        <w:tc>
          <w:tcPr>
            <w:tcW w:w="1560" w:type="dxa"/>
          </w:tcPr>
          <w:p w14:paraId="008D449F"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2A65BFDC" w14:textId="77777777" w:rsidTr="00C602A1">
        <w:tc>
          <w:tcPr>
            <w:tcW w:w="1560" w:type="dxa"/>
          </w:tcPr>
          <w:p w14:paraId="5A484BF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29779C8"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2827BDD5"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7AA557F"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7C9E96B1"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6B07EEEC"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0F5D58DC" w14:textId="77777777" w:rsidTr="00C602A1">
        <w:tc>
          <w:tcPr>
            <w:tcW w:w="1560" w:type="dxa"/>
          </w:tcPr>
          <w:p w14:paraId="1C7E129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B9C297C"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0F052D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EA6BEF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1DF836A3" w14:textId="77777777" w:rsidR="004E422A" w:rsidRPr="005433A4" w:rsidRDefault="004E422A" w:rsidP="00C602A1">
            <w:pPr>
              <w:rPr>
                <w:rFonts w:ascii="Garamond" w:hAnsi="Garamond"/>
                <w:sz w:val="20"/>
                <w:szCs w:val="20"/>
              </w:rPr>
            </w:pPr>
          </w:p>
        </w:tc>
        <w:tc>
          <w:tcPr>
            <w:tcW w:w="1560" w:type="dxa"/>
          </w:tcPr>
          <w:p w14:paraId="5654D432"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44EAA9B8" w14:textId="77777777" w:rsidTr="00C602A1">
        <w:tc>
          <w:tcPr>
            <w:tcW w:w="1560" w:type="dxa"/>
          </w:tcPr>
          <w:p w14:paraId="0B26A978"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5402740"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692EA71A"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3DCD7D04"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0F41E3DD" w14:textId="77777777" w:rsidR="004E422A" w:rsidRPr="005433A4" w:rsidRDefault="004E422A" w:rsidP="00C602A1">
            <w:pPr>
              <w:rPr>
                <w:rFonts w:ascii="Garamond" w:hAnsi="Garamond"/>
                <w:sz w:val="20"/>
                <w:szCs w:val="20"/>
              </w:rPr>
            </w:pPr>
          </w:p>
        </w:tc>
        <w:tc>
          <w:tcPr>
            <w:tcW w:w="1560" w:type="dxa"/>
          </w:tcPr>
          <w:p w14:paraId="6DCF4DDB"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47B2283B" w14:textId="77777777" w:rsidTr="00C602A1">
        <w:tc>
          <w:tcPr>
            <w:tcW w:w="1560" w:type="dxa"/>
          </w:tcPr>
          <w:p w14:paraId="797DC5B1"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9160CF0"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0DFB33E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903AB50"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1CD02050" w14:textId="77777777" w:rsidR="004E422A" w:rsidRPr="005433A4" w:rsidRDefault="004E422A" w:rsidP="00C602A1">
            <w:pPr>
              <w:rPr>
                <w:rFonts w:ascii="Garamond" w:hAnsi="Garamond"/>
                <w:sz w:val="20"/>
                <w:szCs w:val="20"/>
              </w:rPr>
            </w:pPr>
          </w:p>
        </w:tc>
        <w:tc>
          <w:tcPr>
            <w:tcW w:w="1560" w:type="dxa"/>
          </w:tcPr>
          <w:p w14:paraId="77746777"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072A895A" w14:textId="77777777" w:rsidTr="00C602A1">
        <w:tc>
          <w:tcPr>
            <w:tcW w:w="1560" w:type="dxa"/>
          </w:tcPr>
          <w:p w14:paraId="18BE3DC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55547C5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2533044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137D622"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461EB4FC"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23121133"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3A859307" w14:textId="77777777" w:rsidTr="00C602A1">
        <w:tc>
          <w:tcPr>
            <w:tcW w:w="1560" w:type="dxa"/>
          </w:tcPr>
          <w:p w14:paraId="05E4018A"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71BB552"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1D07C86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4E9F16EA"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483EFB81"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3435E4E"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24F6A0E2" w14:textId="77777777" w:rsidTr="00C602A1">
        <w:tc>
          <w:tcPr>
            <w:tcW w:w="1560" w:type="dxa"/>
          </w:tcPr>
          <w:p w14:paraId="31665254"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D7131B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A8DF59B"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313FBE5"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0B3700F"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5EDED0A1"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5647C426" w14:textId="77777777" w:rsidTr="00C602A1">
        <w:tc>
          <w:tcPr>
            <w:tcW w:w="1560" w:type="dxa"/>
          </w:tcPr>
          <w:p w14:paraId="2486C34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0FDADEA"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7F05DC45"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EE04359"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1C845F9D"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1D54B8F1"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A4BA25" w14:textId="77777777" w:rsidTr="00C602A1">
        <w:tc>
          <w:tcPr>
            <w:tcW w:w="1560" w:type="dxa"/>
          </w:tcPr>
          <w:p w14:paraId="1A3CD46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AAD2ACB"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04F6A2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1A7A9FE"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6831309D" w14:textId="77777777" w:rsidR="004E422A" w:rsidRPr="005433A4" w:rsidRDefault="004E422A" w:rsidP="00C602A1">
            <w:pPr>
              <w:rPr>
                <w:rFonts w:ascii="Garamond" w:hAnsi="Garamond"/>
                <w:sz w:val="20"/>
                <w:szCs w:val="20"/>
              </w:rPr>
            </w:pPr>
          </w:p>
        </w:tc>
        <w:tc>
          <w:tcPr>
            <w:tcW w:w="1560" w:type="dxa"/>
          </w:tcPr>
          <w:p w14:paraId="4222F1D8"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BAF84B" w14:textId="77777777" w:rsidTr="00C602A1">
        <w:tc>
          <w:tcPr>
            <w:tcW w:w="1560" w:type="dxa"/>
          </w:tcPr>
          <w:p w14:paraId="3785ECA4"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7D4293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113D1FEF"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0FED3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7AF9B214" w14:textId="77777777" w:rsidR="004E422A" w:rsidRPr="005433A4" w:rsidRDefault="004E422A" w:rsidP="00C602A1">
            <w:pPr>
              <w:rPr>
                <w:rFonts w:ascii="Garamond" w:hAnsi="Garamond"/>
                <w:sz w:val="20"/>
                <w:szCs w:val="20"/>
              </w:rPr>
            </w:pPr>
          </w:p>
        </w:tc>
        <w:tc>
          <w:tcPr>
            <w:tcW w:w="1560" w:type="dxa"/>
          </w:tcPr>
          <w:p w14:paraId="5831A605"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23194BFC" w14:textId="77777777" w:rsidTr="00C602A1">
        <w:tc>
          <w:tcPr>
            <w:tcW w:w="1560" w:type="dxa"/>
          </w:tcPr>
          <w:p w14:paraId="36D40CF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034B83"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19748EE6"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279ACAC6"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7861DE96"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5DA52214"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AA0B5D5" w14:textId="77777777" w:rsidTr="00C602A1">
        <w:tc>
          <w:tcPr>
            <w:tcW w:w="1560" w:type="dxa"/>
          </w:tcPr>
          <w:p w14:paraId="1C84B98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2ACEEFC6"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5FD1567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CEE333E"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5930DDF0"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42BF2950"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75A62995" w14:textId="77777777" w:rsidTr="00C602A1">
        <w:tc>
          <w:tcPr>
            <w:tcW w:w="1560" w:type="dxa"/>
          </w:tcPr>
          <w:p w14:paraId="426C8911"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58D31F1A"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65CFEB0"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28A38267"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23CE6271" w14:textId="77777777" w:rsidR="004E422A" w:rsidRPr="005433A4" w:rsidRDefault="004E422A" w:rsidP="00C602A1">
            <w:pPr>
              <w:rPr>
                <w:rFonts w:ascii="Garamond" w:hAnsi="Garamond"/>
                <w:sz w:val="20"/>
                <w:szCs w:val="20"/>
              </w:rPr>
            </w:pPr>
          </w:p>
        </w:tc>
        <w:tc>
          <w:tcPr>
            <w:tcW w:w="1560" w:type="dxa"/>
          </w:tcPr>
          <w:p w14:paraId="3FA3454B"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075044E3" w14:textId="77777777" w:rsidTr="00C602A1">
        <w:tc>
          <w:tcPr>
            <w:tcW w:w="1560" w:type="dxa"/>
          </w:tcPr>
          <w:p w14:paraId="0296231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4CC8A1C"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45DB37D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5F9A0D4" w14:textId="77777777" w:rsidR="004E422A" w:rsidRPr="005433A4" w:rsidRDefault="004E422A" w:rsidP="00C602A1">
            <w:pPr>
              <w:rPr>
                <w:rFonts w:ascii="Garamond" w:hAnsi="Garamond"/>
                <w:b/>
                <w:strike/>
                <w:sz w:val="20"/>
                <w:szCs w:val="20"/>
              </w:rPr>
            </w:pPr>
          </w:p>
        </w:tc>
        <w:tc>
          <w:tcPr>
            <w:tcW w:w="4961" w:type="dxa"/>
          </w:tcPr>
          <w:p w14:paraId="549B8C34"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6E5E80A7"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3A7A77BC"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5E740845" w14:textId="77777777" w:rsidTr="00C602A1">
        <w:tc>
          <w:tcPr>
            <w:tcW w:w="1560" w:type="dxa"/>
          </w:tcPr>
          <w:p w14:paraId="2D6F66E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5CC36E4" w14:textId="77777777"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14:paraId="2662836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C58A1B9" w14:textId="77777777" w:rsidR="004E422A" w:rsidRPr="005433A4" w:rsidRDefault="004E422A" w:rsidP="00C602A1">
            <w:pPr>
              <w:rPr>
                <w:rFonts w:ascii="Garamond" w:hAnsi="Garamond"/>
                <w:b/>
                <w:strike/>
                <w:sz w:val="20"/>
                <w:szCs w:val="20"/>
              </w:rPr>
            </w:pPr>
          </w:p>
        </w:tc>
        <w:tc>
          <w:tcPr>
            <w:tcW w:w="4961" w:type="dxa"/>
          </w:tcPr>
          <w:p w14:paraId="5F4107BA"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5CD25C63" w14:textId="77777777"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14:paraId="0D2F186F" w14:textId="77777777"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14:paraId="62C92553" w14:textId="77777777"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14:paraId="59A9DA89" w14:textId="77777777"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14:paraId="64319D7F" w14:textId="77777777"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14:paraId="5001769A" w14:textId="77777777" w:rsidTr="00C602A1">
        <w:tc>
          <w:tcPr>
            <w:tcW w:w="1560" w:type="dxa"/>
          </w:tcPr>
          <w:p w14:paraId="246E37E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364586A" w14:textId="77777777"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14:paraId="2BA0A1C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C6AAC14" w14:textId="77777777" w:rsidR="004E422A" w:rsidRPr="005433A4" w:rsidRDefault="004E422A" w:rsidP="00C602A1">
            <w:pPr>
              <w:rPr>
                <w:rFonts w:ascii="Garamond" w:hAnsi="Garamond"/>
                <w:strike/>
                <w:sz w:val="20"/>
                <w:szCs w:val="20"/>
              </w:rPr>
            </w:pPr>
          </w:p>
        </w:tc>
        <w:tc>
          <w:tcPr>
            <w:tcW w:w="4961" w:type="dxa"/>
          </w:tcPr>
          <w:p w14:paraId="335846D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5CA3970D" w14:textId="77777777"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14:paraId="0AE6B6DA"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64D900DC" w14:textId="77777777" w:rsidTr="00C602A1">
        <w:tc>
          <w:tcPr>
            <w:tcW w:w="1560" w:type="dxa"/>
          </w:tcPr>
          <w:p w14:paraId="632FCEA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C16EAC7" w14:textId="77777777"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14:paraId="5639AA8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D50263A" w14:textId="77777777" w:rsidR="004E422A" w:rsidRPr="005433A4" w:rsidRDefault="004E422A" w:rsidP="00C602A1">
            <w:pPr>
              <w:rPr>
                <w:rFonts w:ascii="Garamond" w:hAnsi="Garamond"/>
                <w:strike/>
                <w:sz w:val="20"/>
                <w:szCs w:val="20"/>
              </w:rPr>
            </w:pPr>
          </w:p>
        </w:tc>
        <w:tc>
          <w:tcPr>
            <w:tcW w:w="4961" w:type="dxa"/>
          </w:tcPr>
          <w:p w14:paraId="06D784D2"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14:paraId="150F289C" w14:textId="77777777"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14:paraId="0195A49E" w14:textId="77777777"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14:paraId="06FD6B89" w14:textId="77777777" w:rsidTr="00C602A1">
        <w:tc>
          <w:tcPr>
            <w:tcW w:w="1560" w:type="dxa"/>
          </w:tcPr>
          <w:p w14:paraId="7402F25A"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30186AB8" w14:textId="77777777"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14:paraId="33C2F0C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89BFDA0" w14:textId="77777777" w:rsidR="004E422A" w:rsidRPr="005433A4" w:rsidRDefault="004E422A" w:rsidP="00C602A1">
            <w:pPr>
              <w:rPr>
                <w:rFonts w:ascii="Garamond" w:hAnsi="Garamond"/>
                <w:strike/>
                <w:sz w:val="20"/>
                <w:szCs w:val="20"/>
              </w:rPr>
            </w:pPr>
          </w:p>
        </w:tc>
        <w:tc>
          <w:tcPr>
            <w:tcW w:w="4961" w:type="dxa"/>
          </w:tcPr>
          <w:p w14:paraId="735DBC36"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6E0A62B1" w14:textId="77777777"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14:paraId="1F7922E7" w14:textId="77777777" w:rsidR="004E422A" w:rsidRPr="005433A4" w:rsidRDefault="004E422A" w:rsidP="00C602A1">
            <w:pPr>
              <w:rPr>
                <w:rFonts w:ascii="Garamond" w:hAnsi="Garamond"/>
                <w:b/>
                <w:sz w:val="20"/>
                <w:szCs w:val="20"/>
              </w:rPr>
            </w:pPr>
            <w:r w:rsidRPr="005433A4">
              <w:rPr>
                <w:rFonts w:ascii="Garamond" w:hAnsi="Garamond"/>
                <w:b/>
                <w:sz w:val="20"/>
                <w:szCs w:val="20"/>
              </w:rPr>
              <w:t>34 001 – 35 000</w:t>
            </w:r>
          </w:p>
          <w:p w14:paraId="053CC27A" w14:textId="77777777" w:rsidR="004E422A" w:rsidRPr="005433A4" w:rsidRDefault="004E422A" w:rsidP="00C602A1">
            <w:pPr>
              <w:rPr>
                <w:rFonts w:ascii="Garamond" w:hAnsi="Garamond"/>
                <w:b/>
                <w:sz w:val="20"/>
                <w:szCs w:val="20"/>
              </w:rPr>
            </w:pPr>
          </w:p>
        </w:tc>
      </w:tr>
      <w:tr w:rsidR="004E422A" w:rsidRPr="005433A4" w14:paraId="507D77B7" w14:textId="77777777" w:rsidTr="00C602A1">
        <w:tc>
          <w:tcPr>
            <w:tcW w:w="1560" w:type="dxa"/>
          </w:tcPr>
          <w:p w14:paraId="43131680"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E52FB06" w14:textId="77777777"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14:paraId="6074FCC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3134CB2" w14:textId="77777777" w:rsidR="004E422A" w:rsidRPr="005433A4" w:rsidRDefault="004E422A" w:rsidP="00C602A1">
            <w:pPr>
              <w:rPr>
                <w:rFonts w:ascii="Garamond" w:hAnsi="Garamond"/>
                <w:strike/>
                <w:sz w:val="20"/>
                <w:szCs w:val="20"/>
              </w:rPr>
            </w:pPr>
          </w:p>
        </w:tc>
        <w:tc>
          <w:tcPr>
            <w:tcW w:w="4961" w:type="dxa"/>
          </w:tcPr>
          <w:p w14:paraId="167204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2F2A740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14:paraId="0AB157AE" w14:textId="77777777"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14:paraId="4EDE4978" w14:textId="77777777" w:rsidTr="00C602A1">
        <w:tc>
          <w:tcPr>
            <w:tcW w:w="1560" w:type="dxa"/>
          </w:tcPr>
          <w:p w14:paraId="7866889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092CBEB" w14:textId="77777777"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14:paraId="6AA5BFB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3B915BD" w14:textId="77777777" w:rsidR="004E422A" w:rsidRPr="005433A4" w:rsidRDefault="004E422A" w:rsidP="00C602A1">
            <w:pPr>
              <w:rPr>
                <w:rFonts w:ascii="Garamond" w:hAnsi="Garamond"/>
                <w:strike/>
                <w:sz w:val="20"/>
                <w:szCs w:val="20"/>
              </w:rPr>
            </w:pPr>
          </w:p>
        </w:tc>
        <w:tc>
          <w:tcPr>
            <w:tcW w:w="4961" w:type="dxa"/>
          </w:tcPr>
          <w:p w14:paraId="1E83E55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501901F" w14:textId="77777777"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6802CF79" w14:textId="77777777"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14:paraId="35EAB6AE" w14:textId="77777777" w:rsidTr="00C602A1">
        <w:tc>
          <w:tcPr>
            <w:tcW w:w="1560" w:type="dxa"/>
          </w:tcPr>
          <w:p w14:paraId="40B56BB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AF32820" w14:textId="77777777"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14:paraId="2D570DC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FB8169B" w14:textId="77777777" w:rsidR="004E422A" w:rsidRPr="005433A4" w:rsidRDefault="004E422A" w:rsidP="00C602A1">
            <w:pPr>
              <w:rPr>
                <w:rFonts w:ascii="Garamond" w:hAnsi="Garamond"/>
                <w:strike/>
                <w:sz w:val="20"/>
                <w:szCs w:val="20"/>
              </w:rPr>
            </w:pPr>
          </w:p>
        </w:tc>
        <w:tc>
          <w:tcPr>
            <w:tcW w:w="4961" w:type="dxa"/>
          </w:tcPr>
          <w:p w14:paraId="5448228E"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6E62914D" w14:textId="77777777"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566D3081" w14:textId="77777777"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14:paraId="3933B2EF" w14:textId="77777777" w:rsidTr="00C602A1">
        <w:tc>
          <w:tcPr>
            <w:tcW w:w="1560" w:type="dxa"/>
          </w:tcPr>
          <w:p w14:paraId="086F07A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6866937" w14:textId="77777777"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14:paraId="0D7F360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44781BA" w14:textId="77777777" w:rsidR="004E422A" w:rsidRPr="005433A4" w:rsidRDefault="004E422A" w:rsidP="00C602A1">
            <w:pPr>
              <w:rPr>
                <w:rFonts w:ascii="Garamond" w:hAnsi="Garamond"/>
                <w:b/>
                <w:strike/>
                <w:sz w:val="20"/>
                <w:szCs w:val="20"/>
              </w:rPr>
            </w:pPr>
          </w:p>
        </w:tc>
        <w:tc>
          <w:tcPr>
            <w:tcW w:w="4961" w:type="dxa"/>
          </w:tcPr>
          <w:p w14:paraId="2648B3B5" w14:textId="77777777"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4E22F940" w14:textId="77777777"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14:paraId="2EC0E591" w14:textId="77777777"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14:paraId="23299E73" w14:textId="77777777" w:rsidTr="00C602A1">
        <w:tc>
          <w:tcPr>
            <w:tcW w:w="1560" w:type="dxa"/>
          </w:tcPr>
          <w:p w14:paraId="0F644AB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59280A2" w14:textId="77777777"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14:paraId="305D84E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EC007F5" w14:textId="77777777" w:rsidR="004E422A" w:rsidRPr="005433A4" w:rsidRDefault="004E422A" w:rsidP="00C602A1">
            <w:pPr>
              <w:rPr>
                <w:rFonts w:ascii="Garamond" w:hAnsi="Garamond"/>
                <w:strike/>
                <w:sz w:val="20"/>
                <w:szCs w:val="20"/>
              </w:rPr>
            </w:pPr>
          </w:p>
        </w:tc>
        <w:tc>
          <w:tcPr>
            <w:tcW w:w="4961" w:type="dxa"/>
          </w:tcPr>
          <w:p w14:paraId="77FDEF68"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63D66BD4" w14:textId="77777777"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14:paraId="33F39861" w14:textId="77777777"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14:paraId="445690E8" w14:textId="77777777" w:rsidTr="00C602A1">
        <w:tc>
          <w:tcPr>
            <w:tcW w:w="1560" w:type="dxa"/>
          </w:tcPr>
          <w:p w14:paraId="0EB07A1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349B0A9" w14:textId="77777777"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14:paraId="5D0AFC1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976D1A2" w14:textId="77777777" w:rsidR="004E422A" w:rsidRPr="005433A4" w:rsidRDefault="004E422A" w:rsidP="00C602A1">
            <w:pPr>
              <w:rPr>
                <w:rFonts w:ascii="Garamond" w:hAnsi="Garamond"/>
                <w:strike/>
                <w:sz w:val="20"/>
                <w:szCs w:val="20"/>
              </w:rPr>
            </w:pPr>
          </w:p>
        </w:tc>
        <w:tc>
          <w:tcPr>
            <w:tcW w:w="4961" w:type="dxa"/>
          </w:tcPr>
          <w:p w14:paraId="2E54F950"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CED3427" w14:textId="77777777"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14:paraId="02F6779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2A78EA0E" w14:textId="77777777" w:rsidTr="00C602A1">
        <w:tc>
          <w:tcPr>
            <w:tcW w:w="1560" w:type="dxa"/>
          </w:tcPr>
          <w:p w14:paraId="4801DED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ACE9E53" w14:textId="77777777"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14:paraId="339C7CD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56D2D47" w14:textId="77777777" w:rsidR="004E422A" w:rsidRPr="005433A4" w:rsidRDefault="004E422A" w:rsidP="00C602A1">
            <w:pPr>
              <w:rPr>
                <w:rFonts w:ascii="Garamond" w:hAnsi="Garamond"/>
                <w:strike/>
                <w:sz w:val="20"/>
                <w:szCs w:val="20"/>
              </w:rPr>
            </w:pPr>
          </w:p>
        </w:tc>
        <w:tc>
          <w:tcPr>
            <w:tcW w:w="4961" w:type="dxa"/>
          </w:tcPr>
          <w:p w14:paraId="186EBDF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6B7B2112" w14:textId="77777777"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14:paraId="6DB0960A" w14:textId="77777777"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14:paraId="265CD087" w14:textId="77777777" w:rsidTr="00C602A1">
        <w:tc>
          <w:tcPr>
            <w:tcW w:w="1560" w:type="dxa"/>
          </w:tcPr>
          <w:p w14:paraId="7BB7EEA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A4A84A2" w14:textId="77777777"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14:paraId="77CF15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E709AF0" w14:textId="77777777" w:rsidR="004E422A" w:rsidRPr="005433A4" w:rsidRDefault="004E422A" w:rsidP="00C602A1">
            <w:pPr>
              <w:rPr>
                <w:rFonts w:ascii="Garamond" w:hAnsi="Garamond"/>
                <w:strike/>
                <w:sz w:val="20"/>
                <w:szCs w:val="20"/>
              </w:rPr>
            </w:pPr>
          </w:p>
        </w:tc>
        <w:tc>
          <w:tcPr>
            <w:tcW w:w="4961" w:type="dxa"/>
          </w:tcPr>
          <w:p w14:paraId="20F4C82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69AE2C6B" w14:textId="77777777"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14:paraId="59EAF8EF" w14:textId="77777777"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14:paraId="7C343306" w14:textId="77777777" w:rsidTr="00C602A1">
        <w:tc>
          <w:tcPr>
            <w:tcW w:w="1560" w:type="dxa"/>
          </w:tcPr>
          <w:p w14:paraId="51B88D8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196C20" w14:textId="77777777"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14:paraId="5A55CE6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8DD44C1" w14:textId="77777777" w:rsidR="004E422A" w:rsidRPr="005433A4" w:rsidRDefault="004E422A" w:rsidP="00C602A1">
            <w:pPr>
              <w:rPr>
                <w:rFonts w:ascii="Garamond" w:hAnsi="Garamond"/>
                <w:strike/>
                <w:sz w:val="20"/>
                <w:szCs w:val="20"/>
              </w:rPr>
            </w:pPr>
          </w:p>
        </w:tc>
        <w:tc>
          <w:tcPr>
            <w:tcW w:w="4961" w:type="dxa"/>
          </w:tcPr>
          <w:p w14:paraId="4BA35E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555D076C" w14:textId="77777777"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14:paraId="6CF2921F" w14:textId="77777777" w:rsidR="004E422A" w:rsidRPr="005433A4" w:rsidRDefault="004E422A" w:rsidP="00C602A1">
            <w:pPr>
              <w:rPr>
                <w:rFonts w:ascii="Garamond" w:hAnsi="Garamond"/>
                <w:sz w:val="20"/>
                <w:szCs w:val="20"/>
              </w:rPr>
            </w:pPr>
            <w:r w:rsidRPr="005433A4">
              <w:rPr>
                <w:rFonts w:ascii="Garamond" w:hAnsi="Garamond"/>
                <w:sz w:val="20"/>
                <w:szCs w:val="20"/>
              </w:rPr>
              <w:t>§ 880 – 886 OZ</w:t>
            </w:r>
          </w:p>
          <w:p w14:paraId="30DCB1F0" w14:textId="77777777" w:rsidR="004E422A" w:rsidRPr="005433A4" w:rsidRDefault="004E422A" w:rsidP="00C602A1">
            <w:pPr>
              <w:rPr>
                <w:rFonts w:ascii="Garamond" w:hAnsi="Garamond"/>
                <w:sz w:val="20"/>
                <w:szCs w:val="20"/>
              </w:rPr>
            </w:pPr>
            <w:r w:rsidRPr="005433A4">
              <w:rPr>
                <w:rFonts w:ascii="Garamond" w:hAnsi="Garamond"/>
                <w:sz w:val="20"/>
                <w:szCs w:val="20"/>
              </w:rPr>
              <w:t>péče o dítě</w:t>
            </w:r>
          </w:p>
          <w:p w14:paraId="1DA315A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14:paraId="1481D2B4" w14:textId="77777777"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14:paraId="537CF79D" w14:textId="77777777"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14:paraId="7AE91457" w14:textId="77777777" w:rsidTr="00C602A1">
        <w:tc>
          <w:tcPr>
            <w:tcW w:w="1560" w:type="dxa"/>
          </w:tcPr>
          <w:p w14:paraId="79966A1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A70A00B" w14:textId="77777777"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14:paraId="6DB87593"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8836F5A" w14:textId="77777777" w:rsidR="004E422A" w:rsidRPr="005433A4" w:rsidRDefault="004E422A" w:rsidP="00C602A1">
            <w:pPr>
              <w:rPr>
                <w:rFonts w:ascii="Garamond" w:hAnsi="Garamond"/>
                <w:strike/>
                <w:sz w:val="20"/>
                <w:szCs w:val="20"/>
              </w:rPr>
            </w:pPr>
          </w:p>
        </w:tc>
        <w:tc>
          <w:tcPr>
            <w:tcW w:w="4961" w:type="dxa"/>
          </w:tcPr>
          <w:p w14:paraId="4553BFB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38EE982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14:paraId="34503E1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14:paraId="056A4F4C"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14:paraId="5A70DBC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36ABE125" w14:textId="77777777"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14:paraId="0340919E" w14:textId="77777777" w:rsidTr="00C602A1">
        <w:tc>
          <w:tcPr>
            <w:tcW w:w="1560" w:type="dxa"/>
          </w:tcPr>
          <w:p w14:paraId="5ABE4DE2"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1BEAFBE" w14:textId="77777777"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14:paraId="1B68E14B" w14:textId="77777777"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14:paraId="2197C8D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5700F510" w14:textId="77777777"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14:paraId="5AC6448C" w14:textId="77777777"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14:paraId="4603D338" w14:textId="77777777" w:rsidTr="00C602A1">
        <w:tc>
          <w:tcPr>
            <w:tcW w:w="1560" w:type="dxa"/>
          </w:tcPr>
          <w:p w14:paraId="5F1F1D4F"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47B44168" w14:textId="77777777"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14:paraId="693E1E3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F1A830C" w14:textId="77777777" w:rsidR="004E422A" w:rsidRPr="005433A4" w:rsidRDefault="004E422A" w:rsidP="00C602A1">
            <w:pPr>
              <w:rPr>
                <w:rFonts w:ascii="Garamond" w:hAnsi="Garamond"/>
                <w:strike/>
                <w:sz w:val="20"/>
                <w:szCs w:val="20"/>
              </w:rPr>
            </w:pPr>
          </w:p>
        </w:tc>
        <w:tc>
          <w:tcPr>
            <w:tcW w:w="4961" w:type="dxa"/>
          </w:tcPr>
          <w:p w14:paraId="07220D0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05A525B" w14:textId="77777777"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14:paraId="64164938" w14:textId="77777777"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14:paraId="577B4FBB" w14:textId="77777777" w:rsidTr="00C602A1">
        <w:tc>
          <w:tcPr>
            <w:tcW w:w="1560" w:type="dxa"/>
          </w:tcPr>
          <w:p w14:paraId="1BCAD81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FD00461" w14:textId="77777777"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14:paraId="7A44CEE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CC29A09" w14:textId="77777777" w:rsidR="004E422A" w:rsidRPr="005433A4" w:rsidRDefault="004E422A" w:rsidP="00C602A1">
            <w:pPr>
              <w:rPr>
                <w:rFonts w:ascii="Garamond" w:hAnsi="Garamond"/>
                <w:strike/>
                <w:sz w:val="20"/>
                <w:szCs w:val="20"/>
              </w:rPr>
            </w:pPr>
          </w:p>
        </w:tc>
        <w:tc>
          <w:tcPr>
            <w:tcW w:w="4961" w:type="dxa"/>
          </w:tcPr>
          <w:p w14:paraId="109C199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4F8DC8C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14:paraId="0D5BA8B3" w14:textId="77777777"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14:paraId="106395ED" w14:textId="77777777"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14:paraId="62A294BA" w14:textId="77777777" w:rsidTr="00C602A1">
        <w:tc>
          <w:tcPr>
            <w:tcW w:w="1560" w:type="dxa"/>
          </w:tcPr>
          <w:p w14:paraId="30AEA05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649D032" w14:textId="77777777"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14:paraId="48C4D68B"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2677E2B" w14:textId="77777777" w:rsidR="004E422A" w:rsidRPr="005433A4" w:rsidRDefault="004E422A" w:rsidP="00C602A1">
            <w:pPr>
              <w:rPr>
                <w:rFonts w:ascii="Garamond" w:hAnsi="Garamond"/>
                <w:strike/>
                <w:sz w:val="20"/>
                <w:szCs w:val="20"/>
              </w:rPr>
            </w:pPr>
          </w:p>
        </w:tc>
        <w:tc>
          <w:tcPr>
            <w:tcW w:w="4961" w:type="dxa"/>
          </w:tcPr>
          <w:p w14:paraId="1760122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5BA48C60" w14:textId="77777777"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14:paraId="52AA198A" w14:textId="77777777"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14:paraId="7E275324" w14:textId="77777777" w:rsidTr="00C602A1">
        <w:tc>
          <w:tcPr>
            <w:tcW w:w="1560" w:type="dxa"/>
          </w:tcPr>
          <w:p w14:paraId="12309C5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6DEB2167" w14:textId="77777777"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14:paraId="706D5E28" w14:textId="77777777" w:rsidR="004E422A" w:rsidRPr="005433A4" w:rsidRDefault="0007290E" w:rsidP="00C602A1">
            <w:pPr>
              <w:rPr>
                <w:rFonts w:ascii="Garamond" w:hAnsi="Garamond"/>
                <w:b/>
                <w:strike/>
                <w:sz w:val="20"/>
                <w:szCs w:val="20"/>
              </w:rPr>
            </w:pPr>
            <w:r>
              <w:rPr>
                <w:rFonts w:ascii="Garamond" w:hAnsi="Garamond"/>
                <w:b/>
                <w:sz w:val="20"/>
                <w:szCs w:val="20"/>
              </w:rPr>
              <w:t>19,21,25,26</w:t>
            </w:r>
          </w:p>
          <w:p w14:paraId="2EC21A8B" w14:textId="77777777" w:rsidR="004E422A" w:rsidRPr="005433A4" w:rsidRDefault="004E422A" w:rsidP="00C602A1">
            <w:pPr>
              <w:rPr>
                <w:rFonts w:ascii="Garamond" w:hAnsi="Garamond"/>
                <w:strike/>
                <w:sz w:val="20"/>
                <w:szCs w:val="20"/>
              </w:rPr>
            </w:pPr>
          </w:p>
        </w:tc>
        <w:tc>
          <w:tcPr>
            <w:tcW w:w="4961" w:type="dxa"/>
          </w:tcPr>
          <w:p w14:paraId="678123A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040CF3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14:paraId="315AA196" w14:textId="77777777"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14:paraId="7CF5D633" w14:textId="77777777"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14:paraId="7616AB5C" w14:textId="77777777" w:rsidTr="00C602A1">
        <w:tc>
          <w:tcPr>
            <w:tcW w:w="1560" w:type="dxa"/>
          </w:tcPr>
          <w:p w14:paraId="45AD8C95"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DF6F763" w14:textId="77777777"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14:paraId="767D60D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2F8E3B5" w14:textId="77777777" w:rsidR="004E422A" w:rsidRPr="005433A4" w:rsidRDefault="004E422A" w:rsidP="00C602A1">
            <w:pPr>
              <w:rPr>
                <w:rFonts w:ascii="Garamond" w:hAnsi="Garamond"/>
                <w:strike/>
                <w:sz w:val="20"/>
                <w:szCs w:val="20"/>
              </w:rPr>
            </w:pPr>
          </w:p>
        </w:tc>
        <w:tc>
          <w:tcPr>
            <w:tcW w:w="4961" w:type="dxa"/>
          </w:tcPr>
          <w:p w14:paraId="61447B3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1B387687" w14:textId="77777777"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6027E8B1" w14:textId="77777777"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14:paraId="103196DF" w14:textId="77777777" w:rsidTr="00C602A1">
        <w:tc>
          <w:tcPr>
            <w:tcW w:w="1560" w:type="dxa"/>
          </w:tcPr>
          <w:p w14:paraId="5EB8D930"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470EE83" w14:textId="77777777"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14:paraId="2B7AFCE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844A6D9" w14:textId="77777777" w:rsidR="004E422A" w:rsidRPr="005433A4" w:rsidRDefault="004E422A" w:rsidP="00C602A1">
            <w:pPr>
              <w:rPr>
                <w:rFonts w:ascii="Garamond" w:hAnsi="Garamond"/>
                <w:strike/>
                <w:sz w:val="20"/>
                <w:szCs w:val="20"/>
              </w:rPr>
            </w:pPr>
          </w:p>
        </w:tc>
        <w:tc>
          <w:tcPr>
            <w:tcW w:w="4961" w:type="dxa"/>
          </w:tcPr>
          <w:p w14:paraId="6CC19B8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5A77D1C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14:paraId="41B76309" w14:textId="77777777" w:rsidR="004E422A" w:rsidRPr="005433A4" w:rsidRDefault="004E422A" w:rsidP="00C602A1">
            <w:pPr>
              <w:rPr>
                <w:rFonts w:ascii="Garamond" w:hAnsi="Garamond"/>
                <w:sz w:val="20"/>
                <w:szCs w:val="20"/>
              </w:rPr>
            </w:pPr>
            <w:r w:rsidRPr="005433A4">
              <w:rPr>
                <w:rFonts w:ascii="Garamond" w:hAnsi="Garamond"/>
                <w:sz w:val="20"/>
                <w:szCs w:val="20"/>
              </w:rPr>
              <w:t>ústavní výchova</w:t>
            </w:r>
          </w:p>
          <w:p w14:paraId="335F1C66" w14:textId="77777777"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62D13D82" w14:textId="77777777"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14:paraId="428F8432" w14:textId="77777777" w:rsidTr="00C602A1">
        <w:tc>
          <w:tcPr>
            <w:tcW w:w="1560" w:type="dxa"/>
          </w:tcPr>
          <w:p w14:paraId="5975990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F7CFF09" w14:textId="77777777"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14:paraId="4950AD0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70B88B7" w14:textId="77777777" w:rsidR="004E422A" w:rsidRPr="005433A4" w:rsidRDefault="004E422A" w:rsidP="00C602A1">
            <w:pPr>
              <w:rPr>
                <w:rFonts w:ascii="Garamond" w:hAnsi="Garamond"/>
                <w:b/>
                <w:strike/>
                <w:sz w:val="20"/>
                <w:szCs w:val="20"/>
              </w:rPr>
            </w:pPr>
          </w:p>
        </w:tc>
        <w:tc>
          <w:tcPr>
            <w:tcW w:w="4961" w:type="dxa"/>
          </w:tcPr>
          <w:p w14:paraId="5088A8C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14:paraId="25BF9B08" w14:textId="77777777"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14:paraId="42AB5959" w14:textId="77777777"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14:paraId="4CD79A21" w14:textId="77777777" w:rsidTr="00C602A1">
        <w:tc>
          <w:tcPr>
            <w:tcW w:w="1560" w:type="dxa"/>
          </w:tcPr>
          <w:p w14:paraId="16CF5C5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C1637D8" w14:textId="77777777"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14:paraId="6B6922D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B69CBD3" w14:textId="77777777" w:rsidR="004E422A" w:rsidRPr="005433A4" w:rsidRDefault="004E422A" w:rsidP="00C602A1">
            <w:pPr>
              <w:rPr>
                <w:rFonts w:ascii="Garamond" w:hAnsi="Garamond"/>
                <w:b/>
                <w:strike/>
                <w:sz w:val="20"/>
                <w:szCs w:val="20"/>
              </w:rPr>
            </w:pPr>
          </w:p>
        </w:tc>
        <w:tc>
          <w:tcPr>
            <w:tcW w:w="4961" w:type="dxa"/>
          </w:tcPr>
          <w:p w14:paraId="64BD291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7DEC74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14:paraId="488FB9CC" w14:textId="77777777"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14:paraId="708A2D03" w14:textId="77777777" w:rsidTr="00C602A1">
        <w:tc>
          <w:tcPr>
            <w:tcW w:w="1560" w:type="dxa"/>
          </w:tcPr>
          <w:p w14:paraId="0640C7B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E3AAE9D"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14:paraId="2C49B5E5" w14:textId="77777777" w:rsidR="004E422A" w:rsidRPr="005433A4" w:rsidRDefault="000509D8" w:rsidP="00C602A1">
            <w:pPr>
              <w:rPr>
                <w:rFonts w:ascii="Garamond" w:hAnsi="Garamond"/>
                <w:b/>
                <w:sz w:val="20"/>
                <w:szCs w:val="20"/>
              </w:rPr>
            </w:pPr>
            <w:r>
              <w:rPr>
                <w:rFonts w:ascii="Garamond" w:hAnsi="Garamond"/>
                <w:b/>
                <w:sz w:val="20"/>
                <w:szCs w:val="20"/>
              </w:rPr>
              <w:t>19,21,25,26</w:t>
            </w:r>
          </w:p>
          <w:p w14:paraId="22D3EB95" w14:textId="77777777"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14:paraId="3701815B"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4FCC4BCF"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6B85368A" w14:textId="77777777"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14:paraId="202ECF01" w14:textId="77777777" w:rsidTr="00C602A1">
        <w:tc>
          <w:tcPr>
            <w:tcW w:w="1560" w:type="dxa"/>
          </w:tcPr>
          <w:p w14:paraId="7FEDC70B"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FF9F40B"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14:paraId="13143E5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AA92CA3" w14:textId="77777777"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14:paraId="17221B32"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127A0690"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6E5A7B08" w14:textId="77777777"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14:paraId="7581B196" w14:textId="77777777" w:rsidTr="00C602A1">
        <w:tc>
          <w:tcPr>
            <w:tcW w:w="1560" w:type="dxa"/>
          </w:tcPr>
          <w:p w14:paraId="3EC81ED2"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E5346BE" w14:textId="77777777"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14:paraId="7BCDA270" w14:textId="77777777"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14:paraId="1ADDA477" w14:textId="77777777" w:rsidR="004E422A" w:rsidRPr="005433A4" w:rsidRDefault="004E422A" w:rsidP="00C602A1">
            <w:pPr>
              <w:rPr>
                <w:rFonts w:ascii="Garamond" w:hAnsi="Garamond"/>
                <w:b/>
                <w:strike/>
                <w:sz w:val="20"/>
                <w:szCs w:val="20"/>
              </w:rPr>
            </w:pPr>
          </w:p>
        </w:tc>
        <w:tc>
          <w:tcPr>
            <w:tcW w:w="4961" w:type="dxa"/>
          </w:tcPr>
          <w:p w14:paraId="43FB33C9" w14:textId="77777777"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6FE7599" w14:textId="77777777"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14:paraId="3AF21E50" w14:textId="77777777"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14:paraId="0FA8D6DA" w14:textId="77777777" w:rsidTr="00C602A1">
        <w:tc>
          <w:tcPr>
            <w:tcW w:w="1560" w:type="dxa"/>
          </w:tcPr>
          <w:p w14:paraId="0B86AF1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8F8F3D4" w14:textId="77777777"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14:paraId="11AEF55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007D977" w14:textId="77777777" w:rsidR="004E422A" w:rsidRPr="005433A4" w:rsidRDefault="004E422A" w:rsidP="00C602A1">
            <w:pPr>
              <w:rPr>
                <w:rFonts w:ascii="Garamond" w:hAnsi="Garamond"/>
                <w:b/>
                <w:strike/>
                <w:sz w:val="20"/>
                <w:szCs w:val="20"/>
              </w:rPr>
            </w:pPr>
          </w:p>
        </w:tc>
        <w:tc>
          <w:tcPr>
            <w:tcW w:w="4961" w:type="dxa"/>
          </w:tcPr>
          <w:p w14:paraId="482E543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3460AADA" w14:textId="77777777"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14:paraId="7B874682" w14:textId="77777777"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14:paraId="768971BD" w14:textId="77777777" w:rsidTr="00C602A1">
        <w:tc>
          <w:tcPr>
            <w:tcW w:w="1560" w:type="dxa"/>
          </w:tcPr>
          <w:p w14:paraId="5B4712C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0A8553A" w14:textId="77777777"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14:paraId="64DA725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B61D032" w14:textId="77777777" w:rsidR="004E422A" w:rsidRPr="005433A4" w:rsidRDefault="004E422A" w:rsidP="00C602A1">
            <w:pPr>
              <w:rPr>
                <w:rFonts w:ascii="Garamond" w:hAnsi="Garamond"/>
                <w:b/>
                <w:strike/>
                <w:sz w:val="20"/>
                <w:szCs w:val="20"/>
              </w:rPr>
            </w:pPr>
          </w:p>
        </w:tc>
        <w:tc>
          <w:tcPr>
            <w:tcW w:w="4961" w:type="dxa"/>
          </w:tcPr>
          <w:p w14:paraId="627CDE6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6B6D5096" w14:textId="77777777"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14:paraId="5BB980A7" w14:textId="77777777"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14:paraId="1FC84A6C" w14:textId="77777777" w:rsidTr="00C602A1">
        <w:tc>
          <w:tcPr>
            <w:tcW w:w="1560" w:type="dxa"/>
          </w:tcPr>
          <w:p w14:paraId="11DD4F28"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2326FCB" w14:textId="77777777"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14:paraId="13F7BCC7"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211E5DA" w14:textId="77777777" w:rsidR="004E422A" w:rsidRPr="005433A4" w:rsidRDefault="004E422A" w:rsidP="00C602A1">
            <w:pPr>
              <w:rPr>
                <w:rFonts w:ascii="Garamond" w:hAnsi="Garamond"/>
                <w:b/>
                <w:strike/>
                <w:sz w:val="20"/>
                <w:szCs w:val="20"/>
              </w:rPr>
            </w:pPr>
          </w:p>
        </w:tc>
        <w:tc>
          <w:tcPr>
            <w:tcW w:w="4961" w:type="dxa"/>
          </w:tcPr>
          <w:p w14:paraId="23ABA195"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0A628C40"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14:paraId="01AB32CB" w14:textId="77777777"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14:paraId="52911F58" w14:textId="77777777" w:rsidTr="00C602A1">
        <w:tc>
          <w:tcPr>
            <w:tcW w:w="1560" w:type="dxa"/>
          </w:tcPr>
          <w:p w14:paraId="61DBDF4F"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B12D4E2" w14:textId="77777777"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14:paraId="2C7DAD4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C6C7791" w14:textId="77777777" w:rsidR="004E422A" w:rsidRPr="005433A4" w:rsidRDefault="004E422A" w:rsidP="00C602A1">
            <w:pPr>
              <w:rPr>
                <w:rFonts w:ascii="Garamond" w:hAnsi="Garamond"/>
                <w:b/>
                <w:strike/>
                <w:sz w:val="20"/>
                <w:szCs w:val="20"/>
              </w:rPr>
            </w:pPr>
          </w:p>
        </w:tc>
        <w:tc>
          <w:tcPr>
            <w:tcW w:w="4961" w:type="dxa"/>
          </w:tcPr>
          <w:p w14:paraId="1833F78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1CABC7A4" w14:textId="77777777"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14:paraId="0516B101" w14:textId="77777777"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14:paraId="598ED5DB" w14:textId="77777777" w:rsidTr="00C602A1">
        <w:tc>
          <w:tcPr>
            <w:tcW w:w="1560" w:type="dxa"/>
          </w:tcPr>
          <w:p w14:paraId="246C64B6"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6D60699D" w14:textId="77777777"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14:paraId="26C0A18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7016453" w14:textId="77777777" w:rsidR="004E422A" w:rsidRPr="005433A4" w:rsidRDefault="004E422A" w:rsidP="00C602A1">
            <w:pPr>
              <w:rPr>
                <w:rFonts w:ascii="Garamond" w:hAnsi="Garamond"/>
                <w:b/>
                <w:strike/>
                <w:sz w:val="20"/>
                <w:szCs w:val="20"/>
              </w:rPr>
            </w:pPr>
          </w:p>
        </w:tc>
        <w:tc>
          <w:tcPr>
            <w:tcW w:w="4961" w:type="dxa"/>
          </w:tcPr>
          <w:p w14:paraId="1B72AB68" w14:textId="77777777"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92673CC" w14:textId="77777777" w:rsidR="004E422A" w:rsidRPr="005433A4" w:rsidRDefault="004E422A" w:rsidP="00C602A1">
            <w:pPr>
              <w:rPr>
                <w:rFonts w:ascii="Garamond" w:hAnsi="Garamond"/>
                <w:sz w:val="20"/>
                <w:szCs w:val="20"/>
              </w:rPr>
            </w:pPr>
          </w:p>
        </w:tc>
        <w:tc>
          <w:tcPr>
            <w:tcW w:w="1560" w:type="dxa"/>
          </w:tcPr>
          <w:p w14:paraId="733529BB" w14:textId="77777777"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14:paraId="20FCE85E" w14:textId="77777777" w:rsidTr="00C602A1">
        <w:tc>
          <w:tcPr>
            <w:tcW w:w="1560" w:type="dxa"/>
          </w:tcPr>
          <w:p w14:paraId="57AF1430"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72A66946" w14:textId="77777777"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14:paraId="75219B96"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55ABEC2"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2554D64B"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42ADCF77" w14:textId="77777777"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14:paraId="249CC42B" w14:textId="77777777" w:rsidTr="00C602A1">
        <w:tc>
          <w:tcPr>
            <w:tcW w:w="1560" w:type="dxa"/>
          </w:tcPr>
          <w:p w14:paraId="216B135A"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23D215D3" w14:textId="77777777"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14:paraId="4D9C06F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75C4C863"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19486BD0"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A5CC922" w14:textId="77777777"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14:paraId="664145F4" w14:textId="77777777" w:rsidTr="00C602A1">
        <w:tc>
          <w:tcPr>
            <w:tcW w:w="1560" w:type="dxa"/>
          </w:tcPr>
          <w:p w14:paraId="2D1E5C8C"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00D11FCF" w14:textId="77777777"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14:paraId="71BDFD78"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0B1EA6B" w14:textId="77777777"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647AD99E" w14:textId="77777777" w:rsidR="004E422A" w:rsidRPr="005433A4" w:rsidRDefault="004E422A" w:rsidP="00C602A1">
            <w:pPr>
              <w:rPr>
                <w:rFonts w:ascii="Garamond" w:hAnsi="Garamond"/>
                <w:sz w:val="20"/>
                <w:szCs w:val="20"/>
              </w:rPr>
            </w:pPr>
          </w:p>
        </w:tc>
        <w:tc>
          <w:tcPr>
            <w:tcW w:w="1560" w:type="dxa"/>
          </w:tcPr>
          <w:p w14:paraId="57FB7EEE" w14:textId="77777777"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14:paraId="40598655" w14:textId="77777777" w:rsidTr="00C602A1">
        <w:tc>
          <w:tcPr>
            <w:tcW w:w="1560" w:type="dxa"/>
          </w:tcPr>
          <w:p w14:paraId="71258525"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4771BEAC" w14:textId="77777777"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14:paraId="71ACAB6A"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08390709" w14:textId="77777777" w:rsidR="004E422A" w:rsidRPr="005433A4" w:rsidRDefault="004E422A" w:rsidP="00C602A1">
            <w:pPr>
              <w:rPr>
                <w:rFonts w:ascii="Garamond" w:hAnsi="Garamond"/>
                <w:sz w:val="20"/>
                <w:szCs w:val="20"/>
              </w:rPr>
            </w:pPr>
          </w:p>
        </w:tc>
        <w:tc>
          <w:tcPr>
            <w:tcW w:w="2126" w:type="dxa"/>
          </w:tcPr>
          <w:p w14:paraId="0ECF8BC3" w14:textId="77777777" w:rsidR="004E422A" w:rsidRPr="005433A4" w:rsidRDefault="004E422A" w:rsidP="00C602A1">
            <w:pPr>
              <w:rPr>
                <w:rFonts w:ascii="Garamond" w:hAnsi="Garamond"/>
                <w:sz w:val="20"/>
                <w:szCs w:val="20"/>
              </w:rPr>
            </w:pPr>
          </w:p>
        </w:tc>
        <w:tc>
          <w:tcPr>
            <w:tcW w:w="1560" w:type="dxa"/>
          </w:tcPr>
          <w:p w14:paraId="4B3160C0" w14:textId="77777777"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14:paraId="1DAA08E0" w14:textId="77777777" w:rsidTr="00C602A1">
        <w:tc>
          <w:tcPr>
            <w:tcW w:w="1560" w:type="dxa"/>
          </w:tcPr>
          <w:p w14:paraId="458349E3"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58B66F97" w14:textId="77777777"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14:paraId="69E3E3C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66A6F12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2D7F7D61" w14:textId="77777777" w:rsidR="004E422A" w:rsidRPr="005433A4" w:rsidRDefault="004E422A" w:rsidP="00C602A1">
            <w:pPr>
              <w:rPr>
                <w:rFonts w:ascii="Garamond" w:hAnsi="Garamond"/>
                <w:sz w:val="20"/>
                <w:szCs w:val="20"/>
              </w:rPr>
            </w:pPr>
          </w:p>
        </w:tc>
        <w:tc>
          <w:tcPr>
            <w:tcW w:w="1560" w:type="dxa"/>
          </w:tcPr>
          <w:p w14:paraId="0EF9BBE5" w14:textId="77777777"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14:paraId="6DE718AB" w14:textId="77777777" w:rsidTr="00C602A1">
        <w:tc>
          <w:tcPr>
            <w:tcW w:w="1560" w:type="dxa"/>
          </w:tcPr>
          <w:p w14:paraId="1F233432"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24962C32"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14:paraId="302A3F5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5FCC1FBA"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34EA14D6" w14:textId="77777777" w:rsidR="004E422A" w:rsidRPr="005433A4" w:rsidRDefault="004E422A" w:rsidP="00C602A1">
            <w:pPr>
              <w:rPr>
                <w:rFonts w:ascii="Garamond" w:hAnsi="Garamond"/>
                <w:sz w:val="20"/>
                <w:szCs w:val="20"/>
              </w:rPr>
            </w:pPr>
          </w:p>
        </w:tc>
        <w:tc>
          <w:tcPr>
            <w:tcW w:w="1560" w:type="dxa"/>
          </w:tcPr>
          <w:p w14:paraId="132E2FA9" w14:textId="77777777"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14:paraId="238A0C27" w14:textId="77777777" w:rsidTr="00C602A1">
        <w:tc>
          <w:tcPr>
            <w:tcW w:w="1560" w:type="dxa"/>
          </w:tcPr>
          <w:p w14:paraId="55AA53C0"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025BE1D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14:paraId="19F4B175" w14:textId="77777777"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14:paraId="5B4884A3" w14:textId="77777777"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14:paraId="0815355D" w14:textId="77777777" w:rsidR="004E422A" w:rsidRPr="005433A4" w:rsidRDefault="004E422A" w:rsidP="00C602A1">
            <w:pPr>
              <w:rPr>
                <w:rFonts w:ascii="Garamond" w:hAnsi="Garamond"/>
                <w:b/>
                <w:sz w:val="20"/>
                <w:szCs w:val="20"/>
              </w:rPr>
            </w:pPr>
          </w:p>
          <w:p w14:paraId="30ACE396" w14:textId="77777777" w:rsidR="004E422A" w:rsidRPr="005433A4" w:rsidRDefault="004E422A" w:rsidP="00C602A1">
            <w:pPr>
              <w:rPr>
                <w:rFonts w:ascii="Garamond" w:hAnsi="Garamond"/>
                <w:b/>
                <w:sz w:val="20"/>
                <w:szCs w:val="20"/>
              </w:rPr>
            </w:pPr>
          </w:p>
        </w:tc>
        <w:tc>
          <w:tcPr>
            <w:tcW w:w="4961" w:type="dxa"/>
          </w:tcPr>
          <w:p w14:paraId="73A3D12C" w14:textId="77777777"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6E9C8376" w14:textId="77777777" w:rsidR="004E422A" w:rsidRPr="005433A4" w:rsidRDefault="004E422A" w:rsidP="00C602A1">
            <w:pPr>
              <w:rPr>
                <w:rFonts w:ascii="Garamond" w:hAnsi="Garamond"/>
                <w:sz w:val="20"/>
                <w:szCs w:val="20"/>
              </w:rPr>
            </w:pPr>
          </w:p>
        </w:tc>
        <w:tc>
          <w:tcPr>
            <w:tcW w:w="1560" w:type="dxa"/>
          </w:tcPr>
          <w:p w14:paraId="056C3716" w14:textId="77777777"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14:paraId="020100C0" w14:textId="77777777" w:rsidR="004E422A" w:rsidRPr="005433A4" w:rsidRDefault="004E422A" w:rsidP="004E422A">
      <w:pPr>
        <w:pStyle w:val="Nadpis1"/>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7B866B49"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68EE6DFB" w14:textId="77777777" w:rsidTr="00C602A1">
        <w:tc>
          <w:tcPr>
            <w:tcW w:w="1560" w:type="dxa"/>
          </w:tcPr>
          <w:p w14:paraId="6ECECFCC"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0F06B4D5"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0F53FC44"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2401689D"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65171371"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151D009"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7AA6B804"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63A55CD5" w14:textId="77777777" w:rsidTr="00C602A1">
        <w:tc>
          <w:tcPr>
            <w:tcW w:w="1560" w:type="dxa"/>
          </w:tcPr>
          <w:p w14:paraId="1DFE3231"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3BD84CE1"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740A2DB9"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589182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7716DDC"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15905FE6"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5EBBBF43"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39286CF5" w14:textId="77777777" w:rsidTr="00C602A1">
        <w:tc>
          <w:tcPr>
            <w:tcW w:w="1560" w:type="dxa"/>
          </w:tcPr>
          <w:p w14:paraId="59E73C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16F5F065"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74141A18"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23A0EE4"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485A2A8D" w14:textId="77777777" w:rsidR="004E422A" w:rsidRPr="005433A4" w:rsidRDefault="004E422A" w:rsidP="00C602A1">
            <w:pPr>
              <w:rPr>
                <w:rFonts w:ascii="Garamond" w:hAnsi="Garamond"/>
                <w:sz w:val="20"/>
                <w:szCs w:val="20"/>
              </w:rPr>
            </w:pPr>
          </w:p>
        </w:tc>
        <w:tc>
          <w:tcPr>
            <w:tcW w:w="1560" w:type="dxa"/>
          </w:tcPr>
          <w:p w14:paraId="461F4860"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C913708" w14:textId="77777777" w:rsidTr="00C602A1">
        <w:tc>
          <w:tcPr>
            <w:tcW w:w="1560" w:type="dxa"/>
          </w:tcPr>
          <w:p w14:paraId="5EE8C3ED"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22B13B88"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0445A17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E50B3B0"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790A5621"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1C971F1C"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52F1F412" w14:textId="77777777" w:rsidTr="00C602A1">
        <w:tc>
          <w:tcPr>
            <w:tcW w:w="1560" w:type="dxa"/>
          </w:tcPr>
          <w:p w14:paraId="19F9212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0579705F"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1ED89D84"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71FA2D9"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13B74D21"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7A16ACD9"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272D3E77"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lastRenderedPageBreak/>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14:paraId="03C97F13" w14:textId="77777777" w:rsidTr="00C602A1">
        <w:tc>
          <w:tcPr>
            <w:tcW w:w="1560" w:type="dxa"/>
          </w:tcPr>
          <w:p w14:paraId="0DC2329A"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6E1BE97A"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14:paraId="3FD8DB9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7D6DFE42"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14:paraId="7FC01D36"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082DAEE9"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5B9BD1B9"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7A2F9A63" w14:textId="77777777" w:rsidTr="00C602A1">
        <w:tc>
          <w:tcPr>
            <w:tcW w:w="1560" w:type="dxa"/>
          </w:tcPr>
          <w:p w14:paraId="641CBFB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DF391B8"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14:paraId="442A093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BAFBCB3"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FE6EA55" w14:textId="77777777" w:rsidR="004E422A" w:rsidRPr="005433A4" w:rsidRDefault="004E422A" w:rsidP="00C602A1">
            <w:pPr>
              <w:rPr>
                <w:rFonts w:ascii="Garamond" w:hAnsi="Garamond"/>
                <w:sz w:val="20"/>
                <w:szCs w:val="20"/>
              </w:rPr>
            </w:pPr>
          </w:p>
        </w:tc>
        <w:tc>
          <w:tcPr>
            <w:tcW w:w="1701" w:type="dxa"/>
          </w:tcPr>
          <w:p w14:paraId="18B8876A"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2FEF3AA9" w14:textId="77777777" w:rsidTr="00C602A1">
        <w:tc>
          <w:tcPr>
            <w:tcW w:w="1560" w:type="dxa"/>
          </w:tcPr>
          <w:p w14:paraId="0F42C09A"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EE39882"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14:paraId="4C5E6E6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DBEEBBE"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0066AEF2" w14:textId="77777777" w:rsidR="004E422A" w:rsidRPr="005433A4" w:rsidRDefault="004E422A" w:rsidP="00C602A1">
            <w:pPr>
              <w:rPr>
                <w:rFonts w:ascii="Garamond" w:hAnsi="Garamond"/>
                <w:sz w:val="20"/>
                <w:szCs w:val="20"/>
              </w:rPr>
            </w:pPr>
          </w:p>
        </w:tc>
        <w:tc>
          <w:tcPr>
            <w:tcW w:w="1701" w:type="dxa"/>
          </w:tcPr>
          <w:p w14:paraId="7E5221FF"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72315CB3" w14:textId="77777777" w:rsidTr="00C602A1">
        <w:tc>
          <w:tcPr>
            <w:tcW w:w="1560" w:type="dxa"/>
          </w:tcPr>
          <w:p w14:paraId="07AA336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8286E7"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14:paraId="557E24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341D7BC"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6FFE2661" w14:textId="77777777" w:rsidR="004E422A" w:rsidRPr="005433A4" w:rsidRDefault="004E422A" w:rsidP="00C602A1">
            <w:pPr>
              <w:rPr>
                <w:rFonts w:ascii="Garamond" w:hAnsi="Garamond"/>
                <w:sz w:val="20"/>
                <w:szCs w:val="20"/>
              </w:rPr>
            </w:pPr>
          </w:p>
        </w:tc>
        <w:tc>
          <w:tcPr>
            <w:tcW w:w="1701" w:type="dxa"/>
          </w:tcPr>
          <w:p w14:paraId="04134456"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654EF1EE" w14:textId="77777777" w:rsidTr="00C602A1">
        <w:tc>
          <w:tcPr>
            <w:tcW w:w="1560" w:type="dxa"/>
          </w:tcPr>
          <w:p w14:paraId="6ABE277A"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BFD5541"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60BC6199"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14:paraId="35F913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2F649B4D"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1A6A806" w14:textId="77777777" w:rsidR="004E422A" w:rsidRPr="005433A4" w:rsidRDefault="004E422A" w:rsidP="00C602A1">
            <w:pPr>
              <w:rPr>
                <w:rFonts w:ascii="Garamond" w:hAnsi="Garamond"/>
                <w:sz w:val="20"/>
                <w:szCs w:val="20"/>
              </w:rPr>
            </w:pPr>
          </w:p>
        </w:tc>
        <w:tc>
          <w:tcPr>
            <w:tcW w:w="1701" w:type="dxa"/>
          </w:tcPr>
          <w:p w14:paraId="3188B9DC"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25FC1FC8" w14:textId="77777777" w:rsidTr="00C602A1">
        <w:tc>
          <w:tcPr>
            <w:tcW w:w="1560" w:type="dxa"/>
          </w:tcPr>
          <w:p w14:paraId="20A41C7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2E4D560"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14:paraId="2FDA9D0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0C76850" w14:textId="77777777" w:rsidR="004E422A" w:rsidRPr="005433A4" w:rsidRDefault="004E422A" w:rsidP="00C602A1">
            <w:pPr>
              <w:rPr>
                <w:rFonts w:ascii="Garamond" w:hAnsi="Garamond"/>
                <w:sz w:val="20"/>
                <w:szCs w:val="20"/>
              </w:rPr>
            </w:pPr>
          </w:p>
        </w:tc>
        <w:tc>
          <w:tcPr>
            <w:tcW w:w="1418" w:type="dxa"/>
          </w:tcPr>
          <w:p w14:paraId="2CF9C38B" w14:textId="77777777" w:rsidR="004E422A" w:rsidRPr="005433A4" w:rsidRDefault="004E422A" w:rsidP="00C602A1">
            <w:pPr>
              <w:rPr>
                <w:rFonts w:ascii="Garamond" w:hAnsi="Garamond"/>
                <w:sz w:val="20"/>
                <w:szCs w:val="20"/>
              </w:rPr>
            </w:pPr>
          </w:p>
        </w:tc>
        <w:tc>
          <w:tcPr>
            <w:tcW w:w="1701" w:type="dxa"/>
          </w:tcPr>
          <w:p w14:paraId="04CF765A"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4960A7F2" w14:textId="77777777" w:rsidTr="00C602A1">
        <w:tc>
          <w:tcPr>
            <w:tcW w:w="1560" w:type="dxa"/>
          </w:tcPr>
          <w:p w14:paraId="545C0144"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8A95DB9"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14:paraId="447D821C"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DF54856"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65E4CEC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15DC8ED8"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DB1A241" w14:textId="77777777" w:rsidTr="00C602A1">
        <w:tc>
          <w:tcPr>
            <w:tcW w:w="1560" w:type="dxa"/>
          </w:tcPr>
          <w:p w14:paraId="1C17C09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64413E1"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14:paraId="0CBB935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30FC945"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5FA9280B" w14:textId="77777777" w:rsidR="004E422A" w:rsidRPr="005433A4" w:rsidRDefault="004E422A" w:rsidP="00C602A1">
            <w:pPr>
              <w:rPr>
                <w:rFonts w:ascii="Garamond" w:hAnsi="Garamond"/>
                <w:sz w:val="20"/>
                <w:szCs w:val="20"/>
              </w:rPr>
            </w:pPr>
          </w:p>
        </w:tc>
        <w:tc>
          <w:tcPr>
            <w:tcW w:w="1701" w:type="dxa"/>
          </w:tcPr>
          <w:p w14:paraId="77720EE0"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27DF8652" w14:textId="77777777" w:rsidTr="00C602A1">
        <w:tc>
          <w:tcPr>
            <w:tcW w:w="1560" w:type="dxa"/>
          </w:tcPr>
          <w:p w14:paraId="52AA939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4EE05E9"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14:paraId="6A65C2F6"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CF5595E"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4B724A9B" w14:textId="77777777" w:rsidR="004E422A" w:rsidRPr="005433A4" w:rsidRDefault="004E422A" w:rsidP="00C602A1">
            <w:pPr>
              <w:rPr>
                <w:rFonts w:ascii="Garamond" w:hAnsi="Garamond"/>
                <w:sz w:val="20"/>
                <w:szCs w:val="20"/>
              </w:rPr>
            </w:pPr>
          </w:p>
        </w:tc>
        <w:tc>
          <w:tcPr>
            <w:tcW w:w="1701" w:type="dxa"/>
          </w:tcPr>
          <w:p w14:paraId="7AA505E1"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5A76DDF5" w14:textId="77777777" w:rsidTr="00C602A1">
        <w:tc>
          <w:tcPr>
            <w:tcW w:w="1560" w:type="dxa"/>
          </w:tcPr>
          <w:p w14:paraId="4530BBC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799F84EC"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14:paraId="77BB393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48EA09C"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4EB47256" w14:textId="77777777" w:rsidR="004E422A" w:rsidRPr="005433A4" w:rsidRDefault="004E422A" w:rsidP="00C602A1">
            <w:pPr>
              <w:rPr>
                <w:rFonts w:ascii="Garamond" w:hAnsi="Garamond"/>
                <w:sz w:val="20"/>
                <w:szCs w:val="20"/>
              </w:rPr>
            </w:pPr>
          </w:p>
        </w:tc>
        <w:tc>
          <w:tcPr>
            <w:tcW w:w="1701" w:type="dxa"/>
          </w:tcPr>
          <w:p w14:paraId="7B933C22"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8EA0E21" w14:textId="77777777" w:rsidTr="00C602A1">
        <w:tc>
          <w:tcPr>
            <w:tcW w:w="1560" w:type="dxa"/>
          </w:tcPr>
          <w:p w14:paraId="1D2DF8B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7AB4FDD"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14:paraId="52237A6C"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1C505C"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7743AC11" w14:textId="77777777" w:rsidR="004E422A" w:rsidRPr="005433A4" w:rsidRDefault="004E422A" w:rsidP="00C602A1">
            <w:pPr>
              <w:rPr>
                <w:rFonts w:ascii="Garamond" w:hAnsi="Garamond"/>
                <w:sz w:val="20"/>
                <w:szCs w:val="20"/>
              </w:rPr>
            </w:pPr>
          </w:p>
        </w:tc>
        <w:tc>
          <w:tcPr>
            <w:tcW w:w="1701" w:type="dxa"/>
          </w:tcPr>
          <w:p w14:paraId="7A2CEF6C"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4FD160F4" w14:textId="77777777" w:rsidTr="00C602A1">
        <w:tc>
          <w:tcPr>
            <w:tcW w:w="1560" w:type="dxa"/>
          </w:tcPr>
          <w:p w14:paraId="362CC04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DD88D9F"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14:paraId="27BE1150"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1AAE9FA"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54DEF356" w14:textId="77777777" w:rsidR="004E422A" w:rsidRPr="005433A4" w:rsidRDefault="004E422A" w:rsidP="00C602A1">
            <w:pPr>
              <w:rPr>
                <w:rFonts w:ascii="Garamond" w:hAnsi="Garamond"/>
                <w:sz w:val="20"/>
                <w:szCs w:val="20"/>
              </w:rPr>
            </w:pPr>
          </w:p>
        </w:tc>
        <w:tc>
          <w:tcPr>
            <w:tcW w:w="1701" w:type="dxa"/>
          </w:tcPr>
          <w:p w14:paraId="082A0A14"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173DF48A" w14:textId="77777777" w:rsidTr="00C602A1">
        <w:tc>
          <w:tcPr>
            <w:tcW w:w="1560" w:type="dxa"/>
          </w:tcPr>
          <w:p w14:paraId="2E81599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357C83C"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14:paraId="49A9645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27C10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6CA38AA7" w14:textId="77777777" w:rsidR="004E422A" w:rsidRPr="005433A4" w:rsidRDefault="004E422A" w:rsidP="00C602A1">
            <w:pPr>
              <w:rPr>
                <w:rFonts w:ascii="Garamond" w:hAnsi="Garamond"/>
                <w:sz w:val="20"/>
                <w:szCs w:val="20"/>
              </w:rPr>
            </w:pPr>
          </w:p>
        </w:tc>
        <w:tc>
          <w:tcPr>
            <w:tcW w:w="1701" w:type="dxa"/>
          </w:tcPr>
          <w:p w14:paraId="590B07FA"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16A09BBE" w14:textId="77777777" w:rsidTr="00C602A1">
        <w:tc>
          <w:tcPr>
            <w:tcW w:w="1560" w:type="dxa"/>
          </w:tcPr>
          <w:p w14:paraId="3EDB092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3FA1D43"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14:paraId="5D41913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76CF12E"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696D3166" w14:textId="77777777" w:rsidR="004E422A" w:rsidRPr="005433A4" w:rsidRDefault="004E422A" w:rsidP="00C602A1">
            <w:pPr>
              <w:rPr>
                <w:rFonts w:ascii="Garamond" w:hAnsi="Garamond"/>
                <w:sz w:val="20"/>
                <w:szCs w:val="20"/>
              </w:rPr>
            </w:pPr>
          </w:p>
        </w:tc>
        <w:tc>
          <w:tcPr>
            <w:tcW w:w="1701" w:type="dxa"/>
          </w:tcPr>
          <w:p w14:paraId="1D0CFF08"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78812E9A" w14:textId="77777777" w:rsidTr="00C602A1">
        <w:tc>
          <w:tcPr>
            <w:tcW w:w="1560" w:type="dxa"/>
          </w:tcPr>
          <w:p w14:paraId="2A83869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2CF1C09"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14:paraId="2E733C3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5D9031D"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415924CF" w14:textId="77777777" w:rsidR="004E422A" w:rsidRPr="005433A4" w:rsidRDefault="004E422A" w:rsidP="00C602A1">
            <w:pPr>
              <w:rPr>
                <w:rFonts w:ascii="Garamond" w:hAnsi="Garamond"/>
                <w:sz w:val="20"/>
                <w:szCs w:val="20"/>
              </w:rPr>
            </w:pPr>
          </w:p>
        </w:tc>
        <w:tc>
          <w:tcPr>
            <w:tcW w:w="1701" w:type="dxa"/>
          </w:tcPr>
          <w:p w14:paraId="13E5F8A9"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4E6A608D" w14:textId="77777777" w:rsidTr="00C602A1">
        <w:tc>
          <w:tcPr>
            <w:tcW w:w="1560" w:type="dxa"/>
          </w:tcPr>
          <w:p w14:paraId="0EE5C78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0244A01"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14:paraId="2B37D88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187AE740"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3E062FCF" w14:textId="77777777" w:rsidR="004E422A" w:rsidRPr="005433A4" w:rsidRDefault="004E422A" w:rsidP="00C602A1">
            <w:pPr>
              <w:rPr>
                <w:rFonts w:ascii="Garamond" w:hAnsi="Garamond"/>
                <w:sz w:val="20"/>
                <w:szCs w:val="20"/>
              </w:rPr>
            </w:pPr>
          </w:p>
        </w:tc>
        <w:tc>
          <w:tcPr>
            <w:tcW w:w="1701" w:type="dxa"/>
          </w:tcPr>
          <w:p w14:paraId="0E64DC76"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1AB9C6D0" w14:textId="77777777" w:rsidTr="00C602A1">
        <w:tc>
          <w:tcPr>
            <w:tcW w:w="1560" w:type="dxa"/>
          </w:tcPr>
          <w:p w14:paraId="6206D836"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BA18B66"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14:paraId="3F6DA497"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C501B3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58309EBD" w14:textId="77777777" w:rsidR="004E422A" w:rsidRPr="005433A4" w:rsidRDefault="004E422A" w:rsidP="00C602A1">
            <w:pPr>
              <w:rPr>
                <w:rFonts w:ascii="Garamond" w:hAnsi="Garamond"/>
                <w:sz w:val="20"/>
                <w:szCs w:val="20"/>
              </w:rPr>
            </w:pPr>
          </w:p>
        </w:tc>
        <w:tc>
          <w:tcPr>
            <w:tcW w:w="1701" w:type="dxa"/>
          </w:tcPr>
          <w:p w14:paraId="5C469472"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69F83DAA" w14:textId="77777777" w:rsidTr="00C602A1">
        <w:tc>
          <w:tcPr>
            <w:tcW w:w="1560" w:type="dxa"/>
          </w:tcPr>
          <w:p w14:paraId="640CD487"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5B423D5F"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14:paraId="173948C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BAA6113"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225ADAC3" w14:textId="77777777" w:rsidR="004E422A" w:rsidRPr="005433A4" w:rsidRDefault="004E422A" w:rsidP="00C602A1">
            <w:pPr>
              <w:rPr>
                <w:rFonts w:ascii="Garamond" w:hAnsi="Garamond"/>
                <w:sz w:val="20"/>
                <w:szCs w:val="20"/>
              </w:rPr>
            </w:pPr>
          </w:p>
        </w:tc>
        <w:tc>
          <w:tcPr>
            <w:tcW w:w="1701" w:type="dxa"/>
          </w:tcPr>
          <w:p w14:paraId="128741E9"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074E3A7D" w14:textId="77777777" w:rsidTr="00C602A1">
        <w:tc>
          <w:tcPr>
            <w:tcW w:w="1560" w:type="dxa"/>
          </w:tcPr>
          <w:p w14:paraId="7362A1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DBEB7F"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14:paraId="74E6422C"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085866C"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D82C190" w14:textId="77777777" w:rsidR="004E422A" w:rsidRPr="005433A4" w:rsidRDefault="004E422A" w:rsidP="00C602A1">
            <w:pPr>
              <w:rPr>
                <w:rFonts w:ascii="Garamond" w:hAnsi="Garamond"/>
                <w:sz w:val="20"/>
                <w:szCs w:val="20"/>
              </w:rPr>
            </w:pPr>
          </w:p>
        </w:tc>
        <w:tc>
          <w:tcPr>
            <w:tcW w:w="1701" w:type="dxa"/>
          </w:tcPr>
          <w:p w14:paraId="7C489377"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71FE93AA" w14:textId="77777777" w:rsidTr="00C602A1">
        <w:tc>
          <w:tcPr>
            <w:tcW w:w="1560" w:type="dxa"/>
          </w:tcPr>
          <w:p w14:paraId="5F2683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38D11B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14:paraId="35EE6663"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5DABEE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3DB7792" w14:textId="77777777" w:rsidR="004E422A" w:rsidRPr="005433A4" w:rsidRDefault="004E422A" w:rsidP="00C602A1">
            <w:pPr>
              <w:rPr>
                <w:rFonts w:ascii="Garamond" w:hAnsi="Garamond"/>
                <w:sz w:val="20"/>
                <w:szCs w:val="20"/>
              </w:rPr>
            </w:pPr>
          </w:p>
        </w:tc>
        <w:tc>
          <w:tcPr>
            <w:tcW w:w="1701" w:type="dxa"/>
          </w:tcPr>
          <w:p w14:paraId="1586DDFB"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6B23ACA0" w14:textId="77777777" w:rsidTr="00C602A1">
        <w:tc>
          <w:tcPr>
            <w:tcW w:w="1560" w:type="dxa"/>
          </w:tcPr>
          <w:p w14:paraId="4E73C46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A42E076"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14:paraId="02A9F36D"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CEC46E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1F6A0A5B" w14:textId="77777777" w:rsidR="004E422A" w:rsidRPr="005433A4" w:rsidRDefault="004E422A" w:rsidP="00C602A1">
            <w:pPr>
              <w:rPr>
                <w:rFonts w:ascii="Garamond" w:hAnsi="Garamond"/>
                <w:sz w:val="20"/>
                <w:szCs w:val="20"/>
              </w:rPr>
            </w:pPr>
          </w:p>
        </w:tc>
        <w:tc>
          <w:tcPr>
            <w:tcW w:w="1701" w:type="dxa"/>
          </w:tcPr>
          <w:p w14:paraId="421C1322"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A16E388"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9018AB4" w14:textId="77777777" w:rsidTr="00C602A1">
        <w:tc>
          <w:tcPr>
            <w:tcW w:w="1560" w:type="dxa"/>
          </w:tcPr>
          <w:p w14:paraId="52A2564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8D3FD9D"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14:paraId="37B54F7F"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41B77E59" w14:textId="77777777" w:rsidR="004E422A" w:rsidRPr="005433A4" w:rsidRDefault="004E422A" w:rsidP="00C602A1">
            <w:pPr>
              <w:rPr>
                <w:rFonts w:ascii="Garamond" w:hAnsi="Garamond"/>
                <w:b/>
                <w:sz w:val="20"/>
                <w:szCs w:val="20"/>
              </w:rPr>
            </w:pPr>
          </w:p>
        </w:tc>
        <w:tc>
          <w:tcPr>
            <w:tcW w:w="5953" w:type="dxa"/>
          </w:tcPr>
          <w:p w14:paraId="3776F38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96A2C2E" w14:textId="77777777" w:rsidR="004E422A" w:rsidRPr="005433A4" w:rsidRDefault="004E422A" w:rsidP="00C602A1">
            <w:pPr>
              <w:rPr>
                <w:rFonts w:ascii="Garamond" w:hAnsi="Garamond"/>
                <w:sz w:val="20"/>
                <w:szCs w:val="20"/>
              </w:rPr>
            </w:pPr>
          </w:p>
        </w:tc>
        <w:tc>
          <w:tcPr>
            <w:tcW w:w="1701" w:type="dxa"/>
          </w:tcPr>
          <w:p w14:paraId="292DD740"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5EA7735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68DC0DC1" w14:textId="77777777" w:rsidTr="00C602A1">
        <w:tc>
          <w:tcPr>
            <w:tcW w:w="1560" w:type="dxa"/>
          </w:tcPr>
          <w:p w14:paraId="2B3306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F7A8D2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14:paraId="7B854EB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4294B2C"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7F35B384" w14:textId="77777777" w:rsidR="004E422A" w:rsidRPr="005433A4" w:rsidRDefault="004E422A" w:rsidP="00C602A1">
            <w:pPr>
              <w:rPr>
                <w:rFonts w:ascii="Garamond" w:hAnsi="Garamond"/>
                <w:sz w:val="20"/>
                <w:szCs w:val="20"/>
              </w:rPr>
            </w:pPr>
          </w:p>
        </w:tc>
        <w:tc>
          <w:tcPr>
            <w:tcW w:w="1701" w:type="dxa"/>
          </w:tcPr>
          <w:p w14:paraId="4A34DBAB"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7FAC0EA9" w14:textId="77777777" w:rsidTr="00C602A1">
        <w:tc>
          <w:tcPr>
            <w:tcW w:w="1560" w:type="dxa"/>
          </w:tcPr>
          <w:p w14:paraId="5D088EC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C59AD07"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14:paraId="074FA563"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5887127"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2E69A2C3" w14:textId="77777777" w:rsidR="004E422A" w:rsidRPr="005433A4" w:rsidRDefault="004E422A" w:rsidP="00C602A1">
            <w:pPr>
              <w:rPr>
                <w:rFonts w:ascii="Garamond" w:hAnsi="Garamond"/>
                <w:sz w:val="20"/>
                <w:szCs w:val="20"/>
              </w:rPr>
            </w:pPr>
          </w:p>
        </w:tc>
        <w:tc>
          <w:tcPr>
            <w:tcW w:w="1701" w:type="dxa"/>
          </w:tcPr>
          <w:p w14:paraId="2595D228"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5DF8357F" w14:textId="77777777" w:rsidTr="00C602A1">
        <w:tc>
          <w:tcPr>
            <w:tcW w:w="1560" w:type="dxa"/>
          </w:tcPr>
          <w:p w14:paraId="06BB6A3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EE5E34B"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14:paraId="344D9A00"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019BF1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16C51EC4" w14:textId="77777777" w:rsidR="004E422A" w:rsidRPr="005433A4" w:rsidRDefault="004E422A" w:rsidP="00C602A1">
            <w:pPr>
              <w:rPr>
                <w:rFonts w:ascii="Garamond" w:hAnsi="Garamond"/>
                <w:sz w:val="20"/>
                <w:szCs w:val="20"/>
              </w:rPr>
            </w:pPr>
          </w:p>
        </w:tc>
        <w:tc>
          <w:tcPr>
            <w:tcW w:w="1701" w:type="dxa"/>
          </w:tcPr>
          <w:p w14:paraId="233A024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375EC55"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193AB862" w14:textId="77777777" w:rsidTr="00C602A1">
        <w:tc>
          <w:tcPr>
            <w:tcW w:w="1560" w:type="dxa"/>
          </w:tcPr>
          <w:p w14:paraId="162920F5"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2E205FC"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14:paraId="740C6A1D"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B4FC503"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5E45BBE9" w14:textId="77777777" w:rsidR="004E422A" w:rsidRPr="005433A4" w:rsidRDefault="004E422A" w:rsidP="00C602A1">
            <w:pPr>
              <w:rPr>
                <w:rFonts w:ascii="Garamond" w:hAnsi="Garamond"/>
                <w:sz w:val="20"/>
                <w:szCs w:val="20"/>
              </w:rPr>
            </w:pPr>
          </w:p>
        </w:tc>
        <w:tc>
          <w:tcPr>
            <w:tcW w:w="1701" w:type="dxa"/>
          </w:tcPr>
          <w:p w14:paraId="3446BFD9"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0A3B7CF2" w14:textId="77777777" w:rsidTr="00C602A1">
        <w:tc>
          <w:tcPr>
            <w:tcW w:w="1560" w:type="dxa"/>
          </w:tcPr>
          <w:p w14:paraId="7CC0453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B4E7A"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14:paraId="536E8AE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52D32E4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0AA4729B" w14:textId="77777777" w:rsidR="004E422A" w:rsidRPr="005433A4" w:rsidRDefault="004E422A" w:rsidP="00C602A1">
            <w:pPr>
              <w:rPr>
                <w:rFonts w:ascii="Garamond" w:hAnsi="Garamond"/>
                <w:sz w:val="20"/>
                <w:szCs w:val="20"/>
              </w:rPr>
            </w:pPr>
          </w:p>
        </w:tc>
        <w:tc>
          <w:tcPr>
            <w:tcW w:w="1701" w:type="dxa"/>
          </w:tcPr>
          <w:p w14:paraId="61CD58FB"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1DDB89A0"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7E6BCAD8" w14:textId="77777777" w:rsidTr="00C602A1">
        <w:tc>
          <w:tcPr>
            <w:tcW w:w="1560" w:type="dxa"/>
          </w:tcPr>
          <w:p w14:paraId="2734FDC6"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F84EB3"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14:paraId="6EF00496"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8ECED59" w14:textId="77777777" w:rsidR="004E422A" w:rsidRPr="005433A4" w:rsidRDefault="004E422A" w:rsidP="00C602A1">
            <w:pPr>
              <w:rPr>
                <w:rFonts w:ascii="Garamond" w:hAnsi="Garamond"/>
                <w:b/>
                <w:sz w:val="20"/>
                <w:szCs w:val="20"/>
              </w:rPr>
            </w:pPr>
          </w:p>
        </w:tc>
        <w:tc>
          <w:tcPr>
            <w:tcW w:w="5953" w:type="dxa"/>
          </w:tcPr>
          <w:p w14:paraId="045A36BE"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13F2CE79" w14:textId="77777777" w:rsidR="004E422A" w:rsidRPr="005433A4" w:rsidRDefault="004E422A" w:rsidP="00C602A1">
            <w:pPr>
              <w:rPr>
                <w:rFonts w:ascii="Garamond" w:hAnsi="Garamond"/>
                <w:sz w:val="20"/>
                <w:szCs w:val="20"/>
              </w:rPr>
            </w:pPr>
          </w:p>
        </w:tc>
        <w:tc>
          <w:tcPr>
            <w:tcW w:w="1701" w:type="dxa"/>
          </w:tcPr>
          <w:p w14:paraId="64E7BB51"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2909F795"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5B1146A9" w14:textId="77777777" w:rsidTr="00C602A1">
        <w:tc>
          <w:tcPr>
            <w:tcW w:w="1560" w:type="dxa"/>
          </w:tcPr>
          <w:p w14:paraId="0851B7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203478C"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14:paraId="12DC96EF"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39716D5"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4653B236" w14:textId="77777777" w:rsidR="004E422A" w:rsidRPr="005433A4" w:rsidRDefault="004E422A" w:rsidP="00C602A1">
            <w:pPr>
              <w:rPr>
                <w:rFonts w:ascii="Garamond" w:hAnsi="Garamond"/>
                <w:sz w:val="20"/>
                <w:szCs w:val="20"/>
              </w:rPr>
            </w:pPr>
          </w:p>
        </w:tc>
        <w:tc>
          <w:tcPr>
            <w:tcW w:w="1701" w:type="dxa"/>
          </w:tcPr>
          <w:p w14:paraId="13E88A60"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2FB38A97" w14:textId="77777777" w:rsidTr="00C602A1">
        <w:tc>
          <w:tcPr>
            <w:tcW w:w="1560" w:type="dxa"/>
          </w:tcPr>
          <w:p w14:paraId="40D0ADA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0A33EA8"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14:paraId="31A77C16"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15035A8" w14:textId="77777777" w:rsidR="004E422A" w:rsidRPr="005433A4" w:rsidRDefault="004E422A" w:rsidP="00C602A1">
            <w:pPr>
              <w:rPr>
                <w:rFonts w:ascii="Garamond" w:hAnsi="Garamond"/>
                <w:b/>
                <w:sz w:val="20"/>
                <w:szCs w:val="20"/>
              </w:rPr>
            </w:pPr>
          </w:p>
        </w:tc>
        <w:tc>
          <w:tcPr>
            <w:tcW w:w="5953" w:type="dxa"/>
          </w:tcPr>
          <w:p w14:paraId="7D27237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61880689" w14:textId="77777777" w:rsidR="004E422A" w:rsidRPr="005433A4" w:rsidRDefault="004E422A" w:rsidP="00C602A1">
            <w:pPr>
              <w:rPr>
                <w:rFonts w:ascii="Garamond" w:hAnsi="Garamond"/>
                <w:sz w:val="20"/>
                <w:szCs w:val="20"/>
              </w:rPr>
            </w:pPr>
          </w:p>
        </w:tc>
        <w:tc>
          <w:tcPr>
            <w:tcW w:w="1701" w:type="dxa"/>
          </w:tcPr>
          <w:p w14:paraId="3A6FA2A4"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67BF447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12EB5E7F" w14:textId="77777777" w:rsidTr="00C602A1">
        <w:tc>
          <w:tcPr>
            <w:tcW w:w="1560" w:type="dxa"/>
          </w:tcPr>
          <w:p w14:paraId="15D87D2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D4600C9"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14:paraId="7198DAA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100975B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55F5ABBF" w14:textId="77777777" w:rsidR="004E422A" w:rsidRPr="005433A4" w:rsidRDefault="004E422A" w:rsidP="00C602A1">
            <w:pPr>
              <w:rPr>
                <w:rFonts w:ascii="Garamond" w:hAnsi="Garamond"/>
                <w:sz w:val="20"/>
                <w:szCs w:val="20"/>
              </w:rPr>
            </w:pPr>
          </w:p>
        </w:tc>
        <w:tc>
          <w:tcPr>
            <w:tcW w:w="1701" w:type="dxa"/>
          </w:tcPr>
          <w:p w14:paraId="4CCA960D"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6022092B" w14:textId="77777777" w:rsidTr="00C602A1">
        <w:tc>
          <w:tcPr>
            <w:tcW w:w="1560" w:type="dxa"/>
          </w:tcPr>
          <w:p w14:paraId="6A94E595"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386EDA"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14:paraId="2901865A"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3A8BE6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2419012C" w14:textId="77777777" w:rsidR="004E422A" w:rsidRPr="005433A4" w:rsidRDefault="004E422A" w:rsidP="00C602A1">
            <w:pPr>
              <w:rPr>
                <w:rFonts w:ascii="Garamond" w:hAnsi="Garamond"/>
                <w:sz w:val="20"/>
                <w:szCs w:val="20"/>
              </w:rPr>
            </w:pPr>
          </w:p>
        </w:tc>
        <w:tc>
          <w:tcPr>
            <w:tcW w:w="1701" w:type="dxa"/>
          </w:tcPr>
          <w:p w14:paraId="6E4ECD2C"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287C1FB9" w14:textId="77777777" w:rsidTr="00C602A1">
        <w:tc>
          <w:tcPr>
            <w:tcW w:w="1560" w:type="dxa"/>
          </w:tcPr>
          <w:p w14:paraId="14C69DF3"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2A63943"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14:paraId="5DEF8BD7"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49D4A26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7D672773" w14:textId="77777777" w:rsidR="004E422A" w:rsidRPr="005433A4" w:rsidRDefault="004E422A" w:rsidP="00C602A1">
            <w:pPr>
              <w:rPr>
                <w:rFonts w:ascii="Garamond" w:hAnsi="Garamond"/>
                <w:sz w:val="20"/>
                <w:szCs w:val="20"/>
              </w:rPr>
            </w:pPr>
          </w:p>
        </w:tc>
        <w:tc>
          <w:tcPr>
            <w:tcW w:w="1701" w:type="dxa"/>
          </w:tcPr>
          <w:p w14:paraId="7961656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7089087" w14:textId="77777777" w:rsidTr="00C602A1">
        <w:tc>
          <w:tcPr>
            <w:tcW w:w="1560" w:type="dxa"/>
          </w:tcPr>
          <w:p w14:paraId="3CD9C710"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09B675E6"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14:paraId="37D5BE2A"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14:paraId="1DED2149"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2D22A0B2" w14:textId="77777777" w:rsidR="004E422A" w:rsidRPr="005433A4" w:rsidRDefault="004E422A" w:rsidP="00C602A1">
            <w:pPr>
              <w:rPr>
                <w:rFonts w:ascii="Garamond" w:hAnsi="Garamond"/>
                <w:sz w:val="20"/>
                <w:szCs w:val="20"/>
              </w:rPr>
            </w:pPr>
          </w:p>
        </w:tc>
        <w:tc>
          <w:tcPr>
            <w:tcW w:w="1701" w:type="dxa"/>
          </w:tcPr>
          <w:p w14:paraId="247BA8D4"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5E9D57C5"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553CFA68"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1F5F3975" w14:textId="77777777" w:rsidR="004E422A" w:rsidRPr="005433A4" w:rsidRDefault="004E422A" w:rsidP="004E422A">
      <w:pPr>
        <w:pStyle w:val="Nadpis1"/>
        <w:spacing w:before="360"/>
        <w:rPr>
          <w:rFonts w:ascii="Garamond" w:hAnsi="Garamond"/>
          <w:color w:val="auto"/>
          <w:sz w:val="32"/>
          <w:szCs w:val="32"/>
        </w:rPr>
      </w:pPr>
      <w:bookmarkStart w:id="27" w:name="_11.3__Příloha"/>
      <w:bookmarkEnd w:id="27"/>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232BF088" w14:textId="77777777" w:rsidR="004E422A" w:rsidRPr="005433A4" w:rsidRDefault="004E422A" w:rsidP="004E422A">
      <w:pPr>
        <w:rPr>
          <w:rFonts w:ascii="Garamond" w:hAnsi="Garamond"/>
          <w:b/>
          <w:sz w:val="24"/>
          <w:szCs w:val="24"/>
        </w:rPr>
      </w:pPr>
    </w:p>
    <w:p w14:paraId="67B75FA1"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00DC959C" w14:textId="77777777" w:rsidR="004E422A" w:rsidRPr="005433A4" w:rsidRDefault="004E422A" w:rsidP="004E422A">
      <w:pPr>
        <w:rPr>
          <w:rStyle w:val="Hypertextovodkaz"/>
          <w:rFonts w:ascii="Garamond" w:hAnsi="Garamond"/>
          <w:b/>
          <w:sz w:val="28"/>
          <w:szCs w:val="28"/>
        </w:rPr>
      </w:pPr>
    </w:p>
    <w:p w14:paraId="2964274A"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0243FC68"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0536DB7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248D3BFC"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5942EEA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77CAEAF0"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3EA3EAB4"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316FDC6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2B67FDB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4F7C3CB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6C31913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449CE44A"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51EEC7B8"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5070B9B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0F9122C2"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4DEF2353"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6A2AFF7E"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E986489"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755947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792E6C8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05057CB0"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E8D2E19"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492E5DD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12D28BA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3245106A"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1E937E90"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B6B1BCD"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71657DE"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DDEE" w14:textId="77777777" w:rsidR="0084286E" w:rsidRDefault="0084286E">
      <w:r>
        <w:separator/>
      </w:r>
    </w:p>
  </w:endnote>
  <w:endnote w:type="continuationSeparator" w:id="0">
    <w:p w14:paraId="7B5D268B"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E206"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04AC3">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04AC3">
      <w:rPr>
        <w:rFonts w:ascii="Garamond" w:hAnsi="Garamond"/>
        <w:noProof/>
        <w:sz w:val="20"/>
        <w:szCs w:val="20"/>
      </w:rPr>
      <w:t>55</w:t>
    </w:r>
    <w:r w:rsidRPr="00DE49B0">
      <w:rPr>
        <w:rFonts w:ascii="Garamond" w:hAnsi="Garamond"/>
        <w:sz w:val="20"/>
        <w:szCs w:val="20"/>
      </w:rPr>
      <w:fldChar w:fldCharType="end"/>
    </w:r>
  </w:p>
  <w:p w14:paraId="4701D5BF" w14:textId="77777777" w:rsidR="0084286E" w:rsidRPr="00DE49B0" w:rsidRDefault="0084286E" w:rsidP="00C602A1">
    <w:pPr>
      <w:rPr>
        <w:rFonts w:ascii="Garamond" w:hAnsi="Garamond"/>
        <w:i/>
        <w:sz w:val="20"/>
        <w:szCs w:val="20"/>
      </w:rPr>
    </w:pPr>
  </w:p>
  <w:p w14:paraId="2C71EADD"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DC08" w14:textId="77777777" w:rsidR="0084286E" w:rsidRDefault="0084286E">
      <w:r>
        <w:separator/>
      </w:r>
    </w:p>
  </w:footnote>
  <w:footnote w:type="continuationSeparator" w:id="0">
    <w:p w14:paraId="7B04289C"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8C5A" w14:textId="3476A297"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w:t>
    </w:r>
    <w:r w:rsidR="00590067">
      <w:rPr>
        <w:rFonts w:ascii="Garamond" w:hAnsi="Garamond"/>
        <w:b/>
        <w:sz w:val="24"/>
        <w:szCs w:val="24"/>
      </w:rPr>
      <w:t>7</w:t>
    </w:r>
    <w:r w:rsidRPr="00527D36">
      <w:rPr>
        <w:rFonts w:ascii="Garamond" w:hAnsi="Garamond"/>
        <w:b/>
        <w:sz w:val="24"/>
        <w:szCs w:val="24"/>
      </w:rPr>
      <w:t>. </w:t>
    </w:r>
    <w:r w:rsidR="00590067">
      <w:rPr>
        <w:rFonts w:ascii="Garamond" w:hAnsi="Garamond"/>
        <w:b/>
        <w:sz w:val="24"/>
        <w:szCs w:val="24"/>
      </w:rPr>
      <w:t>6</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r w:rsidRPr="00527D36">
      <w:rPr>
        <w:rFonts w:ascii="Garamond" w:hAnsi="Garamond"/>
        <w:sz w:val="20"/>
        <w:szCs w:val="20"/>
      </w:rPr>
      <w:t xml:space="preserve">Spr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8A23"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18DF5BC0"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3803463">
    <w:abstractNumId w:val="17"/>
  </w:num>
  <w:num w:numId="2" w16cid:durableId="1048651273">
    <w:abstractNumId w:val="12"/>
  </w:num>
  <w:num w:numId="3" w16cid:durableId="1292251221">
    <w:abstractNumId w:val="29"/>
  </w:num>
  <w:num w:numId="4" w16cid:durableId="1407797148">
    <w:abstractNumId w:val="31"/>
  </w:num>
  <w:num w:numId="5" w16cid:durableId="961307077">
    <w:abstractNumId w:val="15"/>
  </w:num>
  <w:num w:numId="6" w16cid:durableId="16851195">
    <w:abstractNumId w:val="15"/>
  </w:num>
  <w:num w:numId="7" w16cid:durableId="1315792504">
    <w:abstractNumId w:val="14"/>
  </w:num>
  <w:num w:numId="8" w16cid:durableId="429811810">
    <w:abstractNumId w:val="24"/>
  </w:num>
  <w:num w:numId="9" w16cid:durableId="2061972169">
    <w:abstractNumId w:val="0"/>
  </w:num>
  <w:num w:numId="10" w16cid:durableId="1499270222">
    <w:abstractNumId w:val="8"/>
  </w:num>
  <w:num w:numId="11" w16cid:durableId="937836229">
    <w:abstractNumId w:val="3"/>
  </w:num>
  <w:num w:numId="12" w16cid:durableId="334918967">
    <w:abstractNumId w:val="5"/>
  </w:num>
  <w:num w:numId="13" w16cid:durableId="180244895">
    <w:abstractNumId w:val="27"/>
  </w:num>
  <w:num w:numId="14" w16cid:durableId="955716350">
    <w:abstractNumId w:val="4"/>
  </w:num>
  <w:num w:numId="15" w16cid:durableId="120077674">
    <w:abstractNumId w:val="7"/>
  </w:num>
  <w:num w:numId="16" w16cid:durableId="2090150364">
    <w:abstractNumId w:val="18"/>
  </w:num>
  <w:num w:numId="17" w16cid:durableId="230891339">
    <w:abstractNumId w:val="2"/>
  </w:num>
  <w:num w:numId="18" w16cid:durableId="217208386">
    <w:abstractNumId w:val="20"/>
  </w:num>
  <w:num w:numId="19" w16cid:durableId="846672363">
    <w:abstractNumId w:val="19"/>
  </w:num>
  <w:num w:numId="20" w16cid:durableId="1598245029">
    <w:abstractNumId w:val="25"/>
  </w:num>
  <w:num w:numId="21" w16cid:durableId="1136221326">
    <w:abstractNumId w:val="26"/>
  </w:num>
  <w:num w:numId="22" w16cid:durableId="876236525">
    <w:abstractNumId w:val="1"/>
  </w:num>
  <w:num w:numId="23" w16cid:durableId="1099788609">
    <w:abstractNumId w:val="13"/>
  </w:num>
  <w:num w:numId="24" w16cid:durableId="952369156">
    <w:abstractNumId w:val="10"/>
  </w:num>
  <w:num w:numId="25" w16cid:durableId="1332877757">
    <w:abstractNumId w:val="22"/>
  </w:num>
  <w:num w:numId="26" w16cid:durableId="491071265">
    <w:abstractNumId w:val="23"/>
  </w:num>
  <w:num w:numId="27" w16cid:durableId="86776090">
    <w:abstractNumId w:val="28"/>
  </w:num>
  <w:num w:numId="28" w16cid:durableId="2005426922">
    <w:abstractNumId w:val="6"/>
  </w:num>
  <w:num w:numId="29" w16cid:durableId="862012050">
    <w:abstractNumId w:val="16"/>
  </w:num>
  <w:num w:numId="30" w16cid:durableId="698891935">
    <w:abstractNumId w:val="9"/>
  </w:num>
  <w:num w:numId="31" w16cid:durableId="770973698">
    <w:abstractNumId w:val="30"/>
  </w:num>
  <w:num w:numId="32" w16cid:durableId="2037853699">
    <w:abstractNumId w:val="21"/>
  </w:num>
  <w:num w:numId="33" w16cid:durableId="43617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102AAB"/>
    <w:rsid w:val="00111BAC"/>
    <w:rsid w:val="00122C97"/>
    <w:rsid w:val="00152767"/>
    <w:rsid w:val="001554FD"/>
    <w:rsid w:val="00174E76"/>
    <w:rsid w:val="00176111"/>
    <w:rsid w:val="00192BBA"/>
    <w:rsid w:val="001962F1"/>
    <w:rsid w:val="001A6B6F"/>
    <w:rsid w:val="001C26DB"/>
    <w:rsid w:val="001C2AD6"/>
    <w:rsid w:val="001D3048"/>
    <w:rsid w:val="001E5AE8"/>
    <w:rsid w:val="00201586"/>
    <w:rsid w:val="00204030"/>
    <w:rsid w:val="002136CB"/>
    <w:rsid w:val="00260874"/>
    <w:rsid w:val="00267244"/>
    <w:rsid w:val="002A1224"/>
    <w:rsid w:val="002B4E14"/>
    <w:rsid w:val="002B6184"/>
    <w:rsid w:val="002B6D90"/>
    <w:rsid w:val="002C4C5E"/>
    <w:rsid w:val="002D7298"/>
    <w:rsid w:val="002E7D5F"/>
    <w:rsid w:val="00301F00"/>
    <w:rsid w:val="00304AC3"/>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61BA4"/>
    <w:rsid w:val="00485995"/>
    <w:rsid w:val="004A23FC"/>
    <w:rsid w:val="004B201D"/>
    <w:rsid w:val="004B5287"/>
    <w:rsid w:val="004B7344"/>
    <w:rsid w:val="004B7951"/>
    <w:rsid w:val="004C0414"/>
    <w:rsid w:val="004C43E8"/>
    <w:rsid w:val="004D2FFC"/>
    <w:rsid w:val="004D6089"/>
    <w:rsid w:val="004E422A"/>
    <w:rsid w:val="00505E9C"/>
    <w:rsid w:val="0052331E"/>
    <w:rsid w:val="00527D36"/>
    <w:rsid w:val="00542B3F"/>
    <w:rsid w:val="005433A4"/>
    <w:rsid w:val="00557F49"/>
    <w:rsid w:val="00563146"/>
    <w:rsid w:val="00565B1E"/>
    <w:rsid w:val="005756E1"/>
    <w:rsid w:val="00590067"/>
    <w:rsid w:val="005A200C"/>
    <w:rsid w:val="005E654E"/>
    <w:rsid w:val="00612B7C"/>
    <w:rsid w:val="00621823"/>
    <w:rsid w:val="00623D61"/>
    <w:rsid w:val="00626CA9"/>
    <w:rsid w:val="00627230"/>
    <w:rsid w:val="0063399F"/>
    <w:rsid w:val="0064202C"/>
    <w:rsid w:val="0064330F"/>
    <w:rsid w:val="00647B88"/>
    <w:rsid w:val="00670B4D"/>
    <w:rsid w:val="006C3719"/>
    <w:rsid w:val="006D4C1C"/>
    <w:rsid w:val="006E1264"/>
    <w:rsid w:val="007019EE"/>
    <w:rsid w:val="00715B04"/>
    <w:rsid w:val="007160CD"/>
    <w:rsid w:val="0072561A"/>
    <w:rsid w:val="007273BB"/>
    <w:rsid w:val="0075222B"/>
    <w:rsid w:val="0075506A"/>
    <w:rsid w:val="00764867"/>
    <w:rsid w:val="007661E7"/>
    <w:rsid w:val="00783E36"/>
    <w:rsid w:val="007A12E5"/>
    <w:rsid w:val="007B1EC0"/>
    <w:rsid w:val="007C4984"/>
    <w:rsid w:val="007C64B5"/>
    <w:rsid w:val="007D3B73"/>
    <w:rsid w:val="007D4C23"/>
    <w:rsid w:val="00820248"/>
    <w:rsid w:val="0084286E"/>
    <w:rsid w:val="0088015F"/>
    <w:rsid w:val="0088310E"/>
    <w:rsid w:val="008837C2"/>
    <w:rsid w:val="008921CA"/>
    <w:rsid w:val="008C4F6A"/>
    <w:rsid w:val="008C7AD4"/>
    <w:rsid w:val="00905F60"/>
    <w:rsid w:val="009102A2"/>
    <w:rsid w:val="00921A23"/>
    <w:rsid w:val="00923370"/>
    <w:rsid w:val="00926A3A"/>
    <w:rsid w:val="00941459"/>
    <w:rsid w:val="00945522"/>
    <w:rsid w:val="00950433"/>
    <w:rsid w:val="009671A2"/>
    <w:rsid w:val="00980A6F"/>
    <w:rsid w:val="00981D37"/>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663FE"/>
    <w:rsid w:val="00B8348B"/>
    <w:rsid w:val="00B92CFD"/>
    <w:rsid w:val="00B9599D"/>
    <w:rsid w:val="00B95D02"/>
    <w:rsid w:val="00B97980"/>
    <w:rsid w:val="00BA171F"/>
    <w:rsid w:val="00BA6312"/>
    <w:rsid w:val="00BB191C"/>
    <w:rsid w:val="00BD47FE"/>
    <w:rsid w:val="00BF0D3E"/>
    <w:rsid w:val="00BF5549"/>
    <w:rsid w:val="00C124D2"/>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163B9"/>
    <w:rsid w:val="00F24B68"/>
    <w:rsid w:val="00F425DB"/>
    <w:rsid w:val="00F47B6E"/>
    <w:rsid w:val="00F74F92"/>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036EF2B"/>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5CFD-394F-4CA3-BD12-6E5D5188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55</Pages>
  <Words>15571</Words>
  <Characters>91869</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6</cp:revision>
  <cp:lastPrinted>2024-04-22T14:25:00Z</cp:lastPrinted>
  <dcterms:created xsi:type="dcterms:W3CDTF">2024-06-11T11:31:00Z</dcterms:created>
  <dcterms:modified xsi:type="dcterms:W3CDTF">2024-06-11T11:53:00Z</dcterms:modified>
</cp:coreProperties>
</file>