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21C0D" w14:textId="7D1BBB1D" w:rsidR="004B4F0D" w:rsidRPr="00F547E7" w:rsidRDefault="004B4F0D" w:rsidP="004B4F0D">
      <w:pPr>
        <w:pStyle w:val="Nzev"/>
        <w:ind w:left="720"/>
        <w:jc w:val="right"/>
        <w:rPr>
          <w:rFonts w:ascii="Garamond" w:hAnsi="Garamond"/>
          <w:b w:val="0"/>
          <w:sz w:val="24"/>
          <w:szCs w:val="24"/>
        </w:rPr>
      </w:pPr>
      <w:r w:rsidRPr="00F547E7">
        <w:rPr>
          <w:rFonts w:ascii="Garamond" w:hAnsi="Garamond"/>
          <w:b w:val="0"/>
          <w:sz w:val="24"/>
          <w:szCs w:val="24"/>
        </w:rPr>
        <w:t xml:space="preserve">35 </w:t>
      </w:r>
      <w:proofErr w:type="spellStart"/>
      <w:r w:rsidRPr="00F547E7">
        <w:rPr>
          <w:rFonts w:ascii="Garamond" w:hAnsi="Garamond"/>
          <w:b w:val="0"/>
          <w:sz w:val="24"/>
          <w:szCs w:val="24"/>
        </w:rPr>
        <w:t>Spr</w:t>
      </w:r>
      <w:proofErr w:type="spellEnd"/>
      <w:r w:rsidRPr="00F547E7">
        <w:rPr>
          <w:rFonts w:ascii="Garamond" w:hAnsi="Garamond"/>
          <w:b w:val="0"/>
          <w:sz w:val="24"/>
          <w:szCs w:val="24"/>
        </w:rPr>
        <w:t xml:space="preserve"> </w:t>
      </w:r>
      <w:r w:rsidR="00D25525">
        <w:rPr>
          <w:rFonts w:ascii="Garamond" w:hAnsi="Garamond"/>
          <w:b w:val="0"/>
          <w:sz w:val="24"/>
          <w:szCs w:val="24"/>
        </w:rPr>
        <w:t>1</w:t>
      </w:r>
      <w:r w:rsidR="00F340BD">
        <w:rPr>
          <w:rFonts w:ascii="Garamond" w:hAnsi="Garamond"/>
          <w:b w:val="0"/>
          <w:sz w:val="24"/>
          <w:szCs w:val="24"/>
        </w:rPr>
        <w:t>4</w:t>
      </w:r>
      <w:r w:rsidR="0031092E">
        <w:rPr>
          <w:rFonts w:ascii="Garamond" w:hAnsi="Garamond"/>
          <w:b w:val="0"/>
          <w:sz w:val="24"/>
          <w:szCs w:val="24"/>
        </w:rPr>
        <w:t>8</w:t>
      </w:r>
      <w:r w:rsidR="00F340BD">
        <w:rPr>
          <w:rFonts w:ascii="Garamond" w:hAnsi="Garamond"/>
          <w:b w:val="0"/>
          <w:sz w:val="24"/>
          <w:szCs w:val="24"/>
        </w:rPr>
        <w:t>6</w:t>
      </w:r>
      <w:r w:rsidR="00717662">
        <w:rPr>
          <w:rFonts w:ascii="Garamond" w:hAnsi="Garamond"/>
          <w:b w:val="0"/>
          <w:sz w:val="24"/>
          <w:szCs w:val="24"/>
        </w:rPr>
        <w:t>/</w:t>
      </w:r>
      <w:r w:rsidRPr="00F547E7">
        <w:rPr>
          <w:rFonts w:ascii="Garamond" w:hAnsi="Garamond"/>
          <w:b w:val="0"/>
          <w:sz w:val="24"/>
          <w:szCs w:val="24"/>
        </w:rPr>
        <w:t>202</w:t>
      </w:r>
      <w:r w:rsidR="00DE6636">
        <w:rPr>
          <w:rFonts w:ascii="Garamond" w:hAnsi="Garamond"/>
          <w:b w:val="0"/>
          <w:sz w:val="24"/>
          <w:szCs w:val="24"/>
        </w:rPr>
        <w:t>4</w:t>
      </w:r>
    </w:p>
    <w:p w14:paraId="759B0C31" w14:textId="761FD958" w:rsidR="004B4F0D" w:rsidRPr="00F547E7" w:rsidRDefault="004B4F0D" w:rsidP="004B4F0D">
      <w:pPr>
        <w:pStyle w:val="Nzev"/>
        <w:ind w:left="720"/>
        <w:rPr>
          <w:rFonts w:ascii="Garamond" w:hAnsi="Garamond"/>
          <w:szCs w:val="32"/>
        </w:rPr>
      </w:pPr>
      <w:r w:rsidRPr="00F547E7">
        <w:rPr>
          <w:rFonts w:ascii="Garamond" w:hAnsi="Garamond"/>
          <w:szCs w:val="32"/>
        </w:rPr>
        <w:t xml:space="preserve">Změna č. </w:t>
      </w:r>
      <w:r w:rsidR="0031092E">
        <w:rPr>
          <w:rFonts w:ascii="Garamond" w:hAnsi="Garamond"/>
          <w:szCs w:val="32"/>
        </w:rPr>
        <w:t>6</w:t>
      </w:r>
    </w:p>
    <w:p w14:paraId="582F9C1A" w14:textId="77777777" w:rsidR="004B4F0D" w:rsidRPr="000744CB" w:rsidRDefault="004B4F0D" w:rsidP="004B4F0D">
      <w:pPr>
        <w:pStyle w:val="Odstavecseseznamem"/>
        <w:jc w:val="center"/>
        <w:rPr>
          <w:b/>
          <w:bCs/>
          <w:sz w:val="32"/>
          <w:szCs w:val="32"/>
        </w:rPr>
      </w:pPr>
      <w:r w:rsidRPr="000744CB">
        <w:rPr>
          <w:b/>
          <w:bCs/>
          <w:sz w:val="32"/>
          <w:szCs w:val="32"/>
        </w:rPr>
        <w:t>Rozvrhu práce na rok 202</w:t>
      </w:r>
      <w:r w:rsidR="00DE6636">
        <w:rPr>
          <w:b/>
          <w:bCs/>
          <w:sz w:val="32"/>
          <w:szCs w:val="32"/>
        </w:rPr>
        <w:t>4</w:t>
      </w:r>
    </w:p>
    <w:p w14:paraId="3584654B" w14:textId="77777777" w:rsidR="004B4F0D" w:rsidRPr="000744CB" w:rsidRDefault="004B4F0D" w:rsidP="004B4F0D">
      <w:pPr>
        <w:pStyle w:val="Odstavecseseznamem"/>
        <w:rPr>
          <w:rFonts w:ascii="Times New Roman" w:hAnsi="Times New Roman"/>
          <w:b/>
          <w:bCs/>
          <w:szCs w:val="24"/>
        </w:rPr>
      </w:pPr>
    </w:p>
    <w:p w14:paraId="332EAB8A" w14:textId="4DC5EB17" w:rsidR="004B4F0D" w:rsidRDefault="004B4F0D" w:rsidP="004B4F0D">
      <w:pPr>
        <w:jc w:val="both"/>
        <w:rPr>
          <w:bCs/>
          <w:szCs w:val="24"/>
        </w:rPr>
      </w:pPr>
      <w:r w:rsidRPr="000744CB">
        <w:rPr>
          <w:bCs/>
          <w:szCs w:val="24"/>
        </w:rPr>
        <w:t xml:space="preserve">Podle § 41 odst. 2 věty druhé zákona č. 6/2002 Sb., o soudech a soudcích, ve znění pozdějších </w:t>
      </w:r>
      <w:r w:rsidRPr="00A704AF">
        <w:rPr>
          <w:bCs/>
          <w:szCs w:val="24"/>
        </w:rPr>
        <w:t xml:space="preserve">předpisů </w:t>
      </w:r>
      <w:r w:rsidR="0031092E" w:rsidRPr="00A704AF">
        <w:t xml:space="preserve">v návaznosti </w:t>
      </w:r>
      <w:r w:rsidR="0031092E">
        <w:t>na jmenování asistentky soudců Mgr. Lucie Horáčkové</w:t>
      </w:r>
      <w:r w:rsidR="00D2608E">
        <w:t xml:space="preserve">, změny příjmení soudkyně Mgr. Radky </w:t>
      </w:r>
      <w:proofErr w:type="spellStart"/>
      <w:r w:rsidR="00D2608E">
        <w:t>Hnátnické</w:t>
      </w:r>
      <w:proofErr w:type="spellEnd"/>
      <w:r w:rsidR="00C24CC7">
        <w:t xml:space="preserve"> </w:t>
      </w:r>
      <w:r w:rsidR="00FA6010">
        <w:t>a úpravu změny zastupování soudců</w:t>
      </w:r>
      <w:r w:rsidR="00A704AF" w:rsidRPr="00A704AF">
        <w:t>,</w:t>
      </w:r>
      <w:r w:rsidR="00B74343" w:rsidRPr="00A704AF">
        <w:rPr>
          <w:bCs/>
          <w:szCs w:val="24"/>
        </w:rPr>
        <w:t xml:space="preserve"> m</w:t>
      </w:r>
      <w:r w:rsidRPr="00A704AF">
        <w:rPr>
          <w:bCs/>
          <w:szCs w:val="24"/>
        </w:rPr>
        <w:t xml:space="preserve">ěním od </w:t>
      </w:r>
      <w:r w:rsidR="00F2067B" w:rsidRPr="00A704AF">
        <w:rPr>
          <w:bCs/>
          <w:szCs w:val="24"/>
        </w:rPr>
        <w:t>1.</w:t>
      </w:r>
      <w:r w:rsidR="00D25525">
        <w:rPr>
          <w:bCs/>
          <w:szCs w:val="24"/>
        </w:rPr>
        <w:t> </w:t>
      </w:r>
      <w:r w:rsidR="0031092E">
        <w:rPr>
          <w:bCs/>
          <w:szCs w:val="24"/>
        </w:rPr>
        <w:t>8</w:t>
      </w:r>
      <w:r w:rsidR="00F2067B" w:rsidRPr="00A704AF">
        <w:rPr>
          <w:bCs/>
          <w:szCs w:val="24"/>
        </w:rPr>
        <w:t>.</w:t>
      </w:r>
      <w:r w:rsidR="00D25525">
        <w:rPr>
          <w:bCs/>
          <w:szCs w:val="24"/>
        </w:rPr>
        <w:t> </w:t>
      </w:r>
      <w:r w:rsidR="00DE6636" w:rsidRPr="00A704AF">
        <w:rPr>
          <w:bCs/>
          <w:szCs w:val="24"/>
        </w:rPr>
        <w:t>2024</w:t>
      </w:r>
      <w:r w:rsidRPr="00A704AF">
        <w:rPr>
          <w:bCs/>
          <w:szCs w:val="24"/>
        </w:rPr>
        <w:t xml:space="preserve"> </w:t>
      </w:r>
      <w:r>
        <w:rPr>
          <w:bCs/>
          <w:szCs w:val="24"/>
        </w:rPr>
        <w:t>Rozvrh práce u </w:t>
      </w:r>
      <w:r w:rsidRPr="000744CB">
        <w:rPr>
          <w:bCs/>
          <w:szCs w:val="24"/>
        </w:rPr>
        <w:t>Okresního soudu v Hradci Králové takto:</w:t>
      </w:r>
    </w:p>
    <w:p w14:paraId="5973D591" w14:textId="77777777" w:rsidR="006567AD" w:rsidRDefault="006567AD" w:rsidP="004B4F0D">
      <w:pPr>
        <w:jc w:val="both"/>
        <w:rPr>
          <w:bCs/>
          <w:szCs w:val="24"/>
        </w:rPr>
      </w:pPr>
    </w:p>
    <w:p w14:paraId="1EE406D6" w14:textId="77777777" w:rsidR="009243D7" w:rsidRPr="009243D7" w:rsidRDefault="009243D7" w:rsidP="009243D7">
      <w:pPr>
        <w:keepNext/>
        <w:spacing w:after="0" w:line="240" w:lineRule="auto"/>
        <w:jc w:val="center"/>
        <w:outlineLvl w:val="1"/>
        <w:rPr>
          <w:rFonts w:eastAsia="Times New Roman" w:cs="Times New Roman"/>
          <w:b/>
          <w:bCs/>
          <w:szCs w:val="24"/>
          <w:lang w:eastAsia="cs-CZ"/>
        </w:rPr>
      </w:pPr>
      <w:r w:rsidRPr="009243D7">
        <w:rPr>
          <w:rFonts w:eastAsia="Times New Roman" w:cs="Times New Roman"/>
          <w:b/>
          <w:bCs/>
          <w:szCs w:val="24"/>
          <w:lang w:eastAsia="cs-CZ"/>
        </w:rPr>
        <w:t>ČÁST TŘETÍ</w:t>
      </w:r>
    </w:p>
    <w:p w14:paraId="2CE7079A" w14:textId="77777777" w:rsidR="009243D7" w:rsidRPr="009243D7" w:rsidRDefault="009243D7" w:rsidP="009243D7">
      <w:pPr>
        <w:keepNext/>
        <w:spacing w:after="0" w:line="240" w:lineRule="auto"/>
        <w:jc w:val="center"/>
        <w:outlineLvl w:val="1"/>
        <w:rPr>
          <w:rFonts w:eastAsia="Times New Roman" w:cs="Times New Roman"/>
          <w:bCs/>
          <w:szCs w:val="24"/>
          <w:lang w:eastAsia="cs-CZ"/>
        </w:rPr>
      </w:pPr>
      <w:r w:rsidRPr="009243D7">
        <w:rPr>
          <w:rFonts w:eastAsia="Times New Roman" w:cs="Times New Roman"/>
          <w:bCs/>
          <w:szCs w:val="24"/>
          <w:lang w:eastAsia="cs-CZ"/>
        </w:rPr>
        <w:t>Občanskoprávní oddělení</w:t>
      </w:r>
    </w:p>
    <w:p w14:paraId="01CD5854" w14:textId="77777777" w:rsidR="000632BD" w:rsidRDefault="000632BD" w:rsidP="004B4F0D">
      <w:pPr>
        <w:jc w:val="both"/>
        <w:rPr>
          <w:bCs/>
          <w:szCs w:val="24"/>
        </w:rPr>
      </w:pPr>
    </w:p>
    <w:p w14:paraId="553595CF" w14:textId="77777777" w:rsidR="009243D7" w:rsidRPr="009243D7" w:rsidRDefault="009243D7" w:rsidP="009243D7">
      <w:pPr>
        <w:keepNext/>
        <w:spacing w:after="0" w:line="240" w:lineRule="auto"/>
        <w:jc w:val="center"/>
        <w:outlineLvl w:val="2"/>
        <w:rPr>
          <w:rFonts w:eastAsia="Times New Roman" w:cs="Times New Roman"/>
          <w:b/>
          <w:bCs/>
          <w:szCs w:val="24"/>
          <w:lang w:eastAsia="cs-CZ"/>
        </w:rPr>
      </w:pPr>
      <w:r w:rsidRPr="009243D7">
        <w:rPr>
          <w:rFonts w:eastAsia="Times New Roman" w:cs="Times New Roman"/>
          <w:b/>
          <w:bCs/>
          <w:szCs w:val="24"/>
          <w:lang w:eastAsia="cs-CZ"/>
        </w:rPr>
        <w:t>ODDÍL II</w:t>
      </w:r>
    </w:p>
    <w:p w14:paraId="03C0F840" w14:textId="77777777" w:rsidR="009243D7" w:rsidRPr="009243D7" w:rsidRDefault="009243D7" w:rsidP="009243D7">
      <w:pPr>
        <w:keepNext/>
        <w:spacing w:after="0" w:line="240" w:lineRule="auto"/>
        <w:jc w:val="center"/>
        <w:outlineLvl w:val="2"/>
        <w:rPr>
          <w:rFonts w:eastAsia="Times New Roman" w:cs="Times New Roman"/>
          <w:bCs/>
          <w:szCs w:val="24"/>
          <w:lang w:eastAsia="cs-CZ"/>
        </w:rPr>
      </w:pPr>
      <w:r w:rsidRPr="009243D7">
        <w:rPr>
          <w:rFonts w:eastAsia="Times New Roman" w:cs="Times New Roman"/>
          <w:bCs/>
          <w:szCs w:val="24"/>
          <w:lang w:eastAsia="cs-CZ"/>
        </w:rPr>
        <w:t>Civilní oddělení</w:t>
      </w:r>
    </w:p>
    <w:p w14:paraId="7AE24155" w14:textId="77777777" w:rsidR="00D2608E" w:rsidRDefault="00D2608E" w:rsidP="00C24CC7">
      <w:pPr>
        <w:keepNext/>
        <w:spacing w:after="0" w:line="240" w:lineRule="auto"/>
        <w:jc w:val="center"/>
        <w:outlineLvl w:val="2"/>
        <w:rPr>
          <w:rFonts w:eastAsia="Times New Roman" w:cs="Times New Roman"/>
          <w:b/>
          <w:szCs w:val="24"/>
          <w:lang w:eastAsia="cs-CZ"/>
        </w:rPr>
      </w:pPr>
      <w:bookmarkStart w:id="0" w:name="_Toc499618996"/>
      <w:bookmarkStart w:id="1" w:name="_Toc499629995"/>
      <w:bookmarkStart w:id="2" w:name="_Toc499706024"/>
      <w:bookmarkStart w:id="3" w:name="_Toc510513901"/>
      <w:bookmarkStart w:id="4" w:name="_Toc510514005"/>
    </w:p>
    <w:p w14:paraId="0091E536" w14:textId="77777777" w:rsidR="00D2608E" w:rsidRPr="00D2608E" w:rsidRDefault="00D2608E" w:rsidP="00D2608E">
      <w:pPr>
        <w:jc w:val="center"/>
        <w:rPr>
          <w:rFonts w:eastAsia="Times New Roman" w:cs="Times New Roman"/>
          <w:b/>
          <w:bCs/>
          <w:szCs w:val="24"/>
          <w:lang w:eastAsia="cs-CZ"/>
        </w:rPr>
      </w:pPr>
      <w:bookmarkStart w:id="5" w:name="_Toc499618988"/>
      <w:bookmarkStart w:id="6" w:name="_Toc499629987"/>
      <w:bookmarkStart w:id="7" w:name="_Toc499706016"/>
      <w:bookmarkStart w:id="8" w:name="_Toc510513893"/>
      <w:bookmarkStart w:id="9" w:name="_Toc510513997"/>
      <w:r w:rsidRPr="00D2608E">
        <w:rPr>
          <w:rFonts w:eastAsia="Times New Roman" w:cs="Times New Roman"/>
          <w:b/>
          <w:bCs/>
          <w:szCs w:val="24"/>
          <w:lang w:eastAsia="cs-CZ"/>
        </w:rPr>
        <w:t>Čl. 1</w:t>
      </w:r>
    </w:p>
    <w:p w14:paraId="78130981" w14:textId="77777777" w:rsidR="00D2608E" w:rsidRPr="00D2608E" w:rsidRDefault="00D2608E" w:rsidP="00D2608E">
      <w:pPr>
        <w:rPr>
          <w:rFonts w:eastAsia="Times New Roman" w:cs="Times New Roman"/>
          <w:bCs/>
          <w:szCs w:val="24"/>
          <w:highlight w:val="yellow"/>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8"/>
        <w:gridCol w:w="4185"/>
        <w:gridCol w:w="2122"/>
        <w:gridCol w:w="1887"/>
      </w:tblGrid>
      <w:tr w:rsidR="00D2608E" w:rsidRPr="00D2608E" w14:paraId="07164EE9" w14:textId="77777777" w:rsidTr="005550AA">
        <w:tc>
          <w:tcPr>
            <w:tcW w:w="1018" w:type="dxa"/>
            <w:shd w:val="clear" w:color="auto" w:fill="D9D9D9"/>
            <w:vAlign w:val="center"/>
          </w:tcPr>
          <w:p w14:paraId="0D607F3F" w14:textId="77777777" w:rsidR="00D2608E" w:rsidRPr="00D2608E" w:rsidRDefault="00D2608E" w:rsidP="00D2608E">
            <w:pPr>
              <w:spacing w:after="0" w:line="240" w:lineRule="auto"/>
              <w:jc w:val="center"/>
              <w:rPr>
                <w:rFonts w:eastAsia="Times New Roman" w:cs="Times New Roman"/>
                <w:b/>
                <w:szCs w:val="24"/>
                <w:lang w:eastAsia="cs-CZ"/>
              </w:rPr>
            </w:pPr>
            <w:r w:rsidRPr="00D2608E">
              <w:rPr>
                <w:rFonts w:eastAsia="Times New Roman" w:cs="Times New Roman"/>
                <w:b/>
                <w:szCs w:val="24"/>
                <w:lang w:eastAsia="cs-CZ"/>
              </w:rPr>
              <w:t>Soudní oddělení</w:t>
            </w:r>
          </w:p>
        </w:tc>
        <w:tc>
          <w:tcPr>
            <w:tcW w:w="4185" w:type="dxa"/>
            <w:shd w:val="clear" w:color="auto" w:fill="D9D9D9"/>
            <w:vAlign w:val="center"/>
          </w:tcPr>
          <w:p w14:paraId="49FE49C3" w14:textId="77777777" w:rsidR="00D2608E" w:rsidRPr="00D2608E" w:rsidRDefault="00D2608E" w:rsidP="00D2608E">
            <w:pPr>
              <w:spacing w:after="0" w:line="240" w:lineRule="auto"/>
              <w:jc w:val="center"/>
              <w:rPr>
                <w:rFonts w:eastAsia="Times New Roman" w:cs="Times New Roman"/>
                <w:b/>
                <w:szCs w:val="24"/>
                <w:lang w:eastAsia="cs-CZ"/>
              </w:rPr>
            </w:pPr>
            <w:r w:rsidRPr="00D2608E">
              <w:rPr>
                <w:rFonts w:eastAsia="Times New Roman" w:cs="Times New Roman"/>
                <w:b/>
                <w:szCs w:val="24"/>
                <w:lang w:eastAsia="cs-CZ"/>
              </w:rPr>
              <w:t>Obor působnosti</w:t>
            </w:r>
          </w:p>
        </w:tc>
        <w:tc>
          <w:tcPr>
            <w:tcW w:w="2122" w:type="dxa"/>
            <w:shd w:val="clear" w:color="auto" w:fill="D9D9D9"/>
            <w:vAlign w:val="center"/>
          </w:tcPr>
          <w:p w14:paraId="3B608852" w14:textId="77777777" w:rsidR="00D2608E" w:rsidRPr="00D2608E" w:rsidRDefault="00D2608E" w:rsidP="00D2608E">
            <w:pPr>
              <w:spacing w:after="0" w:line="240" w:lineRule="auto"/>
              <w:jc w:val="center"/>
              <w:rPr>
                <w:rFonts w:eastAsia="Times New Roman" w:cs="Times New Roman"/>
                <w:b/>
                <w:szCs w:val="24"/>
                <w:lang w:eastAsia="cs-CZ"/>
              </w:rPr>
            </w:pPr>
            <w:r w:rsidRPr="00D2608E">
              <w:rPr>
                <w:rFonts w:eastAsia="Times New Roman" w:cs="Times New Roman"/>
                <w:b/>
                <w:szCs w:val="24"/>
                <w:lang w:eastAsia="cs-CZ"/>
              </w:rPr>
              <w:t>Soudce/soudkyně</w:t>
            </w:r>
          </w:p>
        </w:tc>
        <w:tc>
          <w:tcPr>
            <w:tcW w:w="1887" w:type="dxa"/>
            <w:shd w:val="clear" w:color="auto" w:fill="D9D9D9"/>
            <w:vAlign w:val="center"/>
          </w:tcPr>
          <w:p w14:paraId="015A7A66" w14:textId="77777777" w:rsidR="00D2608E" w:rsidRPr="00D2608E" w:rsidRDefault="00D2608E" w:rsidP="00D2608E">
            <w:pPr>
              <w:spacing w:after="0" w:line="240" w:lineRule="auto"/>
              <w:jc w:val="center"/>
              <w:rPr>
                <w:rFonts w:eastAsia="Times New Roman" w:cs="Times New Roman"/>
                <w:b/>
                <w:szCs w:val="24"/>
                <w:lang w:eastAsia="cs-CZ"/>
              </w:rPr>
            </w:pPr>
            <w:r w:rsidRPr="00D2608E">
              <w:rPr>
                <w:rFonts w:eastAsia="Times New Roman" w:cs="Times New Roman"/>
                <w:b/>
                <w:szCs w:val="24"/>
                <w:lang w:eastAsia="cs-CZ"/>
              </w:rPr>
              <w:t>Přísedící</w:t>
            </w:r>
          </w:p>
        </w:tc>
      </w:tr>
      <w:tr w:rsidR="00D2608E" w:rsidRPr="00D2608E" w14:paraId="088C27E5" w14:textId="77777777" w:rsidTr="005550AA">
        <w:tc>
          <w:tcPr>
            <w:tcW w:w="1018" w:type="dxa"/>
          </w:tcPr>
          <w:p w14:paraId="7DDDE86E" w14:textId="77777777" w:rsidR="00D2608E" w:rsidRPr="00D2608E" w:rsidRDefault="00D2608E" w:rsidP="00D2608E">
            <w:pPr>
              <w:spacing w:after="0" w:line="240" w:lineRule="auto"/>
              <w:rPr>
                <w:rFonts w:eastAsia="Times New Roman" w:cs="Times New Roman"/>
                <w:b/>
                <w:szCs w:val="24"/>
                <w:lang w:eastAsia="cs-CZ"/>
              </w:rPr>
            </w:pPr>
            <w:r w:rsidRPr="00D2608E">
              <w:rPr>
                <w:rFonts w:eastAsia="Times New Roman" w:cs="Times New Roman"/>
                <w:b/>
                <w:szCs w:val="24"/>
                <w:lang w:eastAsia="cs-CZ"/>
              </w:rPr>
              <w:t>8 C</w:t>
            </w:r>
          </w:p>
          <w:p w14:paraId="452ABA9C" w14:textId="77777777" w:rsidR="00D2608E" w:rsidRPr="00D2608E" w:rsidRDefault="00D2608E" w:rsidP="00D2608E">
            <w:pPr>
              <w:spacing w:after="0" w:line="240" w:lineRule="auto"/>
              <w:rPr>
                <w:rFonts w:eastAsia="Times New Roman" w:cs="Times New Roman"/>
                <w:b/>
                <w:szCs w:val="24"/>
                <w:lang w:eastAsia="cs-CZ"/>
              </w:rPr>
            </w:pPr>
          </w:p>
        </w:tc>
        <w:tc>
          <w:tcPr>
            <w:tcW w:w="4185" w:type="dxa"/>
          </w:tcPr>
          <w:p w14:paraId="1345D176"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 xml:space="preserve">Rozhodování o žalobách a návrzích zapisovaných do rejstříků C a </w:t>
            </w:r>
            <w:proofErr w:type="spellStart"/>
            <w:r w:rsidRPr="00D2608E">
              <w:rPr>
                <w:rFonts w:eastAsia="Times New Roman" w:cs="Times New Roman"/>
                <w:szCs w:val="24"/>
                <w:lang w:eastAsia="cs-CZ"/>
              </w:rPr>
              <w:t>Nc</w:t>
            </w:r>
            <w:proofErr w:type="spellEnd"/>
            <w:r w:rsidRPr="00D2608E">
              <w:rPr>
                <w:rFonts w:eastAsia="Times New Roman" w:cs="Times New Roman"/>
                <w:szCs w:val="24"/>
                <w:lang w:eastAsia="cs-CZ"/>
              </w:rPr>
              <w:t xml:space="preserve"> (občanskoprávní a všeobecné oddíly)</w:t>
            </w:r>
          </w:p>
          <w:p w14:paraId="788146B9"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 xml:space="preserve">dle systému popsaného níže. </w:t>
            </w:r>
          </w:p>
          <w:p w14:paraId="12832384"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Rozhodování o žalobách z rušené držby.</w:t>
            </w:r>
          </w:p>
          <w:p w14:paraId="4BF63F9E"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Rozhodování o žalobách na obnovu řízení a pro zmatečnost dle § 228 a násl. ustanovení o. s. ř. do věcí evidovaných v rejstřících C, EC, Ro.</w:t>
            </w:r>
          </w:p>
          <w:p w14:paraId="40F360DF"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 xml:space="preserve">Řízení dle části páté o.s.ř. </w:t>
            </w:r>
          </w:p>
          <w:p w14:paraId="53D827FF"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Agenda Cd cizina.</w:t>
            </w:r>
          </w:p>
        </w:tc>
        <w:tc>
          <w:tcPr>
            <w:tcW w:w="2122" w:type="dxa"/>
          </w:tcPr>
          <w:p w14:paraId="26834B70" w14:textId="77777777" w:rsidR="00D2608E" w:rsidRPr="00D2608E" w:rsidRDefault="00D2608E" w:rsidP="00D2608E">
            <w:pPr>
              <w:spacing w:after="0" w:line="240" w:lineRule="auto"/>
              <w:rPr>
                <w:rFonts w:eastAsia="Times New Roman" w:cs="Times New Roman"/>
                <w:b/>
                <w:szCs w:val="24"/>
                <w:lang w:eastAsia="cs-CZ"/>
              </w:rPr>
            </w:pPr>
            <w:r w:rsidRPr="00D2608E">
              <w:rPr>
                <w:rFonts w:eastAsia="Times New Roman" w:cs="Times New Roman"/>
                <w:b/>
                <w:szCs w:val="24"/>
                <w:lang w:eastAsia="cs-CZ"/>
              </w:rPr>
              <w:t xml:space="preserve">Mgr. Michaela Nováková </w:t>
            </w:r>
          </w:p>
        </w:tc>
        <w:tc>
          <w:tcPr>
            <w:tcW w:w="1887" w:type="dxa"/>
          </w:tcPr>
          <w:p w14:paraId="15F1CD73" w14:textId="77777777" w:rsidR="00D2608E" w:rsidRPr="00D2608E" w:rsidRDefault="00D2608E" w:rsidP="00D2608E">
            <w:pPr>
              <w:spacing w:after="0" w:line="240" w:lineRule="auto"/>
              <w:rPr>
                <w:rFonts w:eastAsia="Times New Roman" w:cs="Times New Roman"/>
                <w:szCs w:val="24"/>
                <w:lang w:eastAsia="cs-CZ"/>
              </w:rPr>
            </w:pPr>
            <w:r w:rsidRPr="00D2608E">
              <w:rPr>
                <w:rFonts w:eastAsia="Times New Roman" w:cs="Times New Roman"/>
                <w:szCs w:val="24"/>
                <w:lang w:eastAsia="cs-CZ"/>
              </w:rPr>
              <w:t>Mgr. Jana Kocábová</w:t>
            </w:r>
          </w:p>
          <w:p w14:paraId="78636C5F" w14:textId="77777777" w:rsidR="00D2608E" w:rsidRPr="00D2608E" w:rsidRDefault="00D2608E" w:rsidP="00D2608E">
            <w:pPr>
              <w:spacing w:after="0" w:line="240" w:lineRule="auto"/>
              <w:rPr>
                <w:rFonts w:eastAsia="Times New Roman" w:cs="Times New Roman"/>
                <w:color w:val="0070C0"/>
                <w:szCs w:val="24"/>
                <w:lang w:eastAsia="cs-CZ"/>
              </w:rPr>
            </w:pPr>
            <w:r w:rsidRPr="00D2608E">
              <w:rPr>
                <w:rFonts w:eastAsia="Times New Roman" w:cs="Times New Roman"/>
                <w:szCs w:val="24"/>
                <w:lang w:eastAsia="cs-CZ"/>
              </w:rPr>
              <w:t>Jaroslava Sedláčková</w:t>
            </w:r>
          </w:p>
          <w:p w14:paraId="1941702D" w14:textId="77777777" w:rsidR="00D2608E" w:rsidRPr="00D2608E" w:rsidRDefault="00D2608E" w:rsidP="00D2608E">
            <w:pPr>
              <w:spacing w:after="0" w:line="240" w:lineRule="auto"/>
              <w:rPr>
                <w:rFonts w:eastAsia="Times New Roman" w:cs="Times New Roman"/>
                <w:szCs w:val="24"/>
                <w:lang w:eastAsia="cs-CZ"/>
              </w:rPr>
            </w:pPr>
            <w:r w:rsidRPr="00D2608E">
              <w:rPr>
                <w:rFonts w:eastAsia="Times New Roman" w:cs="Times New Roman"/>
                <w:szCs w:val="24"/>
                <w:lang w:eastAsia="cs-CZ"/>
              </w:rPr>
              <w:t>Zástup</w:t>
            </w:r>
          </w:p>
          <w:p w14:paraId="7E7924F8" w14:textId="77777777" w:rsidR="00D2608E" w:rsidRPr="00D2608E" w:rsidRDefault="00D2608E" w:rsidP="00D2608E">
            <w:pPr>
              <w:spacing w:after="0" w:line="240" w:lineRule="auto"/>
              <w:rPr>
                <w:rFonts w:eastAsia="Times New Roman" w:cs="Times New Roman"/>
                <w:szCs w:val="24"/>
                <w:highlight w:val="yellow"/>
                <w:lang w:eastAsia="cs-CZ"/>
              </w:rPr>
            </w:pPr>
            <w:r w:rsidRPr="00D2608E">
              <w:rPr>
                <w:rFonts w:eastAsia="Times New Roman" w:cs="Times New Roman"/>
                <w:szCs w:val="24"/>
                <w:lang w:eastAsia="cs-CZ"/>
              </w:rPr>
              <w:t>Dle Čl. 6.</w:t>
            </w:r>
          </w:p>
        </w:tc>
      </w:tr>
      <w:tr w:rsidR="00D2608E" w:rsidRPr="00D2608E" w14:paraId="18D96872" w14:textId="77777777" w:rsidTr="005550AA">
        <w:tc>
          <w:tcPr>
            <w:tcW w:w="1018" w:type="dxa"/>
          </w:tcPr>
          <w:p w14:paraId="03E341F4" w14:textId="77777777" w:rsidR="00D2608E" w:rsidRPr="00D2608E" w:rsidRDefault="00D2608E" w:rsidP="00D2608E">
            <w:pPr>
              <w:spacing w:after="0" w:line="240" w:lineRule="auto"/>
              <w:rPr>
                <w:rFonts w:eastAsia="Times New Roman" w:cs="Times New Roman"/>
                <w:b/>
                <w:szCs w:val="24"/>
                <w:lang w:eastAsia="cs-CZ"/>
              </w:rPr>
            </w:pPr>
            <w:r w:rsidRPr="00D2608E">
              <w:rPr>
                <w:rFonts w:eastAsia="Times New Roman" w:cs="Times New Roman"/>
                <w:b/>
                <w:szCs w:val="24"/>
                <w:lang w:eastAsia="cs-CZ"/>
              </w:rPr>
              <w:t>9 C</w:t>
            </w:r>
          </w:p>
          <w:p w14:paraId="4065E53D" w14:textId="77777777" w:rsidR="00D2608E" w:rsidRPr="00D2608E" w:rsidRDefault="00D2608E" w:rsidP="00D2608E">
            <w:pPr>
              <w:spacing w:after="0" w:line="240" w:lineRule="auto"/>
              <w:rPr>
                <w:rFonts w:eastAsia="Times New Roman" w:cs="Times New Roman"/>
                <w:b/>
                <w:szCs w:val="24"/>
                <w:lang w:eastAsia="cs-CZ"/>
              </w:rPr>
            </w:pPr>
          </w:p>
        </w:tc>
        <w:tc>
          <w:tcPr>
            <w:tcW w:w="4185" w:type="dxa"/>
          </w:tcPr>
          <w:p w14:paraId="20182676"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 xml:space="preserve">Rozhodování o žalobách a návrzích zapisovaných do rejstříků C a </w:t>
            </w:r>
            <w:proofErr w:type="spellStart"/>
            <w:r w:rsidRPr="00D2608E">
              <w:rPr>
                <w:rFonts w:eastAsia="Times New Roman" w:cs="Times New Roman"/>
                <w:szCs w:val="24"/>
                <w:lang w:eastAsia="cs-CZ"/>
              </w:rPr>
              <w:t>Nc</w:t>
            </w:r>
            <w:proofErr w:type="spellEnd"/>
            <w:r w:rsidRPr="00D2608E">
              <w:rPr>
                <w:rFonts w:eastAsia="Times New Roman" w:cs="Times New Roman"/>
                <w:szCs w:val="24"/>
                <w:lang w:eastAsia="cs-CZ"/>
              </w:rPr>
              <w:t xml:space="preserve"> (občanskoprávní a všeobecné oddíly)</w:t>
            </w:r>
          </w:p>
          <w:p w14:paraId="5988336A"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 xml:space="preserve">dle systému popsaného níže. </w:t>
            </w:r>
          </w:p>
          <w:p w14:paraId="59294C56"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Rozhodování o žalobách z rušené držby.</w:t>
            </w:r>
          </w:p>
          <w:p w14:paraId="20626F7D"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Rozhodování o žalobách na obnovu řízení a pro zmatečnost dle § 228 a násl. ustanovení o. s. ř. do věcí evidovaných v rejstřících C, EC, Ro.</w:t>
            </w:r>
          </w:p>
          <w:p w14:paraId="7B5BC5A1"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 xml:space="preserve">Řízení dle části páté o.s.ř. </w:t>
            </w:r>
          </w:p>
          <w:p w14:paraId="0AB9ACAD"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Agenda Cd cizina.</w:t>
            </w:r>
          </w:p>
        </w:tc>
        <w:tc>
          <w:tcPr>
            <w:tcW w:w="2122" w:type="dxa"/>
          </w:tcPr>
          <w:p w14:paraId="10220DA4" w14:textId="77777777" w:rsidR="00D2608E" w:rsidRPr="00D2608E" w:rsidRDefault="00D2608E" w:rsidP="00D2608E">
            <w:pPr>
              <w:spacing w:after="0" w:line="240" w:lineRule="auto"/>
              <w:rPr>
                <w:rFonts w:eastAsia="Times New Roman" w:cs="Times New Roman"/>
                <w:b/>
                <w:szCs w:val="24"/>
                <w:lang w:eastAsia="cs-CZ"/>
              </w:rPr>
            </w:pPr>
            <w:r w:rsidRPr="00D2608E">
              <w:rPr>
                <w:rFonts w:eastAsia="Times New Roman" w:cs="Times New Roman"/>
                <w:b/>
                <w:szCs w:val="24"/>
                <w:lang w:eastAsia="cs-CZ"/>
              </w:rPr>
              <w:t xml:space="preserve">Mgr. Jindřich Rajman </w:t>
            </w:r>
          </w:p>
          <w:p w14:paraId="0572072D" w14:textId="77777777" w:rsidR="00D2608E" w:rsidRPr="00D2608E" w:rsidRDefault="00D2608E" w:rsidP="00D2608E">
            <w:pPr>
              <w:spacing w:after="0" w:line="240" w:lineRule="auto"/>
              <w:rPr>
                <w:rFonts w:eastAsia="Times New Roman" w:cs="Times New Roman"/>
                <w:b/>
                <w:szCs w:val="24"/>
                <w:lang w:eastAsia="cs-CZ"/>
              </w:rPr>
            </w:pPr>
          </w:p>
        </w:tc>
        <w:tc>
          <w:tcPr>
            <w:tcW w:w="1887" w:type="dxa"/>
          </w:tcPr>
          <w:p w14:paraId="0289FE7A" w14:textId="77777777" w:rsidR="00D2608E" w:rsidRPr="00D2608E" w:rsidRDefault="00D2608E" w:rsidP="00D2608E">
            <w:pPr>
              <w:spacing w:after="0" w:line="240" w:lineRule="auto"/>
              <w:rPr>
                <w:rFonts w:eastAsia="Times New Roman" w:cs="Times New Roman"/>
                <w:szCs w:val="24"/>
                <w:lang w:eastAsia="cs-CZ"/>
              </w:rPr>
            </w:pPr>
            <w:r w:rsidRPr="00D2608E">
              <w:rPr>
                <w:rFonts w:eastAsia="Times New Roman" w:cs="Times New Roman"/>
                <w:szCs w:val="24"/>
                <w:lang w:eastAsia="cs-CZ"/>
              </w:rPr>
              <w:t>Antonín Hušek</w:t>
            </w:r>
          </w:p>
          <w:p w14:paraId="02F4397C" w14:textId="77777777" w:rsidR="00D2608E" w:rsidRPr="00D2608E" w:rsidRDefault="00D2608E" w:rsidP="00D2608E">
            <w:pPr>
              <w:spacing w:after="0" w:line="240" w:lineRule="auto"/>
              <w:rPr>
                <w:rFonts w:eastAsia="Times New Roman" w:cs="Times New Roman"/>
                <w:szCs w:val="24"/>
                <w:lang w:eastAsia="cs-CZ"/>
              </w:rPr>
            </w:pPr>
            <w:r w:rsidRPr="00D2608E">
              <w:rPr>
                <w:rFonts w:eastAsia="Times New Roman" w:cs="Times New Roman"/>
                <w:szCs w:val="24"/>
                <w:lang w:eastAsia="cs-CZ"/>
              </w:rPr>
              <w:t xml:space="preserve">Věra </w:t>
            </w:r>
            <w:proofErr w:type="spellStart"/>
            <w:r w:rsidRPr="00D2608E">
              <w:rPr>
                <w:rFonts w:eastAsia="Times New Roman" w:cs="Times New Roman"/>
                <w:szCs w:val="24"/>
                <w:lang w:eastAsia="cs-CZ"/>
              </w:rPr>
              <w:t>Ruprichová</w:t>
            </w:r>
            <w:proofErr w:type="spellEnd"/>
          </w:p>
          <w:p w14:paraId="6E4DEF23" w14:textId="77777777" w:rsidR="00D2608E" w:rsidRPr="00D2608E" w:rsidRDefault="00D2608E" w:rsidP="00D2608E">
            <w:pPr>
              <w:spacing w:after="0" w:line="240" w:lineRule="auto"/>
              <w:rPr>
                <w:rFonts w:eastAsia="Times New Roman" w:cs="Times New Roman"/>
                <w:szCs w:val="24"/>
                <w:lang w:eastAsia="cs-CZ"/>
              </w:rPr>
            </w:pPr>
            <w:r w:rsidRPr="00D2608E">
              <w:rPr>
                <w:rFonts w:eastAsia="Times New Roman" w:cs="Times New Roman"/>
                <w:szCs w:val="24"/>
                <w:lang w:eastAsia="cs-CZ"/>
              </w:rPr>
              <w:t>Zástup</w:t>
            </w:r>
          </w:p>
          <w:p w14:paraId="3EDBFF2E" w14:textId="77777777" w:rsidR="00D2608E" w:rsidRPr="00D2608E" w:rsidRDefault="00D2608E" w:rsidP="00D2608E">
            <w:pPr>
              <w:spacing w:after="0" w:line="240" w:lineRule="auto"/>
              <w:rPr>
                <w:rFonts w:eastAsia="Times New Roman" w:cs="Times New Roman"/>
                <w:szCs w:val="24"/>
                <w:lang w:eastAsia="cs-CZ"/>
              </w:rPr>
            </w:pPr>
            <w:r w:rsidRPr="00D2608E">
              <w:rPr>
                <w:rFonts w:eastAsia="Times New Roman" w:cs="Times New Roman"/>
                <w:szCs w:val="24"/>
                <w:lang w:eastAsia="cs-CZ"/>
              </w:rPr>
              <w:t>Dle Čl. 6.</w:t>
            </w:r>
          </w:p>
        </w:tc>
      </w:tr>
      <w:tr w:rsidR="00D2608E" w:rsidRPr="00D2608E" w14:paraId="0986554D" w14:textId="77777777" w:rsidTr="005550AA">
        <w:tc>
          <w:tcPr>
            <w:tcW w:w="1018" w:type="dxa"/>
          </w:tcPr>
          <w:p w14:paraId="6788A3FF" w14:textId="77777777" w:rsidR="00D2608E" w:rsidRPr="00D2608E" w:rsidRDefault="00D2608E" w:rsidP="00D2608E">
            <w:pPr>
              <w:spacing w:after="0" w:line="240" w:lineRule="auto"/>
              <w:rPr>
                <w:rFonts w:eastAsia="Times New Roman" w:cs="Times New Roman"/>
                <w:b/>
                <w:szCs w:val="24"/>
                <w:lang w:eastAsia="cs-CZ"/>
              </w:rPr>
            </w:pPr>
            <w:r w:rsidRPr="00D2608E">
              <w:rPr>
                <w:rFonts w:eastAsia="Times New Roman" w:cs="Times New Roman"/>
                <w:b/>
                <w:szCs w:val="24"/>
                <w:lang w:eastAsia="cs-CZ"/>
              </w:rPr>
              <w:t>10 C</w:t>
            </w:r>
          </w:p>
          <w:p w14:paraId="00084B87" w14:textId="77777777" w:rsidR="00D2608E" w:rsidRPr="00D2608E" w:rsidRDefault="00D2608E" w:rsidP="00D2608E">
            <w:pPr>
              <w:spacing w:after="0" w:line="240" w:lineRule="auto"/>
              <w:rPr>
                <w:rFonts w:eastAsia="Times New Roman" w:cs="Times New Roman"/>
                <w:b/>
                <w:szCs w:val="24"/>
                <w:lang w:eastAsia="cs-CZ"/>
              </w:rPr>
            </w:pPr>
          </w:p>
        </w:tc>
        <w:tc>
          <w:tcPr>
            <w:tcW w:w="4185" w:type="dxa"/>
          </w:tcPr>
          <w:p w14:paraId="59461E02"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 xml:space="preserve">Rozhodování o žalobách a návrzích zapisovaných do rejstříků C a </w:t>
            </w:r>
            <w:proofErr w:type="spellStart"/>
            <w:r w:rsidRPr="00D2608E">
              <w:rPr>
                <w:rFonts w:eastAsia="Times New Roman" w:cs="Times New Roman"/>
                <w:szCs w:val="24"/>
                <w:lang w:eastAsia="cs-CZ"/>
              </w:rPr>
              <w:t>Nc</w:t>
            </w:r>
            <w:proofErr w:type="spellEnd"/>
            <w:r w:rsidRPr="00D2608E">
              <w:rPr>
                <w:rFonts w:eastAsia="Times New Roman" w:cs="Times New Roman"/>
                <w:szCs w:val="24"/>
                <w:lang w:eastAsia="cs-CZ"/>
              </w:rPr>
              <w:t xml:space="preserve"> (občanskoprávní a všeobecné oddíly)</w:t>
            </w:r>
          </w:p>
          <w:p w14:paraId="71FA13C2"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lastRenderedPageBreak/>
              <w:t xml:space="preserve">dle systému popsaného níže. </w:t>
            </w:r>
          </w:p>
          <w:p w14:paraId="21D4E992"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Rozhodování o žalobách z rušené držby.</w:t>
            </w:r>
          </w:p>
          <w:p w14:paraId="001155B1"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Rozhodování o žalobách na obnovu řízení a pro zmatečnost dle § 228 a násl. ustanovení o. s. ř. do věcí evidovaných v rejstřících C, EC, Ro.</w:t>
            </w:r>
          </w:p>
          <w:p w14:paraId="34111E00"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 xml:space="preserve">Řízení dle části páté o.s.ř. </w:t>
            </w:r>
          </w:p>
          <w:p w14:paraId="0FB8B069"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Agenda Cd cizina.</w:t>
            </w:r>
          </w:p>
        </w:tc>
        <w:tc>
          <w:tcPr>
            <w:tcW w:w="2122" w:type="dxa"/>
          </w:tcPr>
          <w:p w14:paraId="3B54550E" w14:textId="73E4E4FA" w:rsidR="00D2608E" w:rsidRDefault="00D2608E" w:rsidP="00D2608E">
            <w:pPr>
              <w:spacing w:after="0" w:line="240" w:lineRule="auto"/>
              <w:rPr>
                <w:rFonts w:eastAsia="Times New Roman" w:cs="Times New Roman"/>
                <w:b/>
                <w:strike/>
                <w:szCs w:val="24"/>
                <w:lang w:eastAsia="cs-CZ"/>
              </w:rPr>
            </w:pPr>
            <w:r w:rsidRPr="00D2608E">
              <w:rPr>
                <w:rFonts w:eastAsia="Times New Roman" w:cs="Times New Roman"/>
                <w:b/>
                <w:szCs w:val="24"/>
                <w:lang w:eastAsia="cs-CZ"/>
              </w:rPr>
              <w:lastRenderedPageBreak/>
              <w:t xml:space="preserve">Mgr. Radka </w:t>
            </w:r>
          </w:p>
          <w:p w14:paraId="3597A00B" w14:textId="623C8040" w:rsidR="00D2608E" w:rsidRPr="00D2608E" w:rsidRDefault="00D2608E" w:rsidP="00D2608E">
            <w:pPr>
              <w:spacing w:after="0" w:line="240" w:lineRule="auto"/>
              <w:rPr>
                <w:rFonts w:eastAsia="Times New Roman" w:cs="Times New Roman"/>
                <w:b/>
                <w:szCs w:val="24"/>
                <w:lang w:eastAsia="cs-CZ"/>
              </w:rPr>
            </w:pPr>
            <w:proofErr w:type="spellStart"/>
            <w:r w:rsidRPr="00D2608E">
              <w:rPr>
                <w:rFonts w:eastAsia="Times New Roman" w:cs="Times New Roman"/>
                <w:b/>
                <w:szCs w:val="24"/>
                <w:lang w:eastAsia="cs-CZ"/>
              </w:rPr>
              <w:t>Ordošová</w:t>
            </w:r>
            <w:proofErr w:type="spellEnd"/>
          </w:p>
          <w:p w14:paraId="2D4FDAAC" w14:textId="77777777" w:rsidR="00D2608E" w:rsidRPr="00D2608E" w:rsidRDefault="00D2608E" w:rsidP="00D2608E">
            <w:pPr>
              <w:spacing w:after="0" w:line="240" w:lineRule="auto"/>
              <w:rPr>
                <w:rFonts w:eastAsia="Times New Roman" w:cs="Times New Roman"/>
                <w:b/>
                <w:szCs w:val="24"/>
                <w:lang w:eastAsia="cs-CZ"/>
              </w:rPr>
            </w:pPr>
          </w:p>
        </w:tc>
        <w:tc>
          <w:tcPr>
            <w:tcW w:w="1887" w:type="dxa"/>
          </w:tcPr>
          <w:p w14:paraId="6B84B121" w14:textId="77777777" w:rsidR="00D2608E" w:rsidRPr="00D2608E" w:rsidRDefault="00D2608E" w:rsidP="00D2608E">
            <w:pPr>
              <w:spacing w:after="0" w:line="240" w:lineRule="auto"/>
              <w:rPr>
                <w:rFonts w:eastAsia="Times New Roman" w:cs="Times New Roman"/>
                <w:szCs w:val="24"/>
                <w:lang w:eastAsia="cs-CZ"/>
              </w:rPr>
            </w:pPr>
            <w:r w:rsidRPr="00D2608E">
              <w:rPr>
                <w:rFonts w:eastAsia="Times New Roman" w:cs="Times New Roman"/>
                <w:szCs w:val="24"/>
                <w:lang w:eastAsia="cs-CZ"/>
              </w:rPr>
              <w:t xml:space="preserve">Věra </w:t>
            </w:r>
            <w:proofErr w:type="spellStart"/>
            <w:r w:rsidRPr="00D2608E">
              <w:rPr>
                <w:rFonts w:eastAsia="Times New Roman" w:cs="Times New Roman"/>
                <w:szCs w:val="24"/>
                <w:lang w:eastAsia="cs-CZ"/>
              </w:rPr>
              <w:t>Ruprichová</w:t>
            </w:r>
            <w:proofErr w:type="spellEnd"/>
          </w:p>
          <w:p w14:paraId="5C8C251D" w14:textId="77777777" w:rsidR="00D2608E" w:rsidRPr="00D2608E" w:rsidRDefault="00D2608E" w:rsidP="00D2608E">
            <w:pPr>
              <w:spacing w:after="0" w:line="240" w:lineRule="auto"/>
              <w:rPr>
                <w:rFonts w:eastAsia="Times New Roman" w:cs="Times New Roman"/>
                <w:szCs w:val="24"/>
                <w:lang w:eastAsia="cs-CZ"/>
              </w:rPr>
            </w:pPr>
            <w:r w:rsidRPr="00D2608E">
              <w:rPr>
                <w:rFonts w:eastAsia="Times New Roman" w:cs="Times New Roman"/>
                <w:szCs w:val="24"/>
                <w:lang w:eastAsia="cs-CZ"/>
              </w:rPr>
              <w:t xml:space="preserve">Jarmila </w:t>
            </w:r>
            <w:proofErr w:type="spellStart"/>
            <w:r w:rsidRPr="00D2608E">
              <w:rPr>
                <w:rFonts w:eastAsia="Times New Roman" w:cs="Times New Roman"/>
                <w:szCs w:val="24"/>
                <w:lang w:eastAsia="cs-CZ"/>
              </w:rPr>
              <w:t>Gennertová</w:t>
            </w:r>
            <w:proofErr w:type="spellEnd"/>
          </w:p>
          <w:p w14:paraId="0778B98F" w14:textId="77777777" w:rsidR="00D2608E" w:rsidRPr="00D2608E" w:rsidRDefault="00D2608E" w:rsidP="00D2608E">
            <w:pPr>
              <w:spacing w:after="0" w:line="240" w:lineRule="auto"/>
              <w:rPr>
                <w:rFonts w:eastAsia="Times New Roman" w:cs="Times New Roman"/>
                <w:szCs w:val="24"/>
                <w:lang w:eastAsia="cs-CZ"/>
              </w:rPr>
            </w:pPr>
          </w:p>
          <w:p w14:paraId="3D734544" w14:textId="77777777" w:rsidR="00D2608E" w:rsidRPr="00D2608E" w:rsidRDefault="00D2608E" w:rsidP="00D2608E">
            <w:pPr>
              <w:spacing w:after="0" w:line="240" w:lineRule="auto"/>
              <w:rPr>
                <w:rFonts w:eastAsia="Times New Roman" w:cs="Times New Roman"/>
                <w:szCs w:val="24"/>
                <w:lang w:eastAsia="cs-CZ"/>
              </w:rPr>
            </w:pPr>
          </w:p>
          <w:p w14:paraId="0A3522E4" w14:textId="77777777" w:rsidR="00D2608E" w:rsidRPr="00D2608E" w:rsidRDefault="00D2608E" w:rsidP="00D2608E">
            <w:pPr>
              <w:spacing w:after="0" w:line="240" w:lineRule="auto"/>
              <w:rPr>
                <w:rFonts w:eastAsia="Times New Roman" w:cs="Times New Roman"/>
                <w:szCs w:val="24"/>
                <w:lang w:eastAsia="cs-CZ"/>
              </w:rPr>
            </w:pPr>
            <w:r w:rsidRPr="00D2608E">
              <w:rPr>
                <w:rFonts w:eastAsia="Times New Roman" w:cs="Times New Roman"/>
                <w:szCs w:val="24"/>
                <w:lang w:eastAsia="cs-CZ"/>
              </w:rPr>
              <w:t>Zástup</w:t>
            </w:r>
          </w:p>
          <w:p w14:paraId="3388287F" w14:textId="77777777" w:rsidR="00D2608E" w:rsidRPr="00D2608E" w:rsidRDefault="00D2608E" w:rsidP="00D2608E">
            <w:pPr>
              <w:spacing w:after="0" w:line="240" w:lineRule="auto"/>
              <w:rPr>
                <w:rFonts w:eastAsia="Times New Roman" w:cs="Times New Roman"/>
                <w:szCs w:val="24"/>
                <w:lang w:eastAsia="cs-CZ"/>
              </w:rPr>
            </w:pPr>
            <w:r w:rsidRPr="00D2608E">
              <w:rPr>
                <w:rFonts w:eastAsia="Times New Roman" w:cs="Times New Roman"/>
                <w:szCs w:val="24"/>
                <w:lang w:eastAsia="cs-CZ"/>
              </w:rPr>
              <w:t>Dle Čl. 6.</w:t>
            </w:r>
          </w:p>
        </w:tc>
      </w:tr>
      <w:tr w:rsidR="00D2608E" w:rsidRPr="00D2608E" w14:paraId="03A67AF5" w14:textId="77777777" w:rsidTr="005550AA">
        <w:tc>
          <w:tcPr>
            <w:tcW w:w="1018" w:type="dxa"/>
          </w:tcPr>
          <w:p w14:paraId="01831131" w14:textId="77777777" w:rsidR="00D2608E" w:rsidRPr="00D2608E" w:rsidRDefault="00D2608E" w:rsidP="00D2608E">
            <w:pPr>
              <w:spacing w:after="0" w:line="240" w:lineRule="auto"/>
              <w:rPr>
                <w:rFonts w:eastAsia="Times New Roman" w:cs="Times New Roman"/>
                <w:b/>
                <w:szCs w:val="24"/>
                <w:lang w:eastAsia="cs-CZ"/>
              </w:rPr>
            </w:pPr>
            <w:r w:rsidRPr="00D2608E">
              <w:rPr>
                <w:rFonts w:eastAsia="Times New Roman" w:cs="Times New Roman"/>
                <w:b/>
                <w:szCs w:val="24"/>
                <w:lang w:eastAsia="cs-CZ"/>
              </w:rPr>
              <w:lastRenderedPageBreak/>
              <w:t>12 C</w:t>
            </w:r>
          </w:p>
          <w:p w14:paraId="1C372A58" w14:textId="77777777" w:rsidR="00D2608E" w:rsidRPr="00D2608E" w:rsidRDefault="00D2608E" w:rsidP="00D2608E">
            <w:pPr>
              <w:spacing w:after="0" w:line="240" w:lineRule="auto"/>
              <w:rPr>
                <w:rFonts w:eastAsia="Times New Roman" w:cs="Times New Roman"/>
                <w:b/>
                <w:szCs w:val="24"/>
                <w:lang w:eastAsia="cs-CZ"/>
              </w:rPr>
            </w:pPr>
          </w:p>
        </w:tc>
        <w:tc>
          <w:tcPr>
            <w:tcW w:w="4185" w:type="dxa"/>
          </w:tcPr>
          <w:p w14:paraId="0B602586"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 xml:space="preserve">Rozhodování o žalobách a návrzích zapisovaných do rejstříků C a </w:t>
            </w:r>
            <w:proofErr w:type="spellStart"/>
            <w:r w:rsidRPr="00D2608E">
              <w:rPr>
                <w:rFonts w:eastAsia="Times New Roman" w:cs="Times New Roman"/>
                <w:szCs w:val="24"/>
                <w:lang w:eastAsia="cs-CZ"/>
              </w:rPr>
              <w:t>Nc</w:t>
            </w:r>
            <w:proofErr w:type="spellEnd"/>
            <w:r w:rsidRPr="00D2608E">
              <w:rPr>
                <w:rFonts w:eastAsia="Times New Roman" w:cs="Times New Roman"/>
                <w:szCs w:val="24"/>
                <w:lang w:eastAsia="cs-CZ"/>
              </w:rPr>
              <w:t xml:space="preserve"> (občanskoprávní a všeobecné oddíly)</w:t>
            </w:r>
          </w:p>
          <w:p w14:paraId="028C4376"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 xml:space="preserve">dle systému popsaného níže. </w:t>
            </w:r>
          </w:p>
          <w:p w14:paraId="5A04C36B"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Rozhodování o žalobách z rušené držby.</w:t>
            </w:r>
          </w:p>
          <w:p w14:paraId="03C9D541"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Rozhodování o žalobách na obnovu řízení a pro zmatečnost dle § 228 a násl. ustanovení o. s. ř. do věcí evidovaných v rejstřících C, EC, Ro.</w:t>
            </w:r>
          </w:p>
          <w:p w14:paraId="7106C43A"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 xml:space="preserve">Řízení dle části páté o.s.ř. </w:t>
            </w:r>
          </w:p>
          <w:p w14:paraId="2BA2C5F4"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Agenda Cd cizina.</w:t>
            </w:r>
          </w:p>
        </w:tc>
        <w:tc>
          <w:tcPr>
            <w:tcW w:w="2122" w:type="dxa"/>
          </w:tcPr>
          <w:p w14:paraId="1E90F63D" w14:textId="77777777" w:rsidR="00D2608E" w:rsidRPr="00D2608E" w:rsidRDefault="00D2608E" w:rsidP="00D2608E">
            <w:pPr>
              <w:spacing w:after="0" w:line="240" w:lineRule="auto"/>
              <w:rPr>
                <w:rFonts w:eastAsia="Times New Roman" w:cs="Times New Roman"/>
                <w:b/>
                <w:szCs w:val="24"/>
                <w:lang w:eastAsia="cs-CZ"/>
              </w:rPr>
            </w:pPr>
            <w:r w:rsidRPr="00D2608E">
              <w:rPr>
                <w:rFonts w:eastAsia="Times New Roman" w:cs="Times New Roman"/>
                <w:b/>
                <w:szCs w:val="24"/>
                <w:lang w:eastAsia="cs-CZ"/>
              </w:rPr>
              <w:t xml:space="preserve">JUDr. Milan Plhal </w:t>
            </w:r>
          </w:p>
          <w:p w14:paraId="3A433869" w14:textId="77777777" w:rsidR="00D2608E" w:rsidRPr="00D2608E" w:rsidRDefault="00D2608E" w:rsidP="00D2608E">
            <w:pPr>
              <w:spacing w:after="0" w:line="240" w:lineRule="auto"/>
              <w:rPr>
                <w:rFonts w:eastAsia="Times New Roman" w:cs="Times New Roman"/>
                <w:b/>
                <w:szCs w:val="24"/>
                <w:lang w:eastAsia="cs-CZ"/>
              </w:rPr>
            </w:pPr>
          </w:p>
        </w:tc>
        <w:tc>
          <w:tcPr>
            <w:tcW w:w="1887" w:type="dxa"/>
          </w:tcPr>
          <w:p w14:paraId="3FD7DB1A" w14:textId="77777777" w:rsidR="00D2608E" w:rsidRPr="00D2608E" w:rsidRDefault="00D2608E" w:rsidP="00D2608E">
            <w:pPr>
              <w:spacing w:after="0" w:line="240" w:lineRule="auto"/>
              <w:rPr>
                <w:rFonts w:eastAsia="Times New Roman" w:cs="Times New Roman"/>
                <w:szCs w:val="24"/>
                <w:lang w:eastAsia="cs-CZ"/>
              </w:rPr>
            </w:pPr>
            <w:r w:rsidRPr="00D2608E">
              <w:rPr>
                <w:rFonts w:eastAsia="Times New Roman" w:cs="Times New Roman"/>
                <w:szCs w:val="24"/>
                <w:lang w:eastAsia="cs-CZ"/>
              </w:rPr>
              <w:t>Mgr. Jana Kocábová</w:t>
            </w:r>
          </w:p>
          <w:p w14:paraId="56FD4ECF" w14:textId="77777777" w:rsidR="00D2608E" w:rsidRPr="00D2608E" w:rsidRDefault="00D2608E" w:rsidP="00D2608E">
            <w:pPr>
              <w:spacing w:after="0" w:line="240" w:lineRule="auto"/>
              <w:rPr>
                <w:rFonts w:eastAsia="Times New Roman" w:cs="Times New Roman"/>
                <w:szCs w:val="24"/>
                <w:lang w:eastAsia="cs-CZ"/>
              </w:rPr>
            </w:pPr>
            <w:r w:rsidRPr="00D2608E">
              <w:rPr>
                <w:rFonts w:eastAsia="Times New Roman" w:cs="Times New Roman"/>
                <w:szCs w:val="24"/>
                <w:lang w:eastAsia="cs-CZ"/>
              </w:rPr>
              <w:t>Jaroslava Sedláčková</w:t>
            </w:r>
          </w:p>
          <w:p w14:paraId="4EC53749" w14:textId="77777777" w:rsidR="00D2608E" w:rsidRPr="00D2608E" w:rsidRDefault="00D2608E" w:rsidP="00D2608E">
            <w:pPr>
              <w:spacing w:after="0" w:line="240" w:lineRule="auto"/>
              <w:rPr>
                <w:rFonts w:eastAsia="Times New Roman" w:cs="Times New Roman"/>
                <w:szCs w:val="24"/>
                <w:lang w:eastAsia="cs-CZ"/>
              </w:rPr>
            </w:pPr>
          </w:p>
          <w:p w14:paraId="7EE6CE6C" w14:textId="77777777" w:rsidR="00D2608E" w:rsidRPr="00D2608E" w:rsidRDefault="00D2608E" w:rsidP="00D2608E">
            <w:pPr>
              <w:spacing w:after="0" w:line="240" w:lineRule="auto"/>
              <w:rPr>
                <w:rFonts w:eastAsia="Times New Roman" w:cs="Times New Roman"/>
                <w:szCs w:val="24"/>
                <w:lang w:eastAsia="cs-CZ"/>
              </w:rPr>
            </w:pPr>
            <w:r w:rsidRPr="00D2608E">
              <w:rPr>
                <w:rFonts w:eastAsia="Times New Roman" w:cs="Times New Roman"/>
                <w:szCs w:val="24"/>
                <w:lang w:eastAsia="cs-CZ"/>
              </w:rPr>
              <w:t>Zástup</w:t>
            </w:r>
          </w:p>
          <w:p w14:paraId="7789FC71" w14:textId="77777777" w:rsidR="00D2608E" w:rsidRPr="00D2608E" w:rsidRDefault="00D2608E" w:rsidP="00D2608E">
            <w:pPr>
              <w:spacing w:after="0" w:line="240" w:lineRule="auto"/>
              <w:rPr>
                <w:rFonts w:eastAsia="Times New Roman" w:cs="Times New Roman"/>
                <w:szCs w:val="24"/>
                <w:highlight w:val="yellow"/>
                <w:lang w:eastAsia="cs-CZ"/>
              </w:rPr>
            </w:pPr>
            <w:r w:rsidRPr="00D2608E">
              <w:rPr>
                <w:rFonts w:eastAsia="Times New Roman" w:cs="Times New Roman"/>
                <w:szCs w:val="24"/>
                <w:lang w:eastAsia="cs-CZ"/>
              </w:rPr>
              <w:t>Dle Čl. 6.</w:t>
            </w:r>
          </w:p>
        </w:tc>
      </w:tr>
      <w:tr w:rsidR="00D2608E" w:rsidRPr="00D2608E" w14:paraId="08ED36F5" w14:textId="77777777" w:rsidTr="005550AA">
        <w:tc>
          <w:tcPr>
            <w:tcW w:w="1018" w:type="dxa"/>
          </w:tcPr>
          <w:p w14:paraId="24C7BEE1" w14:textId="77777777" w:rsidR="00D2608E" w:rsidRPr="00D2608E" w:rsidRDefault="00D2608E" w:rsidP="00D2608E">
            <w:pPr>
              <w:spacing w:after="0" w:line="240" w:lineRule="auto"/>
              <w:rPr>
                <w:rFonts w:eastAsia="Times New Roman" w:cs="Times New Roman"/>
                <w:b/>
                <w:szCs w:val="24"/>
                <w:lang w:eastAsia="cs-CZ"/>
              </w:rPr>
            </w:pPr>
            <w:r w:rsidRPr="00D2608E">
              <w:rPr>
                <w:rFonts w:eastAsia="Times New Roman" w:cs="Times New Roman"/>
                <w:b/>
                <w:szCs w:val="24"/>
                <w:lang w:eastAsia="cs-CZ"/>
              </w:rPr>
              <w:t>13 C</w:t>
            </w:r>
          </w:p>
          <w:p w14:paraId="1DF28838" w14:textId="77777777" w:rsidR="00D2608E" w:rsidRPr="00D2608E" w:rsidRDefault="00D2608E" w:rsidP="00D2608E">
            <w:pPr>
              <w:spacing w:after="0" w:line="240" w:lineRule="auto"/>
              <w:rPr>
                <w:rFonts w:eastAsia="Times New Roman" w:cs="Times New Roman"/>
                <w:szCs w:val="24"/>
                <w:lang w:eastAsia="cs-CZ"/>
              </w:rPr>
            </w:pPr>
          </w:p>
        </w:tc>
        <w:tc>
          <w:tcPr>
            <w:tcW w:w="4185" w:type="dxa"/>
          </w:tcPr>
          <w:p w14:paraId="7C6094F2"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 xml:space="preserve">Rozhodování o žalobách a návrzích zapisovaných do rejstříků C a </w:t>
            </w:r>
            <w:proofErr w:type="spellStart"/>
            <w:r w:rsidRPr="00D2608E">
              <w:rPr>
                <w:rFonts w:eastAsia="Times New Roman" w:cs="Times New Roman"/>
                <w:szCs w:val="24"/>
                <w:lang w:eastAsia="cs-CZ"/>
              </w:rPr>
              <w:t>Nc</w:t>
            </w:r>
            <w:proofErr w:type="spellEnd"/>
            <w:r w:rsidRPr="00D2608E">
              <w:rPr>
                <w:rFonts w:eastAsia="Times New Roman" w:cs="Times New Roman"/>
                <w:szCs w:val="24"/>
                <w:lang w:eastAsia="cs-CZ"/>
              </w:rPr>
              <w:t xml:space="preserve"> (občanskoprávní a všeobecné oddíly)</w:t>
            </w:r>
          </w:p>
          <w:p w14:paraId="203F087E"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 xml:space="preserve">dle systému popsaného níže. </w:t>
            </w:r>
          </w:p>
          <w:p w14:paraId="2D3597ED"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Rozhodování o žalobách z rušené držby.</w:t>
            </w:r>
          </w:p>
          <w:p w14:paraId="7C1223E1"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Rozhodování o žalobách na obnovu řízení a pro zmatečnost dle § 228 a násl. ustanovení o. s. ř. do věcí evidovaných v rejstřících C, EC, Ro.</w:t>
            </w:r>
          </w:p>
          <w:p w14:paraId="5EF76533"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 xml:space="preserve">Řízení dle části páté o.s.ř. </w:t>
            </w:r>
          </w:p>
          <w:p w14:paraId="53F2361C"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Agenda Cd cizina.</w:t>
            </w:r>
          </w:p>
        </w:tc>
        <w:tc>
          <w:tcPr>
            <w:tcW w:w="2122" w:type="dxa"/>
          </w:tcPr>
          <w:p w14:paraId="0E12AF2F" w14:textId="77777777" w:rsidR="00D2608E" w:rsidRPr="00D2608E" w:rsidRDefault="00D2608E" w:rsidP="00D2608E">
            <w:pPr>
              <w:spacing w:after="0" w:line="240" w:lineRule="auto"/>
              <w:rPr>
                <w:rFonts w:eastAsia="Times New Roman" w:cs="Times New Roman"/>
                <w:b/>
                <w:szCs w:val="24"/>
                <w:lang w:eastAsia="cs-CZ"/>
              </w:rPr>
            </w:pPr>
            <w:r w:rsidRPr="00D2608E">
              <w:rPr>
                <w:rFonts w:eastAsia="Times New Roman" w:cs="Times New Roman"/>
                <w:b/>
                <w:szCs w:val="24"/>
                <w:lang w:eastAsia="cs-CZ"/>
              </w:rPr>
              <w:t>JUDr. Anna Tichá</w:t>
            </w:r>
          </w:p>
          <w:p w14:paraId="7DD75DD6" w14:textId="77777777" w:rsidR="00D2608E" w:rsidRPr="00D2608E" w:rsidRDefault="00D2608E" w:rsidP="00D2608E">
            <w:pPr>
              <w:spacing w:after="0" w:line="240" w:lineRule="auto"/>
              <w:rPr>
                <w:rFonts w:eastAsia="Times New Roman" w:cs="Times New Roman"/>
                <w:szCs w:val="24"/>
                <w:lang w:eastAsia="cs-CZ"/>
              </w:rPr>
            </w:pPr>
          </w:p>
        </w:tc>
        <w:tc>
          <w:tcPr>
            <w:tcW w:w="1887" w:type="dxa"/>
          </w:tcPr>
          <w:p w14:paraId="4A37CAAF" w14:textId="77777777" w:rsidR="00D2608E" w:rsidRPr="00D2608E" w:rsidRDefault="00D2608E" w:rsidP="00D2608E">
            <w:pPr>
              <w:spacing w:after="0" w:line="240" w:lineRule="auto"/>
              <w:rPr>
                <w:rFonts w:eastAsia="Times New Roman" w:cs="Times New Roman"/>
                <w:szCs w:val="24"/>
                <w:lang w:eastAsia="cs-CZ"/>
              </w:rPr>
            </w:pPr>
            <w:r w:rsidRPr="00D2608E">
              <w:rPr>
                <w:rFonts w:eastAsia="Times New Roman" w:cs="Times New Roman"/>
                <w:szCs w:val="24"/>
                <w:lang w:eastAsia="cs-CZ"/>
              </w:rPr>
              <w:t>Mgr. Jana Kocábová</w:t>
            </w:r>
          </w:p>
          <w:p w14:paraId="596783CC" w14:textId="77777777" w:rsidR="00D2608E" w:rsidRPr="00D2608E" w:rsidRDefault="00D2608E" w:rsidP="00D2608E">
            <w:pPr>
              <w:spacing w:after="0" w:line="240" w:lineRule="auto"/>
              <w:rPr>
                <w:rFonts w:eastAsia="Times New Roman" w:cs="Times New Roman"/>
                <w:szCs w:val="24"/>
                <w:lang w:eastAsia="cs-CZ"/>
              </w:rPr>
            </w:pPr>
            <w:r w:rsidRPr="00D2608E">
              <w:rPr>
                <w:rFonts w:eastAsia="Times New Roman" w:cs="Times New Roman"/>
                <w:szCs w:val="24"/>
                <w:lang w:eastAsia="cs-CZ"/>
              </w:rPr>
              <w:t>Jaroslava Sedláčková</w:t>
            </w:r>
          </w:p>
          <w:p w14:paraId="73381C59" w14:textId="77777777" w:rsidR="00D2608E" w:rsidRPr="00D2608E" w:rsidRDefault="00D2608E" w:rsidP="00D2608E">
            <w:pPr>
              <w:spacing w:after="0" w:line="240" w:lineRule="auto"/>
              <w:rPr>
                <w:rFonts w:eastAsia="Times New Roman" w:cs="Times New Roman"/>
                <w:szCs w:val="24"/>
                <w:lang w:eastAsia="cs-CZ"/>
              </w:rPr>
            </w:pPr>
          </w:p>
          <w:p w14:paraId="4AA46A1B" w14:textId="77777777" w:rsidR="00D2608E" w:rsidRPr="00D2608E" w:rsidRDefault="00D2608E" w:rsidP="00D2608E">
            <w:pPr>
              <w:spacing w:after="0" w:line="240" w:lineRule="auto"/>
              <w:rPr>
                <w:rFonts w:eastAsia="Times New Roman" w:cs="Times New Roman"/>
                <w:szCs w:val="24"/>
                <w:lang w:eastAsia="cs-CZ"/>
              </w:rPr>
            </w:pPr>
            <w:r w:rsidRPr="00D2608E">
              <w:rPr>
                <w:rFonts w:eastAsia="Times New Roman" w:cs="Times New Roman"/>
                <w:szCs w:val="24"/>
                <w:lang w:eastAsia="cs-CZ"/>
              </w:rPr>
              <w:t>Zástup</w:t>
            </w:r>
          </w:p>
          <w:p w14:paraId="20877DAE" w14:textId="77777777" w:rsidR="00D2608E" w:rsidRPr="00D2608E" w:rsidRDefault="00D2608E" w:rsidP="00D2608E">
            <w:pPr>
              <w:spacing w:after="0" w:line="240" w:lineRule="auto"/>
              <w:rPr>
                <w:rFonts w:eastAsia="Times New Roman" w:cs="Times New Roman"/>
                <w:szCs w:val="24"/>
                <w:lang w:eastAsia="cs-CZ"/>
              </w:rPr>
            </w:pPr>
            <w:r w:rsidRPr="00D2608E">
              <w:rPr>
                <w:rFonts w:eastAsia="Times New Roman" w:cs="Times New Roman"/>
                <w:szCs w:val="24"/>
                <w:lang w:eastAsia="cs-CZ"/>
              </w:rPr>
              <w:t>Dle Čl. 6.</w:t>
            </w:r>
          </w:p>
        </w:tc>
      </w:tr>
      <w:tr w:rsidR="00D2608E" w:rsidRPr="00D2608E" w14:paraId="45BF5E8F" w14:textId="77777777" w:rsidTr="005550AA">
        <w:tc>
          <w:tcPr>
            <w:tcW w:w="1018" w:type="dxa"/>
          </w:tcPr>
          <w:p w14:paraId="0F621811" w14:textId="77777777" w:rsidR="00D2608E" w:rsidRPr="00D2608E" w:rsidRDefault="00D2608E" w:rsidP="00D2608E">
            <w:pPr>
              <w:spacing w:after="0" w:line="240" w:lineRule="auto"/>
              <w:rPr>
                <w:rFonts w:eastAsia="Times New Roman" w:cs="Times New Roman"/>
                <w:b/>
                <w:szCs w:val="24"/>
                <w:lang w:eastAsia="cs-CZ"/>
              </w:rPr>
            </w:pPr>
            <w:r w:rsidRPr="00D2608E">
              <w:rPr>
                <w:rFonts w:eastAsia="Times New Roman" w:cs="Times New Roman"/>
                <w:b/>
                <w:szCs w:val="24"/>
                <w:lang w:eastAsia="cs-CZ"/>
              </w:rPr>
              <w:t>14 C</w:t>
            </w:r>
          </w:p>
          <w:p w14:paraId="41420D75" w14:textId="77777777" w:rsidR="00D2608E" w:rsidRPr="00D2608E" w:rsidRDefault="00D2608E" w:rsidP="00D2608E">
            <w:pPr>
              <w:spacing w:after="0" w:line="240" w:lineRule="auto"/>
              <w:rPr>
                <w:rFonts w:eastAsia="Times New Roman" w:cs="Times New Roman"/>
                <w:b/>
                <w:szCs w:val="24"/>
                <w:lang w:eastAsia="cs-CZ"/>
              </w:rPr>
            </w:pPr>
          </w:p>
        </w:tc>
        <w:tc>
          <w:tcPr>
            <w:tcW w:w="4185" w:type="dxa"/>
          </w:tcPr>
          <w:p w14:paraId="1E0B0DB5"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 xml:space="preserve">Rozhodování o žalobách a návrzích zapisovaných do rejstříků C a </w:t>
            </w:r>
            <w:proofErr w:type="spellStart"/>
            <w:r w:rsidRPr="00D2608E">
              <w:rPr>
                <w:rFonts w:eastAsia="Times New Roman" w:cs="Times New Roman"/>
                <w:szCs w:val="24"/>
                <w:lang w:eastAsia="cs-CZ"/>
              </w:rPr>
              <w:t>Nc</w:t>
            </w:r>
            <w:proofErr w:type="spellEnd"/>
            <w:r w:rsidRPr="00D2608E">
              <w:rPr>
                <w:rFonts w:eastAsia="Times New Roman" w:cs="Times New Roman"/>
                <w:szCs w:val="24"/>
                <w:lang w:eastAsia="cs-CZ"/>
              </w:rPr>
              <w:t xml:space="preserve"> (občanskoprávní a všeobecné oddíly)</w:t>
            </w:r>
          </w:p>
          <w:p w14:paraId="2919A82E"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 xml:space="preserve">dle systému popsaného níže. </w:t>
            </w:r>
          </w:p>
          <w:p w14:paraId="5855B4DE"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Rozhodování o žalobách z rušené držby.</w:t>
            </w:r>
          </w:p>
          <w:p w14:paraId="6B087F6A"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Rozhodování o žalobách na obnovu řízení a pro zmatečnost dle § 228 a násl. ustanovení o. s. ř. do věcí evidovaných v rejstřících C, EC, Ro.</w:t>
            </w:r>
          </w:p>
          <w:p w14:paraId="400CEC62"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 xml:space="preserve">Řízení dle části páté o.s.ř. </w:t>
            </w:r>
          </w:p>
          <w:p w14:paraId="4AD55493"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Agenda Cd cizina.</w:t>
            </w:r>
          </w:p>
        </w:tc>
        <w:tc>
          <w:tcPr>
            <w:tcW w:w="2122" w:type="dxa"/>
          </w:tcPr>
          <w:p w14:paraId="751A7799" w14:textId="77777777" w:rsidR="00D2608E" w:rsidRPr="00D2608E" w:rsidRDefault="00D2608E" w:rsidP="00D2608E">
            <w:pPr>
              <w:spacing w:after="0" w:line="240" w:lineRule="auto"/>
              <w:rPr>
                <w:rFonts w:eastAsia="Times New Roman" w:cs="Times New Roman"/>
                <w:b/>
                <w:szCs w:val="24"/>
                <w:lang w:eastAsia="cs-CZ"/>
              </w:rPr>
            </w:pPr>
            <w:r w:rsidRPr="00D2608E">
              <w:rPr>
                <w:rFonts w:eastAsia="Times New Roman" w:cs="Times New Roman"/>
                <w:b/>
                <w:szCs w:val="24"/>
                <w:lang w:eastAsia="cs-CZ"/>
              </w:rPr>
              <w:t>JUDr. Ivana Dušáková</w:t>
            </w:r>
          </w:p>
          <w:p w14:paraId="136B0D83" w14:textId="77777777" w:rsidR="00D2608E" w:rsidRPr="00D2608E" w:rsidRDefault="00D2608E" w:rsidP="00D2608E">
            <w:pPr>
              <w:spacing w:after="0" w:line="240" w:lineRule="auto"/>
              <w:rPr>
                <w:rFonts w:eastAsia="Times New Roman" w:cs="Times New Roman"/>
                <w:b/>
                <w:szCs w:val="24"/>
                <w:lang w:eastAsia="cs-CZ"/>
              </w:rPr>
            </w:pPr>
          </w:p>
        </w:tc>
        <w:tc>
          <w:tcPr>
            <w:tcW w:w="1887" w:type="dxa"/>
          </w:tcPr>
          <w:p w14:paraId="0CF227D8" w14:textId="77777777" w:rsidR="00D2608E" w:rsidRPr="00D2608E" w:rsidRDefault="00D2608E" w:rsidP="00D2608E">
            <w:pPr>
              <w:spacing w:after="0" w:line="240" w:lineRule="auto"/>
              <w:rPr>
                <w:rFonts w:eastAsia="Times New Roman" w:cs="Times New Roman"/>
                <w:szCs w:val="24"/>
                <w:lang w:eastAsia="cs-CZ"/>
              </w:rPr>
            </w:pPr>
            <w:r w:rsidRPr="00D2608E">
              <w:rPr>
                <w:rFonts w:eastAsia="Times New Roman" w:cs="Times New Roman"/>
                <w:szCs w:val="24"/>
                <w:lang w:eastAsia="cs-CZ"/>
              </w:rPr>
              <w:t>Antonín Hušek</w:t>
            </w:r>
          </w:p>
          <w:p w14:paraId="40EF475C" w14:textId="77777777" w:rsidR="00D2608E" w:rsidRPr="00D2608E" w:rsidRDefault="00D2608E" w:rsidP="00D2608E">
            <w:pPr>
              <w:spacing w:after="0" w:line="240" w:lineRule="auto"/>
              <w:rPr>
                <w:rFonts w:eastAsia="Times New Roman" w:cs="Times New Roman"/>
                <w:szCs w:val="24"/>
                <w:lang w:eastAsia="cs-CZ"/>
              </w:rPr>
            </w:pPr>
            <w:r w:rsidRPr="00D2608E">
              <w:rPr>
                <w:rFonts w:eastAsia="Times New Roman" w:cs="Times New Roman"/>
                <w:szCs w:val="24"/>
                <w:lang w:eastAsia="cs-CZ"/>
              </w:rPr>
              <w:t xml:space="preserve">Renáta </w:t>
            </w:r>
            <w:proofErr w:type="spellStart"/>
            <w:r w:rsidRPr="00D2608E">
              <w:rPr>
                <w:rFonts w:eastAsia="Times New Roman" w:cs="Times New Roman"/>
                <w:szCs w:val="24"/>
                <w:lang w:eastAsia="cs-CZ"/>
              </w:rPr>
              <w:t>Fodorová</w:t>
            </w:r>
            <w:proofErr w:type="spellEnd"/>
          </w:p>
          <w:p w14:paraId="36916F9C" w14:textId="77777777" w:rsidR="00D2608E" w:rsidRPr="00D2608E" w:rsidRDefault="00D2608E" w:rsidP="00D2608E">
            <w:pPr>
              <w:spacing w:after="0" w:line="240" w:lineRule="auto"/>
              <w:rPr>
                <w:rFonts w:eastAsia="Times New Roman" w:cs="Times New Roman"/>
                <w:szCs w:val="24"/>
                <w:lang w:eastAsia="cs-CZ"/>
              </w:rPr>
            </w:pPr>
          </w:p>
          <w:p w14:paraId="04738FB0" w14:textId="77777777" w:rsidR="00D2608E" w:rsidRPr="00D2608E" w:rsidRDefault="00D2608E" w:rsidP="00D2608E">
            <w:pPr>
              <w:spacing w:after="0" w:line="240" w:lineRule="auto"/>
              <w:rPr>
                <w:rFonts w:eastAsia="Times New Roman" w:cs="Times New Roman"/>
                <w:szCs w:val="24"/>
                <w:lang w:eastAsia="cs-CZ"/>
              </w:rPr>
            </w:pPr>
            <w:r w:rsidRPr="00D2608E">
              <w:rPr>
                <w:rFonts w:eastAsia="Times New Roman" w:cs="Times New Roman"/>
                <w:szCs w:val="24"/>
                <w:lang w:eastAsia="cs-CZ"/>
              </w:rPr>
              <w:t>Zástup</w:t>
            </w:r>
          </w:p>
          <w:p w14:paraId="605C0882" w14:textId="77777777" w:rsidR="00D2608E" w:rsidRPr="00D2608E" w:rsidRDefault="00D2608E" w:rsidP="00D2608E">
            <w:pPr>
              <w:spacing w:after="0" w:line="240" w:lineRule="auto"/>
              <w:rPr>
                <w:rFonts w:eastAsia="Times New Roman" w:cs="Times New Roman"/>
                <w:szCs w:val="24"/>
                <w:highlight w:val="yellow"/>
                <w:lang w:eastAsia="cs-CZ"/>
              </w:rPr>
            </w:pPr>
            <w:r w:rsidRPr="00D2608E">
              <w:rPr>
                <w:rFonts w:eastAsia="Times New Roman" w:cs="Times New Roman"/>
                <w:szCs w:val="24"/>
                <w:lang w:eastAsia="cs-CZ"/>
              </w:rPr>
              <w:t>Dle Čl. 6.</w:t>
            </w:r>
          </w:p>
        </w:tc>
      </w:tr>
      <w:tr w:rsidR="00D2608E" w:rsidRPr="00D2608E" w14:paraId="6302B749" w14:textId="77777777" w:rsidTr="005550AA">
        <w:tc>
          <w:tcPr>
            <w:tcW w:w="1018" w:type="dxa"/>
          </w:tcPr>
          <w:p w14:paraId="599B6D0A" w14:textId="77777777" w:rsidR="00D2608E" w:rsidRPr="00D2608E" w:rsidRDefault="00D2608E" w:rsidP="00D2608E">
            <w:pPr>
              <w:spacing w:after="0" w:line="240" w:lineRule="auto"/>
              <w:rPr>
                <w:rFonts w:eastAsia="Times New Roman" w:cs="Times New Roman"/>
                <w:b/>
                <w:szCs w:val="24"/>
                <w:lang w:eastAsia="cs-CZ"/>
              </w:rPr>
            </w:pPr>
            <w:r w:rsidRPr="00D2608E">
              <w:rPr>
                <w:rFonts w:eastAsia="Times New Roman" w:cs="Times New Roman"/>
                <w:b/>
                <w:szCs w:val="24"/>
                <w:lang w:eastAsia="cs-CZ"/>
              </w:rPr>
              <w:t>15 C</w:t>
            </w:r>
          </w:p>
          <w:p w14:paraId="3AB2F159" w14:textId="77777777" w:rsidR="00D2608E" w:rsidRPr="00D2608E" w:rsidRDefault="00D2608E" w:rsidP="00D2608E">
            <w:pPr>
              <w:spacing w:after="0" w:line="240" w:lineRule="auto"/>
              <w:rPr>
                <w:rFonts w:eastAsia="Times New Roman" w:cs="Times New Roman"/>
                <w:b/>
                <w:szCs w:val="24"/>
                <w:lang w:eastAsia="cs-CZ"/>
              </w:rPr>
            </w:pPr>
          </w:p>
        </w:tc>
        <w:tc>
          <w:tcPr>
            <w:tcW w:w="4185" w:type="dxa"/>
          </w:tcPr>
          <w:p w14:paraId="7DE1BF91"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 xml:space="preserve">Rozhodování o žalobách a návrzích zapisovaných do rejstříků C a </w:t>
            </w:r>
            <w:proofErr w:type="spellStart"/>
            <w:r w:rsidRPr="00D2608E">
              <w:rPr>
                <w:rFonts w:eastAsia="Times New Roman" w:cs="Times New Roman"/>
                <w:szCs w:val="24"/>
                <w:lang w:eastAsia="cs-CZ"/>
              </w:rPr>
              <w:t>Nc</w:t>
            </w:r>
            <w:proofErr w:type="spellEnd"/>
            <w:r w:rsidRPr="00D2608E">
              <w:rPr>
                <w:rFonts w:eastAsia="Times New Roman" w:cs="Times New Roman"/>
                <w:szCs w:val="24"/>
                <w:lang w:eastAsia="cs-CZ"/>
              </w:rPr>
              <w:t xml:space="preserve"> (občanskoprávní a všeobecné oddíly)</w:t>
            </w:r>
          </w:p>
          <w:p w14:paraId="587F0E84"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 xml:space="preserve">dle systému popsaného níže. </w:t>
            </w:r>
          </w:p>
          <w:p w14:paraId="1D5CCD13"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Rozhodování o žalobách z rušené držby.</w:t>
            </w:r>
          </w:p>
          <w:p w14:paraId="0C3413B1"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Rozhodování o žalobách na obnovu řízení a pro zmatečnost dle § 228 a násl. ustanovení o. s. ř. do věcí evidovaných v rejstřících C, EC, Ro.</w:t>
            </w:r>
          </w:p>
          <w:p w14:paraId="44E43335"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 xml:space="preserve">Řízení dle části páté o.s.ř. </w:t>
            </w:r>
          </w:p>
          <w:p w14:paraId="018D6428"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lastRenderedPageBreak/>
              <w:t>Agenda Cd cizina.</w:t>
            </w:r>
          </w:p>
        </w:tc>
        <w:tc>
          <w:tcPr>
            <w:tcW w:w="2122" w:type="dxa"/>
          </w:tcPr>
          <w:p w14:paraId="2847F53A" w14:textId="77777777" w:rsidR="00D2608E" w:rsidRPr="00D2608E" w:rsidRDefault="00D2608E" w:rsidP="00D2608E">
            <w:pPr>
              <w:spacing w:after="0" w:line="240" w:lineRule="auto"/>
              <w:rPr>
                <w:rFonts w:eastAsia="Times New Roman" w:cs="Times New Roman"/>
                <w:b/>
                <w:szCs w:val="24"/>
                <w:lang w:eastAsia="cs-CZ"/>
              </w:rPr>
            </w:pPr>
            <w:r w:rsidRPr="00D2608E">
              <w:rPr>
                <w:rFonts w:eastAsia="Times New Roman" w:cs="Times New Roman"/>
                <w:b/>
                <w:szCs w:val="24"/>
                <w:lang w:eastAsia="cs-CZ"/>
              </w:rPr>
              <w:lastRenderedPageBreak/>
              <w:t>Mgr. Jan Linhart</w:t>
            </w:r>
          </w:p>
        </w:tc>
        <w:tc>
          <w:tcPr>
            <w:tcW w:w="1887" w:type="dxa"/>
          </w:tcPr>
          <w:p w14:paraId="6B97695E" w14:textId="77777777" w:rsidR="00D2608E" w:rsidRPr="00D2608E" w:rsidRDefault="00D2608E" w:rsidP="00D2608E">
            <w:pPr>
              <w:spacing w:after="0" w:line="240" w:lineRule="auto"/>
              <w:rPr>
                <w:rFonts w:eastAsia="Times New Roman" w:cs="Times New Roman"/>
                <w:szCs w:val="24"/>
                <w:lang w:eastAsia="cs-CZ"/>
              </w:rPr>
            </w:pPr>
            <w:r w:rsidRPr="00D2608E">
              <w:rPr>
                <w:rFonts w:eastAsia="Times New Roman" w:cs="Times New Roman"/>
                <w:szCs w:val="24"/>
                <w:lang w:eastAsia="cs-CZ"/>
              </w:rPr>
              <w:t xml:space="preserve">Jarmila </w:t>
            </w:r>
            <w:proofErr w:type="spellStart"/>
            <w:r w:rsidRPr="00D2608E">
              <w:rPr>
                <w:rFonts w:eastAsia="Times New Roman" w:cs="Times New Roman"/>
                <w:szCs w:val="24"/>
                <w:lang w:eastAsia="cs-CZ"/>
              </w:rPr>
              <w:t>Gennertová</w:t>
            </w:r>
            <w:proofErr w:type="spellEnd"/>
          </w:p>
          <w:p w14:paraId="2AB22270" w14:textId="77777777" w:rsidR="00D2608E" w:rsidRPr="00D2608E" w:rsidRDefault="00D2608E" w:rsidP="00D2608E">
            <w:pPr>
              <w:spacing w:after="0" w:line="240" w:lineRule="auto"/>
              <w:rPr>
                <w:rFonts w:eastAsia="Times New Roman" w:cs="Times New Roman"/>
                <w:szCs w:val="24"/>
                <w:lang w:eastAsia="cs-CZ"/>
              </w:rPr>
            </w:pPr>
            <w:r w:rsidRPr="00D2608E">
              <w:rPr>
                <w:rFonts w:eastAsia="Times New Roman" w:cs="Times New Roman"/>
                <w:szCs w:val="24"/>
                <w:lang w:eastAsia="cs-CZ"/>
              </w:rPr>
              <w:t xml:space="preserve">Renáta </w:t>
            </w:r>
            <w:proofErr w:type="spellStart"/>
            <w:r w:rsidRPr="00D2608E">
              <w:rPr>
                <w:rFonts w:eastAsia="Times New Roman" w:cs="Times New Roman"/>
                <w:szCs w:val="24"/>
                <w:lang w:eastAsia="cs-CZ"/>
              </w:rPr>
              <w:t>Fodorová</w:t>
            </w:r>
            <w:proofErr w:type="spellEnd"/>
          </w:p>
          <w:p w14:paraId="0EDFF87C" w14:textId="77777777" w:rsidR="00D2608E" w:rsidRPr="00D2608E" w:rsidRDefault="00D2608E" w:rsidP="00D2608E">
            <w:pPr>
              <w:spacing w:after="0" w:line="240" w:lineRule="auto"/>
              <w:rPr>
                <w:rFonts w:eastAsia="Times New Roman" w:cs="Times New Roman"/>
                <w:szCs w:val="24"/>
                <w:lang w:eastAsia="cs-CZ"/>
              </w:rPr>
            </w:pPr>
          </w:p>
          <w:p w14:paraId="414C5FB3" w14:textId="77777777" w:rsidR="00D2608E" w:rsidRPr="00D2608E" w:rsidRDefault="00D2608E" w:rsidP="00D2608E">
            <w:pPr>
              <w:spacing w:after="0" w:line="240" w:lineRule="auto"/>
              <w:rPr>
                <w:rFonts w:eastAsia="Times New Roman" w:cs="Times New Roman"/>
                <w:szCs w:val="24"/>
                <w:lang w:eastAsia="cs-CZ"/>
              </w:rPr>
            </w:pPr>
            <w:r w:rsidRPr="00D2608E">
              <w:rPr>
                <w:rFonts w:eastAsia="Times New Roman" w:cs="Times New Roman"/>
                <w:szCs w:val="24"/>
                <w:lang w:eastAsia="cs-CZ"/>
              </w:rPr>
              <w:t>Zástup</w:t>
            </w:r>
          </w:p>
          <w:p w14:paraId="2A0027C7" w14:textId="77777777" w:rsidR="00D2608E" w:rsidRPr="00D2608E" w:rsidRDefault="00D2608E" w:rsidP="00D2608E">
            <w:pPr>
              <w:spacing w:after="0" w:line="240" w:lineRule="auto"/>
              <w:rPr>
                <w:rFonts w:eastAsia="Times New Roman" w:cs="Times New Roman"/>
                <w:szCs w:val="24"/>
                <w:highlight w:val="yellow"/>
                <w:lang w:eastAsia="cs-CZ"/>
              </w:rPr>
            </w:pPr>
            <w:r w:rsidRPr="00D2608E">
              <w:rPr>
                <w:rFonts w:eastAsia="Times New Roman" w:cs="Times New Roman"/>
                <w:szCs w:val="24"/>
                <w:lang w:eastAsia="cs-CZ"/>
              </w:rPr>
              <w:t>Dle Čl. 6.</w:t>
            </w:r>
          </w:p>
        </w:tc>
      </w:tr>
      <w:tr w:rsidR="00D2608E" w:rsidRPr="00D2608E" w14:paraId="054AC8CB" w14:textId="77777777" w:rsidTr="005550AA">
        <w:tc>
          <w:tcPr>
            <w:tcW w:w="1018" w:type="dxa"/>
          </w:tcPr>
          <w:p w14:paraId="7A3E5BFC" w14:textId="77777777" w:rsidR="00D2608E" w:rsidRPr="00D2608E" w:rsidRDefault="00D2608E" w:rsidP="00D2608E">
            <w:pPr>
              <w:spacing w:after="0" w:line="240" w:lineRule="auto"/>
              <w:rPr>
                <w:rFonts w:eastAsia="Times New Roman" w:cs="Times New Roman"/>
                <w:b/>
                <w:szCs w:val="24"/>
                <w:lang w:eastAsia="cs-CZ"/>
              </w:rPr>
            </w:pPr>
            <w:r w:rsidRPr="00D2608E">
              <w:rPr>
                <w:rFonts w:eastAsia="Times New Roman" w:cs="Times New Roman"/>
                <w:b/>
                <w:szCs w:val="24"/>
                <w:lang w:eastAsia="cs-CZ"/>
              </w:rPr>
              <w:t>17 C</w:t>
            </w:r>
          </w:p>
          <w:p w14:paraId="455BC50A" w14:textId="77777777" w:rsidR="00D2608E" w:rsidRPr="00D2608E" w:rsidRDefault="00D2608E" w:rsidP="00D2608E">
            <w:pPr>
              <w:spacing w:after="0" w:line="240" w:lineRule="auto"/>
              <w:rPr>
                <w:rFonts w:eastAsia="Times New Roman" w:cs="Times New Roman"/>
                <w:szCs w:val="24"/>
                <w:lang w:eastAsia="cs-CZ"/>
              </w:rPr>
            </w:pPr>
          </w:p>
        </w:tc>
        <w:tc>
          <w:tcPr>
            <w:tcW w:w="4185" w:type="dxa"/>
          </w:tcPr>
          <w:p w14:paraId="6CA2D916"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 xml:space="preserve">Rozhodování o žalobách a návrzích zapisovaných do rejstříků C a </w:t>
            </w:r>
            <w:proofErr w:type="spellStart"/>
            <w:r w:rsidRPr="00D2608E">
              <w:rPr>
                <w:rFonts w:eastAsia="Times New Roman" w:cs="Times New Roman"/>
                <w:szCs w:val="24"/>
                <w:lang w:eastAsia="cs-CZ"/>
              </w:rPr>
              <w:t>Nc</w:t>
            </w:r>
            <w:proofErr w:type="spellEnd"/>
            <w:r w:rsidRPr="00D2608E">
              <w:rPr>
                <w:rFonts w:eastAsia="Times New Roman" w:cs="Times New Roman"/>
                <w:szCs w:val="24"/>
                <w:lang w:eastAsia="cs-CZ"/>
              </w:rPr>
              <w:t xml:space="preserve"> (občanskoprávní a všeobecné oddíly)</w:t>
            </w:r>
          </w:p>
          <w:p w14:paraId="3E6F13A2"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 xml:space="preserve">dle systému popsaného níže. </w:t>
            </w:r>
          </w:p>
          <w:p w14:paraId="46510465"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Rozhodování o žalobách z rušené držby.</w:t>
            </w:r>
          </w:p>
          <w:p w14:paraId="2D2268AA"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Rozhodování o žalobách na obnovu řízení a pro zmatečnost dle § 228 a násl. ustanovení o. s. ř. do věcí evidovaných v rejstřících C, EC, Ro.</w:t>
            </w:r>
          </w:p>
          <w:p w14:paraId="1C1610A9"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 xml:space="preserve">Řízení dle části páté o.s.ř. </w:t>
            </w:r>
          </w:p>
          <w:p w14:paraId="1589E123"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Agenda Cd cizina.</w:t>
            </w:r>
          </w:p>
        </w:tc>
        <w:tc>
          <w:tcPr>
            <w:tcW w:w="2122" w:type="dxa"/>
          </w:tcPr>
          <w:p w14:paraId="658EC8F7" w14:textId="77777777" w:rsidR="00D2608E" w:rsidRPr="00D2608E" w:rsidRDefault="00D2608E" w:rsidP="00D2608E">
            <w:pPr>
              <w:spacing w:after="0" w:line="240" w:lineRule="auto"/>
              <w:rPr>
                <w:rFonts w:eastAsia="Times New Roman" w:cs="Times New Roman"/>
                <w:szCs w:val="24"/>
                <w:lang w:eastAsia="cs-CZ"/>
              </w:rPr>
            </w:pPr>
            <w:r w:rsidRPr="00D2608E">
              <w:rPr>
                <w:rFonts w:eastAsia="Times New Roman" w:cs="Times New Roman"/>
                <w:b/>
                <w:szCs w:val="24"/>
                <w:lang w:eastAsia="cs-CZ"/>
              </w:rPr>
              <w:t>Mgr. Milena</w:t>
            </w:r>
            <w:r w:rsidRPr="00D2608E">
              <w:rPr>
                <w:rFonts w:eastAsia="Times New Roman" w:cs="Times New Roman"/>
                <w:szCs w:val="24"/>
                <w:lang w:eastAsia="cs-CZ"/>
              </w:rPr>
              <w:t xml:space="preserve"> </w:t>
            </w:r>
            <w:r w:rsidRPr="00D2608E">
              <w:rPr>
                <w:rFonts w:eastAsia="Times New Roman" w:cs="Times New Roman"/>
                <w:b/>
                <w:szCs w:val="24"/>
                <w:lang w:eastAsia="cs-CZ"/>
              </w:rPr>
              <w:t>Rejchová</w:t>
            </w:r>
          </w:p>
          <w:p w14:paraId="31C08FFC" w14:textId="77777777" w:rsidR="00D2608E" w:rsidRPr="00D2608E" w:rsidRDefault="00D2608E" w:rsidP="00D2608E">
            <w:pPr>
              <w:spacing w:after="0" w:line="240" w:lineRule="auto"/>
              <w:rPr>
                <w:rFonts w:eastAsia="Times New Roman" w:cs="Times New Roman"/>
                <w:szCs w:val="24"/>
                <w:lang w:eastAsia="cs-CZ"/>
              </w:rPr>
            </w:pPr>
          </w:p>
        </w:tc>
        <w:tc>
          <w:tcPr>
            <w:tcW w:w="1887" w:type="dxa"/>
          </w:tcPr>
          <w:p w14:paraId="436091BC" w14:textId="77777777" w:rsidR="00D2608E" w:rsidRPr="00D2608E" w:rsidRDefault="00D2608E" w:rsidP="00D2608E">
            <w:pPr>
              <w:spacing w:after="0" w:line="240" w:lineRule="auto"/>
              <w:rPr>
                <w:rFonts w:eastAsia="Times New Roman" w:cs="Times New Roman"/>
                <w:szCs w:val="24"/>
                <w:lang w:eastAsia="cs-CZ"/>
              </w:rPr>
            </w:pPr>
            <w:r w:rsidRPr="00D2608E">
              <w:rPr>
                <w:rFonts w:eastAsia="Times New Roman" w:cs="Times New Roman"/>
                <w:szCs w:val="24"/>
                <w:lang w:eastAsia="cs-CZ"/>
              </w:rPr>
              <w:t>Mgr. Jana Kocábová</w:t>
            </w:r>
          </w:p>
          <w:p w14:paraId="6AC3B54E" w14:textId="77777777" w:rsidR="00D2608E" w:rsidRPr="00D2608E" w:rsidRDefault="00D2608E" w:rsidP="00D2608E">
            <w:pPr>
              <w:spacing w:after="0" w:line="240" w:lineRule="auto"/>
              <w:rPr>
                <w:rFonts w:eastAsia="Times New Roman" w:cs="Times New Roman"/>
                <w:szCs w:val="24"/>
                <w:lang w:eastAsia="cs-CZ"/>
              </w:rPr>
            </w:pPr>
            <w:r w:rsidRPr="00D2608E">
              <w:rPr>
                <w:rFonts w:eastAsia="Times New Roman" w:cs="Times New Roman"/>
                <w:szCs w:val="24"/>
                <w:lang w:eastAsia="cs-CZ"/>
              </w:rPr>
              <w:t>Jaroslava Sedláčková</w:t>
            </w:r>
          </w:p>
          <w:p w14:paraId="710F73A2" w14:textId="77777777" w:rsidR="00D2608E" w:rsidRPr="00D2608E" w:rsidRDefault="00D2608E" w:rsidP="00D2608E">
            <w:pPr>
              <w:spacing w:after="0" w:line="240" w:lineRule="auto"/>
              <w:rPr>
                <w:rFonts w:eastAsia="Times New Roman" w:cs="Times New Roman"/>
                <w:szCs w:val="24"/>
                <w:lang w:eastAsia="cs-CZ"/>
              </w:rPr>
            </w:pPr>
          </w:p>
          <w:p w14:paraId="78D4092E" w14:textId="77777777" w:rsidR="00D2608E" w:rsidRPr="00D2608E" w:rsidRDefault="00D2608E" w:rsidP="00D2608E">
            <w:pPr>
              <w:spacing w:after="0" w:line="240" w:lineRule="auto"/>
              <w:rPr>
                <w:rFonts w:eastAsia="Times New Roman" w:cs="Times New Roman"/>
                <w:szCs w:val="24"/>
                <w:lang w:eastAsia="cs-CZ"/>
              </w:rPr>
            </w:pPr>
            <w:r w:rsidRPr="00D2608E">
              <w:rPr>
                <w:rFonts w:eastAsia="Times New Roman" w:cs="Times New Roman"/>
                <w:szCs w:val="24"/>
                <w:lang w:eastAsia="cs-CZ"/>
              </w:rPr>
              <w:t>Zástup</w:t>
            </w:r>
          </w:p>
          <w:p w14:paraId="79712950" w14:textId="77777777" w:rsidR="00D2608E" w:rsidRPr="00D2608E" w:rsidRDefault="00D2608E" w:rsidP="00D2608E">
            <w:pPr>
              <w:spacing w:after="0" w:line="240" w:lineRule="auto"/>
              <w:rPr>
                <w:rFonts w:eastAsia="Times New Roman" w:cs="Times New Roman"/>
                <w:szCs w:val="24"/>
                <w:highlight w:val="yellow"/>
                <w:lang w:eastAsia="cs-CZ"/>
              </w:rPr>
            </w:pPr>
            <w:r w:rsidRPr="00D2608E">
              <w:rPr>
                <w:rFonts w:eastAsia="Times New Roman" w:cs="Times New Roman"/>
                <w:szCs w:val="24"/>
                <w:lang w:eastAsia="cs-CZ"/>
              </w:rPr>
              <w:t>Dle Čl. 6.</w:t>
            </w:r>
          </w:p>
        </w:tc>
      </w:tr>
      <w:tr w:rsidR="00D2608E" w:rsidRPr="00D2608E" w14:paraId="2CF7DC1D" w14:textId="77777777" w:rsidTr="005550AA">
        <w:tc>
          <w:tcPr>
            <w:tcW w:w="1018" w:type="dxa"/>
          </w:tcPr>
          <w:p w14:paraId="2105C86C" w14:textId="77777777" w:rsidR="00D2608E" w:rsidRPr="00D2608E" w:rsidRDefault="00D2608E" w:rsidP="00D2608E">
            <w:pPr>
              <w:spacing w:after="0" w:line="240" w:lineRule="auto"/>
              <w:rPr>
                <w:rFonts w:eastAsia="Times New Roman" w:cs="Times New Roman"/>
                <w:b/>
                <w:szCs w:val="24"/>
                <w:lang w:eastAsia="cs-CZ"/>
              </w:rPr>
            </w:pPr>
            <w:r w:rsidRPr="00D2608E">
              <w:rPr>
                <w:rFonts w:eastAsia="Times New Roman" w:cs="Times New Roman"/>
                <w:b/>
                <w:szCs w:val="24"/>
                <w:lang w:eastAsia="cs-CZ"/>
              </w:rPr>
              <w:t>18 C</w:t>
            </w:r>
          </w:p>
          <w:p w14:paraId="75E6A54F" w14:textId="77777777" w:rsidR="00D2608E" w:rsidRPr="00D2608E" w:rsidRDefault="00D2608E" w:rsidP="00D2608E">
            <w:pPr>
              <w:spacing w:after="0" w:line="240" w:lineRule="auto"/>
              <w:rPr>
                <w:rFonts w:eastAsia="Times New Roman" w:cs="Times New Roman"/>
                <w:b/>
                <w:szCs w:val="24"/>
                <w:lang w:eastAsia="cs-CZ"/>
              </w:rPr>
            </w:pPr>
          </w:p>
        </w:tc>
        <w:tc>
          <w:tcPr>
            <w:tcW w:w="4185" w:type="dxa"/>
          </w:tcPr>
          <w:p w14:paraId="2C60ABE1"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 xml:space="preserve">Rozhodování o žalobách a návrzích zapisovaných do rejstříků C a </w:t>
            </w:r>
            <w:proofErr w:type="spellStart"/>
            <w:r w:rsidRPr="00D2608E">
              <w:rPr>
                <w:rFonts w:eastAsia="Times New Roman" w:cs="Times New Roman"/>
                <w:szCs w:val="24"/>
                <w:lang w:eastAsia="cs-CZ"/>
              </w:rPr>
              <w:t>Nc</w:t>
            </w:r>
            <w:proofErr w:type="spellEnd"/>
            <w:r w:rsidRPr="00D2608E">
              <w:rPr>
                <w:rFonts w:eastAsia="Times New Roman" w:cs="Times New Roman"/>
                <w:szCs w:val="24"/>
                <w:lang w:eastAsia="cs-CZ"/>
              </w:rPr>
              <w:t xml:space="preserve"> (občanskoprávní a všeobecné oddíly)</w:t>
            </w:r>
          </w:p>
          <w:p w14:paraId="13AEAB09"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 xml:space="preserve">dle systému popsaného níže. </w:t>
            </w:r>
          </w:p>
          <w:p w14:paraId="2EE43902"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Rozhodování o žalobách z rušené držby.</w:t>
            </w:r>
          </w:p>
          <w:p w14:paraId="046BD92C"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Rozhodování o žalobách na obnovu řízení a pro zmatečnost dle § 228 a násl. ustanovení o. s. ř. do věcí evidovaných v rejstřících C, EC, Ro.</w:t>
            </w:r>
          </w:p>
          <w:p w14:paraId="38771F7D"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 xml:space="preserve">Řízení dle části páté o.s.ř. </w:t>
            </w:r>
          </w:p>
          <w:p w14:paraId="4CFFC238"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Agenda Cd cizina.</w:t>
            </w:r>
          </w:p>
        </w:tc>
        <w:tc>
          <w:tcPr>
            <w:tcW w:w="2122" w:type="dxa"/>
          </w:tcPr>
          <w:p w14:paraId="0ACAC6F2" w14:textId="77777777" w:rsidR="00D2608E" w:rsidRPr="00D2608E" w:rsidRDefault="00D2608E" w:rsidP="00D2608E">
            <w:pPr>
              <w:spacing w:after="0" w:line="240" w:lineRule="auto"/>
              <w:rPr>
                <w:rFonts w:eastAsia="Times New Roman" w:cs="Times New Roman"/>
                <w:b/>
                <w:szCs w:val="24"/>
                <w:lang w:eastAsia="cs-CZ"/>
              </w:rPr>
            </w:pPr>
            <w:r w:rsidRPr="00D2608E">
              <w:rPr>
                <w:rFonts w:eastAsia="Times New Roman" w:cs="Times New Roman"/>
                <w:b/>
                <w:szCs w:val="24"/>
                <w:lang w:eastAsia="cs-CZ"/>
              </w:rPr>
              <w:t>Mgr. Eva Tabetová</w:t>
            </w:r>
          </w:p>
          <w:p w14:paraId="203EFB45" w14:textId="77777777" w:rsidR="00D2608E" w:rsidRPr="00D2608E" w:rsidRDefault="00D2608E" w:rsidP="00D2608E">
            <w:pPr>
              <w:spacing w:after="0" w:line="240" w:lineRule="auto"/>
              <w:rPr>
                <w:rFonts w:eastAsia="Times New Roman" w:cs="Times New Roman"/>
                <w:b/>
                <w:szCs w:val="24"/>
                <w:lang w:eastAsia="cs-CZ"/>
              </w:rPr>
            </w:pPr>
          </w:p>
        </w:tc>
        <w:tc>
          <w:tcPr>
            <w:tcW w:w="1887" w:type="dxa"/>
          </w:tcPr>
          <w:p w14:paraId="2B3A593D" w14:textId="77777777" w:rsidR="00D2608E" w:rsidRPr="00D2608E" w:rsidRDefault="00D2608E" w:rsidP="00D2608E">
            <w:pPr>
              <w:spacing w:after="0" w:line="240" w:lineRule="auto"/>
              <w:rPr>
                <w:rFonts w:eastAsia="Times New Roman" w:cs="Times New Roman"/>
                <w:szCs w:val="24"/>
                <w:lang w:eastAsia="cs-CZ"/>
              </w:rPr>
            </w:pPr>
            <w:r w:rsidRPr="00D2608E">
              <w:rPr>
                <w:rFonts w:eastAsia="Times New Roman" w:cs="Times New Roman"/>
                <w:szCs w:val="24"/>
                <w:lang w:eastAsia="cs-CZ"/>
              </w:rPr>
              <w:t>Antonín Hušek</w:t>
            </w:r>
          </w:p>
          <w:p w14:paraId="787E4476" w14:textId="77777777" w:rsidR="00D2608E" w:rsidRPr="00D2608E" w:rsidRDefault="00D2608E" w:rsidP="00D2608E">
            <w:pPr>
              <w:spacing w:after="0" w:line="240" w:lineRule="auto"/>
              <w:rPr>
                <w:rFonts w:eastAsia="Times New Roman" w:cs="Times New Roman"/>
                <w:szCs w:val="24"/>
                <w:lang w:eastAsia="cs-CZ"/>
              </w:rPr>
            </w:pPr>
            <w:r w:rsidRPr="00D2608E">
              <w:rPr>
                <w:rFonts w:eastAsia="Times New Roman" w:cs="Times New Roman"/>
                <w:szCs w:val="24"/>
                <w:lang w:eastAsia="cs-CZ"/>
              </w:rPr>
              <w:t xml:space="preserve">Renáta </w:t>
            </w:r>
            <w:proofErr w:type="spellStart"/>
            <w:r w:rsidRPr="00D2608E">
              <w:rPr>
                <w:rFonts w:eastAsia="Times New Roman" w:cs="Times New Roman"/>
                <w:szCs w:val="24"/>
                <w:lang w:eastAsia="cs-CZ"/>
              </w:rPr>
              <w:t>Fodorová</w:t>
            </w:r>
            <w:proofErr w:type="spellEnd"/>
          </w:p>
          <w:p w14:paraId="1F1551C3" w14:textId="77777777" w:rsidR="00D2608E" w:rsidRPr="00D2608E" w:rsidRDefault="00D2608E" w:rsidP="00D2608E">
            <w:pPr>
              <w:spacing w:after="0" w:line="240" w:lineRule="auto"/>
              <w:rPr>
                <w:rFonts w:eastAsia="Times New Roman" w:cs="Times New Roman"/>
                <w:szCs w:val="24"/>
                <w:lang w:eastAsia="cs-CZ"/>
              </w:rPr>
            </w:pPr>
          </w:p>
          <w:p w14:paraId="0FEE7917" w14:textId="77777777" w:rsidR="00D2608E" w:rsidRPr="00D2608E" w:rsidRDefault="00D2608E" w:rsidP="00D2608E">
            <w:pPr>
              <w:spacing w:after="0" w:line="240" w:lineRule="auto"/>
              <w:rPr>
                <w:rFonts w:eastAsia="Times New Roman" w:cs="Times New Roman"/>
                <w:szCs w:val="24"/>
                <w:lang w:eastAsia="cs-CZ"/>
              </w:rPr>
            </w:pPr>
            <w:r w:rsidRPr="00D2608E">
              <w:rPr>
                <w:rFonts w:eastAsia="Times New Roman" w:cs="Times New Roman"/>
                <w:szCs w:val="24"/>
                <w:lang w:eastAsia="cs-CZ"/>
              </w:rPr>
              <w:t>Zástup</w:t>
            </w:r>
          </w:p>
          <w:p w14:paraId="4AA81343" w14:textId="77777777" w:rsidR="00D2608E" w:rsidRPr="00D2608E" w:rsidRDefault="00D2608E" w:rsidP="00D2608E">
            <w:pPr>
              <w:spacing w:after="0" w:line="240" w:lineRule="auto"/>
              <w:rPr>
                <w:rFonts w:eastAsia="Times New Roman" w:cs="Times New Roman"/>
                <w:szCs w:val="24"/>
                <w:highlight w:val="yellow"/>
                <w:lang w:eastAsia="cs-CZ"/>
              </w:rPr>
            </w:pPr>
            <w:r w:rsidRPr="00D2608E">
              <w:rPr>
                <w:rFonts w:eastAsia="Times New Roman" w:cs="Times New Roman"/>
                <w:szCs w:val="24"/>
                <w:lang w:eastAsia="cs-CZ"/>
              </w:rPr>
              <w:t>Dle Čl. 6.</w:t>
            </w:r>
          </w:p>
        </w:tc>
      </w:tr>
      <w:tr w:rsidR="00D2608E" w:rsidRPr="00D2608E" w14:paraId="7BF924F7" w14:textId="77777777" w:rsidTr="005550AA">
        <w:tc>
          <w:tcPr>
            <w:tcW w:w="1018" w:type="dxa"/>
          </w:tcPr>
          <w:p w14:paraId="3BC41828" w14:textId="77777777" w:rsidR="00D2608E" w:rsidRPr="00D2608E" w:rsidRDefault="00D2608E" w:rsidP="00D2608E">
            <w:pPr>
              <w:spacing w:after="0" w:line="240" w:lineRule="auto"/>
              <w:rPr>
                <w:rFonts w:eastAsia="Times New Roman" w:cs="Times New Roman"/>
                <w:b/>
                <w:szCs w:val="24"/>
                <w:lang w:eastAsia="cs-CZ"/>
              </w:rPr>
            </w:pPr>
            <w:r w:rsidRPr="00D2608E">
              <w:rPr>
                <w:rFonts w:eastAsia="Times New Roman" w:cs="Times New Roman"/>
                <w:b/>
                <w:szCs w:val="24"/>
                <w:lang w:eastAsia="cs-CZ"/>
              </w:rPr>
              <w:t>19 C</w:t>
            </w:r>
          </w:p>
          <w:p w14:paraId="6CDF8547" w14:textId="77777777" w:rsidR="00D2608E" w:rsidRPr="00D2608E" w:rsidRDefault="00D2608E" w:rsidP="00D2608E">
            <w:pPr>
              <w:spacing w:after="0" w:line="240" w:lineRule="auto"/>
              <w:rPr>
                <w:rFonts w:eastAsia="Times New Roman" w:cs="Times New Roman"/>
                <w:b/>
                <w:szCs w:val="24"/>
                <w:lang w:eastAsia="cs-CZ"/>
              </w:rPr>
            </w:pPr>
          </w:p>
        </w:tc>
        <w:tc>
          <w:tcPr>
            <w:tcW w:w="4185" w:type="dxa"/>
          </w:tcPr>
          <w:p w14:paraId="5608F153"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 xml:space="preserve">Rozhodování o žalobách a návrzích zapisovaných do rejstříků C a </w:t>
            </w:r>
            <w:proofErr w:type="spellStart"/>
            <w:r w:rsidRPr="00D2608E">
              <w:rPr>
                <w:rFonts w:eastAsia="Times New Roman" w:cs="Times New Roman"/>
                <w:szCs w:val="24"/>
                <w:lang w:eastAsia="cs-CZ"/>
              </w:rPr>
              <w:t>Nc</w:t>
            </w:r>
            <w:proofErr w:type="spellEnd"/>
            <w:r w:rsidRPr="00D2608E">
              <w:rPr>
                <w:rFonts w:eastAsia="Times New Roman" w:cs="Times New Roman"/>
                <w:szCs w:val="24"/>
                <w:lang w:eastAsia="cs-CZ"/>
              </w:rPr>
              <w:t xml:space="preserve"> (občanskoprávní a všeobecné oddíly)</w:t>
            </w:r>
          </w:p>
          <w:p w14:paraId="301ED2CC"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 xml:space="preserve">dle systému popsaného níže. </w:t>
            </w:r>
          </w:p>
          <w:p w14:paraId="2989A730"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Rozhodování o žalobách z rušené držby.</w:t>
            </w:r>
          </w:p>
          <w:p w14:paraId="20DFB66E"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Rozhodování o žalobách na obnovu řízení a pro zmatečnost dle § 228 a násl. ustanovení o. s. ř. do věcí evidovaných v rejstřících C, EC, Ro.</w:t>
            </w:r>
          </w:p>
          <w:p w14:paraId="41665335"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 xml:space="preserve">Řízení dle části páté o.s.ř. </w:t>
            </w:r>
          </w:p>
          <w:p w14:paraId="0D92E968"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Agenda Cd cizina.</w:t>
            </w:r>
          </w:p>
        </w:tc>
        <w:tc>
          <w:tcPr>
            <w:tcW w:w="2122" w:type="dxa"/>
          </w:tcPr>
          <w:p w14:paraId="5810E364" w14:textId="77777777" w:rsidR="00D2608E" w:rsidRPr="00D2608E" w:rsidRDefault="00D2608E" w:rsidP="00D2608E">
            <w:pPr>
              <w:spacing w:after="0" w:line="240" w:lineRule="auto"/>
              <w:rPr>
                <w:rFonts w:eastAsia="Times New Roman" w:cs="Times New Roman"/>
                <w:b/>
                <w:szCs w:val="24"/>
                <w:lang w:eastAsia="cs-CZ"/>
              </w:rPr>
            </w:pPr>
            <w:r w:rsidRPr="00D2608E">
              <w:rPr>
                <w:rFonts w:eastAsia="Times New Roman" w:cs="Times New Roman"/>
                <w:b/>
                <w:szCs w:val="24"/>
                <w:lang w:eastAsia="cs-CZ"/>
              </w:rPr>
              <w:t>Mgr. Tomáš Petráň</w:t>
            </w:r>
          </w:p>
          <w:p w14:paraId="1AF05E67" w14:textId="77777777" w:rsidR="00D2608E" w:rsidRPr="00D2608E" w:rsidRDefault="00D2608E" w:rsidP="00D2608E">
            <w:pPr>
              <w:spacing w:after="0" w:line="240" w:lineRule="auto"/>
              <w:rPr>
                <w:rFonts w:eastAsia="Times New Roman" w:cs="Times New Roman"/>
                <w:b/>
                <w:szCs w:val="24"/>
                <w:lang w:eastAsia="cs-CZ"/>
              </w:rPr>
            </w:pPr>
          </w:p>
        </w:tc>
        <w:tc>
          <w:tcPr>
            <w:tcW w:w="1887" w:type="dxa"/>
          </w:tcPr>
          <w:p w14:paraId="12625E8D" w14:textId="77777777" w:rsidR="00D2608E" w:rsidRPr="00D2608E" w:rsidRDefault="00D2608E" w:rsidP="00D2608E">
            <w:pPr>
              <w:spacing w:after="0" w:line="240" w:lineRule="auto"/>
              <w:rPr>
                <w:rFonts w:eastAsia="Times New Roman" w:cs="Times New Roman"/>
                <w:szCs w:val="24"/>
                <w:lang w:eastAsia="cs-CZ"/>
              </w:rPr>
            </w:pPr>
            <w:r w:rsidRPr="00D2608E">
              <w:rPr>
                <w:rFonts w:eastAsia="Times New Roman" w:cs="Times New Roman"/>
                <w:szCs w:val="24"/>
                <w:lang w:eastAsia="cs-CZ"/>
              </w:rPr>
              <w:t xml:space="preserve">Jarmila </w:t>
            </w:r>
            <w:proofErr w:type="spellStart"/>
            <w:r w:rsidRPr="00D2608E">
              <w:rPr>
                <w:rFonts w:eastAsia="Times New Roman" w:cs="Times New Roman"/>
                <w:szCs w:val="24"/>
                <w:lang w:eastAsia="cs-CZ"/>
              </w:rPr>
              <w:t>Gennertová</w:t>
            </w:r>
            <w:proofErr w:type="spellEnd"/>
          </w:p>
          <w:p w14:paraId="62D2057C" w14:textId="77777777" w:rsidR="00D2608E" w:rsidRPr="00D2608E" w:rsidRDefault="00D2608E" w:rsidP="00D2608E">
            <w:pPr>
              <w:spacing w:after="0" w:line="240" w:lineRule="auto"/>
              <w:rPr>
                <w:rFonts w:eastAsia="Times New Roman" w:cs="Times New Roman"/>
                <w:szCs w:val="24"/>
                <w:lang w:eastAsia="cs-CZ"/>
              </w:rPr>
            </w:pPr>
            <w:r w:rsidRPr="00D2608E">
              <w:rPr>
                <w:rFonts w:eastAsia="Times New Roman" w:cs="Times New Roman"/>
                <w:szCs w:val="24"/>
                <w:lang w:eastAsia="cs-CZ"/>
              </w:rPr>
              <w:t xml:space="preserve">Renáta </w:t>
            </w:r>
            <w:proofErr w:type="spellStart"/>
            <w:r w:rsidRPr="00D2608E">
              <w:rPr>
                <w:rFonts w:eastAsia="Times New Roman" w:cs="Times New Roman"/>
                <w:szCs w:val="24"/>
                <w:lang w:eastAsia="cs-CZ"/>
              </w:rPr>
              <w:t>Fodorová</w:t>
            </w:r>
            <w:proofErr w:type="spellEnd"/>
          </w:p>
          <w:p w14:paraId="2E296414" w14:textId="77777777" w:rsidR="00D2608E" w:rsidRPr="00D2608E" w:rsidRDefault="00D2608E" w:rsidP="00D2608E">
            <w:pPr>
              <w:spacing w:after="0" w:line="240" w:lineRule="auto"/>
              <w:rPr>
                <w:rFonts w:eastAsia="Times New Roman" w:cs="Times New Roman"/>
                <w:szCs w:val="24"/>
                <w:lang w:eastAsia="cs-CZ"/>
              </w:rPr>
            </w:pPr>
          </w:p>
          <w:p w14:paraId="04F11AAD" w14:textId="77777777" w:rsidR="00D2608E" w:rsidRPr="00D2608E" w:rsidRDefault="00D2608E" w:rsidP="00D2608E">
            <w:pPr>
              <w:spacing w:after="0" w:line="240" w:lineRule="auto"/>
              <w:rPr>
                <w:rFonts w:eastAsia="Times New Roman" w:cs="Times New Roman"/>
                <w:szCs w:val="24"/>
                <w:lang w:eastAsia="cs-CZ"/>
              </w:rPr>
            </w:pPr>
            <w:r w:rsidRPr="00D2608E">
              <w:rPr>
                <w:rFonts w:eastAsia="Times New Roman" w:cs="Times New Roman"/>
                <w:szCs w:val="24"/>
                <w:lang w:eastAsia="cs-CZ"/>
              </w:rPr>
              <w:t>Zástup</w:t>
            </w:r>
          </w:p>
          <w:p w14:paraId="3099164C" w14:textId="77777777" w:rsidR="00D2608E" w:rsidRPr="00D2608E" w:rsidRDefault="00D2608E" w:rsidP="00D2608E">
            <w:pPr>
              <w:spacing w:after="0" w:line="240" w:lineRule="auto"/>
              <w:rPr>
                <w:rFonts w:eastAsia="Times New Roman" w:cs="Times New Roman"/>
                <w:szCs w:val="24"/>
                <w:highlight w:val="yellow"/>
                <w:lang w:eastAsia="cs-CZ"/>
              </w:rPr>
            </w:pPr>
            <w:r w:rsidRPr="00D2608E">
              <w:rPr>
                <w:rFonts w:eastAsia="Times New Roman" w:cs="Times New Roman"/>
                <w:szCs w:val="24"/>
                <w:lang w:eastAsia="cs-CZ"/>
              </w:rPr>
              <w:t>Dle Čl. 6.</w:t>
            </w:r>
          </w:p>
        </w:tc>
      </w:tr>
      <w:tr w:rsidR="00D2608E" w:rsidRPr="00D2608E" w14:paraId="09705354" w14:textId="77777777" w:rsidTr="005550AA">
        <w:tc>
          <w:tcPr>
            <w:tcW w:w="1018" w:type="dxa"/>
          </w:tcPr>
          <w:p w14:paraId="200C2340" w14:textId="77777777" w:rsidR="00D2608E" w:rsidRPr="00D2608E" w:rsidRDefault="00D2608E" w:rsidP="00D2608E">
            <w:pPr>
              <w:spacing w:after="0" w:line="240" w:lineRule="auto"/>
              <w:rPr>
                <w:rFonts w:eastAsia="Times New Roman" w:cs="Times New Roman"/>
                <w:b/>
                <w:szCs w:val="24"/>
                <w:lang w:eastAsia="cs-CZ"/>
              </w:rPr>
            </w:pPr>
            <w:r w:rsidRPr="00D2608E">
              <w:rPr>
                <w:rFonts w:eastAsia="Times New Roman" w:cs="Times New Roman"/>
                <w:b/>
                <w:szCs w:val="24"/>
                <w:lang w:eastAsia="cs-CZ"/>
              </w:rPr>
              <w:t>20 C</w:t>
            </w:r>
          </w:p>
          <w:p w14:paraId="0CB10A1F" w14:textId="77777777" w:rsidR="00D2608E" w:rsidRPr="00D2608E" w:rsidRDefault="00D2608E" w:rsidP="00D2608E">
            <w:pPr>
              <w:spacing w:after="0" w:line="240" w:lineRule="auto"/>
              <w:rPr>
                <w:rFonts w:eastAsia="Times New Roman" w:cs="Times New Roman"/>
                <w:b/>
                <w:szCs w:val="24"/>
                <w:lang w:eastAsia="cs-CZ"/>
              </w:rPr>
            </w:pPr>
          </w:p>
        </w:tc>
        <w:tc>
          <w:tcPr>
            <w:tcW w:w="4185" w:type="dxa"/>
          </w:tcPr>
          <w:p w14:paraId="7EDDFFC1"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 xml:space="preserve">Rozhodování o žalobách a návrzích zapisovaných do rejstříků C a </w:t>
            </w:r>
            <w:proofErr w:type="spellStart"/>
            <w:r w:rsidRPr="00D2608E">
              <w:rPr>
                <w:rFonts w:eastAsia="Times New Roman" w:cs="Times New Roman"/>
                <w:szCs w:val="24"/>
                <w:lang w:eastAsia="cs-CZ"/>
              </w:rPr>
              <w:t>Nc</w:t>
            </w:r>
            <w:proofErr w:type="spellEnd"/>
            <w:r w:rsidRPr="00D2608E">
              <w:rPr>
                <w:rFonts w:eastAsia="Times New Roman" w:cs="Times New Roman"/>
                <w:szCs w:val="24"/>
                <w:lang w:eastAsia="cs-CZ"/>
              </w:rPr>
              <w:t xml:space="preserve"> (občanskoprávní a všeobecné oddíly)</w:t>
            </w:r>
          </w:p>
          <w:p w14:paraId="25A98DAB"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 xml:space="preserve">dle systému popsaného níže. </w:t>
            </w:r>
          </w:p>
          <w:p w14:paraId="74ACAB04"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Rozhodování o žalobách z rušené držby.</w:t>
            </w:r>
          </w:p>
          <w:p w14:paraId="1F29A6C0"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Rozhodování o žalobách na obnovu řízení a pro zmatečnost dle § 228 a násl. ustanovení o. s. ř. do věcí evidovaných v rejstřících C, EC, Ro.</w:t>
            </w:r>
          </w:p>
          <w:p w14:paraId="1BEED59D"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 xml:space="preserve">Řízení dle části páté o.s.ř. </w:t>
            </w:r>
          </w:p>
          <w:p w14:paraId="3485B4EA"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Agenda Cd cizina.</w:t>
            </w:r>
          </w:p>
        </w:tc>
        <w:tc>
          <w:tcPr>
            <w:tcW w:w="2122" w:type="dxa"/>
          </w:tcPr>
          <w:p w14:paraId="087A366D" w14:textId="77777777" w:rsidR="00D2608E" w:rsidRPr="00D2608E" w:rsidRDefault="00D2608E" w:rsidP="00D2608E">
            <w:pPr>
              <w:spacing w:after="0" w:line="240" w:lineRule="auto"/>
              <w:rPr>
                <w:rFonts w:eastAsia="Times New Roman" w:cs="Times New Roman"/>
                <w:b/>
                <w:szCs w:val="24"/>
                <w:lang w:eastAsia="cs-CZ"/>
              </w:rPr>
            </w:pPr>
            <w:r w:rsidRPr="00D2608E">
              <w:rPr>
                <w:rFonts w:eastAsia="Times New Roman" w:cs="Times New Roman"/>
                <w:b/>
                <w:szCs w:val="24"/>
                <w:lang w:eastAsia="cs-CZ"/>
              </w:rPr>
              <w:t xml:space="preserve">JUDr. Jakub Kavalír </w:t>
            </w:r>
          </w:p>
          <w:p w14:paraId="538696AA" w14:textId="77777777" w:rsidR="00D2608E" w:rsidRPr="00D2608E" w:rsidRDefault="00D2608E" w:rsidP="00D2608E">
            <w:pPr>
              <w:spacing w:after="0" w:line="240" w:lineRule="auto"/>
              <w:rPr>
                <w:rFonts w:eastAsia="Times New Roman" w:cs="Times New Roman"/>
                <w:b/>
                <w:szCs w:val="24"/>
                <w:lang w:eastAsia="cs-CZ"/>
              </w:rPr>
            </w:pPr>
          </w:p>
        </w:tc>
        <w:tc>
          <w:tcPr>
            <w:tcW w:w="1887" w:type="dxa"/>
          </w:tcPr>
          <w:p w14:paraId="6D4ED1E5" w14:textId="77777777" w:rsidR="00D2608E" w:rsidRPr="00D2608E" w:rsidRDefault="00D2608E" w:rsidP="00D2608E">
            <w:pPr>
              <w:spacing w:after="0" w:line="240" w:lineRule="auto"/>
              <w:rPr>
                <w:rFonts w:eastAsia="Times New Roman" w:cs="Times New Roman"/>
                <w:szCs w:val="24"/>
                <w:lang w:eastAsia="cs-CZ"/>
              </w:rPr>
            </w:pPr>
            <w:r w:rsidRPr="00D2608E">
              <w:rPr>
                <w:rFonts w:eastAsia="Times New Roman" w:cs="Times New Roman"/>
                <w:szCs w:val="24"/>
                <w:lang w:eastAsia="cs-CZ"/>
              </w:rPr>
              <w:t xml:space="preserve">Jarmila </w:t>
            </w:r>
            <w:proofErr w:type="spellStart"/>
            <w:r w:rsidRPr="00D2608E">
              <w:rPr>
                <w:rFonts w:eastAsia="Times New Roman" w:cs="Times New Roman"/>
                <w:szCs w:val="24"/>
                <w:lang w:eastAsia="cs-CZ"/>
              </w:rPr>
              <w:t>Gennertová</w:t>
            </w:r>
            <w:proofErr w:type="spellEnd"/>
          </w:p>
          <w:p w14:paraId="03D72BBE" w14:textId="77777777" w:rsidR="00D2608E" w:rsidRPr="00D2608E" w:rsidRDefault="00D2608E" w:rsidP="00D2608E">
            <w:pPr>
              <w:spacing w:after="0" w:line="240" w:lineRule="auto"/>
              <w:rPr>
                <w:rFonts w:eastAsia="Times New Roman" w:cs="Times New Roman"/>
                <w:szCs w:val="24"/>
                <w:lang w:eastAsia="cs-CZ"/>
              </w:rPr>
            </w:pPr>
            <w:r w:rsidRPr="00D2608E">
              <w:rPr>
                <w:rFonts w:eastAsia="Times New Roman" w:cs="Times New Roman"/>
                <w:szCs w:val="24"/>
                <w:lang w:eastAsia="cs-CZ"/>
              </w:rPr>
              <w:t>Bc. Ilona Lankašová</w:t>
            </w:r>
          </w:p>
          <w:p w14:paraId="70B5BAB6" w14:textId="77777777" w:rsidR="00D2608E" w:rsidRPr="00D2608E" w:rsidRDefault="00D2608E" w:rsidP="00D2608E">
            <w:pPr>
              <w:spacing w:after="0" w:line="240" w:lineRule="auto"/>
              <w:rPr>
                <w:rFonts w:eastAsia="Times New Roman" w:cs="Times New Roman"/>
                <w:szCs w:val="24"/>
                <w:lang w:eastAsia="cs-CZ"/>
              </w:rPr>
            </w:pPr>
          </w:p>
          <w:p w14:paraId="06C8DC25" w14:textId="77777777" w:rsidR="00D2608E" w:rsidRPr="00D2608E" w:rsidRDefault="00D2608E" w:rsidP="00D2608E">
            <w:pPr>
              <w:spacing w:after="0" w:line="240" w:lineRule="auto"/>
              <w:rPr>
                <w:rFonts w:eastAsia="Times New Roman" w:cs="Times New Roman"/>
                <w:szCs w:val="24"/>
                <w:lang w:eastAsia="cs-CZ"/>
              </w:rPr>
            </w:pPr>
          </w:p>
          <w:p w14:paraId="62B22D03" w14:textId="77777777" w:rsidR="00D2608E" w:rsidRPr="00D2608E" w:rsidRDefault="00D2608E" w:rsidP="00D2608E">
            <w:pPr>
              <w:spacing w:after="0" w:line="240" w:lineRule="auto"/>
              <w:rPr>
                <w:rFonts w:eastAsia="Times New Roman" w:cs="Times New Roman"/>
                <w:szCs w:val="24"/>
                <w:lang w:eastAsia="cs-CZ"/>
              </w:rPr>
            </w:pPr>
            <w:r w:rsidRPr="00D2608E">
              <w:rPr>
                <w:rFonts w:eastAsia="Times New Roman" w:cs="Times New Roman"/>
                <w:szCs w:val="24"/>
                <w:lang w:eastAsia="cs-CZ"/>
              </w:rPr>
              <w:t>Zástup</w:t>
            </w:r>
          </w:p>
          <w:p w14:paraId="6875C76B" w14:textId="77777777" w:rsidR="00D2608E" w:rsidRPr="00D2608E" w:rsidRDefault="00D2608E" w:rsidP="00D2608E">
            <w:pPr>
              <w:spacing w:after="0" w:line="240" w:lineRule="auto"/>
              <w:rPr>
                <w:rFonts w:eastAsia="Times New Roman" w:cs="Times New Roman"/>
                <w:szCs w:val="24"/>
                <w:highlight w:val="yellow"/>
                <w:lang w:eastAsia="cs-CZ"/>
              </w:rPr>
            </w:pPr>
            <w:r w:rsidRPr="00D2608E">
              <w:rPr>
                <w:rFonts w:eastAsia="Times New Roman" w:cs="Times New Roman"/>
                <w:szCs w:val="24"/>
                <w:lang w:eastAsia="cs-CZ"/>
              </w:rPr>
              <w:t>Dle Čl. 6.</w:t>
            </w:r>
          </w:p>
        </w:tc>
      </w:tr>
      <w:tr w:rsidR="00D2608E" w:rsidRPr="00D2608E" w14:paraId="0EAB0B2C" w14:textId="77777777" w:rsidTr="005550AA">
        <w:tc>
          <w:tcPr>
            <w:tcW w:w="1018" w:type="dxa"/>
          </w:tcPr>
          <w:p w14:paraId="35396FDE" w14:textId="77777777" w:rsidR="00D2608E" w:rsidRPr="00D2608E" w:rsidRDefault="00D2608E" w:rsidP="00D2608E">
            <w:pPr>
              <w:spacing w:after="0" w:line="240" w:lineRule="auto"/>
              <w:rPr>
                <w:rFonts w:eastAsia="Times New Roman" w:cs="Times New Roman"/>
                <w:b/>
                <w:szCs w:val="24"/>
                <w:lang w:eastAsia="cs-CZ"/>
              </w:rPr>
            </w:pPr>
            <w:r w:rsidRPr="00D2608E">
              <w:rPr>
                <w:rFonts w:eastAsia="Times New Roman" w:cs="Times New Roman"/>
                <w:b/>
                <w:szCs w:val="24"/>
                <w:lang w:eastAsia="cs-CZ"/>
              </w:rPr>
              <w:t>21 C</w:t>
            </w:r>
          </w:p>
          <w:p w14:paraId="778573E2" w14:textId="77777777" w:rsidR="00D2608E" w:rsidRPr="00D2608E" w:rsidRDefault="00D2608E" w:rsidP="00D2608E">
            <w:pPr>
              <w:spacing w:after="0" w:line="240" w:lineRule="auto"/>
              <w:rPr>
                <w:rFonts w:eastAsia="Times New Roman" w:cs="Times New Roman"/>
                <w:b/>
                <w:szCs w:val="24"/>
                <w:lang w:eastAsia="cs-CZ"/>
              </w:rPr>
            </w:pPr>
          </w:p>
        </w:tc>
        <w:tc>
          <w:tcPr>
            <w:tcW w:w="4185" w:type="dxa"/>
          </w:tcPr>
          <w:p w14:paraId="55BB95F1"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 xml:space="preserve">Rozhodování o žalobách a návrzích zapisovaných do rejstříků C a </w:t>
            </w:r>
            <w:proofErr w:type="spellStart"/>
            <w:r w:rsidRPr="00D2608E">
              <w:rPr>
                <w:rFonts w:eastAsia="Times New Roman" w:cs="Times New Roman"/>
                <w:szCs w:val="24"/>
                <w:lang w:eastAsia="cs-CZ"/>
              </w:rPr>
              <w:t>Nc</w:t>
            </w:r>
            <w:proofErr w:type="spellEnd"/>
            <w:r w:rsidRPr="00D2608E">
              <w:rPr>
                <w:rFonts w:eastAsia="Times New Roman" w:cs="Times New Roman"/>
                <w:szCs w:val="24"/>
                <w:lang w:eastAsia="cs-CZ"/>
              </w:rPr>
              <w:t xml:space="preserve"> (občanskoprávní a všeobecné oddíly)</w:t>
            </w:r>
          </w:p>
          <w:p w14:paraId="18742DAC"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 xml:space="preserve">dle systému popsaného níže. </w:t>
            </w:r>
          </w:p>
          <w:p w14:paraId="3C08E146"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Rozhodování o žalobách z rušené držby.</w:t>
            </w:r>
          </w:p>
          <w:p w14:paraId="3BB70057"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 xml:space="preserve">Rozhodování o žalobách na obnovu řízení </w:t>
            </w:r>
            <w:r w:rsidRPr="00D2608E">
              <w:rPr>
                <w:rFonts w:eastAsia="Times New Roman" w:cs="Times New Roman"/>
                <w:szCs w:val="24"/>
                <w:lang w:eastAsia="cs-CZ"/>
              </w:rPr>
              <w:lastRenderedPageBreak/>
              <w:t>a pro zmatečnost dle § 228 a násl. ustanovení o. s. ř. do věcí evidovaných v rejstřících C, EC, Ro.</w:t>
            </w:r>
          </w:p>
          <w:p w14:paraId="7694CF23"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 xml:space="preserve">Řízení dle části páté o.s.ř. </w:t>
            </w:r>
          </w:p>
          <w:p w14:paraId="45DB6122"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Agenda Cd cizina.</w:t>
            </w:r>
          </w:p>
        </w:tc>
        <w:tc>
          <w:tcPr>
            <w:tcW w:w="2122" w:type="dxa"/>
          </w:tcPr>
          <w:p w14:paraId="0C2A3317" w14:textId="77777777" w:rsidR="00D2608E" w:rsidRPr="00D2608E" w:rsidRDefault="00D2608E" w:rsidP="00D2608E">
            <w:pPr>
              <w:spacing w:after="0" w:line="240" w:lineRule="auto"/>
              <w:rPr>
                <w:rFonts w:eastAsia="Times New Roman" w:cs="Times New Roman"/>
                <w:b/>
                <w:szCs w:val="24"/>
                <w:lang w:eastAsia="cs-CZ"/>
              </w:rPr>
            </w:pPr>
            <w:r w:rsidRPr="00D2608E">
              <w:rPr>
                <w:rFonts w:eastAsia="Times New Roman" w:cs="Times New Roman"/>
                <w:b/>
                <w:szCs w:val="24"/>
                <w:lang w:eastAsia="cs-CZ"/>
              </w:rPr>
              <w:lastRenderedPageBreak/>
              <w:t>JUDr. Markéta Šubová</w:t>
            </w:r>
          </w:p>
          <w:p w14:paraId="49F6B5BF" w14:textId="77777777" w:rsidR="00D2608E" w:rsidRPr="00D2608E" w:rsidRDefault="00D2608E" w:rsidP="00D2608E">
            <w:pPr>
              <w:spacing w:after="0" w:line="240" w:lineRule="auto"/>
              <w:rPr>
                <w:rFonts w:eastAsia="Times New Roman" w:cs="Times New Roman"/>
                <w:b/>
                <w:szCs w:val="24"/>
                <w:lang w:eastAsia="cs-CZ"/>
              </w:rPr>
            </w:pPr>
          </w:p>
        </w:tc>
        <w:tc>
          <w:tcPr>
            <w:tcW w:w="1887" w:type="dxa"/>
          </w:tcPr>
          <w:p w14:paraId="18A749AA" w14:textId="77777777" w:rsidR="00D2608E" w:rsidRPr="00D2608E" w:rsidRDefault="00D2608E" w:rsidP="00D2608E">
            <w:pPr>
              <w:spacing w:after="0" w:line="240" w:lineRule="auto"/>
              <w:rPr>
                <w:rFonts w:eastAsia="Times New Roman" w:cs="Times New Roman"/>
                <w:szCs w:val="24"/>
                <w:lang w:eastAsia="cs-CZ"/>
              </w:rPr>
            </w:pPr>
            <w:r w:rsidRPr="00D2608E">
              <w:rPr>
                <w:rFonts w:eastAsia="Times New Roman" w:cs="Times New Roman"/>
                <w:szCs w:val="24"/>
                <w:lang w:eastAsia="cs-CZ"/>
              </w:rPr>
              <w:t>Mgr. Jana Kocábová</w:t>
            </w:r>
          </w:p>
          <w:p w14:paraId="64C1BA19" w14:textId="77777777" w:rsidR="00D2608E" w:rsidRPr="00D2608E" w:rsidRDefault="00D2608E" w:rsidP="00D2608E">
            <w:pPr>
              <w:spacing w:after="0" w:line="240" w:lineRule="auto"/>
              <w:rPr>
                <w:rFonts w:eastAsia="Times New Roman" w:cs="Times New Roman"/>
                <w:szCs w:val="24"/>
                <w:lang w:eastAsia="cs-CZ"/>
              </w:rPr>
            </w:pPr>
            <w:r w:rsidRPr="00D2608E">
              <w:rPr>
                <w:rFonts w:eastAsia="Times New Roman" w:cs="Times New Roman"/>
                <w:szCs w:val="24"/>
                <w:lang w:eastAsia="cs-CZ"/>
              </w:rPr>
              <w:t>Jaroslava Sedláčková</w:t>
            </w:r>
          </w:p>
          <w:p w14:paraId="770D4BE3" w14:textId="77777777" w:rsidR="00D2608E" w:rsidRPr="00D2608E" w:rsidRDefault="00D2608E" w:rsidP="00D2608E">
            <w:pPr>
              <w:spacing w:after="0" w:line="240" w:lineRule="auto"/>
              <w:rPr>
                <w:rFonts w:eastAsia="Times New Roman" w:cs="Times New Roman"/>
                <w:szCs w:val="24"/>
                <w:lang w:eastAsia="cs-CZ"/>
              </w:rPr>
            </w:pPr>
          </w:p>
          <w:p w14:paraId="54253880" w14:textId="77777777" w:rsidR="00D2608E" w:rsidRPr="00D2608E" w:rsidRDefault="00D2608E" w:rsidP="00D2608E">
            <w:pPr>
              <w:spacing w:after="0" w:line="240" w:lineRule="auto"/>
              <w:rPr>
                <w:rFonts w:eastAsia="Times New Roman" w:cs="Times New Roman"/>
                <w:szCs w:val="24"/>
                <w:lang w:eastAsia="cs-CZ"/>
              </w:rPr>
            </w:pPr>
            <w:r w:rsidRPr="00D2608E">
              <w:rPr>
                <w:rFonts w:eastAsia="Times New Roman" w:cs="Times New Roman"/>
                <w:szCs w:val="24"/>
                <w:lang w:eastAsia="cs-CZ"/>
              </w:rPr>
              <w:t>Zástup</w:t>
            </w:r>
          </w:p>
          <w:p w14:paraId="32F57C37" w14:textId="77777777" w:rsidR="00D2608E" w:rsidRPr="00D2608E" w:rsidRDefault="00D2608E" w:rsidP="00D2608E">
            <w:pPr>
              <w:spacing w:after="0" w:line="240" w:lineRule="auto"/>
              <w:rPr>
                <w:rFonts w:eastAsia="Times New Roman" w:cs="Times New Roman"/>
                <w:szCs w:val="24"/>
                <w:lang w:eastAsia="cs-CZ"/>
              </w:rPr>
            </w:pPr>
            <w:r w:rsidRPr="00D2608E">
              <w:rPr>
                <w:rFonts w:eastAsia="Times New Roman" w:cs="Times New Roman"/>
                <w:szCs w:val="24"/>
                <w:lang w:eastAsia="cs-CZ"/>
              </w:rPr>
              <w:lastRenderedPageBreak/>
              <w:t>Dle Čl. 6.</w:t>
            </w:r>
          </w:p>
        </w:tc>
      </w:tr>
      <w:tr w:rsidR="00D2608E" w:rsidRPr="00D2608E" w14:paraId="1C889A51" w14:textId="77777777" w:rsidTr="005550AA">
        <w:tc>
          <w:tcPr>
            <w:tcW w:w="1018" w:type="dxa"/>
          </w:tcPr>
          <w:p w14:paraId="52D84B82" w14:textId="77777777" w:rsidR="00D2608E" w:rsidRPr="00D2608E" w:rsidRDefault="00D2608E" w:rsidP="00D2608E">
            <w:pPr>
              <w:spacing w:after="0" w:line="240" w:lineRule="auto"/>
              <w:rPr>
                <w:rFonts w:eastAsia="Times New Roman" w:cs="Times New Roman"/>
                <w:b/>
                <w:szCs w:val="24"/>
                <w:lang w:eastAsia="cs-CZ"/>
              </w:rPr>
            </w:pPr>
            <w:r w:rsidRPr="00D2608E">
              <w:rPr>
                <w:rFonts w:eastAsia="Times New Roman" w:cs="Times New Roman"/>
                <w:b/>
                <w:szCs w:val="24"/>
                <w:lang w:eastAsia="cs-CZ"/>
              </w:rPr>
              <w:lastRenderedPageBreak/>
              <w:t>37 C</w:t>
            </w:r>
          </w:p>
        </w:tc>
        <w:tc>
          <w:tcPr>
            <w:tcW w:w="4185" w:type="dxa"/>
          </w:tcPr>
          <w:p w14:paraId="4ED5A0BA"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 xml:space="preserve">Rozhodování o žalobách a návrzích zapisovaných do rejstříků C a </w:t>
            </w:r>
            <w:proofErr w:type="spellStart"/>
            <w:r w:rsidRPr="00D2608E">
              <w:rPr>
                <w:rFonts w:eastAsia="Times New Roman" w:cs="Times New Roman"/>
                <w:szCs w:val="24"/>
                <w:lang w:eastAsia="cs-CZ"/>
              </w:rPr>
              <w:t>Nc</w:t>
            </w:r>
            <w:proofErr w:type="spellEnd"/>
            <w:r w:rsidRPr="00D2608E">
              <w:rPr>
                <w:rFonts w:eastAsia="Times New Roman" w:cs="Times New Roman"/>
                <w:szCs w:val="24"/>
                <w:lang w:eastAsia="cs-CZ"/>
              </w:rPr>
              <w:t xml:space="preserve"> (občanskoprávní a všeobecné oddíly)</w:t>
            </w:r>
          </w:p>
          <w:p w14:paraId="7483EBFD"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 xml:space="preserve">dle systému popsaného níže. </w:t>
            </w:r>
          </w:p>
          <w:p w14:paraId="040142BF"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Rozhodování o žalobách z rušené držby.</w:t>
            </w:r>
          </w:p>
          <w:p w14:paraId="3F6A5A5A"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Rozhodování o žalobách na obnovu řízení a pro zmatečnost dle § 228 a násl. ustanovení o. s. ř. do věcí evidovaných v rejstřících C, EC, Ro.</w:t>
            </w:r>
          </w:p>
          <w:p w14:paraId="6E18F4AD"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 xml:space="preserve">Řízení dle části páté o.s.ř. </w:t>
            </w:r>
          </w:p>
          <w:p w14:paraId="4E6F83B6"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Agenda Cd cizina.</w:t>
            </w:r>
          </w:p>
        </w:tc>
        <w:tc>
          <w:tcPr>
            <w:tcW w:w="2122" w:type="dxa"/>
          </w:tcPr>
          <w:p w14:paraId="271CC87E" w14:textId="77777777" w:rsidR="00D2608E" w:rsidRPr="00D2608E" w:rsidRDefault="00D2608E" w:rsidP="00D2608E">
            <w:pPr>
              <w:spacing w:after="0" w:line="240" w:lineRule="auto"/>
              <w:rPr>
                <w:rFonts w:eastAsia="Times New Roman" w:cs="Times New Roman"/>
                <w:b/>
                <w:szCs w:val="24"/>
                <w:lang w:eastAsia="cs-CZ"/>
              </w:rPr>
            </w:pPr>
            <w:r w:rsidRPr="00D2608E">
              <w:rPr>
                <w:rFonts w:eastAsia="Times New Roman" w:cs="Times New Roman"/>
                <w:b/>
                <w:szCs w:val="24"/>
                <w:lang w:eastAsia="cs-CZ"/>
              </w:rPr>
              <w:t>Mgr. Barbora Tichá Marková</w:t>
            </w:r>
          </w:p>
        </w:tc>
        <w:tc>
          <w:tcPr>
            <w:tcW w:w="1887" w:type="dxa"/>
          </w:tcPr>
          <w:p w14:paraId="1644486B" w14:textId="77777777" w:rsidR="00D2608E" w:rsidRPr="00D2608E" w:rsidRDefault="00D2608E" w:rsidP="00D2608E">
            <w:pPr>
              <w:spacing w:after="0" w:line="240" w:lineRule="auto"/>
              <w:rPr>
                <w:rFonts w:eastAsia="Times New Roman" w:cs="Times New Roman"/>
                <w:szCs w:val="24"/>
                <w:lang w:eastAsia="cs-CZ"/>
              </w:rPr>
            </w:pPr>
            <w:r w:rsidRPr="00D2608E">
              <w:rPr>
                <w:rFonts w:eastAsia="Times New Roman" w:cs="Times New Roman"/>
                <w:szCs w:val="24"/>
                <w:lang w:eastAsia="cs-CZ"/>
              </w:rPr>
              <w:t>Bc. Ilona Lankašová</w:t>
            </w:r>
          </w:p>
          <w:p w14:paraId="549ADEA7" w14:textId="77777777" w:rsidR="00D2608E" w:rsidRPr="00D2608E" w:rsidRDefault="00D2608E" w:rsidP="00D2608E">
            <w:pPr>
              <w:spacing w:after="0" w:line="240" w:lineRule="auto"/>
              <w:rPr>
                <w:rFonts w:eastAsia="Times New Roman" w:cs="Times New Roman"/>
                <w:szCs w:val="24"/>
                <w:lang w:eastAsia="cs-CZ"/>
              </w:rPr>
            </w:pPr>
            <w:r w:rsidRPr="00D2608E">
              <w:rPr>
                <w:rFonts w:eastAsia="Times New Roman" w:cs="Times New Roman"/>
                <w:szCs w:val="24"/>
                <w:lang w:eastAsia="cs-CZ"/>
              </w:rPr>
              <w:t xml:space="preserve">Renáta </w:t>
            </w:r>
            <w:proofErr w:type="spellStart"/>
            <w:r w:rsidRPr="00D2608E">
              <w:rPr>
                <w:rFonts w:eastAsia="Times New Roman" w:cs="Times New Roman"/>
                <w:szCs w:val="24"/>
                <w:lang w:eastAsia="cs-CZ"/>
              </w:rPr>
              <w:t>Fodorová</w:t>
            </w:r>
            <w:proofErr w:type="spellEnd"/>
          </w:p>
          <w:p w14:paraId="545C85D5" w14:textId="77777777" w:rsidR="00D2608E" w:rsidRPr="00D2608E" w:rsidRDefault="00D2608E" w:rsidP="00D2608E">
            <w:pPr>
              <w:spacing w:after="0" w:line="240" w:lineRule="auto"/>
              <w:rPr>
                <w:rFonts w:eastAsia="Times New Roman" w:cs="Times New Roman"/>
                <w:szCs w:val="24"/>
                <w:lang w:eastAsia="cs-CZ"/>
              </w:rPr>
            </w:pPr>
          </w:p>
          <w:p w14:paraId="7C871C0F" w14:textId="77777777" w:rsidR="00D2608E" w:rsidRPr="00D2608E" w:rsidRDefault="00D2608E" w:rsidP="00D2608E">
            <w:pPr>
              <w:spacing w:after="0" w:line="240" w:lineRule="auto"/>
              <w:rPr>
                <w:rFonts w:eastAsia="Times New Roman" w:cs="Times New Roman"/>
                <w:szCs w:val="24"/>
                <w:lang w:eastAsia="cs-CZ"/>
              </w:rPr>
            </w:pPr>
            <w:r w:rsidRPr="00D2608E">
              <w:rPr>
                <w:rFonts w:eastAsia="Times New Roman" w:cs="Times New Roman"/>
                <w:szCs w:val="24"/>
                <w:lang w:eastAsia="cs-CZ"/>
              </w:rPr>
              <w:t>Zástup</w:t>
            </w:r>
          </w:p>
          <w:p w14:paraId="664C69ED" w14:textId="77777777" w:rsidR="00D2608E" w:rsidRPr="00D2608E" w:rsidRDefault="00D2608E" w:rsidP="00D2608E">
            <w:pPr>
              <w:spacing w:after="0" w:line="240" w:lineRule="auto"/>
              <w:rPr>
                <w:rFonts w:eastAsia="Times New Roman" w:cs="Times New Roman"/>
                <w:szCs w:val="24"/>
                <w:highlight w:val="yellow"/>
                <w:lang w:eastAsia="cs-CZ"/>
              </w:rPr>
            </w:pPr>
            <w:r w:rsidRPr="00D2608E">
              <w:rPr>
                <w:rFonts w:eastAsia="Times New Roman" w:cs="Times New Roman"/>
                <w:szCs w:val="24"/>
                <w:lang w:eastAsia="cs-CZ"/>
              </w:rPr>
              <w:t>Dle Čl. 6.</w:t>
            </w:r>
          </w:p>
        </w:tc>
      </w:tr>
      <w:tr w:rsidR="00D2608E" w:rsidRPr="00D2608E" w14:paraId="6F1B5D5F" w14:textId="77777777" w:rsidTr="005550AA">
        <w:tc>
          <w:tcPr>
            <w:tcW w:w="1018" w:type="dxa"/>
          </w:tcPr>
          <w:p w14:paraId="3F94DA83" w14:textId="77777777" w:rsidR="00D2608E" w:rsidRPr="00D2608E" w:rsidRDefault="00D2608E" w:rsidP="00D2608E">
            <w:pPr>
              <w:spacing w:after="0" w:line="240" w:lineRule="auto"/>
              <w:rPr>
                <w:rFonts w:eastAsia="Times New Roman" w:cs="Times New Roman"/>
                <w:b/>
                <w:szCs w:val="24"/>
                <w:lang w:eastAsia="cs-CZ"/>
              </w:rPr>
            </w:pPr>
            <w:r w:rsidRPr="00D2608E">
              <w:rPr>
                <w:rFonts w:eastAsia="Times New Roman" w:cs="Times New Roman"/>
                <w:b/>
                <w:szCs w:val="24"/>
                <w:lang w:eastAsia="cs-CZ"/>
              </w:rPr>
              <w:t>38 C</w:t>
            </w:r>
          </w:p>
        </w:tc>
        <w:tc>
          <w:tcPr>
            <w:tcW w:w="4185" w:type="dxa"/>
          </w:tcPr>
          <w:p w14:paraId="4C8F9933"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 xml:space="preserve">Rozhodování o žalobách a návrzích zapisovaných do rejstříků C a </w:t>
            </w:r>
            <w:proofErr w:type="spellStart"/>
            <w:r w:rsidRPr="00D2608E">
              <w:rPr>
                <w:rFonts w:eastAsia="Times New Roman" w:cs="Times New Roman"/>
                <w:szCs w:val="24"/>
                <w:lang w:eastAsia="cs-CZ"/>
              </w:rPr>
              <w:t>Nc</w:t>
            </w:r>
            <w:proofErr w:type="spellEnd"/>
            <w:r w:rsidRPr="00D2608E">
              <w:rPr>
                <w:rFonts w:eastAsia="Times New Roman" w:cs="Times New Roman"/>
                <w:szCs w:val="24"/>
                <w:lang w:eastAsia="cs-CZ"/>
              </w:rPr>
              <w:t xml:space="preserve"> (občanskoprávní a všeobecné oddíly)</w:t>
            </w:r>
          </w:p>
          <w:p w14:paraId="3BF5098D"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 xml:space="preserve">dle systému popsaného níže. </w:t>
            </w:r>
          </w:p>
          <w:p w14:paraId="427C3FC3"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Rozhodování o žalobách z rušené držby.</w:t>
            </w:r>
          </w:p>
          <w:p w14:paraId="33A6F801"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Rozhodování o žalobách na obnovu řízení a pro zmatečnost dle § 228 a násl. ustanovení o. s. ř. do věcí evidovaných v rejstřících C, EC, Ro.</w:t>
            </w:r>
          </w:p>
          <w:p w14:paraId="278501E0"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 xml:space="preserve">Řízení dle části páté o.s.ř. </w:t>
            </w:r>
          </w:p>
          <w:p w14:paraId="34A5BB1A" w14:textId="77777777" w:rsidR="00D2608E" w:rsidRPr="00D2608E" w:rsidRDefault="00D2608E" w:rsidP="00D2608E">
            <w:pPr>
              <w:spacing w:after="0" w:line="240" w:lineRule="auto"/>
              <w:jc w:val="both"/>
              <w:rPr>
                <w:rFonts w:eastAsia="Times New Roman" w:cs="Times New Roman"/>
                <w:szCs w:val="24"/>
                <w:lang w:eastAsia="cs-CZ"/>
              </w:rPr>
            </w:pPr>
            <w:r w:rsidRPr="00D2608E">
              <w:rPr>
                <w:rFonts w:eastAsia="Times New Roman" w:cs="Times New Roman"/>
                <w:szCs w:val="24"/>
                <w:lang w:eastAsia="cs-CZ"/>
              </w:rPr>
              <w:t>Agenda Cd cizina.</w:t>
            </w:r>
          </w:p>
        </w:tc>
        <w:tc>
          <w:tcPr>
            <w:tcW w:w="2122" w:type="dxa"/>
          </w:tcPr>
          <w:p w14:paraId="5507AE49" w14:textId="77777777" w:rsidR="00D2608E" w:rsidRPr="00D2608E" w:rsidRDefault="00D2608E" w:rsidP="00D2608E">
            <w:pPr>
              <w:spacing w:after="0" w:line="240" w:lineRule="auto"/>
              <w:rPr>
                <w:rFonts w:eastAsia="Times New Roman" w:cs="Times New Roman"/>
                <w:b/>
                <w:szCs w:val="24"/>
                <w:lang w:eastAsia="cs-CZ"/>
              </w:rPr>
            </w:pPr>
            <w:r w:rsidRPr="00D2608E">
              <w:rPr>
                <w:rFonts w:eastAsia="Times New Roman" w:cs="Times New Roman"/>
                <w:b/>
                <w:szCs w:val="24"/>
                <w:lang w:eastAsia="cs-CZ"/>
              </w:rPr>
              <w:t>JUDr. Jana Ela Kliková</w:t>
            </w:r>
          </w:p>
        </w:tc>
        <w:tc>
          <w:tcPr>
            <w:tcW w:w="1887" w:type="dxa"/>
          </w:tcPr>
          <w:p w14:paraId="22B5F832" w14:textId="77777777" w:rsidR="00D2608E" w:rsidRPr="00D2608E" w:rsidRDefault="00D2608E" w:rsidP="00D2608E">
            <w:pPr>
              <w:spacing w:after="0" w:line="240" w:lineRule="auto"/>
              <w:rPr>
                <w:rFonts w:eastAsia="Times New Roman" w:cs="Times New Roman"/>
                <w:szCs w:val="24"/>
                <w:lang w:eastAsia="cs-CZ"/>
              </w:rPr>
            </w:pPr>
            <w:r w:rsidRPr="00D2608E">
              <w:rPr>
                <w:rFonts w:eastAsia="Times New Roman" w:cs="Times New Roman"/>
                <w:szCs w:val="24"/>
                <w:lang w:eastAsia="cs-CZ"/>
              </w:rPr>
              <w:t xml:space="preserve">Věra </w:t>
            </w:r>
            <w:proofErr w:type="spellStart"/>
            <w:r w:rsidRPr="00D2608E">
              <w:rPr>
                <w:rFonts w:eastAsia="Times New Roman" w:cs="Times New Roman"/>
                <w:szCs w:val="24"/>
                <w:lang w:eastAsia="cs-CZ"/>
              </w:rPr>
              <w:t>Ruprichová</w:t>
            </w:r>
            <w:proofErr w:type="spellEnd"/>
          </w:p>
          <w:p w14:paraId="39FF4931" w14:textId="77777777" w:rsidR="00D2608E" w:rsidRPr="00D2608E" w:rsidRDefault="00D2608E" w:rsidP="00D2608E">
            <w:pPr>
              <w:spacing w:after="0" w:line="240" w:lineRule="auto"/>
              <w:rPr>
                <w:rFonts w:eastAsia="Times New Roman" w:cs="Times New Roman"/>
                <w:szCs w:val="24"/>
                <w:lang w:eastAsia="cs-CZ"/>
              </w:rPr>
            </w:pPr>
            <w:r w:rsidRPr="00D2608E">
              <w:rPr>
                <w:rFonts w:eastAsia="Times New Roman" w:cs="Times New Roman"/>
                <w:szCs w:val="24"/>
                <w:lang w:eastAsia="cs-CZ"/>
              </w:rPr>
              <w:t xml:space="preserve">Jarmila </w:t>
            </w:r>
            <w:proofErr w:type="spellStart"/>
            <w:r w:rsidRPr="00D2608E">
              <w:rPr>
                <w:rFonts w:eastAsia="Times New Roman" w:cs="Times New Roman"/>
                <w:szCs w:val="24"/>
                <w:lang w:eastAsia="cs-CZ"/>
              </w:rPr>
              <w:t>Gennertová</w:t>
            </w:r>
            <w:proofErr w:type="spellEnd"/>
          </w:p>
          <w:p w14:paraId="11A7AB07" w14:textId="77777777" w:rsidR="00D2608E" w:rsidRPr="00D2608E" w:rsidRDefault="00D2608E" w:rsidP="00D2608E">
            <w:pPr>
              <w:spacing w:after="0" w:line="240" w:lineRule="auto"/>
              <w:rPr>
                <w:rFonts w:eastAsia="Times New Roman" w:cs="Times New Roman"/>
                <w:szCs w:val="24"/>
                <w:lang w:eastAsia="cs-CZ"/>
              </w:rPr>
            </w:pPr>
          </w:p>
          <w:p w14:paraId="6858F74B" w14:textId="77777777" w:rsidR="00D2608E" w:rsidRPr="00D2608E" w:rsidRDefault="00D2608E" w:rsidP="00D2608E">
            <w:pPr>
              <w:spacing w:after="0" w:line="240" w:lineRule="auto"/>
              <w:rPr>
                <w:rFonts w:eastAsia="Times New Roman" w:cs="Times New Roman"/>
                <w:szCs w:val="24"/>
                <w:lang w:eastAsia="cs-CZ"/>
              </w:rPr>
            </w:pPr>
            <w:r w:rsidRPr="00D2608E">
              <w:rPr>
                <w:rFonts w:eastAsia="Times New Roman" w:cs="Times New Roman"/>
                <w:szCs w:val="24"/>
                <w:lang w:eastAsia="cs-CZ"/>
              </w:rPr>
              <w:t>Zástup</w:t>
            </w:r>
          </w:p>
          <w:p w14:paraId="3813EA96" w14:textId="77777777" w:rsidR="00D2608E" w:rsidRPr="00D2608E" w:rsidRDefault="00D2608E" w:rsidP="00D2608E">
            <w:pPr>
              <w:spacing w:after="0" w:line="240" w:lineRule="auto"/>
              <w:rPr>
                <w:rFonts w:eastAsia="Times New Roman" w:cs="Times New Roman"/>
                <w:szCs w:val="24"/>
                <w:highlight w:val="yellow"/>
                <w:lang w:eastAsia="cs-CZ"/>
              </w:rPr>
            </w:pPr>
            <w:r w:rsidRPr="00D2608E">
              <w:rPr>
                <w:rFonts w:eastAsia="Times New Roman" w:cs="Times New Roman"/>
                <w:szCs w:val="24"/>
                <w:lang w:eastAsia="cs-CZ"/>
              </w:rPr>
              <w:t>Dle Čl. 6.</w:t>
            </w:r>
          </w:p>
        </w:tc>
      </w:tr>
    </w:tbl>
    <w:p w14:paraId="07DA0066" w14:textId="77777777" w:rsidR="00D2608E" w:rsidRPr="00D2608E" w:rsidRDefault="00D2608E" w:rsidP="00D2608E">
      <w:pPr>
        <w:keepNext/>
        <w:spacing w:after="0" w:line="240" w:lineRule="auto"/>
        <w:outlineLvl w:val="2"/>
        <w:rPr>
          <w:rFonts w:eastAsia="Times New Roman" w:cs="Times New Roman"/>
          <w:b/>
          <w:szCs w:val="24"/>
          <w:lang w:eastAsia="cs-CZ"/>
        </w:rPr>
      </w:pPr>
    </w:p>
    <w:p w14:paraId="514DF855" w14:textId="77777777" w:rsidR="00D2608E" w:rsidRPr="00D2608E" w:rsidRDefault="00D2608E" w:rsidP="00D2608E">
      <w:pPr>
        <w:keepNext/>
        <w:spacing w:after="0" w:line="240" w:lineRule="auto"/>
        <w:jc w:val="center"/>
        <w:outlineLvl w:val="2"/>
        <w:rPr>
          <w:rFonts w:eastAsia="Times New Roman" w:cs="Times New Roman"/>
          <w:b/>
          <w:szCs w:val="24"/>
          <w:lang w:eastAsia="cs-CZ"/>
        </w:rPr>
      </w:pPr>
    </w:p>
    <w:bookmarkEnd w:id="5"/>
    <w:bookmarkEnd w:id="6"/>
    <w:bookmarkEnd w:id="7"/>
    <w:bookmarkEnd w:id="8"/>
    <w:bookmarkEnd w:id="9"/>
    <w:p w14:paraId="373CC652" w14:textId="77777777" w:rsidR="00D2608E" w:rsidRPr="00D2608E" w:rsidRDefault="00D2608E" w:rsidP="00D2608E">
      <w:pPr>
        <w:keepNext/>
        <w:jc w:val="center"/>
        <w:outlineLvl w:val="2"/>
        <w:rPr>
          <w:rFonts w:eastAsia="Calibri" w:cs="Times New Roman"/>
          <w:b/>
        </w:rPr>
      </w:pPr>
      <w:r w:rsidRPr="00D2608E">
        <w:rPr>
          <w:rFonts w:eastAsia="Calibri" w:cs="Times New Roman"/>
          <w:b/>
        </w:rPr>
        <w:t>Čl. 2</w:t>
      </w:r>
    </w:p>
    <w:p w14:paraId="319111C7" w14:textId="77777777" w:rsidR="00D2608E" w:rsidRPr="00D2608E" w:rsidRDefault="00D2608E" w:rsidP="00D2608E">
      <w:pPr>
        <w:keepNext/>
        <w:jc w:val="center"/>
        <w:outlineLvl w:val="2"/>
        <w:rPr>
          <w:rFonts w:eastAsia="Calibri" w:cs="Times New Roman"/>
          <w:b/>
        </w:rPr>
      </w:pPr>
      <w:bookmarkStart w:id="10" w:name="_Toc499618989"/>
      <w:bookmarkStart w:id="11" w:name="_Toc499629988"/>
      <w:bookmarkStart w:id="12" w:name="_Toc499706017"/>
      <w:bookmarkStart w:id="13" w:name="_Toc510513894"/>
      <w:bookmarkStart w:id="14" w:name="_Toc510513998"/>
      <w:r w:rsidRPr="00D2608E">
        <w:rPr>
          <w:rFonts w:eastAsia="Calibri" w:cs="Times New Roman"/>
          <w:b/>
        </w:rPr>
        <w:t>Systém přidělování věcí agendy C</w:t>
      </w:r>
      <w:bookmarkEnd w:id="10"/>
      <w:bookmarkEnd w:id="11"/>
      <w:bookmarkEnd w:id="12"/>
      <w:bookmarkEnd w:id="13"/>
      <w:bookmarkEnd w:id="14"/>
    </w:p>
    <w:p w14:paraId="2563DEE7" w14:textId="77777777" w:rsidR="00D2608E" w:rsidRPr="00D2608E" w:rsidRDefault="00D2608E" w:rsidP="00D2608E">
      <w:pPr>
        <w:numPr>
          <w:ilvl w:val="0"/>
          <w:numId w:val="2"/>
        </w:numPr>
        <w:spacing w:after="120" w:line="240" w:lineRule="auto"/>
        <w:jc w:val="both"/>
        <w:rPr>
          <w:rFonts w:eastAsia="Calibri" w:cs="Times New Roman"/>
        </w:rPr>
      </w:pPr>
      <w:r w:rsidRPr="00D2608E">
        <w:rPr>
          <w:rFonts w:eastAsia="Calibri" w:cs="Times New Roman"/>
        </w:rPr>
        <w:t xml:space="preserve">V každém senátu C – automatické přidělování nápadu obecným způsobem přidělování dle algoritmu programu ISAS podle pořadí nápadu věci a s ohledem na specializace, a to v senátu 8 C do </w:t>
      </w:r>
      <w:proofErr w:type="gramStart"/>
      <w:r w:rsidRPr="00D2608E">
        <w:rPr>
          <w:rFonts w:eastAsia="Calibri" w:cs="Times New Roman"/>
        </w:rPr>
        <w:t>100%</w:t>
      </w:r>
      <w:proofErr w:type="gramEnd"/>
      <w:r w:rsidRPr="00D2608E">
        <w:rPr>
          <w:rFonts w:eastAsia="Calibri" w:cs="Times New Roman"/>
        </w:rPr>
        <w:t>, 9 C do 100%, 10 C do 50%, 12 C do 60%, 13 C do 100%, 14 C do 100%, 15 C do 60%, 17 C do 100%, 18 C do 60%, 19 C do 0%, 20 C do 100%, 21 C do 50%, 37 C do 50%, 38 C do 100%.</w:t>
      </w:r>
    </w:p>
    <w:p w14:paraId="036B1512" w14:textId="77777777" w:rsidR="00D2608E" w:rsidRPr="00D2608E" w:rsidRDefault="00D2608E" w:rsidP="00D2608E">
      <w:pPr>
        <w:numPr>
          <w:ilvl w:val="0"/>
          <w:numId w:val="2"/>
        </w:numPr>
        <w:spacing w:after="120" w:line="240" w:lineRule="auto"/>
        <w:jc w:val="both"/>
        <w:rPr>
          <w:rFonts w:eastAsia="Calibri" w:cs="Times New Roman"/>
        </w:rPr>
      </w:pPr>
      <w:r w:rsidRPr="00D2608E">
        <w:rPr>
          <w:rFonts w:eastAsia="Calibri" w:cs="Times New Roman"/>
        </w:rPr>
        <w:t xml:space="preserve">Specializace ve všech senátech: žaloby o rozvod manželství, žaloby na vypořádání společného jmění manželů, věci napadlé z oddělení EPR, žaloby na ochranu rušené držby budou přidělovány v senátech 8 </w:t>
      </w:r>
      <w:proofErr w:type="gramStart"/>
      <w:r w:rsidRPr="00D2608E">
        <w:rPr>
          <w:rFonts w:eastAsia="Calibri" w:cs="Times New Roman"/>
        </w:rPr>
        <w:t>C – 38</w:t>
      </w:r>
      <w:proofErr w:type="gramEnd"/>
      <w:r w:rsidRPr="00D2608E">
        <w:rPr>
          <w:rFonts w:eastAsia="Calibri" w:cs="Times New Roman"/>
        </w:rPr>
        <w:t xml:space="preserve"> C automatickým přidělováním nápadu obecným způsobem dle algoritmu programu ISAS podle pořadí nápadu věci a podle stejného procentuálního rozsahu jako v odstavci 1. Pro určení specializace je rozhodující stav v době nápadu věci, k pozdějším změnám se nepřihlíží. </w:t>
      </w:r>
    </w:p>
    <w:p w14:paraId="3E13FC27" w14:textId="0E9413E6" w:rsidR="00D2608E" w:rsidRPr="00D2608E" w:rsidRDefault="00D2608E" w:rsidP="00D2608E">
      <w:pPr>
        <w:numPr>
          <w:ilvl w:val="0"/>
          <w:numId w:val="2"/>
        </w:numPr>
        <w:spacing w:after="120" w:line="240" w:lineRule="auto"/>
        <w:jc w:val="both"/>
        <w:rPr>
          <w:rFonts w:eastAsia="Calibri" w:cs="Times New Roman"/>
        </w:rPr>
      </w:pPr>
      <w:r w:rsidRPr="00D2608E">
        <w:rPr>
          <w:rFonts w:eastAsia="Calibri" w:cs="Times New Roman"/>
        </w:rPr>
        <w:t xml:space="preserve">Věci přidělené Mgr. Olze Mičanové, dosud nepravomocně skončené, projedná a rozhodne až do jejich úplného skončení JUDr. Milan Plhal. V případě obživnutí věci již skončené Mgr. Olgou Mičanovou, bude tato věc přidělena k projednání a rozhodnutí JUDr. Milanu Plhalovi. Věci přidělené JUDr. Mileně Heřmanové, dosud nepravomocně skončené, projedná a rozhodne až do jejich úplného skončení Mgr. Radka </w:t>
      </w:r>
      <w:proofErr w:type="spellStart"/>
      <w:r>
        <w:rPr>
          <w:rFonts w:eastAsia="Calibri" w:cs="Times New Roman"/>
        </w:rPr>
        <w:t>Ordošová</w:t>
      </w:r>
      <w:proofErr w:type="spellEnd"/>
      <w:r w:rsidRPr="00D2608E">
        <w:rPr>
          <w:rFonts w:eastAsia="Calibri" w:cs="Times New Roman"/>
        </w:rPr>
        <w:t xml:space="preserve">. V případě obživnutí věci již skončené JUDr. Milenou Heřmanovou, bude tato věc přidělena k projednání a rozhodnutí Mgr. Radce </w:t>
      </w:r>
      <w:proofErr w:type="spellStart"/>
      <w:r w:rsidR="00DD2A21">
        <w:rPr>
          <w:rFonts w:eastAsia="Calibri" w:cs="Times New Roman"/>
        </w:rPr>
        <w:t>Ordošové</w:t>
      </w:r>
      <w:proofErr w:type="spellEnd"/>
      <w:r w:rsidRPr="00D2608E">
        <w:rPr>
          <w:rFonts w:eastAsia="Calibri" w:cs="Times New Roman"/>
        </w:rPr>
        <w:t xml:space="preserve">. </w:t>
      </w:r>
    </w:p>
    <w:p w14:paraId="1FBD28E1" w14:textId="77777777" w:rsidR="00D2608E" w:rsidRPr="00D2608E" w:rsidRDefault="00D2608E" w:rsidP="00D2608E">
      <w:pPr>
        <w:numPr>
          <w:ilvl w:val="0"/>
          <w:numId w:val="2"/>
        </w:numPr>
        <w:spacing w:after="120" w:line="240" w:lineRule="auto"/>
        <w:jc w:val="both"/>
        <w:rPr>
          <w:rFonts w:eastAsia="Calibri" w:cs="Times New Roman"/>
        </w:rPr>
      </w:pPr>
      <w:r w:rsidRPr="00D2608E">
        <w:rPr>
          <w:rFonts w:eastAsia="Calibri" w:cs="Times New Roman"/>
        </w:rPr>
        <w:lastRenderedPageBreak/>
        <w:t>Věci, v nichž proběhlo odvolací řízení a Krajský soud v Hradci Králové poté zrušil rozhodnutí prvostupňového soudu, věci okresním soudem postoupené, v nichž bylo rozhodnuto o důvodnosti nesouhlasu s postoupením, věci zrušené NS ČR a ÚS ČR, budou přidělovány soudci/soudkyni, který/á v nich naposledy rozhodoval/</w:t>
      </w:r>
      <w:proofErr w:type="gramStart"/>
      <w:r w:rsidRPr="00D2608E">
        <w:rPr>
          <w:rFonts w:eastAsia="Calibri" w:cs="Times New Roman"/>
        </w:rPr>
        <w:t>a nebo</w:t>
      </w:r>
      <w:proofErr w:type="gramEnd"/>
      <w:r w:rsidRPr="00D2608E">
        <w:rPr>
          <w:rFonts w:eastAsia="Calibri" w:cs="Times New Roman"/>
        </w:rPr>
        <w:t xml:space="preserve"> který/á je zařazen/a v senátu stejného čísla. V případě, že senát není obsazen, budou přidělovány čárkovým systémem do senátů počínaje senátem 17 C. Věci, v nichž rozhodla JUDr. Ladislava </w:t>
      </w:r>
      <w:proofErr w:type="spellStart"/>
      <w:r w:rsidRPr="00D2608E">
        <w:rPr>
          <w:rFonts w:eastAsia="Calibri" w:cs="Times New Roman"/>
        </w:rPr>
        <w:t>Šulecová</w:t>
      </w:r>
      <w:proofErr w:type="spellEnd"/>
      <w:r w:rsidRPr="00D2608E">
        <w:rPr>
          <w:rFonts w:eastAsia="Calibri" w:cs="Times New Roman"/>
        </w:rPr>
        <w:t xml:space="preserve"> nebo Mgr. Olga Mičanová, budou přiděleny JUDr. Milanu Plhalovi.</w:t>
      </w:r>
    </w:p>
    <w:p w14:paraId="36D608DF" w14:textId="77777777" w:rsidR="00D2608E" w:rsidRPr="00D2608E" w:rsidRDefault="00D2608E" w:rsidP="00D2608E">
      <w:pPr>
        <w:keepNext/>
        <w:numPr>
          <w:ilvl w:val="0"/>
          <w:numId w:val="2"/>
        </w:numPr>
        <w:spacing w:after="0" w:line="240" w:lineRule="auto"/>
        <w:jc w:val="both"/>
        <w:outlineLvl w:val="2"/>
        <w:rPr>
          <w:rFonts w:eastAsia="Calibri" w:cs="Times New Roman"/>
        </w:rPr>
      </w:pPr>
      <w:bookmarkStart w:id="15" w:name="_Toc499618990"/>
      <w:bookmarkStart w:id="16" w:name="_Toc499629989"/>
      <w:bookmarkStart w:id="17" w:name="_Toc499706018"/>
      <w:bookmarkStart w:id="18" w:name="_Toc510513895"/>
      <w:bookmarkStart w:id="19" w:name="_Toc510513999"/>
      <w:r w:rsidRPr="00D2608E">
        <w:rPr>
          <w:rFonts w:eastAsia="Calibri" w:cs="Times New Roman"/>
        </w:rPr>
        <w:t>Věci vyloučené budou přiděleny soudci/soudkyni, který/á o jejich vyloučení rozhodl/a. Věci spojené ke společnému řízení budou přiděleny k projednání a rozhodnutí tomu soudci/soudkyni, které/mu věc napadla dříve.</w:t>
      </w:r>
      <w:bookmarkEnd w:id="15"/>
      <w:bookmarkEnd w:id="16"/>
      <w:bookmarkEnd w:id="17"/>
      <w:bookmarkEnd w:id="18"/>
      <w:bookmarkEnd w:id="19"/>
    </w:p>
    <w:p w14:paraId="4C1F1147" w14:textId="77777777" w:rsidR="00D2608E" w:rsidRPr="00D2608E" w:rsidRDefault="00D2608E" w:rsidP="00D2608E">
      <w:pPr>
        <w:keepNext/>
        <w:spacing w:after="0" w:line="240" w:lineRule="auto"/>
        <w:jc w:val="both"/>
        <w:outlineLvl w:val="2"/>
        <w:rPr>
          <w:rFonts w:ascii="Times New Roman" w:eastAsia="Times New Roman" w:hAnsi="Times New Roman" w:cs="Times New Roman"/>
          <w:szCs w:val="24"/>
          <w:lang w:eastAsia="cs-CZ"/>
        </w:rPr>
      </w:pPr>
    </w:p>
    <w:p w14:paraId="73C83D47" w14:textId="77777777" w:rsidR="00D2608E" w:rsidRDefault="00D2608E" w:rsidP="00C24CC7">
      <w:pPr>
        <w:keepNext/>
        <w:spacing w:after="0" w:line="240" w:lineRule="auto"/>
        <w:jc w:val="center"/>
        <w:outlineLvl w:val="2"/>
        <w:rPr>
          <w:rFonts w:eastAsia="Times New Roman" w:cs="Times New Roman"/>
          <w:b/>
          <w:szCs w:val="24"/>
          <w:lang w:eastAsia="cs-CZ"/>
        </w:rPr>
      </w:pPr>
    </w:p>
    <w:p w14:paraId="31A44DC5" w14:textId="77777777" w:rsidR="00D2608E" w:rsidRDefault="00D2608E" w:rsidP="00C24CC7">
      <w:pPr>
        <w:keepNext/>
        <w:spacing w:after="0" w:line="240" w:lineRule="auto"/>
        <w:jc w:val="center"/>
        <w:outlineLvl w:val="2"/>
        <w:rPr>
          <w:rFonts w:eastAsia="Times New Roman" w:cs="Times New Roman"/>
          <w:b/>
          <w:szCs w:val="24"/>
          <w:lang w:eastAsia="cs-CZ"/>
        </w:rPr>
      </w:pPr>
    </w:p>
    <w:p w14:paraId="5F4238BD" w14:textId="63E3B504" w:rsidR="00C24CC7" w:rsidRPr="00C24CC7" w:rsidRDefault="00C24CC7" w:rsidP="00C24CC7">
      <w:pPr>
        <w:keepNext/>
        <w:spacing w:after="0" w:line="240" w:lineRule="auto"/>
        <w:jc w:val="center"/>
        <w:outlineLvl w:val="2"/>
        <w:rPr>
          <w:rFonts w:eastAsia="Times New Roman" w:cs="Times New Roman"/>
          <w:b/>
          <w:szCs w:val="24"/>
          <w:lang w:eastAsia="cs-CZ"/>
        </w:rPr>
      </w:pPr>
      <w:r w:rsidRPr="00C24CC7">
        <w:rPr>
          <w:rFonts w:eastAsia="Times New Roman" w:cs="Times New Roman"/>
          <w:b/>
          <w:szCs w:val="24"/>
          <w:lang w:eastAsia="cs-CZ"/>
        </w:rPr>
        <w:t>Čl. 5</w:t>
      </w:r>
      <w:bookmarkEnd w:id="0"/>
      <w:bookmarkEnd w:id="1"/>
      <w:bookmarkEnd w:id="2"/>
      <w:bookmarkEnd w:id="3"/>
      <w:bookmarkEnd w:id="4"/>
    </w:p>
    <w:p w14:paraId="0A8783E7" w14:textId="77777777" w:rsidR="00C24CC7" w:rsidRPr="00C24CC7" w:rsidRDefault="00C24CC7" w:rsidP="00C24CC7">
      <w:pPr>
        <w:keepNext/>
        <w:spacing w:after="0" w:line="240" w:lineRule="auto"/>
        <w:jc w:val="center"/>
        <w:outlineLvl w:val="2"/>
        <w:rPr>
          <w:rFonts w:ascii="Times New Roman" w:eastAsia="Times New Roman" w:hAnsi="Times New Roman" w:cs="Times New Roman"/>
          <w:szCs w:val="24"/>
          <w:lang w:eastAsia="cs-CZ"/>
        </w:rPr>
      </w:pPr>
      <w:bookmarkStart w:id="20" w:name="_Toc499618997"/>
      <w:bookmarkStart w:id="21" w:name="_Toc499629996"/>
      <w:bookmarkStart w:id="22" w:name="_Toc499706025"/>
      <w:bookmarkStart w:id="23" w:name="_Toc510513902"/>
      <w:bookmarkStart w:id="24" w:name="_Toc510514006"/>
      <w:r w:rsidRPr="00C24CC7">
        <w:rPr>
          <w:rFonts w:eastAsia="Times New Roman" w:cs="Times New Roman"/>
          <w:b/>
          <w:szCs w:val="24"/>
          <w:lang w:eastAsia="cs-CZ"/>
        </w:rPr>
        <w:t>Zastupování soudců</w:t>
      </w:r>
      <w:bookmarkEnd w:id="20"/>
      <w:bookmarkEnd w:id="21"/>
      <w:bookmarkEnd w:id="22"/>
      <w:bookmarkEnd w:id="23"/>
      <w:bookmarkEnd w:id="24"/>
      <w:r w:rsidRPr="00C24CC7">
        <w:rPr>
          <w:rFonts w:eastAsia="Times New Roman" w:cs="Times New Roman"/>
          <w:b/>
          <w:szCs w:val="24"/>
          <w:lang w:eastAsia="cs-CZ"/>
        </w:rPr>
        <w:t>/soudkyň</w:t>
      </w:r>
    </w:p>
    <w:p w14:paraId="0BDBF536" w14:textId="77777777" w:rsidR="00C24CC7" w:rsidRPr="00C24CC7" w:rsidRDefault="00C24CC7" w:rsidP="00C24CC7">
      <w:pPr>
        <w:spacing w:after="0" w:line="240" w:lineRule="auto"/>
        <w:rPr>
          <w:rFonts w:ascii="Times New Roman" w:eastAsia="Times New Roman" w:hAnsi="Times New Roman" w:cs="Times New Roman"/>
          <w:b/>
          <w:bCs/>
          <w:szCs w:val="24"/>
          <w:lang w:eastAsia="cs-CZ"/>
        </w:rPr>
      </w:pPr>
    </w:p>
    <w:p w14:paraId="105AC640" w14:textId="77777777" w:rsidR="00C24CC7" w:rsidRPr="00C24CC7" w:rsidRDefault="00C24CC7" w:rsidP="00C24CC7">
      <w:pPr>
        <w:numPr>
          <w:ilvl w:val="0"/>
          <w:numId w:val="11"/>
        </w:numPr>
        <w:spacing w:after="120" w:line="240" w:lineRule="auto"/>
        <w:ind w:left="714" w:hanging="357"/>
        <w:jc w:val="both"/>
        <w:rPr>
          <w:rFonts w:eastAsia="Times New Roman" w:cs="Times New Roman"/>
          <w:szCs w:val="24"/>
          <w:lang w:eastAsia="cs-CZ"/>
        </w:rPr>
      </w:pPr>
      <w:r w:rsidRPr="00C24CC7">
        <w:rPr>
          <w:rFonts w:eastAsia="Times New Roman" w:cs="Times New Roman"/>
          <w:szCs w:val="24"/>
          <w:lang w:eastAsia="cs-CZ"/>
        </w:rPr>
        <w:t>V případě nepřítomnosti soudce/soudkyně v maximální délce do 3 měsíců zastupují nepřítomné/ho soudce/soudkyně ve věcech, které nesnesou odkladu, do jeho/jejího návratu přítomní zástupci/zástupkyně v pořadí uvedeném níže: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0"/>
        <w:gridCol w:w="7072"/>
      </w:tblGrid>
      <w:tr w:rsidR="00C24CC7" w:rsidRPr="00C24CC7" w14:paraId="6DED8840" w14:textId="77777777" w:rsidTr="009B66CD">
        <w:trPr>
          <w:cantSplit/>
        </w:trPr>
        <w:tc>
          <w:tcPr>
            <w:tcW w:w="2140" w:type="dxa"/>
            <w:shd w:val="clear" w:color="auto" w:fill="D9D9D9"/>
          </w:tcPr>
          <w:p w14:paraId="0574507B" w14:textId="77777777" w:rsidR="00C24CC7" w:rsidRPr="00C24CC7" w:rsidRDefault="00C24CC7" w:rsidP="00C24CC7">
            <w:pPr>
              <w:spacing w:after="0" w:line="240" w:lineRule="auto"/>
              <w:rPr>
                <w:rFonts w:eastAsia="Times New Roman" w:cs="Times New Roman"/>
                <w:b/>
                <w:szCs w:val="24"/>
                <w:lang w:eastAsia="cs-CZ"/>
              </w:rPr>
            </w:pPr>
            <w:r w:rsidRPr="00C24CC7">
              <w:rPr>
                <w:rFonts w:eastAsia="Times New Roman" w:cs="Times New Roman"/>
                <w:b/>
                <w:szCs w:val="24"/>
                <w:lang w:eastAsia="cs-CZ"/>
              </w:rPr>
              <w:t>Soudce/soudkyně</w:t>
            </w:r>
          </w:p>
        </w:tc>
        <w:tc>
          <w:tcPr>
            <w:tcW w:w="7072" w:type="dxa"/>
            <w:shd w:val="clear" w:color="auto" w:fill="D9D9D9"/>
          </w:tcPr>
          <w:p w14:paraId="5A40403F" w14:textId="77777777" w:rsidR="00C24CC7" w:rsidRPr="00C24CC7" w:rsidRDefault="00C24CC7" w:rsidP="00C24CC7">
            <w:pPr>
              <w:spacing w:after="0" w:line="240" w:lineRule="auto"/>
              <w:rPr>
                <w:rFonts w:eastAsia="Times New Roman" w:cs="Times New Roman"/>
                <w:b/>
                <w:szCs w:val="24"/>
                <w:lang w:eastAsia="cs-CZ"/>
              </w:rPr>
            </w:pPr>
            <w:r w:rsidRPr="00C24CC7">
              <w:rPr>
                <w:rFonts w:eastAsia="Times New Roman" w:cs="Times New Roman"/>
                <w:b/>
                <w:szCs w:val="24"/>
                <w:lang w:eastAsia="cs-CZ"/>
              </w:rPr>
              <w:t>Zástup</w:t>
            </w:r>
          </w:p>
        </w:tc>
      </w:tr>
      <w:tr w:rsidR="00C24CC7" w:rsidRPr="00C24CC7" w14:paraId="32ACCA6A" w14:textId="77777777" w:rsidTr="009B66CD">
        <w:trPr>
          <w:cantSplit/>
        </w:trPr>
        <w:tc>
          <w:tcPr>
            <w:tcW w:w="2140" w:type="dxa"/>
          </w:tcPr>
          <w:p w14:paraId="4C90F782" w14:textId="77777777" w:rsidR="00C24CC7" w:rsidRPr="00C24CC7" w:rsidRDefault="00C24CC7" w:rsidP="00C24CC7">
            <w:pPr>
              <w:spacing w:after="0" w:line="240" w:lineRule="auto"/>
              <w:rPr>
                <w:rFonts w:eastAsia="Times New Roman" w:cs="Times New Roman"/>
                <w:b/>
                <w:szCs w:val="24"/>
                <w:lang w:eastAsia="cs-CZ"/>
              </w:rPr>
            </w:pPr>
            <w:r w:rsidRPr="00C24CC7">
              <w:rPr>
                <w:rFonts w:eastAsia="Times New Roman" w:cs="Times New Roman"/>
                <w:b/>
                <w:szCs w:val="24"/>
                <w:lang w:eastAsia="cs-CZ"/>
              </w:rPr>
              <w:t>Mgr. Michaela Nováková</w:t>
            </w:r>
          </w:p>
        </w:tc>
        <w:tc>
          <w:tcPr>
            <w:tcW w:w="7072" w:type="dxa"/>
          </w:tcPr>
          <w:p w14:paraId="70742498" w14:textId="61CC1AF2" w:rsidR="00C24CC7" w:rsidRPr="00C24CC7" w:rsidRDefault="00C24CC7" w:rsidP="00C24CC7">
            <w:pPr>
              <w:spacing w:after="0" w:line="240" w:lineRule="auto"/>
              <w:jc w:val="both"/>
              <w:rPr>
                <w:rFonts w:eastAsia="Times New Roman" w:cs="Times New Roman"/>
                <w:szCs w:val="24"/>
                <w:lang w:eastAsia="cs-CZ"/>
              </w:rPr>
            </w:pPr>
            <w:r w:rsidRPr="00C24CC7">
              <w:rPr>
                <w:rFonts w:eastAsia="Times New Roman" w:cs="Times New Roman"/>
                <w:szCs w:val="24"/>
                <w:lang w:eastAsia="cs-CZ"/>
              </w:rPr>
              <w:t xml:space="preserve">Mgr. Eva Tabetová, JUDr. Jakub Kavalír, JUDr. Markéta Šubová, Mgr. Babora Tichá Marková, JUDr. Jana Ela Kliková, Mgr. Jindřich Rajman, Mgr. Radka </w:t>
            </w:r>
            <w:proofErr w:type="spellStart"/>
            <w:r w:rsidR="00D2608E">
              <w:rPr>
                <w:rFonts w:eastAsia="Times New Roman" w:cs="Times New Roman"/>
                <w:szCs w:val="24"/>
                <w:lang w:eastAsia="cs-CZ"/>
              </w:rPr>
              <w:t>Ordošová</w:t>
            </w:r>
            <w:proofErr w:type="spellEnd"/>
            <w:r w:rsidRPr="00C24CC7">
              <w:rPr>
                <w:rFonts w:eastAsia="Times New Roman" w:cs="Times New Roman"/>
                <w:szCs w:val="24"/>
                <w:lang w:eastAsia="cs-CZ"/>
              </w:rPr>
              <w:t>, JUDr. Milan Plhal, JUDr. Anna Tichá, JUDr. Ivana Dušáková, Mgr. Jan Linhart, Mgr. Milena Rejchová</w:t>
            </w:r>
          </w:p>
        </w:tc>
      </w:tr>
      <w:tr w:rsidR="00C24CC7" w:rsidRPr="00C24CC7" w14:paraId="5C52C6AE" w14:textId="77777777" w:rsidTr="009B66CD">
        <w:trPr>
          <w:cantSplit/>
        </w:trPr>
        <w:tc>
          <w:tcPr>
            <w:tcW w:w="2140" w:type="dxa"/>
          </w:tcPr>
          <w:p w14:paraId="29DE0D44" w14:textId="77777777" w:rsidR="00C24CC7" w:rsidRPr="00C24CC7" w:rsidRDefault="00C24CC7" w:rsidP="00C24CC7">
            <w:pPr>
              <w:spacing w:after="0" w:line="240" w:lineRule="auto"/>
              <w:rPr>
                <w:rFonts w:eastAsia="Times New Roman" w:cs="Times New Roman"/>
                <w:b/>
                <w:szCs w:val="24"/>
                <w:lang w:eastAsia="cs-CZ"/>
              </w:rPr>
            </w:pPr>
            <w:r w:rsidRPr="00C24CC7">
              <w:rPr>
                <w:rFonts w:eastAsia="Times New Roman" w:cs="Times New Roman"/>
                <w:b/>
                <w:szCs w:val="24"/>
                <w:lang w:eastAsia="cs-CZ"/>
              </w:rPr>
              <w:t>Mgr. Jindřich Rajman</w:t>
            </w:r>
          </w:p>
        </w:tc>
        <w:tc>
          <w:tcPr>
            <w:tcW w:w="7072" w:type="dxa"/>
          </w:tcPr>
          <w:p w14:paraId="46AFAB7D" w14:textId="2711D625" w:rsidR="00C24CC7" w:rsidRPr="00C24CC7" w:rsidRDefault="00C24CC7" w:rsidP="00C24CC7">
            <w:pPr>
              <w:spacing w:after="0" w:line="240" w:lineRule="auto"/>
              <w:jc w:val="both"/>
              <w:rPr>
                <w:rFonts w:eastAsia="Times New Roman" w:cs="Times New Roman"/>
                <w:szCs w:val="24"/>
                <w:lang w:eastAsia="cs-CZ"/>
              </w:rPr>
            </w:pPr>
            <w:r w:rsidRPr="00C24CC7">
              <w:rPr>
                <w:rFonts w:eastAsia="Times New Roman" w:cs="Times New Roman"/>
                <w:szCs w:val="24"/>
                <w:lang w:eastAsia="cs-CZ"/>
              </w:rPr>
              <w:t xml:space="preserve">JUDr. Jakub Kavalír, JUDr. Markéta Šubová, Mgr. Barbora Tichá Marková, JUDr. Jana Ela Kliková, Mgr. Michaela Nováková, Mgr. </w:t>
            </w:r>
            <w:proofErr w:type="gramStart"/>
            <w:r w:rsidRPr="00C24CC7">
              <w:rPr>
                <w:rFonts w:eastAsia="Times New Roman" w:cs="Times New Roman"/>
                <w:szCs w:val="24"/>
                <w:lang w:eastAsia="cs-CZ"/>
              </w:rPr>
              <w:t xml:space="preserve">Radka </w:t>
            </w:r>
            <w:r w:rsidR="00D2608E">
              <w:rPr>
                <w:rFonts w:eastAsia="Times New Roman" w:cs="Times New Roman"/>
                <w:szCs w:val="24"/>
                <w:lang w:eastAsia="cs-CZ"/>
              </w:rPr>
              <w:t xml:space="preserve"> </w:t>
            </w:r>
            <w:proofErr w:type="spellStart"/>
            <w:r w:rsidR="00D2608E">
              <w:rPr>
                <w:rFonts w:eastAsia="Times New Roman" w:cs="Times New Roman"/>
                <w:szCs w:val="24"/>
                <w:lang w:eastAsia="cs-CZ"/>
              </w:rPr>
              <w:t>Ordošová</w:t>
            </w:r>
            <w:proofErr w:type="spellEnd"/>
            <w:proofErr w:type="gramEnd"/>
            <w:r w:rsidRPr="00C24CC7">
              <w:rPr>
                <w:rFonts w:eastAsia="Times New Roman" w:cs="Times New Roman"/>
                <w:szCs w:val="24"/>
                <w:lang w:eastAsia="cs-CZ"/>
              </w:rPr>
              <w:t>, JUDr. Milan Plhal, JUDr. Anna Tichá, JUDr. Ivana Dušáková, Mgr. Jan Linhart, Mgr. Milena Rejchová, Mgr. Eva Tabetová</w:t>
            </w:r>
          </w:p>
        </w:tc>
      </w:tr>
      <w:tr w:rsidR="00C24CC7" w:rsidRPr="00C24CC7" w14:paraId="7CB1D2CD" w14:textId="77777777" w:rsidTr="009B66CD">
        <w:trPr>
          <w:cantSplit/>
        </w:trPr>
        <w:tc>
          <w:tcPr>
            <w:tcW w:w="2140" w:type="dxa"/>
          </w:tcPr>
          <w:p w14:paraId="6E9CED1B" w14:textId="72511DE2" w:rsidR="00C24CC7" w:rsidRPr="00C24CC7" w:rsidRDefault="00C24CC7" w:rsidP="00C24CC7">
            <w:pPr>
              <w:spacing w:after="0" w:line="240" w:lineRule="auto"/>
              <w:rPr>
                <w:rFonts w:eastAsia="Times New Roman" w:cs="Times New Roman"/>
                <w:b/>
                <w:szCs w:val="24"/>
                <w:lang w:eastAsia="cs-CZ"/>
              </w:rPr>
            </w:pPr>
            <w:r w:rsidRPr="00C24CC7">
              <w:rPr>
                <w:rFonts w:eastAsia="Times New Roman" w:cs="Times New Roman"/>
                <w:b/>
                <w:szCs w:val="24"/>
                <w:lang w:eastAsia="cs-CZ"/>
              </w:rPr>
              <w:t xml:space="preserve">Mgr. Radka </w:t>
            </w:r>
            <w:proofErr w:type="spellStart"/>
            <w:r w:rsidR="00D2608E">
              <w:rPr>
                <w:rFonts w:eastAsia="Times New Roman" w:cs="Times New Roman"/>
                <w:b/>
                <w:szCs w:val="24"/>
                <w:lang w:eastAsia="cs-CZ"/>
              </w:rPr>
              <w:t>Ordošová</w:t>
            </w:r>
            <w:proofErr w:type="spellEnd"/>
          </w:p>
        </w:tc>
        <w:tc>
          <w:tcPr>
            <w:tcW w:w="7072" w:type="dxa"/>
          </w:tcPr>
          <w:p w14:paraId="1541143B" w14:textId="0B9C3BC9" w:rsidR="00C24CC7" w:rsidRPr="00C24CC7" w:rsidRDefault="00C24CC7" w:rsidP="00C24CC7">
            <w:pPr>
              <w:spacing w:after="0" w:line="240" w:lineRule="auto"/>
              <w:jc w:val="both"/>
              <w:rPr>
                <w:rFonts w:eastAsia="Times New Roman" w:cs="Times New Roman"/>
                <w:szCs w:val="24"/>
                <w:lang w:eastAsia="cs-CZ"/>
              </w:rPr>
            </w:pPr>
            <w:r w:rsidRPr="00C24CC7">
              <w:rPr>
                <w:rFonts w:eastAsia="Times New Roman" w:cs="Times New Roman"/>
                <w:szCs w:val="24"/>
                <w:lang w:eastAsia="cs-CZ"/>
              </w:rPr>
              <w:t>JUDr. Markéta Šubová, Mgr. Babora Tichá Marková, JUDr. Jana Ela Kliková, Mgr. Michaela Nováková, Mgr. Jindřich Rajman, JUDr. Milan Plhal, JUDr. Anna Tichá, JUDr. Ivana Dušáková, Mgr. Jan Linhart, Mgr. Milena Rejchová, Mgr. Eva Tabetová, JUDr. Jakub Kavalír</w:t>
            </w:r>
          </w:p>
        </w:tc>
      </w:tr>
      <w:tr w:rsidR="00C24CC7" w:rsidRPr="00C24CC7" w14:paraId="50DD586F" w14:textId="77777777" w:rsidTr="009B66CD">
        <w:trPr>
          <w:cantSplit/>
        </w:trPr>
        <w:tc>
          <w:tcPr>
            <w:tcW w:w="2140" w:type="dxa"/>
          </w:tcPr>
          <w:p w14:paraId="4CF10B97" w14:textId="77777777" w:rsidR="00C24CC7" w:rsidRPr="00C24CC7" w:rsidRDefault="00C24CC7" w:rsidP="00C24CC7">
            <w:pPr>
              <w:spacing w:after="0" w:line="240" w:lineRule="auto"/>
              <w:rPr>
                <w:rFonts w:eastAsia="Times New Roman" w:cs="Times New Roman"/>
                <w:b/>
                <w:szCs w:val="24"/>
                <w:lang w:eastAsia="cs-CZ"/>
              </w:rPr>
            </w:pPr>
            <w:r w:rsidRPr="00C24CC7">
              <w:rPr>
                <w:rFonts w:eastAsia="Times New Roman" w:cs="Times New Roman"/>
                <w:b/>
                <w:szCs w:val="24"/>
                <w:lang w:eastAsia="cs-CZ"/>
              </w:rPr>
              <w:t>JUDr. Milan Plhal</w:t>
            </w:r>
          </w:p>
        </w:tc>
        <w:tc>
          <w:tcPr>
            <w:tcW w:w="7072" w:type="dxa"/>
          </w:tcPr>
          <w:p w14:paraId="56568947" w14:textId="2CF45C24" w:rsidR="00C24CC7" w:rsidRPr="00C24CC7" w:rsidRDefault="00C24CC7" w:rsidP="00C24CC7">
            <w:pPr>
              <w:spacing w:after="0" w:line="240" w:lineRule="auto"/>
              <w:jc w:val="both"/>
              <w:rPr>
                <w:rFonts w:eastAsia="Times New Roman" w:cs="Times New Roman"/>
                <w:szCs w:val="24"/>
                <w:lang w:eastAsia="cs-CZ"/>
              </w:rPr>
            </w:pPr>
            <w:r w:rsidRPr="00C24CC7">
              <w:rPr>
                <w:rFonts w:eastAsia="Times New Roman" w:cs="Times New Roman"/>
                <w:szCs w:val="24"/>
                <w:lang w:eastAsia="cs-CZ"/>
              </w:rPr>
              <w:t xml:space="preserve">Mgr. Barbora Tichá Marková, JUDr. Jana Ela Kliková, Mgr. Michaela Nováková, Mgr. Jindřich Rajman, Mgr. Radka </w:t>
            </w:r>
            <w:proofErr w:type="spellStart"/>
            <w:r w:rsidR="00D2608E">
              <w:rPr>
                <w:rFonts w:eastAsia="Times New Roman" w:cs="Times New Roman"/>
                <w:szCs w:val="24"/>
                <w:lang w:eastAsia="cs-CZ"/>
              </w:rPr>
              <w:t>Ordošová</w:t>
            </w:r>
            <w:proofErr w:type="spellEnd"/>
            <w:r w:rsidRPr="00C24CC7">
              <w:rPr>
                <w:rFonts w:eastAsia="Times New Roman" w:cs="Times New Roman"/>
                <w:szCs w:val="24"/>
                <w:lang w:eastAsia="cs-CZ"/>
              </w:rPr>
              <w:t>, JUDr. Anna Tichá, JUDr. Ivana Dušáková, Mgr. Jan Linhart, Mgr. Milena Rejchová, Mgr. Eva Tabetová, JUDr. Jakub Kavalír, JUDr. Markéta Šubová</w:t>
            </w:r>
          </w:p>
        </w:tc>
      </w:tr>
      <w:tr w:rsidR="00C24CC7" w:rsidRPr="00C24CC7" w14:paraId="09D343C6" w14:textId="77777777" w:rsidTr="009B66CD">
        <w:trPr>
          <w:cantSplit/>
        </w:trPr>
        <w:tc>
          <w:tcPr>
            <w:tcW w:w="2140" w:type="dxa"/>
          </w:tcPr>
          <w:p w14:paraId="56968CE3" w14:textId="77777777" w:rsidR="00C24CC7" w:rsidRPr="00C24CC7" w:rsidRDefault="00C24CC7" w:rsidP="00C24CC7">
            <w:pPr>
              <w:spacing w:after="0" w:line="240" w:lineRule="auto"/>
              <w:rPr>
                <w:rFonts w:eastAsia="Times New Roman" w:cs="Times New Roman"/>
                <w:b/>
                <w:szCs w:val="24"/>
                <w:lang w:eastAsia="cs-CZ"/>
              </w:rPr>
            </w:pPr>
            <w:r w:rsidRPr="00C24CC7">
              <w:rPr>
                <w:rFonts w:eastAsia="Times New Roman" w:cs="Times New Roman"/>
                <w:b/>
                <w:szCs w:val="24"/>
                <w:lang w:eastAsia="cs-CZ"/>
              </w:rPr>
              <w:t>JUDr. Anna Tichá</w:t>
            </w:r>
          </w:p>
        </w:tc>
        <w:tc>
          <w:tcPr>
            <w:tcW w:w="7072" w:type="dxa"/>
          </w:tcPr>
          <w:p w14:paraId="68A7D640" w14:textId="357FA06E" w:rsidR="00C24CC7" w:rsidRPr="00C24CC7" w:rsidRDefault="00C24CC7" w:rsidP="00C24CC7">
            <w:pPr>
              <w:spacing w:after="0" w:line="240" w:lineRule="auto"/>
              <w:jc w:val="both"/>
              <w:rPr>
                <w:rFonts w:eastAsia="Times New Roman" w:cs="Times New Roman"/>
                <w:szCs w:val="24"/>
                <w:lang w:eastAsia="cs-CZ"/>
              </w:rPr>
            </w:pPr>
            <w:r w:rsidRPr="00C24CC7">
              <w:rPr>
                <w:rFonts w:eastAsia="Times New Roman" w:cs="Times New Roman"/>
                <w:szCs w:val="24"/>
                <w:lang w:eastAsia="cs-CZ"/>
              </w:rPr>
              <w:t xml:space="preserve">JUDr. Jana Ela Kliková, Mgr. Michaela Nováková, Mgr. Jindřich Rajman, Mgr. Radka </w:t>
            </w:r>
            <w:proofErr w:type="spellStart"/>
            <w:r w:rsidR="000C5A43">
              <w:rPr>
                <w:rFonts w:eastAsia="Times New Roman" w:cs="Times New Roman"/>
                <w:szCs w:val="24"/>
                <w:lang w:eastAsia="cs-CZ"/>
              </w:rPr>
              <w:t>Ordošová</w:t>
            </w:r>
            <w:proofErr w:type="spellEnd"/>
            <w:r w:rsidRPr="00C24CC7">
              <w:rPr>
                <w:rFonts w:eastAsia="Times New Roman" w:cs="Times New Roman"/>
                <w:szCs w:val="24"/>
                <w:lang w:eastAsia="cs-CZ"/>
              </w:rPr>
              <w:t>, JUDr. Milan Plhal, JUDr. Ivana Dušáková, Mgr. Jan Linhart, Mgr. Milena Rejchová, Mgr. Eva Tabetová, JUDr. Jakub Kavalír, JUDr. Markéta Šubová, Mgr. Barbora Tichá Marková</w:t>
            </w:r>
          </w:p>
        </w:tc>
      </w:tr>
      <w:tr w:rsidR="00C24CC7" w:rsidRPr="00C24CC7" w14:paraId="76529703" w14:textId="77777777" w:rsidTr="009B66CD">
        <w:trPr>
          <w:cantSplit/>
        </w:trPr>
        <w:tc>
          <w:tcPr>
            <w:tcW w:w="2140" w:type="dxa"/>
          </w:tcPr>
          <w:p w14:paraId="08DBB356" w14:textId="77777777" w:rsidR="00C24CC7" w:rsidRPr="00C24CC7" w:rsidRDefault="00C24CC7" w:rsidP="00C24CC7">
            <w:pPr>
              <w:spacing w:after="0" w:line="240" w:lineRule="auto"/>
              <w:rPr>
                <w:rFonts w:eastAsia="Times New Roman" w:cs="Times New Roman"/>
                <w:b/>
                <w:szCs w:val="24"/>
                <w:lang w:eastAsia="cs-CZ"/>
              </w:rPr>
            </w:pPr>
            <w:r w:rsidRPr="00C24CC7">
              <w:rPr>
                <w:rFonts w:eastAsia="Times New Roman" w:cs="Times New Roman"/>
                <w:b/>
                <w:szCs w:val="24"/>
                <w:lang w:eastAsia="cs-CZ"/>
              </w:rPr>
              <w:t>JUDr. Ivana Dušáková</w:t>
            </w:r>
          </w:p>
        </w:tc>
        <w:tc>
          <w:tcPr>
            <w:tcW w:w="7072" w:type="dxa"/>
          </w:tcPr>
          <w:p w14:paraId="6F7BAAC1" w14:textId="7C3A5D25" w:rsidR="00C24CC7" w:rsidRPr="00C24CC7" w:rsidRDefault="00C24CC7" w:rsidP="00C24CC7">
            <w:pPr>
              <w:spacing w:after="0" w:line="240" w:lineRule="auto"/>
              <w:jc w:val="both"/>
              <w:rPr>
                <w:rFonts w:eastAsia="Times New Roman" w:cs="Times New Roman"/>
                <w:szCs w:val="24"/>
                <w:lang w:eastAsia="cs-CZ"/>
              </w:rPr>
            </w:pPr>
            <w:r w:rsidRPr="00C24CC7">
              <w:rPr>
                <w:rFonts w:eastAsia="Times New Roman" w:cs="Times New Roman"/>
                <w:szCs w:val="24"/>
                <w:lang w:eastAsia="cs-CZ"/>
              </w:rPr>
              <w:t xml:space="preserve">Mgr. Michaela Nováková, Mgr. Jindřich Rajman, Mgr. Radka </w:t>
            </w:r>
            <w:proofErr w:type="spellStart"/>
            <w:r w:rsidR="000C5A43">
              <w:rPr>
                <w:rFonts w:eastAsia="Times New Roman" w:cs="Times New Roman"/>
                <w:szCs w:val="24"/>
                <w:lang w:eastAsia="cs-CZ"/>
              </w:rPr>
              <w:t>Ordošová</w:t>
            </w:r>
            <w:proofErr w:type="spellEnd"/>
            <w:r w:rsidRPr="00C24CC7">
              <w:rPr>
                <w:rFonts w:eastAsia="Times New Roman" w:cs="Times New Roman"/>
                <w:szCs w:val="24"/>
                <w:lang w:eastAsia="cs-CZ"/>
              </w:rPr>
              <w:t>, JUDr. Milan Plhal, JUDr. Anna Tichá, Mgr. Jan Linhart, Mgr. Milena Rejchová, Mgr. Eva Tabetová, JUDr. Jakub Kavalír, JUDr. Markéta Šubová, Mgr. Tichá Marková, JUDr. Jana Ela Kliková</w:t>
            </w:r>
          </w:p>
        </w:tc>
      </w:tr>
      <w:tr w:rsidR="00C24CC7" w:rsidRPr="00C24CC7" w14:paraId="350A5BFE" w14:textId="77777777" w:rsidTr="009B66CD">
        <w:trPr>
          <w:cantSplit/>
        </w:trPr>
        <w:tc>
          <w:tcPr>
            <w:tcW w:w="2140" w:type="dxa"/>
          </w:tcPr>
          <w:p w14:paraId="59783351" w14:textId="77777777" w:rsidR="00C24CC7" w:rsidRPr="00C24CC7" w:rsidRDefault="00C24CC7" w:rsidP="00C24CC7">
            <w:pPr>
              <w:spacing w:after="0" w:line="240" w:lineRule="auto"/>
              <w:rPr>
                <w:rFonts w:eastAsia="Times New Roman" w:cs="Times New Roman"/>
                <w:b/>
                <w:szCs w:val="24"/>
                <w:lang w:eastAsia="cs-CZ"/>
              </w:rPr>
            </w:pPr>
            <w:r w:rsidRPr="00C24CC7">
              <w:rPr>
                <w:rFonts w:eastAsia="Times New Roman" w:cs="Times New Roman"/>
                <w:b/>
                <w:szCs w:val="24"/>
                <w:lang w:eastAsia="cs-CZ"/>
              </w:rPr>
              <w:t>Mgr. Jan Linhart</w:t>
            </w:r>
          </w:p>
        </w:tc>
        <w:tc>
          <w:tcPr>
            <w:tcW w:w="7072" w:type="dxa"/>
          </w:tcPr>
          <w:p w14:paraId="7355938C" w14:textId="661455B1" w:rsidR="00C24CC7" w:rsidRPr="00C24CC7" w:rsidRDefault="00C24CC7" w:rsidP="00C24CC7">
            <w:pPr>
              <w:spacing w:after="0" w:line="240" w:lineRule="auto"/>
              <w:jc w:val="both"/>
              <w:rPr>
                <w:rFonts w:eastAsia="Times New Roman" w:cs="Times New Roman"/>
                <w:szCs w:val="24"/>
                <w:lang w:eastAsia="cs-CZ"/>
              </w:rPr>
            </w:pPr>
            <w:r w:rsidRPr="00C24CC7">
              <w:rPr>
                <w:rFonts w:eastAsia="Times New Roman" w:cs="Times New Roman"/>
                <w:szCs w:val="24"/>
                <w:lang w:eastAsia="cs-CZ"/>
              </w:rPr>
              <w:t xml:space="preserve">Mgr. Jindřich Rajman, Mgr. Radka </w:t>
            </w:r>
            <w:proofErr w:type="spellStart"/>
            <w:r w:rsidR="000C5A43">
              <w:rPr>
                <w:rFonts w:eastAsia="Times New Roman" w:cs="Times New Roman"/>
                <w:szCs w:val="24"/>
                <w:lang w:eastAsia="cs-CZ"/>
              </w:rPr>
              <w:t>Ordošová</w:t>
            </w:r>
            <w:proofErr w:type="spellEnd"/>
            <w:r w:rsidRPr="00C24CC7">
              <w:rPr>
                <w:rFonts w:eastAsia="Times New Roman" w:cs="Times New Roman"/>
                <w:szCs w:val="24"/>
                <w:lang w:eastAsia="cs-CZ"/>
              </w:rPr>
              <w:t>, JUDr. Milan Plhal, JUDr. Anna Tichá, JUDr. Ivana Dušáková, Mgr. Milena Rejchová, Mgr. Eva Tabetová, JUDr. Jakub Kavalír, JUDr. Markéta Šubová, Mgr. Barbora Tichá Marková, JUDr. Jana Ela Kliková, Mgr. Michaela Nováková</w:t>
            </w:r>
          </w:p>
        </w:tc>
      </w:tr>
      <w:tr w:rsidR="00C24CC7" w:rsidRPr="00C24CC7" w14:paraId="60951945" w14:textId="77777777" w:rsidTr="009B66CD">
        <w:trPr>
          <w:cantSplit/>
        </w:trPr>
        <w:tc>
          <w:tcPr>
            <w:tcW w:w="2140" w:type="dxa"/>
          </w:tcPr>
          <w:p w14:paraId="6977FC1B" w14:textId="77777777" w:rsidR="00C24CC7" w:rsidRPr="00C24CC7" w:rsidRDefault="00C24CC7" w:rsidP="00C24CC7">
            <w:pPr>
              <w:spacing w:after="0" w:line="240" w:lineRule="auto"/>
              <w:rPr>
                <w:rFonts w:eastAsia="Times New Roman" w:cs="Times New Roman"/>
                <w:b/>
                <w:szCs w:val="24"/>
                <w:lang w:eastAsia="cs-CZ"/>
              </w:rPr>
            </w:pPr>
            <w:r w:rsidRPr="00C24CC7">
              <w:rPr>
                <w:rFonts w:eastAsia="Times New Roman" w:cs="Times New Roman"/>
                <w:b/>
                <w:szCs w:val="24"/>
                <w:lang w:eastAsia="cs-CZ"/>
              </w:rPr>
              <w:lastRenderedPageBreak/>
              <w:t>Mgr. Milena Rejchová</w:t>
            </w:r>
          </w:p>
        </w:tc>
        <w:tc>
          <w:tcPr>
            <w:tcW w:w="7072" w:type="dxa"/>
          </w:tcPr>
          <w:p w14:paraId="3B0F9A09" w14:textId="5325978D" w:rsidR="00C24CC7" w:rsidRPr="00C24CC7" w:rsidRDefault="00C24CC7" w:rsidP="00C24CC7">
            <w:pPr>
              <w:spacing w:after="0" w:line="240" w:lineRule="auto"/>
              <w:jc w:val="both"/>
              <w:rPr>
                <w:rFonts w:eastAsia="Times New Roman" w:cs="Times New Roman"/>
                <w:szCs w:val="24"/>
                <w:lang w:eastAsia="cs-CZ"/>
              </w:rPr>
            </w:pPr>
            <w:r w:rsidRPr="00C24CC7">
              <w:rPr>
                <w:rFonts w:eastAsia="Times New Roman" w:cs="Times New Roman"/>
                <w:szCs w:val="24"/>
                <w:lang w:eastAsia="cs-CZ"/>
              </w:rPr>
              <w:t xml:space="preserve">Mgr. Radka </w:t>
            </w:r>
            <w:proofErr w:type="spellStart"/>
            <w:r w:rsidR="000C5A43">
              <w:rPr>
                <w:rFonts w:eastAsia="Times New Roman" w:cs="Times New Roman"/>
                <w:szCs w:val="24"/>
                <w:lang w:eastAsia="cs-CZ"/>
              </w:rPr>
              <w:t>Ordošová</w:t>
            </w:r>
            <w:proofErr w:type="spellEnd"/>
            <w:r w:rsidRPr="00C24CC7">
              <w:rPr>
                <w:rFonts w:eastAsia="Times New Roman" w:cs="Times New Roman"/>
                <w:szCs w:val="24"/>
                <w:lang w:eastAsia="cs-CZ"/>
              </w:rPr>
              <w:t>, JUDr. Milan Plhal, JUDr. Anna Tichá, JUDr. Ivana Dušáková, Mgr. Jan Linhart, Mgr. Eva Tabetová JUDr. Jakub Kavalír, JUDr. Markéta Šubová, Mgr. Barbora Tichá Marková, JUDr. Jana Ela Kliková, Mgr. Michaela Nováková, Mgr. Jindřich Rajman</w:t>
            </w:r>
          </w:p>
        </w:tc>
      </w:tr>
      <w:tr w:rsidR="00C24CC7" w:rsidRPr="00C24CC7" w14:paraId="1B0F551D" w14:textId="77777777" w:rsidTr="009B66CD">
        <w:trPr>
          <w:cantSplit/>
        </w:trPr>
        <w:tc>
          <w:tcPr>
            <w:tcW w:w="2140" w:type="dxa"/>
          </w:tcPr>
          <w:p w14:paraId="52F74947" w14:textId="77777777" w:rsidR="00C24CC7" w:rsidRPr="00C24CC7" w:rsidRDefault="00C24CC7" w:rsidP="00C24CC7">
            <w:pPr>
              <w:spacing w:after="0" w:line="240" w:lineRule="auto"/>
              <w:rPr>
                <w:rFonts w:eastAsia="Times New Roman" w:cs="Times New Roman"/>
                <w:b/>
                <w:szCs w:val="24"/>
                <w:lang w:eastAsia="cs-CZ"/>
              </w:rPr>
            </w:pPr>
            <w:r w:rsidRPr="00C24CC7">
              <w:rPr>
                <w:rFonts w:eastAsia="Times New Roman" w:cs="Times New Roman"/>
                <w:b/>
                <w:szCs w:val="24"/>
                <w:lang w:eastAsia="cs-CZ"/>
              </w:rPr>
              <w:t>Mgr. Eva Tabetová</w:t>
            </w:r>
          </w:p>
        </w:tc>
        <w:tc>
          <w:tcPr>
            <w:tcW w:w="7072" w:type="dxa"/>
          </w:tcPr>
          <w:p w14:paraId="73C30121" w14:textId="6433E3C6" w:rsidR="00C24CC7" w:rsidRPr="00C24CC7" w:rsidRDefault="00C24CC7" w:rsidP="00C24CC7">
            <w:pPr>
              <w:spacing w:after="0" w:line="240" w:lineRule="auto"/>
              <w:jc w:val="both"/>
              <w:rPr>
                <w:rFonts w:eastAsia="Times New Roman" w:cs="Times New Roman"/>
                <w:szCs w:val="24"/>
                <w:lang w:eastAsia="cs-CZ"/>
              </w:rPr>
            </w:pPr>
            <w:r w:rsidRPr="00C24CC7">
              <w:rPr>
                <w:rFonts w:eastAsia="Times New Roman" w:cs="Times New Roman"/>
                <w:szCs w:val="24"/>
                <w:lang w:eastAsia="cs-CZ"/>
              </w:rPr>
              <w:t xml:space="preserve">JUDr. Milan Plhal, Mgr. Barbora Tichá Marková, JUDr. Jana Ela Kliková, JUDr. Anna Tichá, JUDr. Ivana Dušáková, Mgr. Jan Linhart, Mgr. Milena Rejchová, JUDr. Jakub Kavalír JUDr. Markéta Šubová, Mgr. Michaela Nováková, Mgr. Jindřich Rajman, Mgr. Radka </w:t>
            </w:r>
            <w:proofErr w:type="spellStart"/>
            <w:r w:rsidR="000C5A43">
              <w:rPr>
                <w:rFonts w:eastAsia="Times New Roman" w:cs="Times New Roman"/>
                <w:szCs w:val="24"/>
                <w:lang w:eastAsia="cs-CZ"/>
              </w:rPr>
              <w:t>Ordošová</w:t>
            </w:r>
            <w:proofErr w:type="spellEnd"/>
          </w:p>
        </w:tc>
      </w:tr>
      <w:tr w:rsidR="00C24CC7" w:rsidRPr="00C24CC7" w14:paraId="45D4A35B" w14:textId="77777777" w:rsidTr="009B66CD">
        <w:trPr>
          <w:cantSplit/>
        </w:trPr>
        <w:tc>
          <w:tcPr>
            <w:tcW w:w="2140" w:type="dxa"/>
          </w:tcPr>
          <w:p w14:paraId="3640F268" w14:textId="77777777" w:rsidR="00C24CC7" w:rsidRPr="00C24CC7" w:rsidRDefault="00C24CC7" w:rsidP="00C24CC7">
            <w:pPr>
              <w:spacing w:after="0" w:line="240" w:lineRule="auto"/>
              <w:rPr>
                <w:rFonts w:eastAsia="Times New Roman" w:cs="Times New Roman"/>
                <w:b/>
                <w:szCs w:val="24"/>
                <w:lang w:eastAsia="cs-CZ"/>
              </w:rPr>
            </w:pPr>
            <w:r w:rsidRPr="00C24CC7">
              <w:rPr>
                <w:rFonts w:eastAsia="Times New Roman" w:cs="Times New Roman"/>
                <w:b/>
                <w:szCs w:val="24"/>
                <w:lang w:eastAsia="cs-CZ"/>
              </w:rPr>
              <w:t>Mgr. Tomáš Petráň</w:t>
            </w:r>
          </w:p>
        </w:tc>
        <w:tc>
          <w:tcPr>
            <w:tcW w:w="7072" w:type="dxa"/>
          </w:tcPr>
          <w:p w14:paraId="74A05473" w14:textId="21D7216E" w:rsidR="00C24CC7" w:rsidRPr="00C24CC7" w:rsidRDefault="00C24CC7" w:rsidP="00C24CC7">
            <w:pPr>
              <w:spacing w:after="0" w:line="240" w:lineRule="auto"/>
              <w:jc w:val="both"/>
              <w:rPr>
                <w:rFonts w:eastAsia="Times New Roman" w:cs="Times New Roman"/>
                <w:szCs w:val="24"/>
                <w:lang w:eastAsia="cs-CZ"/>
              </w:rPr>
            </w:pPr>
            <w:r w:rsidRPr="00C24CC7">
              <w:rPr>
                <w:rFonts w:eastAsia="Times New Roman" w:cs="Times New Roman"/>
                <w:szCs w:val="24"/>
                <w:lang w:eastAsia="cs-CZ"/>
              </w:rPr>
              <w:t xml:space="preserve">JUDr. Markéta Šubová, Mgr. Barbora Tichá Marková, JUDr. Jana Ela Kliková, Mgr. Michaela Nováková, Mgr. Jindřich Rajman, Mgr. </w:t>
            </w:r>
            <w:proofErr w:type="gramStart"/>
            <w:r w:rsidRPr="00C24CC7">
              <w:rPr>
                <w:rFonts w:eastAsia="Times New Roman" w:cs="Times New Roman"/>
                <w:szCs w:val="24"/>
                <w:lang w:eastAsia="cs-CZ"/>
              </w:rPr>
              <w:t xml:space="preserve">Radka </w:t>
            </w:r>
            <w:r w:rsidR="000C5A43">
              <w:rPr>
                <w:rFonts w:eastAsia="Times New Roman" w:cs="Times New Roman"/>
                <w:szCs w:val="24"/>
                <w:lang w:eastAsia="cs-CZ"/>
              </w:rPr>
              <w:t xml:space="preserve"> </w:t>
            </w:r>
            <w:proofErr w:type="spellStart"/>
            <w:r w:rsidR="000C5A43">
              <w:rPr>
                <w:rFonts w:eastAsia="Times New Roman" w:cs="Times New Roman"/>
                <w:szCs w:val="24"/>
                <w:lang w:eastAsia="cs-CZ"/>
              </w:rPr>
              <w:t>Ordošová</w:t>
            </w:r>
            <w:proofErr w:type="spellEnd"/>
            <w:proofErr w:type="gramEnd"/>
            <w:r w:rsidRPr="00C24CC7">
              <w:rPr>
                <w:rFonts w:eastAsia="Times New Roman" w:cs="Times New Roman"/>
                <w:szCs w:val="24"/>
                <w:lang w:eastAsia="cs-CZ"/>
              </w:rPr>
              <w:t xml:space="preserve">, JUDr. Milan Plhal, JUDr. Anna Tichá, JUDr. Ivana Dušáková, Mgr. Jan Linhart, Mgr. Milena Rejchová, Mgr. Eva Tabetová, JUDr. Jakub Kavalír, </w:t>
            </w:r>
          </w:p>
        </w:tc>
      </w:tr>
      <w:tr w:rsidR="00C24CC7" w:rsidRPr="00C24CC7" w14:paraId="6B98CFEF" w14:textId="77777777" w:rsidTr="009B66CD">
        <w:trPr>
          <w:cantSplit/>
        </w:trPr>
        <w:tc>
          <w:tcPr>
            <w:tcW w:w="2140" w:type="dxa"/>
          </w:tcPr>
          <w:p w14:paraId="098BC356" w14:textId="77777777" w:rsidR="00C24CC7" w:rsidRPr="00C24CC7" w:rsidRDefault="00C24CC7" w:rsidP="00C24CC7">
            <w:pPr>
              <w:spacing w:after="0" w:line="240" w:lineRule="auto"/>
              <w:rPr>
                <w:rFonts w:eastAsia="Times New Roman" w:cs="Times New Roman"/>
                <w:b/>
                <w:szCs w:val="24"/>
                <w:lang w:eastAsia="cs-CZ"/>
              </w:rPr>
            </w:pPr>
            <w:r w:rsidRPr="00C24CC7">
              <w:rPr>
                <w:rFonts w:eastAsia="Times New Roman" w:cs="Times New Roman"/>
                <w:b/>
                <w:szCs w:val="24"/>
                <w:lang w:eastAsia="cs-CZ"/>
              </w:rPr>
              <w:t>JUDr. Jakub Kavalír</w:t>
            </w:r>
          </w:p>
        </w:tc>
        <w:tc>
          <w:tcPr>
            <w:tcW w:w="7072" w:type="dxa"/>
          </w:tcPr>
          <w:p w14:paraId="51D17596" w14:textId="552A3F05" w:rsidR="00C24CC7" w:rsidRPr="00C24CC7" w:rsidRDefault="00C24CC7" w:rsidP="00C24CC7">
            <w:pPr>
              <w:spacing w:after="0" w:line="240" w:lineRule="auto"/>
              <w:jc w:val="both"/>
              <w:rPr>
                <w:rFonts w:eastAsia="Times New Roman" w:cs="Times New Roman"/>
                <w:szCs w:val="24"/>
                <w:lang w:eastAsia="cs-CZ"/>
              </w:rPr>
            </w:pPr>
            <w:r w:rsidRPr="00C24CC7">
              <w:rPr>
                <w:rFonts w:eastAsia="Times New Roman" w:cs="Times New Roman"/>
                <w:szCs w:val="24"/>
                <w:lang w:eastAsia="cs-CZ"/>
              </w:rPr>
              <w:t xml:space="preserve">JUDr. Anna Tichá, JUDr. Ivana Dušáková, Mgr. Jan Linhart, Mgr. Milena Rejchová, Mgr. Eva Tabetová, JUDr. Markéta Šubová, Mgr. Barbora Tichá Marková, JUDr. Jana Ela Kliková, Mgr. Michaela Nováková, Mgr. Jindřich Rajman, Mgr. Radka </w:t>
            </w:r>
            <w:proofErr w:type="spellStart"/>
            <w:r w:rsidR="000C5A43">
              <w:rPr>
                <w:rFonts w:eastAsia="Times New Roman" w:cs="Times New Roman"/>
                <w:szCs w:val="24"/>
                <w:lang w:eastAsia="cs-CZ"/>
              </w:rPr>
              <w:t>Ordošová</w:t>
            </w:r>
            <w:proofErr w:type="spellEnd"/>
            <w:r w:rsidRPr="00C24CC7">
              <w:rPr>
                <w:rFonts w:eastAsia="Times New Roman" w:cs="Times New Roman"/>
                <w:szCs w:val="24"/>
                <w:lang w:eastAsia="cs-CZ"/>
              </w:rPr>
              <w:t>, JUDr. Milan Plhal</w:t>
            </w:r>
          </w:p>
        </w:tc>
      </w:tr>
      <w:tr w:rsidR="00C24CC7" w:rsidRPr="00C24CC7" w14:paraId="3A71FF67" w14:textId="77777777" w:rsidTr="009B66CD">
        <w:trPr>
          <w:cantSplit/>
        </w:trPr>
        <w:tc>
          <w:tcPr>
            <w:tcW w:w="2140" w:type="dxa"/>
          </w:tcPr>
          <w:p w14:paraId="606DF8DC" w14:textId="77777777" w:rsidR="00C24CC7" w:rsidRPr="00C24CC7" w:rsidRDefault="00C24CC7" w:rsidP="00C24CC7">
            <w:pPr>
              <w:spacing w:after="0" w:line="240" w:lineRule="auto"/>
              <w:rPr>
                <w:rFonts w:eastAsia="Times New Roman" w:cs="Times New Roman"/>
                <w:b/>
                <w:szCs w:val="24"/>
                <w:lang w:eastAsia="cs-CZ"/>
              </w:rPr>
            </w:pPr>
            <w:r w:rsidRPr="00C24CC7">
              <w:rPr>
                <w:rFonts w:eastAsia="Times New Roman" w:cs="Times New Roman"/>
                <w:b/>
                <w:szCs w:val="24"/>
                <w:lang w:eastAsia="cs-CZ"/>
              </w:rPr>
              <w:t>JUDr. Markéta Šubová</w:t>
            </w:r>
          </w:p>
        </w:tc>
        <w:tc>
          <w:tcPr>
            <w:tcW w:w="7072" w:type="dxa"/>
          </w:tcPr>
          <w:p w14:paraId="75F105A2" w14:textId="50C07649" w:rsidR="00C24CC7" w:rsidRPr="00C24CC7" w:rsidRDefault="00C24CC7" w:rsidP="00C24CC7">
            <w:pPr>
              <w:spacing w:after="0" w:line="240" w:lineRule="auto"/>
              <w:jc w:val="both"/>
              <w:rPr>
                <w:rFonts w:eastAsia="Times New Roman" w:cs="Times New Roman"/>
                <w:szCs w:val="24"/>
                <w:lang w:eastAsia="cs-CZ"/>
              </w:rPr>
            </w:pPr>
            <w:r w:rsidRPr="00C24CC7">
              <w:rPr>
                <w:rFonts w:eastAsia="Times New Roman" w:cs="Times New Roman"/>
                <w:szCs w:val="24"/>
                <w:lang w:eastAsia="cs-CZ"/>
              </w:rPr>
              <w:t xml:space="preserve">JUDr. Ivana Dušáková, Mgr. Jan Linhart, Mgr. Milena Rejchová, Mgr. Eva Tabetová, JUDr. Jakub Kavalír, Mgr. Barbora Tichá Marková, JUDr. Jana Ela Kliková, Mgr. Michaela Nováková, Mgr. Jindřich Rajman, Mgr. Radka </w:t>
            </w:r>
            <w:proofErr w:type="spellStart"/>
            <w:r w:rsidR="000C5A43">
              <w:rPr>
                <w:rFonts w:eastAsia="Times New Roman" w:cs="Times New Roman"/>
                <w:szCs w:val="24"/>
                <w:lang w:eastAsia="cs-CZ"/>
              </w:rPr>
              <w:t>Ordošová</w:t>
            </w:r>
            <w:proofErr w:type="spellEnd"/>
            <w:r w:rsidRPr="00C24CC7">
              <w:rPr>
                <w:rFonts w:eastAsia="Times New Roman" w:cs="Times New Roman"/>
                <w:szCs w:val="24"/>
                <w:lang w:eastAsia="cs-CZ"/>
              </w:rPr>
              <w:t>, JUDr. Milan Plhal, JUDr. Anna Tichá</w:t>
            </w:r>
          </w:p>
        </w:tc>
      </w:tr>
      <w:tr w:rsidR="00C24CC7" w:rsidRPr="00C24CC7" w14:paraId="383664F2" w14:textId="77777777" w:rsidTr="009B66CD">
        <w:trPr>
          <w:cantSplit/>
        </w:trPr>
        <w:tc>
          <w:tcPr>
            <w:tcW w:w="2140" w:type="dxa"/>
          </w:tcPr>
          <w:p w14:paraId="425FED75" w14:textId="77777777" w:rsidR="00C24CC7" w:rsidRPr="00C24CC7" w:rsidRDefault="00C24CC7" w:rsidP="00C24CC7">
            <w:pPr>
              <w:spacing w:after="0" w:line="240" w:lineRule="auto"/>
              <w:rPr>
                <w:rFonts w:eastAsia="Times New Roman" w:cs="Times New Roman"/>
                <w:b/>
                <w:szCs w:val="24"/>
                <w:lang w:eastAsia="cs-CZ"/>
              </w:rPr>
            </w:pPr>
            <w:r w:rsidRPr="00C24CC7">
              <w:rPr>
                <w:rFonts w:eastAsia="Times New Roman" w:cs="Times New Roman"/>
                <w:b/>
                <w:szCs w:val="24"/>
                <w:lang w:eastAsia="cs-CZ"/>
              </w:rPr>
              <w:t>Mgr. Barbora Tichá Marková</w:t>
            </w:r>
          </w:p>
        </w:tc>
        <w:tc>
          <w:tcPr>
            <w:tcW w:w="7072" w:type="dxa"/>
          </w:tcPr>
          <w:p w14:paraId="75256F94" w14:textId="0286B5B3" w:rsidR="00C24CC7" w:rsidRPr="00C24CC7" w:rsidRDefault="00C24CC7" w:rsidP="00C24CC7">
            <w:pPr>
              <w:spacing w:after="0" w:line="240" w:lineRule="auto"/>
              <w:jc w:val="both"/>
              <w:rPr>
                <w:rFonts w:eastAsia="Times New Roman" w:cs="Times New Roman"/>
                <w:szCs w:val="24"/>
                <w:lang w:eastAsia="cs-CZ"/>
              </w:rPr>
            </w:pPr>
            <w:r w:rsidRPr="00C24CC7">
              <w:rPr>
                <w:rFonts w:eastAsia="Times New Roman" w:cs="Times New Roman"/>
                <w:szCs w:val="24"/>
                <w:lang w:eastAsia="cs-CZ"/>
              </w:rPr>
              <w:t xml:space="preserve">Mgr. Jan Linhart, Mgr. Milena Rejchová, Mgr. Eva Tabetová, JUDr. Jakub Kavalír, JUDr. Markéta Šubová, Mgr. Michaela Nováková, Mgr. Jindřich Rajman, Mgr. Radka </w:t>
            </w:r>
            <w:proofErr w:type="spellStart"/>
            <w:r w:rsidR="000C5A43">
              <w:rPr>
                <w:rFonts w:eastAsia="Times New Roman" w:cs="Times New Roman"/>
                <w:szCs w:val="24"/>
                <w:lang w:eastAsia="cs-CZ"/>
              </w:rPr>
              <w:t>Ordošová</w:t>
            </w:r>
            <w:proofErr w:type="spellEnd"/>
            <w:r w:rsidRPr="00C24CC7">
              <w:rPr>
                <w:rFonts w:eastAsia="Times New Roman" w:cs="Times New Roman"/>
                <w:szCs w:val="24"/>
                <w:lang w:eastAsia="cs-CZ"/>
              </w:rPr>
              <w:t>, JUDr. Milan Plhal, JUDr. Anna Tichá, JUDr. Ivana Dušáková</w:t>
            </w:r>
          </w:p>
        </w:tc>
      </w:tr>
      <w:tr w:rsidR="00C24CC7" w:rsidRPr="00C24CC7" w14:paraId="0D30BE81" w14:textId="77777777" w:rsidTr="009B66CD">
        <w:trPr>
          <w:cantSplit/>
        </w:trPr>
        <w:tc>
          <w:tcPr>
            <w:tcW w:w="2140" w:type="dxa"/>
          </w:tcPr>
          <w:p w14:paraId="19CB6C36" w14:textId="77777777" w:rsidR="00C24CC7" w:rsidRPr="00C24CC7" w:rsidRDefault="00C24CC7" w:rsidP="00C24CC7">
            <w:pPr>
              <w:spacing w:after="0" w:line="240" w:lineRule="auto"/>
              <w:rPr>
                <w:rFonts w:eastAsia="Times New Roman" w:cs="Times New Roman"/>
                <w:b/>
                <w:szCs w:val="24"/>
                <w:lang w:eastAsia="cs-CZ"/>
              </w:rPr>
            </w:pPr>
            <w:r w:rsidRPr="00C24CC7">
              <w:rPr>
                <w:rFonts w:eastAsia="Times New Roman" w:cs="Times New Roman"/>
                <w:b/>
                <w:szCs w:val="24"/>
                <w:lang w:eastAsia="cs-CZ"/>
              </w:rPr>
              <w:t>JUDr. Jana Ela Kliková</w:t>
            </w:r>
          </w:p>
        </w:tc>
        <w:tc>
          <w:tcPr>
            <w:tcW w:w="7072" w:type="dxa"/>
          </w:tcPr>
          <w:p w14:paraId="2C03145B" w14:textId="04F54C14" w:rsidR="00C24CC7" w:rsidRPr="00C24CC7" w:rsidRDefault="00C24CC7" w:rsidP="00C24CC7">
            <w:pPr>
              <w:spacing w:after="0" w:line="240" w:lineRule="auto"/>
              <w:jc w:val="both"/>
              <w:rPr>
                <w:rFonts w:eastAsia="Times New Roman" w:cs="Times New Roman"/>
                <w:szCs w:val="24"/>
                <w:lang w:eastAsia="cs-CZ"/>
              </w:rPr>
            </w:pPr>
            <w:r w:rsidRPr="00C24CC7">
              <w:rPr>
                <w:rFonts w:eastAsia="Times New Roman" w:cs="Times New Roman"/>
                <w:szCs w:val="24"/>
                <w:lang w:eastAsia="cs-CZ"/>
              </w:rPr>
              <w:t xml:space="preserve">Mgr. Milena Rejchová, Mgr. Eva Tabetová, JUDr. Jakub Kavalír, JUDr. Markéta Šubová, Mgr. Barbora Tichá Marková, Mgr. Michaela Nováková, Mgr. Jindřich Rajman, Mgr. Radka </w:t>
            </w:r>
            <w:proofErr w:type="spellStart"/>
            <w:r w:rsidR="000C5A43">
              <w:rPr>
                <w:rFonts w:eastAsia="Times New Roman" w:cs="Times New Roman"/>
                <w:szCs w:val="24"/>
                <w:lang w:eastAsia="cs-CZ"/>
              </w:rPr>
              <w:t>Ordošová</w:t>
            </w:r>
            <w:proofErr w:type="spellEnd"/>
            <w:r w:rsidRPr="00C24CC7">
              <w:rPr>
                <w:rFonts w:eastAsia="Times New Roman" w:cs="Times New Roman"/>
                <w:szCs w:val="24"/>
                <w:lang w:eastAsia="cs-CZ"/>
              </w:rPr>
              <w:t>, JUDr. Milan Plhal, JUDr. Anna Tichá, JUDr. Ivana Dušáková, Mgr. Jan Linhart</w:t>
            </w:r>
          </w:p>
        </w:tc>
      </w:tr>
    </w:tbl>
    <w:p w14:paraId="22090D5E" w14:textId="77777777" w:rsidR="00C24CC7" w:rsidRPr="00C24CC7" w:rsidRDefault="00C24CC7" w:rsidP="00C24CC7">
      <w:pPr>
        <w:spacing w:after="0" w:line="240" w:lineRule="auto"/>
        <w:jc w:val="both"/>
        <w:rPr>
          <w:rFonts w:ascii="Times New Roman" w:eastAsia="Times New Roman" w:hAnsi="Times New Roman" w:cs="Times New Roman"/>
          <w:b/>
          <w:szCs w:val="24"/>
          <w:lang w:eastAsia="cs-CZ"/>
        </w:rPr>
      </w:pPr>
    </w:p>
    <w:p w14:paraId="505292F5" w14:textId="77777777" w:rsidR="00C24CC7" w:rsidRPr="00C24CC7" w:rsidRDefault="00C24CC7" w:rsidP="00C24CC7">
      <w:pPr>
        <w:numPr>
          <w:ilvl w:val="0"/>
          <w:numId w:val="11"/>
        </w:numPr>
        <w:spacing w:after="120" w:line="240" w:lineRule="auto"/>
        <w:ind w:left="714" w:hanging="357"/>
        <w:jc w:val="both"/>
        <w:rPr>
          <w:rFonts w:eastAsia="Times New Roman" w:cs="Times New Roman"/>
          <w:szCs w:val="24"/>
          <w:lang w:eastAsia="cs-CZ"/>
        </w:rPr>
      </w:pPr>
      <w:r w:rsidRPr="00C24CC7">
        <w:rPr>
          <w:rFonts w:eastAsia="Times New Roman" w:cs="Times New Roman"/>
          <w:szCs w:val="24"/>
          <w:lang w:eastAsia="cs-CZ"/>
        </w:rPr>
        <w:t xml:space="preserve">V případě vyloučení soudce/soudkyně podle § 14 a násl. o.s.ř., </w:t>
      </w:r>
      <w:proofErr w:type="gramStart"/>
      <w:r w:rsidRPr="00C24CC7">
        <w:rPr>
          <w:rFonts w:eastAsia="Times New Roman" w:cs="Times New Roman"/>
          <w:szCs w:val="24"/>
          <w:lang w:eastAsia="cs-CZ"/>
        </w:rPr>
        <w:t>určí</w:t>
      </w:r>
      <w:proofErr w:type="gramEnd"/>
      <w:r w:rsidRPr="00C24CC7">
        <w:rPr>
          <w:rFonts w:eastAsia="Times New Roman" w:cs="Times New Roman"/>
          <w:szCs w:val="24"/>
          <w:lang w:eastAsia="cs-CZ"/>
        </w:rPr>
        <w:t xml:space="preserve"> předsedkyně soudu zástupcem soudce/soudkyni v pořadí podle Čl. 5, odst. 1.</w:t>
      </w:r>
    </w:p>
    <w:p w14:paraId="0ADCA99B" w14:textId="77777777" w:rsidR="00C24CC7" w:rsidRPr="00C24CC7" w:rsidRDefault="00C24CC7" w:rsidP="00C24CC7">
      <w:pPr>
        <w:numPr>
          <w:ilvl w:val="0"/>
          <w:numId w:val="11"/>
        </w:numPr>
        <w:spacing w:after="120" w:line="240" w:lineRule="auto"/>
        <w:ind w:left="714" w:hanging="357"/>
        <w:jc w:val="both"/>
        <w:rPr>
          <w:rFonts w:eastAsia="Times New Roman" w:cs="Times New Roman"/>
          <w:szCs w:val="24"/>
          <w:lang w:eastAsia="cs-CZ"/>
        </w:rPr>
      </w:pPr>
      <w:r w:rsidRPr="00C24CC7">
        <w:rPr>
          <w:rFonts w:eastAsia="Times New Roman" w:cs="Times New Roman"/>
          <w:szCs w:val="24"/>
          <w:lang w:eastAsia="cs-CZ"/>
        </w:rPr>
        <w:t xml:space="preserve">V případě pracovní neschopnosti soudce/soudkyně delší než tři měsíce se senát nepřítomné/ho soudce/soudkyně přerozdělí změnou rozvrhu práce všem soudcům/soudkyním občanskoprávního úseku, a to čárkovým systémem v pořadí od senátu s nejnižším číslem, přičemž nejprve budou rozděleny věci, v nichž je řízení přerušeno v pořadí chronologicky podle data jejich nápadu a následně věci nepřerušené chronologicky podle data jejich nápadu, a to od senátu číselně následujícího po senátu, kterému byla naposledy přidělena věc přerušená. Zastupování </w:t>
      </w:r>
      <w:proofErr w:type="gramStart"/>
      <w:r w:rsidRPr="00C24CC7">
        <w:rPr>
          <w:rFonts w:eastAsia="Times New Roman" w:cs="Times New Roman"/>
          <w:szCs w:val="24"/>
          <w:lang w:eastAsia="cs-CZ"/>
        </w:rPr>
        <w:t>skončí</w:t>
      </w:r>
      <w:proofErr w:type="gramEnd"/>
      <w:r w:rsidRPr="00C24CC7">
        <w:rPr>
          <w:rFonts w:eastAsia="Times New Roman" w:cs="Times New Roman"/>
          <w:szCs w:val="24"/>
          <w:lang w:eastAsia="cs-CZ"/>
        </w:rPr>
        <w:t xml:space="preserve"> okamžikem návratu zastupované/ho soudce/soudkyně. Protokol o přerozdělení věcí z důvodu zastoupení nepřítomného soudce/soudkyně se stane nedílnou součástí změny rozvrhu práce.</w:t>
      </w:r>
    </w:p>
    <w:p w14:paraId="4E6368AA" w14:textId="517449A6" w:rsidR="00C24CC7" w:rsidRPr="00C24CC7" w:rsidRDefault="00C24CC7" w:rsidP="00C24CC7">
      <w:pPr>
        <w:numPr>
          <w:ilvl w:val="0"/>
          <w:numId w:val="11"/>
        </w:numPr>
        <w:spacing w:after="0" w:line="240" w:lineRule="auto"/>
        <w:jc w:val="both"/>
        <w:rPr>
          <w:rFonts w:eastAsia="Times New Roman" w:cs="Times New Roman"/>
          <w:szCs w:val="24"/>
          <w:lang w:eastAsia="cs-CZ"/>
        </w:rPr>
      </w:pPr>
      <w:r w:rsidRPr="00C24CC7">
        <w:rPr>
          <w:rFonts w:eastAsia="Times New Roman" w:cs="Times New Roman"/>
          <w:szCs w:val="24"/>
          <w:lang w:eastAsia="cs-CZ"/>
        </w:rPr>
        <w:t xml:space="preserve">V případě ukončení výkonu funkce soudce/soudkyně, jeho/jejího dočasného přidělení či přeložení na jiný soud za předpokladu, že do senátu nebude ve lhůtě do 3 měsíců přidělen/a jiný/jiná předseda/předsedkyně senátu, se senát tohoto soudce/soudkyně přerozdělí změnou rozvrhu práce všem soudcům/soudkyním občanskoprávního úseku, a to čárkovým systémem v pořadí od senátu s nejnižším číslem, přičemž nejprve budou rozděleny věci, v nichž je řízení přerušeno v pořadí chronologicky podle data jejich nápadu a následně věci nepřerušené chronologicky podle data jejich nápadu, a to od senátu následujícího po senátu, kterému byla naposledy přidělena věc přerušená. </w:t>
      </w:r>
      <w:r w:rsidR="00FA6010">
        <w:rPr>
          <w:rFonts w:eastAsia="Times New Roman" w:cs="Times New Roman"/>
          <w:szCs w:val="24"/>
          <w:lang w:eastAsia="cs-CZ"/>
        </w:rPr>
        <w:t>P</w:t>
      </w:r>
      <w:r w:rsidRPr="00C24CC7">
        <w:rPr>
          <w:rFonts w:eastAsia="Times New Roman" w:cs="Times New Roman"/>
          <w:szCs w:val="24"/>
          <w:lang w:eastAsia="cs-CZ"/>
        </w:rPr>
        <w:t xml:space="preserve">o návratu soudce/soudkyně </w:t>
      </w:r>
      <w:r w:rsidR="00FA6010">
        <w:rPr>
          <w:rFonts w:eastAsia="Times New Roman" w:cs="Times New Roman"/>
          <w:szCs w:val="24"/>
          <w:lang w:eastAsia="cs-CZ"/>
        </w:rPr>
        <w:t xml:space="preserve">se </w:t>
      </w:r>
      <w:r w:rsidRPr="00C24CC7">
        <w:rPr>
          <w:rFonts w:eastAsia="Times New Roman" w:cs="Times New Roman"/>
          <w:szCs w:val="24"/>
          <w:lang w:eastAsia="cs-CZ"/>
        </w:rPr>
        <w:t xml:space="preserve">do té doby pravomocně neskončené věci vrací původnímu </w:t>
      </w:r>
      <w:r w:rsidRPr="00C24CC7">
        <w:rPr>
          <w:rFonts w:eastAsia="Times New Roman" w:cs="Times New Roman"/>
          <w:szCs w:val="24"/>
          <w:lang w:eastAsia="cs-CZ"/>
        </w:rPr>
        <w:lastRenderedPageBreak/>
        <w:t>soudci/soudkyni. Protokol o přerozdělení věcí se stane nedílnou součástí změny rozvrhu práce.</w:t>
      </w:r>
    </w:p>
    <w:p w14:paraId="7CE0C013" w14:textId="77777777" w:rsidR="009243D7" w:rsidRDefault="009243D7" w:rsidP="004B4F0D">
      <w:pPr>
        <w:jc w:val="both"/>
        <w:rPr>
          <w:bCs/>
          <w:szCs w:val="24"/>
        </w:rPr>
      </w:pPr>
    </w:p>
    <w:p w14:paraId="6064BF34" w14:textId="77777777" w:rsidR="000632BD" w:rsidRDefault="000632BD" w:rsidP="004B4F0D">
      <w:pPr>
        <w:jc w:val="both"/>
        <w:rPr>
          <w:bCs/>
          <w:szCs w:val="24"/>
        </w:rPr>
      </w:pPr>
    </w:p>
    <w:p w14:paraId="0CAF7020" w14:textId="77777777" w:rsidR="000F5DE9" w:rsidRDefault="000F5DE9" w:rsidP="00764992">
      <w:pPr>
        <w:spacing w:after="0" w:line="240" w:lineRule="auto"/>
        <w:rPr>
          <w:rFonts w:eastAsia="Times New Roman" w:cs="Times New Roman"/>
          <w:szCs w:val="24"/>
          <w:lang w:eastAsia="cs-CZ"/>
        </w:rPr>
      </w:pPr>
    </w:p>
    <w:p w14:paraId="794E8FE7" w14:textId="77777777" w:rsidR="00DD2A21" w:rsidRDefault="00DD2A21" w:rsidP="00764992">
      <w:pPr>
        <w:spacing w:after="0" w:line="240" w:lineRule="auto"/>
        <w:rPr>
          <w:rFonts w:eastAsia="Times New Roman" w:cs="Times New Roman"/>
          <w:szCs w:val="24"/>
          <w:lang w:eastAsia="cs-CZ"/>
        </w:rPr>
      </w:pPr>
    </w:p>
    <w:p w14:paraId="232C7BFF" w14:textId="77777777" w:rsidR="00DD2A21" w:rsidRPr="00DD2A21" w:rsidRDefault="00DD2A21" w:rsidP="00DD2A21">
      <w:pPr>
        <w:keepNext/>
        <w:spacing w:after="0" w:line="240" w:lineRule="auto"/>
        <w:jc w:val="center"/>
        <w:outlineLvl w:val="2"/>
        <w:rPr>
          <w:rFonts w:eastAsia="Times New Roman" w:cs="Times New Roman"/>
          <w:b/>
          <w:bCs/>
          <w:szCs w:val="24"/>
          <w:lang w:eastAsia="cs-CZ"/>
        </w:rPr>
      </w:pPr>
      <w:r w:rsidRPr="00DD2A21">
        <w:rPr>
          <w:rFonts w:eastAsia="Times New Roman" w:cs="Times New Roman"/>
          <w:b/>
          <w:bCs/>
          <w:szCs w:val="24"/>
          <w:lang w:eastAsia="cs-CZ"/>
        </w:rPr>
        <w:t>ODDÍL IV</w:t>
      </w:r>
    </w:p>
    <w:p w14:paraId="7C9D9B48" w14:textId="77777777" w:rsidR="00DD2A21" w:rsidRPr="00DD2A21" w:rsidRDefault="00DD2A21" w:rsidP="00DD2A21">
      <w:pPr>
        <w:keepNext/>
        <w:spacing w:after="0" w:line="240" w:lineRule="auto"/>
        <w:jc w:val="center"/>
        <w:outlineLvl w:val="2"/>
        <w:rPr>
          <w:rFonts w:eastAsia="Times New Roman" w:cs="Times New Roman"/>
          <w:bCs/>
          <w:szCs w:val="24"/>
          <w:lang w:eastAsia="cs-CZ"/>
        </w:rPr>
      </w:pPr>
      <w:r w:rsidRPr="00DD2A21">
        <w:rPr>
          <w:rFonts w:eastAsia="Times New Roman" w:cs="Times New Roman"/>
          <w:bCs/>
          <w:szCs w:val="24"/>
          <w:lang w:eastAsia="cs-CZ"/>
        </w:rPr>
        <w:t>Oddělení opatrovnické</w:t>
      </w:r>
    </w:p>
    <w:p w14:paraId="455B1B75" w14:textId="77777777" w:rsidR="00DD2A21" w:rsidRPr="00DD2A21" w:rsidRDefault="00DD2A21" w:rsidP="00DD2A21">
      <w:pPr>
        <w:spacing w:after="0" w:line="240" w:lineRule="auto"/>
        <w:rPr>
          <w:rFonts w:eastAsia="Times New Roman" w:cs="Times New Roman"/>
          <w:b/>
          <w:szCs w:val="24"/>
          <w:lang w:eastAsia="cs-CZ"/>
        </w:rPr>
      </w:pPr>
    </w:p>
    <w:p w14:paraId="53392C8C" w14:textId="77777777" w:rsidR="00DD2A21" w:rsidRPr="00DD2A21" w:rsidRDefault="00DD2A21" w:rsidP="00DD2A21">
      <w:pPr>
        <w:spacing w:after="0" w:line="240" w:lineRule="auto"/>
        <w:jc w:val="center"/>
        <w:rPr>
          <w:rFonts w:eastAsia="Calibri" w:cs="Times New Roman"/>
          <w:b/>
          <w:bCs/>
        </w:rPr>
      </w:pPr>
      <w:r w:rsidRPr="00DD2A21">
        <w:rPr>
          <w:rFonts w:eastAsia="Calibri" w:cs="Times New Roman"/>
          <w:b/>
          <w:bCs/>
        </w:rPr>
        <w:t>Čl. 1</w:t>
      </w:r>
    </w:p>
    <w:p w14:paraId="536ED6EB" w14:textId="77777777" w:rsidR="00DD2A21" w:rsidRPr="00DD2A21" w:rsidRDefault="00DD2A21" w:rsidP="00DD2A21">
      <w:pPr>
        <w:spacing w:after="0" w:line="240" w:lineRule="auto"/>
        <w:jc w:val="center"/>
        <w:rPr>
          <w:rFonts w:eastAsia="Calibri"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65"/>
        <w:gridCol w:w="3058"/>
        <w:gridCol w:w="2410"/>
        <w:gridCol w:w="2479"/>
      </w:tblGrid>
      <w:tr w:rsidR="00DD2A21" w:rsidRPr="00DD2A21" w14:paraId="42084FF4" w14:textId="77777777" w:rsidTr="005550AA">
        <w:tc>
          <w:tcPr>
            <w:tcW w:w="1265" w:type="dxa"/>
            <w:shd w:val="clear" w:color="auto" w:fill="D9D9D9"/>
            <w:vAlign w:val="center"/>
          </w:tcPr>
          <w:p w14:paraId="5E37C9F7" w14:textId="77777777" w:rsidR="00DD2A21" w:rsidRPr="00DD2A21" w:rsidRDefault="00DD2A21" w:rsidP="00DD2A21">
            <w:pPr>
              <w:spacing w:after="0" w:line="240" w:lineRule="auto"/>
              <w:jc w:val="center"/>
              <w:rPr>
                <w:rFonts w:eastAsia="Calibri" w:cs="Times New Roman"/>
              </w:rPr>
            </w:pPr>
            <w:r w:rsidRPr="00DD2A21">
              <w:rPr>
                <w:rFonts w:eastAsia="Calibri" w:cs="Times New Roman"/>
                <w:b/>
                <w:bCs/>
              </w:rPr>
              <w:t>Soudní oddělení</w:t>
            </w:r>
          </w:p>
        </w:tc>
        <w:tc>
          <w:tcPr>
            <w:tcW w:w="3058" w:type="dxa"/>
            <w:shd w:val="clear" w:color="auto" w:fill="D9D9D9"/>
            <w:vAlign w:val="center"/>
          </w:tcPr>
          <w:p w14:paraId="1D4BE558" w14:textId="77777777" w:rsidR="00DD2A21" w:rsidRPr="00DD2A21" w:rsidRDefault="00DD2A21" w:rsidP="00DD2A21">
            <w:pPr>
              <w:spacing w:after="0" w:line="240" w:lineRule="auto"/>
              <w:jc w:val="center"/>
              <w:rPr>
                <w:rFonts w:eastAsia="Calibri" w:cs="Times New Roman"/>
              </w:rPr>
            </w:pPr>
            <w:r w:rsidRPr="00DD2A21">
              <w:rPr>
                <w:rFonts w:eastAsia="Calibri" w:cs="Times New Roman"/>
                <w:b/>
                <w:bCs/>
              </w:rPr>
              <w:t>Obor působnosti</w:t>
            </w:r>
          </w:p>
        </w:tc>
        <w:tc>
          <w:tcPr>
            <w:tcW w:w="2410" w:type="dxa"/>
            <w:shd w:val="clear" w:color="auto" w:fill="D9D9D9"/>
            <w:vAlign w:val="center"/>
          </w:tcPr>
          <w:p w14:paraId="03AA27EE" w14:textId="77777777" w:rsidR="00DD2A21" w:rsidRPr="00DD2A21" w:rsidRDefault="00DD2A21" w:rsidP="00DD2A21">
            <w:pPr>
              <w:spacing w:after="0" w:line="240" w:lineRule="auto"/>
              <w:jc w:val="center"/>
              <w:rPr>
                <w:rFonts w:eastAsia="Calibri" w:cs="Times New Roman"/>
              </w:rPr>
            </w:pPr>
            <w:r w:rsidRPr="00DD2A21">
              <w:rPr>
                <w:rFonts w:eastAsia="Calibri" w:cs="Times New Roman"/>
                <w:b/>
                <w:bCs/>
              </w:rPr>
              <w:t>Soudkyně</w:t>
            </w:r>
          </w:p>
        </w:tc>
        <w:tc>
          <w:tcPr>
            <w:tcW w:w="2479" w:type="dxa"/>
            <w:shd w:val="clear" w:color="auto" w:fill="D9D9D9"/>
            <w:vAlign w:val="center"/>
          </w:tcPr>
          <w:p w14:paraId="31CA8976" w14:textId="77777777" w:rsidR="00DD2A21" w:rsidRPr="00DD2A21" w:rsidRDefault="00DD2A21" w:rsidP="00DD2A21">
            <w:pPr>
              <w:spacing w:after="0" w:line="240" w:lineRule="auto"/>
              <w:jc w:val="center"/>
              <w:rPr>
                <w:rFonts w:eastAsia="Calibri" w:cs="Times New Roman"/>
                <w:b/>
                <w:bCs/>
              </w:rPr>
            </w:pPr>
            <w:r w:rsidRPr="00DD2A21">
              <w:rPr>
                <w:rFonts w:eastAsia="Calibri" w:cs="Times New Roman"/>
                <w:b/>
                <w:bCs/>
              </w:rPr>
              <w:t>Zástup v pořadí</w:t>
            </w:r>
          </w:p>
        </w:tc>
      </w:tr>
      <w:tr w:rsidR="00DD2A21" w:rsidRPr="00DD2A21" w14:paraId="5B1386CB" w14:textId="77777777" w:rsidTr="005550AA">
        <w:tc>
          <w:tcPr>
            <w:tcW w:w="1265" w:type="dxa"/>
          </w:tcPr>
          <w:p w14:paraId="53F0268C" w14:textId="77777777" w:rsidR="00DD2A21" w:rsidRPr="00DD2A21" w:rsidRDefault="00DD2A21" w:rsidP="00DD2A21">
            <w:pPr>
              <w:spacing w:after="0" w:line="240" w:lineRule="auto"/>
              <w:jc w:val="both"/>
              <w:rPr>
                <w:rFonts w:eastAsia="Calibri" w:cs="Times New Roman"/>
                <w:b/>
              </w:rPr>
            </w:pPr>
            <w:r w:rsidRPr="00DD2A21">
              <w:rPr>
                <w:rFonts w:eastAsia="Calibri" w:cs="Times New Roman"/>
                <w:b/>
              </w:rPr>
              <w:t xml:space="preserve">4 P a </w:t>
            </w:r>
            <w:proofErr w:type="spellStart"/>
            <w:r w:rsidRPr="00DD2A21">
              <w:rPr>
                <w:rFonts w:eastAsia="Calibri" w:cs="Times New Roman"/>
                <w:b/>
              </w:rPr>
              <w:t>Nc</w:t>
            </w:r>
            <w:proofErr w:type="spellEnd"/>
          </w:p>
        </w:tc>
        <w:tc>
          <w:tcPr>
            <w:tcW w:w="3058" w:type="dxa"/>
          </w:tcPr>
          <w:p w14:paraId="3F0399B5" w14:textId="77777777" w:rsidR="00DD2A21" w:rsidRPr="00DD2A21" w:rsidRDefault="00DD2A21" w:rsidP="00DD2A21">
            <w:pPr>
              <w:spacing w:after="0" w:line="240" w:lineRule="auto"/>
              <w:jc w:val="both"/>
              <w:rPr>
                <w:rFonts w:eastAsia="Calibri" w:cs="Times New Roman"/>
              </w:rPr>
            </w:pPr>
            <w:r w:rsidRPr="00DD2A21">
              <w:rPr>
                <w:rFonts w:eastAsia="Calibri" w:cs="Times New Roman"/>
              </w:rPr>
              <w:t xml:space="preserve">Rozhodování opatrovnických věcí dle systému popsaného níže. </w:t>
            </w:r>
          </w:p>
        </w:tc>
        <w:tc>
          <w:tcPr>
            <w:tcW w:w="2410" w:type="dxa"/>
          </w:tcPr>
          <w:p w14:paraId="082C8E39" w14:textId="77777777" w:rsidR="00DD2A21" w:rsidRPr="00DD2A21" w:rsidRDefault="00DD2A21" w:rsidP="00DD2A21">
            <w:pPr>
              <w:spacing w:after="0" w:line="240" w:lineRule="auto"/>
              <w:rPr>
                <w:rFonts w:eastAsia="Calibri" w:cs="Times New Roman"/>
                <w:b/>
              </w:rPr>
            </w:pPr>
            <w:r w:rsidRPr="00DD2A21">
              <w:rPr>
                <w:rFonts w:eastAsia="Calibri" w:cs="Times New Roman"/>
                <w:b/>
              </w:rPr>
              <w:t>JUDr. Markéta Mikušová</w:t>
            </w:r>
          </w:p>
          <w:p w14:paraId="3058CF8A" w14:textId="77777777" w:rsidR="00DD2A21" w:rsidRPr="00DD2A21" w:rsidRDefault="00DD2A21" w:rsidP="00DD2A21">
            <w:pPr>
              <w:spacing w:after="0" w:line="240" w:lineRule="auto"/>
              <w:jc w:val="both"/>
              <w:rPr>
                <w:rFonts w:eastAsia="Calibri" w:cs="Times New Roman"/>
                <w:b/>
              </w:rPr>
            </w:pPr>
          </w:p>
          <w:p w14:paraId="5A1EA8C3" w14:textId="77777777" w:rsidR="00DD2A21" w:rsidRPr="00DD2A21" w:rsidRDefault="00DD2A21" w:rsidP="00DD2A21">
            <w:pPr>
              <w:spacing w:after="0" w:line="240" w:lineRule="auto"/>
              <w:jc w:val="both"/>
              <w:rPr>
                <w:rFonts w:eastAsia="Calibri" w:cs="Times New Roman"/>
                <w:b/>
              </w:rPr>
            </w:pPr>
          </w:p>
        </w:tc>
        <w:tc>
          <w:tcPr>
            <w:tcW w:w="2479" w:type="dxa"/>
          </w:tcPr>
          <w:p w14:paraId="653D338E" w14:textId="753A407B" w:rsidR="00DD2A21" w:rsidRPr="00DD2A21" w:rsidRDefault="00DD2A21" w:rsidP="00DD2A21">
            <w:pPr>
              <w:spacing w:after="0" w:line="240" w:lineRule="auto"/>
              <w:jc w:val="both"/>
              <w:rPr>
                <w:rFonts w:eastAsia="Calibri" w:cs="Times New Roman"/>
              </w:rPr>
            </w:pPr>
            <w:r w:rsidRPr="00DD2A21">
              <w:rPr>
                <w:rFonts w:eastAsia="Calibri" w:cs="Times New Roman"/>
              </w:rPr>
              <w:t xml:space="preserve">Mgr. Radka </w:t>
            </w:r>
            <w:proofErr w:type="spellStart"/>
            <w:r>
              <w:rPr>
                <w:rFonts w:eastAsia="Calibri" w:cs="Times New Roman"/>
              </w:rPr>
              <w:t>Ordošová</w:t>
            </w:r>
            <w:proofErr w:type="spellEnd"/>
          </w:p>
          <w:p w14:paraId="77EFABF2" w14:textId="77777777" w:rsidR="00DD2A21" w:rsidRPr="00DD2A21" w:rsidRDefault="00DD2A21" w:rsidP="00DD2A21">
            <w:pPr>
              <w:spacing w:after="0" w:line="240" w:lineRule="auto"/>
              <w:rPr>
                <w:rFonts w:eastAsia="Calibri" w:cs="Times New Roman"/>
              </w:rPr>
            </w:pPr>
            <w:r w:rsidRPr="00DD2A21">
              <w:rPr>
                <w:rFonts w:eastAsia="Calibri" w:cs="Times New Roman"/>
              </w:rPr>
              <w:t>JUDr. Veronika Mašlonková</w:t>
            </w:r>
          </w:p>
          <w:p w14:paraId="40A44931" w14:textId="77777777" w:rsidR="00DD2A21" w:rsidRPr="00DD2A21" w:rsidRDefault="00DD2A21" w:rsidP="00DD2A21">
            <w:pPr>
              <w:spacing w:after="0" w:line="240" w:lineRule="auto"/>
              <w:jc w:val="both"/>
              <w:rPr>
                <w:rFonts w:eastAsia="Calibri" w:cs="Times New Roman"/>
              </w:rPr>
            </w:pPr>
            <w:r w:rsidRPr="00DD2A21">
              <w:rPr>
                <w:rFonts w:eastAsia="Calibri" w:cs="Times New Roman"/>
              </w:rPr>
              <w:t>JUDr. Eva Vávrová</w:t>
            </w:r>
          </w:p>
          <w:p w14:paraId="7998B464" w14:textId="77777777" w:rsidR="00DD2A21" w:rsidRPr="00DD2A21" w:rsidRDefault="00DD2A21" w:rsidP="00DD2A21">
            <w:pPr>
              <w:spacing w:after="0" w:line="240" w:lineRule="auto"/>
              <w:jc w:val="both"/>
              <w:rPr>
                <w:rFonts w:eastAsia="Calibri" w:cs="Times New Roman"/>
              </w:rPr>
            </w:pPr>
            <w:r w:rsidRPr="00DD2A21">
              <w:rPr>
                <w:rFonts w:eastAsia="Calibri" w:cs="Times New Roman"/>
              </w:rPr>
              <w:t>JUDr. Marie Hlavatá Mgr. Petra Voců</w:t>
            </w:r>
          </w:p>
          <w:p w14:paraId="724D4721" w14:textId="77777777" w:rsidR="00DD2A21" w:rsidRPr="00DD2A21" w:rsidRDefault="00DD2A21" w:rsidP="00DD2A21">
            <w:pPr>
              <w:spacing w:after="0" w:line="240" w:lineRule="auto"/>
              <w:rPr>
                <w:rFonts w:eastAsia="Calibri" w:cs="Times New Roman"/>
              </w:rPr>
            </w:pPr>
            <w:r w:rsidRPr="00DD2A21">
              <w:rPr>
                <w:rFonts w:eastAsia="Calibri" w:cs="Times New Roman"/>
              </w:rPr>
              <w:t>Mgr. Barbora Tichá Marková</w:t>
            </w:r>
          </w:p>
          <w:p w14:paraId="19AE9EEC" w14:textId="77777777" w:rsidR="00DD2A21" w:rsidRPr="00DD2A21" w:rsidRDefault="00DD2A21" w:rsidP="00DD2A21">
            <w:pPr>
              <w:spacing w:after="0" w:line="240" w:lineRule="auto"/>
              <w:rPr>
                <w:rFonts w:eastAsia="Calibri" w:cs="Times New Roman"/>
              </w:rPr>
            </w:pPr>
            <w:r w:rsidRPr="00DD2A21">
              <w:rPr>
                <w:rFonts w:eastAsia="Calibri" w:cs="Times New Roman"/>
              </w:rPr>
              <w:t>JUDr. Marcela Sedmíková</w:t>
            </w:r>
          </w:p>
        </w:tc>
      </w:tr>
      <w:tr w:rsidR="00DD2A21" w:rsidRPr="00DD2A21" w14:paraId="7F1EF95A" w14:textId="77777777" w:rsidTr="005550AA">
        <w:tc>
          <w:tcPr>
            <w:tcW w:w="1265" w:type="dxa"/>
          </w:tcPr>
          <w:p w14:paraId="17270964" w14:textId="77777777" w:rsidR="00DD2A21" w:rsidRPr="00DD2A21" w:rsidRDefault="00DD2A21" w:rsidP="00DD2A21">
            <w:pPr>
              <w:spacing w:after="0" w:line="240" w:lineRule="auto"/>
              <w:jc w:val="both"/>
              <w:rPr>
                <w:rFonts w:eastAsia="Calibri" w:cs="Times New Roman"/>
                <w:b/>
              </w:rPr>
            </w:pPr>
            <w:r w:rsidRPr="00DD2A21">
              <w:rPr>
                <w:rFonts w:eastAsia="Calibri" w:cs="Times New Roman"/>
                <w:b/>
              </w:rPr>
              <w:t xml:space="preserve">10 P a </w:t>
            </w:r>
            <w:proofErr w:type="spellStart"/>
            <w:r w:rsidRPr="00DD2A21">
              <w:rPr>
                <w:rFonts w:eastAsia="Calibri" w:cs="Times New Roman"/>
                <w:b/>
              </w:rPr>
              <w:t>Nc</w:t>
            </w:r>
            <w:proofErr w:type="spellEnd"/>
          </w:p>
        </w:tc>
        <w:tc>
          <w:tcPr>
            <w:tcW w:w="3058" w:type="dxa"/>
          </w:tcPr>
          <w:p w14:paraId="4FA00D88" w14:textId="77777777" w:rsidR="00DD2A21" w:rsidRPr="00DD2A21" w:rsidRDefault="00DD2A21" w:rsidP="00DD2A21">
            <w:pPr>
              <w:spacing w:after="0" w:line="240" w:lineRule="auto"/>
              <w:jc w:val="both"/>
              <w:rPr>
                <w:rFonts w:eastAsia="Calibri" w:cs="Times New Roman"/>
              </w:rPr>
            </w:pPr>
            <w:r w:rsidRPr="00DD2A21">
              <w:rPr>
                <w:rFonts w:eastAsia="Calibri" w:cs="Times New Roman"/>
              </w:rPr>
              <w:t xml:space="preserve">Rozhodování opatrovnických věcí dle systému popsaného níže. </w:t>
            </w:r>
          </w:p>
        </w:tc>
        <w:tc>
          <w:tcPr>
            <w:tcW w:w="2410" w:type="dxa"/>
          </w:tcPr>
          <w:p w14:paraId="4A33E9D4" w14:textId="56C8A1C6" w:rsidR="00DD2A21" w:rsidRPr="00DD2A21" w:rsidRDefault="00DD2A21" w:rsidP="00DD2A21">
            <w:pPr>
              <w:spacing w:after="0" w:line="240" w:lineRule="auto"/>
              <w:rPr>
                <w:rFonts w:eastAsia="Calibri" w:cs="Times New Roman"/>
                <w:b/>
              </w:rPr>
            </w:pPr>
            <w:r w:rsidRPr="00DD2A21">
              <w:rPr>
                <w:rFonts w:eastAsia="Calibri" w:cs="Times New Roman"/>
                <w:b/>
              </w:rPr>
              <w:t xml:space="preserve">Mgr. Radka </w:t>
            </w:r>
            <w:proofErr w:type="spellStart"/>
            <w:r>
              <w:rPr>
                <w:rFonts w:eastAsia="Calibri" w:cs="Times New Roman"/>
                <w:b/>
              </w:rPr>
              <w:t>Ordošová</w:t>
            </w:r>
            <w:proofErr w:type="spellEnd"/>
          </w:p>
          <w:p w14:paraId="449E5889" w14:textId="77777777" w:rsidR="00DD2A21" w:rsidRPr="00DD2A21" w:rsidRDefault="00DD2A21" w:rsidP="00DD2A21">
            <w:pPr>
              <w:spacing w:after="0" w:line="240" w:lineRule="auto"/>
              <w:jc w:val="both"/>
              <w:rPr>
                <w:rFonts w:eastAsia="Calibri" w:cs="Times New Roman"/>
                <w:b/>
              </w:rPr>
            </w:pPr>
          </w:p>
          <w:p w14:paraId="09B7568A" w14:textId="77777777" w:rsidR="00DD2A21" w:rsidRPr="00DD2A21" w:rsidRDefault="00DD2A21" w:rsidP="00DD2A21">
            <w:pPr>
              <w:spacing w:after="0" w:line="240" w:lineRule="auto"/>
              <w:jc w:val="both"/>
              <w:rPr>
                <w:rFonts w:eastAsia="Calibri" w:cs="Times New Roman"/>
                <w:b/>
              </w:rPr>
            </w:pPr>
          </w:p>
        </w:tc>
        <w:tc>
          <w:tcPr>
            <w:tcW w:w="2479" w:type="dxa"/>
          </w:tcPr>
          <w:p w14:paraId="597FACA5" w14:textId="77777777" w:rsidR="00DD2A21" w:rsidRPr="00DD2A21" w:rsidRDefault="00DD2A21" w:rsidP="00DD2A21">
            <w:pPr>
              <w:spacing w:after="0" w:line="240" w:lineRule="auto"/>
              <w:rPr>
                <w:rFonts w:eastAsia="Calibri" w:cs="Times New Roman"/>
              </w:rPr>
            </w:pPr>
            <w:r w:rsidRPr="00DD2A21">
              <w:rPr>
                <w:rFonts w:eastAsia="Calibri" w:cs="Times New Roman"/>
              </w:rPr>
              <w:t>JUDr. Veronika Mašlonková</w:t>
            </w:r>
          </w:p>
          <w:p w14:paraId="120F1ED8" w14:textId="77777777" w:rsidR="00DD2A21" w:rsidRPr="00DD2A21" w:rsidRDefault="00DD2A21" w:rsidP="00DD2A21">
            <w:pPr>
              <w:spacing w:after="0" w:line="240" w:lineRule="auto"/>
              <w:jc w:val="both"/>
              <w:rPr>
                <w:rFonts w:eastAsia="Calibri" w:cs="Times New Roman"/>
              </w:rPr>
            </w:pPr>
            <w:r w:rsidRPr="00DD2A21">
              <w:rPr>
                <w:rFonts w:eastAsia="Calibri" w:cs="Times New Roman"/>
              </w:rPr>
              <w:t>JUDr. Eva Vávrová</w:t>
            </w:r>
          </w:p>
          <w:p w14:paraId="691F0355" w14:textId="77777777" w:rsidR="00DD2A21" w:rsidRPr="00DD2A21" w:rsidRDefault="00DD2A21" w:rsidP="00DD2A21">
            <w:pPr>
              <w:spacing w:after="0" w:line="240" w:lineRule="auto"/>
              <w:rPr>
                <w:rFonts w:eastAsia="Calibri" w:cs="Times New Roman"/>
              </w:rPr>
            </w:pPr>
            <w:r w:rsidRPr="00DD2A21">
              <w:rPr>
                <w:rFonts w:eastAsia="Calibri" w:cs="Times New Roman"/>
              </w:rPr>
              <w:t>JUDr. Marie Hlavatá Mgr. Petra Voců</w:t>
            </w:r>
          </w:p>
          <w:p w14:paraId="65CFBCED" w14:textId="77777777" w:rsidR="00DD2A21" w:rsidRPr="00DD2A21" w:rsidRDefault="00DD2A21" w:rsidP="00DD2A21">
            <w:pPr>
              <w:spacing w:after="0" w:line="240" w:lineRule="auto"/>
              <w:rPr>
                <w:rFonts w:eastAsia="Calibri" w:cs="Times New Roman"/>
              </w:rPr>
            </w:pPr>
            <w:r w:rsidRPr="00DD2A21">
              <w:rPr>
                <w:rFonts w:eastAsia="Calibri" w:cs="Times New Roman"/>
              </w:rPr>
              <w:t>Mgr. Barbora Tichá Marková</w:t>
            </w:r>
          </w:p>
          <w:p w14:paraId="6D8FC343" w14:textId="77777777" w:rsidR="00DD2A21" w:rsidRPr="00DD2A21" w:rsidRDefault="00DD2A21" w:rsidP="00DD2A21">
            <w:pPr>
              <w:spacing w:after="0" w:line="240" w:lineRule="auto"/>
              <w:rPr>
                <w:rFonts w:eastAsia="Calibri" w:cs="Times New Roman"/>
              </w:rPr>
            </w:pPr>
            <w:r w:rsidRPr="00DD2A21">
              <w:rPr>
                <w:rFonts w:eastAsia="Calibri" w:cs="Times New Roman"/>
              </w:rPr>
              <w:t>JUDr. Markéta Mikušová</w:t>
            </w:r>
          </w:p>
          <w:p w14:paraId="3F42C226" w14:textId="77777777" w:rsidR="00DD2A21" w:rsidRPr="00DD2A21" w:rsidRDefault="00DD2A21" w:rsidP="00DD2A21">
            <w:pPr>
              <w:spacing w:after="0" w:line="240" w:lineRule="auto"/>
              <w:rPr>
                <w:rFonts w:eastAsia="Calibri" w:cs="Times New Roman"/>
              </w:rPr>
            </w:pPr>
            <w:r w:rsidRPr="00DD2A21">
              <w:rPr>
                <w:rFonts w:eastAsia="Calibri" w:cs="Times New Roman"/>
              </w:rPr>
              <w:t>JUDr. Marcela Sedmíková</w:t>
            </w:r>
          </w:p>
        </w:tc>
      </w:tr>
      <w:tr w:rsidR="00DD2A21" w:rsidRPr="00DD2A21" w14:paraId="67DAB364" w14:textId="77777777" w:rsidTr="005550AA">
        <w:tc>
          <w:tcPr>
            <w:tcW w:w="1265" w:type="dxa"/>
          </w:tcPr>
          <w:p w14:paraId="6250F1D2" w14:textId="77777777" w:rsidR="00DD2A21" w:rsidRPr="00DD2A21" w:rsidRDefault="00DD2A21" w:rsidP="00DD2A21">
            <w:pPr>
              <w:spacing w:after="0" w:line="240" w:lineRule="auto"/>
              <w:jc w:val="both"/>
              <w:rPr>
                <w:rFonts w:eastAsia="Calibri" w:cs="Times New Roman"/>
                <w:b/>
              </w:rPr>
            </w:pPr>
            <w:r w:rsidRPr="00DD2A21">
              <w:rPr>
                <w:rFonts w:eastAsia="Calibri" w:cs="Times New Roman"/>
                <w:b/>
              </w:rPr>
              <w:t xml:space="preserve">11 P a </w:t>
            </w:r>
            <w:proofErr w:type="spellStart"/>
            <w:r w:rsidRPr="00DD2A21">
              <w:rPr>
                <w:rFonts w:eastAsia="Calibri" w:cs="Times New Roman"/>
                <w:b/>
              </w:rPr>
              <w:t>Nc</w:t>
            </w:r>
            <w:proofErr w:type="spellEnd"/>
          </w:p>
        </w:tc>
        <w:tc>
          <w:tcPr>
            <w:tcW w:w="3058" w:type="dxa"/>
          </w:tcPr>
          <w:p w14:paraId="5659F681" w14:textId="77777777" w:rsidR="00DD2A21" w:rsidRPr="00DD2A21" w:rsidRDefault="00DD2A21" w:rsidP="00DD2A21">
            <w:pPr>
              <w:spacing w:after="0" w:line="240" w:lineRule="auto"/>
              <w:jc w:val="both"/>
              <w:rPr>
                <w:rFonts w:eastAsia="Calibri" w:cs="Times New Roman"/>
              </w:rPr>
            </w:pPr>
            <w:r w:rsidRPr="00DD2A21">
              <w:rPr>
                <w:rFonts w:eastAsia="Calibri" w:cs="Times New Roman"/>
              </w:rPr>
              <w:t>Rozhodování opatrovnických věcí dle systému popsaného níže.</w:t>
            </w:r>
          </w:p>
        </w:tc>
        <w:tc>
          <w:tcPr>
            <w:tcW w:w="2410" w:type="dxa"/>
          </w:tcPr>
          <w:p w14:paraId="54529E4F" w14:textId="77777777" w:rsidR="00DD2A21" w:rsidRPr="00DD2A21" w:rsidRDefault="00DD2A21" w:rsidP="00DD2A21">
            <w:pPr>
              <w:spacing w:after="0" w:line="240" w:lineRule="auto"/>
              <w:rPr>
                <w:rFonts w:eastAsia="Calibri" w:cs="Times New Roman"/>
                <w:b/>
              </w:rPr>
            </w:pPr>
            <w:r w:rsidRPr="00DD2A21">
              <w:rPr>
                <w:rFonts w:eastAsia="Calibri" w:cs="Times New Roman"/>
                <w:b/>
              </w:rPr>
              <w:t>JUDr. Veronika Mašlonková</w:t>
            </w:r>
          </w:p>
        </w:tc>
        <w:tc>
          <w:tcPr>
            <w:tcW w:w="2479" w:type="dxa"/>
          </w:tcPr>
          <w:p w14:paraId="009028AD" w14:textId="77777777" w:rsidR="00DD2A21" w:rsidRPr="00DD2A21" w:rsidRDefault="00DD2A21" w:rsidP="00DD2A21">
            <w:pPr>
              <w:spacing w:after="0" w:line="240" w:lineRule="auto"/>
              <w:jc w:val="both"/>
              <w:rPr>
                <w:rFonts w:eastAsia="Calibri" w:cs="Times New Roman"/>
              </w:rPr>
            </w:pPr>
            <w:r w:rsidRPr="00DD2A21">
              <w:rPr>
                <w:rFonts w:eastAsia="Calibri" w:cs="Times New Roman"/>
              </w:rPr>
              <w:t>JUDr. Eva Vávrová</w:t>
            </w:r>
          </w:p>
          <w:p w14:paraId="35751E82" w14:textId="77777777" w:rsidR="00DD2A21" w:rsidRPr="00DD2A21" w:rsidRDefault="00DD2A21" w:rsidP="00DD2A21">
            <w:pPr>
              <w:spacing w:after="0" w:line="240" w:lineRule="auto"/>
              <w:rPr>
                <w:rFonts w:eastAsia="Calibri" w:cs="Times New Roman"/>
              </w:rPr>
            </w:pPr>
            <w:r w:rsidRPr="00DD2A21">
              <w:rPr>
                <w:rFonts w:eastAsia="Calibri" w:cs="Times New Roman"/>
              </w:rPr>
              <w:t>JUDr. Marie Hlavatá Mgr. Petra Voců</w:t>
            </w:r>
          </w:p>
          <w:p w14:paraId="69203AC4" w14:textId="77777777" w:rsidR="00DD2A21" w:rsidRPr="00DD2A21" w:rsidRDefault="00DD2A21" w:rsidP="00DD2A21">
            <w:pPr>
              <w:spacing w:after="0" w:line="240" w:lineRule="auto"/>
              <w:rPr>
                <w:rFonts w:eastAsia="Calibri" w:cs="Times New Roman"/>
              </w:rPr>
            </w:pPr>
            <w:r w:rsidRPr="00DD2A21">
              <w:rPr>
                <w:rFonts w:eastAsia="Calibri" w:cs="Times New Roman"/>
              </w:rPr>
              <w:t>Mgr. Barbora Tichá Marková</w:t>
            </w:r>
          </w:p>
          <w:p w14:paraId="147B58D5" w14:textId="77777777" w:rsidR="00DD2A21" w:rsidRDefault="00DD2A21" w:rsidP="00DD2A21">
            <w:pPr>
              <w:spacing w:after="0" w:line="240" w:lineRule="auto"/>
              <w:rPr>
                <w:rFonts w:eastAsia="Calibri" w:cs="Times New Roman"/>
              </w:rPr>
            </w:pPr>
            <w:r w:rsidRPr="00DD2A21">
              <w:rPr>
                <w:rFonts w:eastAsia="Calibri" w:cs="Times New Roman"/>
              </w:rPr>
              <w:t>JUDr. Markéta Mikušová</w:t>
            </w:r>
          </w:p>
          <w:p w14:paraId="0F7168B4" w14:textId="69F302C4" w:rsidR="00DD2A21" w:rsidRPr="00DD2A21" w:rsidRDefault="00DD2A21" w:rsidP="00DD2A21">
            <w:pPr>
              <w:spacing w:after="0" w:line="240" w:lineRule="auto"/>
              <w:rPr>
                <w:rFonts w:eastAsia="Calibri" w:cs="Times New Roman"/>
              </w:rPr>
            </w:pPr>
            <w:r>
              <w:rPr>
                <w:rFonts w:eastAsia="Calibri" w:cs="Times New Roman"/>
              </w:rPr>
              <w:t xml:space="preserve">Mgr. Radka </w:t>
            </w:r>
            <w:proofErr w:type="spellStart"/>
            <w:r>
              <w:rPr>
                <w:rFonts w:eastAsia="Calibri" w:cs="Times New Roman"/>
              </w:rPr>
              <w:t>Ordošová</w:t>
            </w:r>
            <w:proofErr w:type="spellEnd"/>
          </w:p>
          <w:p w14:paraId="5B0B9EDF" w14:textId="77777777" w:rsidR="00DD2A21" w:rsidRPr="00DD2A21" w:rsidRDefault="00DD2A21" w:rsidP="00DD2A21">
            <w:pPr>
              <w:spacing w:after="0" w:line="240" w:lineRule="auto"/>
              <w:rPr>
                <w:rFonts w:eastAsia="Calibri" w:cs="Times New Roman"/>
              </w:rPr>
            </w:pPr>
            <w:r w:rsidRPr="00DD2A21">
              <w:rPr>
                <w:rFonts w:eastAsia="Calibri" w:cs="Times New Roman"/>
              </w:rPr>
              <w:t>JUDr. Marcela Sedmíková</w:t>
            </w:r>
          </w:p>
        </w:tc>
      </w:tr>
      <w:tr w:rsidR="00DD2A21" w:rsidRPr="00DD2A21" w14:paraId="13B0E8D6" w14:textId="77777777" w:rsidTr="005550AA">
        <w:tc>
          <w:tcPr>
            <w:tcW w:w="1265" w:type="dxa"/>
          </w:tcPr>
          <w:p w14:paraId="4C20F020" w14:textId="77777777" w:rsidR="00DD2A21" w:rsidRPr="00DD2A21" w:rsidRDefault="00DD2A21" w:rsidP="00DD2A21">
            <w:pPr>
              <w:spacing w:after="0" w:line="240" w:lineRule="auto"/>
              <w:jc w:val="both"/>
              <w:rPr>
                <w:rFonts w:eastAsia="Calibri" w:cs="Times New Roman"/>
                <w:b/>
              </w:rPr>
            </w:pPr>
            <w:r w:rsidRPr="00DD2A21">
              <w:rPr>
                <w:rFonts w:eastAsia="Calibri" w:cs="Times New Roman"/>
                <w:b/>
              </w:rPr>
              <w:t xml:space="preserve">22 P a </w:t>
            </w:r>
            <w:proofErr w:type="spellStart"/>
            <w:r w:rsidRPr="00DD2A21">
              <w:rPr>
                <w:rFonts w:eastAsia="Calibri" w:cs="Times New Roman"/>
                <w:b/>
              </w:rPr>
              <w:t>Nc</w:t>
            </w:r>
            <w:proofErr w:type="spellEnd"/>
          </w:p>
        </w:tc>
        <w:tc>
          <w:tcPr>
            <w:tcW w:w="3058" w:type="dxa"/>
          </w:tcPr>
          <w:p w14:paraId="26A8CB93" w14:textId="77777777" w:rsidR="00DD2A21" w:rsidRPr="00DD2A21" w:rsidRDefault="00DD2A21" w:rsidP="00DD2A21">
            <w:pPr>
              <w:spacing w:after="0" w:line="240" w:lineRule="auto"/>
              <w:jc w:val="both"/>
              <w:rPr>
                <w:rFonts w:eastAsia="Calibri" w:cs="Times New Roman"/>
              </w:rPr>
            </w:pPr>
            <w:r w:rsidRPr="00DD2A21">
              <w:rPr>
                <w:rFonts w:eastAsia="Calibri" w:cs="Times New Roman"/>
              </w:rPr>
              <w:t xml:space="preserve">Rozhodování opatrovnických věcí dle systému popsaného níže. </w:t>
            </w:r>
          </w:p>
        </w:tc>
        <w:tc>
          <w:tcPr>
            <w:tcW w:w="2410" w:type="dxa"/>
          </w:tcPr>
          <w:p w14:paraId="349698F9" w14:textId="77777777" w:rsidR="00DD2A21" w:rsidRPr="00DD2A21" w:rsidRDefault="00DD2A21" w:rsidP="00DD2A21">
            <w:pPr>
              <w:spacing w:after="0" w:line="240" w:lineRule="auto"/>
              <w:jc w:val="both"/>
              <w:rPr>
                <w:rFonts w:eastAsia="Calibri" w:cs="Times New Roman"/>
                <w:b/>
              </w:rPr>
            </w:pPr>
            <w:r w:rsidRPr="00DD2A21">
              <w:rPr>
                <w:rFonts w:eastAsia="Calibri" w:cs="Times New Roman"/>
                <w:b/>
              </w:rPr>
              <w:t>JUDr. Eva Vávrová</w:t>
            </w:r>
          </w:p>
          <w:p w14:paraId="107768BE" w14:textId="77777777" w:rsidR="00DD2A21" w:rsidRPr="00DD2A21" w:rsidRDefault="00DD2A21" w:rsidP="00DD2A21">
            <w:pPr>
              <w:spacing w:after="0" w:line="240" w:lineRule="auto"/>
              <w:jc w:val="both"/>
              <w:rPr>
                <w:rFonts w:eastAsia="Calibri" w:cs="Times New Roman"/>
                <w:b/>
              </w:rPr>
            </w:pPr>
          </w:p>
          <w:p w14:paraId="4FFA0429" w14:textId="77777777" w:rsidR="00DD2A21" w:rsidRPr="00DD2A21" w:rsidRDefault="00DD2A21" w:rsidP="00DD2A21">
            <w:pPr>
              <w:spacing w:after="0" w:line="240" w:lineRule="auto"/>
              <w:jc w:val="both"/>
              <w:rPr>
                <w:rFonts w:eastAsia="Calibri" w:cs="Times New Roman"/>
                <w:b/>
              </w:rPr>
            </w:pPr>
          </w:p>
        </w:tc>
        <w:tc>
          <w:tcPr>
            <w:tcW w:w="2479" w:type="dxa"/>
          </w:tcPr>
          <w:p w14:paraId="457E6925" w14:textId="77777777" w:rsidR="00DD2A21" w:rsidRPr="00DD2A21" w:rsidRDefault="00DD2A21" w:rsidP="00DD2A21">
            <w:pPr>
              <w:spacing w:after="0" w:line="240" w:lineRule="auto"/>
              <w:rPr>
                <w:rFonts w:eastAsia="Calibri" w:cs="Times New Roman"/>
              </w:rPr>
            </w:pPr>
            <w:r w:rsidRPr="00DD2A21">
              <w:rPr>
                <w:rFonts w:eastAsia="Calibri" w:cs="Times New Roman"/>
              </w:rPr>
              <w:t>JUDr. Marie Hlavatá Mgr. Petra Voců</w:t>
            </w:r>
          </w:p>
          <w:p w14:paraId="1D947886" w14:textId="77777777" w:rsidR="00DD2A21" w:rsidRPr="00DD2A21" w:rsidRDefault="00DD2A21" w:rsidP="00DD2A21">
            <w:pPr>
              <w:spacing w:after="0" w:line="240" w:lineRule="auto"/>
              <w:rPr>
                <w:rFonts w:eastAsia="Calibri" w:cs="Times New Roman"/>
              </w:rPr>
            </w:pPr>
            <w:r w:rsidRPr="00DD2A21">
              <w:rPr>
                <w:rFonts w:eastAsia="Calibri" w:cs="Times New Roman"/>
              </w:rPr>
              <w:t>Mgr. Barbora Tichá Marková</w:t>
            </w:r>
          </w:p>
          <w:p w14:paraId="63E07C7A" w14:textId="77777777" w:rsidR="00DD2A21" w:rsidRPr="00DD2A21" w:rsidRDefault="00DD2A21" w:rsidP="00DD2A21">
            <w:pPr>
              <w:spacing w:after="0" w:line="240" w:lineRule="auto"/>
              <w:rPr>
                <w:rFonts w:eastAsia="Calibri" w:cs="Times New Roman"/>
              </w:rPr>
            </w:pPr>
            <w:r w:rsidRPr="00DD2A21">
              <w:rPr>
                <w:rFonts w:eastAsia="Calibri" w:cs="Times New Roman"/>
              </w:rPr>
              <w:t xml:space="preserve">JUDr. Markéta </w:t>
            </w:r>
            <w:r w:rsidRPr="00DD2A21">
              <w:rPr>
                <w:rFonts w:eastAsia="Calibri" w:cs="Times New Roman"/>
              </w:rPr>
              <w:lastRenderedPageBreak/>
              <w:t>Mikušová</w:t>
            </w:r>
          </w:p>
          <w:p w14:paraId="36143F52" w14:textId="2ABE113D" w:rsidR="00DD2A21" w:rsidRPr="00DD2A21" w:rsidRDefault="00DD2A21" w:rsidP="00DD2A21">
            <w:pPr>
              <w:spacing w:after="0" w:line="240" w:lineRule="auto"/>
              <w:rPr>
                <w:rFonts w:eastAsia="Calibri" w:cs="Times New Roman"/>
              </w:rPr>
            </w:pPr>
            <w:r w:rsidRPr="00DD2A21">
              <w:rPr>
                <w:rFonts w:eastAsia="Calibri" w:cs="Times New Roman"/>
              </w:rPr>
              <w:t xml:space="preserve">Mgr. Radka </w:t>
            </w:r>
            <w:proofErr w:type="spellStart"/>
            <w:r>
              <w:rPr>
                <w:rFonts w:eastAsia="Calibri" w:cs="Times New Roman"/>
              </w:rPr>
              <w:t>Ordošová</w:t>
            </w:r>
            <w:proofErr w:type="spellEnd"/>
          </w:p>
          <w:p w14:paraId="41CDEEF3" w14:textId="77777777" w:rsidR="00DD2A21" w:rsidRPr="00DD2A21" w:rsidRDefault="00DD2A21" w:rsidP="00DD2A21">
            <w:pPr>
              <w:spacing w:after="0" w:line="240" w:lineRule="auto"/>
              <w:rPr>
                <w:rFonts w:eastAsia="Calibri" w:cs="Times New Roman"/>
              </w:rPr>
            </w:pPr>
            <w:r w:rsidRPr="00DD2A21">
              <w:rPr>
                <w:rFonts w:eastAsia="Calibri" w:cs="Times New Roman"/>
              </w:rPr>
              <w:t>JUDr. Veronika Mašlonková</w:t>
            </w:r>
          </w:p>
          <w:p w14:paraId="1454C908" w14:textId="77777777" w:rsidR="00DD2A21" w:rsidRPr="00DD2A21" w:rsidRDefault="00DD2A21" w:rsidP="00DD2A21">
            <w:pPr>
              <w:spacing w:after="0" w:line="240" w:lineRule="auto"/>
              <w:rPr>
                <w:rFonts w:eastAsia="Calibri" w:cs="Times New Roman"/>
              </w:rPr>
            </w:pPr>
            <w:r w:rsidRPr="00DD2A21">
              <w:rPr>
                <w:rFonts w:eastAsia="Calibri" w:cs="Times New Roman"/>
              </w:rPr>
              <w:t>JUDr. Marcela Sedmíková</w:t>
            </w:r>
          </w:p>
        </w:tc>
      </w:tr>
      <w:tr w:rsidR="00DD2A21" w:rsidRPr="00DD2A21" w14:paraId="1B332136" w14:textId="77777777" w:rsidTr="005550AA">
        <w:tc>
          <w:tcPr>
            <w:tcW w:w="1265" w:type="dxa"/>
          </w:tcPr>
          <w:p w14:paraId="04E124AD" w14:textId="77777777" w:rsidR="00DD2A21" w:rsidRPr="00DD2A21" w:rsidRDefault="00DD2A21" w:rsidP="00DD2A21">
            <w:pPr>
              <w:spacing w:after="0" w:line="240" w:lineRule="auto"/>
              <w:jc w:val="both"/>
              <w:rPr>
                <w:rFonts w:eastAsia="Calibri" w:cs="Times New Roman"/>
                <w:b/>
              </w:rPr>
            </w:pPr>
            <w:r w:rsidRPr="00DD2A21">
              <w:rPr>
                <w:rFonts w:eastAsia="Calibri" w:cs="Times New Roman"/>
                <w:b/>
              </w:rPr>
              <w:lastRenderedPageBreak/>
              <w:t xml:space="preserve">23 P a </w:t>
            </w:r>
            <w:proofErr w:type="spellStart"/>
            <w:r w:rsidRPr="00DD2A21">
              <w:rPr>
                <w:rFonts w:eastAsia="Calibri" w:cs="Times New Roman"/>
                <w:b/>
              </w:rPr>
              <w:t>Nc</w:t>
            </w:r>
            <w:proofErr w:type="spellEnd"/>
          </w:p>
        </w:tc>
        <w:tc>
          <w:tcPr>
            <w:tcW w:w="3058" w:type="dxa"/>
          </w:tcPr>
          <w:p w14:paraId="4C48A689" w14:textId="77777777" w:rsidR="00DD2A21" w:rsidRPr="00DD2A21" w:rsidRDefault="00DD2A21" w:rsidP="00DD2A21">
            <w:pPr>
              <w:spacing w:after="0" w:line="240" w:lineRule="auto"/>
              <w:jc w:val="both"/>
              <w:rPr>
                <w:rFonts w:eastAsia="Calibri" w:cs="Times New Roman"/>
              </w:rPr>
            </w:pPr>
            <w:r w:rsidRPr="00DD2A21">
              <w:rPr>
                <w:rFonts w:eastAsia="Calibri" w:cs="Times New Roman"/>
              </w:rPr>
              <w:t>Rozhodování opatrovnických věcí dle systému popsaného níže.</w:t>
            </w:r>
          </w:p>
        </w:tc>
        <w:tc>
          <w:tcPr>
            <w:tcW w:w="2410" w:type="dxa"/>
          </w:tcPr>
          <w:p w14:paraId="1A29BD9F" w14:textId="77777777" w:rsidR="00DD2A21" w:rsidRPr="00DD2A21" w:rsidRDefault="00DD2A21" w:rsidP="00DD2A21">
            <w:pPr>
              <w:spacing w:after="0" w:line="240" w:lineRule="auto"/>
              <w:jc w:val="both"/>
              <w:rPr>
                <w:rFonts w:eastAsia="Calibri" w:cs="Times New Roman"/>
                <w:b/>
              </w:rPr>
            </w:pPr>
            <w:r w:rsidRPr="00DD2A21">
              <w:rPr>
                <w:rFonts w:eastAsia="Calibri" w:cs="Times New Roman"/>
                <w:b/>
              </w:rPr>
              <w:t>JUDr. Marie Hlavatá</w:t>
            </w:r>
          </w:p>
          <w:p w14:paraId="4E5C4D29" w14:textId="77777777" w:rsidR="00DD2A21" w:rsidRPr="00DD2A21" w:rsidRDefault="00DD2A21" w:rsidP="00DD2A21">
            <w:pPr>
              <w:spacing w:after="0" w:line="240" w:lineRule="auto"/>
              <w:jc w:val="both"/>
              <w:rPr>
                <w:rFonts w:eastAsia="Calibri" w:cs="Times New Roman"/>
                <w:b/>
              </w:rPr>
            </w:pPr>
          </w:p>
          <w:p w14:paraId="4608F3EA" w14:textId="77777777" w:rsidR="00DD2A21" w:rsidRPr="00DD2A21" w:rsidRDefault="00DD2A21" w:rsidP="00DD2A21">
            <w:pPr>
              <w:spacing w:after="0" w:line="240" w:lineRule="auto"/>
              <w:jc w:val="both"/>
              <w:rPr>
                <w:rFonts w:eastAsia="Calibri" w:cs="Times New Roman"/>
                <w:b/>
              </w:rPr>
            </w:pPr>
          </w:p>
        </w:tc>
        <w:tc>
          <w:tcPr>
            <w:tcW w:w="2479" w:type="dxa"/>
          </w:tcPr>
          <w:p w14:paraId="60821F90" w14:textId="77777777" w:rsidR="00DD2A21" w:rsidRPr="00DD2A21" w:rsidRDefault="00DD2A21" w:rsidP="00DD2A21">
            <w:pPr>
              <w:spacing w:after="0" w:line="240" w:lineRule="auto"/>
              <w:jc w:val="both"/>
              <w:rPr>
                <w:rFonts w:eastAsia="Calibri" w:cs="Times New Roman"/>
              </w:rPr>
            </w:pPr>
            <w:r w:rsidRPr="00DD2A21">
              <w:rPr>
                <w:rFonts w:eastAsia="Calibri" w:cs="Times New Roman"/>
              </w:rPr>
              <w:t>Mgr. Petra Voců</w:t>
            </w:r>
          </w:p>
          <w:p w14:paraId="7B01C30E" w14:textId="77777777" w:rsidR="00DD2A21" w:rsidRPr="00DD2A21" w:rsidRDefault="00DD2A21" w:rsidP="00DD2A21">
            <w:pPr>
              <w:spacing w:after="0" w:line="240" w:lineRule="auto"/>
              <w:rPr>
                <w:rFonts w:eastAsia="Calibri" w:cs="Times New Roman"/>
              </w:rPr>
            </w:pPr>
            <w:r w:rsidRPr="00DD2A21">
              <w:rPr>
                <w:rFonts w:eastAsia="Calibri" w:cs="Times New Roman"/>
              </w:rPr>
              <w:t>Mgr. Barbora Tichá Marková</w:t>
            </w:r>
          </w:p>
          <w:p w14:paraId="0DA4F7EF" w14:textId="77777777" w:rsidR="00DD2A21" w:rsidRPr="00DD2A21" w:rsidRDefault="00DD2A21" w:rsidP="00DD2A21">
            <w:pPr>
              <w:spacing w:after="0" w:line="240" w:lineRule="auto"/>
              <w:rPr>
                <w:rFonts w:eastAsia="Calibri" w:cs="Times New Roman"/>
              </w:rPr>
            </w:pPr>
            <w:r w:rsidRPr="00DD2A21">
              <w:rPr>
                <w:rFonts w:eastAsia="Calibri" w:cs="Times New Roman"/>
              </w:rPr>
              <w:t>JUDr. Markéta Mikušová</w:t>
            </w:r>
          </w:p>
          <w:p w14:paraId="0CC84B71" w14:textId="58A82A8C" w:rsidR="00DD2A21" w:rsidRPr="00DD2A21" w:rsidRDefault="00DD2A21" w:rsidP="00DD2A21">
            <w:pPr>
              <w:spacing w:after="0" w:line="240" w:lineRule="auto"/>
              <w:rPr>
                <w:rFonts w:eastAsia="Calibri" w:cs="Times New Roman"/>
              </w:rPr>
            </w:pPr>
            <w:r w:rsidRPr="00DD2A21">
              <w:rPr>
                <w:rFonts w:eastAsia="Calibri" w:cs="Times New Roman"/>
              </w:rPr>
              <w:t xml:space="preserve">Mgr. Radka </w:t>
            </w:r>
            <w:proofErr w:type="spellStart"/>
            <w:r>
              <w:rPr>
                <w:rFonts w:eastAsia="Calibri" w:cs="Times New Roman"/>
              </w:rPr>
              <w:t>Ordošová</w:t>
            </w:r>
            <w:proofErr w:type="spellEnd"/>
          </w:p>
          <w:p w14:paraId="7B02E9B1" w14:textId="77777777" w:rsidR="00DD2A21" w:rsidRPr="00DD2A21" w:rsidRDefault="00DD2A21" w:rsidP="00DD2A21">
            <w:pPr>
              <w:spacing w:after="0" w:line="240" w:lineRule="auto"/>
              <w:rPr>
                <w:rFonts w:eastAsia="Calibri" w:cs="Times New Roman"/>
              </w:rPr>
            </w:pPr>
            <w:r w:rsidRPr="00DD2A21">
              <w:rPr>
                <w:rFonts w:eastAsia="Calibri" w:cs="Times New Roman"/>
              </w:rPr>
              <w:t>JUDr. Veronika Mašlonková</w:t>
            </w:r>
          </w:p>
          <w:p w14:paraId="39CC1B9E" w14:textId="77777777" w:rsidR="00DD2A21" w:rsidRPr="00DD2A21" w:rsidRDefault="00DD2A21" w:rsidP="00DD2A21">
            <w:pPr>
              <w:spacing w:after="0" w:line="240" w:lineRule="auto"/>
              <w:jc w:val="both"/>
              <w:rPr>
                <w:rFonts w:eastAsia="Calibri" w:cs="Times New Roman"/>
              </w:rPr>
            </w:pPr>
            <w:r w:rsidRPr="00DD2A21">
              <w:rPr>
                <w:rFonts w:eastAsia="Calibri" w:cs="Times New Roman"/>
              </w:rPr>
              <w:t>JUDr. Eva Vávrová</w:t>
            </w:r>
          </w:p>
          <w:p w14:paraId="664C6106" w14:textId="77777777" w:rsidR="00DD2A21" w:rsidRPr="00DD2A21" w:rsidRDefault="00DD2A21" w:rsidP="00DD2A21">
            <w:pPr>
              <w:spacing w:after="0" w:line="240" w:lineRule="auto"/>
              <w:rPr>
                <w:rFonts w:eastAsia="Calibri" w:cs="Times New Roman"/>
              </w:rPr>
            </w:pPr>
            <w:r w:rsidRPr="00DD2A21">
              <w:rPr>
                <w:rFonts w:eastAsia="Calibri" w:cs="Times New Roman"/>
              </w:rPr>
              <w:t>JUDr. Marcela Sedmíková</w:t>
            </w:r>
          </w:p>
        </w:tc>
      </w:tr>
      <w:tr w:rsidR="00DD2A21" w:rsidRPr="00DD2A21" w14:paraId="264EC55F" w14:textId="77777777" w:rsidTr="005550AA">
        <w:tc>
          <w:tcPr>
            <w:tcW w:w="1265" w:type="dxa"/>
          </w:tcPr>
          <w:p w14:paraId="138DDC07" w14:textId="77777777" w:rsidR="00DD2A21" w:rsidRPr="00DD2A21" w:rsidRDefault="00DD2A21" w:rsidP="00DD2A21">
            <w:pPr>
              <w:spacing w:after="0" w:line="240" w:lineRule="auto"/>
              <w:jc w:val="both"/>
              <w:rPr>
                <w:rFonts w:eastAsia="Calibri" w:cs="Times New Roman"/>
                <w:b/>
              </w:rPr>
            </w:pPr>
            <w:r w:rsidRPr="00DD2A21">
              <w:rPr>
                <w:rFonts w:eastAsia="Calibri" w:cs="Times New Roman"/>
                <w:b/>
              </w:rPr>
              <w:t xml:space="preserve">24 P a </w:t>
            </w:r>
            <w:proofErr w:type="spellStart"/>
            <w:r w:rsidRPr="00DD2A21">
              <w:rPr>
                <w:rFonts w:eastAsia="Calibri" w:cs="Times New Roman"/>
                <w:b/>
              </w:rPr>
              <w:t>Nc</w:t>
            </w:r>
            <w:proofErr w:type="spellEnd"/>
          </w:p>
        </w:tc>
        <w:tc>
          <w:tcPr>
            <w:tcW w:w="3058" w:type="dxa"/>
          </w:tcPr>
          <w:p w14:paraId="443EAFFD" w14:textId="77777777" w:rsidR="00DD2A21" w:rsidRPr="00DD2A21" w:rsidRDefault="00DD2A21" w:rsidP="00DD2A21">
            <w:pPr>
              <w:spacing w:after="0" w:line="240" w:lineRule="auto"/>
              <w:jc w:val="both"/>
              <w:rPr>
                <w:rFonts w:eastAsia="Calibri" w:cs="Times New Roman"/>
              </w:rPr>
            </w:pPr>
            <w:r w:rsidRPr="00DD2A21">
              <w:rPr>
                <w:rFonts w:eastAsia="Calibri" w:cs="Times New Roman"/>
              </w:rPr>
              <w:t>Rozhodování opatrovnických věcí dle systému popsaného níže.</w:t>
            </w:r>
          </w:p>
        </w:tc>
        <w:tc>
          <w:tcPr>
            <w:tcW w:w="2410" w:type="dxa"/>
          </w:tcPr>
          <w:p w14:paraId="33F266A3" w14:textId="77777777" w:rsidR="00DD2A21" w:rsidRPr="00DD2A21" w:rsidRDefault="00DD2A21" w:rsidP="00DD2A21">
            <w:pPr>
              <w:spacing w:after="0" w:line="240" w:lineRule="auto"/>
              <w:jc w:val="both"/>
              <w:rPr>
                <w:rFonts w:eastAsia="Calibri" w:cs="Times New Roman"/>
                <w:b/>
              </w:rPr>
            </w:pPr>
            <w:r w:rsidRPr="00DD2A21">
              <w:rPr>
                <w:rFonts w:eastAsia="Calibri" w:cs="Times New Roman"/>
                <w:b/>
              </w:rPr>
              <w:t>Mgr. Petra Voců</w:t>
            </w:r>
          </w:p>
          <w:p w14:paraId="75583A00" w14:textId="77777777" w:rsidR="00DD2A21" w:rsidRPr="00DD2A21" w:rsidRDefault="00DD2A21" w:rsidP="00DD2A21">
            <w:pPr>
              <w:spacing w:after="0" w:line="240" w:lineRule="auto"/>
              <w:jc w:val="both"/>
              <w:rPr>
                <w:rFonts w:eastAsia="Calibri" w:cs="Times New Roman"/>
                <w:b/>
              </w:rPr>
            </w:pPr>
          </w:p>
          <w:p w14:paraId="54B61A72" w14:textId="77777777" w:rsidR="00DD2A21" w:rsidRPr="00DD2A21" w:rsidRDefault="00DD2A21" w:rsidP="00DD2A21">
            <w:pPr>
              <w:spacing w:after="0" w:line="240" w:lineRule="auto"/>
              <w:jc w:val="both"/>
              <w:rPr>
                <w:rFonts w:eastAsia="Calibri" w:cs="Times New Roman"/>
                <w:b/>
              </w:rPr>
            </w:pPr>
          </w:p>
        </w:tc>
        <w:tc>
          <w:tcPr>
            <w:tcW w:w="2479" w:type="dxa"/>
          </w:tcPr>
          <w:p w14:paraId="69215869" w14:textId="77777777" w:rsidR="00DD2A21" w:rsidRPr="00DD2A21" w:rsidRDefault="00DD2A21" w:rsidP="00DD2A21">
            <w:pPr>
              <w:spacing w:after="0" w:line="240" w:lineRule="auto"/>
              <w:rPr>
                <w:rFonts w:eastAsia="Calibri" w:cs="Times New Roman"/>
              </w:rPr>
            </w:pPr>
            <w:r w:rsidRPr="00DD2A21">
              <w:rPr>
                <w:rFonts w:eastAsia="Calibri" w:cs="Times New Roman"/>
              </w:rPr>
              <w:t>Mgr. Barbora Tichá Marková</w:t>
            </w:r>
          </w:p>
          <w:p w14:paraId="3F499B8C" w14:textId="77777777" w:rsidR="00DD2A21" w:rsidRPr="00DD2A21" w:rsidRDefault="00DD2A21" w:rsidP="00DD2A21">
            <w:pPr>
              <w:spacing w:after="0" w:line="240" w:lineRule="auto"/>
              <w:rPr>
                <w:rFonts w:eastAsia="Calibri" w:cs="Times New Roman"/>
              </w:rPr>
            </w:pPr>
            <w:r w:rsidRPr="00DD2A21">
              <w:rPr>
                <w:rFonts w:eastAsia="Calibri" w:cs="Times New Roman"/>
              </w:rPr>
              <w:t>JUDr. Markéta Mikušová</w:t>
            </w:r>
          </w:p>
          <w:p w14:paraId="05E116D1" w14:textId="46753173" w:rsidR="00DD2A21" w:rsidRPr="00DD2A21" w:rsidRDefault="00DD2A21" w:rsidP="00DD2A21">
            <w:pPr>
              <w:spacing w:after="0" w:line="240" w:lineRule="auto"/>
              <w:rPr>
                <w:rFonts w:eastAsia="Calibri" w:cs="Times New Roman"/>
              </w:rPr>
            </w:pPr>
            <w:r w:rsidRPr="00DD2A21">
              <w:rPr>
                <w:rFonts w:eastAsia="Calibri" w:cs="Times New Roman"/>
              </w:rPr>
              <w:t xml:space="preserve">Mgr. Radka </w:t>
            </w:r>
            <w:proofErr w:type="spellStart"/>
            <w:r>
              <w:rPr>
                <w:rFonts w:eastAsia="Calibri" w:cs="Times New Roman"/>
              </w:rPr>
              <w:t>Ordošová</w:t>
            </w:r>
            <w:proofErr w:type="spellEnd"/>
          </w:p>
          <w:p w14:paraId="2734F1F2" w14:textId="77777777" w:rsidR="00DD2A21" w:rsidRPr="00DD2A21" w:rsidRDefault="00DD2A21" w:rsidP="00DD2A21">
            <w:pPr>
              <w:spacing w:after="0" w:line="240" w:lineRule="auto"/>
              <w:rPr>
                <w:rFonts w:eastAsia="Calibri" w:cs="Times New Roman"/>
              </w:rPr>
            </w:pPr>
            <w:r w:rsidRPr="00DD2A21">
              <w:rPr>
                <w:rFonts w:eastAsia="Calibri" w:cs="Times New Roman"/>
              </w:rPr>
              <w:t>JUDr. Veronika Mašlonková</w:t>
            </w:r>
          </w:p>
          <w:p w14:paraId="35329639" w14:textId="77777777" w:rsidR="00DD2A21" w:rsidRPr="00DD2A21" w:rsidRDefault="00DD2A21" w:rsidP="00DD2A21">
            <w:pPr>
              <w:spacing w:after="0" w:line="240" w:lineRule="auto"/>
              <w:jc w:val="both"/>
              <w:rPr>
                <w:rFonts w:eastAsia="Calibri" w:cs="Times New Roman"/>
              </w:rPr>
            </w:pPr>
            <w:r w:rsidRPr="00DD2A21">
              <w:rPr>
                <w:rFonts w:eastAsia="Calibri" w:cs="Times New Roman"/>
              </w:rPr>
              <w:t>JUDr. Eva Vávrová JUDr. Marie Hlavatá</w:t>
            </w:r>
          </w:p>
          <w:p w14:paraId="70B9E338" w14:textId="77777777" w:rsidR="00DD2A21" w:rsidRPr="00DD2A21" w:rsidRDefault="00DD2A21" w:rsidP="00DD2A21">
            <w:pPr>
              <w:spacing w:after="0" w:line="240" w:lineRule="auto"/>
              <w:rPr>
                <w:rFonts w:eastAsia="Calibri" w:cs="Times New Roman"/>
              </w:rPr>
            </w:pPr>
            <w:r w:rsidRPr="00DD2A21">
              <w:rPr>
                <w:rFonts w:eastAsia="Calibri" w:cs="Times New Roman"/>
              </w:rPr>
              <w:t>JUDr. Marcela Sedmíková</w:t>
            </w:r>
          </w:p>
        </w:tc>
      </w:tr>
      <w:tr w:rsidR="00DD2A21" w:rsidRPr="00DD2A21" w14:paraId="5B1E796F" w14:textId="77777777" w:rsidTr="005550AA">
        <w:tc>
          <w:tcPr>
            <w:tcW w:w="1265" w:type="dxa"/>
          </w:tcPr>
          <w:p w14:paraId="36F681E3" w14:textId="77777777" w:rsidR="00DD2A21" w:rsidRPr="00DD2A21" w:rsidRDefault="00DD2A21" w:rsidP="00DD2A21">
            <w:pPr>
              <w:spacing w:after="0" w:line="240" w:lineRule="auto"/>
              <w:jc w:val="both"/>
              <w:rPr>
                <w:rFonts w:eastAsia="Calibri" w:cs="Times New Roman"/>
                <w:b/>
              </w:rPr>
            </w:pPr>
            <w:r w:rsidRPr="00DD2A21">
              <w:rPr>
                <w:rFonts w:eastAsia="Calibri" w:cs="Times New Roman"/>
                <w:b/>
              </w:rPr>
              <w:t xml:space="preserve">25 P a </w:t>
            </w:r>
            <w:proofErr w:type="spellStart"/>
            <w:r w:rsidRPr="00DD2A21">
              <w:rPr>
                <w:rFonts w:eastAsia="Calibri" w:cs="Times New Roman"/>
                <w:b/>
              </w:rPr>
              <w:t>Nc</w:t>
            </w:r>
            <w:proofErr w:type="spellEnd"/>
          </w:p>
        </w:tc>
        <w:tc>
          <w:tcPr>
            <w:tcW w:w="3058" w:type="dxa"/>
          </w:tcPr>
          <w:p w14:paraId="29E1BA08" w14:textId="77777777" w:rsidR="00DD2A21" w:rsidRPr="00DD2A21" w:rsidRDefault="00DD2A21" w:rsidP="00DD2A21">
            <w:pPr>
              <w:spacing w:after="0" w:line="240" w:lineRule="auto"/>
              <w:jc w:val="both"/>
              <w:rPr>
                <w:rFonts w:eastAsia="Calibri" w:cs="Times New Roman"/>
              </w:rPr>
            </w:pPr>
            <w:r w:rsidRPr="00DD2A21">
              <w:rPr>
                <w:rFonts w:eastAsia="Calibri" w:cs="Times New Roman"/>
              </w:rPr>
              <w:t>Rozhodování opatrovnických věcí dle systému popsaného níže.</w:t>
            </w:r>
          </w:p>
        </w:tc>
        <w:tc>
          <w:tcPr>
            <w:tcW w:w="2410" w:type="dxa"/>
          </w:tcPr>
          <w:p w14:paraId="53AA9335" w14:textId="77777777" w:rsidR="00DD2A21" w:rsidRPr="00DD2A21" w:rsidRDefault="00DD2A21" w:rsidP="00DD2A21">
            <w:pPr>
              <w:spacing w:after="0" w:line="240" w:lineRule="auto"/>
              <w:rPr>
                <w:rFonts w:eastAsia="Calibri" w:cs="Times New Roman"/>
                <w:b/>
              </w:rPr>
            </w:pPr>
            <w:r w:rsidRPr="00DD2A21">
              <w:rPr>
                <w:rFonts w:eastAsia="Calibri" w:cs="Times New Roman"/>
                <w:b/>
              </w:rPr>
              <w:t>JUDr. Marcela Sedmíková</w:t>
            </w:r>
          </w:p>
          <w:p w14:paraId="51DE2AF9" w14:textId="77777777" w:rsidR="00DD2A21" w:rsidRPr="00DD2A21" w:rsidRDefault="00DD2A21" w:rsidP="00DD2A21">
            <w:pPr>
              <w:spacing w:after="0" w:line="240" w:lineRule="auto"/>
              <w:jc w:val="both"/>
              <w:rPr>
                <w:rFonts w:eastAsia="Calibri" w:cs="Times New Roman"/>
                <w:b/>
              </w:rPr>
            </w:pPr>
          </w:p>
          <w:p w14:paraId="532380AD" w14:textId="77777777" w:rsidR="00DD2A21" w:rsidRPr="00DD2A21" w:rsidRDefault="00DD2A21" w:rsidP="00DD2A21">
            <w:pPr>
              <w:spacing w:after="0" w:line="240" w:lineRule="auto"/>
              <w:jc w:val="both"/>
              <w:rPr>
                <w:rFonts w:eastAsia="Calibri" w:cs="Times New Roman"/>
                <w:b/>
              </w:rPr>
            </w:pPr>
          </w:p>
        </w:tc>
        <w:tc>
          <w:tcPr>
            <w:tcW w:w="2479" w:type="dxa"/>
          </w:tcPr>
          <w:p w14:paraId="140C4E1C" w14:textId="77777777" w:rsidR="00DD2A21" w:rsidRPr="00DD2A21" w:rsidRDefault="00DD2A21" w:rsidP="00DD2A21">
            <w:pPr>
              <w:spacing w:after="0" w:line="240" w:lineRule="auto"/>
              <w:rPr>
                <w:rFonts w:eastAsia="Calibri" w:cs="Times New Roman"/>
              </w:rPr>
            </w:pPr>
            <w:r w:rsidRPr="00DD2A21">
              <w:rPr>
                <w:rFonts w:eastAsia="Calibri" w:cs="Times New Roman"/>
              </w:rPr>
              <w:t>JUDr. Markéta Mikušová</w:t>
            </w:r>
          </w:p>
          <w:p w14:paraId="371D32CF" w14:textId="18F6D488" w:rsidR="00DD2A21" w:rsidRPr="00DD2A21" w:rsidRDefault="00DD2A21" w:rsidP="00DD2A21">
            <w:pPr>
              <w:spacing w:after="0" w:line="240" w:lineRule="auto"/>
              <w:rPr>
                <w:rFonts w:eastAsia="Calibri" w:cs="Times New Roman"/>
              </w:rPr>
            </w:pPr>
            <w:r w:rsidRPr="00DD2A21">
              <w:rPr>
                <w:rFonts w:eastAsia="Calibri" w:cs="Times New Roman"/>
              </w:rPr>
              <w:t xml:space="preserve">Mgr. Radka </w:t>
            </w:r>
            <w:proofErr w:type="spellStart"/>
            <w:r>
              <w:rPr>
                <w:rFonts w:eastAsia="Calibri" w:cs="Times New Roman"/>
              </w:rPr>
              <w:t>Ordošová</w:t>
            </w:r>
            <w:proofErr w:type="spellEnd"/>
          </w:p>
          <w:p w14:paraId="7632F03C" w14:textId="77777777" w:rsidR="00DD2A21" w:rsidRPr="00DD2A21" w:rsidRDefault="00DD2A21" w:rsidP="00DD2A21">
            <w:pPr>
              <w:spacing w:after="0" w:line="240" w:lineRule="auto"/>
              <w:rPr>
                <w:rFonts w:eastAsia="Calibri" w:cs="Times New Roman"/>
              </w:rPr>
            </w:pPr>
            <w:r w:rsidRPr="00DD2A21">
              <w:rPr>
                <w:rFonts w:eastAsia="Calibri" w:cs="Times New Roman"/>
              </w:rPr>
              <w:t>JUDr. Veronika Mašlonková</w:t>
            </w:r>
          </w:p>
          <w:p w14:paraId="1B37211D" w14:textId="77777777" w:rsidR="00DD2A21" w:rsidRPr="00DD2A21" w:rsidRDefault="00DD2A21" w:rsidP="00DD2A21">
            <w:pPr>
              <w:spacing w:after="0" w:line="240" w:lineRule="auto"/>
              <w:jc w:val="both"/>
              <w:rPr>
                <w:rFonts w:eastAsia="Calibri" w:cs="Times New Roman"/>
              </w:rPr>
            </w:pPr>
            <w:r w:rsidRPr="00DD2A21">
              <w:rPr>
                <w:rFonts w:eastAsia="Calibri" w:cs="Times New Roman"/>
              </w:rPr>
              <w:t>JUDr. Eva Vávrová</w:t>
            </w:r>
          </w:p>
          <w:p w14:paraId="2CFE1DFE" w14:textId="77777777" w:rsidR="00DD2A21" w:rsidRPr="00DD2A21" w:rsidRDefault="00DD2A21" w:rsidP="00DD2A21">
            <w:pPr>
              <w:spacing w:after="0" w:line="240" w:lineRule="auto"/>
              <w:jc w:val="both"/>
              <w:rPr>
                <w:rFonts w:eastAsia="Calibri" w:cs="Times New Roman"/>
              </w:rPr>
            </w:pPr>
            <w:r w:rsidRPr="00DD2A21">
              <w:rPr>
                <w:rFonts w:eastAsia="Calibri" w:cs="Times New Roman"/>
              </w:rPr>
              <w:t>JUDr. Marie Hlavatá</w:t>
            </w:r>
          </w:p>
          <w:p w14:paraId="2BD1658D" w14:textId="77777777" w:rsidR="00DD2A21" w:rsidRPr="00DD2A21" w:rsidRDefault="00DD2A21" w:rsidP="00DD2A21">
            <w:pPr>
              <w:spacing w:after="0" w:line="240" w:lineRule="auto"/>
              <w:rPr>
                <w:rFonts w:eastAsia="Calibri" w:cs="Times New Roman"/>
              </w:rPr>
            </w:pPr>
            <w:r w:rsidRPr="00DD2A21">
              <w:rPr>
                <w:rFonts w:eastAsia="Calibri" w:cs="Times New Roman"/>
              </w:rPr>
              <w:t>Mgr. Petra Voců</w:t>
            </w:r>
          </w:p>
          <w:p w14:paraId="1B31A89E" w14:textId="77777777" w:rsidR="00DD2A21" w:rsidRPr="00DD2A21" w:rsidRDefault="00DD2A21" w:rsidP="00DD2A21">
            <w:pPr>
              <w:spacing w:after="0" w:line="240" w:lineRule="auto"/>
              <w:rPr>
                <w:rFonts w:eastAsia="Calibri" w:cs="Times New Roman"/>
              </w:rPr>
            </w:pPr>
            <w:r w:rsidRPr="00DD2A21">
              <w:rPr>
                <w:rFonts w:eastAsia="Calibri" w:cs="Times New Roman"/>
              </w:rPr>
              <w:t>Mgr. Barbora Tichá Marková</w:t>
            </w:r>
          </w:p>
        </w:tc>
      </w:tr>
      <w:tr w:rsidR="00DD2A21" w:rsidRPr="00DD2A21" w14:paraId="5BB5B54C" w14:textId="77777777" w:rsidTr="005550AA">
        <w:tc>
          <w:tcPr>
            <w:tcW w:w="1265" w:type="dxa"/>
          </w:tcPr>
          <w:p w14:paraId="3B256E77" w14:textId="77777777" w:rsidR="00DD2A21" w:rsidRPr="00DD2A21" w:rsidRDefault="00DD2A21" w:rsidP="00DD2A21">
            <w:pPr>
              <w:spacing w:after="0" w:line="240" w:lineRule="auto"/>
              <w:jc w:val="both"/>
              <w:rPr>
                <w:rFonts w:eastAsia="Calibri" w:cs="Times New Roman"/>
                <w:b/>
              </w:rPr>
            </w:pPr>
            <w:r w:rsidRPr="00DD2A21">
              <w:rPr>
                <w:rFonts w:eastAsia="Calibri" w:cs="Times New Roman"/>
                <w:b/>
              </w:rPr>
              <w:t xml:space="preserve">37 P a </w:t>
            </w:r>
            <w:proofErr w:type="spellStart"/>
            <w:r w:rsidRPr="00DD2A21">
              <w:rPr>
                <w:rFonts w:eastAsia="Calibri" w:cs="Times New Roman"/>
                <w:b/>
              </w:rPr>
              <w:t>Nc</w:t>
            </w:r>
            <w:proofErr w:type="spellEnd"/>
          </w:p>
        </w:tc>
        <w:tc>
          <w:tcPr>
            <w:tcW w:w="3058" w:type="dxa"/>
          </w:tcPr>
          <w:p w14:paraId="260BAE96" w14:textId="77777777" w:rsidR="00DD2A21" w:rsidRPr="00DD2A21" w:rsidRDefault="00DD2A21" w:rsidP="00DD2A21">
            <w:pPr>
              <w:spacing w:after="0" w:line="240" w:lineRule="auto"/>
              <w:jc w:val="both"/>
              <w:rPr>
                <w:rFonts w:eastAsia="Calibri" w:cs="Times New Roman"/>
              </w:rPr>
            </w:pPr>
            <w:r w:rsidRPr="00DD2A21">
              <w:rPr>
                <w:rFonts w:eastAsia="Calibri" w:cs="Times New Roman"/>
              </w:rPr>
              <w:t>Rozhodování opatrovnických věcí dle systému popsaného níže.</w:t>
            </w:r>
          </w:p>
        </w:tc>
        <w:tc>
          <w:tcPr>
            <w:tcW w:w="2410" w:type="dxa"/>
          </w:tcPr>
          <w:p w14:paraId="293584CA" w14:textId="77777777" w:rsidR="00DD2A21" w:rsidRPr="00DD2A21" w:rsidRDefault="00DD2A21" w:rsidP="00DD2A21">
            <w:pPr>
              <w:spacing w:after="0" w:line="240" w:lineRule="auto"/>
              <w:rPr>
                <w:rFonts w:eastAsia="Calibri" w:cs="Times New Roman"/>
                <w:b/>
              </w:rPr>
            </w:pPr>
            <w:r w:rsidRPr="00DD2A21">
              <w:rPr>
                <w:rFonts w:eastAsia="Calibri" w:cs="Times New Roman"/>
                <w:b/>
              </w:rPr>
              <w:t>Mgr. Barbora Tichá Marková</w:t>
            </w:r>
          </w:p>
          <w:p w14:paraId="0533FA20" w14:textId="77777777" w:rsidR="00DD2A21" w:rsidRPr="00DD2A21" w:rsidRDefault="00DD2A21" w:rsidP="00DD2A21">
            <w:pPr>
              <w:spacing w:after="0" w:line="240" w:lineRule="auto"/>
              <w:jc w:val="both"/>
              <w:rPr>
                <w:rFonts w:eastAsia="Calibri" w:cs="Times New Roman"/>
                <w:b/>
              </w:rPr>
            </w:pPr>
          </w:p>
        </w:tc>
        <w:tc>
          <w:tcPr>
            <w:tcW w:w="2479" w:type="dxa"/>
          </w:tcPr>
          <w:p w14:paraId="360F4EB4" w14:textId="50443162" w:rsidR="00DD2A21" w:rsidRPr="00DD2A21" w:rsidRDefault="00DD2A21" w:rsidP="00DD2A21">
            <w:pPr>
              <w:spacing w:after="0" w:line="240" w:lineRule="auto"/>
              <w:jc w:val="both"/>
              <w:rPr>
                <w:rFonts w:eastAsia="Calibri" w:cs="Times New Roman"/>
              </w:rPr>
            </w:pPr>
            <w:r w:rsidRPr="00DD2A21">
              <w:rPr>
                <w:rFonts w:eastAsia="Calibri" w:cs="Times New Roman"/>
              </w:rPr>
              <w:t xml:space="preserve">Mgr. Radka </w:t>
            </w:r>
            <w:proofErr w:type="spellStart"/>
            <w:r>
              <w:rPr>
                <w:rFonts w:eastAsia="Calibri" w:cs="Times New Roman"/>
              </w:rPr>
              <w:t>Ordošová</w:t>
            </w:r>
            <w:proofErr w:type="spellEnd"/>
          </w:p>
          <w:p w14:paraId="044B2842" w14:textId="77777777" w:rsidR="00DD2A21" w:rsidRPr="00DD2A21" w:rsidRDefault="00DD2A21" w:rsidP="00DD2A21">
            <w:pPr>
              <w:spacing w:after="0" w:line="240" w:lineRule="auto"/>
              <w:rPr>
                <w:rFonts w:eastAsia="Calibri" w:cs="Times New Roman"/>
              </w:rPr>
            </w:pPr>
            <w:r w:rsidRPr="00DD2A21">
              <w:rPr>
                <w:rFonts w:eastAsia="Calibri" w:cs="Times New Roman"/>
              </w:rPr>
              <w:t>JUDr. Veronika Mašlonková</w:t>
            </w:r>
          </w:p>
          <w:p w14:paraId="52542FC9" w14:textId="77777777" w:rsidR="00DD2A21" w:rsidRPr="00DD2A21" w:rsidRDefault="00DD2A21" w:rsidP="00DD2A21">
            <w:pPr>
              <w:spacing w:after="0" w:line="240" w:lineRule="auto"/>
              <w:jc w:val="both"/>
              <w:rPr>
                <w:rFonts w:eastAsia="Calibri" w:cs="Times New Roman"/>
              </w:rPr>
            </w:pPr>
            <w:r w:rsidRPr="00DD2A21">
              <w:rPr>
                <w:rFonts w:eastAsia="Calibri" w:cs="Times New Roman"/>
              </w:rPr>
              <w:t>JUDr. Eva Vávrová</w:t>
            </w:r>
          </w:p>
          <w:p w14:paraId="02BA1AA0" w14:textId="77777777" w:rsidR="00DD2A21" w:rsidRPr="00DD2A21" w:rsidRDefault="00DD2A21" w:rsidP="00DD2A21">
            <w:pPr>
              <w:spacing w:after="0" w:line="240" w:lineRule="auto"/>
              <w:jc w:val="both"/>
              <w:rPr>
                <w:rFonts w:eastAsia="Calibri" w:cs="Times New Roman"/>
              </w:rPr>
            </w:pPr>
            <w:r w:rsidRPr="00DD2A21">
              <w:rPr>
                <w:rFonts w:eastAsia="Calibri" w:cs="Times New Roman"/>
              </w:rPr>
              <w:t xml:space="preserve">JUDr. Marie Hlavatá </w:t>
            </w:r>
          </w:p>
          <w:p w14:paraId="389C0F1E" w14:textId="77777777" w:rsidR="00DD2A21" w:rsidRPr="00DD2A21" w:rsidRDefault="00DD2A21" w:rsidP="00DD2A21">
            <w:pPr>
              <w:spacing w:after="0" w:line="240" w:lineRule="auto"/>
              <w:jc w:val="both"/>
              <w:rPr>
                <w:rFonts w:eastAsia="Calibri" w:cs="Times New Roman"/>
              </w:rPr>
            </w:pPr>
            <w:r w:rsidRPr="00DD2A21">
              <w:rPr>
                <w:rFonts w:eastAsia="Calibri" w:cs="Times New Roman"/>
              </w:rPr>
              <w:t>Mgr. Petra Voců</w:t>
            </w:r>
          </w:p>
          <w:p w14:paraId="55FCC512" w14:textId="77777777" w:rsidR="00DD2A21" w:rsidRPr="00DD2A21" w:rsidRDefault="00DD2A21" w:rsidP="00DD2A21">
            <w:pPr>
              <w:spacing w:after="0" w:line="240" w:lineRule="auto"/>
              <w:rPr>
                <w:rFonts w:eastAsia="Calibri" w:cs="Times New Roman"/>
              </w:rPr>
            </w:pPr>
            <w:r w:rsidRPr="00DD2A21">
              <w:rPr>
                <w:rFonts w:eastAsia="Calibri" w:cs="Times New Roman"/>
              </w:rPr>
              <w:t>JUDr. Markéta Mikušová</w:t>
            </w:r>
          </w:p>
          <w:p w14:paraId="5D2125D8" w14:textId="77777777" w:rsidR="00DD2A21" w:rsidRPr="00DD2A21" w:rsidRDefault="00DD2A21" w:rsidP="00DD2A21">
            <w:pPr>
              <w:spacing w:after="0" w:line="240" w:lineRule="auto"/>
              <w:rPr>
                <w:rFonts w:eastAsia="Calibri" w:cs="Times New Roman"/>
              </w:rPr>
            </w:pPr>
            <w:r w:rsidRPr="00DD2A21">
              <w:rPr>
                <w:rFonts w:eastAsia="Calibri" w:cs="Times New Roman"/>
              </w:rPr>
              <w:t>JUDr. Marcela Sedmíková</w:t>
            </w:r>
          </w:p>
        </w:tc>
      </w:tr>
      <w:tr w:rsidR="00DD2A21" w:rsidRPr="00DD2A21" w14:paraId="19489DE8" w14:textId="77777777" w:rsidTr="005550AA">
        <w:tc>
          <w:tcPr>
            <w:tcW w:w="1265" w:type="dxa"/>
          </w:tcPr>
          <w:p w14:paraId="64F8F8AD" w14:textId="77777777" w:rsidR="00DD2A21" w:rsidRPr="00DD2A21" w:rsidRDefault="00DD2A21" w:rsidP="00DD2A21">
            <w:pPr>
              <w:spacing w:after="0" w:line="240" w:lineRule="auto"/>
              <w:jc w:val="both"/>
              <w:rPr>
                <w:rFonts w:eastAsia="Calibri" w:cs="Times New Roman"/>
                <w:b/>
              </w:rPr>
            </w:pPr>
            <w:r w:rsidRPr="00DD2A21">
              <w:rPr>
                <w:rFonts w:eastAsia="Calibri" w:cs="Times New Roman"/>
                <w:b/>
              </w:rPr>
              <w:t xml:space="preserve">38 P a </w:t>
            </w:r>
            <w:proofErr w:type="spellStart"/>
            <w:r w:rsidRPr="00DD2A21">
              <w:rPr>
                <w:rFonts w:eastAsia="Calibri" w:cs="Times New Roman"/>
                <w:b/>
              </w:rPr>
              <w:t>Nc</w:t>
            </w:r>
            <w:proofErr w:type="spellEnd"/>
          </w:p>
        </w:tc>
        <w:tc>
          <w:tcPr>
            <w:tcW w:w="3058" w:type="dxa"/>
          </w:tcPr>
          <w:p w14:paraId="3E68FD68" w14:textId="77777777" w:rsidR="00DD2A21" w:rsidRPr="00DD2A21" w:rsidRDefault="00DD2A21" w:rsidP="00DD2A21">
            <w:pPr>
              <w:spacing w:after="0" w:line="240" w:lineRule="auto"/>
              <w:jc w:val="both"/>
              <w:rPr>
                <w:rFonts w:eastAsia="Calibri" w:cs="Times New Roman"/>
              </w:rPr>
            </w:pPr>
            <w:r w:rsidRPr="00DD2A21">
              <w:rPr>
                <w:rFonts w:eastAsia="Calibri" w:cs="Times New Roman"/>
              </w:rPr>
              <w:t>Rozhodování opatrovnických věcí dle systému popsaného níže.</w:t>
            </w:r>
          </w:p>
        </w:tc>
        <w:tc>
          <w:tcPr>
            <w:tcW w:w="2410" w:type="dxa"/>
          </w:tcPr>
          <w:p w14:paraId="5CCE6296" w14:textId="77777777" w:rsidR="00DD2A21" w:rsidRPr="00DD2A21" w:rsidRDefault="00DD2A21" w:rsidP="00DD2A21">
            <w:pPr>
              <w:spacing w:after="0" w:line="240" w:lineRule="auto"/>
              <w:rPr>
                <w:rFonts w:eastAsia="Calibri" w:cs="Times New Roman"/>
                <w:b/>
              </w:rPr>
            </w:pPr>
            <w:r w:rsidRPr="00DD2A21">
              <w:rPr>
                <w:rFonts w:eastAsia="Calibri" w:cs="Times New Roman"/>
                <w:b/>
              </w:rPr>
              <w:t>JUDr. Jana Ela Kliková</w:t>
            </w:r>
          </w:p>
          <w:p w14:paraId="74A8EC3B" w14:textId="77777777" w:rsidR="00DD2A21" w:rsidRPr="00DD2A21" w:rsidRDefault="00DD2A21" w:rsidP="00DD2A21">
            <w:pPr>
              <w:spacing w:after="0" w:line="240" w:lineRule="auto"/>
              <w:jc w:val="both"/>
              <w:rPr>
                <w:rFonts w:eastAsia="Calibri" w:cs="Times New Roman"/>
                <w:b/>
              </w:rPr>
            </w:pPr>
          </w:p>
          <w:p w14:paraId="0F7B882D" w14:textId="77777777" w:rsidR="00DD2A21" w:rsidRPr="00DD2A21" w:rsidRDefault="00DD2A21" w:rsidP="00DD2A21">
            <w:pPr>
              <w:spacing w:after="0" w:line="240" w:lineRule="auto"/>
              <w:jc w:val="both"/>
              <w:rPr>
                <w:rFonts w:eastAsia="Calibri" w:cs="Times New Roman"/>
                <w:b/>
              </w:rPr>
            </w:pPr>
          </w:p>
        </w:tc>
        <w:tc>
          <w:tcPr>
            <w:tcW w:w="2479" w:type="dxa"/>
          </w:tcPr>
          <w:p w14:paraId="1123D9D4" w14:textId="77777777" w:rsidR="00DD2A21" w:rsidRPr="00DD2A21" w:rsidRDefault="00DD2A21" w:rsidP="00DD2A21">
            <w:pPr>
              <w:spacing w:after="0" w:line="240" w:lineRule="auto"/>
              <w:jc w:val="both"/>
              <w:rPr>
                <w:rFonts w:eastAsia="Calibri" w:cs="Times New Roman"/>
              </w:rPr>
            </w:pPr>
            <w:r w:rsidRPr="00DD2A21">
              <w:rPr>
                <w:rFonts w:eastAsia="Calibri" w:cs="Times New Roman"/>
              </w:rPr>
              <w:lastRenderedPageBreak/>
              <w:t>JUDr. Eva Vávrová</w:t>
            </w:r>
          </w:p>
          <w:p w14:paraId="27684553" w14:textId="77777777" w:rsidR="00DD2A21" w:rsidRPr="00DD2A21" w:rsidRDefault="00DD2A21" w:rsidP="00DD2A21">
            <w:pPr>
              <w:spacing w:after="0" w:line="240" w:lineRule="auto"/>
              <w:jc w:val="both"/>
              <w:rPr>
                <w:rFonts w:eastAsia="Calibri" w:cs="Times New Roman"/>
              </w:rPr>
            </w:pPr>
            <w:r w:rsidRPr="00DD2A21">
              <w:rPr>
                <w:rFonts w:eastAsia="Calibri" w:cs="Times New Roman"/>
              </w:rPr>
              <w:t xml:space="preserve">JUDr. Marie Hlavatá </w:t>
            </w:r>
          </w:p>
          <w:p w14:paraId="66385A8A" w14:textId="77777777" w:rsidR="00DD2A21" w:rsidRPr="00DD2A21" w:rsidRDefault="00DD2A21" w:rsidP="00DD2A21">
            <w:pPr>
              <w:spacing w:after="0" w:line="240" w:lineRule="auto"/>
              <w:jc w:val="both"/>
              <w:rPr>
                <w:rFonts w:eastAsia="Calibri" w:cs="Times New Roman"/>
              </w:rPr>
            </w:pPr>
            <w:r w:rsidRPr="00DD2A21">
              <w:rPr>
                <w:rFonts w:eastAsia="Calibri" w:cs="Times New Roman"/>
              </w:rPr>
              <w:t>Mgr. Petra Voců</w:t>
            </w:r>
          </w:p>
          <w:p w14:paraId="1AF654B9" w14:textId="77777777" w:rsidR="00DD2A21" w:rsidRPr="00DD2A21" w:rsidRDefault="00DD2A21" w:rsidP="00DD2A21">
            <w:pPr>
              <w:spacing w:after="0" w:line="240" w:lineRule="auto"/>
              <w:rPr>
                <w:rFonts w:eastAsia="Calibri" w:cs="Times New Roman"/>
              </w:rPr>
            </w:pPr>
            <w:r w:rsidRPr="00DD2A21">
              <w:rPr>
                <w:rFonts w:eastAsia="Calibri" w:cs="Times New Roman"/>
              </w:rPr>
              <w:lastRenderedPageBreak/>
              <w:t>Mgr. Barbora Tichá Marková</w:t>
            </w:r>
          </w:p>
          <w:p w14:paraId="771D08F5" w14:textId="77777777" w:rsidR="00DD2A21" w:rsidRPr="00DD2A21" w:rsidRDefault="00DD2A21" w:rsidP="00DD2A21">
            <w:pPr>
              <w:spacing w:after="0" w:line="240" w:lineRule="auto"/>
              <w:rPr>
                <w:rFonts w:eastAsia="Calibri" w:cs="Times New Roman"/>
              </w:rPr>
            </w:pPr>
            <w:r w:rsidRPr="00DD2A21">
              <w:rPr>
                <w:rFonts w:eastAsia="Calibri" w:cs="Times New Roman"/>
              </w:rPr>
              <w:t>JUDr. Markéta Mikušová</w:t>
            </w:r>
          </w:p>
          <w:p w14:paraId="2FED9159" w14:textId="63275D7B" w:rsidR="00DD2A21" w:rsidRPr="00DD2A21" w:rsidRDefault="00DD2A21" w:rsidP="00DD2A21">
            <w:pPr>
              <w:spacing w:after="0" w:line="240" w:lineRule="auto"/>
              <w:jc w:val="both"/>
              <w:rPr>
                <w:rFonts w:eastAsia="Calibri" w:cs="Times New Roman"/>
              </w:rPr>
            </w:pPr>
            <w:r w:rsidRPr="00DD2A21">
              <w:rPr>
                <w:rFonts w:eastAsia="Calibri" w:cs="Times New Roman"/>
              </w:rPr>
              <w:t xml:space="preserve">Mgr. Radka </w:t>
            </w:r>
            <w:proofErr w:type="spellStart"/>
            <w:r>
              <w:rPr>
                <w:rFonts w:eastAsia="Calibri" w:cs="Times New Roman"/>
              </w:rPr>
              <w:t>Ordošová</w:t>
            </w:r>
            <w:proofErr w:type="spellEnd"/>
          </w:p>
          <w:p w14:paraId="47EDBE00" w14:textId="77777777" w:rsidR="00DD2A21" w:rsidRPr="00DD2A21" w:rsidRDefault="00DD2A21" w:rsidP="00DD2A21">
            <w:pPr>
              <w:spacing w:after="0" w:line="240" w:lineRule="auto"/>
              <w:rPr>
                <w:rFonts w:eastAsia="Calibri" w:cs="Times New Roman"/>
              </w:rPr>
            </w:pPr>
            <w:r w:rsidRPr="00DD2A21">
              <w:rPr>
                <w:rFonts w:eastAsia="Calibri" w:cs="Times New Roman"/>
              </w:rPr>
              <w:t>JUDr. Veronika Mašlonková</w:t>
            </w:r>
          </w:p>
          <w:p w14:paraId="069EE876" w14:textId="77777777" w:rsidR="00DD2A21" w:rsidRPr="00DD2A21" w:rsidRDefault="00DD2A21" w:rsidP="00DD2A21">
            <w:pPr>
              <w:spacing w:after="0" w:line="240" w:lineRule="auto"/>
              <w:rPr>
                <w:rFonts w:eastAsia="Calibri" w:cs="Times New Roman"/>
              </w:rPr>
            </w:pPr>
            <w:r w:rsidRPr="00DD2A21">
              <w:rPr>
                <w:rFonts w:eastAsia="Calibri" w:cs="Times New Roman"/>
              </w:rPr>
              <w:t>JUDr. Marcela Sedmíková</w:t>
            </w:r>
          </w:p>
        </w:tc>
      </w:tr>
    </w:tbl>
    <w:p w14:paraId="7C3B6232" w14:textId="77777777" w:rsidR="00DD2A21" w:rsidRDefault="00DD2A21" w:rsidP="00764992">
      <w:pPr>
        <w:spacing w:after="0" w:line="240" w:lineRule="auto"/>
        <w:rPr>
          <w:rFonts w:eastAsia="Times New Roman" w:cs="Times New Roman"/>
          <w:szCs w:val="24"/>
          <w:lang w:eastAsia="cs-CZ"/>
        </w:rPr>
      </w:pPr>
    </w:p>
    <w:p w14:paraId="7A4F15EF" w14:textId="77777777" w:rsidR="00DD2A21" w:rsidRDefault="00DD2A21" w:rsidP="00764992">
      <w:pPr>
        <w:spacing w:after="0" w:line="240" w:lineRule="auto"/>
        <w:rPr>
          <w:rFonts w:eastAsia="Times New Roman" w:cs="Times New Roman"/>
          <w:szCs w:val="24"/>
          <w:lang w:eastAsia="cs-CZ"/>
        </w:rPr>
      </w:pPr>
    </w:p>
    <w:p w14:paraId="4CB692EA" w14:textId="77777777" w:rsidR="00DD2A21" w:rsidRDefault="00DD2A21" w:rsidP="00764992">
      <w:pPr>
        <w:spacing w:after="0" w:line="240" w:lineRule="auto"/>
        <w:rPr>
          <w:rFonts w:eastAsia="Times New Roman" w:cs="Times New Roman"/>
          <w:szCs w:val="24"/>
          <w:lang w:eastAsia="cs-CZ"/>
        </w:rPr>
      </w:pPr>
    </w:p>
    <w:p w14:paraId="09B0AED0" w14:textId="77777777" w:rsidR="00DD2A21" w:rsidRDefault="00DD2A21" w:rsidP="00764992">
      <w:pPr>
        <w:spacing w:after="0" w:line="240" w:lineRule="auto"/>
        <w:rPr>
          <w:rFonts w:eastAsia="Times New Roman" w:cs="Times New Roman"/>
          <w:szCs w:val="24"/>
          <w:lang w:eastAsia="cs-CZ"/>
        </w:rPr>
      </w:pPr>
    </w:p>
    <w:p w14:paraId="5A6F5C01" w14:textId="77777777" w:rsidR="00DD2A21" w:rsidRDefault="00DD2A21" w:rsidP="00764992">
      <w:pPr>
        <w:spacing w:after="0" w:line="240" w:lineRule="auto"/>
        <w:rPr>
          <w:rFonts w:eastAsia="Times New Roman" w:cs="Times New Roman"/>
          <w:szCs w:val="24"/>
          <w:lang w:eastAsia="cs-CZ"/>
        </w:rPr>
      </w:pPr>
    </w:p>
    <w:p w14:paraId="0A020457" w14:textId="77777777" w:rsidR="006567AD" w:rsidRPr="006567AD" w:rsidRDefault="006567AD" w:rsidP="006567AD">
      <w:pPr>
        <w:spacing w:after="0" w:line="240" w:lineRule="auto"/>
        <w:jc w:val="center"/>
        <w:rPr>
          <w:rFonts w:eastAsia="Calibri" w:cs="Times New Roman"/>
          <w:b/>
        </w:rPr>
      </w:pPr>
      <w:bookmarkStart w:id="25" w:name="_Hlk173235499"/>
      <w:r w:rsidRPr="006567AD">
        <w:rPr>
          <w:rFonts w:eastAsia="Calibri" w:cs="Times New Roman"/>
          <w:b/>
        </w:rPr>
        <w:t>Čl. 5</w:t>
      </w:r>
    </w:p>
    <w:p w14:paraId="0A6D3C06" w14:textId="77777777" w:rsidR="006567AD" w:rsidRPr="006567AD" w:rsidRDefault="006567AD" w:rsidP="006567AD">
      <w:pPr>
        <w:spacing w:after="0" w:line="240" w:lineRule="auto"/>
        <w:jc w:val="center"/>
        <w:rPr>
          <w:rFonts w:eastAsia="Calibri" w:cs="Times New Roman"/>
          <w:b/>
        </w:rPr>
      </w:pPr>
      <w:r w:rsidRPr="006567AD">
        <w:rPr>
          <w:rFonts w:eastAsia="Calibri" w:cs="Times New Roman"/>
          <w:b/>
        </w:rPr>
        <w:t>Vyšší soudní úředníci/úřednice a asistenti soudkyň</w:t>
      </w:r>
    </w:p>
    <w:p w14:paraId="1BA4716C" w14:textId="77777777" w:rsidR="006567AD" w:rsidRPr="006567AD" w:rsidRDefault="006567AD" w:rsidP="006567AD">
      <w:pPr>
        <w:spacing w:after="0" w:line="240" w:lineRule="auto"/>
        <w:ind w:left="720"/>
        <w:contextualSpacing/>
        <w:jc w:val="both"/>
        <w:rPr>
          <w:rFonts w:eastAsia="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9"/>
        <w:gridCol w:w="2932"/>
        <w:gridCol w:w="2127"/>
        <w:gridCol w:w="1950"/>
      </w:tblGrid>
      <w:tr w:rsidR="006567AD" w:rsidRPr="006567AD" w14:paraId="561C79D9" w14:textId="77777777" w:rsidTr="009B66CD">
        <w:tc>
          <w:tcPr>
            <w:tcW w:w="2279" w:type="dxa"/>
            <w:shd w:val="clear" w:color="auto" w:fill="D9D9D9"/>
            <w:vAlign w:val="center"/>
          </w:tcPr>
          <w:p w14:paraId="0E9FFB67" w14:textId="77777777" w:rsidR="006567AD" w:rsidRPr="006567AD" w:rsidRDefault="006567AD" w:rsidP="006567AD">
            <w:pPr>
              <w:spacing w:after="0" w:line="240" w:lineRule="auto"/>
              <w:jc w:val="center"/>
              <w:rPr>
                <w:rFonts w:eastAsia="Calibri" w:cs="Times New Roman"/>
                <w:b/>
              </w:rPr>
            </w:pPr>
            <w:r w:rsidRPr="006567AD">
              <w:rPr>
                <w:rFonts w:eastAsia="Calibri" w:cs="Times New Roman"/>
                <w:b/>
              </w:rPr>
              <w:t>Vyšší soudní úředník/úřednice, asistentka soudkyně</w:t>
            </w:r>
          </w:p>
        </w:tc>
        <w:tc>
          <w:tcPr>
            <w:tcW w:w="2932" w:type="dxa"/>
            <w:shd w:val="clear" w:color="auto" w:fill="D9D9D9"/>
            <w:vAlign w:val="center"/>
          </w:tcPr>
          <w:p w14:paraId="2A7C569E" w14:textId="77777777" w:rsidR="006567AD" w:rsidRPr="006567AD" w:rsidRDefault="006567AD" w:rsidP="006567AD">
            <w:pPr>
              <w:spacing w:after="0" w:line="240" w:lineRule="auto"/>
              <w:jc w:val="center"/>
              <w:rPr>
                <w:rFonts w:eastAsia="Calibri" w:cs="Times New Roman"/>
                <w:b/>
              </w:rPr>
            </w:pPr>
            <w:r w:rsidRPr="006567AD">
              <w:rPr>
                <w:rFonts w:eastAsia="Calibri" w:cs="Times New Roman"/>
                <w:b/>
                <w:bCs/>
              </w:rPr>
              <w:t>Obor působnosti</w:t>
            </w:r>
          </w:p>
        </w:tc>
        <w:tc>
          <w:tcPr>
            <w:tcW w:w="2127" w:type="dxa"/>
            <w:shd w:val="clear" w:color="auto" w:fill="D9D9D9"/>
            <w:vAlign w:val="center"/>
          </w:tcPr>
          <w:p w14:paraId="7F13A7B6" w14:textId="77777777" w:rsidR="006567AD" w:rsidRPr="006567AD" w:rsidRDefault="006567AD" w:rsidP="006567AD">
            <w:pPr>
              <w:spacing w:after="0" w:line="240" w:lineRule="auto"/>
              <w:jc w:val="center"/>
              <w:rPr>
                <w:rFonts w:eastAsia="Calibri" w:cs="Times New Roman"/>
                <w:b/>
              </w:rPr>
            </w:pPr>
            <w:r w:rsidRPr="006567AD">
              <w:rPr>
                <w:rFonts w:eastAsia="Calibri" w:cs="Times New Roman"/>
                <w:b/>
                <w:bCs/>
              </w:rPr>
              <w:t>Soudní oddělení</w:t>
            </w:r>
          </w:p>
        </w:tc>
        <w:tc>
          <w:tcPr>
            <w:tcW w:w="1950" w:type="dxa"/>
            <w:shd w:val="clear" w:color="auto" w:fill="D9D9D9"/>
            <w:vAlign w:val="center"/>
          </w:tcPr>
          <w:p w14:paraId="3015F9CA" w14:textId="77777777" w:rsidR="006567AD" w:rsidRPr="006567AD" w:rsidRDefault="006567AD" w:rsidP="006567AD">
            <w:pPr>
              <w:spacing w:after="0" w:line="240" w:lineRule="auto"/>
              <w:jc w:val="center"/>
              <w:rPr>
                <w:rFonts w:eastAsia="Calibri" w:cs="Times New Roman"/>
                <w:b/>
                <w:bCs/>
              </w:rPr>
            </w:pPr>
            <w:r w:rsidRPr="006567AD">
              <w:rPr>
                <w:rFonts w:eastAsia="Calibri" w:cs="Times New Roman"/>
                <w:b/>
                <w:bCs/>
              </w:rPr>
              <w:t>Zástup</w:t>
            </w:r>
          </w:p>
        </w:tc>
      </w:tr>
      <w:tr w:rsidR="006567AD" w:rsidRPr="006567AD" w14:paraId="28919618" w14:textId="77777777" w:rsidTr="009B66CD">
        <w:tc>
          <w:tcPr>
            <w:tcW w:w="2279" w:type="dxa"/>
          </w:tcPr>
          <w:p w14:paraId="1D7B4DE7" w14:textId="77777777" w:rsidR="006567AD" w:rsidRPr="006567AD" w:rsidRDefault="006567AD" w:rsidP="006567AD">
            <w:pPr>
              <w:spacing w:after="0" w:line="240" w:lineRule="auto"/>
              <w:jc w:val="both"/>
              <w:rPr>
                <w:rFonts w:eastAsia="Calibri" w:cs="Times New Roman"/>
                <w:b/>
              </w:rPr>
            </w:pPr>
            <w:r w:rsidRPr="006567AD">
              <w:rPr>
                <w:rFonts w:eastAsia="Calibri" w:cs="Times New Roman"/>
                <w:b/>
              </w:rPr>
              <w:t>Petr Slezák</w:t>
            </w:r>
          </w:p>
          <w:p w14:paraId="1E68691E" w14:textId="77777777" w:rsidR="006567AD" w:rsidRPr="006567AD" w:rsidRDefault="006567AD" w:rsidP="006567AD">
            <w:pPr>
              <w:spacing w:after="0" w:line="240" w:lineRule="auto"/>
              <w:jc w:val="both"/>
              <w:rPr>
                <w:rFonts w:eastAsia="Calibri" w:cs="Times New Roman"/>
              </w:rPr>
            </w:pPr>
            <w:r w:rsidRPr="006567AD">
              <w:rPr>
                <w:rFonts w:eastAsia="Calibri" w:cs="Times New Roman"/>
              </w:rPr>
              <w:t>vyšší soudní úředník</w:t>
            </w:r>
          </w:p>
        </w:tc>
        <w:tc>
          <w:tcPr>
            <w:tcW w:w="2932" w:type="dxa"/>
          </w:tcPr>
          <w:p w14:paraId="26956157" w14:textId="77777777" w:rsidR="006567AD" w:rsidRPr="006567AD" w:rsidRDefault="006567AD" w:rsidP="006567AD">
            <w:pPr>
              <w:spacing w:after="0" w:line="240" w:lineRule="auto"/>
              <w:jc w:val="both"/>
              <w:rPr>
                <w:rFonts w:eastAsia="Calibri" w:cs="Times New Roman"/>
              </w:rPr>
            </w:pPr>
            <w:r w:rsidRPr="006567AD">
              <w:rPr>
                <w:rFonts w:eastAsia="Calibri" w:cs="Times New Roman"/>
              </w:rPr>
              <w:t xml:space="preserve">Činí všechny úkony v souladu se zák. č. 121/2008 Sb., ve znění pozdějších předpisů. </w:t>
            </w:r>
          </w:p>
          <w:p w14:paraId="4BC41E59" w14:textId="77777777" w:rsidR="006567AD" w:rsidRPr="006567AD" w:rsidRDefault="006567AD" w:rsidP="006567AD">
            <w:pPr>
              <w:spacing w:after="0" w:line="240" w:lineRule="auto"/>
              <w:jc w:val="both"/>
              <w:rPr>
                <w:rFonts w:eastAsia="Calibri" w:cs="Times New Roman"/>
              </w:rPr>
            </w:pPr>
            <w:r w:rsidRPr="006567AD">
              <w:rPr>
                <w:rFonts w:eastAsia="Calibri" w:cs="Times New Roman"/>
              </w:rPr>
              <w:t xml:space="preserve">Provádí kontrolu depozitních účtů ve spisech, ve kterých se depozitní účty vedou dle § 180 odst. 5 </w:t>
            </w:r>
            <w:proofErr w:type="spellStart"/>
            <w:r w:rsidRPr="006567AD">
              <w:rPr>
                <w:rFonts w:eastAsia="Calibri" w:cs="Times New Roman"/>
              </w:rPr>
              <w:t>v.k.ř</w:t>
            </w:r>
            <w:proofErr w:type="spellEnd"/>
            <w:r w:rsidRPr="006567AD">
              <w:rPr>
                <w:rFonts w:eastAsia="Calibri" w:cs="Times New Roman"/>
              </w:rPr>
              <w:t xml:space="preserve">.  </w:t>
            </w:r>
          </w:p>
          <w:p w14:paraId="3DCD0AB5" w14:textId="77777777" w:rsidR="006567AD" w:rsidRPr="006567AD" w:rsidRDefault="006567AD" w:rsidP="006567AD">
            <w:pPr>
              <w:tabs>
                <w:tab w:val="center" w:pos="4536"/>
                <w:tab w:val="right" w:pos="9072"/>
              </w:tabs>
              <w:spacing w:after="0" w:line="240" w:lineRule="auto"/>
              <w:jc w:val="both"/>
              <w:rPr>
                <w:rFonts w:eastAsia="Calibri" w:cs="Times New Roman"/>
              </w:rPr>
            </w:pPr>
            <w:r w:rsidRPr="006567AD">
              <w:rPr>
                <w:rFonts w:eastAsia="Calibri" w:cs="Times New Roman"/>
              </w:rPr>
              <w:t>Je oprávněn k přístupu do CEO, CEVO, Katastru nemovitostí.</w:t>
            </w:r>
          </w:p>
          <w:p w14:paraId="7E209B71" w14:textId="77777777" w:rsidR="006567AD" w:rsidRPr="006567AD" w:rsidRDefault="006567AD" w:rsidP="006567AD">
            <w:pPr>
              <w:spacing w:after="0" w:line="240" w:lineRule="auto"/>
              <w:jc w:val="both"/>
              <w:rPr>
                <w:rFonts w:eastAsia="Calibri" w:cs="Times New Roman"/>
                <w:b/>
              </w:rPr>
            </w:pPr>
            <w:r w:rsidRPr="006567AD">
              <w:rPr>
                <w:rFonts w:eastAsia="Calibri" w:cs="Times New Roman"/>
                <w:bCs/>
              </w:rPr>
              <w:t>Realizace videokonferencí.</w:t>
            </w:r>
          </w:p>
        </w:tc>
        <w:tc>
          <w:tcPr>
            <w:tcW w:w="2127" w:type="dxa"/>
          </w:tcPr>
          <w:p w14:paraId="43F82826" w14:textId="77777777" w:rsidR="006567AD" w:rsidRPr="006567AD" w:rsidRDefault="006567AD" w:rsidP="006567AD">
            <w:pPr>
              <w:spacing w:after="0" w:line="240" w:lineRule="auto"/>
              <w:jc w:val="both"/>
              <w:rPr>
                <w:rFonts w:eastAsia="Calibri" w:cs="Times New Roman"/>
                <w:b/>
              </w:rPr>
            </w:pPr>
            <w:r w:rsidRPr="006567AD">
              <w:rPr>
                <w:rFonts w:eastAsia="Calibri" w:cs="Times New Roman"/>
                <w:b/>
              </w:rPr>
              <w:t xml:space="preserve">23 P a </w:t>
            </w:r>
            <w:proofErr w:type="spellStart"/>
            <w:r w:rsidRPr="006567AD">
              <w:rPr>
                <w:rFonts w:eastAsia="Calibri" w:cs="Times New Roman"/>
                <w:b/>
              </w:rPr>
              <w:t>Nc</w:t>
            </w:r>
            <w:proofErr w:type="spellEnd"/>
          </w:p>
          <w:p w14:paraId="22291B70" w14:textId="77777777" w:rsidR="006567AD" w:rsidRPr="006567AD" w:rsidRDefault="006567AD" w:rsidP="006567AD">
            <w:pPr>
              <w:spacing w:after="0" w:line="240" w:lineRule="auto"/>
              <w:rPr>
                <w:rFonts w:eastAsia="Calibri" w:cs="Times New Roman"/>
                <w:b/>
              </w:rPr>
            </w:pPr>
            <w:r w:rsidRPr="006567AD">
              <w:rPr>
                <w:rFonts w:eastAsia="Calibri" w:cs="Times New Roman"/>
                <w:b/>
              </w:rPr>
              <w:t xml:space="preserve">25 P a </w:t>
            </w:r>
            <w:proofErr w:type="spellStart"/>
            <w:r w:rsidRPr="006567AD">
              <w:rPr>
                <w:rFonts w:eastAsia="Calibri" w:cs="Times New Roman"/>
                <w:b/>
              </w:rPr>
              <w:t>Nc</w:t>
            </w:r>
            <w:proofErr w:type="spellEnd"/>
          </w:p>
          <w:p w14:paraId="1E0E652A" w14:textId="77777777" w:rsidR="006567AD" w:rsidRPr="006567AD" w:rsidRDefault="006567AD" w:rsidP="006567AD">
            <w:pPr>
              <w:spacing w:after="0" w:line="240" w:lineRule="auto"/>
              <w:jc w:val="both"/>
              <w:rPr>
                <w:rFonts w:eastAsia="Calibri" w:cs="Times New Roman"/>
                <w:b/>
              </w:rPr>
            </w:pPr>
            <w:proofErr w:type="spellStart"/>
            <w:r w:rsidRPr="006567AD">
              <w:rPr>
                <w:rFonts w:eastAsia="Calibri" w:cs="Times New Roman"/>
                <w:b/>
              </w:rPr>
              <w:t>Nc</w:t>
            </w:r>
            <w:proofErr w:type="spellEnd"/>
          </w:p>
          <w:p w14:paraId="294BCF0E" w14:textId="77777777" w:rsidR="006567AD" w:rsidRPr="006567AD" w:rsidRDefault="006567AD" w:rsidP="006567AD">
            <w:pPr>
              <w:spacing w:after="0" w:line="240" w:lineRule="auto"/>
              <w:jc w:val="both"/>
              <w:rPr>
                <w:rFonts w:eastAsia="Calibri" w:cs="Times New Roman"/>
                <w:b/>
              </w:rPr>
            </w:pPr>
            <w:r w:rsidRPr="006567AD">
              <w:rPr>
                <w:rFonts w:eastAsia="Calibri" w:cs="Times New Roman"/>
                <w:b/>
              </w:rPr>
              <w:t>0 P</w:t>
            </w:r>
          </w:p>
          <w:p w14:paraId="5C531AE9" w14:textId="77777777" w:rsidR="006567AD" w:rsidRPr="006567AD" w:rsidRDefault="006567AD" w:rsidP="006567AD">
            <w:pPr>
              <w:spacing w:after="0" w:line="240" w:lineRule="auto"/>
              <w:jc w:val="both"/>
              <w:rPr>
                <w:rFonts w:eastAsia="Calibri" w:cs="Times New Roman"/>
                <w:b/>
              </w:rPr>
            </w:pPr>
            <w:r w:rsidRPr="006567AD">
              <w:rPr>
                <w:rFonts w:eastAsia="Calibri" w:cs="Times New Roman"/>
                <w:b/>
              </w:rPr>
              <w:t xml:space="preserve">0 </w:t>
            </w:r>
            <w:proofErr w:type="spellStart"/>
            <w:r w:rsidRPr="006567AD">
              <w:rPr>
                <w:rFonts w:eastAsia="Calibri" w:cs="Times New Roman"/>
                <w:b/>
              </w:rPr>
              <w:t>Nc</w:t>
            </w:r>
            <w:proofErr w:type="spellEnd"/>
          </w:p>
        </w:tc>
        <w:tc>
          <w:tcPr>
            <w:tcW w:w="1950" w:type="dxa"/>
          </w:tcPr>
          <w:p w14:paraId="7B3C39C7" w14:textId="77777777" w:rsidR="006567AD" w:rsidRPr="008650AB" w:rsidRDefault="006567AD" w:rsidP="006567AD">
            <w:pPr>
              <w:spacing w:after="0" w:line="240" w:lineRule="auto"/>
              <w:jc w:val="both"/>
              <w:rPr>
                <w:rFonts w:eastAsia="Calibri" w:cs="Times New Roman"/>
              </w:rPr>
            </w:pPr>
            <w:r w:rsidRPr="008650AB">
              <w:rPr>
                <w:rFonts w:eastAsia="Calibri" w:cs="Times New Roman"/>
              </w:rPr>
              <w:t>Dagmar Jelčicová</w:t>
            </w:r>
          </w:p>
          <w:p w14:paraId="50817F07" w14:textId="77777777" w:rsidR="006567AD" w:rsidRPr="008650AB" w:rsidRDefault="006567AD" w:rsidP="006567AD">
            <w:pPr>
              <w:spacing w:after="0" w:line="240" w:lineRule="auto"/>
              <w:jc w:val="both"/>
              <w:rPr>
                <w:rFonts w:eastAsia="Calibri" w:cs="Times New Roman"/>
              </w:rPr>
            </w:pPr>
            <w:r w:rsidRPr="008650AB">
              <w:rPr>
                <w:rFonts w:eastAsia="Calibri" w:cs="Times New Roman"/>
              </w:rPr>
              <w:t>Martina Sedláčková</w:t>
            </w:r>
          </w:p>
          <w:p w14:paraId="12F31393" w14:textId="77777777" w:rsidR="006567AD" w:rsidRPr="008650AB" w:rsidRDefault="006567AD" w:rsidP="006567AD">
            <w:pPr>
              <w:spacing w:after="0" w:line="240" w:lineRule="auto"/>
              <w:rPr>
                <w:rFonts w:eastAsia="Calibri" w:cs="Times New Roman"/>
              </w:rPr>
            </w:pPr>
            <w:r w:rsidRPr="008650AB">
              <w:rPr>
                <w:rFonts w:eastAsia="Calibri" w:cs="Times New Roman"/>
              </w:rPr>
              <w:t>Mgr. Petra Dostálková</w:t>
            </w:r>
          </w:p>
          <w:p w14:paraId="12D0D8D0" w14:textId="64A3D993" w:rsidR="006567AD" w:rsidRPr="008650AB" w:rsidRDefault="006567AD" w:rsidP="006567AD">
            <w:pPr>
              <w:spacing w:after="0" w:line="240" w:lineRule="auto"/>
              <w:rPr>
                <w:rFonts w:eastAsia="Calibri" w:cs="Times New Roman"/>
              </w:rPr>
            </w:pPr>
            <w:r w:rsidRPr="008650AB">
              <w:rPr>
                <w:rFonts w:eastAsia="Calibri" w:cs="Times New Roman"/>
              </w:rPr>
              <w:t>Mgr. Lucie Horáčková</w:t>
            </w:r>
          </w:p>
          <w:p w14:paraId="1242B4B0" w14:textId="77777777" w:rsidR="006567AD" w:rsidRPr="008650AB" w:rsidRDefault="006567AD" w:rsidP="006567AD">
            <w:pPr>
              <w:spacing w:after="0" w:line="240" w:lineRule="auto"/>
              <w:jc w:val="both"/>
              <w:rPr>
                <w:rFonts w:eastAsia="Calibri" w:cs="Times New Roman"/>
              </w:rPr>
            </w:pPr>
          </w:p>
          <w:p w14:paraId="241A85F4" w14:textId="77777777" w:rsidR="006567AD" w:rsidRPr="008650AB" w:rsidRDefault="006567AD" w:rsidP="006567AD">
            <w:pPr>
              <w:spacing w:after="0" w:line="240" w:lineRule="auto"/>
              <w:jc w:val="both"/>
              <w:rPr>
                <w:rFonts w:eastAsia="Calibri" w:cs="Times New Roman"/>
              </w:rPr>
            </w:pPr>
          </w:p>
        </w:tc>
      </w:tr>
      <w:tr w:rsidR="006567AD" w:rsidRPr="006567AD" w14:paraId="6378A13A" w14:textId="77777777" w:rsidTr="009B66CD">
        <w:tc>
          <w:tcPr>
            <w:tcW w:w="2279" w:type="dxa"/>
          </w:tcPr>
          <w:p w14:paraId="7437CFE3" w14:textId="77777777" w:rsidR="006567AD" w:rsidRPr="006567AD" w:rsidRDefault="006567AD" w:rsidP="006567AD">
            <w:pPr>
              <w:spacing w:after="0" w:line="240" w:lineRule="auto"/>
              <w:jc w:val="both"/>
              <w:rPr>
                <w:rFonts w:eastAsia="Calibri" w:cs="Times New Roman"/>
                <w:b/>
              </w:rPr>
            </w:pPr>
            <w:r w:rsidRPr="006567AD">
              <w:rPr>
                <w:rFonts w:eastAsia="Calibri" w:cs="Times New Roman"/>
                <w:b/>
              </w:rPr>
              <w:t>Dagmar Jelčicová</w:t>
            </w:r>
          </w:p>
          <w:p w14:paraId="1C2F2802" w14:textId="77777777" w:rsidR="006567AD" w:rsidRPr="006567AD" w:rsidRDefault="006567AD" w:rsidP="006567AD">
            <w:pPr>
              <w:spacing w:after="0" w:line="240" w:lineRule="auto"/>
              <w:jc w:val="both"/>
              <w:rPr>
                <w:rFonts w:eastAsia="Calibri" w:cs="Times New Roman"/>
                <w:bCs/>
              </w:rPr>
            </w:pPr>
            <w:r w:rsidRPr="006567AD">
              <w:rPr>
                <w:rFonts w:eastAsia="Calibri" w:cs="Times New Roman"/>
                <w:bCs/>
              </w:rPr>
              <w:t>vyšší soudní úřednice</w:t>
            </w:r>
          </w:p>
        </w:tc>
        <w:tc>
          <w:tcPr>
            <w:tcW w:w="2932" w:type="dxa"/>
          </w:tcPr>
          <w:p w14:paraId="581EA7F9" w14:textId="77777777" w:rsidR="006567AD" w:rsidRPr="006567AD" w:rsidRDefault="006567AD" w:rsidP="006567AD">
            <w:pPr>
              <w:spacing w:after="0" w:line="240" w:lineRule="auto"/>
              <w:jc w:val="both"/>
              <w:rPr>
                <w:rFonts w:eastAsia="Calibri" w:cs="Times New Roman"/>
              </w:rPr>
            </w:pPr>
            <w:r w:rsidRPr="006567AD">
              <w:rPr>
                <w:rFonts w:eastAsia="Calibri" w:cs="Times New Roman"/>
              </w:rPr>
              <w:t xml:space="preserve">Činí všechny úkony v souladu se zák. č. 121/2008 Sb., ve znění pozdějších předpisů. </w:t>
            </w:r>
          </w:p>
          <w:p w14:paraId="2B1ECDBB" w14:textId="77777777" w:rsidR="006567AD" w:rsidRPr="006567AD" w:rsidRDefault="006567AD" w:rsidP="006567AD">
            <w:pPr>
              <w:spacing w:after="0" w:line="240" w:lineRule="auto"/>
              <w:jc w:val="both"/>
              <w:rPr>
                <w:rFonts w:eastAsia="Calibri" w:cs="Times New Roman"/>
              </w:rPr>
            </w:pPr>
            <w:r w:rsidRPr="006567AD">
              <w:rPr>
                <w:rFonts w:eastAsia="Calibri" w:cs="Times New Roman"/>
              </w:rPr>
              <w:t xml:space="preserve">Provádí kontrolu depozitních účtů ve spisech, ve kterých se depozitní účty vedou dle § 180 odst. 5 </w:t>
            </w:r>
            <w:proofErr w:type="spellStart"/>
            <w:r w:rsidRPr="006567AD">
              <w:rPr>
                <w:rFonts w:eastAsia="Calibri" w:cs="Times New Roman"/>
              </w:rPr>
              <w:t>v.k.ř</w:t>
            </w:r>
            <w:proofErr w:type="spellEnd"/>
            <w:r w:rsidRPr="006567AD">
              <w:rPr>
                <w:rFonts w:eastAsia="Calibri" w:cs="Times New Roman"/>
              </w:rPr>
              <w:t xml:space="preserve">.  </w:t>
            </w:r>
          </w:p>
          <w:p w14:paraId="57C74358" w14:textId="77777777" w:rsidR="006567AD" w:rsidRPr="006567AD" w:rsidRDefault="006567AD" w:rsidP="006567AD">
            <w:pPr>
              <w:tabs>
                <w:tab w:val="center" w:pos="4536"/>
                <w:tab w:val="right" w:pos="9072"/>
              </w:tabs>
              <w:spacing w:after="0" w:line="240" w:lineRule="auto"/>
              <w:jc w:val="both"/>
              <w:rPr>
                <w:rFonts w:eastAsia="Calibri" w:cs="Times New Roman"/>
              </w:rPr>
            </w:pPr>
            <w:r w:rsidRPr="006567AD">
              <w:rPr>
                <w:rFonts w:eastAsia="Calibri" w:cs="Times New Roman"/>
              </w:rPr>
              <w:t>Je oprávněna k přístupu do CEO, CEVO, Katastru nemovitostí.</w:t>
            </w:r>
          </w:p>
          <w:p w14:paraId="126F5A98" w14:textId="77777777" w:rsidR="006567AD" w:rsidRPr="006567AD" w:rsidRDefault="006567AD" w:rsidP="006567AD">
            <w:pPr>
              <w:spacing w:after="0" w:line="240" w:lineRule="auto"/>
              <w:jc w:val="both"/>
              <w:rPr>
                <w:rFonts w:eastAsia="Calibri" w:cs="Times New Roman"/>
                <w:b/>
              </w:rPr>
            </w:pPr>
            <w:r w:rsidRPr="006567AD">
              <w:rPr>
                <w:rFonts w:eastAsia="Calibri" w:cs="Times New Roman"/>
                <w:bCs/>
              </w:rPr>
              <w:t>Realizace videokonferencí.</w:t>
            </w:r>
          </w:p>
        </w:tc>
        <w:tc>
          <w:tcPr>
            <w:tcW w:w="2127" w:type="dxa"/>
          </w:tcPr>
          <w:p w14:paraId="54F3219B" w14:textId="77777777" w:rsidR="006567AD" w:rsidRPr="006567AD" w:rsidRDefault="006567AD" w:rsidP="006567AD">
            <w:pPr>
              <w:spacing w:after="0" w:line="240" w:lineRule="auto"/>
              <w:jc w:val="both"/>
              <w:rPr>
                <w:rFonts w:eastAsia="Calibri" w:cs="Times New Roman"/>
                <w:b/>
              </w:rPr>
            </w:pPr>
            <w:r w:rsidRPr="006567AD">
              <w:rPr>
                <w:rFonts w:eastAsia="Calibri" w:cs="Times New Roman"/>
                <w:b/>
              </w:rPr>
              <w:t xml:space="preserve">11 P a </w:t>
            </w:r>
            <w:proofErr w:type="spellStart"/>
            <w:r w:rsidRPr="006567AD">
              <w:rPr>
                <w:rFonts w:eastAsia="Calibri" w:cs="Times New Roman"/>
                <w:b/>
              </w:rPr>
              <w:t>Nc</w:t>
            </w:r>
            <w:proofErr w:type="spellEnd"/>
            <w:r w:rsidRPr="006567AD">
              <w:rPr>
                <w:rFonts w:eastAsia="Calibri" w:cs="Times New Roman"/>
                <w:b/>
              </w:rPr>
              <w:t xml:space="preserve"> </w:t>
            </w:r>
          </w:p>
          <w:p w14:paraId="0E5D0D7B" w14:textId="77777777" w:rsidR="006567AD" w:rsidRPr="006567AD" w:rsidRDefault="006567AD" w:rsidP="006567AD">
            <w:pPr>
              <w:spacing w:after="0" w:line="240" w:lineRule="auto"/>
              <w:jc w:val="both"/>
              <w:rPr>
                <w:rFonts w:eastAsia="Calibri" w:cs="Times New Roman"/>
                <w:b/>
              </w:rPr>
            </w:pPr>
            <w:r w:rsidRPr="006567AD">
              <w:rPr>
                <w:rFonts w:eastAsia="Calibri" w:cs="Times New Roman"/>
                <w:b/>
              </w:rPr>
              <w:t xml:space="preserve">24 P a </w:t>
            </w:r>
            <w:proofErr w:type="spellStart"/>
            <w:r w:rsidRPr="006567AD">
              <w:rPr>
                <w:rFonts w:eastAsia="Calibri" w:cs="Times New Roman"/>
                <w:b/>
              </w:rPr>
              <w:t>Nc</w:t>
            </w:r>
            <w:proofErr w:type="spellEnd"/>
            <w:r w:rsidRPr="006567AD">
              <w:rPr>
                <w:rFonts w:eastAsia="Calibri" w:cs="Times New Roman"/>
                <w:b/>
              </w:rPr>
              <w:t xml:space="preserve"> </w:t>
            </w:r>
          </w:p>
          <w:p w14:paraId="22DAD6D1" w14:textId="77777777" w:rsidR="006567AD" w:rsidRPr="006567AD" w:rsidRDefault="006567AD" w:rsidP="006567AD">
            <w:pPr>
              <w:spacing w:after="0" w:line="240" w:lineRule="auto"/>
              <w:jc w:val="both"/>
              <w:rPr>
                <w:rFonts w:eastAsia="Calibri" w:cs="Times New Roman"/>
                <w:b/>
              </w:rPr>
            </w:pPr>
            <w:r w:rsidRPr="006567AD">
              <w:rPr>
                <w:rFonts w:eastAsia="Calibri" w:cs="Times New Roman"/>
                <w:b/>
              </w:rPr>
              <w:t>0 P</w:t>
            </w:r>
          </w:p>
          <w:p w14:paraId="406FCD11" w14:textId="77777777" w:rsidR="006567AD" w:rsidRPr="006567AD" w:rsidRDefault="006567AD" w:rsidP="006567AD">
            <w:pPr>
              <w:spacing w:after="0" w:line="240" w:lineRule="auto"/>
              <w:jc w:val="both"/>
              <w:rPr>
                <w:rFonts w:eastAsia="Calibri" w:cs="Times New Roman"/>
                <w:b/>
              </w:rPr>
            </w:pPr>
            <w:r w:rsidRPr="006567AD">
              <w:rPr>
                <w:rFonts w:eastAsia="Calibri" w:cs="Times New Roman"/>
                <w:b/>
              </w:rPr>
              <w:t xml:space="preserve">0 </w:t>
            </w:r>
            <w:proofErr w:type="spellStart"/>
            <w:r w:rsidRPr="006567AD">
              <w:rPr>
                <w:rFonts w:eastAsia="Calibri" w:cs="Times New Roman"/>
                <w:b/>
              </w:rPr>
              <w:t>Nc</w:t>
            </w:r>
            <w:proofErr w:type="spellEnd"/>
          </w:p>
          <w:p w14:paraId="1C1AE769" w14:textId="77777777" w:rsidR="006567AD" w:rsidRPr="006567AD" w:rsidRDefault="006567AD" w:rsidP="006567AD">
            <w:pPr>
              <w:spacing w:after="0" w:line="240" w:lineRule="auto"/>
              <w:jc w:val="both"/>
              <w:rPr>
                <w:rFonts w:eastAsia="Calibri" w:cs="Times New Roman"/>
                <w:b/>
              </w:rPr>
            </w:pPr>
          </w:p>
        </w:tc>
        <w:tc>
          <w:tcPr>
            <w:tcW w:w="1950" w:type="dxa"/>
          </w:tcPr>
          <w:p w14:paraId="4F2C5FA4" w14:textId="77777777" w:rsidR="006567AD" w:rsidRPr="008650AB" w:rsidRDefault="006567AD" w:rsidP="006567AD">
            <w:pPr>
              <w:spacing w:after="0" w:line="240" w:lineRule="auto"/>
              <w:jc w:val="both"/>
              <w:rPr>
                <w:rFonts w:eastAsia="Calibri" w:cs="Times New Roman"/>
              </w:rPr>
            </w:pPr>
            <w:r w:rsidRPr="008650AB">
              <w:rPr>
                <w:rFonts w:eastAsia="Calibri" w:cs="Times New Roman"/>
              </w:rPr>
              <w:t>Martina Sedláčková</w:t>
            </w:r>
          </w:p>
          <w:p w14:paraId="745DEEC4" w14:textId="77777777" w:rsidR="006567AD" w:rsidRPr="008650AB" w:rsidRDefault="006567AD" w:rsidP="006567AD">
            <w:pPr>
              <w:spacing w:after="0" w:line="240" w:lineRule="auto"/>
              <w:jc w:val="both"/>
              <w:rPr>
                <w:rFonts w:eastAsia="Calibri" w:cs="Times New Roman"/>
              </w:rPr>
            </w:pPr>
            <w:r w:rsidRPr="008650AB">
              <w:rPr>
                <w:rFonts w:eastAsia="Calibri" w:cs="Times New Roman"/>
              </w:rPr>
              <w:t>Petr Slezák</w:t>
            </w:r>
          </w:p>
          <w:p w14:paraId="529DCD63" w14:textId="77777777" w:rsidR="006567AD" w:rsidRPr="008650AB" w:rsidRDefault="006567AD" w:rsidP="006567AD">
            <w:pPr>
              <w:spacing w:after="0" w:line="240" w:lineRule="auto"/>
              <w:rPr>
                <w:rFonts w:eastAsia="Calibri" w:cs="Times New Roman"/>
              </w:rPr>
            </w:pPr>
            <w:r w:rsidRPr="008650AB">
              <w:rPr>
                <w:rFonts w:eastAsia="Calibri" w:cs="Times New Roman"/>
              </w:rPr>
              <w:t>Mgr. Petra Dostálková</w:t>
            </w:r>
          </w:p>
          <w:p w14:paraId="07A332F5" w14:textId="138E09EC" w:rsidR="006567AD" w:rsidRPr="008650AB" w:rsidRDefault="006567AD" w:rsidP="006567AD">
            <w:pPr>
              <w:spacing w:after="0" w:line="240" w:lineRule="auto"/>
              <w:rPr>
                <w:rFonts w:eastAsia="Calibri" w:cs="Times New Roman"/>
              </w:rPr>
            </w:pPr>
            <w:r w:rsidRPr="008650AB">
              <w:rPr>
                <w:rFonts w:eastAsia="Calibri" w:cs="Times New Roman"/>
              </w:rPr>
              <w:t>Mgr. Lucie Horáčková</w:t>
            </w:r>
          </w:p>
          <w:p w14:paraId="0ADD364B" w14:textId="77777777" w:rsidR="006567AD" w:rsidRPr="008650AB" w:rsidRDefault="006567AD" w:rsidP="006567AD">
            <w:pPr>
              <w:spacing w:after="0" w:line="240" w:lineRule="auto"/>
              <w:jc w:val="both"/>
              <w:rPr>
                <w:rFonts w:eastAsia="Calibri" w:cs="Times New Roman"/>
                <w:b/>
              </w:rPr>
            </w:pPr>
          </w:p>
        </w:tc>
      </w:tr>
      <w:tr w:rsidR="006567AD" w:rsidRPr="006567AD" w14:paraId="06198BA3" w14:textId="77777777" w:rsidTr="009B66CD">
        <w:tc>
          <w:tcPr>
            <w:tcW w:w="2279" w:type="dxa"/>
          </w:tcPr>
          <w:p w14:paraId="25CE20F0" w14:textId="77777777" w:rsidR="006567AD" w:rsidRPr="006567AD" w:rsidRDefault="006567AD" w:rsidP="006567AD">
            <w:pPr>
              <w:spacing w:after="0" w:line="240" w:lineRule="auto"/>
              <w:jc w:val="both"/>
              <w:rPr>
                <w:rFonts w:eastAsia="Calibri" w:cs="Times New Roman"/>
                <w:b/>
                <w:bCs/>
              </w:rPr>
            </w:pPr>
            <w:r w:rsidRPr="006567AD">
              <w:rPr>
                <w:rFonts w:eastAsia="Calibri" w:cs="Times New Roman"/>
                <w:b/>
                <w:bCs/>
              </w:rPr>
              <w:t>Martina Sedláčková</w:t>
            </w:r>
          </w:p>
          <w:p w14:paraId="6FD25C1E" w14:textId="77777777" w:rsidR="006567AD" w:rsidRPr="006567AD" w:rsidRDefault="006567AD" w:rsidP="006567AD">
            <w:pPr>
              <w:spacing w:after="0" w:line="240" w:lineRule="auto"/>
              <w:jc w:val="both"/>
              <w:rPr>
                <w:rFonts w:eastAsia="Calibri" w:cs="Times New Roman"/>
                <w:b/>
                <w:bCs/>
              </w:rPr>
            </w:pPr>
            <w:r w:rsidRPr="006567AD">
              <w:rPr>
                <w:rFonts w:eastAsia="Calibri" w:cs="Times New Roman"/>
                <w:bCs/>
              </w:rPr>
              <w:t>vyšší soudní úřednice</w:t>
            </w:r>
          </w:p>
        </w:tc>
        <w:tc>
          <w:tcPr>
            <w:tcW w:w="2932" w:type="dxa"/>
          </w:tcPr>
          <w:p w14:paraId="7424EF4B" w14:textId="77777777" w:rsidR="006567AD" w:rsidRPr="006567AD" w:rsidRDefault="006567AD" w:rsidP="006567AD">
            <w:pPr>
              <w:spacing w:after="0" w:line="240" w:lineRule="auto"/>
              <w:jc w:val="both"/>
              <w:rPr>
                <w:rFonts w:eastAsia="Calibri" w:cs="Times New Roman"/>
              </w:rPr>
            </w:pPr>
            <w:r w:rsidRPr="006567AD">
              <w:rPr>
                <w:rFonts w:eastAsia="Calibri" w:cs="Times New Roman"/>
              </w:rPr>
              <w:t xml:space="preserve">Činí všechny úkony v souladu se zák. č. 121/2008 Sb., ve znění pozdějších předpisů. </w:t>
            </w:r>
          </w:p>
          <w:p w14:paraId="47FD0EF3" w14:textId="77777777" w:rsidR="006567AD" w:rsidRPr="006567AD" w:rsidRDefault="006567AD" w:rsidP="006567AD">
            <w:pPr>
              <w:spacing w:after="0" w:line="240" w:lineRule="auto"/>
              <w:jc w:val="both"/>
              <w:rPr>
                <w:rFonts w:eastAsia="Calibri" w:cs="Times New Roman"/>
              </w:rPr>
            </w:pPr>
            <w:r w:rsidRPr="006567AD">
              <w:rPr>
                <w:rFonts w:eastAsia="Calibri" w:cs="Times New Roman"/>
              </w:rPr>
              <w:t xml:space="preserve">Provádí kontrolu depozitních účtů ve spisech, ve kterých se depozitní účty </w:t>
            </w:r>
            <w:r w:rsidRPr="006567AD">
              <w:rPr>
                <w:rFonts w:eastAsia="Calibri" w:cs="Times New Roman"/>
              </w:rPr>
              <w:lastRenderedPageBreak/>
              <w:t xml:space="preserve">vedou dle § 180 odst. 5 </w:t>
            </w:r>
            <w:proofErr w:type="spellStart"/>
            <w:r w:rsidRPr="006567AD">
              <w:rPr>
                <w:rFonts w:eastAsia="Calibri" w:cs="Times New Roman"/>
              </w:rPr>
              <w:t>v.k.ř</w:t>
            </w:r>
            <w:proofErr w:type="spellEnd"/>
            <w:r w:rsidRPr="006567AD">
              <w:rPr>
                <w:rFonts w:eastAsia="Calibri" w:cs="Times New Roman"/>
              </w:rPr>
              <w:t xml:space="preserve">.  </w:t>
            </w:r>
          </w:p>
          <w:p w14:paraId="5233601C" w14:textId="77777777" w:rsidR="006567AD" w:rsidRPr="006567AD" w:rsidRDefault="006567AD" w:rsidP="006567AD">
            <w:pPr>
              <w:tabs>
                <w:tab w:val="center" w:pos="4536"/>
                <w:tab w:val="right" w:pos="9072"/>
              </w:tabs>
              <w:spacing w:after="0" w:line="240" w:lineRule="auto"/>
              <w:jc w:val="both"/>
              <w:rPr>
                <w:rFonts w:eastAsia="Calibri" w:cs="Times New Roman"/>
              </w:rPr>
            </w:pPr>
            <w:r w:rsidRPr="006567AD">
              <w:rPr>
                <w:rFonts w:eastAsia="Calibri" w:cs="Times New Roman"/>
              </w:rPr>
              <w:t>Je oprávněna k přístupu do CEO, CEVO, Katastru nemovitostí.</w:t>
            </w:r>
          </w:p>
          <w:p w14:paraId="17FAF83A" w14:textId="77777777" w:rsidR="006567AD" w:rsidRPr="006567AD" w:rsidRDefault="006567AD" w:rsidP="006567AD">
            <w:pPr>
              <w:spacing w:after="0" w:line="240" w:lineRule="auto"/>
              <w:jc w:val="both"/>
              <w:rPr>
                <w:rFonts w:eastAsia="Calibri" w:cs="Times New Roman"/>
              </w:rPr>
            </w:pPr>
            <w:r w:rsidRPr="006567AD">
              <w:rPr>
                <w:rFonts w:eastAsia="Calibri" w:cs="Times New Roman"/>
                <w:bCs/>
              </w:rPr>
              <w:t>Realizace videokonferencí.</w:t>
            </w:r>
          </w:p>
        </w:tc>
        <w:tc>
          <w:tcPr>
            <w:tcW w:w="2127" w:type="dxa"/>
          </w:tcPr>
          <w:p w14:paraId="12118BAF" w14:textId="77777777" w:rsidR="006567AD" w:rsidRPr="008650AB" w:rsidRDefault="006567AD" w:rsidP="006567AD">
            <w:pPr>
              <w:spacing w:after="0" w:line="240" w:lineRule="auto"/>
              <w:jc w:val="both"/>
              <w:rPr>
                <w:rFonts w:eastAsia="Calibri" w:cs="Times New Roman"/>
                <w:b/>
              </w:rPr>
            </w:pPr>
            <w:r w:rsidRPr="008650AB">
              <w:rPr>
                <w:rFonts w:eastAsia="Calibri" w:cs="Times New Roman"/>
                <w:b/>
              </w:rPr>
              <w:lastRenderedPageBreak/>
              <w:t xml:space="preserve">22 P a </w:t>
            </w:r>
            <w:proofErr w:type="spellStart"/>
            <w:r w:rsidRPr="008650AB">
              <w:rPr>
                <w:rFonts w:eastAsia="Calibri" w:cs="Times New Roman"/>
                <w:b/>
              </w:rPr>
              <w:t>Nc</w:t>
            </w:r>
            <w:proofErr w:type="spellEnd"/>
          </w:p>
          <w:p w14:paraId="46287E68" w14:textId="77777777" w:rsidR="006567AD" w:rsidRPr="008650AB" w:rsidRDefault="006567AD" w:rsidP="006567AD">
            <w:pPr>
              <w:spacing w:after="0" w:line="240" w:lineRule="auto"/>
              <w:jc w:val="both"/>
              <w:rPr>
                <w:rFonts w:eastAsia="Calibri" w:cs="Times New Roman"/>
                <w:b/>
              </w:rPr>
            </w:pPr>
            <w:r w:rsidRPr="008650AB">
              <w:rPr>
                <w:rFonts w:eastAsia="Calibri" w:cs="Times New Roman"/>
                <w:b/>
              </w:rPr>
              <w:t xml:space="preserve">37 P a </w:t>
            </w:r>
            <w:proofErr w:type="spellStart"/>
            <w:r w:rsidRPr="008650AB">
              <w:rPr>
                <w:rFonts w:eastAsia="Calibri" w:cs="Times New Roman"/>
                <w:b/>
              </w:rPr>
              <w:t>Nc</w:t>
            </w:r>
            <w:proofErr w:type="spellEnd"/>
          </w:p>
          <w:p w14:paraId="1A8640B6" w14:textId="77777777" w:rsidR="006567AD" w:rsidRPr="008650AB" w:rsidRDefault="006567AD" w:rsidP="006567AD">
            <w:pPr>
              <w:spacing w:after="0" w:line="240" w:lineRule="auto"/>
              <w:jc w:val="both"/>
              <w:rPr>
                <w:rFonts w:eastAsia="Calibri" w:cs="Times New Roman"/>
                <w:b/>
              </w:rPr>
            </w:pPr>
            <w:r w:rsidRPr="008650AB">
              <w:rPr>
                <w:rFonts w:eastAsia="Calibri" w:cs="Times New Roman"/>
                <w:b/>
              </w:rPr>
              <w:t>0 P</w:t>
            </w:r>
          </w:p>
          <w:p w14:paraId="2B6D534B" w14:textId="77777777" w:rsidR="006567AD" w:rsidRPr="008650AB" w:rsidRDefault="006567AD" w:rsidP="006567AD">
            <w:pPr>
              <w:spacing w:after="0" w:line="240" w:lineRule="auto"/>
              <w:jc w:val="both"/>
              <w:rPr>
                <w:rFonts w:eastAsia="Calibri" w:cs="Times New Roman"/>
                <w:b/>
              </w:rPr>
            </w:pPr>
            <w:r w:rsidRPr="008650AB">
              <w:rPr>
                <w:rFonts w:eastAsia="Calibri" w:cs="Times New Roman"/>
                <w:b/>
              </w:rPr>
              <w:t xml:space="preserve">0 </w:t>
            </w:r>
            <w:proofErr w:type="spellStart"/>
            <w:r w:rsidRPr="008650AB">
              <w:rPr>
                <w:rFonts w:eastAsia="Calibri" w:cs="Times New Roman"/>
                <w:b/>
              </w:rPr>
              <w:t>Nc</w:t>
            </w:r>
            <w:proofErr w:type="spellEnd"/>
          </w:p>
        </w:tc>
        <w:tc>
          <w:tcPr>
            <w:tcW w:w="1950" w:type="dxa"/>
          </w:tcPr>
          <w:p w14:paraId="1C214189" w14:textId="77777777" w:rsidR="006567AD" w:rsidRPr="008650AB" w:rsidRDefault="006567AD" w:rsidP="006567AD">
            <w:pPr>
              <w:spacing w:after="0" w:line="240" w:lineRule="auto"/>
              <w:rPr>
                <w:rFonts w:eastAsia="Calibri" w:cs="Times New Roman"/>
              </w:rPr>
            </w:pPr>
            <w:r w:rsidRPr="008650AB">
              <w:rPr>
                <w:rFonts w:eastAsia="Calibri" w:cs="Times New Roman"/>
              </w:rPr>
              <w:t>Mgr. Petra Dostálková</w:t>
            </w:r>
          </w:p>
          <w:p w14:paraId="42DBDDB7" w14:textId="77777777" w:rsidR="006567AD" w:rsidRPr="008650AB" w:rsidRDefault="006567AD" w:rsidP="006567AD">
            <w:pPr>
              <w:spacing w:after="0" w:line="240" w:lineRule="auto"/>
              <w:jc w:val="both"/>
              <w:rPr>
                <w:rFonts w:eastAsia="Calibri" w:cs="Times New Roman"/>
              </w:rPr>
            </w:pPr>
            <w:r w:rsidRPr="008650AB">
              <w:rPr>
                <w:rFonts w:eastAsia="Calibri" w:cs="Times New Roman"/>
              </w:rPr>
              <w:t>Petr Slezák</w:t>
            </w:r>
          </w:p>
          <w:p w14:paraId="07D5911F" w14:textId="77777777" w:rsidR="006567AD" w:rsidRPr="008650AB" w:rsidRDefault="006567AD" w:rsidP="006567AD">
            <w:pPr>
              <w:spacing w:after="0" w:line="240" w:lineRule="auto"/>
              <w:jc w:val="both"/>
              <w:rPr>
                <w:rFonts w:eastAsia="Calibri" w:cs="Times New Roman"/>
              </w:rPr>
            </w:pPr>
            <w:r w:rsidRPr="008650AB">
              <w:rPr>
                <w:rFonts w:eastAsia="Calibri" w:cs="Times New Roman"/>
              </w:rPr>
              <w:t>Dagmar Jelčicová</w:t>
            </w:r>
          </w:p>
          <w:p w14:paraId="0EF887BD" w14:textId="230DA978" w:rsidR="006567AD" w:rsidRPr="008650AB" w:rsidRDefault="006567AD" w:rsidP="006567AD">
            <w:pPr>
              <w:spacing w:after="0" w:line="240" w:lineRule="auto"/>
              <w:rPr>
                <w:rFonts w:eastAsia="Calibri" w:cs="Times New Roman"/>
              </w:rPr>
            </w:pPr>
            <w:r w:rsidRPr="008650AB">
              <w:rPr>
                <w:rFonts w:eastAsia="Calibri" w:cs="Times New Roman"/>
              </w:rPr>
              <w:t>Mgr. Lucie Horáčková</w:t>
            </w:r>
          </w:p>
          <w:p w14:paraId="272D0B5C" w14:textId="77777777" w:rsidR="006567AD" w:rsidRPr="008650AB" w:rsidRDefault="006567AD" w:rsidP="006567AD">
            <w:pPr>
              <w:spacing w:after="0" w:line="240" w:lineRule="auto"/>
              <w:jc w:val="both"/>
              <w:rPr>
                <w:rFonts w:eastAsia="Calibri" w:cs="Times New Roman"/>
              </w:rPr>
            </w:pPr>
          </w:p>
        </w:tc>
      </w:tr>
      <w:tr w:rsidR="006567AD" w:rsidRPr="006567AD" w14:paraId="4DD52B07" w14:textId="77777777" w:rsidTr="009B66CD">
        <w:tc>
          <w:tcPr>
            <w:tcW w:w="2279" w:type="dxa"/>
          </w:tcPr>
          <w:p w14:paraId="1D0E9D12" w14:textId="77777777" w:rsidR="006567AD" w:rsidRPr="008650AB" w:rsidRDefault="006567AD" w:rsidP="006567AD">
            <w:pPr>
              <w:spacing w:after="0" w:line="240" w:lineRule="auto"/>
              <w:rPr>
                <w:rFonts w:eastAsia="Calibri" w:cs="Times New Roman"/>
                <w:b/>
                <w:bCs/>
              </w:rPr>
            </w:pPr>
            <w:r w:rsidRPr="008650AB">
              <w:rPr>
                <w:rFonts w:eastAsia="Calibri" w:cs="Times New Roman"/>
                <w:b/>
                <w:bCs/>
              </w:rPr>
              <w:t>Mgr. Petra Dostálková</w:t>
            </w:r>
            <w:r w:rsidRPr="008650AB">
              <w:rPr>
                <w:rFonts w:eastAsia="Calibri" w:cs="Times New Roman"/>
                <w:bCs/>
              </w:rPr>
              <w:t xml:space="preserve"> asistentka soudkyně</w:t>
            </w:r>
          </w:p>
        </w:tc>
        <w:tc>
          <w:tcPr>
            <w:tcW w:w="2932" w:type="dxa"/>
          </w:tcPr>
          <w:p w14:paraId="54AC7F80" w14:textId="77777777" w:rsidR="006567AD" w:rsidRPr="008650AB" w:rsidRDefault="006567AD" w:rsidP="006567AD">
            <w:pPr>
              <w:spacing w:after="0" w:line="240" w:lineRule="auto"/>
              <w:jc w:val="both"/>
              <w:rPr>
                <w:rFonts w:eastAsia="Calibri" w:cs="Times New Roman"/>
              </w:rPr>
            </w:pPr>
            <w:r w:rsidRPr="008650AB">
              <w:rPr>
                <w:rFonts w:eastAsia="Calibri" w:cs="Times New Roman"/>
              </w:rPr>
              <w:t xml:space="preserve">Činí všechny úkony v souladu se zák. č. 121/2008 Sb., ve znění pozdějších předpisů a § 36a zák. č. 6/2002 Sb., ve znění pozdějších předpisů. </w:t>
            </w:r>
          </w:p>
          <w:p w14:paraId="78A421AC" w14:textId="77777777" w:rsidR="006567AD" w:rsidRPr="008650AB" w:rsidRDefault="006567AD" w:rsidP="006567AD">
            <w:pPr>
              <w:spacing w:after="0" w:line="240" w:lineRule="auto"/>
              <w:jc w:val="both"/>
              <w:rPr>
                <w:rFonts w:eastAsia="Calibri" w:cs="Times New Roman"/>
              </w:rPr>
            </w:pPr>
            <w:r w:rsidRPr="008650AB">
              <w:rPr>
                <w:rFonts w:eastAsia="Calibri" w:cs="Times New Roman"/>
              </w:rPr>
              <w:t xml:space="preserve">Provádí kontrolu depozitních účtů ve spisech, ve kterých se depozitní účty vedou dle § 180 odst. 5 </w:t>
            </w:r>
            <w:proofErr w:type="spellStart"/>
            <w:r w:rsidRPr="008650AB">
              <w:rPr>
                <w:rFonts w:eastAsia="Calibri" w:cs="Times New Roman"/>
              </w:rPr>
              <w:t>v.k.ř</w:t>
            </w:r>
            <w:proofErr w:type="spellEnd"/>
            <w:r w:rsidRPr="008650AB">
              <w:rPr>
                <w:rFonts w:eastAsia="Calibri" w:cs="Times New Roman"/>
              </w:rPr>
              <w:t xml:space="preserve">.  </w:t>
            </w:r>
          </w:p>
          <w:p w14:paraId="4BACAAF6" w14:textId="77777777" w:rsidR="006567AD" w:rsidRPr="008650AB" w:rsidRDefault="006567AD" w:rsidP="006567AD">
            <w:pPr>
              <w:tabs>
                <w:tab w:val="center" w:pos="4536"/>
                <w:tab w:val="right" w:pos="9072"/>
              </w:tabs>
              <w:spacing w:after="0" w:line="240" w:lineRule="auto"/>
              <w:jc w:val="both"/>
              <w:rPr>
                <w:rFonts w:eastAsia="Calibri" w:cs="Times New Roman"/>
              </w:rPr>
            </w:pPr>
            <w:r w:rsidRPr="008650AB">
              <w:rPr>
                <w:rFonts w:eastAsia="Calibri" w:cs="Times New Roman"/>
              </w:rPr>
              <w:t>Je oprávněna k přístupu do CEO, CEVO, Katastru nemovitostí.</w:t>
            </w:r>
          </w:p>
          <w:p w14:paraId="3A27735D" w14:textId="77777777" w:rsidR="006567AD" w:rsidRPr="008650AB" w:rsidRDefault="006567AD" w:rsidP="006567AD">
            <w:pPr>
              <w:spacing w:after="0" w:line="240" w:lineRule="auto"/>
              <w:jc w:val="both"/>
              <w:rPr>
                <w:rFonts w:eastAsia="Calibri" w:cs="Times New Roman"/>
                <w:bCs/>
              </w:rPr>
            </w:pPr>
            <w:r w:rsidRPr="008650AB">
              <w:rPr>
                <w:rFonts w:eastAsia="Calibri" w:cs="Times New Roman"/>
                <w:bCs/>
              </w:rPr>
              <w:t>Realizace videokonferencí.</w:t>
            </w:r>
          </w:p>
          <w:p w14:paraId="16818204" w14:textId="77777777" w:rsidR="006567AD" w:rsidRPr="008650AB" w:rsidRDefault="006567AD" w:rsidP="006567AD">
            <w:pPr>
              <w:spacing w:after="0" w:line="240" w:lineRule="auto"/>
              <w:jc w:val="both"/>
              <w:rPr>
                <w:rFonts w:eastAsia="Calibri" w:cs="Times New Roman"/>
              </w:rPr>
            </w:pPr>
          </w:p>
        </w:tc>
        <w:tc>
          <w:tcPr>
            <w:tcW w:w="2127" w:type="dxa"/>
          </w:tcPr>
          <w:p w14:paraId="01659505" w14:textId="77777777" w:rsidR="006567AD" w:rsidRPr="008650AB" w:rsidRDefault="006567AD" w:rsidP="006567AD">
            <w:pPr>
              <w:spacing w:after="0" w:line="240" w:lineRule="auto"/>
              <w:jc w:val="both"/>
              <w:rPr>
                <w:rFonts w:eastAsia="Calibri" w:cs="Times New Roman"/>
                <w:b/>
              </w:rPr>
            </w:pPr>
            <w:r w:rsidRPr="008650AB">
              <w:rPr>
                <w:rFonts w:eastAsia="Calibri" w:cs="Times New Roman"/>
                <w:b/>
              </w:rPr>
              <w:t xml:space="preserve">4 P a </w:t>
            </w:r>
            <w:proofErr w:type="spellStart"/>
            <w:r w:rsidRPr="008650AB">
              <w:rPr>
                <w:rFonts w:eastAsia="Calibri" w:cs="Times New Roman"/>
                <w:b/>
              </w:rPr>
              <w:t>Nc</w:t>
            </w:r>
            <w:proofErr w:type="spellEnd"/>
          </w:p>
          <w:p w14:paraId="311291D2" w14:textId="77777777" w:rsidR="006567AD" w:rsidRPr="008650AB" w:rsidRDefault="006567AD" w:rsidP="006567AD">
            <w:pPr>
              <w:spacing w:after="0" w:line="240" w:lineRule="auto"/>
              <w:jc w:val="both"/>
              <w:rPr>
                <w:rFonts w:eastAsia="Calibri" w:cs="Times New Roman"/>
                <w:b/>
              </w:rPr>
            </w:pPr>
            <w:r w:rsidRPr="008650AB">
              <w:rPr>
                <w:rFonts w:eastAsia="Calibri" w:cs="Times New Roman"/>
                <w:b/>
              </w:rPr>
              <w:t xml:space="preserve">10 P a </w:t>
            </w:r>
            <w:proofErr w:type="spellStart"/>
            <w:r w:rsidRPr="008650AB">
              <w:rPr>
                <w:rFonts w:eastAsia="Calibri" w:cs="Times New Roman"/>
                <w:b/>
              </w:rPr>
              <w:t>Nc</w:t>
            </w:r>
            <w:proofErr w:type="spellEnd"/>
          </w:p>
          <w:p w14:paraId="3070F730" w14:textId="77777777" w:rsidR="006567AD" w:rsidRPr="008650AB" w:rsidRDefault="006567AD" w:rsidP="006567AD">
            <w:pPr>
              <w:spacing w:after="0" w:line="240" w:lineRule="auto"/>
              <w:jc w:val="both"/>
              <w:rPr>
                <w:rFonts w:eastAsia="Calibri" w:cs="Times New Roman"/>
                <w:b/>
              </w:rPr>
            </w:pPr>
            <w:r w:rsidRPr="008650AB">
              <w:rPr>
                <w:rFonts w:eastAsia="Calibri" w:cs="Times New Roman"/>
                <w:b/>
              </w:rPr>
              <w:t xml:space="preserve">38 P a </w:t>
            </w:r>
            <w:proofErr w:type="spellStart"/>
            <w:r w:rsidRPr="008650AB">
              <w:rPr>
                <w:rFonts w:eastAsia="Calibri" w:cs="Times New Roman"/>
                <w:b/>
              </w:rPr>
              <w:t>Nc</w:t>
            </w:r>
            <w:proofErr w:type="spellEnd"/>
          </w:p>
          <w:p w14:paraId="78C7BFDE" w14:textId="77777777" w:rsidR="006567AD" w:rsidRPr="008650AB" w:rsidRDefault="006567AD" w:rsidP="006567AD">
            <w:pPr>
              <w:spacing w:after="0" w:line="240" w:lineRule="auto"/>
              <w:jc w:val="both"/>
              <w:rPr>
                <w:rFonts w:eastAsia="Calibri" w:cs="Times New Roman"/>
                <w:b/>
              </w:rPr>
            </w:pPr>
          </w:p>
          <w:p w14:paraId="22189E86" w14:textId="77777777" w:rsidR="006567AD" w:rsidRPr="008650AB" w:rsidRDefault="006567AD" w:rsidP="006567AD">
            <w:pPr>
              <w:spacing w:after="0" w:line="240" w:lineRule="auto"/>
              <w:jc w:val="both"/>
              <w:rPr>
                <w:rFonts w:eastAsia="Calibri" w:cs="Times New Roman"/>
                <w:b/>
              </w:rPr>
            </w:pPr>
          </w:p>
        </w:tc>
        <w:tc>
          <w:tcPr>
            <w:tcW w:w="1950" w:type="dxa"/>
          </w:tcPr>
          <w:p w14:paraId="25864815" w14:textId="77777777" w:rsidR="006567AD" w:rsidRPr="008650AB" w:rsidRDefault="006567AD" w:rsidP="006567AD">
            <w:pPr>
              <w:spacing w:after="0" w:line="240" w:lineRule="auto"/>
              <w:rPr>
                <w:rFonts w:eastAsia="Calibri" w:cs="Times New Roman"/>
              </w:rPr>
            </w:pPr>
            <w:r w:rsidRPr="008650AB">
              <w:rPr>
                <w:rFonts w:eastAsia="Calibri" w:cs="Times New Roman"/>
              </w:rPr>
              <w:t>Dagmar Jelčicová</w:t>
            </w:r>
          </w:p>
          <w:p w14:paraId="2B881975" w14:textId="77777777" w:rsidR="006567AD" w:rsidRPr="008650AB" w:rsidRDefault="006567AD" w:rsidP="006567AD">
            <w:pPr>
              <w:spacing w:after="0" w:line="240" w:lineRule="auto"/>
              <w:jc w:val="both"/>
              <w:rPr>
                <w:rFonts w:eastAsia="Calibri" w:cs="Times New Roman"/>
              </w:rPr>
            </w:pPr>
            <w:r w:rsidRPr="008650AB">
              <w:rPr>
                <w:rFonts w:eastAsia="Calibri" w:cs="Times New Roman"/>
              </w:rPr>
              <w:t>Martina Sedláčková</w:t>
            </w:r>
          </w:p>
          <w:p w14:paraId="1F457074" w14:textId="77777777" w:rsidR="006567AD" w:rsidRPr="008650AB" w:rsidRDefault="006567AD" w:rsidP="006567AD">
            <w:pPr>
              <w:spacing w:after="0" w:line="240" w:lineRule="auto"/>
              <w:jc w:val="both"/>
              <w:rPr>
                <w:rFonts w:eastAsia="Calibri" w:cs="Times New Roman"/>
              </w:rPr>
            </w:pPr>
            <w:r w:rsidRPr="008650AB">
              <w:rPr>
                <w:rFonts w:eastAsia="Calibri" w:cs="Times New Roman"/>
              </w:rPr>
              <w:t>Petr Slezák</w:t>
            </w:r>
          </w:p>
          <w:p w14:paraId="35CD66CA" w14:textId="0C02B978" w:rsidR="006567AD" w:rsidRPr="008650AB" w:rsidRDefault="006567AD" w:rsidP="006567AD">
            <w:pPr>
              <w:spacing w:after="0" w:line="240" w:lineRule="auto"/>
              <w:rPr>
                <w:rFonts w:eastAsia="Calibri" w:cs="Times New Roman"/>
              </w:rPr>
            </w:pPr>
            <w:r w:rsidRPr="008650AB">
              <w:rPr>
                <w:rFonts w:eastAsia="Calibri" w:cs="Times New Roman"/>
              </w:rPr>
              <w:t>Mgr. Lucie Horáčková</w:t>
            </w:r>
          </w:p>
          <w:p w14:paraId="45F7C88A" w14:textId="77777777" w:rsidR="006567AD" w:rsidRPr="008650AB" w:rsidRDefault="006567AD" w:rsidP="006567AD">
            <w:pPr>
              <w:spacing w:after="0" w:line="240" w:lineRule="auto"/>
              <w:rPr>
                <w:rFonts w:eastAsia="Calibri" w:cs="Times New Roman"/>
              </w:rPr>
            </w:pPr>
          </w:p>
        </w:tc>
      </w:tr>
      <w:tr w:rsidR="006567AD" w:rsidRPr="006567AD" w14:paraId="097CEB35" w14:textId="77777777" w:rsidTr="009B66CD">
        <w:tc>
          <w:tcPr>
            <w:tcW w:w="2279" w:type="dxa"/>
          </w:tcPr>
          <w:p w14:paraId="4EC8D8B9" w14:textId="06EBA6C2" w:rsidR="006567AD" w:rsidRPr="008650AB" w:rsidRDefault="006567AD" w:rsidP="006567AD">
            <w:pPr>
              <w:spacing w:after="0" w:line="240" w:lineRule="auto"/>
              <w:rPr>
                <w:rFonts w:eastAsia="Calibri" w:cs="Times New Roman"/>
                <w:b/>
                <w:bCs/>
              </w:rPr>
            </w:pPr>
            <w:r w:rsidRPr="008650AB">
              <w:rPr>
                <w:rFonts w:eastAsia="Calibri" w:cs="Times New Roman"/>
                <w:b/>
                <w:bCs/>
              </w:rPr>
              <w:t>Mgr. Lucie Horáčková</w:t>
            </w:r>
          </w:p>
        </w:tc>
        <w:tc>
          <w:tcPr>
            <w:tcW w:w="2932" w:type="dxa"/>
          </w:tcPr>
          <w:p w14:paraId="1B68E20D" w14:textId="77777777" w:rsidR="00FA6010" w:rsidRPr="008650AB" w:rsidRDefault="00FA6010" w:rsidP="00FA6010">
            <w:pPr>
              <w:spacing w:after="0" w:line="240" w:lineRule="auto"/>
              <w:jc w:val="both"/>
              <w:rPr>
                <w:rFonts w:eastAsia="Calibri" w:cs="Times New Roman"/>
              </w:rPr>
            </w:pPr>
            <w:r w:rsidRPr="008650AB">
              <w:rPr>
                <w:rFonts w:eastAsia="Calibri" w:cs="Times New Roman"/>
              </w:rPr>
              <w:t xml:space="preserve">Činí všechny úkony v souladu se zák. č. 121/2008 Sb., ve znění pozdějších předpisů a § 36a zák. č. 6/2002 Sb., ve znění pozdějších předpisů. </w:t>
            </w:r>
          </w:p>
          <w:p w14:paraId="21B4DFF8" w14:textId="77777777" w:rsidR="00FA6010" w:rsidRPr="008650AB" w:rsidRDefault="00FA6010" w:rsidP="00FA6010">
            <w:pPr>
              <w:spacing w:after="0" w:line="240" w:lineRule="auto"/>
              <w:jc w:val="both"/>
              <w:rPr>
                <w:rFonts w:eastAsia="Calibri" w:cs="Times New Roman"/>
              </w:rPr>
            </w:pPr>
            <w:r w:rsidRPr="008650AB">
              <w:rPr>
                <w:rFonts w:eastAsia="Calibri" w:cs="Times New Roman"/>
              </w:rPr>
              <w:t xml:space="preserve">Provádí kontrolu depozitních účtů ve spisech, ve kterých se depozitní účty vedou dle § 180 odst. 5 </w:t>
            </w:r>
            <w:proofErr w:type="spellStart"/>
            <w:r w:rsidRPr="008650AB">
              <w:rPr>
                <w:rFonts w:eastAsia="Calibri" w:cs="Times New Roman"/>
              </w:rPr>
              <w:t>v.k.ř</w:t>
            </w:r>
            <w:proofErr w:type="spellEnd"/>
            <w:r w:rsidRPr="008650AB">
              <w:rPr>
                <w:rFonts w:eastAsia="Calibri" w:cs="Times New Roman"/>
              </w:rPr>
              <w:t xml:space="preserve">.  </w:t>
            </w:r>
          </w:p>
          <w:p w14:paraId="3300FF5E" w14:textId="77777777" w:rsidR="00FA6010" w:rsidRPr="008650AB" w:rsidRDefault="00FA6010" w:rsidP="00FA6010">
            <w:pPr>
              <w:tabs>
                <w:tab w:val="center" w:pos="4536"/>
                <w:tab w:val="right" w:pos="9072"/>
              </w:tabs>
              <w:spacing w:after="0" w:line="240" w:lineRule="auto"/>
              <w:jc w:val="both"/>
              <w:rPr>
                <w:rFonts w:eastAsia="Calibri" w:cs="Times New Roman"/>
              </w:rPr>
            </w:pPr>
            <w:r w:rsidRPr="008650AB">
              <w:rPr>
                <w:rFonts w:eastAsia="Calibri" w:cs="Times New Roman"/>
              </w:rPr>
              <w:t>Je oprávněna k přístupu do CEO, CEVO, Katastru nemovitostí.</w:t>
            </w:r>
          </w:p>
          <w:p w14:paraId="48517D8F" w14:textId="77777777" w:rsidR="00FA6010" w:rsidRPr="008650AB" w:rsidRDefault="00FA6010" w:rsidP="00FA6010">
            <w:pPr>
              <w:spacing w:after="0" w:line="240" w:lineRule="auto"/>
              <w:jc w:val="both"/>
              <w:rPr>
                <w:rFonts w:eastAsia="Calibri" w:cs="Times New Roman"/>
                <w:bCs/>
              </w:rPr>
            </w:pPr>
            <w:r w:rsidRPr="008650AB">
              <w:rPr>
                <w:rFonts w:eastAsia="Calibri" w:cs="Times New Roman"/>
                <w:bCs/>
              </w:rPr>
              <w:t>Realizace videokonferencí.</w:t>
            </w:r>
          </w:p>
          <w:p w14:paraId="2D05F49F" w14:textId="77777777" w:rsidR="00FA6010" w:rsidRPr="008650AB" w:rsidRDefault="00FA6010" w:rsidP="006567AD">
            <w:pPr>
              <w:spacing w:after="0" w:line="240" w:lineRule="auto"/>
              <w:jc w:val="both"/>
              <w:rPr>
                <w:rFonts w:eastAsia="Calibri" w:cs="Times New Roman"/>
              </w:rPr>
            </w:pPr>
          </w:p>
          <w:p w14:paraId="30B0D841" w14:textId="77777777" w:rsidR="00FA6010" w:rsidRPr="008650AB" w:rsidRDefault="00FA6010" w:rsidP="006567AD">
            <w:pPr>
              <w:spacing w:after="0" w:line="240" w:lineRule="auto"/>
              <w:jc w:val="both"/>
              <w:rPr>
                <w:rFonts w:eastAsia="Calibri" w:cs="Times New Roman"/>
              </w:rPr>
            </w:pPr>
          </w:p>
          <w:p w14:paraId="3ABBF89B" w14:textId="77777777" w:rsidR="00FA6010" w:rsidRPr="008650AB" w:rsidRDefault="00FA6010" w:rsidP="006567AD">
            <w:pPr>
              <w:spacing w:after="0" w:line="240" w:lineRule="auto"/>
              <w:jc w:val="both"/>
              <w:rPr>
                <w:rFonts w:eastAsia="Calibri" w:cs="Times New Roman"/>
              </w:rPr>
            </w:pPr>
          </w:p>
          <w:p w14:paraId="3A108ACD" w14:textId="77777777" w:rsidR="00FA6010" w:rsidRPr="008650AB" w:rsidRDefault="00FA6010" w:rsidP="006567AD">
            <w:pPr>
              <w:spacing w:after="0" w:line="240" w:lineRule="auto"/>
              <w:jc w:val="both"/>
              <w:rPr>
                <w:rFonts w:eastAsia="Calibri" w:cs="Times New Roman"/>
              </w:rPr>
            </w:pPr>
          </w:p>
          <w:p w14:paraId="3451D46B" w14:textId="77777777" w:rsidR="00FA6010" w:rsidRPr="008650AB" w:rsidRDefault="00FA6010" w:rsidP="006567AD">
            <w:pPr>
              <w:spacing w:after="0" w:line="240" w:lineRule="auto"/>
              <w:jc w:val="both"/>
              <w:rPr>
                <w:rFonts w:eastAsia="Calibri" w:cs="Times New Roman"/>
              </w:rPr>
            </w:pPr>
          </w:p>
          <w:p w14:paraId="646C2E86" w14:textId="77777777" w:rsidR="00FA6010" w:rsidRPr="008650AB" w:rsidRDefault="00FA6010" w:rsidP="006567AD">
            <w:pPr>
              <w:spacing w:after="0" w:line="240" w:lineRule="auto"/>
              <w:jc w:val="both"/>
              <w:rPr>
                <w:rFonts w:eastAsia="Calibri" w:cs="Times New Roman"/>
              </w:rPr>
            </w:pPr>
          </w:p>
          <w:p w14:paraId="67113D48" w14:textId="77777777" w:rsidR="00FA6010" w:rsidRPr="008650AB" w:rsidRDefault="00FA6010" w:rsidP="006567AD">
            <w:pPr>
              <w:spacing w:after="0" w:line="240" w:lineRule="auto"/>
              <w:jc w:val="both"/>
              <w:rPr>
                <w:rFonts w:eastAsia="Calibri" w:cs="Times New Roman"/>
              </w:rPr>
            </w:pPr>
          </w:p>
          <w:p w14:paraId="0A2F1FE1" w14:textId="77777777" w:rsidR="006567AD" w:rsidRPr="008650AB" w:rsidRDefault="006567AD" w:rsidP="00FA6010">
            <w:pPr>
              <w:spacing w:after="0" w:line="240" w:lineRule="auto"/>
              <w:jc w:val="both"/>
              <w:rPr>
                <w:rFonts w:eastAsia="Calibri" w:cs="Times New Roman"/>
              </w:rPr>
            </w:pPr>
          </w:p>
        </w:tc>
        <w:tc>
          <w:tcPr>
            <w:tcW w:w="2127" w:type="dxa"/>
          </w:tcPr>
          <w:p w14:paraId="137B908D" w14:textId="037F7318" w:rsidR="006567AD" w:rsidRPr="008650AB" w:rsidRDefault="006567AD" w:rsidP="00FA6010">
            <w:pPr>
              <w:spacing w:after="0" w:line="240" w:lineRule="auto"/>
              <w:rPr>
                <w:rFonts w:eastAsia="Calibri" w:cs="Times New Roman"/>
                <w:b/>
              </w:rPr>
            </w:pPr>
            <w:r w:rsidRPr="008650AB">
              <w:rPr>
                <w:rFonts w:eastAsia="Calibri" w:cs="Times New Roman"/>
                <w:b/>
              </w:rPr>
              <w:t xml:space="preserve">22 P a </w:t>
            </w:r>
            <w:proofErr w:type="spellStart"/>
            <w:proofErr w:type="gramStart"/>
            <w:r w:rsidRPr="008650AB">
              <w:rPr>
                <w:rFonts w:eastAsia="Calibri" w:cs="Times New Roman"/>
                <w:b/>
              </w:rPr>
              <w:t>Nc</w:t>
            </w:r>
            <w:proofErr w:type="spellEnd"/>
            <w:r w:rsidR="00FA6010" w:rsidRPr="008650AB">
              <w:rPr>
                <w:rFonts w:eastAsia="Calibri" w:cs="Times New Roman"/>
                <w:b/>
              </w:rPr>
              <w:t xml:space="preserve"> </w:t>
            </w:r>
            <w:r w:rsidR="00FA6010" w:rsidRPr="008650AB">
              <w:rPr>
                <w:rFonts w:eastAsia="Calibri" w:cs="Times New Roman"/>
                <w:bCs/>
              </w:rPr>
              <w:t>- p</w:t>
            </w:r>
            <w:r w:rsidR="00FA6010" w:rsidRPr="008650AB">
              <w:rPr>
                <w:rFonts w:eastAsia="Calibri" w:cs="Times New Roman"/>
              </w:rPr>
              <w:t>ouze</w:t>
            </w:r>
            <w:proofErr w:type="gramEnd"/>
            <w:r w:rsidR="00FA6010" w:rsidRPr="008650AB">
              <w:rPr>
                <w:rFonts w:eastAsia="Calibri" w:cs="Times New Roman"/>
              </w:rPr>
              <w:t xml:space="preserve"> věci osob omezených ve svéprávnosti s majetkem nad 200 000 Kč</w:t>
            </w:r>
          </w:p>
          <w:p w14:paraId="15952AF7" w14:textId="7606AA2C" w:rsidR="006567AD" w:rsidRPr="008650AB" w:rsidRDefault="006567AD" w:rsidP="00FA6010">
            <w:pPr>
              <w:spacing w:after="0" w:line="240" w:lineRule="auto"/>
              <w:rPr>
                <w:rFonts w:eastAsia="Calibri" w:cs="Times New Roman"/>
                <w:b/>
              </w:rPr>
            </w:pPr>
            <w:r w:rsidRPr="008650AB">
              <w:rPr>
                <w:rFonts w:eastAsia="Calibri" w:cs="Times New Roman"/>
                <w:b/>
              </w:rPr>
              <w:t xml:space="preserve">23 P a </w:t>
            </w:r>
            <w:proofErr w:type="spellStart"/>
            <w:proofErr w:type="gramStart"/>
            <w:r w:rsidRPr="008650AB">
              <w:rPr>
                <w:rFonts w:eastAsia="Calibri" w:cs="Times New Roman"/>
                <w:b/>
              </w:rPr>
              <w:t>Nc</w:t>
            </w:r>
            <w:proofErr w:type="spellEnd"/>
            <w:r w:rsidR="00FA6010" w:rsidRPr="008650AB">
              <w:rPr>
                <w:rFonts w:eastAsia="Calibri" w:cs="Times New Roman"/>
                <w:b/>
              </w:rPr>
              <w:t xml:space="preserve"> -</w:t>
            </w:r>
            <w:r w:rsidR="00FA6010" w:rsidRPr="008650AB">
              <w:rPr>
                <w:rFonts w:eastAsia="Calibri" w:cs="Times New Roman"/>
                <w:bCs/>
              </w:rPr>
              <w:t xml:space="preserve"> p</w:t>
            </w:r>
            <w:r w:rsidR="00FA6010" w:rsidRPr="008650AB">
              <w:rPr>
                <w:rFonts w:eastAsia="Calibri" w:cs="Times New Roman"/>
              </w:rPr>
              <w:t>ouze</w:t>
            </w:r>
            <w:proofErr w:type="gramEnd"/>
            <w:r w:rsidR="00FA6010" w:rsidRPr="008650AB">
              <w:rPr>
                <w:rFonts w:eastAsia="Calibri" w:cs="Times New Roman"/>
              </w:rPr>
              <w:t xml:space="preserve"> věci osob omezených ve svéprávnosti s majetkem nad 200 000 Kč</w:t>
            </w:r>
          </w:p>
          <w:p w14:paraId="4CE6B914" w14:textId="7E0B6C90" w:rsidR="006567AD" w:rsidRPr="008650AB" w:rsidRDefault="006567AD" w:rsidP="00FA6010">
            <w:pPr>
              <w:spacing w:after="0" w:line="240" w:lineRule="auto"/>
              <w:rPr>
                <w:rFonts w:eastAsia="Calibri" w:cs="Times New Roman"/>
                <w:b/>
              </w:rPr>
            </w:pPr>
            <w:r w:rsidRPr="008650AB">
              <w:rPr>
                <w:rFonts w:eastAsia="Calibri" w:cs="Times New Roman"/>
                <w:b/>
              </w:rPr>
              <w:t xml:space="preserve">25 P a </w:t>
            </w:r>
            <w:proofErr w:type="spellStart"/>
            <w:proofErr w:type="gramStart"/>
            <w:r w:rsidRPr="008650AB">
              <w:rPr>
                <w:rFonts w:eastAsia="Calibri" w:cs="Times New Roman"/>
                <w:b/>
              </w:rPr>
              <w:t>Nc</w:t>
            </w:r>
            <w:proofErr w:type="spellEnd"/>
            <w:r w:rsidR="00FA6010" w:rsidRPr="008650AB">
              <w:rPr>
                <w:rFonts w:eastAsia="Calibri" w:cs="Times New Roman"/>
                <w:b/>
              </w:rPr>
              <w:t xml:space="preserve"> -</w:t>
            </w:r>
            <w:r w:rsidR="00FA6010" w:rsidRPr="008650AB">
              <w:rPr>
                <w:rFonts w:eastAsia="Calibri" w:cs="Times New Roman"/>
              </w:rPr>
              <w:t xml:space="preserve"> </w:t>
            </w:r>
            <w:r w:rsidR="00FA6010" w:rsidRPr="008650AB">
              <w:rPr>
                <w:rFonts w:eastAsia="Calibri" w:cs="Times New Roman"/>
                <w:bCs/>
              </w:rPr>
              <w:t>p</w:t>
            </w:r>
            <w:r w:rsidR="00FA6010" w:rsidRPr="008650AB">
              <w:rPr>
                <w:rFonts w:eastAsia="Calibri" w:cs="Times New Roman"/>
              </w:rPr>
              <w:t>ouze</w:t>
            </w:r>
            <w:proofErr w:type="gramEnd"/>
            <w:r w:rsidR="00FA6010" w:rsidRPr="008650AB">
              <w:rPr>
                <w:rFonts w:eastAsia="Calibri" w:cs="Times New Roman"/>
              </w:rPr>
              <w:t xml:space="preserve"> věci osob omezených ve svéprávnosti s majetkem nad 200 000 Kč</w:t>
            </w:r>
          </w:p>
        </w:tc>
        <w:tc>
          <w:tcPr>
            <w:tcW w:w="1950" w:type="dxa"/>
          </w:tcPr>
          <w:p w14:paraId="34FEE8C6" w14:textId="77777777" w:rsidR="006567AD" w:rsidRPr="008650AB" w:rsidRDefault="006567AD" w:rsidP="006567AD">
            <w:pPr>
              <w:spacing w:after="0" w:line="240" w:lineRule="auto"/>
              <w:rPr>
                <w:rFonts w:eastAsia="Calibri" w:cs="Times New Roman"/>
              </w:rPr>
            </w:pPr>
            <w:r w:rsidRPr="008650AB">
              <w:rPr>
                <w:rFonts w:eastAsia="Calibri" w:cs="Times New Roman"/>
              </w:rPr>
              <w:t>Petr Slezák</w:t>
            </w:r>
          </w:p>
          <w:p w14:paraId="38D63774" w14:textId="77777777" w:rsidR="006567AD" w:rsidRPr="008650AB" w:rsidRDefault="006567AD" w:rsidP="006567AD">
            <w:pPr>
              <w:spacing w:after="0" w:line="240" w:lineRule="auto"/>
              <w:rPr>
                <w:rFonts w:eastAsia="Calibri" w:cs="Times New Roman"/>
              </w:rPr>
            </w:pPr>
            <w:r w:rsidRPr="008650AB">
              <w:rPr>
                <w:rFonts w:eastAsia="Calibri" w:cs="Times New Roman"/>
              </w:rPr>
              <w:t>Martina Sedláčková</w:t>
            </w:r>
          </w:p>
          <w:p w14:paraId="4A5712E6" w14:textId="67865977" w:rsidR="006567AD" w:rsidRPr="008650AB" w:rsidRDefault="006567AD" w:rsidP="006567AD">
            <w:pPr>
              <w:spacing w:after="0" w:line="240" w:lineRule="auto"/>
              <w:rPr>
                <w:rFonts w:eastAsia="Calibri" w:cs="Times New Roman"/>
              </w:rPr>
            </w:pPr>
          </w:p>
        </w:tc>
      </w:tr>
    </w:tbl>
    <w:p w14:paraId="05E07DAB" w14:textId="2B91557E" w:rsidR="006567AD" w:rsidRDefault="006567AD" w:rsidP="006567AD">
      <w:pPr>
        <w:rPr>
          <w:rFonts w:eastAsia="Calibri" w:cs="Times New Roman"/>
        </w:rPr>
      </w:pPr>
    </w:p>
    <w:p w14:paraId="58F0D9CF" w14:textId="77777777" w:rsidR="00747E27" w:rsidRPr="006567AD" w:rsidRDefault="00747E27" w:rsidP="006567AD">
      <w:pPr>
        <w:rPr>
          <w:rFonts w:eastAsia="Calibri" w:cs="Times New Roman"/>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5811"/>
      </w:tblGrid>
      <w:tr w:rsidR="006567AD" w:rsidRPr="006567AD" w14:paraId="0FD621A2" w14:textId="77777777" w:rsidTr="009B66CD">
        <w:tc>
          <w:tcPr>
            <w:tcW w:w="3369" w:type="dxa"/>
            <w:shd w:val="clear" w:color="auto" w:fill="D9D9D9"/>
            <w:vAlign w:val="center"/>
          </w:tcPr>
          <w:p w14:paraId="1041BF99" w14:textId="77777777" w:rsidR="006567AD" w:rsidRPr="006567AD" w:rsidRDefault="006567AD" w:rsidP="006567AD">
            <w:pPr>
              <w:spacing w:after="0" w:line="240" w:lineRule="auto"/>
              <w:jc w:val="center"/>
              <w:rPr>
                <w:rFonts w:eastAsia="Calibri" w:cs="Times New Roman"/>
                <w:b/>
              </w:rPr>
            </w:pPr>
            <w:r w:rsidRPr="006567AD">
              <w:rPr>
                <w:rFonts w:eastAsia="Calibri" w:cs="Times New Roman"/>
                <w:b/>
              </w:rPr>
              <w:t>Asistentka soudce/soudkyně</w:t>
            </w:r>
          </w:p>
        </w:tc>
        <w:tc>
          <w:tcPr>
            <w:tcW w:w="5811" w:type="dxa"/>
            <w:shd w:val="clear" w:color="auto" w:fill="D9D9D9"/>
            <w:vAlign w:val="center"/>
          </w:tcPr>
          <w:p w14:paraId="45600615" w14:textId="77777777" w:rsidR="006567AD" w:rsidRPr="006567AD" w:rsidRDefault="006567AD" w:rsidP="006567AD">
            <w:pPr>
              <w:spacing w:after="0" w:line="240" w:lineRule="auto"/>
              <w:jc w:val="center"/>
              <w:rPr>
                <w:rFonts w:eastAsia="Calibri" w:cs="Times New Roman"/>
                <w:b/>
              </w:rPr>
            </w:pPr>
            <w:r w:rsidRPr="006567AD">
              <w:rPr>
                <w:rFonts w:eastAsia="Calibri" w:cs="Times New Roman"/>
                <w:b/>
                <w:bCs/>
              </w:rPr>
              <w:t>Obor působnosti</w:t>
            </w:r>
          </w:p>
        </w:tc>
      </w:tr>
      <w:tr w:rsidR="006567AD" w:rsidRPr="006567AD" w14:paraId="09B05EE9" w14:textId="77777777" w:rsidTr="009B66CD">
        <w:tc>
          <w:tcPr>
            <w:tcW w:w="3369" w:type="dxa"/>
          </w:tcPr>
          <w:p w14:paraId="24D4FAB3" w14:textId="77777777" w:rsidR="006567AD" w:rsidRPr="006567AD" w:rsidRDefault="006567AD" w:rsidP="006567AD">
            <w:pPr>
              <w:spacing w:after="0" w:line="240" w:lineRule="auto"/>
              <w:jc w:val="both"/>
              <w:rPr>
                <w:rFonts w:eastAsia="Calibri" w:cs="Times New Roman"/>
                <w:b/>
                <w:bCs/>
              </w:rPr>
            </w:pPr>
            <w:r w:rsidRPr="006567AD">
              <w:rPr>
                <w:rFonts w:eastAsia="Calibri" w:cs="Times New Roman"/>
                <w:b/>
                <w:bCs/>
              </w:rPr>
              <w:t>Mgr. Petra Dostálková</w:t>
            </w:r>
          </w:p>
        </w:tc>
        <w:tc>
          <w:tcPr>
            <w:tcW w:w="5811" w:type="dxa"/>
          </w:tcPr>
          <w:p w14:paraId="19A27D5F" w14:textId="77777777" w:rsidR="006567AD" w:rsidRPr="006567AD" w:rsidRDefault="006567AD" w:rsidP="006567AD">
            <w:pPr>
              <w:spacing w:after="0" w:line="240" w:lineRule="auto"/>
              <w:jc w:val="both"/>
              <w:rPr>
                <w:rFonts w:eastAsia="Calibri" w:cs="Times New Roman"/>
              </w:rPr>
            </w:pPr>
            <w:r w:rsidRPr="006567AD">
              <w:rPr>
                <w:rFonts w:eastAsia="Calibri" w:cs="Times New Roman"/>
              </w:rPr>
              <w:t xml:space="preserve">V soudním oddělení 10 P po dohodě se soudkyní připravuje koncepty rozhodnutí v některých typově složitějších sporech včetně vyhledávání judikatury, provádí expertní a analytickou činnost, samostatně rozhoduje zejména </w:t>
            </w:r>
            <w:r w:rsidRPr="006567AD">
              <w:rPr>
                <w:rFonts w:eastAsia="Calibri" w:cs="Times New Roman"/>
              </w:rPr>
              <w:lastRenderedPageBreak/>
              <w:t>o ustanovení znalce.</w:t>
            </w:r>
          </w:p>
        </w:tc>
      </w:tr>
      <w:tr w:rsidR="006567AD" w:rsidRPr="006567AD" w14:paraId="66339CB2" w14:textId="77777777" w:rsidTr="009B66CD">
        <w:tc>
          <w:tcPr>
            <w:tcW w:w="3369" w:type="dxa"/>
          </w:tcPr>
          <w:p w14:paraId="2857672D" w14:textId="4E71FEDF" w:rsidR="006567AD" w:rsidRPr="008650AB" w:rsidRDefault="006567AD" w:rsidP="006567AD">
            <w:pPr>
              <w:spacing w:after="0" w:line="240" w:lineRule="auto"/>
              <w:jc w:val="both"/>
              <w:rPr>
                <w:rFonts w:eastAsia="Calibri" w:cs="Times New Roman"/>
                <w:b/>
                <w:bCs/>
              </w:rPr>
            </w:pPr>
            <w:r w:rsidRPr="008650AB">
              <w:rPr>
                <w:rFonts w:eastAsia="Calibri" w:cs="Times New Roman"/>
                <w:b/>
                <w:bCs/>
              </w:rPr>
              <w:lastRenderedPageBreak/>
              <w:t>Mgr. Lucie Horáčková</w:t>
            </w:r>
          </w:p>
        </w:tc>
        <w:tc>
          <w:tcPr>
            <w:tcW w:w="5811" w:type="dxa"/>
          </w:tcPr>
          <w:p w14:paraId="3C1E01B0" w14:textId="791A2F13" w:rsidR="006567AD" w:rsidRPr="008650AB" w:rsidRDefault="006567AD" w:rsidP="006567AD">
            <w:pPr>
              <w:spacing w:after="0" w:line="240" w:lineRule="auto"/>
              <w:jc w:val="both"/>
              <w:rPr>
                <w:rFonts w:eastAsia="Calibri" w:cs="Times New Roman"/>
              </w:rPr>
            </w:pPr>
            <w:r w:rsidRPr="008650AB">
              <w:rPr>
                <w:rFonts w:eastAsia="Calibri" w:cs="Times New Roman"/>
              </w:rPr>
              <w:t>V soudním oddělení 22 P, 23 P a 25 P po dohodě se soudkyn</w:t>
            </w:r>
            <w:r w:rsidR="00FA6010" w:rsidRPr="008650AB">
              <w:rPr>
                <w:rFonts w:eastAsia="Calibri" w:cs="Times New Roman"/>
              </w:rPr>
              <w:t>ěmi</w:t>
            </w:r>
            <w:r w:rsidRPr="008650AB">
              <w:rPr>
                <w:rFonts w:eastAsia="Calibri" w:cs="Times New Roman"/>
              </w:rPr>
              <w:t xml:space="preserve"> připravuje koncepty rozhodnutí v některých typově složitějších sporech včetně vyhledávání judikatury, provádí expertní a analytickou činnost, samostatně rozhoduje zejména o ustanovení znalce.</w:t>
            </w:r>
          </w:p>
        </w:tc>
      </w:tr>
      <w:bookmarkEnd w:id="25"/>
    </w:tbl>
    <w:p w14:paraId="31FAC31B" w14:textId="77777777" w:rsidR="006567AD" w:rsidRDefault="006567AD" w:rsidP="00764992">
      <w:pPr>
        <w:spacing w:after="0" w:line="240" w:lineRule="auto"/>
        <w:rPr>
          <w:rFonts w:eastAsia="Times New Roman" w:cs="Times New Roman"/>
          <w:szCs w:val="24"/>
          <w:lang w:eastAsia="cs-CZ"/>
        </w:rPr>
      </w:pPr>
    </w:p>
    <w:p w14:paraId="4D6B1A7C" w14:textId="77777777" w:rsidR="008600E0" w:rsidRDefault="008600E0" w:rsidP="00764992">
      <w:pPr>
        <w:spacing w:after="0" w:line="240" w:lineRule="auto"/>
        <w:rPr>
          <w:rFonts w:eastAsia="Times New Roman" w:cs="Times New Roman"/>
          <w:szCs w:val="24"/>
          <w:lang w:eastAsia="cs-CZ"/>
        </w:rPr>
      </w:pPr>
    </w:p>
    <w:p w14:paraId="41B6FF6E" w14:textId="77777777" w:rsidR="008600E0" w:rsidRPr="008600E0" w:rsidRDefault="008600E0" w:rsidP="008600E0">
      <w:pPr>
        <w:spacing w:after="0" w:line="240" w:lineRule="auto"/>
        <w:jc w:val="center"/>
        <w:rPr>
          <w:rFonts w:eastAsia="Calibri" w:cs="Times New Roman"/>
          <w:b/>
        </w:rPr>
      </w:pPr>
      <w:r w:rsidRPr="008600E0">
        <w:rPr>
          <w:rFonts w:eastAsia="Calibri" w:cs="Times New Roman"/>
          <w:b/>
        </w:rPr>
        <w:t>Čl. 7</w:t>
      </w:r>
    </w:p>
    <w:p w14:paraId="2471FA73" w14:textId="77777777" w:rsidR="008600E0" w:rsidRPr="008600E0" w:rsidRDefault="008600E0" w:rsidP="008600E0">
      <w:pPr>
        <w:spacing w:after="0" w:line="240" w:lineRule="auto"/>
        <w:jc w:val="center"/>
        <w:rPr>
          <w:rFonts w:eastAsia="Calibri" w:cs="Times New Roman"/>
          <w:b/>
        </w:rPr>
      </w:pPr>
      <w:r w:rsidRPr="008600E0">
        <w:rPr>
          <w:rFonts w:eastAsia="Calibri" w:cs="Times New Roman"/>
          <w:b/>
        </w:rPr>
        <w:t>Rejstřík L</w:t>
      </w:r>
    </w:p>
    <w:p w14:paraId="43A1DF4D" w14:textId="77777777" w:rsidR="008600E0" w:rsidRPr="008600E0" w:rsidRDefault="008600E0" w:rsidP="008600E0">
      <w:pPr>
        <w:spacing w:after="0" w:line="240" w:lineRule="auto"/>
        <w:jc w:val="center"/>
        <w:rPr>
          <w:rFonts w:eastAsia="Calibri"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8"/>
        <w:gridCol w:w="2109"/>
        <w:gridCol w:w="2380"/>
        <w:gridCol w:w="3705"/>
      </w:tblGrid>
      <w:tr w:rsidR="008600E0" w:rsidRPr="008600E0" w14:paraId="076467AB" w14:textId="77777777" w:rsidTr="005550AA">
        <w:trPr>
          <w:trHeight w:val="753"/>
        </w:trPr>
        <w:tc>
          <w:tcPr>
            <w:tcW w:w="1018" w:type="dxa"/>
            <w:shd w:val="clear" w:color="auto" w:fill="D9D9D9"/>
            <w:vAlign w:val="center"/>
          </w:tcPr>
          <w:p w14:paraId="3400586D" w14:textId="77777777" w:rsidR="008600E0" w:rsidRPr="008600E0" w:rsidRDefault="008600E0" w:rsidP="008600E0">
            <w:pPr>
              <w:spacing w:after="0" w:line="240" w:lineRule="auto"/>
              <w:jc w:val="center"/>
              <w:rPr>
                <w:rFonts w:eastAsia="Calibri" w:cs="Times New Roman"/>
              </w:rPr>
            </w:pPr>
            <w:r w:rsidRPr="008600E0">
              <w:rPr>
                <w:rFonts w:eastAsia="Calibri" w:cs="Times New Roman"/>
                <w:b/>
                <w:bCs/>
              </w:rPr>
              <w:t>Soudní oddělení</w:t>
            </w:r>
          </w:p>
        </w:tc>
        <w:tc>
          <w:tcPr>
            <w:tcW w:w="2109" w:type="dxa"/>
            <w:shd w:val="clear" w:color="auto" w:fill="D9D9D9"/>
            <w:vAlign w:val="center"/>
          </w:tcPr>
          <w:p w14:paraId="0C4D2412" w14:textId="77777777" w:rsidR="008600E0" w:rsidRPr="008600E0" w:rsidRDefault="008600E0" w:rsidP="008600E0">
            <w:pPr>
              <w:spacing w:after="0" w:line="240" w:lineRule="auto"/>
              <w:jc w:val="center"/>
              <w:rPr>
                <w:rFonts w:eastAsia="Calibri" w:cs="Times New Roman"/>
              </w:rPr>
            </w:pPr>
            <w:r w:rsidRPr="008600E0">
              <w:rPr>
                <w:rFonts w:eastAsia="Calibri" w:cs="Times New Roman"/>
                <w:b/>
                <w:bCs/>
              </w:rPr>
              <w:t>Obor působnosti</w:t>
            </w:r>
          </w:p>
        </w:tc>
        <w:tc>
          <w:tcPr>
            <w:tcW w:w="2380" w:type="dxa"/>
            <w:shd w:val="clear" w:color="auto" w:fill="D9D9D9"/>
            <w:vAlign w:val="center"/>
          </w:tcPr>
          <w:p w14:paraId="066D6B2F" w14:textId="77777777" w:rsidR="008600E0" w:rsidRPr="008600E0" w:rsidRDefault="008600E0" w:rsidP="008600E0">
            <w:pPr>
              <w:spacing w:after="0" w:line="240" w:lineRule="auto"/>
              <w:jc w:val="center"/>
              <w:rPr>
                <w:rFonts w:eastAsia="Calibri" w:cs="Times New Roman"/>
              </w:rPr>
            </w:pPr>
            <w:r w:rsidRPr="008600E0">
              <w:rPr>
                <w:rFonts w:eastAsia="Calibri" w:cs="Times New Roman"/>
                <w:b/>
                <w:bCs/>
              </w:rPr>
              <w:t>Soudce/ soudkyně</w:t>
            </w:r>
          </w:p>
        </w:tc>
        <w:tc>
          <w:tcPr>
            <w:tcW w:w="3705" w:type="dxa"/>
            <w:shd w:val="clear" w:color="auto" w:fill="D9D9D9"/>
            <w:vAlign w:val="center"/>
          </w:tcPr>
          <w:p w14:paraId="2EB596BC" w14:textId="77777777" w:rsidR="008600E0" w:rsidRPr="008600E0" w:rsidRDefault="008600E0" w:rsidP="008600E0">
            <w:pPr>
              <w:spacing w:after="0" w:line="240" w:lineRule="auto"/>
              <w:jc w:val="center"/>
              <w:rPr>
                <w:rFonts w:eastAsia="Calibri" w:cs="Times New Roman"/>
                <w:b/>
                <w:bCs/>
              </w:rPr>
            </w:pPr>
            <w:r w:rsidRPr="008600E0">
              <w:rPr>
                <w:rFonts w:eastAsia="Calibri" w:cs="Times New Roman"/>
                <w:b/>
                <w:bCs/>
              </w:rPr>
              <w:t>Zástup</w:t>
            </w:r>
          </w:p>
        </w:tc>
      </w:tr>
      <w:tr w:rsidR="008600E0" w:rsidRPr="008600E0" w14:paraId="43543935" w14:textId="77777777" w:rsidTr="005550AA">
        <w:tc>
          <w:tcPr>
            <w:tcW w:w="1018" w:type="dxa"/>
          </w:tcPr>
          <w:p w14:paraId="31E9B588" w14:textId="77777777" w:rsidR="008600E0" w:rsidRPr="008600E0" w:rsidRDefault="008600E0" w:rsidP="008600E0">
            <w:pPr>
              <w:spacing w:after="0" w:line="240" w:lineRule="auto"/>
              <w:jc w:val="both"/>
              <w:rPr>
                <w:rFonts w:eastAsia="Calibri" w:cs="Times New Roman"/>
                <w:b/>
              </w:rPr>
            </w:pPr>
            <w:r w:rsidRPr="008600E0">
              <w:rPr>
                <w:rFonts w:eastAsia="Calibri" w:cs="Times New Roman"/>
                <w:b/>
              </w:rPr>
              <w:t>24 L</w:t>
            </w:r>
          </w:p>
          <w:p w14:paraId="6DE5F4E6" w14:textId="77777777" w:rsidR="008600E0" w:rsidRPr="008600E0" w:rsidRDefault="008600E0" w:rsidP="008600E0">
            <w:pPr>
              <w:spacing w:after="0" w:line="240" w:lineRule="auto"/>
              <w:jc w:val="both"/>
              <w:rPr>
                <w:rFonts w:eastAsia="Calibri" w:cs="Times New Roman"/>
                <w:b/>
              </w:rPr>
            </w:pPr>
          </w:p>
        </w:tc>
        <w:tc>
          <w:tcPr>
            <w:tcW w:w="2109" w:type="dxa"/>
          </w:tcPr>
          <w:p w14:paraId="29F11B3C" w14:textId="77777777" w:rsidR="008600E0" w:rsidRPr="008600E0" w:rsidRDefault="008600E0" w:rsidP="008600E0">
            <w:pPr>
              <w:spacing w:after="0" w:line="240" w:lineRule="auto"/>
              <w:jc w:val="both"/>
              <w:rPr>
                <w:rFonts w:eastAsia="Calibri" w:cs="Times New Roman"/>
              </w:rPr>
            </w:pPr>
            <w:r w:rsidRPr="008600E0">
              <w:rPr>
                <w:rFonts w:eastAsia="Calibri" w:cs="Times New Roman"/>
              </w:rPr>
              <w:t>Rozhodování věcí detenčního řízení.</w:t>
            </w:r>
          </w:p>
          <w:p w14:paraId="21AE940E" w14:textId="77777777" w:rsidR="008600E0" w:rsidRPr="008600E0" w:rsidRDefault="008600E0" w:rsidP="008600E0">
            <w:pPr>
              <w:spacing w:after="0" w:line="240" w:lineRule="auto"/>
              <w:jc w:val="both"/>
              <w:rPr>
                <w:rFonts w:eastAsia="Calibri" w:cs="Times New Roman"/>
              </w:rPr>
            </w:pPr>
          </w:p>
        </w:tc>
        <w:tc>
          <w:tcPr>
            <w:tcW w:w="2380" w:type="dxa"/>
          </w:tcPr>
          <w:p w14:paraId="4172ACF6" w14:textId="77777777" w:rsidR="008600E0" w:rsidRPr="008600E0" w:rsidRDefault="008600E0" w:rsidP="008600E0">
            <w:pPr>
              <w:spacing w:after="0" w:line="240" w:lineRule="auto"/>
              <w:jc w:val="both"/>
              <w:rPr>
                <w:rFonts w:eastAsia="Calibri" w:cs="Times New Roman"/>
                <w:b/>
              </w:rPr>
            </w:pPr>
            <w:r w:rsidRPr="008600E0">
              <w:rPr>
                <w:rFonts w:eastAsia="Calibri" w:cs="Times New Roman"/>
                <w:b/>
              </w:rPr>
              <w:t>Mgr. Petra Voců</w:t>
            </w:r>
          </w:p>
          <w:p w14:paraId="676224F8" w14:textId="77777777" w:rsidR="008600E0" w:rsidRPr="008600E0" w:rsidRDefault="008600E0" w:rsidP="008600E0">
            <w:pPr>
              <w:spacing w:after="0" w:line="240" w:lineRule="auto"/>
              <w:jc w:val="both"/>
              <w:rPr>
                <w:rFonts w:eastAsia="Calibri" w:cs="Times New Roman"/>
                <w:b/>
              </w:rPr>
            </w:pPr>
          </w:p>
        </w:tc>
        <w:tc>
          <w:tcPr>
            <w:tcW w:w="3705" w:type="dxa"/>
          </w:tcPr>
          <w:p w14:paraId="3B312280" w14:textId="77777777" w:rsidR="008600E0" w:rsidRPr="008600E0" w:rsidRDefault="008600E0" w:rsidP="008600E0">
            <w:pPr>
              <w:spacing w:after="0" w:line="240" w:lineRule="auto"/>
              <w:jc w:val="both"/>
              <w:rPr>
                <w:rFonts w:eastAsia="Calibri" w:cs="Times New Roman"/>
              </w:rPr>
            </w:pPr>
            <w:r w:rsidRPr="008600E0">
              <w:rPr>
                <w:rFonts w:eastAsia="Calibri" w:cs="Times New Roman"/>
              </w:rPr>
              <w:t>Zástup vyjma jiného soudního roku/zhlédnutí posuzovaného</w:t>
            </w:r>
          </w:p>
          <w:p w14:paraId="67054B42" w14:textId="77777777" w:rsidR="008600E0" w:rsidRPr="008600E0" w:rsidRDefault="008600E0" w:rsidP="008600E0">
            <w:pPr>
              <w:spacing w:after="0" w:line="240" w:lineRule="auto"/>
              <w:jc w:val="both"/>
              <w:rPr>
                <w:rFonts w:eastAsia="Calibri" w:cs="Times New Roman"/>
              </w:rPr>
            </w:pPr>
            <w:r w:rsidRPr="008600E0">
              <w:rPr>
                <w:rFonts w:eastAsia="Calibri" w:cs="Times New Roman"/>
              </w:rPr>
              <w:t>JUDr. Veronika Mašlonková</w:t>
            </w:r>
          </w:p>
          <w:p w14:paraId="51251D1C" w14:textId="77777777" w:rsidR="008600E0" w:rsidRPr="008600E0" w:rsidRDefault="008600E0" w:rsidP="008600E0">
            <w:pPr>
              <w:spacing w:after="0" w:line="240" w:lineRule="auto"/>
              <w:jc w:val="both"/>
              <w:rPr>
                <w:rFonts w:eastAsia="Calibri" w:cs="Times New Roman"/>
              </w:rPr>
            </w:pPr>
            <w:r w:rsidRPr="008600E0">
              <w:rPr>
                <w:rFonts w:eastAsia="Calibri" w:cs="Times New Roman"/>
              </w:rPr>
              <w:t>JUDr. Eva Vávrová</w:t>
            </w:r>
          </w:p>
          <w:p w14:paraId="17DA97DC" w14:textId="77777777" w:rsidR="008600E0" w:rsidRPr="008600E0" w:rsidRDefault="008600E0" w:rsidP="008600E0">
            <w:pPr>
              <w:spacing w:after="0" w:line="240" w:lineRule="auto"/>
              <w:jc w:val="both"/>
              <w:rPr>
                <w:rFonts w:eastAsia="Calibri" w:cs="Times New Roman"/>
              </w:rPr>
            </w:pPr>
            <w:r w:rsidRPr="008600E0">
              <w:rPr>
                <w:rFonts w:eastAsia="Calibri" w:cs="Times New Roman"/>
              </w:rPr>
              <w:t>JUDr. Markéta Mikušová</w:t>
            </w:r>
          </w:p>
          <w:p w14:paraId="3800A0D9" w14:textId="783A3290" w:rsidR="008600E0" w:rsidRPr="008600E0" w:rsidRDefault="008600E0" w:rsidP="008600E0">
            <w:pPr>
              <w:spacing w:after="0" w:line="240" w:lineRule="auto"/>
              <w:jc w:val="both"/>
              <w:rPr>
                <w:rFonts w:eastAsia="Calibri" w:cs="Times New Roman"/>
              </w:rPr>
            </w:pPr>
            <w:r w:rsidRPr="008600E0">
              <w:rPr>
                <w:rFonts w:eastAsia="Calibri" w:cs="Times New Roman"/>
              </w:rPr>
              <w:t xml:space="preserve">Mgr. Radka </w:t>
            </w:r>
            <w:proofErr w:type="spellStart"/>
            <w:r>
              <w:rPr>
                <w:rFonts w:eastAsia="Calibri" w:cs="Times New Roman"/>
              </w:rPr>
              <w:t>Ordošová</w:t>
            </w:r>
            <w:proofErr w:type="spellEnd"/>
          </w:p>
          <w:p w14:paraId="0B277B14" w14:textId="77777777" w:rsidR="008600E0" w:rsidRPr="008600E0" w:rsidRDefault="008600E0" w:rsidP="008600E0">
            <w:pPr>
              <w:spacing w:after="0" w:line="240" w:lineRule="auto"/>
              <w:jc w:val="both"/>
              <w:rPr>
                <w:rFonts w:eastAsia="Calibri" w:cs="Times New Roman"/>
              </w:rPr>
            </w:pPr>
            <w:r w:rsidRPr="008600E0">
              <w:rPr>
                <w:rFonts w:eastAsia="Calibri" w:cs="Times New Roman"/>
              </w:rPr>
              <w:t>Mgr. Barbora Tichá Marková</w:t>
            </w:r>
          </w:p>
          <w:p w14:paraId="04A9645E" w14:textId="77777777" w:rsidR="008600E0" w:rsidRPr="008600E0" w:rsidRDefault="008600E0" w:rsidP="008600E0">
            <w:pPr>
              <w:spacing w:after="0" w:line="240" w:lineRule="auto"/>
              <w:jc w:val="both"/>
              <w:rPr>
                <w:rFonts w:eastAsia="Calibri" w:cs="Times New Roman"/>
              </w:rPr>
            </w:pPr>
            <w:r w:rsidRPr="008600E0">
              <w:rPr>
                <w:rFonts w:eastAsia="Calibri" w:cs="Times New Roman"/>
              </w:rPr>
              <w:t>JUDr. Marie Hlavatá</w:t>
            </w:r>
          </w:p>
          <w:p w14:paraId="717C232B" w14:textId="77777777" w:rsidR="008600E0" w:rsidRPr="008600E0" w:rsidRDefault="008600E0" w:rsidP="008600E0">
            <w:pPr>
              <w:spacing w:after="0" w:line="240" w:lineRule="auto"/>
              <w:jc w:val="both"/>
              <w:rPr>
                <w:rFonts w:eastAsia="Calibri" w:cs="Times New Roman"/>
              </w:rPr>
            </w:pPr>
            <w:r w:rsidRPr="008600E0">
              <w:rPr>
                <w:rFonts w:eastAsia="Calibri" w:cs="Times New Roman"/>
              </w:rPr>
              <w:t>JUDr. Marcela Sedmíková</w:t>
            </w:r>
          </w:p>
          <w:p w14:paraId="425E0B3A" w14:textId="77777777" w:rsidR="008600E0" w:rsidRPr="008600E0" w:rsidRDefault="008600E0" w:rsidP="008600E0">
            <w:pPr>
              <w:spacing w:after="0" w:line="240" w:lineRule="auto"/>
              <w:jc w:val="both"/>
              <w:rPr>
                <w:rFonts w:eastAsia="Calibri" w:cs="Times New Roman"/>
                <w:b/>
              </w:rPr>
            </w:pPr>
          </w:p>
          <w:p w14:paraId="2CE18B69" w14:textId="77777777" w:rsidR="008600E0" w:rsidRPr="008600E0" w:rsidRDefault="008600E0" w:rsidP="008600E0">
            <w:pPr>
              <w:spacing w:after="0" w:line="240" w:lineRule="auto"/>
              <w:jc w:val="both"/>
              <w:rPr>
                <w:rFonts w:eastAsia="Calibri" w:cs="Times New Roman"/>
              </w:rPr>
            </w:pPr>
            <w:r w:rsidRPr="008600E0">
              <w:rPr>
                <w:rFonts w:eastAsia="Calibri" w:cs="Times New Roman"/>
              </w:rPr>
              <w:t xml:space="preserve">Zástup – pouze jiný soudní rok/zhlédnutí posuzovaného </w:t>
            </w:r>
          </w:p>
          <w:p w14:paraId="63ADFEBA" w14:textId="77777777" w:rsidR="008600E0" w:rsidRPr="008600E0" w:rsidRDefault="008600E0" w:rsidP="008600E0">
            <w:pPr>
              <w:spacing w:after="0" w:line="240" w:lineRule="auto"/>
              <w:rPr>
                <w:rFonts w:eastAsia="Calibri" w:cs="Times New Roman"/>
              </w:rPr>
            </w:pPr>
            <w:r w:rsidRPr="008600E0">
              <w:rPr>
                <w:rFonts w:eastAsia="Calibri" w:cs="Times New Roman"/>
              </w:rPr>
              <w:t>soudce určený rozpisem dosažitelnosti (viz část DRUHÁ: TRESTNÍ ODDĚLENÍ, ODDÍL II, Čl. 5, bod 2)</w:t>
            </w:r>
          </w:p>
          <w:p w14:paraId="25121FA1" w14:textId="77777777" w:rsidR="008600E0" w:rsidRPr="008600E0" w:rsidRDefault="008600E0" w:rsidP="008600E0">
            <w:pPr>
              <w:spacing w:after="0" w:line="240" w:lineRule="auto"/>
              <w:rPr>
                <w:rFonts w:eastAsia="Calibri" w:cs="Times New Roman"/>
                <w:b/>
              </w:rPr>
            </w:pPr>
          </w:p>
        </w:tc>
      </w:tr>
      <w:tr w:rsidR="008600E0" w:rsidRPr="008600E0" w14:paraId="079A8380" w14:textId="77777777" w:rsidTr="005550AA">
        <w:tc>
          <w:tcPr>
            <w:tcW w:w="1018" w:type="dxa"/>
          </w:tcPr>
          <w:p w14:paraId="1123784E" w14:textId="77777777" w:rsidR="008600E0" w:rsidRPr="008600E0" w:rsidRDefault="008600E0" w:rsidP="008600E0">
            <w:pPr>
              <w:spacing w:after="0" w:line="240" w:lineRule="auto"/>
              <w:jc w:val="both"/>
              <w:rPr>
                <w:rFonts w:eastAsia="Calibri" w:cs="Times New Roman"/>
                <w:b/>
              </w:rPr>
            </w:pPr>
            <w:r w:rsidRPr="008600E0">
              <w:rPr>
                <w:rFonts w:eastAsia="Calibri" w:cs="Times New Roman"/>
                <w:b/>
              </w:rPr>
              <w:t>13 L</w:t>
            </w:r>
          </w:p>
          <w:p w14:paraId="18CAF7D8" w14:textId="77777777" w:rsidR="008600E0" w:rsidRPr="008600E0" w:rsidRDefault="008600E0" w:rsidP="008600E0">
            <w:pPr>
              <w:spacing w:after="0" w:line="240" w:lineRule="auto"/>
              <w:jc w:val="both"/>
              <w:rPr>
                <w:rFonts w:eastAsia="Calibri" w:cs="Times New Roman"/>
                <w:b/>
              </w:rPr>
            </w:pPr>
          </w:p>
        </w:tc>
        <w:tc>
          <w:tcPr>
            <w:tcW w:w="2109" w:type="dxa"/>
          </w:tcPr>
          <w:p w14:paraId="3D92D317" w14:textId="77777777" w:rsidR="008600E0" w:rsidRPr="008600E0" w:rsidRDefault="008600E0" w:rsidP="008600E0">
            <w:pPr>
              <w:spacing w:after="0" w:line="240" w:lineRule="auto"/>
              <w:jc w:val="both"/>
              <w:rPr>
                <w:rFonts w:eastAsia="Calibri" w:cs="Times New Roman"/>
              </w:rPr>
            </w:pPr>
            <w:r w:rsidRPr="008600E0">
              <w:rPr>
                <w:rFonts w:eastAsia="Calibri" w:cs="Times New Roman"/>
              </w:rPr>
              <w:t>Rozhodování věcí detenčního řízení.</w:t>
            </w:r>
          </w:p>
          <w:p w14:paraId="44B8E6FB" w14:textId="77777777" w:rsidR="008600E0" w:rsidRPr="008600E0" w:rsidRDefault="008600E0" w:rsidP="008600E0">
            <w:pPr>
              <w:spacing w:after="0" w:line="240" w:lineRule="auto"/>
              <w:jc w:val="both"/>
              <w:rPr>
                <w:rFonts w:eastAsia="Calibri" w:cs="Times New Roman"/>
              </w:rPr>
            </w:pPr>
          </w:p>
        </w:tc>
        <w:tc>
          <w:tcPr>
            <w:tcW w:w="2380" w:type="dxa"/>
          </w:tcPr>
          <w:p w14:paraId="04820BEC" w14:textId="77777777" w:rsidR="008600E0" w:rsidRPr="008600E0" w:rsidRDefault="008600E0" w:rsidP="008600E0">
            <w:pPr>
              <w:spacing w:after="0" w:line="240" w:lineRule="auto"/>
              <w:jc w:val="both"/>
              <w:rPr>
                <w:rFonts w:eastAsia="Calibri" w:cs="Times New Roman"/>
                <w:b/>
              </w:rPr>
            </w:pPr>
            <w:r w:rsidRPr="008600E0">
              <w:rPr>
                <w:rFonts w:eastAsia="Calibri" w:cs="Times New Roman"/>
                <w:b/>
              </w:rPr>
              <w:t>JUDr. Anna Tichá</w:t>
            </w:r>
          </w:p>
          <w:p w14:paraId="0C0FFCF5" w14:textId="77777777" w:rsidR="008600E0" w:rsidRPr="008600E0" w:rsidRDefault="008600E0" w:rsidP="008600E0">
            <w:pPr>
              <w:spacing w:after="0" w:line="240" w:lineRule="auto"/>
              <w:jc w:val="both"/>
              <w:rPr>
                <w:rFonts w:eastAsia="Calibri" w:cs="Times New Roman"/>
                <w:b/>
              </w:rPr>
            </w:pPr>
          </w:p>
        </w:tc>
        <w:tc>
          <w:tcPr>
            <w:tcW w:w="3705" w:type="dxa"/>
          </w:tcPr>
          <w:p w14:paraId="5C67FA86" w14:textId="77777777" w:rsidR="008600E0" w:rsidRPr="008600E0" w:rsidRDefault="008600E0" w:rsidP="008600E0">
            <w:pPr>
              <w:spacing w:after="0" w:line="240" w:lineRule="auto"/>
              <w:jc w:val="both"/>
              <w:rPr>
                <w:rFonts w:eastAsia="Calibri" w:cs="Times New Roman"/>
              </w:rPr>
            </w:pPr>
            <w:r w:rsidRPr="008600E0">
              <w:rPr>
                <w:rFonts w:eastAsia="Calibri" w:cs="Times New Roman"/>
              </w:rPr>
              <w:t>Zástup vyjma jiného soudního roku/zhlédnutí posuzovaného</w:t>
            </w:r>
          </w:p>
          <w:p w14:paraId="1C02D760" w14:textId="77777777" w:rsidR="008600E0" w:rsidRPr="008600E0" w:rsidRDefault="008600E0" w:rsidP="008600E0">
            <w:pPr>
              <w:spacing w:after="0" w:line="240" w:lineRule="auto"/>
              <w:jc w:val="both"/>
              <w:rPr>
                <w:rFonts w:eastAsia="Calibri" w:cs="Times New Roman"/>
              </w:rPr>
            </w:pPr>
            <w:r w:rsidRPr="008600E0">
              <w:rPr>
                <w:rFonts w:eastAsia="Calibri" w:cs="Times New Roman"/>
              </w:rPr>
              <w:t>Mgr. Petra Voců</w:t>
            </w:r>
          </w:p>
          <w:p w14:paraId="340D388B" w14:textId="77777777" w:rsidR="008600E0" w:rsidRPr="008600E0" w:rsidRDefault="008600E0" w:rsidP="008600E0">
            <w:pPr>
              <w:spacing w:after="0" w:line="240" w:lineRule="auto"/>
              <w:jc w:val="both"/>
              <w:rPr>
                <w:rFonts w:eastAsia="Calibri" w:cs="Times New Roman"/>
              </w:rPr>
            </w:pPr>
            <w:r w:rsidRPr="008600E0">
              <w:rPr>
                <w:rFonts w:eastAsia="Calibri" w:cs="Times New Roman"/>
              </w:rPr>
              <w:t>JUDr. Veronika Mašlonková</w:t>
            </w:r>
          </w:p>
          <w:p w14:paraId="7A3F0EF3" w14:textId="77777777" w:rsidR="008600E0" w:rsidRPr="008600E0" w:rsidRDefault="008600E0" w:rsidP="008600E0">
            <w:pPr>
              <w:spacing w:after="0" w:line="240" w:lineRule="auto"/>
              <w:jc w:val="both"/>
              <w:rPr>
                <w:rFonts w:eastAsia="Calibri" w:cs="Times New Roman"/>
              </w:rPr>
            </w:pPr>
            <w:r w:rsidRPr="008600E0">
              <w:rPr>
                <w:rFonts w:eastAsia="Calibri" w:cs="Times New Roman"/>
              </w:rPr>
              <w:t>JUDr. Eva Vávrová</w:t>
            </w:r>
          </w:p>
          <w:p w14:paraId="602D740A" w14:textId="77777777" w:rsidR="008600E0" w:rsidRPr="008600E0" w:rsidRDefault="008600E0" w:rsidP="008600E0">
            <w:pPr>
              <w:spacing w:after="0" w:line="240" w:lineRule="auto"/>
              <w:jc w:val="both"/>
              <w:rPr>
                <w:rFonts w:eastAsia="Calibri" w:cs="Times New Roman"/>
              </w:rPr>
            </w:pPr>
            <w:r w:rsidRPr="008600E0">
              <w:rPr>
                <w:rFonts w:eastAsia="Calibri" w:cs="Times New Roman"/>
              </w:rPr>
              <w:t>JUDr. Markéta Mikušová</w:t>
            </w:r>
          </w:p>
          <w:p w14:paraId="4AC995E6" w14:textId="6BB2BA51" w:rsidR="008600E0" w:rsidRPr="008600E0" w:rsidRDefault="008600E0" w:rsidP="008600E0">
            <w:pPr>
              <w:spacing w:after="0" w:line="240" w:lineRule="auto"/>
              <w:jc w:val="both"/>
              <w:rPr>
                <w:rFonts w:eastAsia="Calibri" w:cs="Times New Roman"/>
              </w:rPr>
            </w:pPr>
            <w:r w:rsidRPr="008600E0">
              <w:rPr>
                <w:rFonts w:eastAsia="Calibri" w:cs="Times New Roman"/>
              </w:rPr>
              <w:t xml:space="preserve">Mgr. Radka </w:t>
            </w:r>
            <w:proofErr w:type="spellStart"/>
            <w:r>
              <w:rPr>
                <w:rFonts w:eastAsia="Calibri" w:cs="Times New Roman"/>
              </w:rPr>
              <w:t>Ordošová</w:t>
            </w:r>
            <w:proofErr w:type="spellEnd"/>
          </w:p>
          <w:p w14:paraId="32887278" w14:textId="77777777" w:rsidR="008600E0" w:rsidRPr="008600E0" w:rsidRDefault="008600E0" w:rsidP="008600E0">
            <w:pPr>
              <w:spacing w:after="0" w:line="240" w:lineRule="auto"/>
              <w:jc w:val="both"/>
              <w:rPr>
                <w:rFonts w:eastAsia="Calibri" w:cs="Times New Roman"/>
              </w:rPr>
            </w:pPr>
            <w:r w:rsidRPr="008600E0">
              <w:rPr>
                <w:rFonts w:eastAsia="Calibri" w:cs="Times New Roman"/>
              </w:rPr>
              <w:t>Mgr. Barbora Tichá Marková</w:t>
            </w:r>
          </w:p>
          <w:p w14:paraId="379C3E3C" w14:textId="77777777" w:rsidR="008600E0" w:rsidRPr="008600E0" w:rsidRDefault="008600E0" w:rsidP="008600E0">
            <w:pPr>
              <w:spacing w:after="0" w:line="240" w:lineRule="auto"/>
              <w:jc w:val="both"/>
              <w:rPr>
                <w:rFonts w:eastAsia="Calibri" w:cs="Times New Roman"/>
              </w:rPr>
            </w:pPr>
            <w:r w:rsidRPr="008600E0">
              <w:rPr>
                <w:rFonts w:eastAsia="Calibri" w:cs="Times New Roman"/>
              </w:rPr>
              <w:t>JUDr. Marie Hlavatá</w:t>
            </w:r>
          </w:p>
          <w:p w14:paraId="000C5912" w14:textId="77777777" w:rsidR="008600E0" w:rsidRPr="008600E0" w:rsidRDefault="008600E0" w:rsidP="008600E0">
            <w:pPr>
              <w:spacing w:after="0" w:line="240" w:lineRule="auto"/>
              <w:jc w:val="both"/>
              <w:rPr>
                <w:rFonts w:eastAsia="Calibri" w:cs="Times New Roman"/>
              </w:rPr>
            </w:pPr>
            <w:r w:rsidRPr="008600E0">
              <w:rPr>
                <w:rFonts w:eastAsia="Calibri" w:cs="Times New Roman"/>
              </w:rPr>
              <w:t>JUDr. Marcela Sedmíková</w:t>
            </w:r>
          </w:p>
          <w:p w14:paraId="74C1AFC6" w14:textId="77777777" w:rsidR="008600E0" w:rsidRPr="008600E0" w:rsidRDefault="008600E0" w:rsidP="008600E0">
            <w:pPr>
              <w:spacing w:after="0" w:line="240" w:lineRule="auto"/>
              <w:jc w:val="both"/>
              <w:rPr>
                <w:rFonts w:eastAsia="Calibri" w:cs="Times New Roman"/>
                <w:b/>
              </w:rPr>
            </w:pPr>
          </w:p>
          <w:p w14:paraId="45812D86" w14:textId="77777777" w:rsidR="008600E0" w:rsidRPr="008600E0" w:rsidRDefault="008600E0" w:rsidP="008600E0">
            <w:pPr>
              <w:spacing w:after="0" w:line="240" w:lineRule="auto"/>
              <w:jc w:val="both"/>
              <w:rPr>
                <w:rFonts w:eastAsia="Calibri" w:cs="Times New Roman"/>
              </w:rPr>
            </w:pPr>
            <w:r w:rsidRPr="008600E0">
              <w:rPr>
                <w:rFonts w:eastAsia="Calibri" w:cs="Times New Roman"/>
              </w:rPr>
              <w:t xml:space="preserve">Zástup – pouze jiný soudní rok/zhlédnutí posuzovaného </w:t>
            </w:r>
          </w:p>
          <w:p w14:paraId="07BC5935" w14:textId="77777777" w:rsidR="008600E0" w:rsidRPr="008600E0" w:rsidRDefault="008600E0" w:rsidP="008600E0">
            <w:pPr>
              <w:spacing w:after="0" w:line="240" w:lineRule="auto"/>
              <w:rPr>
                <w:rFonts w:eastAsia="Calibri" w:cs="Times New Roman"/>
              </w:rPr>
            </w:pPr>
            <w:r w:rsidRPr="008600E0">
              <w:rPr>
                <w:rFonts w:eastAsia="Calibri" w:cs="Times New Roman"/>
              </w:rPr>
              <w:t>soudce určený rozpisem dosažitelnosti (viz část DRUHÁ: TRESTNÍ ODDĚLENÍ, ODDÍL II, Čl. 5, bod 2)</w:t>
            </w:r>
          </w:p>
          <w:p w14:paraId="5FB6EC77" w14:textId="77777777" w:rsidR="008600E0" w:rsidRPr="008600E0" w:rsidRDefault="008600E0" w:rsidP="008600E0">
            <w:pPr>
              <w:spacing w:after="0" w:line="240" w:lineRule="auto"/>
              <w:jc w:val="both"/>
              <w:rPr>
                <w:rFonts w:eastAsia="Calibri" w:cs="Times New Roman"/>
              </w:rPr>
            </w:pPr>
          </w:p>
        </w:tc>
      </w:tr>
    </w:tbl>
    <w:p w14:paraId="4DB3790D" w14:textId="77777777" w:rsidR="008600E0" w:rsidRPr="008600E0" w:rsidRDefault="008600E0" w:rsidP="008600E0">
      <w:pPr>
        <w:spacing w:after="0" w:line="240" w:lineRule="auto"/>
        <w:jc w:val="center"/>
        <w:rPr>
          <w:rFonts w:eastAsia="Calibri" w:cs="Times New Roman"/>
          <w:b/>
        </w:rPr>
      </w:pPr>
    </w:p>
    <w:p w14:paraId="7EB247E0" w14:textId="77777777" w:rsidR="007E520F" w:rsidRDefault="007E520F" w:rsidP="008600E0">
      <w:pPr>
        <w:spacing w:after="0" w:line="240" w:lineRule="auto"/>
        <w:jc w:val="center"/>
        <w:rPr>
          <w:rFonts w:eastAsia="Calibri" w:cs="Times New Roman"/>
          <w:b/>
        </w:rPr>
      </w:pPr>
    </w:p>
    <w:p w14:paraId="7937C05C" w14:textId="5D396A5D" w:rsidR="008600E0" w:rsidRPr="008600E0" w:rsidRDefault="008600E0" w:rsidP="008600E0">
      <w:pPr>
        <w:spacing w:after="0" w:line="240" w:lineRule="auto"/>
        <w:jc w:val="center"/>
        <w:rPr>
          <w:rFonts w:eastAsia="Calibri" w:cs="Times New Roman"/>
          <w:b/>
        </w:rPr>
      </w:pPr>
      <w:r w:rsidRPr="008600E0">
        <w:rPr>
          <w:rFonts w:eastAsia="Calibri" w:cs="Times New Roman"/>
          <w:b/>
        </w:rPr>
        <w:lastRenderedPageBreak/>
        <w:t>Systém přidělování</w:t>
      </w:r>
    </w:p>
    <w:p w14:paraId="6ADB850D" w14:textId="77777777" w:rsidR="008600E0" w:rsidRPr="008600E0" w:rsidRDefault="008600E0" w:rsidP="008600E0">
      <w:pPr>
        <w:spacing w:after="0" w:line="240" w:lineRule="auto"/>
        <w:jc w:val="center"/>
        <w:rPr>
          <w:rFonts w:eastAsia="Calibri" w:cs="Times New Roman"/>
          <w:b/>
        </w:rPr>
      </w:pPr>
    </w:p>
    <w:p w14:paraId="028C38D7" w14:textId="77777777" w:rsidR="008600E0" w:rsidRPr="008600E0" w:rsidRDefault="008600E0" w:rsidP="008600E0">
      <w:pPr>
        <w:spacing w:before="120" w:after="120"/>
        <w:jc w:val="both"/>
        <w:rPr>
          <w:rFonts w:eastAsia="Calibri" w:cs="Times New Roman"/>
        </w:rPr>
      </w:pPr>
      <w:r w:rsidRPr="008600E0">
        <w:rPr>
          <w:rFonts w:eastAsia="Calibri" w:cs="Times New Roman"/>
        </w:rPr>
        <w:t>Rozhodování o návrzích zapisovaných do rejstříku L, rozhodování o žalobách na obnovu řízení a pro zmatečnost dle § 228 a násl. o.s.ř. do věcí evidovaných v rejstříku L – se přidělují do senátu 24 L do 100 %, 13 L do 0 %.</w:t>
      </w:r>
    </w:p>
    <w:p w14:paraId="586D3FFC" w14:textId="77777777" w:rsidR="008600E0" w:rsidRPr="008600E0" w:rsidRDefault="008600E0" w:rsidP="008600E0">
      <w:pPr>
        <w:spacing w:before="120" w:after="120"/>
        <w:jc w:val="both"/>
        <w:rPr>
          <w:rFonts w:eastAsia="Calibri" w:cs="Times New Roman"/>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9"/>
        <w:gridCol w:w="3565"/>
        <w:gridCol w:w="1494"/>
        <w:gridCol w:w="1950"/>
      </w:tblGrid>
      <w:tr w:rsidR="008600E0" w:rsidRPr="008600E0" w14:paraId="1DC294B1" w14:textId="77777777" w:rsidTr="005550AA">
        <w:tc>
          <w:tcPr>
            <w:tcW w:w="2279" w:type="dxa"/>
            <w:shd w:val="clear" w:color="auto" w:fill="D9D9D9"/>
            <w:vAlign w:val="center"/>
          </w:tcPr>
          <w:p w14:paraId="723C8302" w14:textId="77777777" w:rsidR="008600E0" w:rsidRPr="008600E0" w:rsidRDefault="008600E0" w:rsidP="008600E0">
            <w:pPr>
              <w:spacing w:after="0" w:line="240" w:lineRule="auto"/>
              <w:jc w:val="center"/>
              <w:rPr>
                <w:rFonts w:eastAsia="Calibri" w:cs="Times New Roman"/>
                <w:b/>
              </w:rPr>
            </w:pPr>
            <w:r w:rsidRPr="008600E0">
              <w:rPr>
                <w:rFonts w:eastAsia="Calibri" w:cs="Times New Roman"/>
              </w:rPr>
              <w:t xml:space="preserve"> </w:t>
            </w:r>
            <w:r w:rsidRPr="008600E0">
              <w:rPr>
                <w:rFonts w:eastAsia="Calibri" w:cs="Times New Roman"/>
                <w:b/>
              </w:rPr>
              <w:t>Vyšší soudní úředník</w:t>
            </w:r>
          </w:p>
        </w:tc>
        <w:tc>
          <w:tcPr>
            <w:tcW w:w="3565" w:type="dxa"/>
            <w:shd w:val="clear" w:color="auto" w:fill="D9D9D9"/>
            <w:vAlign w:val="center"/>
          </w:tcPr>
          <w:p w14:paraId="167ADA1E" w14:textId="77777777" w:rsidR="008600E0" w:rsidRPr="008600E0" w:rsidRDefault="008600E0" w:rsidP="008600E0">
            <w:pPr>
              <w:spacing w:after="0" w:line="240" w:lineRule="auto"/>
              <w:jc w:val="center"/>
              <w:rPr>
                <w:rFonts w:eastAsia="Calibri" w:cs="Times New Roman"/>
                <w:b/>
              </w:rPr>
            </w:pPr>
            <w:r w:rsidRPr="008600E0">
              <w:rPr>
                <w:rFonts w:eastAsia="Calibri" w:cs="Times New Roman"/>
                <w:b/>
                <w:bCs/>
              </w:rPr>
              <w:t>Obor působnosti</w:t>
            </w:r>
          </w:p>
        </w:tc>
        <w:tc>
          <w:tcPr>
            <w:tcW w:w="1494" w:type="dxa"/>
            <w:shd w:val="clear" w:color="auto" w:fill="D9D9D9"/>
            <w:vAlign w:val="center"/>
          </w:tcPr>
          <w:p w14:paraId="020E6414" w14:textId="77777777" w:rsidR="008600E0" w:rsidRPr="008600E0" w:rsidRDefault="008600E0" w:rsidP="008600E0">
            <w:pPr>
              <w:spacing w:after="0" w:line="240" w:lineRule="auto"/>
              <w:jc w:val="center"/>
              <w:rPr>
                <w:rFonts w:eastAsia="Calibri" w:cs="Times New Roman"/>
                <w:b/>
              </w:rPr>
            </w:pPr>
            <w:r w:rsidRPr="008600E0">
              <w:rPr>
                <w:rFonts w:eastAsia="Calibri" w:cs="Times New Roman"/>
                <w:b/>
                <w:bCs/>
              </w:rPr>
              <w:t>Soudní oddělení</w:t>
            </w:r>
          </w:p>
        </w:tc>
        <w:tc>
          <w:tcPr>
            <w:tcW w:w="1950" w:type="dxa"/>
            <w:shd w:val="clear" w:color="auto" w:fill="D9D9D9"/>
            <w:vAlign w:val="center"/>
          </w:tcPr>
          <w:p w14:paraId="7D220910" w14:textId="77777777" w:rsidR="008600E0" w:rsidRPr="008600E0" w:rsidRDefault="008600E0" w:rsidP="008600E0">
            <w:pPr>
              <w:spacing w:after="0" w:line="240" w:lineRule="auto"/>
              <w:jc w:val="center"/>
              <w:rPr>
                <w:rFonts w:eastAsia="Calibri" w:cs="Times New Roman"/>
                <w:b/>
                <w:bCs/>
              </w:rPr>
            </w:pPr>
            <w:r w:rsidRPr="008600E0">
              <w:rPr>
                <w:rFonts w:eastAsia="Calibri" w:cs="Times New Roman"/>
                <w:b/>
                <w:bCs/>
              </w:rPr>
              <w:t>Zástup</w:t>
            </w:r>
          </w:p>
        </w:tc>
      </w:tr>
      <w:tr w:rsidR="008600E0" w:rsidRPr="008600E0" w14:paraId="188BC90A" w14:textId="77777777" w:rsidTr="005550AA">
        <w:trPr>
          <w:trHeight w:val="274"/>
        </w:trPr>
        <w:tc>
          <w:tcPr>
            <w:tcW w:w="2279" w:type="dxa"/>
          </w:tcPr>
          <w:p w14:paraId="4CCF07AB" w14:textId="77777777" w:rsidR="008600E0" w:rsidRPr="008600E0" w:rsidRDefault="008600E0" w:rsidP="008600E0">
            <w:pPr>
              <w:spacing w:after="0" w:line="240" w:lineRule="auto"/>
              <w:jc w:val="both"/>
              <w:rPr>
                <w:rFonts w:eastAsia="Calibri" w:cs="Times New Roman"/>
                <w:b/>
              </w:rPr>
            </w:pPr>
            <w:r w:rsidRPr="008600E0">
              <w:rPr>
                <w:rFonts w:eastAsia="Calibri" w:cs="Times New Roman"/>
                <w:b/>
                <w:bCs/>
              </w:rPr>
              <w:t>Bc. Lukáš Vítek</w:t>
            </w:r>
          </w:p>
        </w:tc>
        <w:tc>
          <w:tcPr>
            <w:tcW w:w="3565" w:type="dxa"/>
          </w:tcPr>
          <w:p w14:paraId="3D65FBE5" w14:textId="77777777" w:rsidR="008600E0" w:rsidRPr="008600E0" w:rsidRDefault="008600E0" w:rsidP="008600E0">
            <w:pPr>
              <w:spacing w:after="0" w:line="240" w:lineRule="auto"/>
              <w:jc w:val="both"/>
              <w:rPr>
                <w:rFonts w:eastAsia="Calibri" w:cs="Times New Roman"/>
              </w:rPr>
            </w:pPr>
            <w:r w:rsidRPr="008600E0">
              <w:rPr>
                <w:rFonts w:eastAsia="Calibri" w:cs="Times New Roman"/>
              </w:rPr>
              <w:t xml:space="preserve">Činí všechny úkony dle § 66 a násl. </w:t>
            </w:r>
            <w:proofErr w:type="spellStart"/>
            <w:r w:rsidRPr="008600E0">
              <w:rPr>
                <w:rFonts w:eastAsia="Calibri" w:cs="Times New Roman"/>
              </w:rPr>
              <w:t>z.ř.s</w:t>
            </w:r>
            <w:proofErr w:type="spellEnd"/>
            <w:r w:rsidRPr="008600E0">
              <w:rPr>
                <w:rFonts w:eastAsia="Calibri" w:cs="Times New Roman"/>
              </w:rPr>
              <w:t xml:space="preserve"> vyjma úkonů v řízení dle § 83 </w:t>
            </w:r>
            <w:proofErr w:type="spellStart"/>
            <w:r w:rsidRPr="008600E0">
              <w:rPr>
                <w:rFonts w:eastAsia="Calibri" w:cs="Times New Roman"/>
              </w:rPr>
              <w:t>z.ř.s</w:t>
            </w:r>
            <w:proofErr w:type="spellEnd"/>
            <w:r w:rsidRPr="008600E0">
              <w:rPr>
                <w:rFonts w:eastAsia="Calibri" w:cs="Times New Roman"/>
              </w:rPr>
              <w:t xml:space="preserve">. v souladu se zák. č. 121/2008 Sb., ve znění pozdějších předpisů. </w:t>
            </w:r>
          </w:p>
          <w:p w14:paraId="0C7D52B1" w14:textId="77777777" w:rsidR="008600E0" w:rsidRPr="008600E0" w:rsidRDefault="008600E0" w:rsidP="008600E0">
            <w:pPr>
              <w:tabs>
                <w:tab w:val="center" w:pos="4536"/>
                <w:tab w:val="right" w:pos="9072"/>
              </w:tabs>
              <w:spacing w:after="0" w:line="240" w:lineRule="auto"/>
              <w:jc w:val="both"/>
              <w:rPr>
                <w:rFonts w:eastAsia="Calibri" w:cs="Times New Roman"/>
              </w:rPr>
            </w:pPr>
            <w:r w:rsidRPr="008600E0">
              <w:rPr>
                <w:rFonts w:eastAsia="Calibri" w:cs="Times New Roman"/>
              </w:rPr>
              <w:t>Je oprávněn k přístupu do CEO, CEVO, Katastru nemovitostí.</w:t>
            </w:r>
          </w:p>
          <w:p w14:paraId="3EDA0341" w14:textId="77777777" w:rsidR="008600E0" w:rsidRPr="008600E0" w:rsidRDefault="008600E0" w:rsidP="008600E0">
            <w:pPr>
              <w:tabs>
                <w:tab w:val="center" w:pos="4536"/>
                <w:tab w:val="right" w:pos="9072"/>
              </w:tabs>
              <w:spacing w:after="0" w:line="240" w:lineRule="auto"/>
              <w:jc w:val="both"/>
              <w:rPr>
                <w:rFonts w:eastAsia="Calibri" w:cs="Times New Roman"/>
                <w:b/>
              </w:rPr>
            </w:pPr>
          </w:p>
          <w:p w14:paraId="4CBB9BDF" w14:textId="77777777" w:rsidR="008600E0" w:rsidRPr="008600E0" w:rsidRDefault="008600E0" w:rsidP="008600E0">
            <w:pPr>
              <w:tabs>
                <w:tab w:val="center" w:pos="4536"/>
                <w:tab w:val="right" w:pos="9072"/>
              </w:tabs>
              <w:spacing w:after="0" w:line="240" w:lineRule="auto"/>
              <w:jc w:val="both"/>
              <w:rPr>
                <w:rFonts w:eastAsia="Calibri" w:cs="Times New Roman"/>
                <w:b/>
              </w:rPr>
            </w:pPr>
          </w:p>
          <w:p w14:paraId="545789E2" w14:textId="77777777" w:rsidR="008600E0" w:rsidRPr="008600E0" w:rsidRDefault="008600E0" w:rsidP="008600E0">
            <w:pPr>
              <w:tabs>
                <w:tab w:val="center" w:pos="4536"/>
                <w:tab w:val="right" w:pos="9072"/>
              </w:tabs>
              <w:spacing w:after="0" w:line="240" w:lineRule="auto"/>
              <w:jc w:val="both"/>
              <w:rPr>
                <w:rFonts w:eastAsia="Calibri" w:cs="Times New Roman"/>
                <w:b/>
              </w:rPr>
            </w:pPr>
          </w:p>
          <w:p w14:paraId="3D519511" w14:textId="77777777" w:rsidR="008600E0" w:rsidRPr="008600E0" w:rsidRDefault="008600E0" w:rsidP="008600E0">
            <w:pPr>
              <w:tabs>
                <w:tab w:val="center" w:pos="4536"/>
                <w:tab w:val="right" w:pos="9072"/>
              </w:tabs>
              <w:spacing w:after="0" w:line="240" w:lineRule="auto"/>
              <w:jc w:val="both"/>
              <w:rPr>
                <w:rFonts w:eastAsia="Calibri" w:cs="Times New Roman"/>
                <w:b/>
              </w:rPr>
            </w:pPr>
          </w:p>
          <w:p w14:paraId="7DD09194" w14:textId="77777777" w:rsidR="008600E0" w:rsidRPr="008600E0" w:rsidRDefault="008600E0" w:rsidP="008600E0">
            <w:pPr>
              <w:tabs>
                <w:tab w:val="center" w:pos="4536"/>
                <w:tab w:val="right" w:pos="9072"/>
              </w:tabs>
              <w:spacing w:after="0" w:line="240" w:lineRule="auto"/>
              <w:jc w:val="both"/>
              <w:rPr>
                <w:rFonts w:eastAsia="Calibri" w:cs="Times New Roman"/>
                <w:b/>
              </w:rPr>
            </w:pPr>
          </w:p>
          <w:p w14:paraId="456DC3E4" w14:textId="77777777" w:rsidR="008600E0" w:rsidRPr="008600E0" w:rsidRDefault="008600E0" w:rsidP="008600E0">
            <w:pPr>
              <w:tabs>
                <w:tab w:val="center" w:pos="4536"/>
                <w:tab w:val="right" w:pos="9072"/>
              </w:tabs>
              <w:spacing w:after="0" w:line="240" w:lineRule="auto"/>
              <w:jc w:val="both"/>
              <w:rPr>
                <w:rFonts w:eastAsia="Calibri" w:cs="Times New Roman"/>
                <w:b/>
              </w:rPr>
            </w:pPr>
          </w:p>
          <w:p w14:paraId="1F00D5AD" w14:textId="77777777" w:rsidR="008600E0" w:rsidRPr="008600E0" w:rsidRDefault="008600E0" w:rsidP="008600E0">
            <w:pPr>
              <w:tabs>
                <w:tab w:val="center" w:pos="4536"/>
                <w:tab w:val="right" w:pos="9072"/>
              </w:tabs>
              <w:spacing w:after="0" w:line="240" w:lineRule="auto"/>
              <w:jc w:val="both"/>
              <w:rPr>
                <w:rFonts w:eastAsia="Calibri" w:cs="Times New Roman"/>
                <w:b/>
              </w:rPr>
            </w:pPr>
          </w:p>
          <w:p w14:paraId="7E120B23" w14:textId="77777777" w:rsidR="008600E0" w:rsidRPr="008600E0" w:rsidRDefault="008600E0" w:rsidP="008600E0">
            <w:pPr>
              <w:tabs>
                <w:tab w:val="center" w:pos="4536"/>
                <w:tab w:val="right" w:pos="9072"/>
              </w:tabs>
              <w:spacing w:after="0" w:line="240" w:lineRule="auto"/>
              <w:jc w:val="both"/>
              <w:rPr>
                <w:rFonts w:eastAsia="Calibri" w:cs="Times New Roman"/>
                <w:b/>
              </w:rPr>
            </w:pPr>
          </w:p>
          <w:p w14:paraId="15422DE3" w14:textId="77777777" w:rsidR="008600E0" w:rsidRPr="008600E0" w:rsidRDefault="008600E0" w:rsidP="008600E0">
            <w:pPr>
              <w:tabs>
                <w:tab w:val="center" w:pos="4536"/>
                <w:tab w:val="right" w:pos="9072"/>
              </w:tabs>
              <w:spacing w:after="0" w:line="240" w:lineRule="auto"/>
              <w:jc w:val="both"/>
              <w:rPr>
                <w:rFonts w:eastAsia="Calibri" w:cs="Times New Roman"/>
                <w:b/>
              </w:rPr>
            </w:pPr>
          </w:p>
          <w:p w14:paraId="26E70DCC" w14:textId="77777777" w:rsidR="008600E0" w:rsidRPr="008600E0" w:rsidRDefault="008600E0" w:rsidP="008600E0">
            <w:pPr>
              <w:tabs>
                <w:tab w:val="center" w:pos="4536"/>
                <w:tab w:val="right" w:pos="9072"/>
              </w:tabs>
              <w:spacing w:after="0" w:line="240" w:lineRule="auto"/>
              <w:jc w:val="both"/>
              <w:rPr>
                <w:rFonts w:eastAsia="Calibri" w:cs="Times New Roman"/>
                <w:b/>
              </w:rPr>
            </w:pPr>
          </w:p>
          <w:p w14:paraId="090904A8" w14:textId="77777777" w:rsidR="008600E0" w:rsidRPr="008600E0" w:rsidRDefault="008600E0" w:rsidP="008600E0">
            <w:pPr>
              <w:spacing w:after="0" w:line="240" w:lineRule="auto"/>
              <w:jc w:val="both"/>
              <w:rPr>
                <w:rFonts w:eastAsia="Calibri" w:cs="Times New Roman"/>
              </w:rPr>
            </w:pPr>
          </w:p>
          <w:p w14:paraId="3A0467B0" w14:textId="77777777" w:rsidR="008600E0" w:rsidRPr="008600E0" w:rsidRDefault="008600E0" w:rsidP="008600E0">
            <w:pPr>
              <w:spacing w:after="0" w:line="240" w:lineRule="auto"/>
              <w:jc w:val="both"/>
              <w:rPr>
                <w:rFonts w:eastAsia="Calibri" w:cs="Times New Roman"/>
              </w:rPr>
            </w:pPr>
            <w:r w:rsidRPr="008600E0">
              <w:rPr>
                <w:rFonts w:eastAsia="Calibri" w:cs="Times New Roman"/>
              </w:rPr>
              <w:t xml:space="preserve">Činí všechny úkony v řízení dle § 83 z. ř. s. v souladu se zák. č. 121/2008 Sb., ve znění pozdějších předpisů. </w:t>
            </w:r>
          </w:p>
          <w:p w14:paraId="560AAFCA" w14:textId="77777777" w:rsidR="008600E0" w:rsidRPr="008600E0" w:rsidRDefault="008600E0" w:rsidP="008600E0">
            <w:pPr>
              <w:tabs>
                <w:tab w:val="center" w:pos="4536"/>
                <w:tab w:val="right" w:pos="9072"/>
              </w:tabs>
              <w:spacing w:after="0" w:line="240" w:lineRule="auto"/>
              <w:jc w:val="both"/>
              <w:rPr>
                <w:rFonts w:eastAsia="Calibri" w:cs="Times New Roman"/>
              </w:rPr>
            </w:pPr>
            <w:r w:rsidRPr="008600E0">
              <w:rPr>
                <w:rFonts w:eastAsia="Calibri" w:cs="Times New Roman"/>
              </w:rPr>
              <w:t>Je oprávněn k přístupu do CEO, CEVO, Katastru nemovitostí.</w:t>
            </w:r>
          </w:p>
          <w:p w14:paraId="7306C4F3" w14:textId="77777777" w:rsidR="008600E0" w:rsidRPr="008600E0" w:rsidRDefault="008600E0" w:rsidP="008600E0">
            <w:pPr>
              <w:tabs>
                <w:tab w:val="center" w:pos="4536"/>
                <w:tab w:val="right" w:pos="9072"/>
              </w:tabs>
              <w:spacing w:after="0" w:line="240" w:lineRule="auto"/>
              <w:jc w:val="both"/>
              <w:rPr>
                <w:rFonts w:eastAsia="Calibri" w:cs="Times New Roman"/>
              </w:rPr>
            </w:pPr>
          </w:p>
          <w:p w14:paraId="65BEA60C" w14:textId="77777777" w:rsidR="008600E0" w:rsidRPr="008600E0" w:rsidRDefault="008600E0" w:rsidP="008600E0">
            <w:pPr>
              <w:tabs>
                <w:tab w:val="center" w:pos="4536"/>
                <w:tab w:val="right" w:pos="9072"/>
              </w:tabs>
              <w:spacing w:after="0" w:line="240" w:lineRule="auto"/>
              <w:jc w:val="both"/>
              <w:rPr>
                <w:rFonts w:eastAsia="Calibri" w:cs="Times New Roman"/>
                <w:b/>
              </w:rPr>
            </w:pPr>
          </w:p>
        </w:tc>
        <w:tc>
          <w:tcPr>
            <w:tcW w:w="1494" w:type="dxa"/>
          </w:tcPr>
          <w:p w14:paraId="5DF4F94B" w14:textId="77777777" w:rsidR="008600E0" w:rsidRPr="008600E0" w:rsidRDefault="008600E0" w:rsidP="008600E0">
            <w:pPr>
              <w:spacing w:after="0" w:line="240" w:lineRule="auto"/>
              <w:jc w:val="both"/>
              <w:rPr>
                <w:rFonts w:eastAsia="Calibri" w:cs="Times New Roman"/>
                <w:b/>
              </w:rPr>
            </w:pPr>
            <w:r w:rsidRPr="008600E0">
              <w:rPr>
                <w:rFonts w:eastAsia="Calibri" w:cs="Times New Roman"/>
                <w:b/>
              </w:rPr>
              <w:t>13 L</w:t>
            </w:r>
          </w:p>
          <w:p w14:paraId="1A0C9168" w14:textId="77777777" w:rsidR="008600E0" w:rsidRPr="008600E0" w:rsidRDefault="008600E0" w:rsidP="008600E0">
            <w:pPr>
              <w:spacing w:after="0" w:line="240" w:lineRule="auto"/>
              <w:jc w:val="both"/>
              <w:rPr>
                <w:rFonts w:eastAsia="Calibri" w:cs="Times New Roman"/>
                <w:b/>
              </w:rPr>
            </w:pPr>
            <w:r w:rsidRPr="008600E0">
              <w:rPr>
                <w:rFonts w:eastAsia="Calibri" w:cs="Times New Roman"/>
                <w:b/>
              </w:rPr>
              <w:t>24 L</w:t>
            </w:r>
          </w:p>
          <w:p w14:paraId="6F33107B" w14:textId="77777777" w:rsidR="008600E0" w:rsidRPr="008600E0" w:rsidRDefault="008600E0" w:rsidP="008600E0">
            <w:pPr>
              <w:spacing w:after="0" w:line="240" w:lineRule="auto"/>
              <w:jc w:val="both"/>
              <w:rPr>
                <w:rFonts w:eastAsia="Calibri" w:cs="Times New Roman"/>
                <w:b/>
              </w:rPr>
            </w:pPr>
          </w:p>
          <w:p w14:paraId="150C2663" w14:textId="77777777" w:rsidR="008600E0" w:rsidRPr="008600E0" w:rsidRDefault="008600E0" w:rsidP="008600E0">
            <w:pPr>
              <w:spacing w:after="0" w:line="240" w:lineRule="auto"/>
              <w:jc w:val="both"/>
              <w:rPr>
                <w:rFonts w:eastAsia="Calibri" w:cs="Times New Roman"/>
                <w:b/>
              </w:rPr>
            </w:pPr>
          </w:p>
          <w:p w14:paraId="0E29666E" w14:textId="77777777" w:rsidR="008600E0" w:rsidRPr="008600E0" w:rsidRDefault="008600E0" w:rsidP="008600E0">
            <w:pPr>
              <w:spacing w:after="0" w:line="240" w:lineRule="auto"/>
              <w:jc w:val="both"/>
              <w:rPr>
                <w:rFonts w:eastAsia="Calibri" w:cs="Times New Roman"/>
                <w:b/>
              </w:rPr>
            </w:pPr>
          </w:p>
          <w:p w14:paraId="654B41DB" w14:textId="77777777" w:rsidR="008600E0" w:rsidRPr="008600E0" w:rsidRDefault="008600E0" w:rsidP="008600E0">
            <w:pPr>
              <w:spacing w:after="0" w:line="240" w:lineRule="auto"/>
              <w:jc w:val="both"/>
              <w:rPr>
                <w:rFonts w:eastAsia="Calibri" w:cs="Times New Roman"/>
                <w:b/>
              </w:rPr>
            </w:pPr>
          </w:p>
          <w:p w14:paraId="132A5BBB" w14:textId="77777777" w:rsidR="008600E0" w:rsidRPr="008600E0" w:rsidRDefault="008600E0" w:rsidP="008600E0">
            <w:pPr>
              <w:spacing w:after="0" w:line="240" w:lineRule="auto"/>
              <w:jc w:val="both"/>
              <w:rPr>
                <w:rFonts w:eastAsia="Calibri" w:cs="Times New Roman"/>
                <w:b/>
              </w:rPr>
            </w:pPr>
          </w:p>
          <w:p w14:paraId="5B0DE15C" w14:textId="77777777" w:rsidR="008600E0" w:rsidRPr="008600E0" w:rsidRDefault="008600E0" w:rsidP="008600E0">
            <w:pPr>
              <w:spacing w:after="0" w:line="240" w:lineRule="auto"/>
              <w:jc w:val="both"/>
              <w:rPr>
                <w:rFonts w:eastAsia="Calibri" w:cs="Times New Roman"/>
                <w:b/>
              </w:rPr>
            </w:pPr>
          </w:p>
          <w:p w14:paraId="3E8B6AC0" w14:textId="77777777" w:rsidR="008600E0" w:rsidRPr="008600E0" w:rsidRDefault="008600E0" w:rsidP="008600E0">
            <w:pPr>
              <w:spacing w:after="0" w:line="240" w:lineRule="auto"/>
              <w:jc w:val="both"/>
              <w:rPr>
                <w:rFonts w:eastAsia="Calibri" w:cs="Times New Roman"/>
                <w:b/>
              </w:rPr>
            </w:pPr>
          </w:p>
          <w:p w14:paraId="058B29E9" w14:textId="77777777" w:rsidR="008600E0" w:rsidRPr="008600E0" w:rsidRDefault="008600E0" w:rsidP="008600E0">
            <w:pPr>
              <w:spacing w:after="0" w:line="240" w:lineRule="auto"/>
              <w:jc w:val="both"/>
              <w:rPr>
                <w:rFonts w:eastAsia="Calibri" w:cs="Times New Roman"/>
                <w:b/>
              </w:rPr>
            </w:pPr>
          </w:p>
          <w:p w14:paraId="46D3812C" w14:textId="77777777" w:rsidR="008600E0" w:rsidRPr="008600E0" w:rsidRDefault="008600E0" w:rsidP="008600E0">
            <w:pPr>
              <w:spacing w:after="0" w:line="240" w:lineRule="auto"/>
              <w:jc w:val="both"/>
              <w:rPr>
                <w:rFonts w:eastAsia="Calibri" w:cs="Times New Roman"/>
                <w:b/>
              </w:rPr>
            </w:pPr>
          </w:p>
          <w:p w14:paraId="3B0F514C" w14:textId="77777777" w:rsidR="008600E0" w:rsidRPr="008600E0" w:rsidRDefault="008600E0" w:rsidP="008600E0">
            <w:pPr>
              <w:spacing w:after="0" w:line="240" w:lineRule="auto"/>
              <w:jc w:val="both"/>
              <w:rPr>
                <w:rFonts w:eastAsia="Calibri" w:cs="Times New Roman"/>
                <w:b/>
              </w:rPr>
            </w:pPr>
          </w:p>
          <w:p w14:paraId="55AEA20E" w14:textId="77777777" w:rsidR="008600E0" w:rsidRPr="008600E0" w:rsidRDefault="008600E0" w:rsidP="008600E0">
            <w:pPr>
              <w:spacing w:after="0" w:line="240" w:lineRule="auto"/>
              <w:jc w:val="both"/>
              <w:rPr>
                <w:rFonts w:eastAsia="Calibri" w:cs="Times New Roman"/>
                <w:b/>
              </w:rPr>
            </w:pPr>
          </w:p>
          <w:p w14:paraId="278BDDEF" w14:textId="77777777" w:rsidR="008600E0" w:rsidRPr="008600E0" w:rsidRDefault="008600E0" w:rsidP="008600E0">
            <w:pPr>
              <w:spacing w:after="0" w:line="240" w:lineRule="auto"/>
              <w:jc w:val="both"/>
              <w:rPr>
                <w:rFonts w:eastAsia="Calibri" w:cs="Times New Roman"/>
                <w:b/>
              </w:rPr>
            </w:pPr>
          </w:p>
          <w:p w14:paraId="3BCDF46A" w14:textId="77777777" w:rsidR="008600E0" w:rsidRPr="008600E0" w:rsidRDefault="008600E0" w:rsidP="008600E0">
            <w:pPr>
              <w:spacing w:after="0" w:line="240" w:lineRule="auto"/>
              <w:jc w:val="both"/>
              <w:rPr>
                <w:rFonts w:eastAsia="Calibri" w:cs="Times New Roman"/>
                <w:b/>
              </w:rPr>
            </w:pPr>
          </w:p>
          <w:p w14:paraId="67265122" w14:textId="77777777" w:rsidR="008600E0" w:rsidRPr="008600E0" w:rsidRDefault="008600E0" w:rsidP="008600E0">
            <w:pPr>
              <w:spacing w:after="0" w:line="240" w:lineRule="auto"/>
              <w:jc w:val="both"/>
              <w:rPr>
                <w:rFonts w:eastAsia="Calibri" w:cs="Times New Roman"/>
                <w:b/>
              </w:rPr>
            </w:pPr>
          </w:p>
          <w:p w14:paraId="44038242" w14:textId="77777777" w:rsidR="008600E0" w:rsidRPr="008600E0" w:rsidRDefault="008600E0" w:rsidP="008600E0">
            <w:pPr>
              <w:spacing w:after="0" w:line="240" w:lineRule="auto"/>
              <w:jc w:val="both"/>
              <w:rPr>
                <w:rFonts w:eastAsia="Calibri" w:cs="Times New Roman"/>
                <w:b/>
              </w:rPr>
            </w:pPr>
          </w:p>
          <w:p w14:paraId="55A8EFF2" w14:textId="77777777" w:rsidR="008600E0" w:rsidRPr="008600E0" w:rsidRDefault="008600E0" w:rsidP="008600E0">
            <w:pPr>
              <w:spacing w:after="0" w:line="240" w:lineRule="auto"/>
              <w:jc w:val="both"/>
              <w:rPr>
                <w:rFonts w:eastAsia="Calibri" w:cs="Times New Roman"/>
                <w:strike/>
              </w:rPr>
            </w:pPr>
            <w:r w:rsidRPr="008600E0">
              <w:rPr>
                <w:rFonts w:eastAsia="Calibri" w:cs="Times New Roman"/>
                <w:b/>
              </w:rPr>
              <w:t xml:space="preserve">24 L </w:t>
            </w:r>
          </w:p>
          <w:p w14:paraId="4D0A0C2D" w14:textId="77777777" w:rsidR="008600E0" w:rsidRPr="008600E0" w:rsidRDefault="008600E0" w:rsidP="008600E0">
            <w:pPr>
              <w:spacing w:after="0" w:line="240" w:lineRule="auto"/>
              <w:jc w:val="both"/>
              <w:rPr>
                <w:rFonts w:eastAsia="Calibri" w:cs="Times New Roman"/>
                <w:b/>
              </w:rPr>
            </w:pPr>
            <w:r w:rsidRPr="008600E0">
              <w:rPr>
                <w:rFonts w:eastAsia="Calibri" w:cs="Times New Roman"/>
                <w:b/>
              </w:rPr>
              <w:t>13 L</w:t>
            </w:r>
          </w:p>
          <w:p w14:paraId="1581FE74" w14:textId="77777777" w:rsidR="008600E0" w:rsidRPr="008600E0" w:rsidRDefault="008600E0" w:rsidP="008600E0">
            <w:pPr>
              <w:spacing w:after="0" w:line="240" w:lineRule="auto"/>
              <w:jc w:val="both"/>
              <w:rPr>
                <w:rFonts w:eastAsia="Calibri" w:cs="Times New Roman"/>
                <w:b/>
              </w:rPr>
            </w:pPr>
          </w:p>
          <w:p w14:paraId="370B7564" w14:textId="77777777" w:rsidR="008600E0" w:rsidRPr="008600E0" w:rsidRDefault="008600E0" w:rsidP="008600E0">
            <w:pPr>
              <w:spacing w:after="0" w:line="240" w:lineRule="auto"/>
              <w:jc w:val="both"/>
              <w:rPr>
                <w:rFonts w:eastAsia="Calibri" w:cs="Times New Roman"/>
                <w:b/>
              </w:rPr>
            </w:pPr>
          </w:p>
          <w:p w14:paraId="4DA36195" w14:textId="77777777" w:rsidR="008600E0" w:rsidRPr="008600E0" w:rsidRDefault="008600E0" w:rsidP="008600E0">
            <w:pPr>
              <w:spacing w:after="0" w:line="240" w:lineRule="auto"/>
              <w:jc w:val="both"/>
              <w:rPr>
                <w:rFonts w:eastAsia="Calibri" w:cs="Times New Roman"/>
                <w:b/>
              </w:rPr>
            </w:pPr>
          </w:p>
          <w:p w14:paraId="0FE36C52" w14:textId="77777777" w:rsidR="008600E0" w:rsidRPr="008600E0" w:rsidRDefault="008600E0" w:rsidP="008600E0">
            <w:pPr>
              <w:spacing w:after="0" w:line="240" w:lineRule="auto"/>
              <w:jc w:val="both"/>
              <w:rPr>
                <w:rFonts w:eastAsia="Calibri" w:cs="Times New Roman"/>
                <w:b/>
              </w:rPr>
            </w:pPr>
          </w:p>
          <w:p w14:paraId="22BF3B71" w14:textId="77777777" w:rsidR="008600E0" w:rsidRPr="008600E0" w:rsidRDefault="008600E0" w:rsidP="008600E0">
            <w:pPr>
              <w:spacing w:after="0" w:line="240" w:lineRule="auto"/>
              <w:jc w:val="both"/>
              <w:rPr>
                <w:rFonts w:eastAsia="Calibri" w:cs="Times New Roman"/>
                <w:b/>
              </w:rPr>
            </w:pPr>
          </w:p>
        </w:tc>
        <w:tc>
          <w:tcPr>
            <w:tcW w:w="1950" w:type="dxa"/>
          </w:tcPr>
          <w:p w14:paraId="1D5813A1" w14:textId="77777777" w:rsidR="008600E0" w:rsidRPr="008600E0" w:rsidRDefault="008600E0" w:rsidP="008600E0">
            <w:pPr>
              <w:spacing w:after="0" w:line="240" w:lineRule="auto"/>
              <w:rPr>
                <w:rFonts w:eastAsia="Calibri" w:cs="Times New Roman"/>
              </w:rPr>
            </w:pPr>
            <w:r w:rsidRPr="008600E0">
              <w:rPr>
                <w:rFonts w:eastAsia="Calibri" w:cs="Times New Roman"/>
              </w:rPr>
              <w:t>Mgr. Martin Rychtařík</w:t>
            </w:r>
          </w:p>
          <w:p w14:paraId="56F5B618" w14:textId="77777777" w:rsidR="008600E0" w:rsidRPr="008600E0" w:rsidRDefault="008600E0" w:rsidP="008600E0">
            <w:pPr>
              <w:spacing w:after="0" w:line="240" w:lineRule="auto"/>
              <w:rPr>
                <w:rFonts w:eastAsia="Calibri" w:cs="Times New Roman"/>
              </w:rPr>
            </w:pPr>
            <w:r w:rsidRPr="008600E0">
              <w:rPr>
                <w:rFonts w:eastAsia="Calibri" w:cs="Times New Roman"/>
              </w:rPr>
              <w:t>Mgr. Ondřej Hrbek</w:t>
            </w:r>
          </w:p>
          <w:p w14:paraId="2B578FCF" w14:textId="77777777" w:rsidR="008600E0" w:rsidRPr="008600E0" w:rsidRDefault="008600E0" w:rsidP="008600E0">
            <w:pPr>
              <w:spacing w:after="0" w:line="240" w:lineRule="auto"/>
              <w:rPr>
                <w:rFonts w:eastAsia="Calibri" w:cs="Times New Roman"/>
              </w:rPr>
            </w:pPr>
            <w:r w:rsidRPr="008600E0">
              <w:rPr>
                <w:rFonts w:eastAsia="Calibri" w:cs="Times New Roman"/>
              </w:rPr>
              <w:t>Mgr. Šimon Bruckner</w:t>
            </w:r>
          </w:p>
          <w:p w14:paraId="5934D0EA" w14:textId="77777777" w:rsidR="008600E0" w:rsidRPr="008600E0" w:rsidRDefault="008600E0" w:rsidP="008600E0">
            <w:pPr>
              <w:spacing w:after="0" w:line="240" w:lineRule="auto"/>
              <w:rPr>
                <w:rFonts w:eastAsia="Calibri" w:cs="Times New Roman"/>
              </w:rPr>
            </w:pPr>
          </w:p>
          <w:p w14:paraId="5A3F7D3E" w14:textId="77777777" w:rsidR="008600E0" w:rsidRPr="008600E0" w:rsidRDefault="008600E0" w:rsidP="008600E0">
            <w:pPr>
              <w:spacing w:after="0" w:line="240" w:lineRule="auto"/>
              <w:rPr>
                <w:rFonts w:eastAsia="Calibri" w:cs="Times New Roman"/>
              </w:rPr>
            </w:pPr>
            <w:r w:rsidRPr="008600E0">
              <w:rPr>
                <w:rFonts w:eastAsia="Calibri" w:cs="Times New Roman"/>
              </w:rPr>
              <w:t>Další zástup:</w:t>
            </w:r>
          </w:p>
          <w:p w14:paraId="50B4A45D" w14:textId="77777777" w:rsidR="008600E0" w:rsidRPr="008600E0" w:rsidRDefault="008600E0" w:rsidP="008600E0">
            <w:pPr>
              <w:spacing w:after="0" w:line="240" w:lineRule="auto"/>
              <w:jc w:val="both"/>
              <w:rPr>
                <w:rFonts w:eastAsia="Calibri" w:cs="Times New Roman"/>
              </w:rPr>
            </w:pPr>
            <w:r w:rsidRPr="008600E0">
              <w:rPr>
                <w:rFonts w:eastAsia="Calibri" w:cs="Times New Roman"/>
              </w:rPr>
              <w:t>Martina Sedláčková</w:t>
            </w:r>
          </w:p>
          <w:p w14:paraId="3D1272C1" w14:textId="77777777" w:rsidR="008600E0" w:rsidRPr="008600E0" w:rsidRDefault="008600E0" w:rsidP="008600E0">
            <w:pPr>
              <w:spacing w:after="0" w:line="240" w:lineRule="auto"/>
              <w:jc w:val="both"/>
              <w:rPr>
                <w:rFonts w:eastAsia="Calibri" w:cs="Times New Roman"/>
              </w:rPr>
            </w:pPr>
            <w:r w:rsidRPr="008600E0">
              <w:rPr>
                <w:rFonts w:eastAsia="Calibri" w:cs="Times New Roman"/>
              </w:rPr>
              <w:t>Dagmar Jelčicová</w:t>
            </w:r>
          </w:p>
          <w:p w14:paraId="07C93055" w14:textId="77777777" w:rsidR="008600E0" w:rsidRPr="008600E0" w:rsidRDefault="008600E0" w:rsidP="008600E0">
            <w:pPr>
              <w:spacing w:after="0" w:line="240" w:lineRule="auto"/>
              <w:rPr>
                <w:rFonts w:eastAsia="Calibri" w:cs="Times New Roman"/>
              </w:rPr>
            </w:pPr>
            <w:r w:rsidRPr="008600E0">
              <w:rPr>
                <w:rFonts w:eastAsia="Calibri" w:cs="Times New Roman"/>
              </w:rPr>
              <w:t xml:space="preserve">Mgr. Petra Dostálková </w:t>
            </w:r>
          </w:p>
          <w:p w14:paraId="4C4FD4AA" w14:textId="77777777" w:rsidR="008600E0" w:rsidRPr="008600E0" w:rsidRDefault="008600E0" w:rsidP="008600E0">
            <w:pPr>
              <w:spacing w:after="0" w:line="240" w:lineRule="auto"/>
              <w:rPr>
                <w:rFonts w:eastAsia="Calibri" w:cs="Times New Roman"/>
              </w:rPr>
            </w:pPr>
            <w:r w:rsidRPr="008600E0">
              <w:rPr>
                <w:rFonts w:eastAsia="Calibri" w:cs="Times New Roman"/>
              </w:rPr>
              <w:t>- vzájemný</w:t>
            </w:r>
          </w:p>
          <w:p w14:paraId="2D9E68E8" w14:textId="77777777" w:rsidR="008600E0" w:rsidRPr="008600E0" w:rsidRDefault="008600E0" w:rsidP="008600E0">
            <w:pPr>
              <w:spacing w:after="0" w:line="240" w:lineRule="auto"/>
              <w:rPr>
                <w:rFonts w:eastAsia="Calibri" w:cs="Times New Roman"/>
              </w:rPr>
            </w:pPr>
          </w:p>
          <w:p w14:paraId="312B5C61" w14:textId="77777777" w:rsidR="008600E0" w:rsidRPr="008600E0" w:rsidRDefault="008600E0" w:rsidP="008600E0">
            <w:pPr>
              <w:spacing w:after="0" w:line="240" w:lineRule="auto"/>
              <w:rPr>
                <w:rFonts w:eastAsia="Calibri" w:cs="Times New Roman"/>
              </w:rPr>
            </w:pPr>
            <w:r w:rsidRPr="008600E0">
              <w:rPr>
                <w:rFonts w:eastAsia="Calibri" w:cs="Times New Roman"/>
              </w:rPr>
              <w:t>Mgr. Petra Dostálková Martina Sedláčková</w:t>
            </w:r>
          </w:p>
          <w:p w14:paraId="6783D5BE" w14:textId="77777777" w:rsidR="008600E0" w:rsidRPr="008600E0" w:rsidRDefault="008600E0" w:rsidP="008600E0">
            <w:pPr>
              <w:spacing w:after="0" w:line="240" w:lineRule="auto"/>
              <w:jc w:val="both"/>
              <w:rPr>
                <w:rFonts w:eastAsia="Calibri" w:cs="Times New Roman"/>
              </w:rPr>
            </w:pPr>
            <w:r w:rsidRPr="008600E0">
              <w:rPr>
                <w:rFonts w:eastAsia="Calibri" w:cs="Times New Roman"/>
              </w:rPr>
              <w:t>Dagmar Jelčicová</w:t>
            </w:r>
          </w:p>
          <w:p w14:paraId="47ABD86D" w14:textId="77777777" w:rsidR="008600E0" w:rsidRPr="008600E0" w:rsidRDefault="008600E0" w:rsidP="008600E0">
            <w:pPr>
              <w:spacing w:after="0" w:line="240" w:lineRule="auto"/>
              <w:rPr>
                <w:rFonts w:eastAsia="Calibri" w:cs="Times New Roman"/>
              </w:rPr>
            </w:pPr>
            <w:r w:rsidRPr="008600E0">
              <w:rPr>
                <w:rFonts w:eastAsia="Calibri" w:cs="Times New Roman"/>
              </w:rPr>
              <w:t>- vzájemný</w:t>
            </w:r>
          </w:p>
          <w:p w14:paraId="269AB7D9" w14:textId="77777777" w:rsidR="008600E0" w:rsidRPr="008600E0" w:rsidRDefault="008600E0" w:rsidP="008600E0">
            <w:pPr>
              <w:spacing w:after="0" w:line="240" w:lineRule="auto"/>
              <w:jc w:val="both"/>
              <w:rPr>
                <w:rFonts w:eastAsia="Calibri" w:cs="Times New Roman"/>
              </w:rPr>
            </w:pPr>
          </w:p>
        </w:tc>
      </w:tr>
    </w:tbl>
    <w:p w14:paraId="45AC49DE" w14:textId="77777777" w:rsidR="008600E0" w:rsidRPr="008600E0" w:rsidRDefault="008600E0" w:rsidP="008600E0">
      <w:pPr>
        <w:spacing w:after="0" w:line="240" w:lineRule="auto"/>
        <w:jc w:val="center"/>
        <w:rPr>
          <w:rFonts w:eastAsia="Calibri" w:cs="Times New Roman"/>
          <w:b/>
        </w:rPr>
      </w:pPr>
    </w:p>
    <w:p w14:paraId="7D9A9D31" w14:textId="77777777" w:rsidR="008600E0" w:rsidRPr="008600E0" w:rsidRDefault="008600E0" w:rsidP="008600E0">
      <w:pPr>
        <w:spacing w:after="0" w:line="240" w:lineRule="auto"/>
        <w:jc w:val="center"/>
        <w:rPr>
          <w:rFonts w:eastAsia="Calibri" w:cs="Times New Roman"/>
          <w:b/>
        </w:rPr>
      </w:pPr>
    </w:p>
    <w:p w14:paraId="2F8D4EF2" w14:textId="77777777" w:rsidR="008600E0" w:rsidRPr="008600E0" w:rsidRDefault="008600E0" w:rsidP="008600E0">
      <w:pPr>
        <w:spacing w:after="0" w:line="240" w:lineRule="auto"/>
        <w:jc w:val="center"/>
        <w:rPr>
          <w:rFonts w:eastAsia="Calibri" w:cs="Times New Roman"/>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3543"/>
        <w:gridCol w:w="1134"/>
        <w:gridCol w:w="2410"/>
      </w:tblGrid>
      <w:tr w:rsidR="008600E0" w:rsidRPr="008600E0" w14:paraId="4B263137" w14:textId="77777777" w:rsidTr="005550AA">
        <w:tc>
          <w:tcPr>
            <w:tcW w:w="2235" w:type="dxa"/>
            <w:shd w:val="clear" w:color="auto" w:fill="D9D9D9"/>
            <w:vAlign w:val="center"/>
          </w:tcPr>
          <w:p w14:paraId="5B1A745A" w14:textId="77777777" w:rsidR="008600E0" w:rsidRPr="008600E0" w:rsidRDefault="008600E0" w:rsidP="008600E0">
            <w:pPr>
              <w:spacing w:after="0" w:line="240" w:lineRule="auto"/>
              <w:jc w:val="center"/>
              <w:rPr>
                <w:rFonts w:eastAsia="Calibri" w:cs="Times New Roman"/>
                <w:b/>
              </w:rPr>
            </w:pPr>
            <w:r w:rsidRPr="008600E0">
              <w:rPr>
                <w:rFonts w:eastAsia="Calibri" w:cs="Times New Roman"/>
                <w:b/>
              </w:rPr>
              <w:t>Rejstříková vedoucí</w:t>
            </w:r>
          </w:p>
        </w:tc>
        <w:tc>
          <w:tcPr>
            <w:tcW w:w="3543" w:type="dxa"/>
            <w:shd w:val="clear" w:color="auto" w:fill="D9D9D9"/>
            <w:vAlign w:val="center"/>
          </w:tcPr>
          <w:p w14:paraId="20EE83C1" w14:textId="77777777" w:rsidR="008600E0" w:rsidRPr="008600E0" w:rsidRDefault="008600E0" w:rsidP="008600E0">
            <w:pPr>
              <w:spacing w:after="0" w:line="240" w:lineRule="auto"/>
              <w:jc w:val="center"/>
              <w:rPr>
                <w:rFonts w:eastAsia="Calibri" w:cs="Times New Roman"/>
                <w:b/>
              </w:rPr>
            </w:pPr>
            <w:r w:rsidRPr="008600E0">
              <w:rPr>
                <w:rFonts w:eastAsia="Calibri" w:cs="Times New Roman"/>
                <w:b/>
                <w:bCs/>
              </w:rPr>
              <w:t>Obor působnosti</w:t>
            </w:r>
          </w:p>
        </w:tc>
        <w:tc>
          <w:tcPr>
            <w:tcW w:w="1134" w:type="dxa"/>
            <w:shd w:val="clear" w:color="auto" w:fill="D9D9D9"/>
            <w:vAlign w:val="center"/>
          </w:tcPr>
          <w:p w14:paraId="79413B88" w14:textId="77777777" w:rsidR="008600E0" w:rsidRPr="008600E0" w:rsidRDefault="008600E0" w:rsidP="008600E0">
            <w:pPr>
              <w:spacing w:after="0" w:line="240" w:lineRule="auto"/>
              <w:jc w:val="center"/>
              <w:rPr>
                <w:rFonts w:eastAsia="Calibri" w:cs="Times New Roman"/>
                <w:b/>
              </w:rPr>
            </w:pPr>
            <w:r w:rsidRPr="008600E0">
              <w:rPr>
                <w:rFonts w:eastAsia="Calibri" w:cs="Times New Roman"/>
                <w:b/>
                <w:bCs/>
              </w:rPr>
              <w:t>Soudní oddělení</w:t>
            </w:r>
          </w:p>
        </w:tc>
        <w:tc>
          <w:tcPr>
            <w:tcW w:w="2410" w:type="dxa"/>
            <w:shd w:val="clear" w:color="auto" w:fill="D9D9D9"/>
            <w:vAlign w:val="center"/>
          </w:tcPr>
          <w:p w14:paraId="5695C7FE" w14:textId="77777777" w:rsidR="008600E0" w:rsidRPr="008600E0" w:rsidRDefault="008600E0" w:rsidP="008600E0">
            <w:pPr>
              <w:spacing w:after="0" w:line="240" w:lineRule="auto"/>
              <w:jc w:val="center"/>
              <w:rPr>
                <w:rFonts w:eastAsia="Calibri" w:cs="Times New Roman"/>
                <w:b/>
                <w:bCs/>
              </w:rPr>
            </w:pPr>
            <w:r w:rsidRPr="008600E0">
              <w:rPr>
                <w:rFonts w:eastAsia="Calibri" w:cs="Times New Roman"/>
                <w:b/>
                <w:bCs/>
              </w:rPr>
              <w:t>Zapisovatelky</w:t>
            </w:r>
          </w:p>
        </w:tc>
      </w:tr>
      <w:tr w:rsidR="008600E0" w:rsidRPr="008600E0" w14:paraId="6868818C" w14:textId="77777777" w:rsidTr="005550AA">
        <w:tc>
          <w:tcPr>
            <w:tcW w:w="2235" w:type="dxa"/>
          </w:tcPr>
          <w:p w14:paraId="133AF1EF" w14:textId="77777777" w:rsidR="008600E0" w:rsidRPr="008600E0" w:rsidRDefault="008600E0" w:rsidP="008600E0">
            <w:pPr>
              <w:spacing w:after="0" w:line="240" w:lineRule="auto"/>
              <w:rPr>
                <w:rFonts w:eastAsia="Calibri" w:cs="Times New Roman"/>
                <w:b/>
                <w:bCs/>
                <w:sz w:val="22"/>
              </w:rPr>
            </w:pPr>
            <w:r w:rsidRPr="008600E0">
              <w:rPr>
                <w:rFonts w:eastAsia="Calibri" w:cs="Times New Roman"/>
                <w:b/>
                <w:bCs/>
                <w:sz w:val="22"/>
              </w:rPr>
              <w:t>Marcela Lýková Cappanni</w:t>
            </w:r>
          </w:p>
          <w:p w14:paraId="57602754" w14:textId="77777777" w:rsidR="008600E0" w:rsidRPr="008600E0" w:rsidRDefault="008600E0" w:rsidP="008600E0">
            <w:pPr>
              <w:spacing w:after="0" w:line="240" w:lineRule="auto"/>
              <w:jc w:val="both"/>
              <w:rPr>
                <w:rFonts w:eastAsia="Calibri" w:cs="Times New Roman"/>
                <w:bCs/>
                <w:sz w:val="22"/>
              </w:rPr>
            </w:pPr>
          </w:p>
          <w:p w14:paraId="1ED1A2A0" w14:textId="77777777" w:rsidR="008600E0" w:rsidRPr="008600E0" w:rsidRDefault="008600E0" w:rsidP="008600E0">
            <w:pPr>
              <w:spacing w:after="0" w:line="240" w:lineRule="auto"/>
              <w:jc w:val="both"/>
              <w:rPr>
                <w:rFonts w:eastAsia="Calibri" w:cs="Times New Roman"/>
                <w:bCs/>
                <w:sz w:val="22"/>
              </w:rPr>
            </w:pPr>
            <w:r w:rsidRPr="008600E0">
              <w:rPr>
                <w:rFonts w:eastAsia="Calibri" w:cs="Times New Roman"/>
                <w:bCs/>
                <w:sz w:val="22"/>
              </w:rPr>
              <w:t>Zástup:</w:t>
            </w:r>
          </w:p>
          <w:p w14:paraId="6B58972F" w14:textId="77777777" w:rsidR="008600E0" w:rsidRPr="008600E0" w:rsidRDefault="008600E0" w:rsidP="008600E0">
            <w:pPr>
              <w:spacing w:after="0" w:line="240" w:lineRule="auto"/>
              <w:jc w:val="both"/>
              <w:rPr>
                <w:rFonts w:eastAsia="Calibri" w:cs="Times New Roman"/>
                <w:sz w:val="22"/>
              </w:rPr>
            </w:pPr>
            <w:r w:rsidRPr="008600E0">
              <w:rPr>
                <w:rFonts w:eastAsia="Calibri" w:cs="Times New Roman"/>
                <w:sz w:val="22"/>
              </w:rPr>
              <w:t xml:space="preserve">Jitka Pipišová </w:t>
            </w:r>
          </w:p>
          <w:p w14:paraId="40ACD5B8" w14:textId="77777777" w:rsidR="008600E0" w:rsidRPr="008600E0" w:rsidRDefault="008600E0" w:rsidP="008600E0">
            <w:pPr>
              <w:spacing w:after="0" w:line="240" w:lineRule="auto"/>
              <w:jc w:val="both"/>
              <w:rPr>
                <w:rFonts w:eastAsia="Calibri" w:cs="Times New Roman"/>
                <w:sz w:val="22"/>
              </w:rPr>
            </w:pPr>
            <w:r w:rsidRPr="008600E0">
              <w:rPr>
                <w:rFonts w:eastAsia="Calibri" w:cs="Times New Roman"/>
                <w:sz w:val="22"/>
              </w:rPr>
              <w:t>Marta Koublová, DiS.</w:t>
            </w:r>
          </w:p>
          <w:p w14:paraId="418FC032" w14:textId="77777777" w:rsidR="008600E0" w:rsidRPr="008600E0" w:rsidRDefault="008600E0" w:rsidP="008600E0">
            <w:pPr>
              <w:spacing w:after="0" w:line="240" w:lineRule="auto"/>
              <w:jc w:val="both"/>
              <w:rPr>
                <w:rFonts w:eastAsia="Calibri" w:cs="Times New Roman"/>
                <w:sz w:val="22"/>
              </w:rPr>
            </w:pPr>
          </w:p>
        </w:tc>
        <w:tc>
          <w:tcPr>
            <w:tcW w:w="3543" w:type="dxa"/>
          </w:tcPr>
          <w:p w14:paraId="42CD1B86" w14:textId="77777777" w:rsidR="008600E0" w:rsidRPr="008600E0" w:rsidRDefault="008600E0" w:rsidP="008600E0">
            <w:pPr>
              <w:spacing w:after="0" w:line="240" w:lineRule="auto"/>
              <w:jc w:val="both"/>
              <w:rPr>
                <w:rFonts w:eastAsia="Calibri" w:cs="Times New Roman"/>
              </w:rPr>
            </w:pPr>
            <w:r w:rsidRPr="008600E0">
              <w:rPr>
                <w:rFonts w:eastAsia="Calibri" w:cs="Times New Roman"/>
              </w:rPr>
              <w:t>Provádí činnosti dle vnitřního kancelářského řádu a jednacího řádu.</w:t>
            </w:r>
          </w:p>
          <w:p w14:paraId="51A5C9F5" w14:textId="77777777" w:rsidR="008600E0" w:rsidRPr="008600E0" w:rsidRDefault="008600E0" w:rsidP="008600E0">
            <w:pPr>
              <w:spacing w:after="0" w:line="240" w:lineRule="auto"/>
              <w:jc w:val="both"/>
              <w:rPr>
                <w:rFonts w:eastAsia="Calibri" w:cs="Times New Roman"/>
              </w:rPr>
            </w:pPr>
            <w:r w:rsidRPr="008600E0">
              <w:rPr>
                <w:rFonts w:eastAsia="Calibri" w:cs="Times New Roman"/>
              </w:rPr>
              <w:t>Vede rejstříky.</w:t>
            </w:r>
          </w:p>
          <w:p w14:paraId="60419385" w14:textId="77777777" w:rsidR="008600E0" w:rsidRPr="008600E0" w:rsidRDefault="008600E0" w:rsidP="008600E0">
            <w:pPr>
              <w:spacing w:after="0" w:line="240" w:lineRule="auto"/>
              <w:jc w:val="both"/>
              <w:rPr>
                <w:rFonts w:eastAsia="Calibri" w:cs="Times New Roman"/>
              </w:rPr>
            </w:pPr>
            <w:r w:rsidRPr="008600E0">
              <w:rPr>
                <w:rFonts w:eastAsia="Calibri" w:cs="Times New Roman"/>
              </w:rPr>
              <w:t>Vede ostatní evidenční pomůcky.</w:t>
            </w:r>
          </w:p>
          <w:p w14:paraId="4EC53526" w14:textId="77777777" w:rsidR="008600E0" w:rsidRPr="008600E0" w:rsidRDefault="008600E0" w:rsidP="008600E0">
            <w:pPr>
              <w:spacing w:after="0" w:line="240" w:lineRule="auto"/>
              <w:jc w:val="both"/>
              <w:rPr>
                <w:rFonts w:eastAsia="Calibri" w:cs="Times New Roman"/>
              </w:rPr>
            </w:pPr>
            <w:r w:rsidRPr="008600E0">
              <w:rPr>
                <w:rFonts w:eastAsia="Calibri" w:cs="Times New Roman"/>
              </w:rPr>
              <w:t>Provádí práci zapisovatelky.</w:t>
            </w:r>
          </w:p>
          <w:p w14:paraId="7E94D8DB" w14:textId="77777777" w:rsidR="008600E0" w:rsidRPr="008600E0" w:rsidRDefault="008600E0" w:rsidP="008600E0">
            <w:pPr>
              <w:spacing w:after="0" w:line="240" w:lineRule="auto"/>
              <w:jc w:val="both"/>
              <w:rPr>
                <w:rFonts w:eastAsia="Calibri" w:cs="Times New Roman"/>
              </w:rPr>
            </w:pPr>
            <w:r w:rsidRPr="008600E0">
              <w:rPr>
                <w:rFonts w:eastAsia="Calibri" w:cs="Times New Roman"/>
              </w:rPr>
              <w:t xml:space="preserve">Vede seznam advokátů pro oddělení </w:t>
            </w:r>
            <w:proofErr w:type="gramStart"/>
            <w:r w:rsidRPr="008600E0">
              <w:rPr>
                <w:rFonts w:eastAsia="Calibri" w:cs="Times New Roman"/>
              </w:rPr>
              <w:t>L - psychiatrie</w:t>
            </w:r>
            <w:proofErr w:type="gramEnd"/>
            <w:r w:rsidRPr="008600E0">
              <w:rPr>
                <w:rFonts w:eastAsia="Calibri" w:cs="Times New Roman"/>
              </w:rPr>
              <w:t xml:space="preserve">. </w:t>
            </w:r>
          </w:p>
          <w:p w14:paraId="2F503289" w14:textId="77777777" w:rsidR="008600E0" w:rsidRPr="008600E0" w:rsidRDefault="008600E0" w:rsidP="008600E0">
            <w:pPr>
              <w:spacing w:after="0" w:line="240" w:lineRule="auto"/>
              <w:jc w:val="both"/>
              <w:rPr>
                <w:rFonts w:eastAsia="Calibri" w:cs="Times New Roman"/>
              </w:rPr>
            </w:pPr>
          </w:p>
        </w:tc>
        <w:tc>
          <w:tcPr>
            <w:tcW w:w="1134" w:type="dxa"/>
          </w:tcPr>
          <w:p w14:paraId="32AF77AE" w14:textId="77777777" w:rsidR="008600E0" w:rsidRPr="008600E0" w:rsidRDefault="008600E0" w:rsidP="008600E0">
            <w:pPr>
              <w:spacing w:after="0" w:line="240" w:lineRule="auto"/>
              <w:jc w:val="both"/>
              <w:rPr>
                <w:rFonts w:eastAsia="Calibri" w:cs="Times New Roman"/>
                <w:b/>
                <w:sz w:val="22"/>
              </w:rPr>
            </w:pPr>
            <w:r w:rsidRPr="008600E0">
              <w:rPr>
                <w:rFonts w:eastAsia="Calibri" w:cs="Times New Roman"/>
                <w:b/>
                <w:sz w:val="22"/>
              </w:rPr>
              <w:t>13 L</w:t>
            </w:r>
          </w:p>
          <w:p w14:paraId="108F13BF" w14:textId="77777777" w:rsidR="008600E0" w:rsidRPr="008600E0" w:rsidRDefault="008600E0" w:rsidP="008600E0">
            <w:pPr>
              <w:spacing w:after="0" w:line="240" w:lineRule="auto"/>
              <w:jc w:val="both"/>
              <w:rPr>
                <w:rFonts w:eastAsia="Calibri" w:cs="Times New Roman"/>
                <w:b/>
                <w:sz w:val="22"/>
              </w:rPr>
            </w:pPr>
            <w:r w:rsidRPr="008600E0">
              <w:rPr>
                <w:rFonts w:eastAsia="Calibri" w:cs="Times New Roman"/>
                <w:b/>
                <w:sz w:val="22"/>
              </w:rPr>
              <w:t>24 L</w:t>
            </w:r>
          </w:p>
          <w:p w14:paraId="5BF54F71" w14:textId="77777777" w:rsidR="008600E0" w:rsidRPr="008600E0" w:rsidRDefault="008600E0" w:rsidP="008600E0">
            <w:pPr>
              <w:spacing w:after="0" w:line="240" w:lineRule="auto"/>
              <w:jc w:val="both"/>
              <w:rPr>
                <w:rFonts w:eastAsia="Calibri" w:cs="Times New Roman"/>
                <w:b/>
                <w:sz w:val="22"/>
              </w:rPr>
            </w:pPr>
          </w:p>
          <w:p w14:paraId="6CF57FB5" w14:textId="77777777" w:rsidR="008600E0" w:rsidRPr="008600E0" w:rsidRDefault="008600E0" w:rsidP="008600E0">
            <w:pPr>
              <w:spacing w:after="0" w:line="240" w:lineRule="auto"/>
              <w:jc w:val="both"/>
              <w:rPr>
                <w:rFonts w:eastAsia="Calibri" w:cs="Times New Roman"/>
                <w:b/>
                <w:sz w:val="22"/>
              </w:rPr>
            </w:pPr>
          </w:p>
          <w:p w14:paraId="213144E8" w14:textId="77777777" w:rsidR="008600E0" w:rsidRPr="008600E0" w:rsidRDefault="008600E0" w:rsidP="008600E0">
            <w:pPr>
              <w:spacing w:after="0" w:line="240" w:lineRule="auto"/>
              <w:jc w:val="both"/>
              <w:rPr>
                <w:rFonts w:eastAsia="Calibri" w:cs="Times New Roman"/>
                <w:b/>
                <w:sz w:val="22"/>
              </w:rPr>
            </w:pPr>
          </w:p>
        </w:tc>
        <w:tc>
          <w:tcPr>
            <w:tcW w:w="2410" w:type="dxa"/>
          </w:tcPr>
          <w:p w14:paraId="7A2D3F63" w14:textId="77777777" w:rsidR="008600E0" w:rsidRPr="008600E0" w:rsidRDefault="008600E0" w:rsidP="008600E0">
            <w:pPr>
              <w:spacing w:after="0" w:line="240" w:lineRule="auto"/>
              <w:jc w:val="both"/>
              <w:rPr>
                <w:rFonts w:eastAsia="Calibri" w:cs="Times New Roman"/>
              </w:rPr>
            </w:pPr>
            <w:r w:rsidRPr="008600E0">
              <w:rPr>
                <w:rFonts w:eastAsia="Calibri" w:cs="Times New Roman"/>
              </w:rPr>
              <w:t xml:space="preserve">Zástup: </w:t>
            </w:r>
          </w:p>
          <w:p w14:paraId="34E5A144" w14:textId="77777777" w:rsidR="008600E0" w:rsidRPr="008600E0" w:rsidRDefault="008600E0" w:rsidP="008600E0">
            <w:pPr>
              <w:spacing w:after="0" w:line="240" w:lineRule="auto"/>
              <w:jc w:val="both"/>
              <w:rPr>
                <w:rFonts w:eastAsia="Calibri" w:cs="Times New Roman"/>
              </w:rPr>
            </w:pPr>
            <w:r w:rsidRPr="008600E0">
              <w:rPr>
                <w:rFonts w:eastAsia="Calibri" w:cs="Times New Roman"/>
              </w:rPr>
              <w:t>Zapisovatelky oddělení C</w:t>
            </w:r>
          </w:p>
        </w:tc>
      </w:tr>
    </w:tbl>
    <w:p w14:paraId="3DD46918" w14:textId="77777777" w:rsidR="008600E0" w:rsidRPr="008600E0" w:rsidRDefault="008600E0" w:rsidP="008600E0">
      <w:pPr>
        <w:spacing w:after="0" w:line="240" w:lineRule="auto"/>
        <w:rPr>
          <w:rFonts w:ascii="Times New Roman" w:eastAsia="Times New Roman" w:hAnsi="Times New Roman" w:cs="Times New Roman"/>
          <w:szCs w:val="24"/>
          <w:lang w:eastAsia="cs-CZ"/>
        </w:rPr>
      </w:pPr>
    </w:p>
    <w:p w14:paraId="18D096A9" w14:textId="4EC5CEE1" w:rsidR="008600E0" w:rsidRPr="008600E0" w:rsidRDefault="008600E0" w:rsidP="008600E0">
      <w:pPr>
        <w:spacing w:after="0" w:line="240" w:lineRule="auto"/>
        <w:rPr>
          <w:rFonts w:eastAsia="Times New Roman" w:cs="Times New Roman"/>
          <w:szCs w:val="24"/>
          <w:lang w:eastAsia="cs-CZ"/>
        </w:rPr>
      </w:pPr>
    </w:p>
    <w:p w14:paraId="65039209" w14:textId="77777777" w:rsidR="007E520F" w:rsidRPr="007E520F" w:rsidRDefault="007E520F" w:rsidP="007E520F">
      <w:pPr>
        <w:keepNext/>
        <w:spacing w:after="0" w:line="240" w:lineRule="auto"/>
        <w:jc w:val="center"/>
        <w:outlineLvl w:val="2"/>
        <w:rPr>
          <w:rFonts w:eastAsia="Times New Roman" w:cs="Times New Roman"/>
          <w:b/>
          <w:bCs/>
          <w:szCs w:val="24"/>
          <w:lang w:eastAsia="cs-CZ"/>
        </w:rPr>
      </w:pPr>
      <w:r w:rsidRPr="007E520F">
        <w:rPr>
          <w:rFonts w:eastAsia="Times New Roman" w:cs="Times New Roman"/>
          <w:b/>
          <w:bCs/>
          <w:szCs w:val="24"/>
          <w:lang w:eastAsia="cs-CZ"/>
        </w:rPr>
        <w:lastRenderedPageBreak/>
        <w:t>ODDÍL V</w:t>
      </w:r>
    </w:p>
    <w:p w14:paraId="5506444D" w14:textId="77777777" w:rsidR="007E520F" w:rsidRPr="007E520F" w:rsidRDefault="007E520F" w:rsidP="007E520F">
      <w:pPr>
        <w:keepNext/>
        <w:spacing w:after="0" w:line="240" w:lineRule="auto"/>
        <w:jc w:val="center"/>
        <w:outlineLvl w:val="2"/>
        <w:rPr>
          <w:rFonts w:eastAsia="Times New Roman" w:cs="Times New Roman"/>
          <w:bCs/>
          <w:szCs w:val="24"/>
          <w:lang w:eastAsia="cs-CZ"/>
        </w:rPr>
      </w:pPr>
      <w:r w:rsidRPr="007E520F">
        <w:rPr>
          <w:rFonts w:eastAsia="Times New Roman" w:cs="Times New Roman"/>
          <w:bCs/>
          <w:szCs w:val="24"/>
          <w:lang w:eastAsia="cs-CZ"/>
        </w:rPr>
        <w:t>Oddělení E</w:t>
      </w:r>
    </w:p>
    <w:p w14:paraId="3123E95D" w14:textId="77777777" w:rsidR="007E520F" w:rsidRPr="007E520F" w:rsidRDefault="007E520F" w:rsidP="007E520F">
      <w:pPr>
        <w:spacing w:after="0" w:line="240" w:lineRule="auto"/>
        <w:rPr>
          <w:rFonts w:ascii="Times New Roman" w:eastAsia="Times New Roman" w:hAnsi="Times New Roman" w:cs="Times New Roman"/>
          <w:b/>
          <w:bCs/>
          <w:szCs w:val="24"/>
          <w:lang w:eastAsia="cs-CZ"/>
        </w:rPr>
      </w:pPr>
    </w:p>
    <w:p w14:paraId="49BC60B0" w14:textId="77777777" w:rsidR="007E520F" w:rsidRPr="007E520F" w:rsidRDefault="007E520F" w:rsidP="007E520F">
      <w:pPr>
        <w:spacing w:after="0" w:line="240" w:lineRule="auto"/>
        <w:jc w:val="center"/>
        <w:rPr>
          <w:rFonts w:eastAsia="Times New Roman" w:cs="Times New Roman"/>
          <w:b/>
          <w:szCs w:val="24"/>
          <w:lang w:eastAsia="cs-CZ"/>
        </w:rPr>
      </w:pPr>
      <w:r w:rsidRPr="007E520F">
        <w:rPr>
          <w:rFonts w:eastAsia="Times New Roman" w:cs="Times New Roman"/>
          <w:b/>
          <w:szCs w:val="24"/>
          <w:lang w:eastAsia="cs-CZ"/>
        </w:rPr>
        <w:t>Čl. 5</w:t>
      </w:r>
    </w:p>
    <w:p w14:paraId="5AD619DA" w14:textId="77777777" w:rsidR="007E520F" w:rsidRPr="007E520F" w:rsidRDefault="007E520F" w:rsidP="007E520F">
      <w:pPr>
        <w:spacing w:after="0" w:line="240" w:lineRule="auto"/>
        <w:jc w:val="center"/>
        <w:rPr>
          <w:rFonts w:eastAsia="Times New Roman" w:cs="Times New Roman"/>
          <w:b/>
          <w:szCs w:val="24"/>
          <w:lang w:eastAsia="cs-CZ"/>
        </w:rPr>
      </w:pPr>
      <w:r w:rsidRPr="007E520F">
        <w:rPr>
          <w:rFonts w:eastAsia="Times New Roman" w:cs="Times New Roman"/>
          <w:b/>
          <w:szCs w:val="24"/>
          <w:lang w:eastAsia="cs-CZ"/>
        </w:rPr>
        <w:t xml:space="preserve">Zastupování soudců/soudkyň </w:t>
      </w:r>
    </w:p>
    <w:p w14:paraId="62AA98D5" w14:textId="77777777" w:rsidR="007E520F" w:rsidRPr="007E520F" w:rsidRDefault="007E520F" w:rsidP="007E520F">
      <w:pPr>
        <w:spacing w:after="0" w:line="240" w:lineRule="auto"/>
        <w:rPr>
          <w:rFonts w:eastAsia="Times New Roman" w:cs="Times New Roman"/>
          <w:szCs w:val="24"/>
          <w:lang w:eastAsia="cs-CZ"/>
        </w:rPr>
      </w:pPr>
    </w:p>
    <w:p w14:paraId="45B61F03" w14:textId="77777777" w:rsidR="007E520F" w:rsidRPr="007E520F" w:rsidRDefault="007E520F" w:rsidP="007E520F">
      <w:pPr>
        <w:numPr>
          <w:ilvl w:val="0"/>
          <w:numId w:val="16"/>
        </w:numPr>
        <w:spacing w:after="0" w:line="240" w:lineRule="auto"/>
        <w:jc w:val="both"/>
        <w:rPr>
          <w:rFonts w:eastAsia="Times New Roman" w:cs="Times New Roman"/>
          <w:szCs w:val="24"/>
          <w:lang w:eastAsia="cs-CZ"/>
        </w:rPr>
      </w:pPr>
      <w:r w:rsidRPr="007E520F">
        <w:rPr>
          <w:rFonts w:eastAsia="Times New Roman" w:cs="Times New Roman"/>
          <w:szCs w:val="24"/>
          <w:lang w:eastAsia="cs-CZ"/>
        </w:rPr>
        <w:t>V případě nepřítomnosti všech soudců/soudkyň oddělení E delší než 10 pracovních dnů je zastupují do návratu některého z nich zástupci v níže uvedeném pořadí a věci jim budou přidělovány čárkovým systémem:</w:t>
      </w:r>
    </w:p>
    <w:p w14:paraId="76D084B0" w14:textId="2562F194" w:rsidR="007E520F" w:rsidRPr="007E520F" w:rsidRDefault="007E520F" w:rsidP="007E520F">
      <w:pPr>
        <w:spacing w:after="0"/>
        <w:ind w:firstLine="709"/>
        <w:rPr>
          <w:rFonts w:eastAsia="Times New Roman" w:cs="Times New Roman"/>
          <w:szCs w:val="24"/>
          <w:lang w:eastAsia="cs-CZ"/>
        </w:rPr>
      </w:pPr>
      <w:r w:rsidRPr="007E520F">
        <w:rPr>
          <w:rFonts w:eastAsia="Times New Roman" w:cs="Times New Roman"/>
          <w:szCs w:val="24"/>
          <w:lang w:eastAsia="cs-CZ"/>
        </w:rPr>
        <w:t xml:space="preserve">Mgr. Jindřich Rajman, Mgr. Radka </w:t>
      </w:r>
      <w:proofErr w:type="spellStart"/>
      <w:r w:rsidRPr="007E520F">
        <w:rPr>
          <w:rFonts w:eastAsia="Times New Roman" w:cs="Times New Roman"/>
          <w:szCs w:val="24"/>
          <w:lang w:eastAsia="cs-CZ"/>
        </w:rPr>
        <w:t>Ordošová</w:t>
      </w:r>
      <w:proofErr w:type="spellEnd"/>
      <w:r w:rsidRPr="007E520F">
        <w:rPr>
          <w:rFonts w:eastAsia="Times New Roman" w:cs="Times New Roman"/>
          <w:szCs w:val="24"/>
          <w:lang w:eastAsia="cs-CZ"/>
        </w:rPr>
        <w:t>,</w:t>
      </w:r>
      <w:r w:rsidRPr="007E520F">
        <w:rPr>
          <w:rFonts w:eastAsia="Times New Roman" w:cs="Times New Roman"/>
          <w:bCs/>
          <w:iCs/>
          <w:szCs w:val="24"/>
          <w:lang w:eastAsia="cs-CZ"/>
        </w:rPr>
        <w:t xml:space="preserve"> </w:t>
      </w:r>
      <w:r w:rsidRPr="007E520F">
        <w:rPr>
          <w:rFonts w:eastAsia="Times New Roman" w:cs="Times New Roman"/>
          <w:szCs w:val="24"/>
          <w:lang w:eastAsia="cs-CZ"/>
        </w:rPr>
        <w:t xml:space="preserve">JUDr. Anna Tichá </w:t>
      </w:r>
    </w:p>
    <w:p w14:paraId="387F4288" w14:textId="77777777" w:rsidR="007E520F" w:rsidRPr="007E520F" w:rsidRDefault="007E520F" w:rsidP="007E520F">
      <w:pPr>
        <w:spacing w:after="120"/>
        <w:ind w:firstLine="709"/>
        <w:rPr>
          <w:rFonts w:eastAsia="Times New Roman" w:cs="Times New Roman"/>
          <w:szCs w:val="24"/>
          <w:lang w:eastAsia="cs-CZ"/>
        </w:rPr>
      </w:pPr>
      <w:r w:rsidRPr="007E520F">
        <w:rPr>
          <w:rFonts w:eastAsia="Times New Roman" w:cs="Times New Roman"/>
          <w:bCs/>
          <w:iCs/>
          <w:szCs w:val="24"/>
          <w:lang w:eastAsia="cs-CZ"/>
        </w:rPr>
        <w:t xml:space="preserve">Vedoucí kanceláře o této skutečnosti učiní záznam </w:t>
      </w:r>
      <w:r w:rsidRPr="007E520F">
        <w:rPr>
          <w:rFonts w:eastAsia="Times New Roman" w:cs="Times New Roman"/>
          <w:bCs/>
          <w:iCs/>
          <w:sz w:val="22"/>
          <w:lang w:eastAsia="cs-CZ"/>
        </w:rPr>
        <w:t xml:space="preserve">do </w:t>
      </w:r>
      <w:r w:rsidRPr="007E520F">
        <w:rPr>
          <w:rFonts w:eastAsia="Times New Roman" w:cs="Times New Roman"/>
          <w:bCs/>
          <w:iCs/>
          <w:szCs w:val="24"/>
          <w:lang w:eastAsia="cs-CZ"/>
        </w:rPr>
        <w:t xml:space="preserve">spisu s uvedením </w:t>
      </w:r>
      <w:r w:rsidRPr="007E520F">
        <w:rPr>
          <w:rFonts w:eastAsia="Times New Roman" w:cs="Times New Roman"/>
          <w:iCs/>
          <w:szCs w:val="24"/>
          <w:lang w:eastAsia="cs-CZ"/>
        </w:rPr>
        <w:t>důvodu.</w:t>
      </w:r>
    </w:p>
    <w:p w14:paraId="05283925" w14:textId="77777777" w:rsidR="007E520F" w:rsidRPr="007E520F" w:rsidRDefault="007E520F" w:rsidP="007E520F">
      <w:pPr>
        <w:numPr>
          <w:ilvl w:val="0"/>
          <w:numId w:val="16"/>
        </w:numPr>
        <w:spacing w:after="0" w:line="240" w:lineRule="auto"/>
        <w:jc w:val="both"/>
        <w:rPr>
          <w:rFonts w:eastAsia="Times New Roman" w:cs="Times New Roman"/>
          <w:szCs w:val="24"/>
          <w:lang w:eastAsia="cs-CZ"/>
        </w:rPr>
      </w:pPr>
      <w:r w:rsidRPr="007E520F">
        <w:rPr>
          <w:rFonts w:eastAsia="Times New Roman" w:cs="Times New Roman"/>
          <w:szCs w:val="24"/>
          <w:lang w:eastAsia="cs-CZ"/>
        </w:rPr>
        <w:t xml:space="preserve">V případě vyloučení soudce/soudkyně podle § 14 a násl. o.s.ř., </w:t>
      </w:r>
      <w:proofErr w:type="gramStart"/>
      <w:r w:rsidRPr="007E520F">
        <w:rPr>
          <w:rFonts w:eastAsia="Times New Roman" w:cs="Times New Roman"/>
          <w:szCs w:val="24"/>
          <w:lang w:eastAsia="cs-CZ"/>
        </w:rPr>
        <w:t>určí</w:t>
      </w:r>
      <w:proofErr w:type="gramEnd"/>
      <w:r w:rsidRPr="007E520F">
        <w:rPr>
          <w:rFonts w:eastAsia="Times New Roman" w:cs="Times New Roman"/>
          <w:szCs w:val="24"/>
          <w:lang w:eastAsia="cs-CZ"/>
        </w:rPr>
        <w:t xml:space="preserve"> předsedkyně soudu zástupcem soudce/soudkyni v pořadí podle Čl. 1.</w:t>
      </w:r>
    </w:p>
    <w:p w14:paraId="7324FCD5" w14:textId="77777777" w:rsidR="007E520F" w:rsidRPr="007E520F" w:rsidRDefault="007E520F" w:rsidP="007E520F">
      <w:pPr>
        <w:spacing w:after="0" w:line="240" w:lineRule="auto"/>
        <w:jc w:val="center"/>
        <w:rPr>
          <w:rFonts w:eastAsia="Times New Roman" w:cs="Times New Roman"/>
          <w:b/>
          <w:szCs w:val="24"/>
          <w:lang w:eastAsia="cs-CZ"/>
        </w:rPr>
      </w:pPr>
    </w:p>
    <w:p w14:paraId="0BA2BF45" w14:textId="77777777" w:rsidR="007E520F" w:rsidRPr="007E520F" w:rsidRDefault="007E520F" w:rsidP="007E520F">
      <w:pPr>
        <w:spacing w:after="0" w:line="240" w:lineRule="auto"/>
        <w:rPr>
          <w:rFonts w:ascii="Times New Roman" w:eastAsia="Times New Roman" w:hAnsi="Times New Roman" w:cs="Times New Roman"/>
          <w:szCs w:val="24"/>
          <w:highlight w:val="yellow"/>
          <w:lang w:eastAsia="cs-CZ"/>
        </w:rPr>
      </w:pPr>
    </w:p>
    <w:p w14:paraId="7D906539" w14:textId="77777777" w:rsidR="007E520F" w:rsidRPr="007E520F" w:rsidRDefault="007E520F" w:rsidP="007E520F">
      <w:pPr>
        <w:keepNext/>
        <w:spacing w:after="0" w:line="240" w:lineRule="auto"/>
        <w:jc w:val="center"/>
        <w:outlineLvl w:val="2"/>
        <w:rPr>
          <w:rFonts w:eastAsia="Times New Roman" w:cs="Times New Roman"/>
          <w:b/>
          <w:bCs/>
          <w:szCs w:val="24"/>
          <w:lang w:eastAsia="cs-CZ"/>
        </w:rPr>
      </w:pPr>
      <w:bookmarkStart w:id="26" w:name="_Toc510514010"/>
      <w:r w:rsidRPr="007E520F">
        <w:rPr>
          <w:rFonts w:eastAsia="Times New Roman" w:cs="Times New Roman"/>
          <w:b/>
          <w:bCs/>
          <w:szCs w:val="24"/>
          <w:lang w:eastAsia="cs-CZ"/>
        </w:rPr>
        <w:t>ODDÍL VI</w:t>
      </w:r>
    </w:p>
    <w:p w14:paraId="27882D86" w14:textId="77777777" w:rsidR="007E520F" w:rsidRPr="007E520F" w:rsidRDefault="007E520F" w:rsidP="007E520F">
      <w:pPr>
        <w:keepNext/>
        <w:spacing w:after="0" w:line="240" w:lineRule="auto"/>
        <w:jc w:val="center"/>
        <w:outlineLvl w:val="2"/>
        <w:rPr>
          <w:rFonts w:eastAsia="Times New Roman" w:cs="Times New Roman"/>
          <w:bCs/>
          <w:szCs w:val="24"/>
          <w:lang w:eastAsia="cs-CZ"/>
        </w:rPr>
      </w:pPr>
      <w:r w:rsidRPr="007E520F">
        <w:rPr>
          <w:rFonts w:eastAsia="Times New Roman" w:cs="Times New Roman"/>
          <w:bCs/>
          <w:szCs w:val="24"/>
          <w:lang w:eastAsia="cs-CZ"/>
        </w:rPr>
        <w:t>Oddělení EXE</w:t>
      </w:r>
      <w:bookmarkEnd w:id="26"/>
    </w:p>
    <w:p w14:paraId="2E474439" w14:textId="77777777" w:rsidR="007E520F" w:rsidRPr="007E520F" w:rsidRDefault="007E520F" w:rsidP="007E520F">
      <w:pPr>
        <w:spacing w:after="0" w:line="240" w:lineRule="auto"/>
        <w:rPr>
          <w:rFonts w:ascii="Times New Roman" w:eastAsia="Times New Roman" w:hAnsi="Times New Roman" w:cs="Times New Roman"/>
          <w:szCs w:val="24"/>
          <w:highlight w:val="yellow"/>
          <w:lang w:eastAsia="cs-CZ"/>
        </w:rPr>
      </w:pPr>
    </w:p>
    <w:p w14:paraId="7F1110AD" w14:textId="77777777" w:rsidR="007E520F" w:rsidRPr="007E520F" w:rsidRDefault="007E520F" w:rsidP="007E520F">
      <w:pPr>
        <w:spacing w:after="0" w:line="240" w:lineRule="auto"/>
        <w:jc w:val="center"/>
        <w:rPr>
          <w:rFonts w:eastAsia="Times New Roman" w:cs="Times New Roman"/>
          <w:b/>
          <w:szCs w:val="24"/>
          <w:lang w:eastAsia="cs-CZ"/>
        </w:rPr>
      </w:pPr>
      <w:r w:rsidRPr="007E520F">
        <w:rPr>
          <w:rFonts w:eastAsia="Times New Roman" w:cs="Times New Roman"/>
          <w:b/>
          <w:szCs w:val="24"/>
          <w:lang w:eastAsia="cs-CZ"/>
        </w:rPr>
        <w:t>Čl. 5</w:t>
      </w:r>
    </w:p>
    <w:p w14:paraId="4CB9B21C" w14:textId="77777777" w:rsidR="007E520F" w:rsidRPr="007E520F" w:rsidRDefault="007E520F" w:rsidP="007E520F">
      <w:pPr>
        <w:spacing w:after="0" w:line="240" w:lineRule="auto"/>
        <w:jc w:val="center"/>
        <w:rPr>
          <w:rFonts w:eastAsia="Times New Roman" w:cs="Times New Roman"/>
          <w:b/>
          <w:szCs w:val="24"/>
          <w:lang w:eastAsia="cs-CZ"/>
        </w:rPr>
      </w:pPr>
      <w:r w:rsidRPr="007E520F">
        <w:rPr>
          <w:rFonts w:eastAsia="Times New Roman" w:cs="Times New Roman"/>
          <w:b/>
          <w:szCs w:val="24"/>
          <w:lang w:eastAsia="cs-CZ"/>
        </w:rPr>
        <w:t xml:space="preserve">Zastupování soudců/soudkyň </w:t>
      </w:r>
    </w:p>
    <w:p w14:paraId="0AF2C05B" w14:textId="77777777" w:rsidR="007E520F" w:rsidRPr="007E520F" w:rsidRDefault="007E520F" w:rsidP="007E520F">
      <w:pPr>
        <w:spacing w:after="0" w:line="240" w:lineRule="auto"/>
        <w:rPr>
          <w:rFonts w:eastAsia="Times New Roman" w:cs="Times New Roman"/>
          <w:szCs w:val="24"/>
          <w:lang w:eastAsia="cs-CZ"/>
        </w:rPr>
      </w:pPr>
    </w:p>
    <w:p w14:paraId="1DCA10EB" w14:textId="77777777" w:rsidR="007E520F" w:rsidRPr="007E520F" w:rsidRDefault="007E520F" w:rsidP="007E520F">
      <w:pPr>
        <w:numPr>
          <w:ilvl w:val="0"/>
          <w:numId w:val="17"/>
        </w:numPr>
        <w:spacing w:after="0" w:line="240" w:lineRule="auto"/>
        <w:jc w:val="both"/>
        <w:rPr>
          <w:rFonts w:eastAsia="Times New Roman" w:cs="Times New Roman"/>
          <w:szCs w:val="24"/>
          <w:lang w:eastAsia="cs-CZ"/>
        </w:rPr>
      </w:pPr>
      <w:r w:rsidRPr="007E520F">
        <w:rPr>
          <w:rFonts w:eastAsia="Times New Roman" w:cs="Times New Roman"/>
          <w:szCs w:val="24"/>
          <w:lang w:eastAsia="cs-CZ"/>
        </w:rPr>
        <w:t>V případě nepřítomnosti všech soudců/soudkyň exekučního oddělení delší než 10 pracovních dnů je zastupují do návratu některého z nich zástupce/zástupkyně v níže uvedeném pořadí a věci jim budou přidělovány čárkovým systémem:</w:t>
      </w:r>
    </w:p>
    <w:p w14:paraId="6BF7C123" w14:textId="5FDA8551" w:rsidR="007E520F" w:rsidRPr="007E520F" w:rsidRDefault="007E520F" w:rsidP="007E520F">
      <w:pPr>
        <w:spacing w:after="0"/>
        <w:ind w:firstLine="709"/>
        <w:rPr>
          <w:rFonts w:eastAsia="Times New Roman" w:cs="Times New Roman"/>
          <w:szCs w:val="24"/>
          <w:lang w:eastAsia="cs-CZ"/>
        </w:rPr>
      </w:pPr>
      <w:r w:rsidRPr="007E520F">
        <w:rPr>
          <w:rFonts w:eastAsia="Times New Roman" w:cs="Times New Roman"/>
          <w:szCs w:val="24"/>
          <w:lang w:eastAsia="cs-CZ"/>
        </w:rPr>
        <w:t xml:space="preserve">Mgr. Jindřich Rajman, JUDr. Anna Tichá, Mgr. Radka </w:t>
      </w:r>
      <w:proofErr w:type="spellStart"/>
      <w:r w:rsidRPr="007E520F">
        <w:rPr>
          <w:rFonts w:eastAsia="Times New Roman" w:cs="Times New Roman"/>
          <w:szCs w:val="24"/>
          <w:lang w:eastAsia="cs-CZ"/>
        </w:rPr>
        <w:t>Ordošová</w:t>
      </w:r>
      <w:proofErr w:type="spellEnd"/>
    </w:p>
    <w:p w14:paraId="1AB95DA5" w14:textId="77777777" w:rsidR="007E520F" w:rsidRPr="007E520F" w:rsidRDefault="007E520F" w:rsidP="007E520F">
      <w:pPr>
        <w:spacing w:after="120"/>
        <w:ind w:firstLine="709"/>
        <w:rPr>
          <w:rFonts w:eastAsia="Times New Roman" w:cs="Times New Roman"/>
          <w:szCs w:val="24"/>
          <w:lang w:eastAsia="cs-CZ"/>
        </w:rPr>
      </w:pPr>
      <w:r w:rsidRPr="007E520F">
        <w:rPr>
          <w:rFonts w:eastAsia="Times New Roman" w:cs="Times New Roman"/>
          <w:bCs/>
          <w:iCs/>
          <w:szCs w:val="24"/>
          <w:lang w:eastAsia="cs-CZ"/>
        </w:rPr>
        <w:t xml:space="preserve">Vedoucí kanceláře o této skutečnosti učiní záznam </w:t>
      </w:r>
      <w:r w:rsidRPr="007E520F">
        <w:rPr>
          <w:rFonts w:eastAsia="Times New Roman" w:cs="Times New Roman"/>
          <w:bCs/>
          <w:iCs/>
          <w:sz w:val="22"/>
          <w:lang w:eastAsia="cs-CZ"/>
        </w:rPr>
        <w:t xml:space="preserve">do </w:t>
      </w:r>
      <w:r w:rsidRPr="007E520F">
        <w:rPr>
          <w:rFonts w:eastAsia="Times New Roman" w:cs="Times New Roman"/>
          <w:bCs/>
          <w:iCs/>
          <w:szCs w:val="24"/>
          <w:lang w:eastAsia="cs-CZ"/>
        </w:rPr>
        <w:t xml:space="preserve">spisu s uvedením </w:t>
      </w:r>
      <w:r w:rsidRPr="007E520F">
        <w:rPr>
          <w:rFonts w:eastAsia="Times New Roman" w:cs="Times New Roman"/>
          <w:iCs/>
          <w:szCs w:val="24"/>
          <w:lang w:eastAsia="cs-CZ"/>
        </w:rPr>
        <w:t>důvodu.</w:t>
      </w:r>
    </w:p>
    <w:p w14:paraId="544A3538" w14:textId="77777777" w:rsidR="007E520F" w:rsidRPr="007E520F" w:rsidRDefault="007E520F" w:rsidP="007E520F">
      <w:pPr>
        <w:numPr>
          <w:ilvl w:val="0"/>
          <w:numId w:val="17"/>
        </w:numPr>
        <w:spacing w:after="0" w:line="240" w:lineRule="auto"/>
        <w:jc w:val="both"/>
        <w:rPr>
          <w:rFonts w:eastAsia="Times New Roman" w:cs="Times New Roman"/>
          <w:szCs w:val="24"/>
          <w:lang w:eastAsia="cs-CZ"/>
        </w:rPr>
      </w:pPr>
      <w:r w:rsidRPr="007E520F">
        <w:rPr>
          <w:rFonts w:eastAsia="Times New Roman" w:cs="Times New Roman"/>
          <w:szCs w:val="24"/>
          <w:lang w:eastAsia="cs-CZ"/>
        </w:rPr>
        <w:t xml:space="preserve">V případě vyloučení soudce/soudkyně podle § 14 a násl. o.s.ř., </w:t>
      </w:r>
      <w:proofErr w:type="gramStart"/>
      <w:r w:rsidRPr="007E520F">
        <w:rPr>
          <w:rFonts w:eastAsia="Times New Roman" w:cs="Times New Roman"/>
          <w:szCs w:val="24"/>
          <w:lang w:eastAsia="cs-CZ"/>
        </w:rPr>
        <w:t>určí</w:t>
      </w:r>
      <w:proofErr w:type="gramEnd"/>
      <w:r w:rsidRPr="007E520F">
        <w:rPr>
          <w:rFonts w:eastAsia="Times New Roman" w:cs="Times New Roman"/>
          <w:szCs w:val="24"/>
          <w:lang w:eastAsia="cs-CZ"/>
        </w:rPr>
        <w:t xml:space="preserve"> předsedkyně soudu zástupcem soudce/soudkyni v pořadí podle Čl. 1.</w:t>
      </w:r>
    </w:p>
    <w:p w14:paraId="3DE87A9D" w14:textId="77777777" w:rsidR="007E520F" w:rsidRPr="007E520F" w:rsidRDefault="007E520F" w:rsidP="007E520F">
      <w:pPr>
        <w:spacing w:after="0" w:line="240" w:lineRule="auto"/>
        <w:rPr>
          <w:rFonts w:eastAsia="Times New Roman" w:cs="Times New Roman"/>
          <w:szCs w:val="24"/>
          <w:lang w:eastAsia="cs-CZ"/>
        </w:rPr>
      </w:pPr>
    </w:p>
    <w:p w14:paraId="13668D86" w14:textId="77777777" w:rsidR="00616C90" w:rsidRDefault="00616C90" w:rsidP="00764992">
      <w:pPr>
        <w:spacing w:after="0" w:line="240" w:lineRule="auto"/>
        <w:rPr>
          <w:rFonts w:eastAsia="Times New Roman" w:cs="Times New Roman"/>
          <w:szCs w:val="24"/>
          <w:lang w:eastAsia="cs-CZ"/>
        </w:rPr>
      </w:pPr>
    </w:p>
    <w:p w14:paraId="6E37E07B" w14:textId="77777777" w:rsidR="00616C90" w:rsidRDefault="00616C90" w:rsidP="00764992">
      <w:pPr>
        <w:spacing w:after="0" w:line="240" w:lineRule="auto"/>
        <w:rPr>
          <w:rFonts w:eastAsia="Times New Roman" w:cs="Times New Roman"/>
          <w:szCs w:val="24"/>
          <w:lang w:eastAsia="cs-CZ"/>
        </w:rPr>
      </w:pPr>
    </w:p>
    <w:p w14:paraId="0A5D09A9" w14:textId="77777777" w:rsidR="00616C90" w:rsidRPr="00616C90" w:rsidRDefault="00616C90" w:rsidP="00616C90">
      <w:pPr>
        <w:keepNext/>
        <w:spacing w:after="0" w:line="240" w:lineRule="auto"/>
        <w:jc w:val="right"/>
        <w:outlineLvl w:val="2"/>
        <w:rPr>
          <w:rFonts w:eastAsia="Calibri" w:cs="Times New Roman"/>
          <w:b/>
          <w:bCs/>
        </w:rPr>
      </w:pPr>
      <w:bookmarkStart w:id="27" w:name="_Toc467822498"/>
      <w:bookmarkStart w:id="28" w:name="_Toc467822825"/>
      <w:bookmarkStart w:id="29" w:name="_Toc468093017"/>
      <w:bookmarkStart w:id="30" w:name="_Toc468175655"/>
      <w:bookmarkStart w:id="31" w:name="_Toc510514014"/>
      <w:r w:rsidRPr="00616C90">
        <w:rPr>
          <w:rFonts w:eastAsia="Calibri" w:cs="Times New Roman"/>
          <w:b/>
          <w:bCs/>
        </w:rPr>
        <w:t xml:space="preserve">Příloha č. </w:t>
      </w:r>
      <w:bookmarkEnd w:id="27"/>
      <w:bookmarkEnd w:id="28"/>
      <w:bookmarkEnd w:id="29"/>
      <w:bookmarkEnd w:id="30"/>
      <w:r w:rsidRPr="00616C90">
        <w:rPr>
          <w:rFonts w:eastAsia="Calibri" w:cs="Times New Roman"/>
          <w:b/>
          <w:bCs/>
        </w:rPr>
        <w:t>1</w:t>
      </w:r>
      <w:bookmarkEnd w:id="31"/>
    </w:p>
    <w:p w14:paraId="2E4858FC" w14:textId="77777777" w:rsidR="00616C90" w:rsidRPr="00616C90" w:rsidRDefault="00616C90" w:rsidP="00616C90">
      <w:pPr>
        <w:spacing w:after="0" w:line="240" w:lineRule="auto"/>
        <w:jc w:val="center"/>
        <w:rPr>
          <w:rFonts w:eastAsia="Calibri" w:cs="Times New Roman"/>
          <w:b/>
          <w:bCs/>
        </w:rPr>
      </w:pPr>
      <w:r w:rsidRPr="00616C90">
        <w:rPr>
          <w:rFonts w:eastAsia="Calibri" w:cs="Times New Roman"/>
          <w:b/>
          <w:bCs/>
        </w:rPr>
        <w:t>Rozpis dosažitelnosti (pracovní pohotovosti) soudců/soudkyň</w:t>
      </w:r>
    </w:p>
    <w:p w14:paraId="288A850E" w14:textId="77777777" w:rsidR="00616C90" w:rsidRPr="00616C90" w:rsidRDefault="00616C90" w:rsidP="00616C90">
      <w:pPr>
        <w:spacing w:after="0" w:line="240" w:lineRule="auto"/>
        <w:jc w:val="both"/>
        <w:rPr>
          <w:rFonts w:eastAsia="Calibri" w:cs="Times New Roman"/>
          <w:b/>
          <w:bCs/>
        </w:rPr>
      </w:pPr>
    </w:p>
    <w:p w14:paraId="651F24D4" w14:textId="77777777" w:rsidR="00616C90" w:rsidRPr="00616C90" w:rsidRDefault="00616C90" w:rsidP="00616C90">
      <w:pPr>
        <w:spacing w:after="0" w:line="240" w:lineRule="auto"/>
        <w:jc w:val="both"/>
        <w:rPr>
          <w:rFonts w:eastAsia="Calibri"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5985"/>
      </w:tblGrid>
      <w:tr w:rsidR="00616C90" w:rsidRPr="00616C90" w14:paraId="7C7BB33A" w14:textId="77777777" w:rsidTr="00013458">
        <w:tc>
          <w:tcPr>
            <w:tcW w:w="3227" w:type="dxa"/>
            <w:tcBorders>
              <w:top w:val="single" w:sz="4" w:space="0" w:color="auto"/>
              <w:left w:val="single" w:sz="4" w:space="0" w:color="auto"/>
              <w:bottom w:val="single" w:sz="4" w:space="0" w:color="auto"/>
              <w:right w:val="single" w:sz="4" w:space="0" w:color="auto"/>
            </w:tcBorders>
            <w:shd w:val="clear" w:color="auto" w:fill="D9D9D9"/>
            <w:hideMark/>
          </w:tcPr>
          <w:p w14:paraId="76D4C270" w14:textId="77777777" w:rsidR="00616C90" w:rsidRPr="00616C90" w:rsidRDefault="00616C90" w:rsidP="00616C90">
            <w:pPr>
              <w:spacing w:after="0" w:line="240" w:lineRule="auto"/>
              <w:jc w:val="both"/>
              <w:rPr>
                <w:rFonts w:eastAsia="Calibri" w:cs="Times New Roman"/>
                <w:b/>
                <w:bCs/>
              </w:rPr>
            </w:pPr>
            <w:r w:rsidRPr="00616C90">
              <w:rPr>
                <w:rFonts w:eastAsia="Calibri" w:cs="Times New Roman"/>
                <w:b/>
                <w:bCs/>
              </w:rPr>
              <w:t>Týden</w:t>
            </w:r>
          </w:p>
        </w:tc>
        <w:tc>
          <w:tcPr>
            <w:tcW w:w="5985" w:type="dxa"/>
            <w:tcBorders>
              <w:top w:val="single" w:sz="4" w:space="0" w:color="auto"/>
              <w:left w:val="single" w:sz="4" w:space="0" w:color="auto"/>
              <w:bottom w:val="single" w:sz="4" w:space="0" w:color="auto"/>
              <w:right w:val="single" w:sz="4" w:space="0" w:color="auto"/>
            </w:tcBorders>
            <w:shd w:val="clear" w:color="auto" w:fill="D9D9D9"/>
            <w:hideMark/>
          </w:tcPr>
          <w:p w14:paraId="5B343254" w14:textId="77777777" w:rsidR="00616C90" w:rsidRPr="00616C90" w:rsidRDefault="00616C90" w:rsidP="00616C90">
            <w:pPr>
              <w:spacing w:after="0" w:line="240" w:lineRule="auto"/>
              <w:jc w:val="both"/>
              <w:rPr>
                <w:rFonts w:eastAsia="Calibri" w:cs="Times New Roman"/>
                <w:b/>
                <w:bCs/>
              </w:rPr>
            </w:pPr>
            <w:r w:rsidRPr="00616C90">
              <w:rPr>
                <w:rFonts w:eastAsia="Calibri" w:cs="Times New Roman"/>
                <w:b/>
                <w:bCs/>
              </w:rPr>
              <w:t>Soudce/soudkyně</w:t>
            </w:r>
          </w:p>
        </w:tc>
      </w:tr>
      <w:tr w:rsidR="00616C90" w:rsidRPr="00616C90" w14:paraId="192D1A71"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3097BBCC"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27. 12. 2023 – 2. 1. 2024</w:t>
            </w:r>
          </w:p>
        </w:tc>
        <w:tc>
          <w:tcPr>
            <w:tcW w:w="5985" w:type="dxa"/>
            <w:tcBorders>
              <w:top w:val="single" w:sz="4" w:space="0" w:color="auto"/>
              <w:left w:val="single" w:sz="4" w:space="0" w:color="auto"/>
              <w:bottom w:val="single" w:sz="4" w:space="0" w:color="auto"/>
              <w:right w:val="single" w:sz="4" w:space="0" w:color="auto"/>
            </w:tcBorders>
          </w:tcPr>
          <w:p w14:paraId="480C412C"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JUDr. Milan Plhal</w:t>
            </w:r>
          </w:p>
        </w:tc>
      </w:tr>
      <w:tr w:rsidR="00616C90" w:rsidRPr="00616C90" w14:paraId="22C0ED27"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725C1247"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2. 1. – 8. 1. 2024</w:t>
            </w:r>
          </w:p>
        </w:tc>
        <w:tc>
          <w:tcPr>
            <w:tcW w:w="5985" w:type="dxa"/>
            <w:tcBorders>
              <w:top w:val="single" w:sz="4" w:space="0" w:color="auto"/>
              <w:left w:val="single" w:sz="4" w:space="0" w:color="auto"/>
              <w:bottom w:val="single" w:sz="4" w:space="0" w:color="auto"/>
              <w:right w:val="single" w:sz="4" w:space="0" w:color="auto"/>
            </w:tcBorders>
          </w:tcPr>
          <w:p w14:paraId="51361498"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Mgr. Michaela Nováková</w:t>
            </w:r>
          </w:p>
        </w:tc>
      </w:tr>
      <w:tr w:rsidR="00616C90" w:rsidRPr="00616C90" w14:paraId="1A7442CB"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5E56B427"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8. 1. – 15. 1. 2024</w:t>
            </w:r>
          </w:p>
        </w:tc>
        <w:tc>
          <w:tcPr>
            <w:tcW w:w="5985" w:type="dxa"/>
            <w:tcBorders>
              <w:top w:val="single" w:sz="4" w:space="0" w:color="auto"/>
              <w:left w:val="single" w:sz="4" w:space="0" w:color="auto"/>
              <w:bottom w:val="single" w:sz="4" w:space="0" w:color="auto"/>
              <w:right w:val="single" w:sz="4" w:space="0" w:color="auto"/>
            </w:tcBorders>
          </w:tcPr>
          <w:p w14:paraId="3F4A24D8"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Mgr. Denisa Horáková</w:t>
            </w:r>
          </w:p>
        </w:tc>
      </w:tr>
      <w:tr w:rsidR="00616C90" w:rsidRPr="00616C90" w14:paraId="2C51A78B"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793334CB"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15. 1. – 22. 1. 2024</w:t>
            </w:r>
          </w:p>
        </w:tc>
        <w:tc>
          <w:tcPr>
            <w:tcW w:w="5985" w:type="dxa"/>
            <w:tcBorders>
              <w:top w:val="single" w:sz="4" w:space="0" w:color="auto"/>
              <w:left w:val="single" w:sz="4" w:space="0" w:color="auto"/>
              <w:bottom w:val="single" w:sz="4" w:space="0" w:color="auto"/>
              <w:right w:val="single" w:sz="4" w:space="0" w:color="auto"/>
            </w:tcBorders>
          </w:tcPr>
          <w:p w14:paraId="3C7D41CA"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Mgr. Tomáš Petráň</w:t>
            </w:r>
          </w:p>
        </w:tc>
      </w:tr>
      <w:tr w:rsidR="00616C90" w:rsidRPr="00616C90" w14:paraId="4F86F8C0"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53954C12"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22. 1. – 29. 1. 2024</w:t>
            </w:r>
          </w:p>
        </w:tc>
        <w:tc>
          <w:tcPr>
            <w:tcW w:w="5985" w:type="dxa"/>
            <w:tcBorders>
              <w:top w:val="single" w:sz="4" w:space="0" w:color="auto"/>
              <w:left w:val="single" w:sz="4" w:space="0" w:color="auto"/>
              <w:bottom w:val="single" w:sz="4" w:space="0" w:color="auto"/>
              <w:right w:val="single" w:sz="4" w:space="0" w:color="auto"/>
            </w:tcBorders>
          </w:tcPr>
          <w:p w14:paraId="219440CF"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Mgr. Jindřich Rajman</w:t>
            </w:r>
          </w:p>
        </w:tc>
      </w:tr>
      <w:tr w:rsidR="00616C90" w:rsidRPr="00616C90" w14:paraId="6BFA8F2E"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0801B665"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29. 1. – 5. 2. 2024</w:t>
            </w:r>
          </w:p>
        </w:tc>
        <w:tc>
          <w:tcPr>
            <w:tcW w:w="5985" w:type="dxa"/>
            <w:tcBorders>
              <w:top w:val="single" w:sz="4" w:space="0" w:color="auto"/>
              <w:left w:val="single" w:sz="4" w:space="0" w:color="auto"/>
              <w:bottom w:val="single" w:sz="4" w:space="0" w:color="auto"/>
              <w:right w:val="single" w:sz="4" w:space="0" w:color="auto"/>
            </w:tcBorders>
          </w:tcPr>
          <w:p w14:paraId="44BEEF99"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Mgr. Milena Rejchová</w:t>
            </w:r>
          </w:p>
        </w:tc>
      </w:tr>
      <w:tr w:rsidR="00616C90" w:rsidRPr="00616C90" w14:paraId="2303A14C"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0653C64F"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5. 2. – 12. 2. 2024</w:t>
            </w:r>
          </w:p>
        </w:tc>
        <w:tc>
          <w:tcPr>
            <w:tcW w:w="5985" w:type="dxa"/>
            <w:tcBorders>
              <w:top w:val="single" w:sz="4" w:space="0" w:color="auto"/>
              <w:left w:val="single" w:sz="4" w:space="0" w:color="auto"/>
              <w:bottom w:val="single" w:sz="4" w:space="0" w:color="auto"/>
              <w:right w:val="single" w:sz="4" w:space="0" w:color="auto"/>
            </w:tcBorders>
          </w:tcPr>
          <w:p w14:paraId="56EB7C12"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Mgr. Zdeněk Roch</w:t>
            </w:r>
          </w:p>
        </w:tc>
      </w:tr>
      <w:tr w:rsidR="00616C90" w:rsidRPr="00616C90" w14:paraId="00B745A1"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5D4FA385"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12. 2. – 19. 2. 2024</w:t>
            </w:r>
          </w:p>
        </w:tc>
        <w:tc>
          <w:tcPr>
            <w:tcW w:w="5985" w:type="dxa"/>
            <w:tcBorders>
              <w:top w:val="single" w:sz="4" w:space="0" w:color="auto"/>
              <w:left w:val="single" w:sz="4" w:space="0" w:color="auto"/>
              <w:bottom w:val="single" w:sz="4" w:space="0" w:color="auto"/>
              <w:right w:val="single" w:sz="4" w:space="0" w:color="auto"/>
            </w:tcBorders>
          </w:tcPr>
          <w:p w14:paraId="53410706"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JUDr. Jana Slezáková</w:t>
            </w:r>
          </w:p>
        </w:tc>
      </w:tr>
      <w:tr w:rsidR="00616C90" w:rsidRPr="00616C90" w14:paraId="3006179A"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11F6D9CE"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19. 2. – 26. 2. 2024</w:t>
            </w:r>
          </w:p>
        </w:tc>
        <w:tc>
          <w:tcPr>
            <w:tcW w:w="5985" w:type="dxa"/>
            <w:tcBorders>
              <w:top w:val="single" w:sz="4" w:space="0" w:color="auto"/>
              <w:left w:val="single" w:sz="4" w:space="0" w:color="auto"/>
              <w:bottom w:val="single" w:sz="4" w:space="0" w:color="auto"/>
              <w:right w:val="single" w:sz="4" w:space="0" w:color="auto"/>
            </w:tcBorders>
          </w:tcPr>
          <w:p w14:paraId="460E5CAC"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JUDr. Markéta Šubová</w:t>
            </w:r>
          </w:p>
        </w:tc>
      </w:tr>
      <w:tr w:rsidR="00616C90" w:rsidRPr="00616C90" w14:paraId="058F42DF"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74C43A52"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26. 2. – 4. 3. 2024</w:t>
            </w:r>
          </w:p>
        </w:tc>
        <w:tc>
          <w:tcPr>
            <w:tcW w:w="5985" w:type="dxa"/>
            <w:tcBorders>
              <w:top w:val="single" w:sz="4" w:space="0" w:color="auto"/>
              <w:left w:val="single" w:sz="4" w:space="0" w:color="auto"/>
              <w:bottom w:val="single" w:sz="4" w:space="0" w:color="auto"/>
              <w:right w:val="single" w:sz="4" w:space="0" w:color="auto"/>
            </w:tcBorders>
          </w:tcPr>
          <w:p w14:paraId="26FE51A7"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Mgr. Eva Tabetová</w:t>
            </w:r>
          </w:p>
        </w:tc>
      </w:tr>
      <w:tr w:rsidR="00616C90" w:rsidRPr="00616C90" w14:paraId="0C58D25A"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64051843"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4. 3. – 11. 3. 2024</w:t>
            </w:r>
          </w:p>
        </w:tc>
        <w:tc>
          <w:tcPr>
            <w:tcW w:w="5985" w:type="dxa"/>
            <w:tcBorders>
              <w:top w:val="single" w:sz="4" w:space="0" w:color="auto"/>
              <w:left w:val="single" w:sz="4" w:space="0" w:color="auto"/>
              <w:bottom w:val="single" w:sz="4" w:space="0" w:color="auto"/>
              <w:right w:val="single" w:sz="4" w:space="0" w:color="auto"/>
            </w:tcBorders>
          </w:tcPr>
          <w:p w14:paraId="3280A579"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JUDr. Anna Tichá</w:t>
            </w:r>
          </w:p>
        </w:tc>
      </w:tr>
      <w:tr w:rsidR="00616C90" w:rsidRPr="00616C90" w14:paraId="3CD2A402"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468A6D6F"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11. 3. – 18. 3. 2024</w:t>
            </w:r>
          </w:p>
        </w:tc>
        <w:tc>
          <w:tcPr>
            <w:tcW w:w="5985" w:type="dxa"/>
            <w:tcBorders>
              <w:top w:val="single" w:sz="4" w:space="0" w:color="auto"/>
              <w:left w:val="single" w:sz="4" w:space="0" w:color="auto"/>
              <w:bottom w:val="single" w:sz="4" w:space="0" w:color="auto"/>
              <w:right w:val="single" w:sz="4" w:space="0" w:color="auto"/>
            </w:tcBorders>
          </w:tcPr>
          <w:p w14:paraId="479511A4"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JUDr. Markéta Mikušová</w:t>
            </w:r>
          </w:p>
        </w:tc>
      </w:tr>
      <w:tr w:rsidR="00616C90" w:rsidRPr="00616C90" w14:paraId="7F46F1B7"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77EABBFC"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18. 3. – 25. 3. 2024</w:t>
            </w:r>
          </w:p>
        </w:tc>
        <w:tc>
          <w:tcPr>
            <w:tcW w:w="5985" w:type="dxa"/>
            <w:tcBorders>
              <w:top w:val="single" w:sz="4" w:space="0" w:color="auto"/>
              <w:left w:val="single" w:sz="4" w:space="0" w:color="auto"/>
              <w:bottom w:val="single" w:sz="4" w:space="0" w:color="auto"/>
              <w:right w:val="single" w:sz="4" w:space="0" w:color="auto"/>
            </w:tcBorders>
          </w:tcPr>
          <w:p w14:paraId="033ABBE5"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JUDr. Eva Vávrová</w:t>
            </w:r>
          </w:p>
        </w:tc>
      </w:tr>
      <w:tr w:rsidR="00616C90" w:rsidRPr="00616C90" w14:paraId="4893C8D6"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5FB3FC28"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lastRenderedPageBreak/>
              <w:t>25. 3. – 2. 4. 2024</w:t>
            </w:r>
          </w:p>
        </w:tc>
        <w:tc>
          <w:tcPr>
            <w:tcW w:w="5985" w:type="dxa"/>
            <w:tcBorders>
              <w:top w:val="single" w:sz="4" w:space="0" w:color="auto"/>
              <w:left w:val="single" w:sz="4" w:space="0" w:color="auto"/>
              <w:bottom w:val="single" w:sz="4" w:space="0" w:color="auto"/>
              <w:right w:val="single" w:sz="4" w:space="0" w:color="auto"/>
            </w:tcBorders>
          </w:tcPr>
          <w:p w14:paraId="16DD730F"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Mgr. David Arochi Vergara Schmuck</w:t>
            </w:r>
          </w:p>
        </w:tc>
      </w:tr>
      <w:tr w:rsidR="00616C90" w:rsidRPr="00616C90" w14:paraId="14FA5D95"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688C9108"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2. 4. – 8. 4. 2024</w:t>
            </w:r>
          </w:p>
        </w:tc>
        <w:tc>
          <w:tcPr>
            <w:tcW w:w="5985" w:type="dxa"/>
            <w:tcBorders>
              <w:top w:val="single" w:sz="4" w:space="0" w:color="auto"/>
              <w:left w:val="single" w:sz="4" w:space="0" w:color="auto"/>
              <w:bottom w:val="single" w:sz="4" w:space="0" w:color="auto"/>
              <w:right w:val="single" w:sz="4" w:space="0" w:color="auto"/>
            </w:tcBorders>
          </w:tcPr>
          <w:p w14:paraId="73A4D132"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Mgr. Petra Voců</w:t>
            </w:r>
          </w:p>
        </w:tc>
      </w:tr>
      <w:tr w:rsidR="00616C90" w:rsidRPr="00616C90" w14:paraId="58D98904"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63E4DEB0"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8. 4. – 15. 4. 2024</w:t>
            </w:r>
          </w:p>
        </w:tc>
        <w:tc>
          <w:tcPr>
            <w:tcW w:w="5985" w:type="dxa"/>
            <w:tcBorders>
              <w:top w:val="single" w:sz="4" w:space="0" w:color="auto"/>
              <w:left w:val="single" w:sz="4" w:space="0" w:color="auto"/>
              <w:bottom w:val="single" w:sz="4" w:space="0" w:color="auto"/>
              <w:right w:val="single" w:sz="4" w:space="0" w:color="auto"/>
            </w:tcBorders>
          </w:tcPr>
          <w:p w14:paraId="5E4003AA"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JUDr. Ivana Dušáková</w:t>
            </w:r>
          </w:p>
        </w:tc>
      </w:tr>
      <w:tr w:rsidR="00616C90" w:rsidRPr="00616C90" w14:paraId="30D60AEA"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2C6A4CC0"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15. 4. – 22. 4. 2024</w:t>
            </w:r>
          </w:p>
        </w:tc>
        <w:tc>
          <w:tcPr>
            <w:tcW w:w="5985" w:type="dxa"/>
            <w:tcBorders>
              <w:top w:val="single" w:sz="4" w:space="0" w:color="auto"/>
              <w:left w:val="single" w:sz="4" w:space="0" w:color="auto"/>
              <w:bottom w:val="single" w:sz="4" w:space="0" w:color="auto"/>
              <w:right w:val="single" w:sz="4" w:space="0" w:color="auto"/>
            </w:tcBorders>
          </w:tcPr>
          <w:p w14:paraId="050F239E" w14:textId="01E5D297" w:rsidR="00616C90" w:rsidRPr="00616C90" w:rsidRDefault="00616C90" w:rsidP="00616C90">
            <w:pPr>
              <w:spacing w:after="0" w:line="240" w:lineRule="auto"/>
              <w:jc w:val="both"/>
              <w:rPr>
                <w:rFonts w:eastAsia="Calibri" w:cs="Times New Roman"/>
                <w:bCs/>
              </w:rPr>
            </w:pPr>
            <w:r w:rsidRPr="00616C90">
              <w:rPr>
                <w:rFonts w:eastAsia="Calibri" w:cs="Times New Roman"/>
                <w:bCs/>
              </w:rPr>
              <w:t xml:space="preserve">Mgr. Radka </w:t>
            </w:r>
            <w:proofErr w:type="spellStart"/>
            <w:r>
              <w:rPr>
                <w:rFonts w:eastAsia="Calibri" w:cs="Times New Roman"/>
                <w:bCs/>
              </w:rPr>
              <w:t>Ordošová</w:t>
            </w:r>
            <w:proofErr w:type="spellEnd"/>
          </w:p>
        </w:tc>
      </w:tr>
      <w:tr w:rsidR="00616C90" w:rsidRPr="00616C90" w14:paraId="00107FE7"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1E6D746C"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22. 4. – 29. 4. 2024</w:t>
            </w:r>
          </w:p>
        </w:tc>
        <w:tc>
          <w:tcPr>
            <w:tcW w:w="5985" w:type="dxa"/>
            <w:tcBorders>
              <w:top w:val="single" w:sz="4" w:space="0" w:color="auto"/>
              <w:left w:val="single" w:sz="4" w:space="0" w:color="auto"/>
              <w:bottom w:val="single" w:sz="4" w:space="0" w:color="auto"/>
              <w:right w:val="single" w:sz="4" w:space="0" w:color="auto"/>
            </w:tcBorders>
          </w:tcPr>
          <w:p w14:paraId="68181CA9"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JUDr. Marie Hlavatá</w:t>
            </w:r>
          </w:p>
        </w:tc>
      </w:tr>
      <w:tr w:rsidR="00616C90" w:rsidRPr="00616C90" w14:paraId="1E7B900F"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140761BD"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29. 4. – 6. 5. 2024</w:t>
            </w:r>
          </w:p>
        </w:tc>
        <w:tc>
          <w:tcPr>
            <w:tcW w:w="5985" w:type="dxa"/>
            <w:tcBorders>
              <w:top w:val="single" w:sz="4" w:space="0" w:color="auto"/>
              <w:left w:val="single" w:sz="4" w:space="0" w:color="auto"/>
              <w:bottom w:val="single" w:sz="4" w:space="0" w:color="auto"/>
              <w:right w:val="single" w:sz="4" w:space="0" w:color="auto"/>
            </w:tcBorders>
          </w:tcPr>
          <w:p w14:paraId="7A3D5890"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JUDr. Helena Huláková</w:t>
            </w:r>
          </w:p>
        </w:tc>
      </w:tr>
      <w:tr w:rsidR="00616C90" w:rsidRPr="00616C90" w14:paraId="03B4B72E"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05524793"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6. 5. – 13. 5. 2024</w:t>
            </w:r>
          </w:p>
        </w:tc>
        <w:tc>
          <w:tcPr>
            <w:tcW w:w="5985" w:type="dxa"/>
            <w:tcBorders>
              <w:top w:val="single" w:sz="4" w:space="0" w:color="auto"/>
              <w:left w:val="single" w:sz="4" w:space="0" w:color="auto"/>
              <w:bottom w:val="single" w:sz="4" w:space="0" w:color="auto"/>
              <w:right w:val="single" w:sz="4" w:space="0" w:color="auto"/>
            </w:tcBorders>
          </w:tcPr>
          <w:p w14:paraId="409087C0"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Mgr. Barbora Tichá Marková</w:t>
            </w:r>
          </w:p>
        </w:tc>
      </w:tr>
      <w:tr w:rsidR="00616C90" w:rsidRPr="00616C90" w14:paraId="66842A9D"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46E41ECD"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13. 5. – 20. 5. 2024</w:t>
            </w:r>
          </w:p>
        </w:tc>
        <w:tc>
          <w:tcPr>
            <w:tcW w:w="5985" w:type="dxa"/>
            <w:tcBorders>
              <w:top w:val="single" w:sz="4" w:space="0" w:color="auto"/>
              <w:left w:val="single" w:sz="4" w:space="0" w:color="auto"/>
              <w:bottom w:val="single" w:sz="4" w:space="0" w:color="auto"/>
              <w:right w:val="single" w:sz="4" w:space="0" w:color="auto"/>
            </w:tcBorders>
          </w:tcPr>
          <w:p w14:paraId="387E7611"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JUDr. Jakub Kavalír</w:t>
            </w:r>
          </w:p>
        </w:tc>
      </w:tr>
      <w:tr w:rsidR="00616C90" w:rsidRPr="00616C90" w14:paraId="0D237B18"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7763AAF7"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20. 5. – 27. 5. 2024</w:t>
            </w:r>
          </w:p>
        </w:tc>
        <w:tc>
          <w:tcPr>
            <w:tcW w:w="5985" w:type="dxa"/>
            <w:tcBorders>
              <w:top w:val="single" w:sz="4" w:space="0" w:color="auto"/>
              <w:left w:val="single" w:sz="4" w:space="0" w:color="auto"/>
              <w:bottom w:val="single" w:sz="4" w:space="0" w:color="auto"/>
              <w:right w:val="single" w:sz="4" w:space="0" w:color="auto"/>
            </w:tcBorders>
          </w:tcPr>
          <w:p w14:paraId="45A2AF14"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JUDr. Jana Ela Kliková</w:t>
            </w:r>
          </w:p>
        </w:tc>
      </w:tr>
      <w:tr w:rsidR="00616C90" w:rsidRPr="00616C90" w14:paraId="363318AF"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2535FF9E"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27. 5. – 3. 6. 2024</w:t>
            </w:r>
          </w:p>
        </w:tc>
        <w:tc>
          <w:tcPr>
            <w:tcW w:w="5985" w:type="dxa"/>
            <w:tcBorders>
              <w:top w:val="single" w:sz="4" w:space="0" w:color="auto"/>
              <w:left w:val="single" w:sz="4" w:space="0" w:color="auto"/>
              <w:bottom w:val="single" w:sz="4" w:space="0" w:color="auto"/>
              <w:right w:val="single" w:sz="4" w:space="0" w:color="auto"/>
            </w:tcBorders>
          </w:tcPr>
          <w:p w14:paraId="239C1735"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Mgr. David Arochi Vergara Schmuck</w:t>
            </w:r>
          </w:p>
        </w:tc>
      </w:tr>
      <w:tr w:rsidR="00616C90" w:rsidRPr="00616C90" w14:paraId="125BA5C7"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6146AF8A"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3. 6. – 10. 6. 2024</w:t>
            </w:r>
          </w:p>
        </w:tc>
        <w:tc>
          <w:tcPr>
            <w:tcW w:w="5985" w:type="dxa"/>
            <w:tcBorders>
              <w:top w:val="single" w:sz="4" w:space="0" w:color="auto"/>
              <w:left w:val="single" w:sz="4" w:space="0" w:color="auto"/>
              <w:bottom w:val="single" w:sz="4" w:space="0" w:color="auto"/>
              <w:right w:val="single" w:sz="4" w:space="0" w:color="auto"/>
            </w:tcBorders>
          </w:tcPr>
          <w:p w14:paraId="6FC92349"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JUDr. Milan Plhal</w:t>
            </w:r>
          </w:p>
        </w:tc>
      </w:tr>
      <w:tr w:rsidR="00616C90" w:rsidRPr="00616C90" w14:paraId="4F014ED5"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60F37951"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10. 6. – 17. 6. 2024</w:t>
            </w:r>
          </w:p>
        </w:tc>
        <w:tc>
          <w:tcPr>
            <w:tcW w:w="5985" w:type="dxa"/>
            <w:tcBorders>
              <w:top w:val="single" w:sz="4" w:space="0" w:color="auto"/>
              <w:left w:val="single" w:sz="4" w:space="0" w:color="auto"/>
              <w:bottom w:val="single" w:sz="4" w:space="0" w:color="auto"/>
              <w:right w:val="single" w:sz="4" w:space="0" w:color="auto"/>
            </w:tcBorders>
          </w:tcPr>
          <w:p w14:paraId="7781F0D7"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Mgr. Michaela Nováková</w:t>
            </w:r>
          </w:p>
        </w:tc>
      </w:tr>
      <w:tr w:rsidR="00616C90" w:rsidRPr="00616C90" w14:paraId="34BAE218"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003A1C6C"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17. 6. – 24. 6. 2024</w:t>
            </w:r>
          </w:p>
        </w:tc>
        <w:tc>
          <w:tcPr>
            <w:tcW w:w="5985" w:type="dxa"/>
            <w:tcBorders>
              <w:top w:val="single" w:sz="4" w:space="0" w:color="auto"/>
              <w:left w:val="single" w:sz="4" w:space="0" w:color="auto"/>
              <w:bottom w:val="single" w:sz="4" w:space="0" w:color="auto"/>
              <w:right w:val="single" w:sz="4" w:space="0" w:color="auto"/>
            </w:tcBorders>
          </w:tcPr>
          <w:p w14:paraId="506102F2"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Mgr. Denisa Horáková</w:t>
            </w:r>
          </w:p>
        </w:tc>
      </w:tr>
      <w:tr w:rsidR="00616C90" w:rsidRPr="00616C90" w14:paraId="3267E15C"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00809554"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24. 6. – 1. 7. 2024</w:t>
            </w:r>
          </w:p>
        </w:tc>
        <w:tc>
          <w:tcPr>
            <w:tcW w:w="5985" w:type="dxa"/>
            <w:tcBorders>
              <w:top w:val="single" w:sz="4" w:space="0" w:color="auto"/>
              <w:left w:val="single" w:sz="4" w:space="0" w:color="auto"/>
              <w:bottom w:val="single" w:sz="4" w:space="0" w:color="auto"/>
              <w:right w:val="single" w:sz="4" w:space="0" w:color="auto"/>
            </w:tcBorders>
          </w:tcPr>
          <w:p w14:paraId="5FED6C7D"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Mgr. Jan Linhart</w:t>
            </w:r>
          </w:p>
        </w:tc>
      </w:tr>
      <w:tr w:rsidR="00616C90" w:rsidRPr="00616C90" w14:paraId="129AF6B8"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563D6594"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1. 7. – 8. 7. 2024</w:t>
            </w:r>
          </w:p>
        </w:tc>
        <w:tc>
          <w:tcPr>
            <w:tcW w:w="5985" w:type="dxa"/>
            <w:tcBorders>
              <w:top w:val="single" w:sz="4" w:space="0" w:color="auto"/>
              <w:left w:val="single" w:sz="4" w:space="0" w:color="auto"/>
              <w:bottom w:val="single" w:sz="4" w:space="0" w:color="auto"/>
              <w:right w:val="single" w:sz="4" w:space="0" w:color="auto"/>
            </w:tcBorders>
          </w:tcPr>
          <w:p w14:paraId="0C6ED2D5"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Mgr. David Arochi Vergara Schmuck</w:t>
            </w:r>
          </w:p>
        </w:tc>
      </w:tr>
      <w:tr w:rsidR="00616C90" w:rsidRPr="00616C90" w14:paraId="4BC5D564"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5DF7B34E"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8. 7. – 15. 7. 2024</w:t>
            </w:r>
          </w:p>
        </w:tc>
        <w:tc>
          <w:tcPr>
            <w:tcW w:w="5985" w:type="dxa"/>
            <w:tcBorders>
              <w:top w:val="single" w:sz="4" w:space="0" w:color="auto"/>
              <w:left w:val="single" w:sz="4" w:space="0" w:color="auto"/>
              <w:bottom w:val="single" w:sz="4" w:space="0" w:color="auto"/>
              <w:right w:val="single" w:sz="4" w:space="0" w:color="auto"/>
            </w:tcBorders>
          </w:tcPr>
          <w:p w14:paraId="02A6959A" w14:textId="68CC920A" w:rsidR="00616C90" w:rsidRPr="00616C90" w:rsidRDefault="00616C90" w:rsidP="00616C90">
            <w:pPr>
              <w:spacing w:after="0" w:line="240" w:lineRule="auto"/>
              <w:jc w:val="both"/>
              <w:rPr>
                <w:rFonts w:eastAsia="Calibri" w:cs="Times New Roman"/>
                <w:bCs/>
              </w:rPr>
            </w:pPr>
            <w:r w:rsidRPr="00616C90">
              <w:rPr>
                <w:rFonts w:eastAsia="Calibri" w:cs="Times New Roman"/>
                <w:bCs/>
              </w:rPr>
              <w:t xml:space="preserve">Mgr. Radka </w:t>
            </w:r>
            <w:proofErr w:type="spellStart"/>
            <w:r>
              <w:rPr>
                <w:rFonts w:eastAsia="Calibri" w:cs="Times New Roman"/>
                <w:bCs/>
              </w:rPr>
              <w:t>Ordošová</w:t>
            </w:r>
            <w:proofErr w:type="spellEnd"/>
          </w:p>
        </w:tc>
      </w:tr>
      <w:tr w:rsidR="00616C90" w:rsidRPr="00616C90" w14:paraId="4D5E0AA7"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7F9829C1"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15. 7. – 22. 7. 2024</w:t>
            </w:r>
          </w:p>
        </w:tc>
        <w:tc>
          <w:tcPr>
            <w:tcW w:w="5985" w:type="dxa"/>
            <w:tcBorders>
              <w:top w:val="single" w:sz="4" w:space="0" w:color="auto"/>
              <w:left w:val="single" w:sz="4" w:space="0" w:color="auto"/>
              <w:bottom w:val="single" w:sz="4" w:space="0" w:color="auto"/>
              <w:right w:val="single" w:sz="4" w:space="0" w:color="auto"/>
            </w:tcBorders>
          </w:tcPr>
          <w:p w14:paraId="0B86CC73"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Mgr. Zdeněk Roch</w:t>
            </w:r>
          </w:p>
        </w:tc>
      </w:tr>
      <w:tr w:rsidR="00616C90" w:rsidRPr="00616C90" w14:paraId="09FEBA40"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2BCB8F52"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22. 7. – 29. 7. 2024</w:t>
            </w:r>
          </w:p>
        </w:tc>
        <w:tc>
          <w:tcPr>
            <w:tcW w:w="5985" w:type="dxa"/>
            <w:tcBorders>
              <w:top w:val="single" w:sz="4" w:space="0" w:color="auto"/>
              <w:left w:val="single" w:sz="4" w:space="0" w:color="auto"/>
              <w:bottom w:val="single" w:sz="4" w:space="0" w:color="auto"/>
              <w:right w:val="single" w:sz="4" w:space="0" w:color="auto"/>
            </w:tcBorders>
          </w:tcPr>
          <w:p w14:paraId="3B4610C9" w14:textId="77777777" w:rsidR="00616C90" w:rsidRPr="00616C90" w:rsidRDefault="00616C90" w:rsidP="00616C90">
            <w:pPr>
              <w:spacing w:after="0" w:line="240" w:lineRule="auto"/>
              <w:jc w:val="both"/>
              <w:rPr>
                <w:rFonts w:eastAsia="Calibri" w:cs="Times New Roman"/>
                <w:bCs/>
                <w:color w:val="000000"/>
              </w:rPr>
            </w:pPr>
            <w:r w:rsidRPr="00616C90">
              <w:rPr>
                <w:rFonts w:eastAsia="Calibri" w:cs="Times New Roman"/>
                <w:bCs/>
                <w:color w:val="000000"/>
              </w:rPr>
              <w:t>JUDr. Jana Slezáková</w:t>
            </w:r>
          </w:p>
        </w:tc>
      </w:tr>
      <w:tr w:rsidR="00616C90" w:rsidRPr="00616C90" w14:paraId="6F45F05B"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0C3BEAD1"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29. 7. – 5. 8. 2024</w:t>
            </w:r>
          </w:p>
        </w:tc>
        <w:tc>
          <w:tcPr>
            <w:tcW w:w="5985" w:type="dxa"/>
            <w:tcBorders>
              <w:top w:val="single" w:sz="4" w:space="0" w:color="auto"/>
              <w:left w:val="single" w:sz="4" w:space="0" w:color="auto"/>
              <w:bottom w:val="single" w:sz="4" w:space="0" w:color="auto"/>
              <w:right w:val="single" w:sz="4" w:space="0" w:color="auto"/>
            </w:tcBorders>
          </w:tcPr>
          <w:p w14:paraId="71AC04ED"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JUDr. Helena Huláková</w:t>
            </w:r>
          </w:p>
        </w:tc>
      </w:tr>
      <w:tr w:rsidR="00616C90" w:rsidRPr="00616C90" w14:paraId="00AE5160"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6922C16D"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5. 8. – 12. 8. 2024</w:t>
            </w:r>
          </w:p>
        </w:tc>
        <w:tc>
          <w:tcPr>
            <w:tcW w:w="5985" w:type="dxa"/>
            <w:tcBorders>
              <w:top w:val="single" w:sz="4" w:space="0" w:color="auto"/>
              <w:left w:val="single" w:sz="4" w:space="0" w:color="auto"/>
              <w:bottom w:val="single" w:sz="4" w:space="0" w:color="auto"/>
              <w:right w:val="single" w:sz="4" w:space="0" w:color="auto"/>
            </w:tcBorders>
          </w:tcPr>
          <w:p w14:paraId="756361DD"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Mgr. Eva Tabetová</w:t>
            </w:r>
          </w:p>
        </w:tc>
      </w:tr>
      <w:tr w:rsidR="00616C90" w:rsidRPr="00616C90" w14:paraId="17D76D23"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3A748D8B"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12. 8. – 19. 8. 2024</w:t>
            </w:r>
          </w:p>
        </w:tc>
        <w:tc>
          <w:tcPr>
            <w:tcW w:w="5985" w:type="dxa"/>
            <w:tcBorders>
              <w:top w:val="single" w:sz="4" w:space="0" w:color="auto"/>
              <w:left w:val="single" w:sz="4" w:space="0" w:color="auto"/>
              <w:bottom w:val="single" w:sz="4" w:space="0" w:color="auto"/>
              <w:right w:val="single" w:sz="4" w:space="0" w:color="auto"/>
            </w:tcBorders>
          </w:tcPr>
          <w:p w14:paraId="2466D3C8"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JUDr. Anna Tichá</w:t>
            </w:r>
          </w:p>
        </w:tc>
      </w:tr>
      <w:tr w:rsidR="00616C90" w:rsidRPr="00616C90" w14:paraId="1BCB21A0"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3E828426"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19. 8. – 26. 8. 2024</w:t>
            </w:r>
          </w:p>
        </w:tc>
        <w:tc>
          <w:tcPr>
            <w:tcW w:w="5985" w:type="dxa"/>
            <w:tcBorders>
              <w:top w:val="single" w:sz="4" w:space="0" w:color="auto"/>
              <w:left w:val="single" w:sz="4" w:space="0" w:color="auto"/>
              <w:bottom w:val="single" w:sz="4" w:space="0" w:color="auto"/>
              <w:right w:val="single" w:sz="4" w:space="0" w:color="auto"/>
            </w:tcBorders>
          </w:tcPr>
          <w:p w14:paraId="301474A1"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Mgr. Jindřich Rajman</w:t>
            </w:r>
          </w:p>
        </w:tc>
      </w:tr>
      <w:tr w:rsidR="00616C90" w:rsidRPr="00616C90" w14:paraId="11303C2A"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5AD5C87F"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26. 8. – 2. 9. 2024</w:t>
            </w:r>
          </w:p>
        </w:tc>
        <w:tc>
          <w:tcPr>
            <w:tcW w:w="5985" w:type="dxa"/>
            <w:tcBorders>
              <w:top w:val="single" w:sz="4" w:space="0" w:color="auto"/>
              <w:left w:val="single" w:sz="4" w:space="0" w:color="auto"/>
              <w:bottom w:val="single" w:sz="4" w:space="0" w:color="auto"/>
              <w:right w:val="single" w:sz="4" w:space="0" w:color="auto"/>
            </w:tcBorders>
          </w:tcPr>
          <w:p w14:paraId="56799404"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JUDr. Eva Vávrová</w:t>
            </w:r>
          </w:p>
        </w:tc>
      </w:tr>
      <w:tr w:rsidR="00616C90" w:rsidRPr="00616C90" w14:paraId="4482453F"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0280E184"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2. 9. – 9. 9. 2024</w:t>
            </w:r>
          </w:p>
        </w:tc>
        <w:tc>
          <w:tcPr>
            <w:tcW w:w="5985" w:type="dxa"/>
            <w:tcBorders>
              <w:top w:val="single" w:sz="4" w:space="0" w:color="auto"/>
              <w:left w:val="single" w:sz="4" w:space="0" w:color="auto"/>
              <w:bottom w:val="single" w:sz="4" w:space="0" w:color="auto"/>
              <w:right w:val="single" w:sz="4" w:space="0" w:color="auto"/>
            </w:tcBorders>
          </w:tcPr>
          <w:p w14:paraId="255838A8"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Mgr. Tomáš Petráň</w:t>
            </w:r>
          </w:p>
        </w:tc>
      </w:tr>
      <w:tr w:rsidR="00616C90" w:rsidRPr="00616C90" w14:paraId="0322250C"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54A765EA"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9. 9. – 16. 9. 2024</w:t>
            </w:r>
          </w:p>
        </w:tc>
        <w:tc>
          <w:tcPr>
            <w:tcW w:w="5985" w:type="dxa"/>
            <w:tcBorders>
              <w:top w:val="single" w:sz="4" w:space="0" w:color="auto"/>
              <w:left w:val="single" w:sz="4" w:space="0" w:color="auto"/>
              <w:bottom w:val="single" w:sz="4" w:space="0" w:color="auto"/>
              <w:right w:val="single" w:sz="4" w:space="0" w:color="auto"/>
            </w:tcBorders>
          </w:tcPr>
          <w:p w14:paraId="34FDAEA8"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Mgr. Petra Voců</w:t>
            </w:r>
          </w:p>
        </w:tc>
      </w:tr>
      <w:tr w:rsidR="00616C90" w:rsidRPr="00616C90" w14:paraId="2C681A7B"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4FF3F1CF"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16. 9. – 23. 9. 2024</w:t>
            </w:r>
          </w:p>
        </w:tc>
        <w:tc>
          <w:tcPr>
            <w:tcW w:w="5985" w:type="dxa"/>
            <w:tcBorders>
              <w:top w:val="single" w:sz="4" w:space="0" w:color="auto"/>
              <w:left w:val="single" w:sz="4" w:space="0" w:color="auto"/>
              <w:bottom w:val="single" w:sz="4" w:space="0" w:color="auto"/>
              <w:right w:val="single" w:sz="4" w:space="0" w:color="auto"/>
            </w:tcBorders>
          </w:tcPr>
          <w:p w14:paraId="5C9071BC"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JUDr. Ivana Dušáková</w:t>
            </w:r>
          </w:p>
        </w:tc>
      </w:tr>
      <w:tr w:rsidR="00616C90" w:rsidRPr="00616C90" w14:paraId="3038A728"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30CCAAB7"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23. 9. – 30. 9. 2024</w:t>
            </w:r>
          </w:p>
        </w:tc>
        <w:tc>
          <w:tcPr>
            <w:tcW w:w="5985" w:type="dxa"/>
            <w:tcBorders>
              <w:top w:val="single" w:sz="4" w:space="0" w:color="auto"/>
              <w:left w:val="single" w:sz="4" w:space="0" w:color="auto"/>
              <w:bottom w:val="single" w:sz="4" w:space="0" w:color="auto"/>
              <w:right w:val="single" w:sz="4" w:space="0" w:color="auto"/>
            </w:tcBorders>
          </w:tcPr>
          <w:p w14:paraId="36BDF3A4"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JUDr. Markéta Mikušová</w:t>
            </w:r>
          </w:p>
        </w:tc>
      </w:tr>
      <w:tr w:rsidR="00616C90" w:rsidRPr="00616C90" w14:paraId="04A9E5CE"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08717570"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30. 9. – 7. 10. 2024</w:t>
            </w:r>
          </w:p>
        </w:tc>
        <w:tc>
          <w:tcPr>
            <w:tcW w:w="5985" w:type="dxa"/>
            <w:tcBorders>
              <w:top w:val="single" w:sz="4" w:space="0" w:color="auto"/>
              <w:left w:val="single" w:sz="4" w:space="0" w:color="auto"/>
              <w:bottom w:val="single" w:sz="4" w:space="0" w:color="auto"/>
              <w:right w:val="single" w:sz="4" w:space="0" w:color="auto"/>
            </w:tcBorders>
          </w:tcPr>
          <w:p w14:paraId="03B2FD3E"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JUDr. Marie Hlavatá</w:t>
            </w:r>
          </w:p>
        </w:tc>
      </w:tr>
      <w:tr w:rsidR="00616C90" w:rsidRPr="00616C90" w14:paraId="5A31BB5B"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04E1BEBF"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7. 10. – 14. 10. 2024</w:t>
            </w:r>
          </w:p>
        </w:tc>
        <w:tc>
          <w:tcPr>
            <w:tcW w:w="5985" w:type="dxa"/>
            <w:tcBorders>
              <w:top w:val="single" w:sz="4" w:space="0" w:color="auto"/>
              <w:left w:val="single" w:sz="4" w:space="0" w:color="auto"/>
              <w:bottom w:val="single" w:sz="4" w:space="0" w:color="auto"/>
              <w:right w:val="single" w:sz="4" w:space="0" w:color="auto"/>
            </w:tcBorders>
          </w:tcPr>
          <w:p w14:paraId="635F4D9F"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JUDr. Markéta Šubová</w:t>
            </w:r>
          </w:p>
        </w:tc>
      </w:tr>
      <w:tr w:rsidR="00616C90" w:rsidRPr="00616C90" w14:paraId="7DCE94C5"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40ED6FCB"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14. 10. – 21. 10. 2024</w:t>
            </w:r>
          </w:p>
        </w:tc>
        <w:tc>
          <w:tcPr>
            <w:tcW w:w="5985" w:type="dxa"/>
            <w:tcBorders>
              <w:top w:val="single" w:sz="4" w:space="0" w:color="auto"/>
              <w:left w:val="single" w:sz="4" w:space="0" w:color="auto"/>
              <w:bottom w:val="single" w:sz="4" w:space="0" w:color="auto"/>
              <w:right w:val="single" w:sz="4" w:space="0" w:color="auto"/>
            </w:tcBorders>
          </w:tcPr>
          <w:p w14:paraId="6FE6A180"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Mgr. Barbora Tichá Marková</w:t>
            </w:r>
          </w:p>
        </w:tc>
      </w:tr>
      <w:tr w:rsidR="00616C90" w:rsidRPr="00616C90" w14:paraId="33C8A1E8"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792E51B5"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21. 10. – 29. 10. 2024</w:t>
            </w:r>
          </w:p>
        </w:tc>
        <w:tc>
          <w:tcPr>
            <w:tcW w:w="5985" w:type="dxa"/>
            <w:tcBorders>
              <w:top w:val="single" w:sz="4" w:space="0" w:color="auto"/>
              <w:left w:val="single" w:sz="4" w:space="0" w:color="auto"/>
              <w:bottom w:val="single" w:sz="4" w:space="0" w:color="auto"/>
              <w:right w:val="single" w:sz="4" w:space="0" w:color="auto"/>
            </w:tcBorders>
          </w:tcPr>
          <w:p w14:paraId="01018E9C"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JUDr. Jakub Kavalír</w:t>
            </w:r>
          </w:p>
        </w:tc>
      </w:tr>
      <w:tr w:rsidR="00616C90" w:rsidRPr="00616C90" w14:paraId="3A470430"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32F813B4"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29. 10. – 4. 11. 2024</w:t>
            </w:r>
          </w:p>
        </w:tc>
        <w:tc>
          <w:tcPr>
            <w:tcW w:w="5985" w:type="dxa"/>
            <w:tcBorders>
              <w:top w:val="single" w:sz="4" w:space="0" w:color="auto"/>
              <w:left w:val="single" w:sz="4" w:space="0" w:color="auto"/>
              <w:bottom w:val="single" w:sz="4" w:space="0" w:color="auto"/>
              <w:right w:val="single" w:sz="4" w:space="0" w:color="auto"/>
            </w:tcBorders>
          </w:tcPr>
          <w:p w14:paraId="7218BE3C"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JUDr. Jana Ela Kliková</w:t>
            </w:r>
          </w:p>
        </w:tc>
      </w:tr>
      <w:tr w:rsidR="00616C90" w:rsidRPr="00616C90" w14:paraId="40124D0D"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51787563"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4. 11. – 11. 11. 2024</w:t>
            </w:r>
          </w:p>
        </w:tc>
        <w:tc>
          <w:tcPr>
            <w:tcW w:w="5985" w:type="dxa"/>
            <w:tcBorders>
              <w:top w:val="single" w:sz="4" w:space="0" w:color="auto"/>
              <w:left w:val="single" w:sz="4" w:space="0" w:color="auto"/>
              <w:bottom w:val="single" w:sz="4" w:space="0" w:color="auto"/>
              <w:right w:val="single" w:sz="4" w:space="0" w:color="auto"/>
            </w:tcBorders>
          </w:tcPr>
          <w:p w14:paraId="153C298A"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Mgr. Jan Linhart</w:t>
            </w:r>
          </w:p>
        </w:tc>
      </w:tr>
      <w:tr w:rsidR="00616C90" w:rsidRPr="00616C90" w14:paraId="7BE96E15"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1922D539"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11. 11. – 18. 11. 2024</w:t>
            </w:r>
          </w:p>
        </w:tc>
        <w:tc>
          <w:tcPr>
            <w:tcW w:w="5985" w:type="dxa"/>
            <w:tcBorders>
              <w:top w:val="single" w:sz="4" w:space="0" w:color="auto"/>
              <w:left w:val="single" w:sz="4" w:space="0" w:color="auto"/>
              <w:bottom w:val="single" w:sz="4" w:space="0" w:color="auto"/>
              <w:right w:val="single" w:sz="4" w:space="0" w:color="auto"/>
            </w:tcBorders>
          </w:tcPr>
          <w:p w14:paraId="685ABBF4"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JUDr. Milan Plhal</w:t>
            </w:r>
          </w:p>
        </w:tc>
      </w:tr>
      <w:tr w:rsidR="00616C90" w:rsidRPr="00616C90" w14:paraId="1F021AA3"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453111CA"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18. 11. – 25. 11. 2024</w:t>
            </w:r>
          </w:p>
        </w:tc>
        <w:tc>
          <w:tcPr>
            <w:tcW w:w="5985" w:type="dxa"/>
            <w:tcBorders>
              <w:top w:val="single" w:sz="4" w:space="0" w:color="auto"/>
              <w:left w:val="single" w:sz="4" w:space="0" w:color="auto"/>
              <w:bottom w:val="single" w:sz="4" w:space="0" w:color="auto"/>
              <w:right w:val="single" w:sz="4" w:space="0" w:color="auto"/>
            </w:tcBorders>
          </w:tcPr>
          <w:p w14:paraId="06845D76"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Mgr. Michaela Nováková</w:t>
            </w:r>
          </w:p>
        </w:tc>
      </w:tr>
      <w:tr w:rsidR="00616C90" w:rsidRPr="00616C90" w14:paraId="1D22F71B"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2EC49D7B"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25. 11. – 2. 12. 2024</w:t>
            </w:r>
          </w:p>
        </w:tc>
        <w:tc>
          <w:tcPr>
            <w:tcW w:w="5985" w:type="dxa"/>
            <w:tcBorders>
              <w:top w:val="single" w:sz="4" w:space="0" w:color="auto"/>
              <w:left w:val="single" w:sz="4" w:space="0" w:color="auto"/>
              <w:bottom w:val="single" w:sz="4" w:space="0" w:color="auto"/>
              <w:right w:val="single" w:sz="4" w:space="0" w:color="auto"/>
            </w:tcBorders>
          </w:tcPr>
          <w:p w14:paraId="47DA4F59"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Mgr. Denisa Horáková</w:t>
            </w:r>
          </w:p>
        </w:tc>
      </w:tr>
      <w:tr w:rsidR="00616C90" w:rsidRPr="00616C90" w14:paraId="63E56165"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616E7E41"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2. 12. – 9. 12. 2024</w:t>
            </w:r>
          </w:p>
        </w:tc>
        <w:tc>
          <w:tcPr>
            <w:tcW w:w="5985" w:type="dxa"/>
            <w:tcBorders>
              <w:top w:val="single" w:sz="4" w:space="0" w:color="auto"/>
              <w:left w:val="single" w:sz="4" w:space="0" w:color="auto"/>
              <w:bottom w:val="single" w:sz="4" w:space="0" w:color="auto"/>
              <w:right w:val="single" w:sz="4" w:space="0" w:color="auto"/>
            </w:tcBorders>
          </w:tcPr>
          <w:p w14:paraId="66EE6D56"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Mgr. Tomáš Petráň</w:t>
            </w:r>
          </w:p>
        </w:tc>
      </w:tr>
      <w:tr w:rsidR="00616C90" w:rsidRPr="00616C90" w14:paraId="563AA0A1"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71D641C5"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9. 12. – 16. 12. 2024</w:t>
            </w:r>
          </w:p>
        </w:tc>
        <w:tc>
          <w:tcPr>
            <w:tcW w:w="5985" w:type="dxa"/>
            <w:tcBorders>
              <w:top w:val="single" w:sz="4" w:space="0" w:color="auto"/>
              <w:left w:val="single" w:sz="4" w:space="0" w:color="auto"/>
              <w:bottom w:val="single" w:sz="4" w:space="0" w:color="auto"/>
              <w:right w:val="single" w:sz="4" w:space="0" w:color="auto"/>
            </w:tcBorders>
          </w:tcPr>
          <w:p w14:paraId="43A619DA"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Mgr. Jindřich Rajman</w:t>
            </w:r>
          </w:p>
        </w:tc>
      </w:tr>
      <w:tr w:rsidR="00616C90" w:rsidRPr="00616C90" w14:paraId="514FD79E"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22311190"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16. 12. – 23. 12. 2024</w:t>
            </w:r>
          </w:p>
        </w:tc>
        <w:tc>
          <w:tcPr>
            <w:tcW w:w="5985" w:type="dxa"/>
            <w:tcBorders>
              <w:top w:val="single" w:sz="4" w:space="0" w:color="auto"/>
              <w:left w:val="single" w:sz="4" w:space="0" w:color="auto"/>
              <w:bottom w:val="single" w:sz="4" w:space="0" w:color="auto"/>
              <w:right w:val="single" w:sz="4" w:space="0" w:color="auto"/>
            </w:tcBorders>
          </w:tcPr>
          <w:p w14:paraId="4F7B8951" w14:textId="77777777" w:rsidR="00616C90" w:rsidRPr="00616C90" w:rsidRDefault="00616C90" w:rsidP="00616C90">
            <w:pPr>
              <w:spacing w:after="0" w:line="240" w:lineRule="auto"/>
              <w:jc w:val="both"/>
              <w:rPr>
                <w:rFonts w:eastAsia="Calibri" w:cs="Times New Roman"/>
                <w:bCs/>
                <w:color w:val="000000"/>
              </w:rPr>
            </w:pPr>
            <w:r w:rsidRPr="00616C90">
              <w:rPr>
                <w:rFonts w:eastAsia="Calibri" w:cs="Times New Roman"/>
                <w:bCs/>
                <w:color w:val="000000"/>
              </w:rPr>
              <w:t>Mgr. Milena Rejchová</w:t>
            </w:r>
          </w:p>
        </w:tc>
      </w:tr>
      <w:tr w:rsidR="00616C90" w:rsidRPr="00616C90" w14:paraId="368270DE" w14:textId="77777777" w:rsidTr="00013458">
        <w:tc>
          <w:tcPr>
            <w:tcW w:w="3227" w:type="dxa"/>
            <w:tcBorders>
              <w:top w:val="single" w:sz="4" w:space="0" w:color="auto"/>
              <w:left w:val="single" w:sz="4" w:space="0" w:color="auto"/>
              <w:bottom w:val="single" w:sz="4" w:space="0" w:color="auto"/>
              <w:right w:val="single" w:sz="4" w:space="0" w:color="auto"/>
            </w:tcBorders>
            <w:hideMark/>
          </w:tcPr>
          <w:p w14:paraId="7F0FB783"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23. 12. 2024 – 30. 12. 2024</w:t>
            </w:r>
          </w:p>
        </w:tc>
        <w:tc>
          <w:tcPr>
            <w:tcW w:w="5985" w:type="dxa"/>
            <w:tcBorders>
              <w:top w:val="single" w:sz="4" w:space="0" w:color="auto"/>
              <w:left w:val="single" w:sz="4" w:space="0" w:color="auto"/>
              <w:bottom w:val="single" w:sz="4" w:space="0" w:color="auto"/>
              <w:right w:val="single" w:sz="4" w:space="0" w:color="auto"/>
            </w:tcBorders>
          </w:tcPr>
          <w:p w14:paraId="19002B1B"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Mgr. Zdeněk Roch</w:t>
            </w:r>
          </w:p>
        </w:tc>
      </w:tr>
      <w:tr w:rsidR="00616C90" w:rsidRPr="00616C90" w14:paraId="147ACD51" w14:textId="77777777" w:rsidTr="00013458">
        <w:tc>
          <w:tcPr>
            <w:tcW w:w="3227" w:type="dxa"/>
            <w:tcBorders>
              <w:top w:val="single" w:sz="4" w:space="0" w:color="auto"/>
              <w:left w:val="single" w:sz="4" w:space="0" w:color="auto"/>
              <w:bottom w:val="single" w:sz="4" w:space="0" w:color="auto"/>
              <w:right w:val="single" w:sz="4" w:space="0" w:color="auto"/>
            </w:tcBorders>
          </w:tcPr>
          <w:p w14:paraId="4530C81E"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30. 12. 2024 – 6. 1. 2025</w:t>
            </w:r>
          </w:p>
        </w:tc>
        <w:tc>
          <w:tcPr>
            <w:tcW w:w="5985" w:type="dxa"/>
            <w:tcBorders>
              <w:top w:val="single" w:sz="4" w:space="0" w:color="auto"/>
              <w:left w:val="single" w:sz="4" w:space="0" w:color="auto"/>
              <w:bottom w:val="single" w:sz="4" w:space="0" w:color="auto"/>
              <w:right w:val="single" w:sz="4" w:space="0" w:color="auto"/>
            </w:tcBorders>
          </w:tcPr>
          <w:p w14:paraId="7B7A0E12" w14:textId="77777777" w:rsidR="00616C90" w:rsidRPr="00616C90" w:rsidRDefault="00616C90" w:rsidP="00616C90">
            <w:pPr>
              <w:spacing w:after="0" w:line="240" w:lineRule="auto"/>
              <w:jc w:val="both"/>
              <w:rPr>
                <w:rFonts w:eastAsia="Calibri" w:cs="Times New Roman"/>
                <w:bCs/>
              </w:rPr>
            </w:pPr>
            <w:r w:rsidRPr="00616C90">
              <w:rPr>
                <w:rFonts w:eastAsia="Calibri" w:cs="Times New Roman"/>
                <w:bCs/>
              </w:rPr>
              <w:t>JUDr. Jana Slezáková</w:t>
            </w:r>
          </w:p>
        </w:tc>
      </w:tr>
    </w:tbl>
    <w:p w14:paraId="46234ACE" w14:textId="77777777" w:rsidR="00616C90" w:rsidRPr="00616C90" w:rsidRDefault="00616C90" w:rsidP="00616C90">
      <w:pPr>
        <w:keepNext/>
        <w:spacing w:after="0" w:line="240" w:lineRule="auto"/>
        <w:outlineLvl w:val="2"/>
        <w:rPr>
          <w:rFonts w:eastAsia="Calibri" w:cs="Times New Roman"/>
          <w:b/>
          <w:bCs/>
        </w:rPr>
      </w:pPr>
    </w:p>
    <w:p w14:paraId="7F11614C" w14:textId="77777777" w:rsidR="008E1693" w:rsidRDefault="008E1693" w:rsidP="00764992">
      <w:pPr>
        <w:spacing w:after="0" w:line="240" w:lineRule="auto"/>
        <w:rPr>
          <w:rFonts w:eastAsia="Times New Roman" w:cs="Times New Roman"/>
          <w:szCs w:val="24"/>
          <w:lang w:eastAsia="cs-CZ"/>
        </w:rPr>
      </w:pPr>
    </w:p>
    <w:p w14:paraId="12FFDDC7" w14:textId="402680A8" w:rsidR="000F5DE9" w:rsidRDefault="008E1693" w:rsidP="00764992">
      <w:pPr>
        <w:spacing w:after="0" w:line="240" w:lineRule="auto"/>
        <w:rPr>
          <w:rFonts w:eastAsia="Times New Roman" w:cs="Times New Roman"/>
          <w:szCs w:val="24"/>
          <w:lang w:eastAsia="cs-CZ"/>
        </w:rPr>
      </w:pPr>
      <w:r w:rsidRPr="00205E92">
        <w:rPr>
          <w:szCs w:val="24"/>
        </w:rPr>
        <w:t xml:space="preserve">Hradec Králové dne </w:t>
      </w:r>
      <w:r w:rsidR="00747E27">
        <w:rPr>
          <w:szCs w:val="24"/>
        </w:rPr>
        <w:t>30. 7. 2024</w:t>
      </w:r>
    </w:p>
    <w:p w14:paraId="7F39D849" w14:textId="77777777" w:rsidR="000F5DE9" w:rsidRDefault="000F5DE9" w:rsidP="00764992">
      <w:pPr>
        <w:spacing w:after="0" w:line="240" w:lineRule="auto"/>
        <w:rPr>
          <w:rFonts w:eastAsia="Times New Roman" w:cs="Times New Roman"/>
          <w:szCs w:val="24"/>
          <w:lang w:eastAsia="cs-CZ"/>
        </w:rPr>
      </w:pPr>
    </w:p>
    <w:p w14:paraId="59E48B1C" w14:textId="7CEBDAE7" w:rsidR="00764992" w:rsidRPr="00205E92" w:rsidRDefault="00764992" w:rsidP="00764992">
      <w:pPr>
        <w:spacing w:after="0" w:line="240" w:lineRule="auto"/>
        <w:rPr>
          <w:rFonts w:eastAsia="Times New Roman" w:cs="Times New Roman"/>
          <w:szCs w:val="24"/>
          <w:lang w:eastAsia="cs-CZ"/>
        </w:rPr>
      </w:pPr>
      <w:r w:rsidRPr="00205E92">
        <w:rPr>
          <w:rFonts w:eastAsia="Times New Roman" w:cs="Times New Roman"/>
          <w:szCs w:val="24"/>
          <w:lang w:eastAsia="cs-CZ"/>
        </w:rPr>
        <w:t>JUDr. Marcela Sedmíková</w:t>
      </w:r>
    </w:p>
    <w:p w14:paraId="2FB98B29" w14:textId="77777777" w:rsidR="00764992" w:rsidRPr="00205E92" w:rsidRDefault="00764992" w:rsidP="00764992">
      <w:pPr>
        <w:spacing w:after="0" w:line="240" w:lineRule="auto"/>
        <w:rPr>
          <w:rFonts w:eastAsia="Times New Roman" w:cs="Times New Roman"/>
          <w:szCs w:val="24"/>
          <w:lang w:eastAsia="cs-CZ"/>
        </w:rPr>
      </w:pPr>
      <w:r w:rsidRPr="00205E92">
        <w:rPr>
          <w:rFonts w:eastAsia="Times New Roman" w:cs="Times New Roman"/>
          <w:szCs w:val="24"/>
          <w:lang w:eastAsia="cs-CZ"/>
        </w:rPr>
        <w:t xml:space="preserve">předsedkyně okresního soudu </w:t>
      </w:r>
    </w:p>
    <w:p w14:paraId="7C1C8380" w14:textId="77777777" w:rsidR="00764992" w:rsidRPr="00205E92" w:rsidRDefault="00764992" w:rsidP="00764992">
      <w:pPr>
        <w:spacing w:after="0" w:line="240" w:lineRule="auto"/>
        <w:rPr>
          <w:rFonts w:eastAsia="Times New Roman" w:cs="Times New Roman"/>
          <w:color w:val="0070C0"/>
          <w:szCs w:val="24"/>
          <w:lang w:eastAsia="cs-CZ"/>
        </w:rPr>
      </w:pPr>
    </w:p>
    <w:p w14:paraId="4D592AC5" w14:textId="77777777" w:rsidR="008E1693" w:rsidRDefault="008E1693" w:rsidP="00E424A5">
      <w:pPr>
        <w:spacing w:after="0" w:line="240" w:lineRule="auto"/>
        <w:rPr>
          <w:rFonts w:eastAsia="Times New Roman" w:cs="Times New Roman"/>
          <w:szCs w:val="24"/>
          <w:lang w:eastAsia="cs-CZ"/>
        </w:rPr>
      </w:pPr>
    </w:p>
    <w:p w14:paraId="74E18FD4" w14:textId="7794F0C2" w:rsidR="001D2E4B" w:rsidRDefault="00764992" w:rsidP="00E424A5">
      <w:pPr>
        <w:spacing w:after="0" w:line="240" w:lineRule="auto"/>
      </w:pPr>
      <w:r w:rsidRPr="00205E92">
        <w:rPr>
          <w:rFonts w:eastAsia="Times New Roman" w:cs="Times New Roman"/>
          <w:szCs w:val="24"/>
          <w:lang w:eastAsia="cs-CZ"/>
        </w:rPr>
        <w:t xml:space="preserve">Změna rozvrhu práce byla projednána se soudcovskou radou dne </w:t>
      </w:r>
      <w:r w:rsidR="008650AB">
        <w:rPr>
          <w:rFonts w:eastAsia="Times New Roman" w:cs="Times New Roman"/>
          <w:szCs w:val="24"/>
          <w:lang w:eastAsia="cs-CZ"/>
        </w:rPr>
        <w:t>25. 7. 2024</w:t>
      </w:r>
      <w:r w:rsidR="00FA6010">
        <w:rPr>
          <w:rFonts w:eastAsia="Times New Roman" w:cs="Times New Roman"/>
          <w:szCs w:val="24"/>
          <w:lang w:eastAsia="cs-CZ"/>
        </w:rPr>
        <w:t>.</w:t>
      </w:r>
    </w:p>
    <w:sectPr w:rsidR="001D2E4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D19FA" w14:textId="77777777" w:rsidR="00862582" w:rsidRDefault="00862582" w:rsidP="006F1081">
      <w:pPr>
        <w:spacing w:after="0" w:line="240" w:lineRule="auto"/>
      </w:pPr>
      <w:r>
        <w:separator/>
      </w:r>
    </w:p>
  </w:endnote>
  <w:endnote w:type="continuationSeparator" w:id="0">
    <w:p w14:paraId="7D2AAA8E" w14:textId="77777777" w:rsidR="00862582" w:rsidRDefault="00862582" w:rsidP="006F1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3844521"/>
      <w:docPartObj>
        <w:docPartGallery w:val="Page Numbers (Bottom of Page)"/>
        <w:docPartUnique/>
      </w:docPartObj>
    </w:sdtPr>
    <w:sdtContent>
      <w:p w14:paraId="4CD2485D" w14:textId="12A199EB" w:rsidR="006F1081" w:rsidRDefault="006F1081">
        <w:pPr>
          <w:pStyle w:val="Zpat"/>
          <w:jc w:val="center"/>
        </w:pPr>
        <w:r>
          <w:fldChar w:fldCharType="begin"/>
        </w:r>
        <w:r>
          <w:instrText>PAGE   \* MERGEFORMAT</w:instrText>
        </w:r>
        <w:r>
          <w:fldChar w:fldCharType="separate"/>
        </w:r>
        <w:r>
          <w:t>2</w:t>
        </w:r>
        <w:r>
          <w:fldChar w:fldCharType="end"/>
        </w:r>
      </w:p>
    </w:sdtContent>
  </w:sdt>
  <w:p w14:paraId="1432356B" w14:textId="77777777" w:rsidR="006F1081" w:rsidRDefault="006F108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D8DEF" w14:textId="77777777" w:rsidR="00862582" w:rsidRDefault="00862582" w:rsidP="006F1081">
      <w:pPr>
        <w:spacing w:after="0" w:line="240" w:lineRule="auto"/>
      </w:pPr>
      <w:r>
        <w:separator/>
      </w:r>
    </w:p>
  </w:footnote>
  <w:footnote w:type="continuationSeparator" w:id="0">
    <w:p w14:paraId="0212D932" w14:textId="77777777" w:rsidR="00862582" w:rsidRDefault="00862582" w:rsidP="006F10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238ED"/>
    <w:multiLevelType w:val="hybridMultilevel"/>
    <w:tmpl w:val="9A703E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174891"/>
    <w:multiLevelType w:val="hybridMultilevel"/>
    <w:tmpl w:val="5630FDFE"/>
    <w:lvl w:ilvl="0" w:tplc="C2222F70">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36B28EB"/>
    <w:multiLevelType w:val="hybridMultilevel"/>
    <w:tmpl w:val="084EF6CE"/>
    <w:lvl w:ilvl="0" w:tplc="F564C03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AE50027"/>
    <w:multiLevelType w:val="hybridMultilevel"/>
    <w:tmpl w:val="BD98FAEA"/>
    <w:lvl w:ilvl="0" w:tplc="8E385D60">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CEF7E88"/>
    <w:multiLevelType w:val="hybridMultilevel"/>
    <w:tmpl w:val="89DEB2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F091696"/>
    <w:multiLevelType w:val="hybridMultilevel"/>
    <w:tmpl w:val="5792D23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1293737"/>
    <w:multiLevelType w:val="hybridMultilevel"/>
    <w:tmpl w:val="5630FDFE"/>
    <w:lvl w:ilvl="0" w:tplc="C2222F70">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B3C2981"/>
    <w:multiLevelType w:val="hybridMultilevel"/>
    <w:tmpl w:val="9A703EA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21A2213"/>
    <w:multiLevelType w:val="hybridMultilevel"/>
    <w:tmpl w:val="40FA2980"/>
    <w:lvl w:ilvl="0" w:tplc="5A34F5DC">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FA4091F"/>
    <w:multiLevelType w:val="hybridMultilevel"/>
    <w:tmpl w:val="D402D244"/>
    <w:lvl w:ilvl="0" w:tplc="0A7CB102">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88D5790"/>
    <w:multiLevelType w:val="hybridMultilevel"/>
    <w:tmpl w:val="8A3476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DBE0ACC"/>
    <w:multiLevelType w:val="hybridMultilevel"/>
    <w:tmpl w:val="3B7420F0"/>
    <w:lvl w:ilvl="0" w:tplc="B666D5D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64EB44EA"/>
    <w:multiLevelType w:val="hybridMultilevel"/>
    <w:tmpl w:val="4410A2EC"/>
    <w:lvl w:ilvl="0" w:tplc="30A6D2AA">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6FCA7A0C"/>
    <w:multiLevelType w:val="hybridMultilevel"/>
    <w:tmpl w:val="8D56AD96"/>
    <w:lvl w:ilvl="0" w:tplc="8BB66484">
      <w:start w:val="1"/>
      <w:numFmt w:val="decimal"/>
      <w:lvlText w:val="%1."/>
      <w:lvlJc w:val="left"/>
      <w:pPr>
        <w:ind w:left="720" w:hanging="360"/>
      </w:pPr>
      <w:rPr>
        <w:rFonts w:ascii="Garamond" w:hAnsi="Garamond"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3167545"/>
    <w:multiLevelType w:val="hybridMultilevel"/>
    <w:tmpl w:val="9A703EA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2069591">
    <w:abstractNumId w:val="3"/>
  </w:num>
  <w:num w:numId="2" w16cid:durableId="1965236571">
    <w:abstractNumId w:val="4"/>
  </w:num>
  <w:num w:numId="3" w16cid:durableId="1829973435">
    <w:abstractNumId w:val="6"/>
  </w:num>
  <w:num w:numId="4" w16cid:durableId="1914394927">
    <w:abstractNumId w:val="11"/>
  </w:num>
  <w:num w:numId="5" w16cid:durableId="47842244">
    <w:abstractNumId w:val="1"/>
  </w:num>
  <w:num w:numId="6" w16cid:durableId="497235830">
    <w:abstractNumId w:val="9"/>
  </w:num>
  <w:num w:numId="7" w16cid:durableId="1579705901">
    <w:abstractNumId w:val="10"/>
  </w:num>
  <w:num w:numId="8" w16cid:durableId="1607495745">
    <w:abstractNumId w:val="13"/>
  </w:num>
  <w:num w:numId="9" w16cid:durableId="17610228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38028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65327532">
    <w:abstractNumId w:val="12"/>
  </w:num>
  <w:num w:numId="12" w16cid:durableId="1488790215">
    <w:abstractNumId w:val="14"/>
  </w:num>
  <w:num w:numId="13" w16cid:durableId="1641762171">
    <w:abstractNumId w:val="2"/>
  </w:num>
  <w:num w:numId="14" w16cid:durableId="878400655">
    <w:abstractNumId w:val="7"/>
  </w:num>
  <w:num w:numId="15" w16cid:durableId="382368613">
    <w:abstractNumId w:val="0"/>
  </w:num>
  <w:num w:numId="16" w16cid:durableId="20406651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565861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5719"/>
    <w:rsid w:val="000632BD"/>
    <w:rsid w:val="000A044E"/>
    <w:rsid w:val="000C53CF"/>
    <w:rsid w:val="000C5A43"/>
    <w:rsid w:val="000F5DE9"/>
    <w:rsid w:val="001348DD"/>
    <w:rsid w:val="00172F23"/>
    <w:rsid w:val="001D2E4B"/>
    <w:rsid w:val="001F64AB"/>
    <w:rsid w:val="001F79A7"/>
    <w:rsid w:val="00221769"/>
    <w:rsid w:val="00227E17"/>
    <w:rsid w:val="002648E7"/>
    <w:rsid w:val="00271DD2"/>
    <w:rsid w:val="002A529A"/>
    <w:rsid w:val="00303A25"/>
    <w:rsid w:val="00305AD3"/>
    <w:rsid w:val="0030748F"/>
    <w:rsid w:val="0031092E"/>
    <w:rsid w:val="00312DBC"/>
    <w:rsid w:val="00313A41"/>
    <w:rsid w:val="0032233C"/>
    <w:rsid w:val="00341A22"/>
    <w:rsid w:val="00352C5C"/>
    <w:rsid w:val="003556C1"/>
    <w:rsid w:val="003F0456"/>
    <w:rsid w:val="00453FB3"/>
    <w:rsid w:val="004904AF"/>
    <w:rsid w:val="004B4F0D"/>
    <w:rsid w:val="004E12EF"/>
    <w:rsid w:val="005719CF"/>
    <w:rsid w:val="00580458"/>
    <w:rsid w:val="005E5255"/>
    <w:rsid w:val="005F7605"/>
    <w:rsid w:val="00600BE5"/>
    <w:rsid w:val="00610657"/>
    <w:rsid w:val="00612805"/>
    <w:rsid w:val="00616C90"/>
    <w:rsid w:val="006567AD"/>
    <w:rsid w:val="006A12BC"/>
    <w:rsid w:val="006E4F94"/>
    <w:rsid w:val="006F1081"/>
    <w:rsid w:val="00717662"/>
    <w:rsid w:val="00747E27"/>
    <w:rsid w:val="00764992"/>
    <w:rsid w:val="007A366D"/>
    <w:rsid w:val="007E4287"/>
    <w:rsid w:val="007E520F"/>
    <w:rsid w:val="008431EA"/>
    <w:rsid w:val="008600E0"/>
    <w:rsid w:val="00862582"/>
    <w:rsid w:val="008650AB"/>
    <w:rsid w:val="008C0A82"/>
    <w:rsid w:val="008D2D2D"/>
    <w:rsid w:val="008E1693"/>
    <w:rsid w:val="009104B0"/>
    <w:rsid w:val="00910AAD"/>
    <w:rsid w:val="009243D7"/>
    <w:rsid w:val="009609FB"/>
    <w:rsid w:val="009B2DE7"/>
    <w:rsid w:val="009E0060"/>
    <w:rsid w:val="009F16AE"/>
    <w:rsid w:val="00A02A52"/>
    <w:rsid w:val="00A46C32"/>
    <w:rsid w:val="00A47585"/>
    <w:rsid w:val="00A5483B"/>
    <w:rsid w:val="00A60DE8"/>
    <w:rsid w:val="00A63F06"/>
    <w:rsid w:val="00A704AF"/>
    <w:rsid w:val="00AC74E6"/>
    <w:rsid w:val="00AE6307"/>
    <w:rsid w:val="00B005FA"/>
    <w:rsid w:val="00B153F3"/>
    <w:rsid w:val="00B30DBB"/>
    <w:rsid w:val="00B46AB6"/>
    <w:rsid w:val="00B61D7E"/>
    <w:rsid w:val="00B72C39"/>
    <w:rsid w:val="00B74343"/>
    <w:rsid w:val="00B766DE"/>
    <w:rsid w:val="00BA3ECB"/>
    <w:rsid w:val="00C134A2"/>
    <w:rsid w:val="00C24CC7"/>
    <w:rsid w:val="00C35B2E"/>
    <w:rsid w:val="00CF0AE9"/>
    <w:rsid w:val="00D076EA"/>
    <w:rsid w:val="00D25525"/>
    <w:rsid w:val="00D2608E"/>
    <w:rsid w:val="00D63BD5"/>
    <w:rsid w:val="00D828B7"/>
    <w:rsid w:val="00DB53E4"/>
    <w:rsid w:val="00DB6E18"/>
    <w:rsid w:val="00DC19BB"/>
    <w:rsid w:val="00DD2A21"/>
    <w:rsid w:val="00DD3A10"/>
    <w:rsid w:val="00DE6636"/>
    <w:rsid w:val="00E37C5C"/>
    <w:rsid w:val="00E424A5"/>
    <w:rsid w:val="00E53FF4"/>
    <w:rsid w:val="00EA6C69"/>
    <w:rsid w:val="00EE3D32"/>
    <w:rsid w:val="00F15719"/>
    <w:rsid w:val="00F2067B"/>
    <w:rsid w:val="00F254E0"/>
    <w:rsid w:val="00F340BD"/>
    <w:rsid w:val="00F44AAA"/>
    <w:rsid w:val="00F71FBE"/>
    <w:rsid w:val="00F80818"/>
    <w:rsid w:val="00F92F2E"/>
    <w:rsid w:val="00FA6010"/>
    <w:rsid w:val="00FB0EBF"/>
    <w:rsid w:val="00FE4785"/>
    <w:rsid w:val="00FE7F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225E4"/>
  <w15:docId w15:val="{5EC9714E-C495-4F86-A10F-7DE04E56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heme="minorHAnsi" w:hAnsi="Garamond" w:cstheme="minorBidi"/>
        <w:sz w:val="24"/>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B4F0D"/>
  </w:style>
  <w:style w:type="paragraph" w:styleId="Nadpis2">
    <w:name w:val="heading 2"/>
    <w:basedOn w:val="Normln"/>
    <w:next w:val="Normln"/>
    <w:link w:val="Nadpis2Char"/>
    <w:uiPriority w:val="9"/>
    <w:semiHidden/>
    <w:unhideWhenUsed/>
    <w:qFormat/>
    <w:rsid w:val="00DE66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qFormat/>
    <w:rsid w:val="001F79A7"/>
    <w:pPr>
      <w:keepNext/>
      <w:spacing w:after="0" w:line="240" w:lineRule="auto"/>
      <w:jc w:val="center"/>
      <w:outlineLvl w:val="2"/>
    </w:pPr>
    <w:rPr>
      <w:rFonts w:ascii="Times New Roman" w:eastAsia="Times New Roman" w:hAnsi="Times New Roman" w:cs="Times New Roman"/>
      <w:b/>
      <w:bCs/>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12DBC"/>
    <w:pPr>
      <w:ind w:left="720"/>
      <w:contextualSpacing/>
    </w:pPr>
  </w:style>
  <w:style w:type="paragraph" w:styleId="Nzev">
    <w:name w:val="Title"/>
    <w:basedOn w:val="Normln"/>
    <w:link w:val="NzevChar"/>
    <w:qFormat/>
    <w:rsid w:val="004B4F0D"/>
    <w:pPr>
      <w:autoSpaceDE w:val="0"/>
      <w:autoSpaceDN w:val="0"/>
      <w:adjustRightInd w:val="0"/>
      <w:spacing w:after="0" w:line="240" w:lineRule="auto"/>
      <w:jc w:val="center"/>
    </w:pPr>
    <w:rPr>
      <w:rFonts w:ascii="Times New Roman" w:eastAsia="Times New Roman" w:hAnsi="Times New Roman" w:cs="Times New Roman"/>
      <w:b/>
      <w:bCs/>
      <w:sz w:val="40"/>
      <w:szCs w:val="40"/>
      <w:lang w:eastAsia="cs-CZ"/>
    </w:rPr>
  </w:style>
  <w:style w:type="character" w:customStyle="1" w:styleId="NzevChar">
    <w:name w:val="Název Char"/>
    <w:basedOn w:val="Standardnpsmoodstavce"/>
    <w:link w:val="Nzev"/>
    <w:rsid w:val="004B4F0D"/>
    <w:rPr>
      <w:rFonts w:ascii="Times New Roman" w:eastAsia="Times New Roman" w:hAnsi="Times New Roman" w:cs="Times New Roman"/>
      <w:b/>
      <w:bCs/>
      <w:sz w:val="40"/>
      <w:szCs w:val="40"/>
      <w:lang w:eastAsia="cs-CZ"/>
    </w:rPr>
  </w:style>
  <w:style w:type="character" w:customStyle="1" w:styleId="Nadpis3Char">
    <w:name w:val="Nadpis 3 Char"/>
    <w:basedOn w:val="Standardnpsmoodstavce"/>
    <w:link w:val="Nadpis3"/>
    <w:rsid w:val="001F79A7"/>
    <w:rPr>
      <w:rFonts w:ascii="Times New Roman" w:eastAsia="Times New Roman" w:hAnsi="Times New Roman" w:cs="Times New Roman"/>
      <w:b/>
      <w:bCs/>
      <w:szCs w:val="24"/>
      <w:lang w:eastAsia="cs-CZ"/>
    </w:rPr>
  </w:style>
  <w:style w:type="character" w:customStyle="1" w:styleId="Nadpis2Char">
    <w:name w:val="Nadpis 2 Char"/>
    <w:basedOn w:val="Standardnpsmoodstavce"/>
    <w:link w:val="Nadpis2"/>
    <w:uiPriority w:val="9"/>
    <w:semiHidden/>
    <w:rsid w:val="00DE6636"/>
    <w:rPr>
      <w:rFonts w:asciiTheme="majorHAnsi" w:eastAsiaTheme="majorEastAsia" w:hAnsiTheme="majorHAnsi" w:cstheme="majorBidi"/>
      <w:b/>
      <w:bCs/>
      <w:color w:val="4F81BD" w:themeColor="accent1"/>
      <w:sz w:val="26"/>
      <w:szCs w:val="26"/>
    </w:rPr>
  </w:style>
  <w:style w:type="paragraph" w:styleId="Textbubliny">
    <w:name w:val="Balloon Text"/>
    <w:basedOn w:val="Normln"/>
    <w:link w:val="TextbublinyChar"/>
    <w:uiPriority w:val="99"/>
    <w:semiHidden/>
    <w:unhideWhenUsed/>
    <w:rsid w:val="00B61D7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61D7E"/>
    <w:rPr>
      <w:rFonts w:ascii="Tahoma" w:hAnsi="Tahoma" w:cs="Tahoma"/>
      <w:sz w:val="16"/>
      <w:szCs w:val="16"/>
    </w:rPr>
  </w:style>
  <w:style w:type="paragraph" w:styleId="Zhlav">
    <w:name w:val="header"/>
    <w:basedOn w:val="Normln"/>
    <w:link w:val="ZhlavChar"/>
    <w:uiPriority w:val="99"/>
    <w:unhideWhenUsed/>
    <w:rsid w:val="006F108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F1081"/>
  </w:style>
  <w:style w:type="paragraph" w:styleId="Zpat">
    <w:name w:val="footer"/>
    <w:basedOn w:val="Normln"/>
    <w:link w:val="ZpatChar"/>
    <w:uiPriority w:val="99"/>
    <w:unhideWhenUsed/>
    <w:rsid w:val="006F1081"/>
    <w:pPr>
      <w:tabs>
        <w:tab w:val="center" w:pos="4536"/>
        <w:tab w:val="right" w:pos="9072"/>
      </w:tabs>
      <w:spacing w:after="0" w:line="240" w:lineRule="auto"/>
    </w:pPr>
  </w:style>
  <w:style w:type="character" w:customStyle="1" w:styleId="ZpatChar">
    <w:name w:val="Zápatí Char"/>
    <w:basedOn w:val="Standardnpsmoodstavce"/>
    <w:link w:val="Zpat"/>
    <w:uiPriority w:val="99"/>
    <w:rsid w:val="006F10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609209">
      <w:bodyDiv w:val="1"/>
      <w:marLeft w:val="0"/>
      <w:marRight w:val="0"/>
      <w:marTop w:val="0"/>
      <w:marBottom w:val="0"/>
      <w:divBdr>
        <w:top w:val="none" w:sz="0" w:space="0" w:color="auto"/>
        <w:left w:val="none" w:sz="0" w:space="0" w:color="auto"/>
        <w:bottom w:val="none" w:sz="0" w:space="0" w:color="auto"/>
        <w:right w:val="none" w:sz="0" w:space="0" w:color="auto"/>
      </w:divBdr>
    </w:div>
    <w:div w:id="674958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E525CB-941C-40CE-8AC8-AB790C752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3804</Words>
  <Characters>22445</Characters>
  <Application>Microsoft Office Word</Application>
  <DocSecurity>0</DocSecurity>
  <Lines>187</Lines>
  <Paragraphs>52</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26197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Kubátová Martina Mgr.</dc:creator>
  <cp:lastModifiedBy>Kubátová Martina Mgr.</cp:lastModifiedBy>
  <cp:revision>8</cp:revision>
  <cp:lastPrinted>2024-07-30T10:45:00Z</cp:lastPrinted>
  <dcterms:created xsi:type="dcterms:W3CDTF">2024-07-30T10:12:00Z</dcterms:created>
  <dcterms:modified xsi:type="dcterms:W3CDTF">2024-07-30T10:46:00Z</dcterms:modified>
</cp:coreProperties>
</file>