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1C0D" w14:textId="3552FDA5"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8A52D5">
        <w:rPr>
          <w:rFonts w:ascii="Garamond" w:hAnsi="Garamond"/>
          <w:b w:val="0"/>
          <w:sz w:val="24"/>
          <w:szCs w:val="24"/>
        </w:rPr>
        <w:t>1683</w:t>
      </w:r>
      <w:r w:rsidR="00717662">
        <w:rPr>
          <w:rFonts w:ascii="Garamond" w:hAnsi="Garamond"/>
          <w:b w:val="0"/>
          <w:sz w:val="24"/>
          <w:szCs w:val="24"/>
        </w:rPr>
        <w:t>/</w:t>
      </w:r>
      <w:r w:rsidRPr="00F547E7">
        <w:rPr>
          <w:rFonts w:ascii="Garamond" w:hAnsi="Garamond"/>
          <w:b w:val="0"/>
          <w:sz w:val="24"/>
          <w:szCs w:val="24"/>
        </w:rPr>
        <w:t>202</w:t>
      </w:r>
      <w:r w:rsidR="00DE6636">
        <w:rPr>
          <w:rFonts w:ascii="Garamond" w:hAnsi="Garamond"/>
          <w:b w:val="0"/>
          <w:sz w:val="24"/>
          <w:szCs w:val="24"/>
        </w:rPr>
        <w:t>4</w:t>
      </w:r>
    </w:p>
    <w:p w14:paraId="759B0C31" w14:textId="01115103"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94669B">
        <w:rPr>
          <w:rFonts w:ascii="Garamond" w:hAnsi="Garamond"/>
          <w:szCs w:val="32"/>
        </w:rPr>
        <w:t>7</w:t>
      </w:r>
    </w:p>
    <w:p w14:paraId="582F9C1A" w14:textId="77777777"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 w:rsidR="00DE6636">
        <w:rPr>
          <w:b/>
          <w:bCs/>
          <w:sz w:val="32"/>
          <w:szCs w:val="32"/>
        </w:rPr>
        <w:t>4</w:t>
      </w:r>
    </w:p>
    <w:p w14:paraId="3584654B" w14:textId="77777777" w:rsidR="004B4F0D" w:rsidRPr="000744CB" w:rsidRDefault="004B4F0D" w:rsidP="004B4F0D">
      <w:pPr>
        <w:pStyle w:val="Odstavecseseznamem"/>
        <w:rPr>
          <w:rFonts w:ascii="Times New Roman" w:hAnsi="Times New Roman"/>
          <w:b/>
          <w:bCs/>
          <w:szCs w:val="24"/>
        </w:rPr>
      </w:pPr>
    </w:p>
    <w:p w14:paraId="6BC257EA" w14:textId="31CF8803" w:rsidR="008A52D5" w:rsidRPr="008A52D5" w:rsidRDefault="008A52D5" w:rsidP="008A52D5">
      <w:pPr>
        <w:jc w:val="both"/>
        <w:rPr>
          <w:rFonts w:eastAsia="Calibri" w:cs="Times New Roman"/>
          <w:bCs/>
          <w:szCs w:val="24"/>
        </w:rPr>
      </w:pPr>
      <w:r w:rsidRPr="008A52D5">
        <w:rPr>
          <w:rFonts w:eastAsia="Calibri" w:cs="Times New Roman"/>
          <w:bCs/>
          <w:szCs w:val="24"/>
        </w:rPr>
        <w:t xml:space="preserve">Podle § 41 odst. 2 věty druhé zákona č. 6/2002 Sb., o soudech a soudcích, ve znění pozdějších předpisů </w:t>
      </w:r>
      <w:r w:rsidRPr="008A52D5">
        <w:rPr>
          <w:rFonts w:eastAsia="Calibri" w:cs="Times New Roman"/>
        </w:rPr>
        <w:t xml:space="preserve">v návaznosti </w:t>
      </w:r>
      <w:r w:rsidRPr="00986AA7">
        <w:rPr>
          <w:rFonts w:eastAsia="Calibri" w:cs="Times New Roman"/>
        </w:rPr>
        <w:t xml:space="preserve">na plánované </w:t>
      </w:r>
      <w:r w:rsidRPr="00986AA7">
        <w:rPr>
          <w:rFonts w:eastAsia="Calibri" w:cs="Times New Roman"/>
          <w:bCs/>
          <w:szCs w:val="24"/>
        </w:rPr>
        <w:t>dočasné přidělení soudkyně</w:t>
      </w:r>
      <w:r w:rsidRPr="00986AA7">
        <w:rPr>
          <w:rFonts w:eastAsia="Calibri" w:cs="Times New Roman"/>
        </w:rPr>
        <w:t xml:space="preserve"> Mgr. Michaely Novákové ke Krajskému soudu v Hradci Králové, dále v návaznosti na změnu asistentů soudců vyřizujících agendu Si</w:t>
      </w:r>
      <w:r w:rsidR="00986AA7" w:rsidRPr="00986AA7">
        <w:rPr>
          <w:rFonts w:eastAsia="Calibri" w:cs="Times New Roman"/>
        </w:rPr>
        <w:t>,</w:t>
      </w:r>
      <w:r w:rsidRPr="00986AA7">
        <w:rPr>
          <w:rFonts w:eastAsia="Calibri" w:cs="Times New Roman"/>
        </w:rPr>
        <w:t xml:space="preserve"> v souvislosti s doplněním článku o justičním kandidátovi přidělenému k Okresnímu soudu v Hradci Králové</w:t>
      </w:r>
      <w:r w:rsidR="00986AA7" w:rsidRPr="00986AA7">
        <w:rPr>
          <w:rFonts w:eastAsia="Calibri" w:cs="Times New Roman"/>
        </w:rPr>
        <w:t xml:space="preserve"> </w:t>
      </w:r>
      <w:r w:rsidR="00986AA7" w:rsidRPr="00986AA7">
        <w:t xml:space="preserve">a </w:t>
      </w:r>
      <w:r w:rsidR="00986AA7" w:rsidRPr="00986AA7">
        <w:rPr>
          <w:bCs/>
          <w:szCs w:val="24"/>
        </w:rPr>
        <w:t>dílčím způsobem z vážných osobních důvodů změnit rozpis dosažitelnosti (pracovní pohotovosti) soudců</w:t>
      </w:r>
      <w:r w:rsidR="00986AA7">
        <w:rPr>
          <w:bCs/>
          <w:szCs w:val="24"/>
        </w:rPr>
        <w:t>/soudkyň</w:t>
      </w:r>
      <w:r w:rsidRPr="008A52D5">
        <w:rPr>
          <w:rFonts w:eastAsia="Calibri" w:cs="Times New Roman"/>
          <w:bCs/>
          <w:szCs w:val="24"/>
        </w:rPr>
        <w:t xml:space="preserve"> měním od 1. 9. 2024 Rozvrh práce u Okresního soudu v Hradci Králové takto:</w:t>
      </w:r>
    </w:p>
    <w:p w14:paraId="68AE3458" w14:textId="77777777" w:rsidR="008A52D5" w:rsidRDefault="008A52D5" w:rsidP="004B4F0D">
      <w:pPr>
        <w:jc w:val="both"/>
        <w:rPr>
          <w:bCs/>
          <w:szCs w:val="24"/>
        </w:rPr>
      </w:pPr>
    </w:p>
    <w:p w14:paraId="1EE406D6" w14:textId="77777777" w:rsidR="009243D7" w:rsidRPr="009243D7" w:rsidRDefault="009243D7" w:rsidP="009243D7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r w:rsidRPr="009243D7">
        <w:rPr>
          <w:rFonts w:eastAsia="Times New Roman" w:cs="Times New Roman"/>
          <w:b/>
          <w:bCs/>
          <w:szCs w:val="24"/>
          <w:lang w:eastAsia="cs-CZ"/>
        </w:rPr>
        <w:t>ČÁST TŘETÍ</w:t>
      </w:r>
    </w:p>
    <w:p w14:paraId="2CE7079A" w14:textId="77777777" w:rsidR="009243D7" w:rsidRPr="009243D7" w:rsidRDefault="009243D7" w:rsidP="009243D7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9243D7">
        <w:rPr>
          <w:rFonts w:eastAsia="Times New Roman" w:cs="Times New Roman"/>
          <w:bCs/>
          <w:szCs w:val="24"/>
          <w:lang w:eastAsia="cs-CZ"/>
        </w:rPr>
        <w:t>Občanskoprávní oddělení</w:t>
      </w:r>
    </w:p>
    <w:p w14:paraId="514DF855" w14:textId="77777777" w:rsidR="00D2608E" w:rsidRDefault="00D2608E" w:rsidP="00D2608E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  <w:bookmarkStart w:id="0" w:name="_Toc499618988"/>
      <w:bookmarkStart w:id="1" w:name="_Toc499629987"/>
      <w:bookmarkStart w:id="2" w:name="_Toc499706016"/>
      <w:bookmarkStart w:id="3" w:name="_Toc510513893"/>
      <w:bookmarkStart w:id="4" w:name="_Toc510513997"/>
      <w:bookmarkStart w:id="5" w:name="_Toc499618996"/>
      <w:bookmarkStart w:id="6" w:name="_Toc499629995"/>
      <w:bookmarkStart w:id="7" w:name="_Toc499706024"/>
      <w:bookmarkStart w:id="8" w:name="_Toc510513901"/>
      <w:bookmarkStart w:id="9" w:name="_Toc510514005"/>
    </w:p>
    <w:p w14:paraId="132205C6" w14:textId="77777777" w:rsidR="0094669B" w:rsidRPr="00D2608E" w:rsidRDefault="0094669B" w:rsidP="00D2608E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</w:p>
    <w:bookmarkEnd w:id="0"/>
    <w:bookmarkEnd w:id="1"/>
    <w:bookmarkEnd w:id="2"/>
    <w:bookmarkEnd w:id="3"/>
    <w:bookmarkEnd w:id="4"/>
    <w:p w14:paraId="373CC652" w14:textId="77777777" w:rsidR="00D2608E" w:rsidRPr="00D2608E" w:rsidRDefault="00D2608E" w:rsidP="00D2608E">
      <w:pPr>
        <w:keepNext/>
        <w:jc w:val="center"/>
        <w:outlineLvl w:val="2"/>
        <w:rPr>
          <w:rFonts w:eastAsia="Calibri" w:cs="Times New Roman"/>
          <w:b/>
        </w:rPr>
      </w:pPr>
      <w:r w:rsidRPr="00D2608E">
        <w:rPr>
          <w:rFonts w:eastAsia="Calibri" w:cs="Times New Roman"/>
          <w:b/>
        </w:rPr>
        <w:t>Čl. 2</w:t>
      </w:r>
    </w:p>
    <w:p w14:paraId="319111C7" w14:textId="77777777" w:rsidR="00D2608E" w:rsidRPr="00D2608E" w:rsidRDefault="00D2608E" w:rsidP="00D2608E">
      <w:pPr>
        <w:keepNext/>
        <w:jc w:val="center"/>
        <w:outlineLvl w:val="2"/>
        <w:rPr>
          <w:rFonts w:eastAsia="Calibri" w:cs="Times New Roman"/>
          <w:b/>
        </w:rPr>
      </w:pPr>
      <w:bookmarkStart w:id="10" w:name="_Toc499618989"/>
      <w:bookmarkStart w:id="11" w:name="_Toc499629988"/>
      <w:bookmarkStart w:id="12" w:name="_Toc499706017"/>
      <w:bookmarkStart w:id="13" w:name="_Toc510513894"/>
      <w:bookmarkStart w:id="14" w:name="_Toc510513998"/>
      <w:r w:rsidRPr="00D2608E">
        <w:rPr>
          <w:rFonts w:eastAsia="Calibri" w:cs="Times New Roman"/>
          <w:b/>
        </w:rPr>
        <w:t>Systém přidělování věcí agendy C</w:t>
      </w:r>
      <w:bookmarkEnd w:id="10"/>
      <w:bookmarkEnd w:id="11"/>
      <w:bookmarkEnd w:id="12"/>
      <w:bookmarkEnd w:id="13"/>
      <w:bookmarkEnd w:id="14"/>
    </w:p>
    <w:p w14:paraId="2563DEE7" w14:textId="1B4443E4" w:rsidR="00D2608E" w:rsidRPr="00D2608E" w:rsidRDefault="00D2608E" w:rsidP="00D2608E">
      <w:pPr>
        <w:numPr>
          <w:ilvl w:val="0"/>
          <w:numId w:val="2"/>
        </w:numPr>
        <w:spacing w:after="120" w:line="240" w:lineRule="auto"/>
        <w:jc w:val="both"/>
        <w:rPr>
          <w:rFonts w:eastAsia="Calibri" w:cs="Times New Roman"/>
        </w:rPr>
      </w:pPr>
      <w:r w:rsidRPr="00D2608E">
        <w:rPr>
          <w:rFonts w:eastAsia="Calibri" w:cs="Times New Roman"/>
        </w:rPr>
        <w:t xml:space="preserve">V každém senátu C – automatické přidělování nápadu obecným způsobem přidělování dle algoritmu programu ISAS podle pořadí nápadu věci a s ohledem na specializace, a to v senátu </w:t>
      </w:r>
      <w:r w:rsidRPr="00EE2EC7">
        <w:rPr>
          <w:rFonts w:eastAsia="Calibri" w:cs="Times New Roman"/>
        </w:rPr>
        <w:t xml:space="preserve">8 C do </w:t>
      </w:r>
      <w:proofErr w:type="gramStart"/>
      <w:r w:rsidRPr="00EE2EC7">
        <w:rPr>
          <w:rFonts w:eastAsia="Calibri" w:cs="Times New Roman"/>
        </w:rPr>
        <w:t>0%</w:t>
      </w:r>
      <w:proofErr w:type="gramEnd"/>
      <w:r w:rsidRPr="00EE2EC7">
        <w:rPr>
          <w:rFonts w:eastAsia="Calibri" w:cs="Times New Roman"/>
        </w:rPr>
        <w:t xml:space="preserve">, </w:t>
      </w:r>
      <w:r w:rsidRPr="00D2608E">
        <w:rPr>
          <w:rFonts w:eastAsia="Calibri" w:cs="Times New Roman"/>
        </w:rPr>
        <w:t>9 C do 100%, 10 C do 50%, 12 C do 60%, 13 C do 100%, 14 C do 100%, 15 C do 60%, 17 C do 100%, 18 C do 60%, 19 C do 0%, 20 C do 100%, 21 C do 50%, 37 C do 50%, 38 C do 100%.</w:t>
      </w:r>
    </w:p>
    <w:p w14:paraId="036B1512" w14:textId="77777777" w:rsidR="00D2608E" w:rsidRPr="00D2608E" w:rsidRDefault="00D2608E" w:rsidP="00D2608E">
      <w:pPr>
        <w:numPr>
          <w:ilvl w:val="0"/>
          <w:numId w:val="2"/>
        </w:numPr>
        <w:spacing w:after="120" w:line="240" w:lineRule="auto"/>
        <w:jc w:val="both"/>
        <w:rPr>
          <w:rFonts w:eastAsia="Calibri" w:cs="Times New Roman"/>
        </w:rPr>
      </w:pPr>
      <w:r w:rsidRPr="00D2608E">
        <w:rPr>
          <w:rFonts w:eastAsia="Calibri" w:cs="Times New Roman"/>
        </w:rPr>
        <w:t xml:space="preserve">Specializace ve všech senátech: žaloby o rozvod manželství, žaloby na vypořádání společného jmění manželů, věci napadlé z oddělení EPR, žaloby na ochranu rušené držby budou přidělovány v senátech 8 </w:t>
      </w:r>
      <w:proofErr w:type="gramStart"/>
      <w:r w:rsidRPr="00D2608E">
        <w:rPr>
          <w:rFonts w:eastAsia="Calibri" w:cs="Times New Roman"/>
        </w:rPr>
        <w:t>C – 38</w:t>
      </w:r>
      <w:proofErr w:type="gramEnd"/>
      <w:r w:rsidRPr="00D2608E">
        <w:rPr>
          <w:rFonts w:eastAsia="Calibri" w:cs="Times New Roman"/>
        </w:rPr>
        <w:t xml:space="preserve"> C automatickým přidělováním nápadu obecným způsobem dle algoritmu programu ISAS podle pořadí nápadu věci a podle stejného procentuálního rozsahu jako v odstavci 1. Pro určení specializace je rozhodující stav v době nápadu věci, k pozdějším změnám se nepřihlíží. </w:t>
      </w:r>
    </w:p>
    <w:p w14:paraId="3E13FC27" w14:textId="3F1E69BC" w:rsidR="00D2608E" w:rsidRPr="00D2608E" w:rsidRDefault="00D2608E" w:rsidP="00D2608E">
      <w:pPr>
        <w:numPr>
          <w:ilvl w:val="0"/>
          <w:numId w:val="2"/>
        </w:numPr>
        <w:spacing w:after="120" w:line="240" w:lineRule="auto"/>
        <w:jc w:val="both"/>
        <w:rPr>
          <w:rFonts w:eastAsia="Calibri" w:cs="Times New Roman"/>
        </w:rPr>
      </w:pPr>
      <w:r w:rsidRPr="00D2608E">
        <w:rPr>
          <w:rFonts w:eastAsia="Calibri" w:cs="Times New Roman"/>
        </w:rPr>
        <w:t xml:space="preserve">Věci přidělené Mgr. Olze Mičanové, dosud nepravomocně skončené, projedná a rozhodne až do jejich úplného skončení JUDr. Milan Plhal. V případě obživnutí věci již skončené Mgr. Olgou Mičanovou, bude tato věc přidělena k projednání a rozhodnutí JUDr. Milanu Plhalovi. Věci přidělené JUDr. Mileně Heřmanové, dosud nepravomocně skončené, projedná a rozhodne až do jejich úplného skončení Mgr. Radka </w:t>
      </w:r>
      <w:proofErr w:type="spellStart"/>
      <w:r>
        <w:rPr>
          <w:rFonts w:eastAsia="Calibri" w:cs="Times New Roman"/>
        </w:rPr>
        <w:t>Ordošová</w:t>
      </w:r>
      <w:proofErr w:type="spellEnd"/>
      <w:r w:rsidRPr="00D2608E">
        <w:rPr>
          <w:rFonts w:eastAsia="Calibri" w:cs="Times New Roman"/>
        </w:rPr>
        <w:t xml:space="preserve">. V případě obživnutí věci již skončené JUDr. Milenou Heřmanovou, bude tato věc přidělena k projednání a rozhodnutí Mgr. Radce </w:t>
      </w:r>
      <w:proofErr w:type="spellStart"/>
      <w:r w:rsidR="00DD2A21">
        <w:rPr>
          <w:rFonts w:eastAsia="Calibri" w:cs="Times New Roman"/>
        </w:rPr>
        <w:t>Ordošové</w:t>
      </w:r>
      <w:proofErr w:type="spellEnd"/>
      <w:r w:rsidRPr="00D2608E">
        <w:rPr>
          <w:rFonts w:eastAsia="Calibri" w:cs="Times New Roman"/>
        </w:rPr>
        <w:t xml:space="preserve">. </w:t>
      </w:r>
    </w:p>
    <w:p w14:paraId="1FBD28E1" w14:textId="31768AEB" w:rsidR="00D2608E" w:rsidRPr="00D2608E" w:rsidRDefault="00D2608E" w:rsidP="00D2608E">
      <w:pPr>
        <w:numPr>
          <w:ilvl w:val="0"/>
          <w:numId w:val="2"/>
        </w:numPr>
        <w:spacing w:after="120" w:line="240" w:lineRule="auto"/>
        <w:jc w:val="both"/>
        <w:rPr>
          <w:rFonts w:eastAsia="Calibri" w:cs="Times New Roman"/>
        </w:rPr>
      </w:pPr>
      <w:r w:rsidRPr="00D2608E">
        <w:rPr>
          <w:rFonts w:eastAsia="Calibri" w:cs="Times New Roman"/>
        </w:rPr>
        <w:t>Věci, v nichž proběhlo odvolací řízení a Krajský soud v Hradci Králové poté zrušil rozhodnutí prvostupňového soudu, věci okresním soudem postoupené, v nichž bylo rozhodnuto o důvodnosti nesouhlasu s postoupením, věci zrušené NS ČR a ÚS ČR, budou přidělovány soudci/soudkyni, který/á v nich naposledy rozhodoval/a</w:t>
      </w:r>
      <w:r w:rsidR="0094669B">
        <w:rPr>
          <w:rFonts w:eastAsia="Calibri" w:cs="Times New Roman"/>
        </w:rPr>
        <w:t>,</w:t>
      </w:r>
      <w:r w:rsidRPr="00D2608E">
        <w:rPr>
          <w:rFonts w:eastAsia="Calibri" w:cs="Times New Roman"/>
        </w:rPr>
        <w:t xml:space="preserve"> nebo který/á je zařazen/a v senátu stejného čísla. V případě, že senát není obsazen, budou přidělovány čárkovým systémem do senátů počínaje senátem 17 C. Věci, v nichž rozhodla </w:t>
      </w:r>
      <w:r w:rsidRPr="00D2608E">
        <w:rPr>
          <w:rFonts w:eastAsia="Calibri" w:cs="Times New Roman"/>
        </w:rPr>
        <w:lastRenderedPageBreak/>
        <w:t xml:space="preserve">JUDr. Ladislava </w:t>
      </w:r>
      <w:proofErr w:type="spellStart"/>
      <w:r w:rsidRPr="00D2608E">
        <w:rPr>
          <w:rFonts w:eastAsia="Calibri" w:cs="Times New Roman"/>
        </w:rPr>
        <w:t>Šulecová</w:t>
      </w:r>
      <w:proofErr w:type="spellEnd"/>
      <w:r w:rsidRPr="00D2608E">
        <w:rPr>
          <w:rFonts w:eastAsia="Calibri" w:cs="Times New Roman"/>
        </w:rPr>
        <w:t xml:space="preserve"> nebo Mgr. Olga Mičanová, budou přiděleny JUDr. Milanu Plhalovi.</w:t>
      </w:r>
    </w:p>
    <w:p w14:paraId="36D608DF" w14:textId="77777777" w:rsidR="00D2608E" w:rsidRPr="00D2608E" w:rsidRDefault="00D2608E" w:rsidP="00D2608E">
      <w:pPr>
        <w:keepNext/>
        <w:numPr>
          <w:ilvl w:val="0"/>
          <w:numId w:val="2"/>
        </w:numPr>
        <w:spacing w:after="0" w:line="240" w:lineRule="auto"/>
        <w:jc w:val="both"/>
        <w:outlineLvl w:val="2"/>
        <w:rPr>
          <w:rFonts w:eastAsia="Calibri" w:cs="Times New Roman"/>
        </w:rPr>
      </w:pPr>
      <w:bookmarkStart w:id="15" w:name="_Toc499618990"/>
      <w:bookmarkStart w:id="16" w:name="_Toc499629989"/>
      <w:bookmarkStart w:id="17" w:name="_Toc499706018"/>
      <w:bookmarkStart w:id="18" w:name="_Toc510513895"/>
      <w:bookmarkStart w:id="19" w:name="_Toc510513999"/>
      <w:r w:rsidRPr="00D2608E">
        <w:rPr>
          <w:rFonts w:eastAsia="Calibri" w:cs="Times New Roman"/>
        </w:rPr>
        <w:t>Věci vyloučené budou přiděleny soudci/soudkyni, který/á o jejich vyloučení rozhodl/a. Věci spojené ke společnému řízení budou přiděleny k projednání a rozhodnutí tomu soudci/soudkyni, které/mu věc napadla dříve.</w:t>
      </w:r>
      <w:bookmarkEnd w:id="15"/>
      <w:bookmarkEnd w:id="16"/>
      <w:bookmarkEnd w:id="17"/>
      <w:bookmarkEnd w:id="18"/>
      <w:bookmarkEnd w:id="19"/>
    </w:p>
    <w:p w14:paraId="4C1F1147" w14:textId="77777777" w:rsidR="00D2608E" w:rsidRPr="00D2608E" w:rsidRDefault="00D2608E" w:rsidP="00D2608E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3C83D47" w14:textId="77777777" w:rsidR="00D2608E" w:rsidRDefault="00D2608E" w:rsidP="00C24CC7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szCs w:val="24"/>
          <w:lang w:eastAsia="cs-CZ"/>
        </w:rPr>
      </w:pPr>
    </w:p>
    <w:p w14:paraId="31A44DC5" w14:textId="77777777" w:rsidR="00D2608E" w:rsidRDefault="00D2608E" w:rsidP="00F241CB">
      <w:pPr>
        <w:keepNext/>
        <w:spacing w:after="0" w:line="240" w:lineRule="auto"/>
        <w:outlineLvl w:val="2"/>
        <w:rPr>
          <w:rFonts w:eastAsia="Times New Roman" w:cs="Times New Roman"/>
          <w:b/>
          <w:szCs w:val="24"/>
          <w:lang w:eastAsia="cs-CZ"/>
        </w:rPr>
      </w:pPr>
    </w:p>
    <w:p w14:paraId="3B1C1714" w14:textId="77777777" w:rsidR="00F241CB" w:rsidRPr="00F241CB" w:rsidRDefault="00F241CB" w:rsidP="00F241CB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/>
          <w:bCs/>
        </w:rPr>
      </w:pPr>
      <w:bookmarkStart w:id="20" w:name="_Toc467760452"/>
      <w:bookmarkStart w:id="21" w:name="_Toc467760615"/>
      <w:bookmarkStart w:id="22" w:name="_Toc467760702"/>
      <w:bookmarkStart w:id="23" w:name="_Toc467760964"/>
      <w:bookmarkStart w:id="24" w:name="_Toc467761190"/>
      <w:bookmarkStart w:id="25" w:name="_Toc467761237"/>
      <w:bookmarkStart w:id="26" w:name="_Toc467821923"/>
      <w:bookmarkStart w:id="27" w:name="_Toc467822495"/>
      <w:bookmarkStart w:id="28" w:name="_Toc467822822"/>
      <w:bookmarkStart w:id="29" w:name="_Toc468093014"/>
      <w:bookmarkStart w:id="30" w:name="_Toc468175652"/>
      <w:bookmarkStart w:id="31" w:name="_Toc510514012"/>
      <w:r w:rsidRPr="00F241CB">
        <w:rPr>
          <w:rFonts w:eastAsia="Calibri" w:cs="Times New Roman"/>
          <w:b/>
          <w:bCs/>
        </w:rPr>
        <w:t>ČÁST ČTVRTÁ</w:t>
      </w:r>
    </w:p>
    <w:p w14:paraId="3FAE2A5D" w14:textId="77777777" w:rsidR="00F241CB" w:rsidRPr="00F241CB" w:rsidRDefault="00F241CB" w:rsidP="00F241CB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Cs/>
        </w:rPr>
      </w:pPr>
      <w:r w:rsidRPr="00F241CB">
        <w:rPr>
          <w:rFonts w:eastAsia="Calibri" w:cs="Times New Roman"/>
          <w:bCs/>
        </w:rPr>
        <w:t>Správa soudu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79C124C" w14:textId="77777777" w:rsidR="00F241CB" w:rsidRPr="00F241CB" w:rsidRDefault="00F241CB" w:rsidP="00F241CB">
      <w:pPr>
        <w:spacing w:after="0" w:line="240" w:lineRule="auto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241CB" w:rsidRPr="00F241CB" w14:paraId="2AC7A622" w14:textId="77777777" w:rsidTr="0002692A">
        <w:tc>
          <w:tcPr>
            <w:tcW w:w="9212" w:type="dxa"/>
            <w:shd w:val="clear" w:color="auto" w:fill="auto"/>
          </w:tcPr>
          <w:p w14:paraId="59769F49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14:paraId="36C99DC5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Ředitelka správy soudu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Mgr. Martina Kubátová</w:t>
            </w:r>
          </w:p>
          <w:p w14:paraId="6FB657C5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Zástup:</w:t>
            </w:r>
          </w:p>
          <w:p w14:paraId="41520C2A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F241CB">
              <w:rPr>
                <w:rFonts w:eastAsia="Calibri" w:cs="Times New Roman"/>
                <w:bCs/>
              </w:rPr>
              <w:t xml:space="preserve">Rozpočet </w:t>
            </w:r>
            <w:r w:rsidRPr="00F241CB">
              <w:rPr>
                <w:rFonts w:eastAsia="Calibri" w:cs="Times New Roman"/>
              </w:rPr>
              <w:t>–</w:t>
            </w:r>
            <w:r w:rsidRPr="00F241CB">
              <w:rPr>
                <w:rFonts w:eastAsia="Calibri" w:cs="Times New Roman"/>
                <w:bCs/>
              </w:rPr>
              <w:t xml:space="preserve"> Jaroslava Suchánková, Romana Krausová</w:t>
            </w:r>
          </w:p>
          <w:p w14:paraId="03A97AC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Personální agenda </w:t>
            </w:r>
            <w:r w:rsidRPr="00F241CB">
              <w:rPr>
                <w:rFonts w:eastAsia="Calibri" w:cs="Times New Roman"/>
              </w:rPr>
              <w:t>–</w:t>
            </w:r>
            <w:r w:rsidRPr="00F241CB">
              <w:rPr>
                <w:rFonts w:eastAsia="Calibri" w:cs="Times New Roman"/>
                <w:bCs/>
              </w:rPr>
              <w:t xml:space="preserve"> Irena Kulichová </w:t>
            </w:r>
          </w:p>
          <w:p w14:paraId="17D8F89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Agenda </w:t>
            </w:r>
            <w:proofErr w:type="spellStart"/>
            <w:r w:rsidRPr="00F241CB">
              <w:rPr>
                <w:rFonts w:eastAsia="Calibri" w:cs="Times New Roman"/>
                <w:bCs/>
              </w:rPr>
              <w:t>Spr</w:t>
            </w:r>
            <w:proofErr w:type="spellEnd"/>
            <w:r w:rsidRPr="00F241CB">
              <w:rPr>
                <w:rFonts w:eastAsia="Calibri" w:cs="Times New Roman"/>
                <w:bCs/>
              </w:rPr>
              <w:t xml:space="preserve"> </w:t>
            </w:r>
            <w:r w:rsidRPr="00F241CB">
              <w:rPr>
                <w:rFonts w:eastAsia="Calibri" w:cs="Times New Roman"/>
              </w:rPr>
              <w:t>–</w:t>
            </w:r>
            <w:r w:rsidRPr="00F241CB">
              <w:rPr>
                <w:rFonts w:eastAsia="Calibri" w:cs="Times New Roman"/>
                <w:bCs/>
              </w:rPr>
              <w:t xml:space="preserve"> Lenka Matoušková </w:t>
            </w:r>
          </w:p>
          <w:p w14:paraId="79C69FAF" w14:textId="77777777" w:rsidR="00F241CB" w:rsidRPr="00F241CB" w:rsidRDefault="00F241CB" w:rsidP="00F241CB">
            <w:pPr>
              <w:spacing w:before="120" w:after="12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Zajišťuje úkoly dle </w:t>
            </w:r>
            <w:proofErr w:type="spellStart"/>
            <w:r w:rsidRPr="00F241CB">
              <w:rPr>
                <w:rFonts w:eastAsia="Calibri" w:cs="Times New Roman"/>
                <w:bCs/>
              </w:rPr>
              <w:t>ust</w:t>
            </w:r>
            <w:proofErr w:type="spellEnd"/>
            <w:r w:rsidRPr="00F241CB">
              <w:rPr>
                <w:rFonts w:eastAsia="Calibri" w:cs="Times New Roman"/>
                <w:bCs/>
              </w:rPr>
              <w:t>. § 122a) odst. 1 zák. č. 6/2002 Sb., ve znění pozdějších předpisů, a plní další úkoly ve správní činnosti soudu dle pokynů předsedkyně soudu.</w:t>
            </w:r>
          </w:p>
          <w:p w14:paraId="53E8F80E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Řídí a kontroluje činnost správy soudu a soudních kanceláří.</w:t>
            </w:r>
          </w:p>
          <w:p w14:paraId="2B81181D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Vykonává odborné práce na úseku správním, ekonomickém a personálním. </w:t>
            </w:r>
          </w:p>
          <w:p w14:paraId="1286E103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Vykonává činnost správce rozpočtu dle zákona č. 320/2001 Sb., ve znění pozdějších předpisů, </w:t>
            </w:r>
            <w:proofErr w:type="spellStart"/>
            <w:r w:rsidRPr="00F241CB">
              <w:rPr>
                <w:rFonts w:eastAsia="Calibri" w:cs="Times New Roman"/>
                <w:bCs/>
              </w:rPr>
              <w:t>vyhl</w:t>
            </w:r>
            <w:proofErr w:type="spellEnd"/>
            <w:r w:rsidRPr="00F241CB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F241CB">
              <w:rPr>
                <w:rFonts w:eastAsia="Calibri" w:cs="Times New Roman"/>
                <w:bCs/>
              </w:rPr>
              <w:t>Spr</w:t>
            </w:r>
            <w:proofErr w:type="spellEnd"/>
            <w:r w:rsidRPr="00F241CB">
              <w:rPr>
                <w:rFonts w:eastAsia="Calibri" w:cs="Times New Roman"/>
                <w:bCs/>
              </w:rPr>
              <w:t xml:space="preserve"> 2454/2012.</w:t>
            </w:r>
          </w:p>
          <w:p w14:paraId="5B72E6B6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Je oprávněna k přístupu do Katastru nemovitostí.</w:t>
            </w:r>
          </w:p>
          <w:p w14:paraId="6209BDEA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F241CB" w:rsidRPr="00F241CB" w14:paraId="2049DE92" w14:textId="77777777" w:rsidTr="0002692A">
        <w:tc>
          <w:tcPr>
            <w:tcW w:w="9212" w:type="dxa"/>
            <w:shd w:val="clear" w:color="auto" w:fill="auto"/>
          </w:tcPr>
          <w:p w14:paraId="483D1DF3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14:paraId="6BB2C492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Správkyně sítě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Petra Lejpová</w:t>
            </w:r>
          </w:p>
          <w:p w14:paraId="442C1850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Zástup:</w:t>
            </w:r>
          </w:p>
          <w:p w14:paraId="6AAD97E4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</w:rPr>
              <w:t>Lenka Matoušková</w:t>
            </w:r>
          </w:p>
          <w:p w14:paraId="20A8F613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Zajišťuje a vykonává odborné práce při správě počítačové sítě. </w:t>
            </w:r>
          </w:p>
          <w:p w14:paraId="0CF4EE21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Zajišťuje a odpovídá za údržbu a aktualizaci internetových stránek soudu a intranetu soudu. </w:t>
            </w:r>
          </w:p>
          <w:p w14:paraId="2B601672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F241CB" w:rsidRPr="00F241CB" w14:paraId="2052A171" w14:textId="77777777" w:rsidTr="0002692A">
        <w:tc>
          <w:tcPr>
            <w:tcW w:w="9212" w:type="dxa"/>
            <w:shd w:val="clear" w:color="auto" w:fill="auto"/>
          </w:tcPr>
          <w:p w14:paraId="4CEC41A2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14:paraId="1E9EBF57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Správkyně aplikace ISAS, dozorčí úřednice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Lenka Matoušková</w:t>
            </w:r>
          </w:p>
          <w:p w14:paraId="4B1F3E21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Zástup: </w:t>
            </w:r>
          </w:p>
          <w:p w14:paraId="089F4372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Mgr. Martina Kubátová</w:t>
            </w:r>
          </w:p>
          <w:p w14:paraId="60EB1C84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Petra Lejpová</w:t>
            </w:r>
          </w:p>
          <w:p w14:paraId="36B1E552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Zajišťuje správu systémů ISAS, IRES, CEPR.</w:t>
            </w:r>
          </w:p>
          <w:p w14:paraId="61B74DC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Organizuje, kontroluje a metodicky řídí soudní kanceláře. </w:t>
            </w:r>
          </w:p>
          <w:p w14:paraId="5030E1EE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Provádí konverze dokumentů (§ 131 odst. 2 </w:t>
            </w:r>
            <w:proofErr w:type="spellStart"/>
            <w:r w:rsidRPr="00F241CB">
              <w:rPr>
                <w:rFonts w:eastAsia="Calibri" w:cs="Times New Roman"/>
                <w:bCs/>
              </w:rPr>
              <w:t>vkř</w:t>
            </w:r>
            <w:proofErr w:type="spellEnd"/>
            <w:r w:rsidRPr="00F241CB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F241CB">
              <w:rPr>
                <w:rFonts w:eastAsia="Calibri" w:cs="Times New Roman"/>
                <w:bCs/>
              </w:rPr>
              <w:t>vkř</w:t>
            </w:r>
            <w:proofErr w:type="spellEnd"/>
            <w:r w:rsidRPr="00F241CB">
              <w:rPr>
                <w:rFonts w:eastAsia="Calibri" w:cs="Times New Roman"/>
                <w:bCs/>
              </w:rPr>
              <w:t xml:space="preserve">) a jejich evidencí (§ 163 odst. 1 písm. d) </w:t>
            </w:r>
            <w:proofErr w:type="spellStart"/>
            <w:r w:rsidRPr="00F241CB">
              <w:rPr>
                <w:rFonts w:eastAsia="Calibri" w:cs="Times New Roman"/>
                <w:bCs/>
              </w:rPr>
              <w:t>vkř</w:t>
            </w:r>
            <w:proofErr w:type="spellEnd"/>
            <w:r w:rsidRPr="00F241CB">
              <w:rPr>
                <w:rFonts w:eastAsia="Calibri" w:cs="Times New Roman"/>
                <w:bCs/>
              </w:rPr>
              <w:t>).</w:t>
            </w:r>
          </w:p>
          <w:p w14:paraId="7E58383B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F241CB">
              <w:rPr>
                <w:rFonts w:eastAsia="Calibri" w:cs="Times New Roman"/>
                <w:bCs/>
              </w:rPr>
              <w:t>Spr</w:t>
            </w:r>
            <w:proofErr w:type="spellEnd"/>
            <w:r w:rsidRPr="00F241CB">
              <w:rPr>
                <w:rFonts w:eastAsia="Calibri" w:cs="Times New Roman"/>
                <w:bCs/>
              </w:rPr>
              <w:t>, Si.</w:t>
            </w:r>
          </w:p>
          <w:p w14:paraId="1972284C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F241CB">
              <w:rPr>
                <w:rFonts w:eastAsia="Calibri" w:cs="Times New Roman"/>
                <w:bCs/>
              </w:rPr>
              <w:t>Plní funkci garanta aktiv informačního systému ISAS.</w:t>
            </w:r>
          </w:p>
          <w:p w14:paraId="4B809EA3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F241CB" w:rsidRPr="00F241CB" w14:paraId="2F4256D3" w14:textId="77777777" w:rsidTr="0002692A">
        <w:tc>
          <w:tcPr>
            <w:tcW w:w="9212" w:type="dxa"/>
            <w:shd w:val="clear" w:color="auto" w:fill="auto"/>
          </w:tcPr>
          <w:p w14:paraId="1D0837CE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14:paraId="5F51A5D0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Hlavní účetní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Jaroslava Suchánková</w:t>
            </w:r>
          </w:p>
          <w:p w14:paraId="5A52FD72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Zástup: </w:t>
            </w:r>
          </w:p>
          <w:p w14:paraId="3CD1D2E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Romana Krausová</w:t>
            </w:r>
          </w:p>
          <w:p w14:paraId="5895F077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lastRenderedPageBreak/>
              <w:t xml:space="preserve">Vykonává činnosti hlavní účetní dle zákona č. 320/2001 Sb., </w:t>
            </w:r>
            <w:r w:rsidRPr="00F241CB">
              <w:rPr>
                <w:rFonts w:eastAsia="Calibri" w:cs="Times New Roman"/>
                <w:bCs/>
              </w:rPr>
              <w:t xml:space="preserve">ve znění pozdějších předpisů, </w:t>
            </w:r>
            <w:proofErr w:type="spellStart"/>
            <w:r w:rsidRPr="00F241CB">
              <w:rPr>
                <w:rFonts w:eastAsia="Calibri" w:cs="Times New Roman"/>
              </w:rPr>
              <w:t>vyhl</w:t>
            </w:r>
            <w:proofErr w:type="spellEnd"/>
            <w:r w:rsidRPr="00F241CB">
              <w:rPr>
                <w:rFonts w:eastAsia="Calibri" w:cs="Times New Roman"/>
              </w:rPr>
              <w:t xml:space="preserve">. č. 416/2004 Sb. </w:t>
            </w:r>
            <w:r w:rsidRPr="00F241CB">
              <w:rPr>
                <w:rFonts w:eastAsia="Calibri" w:cs="Times New Roman"/>
                <w:bCs/>
              </w:rPr>
              <w:t>ve znění pozdějších předpisů,</w:t>
            </w:r>
            <w:r w:rsidRPr="00F241CB">
              <w:rPr>
                <w:rFonts w:eastAsia="Calibri" w:cs="Times New Roman"/>
              </w:rPr>
              <w:t xml:space="preserve"> a Instrukce OS čj. 35 </w:t>
            </w:r>
            <w:proofErr w:type="spellStart"/>
            <w:r w:rsidRPr="00F241CB">
              <w:rPr>
                <w:rFonts w:eastAsia="Calibri" w:cs="Times New Roman"/>
              </w:rPr>
              <w:t>Spr</w:t>
            </w:r>
            <w:proofErr w:type="spellEnd"/>
            <w:r w:rsidRPr="00F241CB">
              <w:rPr>
                <w:rFonts w:eastAsia="Calibri" w:cs="Times New Roman"/>
              </w:rPr>
              <w:t xml:space="preserve"> 2454/2012.</w:t>
            </w:r>
          </w:p>
          <w:p w14:paraId="0B36F6AD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F241CB">
              <w:rPr>
                <w:rFonts w:eastAsia="Calibri" w:cs="Times New Roman"/>
              </w:rPr>
              <w:t>hospodářskofinančním</w:t>
            </w:r>
            <w:proofErr w:type="spellEnd"/>
            <w:r w:rsidRPr="00F241CB">
              <w:rPr>
                <w:rFonts w:eastAsia="Calibri" w:cs="Times New Roman"/>
              </w:rPr>
              <w:t xml:space="preserve"> oboru.</w:t>
            </w:r>
          </w:p>
          <w:p w14:paraId="56A1FE79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t>Zajišťuje bankovní styk.</w:t>
            </w:r>
          </w:p>
          <w:p w14:paraId="1FAC4791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F241CB" w:rsidRPr="00F241CB" w14:paraId="1F306E35" w14:textId="77777777" w:rsidTr="0002692A">
        <w:tc>
          <w:tcPr>
            <w:tcW w:w="9212" w:type="dxa"/>
            <w:shd w:val="clear" w:color="auto" w:fill="auto"/>
          </w:tcPr>
          <w:p w14:paraId="1F09ABA1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  <w:u w:val="single"/>
              </w:rPr>
            </w:pPr>
          </w:p>
          <w:p w14:paraId="510A0432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Účetní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Romana Krausová</w:t>
            </w:r>
          </w:p>
          <w:p w14:paraId="084FE1A9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Zástup: </w:t>
            </w:r>
          </w:p>
          <w:p w14:paraId="7B90CEA8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Jaroslava Suchánková, Irena Kulichová</w:t>
            </w:r>
          </w:p>
          <w:p w14:paraId="7D55010F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t xml:space="preserve">Vykonává činnosti účetní dle zákona č. 320/2001 Sb., </w:t>
            </w:r>
            <w:r w:rsidRPr="00F241CB">
              <w:rPr>
                <w:rFonts w:eastAsia="Calibri" w:cs="Times New Roman"/>
                <w:bCs/>
              </w:rPr>
              <w:t xml:space="preserve">ve znění pozdějších předpisů, </w:t>
            </w:r>
            <w:proofErr w:type="spellStart"/>
            <w:r w:rsidRPr="00F241CB">
              <w:rPr>
                <w:rFonts w:eastAsia="Calibri" w:cs="Times New Roman"/>
              </w:rPr>
              <w:t>vyhl</w:t>
            </w:r>
            <w:proofErr w:type="spellEnd"/>
            <w:r w:rsidRPr="00F241CB">
              <w:rPr>
                <w:rFonts w:eastAsia="Calibri" w:cs="Times New Roman"/>
              </w:rPr>
              <w:t xml:space="preserve">. č. 416/2004 Sb. </w:t>
            </w:r>
            <w:r w:rsidRPr="00F241CB">
              <w:rPr>
                <w:rFonts w:eastAsia="Calibri" w:cs="Times New Roman"/>
                <w:bCs/>
              </w:rPr>
              <w:t>ve znění pozdějších předpisů,</w:t>
            </w:r>
            <w:r w:rsidRPr="00F241CB">
              <w:rPr>
                <w:rFonts w:eastAsia="Calibri" w:cs="Times New Roman"/>
              </w:rPr>
              <w:t xml:space="preserve"> a Instrukce OS čj. 35 </w:t>
            </w:r>
            <w:proofErr w:type="spellStart"/>
            <w:r w:rsidRPr="00F241CB">
              <w:rPr>
                <w:rFonts w:eastAsia="Calibri" w:cs="Times New Roman"/>
              </w:rPr>
              <w:t>Spr</w:t>
            </w:r>
            <w:proofErr w:type="spellEnd"/>
            <w:r w:rsidRPr="00F241CB">
              <w:rPr>
                <w:rFonts w:eastAsia="Calibri" w:cs="Times New Roman"/>
              </w:rPr>
              <w:t xml:space="preserve"> 2454/2012.</w:t>
            </w:r>
          </w:p>
          <w:p w14:paraId="41168A5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F241CB">
              <w:rPr>
                <w:rFonts w:eastAsia="Calibri" w:cs="Times New Roman"/>
              </w:rPr>
              <w:t>hospodářskofinančním</w:t>
            </w:r>
            <w:proofErr w:type="spellEnd"/>
            <w:r w:rsidRPr="00F241CB">
              <w:rPr>
                <w:rFonts w:eastAsia="Calibri" w:cs="Times New Roman"/>
              </w:rPr>
              <w:t xml:space="preserve"> oboru.</w:t>
            </w:r>
          </w:p>
          <w:p w14:paraId="18C723F9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t>Eviduje dohadné účty pasivní dle dokladových řad.</w:t>
            </w:r>
          </w:p>
          <w:p w14:paraId="2ABBC98C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t>Zajišťuje bankovní styk.</w:t>
            </w:r>
          </w:p>
          <w:p w14:paraId="012FBB48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F241CB" w:rsidRPr="00F241CB" w14:paraId="080B28EC" w14:textId="77777777" w:rsidTr="0002692A">
        <w:tc>
          <w:tcPr>
            <w:tcW w:w="9212" w:type="dxa"/>
            <w:shd w:val="clear" w:color="auto" w:fill="auto"/>
          </w:tcPr>
          <w:p w14:paraId="2000B1D0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14:paraId="55B22D46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Mzdová účetní, účetní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Irena Kulichová</w:t>
            </w:r>
          </w:p>
          <w:p w14:paraId="2F7FBB2C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Zástup: </w:t>
            </w:r>
          </w:p>
          <w:p w14:paraId="523C55F5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Účetnictví </w:t>
            </w:r>
            <w:r w:rsidRPr="00F241CB">
              <w:rPr>
                <w:rFonts w:eastAsia="Calibri" w:cs="Times New Roman"/>
              </w:rPr>
              <w:t>–</w:t>
            </w:r>
            <w:r w:rsidRPr="00F241CB">
              <w:rPr>
                <w:rFonts w:eastAsia="Calibri" w:cs="Times New Roman"/>
                <w:bCs/>
              </w:rPr>
              <w:t xml:space="preserve"> Jaroslava Suchánková</w:t>
            </w:r>
          </w:p>
          <w:p w14:paraId="6FBA8313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Evidence docházky – Mgr. Martina Kubátová </w:t>
            </w:r>
          </w:p>
          <w:p w14:paraId="61435F65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t xml:space="preserve">Komplexně zpracovává mzdovou agendu okresního soudu. </w:t>
            </w:r>
          </w:p>
          <w:p w14:paraId="70AF8A51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F241CB">
              <w:rPr>
                <w:rFonts w:eastAsia="Calibri" w:cs="Times New Roman"/>
              </w:rPr>
              <w:t>hospodářskofinančním</w:t>
            </w:r>
            <w:proofErr w:type="spellEnd"/>
            <w:r w:rsidRPr="00F241CB">
              <w:rPr>
                <w:rFonts w:eastAsia="Calibri" w:cs="Times New Roman"/>
              </w:rPr>
              <w:t xml:space="preserve"> oboru.</w:t>
            </w:r>
          </w:p>
          <w:p w14:paraId="195A4375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t>Zajišťuje bankovní styk.</w:t>
            </w:r>
          </w:p>
          <w:p w14:paraId="36DAA710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Zpracovává ročně rozpisy služeb dosažitelnosti soudců a pověřených zaměstnanců.</w:t>
            </w:r>
          </w:p>
          <w:p w14:paraId="7D47D631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F241CB">
              <w:rPr>
                <w:rFonts w:eastAsia="Calibri" w:cs="Times New Roman"/>
              </w:rPr>
              <w:t>Zodpovídá za evidenci přísedících okresního soudu</w:t>
            </w:r>
            <w:r w:rsidRPr="00F241CB">
              <w:rPr>
                <w:rFonts w:eastAsia="Calibri" w:cs="Times New Roman"/>
                <w:color w:val="0070C0"/>
              </w:rPr>
              <w:t xml:space="preserve">.  </w:t>
            </w:r>
          </w:p>
          <w:p w14:paraId="47F11DA5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F241CB" w:rsidRPr="00F241CB" w14:paraId="41B2551E" w14:textId="77777777" w:rsidTr="0002692A">
        <w:tc>
          <w:tcPr>
            <w:tcW w:w="9212" w:type="dxa"/>
            <w:shd w:val="clear" w:color="auto" w:fill="auto"/>
          </w:tcPr>
          <w:p w14:paraId="2F2DA161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14:paraId="0494D032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Účetní, pokladní:</w:t>
            </w:r>
            <w:r w:rsidRPr="00F241CB">
              <w:rPr>
                <w:rFonts w:eastAsia="Calibri" w:cs="Times New Roman"/>
                <w:b/>
                <w:bCs/>
              </w:rPr>
              <w:t xml:space="preserve"> Kateřina Hojná</w:t>
            </w:r>
          </w:p>
          <w:p w14:paraId="5C03CC5A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Zástup: </w:t>
            </w:r>
          </w:p>
          <w:p w14:paraId="18C38FC2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Pokladna –Renata Žítková, Romana Krausová</w:t>
            </w:r>
          </w:p>
          <w:p w14:paraId="216ED102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Sklad – Robert Peroutka</w:t>
            </w:r>
          </w:p>
          <w:p w14:paraId="3354F0CD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14:paraId="5CA6AF5A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Zajišťuje chod pokladny soudu. </w:t>
            </w:r>
          </w:p>
          <w:p w14:paraId="01A20975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Provádí zápis odměny notářů do knihy závazků a zápis evidence pohledávek k vymáhání.</w:t>
            </w:r>
          </w:p>
          <w:p w14:paraId="40518759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t>Vede skladovou evidenci.</w:t>
            </w:r>
          </w:p>
          <w:p w14:paraId="12C243DE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F241CB" w:rsidRPr="00F241CB" w14:paraId="3CB8C3D2" w14:textId="77777777" w:rsidTr="0002692A">
        <w:tc>
          <w:tcPr>
            <w:tcW w:w="9212" w:type="dxa"/>
            <w:shd w:val="clear" w:color="auto" w:fill="auto"/>
          </w:tcPr>
          <w:p w14:paraId="717845F3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14:paraId="2E206441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Referent pro správu budovy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Robert Peroutka</w:t>
            </w:r>
          </w:p>
          <w:p w14:paraId="2BB2D786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Zástup: </w:t>
            </w:r>
          </w:p>
          <w:p w14:paraId="0702F538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Petra Lejpová</w:t>
            </w:r>
          </w:p>
          <w:p w14:paraId="1786080A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Autoprovoz: Petra Marešová</w:t>
            </w:r>
          </w:p>
          <w:p w14:paraId="0BEF1EEF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Komplexně zajišťuje správu majetkových souborů okresního soudu. </w:t>
            </w:r>
          </w:p>
          <w:p w14:paraId="6F826C3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Připravuje, zadává a kontroluje veřejné zakázky. </w:t>
            </w:r>
          </w:p>
          <w:p w14:paraId="797F9A47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F241CB">
              <w:rPr>
                <w:rFonts w:eastAsia="Calibri" w:cs="Times New Roman"/>
                <w:bCs/>
              </w:rPr>
              <w:t>vyhl</w:t>
            </w:r>
            <w:proofErr w:type="spellEnd"/>
            <w:r w:rsidRPr="00F241CB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F241CB">
              <w:rPr>
                <w:rFonts w:eastAsia="Calibri" w:cs="Times New Roman"/>
                <w:bCs/>
              </w:rPr>
              <w:t>Spr</w:t>
            </w:r>
            <w:proofErr w:type="spellEnd"/>
            <w:r w:rsidRPr="00F241CB">
              <w:rPr>
                <w:rFonts w:eastAsia="Calibri" w:cs="Times New Roman"/>
                <w:bCs/>
              </w:rPr>
              <w:t xml:space="preserve"> 2454/2012.</w:t>
            </w:r>
          </w:p>
          <w:p w14:paraId="2F4E9D7D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Zajišťuje a zodpovídá za autoprovoz.</w:t>
            </w:r>
          </w:p>
          <w:p w14:paraId="75FC9C73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lastRenderedPageBreak/>
              <w:t xml:space="preserve">Je zodpovědnou osobou u operátora mobilních telefonů. </w:t>
            </w:r>
          </w:p>
          <w:p w14:paraId="770AD206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Zajišťuje protipožární ochranu a bezpečnost práce.</w:t>
            </w:r>
          </w:p>
          <w:p w14:paraId="75281FE5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t>Zodpovídá za úklid soudu.</w:t>
            </w:r>
          </w:p>
          <w:p w14:paraId="1F5C8DCD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F241CB" w:rsidRPr="00F241CB" w14:paraId="022CCB81" w14:textId="77777777" w:rsidTr="0002692A">
        <w:tc>
          <w:tcPr>
            <w:tcW w:w="9212" w:type="dxa"/>
            <w:shd w:val="clear" w:color="auto" w:fill="auto"/>
          </w:tcPr>
          <w:p w14:paraId="173D1AAB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14:paraId="1E34E19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Bezpečnostní ředitelka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Simona Brzková</w:t>
            </w:r>
          </w:p>
          <w:p w14:paraId="6DC05FE2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14:paraId="082B5A1D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F241CB" w:rsidRPr="00F241CB" w14:paraId="27975A71" w14:textId="77777777" w:rsidTr="0002692A">
        <w:tc>
          <w:tcPr>
            <w:tcW w:w="9212" w:type="dxa"/>
            <w:shd w:val="clear" w:color="auto" w:fill="auto"/>
          </w:tcPr>
          <w:p w14:paraId="0B87B37D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14:paraId="6FFD688C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Jitka Etrychová</w:t>
            </w:r>
          </w:p>
          <w:p w14:paraId="67A0C526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Zástup: </w:t>
            </w:r>
          </w:p>
          <w:p w14:paraId="1DB82EEE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Lenka Matoušková</w:t>
            </w:r>
          </w:p>
          <w:p w14:paraId="3DED180F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</w:rPr>
              <w:t xml:space="preserve">Vede rejstřík </w:t>
            </w:r>
            <w:proofErr w:type="spellStart"/>
            <w:r w:rsidRPr="00F241CB">
              <w:rPr>
                <w:rFonts w:eastAsia="Calibri" w:cs="Times New Roman"/>
              </w:rPr>
              <w:t>Spr</w:t>
            </w:r>
            <w:proofErr w:type="spellEnd"/>
            <w:r w:rsidRPr="00F241CB">
              <w:rPr>
                <w:rFonts w:eastAsia="Calibri" w:cs="Times New Roman"/>
              </w:rPr>
              <w:t>, Si, St.</w:t>
            </w:r>
          </w:p>
          <w:p w14:paraId="4BC0C8B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F241CB">
              <w:rPr>
                <w:rFonts w:eastAsia="Calibri" w:cs="Times New Roman"/>
                <w:bCs/>
              </w:rPr>
              <w:t>Spr</w:t>
            </w:r>
            <w:proofErr w:type="spellEnd"/>
            <w:r w:rsidRPr="00F241CB">
              <w:rPr>
                <w:rFonts w:eastAsia="Calibri" w:cs="Times New Roman"/>
                <w:bCs/>
              </w:rPr>
              <w:t>, Si, St.</w:t>
            </w:r>
          </w:p>
          <w:p w14:paraId="3DE2244C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F241CB" w:rsidRPr="00F241CB" w14:paraId="56AAFB08" w14:textId="77777777" w:rsidTr="0002692A">
        <w:tc>
          <w:tcPr>
            <w:tcW w:w="9212" w:type="dxa"/>
            <w:shd w:val="clear" w:color="auto" w:fill="auto"/>
          </w:tcPr>
          <w:p w14:paraId="74756AED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14:paraId="655B7852" w14:textId="47F8DA04" w:rsidR="00F241CB" w:rsidRPr="00EE2EC7" w:rsidRDefault="00F241CB" w:rsidP="00EE2EC7">
            <w:pPr>
              <w:spacing w:after="0" w:line="240" w:lineRule="auto"/>
              <w:ind w:left="2694" w:hanging="2694"/>
              <w:jc w:val="both"/>
              <w:rPr>
                <w:rFonts w:eastAsia="Calibri" w:cs="Times New Roman"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 xml:space="preserve">Asistent/asistentka </w:t>
            </w:r>
            <w:proofErr w:type="gramStart"/>
            <w:r w:rsidRPr="00F241CB">
              <w:rPr>
                <w:rFonts w:eastAsia="Calibri" w:cs="Times New Roman"/>
                <w:bCs/>
                <w:u w:val="single"/>
              </w:rPr>
              <w:t>soudce</w:t>
            </w:r>
            <w:r w:rsidRPr="00F241CB">
              <w:rPr>
                <w:rFonts w:eastAsia="Calibri" w:cs="Times New Roman"/>
                <w:bCs/>
              </w:rPr>
              <w:t>:</w:t>
            </w:r>
            <w:r w:rsidR="00EE2EC7">
              <w:rPr>
                <w:rFonts w:eastAsia="Calibri" w:cs="Times New Roman"/>
                <w:bCs/>
              </w:rPr>
              <w:t xml:space="preserve">  </w:t>
            </w:r>
            <w:r w:rsidRPr="00EE2EC7">
              <w:rPr>
                <w:rFonts w:eastAsia="Calibri" w:cs="Times New Roman"/>
                <w:b/>
                <w:bCs/>
              </w:rPr>
              <w:t>Mgr.</w:t>
            </w:r>
            <w:proofErr w:type="gramEnd"/>
            <w:r w:rsidRPr="00EE2EC7">
              <w:rPr>
                <w:rFonts w:eastAsia="Calibri" w:cs="Times New Roman"/>
                <w:b/>
                <w:bCs/>
              </w:rPr>
              <w:t xml:space="preserve"> Ulrika Vojtěchová – </w:t>
            </w:r>
            <w:r w:rsidRPr="00EE2EC7">
              <w:rPr>
                <w:rFonts w:eastAsia="Calibri" w:cs="Times New Roman"/>
              </w:rPr>
              <w:t>září, listopad</w:t>
            </w:r>
          </w:p>
          <w:p w14:paraId="44BF0C3B" w14:textId="37FD8083" w:rsidR="00F241CB" w:rsidRPr="00EE2EC7" w:rsidRDefault="00F241CB" w:rsidP="00F241CB">
            <w:pPr>
              <w:spacing w:after="0" w:line="240" w:lineRule="auto"/>
              <w:ind w:left="2835" w:hanging="141"/>
              <w:jc w:val="both"/>
              <w:rPr>
                <w:rFonts w:eastAsia="Calibri" w:cs="Times New Roman"/>
              </w:rPr>
            </w:pPr>
            <w:r w:rsidRPr="00EE2EC7">
              <w:rPr>
                <w:rFonts w:eastAsia="Calibri" w:cs="Times New Roman"/>
                <w:b/>
                <w:bCs/>
              </w:rPr>
              <w:t>Mgr.</w:t>
            </w:r>
            <w:r w:rsidRPr="00EE2EC7">
              <w:rPr>
                <w:rFonts w:eastAsia="Calibri" w:cs="Times New Roman"/>
              </w:rPr>
              <w:t xml:space="preserve"> </w:t>
            </w:r>
            <w:r w:rsidRPr="00EE2EC7">
              <w:rPr>
                <w:rFonts w:eastAsia="Calibri" w:cs="Times New Roman"/>
                <w:b/>
                <w:bCs/>
              </w:rPr>
              <w:t>Lucie Horáčková</w:t>
            </w:r>
            <w:r w:rsidRPr="00EE2EC7">
              <w:rPr>
                <w:rFonts w:eastAsia="Calibri" w:cs="Times New Roman"/>
              </w:rPr>
              <w:t xml:space="preserve"> – říjen, prosinec</w:t>
            </w:r>
          </w:p>
          <w:p w14:paraId="11A29723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trike/>
              </w:rPr>
            </w:pPr>
            <w:r w:rsidRPr="00F241CB">
              <w:rPr>
                <w:rFonts w:eastAsia="Calibri" w:cs="Times New Roman"/>
                <w:bCs/>
              </w:rPr>
              <w:t xml:space="preserve"> </w:t>
            </w:r>
          </w:p>
          <w:p w14:paraId="258CCF37" w14:textId="4CF3CEC3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F241CB">
              <w:rPr>
                <w:rFonts w:eastAsia="Calibri" w:cs="Times New Roman"/>
                <w:bCs/>
              </w:rPr>
              <w:t xml:space="preserve">Zástup: </w:t>
            </w:r>
            <w:r w:rsidRPr="00EE2EC7">
              <w:rPr>
                <w:rFonts w:eastAsia="Calibri" w:cs="Times New Roman"/>
                <w:bCs/>
              </w:rPr>
              <w:t>Mgr. Šimon Bruckner, Mgr. Martin Rychtařík, Mgr. Ondřej Hrbek</w:t>
            </w:r>
          </w:p>
          <w:p w14:paraId="25F63EFC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14:paraId="72DB0064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F241CB" w:rsidRPr="00F241CB" w14:paraId="53BC11C0" w14:textId="77777777" w:rsidTr="0002692A">
        <w:tc>
          <w:tcPr>
            <w:tcW w:w="9212" w:type="dxa"/>
            <w:shd w:val="clear" w:color="auto" w:fill="auto"/>
          </w:tcPr>
          <w:p w14:paraId="786D41BD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14:paraId="127FD5B7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Evidence judikatury</w:t>
            </w:r>
            <w:r w:rsidRPr="00F241CB">
              <w:rPr>
                <w:rFonts w:eastAsia="Calibri" w:cs="Times New Roman"/>
                <w:bCs/>
              </w:rPr>
              <w:t xml:space="preserve">: </w:t>
            </w:r>
            <w:r w:rsidRPr="00F241CB">
              <w:rPr>
                <w:rFonts w:eastAsia="Calibri" w:cs="Times New Roman"/>
                <w:b/>
                <w:bCs/>
              </w:rPr>
              <w:t>Mgr. Ondřej Hrbek</w:t>
            </w:r>
            <w:r w:rsidRPr="00F241CB">
              <w:rPr>
                <w:rFonts w:eastAsia="Calibri" w:cs="Times New Roman"/>
                <w:bCs/>
              </w:rPr>
              <w:t>, asistent soudce</w:t>
            </w:r>
          </w:p>
          <w:p w14:paraId="4D36903E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14:paraId="41486E4B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 databáze Okresního soudu v Hradci Králové vyhledává rozhodnutí s širším judikaturním dopadem a zasílá je Krajskému soudu v Hradci Králové. </w:t>
            </w:r>
          </w:p>
          <w:p w14:paraId="12BC0FE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</w:tc>
      </w:tr>
      <w:tr w:rsidR="00F241CB" w:rsidRPr="00F241CB" w14:paraId="13A5A536" w14:textId="77777777" w:rsidTr="0002692A">
        <w:tc>
          <w:tcPr>
            <w:tcW w:w="9212" w:type="dxa"/>
            <w:shd w:val="clear" w:color="auto" w:fill="auto"/>
          </w:tcPr>
          <w:p w14:paraId="7101C8FD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14:paraId="6C8894BC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Osoby pověřené správou pohledávek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Renata Žítková, Petra Marešová</w:t>
            </w:r>
          </w:p>
          <w:p w14:paraId="4EBECFD4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Zástup: </w:t>
            </w:r>
          </w:p>
          <w:p w14:paraId="0937E8A3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Vzájemný</w:t>
            </w:r>
          </w:p>
          <w:p w14:paraId="40E468EA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Spravují pohledávky zaevidované u Okresního soudu v Hradci Králové, zajišťují jejich předání celnímu úřadu.</w:t>
            </w:r>
          </w:p>
          <w:p w14:paraId="1599BF96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14:paraId="4657AA85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Renata Žítková – daňové a nedaňové pohledávky povinných s počátečním písmenem příjmení A, B, C, Č, Ď, E, F, H, K, P, R, S, Z, Ž</w:t>
            </w:r>
          </w:p>
          <w:p w14:paraId="2C357FAB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Petra Marešová – daňové a nedaňové pohledávky povinných s počátečním písmenem příjmení, D, G, CH, I, J, L, M, O, Q, N, Ř, Š, T, Ť, U, V, W, Y.</w:t>
            </w:r>
          </w:p>
          <w:p w14:paraId="1B6F8450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 </w:t>
            </w:r>
          </w:p>
          <w:p w14:paraId="2033A597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R. Žítková, P. </w:t>
            </w:r>
            <w:proofErr w:type="gramStart"/>
            <w:r w:rsidRPr="00F241CB">
              <w:rPr>
                <w:rFonts w:eastAsia="Calibri" w:cs="Times New Roman"/>
                <w:bCs/>
              </w:rPr>
              <w:t>Marešová - oprávněny</w:t>
            </w:r>
            <w:proofErr w:type="gramEnd"/>
            <w:r w:rsidRPr="00F241CB">
              <w:rPr>
                <w:rFonts w:eastAsia="Calibri" w:cs="Times New Roman"/>
                <w:bCs/>
              </w:rPr>
              <w:t xml:space="preserve"> k přístupům do CEO, CEVO, Katastru nemovitostí.</w:t>
            </w:r>
          </w:p>
          <w:p w14:paraId="786451FE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14:paraId="3BAA69B2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F241CB" w:rsidRPr="00F241CB" w14:paraId="4D189A35" w14:textId="77777777" w:rsidTr="0002692A">
        <w:tc>
          <w:tcPr>
            <w:tcW w:w="9212" w:type="dxa"/>
            <w:shd w:val="clear" w:color="auto" w:fill="auto"/>
          </w:tcPr>
          <w:p w14:paraId="54BFD066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14:paraId="5DAAB357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Vyšší podatelna, tiskové oddělení:</w:t>
            </w:r>
            <w:r w:rsidRPr="00F241CB">
              <w:rPr>
                <w:rFonts w:eastAsia="Calibri" w:cs="Times New Roman"/>
                <w:b/>
                <w:bCs/>
              </w:rPr>
              <w:t xml:space="preserve"> Jana Chaloupková, Milena Opletalová, Darina Kubíčková, Monika Fanderliková, Michaela Majdjaková</w:t>
            </w:r>
          </w:p>
          <w:p w14:paraId="78AF0C16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Zástup: vzájemný</w:t>
            </w:r>
          </w:p>
          <w:p w14:paraId="6E6F8F04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lastRenderedPageBreak/>
              <w:t xml:space="preserve">Zajišťují příjem a zápis elektronických podání soudu. </w:t>
            </w:r>
          </w:p>
          <w:p w14:paraId="48CE835D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Zajišťuji chod tiskového oddělení soudu. </w:t>
            </w:r>
          </w:p>
          <w:p w14:paraId="35926AD1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F241CB" w:rsidRPr="00F241CB" w14:paraId="59AC154C" w14:textId="77777777" w:rsidTr="0002692A">
        <w:tc>
          <w:tcPr>
            <w:tcW w:w="9212" w:type="dxa"/>
            <w:shd w:val="clear" w:color="auto" w:fill="auto"/>
          </w:tcPr>
          <w:p w14:paraId="43E0CBA1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14:paraId="21F0BA4E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Informační centrum:</w:t>
            </w:r>
            <w:r w:rsidRPr="00F241CB">
              <w:rPr>
                <w:rFonts w:eastAsia="Calibri" w:cs="Times New Roman"/>
                <w:b/>
                <w:bCs/>
              </w:rPr>
              <w:t xml:space="preserve"> Monika Kotásková, Hana Ulrichová </w:t>
            </w:r>
          </w:p>
          <w:p w14:paraId="2B27FB82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Zástup: </w:t>
            </w:r>
          </w:p>
          <w:p w14:paraId="37E87468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Vzájemný</w:t>
            </w:r>
          </w:p>
          <w:p w14:paraId="6BC68CE0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Zajišťují chod informačního centra.</w:t>
            </w:r>
          </w:p>
          <w:p w14:paraId="3B175813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Příjem žádostí o provedení videokonference.</w:t>
            </w:r>
          </w:p>
          <w:p w14:paraId="099A9D8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Provádí konverze dokumentů (§ 131 odst. 2 </w:t>
            </w:r>
            <w:proofErr w:type="spellStart"/>
            <w:r w:rsidRPr="00F241CB">
              <w:rPr>
                <w:rFonts w:eastAsia="Calibri" w:cs="Times New Roman"/>
                <w:bCs/>
              </w:rPr>
              <w:t>vkř</w:t>
            </w:r>
            <w:proofErr w:type="spellEnd"/>
            <w:r w:rsidRPr="00F241CB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F241CB">
              <w:rPr>
                <w:rFonts w:eastAsia="Calibri" w:cs="Times New Roman"/>
                <w:bCs/>
              </w:rPr>
              <w:t>vkř</w:t>
            </w:r>
            <w:proofErr w:type="spellEnd"/>
            <w:r w:rsidRPr="00F241CB">
              <w:rPr>
                <w:rFonts w:eastAsia="Calibri" w:cs="Times New Roman"/>
                <w:bCs/>
              </w:rPr>
              <w:t xml:space="preserve">) a jejich evidencí (§ 163 odst. 1 písm. d) </w:t>
            </w:r>
            <w:proofErr w:type="spellStart"/>
            <w:r w:rsidRPr="00F241CB">
              <w:rPr>
                <w:rFonts w:eastAsia="Calibri" w:cs="Times New Roman"/>
                <w:bCs/>
              </w:rPr>
              <w:t>vkř</w:t>
            </w:r>
            <w:proofErr w:type="spellEnd"/>
            <w:r w:rsidRPr="00F241CB">
              <w:rPr>
                <w:rFonts w:eastAsia="Calibri" w:cs="Times New Roman"/>
                <w:bCs/>
              </w:rPr>
              <w:t xml:space="preserve">).  </w:t>
            </w:r>
          </w:p>
          <w:p w14:paraId="0B9B2376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 </w:t>
            </w:r>
          </w:p>
        </w:tc>
      </w:tr>
      <w:tr w:rsidR="00F241CB" w:rsidRPr="00F241CB" w14:paraId="3F91EFC7" w14:textId="77777777" w:rsidTr="0002692A">
        <w:tc>
          <w:tcPr>
            <w:tcW w:w="9212" w:type="dxa"/>
            <w:shd w:val="clear" w:color="auto" w:fill="auto"/>
          </w:tcPr>
          <w:p w14:paraId="39B9DDA0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14:paraId="2A7814E0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 xml:space="preserve">Podatelna: </w:t>
            </w:r>
            <w:r w:rsidRPr="00F241CB">
              <w:rPr>
                <w:rFonts w:eastAsia="Calibri" w:cs="Times New Roman"/>
                <w:b/>
                <w:bCs/>
              </w:rPr>
              <w:t>Irena Ptáčníková</w:t>
            </w:r>
          </w:p>
          <w:p w14:paraId="5BC58F5E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Zástup: </w:t>
            </w:r>
          </w:p>
          <w:p w14:paraId="4519F99E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Kateřina Hojná, Jana Chaloupková, Monika Fanderliková, Monika Kotásková, Hana Ulrichová</w:t>
            </w:r>
          </w:p>
          <w:p w14:paraId="1089EE87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Zajišťuje chod podatelny.</w:t>
            </w:r>
          </w:p>
          <w:p w14:paraId="16907980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F241CB" w:rsidRPr="00F241CB" w14:paraId="6B7299C8" w14:textId="77777777" w:rsidTr="0002692A">
        <w:tc>
          <w:tcPr>
            <w:tcW w:w="9212" w:type="dxa"/>
            <w:shd w:val="clear" w:color="auto" w:fill="auto"/>
          </w:tcPr>
          <w:p w14:paraId="5CA87BA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14:paraId="469DD2F9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color w:val="0070C0"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Spisovna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Jitka Etrychová</w:t>
            </w:r>
          </w:p>
          <w:p w14:paraId="2FB3719A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Zajišťuje provoz spisovny.</w:t>
            </w:r>
          </w:p>
          <w:p w14:paraId="1219DDF1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Zástup: vzájemný, Hana Ulrichová, Monika Kotásková,</w:t>
            </w:r>
            <w:r w:rsidRPr="00F241CB">
              <w:rPr>
                <w:rFonts w:eastAsia="Calibri" w:cs="Times New Roman"/>
                <w:b/>
                <w:bCs/>
              </w:rPr>
              <w:t xml:space="preserve"> </w:t>
            </w:r>
            <w:r w:rsidRPr="00F241CB">
              <w:rPr>
                <w:rFonts w:eastAsia="Calibri" w:cs="Times New Roman"/>
                <w:bCs/>
              </w:rPr>
              <w:t>Luboš Adamíra</w:t>
            </w:r>
          </w:p>
          <w:p w14:paraId="0564147C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F241CB" w:rsidRPr="00F241CB" w14:paraId="1CCD85D0" w14:textId="77777777" w:rsidTr="0002692A">
        <w:tc>
          <w:tcPr>
            <w:tcW w:w="9212" w:type="dxa"/>
            <w:shd w:val="clear" w:color="auto" w:fill="auto"/>
          </w:tcPr>
          <w:p w14:paraId="26828B76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14:paraId="792D06CE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Údržba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Luboš Adamíra</w:t>
            </w:r>
          </w:p>
          <w:p w14:paraId="4F6AFDFA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Zajišťuje běžnou údržbu objektu okresního soudu. </w:t>
            </w:r>
          </w:p>
          <w:p w14:paraId="569E4473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Zástup: Robert Peroutka</w:t>
            </w:r>
          </w:p>
          <w:p w14:paraId="10B4C772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Zajišťuje dopravu osob a pošty u okresního soudu.</w:t>
            </w:r>
          </w:p>
          <w:p w14:paraId="025427D3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Zástup: Petra Marešová, Robert Peroutka</w:t>
            </w:r>
          </w:p>
          <w:p w14:paraId="71888119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F241CB" w:rsidRPr="00F241CB" w14:paraId="7F20A950" w14:textId="77777777" w:rsidTr="0002692A">
        <w:tc>
          <w:tcPr>
            <w:tcW w:w="9212" w:type="dxa"/>
            <w:shd w:val="clear" w:color="auto" w:fill="auto"/>
          </w:tcPr>
          <w:p w14:paraId="13932BF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14:paraId="100B884B" w14:textId="27366CEC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trike/>
              </w:rPr>
            </w:pPr>
            <w:r w:rsidRPr="00F241CB">
              <w:rPr>
                <w:rFonts w:eastAsia="Calibri" w:cs="Times New Roman"/>
                <w:bCs/>
                <w:u w:val="single"/>
              </w:rPr>
              <w:t>Úklid</w:t>
            </w:r>
            <w:r w:rsidRPr="00F241CB">
              <w:rPr>
                <w:rFonts w:eastAsia="Calibri" w:cs="Times New Roman"/>
                <w:bCs/>
              </w:rPr>
              <w:t>:</w:t>
            </w:r>
            <w:r w:rsidRPr="00F241CB">
              <w:rPr>
                <w:rFonts w:eastAsia="Calibri" w:cs="Times New Roman"/>
                <w:b/>
                <w:bCs/>
              </w:rPr>
              <w:t xml:space="preserve"> Jana </w:t>
            </w:r>
            <w:proofErr w:type="spellStart"/>
            <w:r w:rsidRPr="00F241CB">
              <w:rPr>
                <w:rFonts w:eastAsia="Calibri" w:cs="Times New Roman"/>
                <w:b/>
                <w:bCs/>
              </w:rPr>
              <w:t>Ščerbakova</w:t>
            </w:r>
            <w:proofErr w:type="spellEnd"/>
            <w:r w:rsidRPr="00F241CB">
              <w:rPr>
                <w:rFonts w:eastAsia="Calibri" w:cs="Times New Roman"/>
                <w:b/>
                <w:bCs/>
              </w:rPr>
              <w:t xml:space="preserve">, Simona Haisová, Monika Bláhová, Dagmar Křížová </w:t>
            </w:r>
          </w:p>
          <w:p w14:paraId="257850A2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>Zástup: vzájemný</w:t>
            </w:r>
          </w:p>
          <w:p w14:paraId="13BA10D9" w14:textId="77777777" w:rsidR="00F241CB" w:rsidRPr="00F241CB" w:rsidRDefault="00F241CB" w:rsidP="00F241CB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F241CB">
              <w:rPr>
                <w:rFonts w:eastAsia="Calibri" w:cs="Times New Roman"/>
                <w:bCs/>
              </w:rPr>
              <w:t xml:space="preserve">Zajišťují úklid vnitřních prostor budovy okresního soudu. </w:t>
            </w:r>
          </w:p>
          <w:p w14:paraId="64251EEF" w14:textId="77777777" w:rsidR="00F241CB" w:rsidRPr="00F241CB" w:rsidRDefault="00F241CB" w:rsidP="00F241C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14:paraId="086F21E2" w14:textId="77777777" w:rsidR="00F241CB" w:rsidRDefault="00F241CB" w:rsidP="00F241CB">
      <w:pPr>
        <w:keepNext/>
        <w:spacing w:after="0" w:line="240" w:lineRule="auto"/>
        <w:outlineLvl w:val="2"/>
        <w:rPr>
          <w:rFonts w:eastAsia="Times New Roman" w:cs="Times New Roman"/>
          <w:b/>
          <w:szCs w:val="24"/>
          <w:lang w:eastAsia="cs-CZ"/>
        </w:rPr>
      </w:pPr>
    </w:p>
    <w:bookmarkEnd w:id="5"/>
    <w:bookmarkEnd w:id="6"/>
    <w:bookmarkEnd w:id="7"/>
    <w:bookmarkEnd w:id="8"/>
    <w:bookmarkEnd w:id="9"/>
    <w:p w14:paraId="509EA5D3" w14:textId="77777777" w:rsidR="00616C90" w:rsidRDefault="00616C90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74F6BDD9" w14:textId="77777777" w:rsidR="00B12399" w:rsidRDefault="00B12399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270CA903" w14:textId="77777777" w:rsidR="00B12399" w:rsidRPr="00B12399" w:rsidRDefault="00B12399" w:rsidP="00B12399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32" w:name="_Toc510514013"/>
      <w:r w:rsidRPr="00B12399">
        <w:rPr>
          <w:rFonts w:eastAsia="Times New Roman" w:cs="Times New Roman"/>
          <w:b/>
          <w:bCs/>
          <w:szCs w:val="24"/>
          <w:lang w:eastAsia="cs-CZ"/>
        </w:rPr>
        <w:t>ČÁST PÁTÁ</w:t>
      </w:r>
    </w:p>
    <w:p w14:paraId="2BBCA471" w14:textId="77777777" w:rsidR="00B12399" w:rsidRPr="00B12399" w:rsidRDefault="00B12399" w:rsidP="00B12399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B12399">
        <w:rPr>
          <w:rFonts w:eastAsia="Times New Roman" w:cs="Times New Roman"/>
          <w:bCs/>
          <w:szCs w:val="24"/>
          <w:lang w:eastAsia="cs-CZ"/>
        </w:rPr>
        <w:t xml:space="preserve">Společné ustanovení </w:t>
      </w:r>
      <w:bookmarkEnd w:id="32"/>
      <w:r w:rsidRPr="00B12399">
        <w:rPr>
          <w:rFonts w:eastAsia="Times New Roman" w:cs="Times New Roman"/>
          <w:bCs/>
          <w:szCs w:val="24"/>
          <w:lang w:eastAsia="cs-CZ"/>
        </w:rPr>
        <w:t>pro ČÁST DRUHOU, TŘETÍ a ČTVRTOU</w:t>
      </w:r>
    </w:p>
    <w:p w14:paraId="7EFD6068" w14:textId="77777777" w:rsidR="00B12399" w:rsidRPr="00B12399" w:rsidRDefault="00B12399" w:rsidP="00B12399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14:paraId="5968826C" w14:textId="77777777" w:rsidR="00B12399" w:rsidRPr="00B12399" w:rsidRDefault="00B12399" w:rsidP="00B12399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B12399">
        <w:rPr>
          <w:rFonts w:eastAsia="Times New Roman" w:cs="Times New Roman"/>
          <w:b/>
          <w:bCs/>
          <w:szCs w:val="24"/>
          <w:lang w:eastAsia="cs-CZ"/>
        </w:rPr>
        <w:t>Čl. 1</w:t>
      </w:r>
    </w:p>
    <w:p w14:paraId="196040D4" w14:textId="77777777" w:rsidR="00B12399" w:rsidRPr="00B12399" w:rsidRDefault="00B12399" w:rsidP="00B12399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B12399">
        <w:rPr>
          <w:rFonts w:eastAsia="Times New Roman" w:cs="Times New Roman"/>
          <w:szCs w:val="24"/>
          <w:lang w:eastAsia="cs-CZ"/>
        </w:rPr>
        <w:t xml:space="preserve">Převedení písemnosti do elektronické podoby, provedení kontroly správnosti převodu a podepsání zaměstnaneckým elektronickým podpisem nebo elektronickou značkou soudu zajišťují zaměstnanci toho oddělení, které písemnosti předává k doručení (§ 147a odst. 3 </w:t>
      </w:r>
      <w:proofErr w:type="spellStart"/>
      <w:r w:rsidRPr="00B12399">
        <w:rPr>
          <w:rFonts w:eastAsia="Times New Roman" w:cs="Times New Roman"/>
          <w:szCs w:val="24"/>
          <w:lang w:eastAsia="cs-CZ"/>
        </w:rPr>
        <w:t>vkř</w:t>
      </w:r>
      <w:proofErr w:type="spellEnd"/>
      <w:r w:rsidRPr="00B12399">
        <w:rPr>
          <w:rFonts w:eastAsia="Times New Roman" w:cs="Times New Roman"/>
          <w:szCs w:val="24"/>
          <w:lang w:eastAsia="cs-CZ"/>
        </w:rPr>
        <w:t>).</w:t>
      </w:r>
    </w:p>
    <w:p w14:paraId="1CA3C575" w14:textId="77777777" w:rsidR="00B12399" w:rsidRPr="00B12399" w:rsidRDefault="00B12399" w:rsidP="00B12399">
      <w:pPr>
        <w:spacing w:after="0" w:line="240" w:lineRule="auto"/>
        <w:rPr>
          <w:rFonts w:eastAsia="Times New Roman" w:cs="Times New Roman"/>
          <w:sz w:val="28"/>
          <w:szCs w:val="24"/>
          <w:lang w:eastAsia="cs-CZ"/>
        </w:rPr>
      </w:pPr>
    </w:p>
    <w:p w14:paraId="51DAD512" w14:textId="77777777" w:rsidR="00B12399" w:rsidRPr="00B12399" w:rsidRDefault="00B12399" w:rsidP="00B12399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B12399">
        <w:rPr>
          <w:rFonts w:eastAsia="Times New Roman" w:cs="Times New Roman"/>
          <w:b/>
          <w:szCs w:val="24"/>
          <w:lang w:eastAsia="cs-CZ"/>
        </w:rPr>
        <w:t>Čl. 2</w:t>
      </w:r>
    </w:p>
    <w:p w14:paraId="532CFCE3" w14:textId="77777777" w:rsidR="00B12399" w:rsidRPr="00B12399" w:rsidRDefault="00B12399" w:rsidP="00B12399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B12399">
        <w:rPr>
          <w:rFonts w:eastAsia="Times New Roman" w:cs="Times New Roman"/>
          <w:szCs w:val="24"/>
          <w:lang w:eastAsia="cs-CZ"/>
        </w:rPr>
        <w:t xml:space="preserve">Všichni zaměstnanci soudu mohou působit jako soudní doručovatelé. </w:t>
      </w:r>
    </w:p>
    <w:p w14:paraId="7FEE7923" w14:textId="77777777" w:rsidR="00B12399" w:rsidRPr="00B12399" w:rsidRDefault="00B12399" w:rsidP="00B12399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7AAA2A66" w14:textId="77777777" w:rsidR="00B12399" w:rsidRPr="00B12399" w:rsidRDefault="00B12399" w:rsidP="00B12399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6D298077" w14:textId="77777777" w:rsidR="00B12399" w:rsidRPr="00B12399" w:rsidRDefault="00B12399" w:rsidP="00B12399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B12399">
        <w:rPr>
          <w:rFonts w:eastAsia="Times New Roman" w:cs="Times New Roman"/>
          <w:b/>
          <w:szCs w:val="24"/>
          <w:lang w:eastAsia="cs-CZ"/>
        </w:rPr>
        <w:t>Čl. 3</w:t>
      </w:r>
    </w:p>
    <w:p w14:paraId="6C324758" w14:textId="77777777" w:rsidR="00B12399" w:rsidRPr="00B12399" w:rsidRDefault="00B12399" w:rsidP="00B12399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B12399">
        <w:rPr>
          <w:rFonts w:eastAsia="Times New Roman" w:cs="Times New Roman"/>
          <w:b/>
          <w:szCs w:val="24"/>
          <w:lang w:eastAsia="cs-CZ"/>
        </w:rPr>
        <w:t>Všeobecné ustanovení k aplikaci zákona č. 320/2001 Sb., o finanční kontrole ve veřejné správě a o změně některých zákonů (zákon o finanční kontrole), ve znění pozdějších předpisů</w:t>
      </w:r>
    </w:p>
    <w:p w14:paraId="5FE7ED62" w14:textId="77777777" w:rsidR="00B12399" w:rsidRPr="00B12399" w:rsidRDefault="00B12399" w:rsidP="00B12399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5F8AB087" w14:textId="77777777" w:rsidR="00B12399" w:rsidRPr="00B12399" w:rsidRDefault="00B12399" w:rsidP="00B12399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cs-CZ"/>
        </w:rPr>
      </w:pPr>
      <w:r w:rsidRPr="00B12399">
        <w:rPr>
          <w:rFonts w:eastAsia="Times New Roman" w:cs="Times New Roman"/>
          <w:szCs w:val="24"/>
          <w:lang w:eastAsia="cs-CZ"/>
        </w:rPr>
        <w:t>Předsedkyně, místopředsedkyně, předsedové senátů, samosoudci, asistenti soudců a vyšší soudní úředníci vykonávají funkci příkazce operace v souladu se zákonem č. 320/2001 Sb. o finanční kontrole ve veřejné správě a o změně některých zákonů (zákon o finanční kontrole), ve znění pozdějších předpisů, a platnou Instrukcí Okresního soudu v Hradci Králové, kterou se upravuje vnitřní kontrolní systém u Okresního soudu v Hradci Králové ve smyslu zákona o finanční kontrole ve veřejné správě.</w:t>
      </w:r>
    </w:p>
    <w:p w14:paraId="64A67447" w14:textId="77777777" w:rsidR="00B12399" w:rsidRDefault="00B12399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65BBB395" w14:textId="77777777" w:rsidR="00B12399" w:rsidRDefault="00B12399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3C4B9B9B" w14:textId="7BF22DDC" w:rsidR="00B12399" w:rsidRPr="00EE2EC7" w:rsidRDefault="00B12399" w:rsidP="00B12399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EE2EC7">
        <w:rPr>
          <w:rFonts w:eastAsia="Times New Roman" w:cs="Times New Roman"/>
          <w:b/>
          <w:bCs/>
          <w:szCs w:val="24"/>
          <w:lang w:eastAsia="cs-CZ"/>
        </w:rPr>
        <w:t>Čl. 4</w:t>
      </w:r>
    </w:p>
    <w:p w14:paraId="7A04CC33" w14:textId="101DE8FD" w:rsidR="00B12399" w:rsidRPr="00EE2EC7" w:rsidRDefault="00B12399" w:rsidP="00B12399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EE2EC7">
        <w:rPr>
          <w:rFonts w:eastAsia="Times New Roman" w:cs="Times New Roman"/>
          <w:b/>
          <w:bCs/>
          <w:szCs w:val="24"/>
          <w:lang w:eastAsia="cs-CZ"/>
        </w:rPr>
        <w:t>Justiční kandidát</w:t>
      </w:r>
    </w:p>
    <w:p w14:paraId="21326B7E" w14:textId="77777777" w:rsidR="00B12399" w:rsidRPr="00EE2EC7" w:rsidRDefault="00B12399" w:rsidP="00B12399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45EBF9C8" w14:textId="77777777" w:rsidR="00B12399" w:rsidRPr="00EE2EC7" w:rsidRDefault="00B12399" w:rsidP="00B12399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3979DEDC" w14:textId="654EBBA3" w:rsidR="00B12399" w:rsidRPr="00EE2EC7" w:rsidRDefault="00B12399" w:rsidP="00B12399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EE2EC7">
        <w:rPr>
          <w:rFonts w:eastAsia="Times New Roman" w:cs="Times New Roman"/>
          <w:szCs w:val="24"/>
          <w:lang w:eastAsia="cs-CZ"/>
        </w:rPr>
        <w:t xml:space="preserve">Justiční kandidát přidělený k Okresnímu soudu v Hradci Králové: </w:t>
      </w:r>
      <w:r w:rsidRPr="00EE2EC7">
        <w:rPr>
          <w:rFonts w:eastAsia="Times New Roman" w:cs="Times New Roman"/>
          <w:b/>
          <w:bCs/>
          <w:szCs w:val="24"/>
          <w:lang w:eastAsia="cs-CZ"/>
        </w:rPr>
        <w:t>Mgr. Tomáš Nypl</w:t>
      </w:r>
    </w:p>
    <w:p w14:paraId="33424362" w14:textId="77777777" w:rsidR="00B12399" w:rsidRPr="00EE2EC7" w:rsidRDefault="00B12399" w:rsidP="00B12399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5567436D" w14:textId="0362158D" w:rsidR="00B12399" w:rsidRPr="00EE2EC7" w:rsidRDefault="00B12399" w:rsidP="00B12399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EE2EC7">
        <w:rPr>
          <w:rFonts w:eastAsia="Times New Roman" w:cs="Times New Roman"/>
          <w:szCs w:val="24"/>
          <w:lang w:eastAsia="cs-CZ"/>
        </w:rPr>
        <w:t xml:space="preserve">Podle § 115 odst. 1 zák. č. 6/2002 Sb., o soudech a soudcích, ve znění pozdějších předpisů, vykonává svoji činnost v souladu se zákonem a s pokyny, které mu udělí předseda senátu, u kterého justiční kandidát vykonává odbornou přípravu. Zařazení justičního kandidáta na jednotlivé úseky Okresního soudu v Hradci Králové je stanoveno Věcným a časovým plánem odborné přípravy justičního kandidáta Krajského soudu v Hradci Králové. Provádí veškeré úkony soudu prvého stupně v rozsahu vymezeném § 11 a § 12 zák. č. 121/2008 Sb., o vyšších soudních úřednících a vyšších úřednících státního zastupitelství a o změně souvisejících zákonů, ve znění pozdějších předpisů, a s § 6a a § 6bvyhlášky Ministerstva spravedlnosti ČR č. 37/1992 </w:t>
      </w:r>
      <w:proofErr w:type="spellStart"/>
      <w:r w:rsidRPr="00EE2EC7">
        <w:rPr>
          <w:rFonts w:eastAsia="Times New Roman" w:cs="Times New Roman"/>
          <w:szCs w:val="24"/>
          <w:lang w:eastAsia="cs-CZ"/>
        </w:rPr>
        <w:t>Sb</w:t>
      </w:r>
      <w:proofErr w:type="spellEnd"/>
      <w:r w:rsidRPr="00EE2EC7">
        <w:rPr>
          <w:rFonts w:eastAsia="Times New Roman" w:cs="Times New Roman"/>
          <w:szCs w:val="24"/>
          <w:lang w:eastAsia="cs-CZ"/>
        </w:rPr>
        <w:t xml:space="preserve">, o jednacím řádu pro okresní a krajské soudy, ve znění pozdějších předpisů. </w:t>
      </w:r>
    </w:p>
    <w:p w14:paraId="3D8BD3A6" w14:textId="77777777" w:rsidR="00B12399" w:rsidRPr="00EE2EC7" w:rsidRDefault="00B12399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135E6FCA" w14:textId="77777777" w:rsidR="00B12399" w:rsidRPr="00EE2EC7" w:rsidRDefault="00B12399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79B98992" w14:textId="77777777" w:rsidR="00C8025B" w:rsidRPr="00C8025B" w:rsidRDefault="00C8025B" w:rsidP="00C8025B">
      <w:pPr>
        <w:keepNext/>
        <w:spacing w:after="0" w:line="240" w:lineRule="auto"/>
        <w:jc w:val="right"/>
        <w:outlineLvl w:val="2"/>
        <w:rPr>
          <w:rFonts w:eastAsia="Calibri" w:cs="Times New Roman"/>
          <w:b/>
          <w:bCs/>
        </w:rPr>
      </w:pPr>
      <w:bookmarkStart w:id="33" w:name="_Toc467822498"/>
      <w:bookmarkStart w:id="34" w:name="_Toc467822825"/>
      <w:bookmarkStart w:id="35" w:name="_Toc468093017"/>
      <w:bookmarkStart w:id="36" w:name="_Toc468175655"/>
      <w:bookmarkStart w:id="37" w:name="_Toc510514014"/>
      <w:r w:rsidRPr="00C8025B">
        <w:rPr>
          <w:rFonts w:eastAsia="Calibri" w:cs="Times New Roman"/>
          <w:b/>
          <w:bCs/>
        </w:rPr>
        <w:t xml:space="preserve">Příloha č. </w:t>
      </w:r>
      <w:bookmarkEnd w:id="33"/>
      <w:bookmarkEnd w:id="34"/>
      <w:bookmarkEnd w:id="35"/>
      <w:bookmarkEnd w:id="36"/>
      <w:r w:rsidRPr="00C8025B">
        <w:rPr>
          <w:rFonts w:eastAsia="Calibri" w:cs="Times New Roman"/>
          <w:b/>
          <w:bCs/>
        </w:rPr>
        <w:t>1</w:t>
      </w:r>
      <w:bookmarkEnd w:id="37"/>
    </w:p>
    <w:p w14:paraId="5DDFAAF6" w14:textId="77777777" w:rsidR="00C8025B" w:rsidRPr="00C8025B" w:rsidRDefault="00C8025B" w:rsidP="00C8025B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C8025B">
        <w:rPr>
          <w:rFonts w:eastAsia="Calibri" w:cs="Times New Roman"/>
          <w:b/>
          <w:bCs/>
        </w:rPr>
        <w:t>Rozpis dosažitelnosti (pracovní pohotovosti) soudců/soudkyň</w:t>
      </w:r>
    </w:p>
    <w:p w14:paraId="68AE8232" w14:textId="77777777" w:rsidR="00C8025B" w:rsidRPr="00C8025B" w:rsidRDefault="00C8025B" w:rsidP="00C8025B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14:paraId="09C5A869" w14:textId="77777777" w:rsidR="00C8025B" w:rsidRPr="00C8025B" w:rsidRDefault="00C8025B" w:rsidP="00C8025B">
      <w:pPr>
        <w:spacing w:after="0" w:line="240" w:lineRule="auto"/>
        <w:jc w:val="both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C8025B" w:rsidRPr="00C8025B" w14:paraId="1E0E8A40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DA7B5D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8025B">
              <w:rPr>
                <w:rFonts w:eastAsia="Calibri" w:cs="Times New Roman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BB99F8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8025B">
              <w:rPr>
                <w:rFonts w:eastAsia="Calibri" w:cs="Times New Roman"/>
                <w:b/>
                <w:bCs/>
              </w:rPr>
              <w:t>Soudce/soudkyně</w:t>
            </w:r>
          </w:p>
        </w:tc>
      </w:tr>
      <w:tr w:rsidR="00C8025B" w:rsidRPr="00C8025B" w14:paraId="0E808887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73D8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27. 12. 2023 – 2.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00F6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Milan Plhal</w:t>
            </w:r>
          </w:p>
        </w:tc>
      </w:tr>
      <w:tr w:rsidR="00C8025B" w:rsidRPr="00C8025B" w14:paraId="23CA0977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6E7E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2. 1. – 8.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D49B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C8025B" w:rsidRPr="00C8025B" w14:paraId="14E1FC9A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D4D4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8. 1. – 15.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7E23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C8025B" w:rsidRPr="00C8025B" w14:paraId="760925AE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6B66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15. 1. – 22.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FE87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C8025B" w:rsidRPr="00C8025B" w14:paraId="4DFC220D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7D98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22. 1. – 29.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13F3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C8025B" w:rsidRPr="00C8025B" w14:paraId="40719AA7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1F38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29. 1. – 5.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80A8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C8025B" w:rsidRPr="00C8025B" w14:paraId="4E42CB7C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C88A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5. 2. – 12.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4819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Zdeněk Roch</w:t>
            </w:r>
          </w:p>
        </w:tc>
      </w:tr>
      <w:tr w:rsidR="00C8025B" w:rsidRPr="00C8025B" w14:paraId="67BF8CF3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3D2B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12. 2. – 19.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94C1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C8025B" w:rsidRPr="00C8025B" w14:paraId="28BA157A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2224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19. 2. – 26. 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8D15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C8025B" w:rsidRPr="00C8025B" w14:paraId="449FC741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C1AA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26. 2. – 4.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5028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Eva Tabetová</w:t>
            </w:r>
          </w:p>
        </w:tc>
      </w:tr>
      <w:tr w:rsidR="00C8025B" w:rsidRPr="00C8025B" w14:paraId="636183D5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CF59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4. 3. – 11.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4ECB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Anna Tichá</w:t>
            </w:r>
          </w:p>
        </w:tc>
      </w:tr>
      <w:tr w:rsidR="00C8025B" w:rsidRPr="00C8025B" w14:paraId="37C52541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6429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11. 3. – 18.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544E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C8025B" w:rsidRPr="00C8025B" w14:paraId="230128EF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FE30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18. 3. – 25. 3.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4D88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Eva Vávrová</w:t>
            </w:r>
          </w:p>
        </w:tc>
      </w:tr>
      <w:tr w:rsidR="00C8025B" w:rsidRPr="00C8025B" w14:paraId="07EE2A5E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1A15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25. 3. – 2.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9FD9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C8025B" w:rsidRPr="00C8025B" w14:paraId="577A9B7B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0627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lastRenderedPageBreak/>
              <w:t>2. 4. – 8.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F43D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Petra Voců</w:t>
            </w:r>
          </w:p>
        </w:tc>
      </w:tr>
      <w:tr w:rsidR="00C8025B" w:rsidRPr="00C8025B" w14:paraId="413323F6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96ED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8. 4. – 15.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C262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C8025B" w:rsidRPr="00C8025B" w14:paraId="1EA5F6B3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5FAB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15. 4. – 22.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1203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 xml:space="preserve">Mgr. Radka </w:t>
            </w:r>
            <w:proofErr w:type="spellStart"/>
            <w:r w:rsidRPr="00C8025B">
              <w:rPr>
                <w:rFonts w:eastAsia="Calibri" w:cs="Times New Roman"/>
                <w:bCs/>
              </w:rPr>
              <w:t>Ordošová</w:t>
            </w:r>
            <w:proofErr w:type="spellEnd"/>
          </w:p>
        </w:tc>
      </w:tr>
      <w:tr w:rsidR="00C8025B" w:rsidRPr="00C8025B" w14:paraId="43E33439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034C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22. 4. – 29. 4.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6561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C8025B" w:rsidRPr="00C8025B" w14:paraId="14AAA721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3D74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29. 4. – 6.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87AB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C8025B" w:rsidRPr="00C8025B" w14:paraId="62594AE8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6823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6. 5. – 13.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0E09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C8025B" w:rsidRPr="00C8025B" w14:paraId="64450E03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85BE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13. 5. – 20.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8D3B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C8025B" w:rsidRPr="00C8025B" w14:paraId="276FEFB0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736A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20. 5. – 27. 5.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79AF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C8025B" w:rsidRPr="00C8025B" w14:paraId="48EED2C2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06DC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27. 5. – 3.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EA2F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C8025B" w:rsidRPr="00C8025B" w14:paraId="3AEC47A0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3379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3. 6. – 10.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5802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Milan Plhal</w:t>
            </w:r>
          </w:p>
        </w:tc>
      </w:tr>
      <w:tr w:rsidR="00C8025B" w:rsidRPr="00C8025B" w14:paraId="6FD03570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AB8E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10. 6. – 17.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25AE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C8025B" w:rsidRPr="00C8025B" w14:paraId="73DE6BF4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F07E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17. 6. – 24. 6.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CD57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C8025B" w:rsidRPr="00C8025B" w14:paraId="066BD3AD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5851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24. 6. – 1.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EBD3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Jan Linhart</w:t>
            </w:r>
          </w:p>
        </w:tc>
      </w:tr>
      <w:tr w:rsidR="00C8025B" w:rsidRPr="00C8025B" w14:paraId="1348E6DF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350A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1. 7. – 8.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AC61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C8025B" w:rsidRPr="00C8025B" w14:paraId="495DCC27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C67C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8. 7. – 15.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7C34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 xml:space="preserve">Mgr. Radka </w:t>
            </w:r>
            <w:proofErr w:type="spellStart"/>
            <w:r w:rsidRPr="00C8025B">
              <w:rPr>
                <w:rFonts w:eastAsia="Calibri" w:cs="Times New Roman"/>
                <w:bCs/>
              </w:rPr>
              <w:t>Ordošová</w:t>
            </w:r>
            <w:proofErr w:type="spellEnd"/>
          </w:p>
        </w:tc>
      </w:tr>
      <w:tr w:rsidR="00C8025B" w:rsidRPr="00C8025B" w14:paraId="1C4F7178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D846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15. 7. – 22.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C2AE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Zdeněk Roch</w:t>
            </w:r>
          </w:p>
        </w:tc>
      </w:tr>
      <w:tr w:rsidR="00C8025B" w:rsidRPr="00C8025B" w14:paraId="4262F30A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BD6B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22. 7. – 29. 7.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8DE2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C8025B">
              <w:rPr>
                <w:rFonts w:eastAsia="Calibri" w:cs="Times New Roman"/>
                <w:bCs/>
                <w:color w:val="000000"/>
              </w:rPr>
              <w:t>JUDr. Jana Slezáková</w:t>
            </w:r>
          </w:p>
        </w:tc>
      </w:tr>
      <w:tr w:rsidR="00C8025B" w:rsidRPr="00C8025B" w14:paraId="2D53FDFC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9B99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29. 7. – 5.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3C0A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C8025B" w:rsidRPr="00C8025B" w14:paraId="3ABA641B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88CA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5. 8. – 12.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517F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Eva Tabetová</w:t>
            </w:r>
          </w:p>
        </w:tc>
      </w:tr>
      <w:tr w:rsidR="00C8025B" w:rsidRPr="00C8025B" w14:paraId="7BA26FA9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3A06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12. 8. – 19.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C654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Anna Tichá</w:t>
            </w:r>
          </w:p>
        </w:tc>
      </w:tr>
      <w:tr w:rsidR="00C8025B" w:rsidRPr="00C8025B" w14:paraId="1CF06A17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9CDC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19. 8. – 26. 8.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5E23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C8025B" w:rsidRPr="00C8025B" w14:paraId="4AF96A2E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B41E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26. 8. – 2.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D2D8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Eva Vávrová</w:t>
            </w:r>
          </w:p>
        </w:tc>
      </w:tr>
      <w:tr w:rsidR="00C8025B" w:rsidRPr="00C8025B" w14:paraId="2FFA9DDB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4C03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2. 9. – 9.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FF1B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C8025B" w:rsidRPr="00C8025B" w14:paraId="6B8F1401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9587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9. 9. – 16.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33403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Petra Voců</w:t>
            </w:r>
          </w:p>
        </w:tc>
      </w:tr>
      <w:tr w:rsidR="00C8025B" w:rsidRPr="00C8025B" w14:paraId="514C320E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5E0D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16. 9. – 23.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03F1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C8025B" w:rsidRPr="00C8025B" w14:paraId="0638C426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2670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23. 9. – 30. 9.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9159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C8025B" w:rsidRPr="00C8025B" w14:paraId="6FC749BC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9DDA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30. 9. – 7.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88F1" w14:textId="404FF737" w:rsidR="00C8025B" w:rsidRPr="00EE2EC7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E2EC7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C8025B" w:rsidRPr="00C8025B" w14:paraId="5DE08DD3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9660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7. 10. – 14.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BC0F" w14:textId="77777777" w:rsidR="00C8025B" w:rsidRPr="00EE2EC7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E2EC7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C8025B" w:rsidRPr="00C8025B" w14:paraId="66F483BD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B398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14. 10. – 21.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7CD3" w14:textId="56CBD3CB" w:rsidR="00C8025B" w:rsidRPr="00EE2EC7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EE2EC7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C8025B" w:rsidRPr="00C8025B" w14:paraId="5B552008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E8BD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21. 10. – 29. 10.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76E6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C8025B" w:rsidRPr="00C8025B" w14:paraId="5400D701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C1DF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29. 10. – 4.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8896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C8025B" w:rsidRPr="00C8025B" w14:paraId="47C84356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2C96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4. 11. – 11.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4D8F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Jan Linhart</w:t>
            </w:r>
          </w:p>
        </w:tc>
      </w:tr>
      <w:tr w:rsidR="00C8025B" w:rsidRPr="00C8025B" w14:paraId="7E54F670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12A8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11. 11. – 18.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9DC1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Milan Plhal</w:t>
            </w:r>
          </w:p>
        </w:tc>
      </w:tr>
      <w:tr w:rsidR="00C8025B" w:rsidRPr="00C8025B" w14:paraId="3948B4E0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144F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18. 11. – 25. 11.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EAA6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C8025B" w:rsidRPr="00C8025B" w14:paraId="562A6CA7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D5A9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25. 11. – 2.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7788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C8025B" w:rsidRPr="00C8025B" w14:paraId="7527A8E0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7311D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2. 12. – 9.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F556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C8025B" w:rsidRPr="00C8025B" w14:paraId="2E699080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81E7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9. 12. – 16.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3D60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C8025B" w:rsidRPr="00C8025B" w14:paraId="374BE7BC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4576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16. 12. – 23.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73DF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C8025B">
              <w:rPr>
                <w:rFonts w:eastAsia="Calibri" w:cs="Times New Roman"/>
                <w:bCs/>
                <w:color w:val="000000"/>
              </w:rPr>
              <w:t>Mgr. Milena Rejchová</w:t>
            </w:r>
          </w:p>
        </w:tc>
      </w:tr>
      <w:tr w:rsidR="00C8025B" w:rsidRPr="00C8025B" w14:paraId="1AEAC534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FA33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23. 12. 2024 – 30. 12.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6DBD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Mgr. Zdeněk Roch</w:t>
            </w:r>
          </w:p>
        </w:tc>
      </w:tr>
      <w:tr w:rsidR="00C8025B" w:rsidRPr="00C8025B" w14:paraId="025DD64B" w14:textId="77777777" w:rsidTr="00C8025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11B1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30. 12. 2024 – 6. 1. 2025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76CF" w14:textId="77777777" w:rsidR="00C8025B" w:rsidRPr="00C8025B" w:rsidRDefault="00C8025B" w:rsidP="00C8025B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C8025B">
              <w:rPr>
                <w:rFonts w:eastAsia="Calibri" w:cs="Times New Roman"/>
                <w:bCs/>
              </w:rPr>
              <w:t>JUDr. Jana Slezáková</w:t>
            </w:r>
          </w:p>
        </w:tc>
      </w:tr>
    </w:tbl>
    <w:p w14:paraId="141432FD" w14:textId="77777777" w:rsidR="00B12399" w:rsidRPr="00B12399" w:rsidRDefault="00B12399" w:rsidP="007649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14:paraId="7F11614C" w14:textId="77777777" w:rsidR="008E1693" w:rsidRDefault="008E1693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12FFDDC7" w14:textId="358FBE7A" w:rsidR="000F5DE9" w:rsidRDefault="008E1693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szCs w:val="24"/>
        </w:rPr>
        <w:t xml:space="preserve">Hradec Králové dne </w:t>
      </w:r>
      <w:r w:rsidR="0064387C">
        <w:rPr>
          <w:szCs w:val="24"/>
        </w:rPr>
        <w:t>30. 8. 2024</w:t>
      </w:r>
    </w:p>
    <w:p w14:paraId="7F39D849" w14:textId="77777777" w:rsidR="000F5DE9" w:rsidRDefault="000F5DE9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59E48B1C" w14:textId="7CEBDAE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14:paraId="2FB98B29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14:paraId="7C1C8380" w14:textId="77777777" w:rsidR="00764992" w:rsidRPr="00205E92" w:rsidRDefault="00764992" w:rsidP="007649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14:paraId="4D592AC5" w14:textId="77777777" w:rsidR="008E1693" w:rsidRDefault="008E1693" w:rsidP="00E424A5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74E18FD4" w14:textId="39D16D04" w:rsidR="001D2E4B" w:rsidRDefault="00764992" w:rsidP="00E424A5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64387C">
        <w:rPr>
          <w:rFonts w:eastAsia="Times New Roman" w:cs="Times New Roman"/>
          <w:szCs w:val="24"/>
          <w:lang w:eastAsia="cs-CZ"/>
        </w:rPr>
        <w:t>26. 8. 2024</w:t>
      </w:r>
      <w:r w:rsidR="00FA6010">
        <w:rPr>
          <w:rFonts w:eastAsia="Times New Roman" w:cs="Times New Roman"/>
          <w:szCs w:val="24"/>
          <w:lang w:eastAsia="cs-CZ"/>
        </w:rPr>
        <w:t>.</w:t>
      </w:r>
    </w:p>
    <w:sectPr w:rsidR="001D2E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F6ED8" w14:textId="77777777" w:rsidR="00581073" w:rsidRDefault="00581073" w:rsidP="006F1081">
      <w:pPr>
        <w:spacing w:after="0" w:line="240" w:lineRule="auto"/>
      </w:pPr>
      <w:r>
        <w:separator/>
      </w:r>
    </w:p>
  </w:endnote>
  <w:endnote w:type="continuationSeparator" w:id="0">
    <w:p w14:paraId="0D99EF8F" w14:textId="77777777" w:rsidR="00581073" w:rsidRDefault="00581073" w:rsidP="006F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844521"/>
      <w:docPartObj>
        <w:docPartGallery w:val="Page Numbers (Bottom of Page)"/>
        <w:docPartUnique/>
      </w:docPartObj>
    </w:sdtPr>
    <w:sdtContent>
      <w:p w14:paraId="4CD2485D" w14:textId="12A199EB" w:rsidR="006F1081" w:rsidRDefault="006F10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2356B" w14:textId="77777777" w:rsidR="006F1081" w:rsidRDefault="006F1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E753" w14:textId="77777777" w:rsidR="00581073" w:rsidRDefault="00581073" w:rsidP="006F1081">
      <w:pPr>
        <w:spacing w:after="0" w:line="240" w:lineRule="auto"/>
      </w:pPr>
      <w:r>
        <w:separator/>
      </w:r>
    </w:p>
  </w:footnote>
  <w:footnote w:type="continuationSeparator" w:id="0">
    <w:p w14:paraId="22C21E01" w14:textId="77777777" w:rsidR="00581073" w:rsidRDefault="00581073" w:rsidP="006F1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38ED"/>
    <w:multiLevelType w:val="hybridMultilevel"/>
    <w:tmpl w:val="9A703E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4891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28EB"/>
    <w:multiLevelType w:val="hybridMultilevel"/>
    <w:tmpl w:val="084EF6CE"/>
    <w:lvl w:ilvl="0" w:tplc="F564C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91696"/>
    <w:multiLevelType w:val="hybridMultilevel"/>
    <w:tmpl w:val="5792D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C2981"/>
    <w:multiLevelType w:val="hybridMultilevel"/>
    <w:tmpl w:val="9A703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A2213"/>
    <w:multiLevelType w:val="hybridMultilevel"/>
    <w:tmpl w:val="40FA2980"/>
    <w:lvl w:ilvl="0" w:tplc="5A34F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D5790"/>
    <w:multiLevelType w:val="hybridMultilevel"/>
    <w:tmpl w:val="8A347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EB44EA"/>
    <w:multiLevelType w:val="hybridMultilevel"/>
    <w:tmpl w:val="4410A2EC"/>
    <w:lvl w:ilvl="0" w:tplc="30A6D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A7A0C"/>
    <w:multiLevelType w:val="hybridMultilevel"/>
    <w:tmpl w:val="8D56AD96"/>
    <w:lvl w:ilvl="0" w:tplc="8BB6648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67545"/>
    <w:multiLevelType w:val="hybridMultilevel"/>
    <w:tmpl w:val="9A703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9591">
    <w:abstractNumId w:val="3"/>
  </w:num>
  <w:num w:numId="2" w16cid:durableId="1965236571">
    <w:abstractNumId w:val="4"/>
  </w:num>
  <w:num w:numId="3" w16cid:durableId="1829973435">
    <w:abstractNumId w:val="6"/>
  </w:num>
  <w:num w:numId="4" w16cid:durableId="1914394927">
    <w:abstractNumId w:val="11"/>
  </w:num>
  <w:num w:numId="5" w16cid:durableId="47842244">
    <w:abstractNumId w:val="1"/>
  </w:num>
  <w:num w:numId="6" w16cid:durableId="497235830">
    <w:abstractNumId w:val="9"/>
  </w:num>
  <w:num w:numId="7" w16cid:durableId="1579705901">
    <w:abstractNumId w:val="10"/>
  </w:num>
  <w:num w:numId="8" w16cid:durableId="1607495745">
    <w:abstractNumId w:val="13"/>
  </w:num>
  <w:num w:numId="9" w16cid:durableId="176102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38028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5327532">
    <w:abstractNumId w:val="12"/>
  </w:num>
  <w:num w:numId="12" w16cid:durableId="1488790215">
    <w:abstractNumId w:val="14"/>
  </w:num>
  <w:num w:numId="13" w16cid:durableId="1641762171">
    <w:abstractNumId w:val="2"/>
  </w:num>
  <w:num w:numId="14" w16cid:durableId="878400655">
    <w:abstractNumId w:val="7"/>
  </w:num>
  <w:num w:numId="15" w16cid:durableId="38236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719"/>
    <w:rsid w:val="000632BD"/>
    <w:rsid w:val="000A044E"/>
    <w:rsid w:val="000C5A43"/>
    <w:rsid w:val="000F2B6F"/>
    <w:rsid w:val="000F5DE9"/>
    <w:rsid w:val="001348DD"/>
    <w:rsid w:val="00172F23"/>
    <w:rsid w:val="001D2E4B"/>
    <w:rsid w:val="001F64AB"/>
    <w:rsid w:val="001F79A7"/>
    <w:rsid w:val="00221769"/>
    <w:rsid w:val="00227E17"/>
    <w:rsid w:val="002648E7"/>
    <w:rsid w:val="00271DD2"/>
    <w:rsid w:val="00273240"/>
    <w:rsid w:val="002A529A"/>
    <w:rsid w:val="00303A25"/>
    <w:rsid w:val="00305AD3"/>
    <w:rsid w:val="0030748F"/>
    <w:rsid w:val="0031092E"/>
    <w:rsid w:val="00312DBC"/>
    <w:rsid w:val="00313A41"/>
    <w:rsid w:val="0032233C"/>
    <w:rsid w:val="00341A22"/>
    <w:rsid w:val="00352C5C"/>
    <w:rsid w:val="003556C1"/>
    <w:rsid w:val="003D11ED"/>
    <w:rsid w:val="003F0456"/>
    <w:rsid w:val="0042652A"/>
    <w:rsid w:val="00453FB3"/>
    <w:rsid w:val="00470E54"/>
    <w:rsid w:val="004904AF"/>
    <w:rsid w:val="004B4F0D"/>
    <w:rsid w:val="004B5FC4"/>
    <w:rsid w:val="004E12EF"/>
    <w:rsid w:val="005719CF"/>
    <w:rsid w:val="00580458"/>
    <w:rsid w:val="00581073"/>
    <w:rsid w:val="005E5255"/>
    <w:rsid w:val="00600BE5"/>
    <w:rsid w:val="00610657"/>
    <w:rsid w:val="00612805"/>
    <w:rsid w:val="00616C90"/>
    <w:rsid w:val="0064387C"/>
    <w:rsid w:val="006567AD"/>
    <w:rsid w:val="006A12BC"/>
    <w:rsid w:val="006E4F94"/>
    <w:rsid w:val="006F1081"/>
    <w:rsid w:val="00717662"/>
    <w:rsid w:val="00747E27"/>
    <w:rsid w:val="00764992"/>
    <w:rsid w:val="007A366D"/>
    <w:rsid w:val="007E4287"/>
    <w:rsid w:val="007F76BA"/>
    <w:rsid w:val="008431EA"/>
    <w:rsid w:val="008600E0"/>
    <w:rsid w:val="008A52D5"/>
    <w:rsid w:val="008C0A82"/>
    <w:rsid w:val="008D2D2D"/>
    <w:rsid w:val="008E1693"/>
    <w:rsid w:val="009104B0"/>
    <w:rsid w:val="00910AAD"/>
    <w:rsid w:val="009243D7"/>
    <w:rsid w:val="0094669B"/>
    <w:rsid w:val="009609FB"/>
    <w:rsid w:val="00986AA7"/>
    <w:rsid w:val="009B2DE7"/>
    <w:rsid w:val="009E0060"/>
    <w:rsid w:val="009F16AE"/>
    <w:rsid w:val="00A02A52"/>
    <w:rsid w:val="00A144F4"/>
    <w:rsid w:val="00A46C32"/>
    <w:rsid w:val="00A47585"/>
    <w:rsid w:val="00A5483B"/>
    <w:rsid w:val="00A60DE8"/>
    <w:rsid w:val="00A63F06"/>
    <w:rsid w:val="00A704AF"/>
    <w:rsid w:val="00AC74E6"/>
    <w:rsid w:val="00AE6307"/>
    <w:rsid w:val="00B005FA"/>
    <w:rsid w:val="00B12399"/>
    <w:rsid w:val="00B153F3"/>
    <w:rsid w:val="00B30DBB"/>
    <w:rsid w:val="00B328C7"/>
    <w:rsid w:val="00B46AB6"/>
    <w:rsid w:val="00B61D7E"/>
    <w:rsid w:val="00B72C39"/>
    <w:rsid w:val="00B74343"/>
    <w:rsid w:val="00B766DE"/>
    <w:rsid w:val="00BA3ECB"/>
    <w:rsid w:val="00C134A2"/>
    <w:rsid w:val="00C1617D"/>
    <w:rsid w:val="00C24CC7"/>
    <w:rsid w:val="00C35B2E"/>
    <w:rsid w:val="00C8025B"/>
    <w:rsid w:val="00CF0AE9"/>
    <w:rsid w:val="00D076EA"/>
    <w:rsid w:val="00D25525"/>
    <w:rsid w:val="00D2608E"/>
    <w:rsid w:val="00D62854"/>
    <w:rsid w:val="00D63BD5"/>
    <w:rsid w:val="00D828B7"/>
    <w:rsid w:val="00DB53E4"/>
    <w:rsid w:val="00DB6E18"/>
    <w:rsid w:val="00DD2A21"/>
    <w:rsid w:val="00DD3A10"/>
    <w:rsid w:val="00DE6636"/>
    <w:rsid w:val="00E37C5C"/>
    <w:rsid w:val="00E424A5"/>
    <w:rsid w:val="00E53FF4"/>
    <w:rsid w:val="00EA6C69"/>
    <w:rsid w:val="00EE2EC7"/>
    <w:rsid w:val="00EE3D32"/>
    <w:rsid w:val="00F15719"/>
    <w:rsid w:val="00F2067B"/>
    <w:rsid w:val="00F241CB"/>
    <w:rsid w:val="00F340BD"/>
    <w:rsid w:val="00F44AAA"/>
    <w:rsid w:val="00F71FBE"/>
    <w:rsid w:val="00F80818"/>
    <w:rsid w:val="00F92F2E"/>
    <w:rsid w:val="00FA6010"/>
    <w:rsid w:val="00FB0EBF"/>
    <w:rsid w:val="00FE4785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25E4"/>
  <w15:docId w15:val="{5EC9714E-C495-4F86-A10F-7DE04E56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66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66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1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D7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F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081"/>
  </w:style>
  <w:style w:type="paragraph" w:styleId="Zpat">
    <w:name w:val="footer"/>
    <w:basedOn w:val="Normln"/>
    <w:link w:val="ZpatChar"/>
    <w:uiPriority w:val="99"/>
    <w:unhideWhenUsed/>
    <w:rsid w:val="006F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525CB-941C-40CE-8AC8-AB790C75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1961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6</cp:revision>
  <cp:lastPrinted>2024-08-30T06:35:00Z</cp:lastPrinted>
  <dcterms:created xsi:type="dcterms:W3CDTF">2024-08-28T11:46:00Z</dcterms:created>
  <dcterms:modified xsi:type="dcterms:W3CDTF">2024-08-30T06:38:00Z</dcterms:modified>
</cp:coreProperties>
</file>