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B2AE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Okresní soud v Jičíně</w:t>
      </w:r>
    </w:p>
    <w:p w14:paraId="2338B0D4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 xml:space="preserve">Šafaříkova 842, 506 </w:t>
      </w:r>
      <w:proofErr w:type="gramStart"/>
      <w:r w:rsidRPr="000175E0">
        <w:rPr>
          <w:rFonts w:ascii="Garamond" w:hAnsi="Garamond"/>
          <w:b/>
        </w:rPr>
        <w:t>25  Jičín</w:t>
      </w:r>
      <w:proofErr w:type="gramEnd"/>
      <w:r w:rsidRPr="000175E0">
        <w:rPr>
          <w:rFonts w:ascii="Garamond" w:hAnsi="Garamond"/>
          <w:b/>
        </w:rPr>
        <w:t xml:space="preserve"> 1, IČ 024 961</w:t>
      </w:r>
    </w:p>
    <w:p w14:paraId="50E472E8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 xml:space="preserve">tel. 493 547 </w:t>
      </w:r>
      <w:proofErr w:type="gramStart"/>
      <w:r w:rsidRPr="000175E0">
        <w:rPr>
          <w:rFonts w:ascii="Garamond" w:hAnsi="Garamond"/>
          <w:b/>
        </w:rPr>
        <w:t>161,  fax</w:t>
      </w:r>
      <w:proofErr w:type="gramEnd"/>
      <w:r w:rsidRPr="000175E0">
        <w:rPr>
          <w:rFonts w:ascii="Garamond" w:hAnsi="Garamond"/>
          <w:b/>
        </w:rPr>
        <w:t xml:space="preserve"> 493 547 171</w:t>
      </w:r>
    </w:p>
    <w:p w14:paraId="67190978" w14:textId="77777777" w:rsidR="00B16C1B" w:rsidRPr="000175E0" w:rsidRDefault="00B16C1B" w:rsidP="00B16C1B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správa soudu</w:t>
      </w:r>
    </w:p>
    <w:p w14:paraId="468D1C9B" w14:textId="7EA636AC" w:rsidR="00B16C1B" w:rsidRPr="00B26C2E" w:rsidRDefault="00B16C1B" w:rsidP="00B16C1B">
      <w:pPr>
        <w:ind w:left="360"/>
        <w:jc w:val="center"/>
        <w:rPr>
          <w:rFonts w:ascii="Garamond" w:hAnsi="Garamond"/>
          <w:b/>
        </w:rPr>
      </w:pPr>
      <w:r w:rsidRPr="00B26C2E">
        <w:rPr>
          <w:rFonts w:ascii="Garamond" w:hAnsi="Garamond"/>
          <w:b/>
        </w:rPr>
        <w:t xml:space="preserve">50 </w:t>
      </w:r>
      <w:proofErr w:type="spellStart"/>
      <w:r w:rsidRPr="00B26C2E">
        <w:rPr>
          <w:rFonts w:ascii="Garamond" w:hAnsi="Garamond"/>
          <w:b/>
        </w:rPr>
        <w:t>Spr</w:t>
      </w:r>
      <w:proofErr w:type="spellEnd"/>
      <w:r w:rsidRPr="00B26C2E">
        <w:rPr>
          <w:rFonts w:ascii="Garamond" w:hAnsi="Garamond"/>
          <w:b/>
        </w:rPr>
        <w:t xml:space="preserve"> </w:t>
      </w:r>
      <w:r w:rsidR="0009447E">
        <w:rPr>
          <w:rFonts w:ascii="Garamond" w:hAnsi="Garamond"/>
          <w:b/>
        </w:rPr>
        <w:t>226</w:t>
      </w:r>
      <w:r w:rsidR="006E39B7" w:rsidRPr="00B26C2E">
        <w:rPr>
          <w:rFonts w:ascii="Garamond" w:hAnsi="Garamond"/>
          <w:b/>
        </w:rPr>
        <w:t>/</w:t>
      </w:r>
      <w:r w:rsidR="001159A5" w:rsidRPr="00B26C2E">
        <w:rPr>
          <w:rFonts w:ascii="Garamond" w:hAnsi="Garamond"/>
          <w:b/>
        </w:rPr>
        <w:t>202</w:t>
      </w:r>
      <w:r w:rsidR="00AE7F67" w:rsidRPr="00B26C2E">
        <w:rPr>
          <w:rFonts w:ascii="Garamond" w:hAnsi="Garamond"/>
          <w:b/>
        </w:rPr>
        <w:t>6</w:t>
      </w:r>
    </w:p>
    <w:p w14:paraId="56199190" w14:textId="0B98E4CF" w:rsidR="00E548D3" w:rsidRPr="000175E0" w:rsidRDefault="00B16C1B" w:rsidP="00E4665D">
      <w:pPr>
        <w:ind w:left="360"/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>________________________________________________________________________</w:t>
      </w:r>
    </w:p>
    <w:p w14:paraId="2DF23048" w14:textId="77777777" w:rsidR="00E548D3" w:rsidRDefault="00E548D3" w:rsidP="00E548D3">
      <w:pPr>
        <w:jc w:val="both"/>
        <w:rPr>
          <w:rFonts w:ascii="Garamond" w:hAnsi="Garamond"/>
          <w:b/>
        </w:rPr>
      </w:pPr>
    </w:p>
    <w:p w14:paraId="06221BC9" w14:textId="77777777" w:rsidR="00166306" w:rsidRPr="000175E0" w:rsidRDefault="00166306" w:rsidP="00E548D3">
      <w:pPr>
        <w:jc w:val="both"/>
        <w:rPr>
          <w:rFonts w:ascii="Garamond" w:hAnsi="Garamond"/>
          <w:b/>
        </w:rPr>
      </w:pPr>
    </w:p>
    <w:p w14:paraId="3F33145F" w14:textId="77777777" w:rsidR="00E548D3" w:rsidRPr="000175E0" w:rsidRDefault="00E548D3" w:rsidP="00E548D3">
      <w:pPr>
        <w:jc w:val="center"/>
        <w:rPr>
          <w:rFonts w:ascii="Garamond" w:hAnsi="Garamond"/>
          <w:b/>
        </w:rPr>
      </w:pPr>
      <w:r w:rsidRPr="000175E0">
        <w:rPr>
          <w:rFonts w:ascii="Garamond" w:hAnsi="Garamond"/>
          <w:b/>
        </w:rPr>
        <w:t xml:space="preserve"> </w:t>
      </w:r>
    </w:p>
    <w:p w14:paraId="18F5E1CC" w14:textId="5CDC2AA3" w:rsidR="00904D72" w:rsidRPr="0026474E" w:rsidRDefault="00E548D3" w:rsidP="00904D72">
      <w:pPr>
        <w:jc w:val="both"/>
        <w:rPr>
          <w:rFonts w:ascii="Garamond" w:hAnsi="Garamond"/>
          <w:color w:val="0070C0"/>
        </w:rPr>
      </w:pPr>
      <w:r w:rsidRPr="000175E0">
        <w:rPr>
          <w:rFonts w:ascii="Garamond" w:hAnsi="Garamond"/>
        </w:rPr>
        <w:t>Se zřetelem k potřebě zajistit právo účastníků na projednání věci v přiměřené lhůtě (čl. 6 odst. 4 Evropské úmluvy o ochraně lidských práv a základních svobod) a dosáhnout tak rozhodnutí ve</w:t>
      </w:r>
      <w:r w:rsidR="00166306">
        <w:rPr>
          <w:rFonts w:ascii="Garamond" w:hAnsi="Garamond"/>
        </w:rPr>
        <w:t> </w:t>
      </w:r>
      <w:r w:rsidRPr="000175E0">
        <w:rPr>
          <w:rFonts w:ascii="Garamond" w:hAnsi="Garamond"/>
        </w:rPr>
        <w:t>věci bez zbytečných průtahů (čl. 38 odst. 2 Listiny základních práv a svobod), jakož i v zájmu rovnoměrného zatížení jednotlivých soudních oddělení</w:t>
      </w:r>
      <w:r w:rsidR="006B3AD7">
        <w:rPr>
          <w:rFonts w:ascii="Garamond" w:hAnsi="Garamond"/>
        </w:rPr>
        <w:t xml:space="preserve"> a </w:t>
      </w:r>
      <w:r w:rsidR="006B3AD7" w:rsidRPr="0026474E">
        <w:rPr>
          <w:rFonts w:ascii="Garamond" w:hAnsi="Garamond"/>
          <w:color w:val="0070C0"/>
        </w:rPr>
        <w:t>s</w:t>
      </w:r>
      <w:r w:rsidR="00C7763F" w:rsidRPr="0026474E">
        <w:rPr>
          <w:rFonts w:ascii="Garamond" w:hAnsi="Garamond"/>
          <w:color w:val="0070C0"/>
        </w:rPr>
        <w:t xml:space="preserve"> odkazem na změnu č. 7, </w:t>
      </w:r>
      <w:proofErr w:type="spellStart"/>
      <w:r w:rsidR="00C7763F" w:rsidRPr="0026474E">
        <w:rPr>
          <w:rFonts w:ascii="Garamond" w:hAnsi="Garamond"/>
          <w:color w:val="0070C0"/>
        </w:rPr>
        <w:t>sp.zn</w:t>
      </w:r>
      <w:proofErr w:type="spellEnd"/>
      <w:r w:rsidR="00C7763F" w:rsidRPr="0026474E">
        <w:rPr>
          <w:rFonts w:ascii="Garamond" w:hAnsi="Garamond"/>
          <w:color w:val="0070C0"/>
        </w:rPr>
        <w:t>. 50Spr 153/2026, kdy byl z důvodu rezignace na</w:t>
      </w:r>
      <w:r w:rsidR="007553B4" w:rsidRPr="0026474E">
        <w:rPr>
          <w:rFonts w:ascii="Garamond" w:hAnsi="Garamond"/>
          <w:color w:val="0070C0"/>
        </w:rPr>
        <w:t xml:space="preserve"> funkc</w:t>
      </w:r>
      <w:r w:rsidR="00C7763F" w:rsidRPr="0026474E">
        <w:rPr>
          <w:rFonts w:ascii="Garamond" w:hAnsi="Garamond"/>
          <w:color w:val="0070C0"/>
        </w:rPr>
        <w:t>i</w:t>
      </w:r>
      <w:r w:rsidR="007553B4" w:rsidRPr="0026474E">
        <w:rPr>
          <w:rFonts w:ascii="Garamond" w:hAnsi="Garamond"/>
          <w:color w:val="0070C0"/>
        </w:rPr>
        <w:t xml:space="preserve"> soud</w:t>
      </w:r>
      <w:r w:rsidR="0009447E" w:rsidRPr="0026474E">
        <w:rPr>
          <w:rFonts w:ascii="Garamond" w:hAnsi="Garamond"/>
          <w:color w:val="0070C0"/>
        </w:rPr>
        <w:t>kyně</w:t>
      </w:r>
      <w:r w:rsidR="007553B4" w:rsidRPr="0026474E">
        <w:rPr>
          <w:rFonts w:ascii="Garamond" w:hAnsi="Garamond"/>
          <w:color w:val="0070C0"/>
        </w:rPr>
        <w:t xml:space="preserve"> JUDr. Vlast</w:t>
      </w:r>
      <w:r w:rsidR="0009447E" w:rsidRPr="0026474E">
        <w:rPr>
          <w:rFonts w:ascii="Garamond" w:hAnsi="Garamond"/>
          <w:color w:val="0070C0"/>
        </w:rPr>
        <w:t>y</w:t>
      </w:r>
      <w:r w:rsidR="007553B4" w:rsidRPr="0026474E">
        <w:rPr>
          <w:rFonts w:ascii="Garamond" w:hAnsi="Garamond"/>
          <w:color w:val="0070C0"/>
        </w:rPr>
        <w:t xml:space="preserve"> Hladíkov</w:t>
      </w:r>
      <w:r w:rsidR="0009447E" w:rsidRPr="0026474E">
        <w:rPr>
          <w:rFonts w:ascii="Garamond" w:hAnsi="Garamond"/>
          <w:color w:val="0070C0"/>
        </w:rPr>
        <w:t>é</w:t>
      </w:r>
      <w:r w:rsidR="007553B4" w:rsidRPr="0026474E">
        <w:rPr>
          <w:rFonts w:ascii="Garamond" w:hAnsi="Garamond"/>
          <w:color w:val="0070C0"/>
        </w:rPr>
        <w:t xml:space="preserve"> k</w:t>
      </w:r>
      <w:r w:rsidR="00451F13" w:rsidRPr="0026474E">
        <w:rPr>
          <w:rFonts w:ascii="Garamond" w:hAnsi="Garamond"/>
          <w:color w:val="0070C0"/>
        </w:rPr>
        <w:t>e dni</w:t>
      </w:r>
      <w:r w:rsidR="007553B4" w:rsidRPr="0026474E">
        <w:rPr>
          <w:rFonts w:ascii="Garamond" w:hAnsi="Garamond"/>
          <w:color w:val="0070C0"/>
        </w:rPr>
        <w:t> 30. 6. 2026</w:t>
      </w:r>
      <w:r w:rsidR="00451F13" w:rsidRPr="0026474E">
        <w:rPr>
          <w:rFonts w:ascii="Garamond" w:hAnsi="Garamond"/>
          <w:color w:val="0070C0"/>
        </w:rPr>
        <w:t xml:space="preserve"> zastaven od 15.4.2026 nápad do senátu 10PaNc JUDr. Vlasty Hladíkové</w:t>
      </w:r>
    </w:p>
    <w:p w14:paraId="3853948B" w14:textId="77777777" w:rsidR="007F4E7E" w:rsidRPr="000175E0" w:rsidRDefault="007F4E7E" w:rsidP="00E548D3">
      <w:pPr>
        <w:jc w:val="both"/>
        <w:rPr>
          <w:rFonts w:ascii="Garamond" w:hAnsi="Garamond"/>
          <w:b/>
          <w:u w:val="single"/>
        </w:rPr>
      </w:pPr>
    </w:p>
    <w:p w14:paraId="79766897" w14:textId="36EA99A9" w:rsidR="00063663" w:rsidRPr="000175E0" w:rsidRDefault="00E548D3" w:rsidP="007F4E7E">
      <w:pPr>
        <w:jc w:val="center"/>
        <w:rPr>
          <w:rFonts w:ascii="Garamond" w:hAnsi="Garamond"/>
          <w:b/>
          <w:u w:val="single"/>
        </w:rPr>
      </w:pPr>
      <w:r w:rsidRPr="000175E0">
        <w:rPr>
          <w:rFonts w:ascii="Garamond" w:hAnsi="Garamond"/>
          <w:b/>
          <w:u w:val="single"/>
        </w:rPr>
        <w:t xml:space="preserve">vydávám </w:t>
      </w:r>
      <w:r w:rsidR="00530D87" w:rsidRPr="000175E0">
        <w:rPr>
          <w:rFonts w:ascii="Garamond" w:hAnsi="Garamond"/>
          <w:b/>
          <w:u w:val="single"/>
        </w:rPr>
        <w:t xml:space="preserve">s účinností od </w:t>
      </w:r>
      <w:r w:rsidR="001D1137">
        <w:rPr>
          <w:rFonts w:ascii="Garamond" w:hAnsi="Garamond"/>
          <w:b/>
          <w:u w:val="single"/>
        </w:rPr>
        <w:t>1</w:t>
      </w:r>
      <w:r w:rsidR="00530D87" w:rsidRPr="00166306">
        <w:rPr>
          <w:rFonts w:ascii="Garamond" w:hAnsi="Garamond"/>
          <w:b/>
          <w:u w:val="single"/>
        </w:rPr>
        <w:t>.</w:t>
      </w:r>
      <w:r w:rsidR="007553B4">
        <w:rPr>
          <w:rFonts w:ascii="Garamond" w:hAnsi="Garamond"/>
          <w:b/>
          <w:u w:val="single"/>
        </w:rPr>
        <w:t xml:space="preserve"> </w:t>
      </w:r>
      <w:r w:rsidR="0009447E">
        <w:rPr>
          <w:rFonts w:ascii="Garamond" w:hAnsi="Garamond"/>
          <w:b/>
          <w:u w:val="single"/>
        </w:rPr>
        <w:t>7</w:t>
      </w:r>
      <w:r w:rsidR="00530D87" w:rsidRPr="00166306">
        <w:rPr>
          <w:rFonts w:ascii="Garamond" w:hAnsi="Garamond"/>
          <w:b/>
          <w:u w:val="single"/>
        </w:rPr>
        <w:t>. 202</w:t>
      </w:r>
      <w:r w:rsidR="0039572C" w:rsidRPr="00166306">
        <w:rPr>
          <w:rFonts w:ascii="Garamond" w:hAnsi="Garamond"/>
          <w:b/>
          <w:u w:val="single"/>
        </w:rPr>
        <w:t>6</w:t>
      </w:r>
      <w:r w:rsidR="00530D87" w:rsidRPr="00166306">
        <w:rPr>
          <w:rFonts w:ascii="Garamond" w:hAnsi="Garamond"/>
          <w:b/>
          <w:u w:val="single"/>
        </w:rPr>
        <w:t xml:space="preserve"> </w:t>
      </w:r>
      <w:r w:rsidRPr="000175E0">
        <w:rPr>
          <w:rFonts w:ascii="Garamond" w:hAnsi="Garamond"/>
          <w:b/>
          <w:u w:val="single"/>
        </w:rPr>
        <w:t>tuto změnu rozvrhu práce</w:t>
      </w:r>
      <w:r w:rsidR="00CB3BEE" w:rsidRPr="000175E0">
        <w:rPr>
          <w:rFonts w:ascii="Garamond" w:hAnsi="Garamond"/>
          <w:b/>
          <w:u w:val="single"/>
        </w:rPr>
        <w:t xml:space="preserve"> č. </w:t>
      </w:r>
      <w:r w:rsidR="00B11CB1">
        <w:rPr>
          <w:rFonts w:ascii="Garamond" w:hAnsi="Garamond"/>
          <w:b/>
          <w:u w:val="single"/>
        </w:rPr>
        <w:t>9</w:t>
      </w:r>
    </w:p>
    <w:p w14:paraId="4E976FBA" w14:textId="77777777" w:rsidR="00063663" w:rsidRPr="000175E0" w:rsidRDefault="00063663" w:rsidP="00E548D3">
      <w:pPr>
        <w:jc w:val="both"/>
        <w:rPr>
          <w:rFonts w:ascii="Garamond" w:hAnsi="Garamond"/>
          <w:b/>
          <w:u w:val="single"/>
        </w:rPr>
      </w:pPr>
    </w:p>
    <w:p w14:paraId="22A60A9D" w14:textId="77777777" w:rsidR="00E548D3" w:rsidRDefault="00E548D3" w:rsidP="00063663">
      <w:pPr>
        <w:jc w:val="center"/>
        <w:rPr>
          <w:rFonts w:ascii="Garamond" w:hAnsi="Garamond"/>
        </w:rPr>
      </w:pPr>
      <w:r w:rsidRPr="000175E0">
        <w:rPr>
          <w:rFonts w:ascii="Garamond" w:hAnsi="Garamond"/>
          <w:u w:val="single"/>
        </w:rPr>
        <w:t>takto</w:t>
      </w:r>
      <w:r w:rsidRPr="000175E0">
        <w:rPr>
          <w:rFonts w:ascii="Garamond" w:hAnsi="Garamond"/>
        </w:rPr>
        <w:t>:</w:t>
      </w:r>
    </w:p>
    <w:p w14:paraId="441BD0FC" w14:textId="30B3EC31" w:rsidR="001C7AD2" w:rsidRDefault="004B07B3" w:rsidP="00063663">
      <w:pPr>
        <w:jc w:val="center"/>
        <w:rPr>
          <w:rFonts w:ascii="Garamond" w:hAnsi="Garamond"/>
        </w:rPr>
      </w:pPr>
      <w:r>
        <w:rPr>
          <w:b/>
        </w:rPr>
        <w:t xml:space="preserve"> </w:t>
      </w:r>
    </w:p>
    <w:p w14:paraId="4FED4373" w14:textId="1C99F261" w:rsidR="00327E6B" w:rsidRDefault="004B07B3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 </w:t>
      </w:r>
    </w:p>
    <w:p w14:paraId="0C8C5934" w14:textId="75E638CE" w:rsidR="00AF47BE" w:rsidRDefault="004A7F76" w:rsidP="004A7F76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</w:rPr>
      </w:pPr>
      <w:r>
        <w:rPr>
          <w:rFonts w:ascii="Garamond" w:hAnsi="Garamond"/>
        </w:rPr>
        <w:t>I.</w:t>
      </w:r>
    </w:p>
    <w:p w14:paraId="5C1903F5" w14:textId="77777777" w:rsidR="00AF47BE" w:rsidRDefault="00AF47BE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2BB5AAB7" w14:textId="77777777" w:rsidR="004A7F76" w:rsidRDefault="004A7F76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36FE5D96" w14:textId="7DC1C890" w:rsidR="004A7F76" w:rsidRDefault="0098254D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Všechny nevyřízené, obživlé (včetně těch, které obživnou po účinnosti této změny) i přerušené věci dosud přidělené </w:t>
      </w:r>
      <w:r w:rsidR="004A7F76">
        <w:rPr>
          <w:rFonts w:ascii="Garamond" w:hAnsi="Garamond"/>
        </w:rPr>
        <w:t>JUDr.</w:t>
      </w:r>
      <w:r w:rsidR="00F26754">
        <w:rPr>
          <w:rFonts w:ascii="Garamond" w:hAnsi="Garamond"/>
        </w:rPr>
        <w:t xml:space="preserve"> Vlastě</w:t>
      </w:r>
      <w:r w:rsidR="004A7F76">
        <w:rPr>
          <w:rFonts w:ascii="Garamond" w:hAnsi="Garamond"/>
        </w:rPr>
        <w:t xml:space="preserve"> Hladíkové se přidělují k vyřízení JUDr. Jiřímu </w:t>
      </w:r>
      <w:proofErr w:type="spellStart"/>
      <w:r w:rsidR="004A7F76">
        <w:rPr>
          <w:rFonts w:ascii="Garamond" w:hAnsi="Garamond"/>
        </w:rPr>
        <w:t>Vošvrdovi</w:t>
      </w:r>
      <w:proofErr w:type="spellEnd"/>
      <w:r w:rsidR="004A7F76">
        <w:rPr>
          <w:rFonts w:ascii="Garamond" w:hAnsi="Garamond"/>
        </w:rPr>
        <w:t xml:space="preserve">. </w:t>
      </w:r>
      <w:r w:rsidR="00F26754">
        <w:rPr>
          <w:rFonts w:ascii="Garamond" w:hAnsi="Garamond"/>
        </w:rPr>
        <w:t xml:space="preserve"> </w:t>
      </w:r>
    </w:p>
    <w:p w14:paraId="067147CA" w14:textId="77777777" w:rsidR="00B54687" w:rsidRDefault="00B54687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05431199" w14:textId="7B41BE41" w:rsidR="00B54687" w:rsidRDefault="00B54687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>Úkony v</w:t>
      </w:r>
      <w:r w:rsidR="00F26754">
        <w:rPr>
          <w:rFonts w:ascii="Garamond" w:hAnsi="Garamond"/>
        </w:rPr>
        <w:t>e</w:t>
      </w:r>
      <w:r>
        <w:rPr>
          <w:rFonts w:ascii="Garamond" w:hAnsi="Garamond"/>
        </w:rPr>
        <w:t xml:space="preserve"> vyřízených, pravomocných a odškrtnutých věcech</w:t>
      </w:r>
      <w:r w:rsidR="00F26754">
        <w:rPr>
          <w:rFonts w:ascii="Garamond" w:hAnsi="Garamond"/>
        </w:rPr>
        <w:t xml:space="preserve"> dříve přidělených</w:t>
      </w:r>
      <w:r>
        <w:rPr>
          <w:rFonts w:ascii="Garamond" w:hAnsi="Garamond"/>
        </w:rPr>
        <w:t xml:space="preserve"> JUDr. Vlast</w:t>
      </w:r>
      <w:r w:rsidR="00F26754">
        <w:rPr>
          <w:rFonts w:ascii="Garamond" w:hAnsi="Garamond"/>
        </w:rPr>
        <w:t>ě</w:t>
      </w:r>
      <w:r>
        <w:rPr>
          <w:rFonts w:ascii="Garamond" w:hAnsi="Garamond"/>
        </w:rPr>
        <w:t xml:space="preserve"> Hladíkové bude činit JUDr. Jiří </w:t>
      </w:r>
      <w:proofErr w:type="spellStart"/>
      <w:r>
        <w:rPr>
          <w:rFonts w:ascii="Garamond" w:hAnsi="Garamond"/>
        </w:rPr>
        <w:t>Vošvrda</w:t>
      </w:r>
      <w:proofErr w:type="spellEnd"/>
      <w:r>
        <w:rPr>
          <w:rFonts w:ascii="Garamond" w:hAnsi="Garamond"/>
        </w:rPr>
        <w:t>.</w:t>
      </w:r>
    </w:p>
    <w:p w14:paraId="71DC860D" w14:textId="77777777" w:rsidR="00B54687" w:rsidRDefault="00B54687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535BDB59" w14:textId="380E6262" w:rsidR="00B54687" w:rsidRDefault="00B54687" w:rsidP="00B54687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</w:rPr>
      </w:pPr>
      <w:r>
        <w:rPr>
          <w:rFonts w:ascii="Garamond" w:hAnsi="Garamond"/>
        </w:rPr>
        <w:t>II.</w:t>
      </w:r>
    </w:p>
    <w:p w14:paraId="461FF0F8" w14:textId="77777777" w:rsidR="00B54687" w:rsidRDefault="00B54687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1AF4964D" w14:textId="77777777" w:rsidR="00B54687" w:rsidRDefault="00B54687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2C831800" w14:textId="77777777" w:rsidR="00D20278" w:rsidRDefault="00D20278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7B043327" w14:textId="203D83EA" w:rsidR="00D20278" w:rsidRDefault="00E52DF4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>Nově se stanoví:</w:t>
      </w:r>
    </w:p>
    <w:p w14:paraId="5B3ADD35" w14:textId="77777777" w:rsidR="00AF47BE" w:rsidRDefault="00AF47BE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20C78AFB" w14:textId="77777777" w:rsidR="009F0A5C" w:rsidRDefault="009F0A5C" w:rsidP="009F0A5C">
      <w:pPr>
        <w:jc w:val="center"/>
        <w:rPr>
          <w:b/>
          <w:color w:val="0070C0"/>
        </w:rPr>
      </w:pPr>
      <w:r w:rsidRPr="00F71EE8">
        <w:rPr>
          <w:b/>
        </w:rPr>
        <w:t xml:space="preserve">OPATROVNICKÝ ÚSEK </w:t>
      </w:r>
      <w:r w:rsidRPr="00F71EE8">
        <w:rPr>
          <w:b/>
          <w:color w:val="0070C0"/>
        </w:rPr>
        <w:t xml:space="preserve">  </w:t>
      </w:r>
    </w:p>
    <w:p w14:paraId="368E0C54" w14:textId="50A076E6" w:rsidR="009F0A5C" w:rsidRPr="001A220E" w:rsidRDefault="009F0A5C" w:rsidP="009F0A5C">
      <w:pPr>
        <w:jc w:val="center"/>
        <w:rPr>
          <w:iCs/>
          <w:color w:val="0070C0"/>
        </w:rPr>
      </w:pPr>
      <w:r>
        <w:rPr>
          <w:b/>
          <w:color w:val="0070C0"/>
        </w:rPr>
        <w:t xml:space="preserve"> </w:t>
      </w:r>
    </w:p>
    <w:p w14:paraId="027BC311" w14:textId="77777777" w:rsidR="009F0A5C" w:rsidRPr="00F71EE8" w:rsidRDefault="009F0A5C" w:rsidP="009F0A5C">
      <w:pPr>
        <w:jc w:val="center"/>
        <w:rPr>
          <w:b/>
          <w:bCs/>
        </w:rPr>
      </w:pPr>
      <w:r w:rsidRPr="00F71EE8">
        <w:rPr>
          <w:b/>
          <w:iCs/>
        </w:rPr>
        <w:t xml:space="preserve">Obecné </w:t>
      </w:r>
      <w:bookmarkStart w:id="0" w:name="_Hlk201126393"/>
      <w:r w:rsidRPr="00F71EE8">
        <w:rPr>
          <w:b/>
          <w:iCs/>
        </w:rPr>
        <w:t>zásady pro přidělování a zápis opatrovnické agendy</w:t>
      </w:r>
      <w:bookmarkEnd w:id="0"/>
    </w:p>
    <w:p w14:paraId="4DF9FDD1" w14:textId="77777777" w:rsidR="00E15A0A" w:rsidRDefault="00E15A0A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0CCEE51C" w14:textId="58F43480" w:rsidR="00FE6962" w:rsidRDefault="004B07B3" w:rsidP="00811E0E">
      <w:pPr>
        <w:pStyle w:val="Odstavecseseznamem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76D153E2" w14:textId="251160BA" w:rsidR="009F0A5C" w:rsidRPr="00F71EE8" w:rsidRDefault="009F0A5C" w:rsidP="009F0A5C">
      <w:pPr>
        <w:pStyle w:val="Zkladntextodsazen2"/>
        <w:numPr>
          <w:ilvl w:val="0"/>
          <w:numId w:val="16"/>
        </w:numPr>
        <w:autoSpaceDE w:val="0"/>
        <w:autoSpaceDN w:val="0"/>
        <w:jc w:val="both"/>
        <w:rPr>
          <w:rFonts w:ascii="Garamond" w:hAnsi="Garamond"/>
        </w:rPr>
      </w:pPr>
      <w:r w:rsidRPr="00F71EE8">
        <w:rPr>
          <w:rFonts w:ascii="Garamond" w:hAnsi="Garamond"/>
          <w:b/>
        </w:rPr>
        <w:t xml:space="preserve">Specializace </w:t>
      </w:r>
      <w:r w:rsidRPr="00F71EE8">
        <w:rPr>
          <w:rFonts w:ascii="Garamond" w:hAnsi="Garamond"/>
        </w:rPr>
        <w:t>využívané výhradně v opatrovnické agendě:</w:t>
      </w:r>
    </w:p>
    <w:p w14:paraId="578C09F3" w14:textId="28206855" w:rsidR="009F0A5C" w:rsidRDefault="009F0A5C" w:rsidP="009F0A5C">
      <w:pPr>
        <w:pStyle w:val="Zkladntextodsazen2"/>
        <w:tabs>
          <w:tab w:val="left" w:pos="993"/>
        </w:tabs>
        <w:autoSpaceDE w:val="0"/>
        <w:autoSpaceDN w:val="0"/>
        <w:jc w:val="both"/>
        <w:rPr>
          <w:rFonts w:ascii="Garamond" w:hAnsi="Garamond"/>
          <w:strike/>
        </w:rPr>
      </w:pPr>
    </w:p>
    <w:p w14:paraId="32668B11" w14:textId="77777777" w:rsidR="009F0A5C" w:rsidRPr="00C02A8B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720" w:firstLine="0"/>
        <w:jc w:val="both"/>
        <w:rPr>
          <w:rFonts w:ascii="Garamond" w:hAnsi="Garamond"/>
          <w:strike/>
        </w:rPr>
      </w:pPr>
      <w:r>
        <w:rPr>
          <w:rFonts w:ascii="Garamond" w:hAnsi="Garamond"/>
          <w:color w:val="227ACB"/>
        </w:rPr>
        <w:t>PŘEZKUM SVÉPRÁVNOSTI – včetně návrhů na změnu opatrovníka</w:t>
      </w:r>
    </w:p>
    <w:p w14:paraId="22F1D236" w14:textId="77777777" w:rsidR="009F0A5C" w:rsidRPr="00F71EE8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720" w:firstLine="0"/>
        <w:jc w:val="both"/>
        <w:rPr>
          <w:rFonts w:ascii="Garamond" w:hAnsi="Garamond"/>
        </w:rPr>
      </w:pPr>
      <w:r w:rsidRPr="00F71EE8">
        <w:rPr>
          <w:rFonts w:ascii="Garamond" w:hAnsi="Garamond"/>
        </w:rPr>
        <w:t>NOVÁ SVÉPRÁVNOST – nové návrhy ve věci svéprávnosti včetně návrhů na</w:t>
      </w:r>
      <w:r>
        <w:rPr>
          <w:rFonts w:ascii="Garamond" w:hAnsi="Garamond"/>
        </w:rPr>
        <w:t> </w:t>
      </w:r>
      <w:r w:rsidRPr="00F71EE8">
        <w:rPr>
          <w:rFonts w:ascii="Garamond" w:hAnsi="Garamond"/>
        </w:rPr>
        <w:t>ustanovení opatrovníka zletilé osobě</w:t>
      </w:r>
    </w:p>
    <w:p w14:paraId="321A1C96" w14:textId="77777777" w:rsidR="009F0A5C" w:rsidRPr="00F71EE8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720" w:firstLine="0"/>
        <w:jc w:val="both"/>
        <w:rPr>
          <w:rFonts w:ascii="Garamond" w:hAnsi="Garamond"/>
        </w:rPr>
      </w:pPr>
      <w:r w:rsidRPr="00F71EE8">
        <w:rPr>
          <w:rFonts w:ascii="Garamond" w:hAnsi="Garamond"/>
        </w:rPr>
        <w:t xml:space="preserve">CIZINA – rozhodování v opatrovnických věcech s cizím prvkem  </w:t>
      </w:r>
    </w:p>
    <w:p w14:paraId="2EC77E76" w14:textId="77777777" w:rsidR="009F0A5C" w:rsidRPr="00F71EE8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993" w:hanging="273"/>
        <w:jc w:val="both"/>
        <w:rPr>
          <w:rFonts w:ascii="Garamond" w:hAnsi="Garamond"/>
        </w:rPr>
      </w:pPr>
      <w:r w:rsidRPr="00F71EE8">
        <w:rPr>
          <w:rFonts w:ascii="Garamond" w:hAnsi="Garamond"/>
        </w:rPr>
        <w:t>OSVOJENÍ</w:t>
      </w:r>
    </w:p>
    <w:p w14:paraId="364B31C9" w14:textId="77777777" w:rsidR="009F0A5C" w:rsidRPr="00F71EE8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993" w:hanging="273"/>
        <w:jc w:val="both"/>
        <w:rPr>
          <w:rFonts w:ascii="Garamond" w:hAnsi="Garamond"/>
        </w:rPr>
      </w:pPr>
      <w:r w:rsidRPr="00F71EE8">
        <w:rPr>
          <w:rFonts w:ascii="Garamond" w:hAnsi="Garamond"/>
        </w:rPr>
        <w:t>OSTATNÍ – věci nespadající do specializací uvedených shora</w:t>
      </w:r>
    </w:p>
    <w:p w14:paraId="7DC1B958" w14:textId="77777777" w:rsidR="009F0A5C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993" w:hanging="273"/>
        <w:jc w:val="both"/>
        <w:rPr>
          <w:rFonts w:ascii="Garamond" w:hAnsi="Garamond"/>
        </w:rPr>
      </w:pPr>
      <w:r w:rsidRPr="005D6A79">
        <w:rPr>
          <w:rFonts w:ascii="Garamond" w:hAnsi="Garamond"/>
        </w:rPr>
        <w:lastRenderedPageBreak/>
        <w:t xml:space="preserve">PROZATÍMNÍ ÚPRAVA POMĚRŮ – věci týkající se prozatímní úpravy poměrů nezletilého dítěte podle § 465a a násl. </w:t>
      </w:r>
      <w:proofErr w:type="spellStart"/>
      <w:r w:rsidRPr="005D6A79">
        <w:rPr>
          <w:rFonts w:ascii="Garamond" w:hAnsi="Garamond"/>
        </w:rPr>
        <w:t>z.ř.s</w:t>
      </w:r>
      <w:proofErr w:type="spellEnd"/>
      <w:r w:rsidRPr="005D6A79">
        <w:rPr>
          <w:rFonts w:ascii="Garamond" w:hAnsi="Garamond"/>
        </w:rPr>
        <w:t>. před zahájením řízení ve věci samé, kdy není evidován spis nezletilého dítěte</w:t>
      </w:r>
    </w:p>
    <w:p w14:paraId="0BF05032" w14:textId="77777777" w:rsidR="009F0A5C" w:rsidRPr="00F02782" w:rsidRDefault="009F0A5C" w:rsidP="009F0A5C">
      <w:pPr>
        <w:pStyle w:val="Zkladntextodsazen2"/>
        <w:numPr>
          <w:ilvl w:val="0"/>
          <w:numId w:val="13"/>
        </w:numPr>
        <w:tabs>
          <w:tab w:val="left" w:pos="993"/>
        </w:tabs>
        <w:autoSpaceDE w:val="0"/>
        <w:autoSpaceDN w:val="0"/>
        <w:ind w:left="993" w:hanging="273"/>
        <w:jc w:val="both"/>
        <w:rPr>
          <w:rFonts w:ascii="Garamond" w:hAnsi="Garamond"/>
        </w:rPr>
      </w:pPr>
      <w:r w:rsidRPr="00F02782">
        <w:rPr>
          <w:rFonts w:ascii="Garamond" w:hAnsi="Garamond"/>
        </w:rPr>
        <w:t xml:space="preserve">PRÁVNÍ JEDNÁNÍ – návrhy na schválení právního jednání za zletilé v případě, že neprobíhá žádné jiné řízení </w:t>
      </w:r>
    </w:p>
    <w:p w14:paraId="1D413EF2" w14:textId="77777777" w:rsidR="009F0A5C" w:rsidRPr="00F71EE8" w:rsidRDefault="009F0A5C" w:rsidP="009F0A5C">
      <w:pPr>
        <w:pStyle w:val="Zkladntextodsazen2"/>
        <w:tabs>
          <w:tab w:val="left" w:pos="993"/>
        </w:tabs>
        <w:ind w:left="993"/>
        <w:rPr>
          <w:rFonts w:ascii="Garamond" w:hAnsi="Garamond"/>
        </w:rPr>
      </w:pPr>
    </w:p>
    <w:p w14:paraId="6B1886E7" w14:textId="77777777" w:rsidR="009F0A5C" w:rsidRPr="00F71EE8" w:rsidRDefault="009F0A5C" w:rsidP="009F0A5C">
      <w:pPr>
        <w:pStyle w:val="Zkladntextodsazen2"/>
        <w:tabs>
          <w:tab w:val="left" w:pos="993"/>
        </w:tabs>
        <w:rPr>
          <w:rFonts w:ascii="Garamond" w:hAnsi="Garamond"/>
        </w:rPr>
      </w:pPr>
      <w:r w:rsidRPr="00F71EE8">
        <w:rPr>
          <w:rFonts w:ascii="Garamond" w:hAnsi="Garamond"/>
        </w:rPr>
        <w:t xml:space="preserve">Priority specializací pro druh věci P a </w:t>
      </w:r>
      <w:proofErr w:type="spellStart"/>
      <w:r w:rsidRPr="00F71EE8">
        <w:rPr>
          <w:rFonts w:ascii="Garamond" w:hAnsi="Garamond"/>
        </w:rPr>
        <w:t>Nc</w:t>
      </w:r>
      <w:proofErr w:type="spellEnd"/>
      <w:r w:rsidRPr="00F71EE8">
        <w:rPr>
          <w:rFonts w:ascii="Garamond" w:hAnsi="Garamond"/>
        </w:rPr>
        <w:t xml:space="preserve"> jsou v následujícím pořadí: </w:t>
      </w:r>
    </w:p>
    <w:p w14:paraId="26FC4694" w14:textId="77777777" w:rsidR="009F0A5C" w:rsidRPr="00F02782" w:rsidRDefault="009F0A5C" w:rsidP="009F0A5C">
      <w:pPr>
        <w:pStyle w:val="Zkladntextodsazen2"/>
        <w:tabs>
          <w:tab w:val="left" w:pos="993"/>
        </w:tabs>
        <w:jc w:val="both"/>
        <w:rPr>
          <w:rFonts w:ascii="Garamond" w:hAnsi="Garamond"/>
          <w:strike/>
        </w:rPr>
      </w:pPr>
      <w:r w:rsidRPr="00F71EE8">
        <w:rPr>
          <w:rFonts w:ascii="Garamond" w:hAnsi="Garamond"/>
        </w:rPr>
        <w:t xml:space="preserve">1. </w:t>
      </w:r>
      <w:r w:rsidRPr="00F02782">
        <w:rPr>
          <w:rFonts w:ascii="Garamond" w:hAnsi="Garamond"/>
        </w:rPr>
        <w:t>přezkum svéprávnosti, 2. nová svéprávnost, 3. cizina, 4. osvojení, 5. prozatímní úprava poměrů, 6. ostatní, 7. právní jednání.</w:t>
      </w:r>
      <w:r w:rsidRPr="00F02782">
        <w:rPr>
          <w:rFonts w:ascii="Garamond" w:hAnsi="Garamond"/>
          <w:strike/>
        </w:rPr>
        <w:t xml:space="preserve"> </w:t>
      </w:r>
    </w:p>
    <w:p w14:paraId="372C5C94" w14:textId="77777777" w:rsidR="009F0A5C" w:rsidRPr="00F02782" w:rsidRDefault="009F0A5C" w:rsidP="009F0A5C">
      <w:pPr>
        <w:pStyle w:val="Zkladntextodsazen2"/>
        <w:tabs>
          <w:tab w:val="left" w:pos="993"/>
        </w:tabs>
        <w:rPr>
          <w:rFonts w:ascii="Garamond" w:hAnsi="Garamond"/>
        </w:rPr>
      </w:pPr>
    </w:p>
    <w:p w14:paraId="3BE8782D" w14:textId="77777777" w:rsidR="009F0A5C" w:rsidRPr="00F71EE8" w:rsidRDefault="009F0A5C" w:rsidP="009F0A5C">
      <w:pPr>
        <w:pStyle w:val="Zkladntextodsazen2"/>
        <w:tabs>
          <w:tab w:val="left" w:pos="993"/>
        </w:tabs>
        <w:rPr>
          <w:rFonts w:ascii="Garamond" w:hAnsi="Garamond"/>
        </w:rPr>
      </w:pPr>
      <w:r w:rsidRPr="00F71EE8">
        <w:rPr>
          <w:rFonts w:ascii="Garamond" w:hAnsi="Garamond"/>
        </w:rPr>
        <w:t xml:space="preserve">Přidělování specializací bude průběžné podle pořadí senátů bez omezení kalendářním rokem. </w:t>
      </w:r>
    </w:p>
    <w:p w14:paraId="190C2406" w14:textId="77777777" w:rsidR="00FE6962" w:rsidRDefault="00FE6962" w:rsidP="00811E0E">
      <w:pPr>
        <w:pStyle w:val="Odstavecseseznamem"/>
        <w:rPr>
          <w:rFonts w:ascii="Garamond" w:hAnsi="Garamond"/>
        </w:rPr>
      </w:pPr>
    </w:p>
    <w:p w14:paraId="7497AD48" w14:textId="77777777" w:rsidR="00FE6962" w:rsidRDefault="00FE6962" w:rsidP="00811E0E">
      <w:pPr>
        <w:pStyle w:val="Odstavecseseznamem"/>
        <w:rPr>
          <w:rFonts w:ascii="Garamond" w:hAnsi="Garamond"/>
        </w:rPr>
      </w:pPr>
    </w:p>
    <w:p w14:paraId="1220B965" w14:textId="3EDD962B" w:rsidR="00FE6962" w:rsidRDefault="009F0A5C" w:rsidP="00811E0E">
      <w:pPr>
        <w:pStyle w:val="Odstavecseseznamem"/>
        <w:rPr>
          <w:rFonts w:ascii="Garamond" w:hAnsi="Garamond"/>
          <w:u w:val="single"/>
        </w:rPr>
      </w:pPr>
      <w:r w:rsidRPr="009F0A5C">
        <w:rPr>
          <w:rFonts w:ascii="Garamond" w:hAnsi="Garamond"/>
          <w:u w:val="single"/>
        </w:rPr>
        <w:t>Ruší se bod 14.</w:t>
      </w:r>
    </w:p>
    <w:p w14:paraId="77D9C7B9" w14:textId="77777777" w:rsidR="009F0A5C" w:rsidRPr="009F0A5C" w:rsidRDefault="009F0A5C" w:rsidP="00811E0E">
      <w:pPr>
        <w:pStyle w:val="Odstavecseseznamem"/>
        <w:rPr>
          <w:rFonts w:ascii="Garamond" w:hAnsi="Garamond"/>
          <w:u w:val="single"/>
        </w:rPr>
      </w:pPr>
    </w:p>
    <w:p w14:paraId="764E5C7D" w14:textId="609BAF5E" w:rsidR="009F0A5C" w:rsidRPr="004D343C" w:rsidRDefault="009F0A5C" w:rsidP="009F0A5C">
      <w:pPr>
        <w:pStyle w:val="Zkladntextodsazen2"/>
        <w:numPr>
          <w:ilvl w:val="0"/>
          <w:numId w:val="17"/>
        </w:numPr>
        <w:tabs>
          <w:tab w:val="left" w:pos="993"/>
        </w:tabs>
        <w:jc w:val="both"/>
        <w:rPr>
          <w:rFonts w:ascii="Garamond" w:hAnsi="Garamond"/>
          <w:strike/>
        </w:rPr>
      </w:pPr>
      <w:r w:rsidRPr="004D343C">
        <w:rPr>
          <w:rFonts w:ascii="Garamond" w:hAnsi="Garamond"/>
          <w:strike/>
        </w:rPr>
        <w:t>Návrhy na jmenování opatrovníka zletilé osobě budou do systému ISAS zapisovány se specializací NOVÁ SVÉPRÁVNOST.</w:t>
      </w:r>
    </w:p>
    <w:p w14:paraId="4DFCCCEC" w14:textId="77777777" w:rsidR="009F0A5C" w:rsidRDefault="009F0A5C" w:rsidP="00811E0E">
      <w:pPr>
        <w:pStyle w:val="Odstavecseseznamem"/>
        <w:rPr>
          <w:rFonts w:ascii="Garamond" w:hAnsi="Garamond"/>
        </w:rPr>
      </w:pPr>
    </w:p>
    <w:p w14:paraId="02E3AF28" w14:textId="77777777" w:rsidR="00FE6962" w:rsidRDefault="00FE6962" w:rsidP="00F26754">
      <w:pPr>
        <w:rPr>
          <w:rFonts w:ascii="Garamond" w:hAnsi="Garamond"/>
        </w:rPr>
      </w:pPr>
    </w:p>
    <w:p w14:paraId="282712BA" w14:textId="041B4763" w:rsidR="00F26754" w:rsidRPr="00F26754" w:rsidRDefault="00F26754" w:rsidP="00F26754">
      <w:pPr>
        <w:jc w:val="center"/>
        <w:rPr>
          <w:rFonts w:ascii="Garamond" w:hAnsi="Garamond"/>
        </w:rPr>
      </w:pPr>
      <w:r>
        <w:rPr>
          <w:rFonts w:ascii="Garamond" w:hAnsi="Garamond"/>
        </w:rPr>
        <w:t>III.</w:t>
      </w:r>
    </w:p>
    <w:p w14:paraId="5FE2C960" w14:textId="77777777" w:rsidR="00F26754" w:rsidRPr="00F26754" w:rsidRDefault="00F26754" w:rsidP="00F26754">
      <w:pPr>
        <w:rPr>
          <w:rFonts w:ascii="Garamond" w:hAnsi="Garamond"/>
        </w:rPr>
      </w:pPr>
    </w:p>
    <w:p w14:paraId="25BF6974" w14:textId="77777777" w:rsidR="00FE6962" w:rsidRDefault="00FE6962" w:rsidP="00811E0E">
      <w:pPr>
        <w:pStyle w:val="Odstavecseseznamem"/>
        <w:rPr>
          <w:rFonts w:ascii="Garamond" w:hAnsi="Garamond"/>
        </w:rPr>
      </w:pPr>
    </w:p>
    <w:p w14:paraId="59EC94DC" w14:textId="77777777" w:rsidR="00775DFE" w:rsidRPr="00013579" w:rsidRDefault="00775DFE" w:rsidP="00775DFE">
      <w:pPr>
        <w:jc w:val="center"/>
        <w:rPr>
          <w:rFonts w:ascii="Garamond" w:hAnsi="Garamond"/>
          <w:b/>
        </w:rPr>
      </w:pPr>
      <w:r w:rsidRPr="00013579">
        <w:rPr>
          <w:rFonts w:ascii="Garamond" w:hAnsi="Garamond"/>
          <w:b/>
        </w:rPr>
        <w:t>VYŠŠÍ SOUDNÍ ÚŘEDNÍCI</w:t>
      </w:r>
    </w:p>
    <w:p w14:paraId="00D96E1C" w14:textId="5681BFCC" w:rsidR="00013579" w:rsidRPr="00013579" w:rsidRDefault="00013579" w:rsidP="00013579">
      <w:pPr>
        <w:rPr>
          <w:rFonts w:ascii="Garamond" w:hAnsi="Garamond"/>
        </w:rPr>
      </w:pPr>
      <w:r w:rsidRPr="00013579">
        <w:rPr>
          <w:rFonts w:ascii="Garamond" w:hAnsi="Garamond"/>
        </w:rPr>
        <w:t xml:space="preserve"> </w:t>
      </w:r>
    </w:p>
    <w:p w14:paraId="3061CE89" w14:textId="77777777" w:rsidR="00013579" w:rsidRPr="00013579" w:rsidRDefault="00013579" w:rsidP="00013579">
      <w:pPr>
        <w:pStyle w:val="Odstavecseseznamem"/>
        <w:numPr>
          <w:ilvl w:val="0"/>
          <w:numId w:val="18"/>
        </w:numPr>
        <w:rPr>
          <w:rFonts w:ascii="Garamond" w:hAnsi="Garamond"/>
          <w:b/>
          <w:bCs/>
        </w:rPr>
      </w:pPr>
      <w:r w:rsidRPr="00013579">
        <w:rPr>
          <w:rFonts w:ascii="Garamond" w:hAnsi="Garamond"/>
          <w:b/>
          <w:bCs/>
        </w:rPr>
        <w:t>Andrea Vrabcová</w:t>
      </w:r>
    </w:p>
    <w:p w14:paraId="333D379C" w14:textId="77777777" w:rsidR="00013579" w:rsidRPr="00013579" w:rsidRDefault="00013579" w:rsidP="00013579">
      <w:pPr>
        <w:pStyle w:val="Odstavecseseznamem"/>
        <w:rPr>
          <w:rFonts w:ascii="Garamond" w:hAnsi="Garamond"/>
          <w:b/>
          <w:bCs/>
        </w:rPr>
      </w:pPr>
    </w:p>
    <w:p w14:paraId="4E8B38D8" w14:textId="77777777" w:rsidR="00013579" w:rsidRPr="00013579" w:rsidRDefault="00013579" w:rsidP="00013579">
      <w:pPr>
        <w:jc w:val="both"/>
        <w:rPr>
          <w:rFonts w:ascii="Garamond" w:hAnsi="Garamond"/>
        </w:rPr>
      </w:pPr>
      <w:r w:rsidRPr="00013579">
        <w:rPr>
          <w:rFonts w:ascii="Garamond" w:hAnsi="Garamond"/>
        </w:rPr>
        <w:t>Provádí samostatnou rozhodovací činnost a vykonává samostatné práce podle § 11 a § 14 zák. č. 121/2008 Sb., ve věcech péče o nezletilé děti, v opatrovnických věcech, omezení svéprávnosti a podpůrných opatření a provádí další práce a další úkony v občanském soudním řízení dle pokynů opatrovnických a občanskoprávních soudců.</w:t>
      </w:r>
    </w:p>
    <w:p w14:paraId="257E896D" w14:textId="77777777" w:rsidR="00013579" w:rsidRPr="00013579" w:rsidRDefault="00013579" w:rsidP="00013579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70"/>
        <w:gridCol w:w="6292"/>
      </w:tblGrid>
      <w:tr w:rsidR="00013579" w:rsidRPr="00013579" w14:paraId="409A1D69" w14:textId="77777777" w:rsidTr="00723A79">
        <w:tc>
          <w:tcPr>
            <w:tcW w:w="2802" w:type="dxa"/>
          </w:tcPr>
          <w:p w14:paraId="4E109E82" w14:textId="77777777" w:rsidR="00013579" w:rsidRPr="00013579" w:rsidRDefault="00013579" w:rsidP="00723A79">
            <w:pPr>
              <w:rPr>
                <w:rFonts w:ascii="Garamond" w:hAnsi="Garamond"/>
              </w:rPr>
            </w:pPr>
            <w:r w:rsidRPr="00013579">
              <w:rPr>
                <w:rFonts w:ascii="Garamond" w:hAnsi="Garamond"/>
              </w:rPr>
              <w:t>opatrovnická agenda</w:t>
            </w:r>
          </w:p>
          <w:p w14:paraId="6E9DAFE6" w14:textId="77777777" w:rsidR="00013579" w:rsidRPr="00013579" w:rsidRDefault="00013579" w:rsidP="00723A79">
            <w:pPr>
              <w:rPr>
                <w:rFonts w:ascii="Garamond" w:hAnsi="Garamond"/>
              </w:rPr>
            </w:pPr>
            <w:r w:rsidRPr="00013579">
              <w:rPr>
                <w:rFonts w:ascii="Garamond" w:hAnsi="Garamond"/>
              </w:rPr>
              <w:t xml:space="preserve">(P, </w:t>
            </w:r>
            <w:proofErr w:type="spellStart"/>
            <w:r w:rsidRPr="00013579">
              <w:rPr>
                <w:rFonts w:ascii="Garamond" w:hAnsi="Garamond"/>
              </w:rPr>
              <w:t>Nc</w:t>
            </w:r>
            <w:proofErr w:type="spellEnd"/>
            <w:r w:rsidRPr="00013579">
              <w:rPr>
                <w:rFonts w:ascii="Garamond" w:hAnsi="Garamond"/>
              </w:rPr>
              <w:t>, L)</w:t>
            </w:r>
          </w:p>
        </w:tc>
        <w:tc>
          <w:tcPr>
            <w:tcW w:w="6410" w:type="dxa"/>
          </w:tcPr>
          <w:p w14:paraId="3272001E" w14:textId="77777777" w:rsidR="00013579" w:rsidRPr="00013579" w:rsidRDefault="00013579" w:rsidP="00723A79">
            <w:pPr>
              <w:rPr>
                <w:rFonts w:ascii="Garamond" w:hAnsi="Garamond"/>
              </w:rPr>
            </w:pPr>
            <w:r w:rsidRPr="00013579">
              <w:rPr>
                <w:rFonts w:ascii="Garamond" w:hAnsi="Garamond"/>
              </w:rPr>
              <w:t xml:space="preserve">věci vyřizované </w:t>
            </w:r>
            <w:r w:rsidRPr="00013579">
              <w:rPr>
                <w:rFonts w:ascii="Garamond" w:hAnsi="Garamond"/>
                <w:strike/>
              </w:rPr>
              <w:t>JUDr. Hladíkovou a</w:t>
            </w:r>
            <w:r w:rsidRPr="00013579">
              <w:rPr>
                <w:rFonts w:ascii="Garamond" w:hAnsi="Garamond"/>
              </w:rPr>
              <w:t xml:space="preserve"> JUDr. </w:t>
            </w:r>
            <w:proofErr w:type="spellStart"/>
            <w:r w:rsidRPr="00013579">
              <w:rPr>
                <w:rFonts w:ascii="Garamond" w:hAnsi="Garamond"/>
              </w:rPr>
              <w:t>Vošvrdou</w:t>
            </w:r>
            <w:proofErr w:type="spellEnd"/>
          </w:p>
          <w:p w14:paraId="5A7B5896" w14:textId="77777777" w:rsidR="00013579" w:rsidRPr="00013579" w:rsidRDefault="00013579" w:rsidP="00723A79">
            <w:pPr>
              <w:rPr>
                <w:rFonts w:ascii="Garamond" w:hAnsi="Garamond"/>
              </w:rPr>
            </w:pPr>
          </w:p>
          <w:p w14:paraId="49025C97" w14:textId="77777777" w:rsidR="00013579" w:rsidRPr="00013579" w:rsidRDefault="00013579" w:rsidP="00723A79">
            <w:pPr>
              <w:rPr>
                <w:rFonts w:ascii="Garamond" w:hAnsi="Garamond"/>
              </w:rPr>
            </w:pPr>
            <w:r w:rsidRPr="00013579">
              <w:rPr>
                <w:rFonts w:ascii="Garamond" w:hAnsi="Garamond"/>
              </w:rPr>
              <w:t xml:space="preserve">100 % </w:t>
            </w:r>
            <w:proofErr w:type="spellStart"/>
            <w:r w:rsidRPr="00013579">
              <w:rPr>
                <w:rFonts w:ascii="Garamond" w:hAnsi="Garamond"/>
              </w:rPr>
              <w:t>ag</w:t>
            </w:r>
            <w:proofErr w:type="spellEnd"/>
            <w:r w:rsidRPr="00013579">
              <w:rPr>
                <w:rFonts w:ascii="Garamond" w:hAnsi="Garamond"/>
              </w:rPr>
              <w:t xml:space="preserve">. rej. </w:t>
            </w:r>
            <w:proofErr w:type="spellStart"/>
            <w:r w:rsidRPr="00013579">
              <w:rPr>
                <w:rFonts w:ascii="Garamond" w:hAnsi="Garamond"/>
              </w:rPr>
              <w:t>Nc</w:t>
            </w:r>
            <w:proofErr w:type="spellEnd"/>
            <w:r w:rsidRPr="00013579">
              <w:rPr>
                <w:rFonts w:ascii="Garamond" w:hAnsi="Garamond"/>
              </w:rPr>
              <w:t xml:space="preserve"> – oddíl L – ostatní </w:t>
            </w:r>
            <w:proofErr w:type="spellStart"/>
            <w:r w:rsidRPr="00013579">
              <w:rPr>
                <w:rFonts w:ascii="Garamond" w:hAnsi="Garamond"/>
              </w:rPr>
              <w:t>opatro</w:t>
            </w:r>
            <w:proofErr w:type="spellEnd"/>
          </w:p>
          <w:p w14:paraId="7AA6EE7C" w14:textId="77777777" w:rsidR="00013579" w:rsidRPr="00013579" w:rsidRDefault="00013579" w:rsidP="00723A79">
            <w:pPr>
              <w:rPr>
                <w:rFonts w:ascii="Garamond" w:hAnsi="Garamond"/>
              </w:rPr>
            </w:pPr>
          </w:p>
          <w:p w14:paraId="7117FEE2" w14:textId="2CFD6588" w:rsidR="00013579" w:rsidRPr="00013579" w:rsidRDefault="00013579" w:rsidP="00723A79">
            <w:pPr>
              <w:rPr>
                <w:rFonts w:ascii="Garamond" w:hAnsi="Garamond"/>
                <w:strike/>
              </w:rPr>
            </w:pPr>
            <w:r w:rsidRPr="00013579">
              <w:rPr>
                <w:rFonts w:ascii="Garamond" w:hAnsi="Garamond"/>
                <w:strike/>
              </w:rPr>
              <w:t xml:space="preserve"> </w:t>
            </w:r>
          </w:p>
        </w:tc>
      </w:tr>
    </w:tbl>
    <w:p w14:paraId="736721FA" w14:textId="77777777" w:rsidR="00013579" w:rsidRPr="00013579" w:rsidRDefault="00013579" w:rsidP="00013579">
      <w:pPr>
        <w:rPr>
          <w:rFonts w:ascii="Garamond" w:hAnsi="Garamond"/>
          <w:b/>
          <w:bCs/>
        </w:rPr>
      </w:pPr>
    </w:p>
    <w:p w14:paraId="568F760B" w14:textId="77777777" w:rsidR="00013579" w:rsidRPr="00013579" w:rsidRDefault="00013579" w:rsidP="00013579">
      <w:pPr>
        <w:rPr>
          <w:rFonts w:ascii="Garamond" w:hAnsi="Garamond"/>
        </w:rPr>
      </w:pPr>
      <w:r w:rsidRPr="00013579">
        <w:rPr>
          <w:rFonts w:ascii="Garamond" w:hAnsi="Garamond"/>
        </w:rPr>
        <w:t xml:space="preserve">Zástup: </w:t>
      </w:r>
      <w:r w:rsidRPr="00013579">
        <w:rPr>
          <w:rFonts w:ascii="Garamond" w:hAnsi="Garamond"/>
        </w:rPr>
        <w:tab/>
        <w:t>opatrovnická agenda Bc. Holanová, P. Machová</w:t>
      </w:r>
    </w:p>
    <w:p w14:paraId="58B07882" w14:textId="4974D492" w:rsidR="00013579" w:rsidRDefault="00013579" w:rsidP="00013579">
      <w:pPr>
        <w:rPr>
          <w:rFonts w:ascii="Garamond" w:hAnsi="Garamond"/>
        </w:rPr>
      </w:pPr>
      <w:r w:rsidRPr="00013579">
        <w:rPr>
          <w:rFonts w:ascii="Garamond" w:hAnsi="Garamond"/>
        </w:rPr>
        <w:tab/>
      </w:r>
      <w:r w:rsidRPr="00013579">
        <w:rPr>
          <w:rFonts w:ascii="Garamond" w:hAnsi="Garamond"/>
        </w:rPr>
        <w:tab/>
      </w:r>
      <w:r w:rsidR="00BD7E2B">
        <w:rPr>
          <w:rFonts w:ascii="Garamond" w:hAnsi="Garamond"/>
        </w:rPr>
        <w:t xml:space="preserve"> </w:t>
      </w:r>
    </w:p>
    <w:p w14:paraId="03370B59" w14:textId="77777777" w:rsidR="00487DEB" w:rsidRDefault="00487DEB" w:rsidP="00013579">
      <w:pPr>
        <w:rPr>
          <w:rFonts w:ascii="Garamond" w:hAnsi="Garamond"/>
        </w:rPr>
      </w:pPr>
    </w:p>
    <w:p w14:paraId="303F3403" w14:textId="77777777" w:rsidR="00487DEB" w:rsidRDefault="00487DEB" w:rsidP="00013579">
      <w:pPr>
        <w:rPr>
          <w:rFonts w:ascii="Garamond" w:hAnsi="Garamond"/>
        </w:rPr>
      </w:pPr>
    </w:p>
    <w:p w14:paraId="3CD2C8D8" w14:textId="77777777" w:rsidR="00487DEB" w:rsidRDefault="00487DEB" w:rsidP="00013579">
      <w:pPr>
        <w:rPr>
          <w:rFonts w:ascii="Garamond" w:hAnsi="Garamond"/>
        </w:rPr>
      </w:pPr>
    </w:p>
    <w:p w14:paraId="470B933C" w14:textId="77777777" w:rsidR="00487DEB" w:rsidRDefault="00487DEB" w:rsidP="00013579">
      <w:pPr>
        <w:rPr>
          <w:rFonts w:ascii="Garamond" w:hAnsi="Garamond"/>
        </w:rPr>
      </w:pPr>
    </w:p>
    <w:p w14:paraId="30B2C3DA" w14:textId="77777777" w:rsidR="00487DEB" w:rsidRDefault="00487DEB" w:rsidP="00013579">
      <w:pPr>
        <w:rPr>
          <w:rFonts w:ascii="Garamond" w:hAnsi="Garamond"/>
        </w:rPr>
      </w:pPr>
    </w:p>
    <w:p w14:paraId="70654E67" w14:textId="77777777" w:rsidR="00487DEB" w:rsidRDefault="00487DEB" w:rsidP="00013579">
      <w:pPr>
        <w:rPr>
          <w:rFonts w:ascii="Garamond" w:hAnsi="Garamond"/>
        </w:rPr>
      </w:pPr>
    </w:p>
    <w:p w14:paraId="687DBD3B" w14:textId="77777777" w:rsidR="00487DEB" w:rsidRDefault="00487DEB" w:rsidP="00013579">
      <w:pPr>
        <w:rPr>
          <w:rFonts w:ascii="Garamond" w:hAnsi="Garamond"/>
        </w:rPr>
      </w:pPr>
    </w:p>
    <w:p w14:paraId="10DC4EED" w14:textId="77777777" w:rsidR="00487DEB" w:rsidRDefault="00487DEB" w:rsidP="00013579">
      <w:pPr>
        <w:rPr>
          <w:rFonts w:ascii="Garamond" w:hAnsi="Garamond"/>
        </w:rPr>
      </w:pPr>
    </w:p>
    <w:p w14:paraId="3A263DA4" w14:textId="77777777" w:rsidR="00487DEB" w:rsidRDefault="00487DEB" w:rsidP="00013579">
      <w:pPr>
        <w:rPr>
          <w:rFonts w:ascii="Garamond" w:hAnsi="Garamond"/>
        </w:rPr>
      </w:pPr>
    </w:p>
    <w:p w14:paraId="6C095782" w14:textId="77777777" w:rsidR="00487DEB" w:rsidRPr="00013579" w:rsidRDefault="00487DEB" w:rsidP="00013579">
      <w:pPr>
        <w:rPr>
          <w:rFonts w:ascii="Garamond" w:hAnsi="Garamond"/>
        </w:rPr>
      </w:pPr>
    </w:p>
    <w:p w14:paraId="3AB8E622" w14:textId="77777777" w:rsidR="00FE6962" w:rsidRPr="00013579" w:rsidRDefault="00FE6962" w:rsidP="00811E0E">
      <w:pPr>
        <w:pStyle w:val="Odstavecseseznamem"/>
        <w:rPr>
          <w:rFonts w:ascii="Garamond" w:hAnsi="Garamond"/>
        </w:rPr>
      </w:pPr>
    </w:p>
    <w:p w14:paraId="535CD401" w14:textId="2545781B" w:rsidR="00FE6962" w:rsidRPr="00487DEB" w:rsidRDefault="00487DEB" w:rsidP="00487DEB">
      <w:pPr>
        <w:jc w:val="center"/>
        <w:rPr>
          <w:rFonts w:ascii="Garamond" w:hAnsi="Garamond"/>
        </w:rPr>
      </w:pPr>
      <w:r>
        <w:rPr>
          <w:rFonts w:ascii="Garamond" w:hAnsi="Garamond"/>
        </w:rPr>
        <w:lastRenderedPageBreak/>
        <w:t>IV.</w:t>
      </w:r>
    </w:p>
    <w:p w14:paraId="41B98325" w14:textId="7238DA43" w:rsidR="00E764D4" w:rsidRDefault="004B07B3" w:rsidP="00E764D4">
      <w:pPr>
        <w:pStyle w:val="Odstavecseseznamem"/>
        <w:autoSpaceDE/>
        <w:autoSpaceDN/>
        <w:adjustRightInd/>
        <w:spacing w:after="200" w:line="276" w:lineRule="auto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 </w:t>
      </w:r>
    </w:p>
    <w:p w14:paraId="2D6365EA" w14:textId="77777777" w:rsidR="003D081D" w:rsidRPr="003D081D" w:rsidRDefault="003D081D" w:rsidP="003D081D">
      <w:pPr>
        <w:jc w:val="center"/>
        <w:rPr>
          <w:rFonts w:ascii="Garamond" w:hAnsi="Garamond"/>
          <w:b/>
          <w:bCs/>
        </w:rPr>
      </w:pPr>
      <w:r w:rsidRPr="003D081D">
        <w:rPr>
          <w:rFonts w:ascii="Garamond" w:hAnsi="Garamond"/>
          <w:b/>
          <w:bCs/>
        </w:rPr>
        <w:t>OBECNÁ NÁPLŇ PRÁCE VEDOUCÍCH KANCELÁŘÍ, REJSTŘÍKOVÝCH VEDOUCÍCH, PROTOKOLUJÍCÍCH ÚŘEDNIC, ZAPISOVATELEK VŠECH ODDĚLENÍ</w:t>
      </w:r>
    </w:p>
    <w:p w14:paraId="0CF80E9A" w14:textId="77777777" w:rsidR="00811E0E" w:rsidRPr="00F71EE8" w:rsidRDefault="00811E0E" w:rsidP="00811E0E">
      <w:pPr>
        <w:pStyle w:val="Odstavecseseznamem"/>
        <w:rPr>
          <w:rFonts w:ascii="Garamond" w:hAnsi="Garamond"/>
          <w:b/>
          <w:bCs/>
        </w:rPr>
      </w:pPr>
    </w:p>
    <w:p w14:paraId="6472E540" w14:textId="77777777" w:rsidR="00E764D4" w:rsidRDefault="00C00402" w:rsidP="00811E0E">
      <w:pPr>
        <w:ind w:left="720"/>
        <w:jc w:val="both"/>
        <w:rPr>
          <w:bCs/>
          <w:strike/>
        </w:rPr>
      </w:pPr>
      <w:r>
        <w:rPr>
          <w:bCs/>
          <w:strike/>
        </w:rPr>
        <w:t xml:space="preserve"> </w:t>
      </w:r>
    </w:p>
    <w:p w14:paraId="5A154BAA" w14:textId="77777777" w:rsidR="00BF25E5" w:rsidRPr="00BF25E5" w:rsidRDefault="00BF25E5" w:rsidP="00BF25E5">
      <w:pPr>
        <w:pStyle w:val="Odstavecseseznamem"/>
        <w:ind w:left="644"/>
        <w:jc w:val="both"/>
        <w:rPr>
          <w:rFonts w:ascii="Garamond" w:hAnsi="Garamond"/>
          <w:b/>
          <w:bCs/>
        </w:rPr>
      </w:pPr>
      <w:r w:rsidRPr="00BF25E5">
        <w:rPr>
          <w:rFonts w:ascii="Garamond" w:hAnsi="Garamond"/>
          <w:b/>
          <w:bCs/>
        </w:rPr>
        <w:t>Zuzana Bímová – rejstříková vedoucí</w:t>
      </w:r>
    </w:p>
    <w:p w14:paraId="7E04A507" w14:textId="77777777" w:rsidR="00BF25E5" w:rsidRPr="00BF25E5" w:rsidRDefault="00BF25E5" w:rsidP="00BF25E5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2"/>
        <w:gridCol w:w="6430"/>
      </w:tblGrid>
      <w:tr w:rsidR="00BF25E5" w:rsidRPr="00BF25E5" w14:paraId="0A3BB279" w14:textId="77777777" w:rsidTr="00723A79">
        <w:tc>
          <w:tcPr>
            <w:tcW w:w="2660" w:type="dxa"/>
          </w:tcPr>
          <w:p w14:paraId="133BE971" w14:textId="77777777" w:rsidR="00BF25E5" w:rsidRPr="00BF25E5" w:rsidRDefault="00BF25E5" w:rsidP="00723A79">
            <w:pPr>
              <w:jc w:val="both"/>
              <w:rPr>
                <w:rFonts w:ascii="Garamond" w:hAnsi="Garamond"/>
              </w:rPr>
            </w:pPr>
            <w:r w:rsidRPr="00BF25E5">
              <w:rPr>
                <w:rFonts w:ascii="Garamond" w:hAnsi="Garamond"/>
              </w:rPr>
              <w:t>agenda opatrovnická</w:t>
            </w:r>
          </w:p>
        </w:tc>
        <w:tc>
          <w:tcPr>
            <w:tcW w:w="6552" w:type="dxa"/>
          </w:tcPr>
          <w:p w14:paraId="7C775D1A" w14:textId="026F80B1" w:rsidR="00BF25E5" w:rsidRPr="00BF25E5" w:rsidRDefault="00BF25E5" w:rsidP="00723A79">
            <w:pPr>
              <w:jc w:val="both"/>
              <w:rPr>
                <w:rFonts w:ascii="Garamond" w:hAnsi="Garamond"/>
                <w:color w:val="0070C0"/>
              </w:rPr>
            </w:pPr>
            <w:r w:rsidRPr="00BF25E5">
              <w:rPr>
                <w:rFonts w:ascii="Garamond" w:hAnsi="Garamond"/>
              </w:rPr>
              <w:t xml:space="preserve">vede rej. senátu </w:t>
            </w:r>
            <w:r w:rsidRPr="00BF25E5">
              <w:rPr>
                <w:rFonts w:ascii="Garamond" w:hAnsi="Garamond"/>
                <w:strike/>
              </w:rPr>
              <w:t>JUDr. Hladíkové</w:t>
            </w:r>
            <w:r w:rsidRPr="00BF25E5">
              <w:rPr>
                <w:rFonts w:ascii="Garamond" w:hAnsi="Garamond"/>
              </w:rPr>
              <w:t xml:space="preserve">, </w:t>
            </w:r>
            <w:r w:rsidRPr="004735FB">
              <w:rPr>
                <w:rFonts w:ascii="Garamond" w:hAnsi="Garamond"/>
                <w:strike/>
              </w:rPr>
              <w:t xml:space="preserve">JUDr. </w:t>
            </w:r>
            <w:proofErr w:type="spellStart"/>
            <w:r w:rsidRPr="004735FB">
              <w:rPr>
                <w:rFonts w:ascii="Garamond" w:hAnsi="Garamond"/>
                <w:strike/>
              </w:rPr>
              <w:t>Vošvrdy</w:t>
            </w:r>
            <w:proofErr w:type="spellEnd"/>
            <w:r w:rsidR="004735FB">
              <w:rPr>
                <w:rFonts w:ascii="Garamond" w:hAnsi="Garamond"/>
                <w:color w:val="0070C0"/>
              </w:rPr>
              <w:t xml:space="preserve">, Mgr. </w:t>
            </w:r>
            <w:proofErr w:type="spellStart"/>
            <w:r w:rsidR="004735FB">
              <w:rPr>
                <w:rFonts w:ascii="Garamond" w:hAnsi="Garamond"/>
                <w:color w:val="0070C0"/>
              </w:rPr>
              <w:t>Vošvrdové</w:t>
            </w:r>
            <w:proofErr w:type="spellEnd"/>
          </w:p>
        </w:tc>
      </w:tr>
    </w:tbl>
    <w:p w14:paraId="2F3A8188" w14:textId="77777777" w:rsidR="00BF25E5" w:rsidRPr="00BF25E5" w:rsidRDefault="00BF25E5" w:rsidP="00BF25E5">
      <w:pPr>
        <w:jc w:val="both"/>
        <w:rPr>
          <w:rFonts w:ascii="Garamond" w:hAnsi="Garamond"/>
        </w:rPr>
      </w:pPr>
    </w:p>
    <w:p w14:paraId="7288135F" w14:textId="77777777" w:rsidR="00BF25E5" w:rsidRPr="00BF25E5" w:rsidRDefault="00BF25E5" w:rsidP="00BF25E5">
      <w:pPr>
        <w:jc w:val="both"/>
        <w:rPr>
          <w:rFonts w:ascii="Garamond" w:hAnsi="Garamond"/>
        </w:rPr>
      </w:pPr>
      <w:r w:rsidRPr="00BF25E5">
        <w:rPr>
          <w:rFonts w:ascii="Garamond" w:hAnsi="Garamond"/>
        </w:rPr>
        <w:t>Zástup: Magdalena Vaňková</w:t>
      </w:r>
    </w:p>
    <w:p w14:paraId="6EB493DA" w14:textId="77777777" w:rsidR="00A623A5" w:rsidRPr="00F71EE8" w:rsidRDefault="00A623A5" w:rsidP="00811E0E">
      <w:pPr>
        <w:ind w:left="720"/>
        <w:jc w:val="both"/>
        <w:rPr>
          <w:bCs/>
          <w:strike/>
        </w:rPr>
      </w:pPr>
    </w:p>
    <w:p w14:paraId="7961FD0D" w14:textId="08CABAF4" w:rsidR="00811E0E" w:rsidRPr="00F71EE8" w:rsidRDefault="00811E0E" w:rsidP="00811E0E">
      <w:pPr>
        <w:ind w:left="720"/>
        <w:jc w:val="both"/>
        <w:rPr>
          <w:bCs/>
          <w:strike/>
        </w:rPr>
      </w:pPr>
    </w:p>
    <w:p w14:paraId="1F17E1B3" w14:textId="3AD29408" w:rsidR="004735FB" w:rsidRPr="004735FB" w:rsidRDefault="004B07B3" w:rsidP="004735FB">
      <w:pPr>
        <w:pStyle w:val="Odstavecseseznamem"/>
        <w:ind w:left="1080"/>
        <w:jc w:val="both"/>
        <w:rPr>
          <w:rFonts w:ascii="Garamond" w:hAnsi="Garamond"/>
          <w:b/>
          <w:bCs/>
        </w:rPr>
      </w:pPr>
      <w:r w:rsidRPr="004735FB">
        <w:rPr>
          <w:rFonts w:ascii="Garamond" w:hAnsi="Garamond"/>
        </w:rPr>
        <w:t xml:space="preserve"> </w:t>
      </w:r>
      <w:r w:rsidR="004735FB" w:rsidRPr="004735FB">
        <w:rPr>
          <w:rFonts w:ascii="Garamond" w:hAnsi="Garamond"/>
          <w:b/>
          <w:bCs/>
        </w:rPr>
        <w:t xml:space="preserve">Zuzana </w:t>
      </w:r>
      <w:proofErr w:type="gramStart"/>
      <w:r w:rsidR="004735FB" w:rsidRPr="004735FB">
        <w:rPr>
          <w:rFonts w:ascii="Garamond" w:hAnsi="Garamond"/>
          <w:b/>
          <w:bCs/>
        </w:rPr>
        <w:t>Bímová</w:t>
      </w:r>
      <w:r w:rsidR="004735FB">
        <w:rPr>
          <w:rFonts w:ascii="Garamond" w:hAnsi="Garamond"/>
          <w:b/>
          <w:bCs/>
        </w:rPr>
        <w:t xml:space="preserve"> - zapisovatelka</w:t>
      </w:r>
      <w:proofErr w:type="gramEnd"/>
    </w:p>
    <w:p w14:paraId="723A4633" w14:textId="77777777" w:rsidR="004735FB" w:rsidRPr="004735FB" w:rsidRDefault="004735FB" w:rsidP="004735FB">
      <w:pPr>
        <w:jc w:val="both"/>
        <w:rPr>
          <w:rFonts w:ascii="Garamond" w:hAnsi="Garamond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2"/>
        <w:gridCol w:w="6430"/>
      </w:tblGrid>
      <w:tr w:rsidR="004735FB" w:rsidRPr="004735FB" w14:paraId="3C215C29" w14:textId="77777777" w:rsidTr="00723A79">
        <w:tc>
          <w:tcPr>
            <w:tcW w:w="2660" w:type="dxa"/>
          </w:tcPr>
          <w:p w14:paraId="40A3F8E1" w14:textId="77777777" w:rsidR="004735FB" w:rsidRPr="004735FB" w:rsidRDefault="004735FB" w:rsidP="00723A79">
            <w:pPr>
              <w:jc w:val="both"/>
              <w:rPr>
                <w:rFonts w:ascii="Garamond" w:hAnsi="Garamond"/>
              </w:rPr>
            </w:pPr>
            <w:r w:rsidRPr="004735FB">
              <w:rPr>
                <w:rFonts w:ascii="Garamond" w:hAnsi="Garamond"/>
              </w:rPr>
              <w:t>agenda opatrovnická</w:t>
            </w:r>
          </w:p>
        </w:tc>
        <w:tc>
          <w:tcPr>
            <w:tcW w:w="6552" w:type="dxa"/>
          </w:tcPr>
          <w:p w14:paraId="6D8FAE5F" w14:textId="4EA51396" w:rsidR="004735FB" w:rsidRPr="004735FB" w:rsidRDefault="004735FB" w:rsidP="00723A79">
            <w:pPr>
              <w:jc w:val="both"/>
              <w:rPr>
                <w:rFonts w:ascii="Garamond" w:hAnsi="Garamond"/>
                <w:color w:val="0070C0"/>
              </w:rPr>
            </w:pPr>
            <w:r w:rsidRPr="004735FB">
              <w:rPr>
                <w:rFonts w:ascii="Garamond" w:hAnsi="Garamond"/>
              </w:rPr>
              <w:t xml:space="preserve">senát </w:t>
            </w:r>
            <w:r>
              <w:rPr>
                <w:rFonts w:ascii="Garamond" w:hAnsi="Garamond"/>
              </w:rPr>
              <w:t xml:space="preserve">Mgr. </w:t>
            </w:r>
            <w:proofErr w:type="spellStart"/>
            <w:r>
              <w:rPr>
                <w:rFonts w:ascii="Garamond" w:hAnsi="Garamond"/>
              </w:rPr>
              <w:t>Vošvrdové</w:t>
            </w:r>
            <w:proofErr w:type="spellEnd"/>
          </w:p>
        </w:tc>
      </w:tr>
    </w:tbl>
    <w:p w14:paraId="598538FA" w14:textId="66D96F3A" w:rsidR="009F6BE5" w:rsidRDefault="009F6BE5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26388773" w14:textId="10575E67" w:rsidR="003C792C" w:rsidRDefault="003C792C" w:rsidP="00551268">
      <w:pPr>
        <w:jc w:val="both"/>
        <w:rPr>
          <w:rFonts w:ascii="Garamond" w:hAnsi="Garamond"/>
        </w:rPr>
      </w:pPr>
    </w:p>
    <w:p w14:paraId="6A78EA3C" w14:textId="65C20FC4" w:rsidR="00343655" w:rsidRPr="00343655" w:rsidRDefault="00343655" w:rsidP="00343655">
      <w:pPr>
        <w:pStyle w:val="Odstavecseseznamem"/>
        <w:ind w:left="1080"/>
        <w:jc w:val="both"/>
        <w:rPr>
          <w:rFonts w:ascii="Garamond" w:hAnsi="Garamond"/>
          <w:b/>
          <w:bCs/>
        </w:rPr>
      </w:pPr>
      <w:r w:rsidRPr="00343655">
        <w:rPr>
          <w:rFonts w:ascii="Garamond" w:hAnsi="Garamond"/>
          <w:b/>
          <w:bCs/>
        </w:rPr>
        <w:t xml:space="preserve">Taťána </w:t>
      </w:r>
      <w:proofErr w:type="spellStart"/>
      <w:proofErr w:type="gramStart"/>
      <w:r w:rsidRPr="00343655">
        <w:rPr>
          <w:rFonts w:ascii="Garamond" w:hAnsi="Garamond"/>
          <w:b/>
          <w:bCs/>
        </w:rPr>
        <w:t>Kamarádková</w:t>
      </w:r>
      <w:proofErr w:type="spellEnd"/>
      <w:r w:rsidR="001C4976">
        <w:rPr>
          <w:rFonts w:ascii="Garamond" w:hAnsi="Garamond"/>
          <w:b/>
          <w:bCs/>
        </w:rPr>
        <w:t xml:space="preserve"> - zapisovatelka</w:t>
      </w:r>
      <w:proofErr w:type="gramEnd"/>
    </w:p>
    <w:p w14:paraId="3BBEFA01" w14:textId="77777777" w:rsidR="00343655" w:rsidRPr="00343655" w:rsidRDefault="00343655" w:rsidP="00343655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75"/>
        <w:gridCol w:w="6287"/>
      </w:tblGrid>
      <w:tr w:rsidR="00343655" w:rsidRPr="00343655" w14:paraId="310F2B61" w14:textId="77777777" w:rsidTr="00723A79">
        <w:tc>
          <w:tcPr>
            <w:tcW w:w="2802" w:type="dxa"/>
          </w:tcPr>
          <w:p w14:paraId="2889DC05" w14:textId="33A1832A" w:rsidR="00343655" w:rsidRPr="00343655" w:rsidRDefault="00343655" w:rsidP="00723A79">
            <w:pPr>
              <w:jc w:val="both"/>
              <w:rPr>
                <w:rFonts w:ascii="Garamond" w:hAnsi="Garamond"/>
              </w:rPr>
            </w:pPr>
            <w:r w:rsidRPr="00343655">
              <w:rPr>
                <w:rFonts w:ascii="Garamond" w:hAnsi="Garamond"/>
              </w:rPr>
              <w:t>agenda o</w:t>
            </w:r>
            <w:r>
              <w:rPr>
                <w:rFonts w:ascii="Garamond" w:hAnsi="Garamond"/>
              </w:rPr>
              <w:t>bčanskoprávní</w:t>
            </w:r>
          </w:p>
        </w:tc>
        <w:tc>
          <w:tcPr>
            <w:tcW w:w="6410" w:type="dxa"/>
          </w:tcPr>
          <w:p w14:paraId="4BCA759F" w14:textId="34167B05" w:rsidR="00343655" w:rsidRPr="00343655" w:rsidRDefault="00343655" w:rsidP="00723A79">
            <w:pPr>
              <w:jc w:val="both"/>
              <w:rPr>
                <w:rFonts w:ascii="Garamond" w:hAnsi="Garamond"/>
              </w:rPr>
            </w:pPr>
            <w:r w:rsidRPr="00343655">
              <w:rPr>
                <w:rFonts w:ascii="Garamond" w:hAnsi="Garamond"/>
              </w:rPr>
              <w:t xml:space="preserve">senát Mgr. </w:t>
            </w:r>
            <w:r>
              <w:rPr>
                <w:rFonts w:ascii="Garamond" w:hAnsi="Garamond"/>
              </w:rPr>
              <w:t>Sedláčkové</w:t>
            </w:r>
          </w:p>
        </w:tc>
      </w:tr>
    </w:tbl>
    <w:p w14:paraId="43FA0AB0" w14:textId="77777777" w:rsidR="00343655" w:rsidRDefault="00343655" w:rsidP="00551268">
      <w:pPr>
        <w:jc w:val="both"/>
        <w:rPr>
          <w:rFonts w:ascii="Garamond" w:hAnsi="Garamond"/>
        </w:rPr>
      </w:pPr>
    </w:p>
    <w:p w14:paraId="1A4BC829" w14:textId="04D67B65" w:rsidR="001C4976" w:rsidRPr="001C4976" w:rsidRDefault="001C4976" w:rsidP="00551268">
      <w:pPr>
        <w:jc w:val="both"/>
        <w:rPr>
          <w:rFonts w:ascii="Garamond" w:hAnsi="Garamond"/>
          <w:b/>
          <w:bCs/>
        </w:rPr>
      </w:pPr>
      <w:proofErr w:type="spellStart"/>
      <w:r w:rsidRPr="001C4976">
        <w:rPr>
          <w:rFonts w:ascii="Garamond" w:hAnsi="Garamond"/>
          <w:b/>
          <w:bCs/>
        </w:rPr>
        <w:t>Mundáž</w:t>
      </w:r>
      <w:proofErr w:type="spellEnd"/>
      <w:r w:rsidRPr="001C4976">
        <w:rPr>
          <w:rFonts w:ascii="Garamond" w:hAnsi="Garamond"/>
          <w:b/>
          <w:bCs/>
        </w:rPr>
        <w:t xml:space="preserve"> agend</w:t>
      </w:r>
    </w:p>
    <w:p w14:paraId="0FA111DD" w14:textId="77777777" w:rsidR="001C4976" w:rsidRDefault="001C4976" w:rsidP="00551268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73"/>
        <w:gridCol w:w="6289"/>
      </w:tblGrid>
      <w:tr w:rsidR="001C4976" w:rsidRPr="002B3681" w14:paraId="5204497E" w14:textId="77777777" w:rsidTr="00487DEB">
        <w:tc>
          <w:tcPr>
            <w:tcW w:w="2773" w:type="dxa"/>
          </w:tcPr>
          <w:p w14:paraId="49B5A206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bookmarkStart w:id="1" w:name="_Hlk218247003"/>
            <w:r w:rsidRPr="001C4976">
              <w:rPr>
                <w:rFonts w:ascii="Garamond" w:hAnsi="Garamond"/>
              </w:rPr>
              <w:t>občanskoprávní</w:t>
            </w:r>
          </w:p>
        </w:tc>
        <w:tc>
          <w:tcPr>
            <w:tcW w:w="6289" w:type="dxa"/>
          </w:tcPr>
          <w:p w14:paraId="5815A914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soudci přidělená zapisovatelka</w:t>
            </w:r>
          </w:p>
        </w:tc>
      </w:tr>
      <w:tr w:rsidR="001C4976" w:rsidRPr="002B3681" w14:paraId="2A5828F3" w14:textId="77777777" w:rsidTr="00487DEB">
        <w:tc>
          <w:tcPr>
            <w:tcW w:w="2773" w:type="dxa"/>
          </w:tcPr>
          <w:p w14:paraId="09844FD4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opatrovnická</w:t>
            </w:r>
          </w:p>
        </w:tc>
        <w:tc>
          <w:tcPr>
            <w:tcW w:w="6289" w:type="dxa"/>
          </w:tcPr>
          <w:p w14:paraId="33F71E74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soudci přidělená zapisovatelka</w:t>
            </w:r>
          </w:p>
        </w:tc>
      </w:tr>
      <w:tr w:rsidR="001C4976" w:rsidRPr="002B3681" w14:paraId="7D0C205B" w14:textId="77777777" w:rsidTr="00487DEB">
        <w:tc>
          <w:tcPr>
            <w:tcW w:w="2773" w:type="dxa"/>
          </w:tcPr>
          <w:p w14:paraId="1327BFD5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soudci vedlejších agend přiděleného soudce</w:t>
            </w:r>
          </w:p>
        </w:tc>
        <w:tc>
          <w:tcPr>
            <w:tcW w:w="6289" w:type="dxa"/>
          </w:tcPr>
          <w:p w14:paraId="76F701C7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soudci přidělená zapisovatelka</w:t>
            </w:r>
          </w:p>
        </w:tc>
      </w:tr>
      <w:tr w:rsidR="001C4976" w:rsidRPr="002B3681" w14:paraId="5A3D56DF" w14:textId="77777777" w:rsidTr="00487DEB">
        <w:tc>
          <w:tcPr>
            <w:tcW w:w="2773" w:type="dxa"/>
          </w:tcPr>
          <w:p w14:paraId="6C6BF7EF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spisy referentů občanskoprávní agendy</w:t>
            </w:r>
          </w:p>
        </w:tc>
        <w:tc>
          <w:tcPr>
            <w:tcW w:w="6289" w:type="dxa"/>
          </w:tcPr>
          <w:p w14:paraId="05138E0E" w14:textId="77777777" w:rsidR="001C4976" w:rsidRPr="001C4976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>zapisovatelky občanskoprávní agendy</w:t>
            </w:r>
          </w:p>
        </w:tc>
      </w:tr>
      <w:tr w:rsidR="001C4976" w:rsidRPr="002B3681" w14:paraId="088FC8DC" w14:textId="77777777" w:rsidTr="00487DEB">
        <w:tc>
          <w:tcPr>
            <w:tcW w:w="2773" w:type="dxa"/>
          </w:tcPr>
          <w:p w14:paraId="666B2774" w14:textId="77777777" w:rsidR="001C4976" w:rsidRPr="00FA45D1" w:rsidRDefault="001C4976" w:rsidP="00723A79">
            <w:pPr>
              <w:jc w:val="both"/>
              <w:rPr>
                <w:rFonts w:ascii="Garamond" w:hAnsi="Garamond"/>
              </w:rPr>
            </w:pPr>
            <w:r w:rsidRPr="001C4976">
              <w:rPr>
                <w:rFonts w:ascii="Garamond" w:hAnsi="Garamond"/>
              </w:rPr>
              <w:t xml:space="preserve">výkon </w:t>
            </w:r>
            <w:r w:rsidRPr="00FA45D1">
              <w:rPr>
                <w:rFonts w:ascii="Garamond" w:hAnsi="Garamond"/>
              </w:rPr>
              <w:t xml:space="preserve">rozhodnutí, 106C – 217 C, </w:t>
            </w:r>
            <w:proofErr w:type="spellStart"/>
            <w:r w:rsidRPr="00FA45D1">
              <w:rPr>
                <w:rFonts w:ascii="Garamond" w:hAnsi="Garamond"/>
              </w:rPr>
              <w:t>Nc</w:t>
            </w:r>
            <w:proofErr w:type="spellEnd"/>
            <w:r w:rsidRPr="00FA45D1">
              <w:rPr>
                <w:rFonts w:ascii="Garamond" w:hAnsi="Garamond"/>
              </w:rPr>
              <w:t>, EPR</w:t>
            </w:r>
          </w:p>
          <w:p w14:paraId="7E3A9428" w14:textId="5183552A" w:rsidR="00FA45D1" w:rsidRPr="001C4976" w:rsidRDefault="00FA45D1" w:rsidP="00723A79">
            <w:pPr>
              <w:jc w:val="both"/>
              <w:rPr>
                <w:rFonts w:ascii="Garamond" w:hAnsi="Garamond"/>
                <w:color w:val="0070C0"/>
              </w:rPr>
            </w:pPr>
            <w:proofErr w:type="spellStart"/>
            <w:r w:rsidRPr="00FA45D1">
              <w:rPr>
                <w:rFonts w:ascii="Garamond" w:hAnsi="Garamond"/>
              </w:rPr>
              <w:t>ag</w:t>
            </w:r>
            <w:proofErr w:type="spellEnd"/>
            <w:r w:rsidRPr="00FA45D1">
              <w:rPr>
                <w:rFonts w:ascii="Garamond" w:hAnsi="Garamond"/>
              </w:rPr>
              <w:t xml:space="preserve">. P, D, Cd, SD, U, </w:t>
            </w:r>
            <w:proofErr w:type="spellStart"/>
            <w:r w:rsidRPr="00FA45D1">
              <w:rPr>
                <w:rFonts w:ascii="Garamond" w:hAnsi="Garamond"/>
              </w:rPr>
              <w:t>Ncd</w:t>
            </w:r>
            <w:proofErr w:type="spellEnd"/>
            <w:r w:rsidRPr="00FA45D1">
              <w:rPr>
                <w:rFonts w:ascii="Garamond" w:hAnsi="Garamond"/>
              </w:rPr>
              <w:t xml:space="preserve"> (kde není soudce)</w:t>
            </w:r>
          </w:p>
        </w:tc>
        <w:tc>
          <w:tcPr>
            <w:tcW w:w="6289" w:type="dxa"/>
          </w:tcPr>
          <w:p w14:paraId="2852B8FF" w14:textId="3E3BDF8F" w:rsidR="001C4976" w:rsidRPr="001C4976" w:rsidRDefault="00FA45D1" w:rsidP="00723A79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</w:t>
            </w:r>
            <w:r w:rsidR="001C4976" w:rsidRPr="001C4976">
              <w:rPr>
                <w:rFonts w:ascii="Garamond" w:hAnsi="Garamond"/>
              </w:rPr>
              <w:t>í. Málková, pí. Čechová, pí. Kvardová, pí. Klabanová</w:t>
            </w:r>
            <w:r>
              <w:rPr>
                <w:rFonts w:ascii="Garamond" w:hAnsi="Garamond"/>
              </w:rPr>
              <w:t>, pí. </w:t>
            </w:r>
            <w:r w:rsidRPr="001C4976">
              <w:rPr>
                <w:rFonts w:ascii="Garamond" w:hAnsi="Garamond"/>
              </w:rPr>
              <w:t xml:space="preserve">Babáková, </w:t>
            </w:r>
            <w:r>
              <w:rPr>
                <w:rFonts w:ascii="Garamond" w:hAnsi="Garamond"/>
              </w:rPr>
              <w:t>pí.</w:t>
            </w:r>
            <w:r w:rsidRPr="001C4976">
              <w:rPr>
                <w:rFonts w:ascii="Garamond" w:hAnsi="Garamond"/>
              </w:rPr>
              <w:t xml:space="preserve"> </w:t>
            </w:r>
            <w:proofErr w:type="spellStart"/>
            <w:r w:rsidRPr="001C4976">
              <w:rPr>
                <w:rFonts w:ascii="Garamond" w:hAnsi="Garamond"/>
              </w:rPr>
              <w:t>Kamarádková</w:t>
            </w:r>
            <w:proofErr w:type="spellEnd"/>
          </w:p>
        </w:tc>
      </w:tr>
      <w:bookmarkEnd w:id="1"/>
    </w:tbl>
    <w:p w14:paraId="1EE8AC82" w14:textId="77777777" w:rsidR="001C4976" w:rsidRDefault="001C4976" w:rsidP="00551268">
      <w:pPr>
        <w:jc w:val="both"/>
        <w:rPr>
          <w:rFonts w:ascii="Garamond" w:hAnsi="Garamond"/>
        </w:rPr>
      </w:pPr>
    </w:p>
    <w:p w14:paraId="1F70E95F" w14:textId="77777777" w:rsidR="001C4976" w:rsidRPr="00343655" w:rsidRDefault="001C4976" w:rsidP="00551268">
      <w:pPr>
        <w:jc w:val="both"/>
        <w:rPr>
          <w:rFonts w:ascii="Garamond" w:hAnsi="Garamond"/>
        </w:rPr>
      </w:pPr>
    </w:p>
    <w:p w14:paraId="09D49E79" w14:textId="5BEFFD87" w:rsidR="004504A4" w:rsidRPr="00C95500" w:rsidRDefault="004504A4" w:rsidP="00551268">
      <w:pPr>
        <w:jc w:val="both"/>
        <w:rPr>
          <w:rFonts w:ascii="Garamond" w:hAnsi="Garamond"/>
        </w:rPr>
      </w:pPr>
      <w:r w:rsidRPr="000175E0">
        <w:rPr>
          <w:rFonts w:ascii="Garamond" w:hAnsi="Garamond"/>
        </w:rPr>
        <w:t>Jičín</w:t>
      </w:r>
      <w:r w:rsidRPr="00C95500">
        <w:rPr>
          <w:rFonts w:ascii="Garamond" w:hAnsi="Garamond"/>
        </w:rPr>
        <w:t xml:space="preserve">, </w:t>
      </w:r>
      <w:r w:rsidR="00C95500" w:rsidRPr="00C95500">
        <w:rPr>
          <w:rFonts w:ascii="Garamond" w:hAnsi="Garamond"/>
        </w:rPr>
        <w:t>23.6.2026</w:t>
      </w:r>
    </w:p>
    <w:p w14:paraId="43E102EB" w14:textId="77777777" w:rsidR="004504A4" w:rsidRPr="000175E0" w:rsidRDefault="004504A4" w:rsidP="00551268">
      <w:pPr>
        <w:jc w:val="both"/>
        <w:rPr>
          <w:rFonts w:ascii="Garamond" w:hAnsi="Garamond"/>
        </w:rPr>
      </w:pPr>
    </w:p>
    <w:p w14:paraId="066F25B5" w14:textId="77777777" w:rsidR="004504A4" w:rsidRPr="000175E0" w:rsidRDefault="004504A4" w:rsidP="00551268">
      <w:pPr>
        <w:jc w:val="both"/>
        <w:rPr>
          <w:rFonts w:ascii="Garamond" w:hAnsi="Garamond"/>
        </w:rPr>
      </w:pPr>
    </w:p>
    <w:p w14:paraId="1788A7B7" w14:textId="54D830A5" w:rsidR="004504A4" w:rsidRPr="000175E0" w:rsidRDefault="004504A4" w:rsidP="00551268">
      <w:pPr>
        <w:jc w:val="both"/>
        <w:rPr>
          <w:rFonts w:ascii="Garamond" w:hAnsi="Garamond"/>
        </w:rPr>
      </w:pPr>
      <w:r w:rsidRPr="000175E0">
        <w:rPr>
          <w:rFonts w:ascii="Garamond" w:hAnsi="Garamond"/>
        </w:rPr>
        <w:t xml:space="preserve">JUDr. Jiří </w:t>
      </w:r>
      <w:proofErr w:type="spellStart"/>
      <w:r w:rsidRPr="000175E0">
        <w:rPr>
          <w:rFonts w:ascii="Garamond" w:hAnsi="Garamond"/>
        </w:rPr>
        <w:t>Vošvrda</w:t>
      </w:r>
      <w:proofErr w:type="spellEnd"/>
    </w:p>
    <w:p w14:paraId="78422977" w14:textId="42D5C8FA" w:rsidR="0052426F" w:rsidRPr="000175E0" w:rsidRDefault="004504A4" w:rsidP="004C2034">
      <w:pPr>
        <w:jc w:val="both"/>
        <w:rPr>
          <w:rFonts w:ascii="Garamond" w:hAnsi="Garamond"/>
        </w:rPr>
      </w:pPr>
      <w:r w:rsidRPr="000175E0">
        <w:rPr>
          <w:rFonts w:ascii="Garamond" w:hAnsi="Garamond"/>
        </w:rPr>
        <w:t>předseda soudu</w:t>
      </w:r>
    </w:p>
    <w:sectPr w:rsidR="0052426F" w:rsidRPr="000175E0" w:rsidSect="00C508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1DBBA" w14:textId="77777777" w:rsidR="00360A3B" w:rsidRDefault="00360A3B" w:rsidP="00AE2F2D">
      <w:r>
        <w:separator/>
      </w:r>
    </w:p>
  </w:endnote>
  <w:endnote w:type="continuationSeparator" w:id="0">
    <w:p w14:paraId="593046D4" w14:textId="77777777" w:rsidR="00360A3B" w:rsidRDefault="00360A3B" w:rsidP="00AE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883283"/>
      <w:docPartObj>
        <w:docPartGallery w:val="Page Numbers (Bottom of Page)"/>
        <w:docPartUnique/>
      </w:docPartObj>
    </w:sdtPr>
    <w:sdtEndPr/>
    <w:sdtContent>
      <w:p w14:paraId="09A1BDF8" w14:textId="77777777" w:rsidR="00EA04C7" w:rsidRDefault="00EA04C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C6">
          <w:rPr>
            <w:noProof/>
          </w:rPr>
          <w:t>1</w:t>
        </w:r>
        <w:r>
          <w:fldChar w:fldCharType="end"/>
        </w:r>
      </w:p>
    </w:sdtContent>
  </w:sdt>
  <w:p w14:paraId="1D0193E9" w14:textId="77777777" w:rsidR="00EA04C7" w:rsidRDefault="00EA04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D2B1" w14:textId="77777777" w:rsidR="00360A3B" w:rsidRDefault="00360A3B" w:rsidP="00AE2F2D">
      <w:r>
        <w:separator/>
      </w:r>
    </w:p>
  </w:footnote>
  <w:footnote w:type="continuationSeparator" w:id="0">
    <w:p w14:paraId="72E984A5" w14:textId="77777777" w:rsidR="00360A3B" w:rsidRDefault="00360A3B" w:rsidP="00AE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299B"/>
    <w:multiLevelType w:val="hybridMultilevel"/>
    <w:tmpl w:val="159694D6"/>
    <w:lvl w:ilvl="0" w:tplc="D1544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0BF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BB4A19"/>
    <w:multiLevelType w:val="hybridMultilevel"/>
    <w:tmpl w:val="8FBA7BB0"/>
    <w:lvl w:ilvl="0" w:tplc="CAB2990A">
      <w:start w:val="74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D96200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C20B08"/>
    <w:multiLevelType w:val="hybridMultilevel"/>
    <w:tmpl w:val="CC86EF28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837C2"/>
    <w:multiLevelType w:val="hybridMultilevel"/>
    <w:tmpl w:val="A614D912"/>
    <w:lvl w:ilvl="0" w:tplc="DD8CD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E644D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B36FC4"/>
    <w:multiLevelType w:val="hybridMultilevel"/>
    <w:tmpl w:val="D7849D4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C605E"/>
    <w:multiLevelType w:val="hybridMultilevel"/>
    <w:tmpl w:val="D158D000"/>
    <w:lvl w:ilvl="0" w:tplc="14381C5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6756CF"/>
    <w:multiLevelType w:val="hybridMultilevel"/>
    <w:tmpl w:val="8FBCC4CC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044F2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4055753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1C486E"/>
    <w:multiLevelType w:val="hybridMultilevel"/>
    <w:tmpl w:val="148EDF5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54CBC"/>
    <w:multiLevelType w:val="hybridMultilevel"/>
    <w:tmpl w:val="FFFFFFFF"/>
    <w:lvl w:ilvl="0" w:tplc="1C3473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8DB5CA8"/>
    <w:multiLevelType w:val="multilevel"/>
    <w:tmpl w:val="EC366FB6"/>
    <w:lvl w:ilvl="0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C605B18"/>
    <w:multiLevelType w:val="hybridMultilevel"/>
    <w:tmpl w:val="DB68B3E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735E5"/>
    <w:multiLevelType w:val="hybridMultilevel"/>
    <w:tmpl w:val="5A060226"/>
    <w:lvl w:ilvl="0" w:tplc="03A65E7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92569480">
    <w:abstractNumId w:val="16"/>
  </w:num>
  <w:num w:numId="2" w16cid:durableId="2043746747">
    <w:abstractNumId w:val="14"/>
    <w:lvlOverride w:ilvl="0">
      <w:startOverride w:val="1"/>
    </w:lvlOverride>
  </w:num>
  <w:num w:numId="3" w16cid:durableId="12933637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87126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661923">
    <w:abstractNumId w:val="6"/>
  </w:num>
  <w:num w:numId="6" w16cid:durableId="1242183154">
    <w:abstractNumId w:val="9"/>
  </w:num>
  <w:num w:numId="7" w16cid:durableId="1218514053">
    <w:abstractNumId w:val="10"/>
  </w:num>
  <w:num w:numId="8" w16cid:durableId="659386939">
    <w:abstractNumId w:val="12"/>
  </w:num>
  <w:num w:numId="9" w16cid:durableId="315916088">
    <w:abstractNumId w:val="0"/>
  </w:num>
  <w:num w:numId="10" w16cid:durableId="925530623">
    <w:abstractNumId w:val="5"/>
  </w:num>
  <w:num w:numId="11" w16cid:durableId="1253779941">
    <w:abstractNumId w:val="4"/>
  </w:num>
  <w:num w:numId="12" w16cid:durableId="1341346850">
    <w:abstractNumId w:val="15"/>
  </w:num>
  <w:num w:numId="13" w16cid:durableId="1339963335">
    <w:abstractNumId w:val="3"/>
  </w:num>
  <w:num w:numId="14" w16cid:durableId="1910649993">
    <w:abstractNumId w:val="13"/>
  </w:num>
  <w:num w:numId="15" w16cid:durableId="859513072">
    <w:abstractNumId w:val="11"/>
  </w:num>
  <w:num w:numId="16" w16cid:durableId="1752004589">
    <w:abstractNumId w:val="8"/>
  </w:num>
  <w:num w:numId="17" w16cid:durableId="351342238">
    <w:abstractNumId w:val="7"/>
  </w:num>
  <w:num w:numId="18" w16cid:durableId="555120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1B"/>
    <w:rsid w:val="00000AEB"/>
    <w:rsid w:val="00002124"/>
    <w:rsid w:val="000038F7"/>
    <w:rsid w:val="00004A77"/>
    <w:rsid w:val="00013579"/>
    <w:rsid w:val="000175E0"/>
    <w:rsid w:val="00030120"/>
    <w:rsid w:val="00031D41"/>
    <w:rsid w:val="00033FFA"/>
    <w:rsid w:val="000351A0"/>
    <w:rsid w:val="0003638C"/>
    <w:rsid w:val="0004659F"/>
    <w:rsid w:val="00053A2B"/>
    <w:rsid w:val="00056684"/>
    <w:rsid w:val="00063663"/>
    <w:rsid w:val="0006545E"/>
    <w:rsid w:val="0007018A"/>
    <w:rsid w:val="00090FEE"/>
    <w:rsid w:val="0009447E"/>
    <w:rsid w:val="00094E38"/>
    <w:rsid w:val="000A028A"/>
    <w:rsid w:val="000A7933"/>
    <w:rsid w:val="000B0914"/>
    <w:rsid w:val="000B3F2E"/>
    <w:rsid w:val="000B5E36"/>
    <w:rsid w:val="000C1096"/>
    <w:rsid w:val="000C1562"/>
    <w:rsid w:val="000C3052"/>
    <w:rsid w:val="000E0251"/>
    <w:rsid w:val="000F0F43"/>
    <w:rsid w:val="000F2E96"/>
    <w:rsid w:val="000F3A9C"/>
    <w:rsid w:val="000F60B8"/>
    <w:rsid w:val="0010105C"/>
    <w:rsid w:val="00101A4D"/>
    <w:rsid w:val="001040BE"/>
    <w:rsid w:val="00104ADF"/>
    <w:rsid w:val="00107B77"/>
    <w:rsid w:val="00110165"/>
    <w:rsid w:val="001159A5"/>
    <w:rsid w:val="00120355"/>
    <w:rsid w:val="00121AF7"/>
    <w:rsid w:val="0012435E"/>
    <w:rsid w:val="001302F0"/>
    <w:rsid w:val="00130789"/>
    <w:rsid w:val="00131517"/>
    <w:rsid w:val="00137998"/>
    <w:rsid w:val="00150E91"/>
    <w:rsid w:val="00155AC8"/>
    <w:rsid w:val="00157A3C"/>
    <w:rsid w:val="00162096"/>
    <w:rsid w:val="0016628C"/>
    <w:rsid w:val="00166306"/>
    <w:rsid w:val="0018593B"/>
    <w:rsid w:val="00185EF0"/>
    <w:rsid w:val="0018742C"/>
    <w:rsid w:val="00192C5B"/>
    <w:rsid w:val="0019443D"/>
    <w:rsid w:val="00197A07"/>
    <w:rsid w:val="00197EE6"/>
    <w:rsid w:val="001A0302"/>
    <w:rsid w:val="001B0624"/>
    <w:rsid w:val="001C070A"/>
    <w:rsid w:val="001C4901"/>
    <w:rsid w:val="001C4976"/>
    <w:rsid w:val="001C6DBC"/>
    <w:rsid w:val="001C7AD2"/>
    <w:rsid w:val="001D1137"/>
    <w:rsid w:val="001D5375"/>
    <w:rsid w:val="001E08EE"/>
    <w:rsid w:val="001F0577"/>
    <w:rsid w:val="00200D4A"/>
    <w:rsid w:val="002043CE"/>
    <w:rsid w:val="00205006"/>
    <w:rsid w:val="00205917"/>
    <w:rsid w:val="0021214B"/>
    <w:rsid w:val="00215BC2"/>
    <w:rsid w:val="00216B90"/>
    <w:rsid w:val="002208C4"/>
    <w:rsid w:val="00220F07"/>
    <w:rsid w:val="0022196F"/>
    <w:rsid w:val="0022309C"/>
    <w:rsid w:val="00233DFF"/>
    <w:rsid w:val="002340EB"/>
    <w:rsid w:val="00234DA8"/>
    <w:rsid w:val="00235AC6"/>
    <w:rsid w:val="0024432F"/>
    <w:rsid w:val="00246CF5"/>
    <w:rsid w:val="00250031"/>
    <w:rsid w:val="00255E77"/>
    <w:rsid w:val="00261920"/>
    <w:rsid w:val="00264552"/>
    <w:rsid w:val="0026474E"/>
    <w:rsid w:val="00267524"/>
    <w:rsid w:val="00280665"/>
    <w:rsid w:val="00282C0F"/>
    <w:rsid w:val="00283D08"/>
    <w:rsid w:val="0028548D"/>
    <w:rsid w:val="00290DFD"/>
    <w:rsid w:val="00292E16"/>
    <w:rsid w:val="00292EE2"/>
    <w:rsid w:val="00294CF9"/>
    <w:rsid w:val="0029549E"/>
    <w:rsid w:val="00296787"/>
    <w:rsid w:val="0029696C"/>
    <w:rsid w:val="002A16B1"/>
    <w:rsid w:val="002A6EF9"/>
    <w:rsid w:val="002B1C81"/>
    <w:rsid w:val="002B1D7C"/>
    <w:rsid w:val="002B239A"/>
    <w:rsid w:val="002B3EA9"/>
    <w:rsid w:val="002C1111"/>
    <w:rsid w:val="002C607E"/>
    <w:rsid w:val="002C7286"/>
    <w:rsid w:val="002D28A6"/>
    <w:rsid w:val="002D47CB"/>
    <w:rsid w:val="002D5662"/>
    <w:rsid w:val="002E184D"/>
    <w:rsid w:val="002E58C9"/>
    <w:rsid w:val="002F73AA"/>
    <w:rsid w:val="00304526"/>
    <w:rsid w:val="00307EE8"/>
    <w:rsid w:val="003106F4"/>
    <w:rsid w:val="00310878"/>
    <w:rsid w:val="00311916"/>
    <w:rsid w:val="0032191B"/>
    <w:rsid w:val="00324BDA"/>
    <w:rsid w:val="0032702D"/>
    <w:rsid w:val="00327711"/>
    <w:rsid w:val="003278C8"/>
    <w:rsid w:val="00327E6B"/>
    <w:rsid w:val="00330B29"/>
    <w:rsid w:val="00332ABF"/>
    <w:rsid w:val="00333B91"/>
    <w:rsid w:val="00334AB7"/>
    <w:rsid w:val="003356D4"/>
    <w:rsid w:val="00343655"/>
    <w:rsid w:val="00356E8D"/>
    <w:rsid w:val="00360A3B"/>
    <w:rsid w:val="003624B3"/>
    <w:rsid w:val="003641CB"/>
    <w:rsid w:val="0037045F"/>
    <w:rsid w:val="00372AB9"/>
    <w:rsid w:val="0037372F"/>
    <w:rsid w:val="003847F6"/>
    <w:rsid w:val="00392B6E"/>
    <w:rsid w:val="0039572C"/>
    <w:rsid w:val="00396111"/>
    <w:rsid w:val="00396FAF"/>
    <w:rsid w:val="003973C2"/>
    <w:rsid w:val="003A4A88"/>
    <w:rsid w:val="003A64CE"/>
    <w:rsid w:val="003C40F9"/>
    <w:rsid w:val="003C792C"/>
    <w:rsid w:val="003C7953"/>
    <w:rsid w:val="003D081D"/>
    <w:rsid w:val="003D219A"/>
    <w:rsid w:val="003D5820"/>
    <w:rsid w:val="003D5F47"/>
    <w:rsid w:val="003F3768"/>
    <w:rsid w:val="003F3C2B"/>
    <w:rsid w:val="003F455A"/>
    <w:rsid w:val="003F589B"/>
    <w:rsid w:val="00402D17"/>
    <w:rsid w:val="00415ABD"/>
    <w:rsid w:val="004165BA"/>
    <w:rsid w:val="00421345"/>
    <w:rsid w:val="00423102"/>
    <w:rsid w:val="00423BAA"/>
    <w:rsid w:val="00435303"/>
    <w:rsid w:val="00442E83"/>
    <w:rsid w:val="004504A4"/>
    <w:rsid w:val="00451F13"/>
    <w:rsid w:val="004550A9"/>
    <w:rsid w:val="004611ED"/>
    <w:rsid w:val="00470880"/>
    <w:rsid w:val="00471F4B"/>
    <w:rsid w:val="00472604"/>
    <w:rsid w:val="004735FB"/>
    <w:rsid w:val="00475521"/>
    <w:rsid w:val="00485520"/>
    <w:rsid w:val="004873E9"/>
    <w:rsid w:val="00487DEB"/>
    <w:rsid w:val="00491050"/>
    <w:rsid w:val="00496AEB"/>
    <w:rsid w:val="004A3FFD"/>
    <w:rsid w:val="004A4CAC"/>
    <w:rsid w:val="004A732A"/>
    <w:rsid w:val="004A7F76"/>
    <w:rsid w:val="004B07B3"/>
    <w:rsid w:val="004B69F6"/>
    <w:rsid w:val="004C2034"/>
    <w:rsid w:val="004C3C5D"/>
    <w:rsid w:val="004C7BC9"/>
    <w:rsid w:val="004D05E7"/>
    <w:rsid w:val="004D3077"/>
    <w:rsid w:val="004D5C89"/>
    <w:rsid w:val="004D6C0E"/>
    <w:rsid w:val="004D6F22"/>
    <w:rsid w:val="004E27BB"/>
    <w:rsid w:val="004E7D20"/>
    <w:rsid w:val="004F5074"/>
    <w:rsid w:val="004F5C26"/>
    <w:rsid w:val="004F74F7"/>
    <w:rsid w:val="0050352E"/>
    <w:rsid w:val="00506356"/>
    <w:rsid w:val="005074F8"/>
    <w:rsid w:val="00520BB6"/>
    <w:rsid w:val="0052426F"/>
    <w:rsid w:val="00530D87"/>
    <w:rsid w:val="0053169F"/>
    <w:rsid w:val="00536906"/>
    <w:rsid w:val="005417B9"/>
    <w:rsid w:val="005452E9"/>
    <w:rsid w:val="00551268"/>
    <w:rsid w:val="00560557"/>
    <w:rsid w:val="0056647D"/>
    <w:rsid w:val="00575DE4"/>
    <w:rsid w:val="00576FF7"/>
    <w:rsid w:val="00580A4C"/>
    <w:rsid w:val="005833FB"/>
    <w:rsid w:val="005906EE"/>
    <w:rsid w:val="00591F1E"/>
    <w:rsid w:val="00596C68"/>
    <w:rsid w:val="005A0202"/>
    <w:rsid w:val="005A363B"/>
    <w:rsid w:val="005B427E"/>
    <w:rsid w:val="005B6DAF"/>
    <w:rsid w:val="005E1301"/>
    <w:rsid w:val="005E4FE3"/>
    <w:rsid w:val="005E6A16"/>
    <w:rsid w:val="005E6C21"/>
    <w:rsid w:val="006029F8"/>
    <w:rsid w:val="00605C1F"/>
    <w:rsid w:val="0060607C"/>
    <w:rsid w:val="00614B5F"/>
    <w:rsid w:val="00614BAA"/>
    <w:rsid w:val="00616B3C"/>
    <w:rsid w:val="0062072E"/>
    <w:rsid w:val="00641810"/>
    <w:rsid w:val="00641BAC"/>
    <w:rsid w:val="00643E67"/>
    <w:rsid w:val="00647E6B"/>
    <w:rsid w:val="00654DA6"/>
    <w:rsid w:val="00655C34"/>
    <w:rsid w:val="00657A6B"/>
    <w:rsid w:val="00666F0D"/>
    <w:rsid w:val="00671D98"/>
    <w:rsid w:val="006762CC"/>
    <w:rsid w:val="00680043"/>
    <w:rsid w:val="00681780"/>
    <w:rsid w:val="006817FB"/>
    <w:rsid w:val="00683074"/>
    <w:rsid w:val="0068361A"/>
    <w:rsid w:val="00690E24"/>
    <w:rsid w:val="00691A20"/>
    <w:rsid w:val="00692127"/>
    <w:rsid w:val="006A00F8"/>
    <w:rsid w:val="006A0D0A"/>
    <w:rsid w:val="006A2795"/>
    <w:rsid w:val="006A491D"/>
    <w:rsid w:val="006B3AD7"/>
    <w:rsid w:val="006B5876"/>
    <w:rsid w:val="006B6C35"/>
    <w:rsid w:val="006B6C80"/>
    <w:rsid w:val="006C4F88"/>
    <w:rsid w:val="006C627D"/>
    <w:rsid w:val="006D1E6E"/>
    <w:rsid w:val="006D4392"/>
    <w:rsid w:val="006D4CDD"/>
    <w:rsid w:val="006E0191"/>
    <w:rsid w:val="006E39B7"/>
    <w:rsid w:val="006E780C"/>
    <w:rsid w:val="00710A72"/>
    <w:rsid w:val="00713117"/>
    <w:rsid w:val="0071587A"/>
    <w:rsid w:val="00717D41"/>
    <w:rsid w:val="00727342"/>
    <w:rsid w:val="00730AEB"/>
    <w:rsid w:val="00742DA0"/>
    <w:rsid w:val="0074479A"/>
    <w:rsid w:val="0074764C"/>
    <w:rsid w:val="00752F71"/>
    <w:rsid w:val="007553B4"/>
    <w:rsid w:val="0077327E"/>
    <w:rsid w:val="00774DB9"/>
    <w:rsid w:val="00775DFE"/>
    <w:rsid w:val="0078365D"/>
    <w:rsid w:val="00784E54"/>
    <w:rsid w:val="007853F0"/>
    <w:rsid w:val="00792EC3"/>
    <w:rsid w:val="007A2A44"/>
    <w:rsid w:val="007A2C63"/>
    <w:rsid w:val="007A2CE9"/>
    <w:rsid w:val="007A3600"/>
    <w:rsid w:val="007A3D77"/>
    <w:rsid w:val="007B14F6"/>
    <w:rsid w:val="007C0556"/>
    <w:rsid w:val="007C4AF9"/>
    <w:rsid w:val="007D278A"/>
    <w:rsid w:val="007D3871"/>
    <w:rsid w:val="007D5200"/>
    <w:rsid w:val="007E0EBE"/>
    <w:rsid w:val="007E12E0"/>
    <w:rsid w:val="007E35C4"/>
    <w:rsid w:val="007F1952"/>
    <w:rsid w:val="007F4E7E"/>
    <w:rsid w:val="007F7F8D"/>
    <w:rsid w:val="008039DA"/>
    <w:rsid w:val="00810C36"/>
    <w:rsid w:val="00811E0E"/>
    <w:rsid w:val="008146A4"/>
    <w:rsid w:val="00824FA2"/>
    <w:rsid w:val="008331AE"/>
    <w:rsid w:val="00837342"/>
    <w:rsid w:val="0084512D"/>
    <w:rsid w:val="0084585F"/>
    <w:rsid w:val="00854A32"/>
    <w:rsid w:val="008628E6"/>
    <w:rsid w:val="00865AC9"/>
    <w:rsid w:val="00866E29"/>
    <w:rsid w:val="00870867"/>
    <w:rsid w:val="0087231C"/>
    <w:rsid w:val="0087363F"/>
    <w:rsid w:val="0087471E"/>
    <w:rsid w:val="00883F22"/>
    <w:rsid w:val="00884487"/>
    <w:rsid w:val="0088622E"/>
    <w:rsid w:val="00887174"/>
    <w:rsid w:val="0089095A"/>
    <w:rsid w:val="008A059C"/>
    <w:rsid w:val="008A32F7"/>
    <w:rsid w:val="008B627D"/>
    <w:rsid w:val="008B7A30"/>
    <w:rsid w:val="008C2B34"/>
    <w:rsid w:val="008C2DC7"/>
    <w:rsid w:val="008C6F3B"/>
    <w:rsid w:val="008C77F2"/>
    <w:rsid w:val="008D1249"/>
    <w:rsid w:val="008D538D"/>
    <w:rsid w:val="008E1BBF"/>
    <w:rsid w:val="008F5125"/>
    <w:rsid w:val="00904D72"/>
    <w:rsid w:val="00907BF7"/>
    <w:rsid w:val="009132D0"/>
    <w:rsid w:val="00914035"/>
    <w:rsid w:val="00915371"/>
    <w:rsid w:val="009172E2"/>
    <w:rsid w:val="00924CDA"/>
    <w:rsid w:val="00925CD5"/>
    <w:rsid w:val="00926208"/>
    <w:rsid w:val="00940290"/>
    <w:rsid w:val="00941439"/>
    <w:rsid w:val="00946DF5"/>
    <w:rsid w:val="00947EC6"/>
    <w:rsid w:val="009506EC"/>
    <w:rsid w:val="0096133B"/>
    <w:rsid w:val="00963034"/>
    <w:rsid w:val="009638A7"/>
    <w:rsid w:val="00965591"/>
    <w:rsid w:val="009719E6"/>
    <w:rsid w:val="009776C8"/>
    <w:rsid w:val="009800EF"/>
    <w:rsid w:val="0098254D"/>
    <w:rsid w:val="00987670"/>
    <w:rsid w:val="009965DD"/>
    <w:rsid w:val="009A0959"/>
    <w:rsid w:val="009A7807"/>
    <w:rsid w:val="009B0677"/>
    <w:rsid w:val="009B3B9B"/>
    <w:rsid w:val="009C0C61"/>
    <w:rsid w:val="009C11BA"/>
    <w:rsid w:val="009C7BA9"/>
    <w:rsid w:val="009D2C4F"/>
    <w:rsid w:val="009D4EF4"/>
    <w:rsid w:val="009D5D3D"/>
    <w:rsid w:val="009E0684"/>
    <w:rsid w:val="009E0C95"/>
    <w:rsid w:val="009E0D6D"/>
    <w:rsid w:val="009E7281"/>
    <w:rsid w:val="009F0A5C"/>
    <w:rsid w:val="009F39DE"/>
    <w:rsid w:val="009F6BE5"/>
    <w:rsid w:val="00A106CB"/>
    <w:rsid w:val="00A26819"/>
    <w:rsid w:val="00A34F1A"/>
    <w:rsid w:val="00A37752"/>
    <w:rsid w:val="00A41E21"/>
    <w:rsid w:val="00A4277F"/>
    <w:rsid w:val="00A4297C"/>
    <w:rsid w:val="00A537EA"/>
    <w:rsid w:val="00A623A5"/>
    <w:rsid w:val="00A67DF0"/>
    <w:rsid w:val="00A73E67"/>
    <w:rsid w:val="00A748DE"/>
    <w:rsid w:val="00A7512C"/>
    <w:rsid w:val="00A82CD2"/>
    <w:rsid w:val="00A83326"/>
    <w:rsid w:val="00A83EDF"/>
    <w:rsid w:val="00A91A43"/>
    <w:rsid w:val="00AA1523"/>
    <w:rsid w:val="00AA3847"/>
    <w:rsid w:val="00AA5BD5"/>
    <w:rsid w:val="00AA7EDD"/>
    <w:rsid w:val="00AC301C"/>
    <w:rsid w:val="00AC36FE"/>
    <w:rsid w:val="00AC688F"/>
    <w:rsid w:val="00AD5904"/>
    <w:rsid w:val="00AD6651"/>
    <w:rsid w:val="00AD732B"/>
    <w:rsid w:val="00AE1010"/>
    <w:rsid w:val="00AE2F2D"/>
    <w:rsid w:val="00AE7F67"/>
    <w:rsid w:val="00AF3AE2"/>
    <w:rsid w:val="00AF47BE"/>
    <w:rsid w:val="00B11CB1"/>
    <w:rsid w:val="00B14E64"/>
    <w:rsid w:val="00B169EA"/>
    <w:rsid w:val="00B16C1B"/>
    <w:rsid w:val="00B17657"/>
    <w:rsid w:val="00B21BCE"/>
    <w:rsid w:val="00B22DB1"/>
    <w:rsid w:val="00B26C2E"/>
    <w:rsid w:val="00B32627"/>
    <w:rsid w:val="00B3605A"/>
    <w:rsid w:val="00B4012B"/>
    <w:rsid w:val="00B41F1F"/>
    <w:rsid w:val="00B42477"/>
    <w:rsid w:val="00B43925"/>
    <w:rsid w:val="00B51852"/>
    <w:rsid w:val="00B52C68"/>
    <w:rsid w:val="00B54687"/>
    <w:rsid w:val="00B55A19"/>
    <w:rsid w:val="00B65C34"/>
    <w:rsid w:val="00B66286"/>
    <w:rsid w:val="00B66716"/>
    <w:rsid w:val="00B67EA6"/>
    <w:rsid w:val="00B7649A"/>
    <w:rsid w:val="00B800C1"/>
    <w:rsid w:val="00B85708"/>
    <w:rsid w:val="00B91D4E"/>
    <w:rsid w:val="00B938B9"/>
    <w:rsid w:val="00B93A4E"/>
    <w:rsid w:val="00B943CF"/>
    <w:rsid w:val="00B94845"/>
    <w:rsid w:val="00BA08B5"/>
    <w:rsid w:val="00BB70F2"/>
    <w:rsid w:val="00BC1D0C"/>
    <w:rsid w:val="00BC1DDC"/>
    <w:rsid w:val="00BC7BF8"/>
    <w:rsid w:val="00BD0029"/>
    <w:rsid w:val="00BD7E2B"/>
    <w:rsid w:val="00BE655E"/>
    <w:rsid w:val="00BE6CC5"/>
    <w:rsid w:val="00BE74F7"/>
    <w:rsid w:val="00BF0176"/>
    <w:rsid w:val="00BF25E5"/>
    <w:rsid w:val="00BF4AF2"/>
    <w:rsid w:val="00BF6706"/>
    <w:rsid w:val="00C00402"/>
    <w:rsid w:val="00C07B33"/>
    <w:rsid w:val="00C13BC4"/>
    <w:rsid w:val="00C168AF"/>
    <w:rsid w:val="00C23E64"/>
    <w:rsid w:val="00C24B29"/>
    <w:rsid w:val="00C24FC3"/>
    <w:rsid w:val="00C31C05"/>
    <w:rsid w:val="00C40092"/>
    <w:rsid w:val="00C508D9"/>
    <w:rsid w:val="00C50C47"/>
    <w:rsid w:val="00C54225"/>
    <w:rsid w:val="00C60990"/>
    <w:rsid w:val="00C6269B"/>
    <w:rsid w:val="00C66776"/>
    <w:rsid w:val="00C74052"/>
    <w:rsid w:val="00C7763F"/>
    <w:rsid w:val="00C7772F"/>
    <w:rsid w:val="00C80604"/>
    <w:rsid w:val="00C81F1A"/>
    <w:rsid w:val="00C82F29"/>
    <w:rsid w:val="00C84E7B"/>
    <w:rsid w:val="00C95500"/>
    <w:rsid w:val="00C97A17"/>
    <w:rsid w:val="00CA5700"/>
    <w:rsid w:val="00CA5C89"/>
    <w:rsid w:val="00CB1C56"/>
    <w:rsid w:val="00CB3BEE"/>
    <w:rsid w:val="00CB785B"/>
    <w:rsid w:val="00CD0435"/>
    <w:rsid w:val="00CD4876"/>
    <w:rsid w:val="00CE02FD"/>
    <w:rsid w:val="00CE15B6"/>
    <w:rsid w:val="00CE1981"/>
    <w:rsid w:val="00CE3212"/>
    <w:rsid w:val="00CE59EB"/>
    <w:rsid w:val="00CE5BE3"/>
    <w:rsid w:val="00CF1481"/>
    <w:rsid w:val="00CF4430"/>
    <w:rsid w:val="00D00025"/>
    <w:rsid w:val="00D03777"/>
    <w:rsid w:val="00D04264"/>
    <w:rsid w:val="00D20278"/>
    <w:rsid w:val="00D2759E"/>
    <w:rsid w:val="00D33D87"/>
    <w:rsid w:val="00D340D1"/>
    <w:rsid w:val="00D451D0"/>
    <w:rsid w:val="00D505D7"/>
    <w:rsid w:val="00D52F3C"/>
    <w:rsid w:val="00D57020"/>
    <w:rsid w:val="00D608B9"/>
    <w:rsid w:val="00D64122"/>
    <w:rsid w:val="00D64D83"/>
    <w:rsid w:val="00D7160D"/>
    <w:rsid w:val="00D721F0"/>
    <w:rsid w:val="00D75794"/>
    <w:rsid w:val="00D81EBD"/>
    <w:rsid w:val="00D82B02"/>
    <w:rsid w:val="00D838F6"/>
    <w:rsid w:val="00D85830"/>
    <w:rsid w:val="00D91175"/>
    <w:rsid w:val="00D93790"/>
    <w:rsid w:val="00D938A8"/>
    <w:rsid w:val="00DA3BA4"/>
    <w:rsid w:val="00DA4416"/>
    <w:rsid w:val="00DA6D50"/>
    <w:rsid w:val="00DB08A2"/>
    <w:rsid w:val="00DB0FFC"/>
    <w:rsid w:val="00DB3A55"/>
    <w:rsid w:val="00DB3B06"/>
    <w:rsid w:val="00DB550F"/>
    <w:rsid w:val="00DB5FC1"/>
    <w:rsid w:val="00DC1AE4"/>
    <w:rsid w:val="00DC3B15"/>
    <w:rsid w:val="00DD023A"/>
    <w:rsid w:val="00DD0D5F"/>
    <w:rsid w:val="00DD4891"/>
    <w:rsid w:val="00DD509E"/>
    <w:rsid w:val="00DD7C36"/>
    <w:rsid w:val="00DE6E2B"/>
    <w:rsid w:val="00DF3B2C"/>
    <w:rsid w:val="00DF56AA"/>
    <w:rsid w:val="00E00645"/>
    <w:rsid w:val="00E034B2"/>
    <w:rsid w:val="00E1481C"/>
    <w:rsid w:val="00E15A0A"/>
    <w:rsid w:val="00E21C4D"/>
    <w:rsid w:val="00E241D1"/>
    <w:rsid w:val="00E255C6"/>
    <w:rsid w:val="00E30979"/>
    <w:rsid w:val="00E33FAF"/>
    <w:rsid w:val="00E34FE9"/>
    <w:rsid w:val="00E3548B"/>
    <w:rsid w:val="00E41176"/>
    <w:rsid w:val="00E4665D"/>
    <w:rsid w:val="00E471C7"/>
    <w:rsid w:val="00E52DF4"/>
    <w:rsid w:val="00E548D3"/>
    <w:rsid w:val="00E64122"/>
    <w:rsid w:val="00E64549"/>
    <w:rsid w:val="00E65239"/>
    <w:rsid w:val="00E65C58"/>
    <w:rsid w:val="00E66F3D"/>
    <w:rsid w:val="00E6713F"/>
    <w:rsid w:val="00E721FC"/>
    <w:rsid w:val="00E75B26"/>
    <w:rsid w:val="00E764D4"/>
    <w:rsid w:val="00E937F3"/>
    <w:rsid w:val="00E93E3B"/>
    <w:rsid w:val="00EA04C7"/>
    <w:rsid w:val="00EB4979"/>
    <w:rsid w:val="00EC181E"/>
    <w:rsid w:val="00EC6B02"/>
    <w:rsid w:val="00EC6CDA"/>
    <w:rsid w:val="00EE19C8"/>
    <w:rsid w:val="00EF1376"/>
    <w:rsid w:val="00EF2C3C"/>
    <w:rsid w:val="00EF5FC3"/>
    <w:rsid w:val="00F04FA0"/>
    <w:rsid w:val="00F1590F"/>
    <w:rsid w:val="00F17B07"/>
    <w:rsid w:val="00F26754"/>
    <w:rsid w:val="00F30F27"/>
    <w:rsid w:val="00F3408F"/>
    <w:rsid w:val="00F355C5"/>
    <w:rsid w:val="00F477C4"/>
    <w:rsid w:val="00F5085D"/>
    <w:rsid w:val="00F521F8"/>
    <w:rsid w:val="00F52535"/>
    <w:rsid w:val="00F541F2"/>
    <w:rsid w:val="00F66628"/>
    <w:rsid w:val="00F73A14"/>
    <w:rsid w:val="00F75921"/>
    <w:rsid w:val="00F773D5"/>
    <w:rsid w:val="00F77B16"/>
    <w:rsid w:val="00F80E77"/>
    <w:rsid w:val="00F81493"/>
    <w:rsid w:val="00F815FE"/>
    <w:rsid w:val="00F82849"/>
    <w:rsid w:val="00F831A4"/>
    <w:rsid w:val="00F87166"/>
    <w:rsid w:val="00FA0A75"/>
    <w:rsid w:val="00FA1419"/>
    <w:rsid w:val="00FA30B7"/>
    <w:rsid w:val="00FA45D1"/>
    <w:rsid w:val="00FA59EB"/>
    <w:rsid w:val="00FB3805"/>
    <w:rsid w:val="00FB425B"/>
    <w:rsid w:val="00FB6476"/>
    <w:rsid w:val="00FB67CA"/>
    <w:rsid w:val="00FC11A0"/>
    <w:rsid w:val="00FC24F0"/>
    <w:rsid w:val="00FC7615"/>
    <w:rsid w:val="00FD22EA"/>
    <w:rsid w:val="00FE08DE"/>
    <w:rsid w:val="00FE6962"/>
    <w:rsid w:val="00FE7919"/>
    <w:rsid w:val="00FE7FAA"/>
    <w:rsid w:val="00FF029A"/>
    <w:rsid w:val="00FF538C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A993"/>
  <w15:docId w15:val="{D078FEC9-9E57-4B64-A193-12EB857D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6C1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723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31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3D5820"/>
    <w:pPr>
      <w:autoSpaceDE/>
      <w:autoSpaceDN/>
      <w:adjustRightInd/>
      <w:ind w:left="72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D582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302F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302F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AD665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AD6651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506EC"/>
    <w:pPr>
      <w:spacing w:after="0" w:line="240" w:lineRule="auto"/>
    </w:pPr>
    <w:rPr>
      <w:rFonts w:eastAsia="Times New Roman" w:cs="Garamon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7F5B4-6771-44E3-8C42-C952AD32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3279</Characters>
  <Application>Microsoft Office Word</Application>
  <DocSecurity>4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Jičíně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VÍCHOVÁ Lenka</dc:creator>
  <cp:lastModifiedBy>Bc. DYTRYCHOVÁ Vladimíra</cp:lastModifiedBy>
  <cp:revision>2</cp:revision>
  <cp:lastPrinted>2026-06-29T07:03:00Z</cp:lastPrinted>
  <dcterms:created xsi:type="dcterms:W3CDTF">2026-06-29T07:04:00Z</dcterms:created>
  <dcterms:modified xsi:type="dcterms:W3CDTF">2026-06-29T07:04:00Z</dcterms:modified>
</cp:coreProperties>
</file>