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39458" w14:textId="77777777" w:rsidR="005D5833" w:rsidRPr="004253A8" w:rsidRDefault="005D5833" w:rsidP="005D5833">
      <w:pPr>
        <w:pStyle w:val="Zkladntext"/>
        <w:jc w:val="both"/>
        <w:rPr>
          <w:rFonts w:ascii="Garamond" w:hAnsi="Garamond"/>
        </w:rPr>
      </w:pPr>
      <w:r w:rsidRPr="004253A8">
        <w:rPr>
          <w:rFonts w:ascii="Garamond" w:hAnsi="Garamond"/>
        </w:rPr>
        <w:t>Příloha 3</w:t>
      </w:r>
    </w:p>
    <w:p w14:paraId="1CDECCB0" w14:textId="77777777" w:rsidR="005D5833" w:rsidRPr="004253A8" w:rsidRDefault="005D5833" w:rsidP="005D5833">
      <w:pPr>
        <w:jc w:val="both"/>
        <w:rPr>
          <w:rFonts w:ascii="Garamond" w:hAnsi="Garamond"/>
          <w:b/>
          <w:sz w:val="23"/>
          <w:szCs w:val="23"/>
        </w:rPr>
      </w:pPr>
    </w:p>
    <w:p w14:paraId="2A5F31D0" w14:textId="77777777" w:rsidR="005D5833" w:rsidRPr="004253A8" w:rsidRDefault="005D5833" w:rsidP="005D5833">
      <w:pPr>
        <w:jc w:val="both"/>
        <w:rPr>
          <w:rFonts w:ascii="Garamond" w:hAnsi="Garamond"/>
          <w:b/>
          <w:sz w:val="23"/>
          <w:szCs w:val="23"/>
        </w:rPr>
      </w:pPr>
      <w:r w:rsidRPr="004253A8">
        <w:rPr>
          <w:rFonts w:ascii="Garamond" w:hAnsi="Garamond"/>
          <w:b/>
          <w:sz w:val="23"/>
          <w:szCs w:val="23"/>
        </w:rPr>
        <w:t>Informace o zpracování osobních údajů pro uchazeče</w:t>
      </w:r>
    </w:p>
    <w:p w14:paraId="2106C30B" w14:textId="77777777" w:rsidR="005D5833" w:rsidRPr="004253A8" w:rsidRDefault="005D5833" w:rsidP="005D5833">
      <w:pPr>
        <w:jc w:val="both"/>
        <w:rPr>
          <w:rFonts w:ascii="Garamond" w:hAnsi="Garamond"/>
          <w:b/>
          <w:sz w:val="23"/>
          <w:szCs w:val="23"/>
        </w:rPr>
      </w:pPr>
    </w:p>
    <w:p w14:paraId="1B75459B" w14:textId="77777777" w:rsidR="005D5833" w:rsidRPr="004253A8" w:rsidRDefault="005D5833" w:rsidP="005D5833">
      <w:pPr>
        <w:jc w:val="both"/>
        <w:rPr>
          <w:rFonts w:ascii="Garamond" w:hAnsi="Garamond"/>
          <w:noProof/>
          <w:sz w:val="23"/>
          <w:szCs w:val="23"/>
        </w:rPr>
      </w:pPr>
      <w:r w:rsidRPr="004253A8">
        <w:rPr>
          <w:rFonts w:ascii="Garamond" w:hAnsi="Garamond"/>
          <w:sz w:val="23"/>
          <w:szCs w:val="23"/>
        </w:rPr>
        <w:t>podle ustanovení čl. 13 N</w:t>
      </w:r>
      <w:r w:rsidRPr="004253A8">
        <w:rPr>
          <w:rFonts w:ascii="Garamond" w:hAnsi="Garamond"/>
          <w:noProof/>
          <w:sz w:val="23"/>
          <w:szCs w:val="23"/>
        </w:rPr>
        <w:t>ařízení Evropského parlamentu a Rady (EU) 2016/679 ze dne 27. dubna 2016 o ochraně fyzických osob v souvislosti se zpracováním osobních údajů a o volném pohybu těchto údajů a o zrušení směrnice 95/46/ES (dále jen „GDPR</w:t>
      </w:r>
      <w:r>
        <w:rPr>
          <w:rFonts w:ascii="Garamond" w:hAnsi="Garamond"/>
          <w:noProof/>
          <w:sz w:val="23"/>
          <w:szCs w:val="23"/>
        </w:rPr>
        <w:t>“</w:t>
      </w:r>
      <w:r w:rsidRPr="004253A8">
        <w:rPr>
          <w:rFonts w:ascii="Garamond" w:hAnsi="Garamond"/>
          <w:noProof/>
          <w:sz w:val="23"/>
          <w:szCs w:val="23"/>
        </w:rPr>
        <w:t>).</w:t>
      </w:r>
    </w:p>
    <w:p w14:paraId="7CFBFF28" w14:textId="77777777" w:rsidR="005D5833" w:rsidRPr="004253A8" w:rsidRDefault="005D5833" w:rsidP="005D5833">
      <w:pPr>
        <w:jc w:val="both"/>
        <w:rPr>
          <w:rFonts w:ascii="Garamond" w:hAnsi="Garamond"/>
          <w:b/>
          <w:sz w:val="23"/>
          <w:szCs w:val="23"/>
        </w:rPr>
      </w:pPr>
    </w:p>
    <w:p w14:paraId="6A78960B" w14:textId="77777777" w:rsidR="005D5833" w:rsidRPr="004253A8" w:rsidRDefault="005D5833" w:rsidP="005D5833">
      <w:pPr>
        <w:jc w:val="both"/>
        <w:rPr>
          <w:rFonts w:ascii="Garamond" w:hAnsi="Garamond"/>
          <w:b/>
          <w:noProof/>
          <w:sz w:val="23"/>
          <w:szCs w:val="23"/>
        </w:rPr>
      </w:pPr>
      <w:r w:rsidRPr="004253A8">
        <w:rPr>
          <w:rFonts w:ascii="Garamond" w:hAnsi="Garamond"/>
          <w:b/>
          <w:noProof/>
          <w:sz w:val="23"/>
          <w:szCs w:val="23"/>
        </w:rPr>
        <w:t>Kdo je správce Vašich osobních údajů a jaké jsou jeho kontaktní údaje?</w:t>
      </w:r>
    </w:p>
    <w:p w14:paraId="2F210F38" w14:textId="77777777" w:rsidR="005D5833" w:rsidRPr="004253A8" w:rsidRDefault="005D5833" w:rsidP="005D5833">
      <w:pPr>
        <w:jc w:val="both"/>
        <w:rPr>
          <w:rFonts w:ascii="Garamond" w:hAnsi="Garamond" w:cs="Arial"/>
          <w:color w:val="030303"/>
          <w:sz w:val="23"/>
          <w:szCs w:val="23"/>
        </w:rPr>
      </w:pPr>
      <w:r w:rsidRPr="004253A8">
        <w:rPr>
          <w:rFonts w:ascii="Garamond" w:hAnsi="Garamond"/>
          <w:noProof/>
          <w:sz w:val="23"/>
          <w:szCs w:val="23"/>
        </w:rPr>
        <w:t xml:space="preserve">Správcem Vašich osobních údajů je Krajský soud v Plzni se sídlem Veleslavínova 40, 306 17 Plzeň, </w:t>
      </w:r>
      <w:r w:rsidRPr="004253A8">
        <w:rPr>
          <w:rFonts w:ascii="Garamond" w:hAnsi="Garamond" w:cs="Arial"/>
          <w:color w:val="030303"/>
          <w:sz w:val="23"/>
          <w:szCs w:val="23"/>
        </w:rPr>
        <w:t>tel.: 377 868 888, ID dat. schránky: yaraba4, email: </w:t>
      </w:r>
      <w:hyperlink r:id="rId6" w:history="1">
        <w:r w:rsidRPr="004253A8">
          <w:rPr>
            <w:rStyle w:val="Hypertextovodkaz"/>
            <w:rFonts w:ascii="Garamond" w:hAnsi="Garamond" w:cs="Arial"/>
            <w:sz w:val="23"/>
            <w:szCs w:val="23"/>
          </w:rPr>
          <w:t>podatelna@ksoud.plz.justice.cz</w:t>
        </w:r>
      </w:hyperlink>
      <w:r w:rsidRPr="004253A8">
        <w:rPr>
          <w:rFonts w:ascii="Garamond" w:hAnsi="Garamond" w:cs="Arial"/>
          <w:sz w:val="23"/>
          <w:szCs w:val="23"/>
        </w:rPr>
        <w:t>.</w:t>
      </w:r>
      <w:r w:rsidRPr="004253A8">
        <w:rPr>
          <w:rFonts w:ascii="Garamond" w:hAnsi="Garamond" w:cs="Arial"/>
          <w:color w:val="030303"/>
          <w:sz w:val="23"/>
          <w:szCs w:val="23"/>
        </w:rPr>
        <w:t xml:space="preserve"> </w:t>
      </w:r>
    </w:p>
    <w:p w14:paraId="2251AE6A" w14:textId="77777777" w:rsidR="005D5833" w:rsidRPr="004253A8" w:rsidRDefault="005D5833" w:rsidP="005D5833">
      <w:pPr>
        <w:jc w:val="both"/>
        <w:rPr>
          <w:rFonts w:ascii="Garamond" w:hAnsi="Garamond" w:cs="Arial"/>
          <w:color w:val="030303"/>
          <w:sz w:val="23"/>
          <w:szCs w:val="23"/>
        </w:rPr>
      </w:pPr>
    </w:p>
    <w:p w14:paraId="329CCE88" w14:textId="77777777" w:rsidR="005D5833" w:rsidRPr="004253A8" w:rsidRDefault="005D5833" w:rsidP="005D5833">
      <w:pPr>
        <w:jc w:val="both"/>
        <w:rPr>
          <w:rFonts w:ascii="Garamond" w:hAnsi="Garamond" w:cs="Arial"/>
          <w:b/>
          <w:color w:val="030303"/>
          <w:sz w:val="23"/>
          <w:szCs w:val="23"/>
        </w:rPr>
      </w:pPr>
      <w:r w:rsidRPr="004253A8">
        <w:rPr>
          <w:rFonts w:ascii="Garamond" w:hAnsi="Garamond" w:cs="Arial"/>
          <w:b/>
          <w:color w:val="030303"/>
          <w:sz w:val="23"/>
          <w:szCs w:val="23"/>
        </w:rPr>
        <w:t>Kdo je pověřencem pro ochranu osobních údajů?</w:t>
      </w:r>
    </w:p>
    <w:p w14:paraId="44AC0FD2" w14:textId="77777777" w:rsidR="005D5833" w:rsidRPr="004253A8" w:rsidRDefault="005D5833" w:rsidP="005D5833">
      <w:pPr>
        <w:jc w:val="both"/>
        <w:rPr>
          <w:rFonts w:ascii="Garamond" w:hAnsi="Garamond"/>
          <w:color w:val="030303"/>
          <w:sz w:val="23"/>
          <w:szCs w:val="23"/>
        </w:rPr>
      </w:pPr>
      <w:r w:rsidRPr="004253A8">
        <w:rPr>
          <w:rFonts w:ascii="Garamond" w:hAnsi="Garamond"/>
          <w:color w:val="030303"/>
          <w:sz w:val="23"/>
          <w:szCs w:val="23"/>
        </w:rPr>
        <w:t xml:space="preserve">Funkci pověřence pro ochranu osobních údajů vykonává Mgr. Jan Panoš, státní zaměstnanec Ministerstva spravedlnosti, tel: +420 221 997 476, e-mail: </w:t>
      </w:r>
      <w:hyperlink r:id="rId7" w:history="1">
        <w:r w:rsidRPr="004253A8">
          <w:rPr>
            <w:rStyle w:val="Hypertextovodkaz"/>
            <w:rFonts w:ascii="Garamond" w:hAnsi="Garamond"/>
            <w:sz w:val="23"/>
            <w:szCs w:val="23"/>
          </w:rPr>
          <w:t>poverenec@msp.justice.cz</w:t>
        </w:r>
      </w:hyperlink>
      <w:r w:rsidRPr="004253A8">
        <w:rPr>
          <w:rFonts w:ascii="Garamond" w:hAnsi="Garamond"/>
          <w:sz w:val="23"/>
          <w:szCs w:val="23"/>
        </w:rPr>
        <w:t>.</w:t>
      </w:r>
    </w:p>
    <w:p w14:paraId="17E7D205" w14:textId="77777777" w:rsidR="005D5833" w:rsidRPr="004253A8" w:rsidRDefault="005D5833" w:rsidP="005D5833">
      <w:pPr>
        <w:jc w:val="both"/>
        <w:rPr>
          <w:rFonts w:ascii="Garamond" w:hAnsi="Garamond"/>
          <w:noProof/>
          <w:sz w:val="23"/>
          <w:szCs w:val="23"/>
        </w:rPr>
      </w:pPr>
    </w:p>
    <w:p w14:paraId="3370BE6B" w14:textId="77777777" w:rsidR="005D5833" w:rsidRPr="004253A8" w:rsidRDefault="005D5833" w:rsidP="005D5833">
      <w:pPr>
        <w:rPr>
          <w:rFonts w:ascii="Garamond" w:hAnsi="Garamond"/>
          <w:b/>
          <w:sz w:val="23"/>
          <w:szCs w:val="23"/>
        </w:rPr>
      </w:pPr>
      <w:r w:rsidRPr="004253A8">
        <w:rPr>
          <w:rFonts w:ascii="Garamond" w:hAnsi="Garamond"/>
          <w:b/>
          <w:sz w:val="23"/>
          <w:szCs w:val="23"/>
        </w:rPr>
        <w:t>Jaké osobní údaje shromažďujeme?</w:t>
      </w:r>
    </w:p>
    <w:p w14:paraId="0745D5FB" w14:textId="77777777" w:rsidR="005D5833" w:rsidRPr="004253A8" w:rsidRDefault="005D5833" w:rsidP="005D5833">
      <w:pPr>
        <w:jc w:val="both"/>
        <w:rPr>
          <w:rFonts w:ascii="Garamond" w:hAnsi="Garamond"/>
          <w:sz w:val="23"/>
          <w:szCs w:val="23"/>
        </w:rPr>
      </w:pPr>
      <w:r w:rsidRPr="004253A8">
        <w:rPr>
          <w:rFonts w:ascii="Garamond" w:hAnsi="Garamond"/>
          <w:sz w:val="23"/>
          <w:szCs w:val="23"/>
        </w:rPr>
        <w:t>Shromažďujeme osobní údaje, které jste nám poskytl/a v rámci přihlášky, životopisu či dalších dokladů zaslaných v rámci vyhlášeného výběrového řízení.</w:t>
      </w:r>
    </w:p>
    <w:p w14:paraId="1D2EC01F" w14:textId="77777777" w:rsidR="005D5833" w:rsidRPr="004253A8" w:rsidRDefault="005D5833" w:rsidP="005D5833">
      <w:pPr>
        <w:jc w:val="both"/>
        <w:rPr>
          <w:rFonts w:ascii="Garamond" w:hAnsi="Garamond"/>
          <w:sz w:val="23"/>
          <w:szCs w:val="23"/>
        </w:rPr>
      </w:pPr>
    </w:p>
    <w:p w14:paraId="258D391C" w14:textId="77777777" w:rsidR="005D5833" w:rsidRPr="004253A8" w:rsidRDefault="005D5833" w:rsidP="005D5833">
      <w:pPr>
        <w:jc w:val="both"/>
        <w:rPr>
          <w:rFonts w:ascii="Garamond" w:hAnsi="Garamond"/>
          <w:b/>
          <w:sz w:val="23"/>
          <w:szCs w:val="23"/>
        </w:rPr>
      </w:pPr>
      <w:r w:rsidRPr="004253A8">
        <w:rPr>
          <w:rFonts w:ascii="Garamond" w:hAnsi="Garamond"/>
          <w:b/>
          <w:sz w:val="23"/>
          <w:szCs w:val="23"/>
        </w:rPr>
        <w:t xml:space="preserve">K jakému účelu Vaše osobní údaje potřebujeme? </w:t>
      </w:r>
    </w:p>
    <w:p w14:paraId="35D4A477" w14:textId="77777777" w:rsidR="005D5833" w:rsidRPr="004253A8" w:rsidRDefault="005D5833" w:rsidP="005D5833">
      <w:pPr>
        <w:jc w:val="both"/>
        <w:rPr>
          <w:rFonts w:ascii="Garamond" w:hAnsi="Garamond"/>
          <w:sz w:val="23"/>
          <w:szCs w:val="23"/>
        </w:rPr>
      </w:pPr>
      <w:r w:rsidRPr="004253A8">
        <w:rPr>
          <w:rFonts w:ascii="Garamond" w:hAnsi="Garamond"/>
          <w:sz w:val="23"/>
          <w:szCs w:val="23"/>
        </w:rPr>
        <w:t>Osobní údaje, které jste nám poskytl/a v přihlášce, v životopisu a v dalších Vámi předložených dokladech a které se vztahují k průběhu vyhlášeného výběrového řízení, zpracováváme za účelem plnění právních povinností při výběru justičního kandidáta dle hlavy II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ve znění pozdějších předpisů (dále jen „vyhláška“).</w:t>
      </w:r>
    </w:p>
    <w:p w14:paraId="39B63309" w14:textId="77777777" w:rsidR="005D5833" w:rsidRPr="004253A8" w:rsidRDefault="005D5833" w:rsidP="005D5833">
      <w:pPr>
        <w:jc w:val="both"/>
        <w:rPr>
          <w:rFonts w:ascii="Garamond" w:hAnsi="Garamond"/>
          <w:sz w:val="23"/>
          <w:szCs w:val="23"/>
        </w:rPr>
      </w:pPr>
    </w:p>
    <w:p w14:paraId="1DD0B6E4" w14:textId="77777777" w:rsidR="005D5833" w:rsidRPr="004253A8" w:rsidRDefault="005D5833" w:rsidP="005D5833">
      <w:pPr>
        <w:jc w:val="both"/>
        <w:rPr>
          <w:rFonts w:ascii="Garamond" w:hAnsi="Garamond"/>
          <w:b/>
          <w:sz w:val="23"/>
          <w:szCs w:val="23"/>
        </w:rPr>
      </w:pPr>
      <w:r w:rsidRPr="004253A8">
        <w:rPr>
          <w:rFonts w:ascii="Garamond" w:hAnsi="Garamond"/>
          <w:b/>
          <w:sz w:val="23"/>
          <w:szCs w:val="23"/>
        </w:rPr>
        <w:t>Jaký je právní titul tohoto zpracování?</w:t>
      </w:r>
    </w:p>
    <w:p w14:paraId="6B04FB67" w14:textId="77777777" w:rsidR="005D5833" w:rsidRPr="004253A8" w:rsidRDefault="005D5833" w:rsidP="005D5833">
      <w:pPr>
        <w:jc w:val="both"/>
        <w:rPr>
          <w:rFonts w:ascii="Garamond" w:hAnsi="Garamond"/>
          <w:sz w:val="23"/>
          <w:szCs w:val="23"/>
        </w:rPr>
      </w:pPr>
      <w:r w:rsidRPr="004253A8">
        <w:rPr>
          <w:rFonts w:ascii="Garamond" w:hAnsi="Garamond"/>
          <w:sz w:val="23"/>
          <w:szCs w:val="23"/>
        </w:rPr>
        <w:t>Vaše osobní údaje jsou zpracovávány na základě právního titulu plnění právní povinnosti, která se na správce osobních údajů vztahuje podle Hlavy II vyhlášky, a zpracování je nezbytné pro splnění úkolu prováděného při výkonu veřejné moci (čl. 6 odst. 1 písm. c) a e) GDPR ve spojení s § 5 zákona č.</w:t>
      </w:r>
      <w:r>
        <w:rPr>
          <w:rFonts w:ascii="Garamond" w:hAnsi="Garamond"/>
          <w:sz w:val="23"/>
          <w:szCs w:val="23"/>
        </w:rPr>
        <w:t> </w:t>
      </w:r>
      <w:r w:rsidRPr="004253A8">
        <w:rPr>
          <w:rFonts w:ascii="Garamond" w:hAnsi="Garamond"/>
          <w:sz w:val="23"/>
          <w:szCs w:val="23"/>
        </w:rPr>
        <w:t>110/2019 Sb., o zpracování osobních údajů.</w:t>
      </w:r>
    </w:p>
    <w:p w14:paraId="392D8F8F" w14:textId="77777777" w:rsidR="005D5833" w:rsidRPr="004253A8" w:rsidRDefault="005D5833" w:rsidP="005D5833">
      <w:pPr>
        <w:jc w:val="both"/>
        <w:rPr>
          <w:rFonts w:ascii="Garamond" w:hAnsi="Garamond"/>
          <w:sz w:val="23"/>
          <w:szCs w:val="23"/>
        </w:rPr>
      </w:pPr>
    </w:p>
    <w:p w14:paraId="23E94594" w14:textId="77777777" w:rsidR="005D5833" w:rsidRPr="004253A8" w:rsidRDefault="005D5833" w:rsidP="005D5833">
      <w:pPr>
        <w:jc w:val="both"/>
        <w:rPr>
          <w:rFonts w:ascii="Garamond" w:hAnsi="Garamond"/>
          <w:b/>
          <w:sz w:val="23"/>
          <w:szCs w:val="23"/>
        </w:rPr>
      </w:pPr>
      <w:r w:rsidRPr="004253A8">
        <w:rPr>
          <w:rFonts w:ascii="Garamond" w:hAnsi="Garamond"/>
          <w:b/>
          <w:sz w:val="23"/>
          <w:szCs w:val="23"/>
        </w:rPr>
        <w:t>Jak zpracováváme Vaše osobní údaje?</w:t>
      </w:r>
    </w:p>
    <w:p w14:paraId="471F166E" w14:textId="77777777" w:rsidR="005D5833" w:rsidRPr="004253A8" w:rsidRDefault="005D5833" w:rsidP="005D5833">
      <w:pPr>
        <w:jc w:val="both"/>
        <w:rPr>
          <w:rFonts w:ascii="Garamond" w:hAnsi="Garamond"/>
          <w:sz w:val="23"/>
          <w:szCs w:val="23"/>
        </w:rPr>
      </w:pPr>
      <w:r w:rsidRPr="004253A8">
        <w:rPr>
          <w:rFonts w:ascii="Garamond" w:hAnsi="Garamond"/>
          <w:sz w:val="23"/>
          <w:szCs w:val="23"/>
        </w:rPr>
        <w:t>Pro účely výběrového řízení jsou Vaše osobní údaje zpracovávány v analogové formě v samostatném spisu.</w:t>
      </w:r>
    </w:p>
    <w:p w14:paraId="0EAC67BC" w14:textId="77777777" w:rsidR="005D5833" w:rsidRPr="004253A8" w:rsidRDefault="005D5833" w:rsidP="005D5833">
      <w:pPr>
        <w:jc w:val="both"/>
        <w:rPr>
          <w:rFonts w:ascii="Garamond" w:hAnsi="Garamond"/>
          <w:sz w:val="23"/>
          <w:szCs w:val="23"/>
        </w:rPr>
      </w:pPr>
    </w:p>
    <w:p w14:paraId="07144EBF" w14:textId="77777777" w:rsidR="005D5833" w:rsidRPr="004253A8" w:rsidRDefault="005D5833" w:rsidP="005D5833">
      <w:pPr>
        <w:jc w:val="both"/>
        <w:rPr>
          <w:rFonts w:ascii="Garamond" w:hAnsi="Garamond"/>
          <w:b/>
          <w:sz w:val="23"/>
          <w:szCs w:val="23"/>
        </w:rPr>
      </w:pPr>
      <w:r w:rsidRPr="004253A8">
        <w:rPr>
          <w:rFonts w:ascii="Garamond" w:hAnsi="Garamond"/>
          <w:b/>
          <w:sz w:val="23"/>
          <w:szCs w:val="23"/>
        </w:rPr>
        <w:t xml:space="preserve">Komu mohou být Vaše osobní údaje předány? </w:t>
      </w:r>
    </w:p>
    <w:p w14:paraId="311DB8C0" w14:textId="77777777" w:rsidR="005D5833" w:rsidRPr="004253A8" w:rsidRDefault="005D5833" w:rsidP="005D5833">
      <w:pPr>
        <w:jc w:val="both"/>
        <w:rPr>
          <w:rFonts w:ascii="Garamond" w:hAnsi="Garamond"/>
          <w:sz w:val="23"/>
          <w:szCs w:val="23"/>
        </w:rPr>
      </w:pPr>
      <w:r w:rsidRPr="004253A8">
        <w:rPr>
          <w:rFonts w:ascii="Garamond" w:hAnsi="Garamond"/>
          <w:sz w:val="23"/>
          <w:szCs w:val="23"/>
        </w:rPr>
        <w:t>Vaše osobní údaje jsou předávány členům výběrové komise, Justiční akademii za účelem realizace písemného testu a psychologicko-diagnostického vyšetření a zaměstnancům Krajského soudu v Plzni a Justiční akademie podílející</w:t>
      </w:r>
      <w:r>
        <w:rPr>
          <w:rFonts w:ascii="Garamond" w:hAnsi="Garamond"/>
          <w:sz w:val="23"/>
          <w:szCs w:val="23"/>
        </w:rPr>
        <w:t>m</w:t>
      </w:r>
      <w:r w:rsidRPr="004253A8">
        <w:rPr>
          <w:rFonts w:ascii="Garamond" w:hAnsi="Garamond"/>
          <w:sz w:val="23"/>
          <w:szCs w:val="23"/>
        </w:rPr>
        <w:t xml:space="preserve"> se na zpracování podkladů pro výběr funkce justičních kandidátů.</w:t>
      </w:r>
    </w:p>
    <w:p w14:paraId="5C455C8A" w14:textId="77777777" w:rsidR="005D5833" w:rsidRPr="004253A8" w:rsidRDefault="005D5833" w:rsidP="005D5833">
      <w:pPr>
        <w:jc w:val="both"/>
        <w:rPr>
          <w:rFonts w:ascii="Garamond" w:hAnsi="Garamond"/>
          <w:sz w:val="23"/>
          <w:szCs w:val="23"/>
        </w:rPr>
      </w:pPr>
    </w:p>
    <w:p w14:paraId="6BFBFC36" w14:textId="77777777" w:rsidR="005D5833" w:rsidRPr="004253A8" w:rsidRDefault="005D5833" w:rsidP="005D5833">
      <w:pPr>
        <w:rPr>
          <w:rFonts w:ascii="Garamond" w:hAnsi="Garamond"/>
          <w:b/>
          <w:sz w:val="23"/>
          <w:szCs w:val="23"/>
        </w:rPr>
      </w:pPr>
      <w:r w:rsidRPr="004253A8">
        <w:rPr>
          <w:rFonts w:ascii="Garamond" w:hAnsi="Garamond"/>
          <w:b/>
          <w:sz w:val="23"/>
          <w:szCs w:val="23"/>
        </w:rPr>
        <w:t>Jak dlouho uchováváme Vaše osobní údaje?</w:t>
      </w:r>
    </w:p>
    <w:p w14:paraId="3D079AE7" w14:textId="77777777" w:rsidR="005D5833" w:rsidRPr="004253A8" w:rsidRDefault="005D5833" w:rsidP="005D5833">
      <w:pPr>
        <w:jc w:val="both"/>
        <w:rPr>
          <w:rFonts w:ascii="Garamond" w:hAnsi="Garamond"/>
          <w:sz w:val="23"/>
          <w:szCs w:val="23"/>
        </w:rPr>
      </w:pPr>
      <w:r w:rsidRPr="004253A8">
        <w:rPr>
          <w:rFonts w:ascii="Garamond" w:hAnsi="Garamond"/>
          <w:sz w:val="23"/>
          <w:szCs w:val="23"/>
        </w:rPr>
        <w:t>Údaje o průběhu výběrového řízení, které obsahují osobní údaje v rozsahu daném vyhláškou, se uchovávají po dobu 70 let v souladu s § 22 odst. 2 vyhlášky.</w:t>
      </w:r>
    </w:p>
    <w:p w14:paraId="67CE7059" w14:textId="77777777" w:rsidR="005D5833" w:rsidRPr="004253A8" w:rsidRDefault="005D5833" w:rsidP="005D5833">
      <w:pPr>
        <w:jc w:val="both"/>
        <w:rPr>
          <w:rFonts w:ascii="Garamond" w:hAnsi="Garamond"/>
          <w:sz w:val="23"/>
          <w:szCs w:val="23"/>
        </w:rPr>
      </w:pPr>
    </w:p>
    <w:p w14:paraId="75B8FDC4" w14:textId="77777777" w:rsidR="005D5833" w:rsidRPr="004253A8" w:rsidRDefault="005D5833" w:rsidP="005D5833">
      <w:pPr>
        <w:jc w:val="both"/>
        <w:rPr>
          <w:rFonts w:ascii="Garamond" w:hAnsi="Garamond"/>
          <w:sz w:val="23"/>
          <w:szCs w:val="23"/>
        </w:rPr>
      </w:pPr>
      <w:r w:rsidRPr="004253A8">
        <w:rPr>
          <w:rFonts w:ascii="Garamond" w:hAnsi="Garamond"/>
          <w:b/>
          <w:sz w:val="23"/>
          <w:szCs w:val="23"/>
        </w:rPr>
        <w:t>Jsou Vaše osobní údaje předávány do zahraničí</w:t>
      </w:r>
      <w:r w:rsidRPr="004253A8">
        <w:rPr>
          <w:rFonts w:ascii="Garamond" w:hAnsi="Garamond"/>
          <w:sz w:val="23"/>
          <w:szCs w:val="23"/>
        </w:rPr>
        <w:t xml:space="preserve"> (</w:t>
      </w:r>
      <w:r w:rsidRPr="004253A8">
        <w:rPr>
          <w:rFonts w:ascii="Garamond" w:hAnsi="Garamond"/>
          <w:b/>
          <w:sz w:val="23"/>
          <w:szCs w:val="23"/>
        </w:rPr>
        <w:t>státy mimo EU a mezinárodní organizace)?</w:t>
      </w:r>
    </w:p>
    <w:p w14:paraId="54EC3692" w14:textId="77777777" w:rsidR="005D5833" w:rsidRPr="004253A8" w:rsidRDefault="005D5833" w:rsidP="005D5833">
      <w:pPr>
        <w:jc w:val="both"/>
        <w:rPr>
          <w:rFonts w:ascii="Garamond" w:hAnsi="Garamond"/>
          <w:sz w:val="23"/>
          <w:szCs w:val="23"/>
        </w:rPr>
      </w:pPr>
      <w:r w:rsidRPr="004253A8">
        <w:rPr>
          <w:rFonts w:ascii="Garamond" w:hAnsi="Garamond"/>
          <w:sz w:val="23"/>
          <w:szCs w:val="23"/>
        </w:rPr>
        <w:t>Vaše osobní údaje nejsou předávány do zahraničí.</w:t>
      </w:r>
    </w:p>
    <w:p w14:paraId="04F66E50" w14:textId="77777777" w:rsidR="005D5833" w:rsidRDefault="005D5833" w:rsidP="005D5833">
      <w:pPr>
        <w:jc w:val="both"/>
        <w:rPr>
          <w:rFonts w:ascii="Garamond" w:hAnsi="Garamond"/>
          <w:sz w:val="23"/>
          <w:szCs w:val="23"/>
        </w:rPr>
      </w:pPr>
    </w:p>
    <w:p w14:paraId="7CF29C6B" w14:textId="77777777" w:rsidR="005D5833" w:rsidRPr="004253A8" w:rsidRDefault="005D5833" w:rsidP="005D5833">
      <w:pPr>
        <w:jc w:val="both"/>
        <w:rPr>
          <w:rFonts w:ascii="Garamond" w:hAnsi="Garamond"/>
          <w:sz w:val="23"/>
          <w:szCs w:val="23"/>
        </w:rPr>
      </w:pPr>
    </w:p>
    <w:p w14:paraId="0267BF45" w14:textId="77777777" w:rsidR="005D5833" w:rsidRPr="004253A8" w:rsidRDefault="005D5833" w:rsidP="005D5833">
      <w:pPr>
        <w:rPr>
          <w:rFonts w:ascii="Garamond" w:hAnsi="Garamond"/>
          <w:b/>
          <w:sz w:val="23"/>
          <w:szCs w:val="23"/>
        </w:rPr>
      </w:pPr>
      <w:r w:rsidRPr="004253A8">
        <w:rPr>
          <w:rFonts w:ascii="Garamond" w:hAnsi="Garamond"/>
          <w:b/>
          <w:sz w:val="23"/>
          <w:szCs w:val="23"/>
        </w:rPr>
        <w:t xml:space="preserve">Jaká jsou Vaše práva a povinnosti? </w:t>
      </w:r>
    </w:p>
    <w:p w14:paraId="61215A0F" w14:textId="77777777" w:rsidR="005D5833" w:rsidRPr="004253A8" w:rsidRDefault="005D5833" w:rsidP="005D5833">
      <w:pPr>
        <w:jc w:val="both"/>
        <w:rPr>
          <w:rFonts w:ascii="Garamond" w:hAnsi="Garamond"/>
          <w:sz w:val="23"/>
          <w:szCs w:val="23"/>
        </w:rPr>
      </w:pPr>
      <w:r w:rsidRPr="004253A8">
        <w:rPr>
          <w:rFonts w:ascii="Garamond" w:hAnsi="Garamond"/>
          <w:sz w:val="23"/>
          <w:szCs w:val="23"/>
        </w:rPr>
        <w:t xml:space="preserve">V souladu se zpracováním osobních údajů Krajským soudem v Plzni můžete uplatnit následující práva: </w:t>
      </w:r>
    </w:p>
    <w:p w14:paraId="5788E0CB" w14:textId="77777777" w:rsidR="005D5833" w:rsidRPr="004253A8" w:rsidRDefault="005D5833" w:rsidP="005D5833">
      <w:pPr>
        <w:autoSpaceDE w:val="0"/>
        <w:autoSpaceDN w:val="0"/>
        <w:adjustRightInd w:val="0"/>
        <w:jc w:val="both"/>
        <w:rPr>
          <w:rFonts w:ascii="Garamond" w:hAnsi="Garamond" w:cs="Arial"/>
          <w:sz w:val="23"/>
          <w:szCs w:val="23"/>
        </w:rPr>
      </w:pPr>
      <w:r w:rsidRPr="004253A8">
        <w:rPr>
          <w:rFonts w:ascii="Garamond" w:hAnsi="Garamond" w:cs="Arial"/>
          <w:sz w:val="23"/>
          <w:szCs w:val="23"/>
        </w:rPr>
        <w:lastRenderedPageBreak/>
        <w:t>a) právo na přístup k osobním údajům (čl. 15 GDPR)</w:t>
      </w:r>
    </w:p>
    <w:p w14:paraId="3924B971" w14:textId="77777777" w:rsidR="005D5833" w:rsidRPr="004253A8" w:rsidRDefault="005D5833" w:rsidP="005D5833">
      <w:pPr>
        <w:autoSpaceDE w:val="0"/>
        <w:autoSpaceDN w:val="0"/>
        <w:adjustRightInd w:val="0"/>
        <w:jc w:val="both"/>
        <w:rPr>
          <w:rFonts w:ascii="Garamond" w:hAnsi="Garamond" w:cs="Arial"/>
          <w:sz w:val="23"/>
          <w:szCs w:val="23"/>
        </w:rPr>
      </w:pPr>
      <w:r w:rsidRPr="004253A8">
        <w:rPr>
          <w:rFonts w:ascii="Garamond" w:hAnsi="Garamond" w:cs="Arial"/>
          <w:sz w:val="23"/>
          <w:szCs w:val="23"/>
        </w:rPr>
        <w:t>b) právo na opravu – doplnění (čl. 16 GDPR)</w:t>
      </w:r>
    </w:p>
    <w:p w14:paraId="50EAFAE4" w14:textId="77777777" w:rsidR="005D5833" w:rsidRPr="004253A8" w:rsidRDefault="005D5833" w:rsidP="005D5833">
      <w:pPr>
        <w:autoSpaceDE w:val="0"/>
        <w:autoSpaceDN w:val="0"/>
        <w:adjustRightInd w:val="0"/>
        <w:jc w:val="both"/>
        <w:rPr>
          <w:rFonts w:ascii="Garamond" w:hAnsi="Garamond" w:cs="Arial"/>
          <w:sz w:val="23"/>
          <w:szCs w:val="23"/>
        </w:rPr>
      </w:pPr>
      <w:r w:rsidRPr="004253A8">
        <w:rPr>
          <w:rFonts w:ascii="Garamond" w:hAnsi="Garamond" w:cs="Arial"/>
          <w:sz w:val="23"/>
          <w:szCs w:val="23"/>
        </w:rPr>
        <w:t>c) právo na výmaz (čl. 17 GDPR)</w:t>
      </w:r>
    </w:p>
    <w:p w14:paraId="61A7EAAC" w14:textId="77777777" w:rsidR="005D5833" w:rsidRPr="004253A8" w:rsidRDefault="005D5833" w:rsidP="005D5833">
      <w:pPr>
        <w:autoSpaceDE w:val="0"/>
        <w:autoSpaceDN w:val="0"/>
        <w:adjustRightInd w:val="0"/>
        <w:jc w:val="both"/>
        <w:rPr>
          <w:rFonts w:ascii="Garamond" w:hAnsi="Garamond" w:cs="Arial"/>
          <w:sz w:val="23"/>
          <w:szCs w:val="23"/>
        </w:rPr>
      </w:pPr>
      <w:r w:rsidRPr="004253A8">
        <w:rPr>
          <w:rFonts w:ascii="Garamond" w:hAnsi="Garamond" w:cs="Arial"/>
          <w:sz w:val="23"/>
          <w:szCs w:val="23"/>
        </w:rPr>
        <w:t>d) právo na omezení zpracování (čl. 18 GDPR)</w:t>
      </w:r>
    </w:p>
    <w:p w14:paraId="01E2AD44" w14:textId="77777777" w:rsidR="005D5833" w:rsidRPr="004253A8" w:rsidRDefault="005D5833" w:rsidP="005D5833">
      <w:pPr>
        <w:autoSpaceDE w:val="0"/>
        <w:autoSpaceDN w:val="0"/>
        <w:adjustRightInd w:val="0"/>
        <w:jc w:val="both"/>
        <w:rPr>
          <w:rFonts w:ascii="Garamond" w:hAnsi="Garamond" w:cs="Arial"/>
          <w:sz w:val="23"/>
          <w:szCs w:val="23"/>
        </w:rPr>
      </w:pPr>
      <w:r w:rsidRPr="004253A8">
        <w:rPr>
          <w:rFonts w:ascii="Garamond" w:hAnsi="Garamond" w:cs="Arial"/>
          <w:sz w:val="23"/>
          <w:szCs w:val="23"/>
        </w:rPr>
        <w:t>e) právo podat stížnost u dozorového úřadu (čl. 77 GDPR)</w:t>
      </w:r>
    </w:p>
    <w:p w14:paraId="701DC8F1" w14:textId="77777777" w:rsidR="005D5833" w:rsidRPr="004253A8" w:rsidRDefault="005D5833" w:rsidP="005D5833">
      <w:pPr>
        <w:autoSpaceDE w:val="0"/>
        <w:autoSpaceDN w:val="0"/>
        <w:adjustRightInd w:val="0"/>
        <w:jc w:val="both"/>
        <w:rPr>
          <w:rFonts w:ascii="Garamond" w:hAnsi="Garamond" w:cs="Arial"/>
          <w:sz w:val="23"/>
          <w:szCs w:val="23"/>
        </w:rPr>
      </w:pPr>
    </w:p>
    <w:p w14:paraId="41B2AB15" w14:textId="77777777" w:rsidR="005D5833" w:rsidRPr="004253A8" w:rsidRDefault="005D5833" w:rsidP="005D5833">
      <w:pPr>
        <w:autoSpaceDE w:val="0"/>
        <w:autoSpaceDN w:val="0"/>
        <w:adjustRightInd w:val="0"/>
        <w:jc w:val="both"/>
        <w:rPr>
          <w:rFonts w:ascii="Garamond" w:hAnsi="Garamond" w:cs="Arial"/>
          <w:sz w:val="23"/>
          <w:szCs w:val="23"/>
        </w:rPr>
      </w:pPr>
      <w:r w:rsidRPr="004253A8">
        <w:rPr>
          <w:rFonts w:ascii="Garamond" w:hAnsi="Garamond" w:cs="Arial"/>
          <w:sz w:val="23"/>
          <w:szCs w:val="23"/>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7E5A13D3" w14:textId="77777777" w:rsidR="005D5833" w:rsidRPr="004253A8" w:rsidRDefault="005D5833" w:rsidP="005D5833">
      <w:pPr>
        <w:autoSpaceDE w:val="0"/>
        <w:autoSpaceDN w:val="0"/>
        <w:adjustRightInd w:val="0"/>
        <w:jc w:val="both"/>
        <w:rPr>
          <w:rFonts w:ascii="Garamond" w:hAnsi="Garamond" w:cs="Arial"/>
          <w:sz w:val="23"/>
          <w:szCs w:val="23"/>
        </w:rPr>
      </w:pPr>
    </w:p>
    <w:p w14:paraId="60B785A1" w14:textId="77777777" w:rsidR="005D5833" w:rsidRPr="004253A8" w:rsidRDefault="005D5833" w:rsidP="005D5833">
      <w:pPr>
        <w:autoSpaceDE w:val="0"/>
        <w:autoSpaceDN w:val="0"/>
        <w:adjustRightInd w:val="0"/>
        <w:jc w:val="both"/>
        <w:rPr>
          <w:rFonts w:ascii="Garamond" w:hAnsi="Garamond" w:cs="Arial"/>
          <w:sz w:val="23"/>
          <w:szCs w:val="23"/>
        </w:rPr>
      </w:pPr>
      <w:r w:rsidRPr="004253A8">
        <w:rPr>
          <w:rFonts w:ascii="Garamond" w:hAnsi="Garamond" w:cs="Arial"/>
          <w:sz w:val="23"/>
          <w:szCs w:val="23"/>
        </w:rPr>
        <w:t>Potvrzuji, že jsem se seznámil/a s výše uvedenou informací a beru na vědomí, že po skončení výběrového řízení mi budou listiny obsahující osobní údaje vydány pouze na písemnou žádost a že s nevyžádanými osobními údaji bude Krajským soudem v Plzni naloženo v souladu s platnými právními předpisy.</w:t>
      </w:r>
    </w:p>
    <w:p w14:paraId="7B8E549D" w14:textId="77777777" w:rsidR="005D5833" w:rsidRPr="004253A8" w:rsidRDefault="005D5833" w:rsidP="005D5833">
      <w:pPr>
        <w:autoSpaceDE w:val="0"/>
        <w:autoSpaceDN w:val="0"/>
        <w:adjustRightInd w:val="0"/>
        <w:jc w:val="both"/>
        <w:rPr>
          <w:rFonts w:ascii="Garamond" w:hAnsi="Garamond" w:cs="Arial"/>
          <w:sz w:val="23"/>
          <w:szCs w:val="23"/>
        </w:rPr>
      </w:pPr>
    </w:p>
    <w:p w14:paraId="1E511727" w14:textId="77777777" w:rsidR="005D5833" w:rsidRPr="004253A8" w:rsidRDefault="005D5833" w:rsidP="005D5833">
      <w:pPr>
        <w:autoSpaceDE w:val="0"/>
        <w:autoSpaceDN w:val="0"/>
        <w:adjustRightInd w:val="0"/>
        <w:jc w:val="both"/>
        <w:rPr>
          <w:rFonts w:ascii="Garamond" w:hAnsi="Garamond" w:cs="Arial"/>
          <w:sz w:val="23"/>
          <w:szCs w:val="23"/>
        </w:rPr>
      </w:pPr>
    </w:p>
    <w:p w14:paraId="27F2006C" w14:textId="77777777" w:rsidR="005D5833" w:rsidRPr="004253A8" w:rsidRDefault="005D5833" w:rsidP="005D5833">
      <w:pPr>
        <w:autoSpaceDE w:val="0"/>
        <w:autoSpaceDN w:val="0"/>
        <w:adjustRightInd w:val="0"/>
        <w:jc w:val="both"/>
        <w:rPr>
          <w:rFonts w:ascii="Garamond" w:hAnsi="Garamond" w:cs="Arial"/>
          <w:sz w:val="23"/>
          <w:szCs w:val="23"/>
        </w:rPr>
      </w:pPr>
    </w:p>
    <w:p w14:paraId="0A06ED21" w14:textId="77777777" w:rsidR="005D5833" w:rsidRPr="004253A8" w:rsidRDefault="005D5833" w:rsidP="005D5833">
      <w:pPr>
        <w:autoSpaceDE w:val="0"/>
        <w:autoSpaceDN w:val="0"/>
        <w:adjustRightInd w:val="0"/>
        <w:jc w:val="both"/>
        <w:rPr>
          <w:rFonts w:ascii="Garamond" w:hAnsi="Garamond" w:cs="Arial"/>
          <w:sz w:val="23"/>
          <w:szCs w:val="23"/>
        </w:rPr>
      </w:pPr>
      <w:r w:rsidRPr="004253A8">
        <w:rPr>
          <w:rFonts w:ascii="Garamond" w:hAnsi="Garamond" w:cs="Arial"/>
          <w:sz w:val="23"/>
          <w:szCs w:val="23"/>
        </w:rPr>
        <w:t>V…………….………. dne…………………………</w:t>
      </w:r>
    </w:p>
    <w:p w14:paraId="46C3BFD0" w14:textId="77777777" w:rsidR="005D5833" w:rsidRPr="004253A8" w:rsidRDefault="005D5833" w:rsidP="005D5833">
      <w:pPr>
        <w:autoSpaceDE w:val="0"/>
        <w:autoSpaceDN w:val="0"/>
        <w:adjustRightInd w:val="0"/>
        <w:jc w:val="both"/>
        <w:rPr>
          <w:rFonts w:ascii="Garamond" w:hAnsi="Garamond" w:cs="Arial"/>
          <w:sz w:val="23"/>
          <w:szCs w:val="23"/>
        </w:rPr>
      </w:pPr>
    </w:p>
    <w:p w14:paraId="5EA26A93" w14:textId="77777777" w:rsidR="005D5833" w:rsidRPr="004253A8" w:rsidRDefault="005D5833" w:rsidP="005D5833">
      <w:pPr>
        <w:autoSpaceDE w:val="0"/>
        <w:autoSpaceDN w:val="0"/>
        <w:adjustRightInd w:val="0"/>
        <w:jc w:val="both"/>
        <w:rPr>
          <w:rFonts w:ascii="Garamond" w:hAnsi="Garamond" w:cs="Arial"/>
          <w:sz w:val="23"/>
          <w:szCs w:val="23"/>
        </w:rPr>
      </w:pPr>
    </w:p>
    <w:p w14:paraId="17DF6558" w14:textId="77777777" w:rsidR="005D5833" w:rsidRPr="004253A8" w:rsidRDefault="005D5833" w:rsidP="005D5833">
      <w:pPr>
        <w:autoSpaceDE w:val="0"/>
        <w:autoSpaceDN w:val="0"/>
        <w:adjustRightInd w:val="0"/>
        <w:jc w:val="both"/>
        <w:rPr>
          <w:rFonts w:ascii="Garamond" w:hAnsi="Garamond" w:cs="Arial"/>
          <w:sz w:val="23"/>
          <w:szCs w:val="23"/>
        </w:rPr>
      </w:pPr>
    </w:p>
    <w:p w14:paraId="703F8F92" w14:textId="77777777" w:rsidR="005D5833" w:rsidRPr="004253A8" w:rsidRDefault="005D5833" w:rsidP="005D5833">
      <w:pPr>
        <w:autoSpaceDE w:val="0"/>
        <w:autoSpaceDN w:val="0"/>
        <w:adjustRightInd w:val="0"/>
        <w:jc w:val="both"/>
        <w:rPr>
          <w:rFonts w:ascii="Garamond" w:hAnsi="Garamond" w:cs="Arial"/>
          <w:sz w:val="23"/>
          <w:szCs w:val="23"/>
        </w:rPr>
      </w:pPr>
    </w:p>
    <w:p w14:paraId="5173D37E" w14:textId="77777777" w:rsidR="005D5833" w:rsidRPr="004253A8" w:rsidRDefault="005D5833" w:rsidP="005D5833">
      <w:pPr>
        <w:autoSpaceDE w:val="0"/>
        <w:autoSpaceDN w:val="0"/>
        <w:adjustRightInd w:val="0"/>
        <w:jc w:val="both"/>
        <w:rPr>
          <w:rFonts w:ascii="Garamond" w:hAnsi="Garamond" w:cs="Arial"/>
          <w:sz w:val="23"/>
          <w:szCs w:val="23"/>
        </w:rPr>
      </w:pPr>
      <w:r w:rsidRPr="004253A8">
        <w:rPr>
          <w:rFonts w:ascii="Garamond" w:hAnsi="Garamond" w:cs="Arial"/>
          <w:sz w:val="23"/>
          <w:szCs w:val="23"/>
        </w:rPr>
        <w:t>…………………………………………………………………………………..</w:t>
      </w:r>
    </w:p>
    <w:p w14:paraId="63856190" w14:textId="77777777" w:rsidR="005D5833" w:rsidRPr="004253A8" w:rsidRDefault="005D5833" w:rsidP="005D5833">
      <w:pPr>
        <w:autoSpaceDE w:val="0"/>
        <w:autoSpaceDN w:val="0"/>
        <w:adjustRightInd w:val="0"/>
        <w:ind w:left="1416" w:firstLine="708"/>
        <w:jc w:val="both"/>
        <w:rPr>
          <w:rFonts w:ascii="Garamond" w:hAnsi="Garamond" w:cs="Arial"/>
          <w:sz w:val="23"/>
          <w:szCs w:val="23"/>
        </w:rPr>
      </w:pPr>
      <w:r w:rsidRPr="004253A8">
        <w:rPr>
          <w:rFonts w:ascii="Garamond" w:hAnsi="Garamond" w:cs="Arial"/>
          <w:sz w:val="23"/>
          <w:szCs w:val="23"/>
        </w:rPr>
        <w:t>Jméno, příjmení (tituly) a podpis</w:t>
      </w:r>
    </w:p>
    <w:p w14:paraId="0EFCB485" w14:textId="77777777" w:rsidR="005D5833" w:rsidRPr="004253A8" w:rsidRDefault="005D5833" w:rsidP="005D5833">
      <w:pPr>
        <w:autoSpaceDE w:val="0"/>
        <w:autoSpaceDN w:val="0"/>
        <w:adjustRightInd w:val="0"/>
        <w:rPr>
          <w:rFonts w:ascii="Garamond" w:hAnsi="Garamond"/>
        </w:rPr>
      </w:pPr>
    </w:p>
    <w:p w14:paraId="0FA618AD" w14:textId="77777777" w:rsidR="00D67185" w:rsidRDefault="00D67185"/>
    <w:sectPr w:rsidR="00D67185" w:rsidSect="005D5833">
      <w:headerReference w:type="default" r:id="rId8"/>
      <w:footerReference w:type="default" r:id="rId9"/>
      <w:headerReference w:type="first" r:id="rId10"/>
      <w:footerReference w:type="first" r:id="rId11"/>
      <w:pgSz w:w="11906" w:h="16838" w:code="9"/>
      <w:pgMar w:top="1418" w:right="1418" w:bottom="1418" w:left="1418" w:header="902"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37B8B" w14:textId="77777777" w:rsidR="00E97EB3" w:rsidRDefault="00E97EB3">
      <w:r>
        <w:separator/>
      </w:r>
    </w:p>
  </w:endnote>
  <w:endnote w:type="continuationSeparator" w:id="0">
    <w:p w14:paraId="6DE9C76D" w14:textId="77777777" w:rsidR="00E97EB3" w:rsidRDefault="00E9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CCB0" w14:textId="77777777" w:rsidR="00C12A66" w:rsidRDefault="00C12A66">
    <w:pPr>
      <w:pStyle w:val="Zpat"/>
      <w:jc w:val="center"/>
    </w:pPr>
  </w:p>
  <w:p w14:paraId="5AFA78FE" w14:textId="77777777" w:rsidR="00C12A66" w:rsidRDefault="00C12A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29F3" w14:textId="77777777" w:rsidR="00C12A66" w:rsidRDefault="005D5833">
    <w:pPr>
      <w:pStyle w:val="Zpat"/>
      <w:jc w:val="center"/>
    </w:pPr>
    <w:r>
      <w:fldChar w:fldCharType="begin"/>
    </w:r>
    <w:r>
      <w:instrText>PAGE   \* MERGEFORMAT</w:instrText>
    </w:r>
    <w:r>
      <w:fldChar w:fldCharType="separate"/>
    </w:r>
    <w:r>
      <w:rPr>
        <w:noProof/>
      </w:rPr>
      <w:t>1</w:t>
    </w:r>
    <w:r>
      <w:fldChar w:fldCharType="end"/>
    </w:r>
  </w:p>
  <w:p w14:paraId="554807D9" w14:textId="77777777" w:rsidR="00C12A66" w:rsidRDefault="00C12A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1AD7" w14:textId="77777777" w:rsidR="00E97EB3" w:rsidRDefault="00E97EB3">
      <w:r>
        <w:separator/>
      </w:r>
    </w:p>
  </w:footnote>
  <w:footnote w:type="continuationSeparator" w:id="0">
    <w:p w14:paraId="56D4B827" w14:textId="77777777" w:rsidR="00E97EB3" w:rsidRDefault="00E97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8C89" w14:textId="3FD9AB3D" w:rsidR="00C12A66" w:rsidRPr="00A70BA4" w:rsidRDefault="00DF2AFA" w:rsidP="00A70BA4">
    <w:pPr>
      <w:pStyle w:val="Zhlav"/>
      <w:jc w:val="right"/>
      <w:rPr>
        <w:lang w:val="cs-CZ"/>
      </w:rPr>
    </w:pPr>
    <w:r>
      <w:rPr>
        <w:rFonts w:ascii="Garamond" w:hAnsi="Garamond"/>
      </w:rPr>
      <w:t>sp. zn.</w:t>
    </w:r>
    <w:r w:rsidR="005D5833">
      <w:rPr>
        <w:rFonts w:ascii="Garamond" w:hAnsi="Garamond"/>
      </w:rPr>
      <w:t xml:space="preserve"> </w:t>
    </w:r>
    <w:bookmarkStart w:id="0" w:name="spisova_zn"/>
    <w:r w:rsidR="005D5833">
      <w:rPr>
        <w:rFonts w:ascii="Garamond" w:hAnsi="Garamond"/>
      </w:rPr>
      <w:t>Spr</w:t>
    </w:r>
    <w:r w:rsidR="00FF23B9">
      <w:rPr>
        <w:rFonts w:ascii="Garamond" w:hAnsi="Garamond"/>
      </w:rPr>
      <w:t>p</w:t>
    </w:r>
    <w:r w:rsidR="005D5833">
      <w:rPr>
        <w:rFonts w:ascii="Garamond" w:hAnsi="Garamond"/>
      </w:rPr>
      <w:t xml:space="preserve"> </w:t>
    </w:r>
    <w:bookmarkEnd w:id="0"/>
    <w:r>
      <w:rPr>
        <w:rFonts w:ascii="Garamond" w:hAnsi="Garamond"/>
      </w:rPr>
      <w:t>524</w:t>
    </w:r>
    <w:r w:rsidR="005D5833">
      <w:rPr>
        <w:rFonts w:ascii="Garamond" w:hAnsi="Garamond"/>
        <w:lang w:val="cs-CZ"/>
      </w:rPr>
      <w:t>/202</w:t>
    </w:r>
    <w:r>
      <w:rPr>
        <w:rFonts w:ascii="Garamond" w:hAnsi="Garamond"/>
        <w:lang w:val="cs-CZ"/>
      </w:rPr>
      <w:t>5</w:t>
    </w:r>
  </w:p>
  <w:p w14:paraId="54F746F9" w14:textId="77777777" w:rsidR="00C12A66" w:rsidRDefault="00C12A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199A" w14:textId="77777777" w:rsidR="00C12A66" w:rsidRDefault="005D5833" w:rsidP="002F580F">
    <w:pPr>
      <w:jc w:val="center"/>
      <w:rPr>
        <w:sz w:val="32"/>
        <w:szCs w:val="32"/>
      </w:rPr>
    </w:pPr>
    <w:r>
      <w:rPr>
        <w:b/>
        <w:sz w:val="32"/>
        <w:szCs w:val="32"/>
      </w:rPr>
      <w:t>KRAJSKÝ SOUD V ÚSTÍ NAD LABEM</w:t>
    </w:r>
    <w:r>
      <w:rPr>
        <w:sz w:val="32"/>
        <w:szCs w:val="32"/>
      </w:rPr>
      <w:t xml:space="preserve"> </w:t>
    </w:r>
  </w:p>
  <w:p w14:paraId="337B09AE" w14:textId="77777777" w:rsidR="00C12A66" w:rsidRDefault="005D5833" w:rsidP="002F580F">
    <w:pPr>
      <w:pBdr>
        <w:bottom w:val="single" w:sz="4" w:space="1" w:color="auto"/>
      </w:pBdr>
      <w:jc w:val="center"/>
      <w:rPr>
        <w:sz w:val="22"/>
        <w:szCs w:val="22"/>
      </w:rPr>
    </w:pPr>
    <w:r>
      <w:rPr>
        <w:sz w:val="22"/>
        <w:szCs w:val="22"/>
      </w:rPr>
      <w:t>Národního odboje 1274, 400 92  Ústí nad Labem 50</w:t>
    </w:r>
  </w:p>
  <w:p w14:paraId="122F1EDF" w14:textId="77777777" w:rsidR="00C12A66" w:rsidRDefault="005D5833" w:rsidP="002F580F">
    <w:pPr>
      <w:jc w:val="center"/>
      <w:rPr>
        <w:bCs/>
      </w:rPr>
    </w:pPr>
    <w:r>
      <w:rPr>
        <w:sz w:val="22"/>
        <w:szCs w:val="22"/>
      </w:rPr>
      <w:t xml:space="preserve">tel.:  477 047 111, fax: 477 047 118, </w:t>
    </w:r>
    <w:r>
      <w:rPr>
        <w:color w:val="030303"/>
        <w:sz w:val="22"/>
        <w:szCs w:val="22"/>
      </w:rPr>
      <w:t>ID DS:</w:t>
    </w:r>
    <w:r>
      <w:rPr>
        <w:b/>
        <w:color w:val="030303"/>
        <w:sz w:val="22"/>
        <w:szCs w:val="22"/>
      </w:rPr>
      <w:t> </w:t>
    </w:r>
    <w:r>
      <w:rPr>
        <w:rStyle w:val="Siln"/>
        <w:b w:val="0"/>
        <w:color w:val="030303"/>
        <w:sz w:val="22"/>
        <w:szCs w:val="22"/>
      </w:rPr>
      <w:t>phgaba8,  e-mail:</w:t>
    </w:r>
    <w:r>
      <w:rPr>
        <w:sz w:val="22"/>
        <w:szCs w:val="22"/>
      </w:rPr>
      <w:t xml:space="preserve"> </w:t>
    </w:r>
    <w:hyperlink r:id="rId1" w:history="1">
      <w:r>
        <w:rPr>
          <w:rStyle w:val="Hypertextovodkaz"/>
          <w:sz w:val="22"/>
          <w:szCs w:val="22"/>
        </w:rPr>
        <w:t>podatelna@ksoud.unl.justice.cz</w:t>
      </w:r>
    </w:hyperlink>
  </w:p>
  <w:p w14:paraId="34C00F81" w14:textId="77777777" w:rsidR="00C12A66" w:rsidRDefault="00C12A66">
    <w:pPr>
      <w:pStyle w:val="Zhlav"/>
      <w:jc w:val="center"/>
      <w:rPr>
        <w:w w:val="15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33"/>
    <w:rsid w:val="000E3A98"/>
    <w:rsid w:val="002352D8"/>
    <w:rsid w:val="005017E8"/>
    <w:rsid w:val="005B15BD"/>
    <w:rsid w:val="005D5833"/>
    <w:rsid w:val="006002AD"/>
    <w:rsid w:val="00635EFD"/>
    <w:rsid w:val="0068051B"/>
    <w:rsid w:val="00721F54"/>
    <w:rsid w:val="00992CC6"/>
    <w:rsid w:val="00A24788"/>
    <w:rsid w:val="00BB1372"/>
    <w:rsid w:val="00BD150F"/>
    <w:rsid w:val="00C12A66"/>
    <w:rsid w:val="00C627F0"/>
    <w:rsid w:val="00D67185"/>
    <w:rsid w:val="00DF2AFA"/>
    <w:rsid w:val="00E97EB3"/>
    <w:rsid w:val="00F7106F"/>
    <w:rsid w:val="00FB7218"/>
    <w:rsid w:val="00FE530D"/>
    <w:rsid w:val="00FF23B9"/>
    <w:rsid w:val="00FF6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6A5B"/>
  <w15:chartTrackingRefBased/>
  <w15:docId w15:val="{DC2404DC-EB61-4733-8C64-90F468E4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5833"/>
    <w:rPr>
      <w:rFonts w:eastAsia="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017E8"/>
    <w:pPr>
      <w:jc w:val="both"/>
    </w:pPr>
    <w:rPr>
      <w:lang w:eastAsia="cs-CZ"/>
    </w:rPr>
  </w:style>
  <w:style w:type="paragraph" w:styleId="Zhlav">
    <w:name w:val="header"/>
    <w:basedOn w:val="Normln"/>
    <w:link w:val="ZhlavChar"/>
    <w:uiPriority w:val="99"/>
    <w:rsid w:val="005D5833"/>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D5833"/>
    <w:rPr>
      <w:rFonts w:eastAsia="Times New Roman"/>
      <w:sz w:val="24"/>
      <w:szCs w:val="24"/>
      <w:lang w:val="x-none" w:eastAsia="x-none"/>
    </w:rPr>
  </w:style>
  <w:style w:type="paragraph" w:styleId="Zpat">
    <w:name w:val="footer"/>
    <w:basedOn w:val="Normln"/>
    <w:link w:val="ZpatChar"/>
    <w:uiPriority w:val="99"/>
    <w:rsid w:val="005D5833"/>
    <w:pPr>
      <w:tabs>
        <w:tab w:val="center" w:pos="4536"/>
        <w:tab w:val="right" w:pos="9072"/>
      </w:tabs>
    </w:pPr>
  </w:style>
  <w:style w:type="character" w:customStyle="1" w:styleId="ZpatChar">
    <w:name w:val="Zápatí Char"/>
    <w:basedOn w:val="Standardnpsmoodstavce"/>
    <w:link w:val="Zpat"/>
    <w:uiPriority w:val="99"/>
    <w:rsid w:val="005D5833"/>
    <w:rPr>
      <w:rFonts w:eastAsia="Times New Roman"/>
      <w:sz w:val="24"/>
      <w:szCs w:val="24"/>
      <w:lang w:eastAsia="cs-CZ"/>
    </w:rPr>
  </w:style>
  <w:style w:type="character" w:styleId="Hypertextovodkaz">
    <w:name w:val="Hyperlink"/>
    <w:uiPriority w:val="99"/>
    <w:rsid w:val="005D5833"/>
    <w:rPr>
      <w:color w:val="0000FF"/>
      <w:u w:val="single"/>
    </w:rPr>
  </w:style>
  <w:style w:type="paragraph" w:styleId="Zkladntext">
    <w:name w:val="Body Text"/>
    <w:basedOn w:val="Normln"/>
    <w:link w:val="ZkladntextChar"/>
    <w:rsid w:val="005D5833"/>
    <w:pPr>
      <w:spacing w:after="120"/>
    </w:pPr>
  </w:style>
  <w:style w:type="character" w:customStyle="1" w:styleId="ZkladntextChar">
    <w:name w:val="Základní text Char"/>
    <w:basedOn w:val="Standardnpsmoodstavce"/>
    <w:link w:val="Zkladntext"/>
    <w:rsid w:val="005D5833"/>
    <w:rPr>
      <w:rFonts w:eastAsia="Times New Roman"/>
      <w:sz w:val="24"/>
      <w:szCs w:val="24"/>
      <w:lang w:eastAsia="cs-CZ"/>
    </w:rPr>
  </w:style>
  <w:style w:type="character" w:styleId="Siln">
    <w:name w:val="Strong"/>
    <w:uiPriority w:val="22"/>
    <w:qFormat/>
    <w:rsid w:val="005D5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overenec@msp.justice.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atelna@ksoud.plz.justice.cz"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podatelna@ksoud.unl.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3415</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Krajský soud v Plzni</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Volter Lubomír Mgr.</dc:creator>
  <cp:keywords/>
  <dc:description/>
  <cp:lastModifiedBy>Schmidová Aneta</cp:lastModifiedBy>
  <cp:revision>2</cp:revision>
  <cp:lastPrinted>2025-07-02T13:48:00Z</cp:lastPrinted>
  <dcterms:created xsi:type="dcterms:W3CDTF">2025-07-04T09:06:00Z</dcterms:created>
  <dcterms:modified xsi:type="dcterms:W3CDTF">2025-07-04T09:06:00Z</dcterms:modified>
</cp:coreProperties>
</file>