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C750" w14:textId="21B194AC" w:rsidR="00707727" w:rsidRDefault="00707727" w:rsidP="00707727">
      <w:pPr>
        <w:spacing w:line="276" w:lineRule="auto"/>
      </w:pPr>
      <w:r>
        <w:t>Okresnímu soudu v</w:t>
      </w:r>
      <w:r w:rsidR="0012295F">
        <w:t> </w:t>
      </w:r>
      <w:r>
        <w:t>Litoměřicích</w:t>
      </w:r>
    </w:p>
    <w:p w14:paraId="43E1BC9F" w14:textId="505DD839" w:rsidR="0012295F" w:rsidRDefault="0012295F" w:rsidP="00707727">
      <w:pPr>
        <w:spacing w:line="276" w:lineRule="auto"/>
      </w:pPr>
      <w:r>
        <w:t>Opatrovnické oddělení</w:t>
      </w:r>
    </w:p>
    <w:p w14:paraId="18FD5082" w14:textId="77777777" w:rsidR="00707727" w:rsidRDefault="00707727" w:rsidP="00707727">
      <w:pPr>
        <w:spacing w:line="276" w:lineRule="auto"/>
      </w:pPr>
      <w:r>
        <w:t>Na Valech 525/12</w:t>
      </w:r>
    </w:p>
    <w:p w14:paraId="49065C39" w14:textId="77777777" w:rsidR="00707727" w:rsidRDefault="00707727" w:rsidP="00707727">
      <w:pPr>
        <w:spacing w:line="276" w:lineRule="auto"/>
      </w:pPr>
      <w:r>
        <w:t>412 97   Litoměřice</w:t>
      </w:r>
    </w:p>
    <w:p w14:paraId="7651F16F" w14:textId="77777777" w:rsidR="002B02AC" w:rsidRDefault="005A1922">
      <w:pPr>
        <w:spacing w:before="240"/>
        <w:jc w:val="center"/>
      </w:pPr>
      <w:r>
        <w:rPr>
          <w:b/>
          <w:sz w:val="32"/>
        </w:rPr>
        <w:t xml:space="preserve">NÁVRH </w:t>
      </w:r>
    </w:p>
    <w:p w14:paraId="40A82F3A" w14:textId="4CC0E618" w:rsidR="002B02AC" w:rsidRDefault="005A1922">
      <w:pPr>
        <w:spacing w:after="480"/>
        <w:jc w:val="center"/>
      </w:pPr>
      <w:r>
        <w:rPr>
          <w:b/>
          <w:sz w:val="32"/>
          <w:szCs w:val="24"/>
        </w:rPr>
        <w:t>NA ÚPRAVU POMĚRŮ SPOLEČNÝCH NEZLETILÝCH DĚTÍ</w:t>
      </w:r>
      <w:r w:rsidRPr="006129DA">
        <w:rPr>
          <w:b/>
          <w:sz w:val="32"/>
          <w:szCs w:val="24"/>
        </w:rPr>
        <w:t xml:space="preserve"> (nesezdaní rodiče)</w:t>
      </w:r>
    </w:p>
    <w:p w14:paraId="0F28A04F" w14:textId="77777777" w:rsidR="002B02AC" w:rsidRDefault="005A1922">
      <w:pPr>
        <w:tabs>
          <w:tab w:val="left" w:leader="dot" w:pos="9072"/>
        </w:tabs>
        <w:spacing w:line="360" w:lineRule="auto"/>
        <w:jc w:val="both"/>
      </w:pPr>
      <w:r>
        <w:rPr>
          <w:b/>
          <w:szCs w:val="24"/>
        </w:rPr>
        <w:t xml:space="preserve">Nezletilé dítě/děti </w:t>
      </w:r>
      <w:r>
        <w:rPr>
          <w:bCs/>
          <w:i/>
          <w:iCs/>
          <w:szCs w:val="24"/>
        </w:rPr>
        <w:t>(jméno, příjmení, datum narození, bydliště)</w:t>
      </w:r>
      <w:r>
        <w:rPr>
          <w:b/>
          <w:szCs w:val="24"/>
        </w:rPr>
        <w:t>:</w:t>
      </w:r>
    </w:p>
    <w:p w14:paraId="249AC12E" w14:textId="77777777" w:rsidR="002B02AC" w:rsidRDefault="005A1922">
      <w:pPr>
        <w:tabs>
          <w:tab w:val="left" w:leader="dot" w:pos="9072"/>
        </w:tabs>
        <w:spacing w:after="120" w:line="360" w:lineRule="auto"/>
        <w:jc w:val="both"/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5FF1CA51" w14:textId="77777777" w:rsidR="002B02AC" w:rsidRDefault="005A1922">
      <w:pPr>
        <w:tabs>
          <w:tab w:val="left" w:leader="dot" w:pos="9072"/>
        </w:tabs>
        <w:spacing w:after="120" w:line="360" w:lineRule="auto"/>
        <w:jc w:val="both"/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59EB5FA3" w14:textId="77777777" w:rsidR="002B02AC" w:rsidRDefault="005A1922">
      <w:pPr>
        <w:tabs>
          <w:tab w:val="left" w:leader="dot" w:pos="9072"/>
        </w:tabs>
        <w:spacing w:after="120" w:line="360" w:lineRule="auto"/>
        <w:jc w:val="both"/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35C0E4BB" w14:textId="77777777" w:rsidR="002B02AC" w:rsidRDefault="005A1922">
      <w:pPr>
        <w:tabs>
          <w:tab w:val="left" w:leader="dot" w:pos="9072"/>
        </w:tabs>
        <w:spacing w:after="120" w:line="360" w:lineRule="auto"/>
        <w:jc w:val="both"/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44139EB8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bookmarkStart w:id="0" w:name="Zaškrtávací11"/>
      <w:bookmarkEnd w:id="0"/>
      <w:r>
        <w:rPr>
          <w:b/>
          <w:bCs/>
          <w:szCs w:val="24"/>
        </w:rPr>
        <w:t>Návrh podává</w:t>
      </w:r>
      <w:r>
        <w:rPr>
          <w:szCs w:val="24"/>
        </w:rPr>
        <w:t>:</w:t>
      </w:r>
    </w:p>
    <w:p w14:paraId="3FBCC8F1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" w:name="__Fieldmark__3031_4100951401"/>
      <w:bookmarkEnd w:id="1"/>
      <w:r>
        <w:fldChar w:fldCharType="end"/>
      </w:r>
      <w:bookmarkStart w:id="2" w:name="Zaškrtávací1"/>
      <w:bookmarkStart w:id="3" w:name="__Fieldmark__2173_4100951401"/>
      <w:bookmarkEnd w:id="2"/>
      <w:bookmarkEnd w:id="3"/>
      <w:r>
        <w:rPr>
          <w:szCs w:val="24"/>
        </w:rPr>
        <w:t xml:space="preserve"> společný návrh rodičů</w:t>
      </w:r>
    </w:p>
    <w:p w14:paraId="4875A60F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4" w:name="__Fieldmark__3042_4100951401"/>
      <w:bookmarkEnd w:id="4"/>
      <w:r>
        <w:fldChar w:fldCharType="end"/>
      </w:r>
      <w:bookmarkStart w:id="5" w:name="Zaškrtávací2"/>
      <w:bookmarkStart w:id="6" w:name="__Fieldmark__2183_4100951401"/>
      <w:bookmarkEnd w:id="5"/>
      <w:bookmarkEnd w:id="6"/>
      <w:r>
        <w:rPr>
          <w:szCs w:val="24"/>
        </w:rPr>
        <w:t xml:space="preserve"> matka</w:t>
      </w:r>
    </w:p>
    <w:p w14:paraId="6470657D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7" w:name="__Fieldmark__3053_4100951401"/>
      <w:bookmarkEnd w:id="7"/>
      <w:r>
        <w:fldChar w:fldCharType="end"/>
      </w:r>
      <w:bookmarkStart w:id="8" w:name="Zaškrtávací3"/>
      <w:bookmarkStart w:id="9" w:name="__Fieldmark__2189_4100951401"/>
      <w:bookmarkEnd w:id="8"/>
      <w:bookmarkEnd w:id="9"/>
      <w:r>
        <w:rPr>
          <w:szCs w:val="24"/>
        </w:rPr>
        <w:t xml:space="preserve"> otec</w:t>
      </w:r>
    </w:p>
    <w:p w14:paraId="46F256A9" w14:textId="77777777" w:rsidR="002B02AC" w:rsidRDefault="002B02A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59F35A99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rPr>
          <w:b/>
          <w:bCs/>
          <w:szCs w:val="24"/>
        </w:rPr>
        <w:t>Je návrh podáván ve vzájemné shodě o obsahu dohody o úpravě poměrů dítěte?</w:t>
      </w:r>
    </w:p>
    <w:p w14:paraId="67E78B2D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0" w:name="__Fieldmark__3065_4100951401"/>
      <w:bookmarkEnd w:id="10"/>
      <w:r>
        <w:fldChar w:fldCharType="end"/>
      </w:r>
      <w:bookmarkStart w:id="11" w:name="Zaškrtávací18"/>
      <w:bookmarkStart w:id="12" w:name="__Fieldmark__2208_4100951401"/>
      <w:bookmarkEnd w:id="11"/>
      <w:bookmarkEnd w:id="12"/>
      <w:r>
        <w:rPr>
          <w:szCs w:val="24"/>
        </w:rPr>
        <w:t xml:space="preserve"> ano (</w:t>
      </w:r>
      <w:r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38D33742" w14:textId="77777777" w:rsidR="002B02AC" w:rsidRDefault="005A1922">
      <w:pPr>
        <w:tabs>
          <w:tab w:val="left" w:leader="dot" w:pos="9072"/>
        </w:tabs>
        <w:spacing w:line="360" w:lineRule="auto"/>
        <w:ind w:left="708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3" w:name="__Fieldmark__3078_4100951401"/>
      <w:bookmarkEnd w:id="13"/>
      <w:r>
        <w:fldChar w:fldCharType="end"/>
      </w:r>
      <w:bookmarkStart w:id="14" w:name="__Fieldmark__2226_4100951401"/>
      <w:bookmarkEnd w:id="14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p w14:paraId="19FBA6C3" w14:textId="77777777" w:rsidR="002B02AC" w:rsidRDefault="005A1922">
      <w:pPr>
        <w:tabs>
          <w:tab w:val="left" w:leader="dot" w:pos="9072"/>
        </w:tabs>
        <w:spacing w:line="360" w:lineRule="auto"/>
        <w:ind w:left="708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5" w:name="__Fieldmark__3086_4100951401"/>
      <w:bookmarkEnd w:id="15"/>
      <w:r>
        <w:fldChar w:fldCharType="end"/>
      </w:r>
      <w:bookmarkStart w:id="16" w:name="Zaškrtávací13"/>
      <w:bookmarkStart w:id="17" w:name="__Fieldmark__2255_4100951401"/>
      <w:bookmarkEnd w:id="16"/>
      <w:bookmarkEnd w:id="17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p w14:paraId="66393AC3" w14:textId="77777777" w:rsidR="002B02AC" w:rsidRDefault="005A1922">
      <w:pPr>
        <w:tabs>
          <w:tab w:val="left" w:leader="dot" w:pos="9072"/>
        </w:tabs>
        <w:spacing w:line="360" w:lineRule="auto"/>
        <w:ind w:left="708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8" w:name="__Fieldmark__3097_4100951401"/>
      <w:bookmarkEnd w:id="18"/>
      <w:r>
        <w:fldChar w:fldCharType="end"/>
      </w:r>
      <w:bookmarkStart w:id="19" w:name="Zaškrtávací12"/>
      <w:bookmarkStart w:id="20" w:name="__Fieldmark__2287_4100951401"/>
      <w:bookmarkEnd w:id="19"/>
      <w:bookmarkEnd w:id="20"/>
      <w:r>
        <w:rPr>
          <w:bCs/>
          <w:szCs w:val="24"/>
        </w:rPr>
        <w:t xml:space="preserve"> nezletilé dítě není schopno pochopit situaci </w:t>
      </w:r>
      <w:r>
        <w:rPr>
          <w:bCs/>
          <w:i/>
          <w:iCs/>
          <w:szCs w:val="24"/>
        </w:rPr>
        <w:t>(velmi nízký věk)</w:t>
      </w:r>
    </w:p>
    <w:p w14:paraId="3C904652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21" w:name="__Fieldmark__3109_4100951401"/>
      <w:bookmarkEnd w:id="21"/>
      <w:r>
        <w:fldChar w:fldCharType="end"/>
      </w:r>
      <w:bookmarkStart w:id="22" w:name="Zaškrtávací19"/>
      <w:bookmarkStart w:id="23" w:name="__Fieldmark__2301_4100951401"/>
      <w:bookmarkEnd w:id="22"/>
      <w:bookmarkEnd w:id="23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05E69ED2" w14:textId="77777777" w:rsidR="002B02AC" w:rsidRDefault="002B02AC">
      <w:pPr>
        <w:tabs>
          <w:tab w:val="left" w:leader="dot" w:pos="9072"/>
        </w:tabs>
        <w:spacing w:line="360" w:lineRule="auto"/>
        <w:jc w:val="both"/>
        <w:rPr>
          <w:bCs/>
          <w:szCs w:val="24"/>
        </w:rPr>
      </w:pPr>
    </w:p>
    <w:p w14:paraId="7B678865" w14:textId="77777777" w:rsidR="002B02AC" w:rsidRDefault="002B02AC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bookmarkStart w:id="24" w:name="Zaškrtávací111"/>
      <w:bookmarkEnd w:id="24"/>
    </w:p>
    <w:p w14:paraId="4DE88E0A" w14:textId="77777777" w:rsidR="002B02AC" w:rsidRDefault="005A1922">
      <w:pPr>
        <w:tabs>
          <w:tab w:val="left" w:leader="dot" w:pos="9072"/>
        </w:tabs>
        <w:spacing w:line="360" w:lineRule="auto"/>
        <w:jc w:val="both"/>
      </w:pPr>
      <w:r>
        <w:rPr>
          <w:b/>
          <w:szCs w:val="24"/>
        </w:rPr>
        <w:t>Matka:</w:t>
      </w:r>
      <w:r>
        <w:rPr>
          <w:szCs w:val="24"/>
        </w:rPr>
        <w:tab/>
      </w:r>
    </w:p>
    <w:p w14:paraId="6D9DFF81" w14:textId="77777777" w:rsidR="002B02AC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narozená: </w:t>
      </w:r>
      <w:r>
        <w:rPr>
          <w:szCs w:val="24"/>
        </w:rPr>
        <w:tab/>
      </w:r>
    </w:p>
    <w:p w14:paraId="615FEAF4" w14:textId="77777777" w:rsidR="002B02AC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trvale bytem:</w:t>
      </w:r>
      <w:r>
        <w:rPr>
          <w:szCs w:val="24"/>
        </w:rPr>
        <w:tab/>
      </w:r>
    </w:p>
    <w:p w14:paraId="37C56C7B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lastRenderedPageBreak/>
        <w:t>fakticky bytem (je-li odlišné od trvalého pobytu):</w:t>
      </w:r>
      <w:r w:rsidRPr="006129DA">
        <w:rPr>
          <w:szCs w:val="24"/>
        </w:rPr>
        <w:tab/>
      </w:r>
    </w:p>
    <w:p w14:paraId="2BDF7C5B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 xml:space="preserve">doručovací adresa (je-li odlišné od trvalého pobytu): </w:t>
      </w:r>
      <w:r w:rsidRPr="006129DA">
        <w:rPr>
          <w:szCs w:val="24"/>
        </w:rPr>
        <w:tab/>
      </w:r>
      <w:bookmarkStart w:id="25" w:name="_Hlk214309496"/>
      <w:bookmarkEnd w:id="25"/>
    </w:p>
    <w:p w14:paraId="37B28873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nejvyšší dosažené vzdělání </w:t>
      </w:r>
      <w:r w:rsidRPr="006129DA">
        <w:rPr>
          <w:i/>
          <w:iCs/>
          <w:szCs w:val="24"/>
        </w:rPr>
        <w:t>(ZŠ, SŠ s maturitou/bez, VŠ – pro účely statistiky): …</w:t>
      </w:r>
      <w:r w:rsidRPr="006129DA">
        <w:rPr>
          <w:szCs w:val="24"/>
        </w:rPr>
        <w:t>……………………</w:t>
      </w:r>
    </w:p>
    <w:p w14:paraId="645052C2" w14:textId="77777777" w:rsid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6129DA">
        <w:rPr>
          <w:szCs w:val="24"/>
        </w:rPr>
        <w:t xml:space="preserve">zaměstnavatel </w:t>
      </w:r>
      <w:r w:rsidRPr="006129DA">
        <w:rPr>
          <w:i/>
          <w:iCs/>
          <w:szCs w:val="24"/>
        </w:rPr>
        <w:t>(hlavní pracovní poměr a dále i dohody o pracovní činnosti a dohody o provedení práce):</w:t>
      </w:r>
    </w:p>
    <w:p w14:paraId="57297200" w14:textId="7883C632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…………………………………………………………………………………...............................</w:t>
      </w:r>
    </w:p>
    <w:p w14:paraId="6C075C1D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…………………………………………………………………………………...............................</w:t>
      </w:r>
    </w:p>
    <w:p w14:paraId="41A14F37" w14:textId="3098AC53" w:rsid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 xml:space="preserve">jiný zdroj příjmů </w:t>
      </w:r>
      <w:r w:rsidRPr="006129DA">
        <w:rPr>
          <w:i/>
          <w:iCs/>
          <w:szCs w:val="24"/>
        </w:rPr>
        <w:t>(např. nájem, podnikání, důchody, výsluhové příspěvky, sociální dávky, účast v právnických osobách</w:t>
      </w:r>
      <w:r w:rsidR="006129DA">
        <w:rPr>
          <w:i/>
          <w:iCs/>
          <w:szCs w:val="24"/>
        </w:rPr>
        <w:t xml:space="preserve"> – </w:t>
      </w:r>
      <w:r w:rsidRPr="006129DA">
        <w:rPr>
          <w:i/>
          <w:iCs/>
          <w:szCs w:val="24"/>
        </w:rPr>
        <w:t>výplata mimořádného zisku, dividendy)</w:t>
      </w:r>
      <w:r w:rsidRPr="006129DA">
        <w:rPr>
          <w:szCs w:val="24"/>
        </w:rPr>
        <w:t xml:space="preserve">: </w:t>
      </w:r>
    </w:p>
    <w:p w14:paraId="7165B6E0" w14:textId="444C63E6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…………………………………………………………………………………………………...</w:t>
      </w:r>
    </w:p>
    <w:p w14:paraId="66259068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…………………………………………………………………………………………………...</w:t>
      </w:r>
    </w:p>
    <w:p w14:paraId="4A21C850" w14:textId="77777777" w:rsidR="002B02AC" w:rsidRPr="006129DA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telefonní číslo:</w:t>
      </w:r>
      <w:r w:rsidRPr="006129DA">
        <w:rPr>
          <w:szCs w:val="24"/>
        </w:rPr>
        <w:tab/>
        <w:t>e-mail:</w:t>
      </w:r>
      <w:r w:rsidRPr="006129DA">
        <w:rPr>
          <w:szCs w:val="24"/>
        </w:rPr>
        <w:tab/>
      </w:r>
    </w:p>
    <w:p w14:paraId="0D0E796F" w14:textId="77777777" w:rsidR="002B02AC" w:rsidRPr="006129DA" w:rsidRDefault="002B02AC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7F555F07" w14:textId="77777777" w:rsidR="002B02AC" w:rsidRPr="006129DA" w:rsidRDefault="005A1922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</w:pPr>
      <w:r w:rsidRPr="006129DA">
        <w:rPr>
          <w:b/>
          <w:szCs w:val="24"/>
        </w:rPr>
        <w:t xml:space="preserve">Otec: </w:t>
      </w:r>
      <w:r w:rsidRPr="006129DA">
        <w:rPr>
          <w:bCs/>
          <w:szCs w:val="24"/>
        </w:rPr>
        <w:t>……………………………………………….</w:t>
      </w:r>
      <w:r w:rsidRPr="006129DA">
        <w:rPr>
          <w:szCs w:val="24"/>
        </w:rPr>
        <w:tab/>
      </w:r>
    </w:p>
    <w:p w14:paraId="092B893B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6129DA">
        <w:rPr>
          <w:szCs w:val="24"/>
        </w:rPr>
        <w:t>narozený:</w:t>
      </w:r>
      <w:r w:rsidRPr="006129DA">
        <w:rPr>
          <w:szCs w:val="24"/>
        </w:rPr>
        <w:tab/>
      </w:r>
    </w:p>
    <w:p w14:paraId="663C4F4F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trvale bytem:</w:t>
      </w:r>
      <w:r w:rsidRPr="006129DA">
        <w:rPr>
          <w:szCs w:val="24"/>
        </w:rPr>
        <w:tab/>
      </w:r>
    </w:p>
    <w:p w14:paraId="32BB705A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fakticky bytem (je-li odlišné od trvalého pobytu):</w:t>
      </w:r>
      <w:r w:rsidRPr="006129DA">
        <w:rPr>
          <w:szCs w:val="24"/>
        </w:rPr>
        <w:tab/>
      </w:r>
    </w:p>
    <w:p w14:paraId="5BD200B0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 xml:space="preserve">doručovací adresa (je-li odlišné od trvalého pobytu): </w:t>
      </w:r>
      <w:r w:rsidRPr="006129DA">
        <w:rPr>
          <w:szCs w:val="24"/>
        </w:rPr>
        <w:tab/>
      </w:r>
      <w:bookmarkStart w:id="26" w:name="_Hlk2143094961"/>
      <w:bookmarkEnd w:id="26"/>
    </w:p>
    <w:p w14:paraId="22715188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nejvyšší dosažené vzdělání </w:t>
      </w:r>
      <w:r w:rsidRPr="006129DA">
        <w:rPr>
          <w:i/>
          <w:iCs/>
          <w:szCs w:val="24"/>
        </w:rPr>
        <w:t>(ZŠ, SŠ s maturitou/bez, VŠ – pro účely statistiky): …</w:t>
      </w:r>
      <w:r w:rsidRPr="006129DA">
        <w:rPr>
          <w:szCs w:val="24"/>
        </w:rPr>
        <w:t>……………………</w:t>
      </w:r>
    </w:p>
    <w:p w14:paraId="7DFA2884" w14:textId="77777777" w:rsid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6129DA">
        <w:rPr>
          <w:szCs w:val="24"/>
        </w:rPr>
        <w:t xml:space="preserve">zaměstnavatel </w:t>
      </w:r>
      <w:r w:rsidRPr="006129DA">
        <w:rPr>
          <w:i/>
          <w:iCs/>
          <w:szCs w:val="24"/>
        </w:rPr>
        <w:t>(hlavní pracovní poměr a dále i dohody o pracovní činnosti a dohody o provedení práce):</w:t>
      </w:r>
    </w:p>
    <w:p w14:paraId="70518FF7" w14:textId="00F14E10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…………………………………………………………………………………...............................</w:t>
      </w:r>
    </w:p>
    <w:p w14:paraId="040CF477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…………………………………………………………………………………...............................</w:t>
      </w:r>
    </w:p>
    <w:p w14:paraId="65FE9BEF" w14:textId="5067DAA5" w:rsid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 xml:space="preserve">jiný zdroj příjmů </w:t>
      </w:r>
      <w:r w:rsidRPr="006129DA">
        <w:rPr>
          <w:i/>
          <w:iCs/>
          <w:szCs w:val="24"/>
        </w:rPr>
        <w:t>(např. nájem, podnikání, důchody, výsluhové příspěvky, sociální dávky, účast v právnických osobách</w:t>
      </w:r>
      <w:r w:rsidR="006129DA">
        <w:rPr>
          <w:i/>
          <w:iCs/>
          <w:szCs w:val="24"/>
        </w:rPr>
        <w:t xml:space="preserve"> </w:t>
      </w:r>
      <w:r w:rsidRPr="006129DA">
        <w:rPr>
          <w:i/>
          <w:iCs/>
          <w:szCs w:val="24"/>
        </w:rPr>
        <w:t>- výplata mimořádného zisku, dividendy)</w:t>
      </w:r>
      <w:r w:rsidR="006129DA">
        <w:rPr>
          <w:i/>
          <w:iCs/>
          <w:szCs w:val="24"/>
        </w:rPr>
        <w:t>:</w:t>
      </w:r>
    </w:p>
    <w:p w14:paraId="000B24EB" w14:textId="73B10174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…………………………………………………………………………………………………...</w:t>
      </w:r>
    </w:p>
    <w:p w14:paraId="4693FAE0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…………………………………………………………………………………………………...</w:t>
      </w:r>
    </w:p>
    <w:p w14:paraId="360C435C" w14:textId="77777777" w:rsidR="002B02AC" w:rsidRPr="006129DA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telefonní číslo:</w:t>
      </w:r>
      <w:r w:rsidRPr="006129DA">
        <w:rPr>
          <w:szCs w:val="24"/>
        </w:rPr>
        <w:tab/>
        <w:t>e-mail:</w:t>
      </w:r>
      <w:r w:rsidRPr="006129DA">
        <w:rPr>
          <w:szCs w:val="24"/>
        </w:rPr>
        <w:tab/>
      </w:r>
    </w:p>
    <w:p w14:paraId="0F80FBB0" w14:textId="77777777" w:rsidR="002B02AC" w:rsidRPr="006129DA" w:rsidRDefault="005A1922">
      <w:pPr>
        <w:spacing w:before="360" w:line="276" w:lineRule="auto"/>
        <w:jc w:val="center"/>
      </w:pPr>
      <w:r w:rsidRPr="006129DA">
        <w:rPr>
          <w:b/>
          <w:szCs w:val="24"/>
        </w:rPr>
        <w:t xml:space="preserve">I. </w:t>
      </w:r>
    </w:p>
    <w:p w14:paraId="62444B8D" w14:textId="77777777" w:rsidR="002B02AC" w:rsidRPr="006129DA" w:rsidRDefault="005A1922">
      <w:pPr>
        <w:tabs>
          <w:tab w:val="left" w:leader="dot" w:pos="9072"/>
        </w:tabs>
        <w:spacing w:line="276" w:lineRule="auto"/>
        <w:jc w:val="both"/>
      </w:pPr>
      <w:r w:rsidRPr="006129DA">
        <w:rPr>
          <w:i/>
        </w:rPr>
        <w:t xml:space="preserve">Popište současnou rodinnou situaci (zejména </w:t>
      </w:r>
      <w:r w:rsidRPr="006129DA">
        <w:rPr>
          <w:b/>
          <w:bCs/>
          <w:i/>
        </w:rPr>
        <w:t>od kdy žijí rodiče odděleně</w:t>
      </w:r>
      <w:r w:rsidRPr="006129DA">
        <w:rPr>
          <w:i/>
        </w:rPr>
        <w:t>), uveďte majetkovou situaci každého z rodičů, jeho příjmy a počet vyživovacích povinností. Pokud žádáte stanovení výživného zpětně, uveďte od kdy výživné požadujete a z jakého důvodu.</w:t>
      </w:r>
    </w:p>
    <w:p w14:paraId="71135E66" w14:textId="77777777" w:rsidR="002B02AC" w:rsidRPr="006129DA" w:rsidRDefault="005A1922">
      <w:pPr>
        <w:tabs>
          <w:tab w:val="left" w:leader="dot" w:pos="9072"/>
        </w:tabs>
        <w:spacing w:after="120" w:line="360" w:lineRule="auto"/>
        <w:jc w:val="both"/>
      </w:pPr>
      <w:r w:rsidRPr="006129DA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129DA">
        <w:rPr>
          <w:i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196AC4" w14:textId="77777777" w:rsidR="002B02AC" w:rsidRPr="006129DA" w:rsidRDefault="005A1922">
      <w:pPr>
        <w:tabs>
          <w:tab w:val="left" w:pos="7245"/>
        </w:tabs>
        <w:spacing w:line="276" w:lineRule="auto"/>
        <w:jc w:val="both"/>
      </w:pPr>
      <w:r w:rsidRPr="006129DA">
        <w:rPr>
          <w:szCs w:val="24"/>
        </w:rPr>
        <w:tab/>
      </w:r>
    </w:p>
    <w:p w14:paraId="5D21907B" w14:textId="77777777" w:rsidR="002B02AC" w:rsidRPr="006129DA" w:rsidRDefault="005A1922">
      <w:pPr>
        <w:jc w:val="center"/>
      </w:pPr>
      <w:r w:rsidRPr="006129DA">
        <w:rPr>
          <w:b/>
          <w:szCs w:val="24"/>
        </w:rPr>
        <w:t xml:space="preserve">II. PŘÍLOHY </w:t>
      </w:r>
      <w:r w:rsidRPr="006129DA">
        <w:rPr>
          <w:b/>
          <w:i/>
          <w:iCs/>
          <w:szCs w:val="32"/>
        </w:rPr>
        <w:t>– postačí kopie listin, originály přineste k soudnímu jednání</w:t>
      </w:r>
    </w:p>
    <w:p w14:paraId="6BB0B01F" w14:textId="77777777" w:rsidR="002B02AC" w:rsidRPr="006129DA" w:rsidRDefault="002B02AC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</w:p>
    <w:p w14:paraId="7461959C" w14:textId="77777777" w:rsidR="002B02AC" w:rsidRPr="006129DA" w:rsidRDefault="005A1922">
      <w:pPr>
        <w:jc w:val="both"/>
      </w:pPr>
      <w:r w:rsidRPr="006129DA">
        <w:rPr>
          <w:szCs w:val="32"/>
        </w:rPr>
        <w:t>Rodné listy společných nezletilých dětí (případně dalších dětí rodičů, ke kterým mají vyživovací povinnost)</w:t>
      </w:r>
    </w:p>
    <w:p w14:paraId="5EB587B8" w14:textId="77777777" w:rsidR="002B02AC" w:rsidRPr="006129DA" w:rsidRDefault="002B02AC">
      <w:pPr>
        <w:jc w:val="both"/>
        <w:rPr>
          <w:szCs w:val="32"/>
        </w:rPr>
      </w:pPr>
    </w:p>
    <w:p w14:paraId="75247608" w14:textId="2C90FC5D" w:rsidR="002B02AC" w:rsidRPr="006129DA" w:rsidRDefault="005A1922">
      <w:pPr>
        <w:jc w:val="both"/>
      </w:pPr>
      <w:r w:rsidRPr="006129DA">
        <w:rPr>
          <w:szCs w:val="32"/>
        </w:rPr>
        <w:t xml:space="preserve">Listiny prokazující příjmové poměry rodičů </w:t>
      </w:r>
      <w:r w:rsidRPr="006129DA">
        <w:rPr>
          <w:i/>
          <w:iCs/>
          <w:szCs w:val="32"/>
        </w:rPr>
        <w:t xml:space="preserve">(potvrzení zaměstnavatele, poslední daňové přiznání, rozhodnutí o </w:t>
      </w:r>
      <w:r w:rsidR="00A57FF8" w:rsidRPr="006129DA">
        <w:rPr>
          <w:i/>
          <w:iCs/>
          <w:szCs w:val="32"/>
        </w:rPr>
        <w:t>dávkách, …</w:t>
      </w:r>
      <w:r w:rsidRPr="006129DA">
        <w:rPr>
          <w:i/>
          <w:iCs/>
          <w:szCs w:val="32"/>
        </w:rPr>
        <w:t>)</w:t>
      </w:r>
    </w:p>
    <w:p w14:paraId="12D10918" w14:textId="77777777" w:rsidR="002B02AC" w:rsidRPr="006129DA" w:rsidRDefault="002B02AC">
      <w:pPr>
        <w:jc w:val="both"/>
        <w:rPr>
          <w:szCs w:val="32"/>
        </w:rPr>
      </w:pPr>
    </w:p>
    <w:p w14:paraId="78569EAE" w14:textId="77777777" w:rsidR="002B02AC" w:rsidRPr="006129DA" w:rsidRDefault="005A1922">
      <w:pPr>
        <w:jc w:val="both"/>
      </w:pPr>
      <w:r w:rsidRPr="006129DA">
        <w:t>Rozhodnutí soudu, kterými byla upravena vyživovací povinnost rodičů k jejich dalším dětem</w:t>
      </w:r>
    </w:p>
    <w:p w14:paraId="2E12658F" w14:textId="77777777" w:rsidR="002B02AC" w:rsidRPr="006129DA" w:rsidRDefault="002B02AC">
      <w:pPr>
        <w:jc w:val="both"/>
        <w:rPr>
          <w:szCs w:val="32"/>
        </w:rPr>
      </w:pPr>
    </w:p>
    <w:p w14:paraId="12CEEB9B" w14:textId="77777777" w:rsidR="002B02AC" w:rsidRPr="006129DA" w:rsidRDefault="005A1922">
      <w:pPr>
        <w:jc w:val="both"/>
      </w:pPr>
      <w:r w:rsidRPr="006129DA">
        <w:rPr>
          <w:szCs w:val="32"/>
        </w:rPr>
        <w:t xml:space="preserve">Plná moc zástupce </w:t>
      </w:r>
    </w:p>
    <w:p w14:paraId="273145D1" w14:textId="77777777" w:rsidR="002B02AC" w:rsidRPr="006129DA" w:rsidRDefault="002B02AC">
      <w:pPr>
        <w:jc w:val="both"/>
        <w:rPr>
          <w:szCs w:val="32"/>
        </w:rPr>
      </w:pPr>
    </w:p>
    <w:p w14:paraId="285038B8" w14:textId="77777777" w:rsidR="002B02AC" w:rsidRPr="006129DA" w:rsidRDefault="005A1922">
      <w:pPr>
        <w:jc w:val="both"/>
      </w:pPr>
      <w:r w:rsidRPr="006129DA"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9CC3DC" w14:textId="77777777" w:rsidR="002B02AC" w:rsidRPr="006129DA" w:rsidRDefault="002B02AC">
      <w:pPr>
        <w:jc w:val="both"/>
        <w:rPr>
          <w:szCs w:val="32"/>
        </w:rPr>
      </w:pPr>
    </w:p>
    <w:p w14:paraId="2112A0AC" w14:textId="77777777" w:rsidR="002B02AC" w:rsidRPr="006129DA" w:rsidRDefault="005A1922">
      <w:pPr>
        <w:pStyle w:val="Normlnweb"/>
        <w:shd w:val="clear" w:color="auto" w:fill="FFFFFF"/>
        <w:spacing w:before="360" w:after="120" w:line="276" w:lineRule="auto"/>
        <w:jc w:val="center"/>
      </w:pPr>
      <w:r w:rsidRPr="006129DA">
        <w:rPr>
          <w:b/>
        </w:rPr>
        <w:t>III.</w:t>
      </w:r>
      <w:r w:rsidRPr="006129DA">
        <w:rPr>
          <w:rFonts w:ascii="Times New Roman" w:hAnsi="Times New Roman"/>
          <w:b/>
        </w:rPr>
        <w:t xml:space="preserve"> NÁVRH</w:t>
      </w:r>
      <w:r w:rsidRPr="006129DA">
        <w:rPr>
          <w:rStyle w:val="Ukotvenpoznmkypodarou"/>
          <w:rFonts w:ascii="Times New Roman" w:hAnsi="Times New Roman"/>
          <w:b/>
        </w:rPr>
        <w:footnoteReference w:id="1"/>
      </w:r>
    </w:p>
    <w:p w14:paraId="62AAA07A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29DA">
        <w:instrText>FORMCHECKBOX</w:instrText>
      </w:r>
      <w:r w:rsidRPr="006129DA">
        <w:fldChar w:fldCharType="separate"/>
      </w:r>
      <w:bookmarkStart w:id="27" w:name="__Fieldmark__3186_4100951401"/>
      <w:bookmarkEnd w:id="27"/>
      <w:r w:rsidRPr="006129DA">
        <w:fldChar w:fldCharType="end"/>
      </w:r>
      <w:bookmarkStart w:id="28" w:name="Zaškrtávací14"/>
      <w:bookmarkStart w:id="29" w:name="__Fieldmark__2574_4100951401"/>
      <w:bookmarkEnd w:id="28"/>
      <w:bookmarkEnd w:id="29"/>
      <w:r w:rsidRPr="006129DA">
        <w:rPr>
          <w:szCs w:val="24"/>
        </w:rPr>
        <w:t xml:space="preserve"> Nezletilý/nezletilá/nezletilí zůstává/zůstávají v péči obou rodičů </w:t>
      </w:r>
      <w:r w:rsidRPr="006129DA">
        <w:rPr>
          <w:i/>
          <w:iCs/>
          <w:szCs w:val="24"/>
        </w:rPr>
        <w:t>(bez určení rozsahu péče a bez určení výživného)</w:t>
      </w:r>
      <w:r w:rsidRPr="006129DA">
        <w:rPr>
          <w:szCs w:val="24"/>
        </w:rPr>
        <w:t xml:space="preserve">. </w:t>
      </w:r>
    </w:p>
    <w:p w14:paraId="46DB58CA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29DA">
        <w:instrText>FORMCHECKBOX</w:instrText>
      </w:r>
      <w:r w:rsidRPr="006129DA">
        <w:fldChar w:fldCharType="separate"/>
      </w:r>
      <w:bookmarkStart w:id="30" w:name="__Fieldmark__3199_4100951401"/>
      <w:bookmarkEnd w:id="30"/>
      <w:r w:rsidRPr="006129DA">
        <w:fldChar w:fldCharType="end"/>
      </w:r>
      <w:bookmarkStart w:id="31" w:name="Zaškrtávací17"/>
      <w:bookmarkStart w:id="32" w:name="__Fieldmark__2604_4100951401"/>
      <w:bookmarkEnd w:id="31"/>
      <w:bookmarkEnd w:id="32"/>
      <w:r w:rsidRPr="006129DA">
        <w:rPr>
          <w:szCs w:val="24"/>
        </w:rPr>
        <w:t xml:space="preserve"> Nezletilý/nezletilá/nezletilí zůstává/zůstávají v péči obou rodičů </w:t>
      </w:r>
      <w:r w:rsidRPr="006129DA">
        <w:rPr>
          <w:i/>
          <w:iCs/>
          <w:szCs w:val="24"/>
        </w:rPr>
        <w:t xml:space="preserve">(bez určení rozsahu péče), </w:t>
      </w:r>
    </w:p>
    <w:p w14:paraId="67EA0982" w14:textId="6A81E975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rPr>
          <w:szCs w:val="24"/>
        </w:rPr>
        <w:t>otec se zavazuje/je povinen platit na výživném částku …</w:t>
      </w:r>
      <w:r w:rsidR="00707727" w:rsidRPr="006129DA">
        <w:rPr>
          <w:szCs w:val="24"/>
        </w:rPr>
        <w:t>……</w:t>
      </w:r>
      <w:r w:rsidRPr="006129DA">
        <w:rPr>
          <w:szCs w:val="24"/>
        </w:rPr>
        <w:t xml:space="preserve">. Kč měsíčně počínaje dnem </w:t>
      </w:r>
      <w:r w:rsidRPr="006129DA">
        <w:rPr>
          <w:i/>
          <w:iCs/>
          <w:szCs w:val="24"/>
        </w:rPr>
        <w:t xml:space="preserve">(konkrétní datum/od právní moci </w:t>
      </w:r>
      <w:r w:rsidR="00707727" w:rsidRPr="006129DA">
        <w:rPr>
          <w:i/>
          <w:iCs/>
          <w:szCs w:val="24"/>
        </w:rPr>
        <w:t>rozsudku)</w:t>
      </w:r>
      <w:r w:rsidR="00707727" w:rsidRPr="006129DA">
        <w:rPr>
          <w:szCs w:val="24"/>
        </w:rPr>
        <w:t xml:space="preserve"> …</w:t>
      </w:r>
      <w:r w:rsidRPr="006129DA">
        <w:rPr>
          <w:szCs w:val="24"/>
        </w:rPr>
        <w:t>…………………. splatnou k rukám matky vždy do</w:t>
      </w:r>
      <w:r w:rsidR="00A57FF8">
        <w:rPr>
          <w:szCs w:val="24"/>
        </w:rPr>
        <w:t> </w:t>
      </w:r>
      <w:r w:rsidRPr="006129DA">
        <w:rPr>
          <w:i/>
          <w:iCs/>
          <w:szCs w:val="24"/>
        </w:rPr>
        <w:t xml:space="preserve">(zpravidla do 15. dne v měsíci, na který je výživné hrazeno) </w:t>
      </w:r>
      <w:r w:rsidRPr="006129DA">
        <w:rPr>
          <w:szCs w:val="24"/>
        </w:rPr>
        <w:t>………………………………………….</w:t>
      </w:r>
    </w:p>
    <w:p w14:paraId="187BAF0C" w14:textId="4E32279E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rPr>
          <w:szCs w:val="24"/>
        </w:rPr>
        <w:t>matka se zavazuje/je povinna platit na výživném částku …</w:t>
      </w:r>
      <w:r w:rsidR="00707727" w:rsidRPr="006129DA">
        <w:rPr>
          <w:szCs w:val="24"/>
        </w:rPr>
        <w:t>……</w:t>
      </w:r>
      <w:r w:rsidRPr="006129DA">
        <w:rPr>
          <w:szCs w:val="24"/>
        </w:rPr>
        <w:t xml:space="preserve">. Kč měsíčně počínaje dnem </w:t>
      </w:r>
      <w:r w:rsidRPr="006129DA">
        <w:rPr>
          <w:i/>
          <w:iCs/>
          <w:szCs w:val="24"/>
        </w:rPr>
        <w:t xml:space="preserve">(konkrétní datum/od právní moci </w:t>
      </w:r>
      <w:r w:rsidR="00707727" w:rsidRPr="006129DA">
        <w:rPr>
          <w:i/>
          <w:iCs/>
          <w:szCs w:val="24"/>
        </w:rPr>
        <w:t>rozsudku)</w:t>
      </w:r>
      <w:r w:rsidR="00707727" w:rsidRPr="006129DA">
        <w:rPr>
          <w:szCs w:val="24"/>
        </w:rPr>
        <w:t xml:space="preserve"> …</w:t>
      </w:r>
      <w:r w:rsidRPr="006129DA">
        <w:rPr>
          <w:szCs w:val="24"/>
        </w:rPr>
        <w:t>…………………. splatnou k rukám otce vždy do</w:t>
      </w:r>
      <w:r w:rsidR="00A57FF8">
        <w:rPr>
          <w:szCs w:val="24"/>
        </w:rPr>
        <w:t> </w:t>
      </w:r>
      <w:r w:rsidRPr="006129DA">
        <w:rPr>
          <w:i/>
          <w:iCs/>
          <w:szCs w:val="24"/>
        </w:rPr>
        <w:t xml:space="preserve">(zpravidla do 15. dne v měsíci, na který je výživné hrazeno) </w:t>
      </w:r>
      <w:r w:rsidRPr="006129DA">
        <w:rPr>
          <w:szCs w:val="24"/>
        </w:rPr>
        <w:t>………………………………………….</w:t>
      </w:r>
    </w:p>
    <w:p w14:paraId="5BF72BA3" w14:textId="7DCBF412" w:rsidR="002B02AC" w:rsidRPr="006129DA" w:rsidRDefault="00A57FF8">
      <w:pPr>
        <w:tabs>
          <w:tab w:val="left" w:leader="dot" w:pos="9072"/>
        </w:tabs>
        <w:spacing w:after="120" w:line="276" w:lineRule="auto"/>
        <w:jc w:val="both"/>
      </w:pPr>
      <w:r w:rsidRPr="006129D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29DA">
        <w:instrText>FORMCHECKBOX</w:instrText>
      </w:r>
      <w:r w:rsidRPr="006129DA">
        <w:fldChar w:fldCharType="separate"/>
      </w:r>
      <w:r w:rsidRPr="006129DA">
        <w:fldChar w:fldCharType="end"/>
      </w:r>
      <w:r w:rsidRPr="006129DA">
        <w:rPr>
          <w:szCs w:val="24"/>
        </w:rPr>
        <w:t xml:space="preserve"> </w:t>
      </w:r>
      <w:r w:rsidR="005A1922" w:rsidRPr="006129DA">
        <w:rPr>
          <w:szCs w:val="24"/>
        </w:rPr>
        <w:t>Nezletilý/nezletilá/nezletilí zůstává/zůstávají v péči obou rodičů s tím, že matka bude pečovat </w:t>
      </w:r>
      <w:r w:rsidR="005A1922" w:rsidRPr="006129DA">
        <w:rPr>
          <w:i/>
          <w:iCs/>
          <w:szCs w:val="24"/>
        </w:rPr>
        <w:t>(uveďte rozsah, popřípadě že bude pečovat v ostatní dny než druhý </w:t>
      </w:r>
      <w:r w:rsidR="00707727" w:rsidRPr="006129DA">
        <w:rPr>
          <w:i/>
          <w:iCs/>
          <w:szCs w:val="24"/>
        </w:rPr>
        <w:t>rodič) …</w:t>
      </w:r>
      <w:r w:rsidR="005A1922" w:rsidRPr="006129DA">
        <w:rPr>
          <w:i/>
          <w:iCs/>
          <w:szCs w:val="24"/>
        </w:rPr>
        <w:t>…………………………</w:t>
      </w:r>
      <w:r w:rsidR="00707727" w:rsidRPr="006129DA">
        <w:rPr>
          <w:i/>
          <w:iCs/>
          <w:szCs w:val="24"/>
        </w:rPr>
        <w:t>……</w:t>
      </w:r>
      <w:r w:rsidR="005A1922" w:rsidRPr="006129DA">
        <w:rPr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5A1922" w:rsidRPr="006129DA">
        <w:rPr>
          <w:szCs w:val="24"/>
        </w:rPr>
        <w:lastRenderedPageBreak/>
        <w:t>……………………………………………………………………………………………………………………………</w:t>
      </w:r>
    </w:p>
    <w:p w14:paraId="3451E29C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rPr>
          <w:szCs w:val="24"/>
        </w:rPr>
        <w:t xml:space="preserve">otec bude pečovat </w:t>
      </w:r>
      <w:r w:rsidRPr="006129DA">
        <w:rPr>
          <w:i/>
          <w:iCs/>
          <w:szCs w:val="24"/>
        </w:rPr>
        <w:t>(uveďte rozsah, popřípadě že bude pečovat v ostatní dny než druhý rodič)</w:t>
      </w:r>
      <w:r w:rsidRPr="006129DA"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446F3EB5" w14:textId="2A8F31C0" w:rsidR="002B02AC" w:rsidRPr="006129DA" w:rsidRDefault="005A1922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6129DA">
        <w:rPr>
          <w:szCs w:val="24"/>
        </w:rPr>
        <w:t>otec se zavazuje/je povinen platit na výživném částku …</w:t>
      </w:r>
      <w:r w:rsidR="00707727" w:rsidRPr="006129DA">
        <w:rPr>
          <w:szCs w:val="24"/>
        </w:rPr>
        <w:t>……</w:t>
      </w:r>
      <w:r w:rsidRPr="006129DA">
        <w:rPr>
          <w:szCs w:val="24"/>
        </w:rPr>
        <w:t xml:space="preserve">. Kč měsíčně počínaje dnem </w:t>
      </w:r>
      <w:r w:rsidRPr="006129DA">
        <w:rPr>
          <w:i/>
          <w:iCs/>
          <w:szCs w:val="24"/>
        </w:rPr>
        <w:t xml:space="preserve">(konkrétní datum/od právní moci </w:t>
      </w:r>
      <w:r w:rsidR="00707727" w:rsidRPr="006129DA">
        <w:rPr>
          <w:i/>
          <w:iCs/>
          <w:szCs w:val="24"/>
        </w:rPr>
        <w:t>rozsudku)</w:t>
      </w:r>
      <w:r w:rsidR="00707727" w:rsidRPr="006129DA">
        <w:rPr>
          <w:szCs w:val="24"/>
        </w:rPr>
        <w:t xml:space="preserve"> …</w:t>
      </w:r>
      <w:r w:rsidRPr="006129DA">
        <w:rPr>
          <w:szCs w:val="24"/>
        </w:rPr>
        <w:t>…………………. splatnou k rukám matky vždy do</w:t>
      </w:r>
      <w:r w:rsidR="00A57FF8">
        <w:rPr>
          <w:szCs w:val="24"/>
        </w:rPr>
        <w:t> </w:t>
      </w:r>
      <w:r w:rsidRPr="006129DA">
        <w:rPr>
          <w:i/>
          <w:iCs/>
          <w:szCs w:val="24"/>
        </w:rPr>
        <w:t xml:space="preserve">(zpravidla do 15. dne v měsíci, na který je výživné hrazeno) </w:t>
      </w:r>
      <w:r w:rsidRPr="006129DA">
        <w:rPr>
          <w:szCs w:val="24"/>
        </w:rPr>
        <w:t>………………………………………….</w:t>
      </w:r>
    </w:p>
    <w:p w14:paraId="7AC57CE4" w14:textId="57BE8B4B" w:rsidR="002B02AC" w:rsidRPr="006129DA" w:rsidRDefault="005A1922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6129DA">
        <w:rPr>
          <w:szCs w:val="24"/>
        </w:rPr>
        <w:t>matka se zavazuje/je povinna platit na výživném částku …</w:t>
      </w:r>
      <w:r w:rsidR="00707727" w:rsidRPr="006129DA">
        <w:rPr>
          <w:szCs w:val="24"/>
        </w:rPr>
        <w:t>……</w:t>
      </w:r>
      <w:r w:rsidRPr="006129DA">
        <w:rPr>
          <w:szCs w:val="24"/>
        </w:rPr>
        <w:t xml:space="preserve">. Kč měsíčně počínaje dnem </w:t>
      </w:r>
      <w:r w:rsidRPr="006129DA">
        <w:rPr>
          <w:i/>
          <w:iCs/>
          <w:szCs w:val="24"/>
        </w:rPr>
        <w:t xml:space="preserve">(konkrétní datum/od právní moci </w:t>
      </w:r>
      <w:r w:rsidR="00707727" w:rsidRPr="006129DA">
        <w:rPr>
          <w:i/>
          <w:iCs/>
          <w:szCs w:val="24"/>
        </w:rPr>
        <w:t>rozsudku)</w:t>
      </w:r>
      <w:r w:rsidR="00707727" w:rsidRPr="006129DA">
        <w:rPr>
          <w:szCs w:val="24"/>
        </w:rPr>
        <w:t xml:space="preserve"> …</w:t>
      </w:r>
      <w:r w:rsidRPr="006129DA">
        <w:rPr>
          <w:szCs w:val="24"/>
        </w:rPr>
        <w:t>…………………. splatnou k rukám otce vždy do</w:t>
      </w:r>
      <w:r w:rsidR="00A57FF8">
        <w:rPr>
          <w:szCs w:val="24"/>
        </w:rPr>
        <w:t> </w:t>
      </w:r>
      <w:r w:rsidRPr="006129DA">
        <w:rPr>
          <w:i/>
          <w:iCs/>
          <w:szCs w:val="24"/>
        </w:rPr>
        <w:t xml:space="preserve">(zpravidla do 15. dne v měsíci, na který je výživné hrazeno) </w:t>
      </w:r>
      <w:r w:rsidRPr="006129DA">
        <w:rPr>
          <w:szCs w:val="24"/>
        </w:rPr>
        <w:t>………………………………………….</w:t>
      </w:r>
    </w:p>
    <w:p w14:paraId="0555408D" w14:textId="1B2057DF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29DA">
        <w:instrText>FORMCHECKBOX</w:instrText>
      </w:r>
      <w:r w:rsidRPr="006129DA">
        <w:fldChar w:fldCharType="separate"/>
      </w:r>
      <w:bookmarkStart w:id="33" w:name="__Fieldmark__3247_4100951401"/>
      <w:bookmarkEnd w:id="33"/>
      <w:r w:rsidRPr="006129DA">
        <w:fldChar w:fldCharType="end"/>
      </w:r>
      <w:bookmarkStart w:id="34" w:name="Zaškrtávací16"/>
      <w:bookmarkStart w:id="35" w:name="__Fieldmark__2853_4100951401"/>
      <w:bookmarkEnd w:id="34"/>
      <w:bookmarkEnd w:id="35"/>
      <w:r w:rsidRPr="006129DA">
        <w:rPr>
          <w:szCs w:val="24"/>
        </w:rPr>
        <w:t xml:space="preserve"> Nezletilý/nezletilá/nezletilí zůstává/zůstávají v péči </w:t>
      </w:r>
      <w:r w:rsidRPr="006129DA"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 je na místě zvážit omezení rodičovské odpovědnosti nebo pozastavení jejího </w:t>
      </w:r>
      <w:r w:rsidR="00707727" w:rsidRPr="006129DA">
        <w:rPr>
          <w:i/>
          <w:iCs/>
          <w:szCs w:val="24"/>
        </w:rPr>
        <w:t>výkonu)</w:t>
      </w:r>
      <w:r w:rsidR="00707727" w:rsidRPr="006129DA">
        <w:rPr>
          <w:szCs w:val="24"/>
        </w:rPr>
        <w:t xml:space="preserve"> …</w:t>
      </w:r>
      <w:r w:rsidRPr="006129DA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9A0F4E" w14:textId="713068A1" w:rsidR="002B02AC" w:rsidRPr="006129DA" w:rsidRDefault="005A1922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6129DA">
        <w:rPr>
          <w:szCs w:val="24"/>
        </w:rPr>
        <w:t>Druhý rodič se zavazuje/je povinen platit na výživném částku …</w:t>
      </w:r>
      <w:r w:rsidR="00707727" w:rsidRPr="006129DA">
        <w:rPr>
          <w:szCs w:val="24"/>
        </w:rPr>
        <w:t>……</w:t>
      </w:r>
      <w:r w:rsidRPr="006129DA">
        <w:rPr>
          <w:szCs w:val="24"/>
        </w:rPr>
        <w:t xml:space="preserve">. Kč měsíčně počínaje dnem </w:t>
      </w:r>
      <w:r w:rsidRPr="006129DA">
        <w:rPr>
          <w:i/>
          <w:iCs/>
          <w:szCs w:val="24"/>
        </w:rPr>
        <w:t xml:space="preserve">(konkrétní datum/od právní moci </w:t>
      </w:r>
      <w:r w:rsidR="00707727" w:rsidRPr="006129DA">
        <w:rPr>
          <w:i/>
          <w:iCs/>
          <w:szCs w:val="24"/>
        </w:rPr>
        <w:t>rozsudku)</w:t>
      </w:r>
      <w:r w:rsidR="00707727" w:rsidRPr="006129DA">
        <w:rPr>
          <w:szCs w:val="24"/>
        </w:rPr>
        <w:t xml:space="preserve"> …</w:t>
      </w:r>
      <w:r w:rsidRPr="006129DA">
        <w:rPr>
          <w:szCs w:val="24"/>
        </w:rPr>
        <w:t>…………………. splatnou k rukám pečujícího rodiče vždy do </w:t>
      </w:r>
      <w:r w:rsidRPr="006129DA">
        <w:rPr>
          <w:i/>
          <w:iCs/>
          <w:szCs w:val="24"/>
        </w:rPr>
        <w:t xml:space="preserve">(zpravidla do 15. dne v měsíci, na který je výživné hrazeno) </w:t>
      </w:r>
      <w:r w:rsidRPr="006129DA">
        <w:rPr>
          <w:szCs w:val="24"/>
        </w:rPr>
        <w:t>…………………………………………</w:t>
      </w:r>
    </w:p>
    <w:p w14:paraId="5B49F202" w14:textId="77777777" w:rsidR="002B02AC" w:rsidRPr="006129DA" w:rsidRDefault="002B02A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3ED62C4A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rPr>
          <w:szCs w:val="24"/>
        </w:rPr>
        <w:t>Žádný z účastníků nemá právo na náhradu nákladů řízení.</w:t>
      </w:r>
    </w:p>
    <w:p w14:paraId="396DEC7F" w14:textId="77777777" w:rsidR="002B02AC" w:rsidRPr="006129DA" w:rsidRDefault="002B02A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4916A744" w14:textId="77777777" w:rsidR="002B02AC" w:rsidRPr="006129DA" w:rsidRDefault="005A1922">
      <w:pPr>
        <w:tabs>
          <w:tab w:val="left" w:leader="dot" w:pos="2835"/>
          <w:tab w:val="left" w:leader="dot" w:pos="7371"/>
        </w:tabs>
        <w:spacing w:after="120" w:line="276" w:lineRule="auto"/>
        <w:jc w:val="center"/>
      </w:pPr>
      <w:r w:rsidRPr="006129DA">
        <w:rPr>
          <w:b/>
          <w:bCs/>
          <w:szCs w:val="24"/>
        </w:rPr>
        <w:t>IV. DATUM A PODPIS/PODPISY</w:t>
      </w:r>
    </w:p>
    <w:p w14:paraId="051BC176" w14:textId="77777777" w:rsidR="002B02AC" w:rsidRPr="006129DA" w:rsidRDefault="002B02AC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14D9729C" w14:textId="77777777" w:rsidR="002B02AC" w:rsidRPr="006129DA" w:rsidRDefault="005A1922">
      <w:pPr>
        <w:tabs>
          <w:tab w:val="left" w:leader="dot" w:pos="2835"/>
          <w:tab w:val="left" w:leader="dot" w:pos="5670"/>
        </w:tabs>
        <w:spacing w:after="120" w:line="276" w:lineRule="auto"/>
      </w:pPr>
      <w:r w:rsidRPr="006129DA">
        <w:rPr>
          <w:szCs w:val="24"/>
        </w:rPr>
        <w:t xml:space="preserve">V </w:t>
      </w:r>
      <w:r w:rsidRPr="006129DA">
        <w:rPr>
          <w:szCs w:val="24"/>
        </w:rPr>
        <w:tab/>
        <w:t xml:space="preserve"> dne </w:t>
      </w:r>
      <w:r w:rsidRPr="006129DA">
        <w:rPr>
          <w:szCs w:val="24"/>
        </w:rPr>
        <w:tab/>
      </w:r>
      <w:r w:rsidRPr="006129DA">
        <w:rPr>
          <w:szCs w:val="24"/>
        </w:rPr>
        <w:tab/>
      </w:r>
    </w:p>
    <w:p w14:paraId="750E7AA0" w14:textId="77777777" w:rsidR="002B02AC" w:rsidRPr="006129DA" w:rsidRDefault="002B02AC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7832F8E" w14:textId="77777777" w:rsidR="002B02AC" w:rsidRPr="006129DA" w:rsidRDefault="005A1922">
      <w:pPr>
        <w:tabs>
          <w:tab w:val="left" w:leader="dot" w:pos="5670"/>
        </w:tabs>
        <w:spacing w:line="276" w:lineRule="auto"/>
      </w:pPr>
      <w:r w:rsidRPr="006129DA">
        <w:rPr>
          <w:b/>
          <w:szCs w:val="24"/>
        </w:rPr>
        <w:t>podpis</w:t>
      </w:r>
      <w:r w:rsidRPr="006129DA">
        <w:rPr>
          <w:szCs w:val="24"/>
        </w:rPr>
        <w:t xml:space="preserve">: </w:t>
      </w:r>
      <w:r w:rsidRPr="006129DA">
        <w:rPr>
          <w:szCs w:val="24"/>
        </w:rPr>
        <w:tab/>
      </w:r>
    </w:p>
    <w:p w14:paraId="0EC435ED" w14:textId="77777777" w:rsidR="002B02AC" w:rsidRPr="006129DA" w:rsidRDefault="005A1922">
      <w:pPr>
        <w:tabs>
          <w:tab w:val="left" w:leader="dot" w:pos="9072"/>
        </w:tabs>
        <w:spacing w:after="240"/>
      </w:pPr>
      <w:r w:rsidRPr="006129DA">
        <w:rPr>
          <w:i/>
          <w:szCs w:val="24"/>
        </w:rPr>
        <w:t>(vlastnoruční)</w:t>
      </w:r>
    </w:p>
    <w:p w14:paraId="185588B0" w14:textId="77777777" w:rsidR="002B02AC" w:rsidRPr="006129DA" w:rsidRDefault="002B02AC">
      <w:pPr>
        <w:tabs>
          <w:tab w:val="left" w:leader="dot" w:pos="9072"/>
        </w:tabs>
        <w:rPr>
          <w:szCs w:val="24"/>
        </w:rPr>
      </w:pPr>
    </w:p>
    <w:p w14:paraId="24697545" w14:textId="77777777" w:rsidR="002B02AC" w:rsidRPr="006129DA" w:rsidRDefault="002B02AC"/>
    <w:p w14:paraId="7CC4ADC8" w14:textId="77777777" w:rsidR="002B02AC" w:rsidRPr="006129DA" w:rsidRDefault="005A1922">
      <w:pPr>
        <w:tabs>
          <w:tab w:val="left" w:leader="dot" w:pos="2835"/>
          <w:tab w:val="left" w:leader="dot" w:pos="5670"/>
        </w:tabs>
        <w:spacing w:after="120" w:line="276" w:lineRule="auto"/>
      </w:pPr>
      <w:r w:rsidRPr="006129DA">
        <w:rPr>
          <w:szCs w:val="24"/>
        </w:rPr>
        <w:t xml:space="preserve">V </w:t>
      </w:r>
      <w:r w:rsidRPr="006129DA">
        <w:rPr>
          <w:szCs w:val="24"/>
        </w:rPr>
        <w:tab/>
        <w:t xml:space="preserve"> dne </w:t>
      </w:r>
      <w:r w:rsidRPr="006129DA">
        <w:rPr>
          <w:szCs w:val="24"/>
        </w:rPr>
        <w:tab/>
      </w:r>
      <w:r w:rsidRPr="006129DA">
        <w:rPr>
          <w:szCs w:val="24"/>
        </w:rPr>
        <w:tab/>
      </w:r>
    </w:p>
    <w:p w14:paraId="204BCA11" w14:textId="77777777" w:rsidR="002B02AC" w:rsidRPr="006129DA" w:rsidRDefault="002B02AC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1693C41F" w14:textId="77777777" w:rsidR="002B02AC" w:rsidRPr="006129DA" w:rsidRDefault="005A1922">
      <w:pPr>
        <w:tabs>
          <w:tab w:val="left" w:leader="dot" w:pos="5670"/>
        </w:tabs>
        <w:spacing w:line="276" w:lineRule="auto"/>
      </w:pPr>
      <w:r w:rsidRPr="006129DA">
        <w:rPr>
          <w:b/>
          <w:szCs w:val="24"/>
        </w:rPr>
        <w:t>podpis</w:t>
      </w:r>
      <w:r w:rsidRPr="006129DA">
        <w:rPr>
          <w:szCs w:val="24"/>
        </w:rPr>
        <w:t xml:space="preserve">: </w:t>
      </w:r>
      <w:r w:rsidRPr="006129DA">
        <w:rPr>
          <w:szCs w:val="24"/>
        </w:rPr>
        <w:tab/>
      </w:r>
    </w:p>
    <w:p w14:paraId="3DD799DA" w14:textId="77777777" w:rsidR="002B02AC" w:rsidRPr="006129DA" w:rsidRDefault="005A1922">
      <w:pPr>
        <w:tabs>
          <w:tab w:val="left" w:leader="dot" w:pos="9072"/>
        </w:tabs>
        <w:spacing w:after="240"/>
      </w:pPr>
      <w:r w:rsidRPr="006129DA">
        <w:rPr>
          <w:i/>
          <w:szCs w:val="24"/>
        </w:rPr>
        <w:t>(vlastnoruční)</w:t>
      </w:r>
    </w:p>
    <w:p w14:paraId="133609B4" w14:textId="4B6E805C" w:rsidR="002B02AC" w:rsidRPr="00F568C7" w:rsidRDefault="00F568C7">
      <w:pPr>
        <w:rPr>
          <w:i/>
          <w:iCs/>
        </w:rPr>
      </w:pPr>
      <w:r w:rsidRPr="00BB5A83">
        <w:rPr>
          <w:i/>
          <w:iCs/>
        </w:rPr>
        <w:t xml:space="preserve">Pozn.: </w:t>
      </w:r>
      <w:r>
        <w:rPr>
          <w:i/>
          <w:iCs/>
        </w:rPr>
        <w:t xml:space="preserve">Telefonní čísla i e-mailové adresy účastníků jsou od 1.1.2026 povinnou náležitostí návrhů.  </w:t>
      </w:r>
    </w:p>
    <w:sectPr w:rsidR="002B02AC" w:rsidRPr="00F568C7">
      <w:footerReference w:type="default" r:id="rId6"/>
      <w:footnotePr>
        <w:numFmt w:val="chicago"/>
      </w:footnotePr>
      <w:pgSz w:w="11906" w:h="16838"/>
      <w:pgMar w:top="1417" w:right="1417" w:bottom="1417" w:left="1417" w:header="0" w:footer="45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9CD3" w14:textId="77777777" w:rsidR="00D54DD4" w:rsidRDefault="00D54DD4">
      <w:r>
        <w:separator/>
      </w:r>
    </w:p>
  </w:endnote>
  <w:endnote w:type="continuationSeparator" w:id="0">
    <w:p w14:paraId="62558C4D" w14:textId="77777777" w:rsidR="00D54DD4" w:rsidRDefault="00D5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B831" w14:textId="77777777" w:rsidR="002B02AC" w:rsidRDefault="002B02AC">
    <w:pPr>
      <w:pStyle w:val="Zpat"/>
      <w:jc w:val="right"/>
    </w:pPr>
  </w:p>
  <w:p w14:paraId="042EF27E" w14:textId="77777777" w:rsidR="002B02AC" w:rsidRDefault="002B02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2C80" w14:textId="77777777" w:rsidR="00D54DD4" w:rsidRDefault="00D54DD4">
      <w:pPr>
        <w:rPr>
          <w:sz w:val="12"/>
        </w:rPr>
      </w:pPr>
      <w:r>
        <w:separator/>
      </w:r>
    </w:p>
  </w:footnote>
  <w:footnote w:type="continuationSeparator" w:id="0">
    <w:p w14:paraId="732ED5F1" w14:textId="77777777" w:rsidR="00D54DD4" w:rsidRDefault="00D54DD4">
      <w:pPr>
        <w:rPr>
          <w:sz w:val="12"/>
        </w:rPr>
      </w:pPr>
      <w:r>
        <w:continuationSeparator/>
      </w:r>
    </w:p>
  </w:footnote>
  <w:footnote w:id="1">
    <w:p w14:paraId="51AFBD26" w14:textId="77777777" w:rsidR="002B02AC" w:rsidRDefault="005A1922">
      <w:pPr>
        <w:pStyle w:val="Textpoznpodarou"/>
      </w:pPr>
      <w:r>
        <w:rPr>
          <w:rStyle w:val="Znakypropoznmkupodarou"/>
        </w:rPr>
        <w:footnoteRef/>
      </w:r>
      <w:r>
        <w:t xml:space="preserve"> Pro orientační výpočet výživného lze využít kalkulačku Ministerstva spravedlnosti: https://vyzivne.justice.cz/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2AC"/>
    <w:rsid w:val="0012295F"/>
    <w:rsid w:val="002B02AC"/>
    <w:rsid w:val="004E6DA9"/>
    <w:rsid w:val="005529A7"/>
    <w:rsid w:val="00554B3A"/>
    <w:rsid w:val="005A1922"/>
    <w:rsid w:val="006129DA"/>
    <w:rsid w:val="00620378"/>
    <w:rsid w:val="00707727"/>
    <w:rsid w:val="00726665"/>
    <w:rsid w:val="00970ECB"/>
    <w:rsid w:val="00A57FF8"/>
    <w:rsid w:val="00D24EB1"/>
    <w:rsid w:val="00D54DD4"/>
    <w:rsid w:val="00F5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4988"/>
  <w15:docId w15:val="{A6090EFB-E4D5-4606-9B43-AE38F4A1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Symbol" w:hAnsi="Garamond" w:cs="Times New Roman"/>
      <w:szCs w:val="22"/>
      <w:lang w:eastAsia="en-US" w:bidi="ar-SA"/>
    </w:rPr>
  </w:style>
  <w:style w:type="paragraph" w:styleId="Nadpis1">
    <w:name w:val="heading 1"/>
    <w:basedOn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Nadpis5">
    <w:name w:val="heading 5"/>
    <w:basedOn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Nadpis6">
    <w:name w:val="heading 6"/>
    <w:basedOn w:val="Normln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Nadpis7">
    <w:name w:val="heading 7"/>
    <w:basedOn w:val="Normln"/>
    <w:qFormat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Nadpis8">
    <w:name w:val="heading 8"/>
    <w:basedOn w:val="Normln"/>
    <w:qFormat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Nadpis9">
    <w:name w:val="heading 9"/>
    <w:basedOn w:val="Normln"/>
    <w:qFormat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Aptos Display" w:eastAsia="Times New Roman" w:hAnsi="Aptos Display"/>
      <w:color w:val="0F4761"/>
      <w:sz w:val="40"/>
      <w:szCs w:val="40"/>
    </w:rPr>
  </w:style>
  <w:style w:type="character" w:customStyle="1" w:styleId="Nadpis2Char">
    <w:name w:val="Nadpis 2 Char"/>
    <w:basedOn w:val="Standardnpsmoodstavce"/>
    <w:qFormat/>
    <w:rPr>
      <w:rFonts w:ascii="Aptos Display" w:eastAsia="Times New Roman" w:hAnsi="Aptos Display"/>
      <w:color w:val="0F4761"/>
      <w:sz w:val="32"/>
      <w:szCs w:val="32"/>
    </w:rPr>
  </w:style>
  <w:style w:type="character" w:customStyle="1" w:styleId="Nadpis3Char">
    <w:name w:val="Nadpis 3 Char"/>
    <w:basedOn w:val="Standardnpsmoodstavce"/>
    <w:qFormat/>
    <w:rPr>
      <w:rFonts w:eastAsia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qFormat/>
    <w:rPr>
      <w:rFonts w:eastAsia="Times New Roman"/>
      <w:i/>
      <w:iCs/>
      <w:color w:val="0F4761"/>
    </w:rPr>
  </w:style>
  <w:style w:type="character" w:customStyle="1" w:styleId="Nadpis5Char">
    <w:name w:val="Nadpis 5 Char"/>
    <w:basedOn w:val="Standardnpsmoodstavce"/>
    <w:qFormat/>
    <w:rPr>
      <w:rFonts w:eastAsia="Times New Roman"/>
      <w:color w:val="0F4761"/>
    </w:rPr>
  </w:style>
  <w:style w:type="character" w:customStyle="1" w:styleId="Nadpis6Char">
    <w:name w:val="Nadpis 6 Char"/>
    <w:basedOn w:val="Standardnpsmoodstavce"/>
    <w:qFormat/>
    <w:rPr>
      <w:rFonts w:eastAsia="Times New Roman"/>
      <w:i/>
      <w:iCs/>
      <w:color w:val="595959"/>
    </w:rPr>
  </w:style>
  <w:style w:type="character" w:customStyle="1" w:styleId="Nadpis7Char">
    <w:name w:val="Nadpis 7 Char"/>
    <w:basedOn w:val="Standardnpsmoodstavce"/>
    <w:qFormat/>
    <w:rPr>
      <w:rFonts w:eastAsia="Times New Roman"/>
      <w:color w:val="595959"/>
    </w:rPr>
  </w:style>
  <w:style w:type="character" w:customStyle="1" w:styleId="Nadpis8Char">
    <w:name w:val="Nadpis 8 Char"/>
    <w:basedOn w:val="Standardnpsmoodstavce"/>
    <w:qFormat/>
    <w:rPr>
      <w:rFonts w:eastAsia="Times New Roman"/>
      <w:i/>
      <w:iCs/>
      <w:color w:val="272727"/>
    </w:rPr>
  </w:style>
  <w:style w:type="character" w:customStyle="1" w:styleId="Nadpis9Char">
    <w:name w:val="Nadpis 9 Char"/>
    <w:basedOn w:val="Standardnpsmoodstavce"/>
    <w:qFormat/>
    <w:rPr>
      <w:rFonts w:eastAsia="Times New Roman"/>
      <w:color w:val="272727"/>
    </w:rPr>
  </w:style>
  <w:style w:type="character" w:customStyle="1" w:styleId="NzevChar">
    <w:name w:val="Název Char"/>
    <w:basedOn w:val="Standardnpsmoodstavce"/>
    <w:qFormat/>
    <w:rPr>
      <w:rFonts w:ascii="Aptos Display" w:eastAsia="Times New Roman" w:hAnsi="Aptos Display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ittChar">
    <w:name w:val="Citát Char"/>
    <w:basedOn w:val="Standardnpsmoodstavce"/>
    <w:qFormat/>
    <w:rPr>
      <w:i/>
      <w:iCs/>
      <w:color w:val="404040"/>
    </w:rPr>
  </w:style>
  <w:style w:type="character" w:styleId="Zdraznnintenzivn">
    <w:name w:val="Intense Emphasis"/>
    <w:basedOn w:val="Standardnpsmoodstavce"/>
    <w:qFormat/>
    <w:rPr>
      <w:i/>
      <w:iCs/>
      <w:color w:val="0F4761"/>
    </w:rPr>
  </w:style>
  <w:style w:type="character" w:customStyle="1" w:styleId="VrazncittChar">
    <w:name w:val="Výrazný citát Char"/>
    <w:basedOn w:val="Standardnpsmoodstavce"/>
    <w:qFormat/>
    <w:rPr>
      <w:i/>
      <w:iCs/>
      <w:color w:val="0F4761"/>
    </w:rPr>
  </w:style>
  <w:style w:type="character" w:styleId="Odkazintenzivn">
    <w:name w:val="Intense Reference"/>
    <w:basedOn w:val="Standardnpsmoodstavce"/>
    <w:qFormat/>
    <w:rPr>
      <w:b/>
      <w:bCs/>
      <w:smallCaps/>
      <w:color w:val="0F4761"/>
      <w:spacing w:val="5"/>
    </w:rPr>
  </w:style>
  <w:style w:type="character" w:customStyle="1" w:styleId="ZpatChar">
    <w:name w:val="Zápatí Char"/>
    <w:basedOn w:val="Standardnpsmoodstavce"/>
    <w:qFormat/>
    <w:rPr>
      <w:kern w:val="0"/>
      <w:sz w:val="22"/>
    </w:rPr>
  </w:style>
  <w:style w:type="character" w:customStyle="1" w:styleId="ZhlavChar">
    <w:name w:val="Záhlaví Char"/>
    <w:basedOn w:val="Standardnpsmoodstavce"/>
    <w:qFormat/>
    <w:rPr>
      <w:kern w:val="0"/>
      <w:sz w:val="22"/>
    </w:rPr>
  </w:style>
  <w:style w:type="character" w:customStyle="1" w:styleId="Internetovodkaz">
    <w:name w:val="Internetový odkaz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qFormat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qFormat/>
    <w:rPr>
      <w:kern w:val="0"/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lntabulka1">
    <w:name w:val="Normální tabulka1"/>
    <w:qFormat/>
    <w:pPr>
      <w:spacing w:after="160" w:line="276" w:lineRule="auto"/>
    </w:pPr>
    <w:rPr>
      <w:rFonts w:ascii="Aptos" w:eastAsia="Symbol" w:hAnsi="Aptos" w:cs="Aptos"/>
      <w:lang w:eastAsia="en-US" w:bidi="ar-SA"/>
    </w:rPr>
  </w:style>
  <w:style w:type="paragraph" w:styleId="Nzev">
    <w:name w:val="Title"/>
    <w:basedOn w:val="Normln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Podnadpis">
    <w:name w:val="Subtitle"/>
    <w:basedOn w:val="Normln"/>
    <w:uiPriority w:val="11"/>
    <w:qFormat/>
    <w:rPr>
      <w:rFonts w:ascii="Aptos" w:eastAsia="Times New Roman" w:hAnsi="Aptos"/>
      <w:color w:val="595959"/>
      <w:spacing w:val="15"/>
      <w:sz w:val="28"/>
      <w:szCs w:val="28"/>
    </w:rPr>
  </w:style>
  <w:style w:type="paragraph" w:styleId="Citt">
    <w:name w:val="Quote"/>
    <w:basedOn w:val="Normln"/>
    <w:qFormat/>
    <w:pPr>
      <w:spacing w:before="160"/>
      <w:jc w:val="center"/>
    </w:pPr>
    <w:rPr>
      <w:i/>
      <w:iCs/>
      <w:color w:val="40404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Vrazncitt">
    <w:name w:val="Intense Quote"/>
    <w:basedOn w:val="Normln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lnweb">
    <w:name w:val="Normal (Web)"/>
    <w:basedOn w:val="Normln"/>
    <w:qFormat/>
    <w:pPr>
      <w:spacing w:beforeAutospacing="1" w:afterAutospacing="1"/>
    </w:pPr>
    <w:rPr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989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dc:description/>
  <cp:lastModifiedBy>Ševčíková Marcela</cp:lastModifiedBy>
  <cp:revision>25</cp:revision>
  <dcterms:created xsi:type="dcterms:W3CDTF">2025-09-14T10:40:00Z</dcterms:created>
  <dcterms:modified xsi:type="dcterms:W3CDTF">2026-05-28T10:15:00Z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JUDr. VOŠVRDA Jiří</vt:lpwstr>
  </property>
</Properties>
</file>