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248E" w14:textId="77777777" w:rsidR="00452FC1" w:rsidRPr="00703A93" w:rsidRDefault="00452FC1" w:rsidP="00494BF7">
      <w:pPr>
        <w:spacing w:after="0" w:line="240" w:lineRule="auto"/>
        <w:rPr>
          <w:rFonts w:ascii="Garamond" w:hAnsi="Garamond"/>
          <w:b/>
          <w:bCs/>
          <w:sz w:val="26"/>
          <w:szCs w:val="26"/>
        </w:rPr>
      </w:pPr>
      <w:r w:rsidRPr="00703A93">
        <w:rPr>
          <w:rFonts w:ascii="Garamond" w:hAnsi="Garamond"/>
          <w:b/>
          <w:bCs/>
          <w:sz w:val="26"/>
          <w:szCs w:val="26"/>
        </w:rPr>
        <w:t>Okresní soud v Litoměřicích</w:t>
      </w:r>
    </w:p>
    <w:p w14:paraId="3CFC2A56" w14:textId="44E83E2A" w:rsidR="00452FC1" w:rsidRPr="00703A93" w:rsidRDefault="00452FC1" w:rsidP="00452FC1">
      <w:pPr>
        <w:spacing w:after="0" w:line="240" w:lineRule="auto"/>
        <w:jc w:val="both"/>
        <w:rPr>
          <w:rFonts w:ascii="Garamond" w:hAnsi="Garamond"/>
          <w:sz w:val="24"/>
          <w:szCs w:val="24"/>
        </w:rPr>
      </w:pPr>
      <w:proofErr w:type="spellStart"/>
      <w:r w:rsidRPr="00703A93">
        <w:rPr>
          <w:rFonts w:ascii="Garamond" w:hAnsi="Garamond"/>
          <w:sz w:val="26"/>
          <w:szCs w:val="26"/>
        </w:rPr>
        <w:t>Spr</w:t>
      </w:r>
      <w:proofErr w:type="spellEnd"/>
      <w:r w:rsidRPr="00703A93">
        <w:rPr>
          <w:rFonts w:ascii="Garamond" w:hAnsi="Garamond"/>
          <w:sz w:val="26"/>
          <w:szCs w:val="26"/>
        </w:rPr>
        <w:t xml:space="preserve"> </w:t>
      </w:r>
      <w:r w:rsidR="0038662F" w:rsidRPr="00703A93">
        <w:rPr>
          <w:rFonts w:ascii="Garamond" w:hAnsi="Garamond"/>
          <w:sz w:val="26"/>
          <w:szCs w:val="26"/>
        </w:rPr>
        <w:t>574/2025</w:t>
      </w:r>
    </w:p>
    <w:p w14:paraId="30F0FB69" w14:textId="77777777" w:rsidR="00452FC1" w:rsidRPr="00703A93" w:rsidRDefault="00452FC1" w:rsidP="00452FC1">
      <w:pPr>
        <w:spacing w:after="0" w:line="240" w:lineRule="auto"/>
        <w:jc w:val="both"/>
        <w:rPr>
          <w:rFonts w:ascii="Garamond" w:hAnsi="Garamond"/>
          <w:sz w:val="24"/>
          <w:szCs w:val="24"/>
        </w:rPr>
      </w:pPr>
    </w:p>
    <w:p w14:paraId="27E9C0A4" w14:textId="77777777" w:rsidR="00452FC1" w:rsidRPr="00703A93" w:rsidRDefault="00452FC1" w:rsidP="00452FC1">
      <w:pPr>
        <w:spacing w:after="0" w:line="240" w:lineRule="auto"/>
        <w:jc w:val="both"/>
        <w:rPr>
          <w:rFonts w:ascii="Garamond" w:hAnsi="Garamond"/>
          <w:b/>
          <w:sz w:val="24"/>
          <w:szCs w:val="24"/>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8F7BF"/>
        <w:tblLook w:val="04A0" w:firstRow="1" w:lastRow="0" w:firstColumn="1" w:lastColumn="0" w:noHBand="0" w:noVBand="1"/>
      </w:tblPr>
      <w:tblGrid>
        <w:gridCol w:w="9781"/>
      </w:tblGrid>
      <w:tr w:rsidR="00703A93" w:rsidRPr="00703A93" w14:paraId="758D39BA" w14:textId="77777777" w:rsidTr="00FB423F">
        <w:trPr>
          <w:trHeight w:val="2704"/>
        </w:trPr>
        <w:tc>
          <w:tcPr>
            <w:tcW w:w="9781" w:type="dxa"/>
            <w:shd w:val="clear" w:color="auto" w:fill="F8F7BF"/>
          </w:tcPr>
          <w:p w14:paraId="4D9010B8" w14:textId="77777777" w:rsidR="00452FC1" w:rsidRPr="00703A93" w:rsidRDefault="00452FC1" w:rsidP="00906DFD">
            <w:pPr>
              <w:spacing w:after="0" w:line="240" w:lineRule="auto"/>
              <w:jc w:val="center"/>
              <w:rPr>
                <w:rFonts w:ascii="Garamond" w:hAnsi="Garamond"/>
                <w:b/>
                <w:sz w:val="40"/>
                <w:szCs w:val="40"/>
              </w:rPr>
            </w:pPr>
          </w:p>
          <w:p w14:paraId="2ADE4514" w14:textId="70C9DE3D" w:rsidR="00452FC1" w:rsidRPr="00703A93" w:rsidRDefault="00452FC1" w:rsidP="006437B6">
            <w:pPr>
              <w:spacing w:after="0" w:line="360" w:lineRule="auto"/>
              <w:jc w:val="center"/>
              <w:rPr>
                <w:rFonts w:ascii="Garamond" w:hAnsi="Garamond"/>
                <w:b/>
                <w:sz w:val="48"/>
                <w:szCs w:val="48"/>
              </w:rPr>
            </w:pPr>
            <w:r w:rsidRPr="00703A93">
              <w:rPr>
                <w:rFonts w:ascii="Garamond" w:hAnsi="Garamond"/>
                <w:b/>
                <w:sz w:val="48"/>
                <w:szCs w:val="48"/>
              </w:rPr>
              <w:t>ROZVRH PRÁCE</w:t>
            </w:r>
          </w:p>
          <w:p w14:paraId="2C0CC8C3" w14:textId="0B5FCFB0" w:rsidR="00452FC1" w:rsidRPr="00703A93" w:rsidRDefault="00452FC1" w:rsidP="006437B6">
            <w:pPr>
              <w:spacing w:after="0" w:line="360" w:lineRule="auto"/>
              <w:jc w:val="center"/>
              <w:rPr>
                <w:rFonts w:ascii="Garamond" w:hAnsi="Garamond"/>
                <w:b/>
                <w:sz w:val="40"/>
                <w:szCs w:val="40"/>
              </w:rPr>
            </w:pPr>
            <w:r w:rsidRPr="00703A93">
              <w:rPr>
                <w:rFonts w:ascii="Garamond" w:hAnsi="Garamond"/>
                <w:b/>
                <w:caps/>
                <w:sz w:val="40"/>
                <w:szCs w:val="40"/>
              </w:rPr>
              <w:t>Okresního soudu v Litoměřicích</w:t>
            </w:r>
          </w:p>
          <w:p w14:paraId="017EB909" w14:textId="73FDAAA3" w:rsidR="00452FC1" w:rsidRPr="00703A93" w:rsidRDefault="00452FC1" w:rsidP="006437B6">
            <w:pPr>
              <w:spacing w:after="0" w:line="360" w:lineRule="auto"/>
              <w:jc w:val="center"/>
              <w:rPr>
                <w:rFonts w:ascii="Garamond" w:hAnsi="Garamond"/>
                <w:b/>
                <w:sz w:val="40"/>
                <w:szCs w:val="40"/>
              </w:rPr>
            </w:pPr>
            <w:r w:rsidRPr="00703A93">
              <w:rPr>
                <w:rFonts w:ascii="Garamond" w:hAnsi="Garamond"/>
                <w:b/>
                <w:caps/>
                <w:sz w:val="40"/>
                <w:szCs w:val="40"/>
              </w:rPr>
              <w:t>na rok</w:t>
            </w:r>
            <w:r w:rsidRPr="00703A93">
              <w:rPr>
                <w:rFonts w:ascii="Garamond" w:hAnsi="Garamond"/>
                <w:b/>
                <w:sz w:val="40"/>
                <w:szCs w:val="40"/>
              </w:rPr>
              <w:t xml:space="preserve"> </w:t>
            </w:r>
            <w:r w:rsidR="003B75C5" w:rsidRPr="00703A93">
              <w:rPr>
                <w:rFonts w:ascii="Garamond" w:hAnsi="Garamond"/>
                <w:b/>
                <w:sz w:val="40"/>
                <w:szCs w:val="40"/>
              </w:rPr>
              <w:t>2026</w:t>
            </w:r>
          </w:p>
        </w:tc>
      </w:tr>
    </w:tbl>
    <w:p w14:paraId="45EC7BE6" w14:textId="77777777" w:rsidR="00452FC1" w:rsidRPr="00703A93" w:rsidRDefault="00452FC1" w:rsidP="00452FC1">
      <w:pPr>
        <w:spacing w:after="0" w:line="240" w:lineRule="auto"/>
        <w:jc w:val="both"/>
        <w:rPr>
          <w:rFonts w:ascii="Garamond" w:hAnsi="Garamond"/>
          <w:sz w:val="32"/>
          <w:szCs w:val="32"/>
        </w:rPr>
      </w:pPr>
    </w:p>
    <w:p w14:paraId="1C59F827" w14:textId="77777777" w:rsidR="00452FC1" w:rsidRPr="00703A93" w:rsidRDefault="00452FC1" w:rsidP="00452FC1">
      <w:pPr>
        <w:jc w:val="right"/>
        <w:rPr>
          <w:rFonts w:ascii="Garamond" w:hAnsi="Garamond"/>
          <w:sz w:val="12"/>
          <w:szCs w:val="12"/>
        </w:rPr>
      </w:pPr>
    </w:p>
    <w:p w14:paraId="4291C297" w14:textId="77777777" w:rsidR="00452FC1" w:rsidRPr="00703A93" w:rsidRDefault="00452FC1" w:rsidP="00452FC1">
      <w:pPr>
        <w:pStyle w:val="Nadpisobsahu"/>
        <w:spacing w:before="0" w:after="120"/>
        <w:ind w:right="-143"/>
        <w:rPr>
          <w:rFonts w:ascii="Garamond" w:hAnsi="Garamond"/>
          <w:color w:val="auto"/>
          <w:sz w:val="24"/>
          <w:szCs w:val="24"/>
          <w:u w:val="single"/>
        </w:rPr>
      </w:pPr>
      <w:r w:rsidRPr="00703A93">
        <w:rPr>
          <w:rFonts w:ascii="Garamond" w:hAnsi="Garamond"/>
          <w:color w:val="auto"/>
          <w:sz w:val="24"/>
          <w:szCs w:val="24"/>
          <w:u w:val="single"/>
        </w:rPr>
        <w:t xml:space="preserve">Obsah: </w:t>
      </w:r>
    </w:p>
    <w:p w14:paraId="27D9977C" w14:textId="224C07C4" w:rsidR="0099305B" w:rsidRPr="00215AD5" w:rsidRDefault="00452FC1" w:rsidP="00215AD5">
      <w:pPr>
        <w:pStyle w:val="Obsah1"/>
        <w:rPr>
          <w:rFonts w:asciiTheme="minorHAnsi" w:eastAsiaTheme="minorEastAsia" w:hAnsiTheme="minorHAnsi" w:cstheme="minorBidi"/>
          <w:b/>
          <w:bCs/>
          <w:kern w:val="2"/>
          <w:sz w:val="24"/>
          <w:szCs w:val="24"/>
          <w:lang w:eastAsia="cs-CZ"/>
          <w14:ligatures w14:val="standardContextual"/>
        </w:rPr>
      </w:pPr>
      <w:r w:rsidRPr="00215AD5">
        <w:rPr>
          <w:b/>
          <w:bCs/>
          <w:sz w:val="24"/>
          <w:szCs w:val="24"/>
        </w:rPr>
        <w:fldChar w:fldCharType="begin"/>
      </w:r>
      <w:r w:rsidRPr="00215AD5">
        <w:rPr>
          <w:b/>
          <w:bCs/>
          <w:sz w:val="24"/>
          <w:szCs w:val="24"/>
        </w:rPr>
        <w:instrText xml:space="preserve"> TOC \o "1-3" \h \z \u </w:instrText>
      </w:r>
      <w:r w:rsidRPr="00215AD5">
        <w:rPr>
          <w:b/>
          <w:bCs/>
          <w:sz w:val="24"/>
          <w:szCs w:val="24"/>
        </w:rPr>
        <w:fldChar w:fldCharType="separate"/>
      </w:r>
      <w:hyperlink w:anchor="_Toc216885796" w:history="1">
        <w:r w:rsidR="0099305B" w:rsidRPr="00215AD5">
          <w:rPr>
            <w:rStyle w:val="Hypertextovodkaz"/>
            <w:b/>
            <w:bCs/>
            <w:sz w:val="24"/>
            <w:szCs w:val="24"/>
          </w:rPr>
          <w:t>ÚŘEDNÍ HODINY</w:t>
        </w:r>
        <w:r w:rsidR="0099305B" w:rsidRPr="00215AD5">
          <w:rPr>
            <w:b/>
            <w:bCs/>
            <w:webHidden/>
            <w:sz w:val="24"/>
            <w:szCs w:val="24"/>
          </w:rPr>
          <w:tab/>
        </w:r>
        <w:r w:rsidR="0099305B" w:rsidRPr="00215AD5">
          <w:rPr>
            <w:b/>
            <w:bCs/>
            <w:webHidden/>
            <w:sz w:val="24"/>
            <w:szCs w:val="24"/>
          </w:rPr>
          <w:fldChar w:fldCharType="begin"/>
        </w:r>
        <w:r w:rsidR="0099305B" w:rsidRPr="00215AD5">
          <w:rPr>
            <w:b/>
            <w:bCs/>
            <w:webHidden/>
            <w:sz w:val="24"/>
            <w:szCs w:val="24"/>
          </w:rPr>
          <w:instrText xml:space="preserve"> PAGEREF _Toc216885796 \h </w:instrText>
        </w:r>
        <w:r w:rsidR="0099305B" w:rsidRPr="00215AD5">
          <w:rPr>
            <w:b/>
            <w:bCs/>
            <w:webHidden/>
            <w:sz w:val="24"/>
            <w:szCs w:val="24"/>
          </w:rPr>
        </w:r>
        <w:r w:rsidR="0099305B" w:rsidRPr="00215AD5">
          <w:rPr>
            <w:b/>
            <w:bCs/>
            <w:webHidden/>
            <w:sz w:val="24"/>
            <w:szCs w:val="24"/>
          </w:rPr>
          <w:fldChar w:fldCharType="separate"/>
        </w:r>
        <w:r w:rsidR="0099305B" w:rsidRPr="00215AD5">
          <w:rPr>
            <w:b/>
            <w:bCs/>
            <w:webHidden/>
            <w:sz w:val="24"/>
            <w:szCs w:val="24"/>
          </w:rPr>
          <w:t>2</w:t>
        </w:r>
        <w:r w:rsidR="0099305B" w:rsidRPr="00215AD5">
          <w:rPr>
            <w:b/>
            <w:bCs/>
            <w:webHidden/>
            <w:sz w:val="24"/>
            <w:szCs w:val="24"/>
          </w:rPr>
          <w:fldChar w:fldCharType="end"/>
        </w:r>
      </w:hyperlink>
    </w:p>
    <w:p w14:paraId="61953AAC" w14:textId="52F98BBD"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797" w:history="1">
        <w:r w:rsidRPr="00215AD5">
          <w:rPr>
            <w:rStyle w:val="Hypertextovodkaz"/>
            <w:b/>
            <w:bCs/>
            <w:sz w:val="24"/>
            <w:szCs w:val="24"/>
          </w:rPr>
          <w:t>VEDENÍ OKRESNÍHO SOUDU A SPRÁVA SOUDU</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_Toc216885797 \h </w:instrText>
        </w:r>
        <w:r w:rsidRPr="00215AD5">
          <w:rPr>
            <w:b/>
            <w:bCs/>
            <w:webHidden/>
            <w:sz w:val="24"/>
            <w:szCs w:val="24"/>
          </w:rPr>
        </w:r>
        <w:r w:rsidRPr="00215AD5">
          <w:rPr>
            <w:b/>
            <w:bCs/>
            <w:webHidden/>
            <w:sz w:val="24"/>
            <w:szCs w:val="24"/>
          </w:rPr>
          <w:fldChar w:fldCharType="separate"/>
        </w:r>
        <w:r w:rsidRPr="00215AD5">
          <w:rPr>
            <w:b/>
            <w:bCs/>
            <w:webHidden/>
            <w:sz w:val="24"/>
            <w:szCs w:val="24"/>
          </w:rPr>
          <w:t>2</w:t>
        </w:r>
        <w:r w:rsidRPr="00215AD5">
          <w:rPr>
            <w:b/>
            <w:bCs/>
            <w:webHidden/>
            <w:sz w:val="24"/>
            <w:szCs w:val="24"/>
          </w:rPr>
          <w:fldChar w:fldCharType="end"/>
        </w:r>
      </w:hyperlink>
    </w:p>
    <w:p w14:paraId="34F8D564" w14:textId="1F97E783"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798" w:history="1">
        <w:r w:rsidRPr="00215AD5">
          <w:rPr>
            <w:rStyle w:val="Hypertextovodkaz"/>
            <w:b/>
            <w:bCs/>
            <w:sz w:val="24"/>
            <w:szCs w:val="24"/>
          </w:rPr>
          <w:t>OBECNÉ INFORMACE</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_Toc216885798 \h </w:instrText>
        </w:r>
        <w:r w:rsidRPr="00215AD5">
          <w:rPr>
            <w:b/>
            <w:bCs/>
            <w:webHidden/>
            <w:sz w:val="24"/>
            <w:szCs w:val="24"/>
          </w:rPr>
        </w:r>
        <w:r w:rsidRPr="00215AD5">
          <w:rPr>
            <w:b/>
            <w:bCs/>
            <w:webHidden/>
            <w:sz w:val="24"/>
            <w:szCs w:val="24"/>
          </w:rPr>
          <w:fldChar w:fldCharType="separate"/>
        </w:r>
        <w:r w:rsidRPr="00215AD5">
          <w:rPr>
            <w:b/>
            <w:bCs/>
            <w:webHidden/>
            <w:sz w:val="24"/>
            <w:szCs w:val="24"/>
          </w:rPr>
          <w:t>6</w:t>
        </w:r>
        <w:r w:rsidRPr="00215AD5">
          <w:rPr>
            <w:b/>
            <w:bCs/>
            <w:webHidden/>
            <w:sz w:val="24"/>
            <w:szCs w:val="24"/>
          </w:rPr>
          <w:fldChar w:fldCharType="end"/>
        </w:r>
      </w:hyperlink>
    </w:p>
    <w:p w14:paraId="491F2F4D" w14:textId="39EBB9CE"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799" w:history="1">
        <w:r w:rsidRPr="00215AD5">
          <w:rPr>
            <w:rStyle w:val="Hypertextovodkaz"/>
            <w:b/>
            <w:bCs/>
            <w:sz w:val="24"/>
            <w:szCs w:val="24"/>
          </w:rPr>
          <w:t>ÚSEK TRESTNÍ</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_Toc216885799 \h </w:instrText>
        </w:r>
        <w:r w:rsidRPr="00215AD5">
          <w:rPr>
            <w:b/>
            <w:bCs/>
            <w:webHidden/>
            <w:sz w:val="24"/>
            <w:szCs w:val="24"/>
          </w:rPr>
        </w:r>
        <w:r w:rsidRPr="00215AD5">
          <w:rPr>
            <w:b/>
            <w:bCs/>
            <w:webHidden/>
            <w:sz w:val="24"/>
            <w:szCs w:val="24"/>
          </w:rPr>
          <w:fldChar w:fldCharType="separate"/>
        </w:r>
        <w:r w:rsidRPr="00215AD5">
          <w:rPr>
            <w:b/>
            <w:bCs/>
            <w:webHidden/>
            <w:sz w:val="24"/>
            <w:szCs w:val="24"/>
          </w:rPr>
          <w:t>9</w:t>
        </w:r>
        <w:r w:rsidRPr="00215AD5">
          <w:rPr>
            <w:b/>
            <w:bCs/>
            <w:webHidden/>
            <w:sz w:val="24"/>
            <w:szCs w:val="24"/>
          </w:rPr>
          <w:fldChar w:fldCharType="end"/>
        </w:r>
      </w:hyperlink>
    </w:p>
    <w:p w14:paraId="4C666BDF" w14:textId="40299A8D"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0" w:history="1">
        <w:r w:rsidRPr="00215AD5">
          <w:rPr>
            <w:rStyle w:val="Hypertextovodkaz"/>
            <w:b/>
            <w:bCs/>
            <w:sz w:val="24"/>
            <w:szCs w:val="24"/>
          </w:rPr>
          <w:t>POZNÁMKY K ÚSEKU TRESTNÍMU</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_Toc216885800 \h </w:instrText>
        </w:r>
        <w:r w:rsidRPr="00215AD5">
          <w:rPr>
            <w:b/>
            <w:bCs/>
            <w:webHidden/>
            <w:sz w:val="24"/>
            <w:szCs w:val="24"/>
          </w:rPr>
        </w:r>
        <w:r w:rsidRPr="00215AD5">
          <w:rPr>
            <w:b/>
            <w:bCs/>
            <w:webHidden/>
            <w:sz w:val="24"/>
            <w:szCs w:val="24"/>
          </w:rPr>
          <w:fldChar w:fldCharType="separate"/>
        </w:r>
        <w:r w:rsidRPr="00215AD5">
          <w:rPr>
            <w:b/>
            <w:bCs/>
            <w:webHidden/>
            <w:sz w:val="24"/>
            <w:szCs w:val="24"/>
          </w:rPr>
          <w:t>11</w:t>
        </w:r>
        <w:r w:rsidRPr="00215AD5">
          <w:rPr>
            <w:b/>
            <w:bCs/>
            <w:webHidden/>
            <w:sz w:val="24"/>
            <w:szCs w:val="24"/>
          </w:rPr>
          <w:fldChar w:fldCharType="end"/>
        </w:r>
      </w:hyperlink>
    </w:p>
    <w:p w14:paraId="10452E1F" w14:textId="1F45C4D3"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1" w:history="1">
        <w:r w:rsidRPr="00215AD5">
          <w:rPr>
            <w:rStyle w:val="Hypertextovodkaz"/>
            <w:b/>
            <w:bCs/>
            <w:sz w:val="24"/>
            <w:szCs w:val="24"/>
          </w:rPr>
          <w:t>ÚSEK OBČANSKOPRÁVNÍ – SPORNÝ</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_Toc216885801 \h </w:instrText>
        </w:r>
        <w:r w:rsidRPr="00215AD5">
          <w:rPr>
            <w:b/>
            <w:bCs/>
            <w:webHidden/>
            <w:sz w:val="24"/>
            <w:szCs w:val="24"/>
          </w:rPr>
        </w:r>
        <w:r w:rsidRPr="00215AD5">
          <w:rPr>
            <w:b/>
            <w:bCs/>
            <w:webHidden/>
            <w:sz w:val="24"/>
            <w:szCs w:val="24"/>
          </w:rPr>
          <w:fldChar w:fldCharType="separate"/>
        </w:r>
        <w:r w:rsidRPr="00215AD5">
          <w:rPr>
            <w:b/>
            <w:bCs/>
            <w:webHidden/>
            <w:sz w:val="24"/>
            <w:szCs w:val="24"/>
          </w:rPr>
          <w:t>13</w:t>
        </w:r>
        <w:r w:rsidRPr="00215AD5">
          <w:rPr>
            <w:b/>
            <w:bCs/>
            <w:webHidden/>
            <w:sz w:val="24"/>
            <w:szCs w:val="24"/>
          </w:rPr>
          <w:fldChar w:fldCharType="end"/>
        </w:r>
      </w:hyperlink>
    </w:p>
    <w:p w14:paraId="49070226" w14:textId="02A373E5"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2" w:history="1">
        <w:r w:rsidRPr="00215AD5">
          <w:rPr>
            <w:rStyle w:val="Hypertextovodkaz"/>
            <w:b/>
            <w:bCs/>
            <w:sz w:val="24"/>
            <w:szCs w:val="24"/>
          </w:rPr>
          <w:t>POZNÁMKY K ÚSEKU OBČANSKOPRÁVNÍMU – SPORNÉMU</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_Toc216885802 \h </w:instrText>
        </w:r>
        <w:r w:rsidRPr="00215AD5">
          <w:rPr>
            <w:b/>
            <w:bCs/>
            <w:webHidden/>
            <w:sz w:val="24"/>
            <w:szCs w:val="24"/>
          </w:rPr>
        </w:r>
        <w:r w:rsidRPr="00215AD5">
          <w:rPr>
            <w:b/>
            <w:bCs/>
            <w:webHidden/>
            <w:sz w:val="24"/>
            <w:szCs w:val="24"/>
          </w:rPr>
          <w:fldChar w:fldCharType="separate"/>
        </w:r>
        <w:r w:rsidRPr="00215AD5">
          <w:rPr>
            <w:b/>
            <w:bCs/>
            <w:webHidden/>
            <w:sz w:val="24"/>
            <w:szCs w:val="24"/>
          </w:rPr>
          <w:t>17</w:t>
        </w:r>
        <w:r w:rsidRPr="00215AD5">
          <w:rPr>
            <w:b/>
            <w:bCs/>
            <w:webHidden/>
            <w:sz w:val="24"/>
            <w:szCs w:val="24"/>
          </w:rPr>
          <w:fldChar w:fldCharType="end"/>
        </w:r>
      </w:hyperlink>
    </w:p>
    <w:p w14:paraId="2CEA500F" w14:textId="0207798F"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3" w:history="1">
        <w:r w:rsidRPr="00215AD5">
          <w:rPr>
            <w:rStyle w:val="Hypertextovodkaz"/>
            <w:b/>
            <w:bCs/>
            <w:sz w:val="24"/>
            <w:szCs w:val="24"/>
          </w:rPr>
          <w:t>ÚSEK OPATROVNICKÝ</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_Toc216885803 \h </w:instrText>
        </w:r>
        <w:r w:rsidRPr="00215AD5">
          <w:rPr>
            <w:b/>
            <w:bCs/>
            <w:webHidden/>
            <w:sz w:val="24"/>
            <w:szCs w:val="24"/>
          </w:rPr>
        </w:r>
        <w:r w:rsidRPr="00215AD5">
          <w:rPr>
            <w:b/>
            <w:bCs/>
            <w:webHidden/>
            <w:sz w:val="24"/>
            <w:szCs w:val="24"/>
          </w:rPr>
          <w:fldChar w:fldCharType="separate"/>
        </w:r>
        <w:r w:rsidRPr="00215AD5">
          <w:rPr>
            <w:b/>
            <w:bCs/>
            <w:webHidden/>
            <w:sz w:val="24"/>
            <w:szCs w:val="24"/>
          </w:rPr>
          <w:t>19</w:t>
        </w:r>
        <w:r w:rsidRPr="00215AD5">
          <w:rPr>
            <w:b/>
            <w:bCs/>
            <w:webHidden/>
            <w:sz w:val="24"/>
            <w:szCs w:val="24"/>
          </w:rPr>
          <w:fldChar w:fldCharType="end"/>
        </w:r>
      </w:hyperlink>
    </w:p>
    <w:p w14:paraId="340E2AA3" w14:textId="7768EBB8"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4" w:history="1">
        <w:r w:rsidRPr="00215AD5">
          <w:rPr>
            <w:rStyle w:val="Hypertextovodkaz"/>
            <w:b/>
            <w:bCs/>
            <w:sz w:val="24"/>
            <w:szCs w:val="24"/>
          </w:rPr>
          <w:t>POZNÁMKY K ÚSEKU OPATROVNICKÉMU</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_Toc216885804 \h </w:instrText>
        </w:r>
        <w:r w:rsidRPr="00215AD5">
          <w:rPr>
            <w:b/>
            <w:bCs/>
            <w:webHidden/>
            <w:sz w:val="24"/>
            <w:szCs w:val="24"/>
          </w:rPr>
        </w:r>
        <w:r w:rsidRPr="00215AD5">
          <w:rPr>
            <w:b/>
            <w:bCs/>
            <w:webHidden/>
            <w:sz w:val="24"/>
            <w:szCs w:val="24"/>
          </w:rPr>
          <w:fldChar w:fldCharType="separate"/>
        </w:r>
        <w:r w:rsidRPr="00215AD5">
          <w:rPr>
            <w:b/>
            <w:bCs/>
            <w:webHidden/>
            <w:sz w:val="24"/>
            <w:szCs w:val="24"/>
          </w:rPr>
          <w:t>22</w:t>
        </w:r>
        <w:r w:rsidRPr="00215AD5">
          <w:rPr>
            <w:b/>
            <w:bCs/>
            <w:webHidden/>
            <w:sz w:val="24"/>
            <w:szCs w:val="24"/>
          </w:rPr>
          <w:fldChar w:fldCharType="end"/>
        </w:r>
      </w:hyperlink>
    </w:p>
    <w:p w14:paraId="1E868B3B" w14:textId="6B4F0C02"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5" w:history="1">
        <w:r w:rsidRPr="00215AD5">
          <w:rPr>
            <w:rStyle w:val="Hypertextovodkaz"/>
            <w:b/>
            <w:bCs/>
            <w:sz w:val="24"/>
            <w:szCs w:val="24"/>
          </w:rPr>
          <w:t>ÚSEK VÝKONU ROZHODNUTÍ</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_Toc216885805 \h </w:instrText>
        </w:r>
        <w:r w:rsidRPr="00215AD5">
          <w:rPr>
            <w:b/>
            <w:bCs/>
            <w:webHidden/>
            <w:sz w:val="24"/>
            <w:szCs w:val="24"/>
          </w:rPr>
        </w:r>
        <w:r w:rsidRPr="00215AD5">
          <w:rPr>
            <w:b/>
            <w:bCs/>
            <w:webHidden/>
            <w:sz w:val="24"/>
            <w:szCs w:val="24"/>
          </w:rPr>
          <w:fldChar w:fldCharType="separate"/>
        </w:r>
        <w:r w:rsidRPr="00215AD5">
          <w:rPr>
            <w:b/>
            <w:bCs/>
            <w:webHidden/>
            <w:sz w:val="24"/>
            <w:szCs w:val="24"/>
          </w:rPr>
          <w:t>24</w:t>
        </w:r>
        <w:r w:rsidRPr="00215AD5">
          <w:rPr>
            <w:b/>
            <w:bCs/>
            <w:webHidden/>
            <w:sz w:val="24"/>
            <w:szCs w:val="24"/>
          </w:rPr>
          <w:fldChar w:fldCharType="end"/>
        </w:r>
      </w:hyperlink>
    </w:p>
    <w:p w14:paraId="2A980C02" w14:textId="11117FCD"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6" w:history="1">
        <w:r w:rsidRPr="00215AD5">
          <w:rPr>
            <w:rStyle w:val="Hypertextovodkaz"/>
            <w:b/>
            <w:bCs/>
            <w:sz w:val="24"/>
            <w:szCs w:val="24"/>
          </w:rPr>
          <w:t>POZNÁMKY K ÚSEKU VÝKONU ROZHODNUTÍ A EXEKUCÍ</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_Toc216885806 \h </w:instrText>
        </w:r>
        <w:r w:rsidRPr="00215AD5">
          <w:rPr>
            <w:b/>
            <w:bCs/>
            <w:webHidden/>
            <w:sz w:val="24"/>
            <w:szCs w:val="24"/>
          </w:rPr>
        </w:r>
        <w:r w:rsidRPr="00215AD5">
          <w:rPr>
            <w:b/>
            <w:bCs/>
            <w:webHidden/>
            <w:sz w:val="24"/>
            <w:szCs w:val="24"/>
          </w:rPr>
          <w:fldChar w:fldCharType="separate"/>
        </w:r>
        <w:r w:rsidRPr="00215AD5">
          <w:rPr>
            <w:b/>
            <w:bCs/>
            <w:webHidden/>
            <w:sz w:val="24"/>
            <w:szCs w:val="24"/>
          </w:rPr>
          <w:t>26</w:t>
        </w:r>
        <w:r w:rsidRPr="00215AD5">
          <w:rPr>
            <w:b/>
            <w:bCs/>
            <w:webHidden/>
            <w:sz w:val="24"/>
            <w:szCs w:val="24"/>
          </w:rPr>
          <w:fldChar w:fldCharType="end"/>
        </w:r>
      </w:hyperlink>
    </w:p>
    <w:p w14:paraId="26117DB2" w14:textId="1097925E"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7" w:history="1">
        <w:r w:rsidRPr="00215AD5">
          <w:rPr>
            <w:rStyle w:val="Hypertextovodkaz"/>
            <w:b/>
            <w:bCs/>
            <w:sz w:val="24"/>
            <w:szCs w:val="24"/>
          </w:rPr>
          <w:t>ÚSEK POZŮSTALOSTNÍ, ÚSCHOV A UMOŘENÍ</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_Toc216885807 \h </w:instrText>
        </w:r>
        <w:r w:rsidRPr="00215AD5">
          <w:rPr>
            <w:b/>
            <w:bCs/>
            <w:webHidden/>
            <w:sz w:val="24"/>
            <w:szCs w:val="24"/>
          </w:rPr>
        </w:r>
        <w:r w:rsidRPr="00215AD5">
          <w:rPr>
            <w:b/>
            <w:bCs/>
            <w:webHidden/>
            <w:sz w:val="24"/>
            <w:szCs w:val="24"/>
          </w:rPr>
          <w:fldChar w:fldCharType="separate"/>
        </w:r>
        <w:r w:rsidRPr="00215AD5">
          <w:rPr>
            <w:b/>
            <w:bCs/>
            <w:webHidden/>
            <w:sz w:val="24"/>
            <w:szCs w:val="24"/>
          </w:rPr>
          <w:t>27</w:t>
        </w:r>
        <w:r w:rsidRPr="00215AD5">
          <w:rPr>
            <w:b/>
            <w:bCs/>
            <w:webHidden/>
            <w:sz w:val="24"/>
            <w:szCs w:val="24"/>
          </w:rPr>
          <w:fldChar w:fldCharType="end"/>
        </w:r>
      </w:hyperlink>
    </w:p>
    <w:p w14:paraId="080FEEC2" w14:textId="0A1B4D09"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8" w:history="1">
        <w:r w:rsidRPr="00215AD5">
          <w:rPr>
            <w:rStyle w:val="Hypertextovodkaz"/>
            <w:b/>
            <w:bCs/>
            <w:sz w:val="24"/>
            <w:szCs w:val="24"/>
          </w:rPr>
          <w:t>POZNÁMKY K POZŮSTALOSTNÍ AGENDĚ, ÚSCHOV A UMOŘENÍ</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_Toc216885808 \h </w:instrText>
        </w:r>
        <w:r w:rsidRPr="00215AD5">
          <w:rPr>
            <w:b/>
            <w:bCs/>
            <w:webHidden/>
            <w:sz w:val="24"/>
            <w:szCs w:val="24"/>
          </w:rPr>
        </w:r>
        <w:r w:rsidRPr="00215AD5">
          <w:rPr>
            <w:b/>
            <w:bCs/>
            <w:webHidden/>
            <w:sz w:val="24"/>
            <w:szCs w:val="24"/>
          </w:rPr>
          <w:fldChar w:fldCharType="separate"/>
        </w:r>
        <w:r w:rsidRPr="00215AD5">
          <w:rPr>
            <w:b/>
            <w:bCs/>
            <w:webHidden/>
            <w:sz w:val="24"/>
            <w:szCs w:val="24"/>
          </w:rPr>
          <w:t>27</w:t>
        </w:r>
        <w:r w:rsidRPr="00215AD5">
          <w:rPr>
            <w:b/>
            <w:bCs/>
            <w:webHidden/>
            <w:sz w:val="24"/>
            <w:szCs w:val="24"/>
          </w:rPr>
          <w:fldChar w:fldCharType="end"/>
        </w:r>
      </w:hyperlink>
    </w:p>
    <w:p w14:paraId="66473AD4" w14:textId="3631C034"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09" w:history="1">
        <w:r w:rsidRPr="00215AD5">
          <w:rPr>
            <w:rStyle w:val="Hypertextovodkaz"/>
            <w:b/>
            <w:bCs/>
            <w:sz w:val="24"/>
            <w:szCs w:val="24"/>
          </w:rPr>
          <w:t>Příloha č. 1 - přísedící</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_Toc216885809 \h </w:instrText>
        </w:r>
        <w:r w:rsidRPr="00215AD5">
          <w:rPr>
            <w:b/>
            <w:bCs/>
            <w:webHidden/>
            <w:sz w:val="24"/>
            <w:szCs w:val="24"/>
          </w:rPr>
        </w:r>
        <w:r w:rsidRPr="00215AD5">
          <w:rPr>
            <w:b/>
            <w:bCs/>
            <w:webHidden/>
            <w:sz w:val="24"/>
            <w:szCs w:val="24"/>
          </w:rPr>
          <w:fldChar w:fldCharType="separate"/>
        </w:r>
        <w:r w:rsidRPr="00215AD5">
          <w:rPr>
            <w:b/>
            <w:bCs/>
            <w:webHidden/>
            <w:sz w:val="24"/>
            <w:szCs w:val="24"/>
          </w:rPr>
          <w:t>28</w:t>
        </w:r>
        <w:r w:rsidRPr="00215AD5">
          <w:rPr>
            <w:b/>
            <w:bCs/>
            <w:webHidden/>
            <w:sz w:val="24"/>
            <w:szCs w:val="24"/>
          </w:rPr>
          <w:fldChar w:fldCharType="end"/>
        </w:r>
      </w:hyperlink>
    </w:p>
    <w:p w14:paraId="55A8B340" w14:textId="67553070"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10" w:history="1">
        <w:r w:rsidRPr="00215AD5">
          <w:rPr>
            <w:rStyle w:val="Hypertextovodkaz"/>
            <w:b/>
            <w:bCs/>
            <w:sz w:val="24"/>
            <w:szCs w:val="24"/>
          </w:rPr>
          <w:t>Příloha č. 2 – popis algoritmu obecného způsobu automatického přidělování nápadu</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_Toc216885810 \h </w:instrText>
        </w:r>
        <w:r w:rsidRPr="00215AD5">
          <w:rPr>
            <w:b/>
            <w:bCs/>
            <w:webHidden/>
            <w:sz w:val="24"/>
            <w:szCs w:val="24"/>
          </w:rPr>
        </w:r>
        <w:r w:rsidRPr="00215AD5">
          <w:rPr>
            <w:b/>
            <w:bCs/>
            <w:webHidden/>
            <w:sz w:val="24"/>
            <w:szCs w:val="24"/>
          </w:rPr>
          <w:fldChar w:fldCharType="separate"/>
        </w:r>
        <w:r w:rsidRPr="00215AD5">
          <w:rPr>
            <w:b/>
            <w:bCs/>
            <w:webHidden/>
            <w:sz w:val="24"/>
            <w:szCs w:val="24"/>
          </w:rPr>
          <w:t>29</w:t>
        </w:r>
        <w:r w:rsidRPr="00215AD5">
          <w:rPr>
            <w:b/>
            <w:bCs/>
            <w:webHidden/>
            <w:sz w:val="24"/>
            <w:szCs w:val="24"/>
          </w:rPr>
          <w:fldChar w:fldCharType="end"/>
        </w:r>
      </w:hyperlink>
    </w:p>
    <w:p w14:paraId="43F18F18" w14:textId="14C07394"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11" w:history="1">
        <w:r w:rsidRPr="00215AD5">
          <w:rPr>
            <w:rStyle w:val="Hypertextovodkaz"/>
            <w:b/>
            <w:bCs/>
            <w:sz w:val="24"/>
            <w:szCs w:val="24"/>
          </w:rPr>
          <w:t>Příloha č. 3 – přehled nápadu agendy L</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_Toc216885811 \h </w:instrText>
        </w:r>
        <w:r w:rsidRPr="00215AD5">
          <w:rPr>
            <w:b/>
            <w:bCs/>
            <w:webHidden/>
            <w:sz w:val="24"/>
            <w:szCs w:val="24"/>
          </w:rPr>
        </w:r>
        <w:r w:rsidRPr="00215AD5">
          <w:rPr>
            <w:b/>
            <w:bCs/>
            <w:webHidden/>
            <w:sz w:val="24"/>
            <w:szCs w:val="24"/>
          </w:rPr>
          <w:fldChar w:fldCharType="separate"/>
        </w:r>
        <w:r w:rsidRPr="00215AD5">
          <w:rPr>
            <w:b/>
            <w:bCs/>
            <w:webHidden/>
            <w:sz w:val="24"/>
            <w:szCs w:val="24"/>
          </w:rPr>
          <w:t>31</w:t>
        </w:r>
        <w:r w:rsidRPr="00215AD5">
          <w:rPr>
            <w:b/>
            <w:bCs/>
            <w:webHidden/>
            <w:sz w:val="24"/>
            <w:szCs w:val="24"/>
          </w:rPr>
          <w:fldChar w:fldCharType="end"/>
        </w:r>
      </w:hyperlink>
    </w:p>
    <w:p w14:paraId="250B5454" w14:textId="289DBD06" w:rsidR="0099305B" w:rsidRPr="00215AD5" w:rsidRDefault="0099305B" w:rsidP="00215AD5">
      <w:pPr>
        <w:pStyle w:val="Obsah1"/>
        <w:rPr>
          <w:rFonts w:asciiTheme="minorHAnsi" w:eastAsiaTheme="minorEastAsia" w:hAnsiTheme="minorHAnsi" w:cstheme="minorBidi"/>
          <w:b/>
          <w:bCs/>
          <w:kern w:val="2"/>
          <w:sz w:val="24"/>
          <w:szCs w:val="24"/>
          <w:lang w:eastAsia="cs-CZ"/>
          <w14:ligatures w14:val="standardContextual"/>
        </w:rPr>
      </w:pPr>
      <w:hyperlink w:anchor="_Toc216885812" w:history="1">
        <w:r w:rsidRPr="00215AD5">
          <w:rPr>
            <w:rStyle w:val="Hypertextovodkaz"/>
            <w:b/>
            <w:bCs/>
            <w:sz w:val="24"/>
            <w:szCs w:val="24"/>
          </w:rPr>
          <w:t>Příloha č. 4 – SPECIALIZACE</w:t>
        </w:r>
        <w:r w:rsidRPr="00215AD5">
          <w:rPr>
            <w:b/>
            <w:bCs/>
            <w:webHidden/>
            <w:sz w:val="24"/>
            <w:szCs w:val="24"/>
          </w:rPr>
          <w:tab/>
        </w:r>
        <w:r w:rsidRPr="00215AD5">
          <w:rPr>
            <w:b/>
            <w:bCs/>
            <w:webHidden/>
            <w:sz w:val="24"/>
            <w:szCs w:val="24"/>
          </w:rPr>
          <w:fldChar w:fldCharType="begin"/>
        </w:r>
        <w:r w:rsidRPr="00215AD5">
          <w:rPr>
            <w:b/>
            <w:bCs/>
            <w:webHidden/>
            <w:sz w:val="24"/>
            <w:szCs w:val="24"/>
          </w:rPr>
          <w:instrText xml:space="preserve"> PAGEREF _Toc216885812 \h </w:instrText>
        </w:r>
        <w:r w:rsidRPr="00215AD5">
          <w:rPr>
            <w:b/>
            <w:bCs/>
            <w:webHidden/>
            <w:sz w:val="24"/>
            <w:szCs w:val="24"/>
          </w:rPr>
        </w:r>
        <w:r w:rsidRPr="00215AD5">
          <w:rPr>
            <w:b/>
            <w:bCs/>
            <w:webHidden/>
            <w:sz w:val="24"/>
            <w:szCs w:val="24"/>
          </w:rPr>
          <w:fldChar w:fldCharType="separate"/>
        </w:r>
        <w:r w:rsidRPr="00215AD5">
          <w:rPr>
            <w:b/>
            <w:bCs/>
            <w:webHidden/>
            <w:sz w:val="24"/>
            <w:szCs w:val="24"/>
          </w:rPr>
          <w:t>32</w:t>
        </w:r>
        <w:r w:rsidRPr="00215AD5">
          <w:rPr>
            <w:b/>
            <w:bCs/>
            <w:webHidden/>
            <w:sz w:val="24"/>
            <w:szCs w:val="24"/>
          </w:rPr>
          <w:fldChar w:fldCharType="end"/>
        </w:r>
      </w:hyperlink>
    </w:p>
    <w:p w14:paraId="4E85EFCC" w14:textId="3EAECE5E" w:rsidR="00452FC1" w:rsidRPr="00703A93" w:rsidRDefault="00452FC1" w:rsidP="00452FC1">
      <w:pPr>
        <w:spacing w:after="0" w:line="240" w:lineRule="auto"/>
        <w:rPr>
          <w:rFonts w:ascii="Garamond" w:hAnsi="Garamond"/>
          <w:b/>
          <w:sz w:val="24"/>
          <w:szCs w:val="24"/>
        </w:rPr>
      </w:pPr>
      <w:r w:rsidRPr="00215AD5">
        <w:rPr>
          <w:rFonts w:ascii="Garamond" w:hAnsi="Garamond"/>
          <w:b/>
          <w:bCs/>
          <w:sz w:val="24"/>
          <w:szCs w:val="24"/>
        </w:rPr>
        <w:fldChar w:fldCharType="end"/>
      </w:r>
      <w:bookmarkStart w:id="0" w:name="_Toc496862229"/>
      <w:bookmarkStart w:id="1" w:name="_Toc496862554"/>
      <w:bookmarkStart w:id="2" w:name="_Toc496886357"/>
      <w:bookmarkStart w:id="3" w:name="_Toc498325623"/>
      <w:bookmarkStart w:id="4" w:name="_Toc498325713"/>
    </w:p>
    <w:p w14:paraId="034D458C" w14:textId="77777777" w:rsidR="00452FC1" w:rsidRPr="00703A93" w:rsidRDefault="00452FC1" w:rsidP="00452FC1">
      <w:pPr>
        <w:spacing w:after="0" w:line="240" w:lineRule="auto"/>
        <w:rPr>
          <w:rFonts w:ascii="Garamond" w:hAnsi="Garamond"/>
        </w:rPr>
      </w:pPr>
      <w:r w:rsidRPr="00703A93">
        <w:rPr>
          <w:rFonts w:ascii="Garamond" w:hAnsi="Garamond"/>
          <w:sz w:val="24"/>
          <w:szCs w:val="24"/>
        </w:rPr>
        <w:br w:type="page"/>
      </w:r>
    </w:p>
    <w:p w14:paraId="4671B692" w14:textId="77777777" w:rsidR="00452FC1" w:rsidRPr="00703A93" w:rsidRDefault="00452FC1" w:rsidP="00CE4D3E">
      <w:pPr>
        <w:pStyle w:val="Nadpis1"/>
        <w:pBdr>
          <w:top w:val="single" w:sz="12" w:space="1" w:color="auto"/>
          <w:left w:val="single" w:sz="12" w:space="0" w:color="auto"/>
          <w:bottom w:val="single" w:sz="12" w:space="1" w:color="auto"/>
          <w:right w:val="single" w:sz="12" w:space="0" w:color="auto"/>
        </w:pBdr>
        <w:shd w:val="clear" w:color="auto" w:fill="FFF9E7"/>
        <w:rPr>
          <w:rFonts w:ascii="Garamond" w:hAnsi="Garamond"/>
        </w:rPr>
      </w:pPr>
      <w:bookmarkStart w:id="5" w:name="_Toc216885796"/>
      <w:r w:rsidRPr="00703A93">
        <w:rPr>
          <w:rFonts w:ascii="Garamond" w:hAnsi="Garamond"/>
        </w:rPr>
        <w:lastRenderedPageBreak/>
        <w:t>ÚŘEDNÍ HODINY</w:t>
      </w:r>
      <w:bookmarkEnd w:id="0"/>
      <w:bookmarkEnd w:id="1"/>
      <w:bookmarkEnd w:id="2"/>
      <w:bookmarkEnd w:id="3"/>
      <w:bookmarkEnd w:id="4"/>
      <w:bookmarkEnd w:id="5"/>
    </w:p>
    <w:p w14:paraId="1375C70D" w14:textId="77777777" w:rsidR="00452FC1" w:rsidRPr="00703A93" w:rsidRDefault="00452FC1" w:rsidP="00452FC1">
      <w:pPr>
        <w:spacing w:before="120" w:after="120" w:line="240" w:lineRule="auto"/>
        <w:jc w:val="both"/>
        <w:rPr>
          <w:rFonts w:ascii="Garamond" w:hAnsi="Garamond"/>
        </w:rPr>
      </w:pPr>
      <w:r w:rsidRPr="00703A93">
        <w:rPr>
          <w:rFonts w:ascii="Garamond" w:hAnsi="Garamond"/>
        </w:rPr>
        <w:t>Pracovní doba určená pro zaměstnance soudu je pružná, a to následovně:</w:t>
      </w:r>
    </w:p>
    <w:p w14:paraId="2861F732" w14:textId="77777777" w:rsidR="00452FC1" w:rsidRPr="00703A93" w:rsidRDefault="00452FC1" w:rsidP="00452FC1">
      <w:pPr>
        <w:tabs>
          <w:tab w:val="left" w:pos="426"/>
        </w:tabs>
        <w:spacing w:after="40" w:line="240" w:lineRule="auto"/>
        <w:jc w:val="both"/>
        <w:rPr>
          <w:rFonts w:ascii="Garamond" w:hAnsi="Garamond"/>
        </w:rPr>
      </w:pPr>
      <w:r w:rsidRPr="00703A93">
        <w:rPr>
          <w:rFonts w:ascii="Garamond" w:hAnsi="Garamond"/>
        </w:rPr>
        <w:t>a)</w:t>
      </w:r>
      <w:r w:rsidRPr="00703A93">
        <w:rPr>
          <w:rFonts w:ascii="Garamond" w:hAnsi="Garamond"/>
        </w:rPr>
        <w:tab/>
        <w:t>pevná část pracovní doby pondělí až čtvrtek od 8:00 – 14:00 hod., pátek od 8:00 – 13:00</w:t>
      </w:r>
    </w:p>
    <w:p w14:paraId="5154F8DA" w14:textId="6FCEF8DB" w:rsidR="00452FC1" w:rsidRPr="00703A93" w:rsidRDefault="00452FC1" w:rsidP="00452FC1">
      <w:pPr>
        <w:spacing w:after="120" w:line="240" w:lineRule="auto"/>
        <w:ind w:left="426" w:hanging="426"/>
        <w:rPr>
          <w:rFonts w:ascii="Garamond" w:hAnsi="Garamond"/>
        </w:rPr>
      </w:pPr>
      <w:r w:rsidRPr="00703A93">
        <w:rPr>
          <w:rFonts w:ascii="Garamond" w:hAnsi="Garamond"/>
        </w:rPr>
        <w:t>b)</w:t>
      </w:r>
      <w:r w:rsidRPr="00703A93">
        <w:rPr>
          <w:rFonts w:ascii="Garamond" w:hAnsi="Garamond"/>
        </w:rPr>
        <w:tab/>
        <w:t>volitelná část pracovní doby pondělí až čtvrtek od 6:00 – 8:00 hod. a od 14:00 – 18:00 hod., v pátek od</w:t>
      </w:r>
      <w:r w:rsidR="00D95931">
        <w:rPr>
          <w:rFonts w:ascii="Garamond" w:hAnsi="Garamond"/>
        </w:rPr>
        <w:t> </w:t>
      </w:r>
      <w:r w:rsidRPr="00703A93">
        <w:rPr>
          <w:rFonts w:ascii="Garamond" w:hAnsi="Garamond"/>
        </w:rPr>
        <w:t xml:space="preserve">6:00 – 8:00 hod a od 13:00 – 18:00 hod. </w:t>
      </w:r>
    </w:p>
    <w:p w14:paraId="43DBAC2C" w14:textId="77777777" w:rsidR="00452FC1" w:rsidRPr="00703A93" w:rsidRDefault="00452FC1" w:rsidP="00452FC1">
      <w:pPr>
        <w:spacing w:after="120" w:line="240" w:lineRule="auto"/>
        <w:rPr>
          <w:rFonts w:ascii="Garamond" w:hAnsi="Garamond"/>
          <w:b/>
          <w:u w:val="single"/>
        </w:rPr>
      </w:pPr>
    </w:p>
    <w:p w14:paraId="5D68D9D1" w14:textId="77777777" w:rsidR="00452FC1" w:rsidRPr="00703A93" w:rsidRDefault="00452FC1" w:rsidP="00452FC1">
      <w:pPr>
        <w:spacing w:after="120" w:line="240" w:lineRule="auto"/>
        <w:rPr>
          <w:rFonts w:ascii="Garamond" w:hAnsi="Garamond"/>
          <w:b/>
        </w:rPr>
      </w:pPr>
      <w:r w:rsidRPr="00703A93">
        <w:rPr>
          <w:rFonts w:ascii="Garamond" w:hAnsi="Garamond"/>
          <w:b/>
          <w:u w:val="single"/>
        </w:rPr>
        <w:t>Doba pro styk s veřejností:</w:t>
      </w:r>
      <w:r w:rsidRPr="00703A93">
        <w:rPr>
          <w:rFonts w:ascii="Garamond" w:hAnsi="Garamond"/>
          <w:b/>
        </w:rPr>
        <w:tab/>
      </w:r>
    </w:p>
    <w:p w14:paraId="1A790BDB" w14:textId="77777777" w:rsidR="00452FC1" w:rsidRPr="00703A93" w:rsidRDefault="00452FC1" w:rsidP="00452FC1">
      <w:pPr>
        <w:spacing w:after="60" w:line="240" w:lineRule="auto"/>
        <w:rPr>
          <w:rFonts w:ascii="Garamond" w:hAnsi="Garamond"/>
        </w:rPr>
      </w:pPr>
      <w:r w:rsidRPr="00703A93">
        <w:rPr>
          <w:rFonts w:ascii="Garamond" w:hAnsi="Garamond"/>
          <w:b/>
        </w:rPr>
        <w:t>Informační centrum</w:t>
      </w:r>
      <w:r w:rsidRPr="00703A93">
        <w:rPr>
          <w:rFonts w:ascii="Garamond" w:hAnsi="Garamond"/>
        </w:rPr>
        <w:tab/>
      </w:r>
    </w:p>
    <w:tbl>
      <w:tblPr>
        <w:tblW w:w="2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2"/>
        <w:gridCol w:w="1743"/>
        <w:gridCol w:w="1744"/>
      </w:tblGrid>
      <w:tr w:rsidR="00703A93" w:rsidRPr="00703A93" w14:paraId="1BE94D54"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30C89DBC"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pondělí</w:t>
            </w:r>
          </w:p>
        </w:tc>
        <w:tc>
          <w:tcPr>
            <w:tcW w:w="1724" w:type="dxa"/>
            <w:tcBorders>
              <w:top w:val="outset" w:sz="6" w:space="0" w:color="auto"/>
              <w:left w:val="outset" w:sz="6" w:space="0" w:color="auto"/>
              <w:bottom w:val="outset" w:sz="6" w:space="0" w:color="auto"/>
              <w:right w:val="outset" w:sz="6" w:space="0" w:color="auto"/>
            </w:tcBorders>
            <w:vAlign w:val="center"/>
            <w:hideMark/>
          </w:tcPr>
          <w:p w14:paraId="1B581296"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1CCDBD71"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16:00</w:t>
            </w:r>
          </w:p>
        </w:tc>
      </w:tr>
      <w:tr w:rsidR="00703A93" w:rsidRPr="00703A93" w14:paraId="42A279C5"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6048489C"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úterý</w:t>
            </w:r>
          </w:p>
        </w:tc>
        <w:tc>
          <w:tcPr>
            <w:tcW w:w="1724" w:type="dxa"/>
            <w:tcBorders>
              <w:top w:val="outset" w:sz="6" w:space="0" w:color="auto"/>
              <w:left w:val="outset" w:sz="6" w:space="0" w:color="auto"/>
              <w:bottom w:val="outset" w:sz="6" w:space="0" w:color="auto"/>
              <w:right w:val="outset" w:sz="6" w:space="0" w:color="auto"/>
            </w:tcBorders>
            <w:vAlign w:val="center"/>
            <w:hideMark/>
          </w:tcPr>
          <w:p w14:paraId="5016723F"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829B21B"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14:30</w:t>
            </w:r>
          </w:p>
        </w:tc>
      </w:tr>
      <w:tr w:rsidR="00703A93" w:rsidRPr="00703A93" w14:paraId="37249759"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6E264ABD"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středa</w:t>
            </w:r>
          </w:p>
        </w:tc>
        <w:tc>
          <w:tcPr>
            <w:tcW w:w="1724" w:type="dxa"/>
            <w:tcBorders>
              <w:top w:val="outset" w:sz="6" w:space="0" w:color="auto"/>
              <w:left w:val="outset" w:sz="6" w:space="0" w:color="auto"/>
              <w:bottom w:val="outset" w:sz="6" w:space="0" w:color="auto"/>
              <w:right w:val="outset" w:sz="6" w:space="0" w:color="auto"/>
            </w:tcBorders>
            <w:vAlign w:val="center"/>
            <w:hideMark/>
          </w:tcPr>
          <w:p w14:paraId="4E0E1C23"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E5A3EB6"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15:30</w:t>
            </w:r>
          </w:p>
        </w:tc>
      </w:tr>
      <w:tr w:rsidR="00703A93" w:rsidRPr="00703A93" w14:paraId="08A151C4"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11CEF2E6"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čtvrtek</w:t>
            </w:r>
          </w:p>
        </w:tc>
        <w:tc>
          <w:tcPr>
            <w:tcW w:w="1724" w:type="dxa"/>
            <w:tcBorders>
              <w:top w:val="outset" w:sz="6" w:space="0" w:color="auto"/>
              <w:left w:val="outset" w:sz="6" w:space="0" w:color="auto"/>
              <w:bottom w:val="outset" w:sz="6" w:space="0" w:color="auto"/>
              <w:right w:val="outset" w:sz="6" w:space="0" w:color="auto"/>
            </w:tcBorders>
            <w:vAlign w:val="center"/>
            <w:hideMark/>
          </w:tcPr>
          <w:p w14:paraId="4B49128F"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4D59C9D8"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14:30</w:t>
            </w:r>
          </w:p>
        </w:tc>
      </w:tr>
      <w:tr w:rsidR="00703A93" w:rsidRPr="00703A93" w14:paraId="5687D0EE"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2FCA8E11"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pátek</w:t>
            </w:r>
          </w:p>
        </w:tc>
        <w:tc>
          <w:tcPr>
            <w:tcW w:w="1724" w:type="dxa"/>
            <w:tcBorders>
              <w:top w:val="outset" w:sz="6" w:space="0" w:color="auto"/>
              <w:left w:val="outset" w:sz="6" w:space="0" w:color="auto"/>
              <w:bottom w:val="outset" w:sz="6" w:space="0" w:color="auto"/>
              <w:right w:val="outset" w:sz="6" w:space="0" w:color="auto"/>
            </w:tcBorders>
            <w:vAlign w:val="center"/>
            <w:hideMark/>
          </w:tcPr>
          <w:p w14:paraId="08B8EF0E"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9B7AD80"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14:00</w:t>
            </w:r>
          </w:p>
        </w:tc>
      </w:tr>
    </w:tbl>
    <w:p w14:paraId="3367149A" w14:textId="77777777" w:rsidR="00452FC1" w:rsidRPr="00703A93" w:rsidRDefault="00452FC1" w:rsidP="00452FC1">
      <w:pPr>
        <w:spacing w:before="60" w:after="0" w:line="240" w:lineRule="auto"/>
        <w:jc w:val="both"/>
        <w:rPr>
          <w:rFonts w:ascii="Garamond" w:hAnsi="Garamond"/>
          <w:b/>
          <w:bCs/>
        </w:rPr>
      </w:pPr>
      <w:r w:rsidRPr="00703A93">
        <w:rPr>
          <w:rFonts w:ascii="Garamond" w:hAnsi="Garamond"/>
          <w:b/>
          <w:bCs/>
        </w:rPr>
        <w:t xml:space="preserve">Poslední klient bude obsloužen 15 minut před koncem úředních hodin. </w:t>
      </w:r>
    </w:p>
    <w:p w14:paraId="148E1F21" w14:textId="77777777" w:rsidR="00452FC1" w:rsidRPr="00703A93" w:rsidRDefault="00452FC1" w:rsidP="00452FC1">
      <w:pPr>
        <w:spacing w:after="0" w:line="240" w:lineRule="auto"/>
        <w:rPr>
          <w:rFonts w:ascii="Garamond" w:hAnsi="Garamond"/>
          <w:b/>
          <w:bCs/>
        </w:rPr>
      </w:pPr>
    </w:p>
    <w:p w14:paraId="2B4CFDE5" w14:textId="77777777" w:rsidR="00452FC1" w:rsidRPr="00703A93" w:rsidRDefault="00452FC1" w:rsidP="00452FC1">
      <w:pPr>
        <w:spacing w:after="0" w:line="240" w:lineRule="auto"/>
        <w:rPr>
          <w:rFonts w:ascii="Garamond" w:hAnsi="Garamond"/>
          <w:b/>
          <w:bCs/>
        </w:rPr>
      </w:pPr>
      <w:r w:rsidRPr="00703A93">
        <w:rPr>
          <w:rFonts w:ascii="Garamond" w:hAnsi="Garamond"/>
          <w:b/>
          <w:bCs/>
        </w:rPr>
        <w:t> Podatelna a pokladna</w:t>
      </w:r>
    </w:p>
    <w:tbl>
      <w:tblPr>
        <w:tblW w:w="228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3"/>
        <w:gridCol w:w="1743"/>
        <w:gridCol w:w="1743"/>
      </w:tblGrid>
      <w:tr w:rsidR="00703A93" w:rsidRPr="00703A93" w14:paraId="45B69462"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43B509EA"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pondělí</w:t>
            </w:r>
          </w:p>
        </w:tc>
        <w:tc>
          <w:tcPr>
            <w:tcW w:w="1725" w:type="dxa"/>
            <w:tcBorders>
              <w:top w:val="outset" w:sz="6" w:space="0" w:color="auto"/>
              <w:left w:val="outset" w:sz="6" w:space="0" w:color="auto"/>
              <w:bottom w:val="outset" w:sz="6" w:space="0" w:color="auto"/>
              <w:right w:val="outset" w:sz="6" w:space="0" w:color="auto"/>
            </w:tcBorders>
            <w:vAlign w:val="center"/>
          </w:tcPr>
          <w:p w14:paraId="134A3A0A"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21A157EB"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16:00</w:t>
            </w:r>
          </w:p>
        </w:tc>
      </w:tr>
      <w:tr w:rsidR="00703A93" w:rsidRPr="00703A93" w14:paraId="7FB51997"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08674E6B"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úterý</w:t>
            </w:r>
          </w:p>
        </w:tc>
        <w:tc>
          <w:tcPr>
            <w:tcW w:w="1725" w:type="dxa"/>
            <w:tcBorders>
              <w:top w:val="outset" w:sz="6" w:space="0" w:color="auto"/>
              <w:left w:val="outset" w:sz="6" w:space="0" w:color="auto"/>
              <w:bottom w:val="outset" w:sz="6" w:space="0" w:color="auto"/>
              <w:right w:val="outset" w:sz="6" w:space="0" w:color="auto"/>
            </w:tcBorders>
            <w:vAlign w:val="center"/>
          </w:tcPr>
          <w:p w14:paraId="7E38180A"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48FF282D"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14:30</w:t>
            </w:r>
          </w:p>
        </w:tc>
      </w:tr>
      <w:tr w:rsidR="00703A93" w:rsidRPr="00703A93" w14:paraId="7669B131"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61A3AE7D"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středa</w:t>
            </w:r>
          </w:p>
        </w:tc>
        <w:tc>
          <w:tcPr>
            <w:tcW w:w="1725" w:type="dxa"/>
            <w:tcBorders>
              <w:top w:val="outset" w:sz="6" w:space="0" w:color="auto"/>
              <w:left w:val="outset" w:sz="6" w:space="0" w:color="auto"/>
              <w:bottom w:val="outset" w:sz="6" w:space="0" w:color="auto"/>
              <w:right w:val="outset" w:sz="6" w:space="0" w:color="auto"/>
            </w:tcBorders>
            <w:vAlign w:val="center"/>
          </w:tcPr>
          <w:p w14:paraId="5F69DC55"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7B368A6F"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15:30</w:t>
            </w:r>
          </w:p>
        </w:tc>
      </w:tr>
      <w:tr w:rsidR="00703A93" w:rsidRPr="00703A93" w14:paraId="1A99BECF"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4FBFA228"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čtvrtek</w:t>
            </w:r>
          </w:p>
        </w:tc>
        <w:tc>
          <w:tcPr>
            <w:tcW w:w="1725" w:type="dxa"/>
            <w:tcBorders>
              <w:top w:val="outset" w:sz="6" w:space="0" w:color="auto"/>
              <w:left w:val="outset" w:sz="6" w:space="0" w:color="auto"/>
              <w:bottom w:val="outset" w:sz="6" w:space="0" w:color="auto"/>
              <w:right w:val="outset" w:sz="6" w:space="0" w:color="auto"/>
            </w:tcBorders>
            <w:vAlign w:val="center"/>
          </w:tcPr>
          <w:p w14:paraId="05BCAE07"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326CFFB0"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14:30</w:t>
            </w:r>
          </w:p>
        </w:tc>
      </w:tr>
      <w:tr w:rsidR="00452FC1" w:rsidRPr="00703A93" w14:paraId="08D51A91" w14:textId="77777777" w:rsidTr="00906DFD">
        <w:tc>
          <w:tcPr>
            <w:tcW w:w="1160" w:type="dxa"/>
            <w:tcBorders>
              <w:top w:val="outset" w:sz="6" w:space="0" w:color="auto"/>
              <w:left w:val="outset" w:sz="6" w:space="0" w:color="auto"/>
              <w:bottom w:val="outset" w:sz="6" w:space="0" w:color="auto"/>
              <w:right w:val="outset" w:sz="6" w:space="0" w:color="auto"/>
            </w:tcBorders>
            <w:vAlign w:val="center"/>
            <w:hideMark/>
          </w:tcPr>
          <w:p w14:paraId="1739C3B3" w14:textId="77777777" w:rsidR="00452FC1" w:rsidRPr="00703A93" w:rsidRDefault="00452FC1" w:rsidP="00906DFD">
            <w:pPr>
              <w:spacing w:after="0" w:line="240" w:lineRule="auto"/>
              <w:rPr>
                <w:rFonts w:ascii="Garamond" w:hAnsi="Garamond"/>
                <w:bCs/>
              </w:rPr>
            </w:pPr>
            <w:r w:rsidRPr="00703A93">
              <w:rPr>
                <w:rFonts w:ascii="Garamond" w:hAnsi="Garamond"/>
                <w:bCs/>
              </w:rPr>
              <w:t xml:space="preserve">  pátek</w:t>
            </w:r>
          </w:p>
        </w:tc>
        <w:tc>
          <w:tcPr>
            <w:tcW w:w="1725" w:type="dxa"/>
            <w:tcBorders>
              <w:top w:val="outset" w:sz="6" w:space="0" w:color="auto"/>
              <w:left w:val="outset" w:sz="6" w:space="0" w:color="auto"/>
              <w:bottom w:val="outset" w:sz="6" w:space="0" w:color="auto"/>
              <w:right w:val="outset" w:sz="6" w:space="0" w:color="auto"/>
            </w:tcBorders>
            <w:vAlign w:val="center"/>
          </w:tcPr>
          <w:p w14:paraId="1E155BDB"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8:00 – 11:00</w:t>
            </w:r>
          </w:p>
        </w:tc>
        <w:tc>
          <w:tcPr>
            <w:tcW w:w="1725" w:type="dxa"/>
            <w:tcBorders>
              <w:top w:val="outset" w:sz="6" w:space="0" w:color="auto"/>
              <w:left w:val="outset" w:sz="6" w:space="0" w:color="auto"/>
              <w:bottom w:val="outset" w:sz="6" w:space="0" w:color="auto"/>
              <w:right w:val="outset" w:sz="6" w:space="0" w:color="auto"/>
            </w:tcBorders>
            <w:vAlign w:val="center"/>
          </w:tcPr>
          <w:p w14:paraId="3471B262" w14:textId="77777777" w:rsidR="00452FC1" w:rsidRPr="00703A93" w:rsidRDefault="00452FC1" w:rsidP="00906DFD">
            <w:pPr>
              <w:spacing w:after="0" w:line="240" w:lineRule="auto"/>
              <w:jc w:val="center"/>
              <w:rPr>
                <w:rFonts w:ascii="Garamond" w:hAnsi="Garamond"/>
                <w:bCs/>
              </w:rPr>
            </w:pPr>
            <w:r w:rsidRPr="00703A93">
              <w:rPr>
                <w:rFonts w:ascii="Garamond" w:hAnsi="Garamond"/>
                <w:bCs/>
              </w:rPr>
              <w:t>12:00 – 14:00</w:t>
            </w:r>
          </w:p>
        </w:tc>
      </w:tr>
    </w:tbl>
    <w:p w14:paraId="7268F2A8" w14:textId="77777777" w:rsidR="00452FC1" w:rsidRPr="00703A93" w:rsidRDefault="00452FC1" w:rsidP="00452FC1">
      <w:pPr>
        <w:spacing w:after="0" w:line="240" w:lineRule="auto"/>
        <w:rPr>
          <w:rFonts w:ascii="Garamond" w:hAnsi="Garamond"/>
        </w:rPr>
      </w:pPr>
    </w:p>
    <w:p w14:paraId="3F3209E6" w14:textId="77777777" w:rsidR="00452FC1" w:rsidRPr="00703A93" w:rsidRDefault="00452FC1" w:rsidP="00452FC1">
      <w:pPr>
        <w:spacing w:after="120" w:line="240" w:lineRule="auto"/>
        <w:rPr>
          <w:rFonts w:ascii="Garamond" w:hAnsi="Garamond"/>
          <w:b/>
          <w:bCs/>
        </w:rPr>
      </w:pPr>
    </w:p>
    <w:p w14:paraId="7DB2818F" w14:textId="77777777" w:rsidR="00452FC1" w:rsidRPr="00703A93" w:rsidRDefault="00452FC1" w:rsidP="00452FC1">
      <w:pPr>
        <w:spacing w:after="120" w:line="240" w:lineRule="auto"/>
        <w:rPr>
          <w:rFonts w:ascii="Garamond" w:hAnsi="Garamond"/>
          <w:b/>
          <w:bCs/>
        </w:rPr>
      </w:pPr>
      <w:r w:rsidRPr="00703A93">
        <w:rPr>
          <w:rFonts w:ascii="Garamond" w:hAnsi="Garamond"/>
          <w:b/>
          <w:bCs/>
        </w:rPr>
        <w:t>Návštěvní dny k vyřizování stížností dle zák. č. 6/2002 Sb. u předsedkyně a místopředsedů soudu</w:t>
      </w:r>
    </w:p>
    <w:p w14:paraId="44215651" w14:textId="77777777" w:rsidR="00452FC1" w:rsidRPr="00703A93" w:rsidRDefault="00452FC1" w:rsidP="00452FC1">
      <w:pPr>
        <w:tabs>
          <w:tab w:val="left" w:pos="993"/>
        </w:tabs>
        <w:spacing w:after="120" w:line="240" w:lineRule="auto"/>
        <w:rPr>
          <w:rFonts w:ascii="Garamond" w:hAnsi="Garamond"/>
        </w:rPr>
      </w:pPr>
      <w:r w:rsidRPr="00703A93">
        <w:rPr>
          <w:rFonts w:ascii="Garamond" w:hAnsi="Garamond"/>
        </w:rPr>
        <w:t xml:space="preserve">Předsedkyně a opatrovnická místopředsedkyně: </w:t>
      </w:r>
      <w:r w:rsidRPr="00703A93">
        <w:rPr>
          <w:rFonts w:ascii="Garamond" w:hAnsi="Garamond"/>
        </w:rPr>
        <w:tab/>
        <w:t>ÚTERÝ</w:t>
      </w:r>
      <w:r w:rsidRPr="00703A93">
        <w:rPr>
          <w:rFonts w:ascii="Garamond" w:hAnsi="Garamond"/>
        </w:rPr>
        <w:tab/>
        <w:t xml:space="preserve">8:30 – 10:30 hodin </w:t>
      </w:r>
    </w:p>
    <w:p w14:paraId="4DF93592" w14:textId="77777777" w:rsidR="00452FC1" w:rsidRPr="00703A93" w:rsidRDefault="00452FC1" w:rsidP="00452FC1">
      <w:pPr>
        <w:tabs>
          <w:tab w:val="left" w:pos="993"/>
        </w:tabs>
        <w:spacing w:after="120" w:line="240" w:lineRule="auto"/>
        <w:rPr>
          <w:rFonts w:ascii="Garamond" w:hAnsi="Garamond"/>
        </w:rPr>
      </w:pPr>
      <w:r w:rsidRPr="00703A93">
        <w:rPr>
          <w:rFonts w:ascii="Garamond" w:hAnsi="Garamond"/>
        </w:rPr>
        <w:t xml:space="preserve">Civilní místopředseda: </w:t>
      </w:r>
      <w:r w:rsidRPr="00703A93">
        <w:rPr>
          <w:rFonts w:ascii="Garamond" w:hAnsi="Garamond"/>
        </w:rPr>
        <w:tab/>
      </w:r>
      <w:r w:rsidRPr="00703A93">
        <w:rPr>
          <w:rFonts w:ascii="Garamond" w:hAnsi="Garamond"/>
        </w:rPr>
        <w:tab/>
      </w:r>
      <w:r w:rsidRPr="00703A93">
        <w:rPr>
          <w:rFonts w:ascii="Garamond" w:hAnsi="Garamond"/>
        </w:rPr>
        <w:tab/>
      </w:r>
      <w:r w:rsidRPr="00703A93">
        <w:rPr>
          <w:rFonts w:ascii="Garamond" w:hAnsi="Garamond"/>
        </w:rPr>
        <w:tab/>
        <w:t>STŘEDA</w:t>
      </w:r>
      <w:r w:rsidRPr="00703A93">
        <w:rPr>
          <w:rFonts w:ascii="Garamond" w:hAnsi="Garamond"/>
        </w:rPr>
        <w:tab/>
        <w:t xml:space="preserve">8:30 – 10:30 hodin </w:t>
      </w:r>
    </w:p>
    <w:p w14:paraId="6C88FB34" w14:textId="77777777" w:rsidR="00452FC1" w:rsidRPr="00703A93" w:rsidRDefault="00452FC1" w:rsidP="00452FC1">
      <w:pPr>
        <w:tabs>
          <w:tab w:val="left" w:pos="993"/>
        </w:tabs>
        <w:spacing w:after="0" w:line="240" w:lineRule="auto"/>
        <w:jc w:val="both"/>
        <w:rPr>
          <w:rFonts w:ascii="Garamond" w:hAnsi="Garamond"/>
          <w:sz w:val="21"/>
          <w:szCs w:val="21"/>
        </w:rPr>
      </w:pPr>
      <w:r w:rsidRPr="00703A93">
        <w:rPr>
          <w:rFonts w:ascii="Garamond" w:hAnsi="Garamond"/>
          <w:sz w:val="21"/>
          <w:szCs w:val="21"/>
        </w:rPr>
        <w:t>(Návštěvu u vedení soudu je vhodné předem ohlásit i v návštěvních hodinách. Neohlášená návštěva nemusí být výjimečně z naléhavých provozních nebo časových důvodů přijata; v takovém případě s ní bude dohodnut jiný termín.)</w:t>
      </w:r>
    </w:p>
    <w:p w14:paraId="5E19D993" w14:textId="77777777" w:rsidR="00452FC1" w:rsidRPr="00703A93" w:rsidRDefault="00452FC1" w:rsidP="00452FC1">
      <w:pPr>
        <w:tabs>
          <w:tab w:val="left" w:pos="993"/>
        </w:tabs>
        <w:spacing w:after="0" w:line="240" w:lineRule="auto"/>
        <w:rPr>
          <w:rFonts w:ascii="Garamond" w:hAnsi="Garamond"/>
        </w:rPr>
      </w:pPr>
    </w:p>
    <w:p w14:paraId="20BCB498" w14:textId="77777777" w:rsidR="00452FC1" w:rsidRPr="00703A93" w:rsidRDefault="00452FC1" w:rsidP="00452FC1">
      <w:pPr>
        <w:pStyle w:val="Nadpis1"/>
        <w:rPr>
          <w:rFonts w:ascii="Garamond" w:hAnsi="Garamond"/>
        </w:rPr>
      </w:pPr>
    </w:p>
    <w:p w14:paraId="0268FD0B" w14:textId="77777777" w:rsidR="00452FC1" w:rsidRPr="00703A93" w:rsidRDefault="00452FC1" w:rsidP="00452FC1">
      <w:pPr>
        <w:pStyle w:val="Nadpis1"/>
        <w:pBdr>
          <w:top w:val="single" w:sz="12" w:space="1" w:color="auto"/>
          <w:left w:val="single" w:sz="12" w:space="4" w:color="auto"/>
          <w:bottom w:val="single" w:sz="12" w:space="1" w:color="auto"/>
          <w:right w:val="single" w:sz="12" w:space="4" w:color="auto"/>
        </w:pBdr>
        <w:shd w:val="clear" w:color="auto" w:fill="FFF9E7"/>
        <w:rPr>
          <w:rFonts w:ascii="Garamond" w:hAnsi="Garamond"/>
          <w:sz w:val="28"/>
          <w:szCs w:val="28"/>
        </w:rPr>
      </w:pPr>
      <w:bookmarkStart w:id="6" w:name="_Toc496862230"/>
      <w:bookmarkStart w:id="7" w:name="_Toc496862555"/>
      <w:bookmarkStart w:id="8" w:name="_Toc496886358"/>
      <w:bookmarkStart w:id="9" w:name="_Toc498325624"/>
      <w:bookmarkStart w:id="10" w:name="_Toc498325714"/>
      <w:bookmarkStart w:id="11" w:name="_Ref27396240"/>
      <w:bookmarkStart w:id="12" w:name="_Ref27396552"/>
      <w:bookmarkStart w:id="13" w:name="_Ref27398514"/>
      <w:bookmarkStart w:id="14" w:name="_Ref27398586"/>
      <w:bookmarkStart w:id="15" w:name="_Ref27398599"/>
      <w:bookmarkStart w:id="16" w:name="_Ref27398617"/>
      <w:bookmarkStart w:id="17" w:name="_Toc55562669"/>
      <w:bookmarkStart w:id="18" w:name="_Toc216885797"/>
      <w:r w:rsidRPr="00703A93">
        <w:rPr>
          <w:rFonts w:ascii="Garamond" w:hAnsi="Garamond"/>
          <w:sz w:val="28"/>
          <w:szCs w:val="28"/>
        </w:rPr>
        <w:t>VEDENÍ OKRESNÍHO SOUDU A SPRÁVA SOUDU</w:t>
      </w:r>
      <w:bookmarkEnd w:id="6"/>
      <w:bookmarkEnd w:id="7"/>
      <w:bookmarkEnd w:id="8"/>
      <w:bookmarkEnd w:id="9"/>
      <w:bookmarkEnd w:id="10"/>
      <w:bookmarkEnd w:id="11"/>
      <w:bookmarkEnd w:id="12"/>
      <w:bookmarkEnd w:id="13"/>
      <w:bookmarkEnd w:id="14"/>
      <w:bookmarkEnd w:id="15"/>
      <w:bookmarkEnd w:id="16"/>
      <w:bookmarkEnd w:id="17"/>
      <w:bookmarkEnd w:id="18"/>
    </w:p>
    <w:p w14:paraId="10C04FF6" w14:textId="77777777" w:rsidR="00452FC1" w:rsidRPr="00703A93" w:rsidRDefault="00452FC1" w:rsidP="00452FC1">
      <w:pPr>
        <w:spacing w:after="0" w:line="240" w:lineRule="auto"/>
        <w:rPr>
          <w:rFonts w:ascii="Garamond" w:hAnsi="Garamond"/>
          <w:b/>
        </w:rPr>
      </w:pPr>
    </w:p>
    <w:p w14:paraId="3CC8565A" w14:textId="77777777" w:rsidR="00452FC1" w:rsidRPr="00703A93" w:rsidRDefault="00452FC1" w:rsidP="00452FC1">
      <w:pPr>
        <w:spacing w:after="0" w:line="240" w:lineRule="auto"/>
        <w:jc w:val="both"/>
        <w:rPr>
          <w:rFonts w:ascii="Garamond" w:hAnsi="Garamond"/>
          <w:b/>
          <w:sz w:val="23"/>
          <w:szCs w:val="23"/>
        </w:rPr>
      </w:pPr>
      <w:r w:rsidRPr="00703A93">
        <w:rPr>
          <w:rFonts w:ascii="Garamond" w:hAnsi="Garamond"/>
          <w:b/>
          <w:sz w:val="23"/>
          <w:szCs w:val="23"/>
        </w:rPr>
        <w:t>PŘEDSEDKYNĚ OKRESNÍHO SOUDU</w:t>
      </w:r>
    </w:p>
    <w:p w14:paraId="6CA59E33" w14:textId="77777777" w:rsidR="00452FC1" w:rsidRPr="00703A93" w:rsidRDefault="00452FC1" w:rsidP="00452FC1">
      <w:pPr>
        <w:spacing w:before="40" w:after="0" w:line="240" w:lineRule="auto"/>
        <w:jc w:val="both"/>
        <w:rPr>
          <w:rFonts w:ascii="Garamond" w:hAnsi="Garamond"/>
          <w:b/>
          <w:u w:val="single"/>
        </w:rPr>
      </w:pPr>
      <w:r w:rsidRPr="00703A93">
        <w:rPr>
          <w:rFonts w:ascii="Garamond" w:hAnsi="Garamond"/>
          <w:b/>
          <w:u w:val="single"/>
        </w:rPr>
        <w:t>Mgr. Halka Lacinová</w:t>
      </w:r>
    </w:p>
    <w:p w14:paraId="28B2ECC3" w14:textId="77777777" w:rsidR="00452FC1" w:rsidRPr="00703A93" w:rsidRDefault="00452FC1" w:rsidP="00452FC1">
      <w:pPr>
        <w:spacing w:after="0" w:line="240" w:lineRule="auto"/>
        <w:jc w:val="both"/>
        <w:rPr>
          <w:rFonts w:ascii="Garamond" w:hAnsi="Garamond"/>
          <w:b/>
          <w:sz w:val="20"/>
          <w:szCs w:val="20"/>
        </w:rPr>
      </w:pPr>
      <w:r w:rsidRPr="00703A93">
        <w:rPr>
          <w:rFonts w:ascii="Garamond" w:hAnsi="Garamond"/>
          <w:sz w:val="20"/>
          <w:szCs w:val="20"/>
        </w:rPr>
        <w:t xml:space="preserve">Zástupy době nepřítomnosti – místopředseda JUDr. Martin Masár, místopředsedkyně Mgr. Ing. Dagmar Kavková </w:t>
      </w:r>
    </w:p>
    <w:p w14:paraId="7331AD68" w14:textId="77777777" w:rsidR="00452FC1" w:rsidRPr="00703A93" w:rsidRDefault="00452FC1" w:rsidP="00452FC1">
      <w:pPr>
        <w:spacing w:after="0" w:line="240" w:lineRule="auto"/>
        <w:rPr>
          <w:rFonts w:ascii="Garamond" w:hAnsi="Garamond"/>
          <w:sz w:val="23"/>
          <w:szCs w:val="23"/>
        </w:rPr>
      </w:pPr>
    </w:p>
    <w:p w14:paraId="53D6744D" w14:textId="77777777" w:rsidR="00452FC1" w:rsidRPr="00703A93" w:rsidRDefault="00452FC1" w:rsidP="00452FC1">
      <w:pPr>
        <w:spacing w:after="0" w:line="240" w:lineRule="auto"/>
        <w:jc w:val="both"/>
        <w:rPr>
          <w:rFonts w:ascii="Garamond" w:hAnsi="Garamond"/>
          <w:b/>
          <w:sz w:val="20"/>
          <w:szCs w:val="20"/>
        </w:rPr>
      </w:pPr>
      <w:r w:rsidRPr="00703A93">
        <w:rPr>
          <w:rFonts w:ascii="Garamond" w:hAnsi="Garamond"/>
          <w:b/>
          <w:sz w:val="23"/>
          <w:szCs w:val="23"/>
        </w:rPr>
        <w:t xml:space="preserve">MÍSTOPŘEDSEDA OKRESNÍHO SOUDU </w:t>
      </w:r>
      <w:r w:rsidRPr="00703A93">
        <w:rPr>
          <w:rFonts w:ascii="Garamond" w:hAnsi="Garamond"/>
          <w:sz w:val="23"/>
          <w:szCs w:val="23"/>
        </w:rPr>
        <w:t xml:space="preserve">– </w:t>
      </w:r>
      <w:r w:rsidRPr="00703A93">
        <w:rPr>
          <w:rFonts w:ascii="Garamond" w:hAnsi="Garamond"/>
        </w:rPr>
        <w:t>úsek občanskoprávní sporný a exekuční</w:t>
      </w:r>
      <w:r w:rsidRPr="00703A93">
        <w:rPr>
          <w:rFonts w:ascii="Garamond" w:hAnsi="Garamond"/>
          <w:sz w:val="20"/>
          <w:szCs w:val="20"/>
        </w:rPr>
        <w:t xml:space="preserve"> </w:t>
      </w:r>
    </w:p>
    <w:p w14:paraId="6538A22F" w14:textId="77777777" w:rsidR="00452FC1" w:rsidRPr="00703A93" w:rsidRDefault="00452FC1" w:rsidP="00452FC1">
      <w:pPr>
        <w:spacing w:before="40" w:after="0" w:line="240" w:lineRule="auto"/>
        <w:jc w:val="both"/>
        <w:rPr>
          <w:rFonts w:ascii="Garamond" w:hAnsi="Garamond"/>
          <w:b/>
          <w:u w:val="single"/>
        </w:rPr>
      </w:pPr>
      <w:r w:rsidRPr="00703A93">
        <w:rPr>
          <w:rFonts w:ascii="Garamond" w:hAnsi="Garamond"/>
          <w:b/>
          <w:u w:val="single"/>
        </w:rPr>
        <w:t>JUDr. Martin Masár</w:t>
      </w:r>
    </w:p>
    <w:p w14:paraId="48B2DAB6" w14:textId="77777777" w:rsidR="00452FC1" w:rsidRPr="00703A93" w:rsidRDefault="00452FC1" w:rsidP="00452FC1">
      <w:pPr>
        <w:spacing w:after="0" w:line="240" w:lineRule="auto"/>
        <w:jc w:val="both"/>
        <w:rPr>
          <w:rFonts w:ascii="Garamond" w:hAnsi="Garamond"/>
          <w:bCs/>
          <w:sz w:val="20"/>
          <w:szCs w:val="20"/>
        </w:rPr>
      </w:pPr>
      <w:r w:rsidRPr="00703A93">
        <w:rPr>
          <w:rFonts w:ascii="Garamond" w:hAnsi="Garamond"/>
          <w:bCs/>
          <w:sz w:val="20"/>
          <w:szCs w:val="20"/>
        </w:rPr>
        <w:t>Zástup v době nepřítomnosti – místopředsedkyně Mgr. Ing. Dagmar Kavková</w:t>
      </w:r>
    </w:p>
    <w:p w14:paraId="107D58B4" w14:textId="77777777" w:rsidR="00452FC1" w:rsidRPr="00703A93" w:rsidRDefault="00452FC1" w:rsidP="00452FC1">
      <w:pPr>
        <w:spacing w:after="0" w:line="240" w:lineRule="auto"/>
        <w:jc w:val="both"/>
        <w:rPr>
          <w:rFonts w:ascii="Garamond" w:hAnsi="Garamond"/>
          <w:b/>
          <w:bCs/>
          <w:sz w:val="23"/>
          <w:szCs w:val="23"/>
          <w:u w:val="single"/>
        </w:rPr>
      </w:pPr>
    </w:p>
    <w:p w14:paraId="33C0AA0A" w14:textId="77777777" w:rsidR="00452FC1" w:rsidRPr="00703A93" w:rsidRDefault="00452FC1" w:rsidP="00452FC1">
      <w:pPr>
        <w:spacing w:after="0" w:line="240" w:lineRule="auto"/>
        <w:jc w:val="both"/>
        <w:rPr>
          <w:rFonts w:ascii="Garamond" w:hAnsi="Garamond"/>
          <w:sz w:val="23"/>
          <w:szCs w:val="23"/>
        </w:rPr>
      </w:pPr>
      <w:r w:rsidRPr="00703A93">
        <w:rPr>
          <w:rFonts w:ascii="Garamond" w:hAnsi="Garamond"/>
          <w:b/>
          <w:bCs/>
          <w:sz w:val="23"/>
          <w:szCs w:val="23"/>
        </w:rPr>
        <w:t>MÍSTOPŘEDSEDKYNĚ OKRESNÍHO SOUDU</w:t>
      </w:r>
      <w:r w:rsidRPr="00703A93">
        <w:rPr>
          <w:rFonts w:ascii="Garamond" w:hAnsi="Garamond"/>
          <w:sz w:val="23"/>
          <w:szCs w:val="23"/>
        </w:rPr>
        <w:t xml:space="preserve"> – </w:t>
      </w:r>
      <w:r w:rsidRPr="00703A93">
        <w:rPr>
          <w:rFonts w:ascii="Garamond" w:hAnsi="Garamond"/>
        </w:rPr>
        <w:t>úsek opatrovnický a pozůstalostní</w:t>
      </w:r>
      <w:r w:rsidRPr="00703A93">
        <w:rPr>
          <w:rFonts w:ascii="Garamond" w:hAnsi="Garamond"/>
          <w:sz w:val="23"/>
          <w:szCs w:val="23"/>
        </w:rPr>
        <w:t xml:space="preserve"> </w:t>
      </w:r>
    </w:p>
    <w:p w14:paraId="01480167" w14:textId="77777777" w:rsidR="00452FC1" w:rsidRPr="00703A93" w:rsidRDefault="00452FC1" w:rsidP="00452FC1">
      <w:pPr>
        <w:spacing w:before="40" w:after="0" w:line="240" w:lineRule="auto"/>
        <w:jc w:val="both"/>
        <w:rPr>
          <w:rFonts w:ascii="Garamond" w:hAnsi="Garamond"/>
          <w:b/>
          <w:bCs/>
          <w:sz w:val="23"/>
          <w:szCs w:val="23"/>
          <w:u w:val="single"/>
        </w:rPr>
      </w:pPr>
      <w:r w:rsidRPr="00703A93">
        <w:rPr>
          <w:rFonts w:ascii="Garamond" w:hAnsi="Garamond"/>
          <w:b/>
          <w:bCs/>
          <w:sz w:val="23"/>
          <w:szCs w:val="23"/>
          <w:u w:val="single"/>
        </w:rPr>
        <w:t xml:space="preserve">Mgr. Ing. Dagmar Kavková </w:t>
      </w:r>
    </w:p>
    <w:p w14:paraId="426A6FA2" w14:textId="77777777" w:rsidR="00452FC1" w:rsidRPr="00703A93" w:rsidRDefault="00452FC1" w:rsidP="00452FC1">
      <w:pPr>
        <w:spacing w:after="0" w:line="240" w:lineRule="auto"/>
        <w:jc w:val="both"/>
        <w:rPr>
          <w:rFonts w:ascii="Garamond" w:hAnsi="Garamond"/>
          <w:bCs/>
          <w:sz w:val="20"/>
          <w:szCs w:val="20"/>
        </w:rPr>
      </w:pPr>
      <w:r w:rsidRPr="00703A93">
        <w:rPr>
          <w:rFonts w:ascii="Garamond" w:hAnsi="Garamond"/>
          <w:bCs/>
          <w:sz w:val="20"/>
          <w:szCs w:val="20"/>
        </w:rPr>
        <w:t xml:space="preserve">Zástup v době nepřítomnosti – </w:t>
      </w:r>
      <w:r w:rsidRPr="00703A93">
        <w:rPr>
          <w:rFonts w:ascii="Garamond" w:hAnsi="Garamond"/>
          <w:sz w:val="20"/>
          <w:szCs w:val="20"/>
        </w:rPr>
        <w:t>místopředseda JUDr. Martin Masár</w:t>
      </w:r>
    </w:p>
    <w:p w14:paraId="084981EF" w14:textId="77777777" w:rsidR="00452FC1" w:rsidRPr="00703A93" w:rsidRDefault="00452FC1" w:rsidP="00452FC1">
      <w:pPr>
        <w:spacing w:after="0" w:line="240" w:lineRule="auto"/>
        <w:jc w:val="both"/>
        <w:rPr>
          <w:rFonts w:ascii="Garamond" w:hAnsi="Garamond"/>
          <w:sz w:val="23"/>
          <w:szCs w:val="23"/>
        </w:rPr>
      </w:pPr>
    </w:p>
    <w:p w14:paraId="070A51DE" w14:textId="77777777" w:rsidR="00452FC1" w:rsidRPr="00703A93" w:rsidRDefault="00452FC1" w:rsidP="00452FC1">
      <w:pPr>
        <w:pStyle w:val="Nzev"/>
        <w:jc w:val="left"/>
        <w:rPr>
          <w:rFonts w:ascii="Garamond" w:hAnsi="Garamond"/>
          <w:b/>
          <w:sz w:val="23"/>
          <w:szCs w:val="23"/>
          <w:u w:val="none"/>
        </w:rPr>
      </w:pPr>
    </w:p>
    <w:p w14:paraId="31F37349" w14:textId="77777777" w:rsidR="00452FC1" w:rsidRPr="00703A93" w:rsidRDefault="00452FC1" w:rsidP="00452FC1">
      <w:pPr>
        <w:pStyle w:val="Nzev"/>
        <w:jc w:val="left"/>
        <w:rPr>
          <w:rFonts w:ascii="Garamond" w:hAnsi="Garamond"/>
          <w:b/>
          <w:sz w:val="23"/>
          <w:szCs w:val="23"/>
          <w:u w:val="none"/>
        </w:rPr>
      </w:pPr>
      <w:r w:rsidRPr="00703A93">
        <w:rPr>
          <w:rFonts w:ascii="Garamond" w:hAnsi="Garamond"/>
          <w:b/>
          <w:sz w:val="23"/>
          <w:szCs w:val="23"/>
          <w:u w:val="none"/>
        </w:rPr>
        <w:t xml:space="preserve">TISKOVÍ MLUVČÍ </w:t>
      </w:r>
    </w:p>
    <w:p w14:paraId="639A95DA" w14:textId="77777777" w:rsidR="00452FC1" w:rsidRPr="00703A93" w:rsidRDefault="00452FC1" w:rsidP="00452FC1">
      <w:pPr>
        <w:tabs>
          <w:tab w:val="left" w:pos="2410"/>
        </w:tabs>
        <w:spacing w:before="80" w:after="40" w:line="240" w:lineRule="auto"/>
        <w:jc w:val="both"/>
        <w:rPr>
          <w:rFonts w:ascii="Garamond" w:hAnsi="Garamond"/>
          <w:b/>
        </w:rPr>
      </w:pPr>
      <w:r w:rsidRPr="00703A93">
        <w:rPr>
          <w:rFonts w:ascii="Garamond" w:hAnsi="Garamond"/>
          <w:b/>
        </w:rPr>
        <w:t xml:space="preserve">Pro trestní úsek soudu: </w:t>
      </w:r>
      <w:r w:rsidRPr="00703A93">
        <w:rPr>
          <w:rFonts w:ascii="Garamond" w:hAnsi="Garamond"/>
          <w:b/>
        </w:rPr>
        <w:tab/>
      </w:r>
      <w:r w:rsidRPr="00703A93">
        <w:rPr>
          <w:rFonts w:ascii="Garamond" w:hAnsi="Garamond"/>
          <w:bCs/>
        </w:rPr>
        <w:t>Mgr. Halka Lacinová</w:t>
      </w:r>
    </w:p>
    <w:p w14:paraId="3C73C056" w14:textId="77777777" w:rsidR="00452FC1" w:rsidRPr="00703A93" w:rsidRDefault="00452FC1" w:rsidP="00452FC1">
      <w:pPr>
        <w:tabs>
          <w:tab w:val="left" w:pos="2410"/>
        </w:tabs>
        <w:spacing w:after="0" w:line="240" w:lineRule="auto"/>
        <w:jc w:val="both"/>
        <w:rPr>
          <w:rFonts w:ascii="Garamond" w:hAnsi="Garamond"/>
          <w:b/>
          <w:sz w:val="23"/>
          <w:szCs w:val="23"/>
        </w:rPr>
      </w:pPr>
      <w:r w:rsidRPr="00703A93">
        <w:rPr>
          <w:rFonts w:ascii="Garamond" w:hAnsi="Garamond"/>
          <w:b/>
        </w:rPr>
        <w:t xml:space="preserve">Pro ostatní úseky soudu: </w:t>
      </w:r>
      <w:r w:rsidRPr="00703A93">
        <w:rPr>
          <w:rFonts w:ascii="Garamond" w:hAnsi="Garamond"/>
          <w:b/>
        </w:rPr>
        <w:tab/>
      </w:r>
      <w:r w:rsidRPr="00703A93">
        <w:rPr>
          <w:rFonts w:ascii="Garamond" w:hAnsi="Garamond"/>
          <w:bCs/>
        </w:rPr>
        <w:t>Mgr. Jiří Šlapal</w:t>
      </w:r>
    </w:p>
    <w:p w14:paraId="3FA66B8C" w14:textId="77777777" w:rsidR="00452FC1" w:rsidRPr="00703A93" w:rsidRDefault="00452FC1" w:rsidP="00452FC1">
      <w:pPr>
        <w:tabs>
          <w:tab w:val="left" w:pos="3828"/>
        </w:tabs>
        <w:spacing w:after="0" w:line="240" w:lineRule="auto"/>
        <w:jc w:val="both"/>
        <w:rPr>
          <w:rFonts w:ascii="Garamond" w:hAnsi="Garamond"/>
          <w:b/>
          <w:sz w:val="23"/>
          <w:szCs w:val="23"/>
        </w:rPr>
      </w:pPr>
    </w:p>
    <w:p w14:paraId="54C7EC04" w14:textId="77777777" w:rsidR="0099487F" w:rsidRDefault="0099487F" w:rsidP="00452FC1">
      <w:pPr>
        <w:tabs>
          <w:tab w:val="left" w:pos="3828"/>
        </w:tabs>
        <w:spacing w:after="0" w:line="240" w:lineRule="auto"/>
        <w:jc w:val="both"/>
        <w:rPr>
          <w:rFonts w:ascii="Garamond" w:hAnsi="Garamond"/>
          <w:b/>
          <w:sz w:val="23"/>
          <w:szCs w:val="23"/>
        </w:rPr>
      </w:pPr>
    </w:p>
    <w:p w14:paraId="0503A373" w14:textId="77777777" w:rsidR="002C7371" w:rsidRPr="00703A93" w:rsidRDefault="002C7371" w:rsidP="00452FC1">
      <w:pPr>
        <w:tabs>
          <w:tab w:val="left" w:pos="3828"/>
        </w:tabs>
        <w:spacing w:after="0" w:line="240" w:lineRule="auto"/>
        <w:jc w:val="both"/>
        <w:rPr>
          <w:rFonts w:ascii="Garamond" w:hAnsi="Garamond"/>
          <w:b/>
          <w:sz w:val="23"/>
          <w:szCs w:val="23"/>
        </w:rPr>
      </w:pPr>
    </w:p>
    <w:p w14:paraId="2ED93B0C" w14:textId="77777777" w:rsidR="0099487F" w:rsidRPr="00703A93" w:rsidRDefault="0099487F" w:rsidP="00452FC1">
      <w:pPr>
        <w:tabs>
          <w:tab w:val="left" w:pos="3828"/>
        </w:tabs>
        <w:spacing w:after="0" w:line="240" w:lineRule="auto"/>
        <w:jc w:val="both"/>
        <w:rPr>
          <w:rFonts w:ascii="Garamond" w:hAnsi="Garamond"/>
          <w:b/>
          <w:sz w:val="23"/>
          <w:szCs w:val="23"/>
        </w:rPr>
      </w:pPr>
    </w:p>
    <w:p w14:paraId="6E78BE8F" w14:textId="77777777" w:rsidR="00452FC1" w:rsidRPr="00703A93" w:rsidRDefault="00452FC1" w:rsidP="00452FC1">
      <w:pPr>
        <w:tabs>
          <w:tab w:val="left" w:pos="3828"/>
        </w:tabs>
        <w:spacing w:after="0" w:line="240" w:lineRule="auto"/>
        <w:jc w:val="both"/>
        <w:rPr>
          <w:rFonts w:ascii="Garamond" w:hAnsi="Garamond"/>
          <w:b/>
          <w:sz w:val="23"/>
          <w:szCs w:val="23"/>
        </w:rPr>
      </w:pPr>
    </w:p>
    <w:p w14:paraId="293378F3" w14:textId="77777777" w:rsidR="00452FC1" w:rsidRPr="00703A93" w:rsidRDefault="00452FC1" w:rsidP="00452FC1">
      <w:pPr>
        <w:tabs>
          <w:tab w:val="left" w:pos="3828"/>
        </w:tabs>
        <w:spacing w:after="0" w:line="240" w:lineRule="auto"/>
        <w:jc w:val="both"/>
        <w:rPr>
          <w:rFonts w:ascii="Garamond" w:hAnsi="Garamond"/>
          <w:b/>
        </w:rPr>
      </w:pPr>
      <w:r w:rsidRPr="00703A93">
        <w:rPr>
          <w:rFonts w:ascii="Garamond" w:hAnsi="Garamond"/>
          <w:b/>
        </w:rPr>
        <w:lastRenderedPageBreak/>
        <w:t xml:space="preserve">ŘEDITELKA SPRÁVY SOUDU </w:t>
      </w:r>
    </w:p>
    <w:p w14:paraId="36B3C5A4" w14:textId="77777777" w:rsidR="00452FC1" w:rsidRPr="00703A93" w:rsidRDefault="00452FC1" w:rsidP="00452FC1">
      <w:pPr>
        <w:spacing w:before="40" w:after="0" w:line="240" w:lineRule="auto"/>
        <w:jc w:val="both"/>
        <w:rPr>
          <w:rFonts w:ascii="Garamond" w:hAnsi="Garamond"/>
          <w:b/>
          <w:u w:val="single"/>
        </w:rPr>
      </w:pPr>
      <w:r w:rsidRPr="00703A93">
        <w:rPr>
          <w:rFonts w:ascii="Garamond" w:hAnsi="Garamond"/>
          <w:b/>
          <w:u w:val="single"/>
        </w:rPr>
        <w:t>Ing. Alena Pernicová</w:t>
      </w:r>
    </w:p>
    <w:p w14:paraId="29B1E35F" w14:textId="77777777" w:rsidR="00452FC1" w:rsidRPr="00703A93" w:rsidRDefault="00452FC1" w:rsidP="00452FC1">
      <w:pPr>
        <w:spacing w:after="40" w:line="240" w:lineRule="auto"/>
        <w:jc w:val="both"/>
        <w:rPr>
          <w:rFonts w:ascii="Garamond" w:hAnsi="Garamond"/>
          <w:sz w:val="18"/>
          <w:szCs w:val="18"/>
        </w:rPr>
      </w:pPr>
      <w:r w:rsidRPr="00703A93">
        <w:rPr>
          <w:rFonts w:ascii="Garamond" w:hAnsi="Garamond"/>
          <w:sz w:val="18"/>
          <w:szCs w:val="18"/>
        </w:rPr>
        <w:t xml:space="preserve">Zástup: </w:t>
      </w:r>
      <w:r w:rsidRPr="00703A93">
        <w:rPr>
          <w:rFonts w:ascii="Garamond" w:hAnsi="Garamond"/>
          <w:sz w:val="18"/>
          <w:szCs w:val="18"/>
        </w:rPr>
        <w:tab/>
        <w:t xml:space="preserve">Marcela Ševčíková, Milena Zázvorková </w:t>
      </w:r>
    </w:p>
    <w:p w14:paraId="286C6F3B"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 xml:space="preserve">zajišťuje provoz soudu po stránce hospodářské, personální, materiální a finanční; odpovídá za řádné vedení správních rejstříků </w:t>
      </w:r>
      <w:proofErr w:type="spellStart"/>
      <w:r w:rsidRPr="00703A93">
        <w:rPr>
          <w:rFonts w:ascii="Garamond" w:hAnsi="Garamond"/>
        </w:rPr>
        <w:t>Spr</w:t>
      </w:r>
      <w:proofErr w:type="spellEnd"/>
      <w:r w:rsidRPr="00703A93">
        <w:rPr>
          <w:rFonts w:ascii="Garamond" w:hAnsi="Garamond"/>
        </w:rPr>
        <w:t>, St a dalších správních agend, dohlíží na správný chod všech kanceláří, zpracovává rozpočet soudu; koordinuje přípravu a realizaci investic, realizuje veřejné zakázky</w:t>
      </w:r>
    </w:p>
    <w:p w14:paraId="62F3FB5B"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vykonává činnost správce rozpočtu</w:t>
      </w:r>
    </w:p>
    <w:p w14:paraId="44FEB27E" w14:textId="77777777" w:rsidR="00452FC1" w:rsidRPr="00D95931" w:rsidRDefault="00452FC1" w:rsidP="00452FC1">
      <w:pPr>
        <w:spacing w:after="0" w:line="240" w:lineRule="auto"/>
        <w:jc w:val="both"/>
        <w:rPr>
          <w:rFonts w:ascii="Garamond" w:hAnsi="Garamond"/>
          <w:sz w:val="16"/>
          <w:szCs w:val="16"/>
        </w:rPr>
      </w:pPr>
    </w:p>
    <w:p w14:paraId="7A125CD8" w14:textId="77777777" w:rsidR="00452FC1" w:rsidRPr="00703A93" w:rsidRDefault="00452FC1" w:rsidP="00452FC1">
      <w:pPr>
        <w:spacing w:after="0" w:line="240" w:lineRule="auto"/>
        <w:jc w:val="both"/>
        <w:rPr>
          <w:rFonts w:ascii="Garamond" w:hAnsi="Garamond"/>
          <w:b/>
        </w:rPr>
      </w:pPr>
      <w:r w:rsidRPr="00703A93">
        <w:rPr>
          <w:rFonts w:ascii="Garamond" w:hAnsi="Garamond"/>
          <w:b/>
        </w:rPr>
        <w:t xml:space="preserve">SPRÁVCE BUDOVY, BEZPEČNOSTNÍ ŘEDITEL, ŘIDIČ </w:t>
      </w:r>
    </w:p>
    <w:p w14:paraId="2D80B8D7" w14:textId="77777777" w:rsidR="00452FC1" w:rsidRPr="00703A93" w:rsidRDefault="00452FC1" w:rsidP="00452FC1">
      <w:pPr>
        <w:spacing w:before="40" w:after="0" w:line="240" w:lineRule="auto"/>
        <w:ind w:left="284" w:hanging="284"/>
        <w:rPr>
          <w:rFonts w:ascii="Garamond" w:hAnsi="Garamond"/>
          <w:b/>
          <w:u w:val="single"/>
        </w:rPr>
      </w:pPr>
      <w:r w:rsidRPr="00703A93">
        <w:rPr>
          <w:rFonts w:ascii="Garamond" w:hAnsi="Garamond"/>
          <w:b/>
          <w:u w:val="single"/>
        </w:rPr>
        <w:t xml:space="preserve">Pavel Vápeník </w:t>
      </w:r>
    </w:p>
    <w:p w14:paraId="3E3FD903" w14:textId="77777777" w:rsidR="00452FC1" w:rsidRPr="00703A93" w:rsidRDefault="00452FC1" w:rsidP="00452FC1">
      <w:pPr>
        <w:spacing w:before="40" w:after="0" w:line="240" w:lineRule="auto"/>
        <w:ind w:left="284" w:hanging="284"/>
        <w:rPr>
          <w:rFonts w:ascii="Garamond" w:hAnsi="Garamond"/>
          <w:sz w:val="18"/>
          <w:szCs w:val="18"/>
        </w:rPr>
      </w:pPr>
      <w:r w:rsidRPr="00703A93">
        <w:rPr>
          <w:rFonts w:ascii="Garamond" w:hAnsi="Garamond"/>
          <w:sz w:val="18"/>
          <w:szCs w:val="18"/>
        </w:rPr>
        <w:t xml:space="preserve">Zástup správce budovy a bezpečnostního ředitele: Tereza Pospíšilová </w:t>
      </w:r>
    </w:p>
    <w:p w14:paraId="327517D1" w14:textId="77777777" w:rsidR="00452FC1" w:rsidRPr="00703A93" w:rsidRDefault="00452FC1" w:rsidP="00452FC1">
      <w:pPr>
        <w:spacing w:after="40" w:line="240" w:lineRule="auto"/>
        <w:ind w:left="284" w:hanging="284"/>
        <w:rPr>
          <w:rFonts w:ascii="Garamond" w:hAnsi="Garamond"/>
          <w:sz w:val="18"/>
          <w:szCs w:val="18"/>
        </w:rPr>
      </w:pPr>
      <w:r w:rsidRPr="00703A93">
        <w:rPr>
          <w:rFonts w:ascii="Garamond" w:hAnsi="Garamond"/>
          <w:sz w:val="18"/>
          <w:szCs w:val="18"/>
        </w:rPr>
        <w:t>Zástup řidiče: Miluše Branke, Tomáš Ebel</w:t>
      </w:r>
    </w:p>
    <w:p w14:paraId="511F6A97" w14:textId="77777777" w:rsidR="00452FC1" w:rsidRPr="00703A93" w:rsidRDefault="00452FC1" w:rsidP="00452FC1">
      <w:pPr>
        <w:numPr>
          <w:ilvl w:val="0"/>
          <w:numId w:val="2"/>
        </w:numPr>
        <w:spacing w:after="0" w:line="240" w:lineRule="auto"/>
        <w:ind w:left="284" w:hanging="284"/>
        <w:jc w:val="both"/>
        <w:rPr>
          <w:rFonts w:ascii="Garamond" w:hAnsi="Garamond"/>
        </w:rPr>
      </w:pPr>
      <w:r w:rsidRPr="00703A93">
        <w:rPr>
          <w:rFonts w:ascii="Garamond" w:hAnsi="Garamond"/>
        </w:rPr>
        <w:t>zajišťuje a plní povinností stanovené v rozsahu zákona č. 412/2005 Sb. o ochraně utajovaných informací a o bezpečnostní způsobilosti, v platném znění</w:t>
      </w:r>
      <w:bookmarkStart w:id="19" w:name="_Hlk181964993"/>
      <w:r w:rsidRPr="00703A93">
        <w:rPr>
          <w:rFonts w:ascii="Garamond" w:hAnsi="Garamond"/>
          <w:lang w:val="en-US"/>
        </w:rPr>
        <w:t xml:space="preserve"> (komplexně agenda utajovaných informací);</w:t>
      </w:r>
    </w:p>
    <w:p w14:paraId="3D490F81" w14:textId="77777777" w:rsidR="00452FC1" w:rsidRPr="00703A93" w:rsidRDefault="00452FC1" w:rsidP="00452FC1">
      <w:pPr>
        <w:numPr>
          <w:ilvl w:val="0"/>
          <w:numId w:val="2"/>
        </w:numPr>
        <w:spacing w:after="0" w:line="240" w:lineRule="auto"/>
        <w:ind w:left="284" w:hanging="284"/>
        <w:jc w:val="both"/>
        <w:rPr>
          <w:rFonts w:ascii="Garamond" w:hAnsi="Garamond"/>
        </w:rPr>
      </w:pPr>
      <w:r w:rsidRPr="00703A93">
        <w:rPr>
          <w:rFonts w:ascii="Garamond" w:hAnsi="Garamond"/>
        </w:rPr>
        <w:t>vykonává činnosti bezpečnostního ředitele</w:t>
      </w:r>
      <w:bookmarkEnd w:id="19"/>
      <w:r w:rsidRPr="00703A93">
        <w:rPr>
          <w:rFonts w:ascii="Garamond" w:hAnsi="Garamond"/>
        </w:rPr>
        <w:t xml:space="preserve"> v oblasti zabezpečovacího, kamerového a přístupového systému; připravuje podklady pro bezpečností prověrky; komplexně zajišťuje činnosti na úseku PO a BOZP; zajišťuje evidenci revizí; řídí autoprovoz;</w:t>
      </w:r>
    </w:p>
    <w:p w14:paraId="36E489E0" w14:textId="77777777" w:rsidR="00452FC1" w:rsidRPr="00703A93" w:rsidRDefault="00452FC1" w:rsidP="00452FC1">
      <w:pPr>
        <w:numPr>
          <w:ilvl w:val="0"/>
          <w:numId w:val="2"/>
        </w:numPr>
        <w:spacing w:after="0" w:line="240" w:lineRule="auto"/>
        <w:ind w:left="284" w:right="54" w:hanging="284"/>
        <w:jc w:val="both"/>
        <w:rPr>
          <w:rFonts w:ascii="Garamond" w:hAnsi="Garamond"/>
        </w:rPr>
      </w:pPr>
      <w:r w:rsidRPr="00703A93">
        <w:rPr>
          <w:rFonts w:ascii="Garamond" w:hAnsi="Garamond"/>
        </w:rPr>
        <w:t xml:space="preserve">vykonává správce budovy, včetně objektů v nájmu; shromažďuje požadavky na opravu a údržbu majetku; zajišťuje dozor nad stavebními pracemi, opravami, kotelnou; vede klíčové hospodářství; zajišťuje součinnost s justiční stráží; ve spolupráci s hospodářkou a ředitelkou správy se podílí na přípravě a realizaci investičních akcí; </w:t>
      </w:r>
    </w:p>
    <w:p w14:paraId="788A312F" w14:textId="77777777" w:rsidR="00452FC1" w:rsidRPr="00D95931" w:rsidRDefault="00452FC1" w:rsidP="00452FC1">
      <w:pPr>
        <w:spacing w:after="0" w:line="240" w:lineRule="auto"/>
        <w:ind w:left="284" w:hanging="284"/>
        <w:jc w:val="both"/>
        <w:rPr>
          <w:rFonts w:ascii="Garamond" w:hAnsi="Garamond"/>
          <w:sz w:val="16"/>
          <w:szCs w:val="16"/>
        </w:rPr>
      </w:pPr>
    </w:p>
    <w:p w14:paraId="688DDDF8" w14:textId="77777777" w:rsidR="00452FC1" w:rsidRPr="00703A93" w:rsidRDefault="00452FC1" w:rsidP="00452FC1">
      <w:pPr>
        <w:spacing w:after="0" w:line="240" w:lineRule="auto"/>
        <w:ind w:left="284" w:hanging="284"/>
        <w:rPr>
          <w:rFonts w:ascii="Garamond" w:hAnsi="Garamond"/>
          <w:b/>
        </w:rPr>
      </w:pPr>
      <w:r w:rsidRPr="00703A93">
        <w:rPr>
          <w:rFonts w:ascii="Garamond" w:hAnsi="Garamond"/>
          <w:b/>
        </w:rPr>
        <w:t>HOSPODÁŘKA</w:t>
      </w:r>
    </w:p>
    <w:p w14:paraId="258963B7" w14:textId="77777777" w:rsidR="00452FC1" w:rsidRPr="00703A93" w:rsidRDefault="00452FC1" w:rsidP="00452FC1">
      <w:pPr>
        <w:spacing w:before="40" w:after="0" w:line="240" w:lineRule="auto"/>
        <w:ind w:left="284" w:hanging="284"/>
        <w:rPr>
          <w:rFonts w:ascii="Garamond" w:hAnsi="Garamond"/>
          <w:b/>
          <w:u w:val="single"/>
        </w:rPr>
      </w:pPr>
      <w:r w:rsidRPr="00703A93">
        <w:rPr>
          <w:rFonts w:ascii="Garamond" w:hAnsi="Garamond"/>
          <w:b/>
          <w:u w:val="single"/>
        </w:rPr>
        <w:t>Miluše Branke</w:t>
      </w:r>
    </w:p>
    <w:p w14:paraId="22C3172F" w14:textId="77777777" w:rsidR="00452FC1" w:rsidRPr="00703A93" w:rsidRDefault="00452FC1" w:rsidP="00452FC1">
      <w:pPr>
        <w:spacing w:before="40" w:after="0" w:line="240" w:lineRule="auto"/>
        <w:ind w:left="284" w:hanging="284"/>
        <w:rPr>
          <w:rFonts w:ascii="Garamond" w:hAnsi="Garamond"/>
          <w:sz w:val="18"/>
          <w:szCs w:val="18"/>
        </w:rPr>
      </w:pPr>
      <w:r w:rsidRPr="00703A93">
        <w:rPr>
          <w:rFonts w:ascii="Garamond" w:hAnsi="Garamond"/>
          <w:sz w:val="18"/>
          <w:szCs w:val="18"/>
        </w:rPr>
        <w:t xml:space="preserve">Zástup: </w:t>
      </w:r>
      <w:r w:rsidRPr="00703A93">
        <w:rPr>
          <w:rFonts w:ascii="Garamond" w:hAnsi="Garamond"/>
          <w:sz w:val="18"/>
          <w:szCs w:val="18"/>
        </w:rPr>
        <w:tab/>
        <w:t>Tereza Pospíšilová (v nutných úkonech)</w:t>
      </w:r>
    </w:p>
    <w:p w14:paraId="315D264A" w14:textId="77777777" w:rsidR="00452FC1" w:rsidRPr="00703A93" w:rsidRDefault="00452FC1" w:rsidP="00D95931">
      <w:pPr>
        <w:numPr>
          <w:ilvl w:val="0"/>
          <w:numId w:val="2"/>
        </w:numPr>
        <w:spacing w:before="20" w:after="0" w:line="240" w:lineRule="auto"/>
        <w:ind w:left="284" w:right="51" w:hanging="284"/>
        <w:jc w:val="both"/>
        <w:rPr>
          <w:rFonts w:ascii="Garamond" w:hAnsi="Garamond"/>
          <w:b/>
          <w:sz w:val="23"/>
          <w:szCs w:val="23"/>
        </w:rPr>
      </w:pPr>
      <w:r w:rsidRPr="00703A93">
        <w:rPr>
          <w:rFonts w:ascii="Garamond" w:hAnsi="Garamond"/>
        </w:rPr>
        <w:t>spravuje nemovitý a movitý majetek; zajišťuje fyzickou inventuru majetku a zpracovává inventarizační seznamy a závěrečnou inventarizační zprávu</w:t>
      </w:r>
      <w:r w:rsidRPr="00703A93">
        <w:rPr>
          <w:rFonts w:ascii="Garamond" w:hAnsi="Garamond"/>
          <w:lang w:val="en-US"/>
        </w:rPr>
        <w:t>;</w:t>
      </w:r>
      <w:r w:rsidRPr="00703A93">
        <w:rPr>
          <w:rFonts w:ascii="Garamond" w:hAnsi="Garamond"/>
        </w:rPr>
        <w:t xml:space="preserve"> ověřuje soulad fyzického a účetního stavu majetku; vede evidenci došlých faktur, objednávek a provádí nákup materiálu; zajišťuje vybavení kanceláří a jednacích síní nábytkem a kancelářskou technikou</w:t>
      </w:r>
      <w:r w:rsidRPr="00703A93">
        <w:rPr>
          <w:rFonts w:ascii="Garamond" w:hAnsi="Garamond"/>
          <w:lang w:val="en-US"/>
        </w:rPr>
        <w:t>;</w:t>
      </w:r>
      <w:r w:rsidRPr="00703A93">
        <w:rPr>
          <w:rFonts w:ascii="Garamond" w:hAnsi="Garamond"/>
        </w:rPr>
        <w:t xml:space="preserve"> </w:t>
      </w:r>
    </w:p>
    <w:p w14:paraId="5D92B1E8" w14:textId="77777777" w:rsidR="00452FC1" w:rsidRPr="00D95931" w:rsidRDefault="00452FC1" w:rsidP="00D95931">
      <w:pPr>
        <w:spacing w:after="0" w:line="240" w:lineRule="auto"/>
        <w:ind w:left="284" w:right="51"/>
        <w:jc w:val="both"/>
        <w:rPr>
          <w:rFonts w:ascii="Garamond" w:hAnsi="Garamond"/>
          <w:b/>
          <w:sz w:val="16"/>
          <w:szCs w:val="16"/>
        </w:rPr>
      </w:pPr>
    </w:p>
    <w:p w14:paraId="5FC006FE" w14:textId="77777777"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t>FINANČNÍ ÚČETNÍ</w:t>
      </w:r>
      <w:r w:rsidRPr="00703A93">
        <w:rPr>
          <w:rFonts w:ascii="Garamond" w:hAnsi="Garamond"/>
          <w:b/>
        </w:rPr>
        <w:tab/>
      </w:r>
    </w:p>
    <w:p w14:paraId="64D925D3" w14:textId="7777777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Ing. Jana Hrdličková</w:t>
      </w:r>
    </w:p>
    <w:p w14:paraId="798CEA8A" w14:textId="7745A4B9"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Zástup: Ing. Alena Pernicová</w:t>
      </w:r>
      <w:r w:rsidR="006B7C1B" w:rsidRPr="00703A93">
        <w:rPr>
          <w:rFonts w:ascii="Garamond" w:hAnsi="Garamond"/>
          <w:sz w:val="18"/>
          <w:szCs w:val="18"/>
        </w:rPr>
        <w:t>, Monika Maštalířová</w:t>
      </w:r>
    </w:p>
    <w:p w14:paraId="2E0E96A3" w14:textId="77777777" w:rsidR="00452FC1" w:rsidRPr="00703A93" w:rsidRDefault="00452FC1" w:rsidP="00452FC1">
      <w:pPr>
        <w:numPr>
          <w:ilvl w:val="0"/>
          <w:numId w:val="2"/>
        </w:numPr>
        <w:spacing w:before="60" w:after="0" w:line="240" w:lineRule="auto"/>
        <w:ind w:left="284" w:hanging="284"/>
        <w:jc w:val="both"/>
        <w:rPr>
          <w:rFonts w:ascii="Garamond" w:hAnsi="Garamond"/>
          <w:b/>
        </w:rPr>
      </w:pPr>
      <w:r w:rsidRPr="00703A93">
        <w:rPr>
          <w:rFonts w:ascii="Garamond" w:hAnsi="Garamond"/>
        </w:rPr>
        <w:t>vykonává činnost hlavní účetní</w:t>
      </w:r>
      <w:r w:rsidRPr="00703A93">
        <w:rPr>
          <w:rFonts w:ascii="Garamond" w:hAnsi="Garamond"/>
          <w:lang w:val="en-US"/>
        </w:rPr>
        <w:t>;</w:t>
      </w:r>
      <w:r w:rsidRPr="00703A93">
        <w:rPr>
          <w:rFonts w:ascii="Garamond" w:hAnsi="Garamond"/>
        </w:rPr>
        <w:t xml:space="preserve"> vede</w:t>
      </w:r>
      <w:r w:rsidRPr="00703A93">
        <w:rPr>
          <w:rFonts w:ascii="Garamond" w:hAnsi="Garamond"/>
          <w:lang w:val="en-US"/>
        </w:rPr>
        <w:t xml:space="preserve"> </w:t>
      </w:r>
      <w:r w:rsidRPr="00703A93">
        <w:rPr>
          <w:rFonts w:ascii="Garamond" w:hAnsi="Garamond"/>
        </w:rPr>
        <w:t xml:space="preserve">kompletní účetnictví, sleduje plnění rozpočtu </w:t>
      </w:r>
    </w:p>
    <w:p w14:paraId="3774CC3D" w14:textId="77777777" w:rsidR="006B7C1B" w:rsidRPr="00D95931" w:rsidRDefault="006B7C1B" w:rsidP="00D95931">
      <w:pPr>
        <w:spacing w:after="0" w:line="240" w:lineRule="auto"/>
        <w:jc w:val="both"/>
        <w:rPr>
          <w:rFonts w:ascii="Garamond" w:hAnsi="Garamond"/>
          <w:sz w:val="16"/>
          <w:szCs w:val="16"/>
        </w:rPr>
      </w:pPr>
    </w:p>
    <w:p w14:paraId="14BCDE82" w14:textId="77777777" w:rsidR="006B7C1B" w:rsidRPr="00703A93" w:rsidRDefault="006B7C1B" w:rsidP="006B7C1B">
      <w:pPr>
        <w:spacing w:before="60" w:after="0" w:line="240" w:lineRule="auto"/>
        <w:jc w:val="both"/>
        <w:rPr>
          <w:rFonts w:ascii="Garamond" w:hAnsi="Garamond"/>
          <w:b/>
          <w:bCs/>
        </w:rPr>
      </w:pPr>
      <w:r w:rsidRPr="00703A93">
        <w:rPr>
          <w:rFonts w:ascii="Garamond" w:hAnsi="Garamond"/>
          <w:b/>
          <w:bCs/>
        </w:rPr>
        <w:t xml:space="preserve">ÚČETNÍ </w:t>
      </w:r>
    </w:p>
    <w:p w14:paraId="2CB0D6A7" w14:textId="77777777" w:rsidR="006B7C1B" w:rsidRPr="00703A93" w:rsidRDefault="006B7C1B" w:rsidP="006B7C1B">
      <w:pPr>
        <w:spacing w:before="40" w:after="0" w:line="240" w:lineRule="auto"/>
        <w:jc w:val="both"/>
        <w:rPr>
          <w:rFonts w:ascii="Garamond" w:hAnsi="Garamond"/>
          <w:b/>
          <w:bCs/>
          <w:u w:val="single"/>
        </w:rPr>
      </w:pPr>
      <w:r w:rsidRPr="00703A93">
        <w:rPr>
          <w:rFonts w:ascii="Garamond" w:hAnsi="Garamond"/>
          <w:b/>
          <w:bCs/>
          <w:u w:val="single"/>
        </w:rPr>
        <w:t xml:space="preserve">Monika Maštalířová </w:t>
      </w:r>
    </w:p>
    <w:p w14:paraId="17278BB4" w14:textId="77777777" w:rsidR="006B7C1B" w:rsidRPr="00703A93" w:rsidRDefault="006B7C1B" w:rsidP="006B7C1B">
      <w:pPr>
        <w:spacing w:before="40" w:after="0" w:line="240" w:lineRule="auto"/>
        <w:jc w:val="both"/>
        <w:rPr>
          <w:rFonts w:ascii="Garamond" w:hAnsi="Garamond"/>
          <w:sz w:val="18"/>
          <w:szCs w:val="18"/>
        </w:rPr>
      </w:pPr>
      <w:r w:rsidRPr="00703A93">
        <w:rPr>
          <w:rFonts w:ascii="Garamond" w:hAnsi="Garamond"/>
          <w:sz w:val="18"/>
          <w:szCs w:val="18"/>
        </w:rPr>
        <w:t xml:space="preserve">Zástup: Ing. Jana Hrdličková </w:t>
      </w:r>
    </w:p>
    <w:p w14:paraId="2C0346B8" w14:textId="775575D0" w:rsidR="006B7C1B" w:rsidRPr="00703A93" w:rsidRDefault="006B7C1B" w:rsidP="006B7C1B">
      <w:pPr>
        <w:pStyle w:val="Odstavecseseznamem"/>
        <w:numPr>
          <w:ilvl w:val="0"/>
          <w:numId w:val="2"/>
        </w:numPr>
        <w:spacing w:before="60" w:after="0" w:line="240" w:lineRule="auto"/>
        <w:ind w:left="284" w:hanging="284"/>
        <w:jc w:val="both"/>
        <w:rPr>
          <w:rFonts w:ascii="Garamond" w:hAnsi="Garamond"/>
          <w:b/>
        </w:rPr>
      </w:pPr>
      <w:r w:rsidRPr="00703A93">
        <w:rPr>
          <w:rFonts w:ascii="Garamond" w:hAnsi="Garamond"/>
        </w:rPr>
        <w:t>vykonává činnost účetní</w:t>
      </w:r>
    </w:p>
    <w:p w14:paraId="00B5B147" w14:textId="77777777" w:rsidR="00452FC1" w:rsidRPr="00703A93" w:rsidRDefault="00452FC1" w:rsidP="00452FC1">
      <w:pPr>
        <w:spacing w:after="0" w:line="240" w:lineRule="auto"/>
        <w:ind w:left="284" w:hanging="284"/>
        <w:jc w:val="both"/>
        <w:rPr>
          <w:rFonts w:ascii="Garamond" w:hAnsi="Garamond"/>
          <w:b/>
          <w:sz w:val="8"/>
          <w:szCs w:val="8"/>
        </w:rPr>
      </w:pPr>
    </w:p>
    <w:p w14:paraId="555E9DE6" w14:textId="77777777" w:rsidR="00452FC1" w:rsidRPr="00D95931" w:rsidRDefault="00452FC1" w:rsidP="00452FC1">
      <w:pPr>
        <w:spacing w:after="0" w:line="240" w:lineRule="auto"/>
        <w:ind w:left="284" w:hanging="284"/>
        <w:jc w:val="both"/>
        <w:rPr>
          <w:rFonts w:ascii="Garamond" w:hAnsi="Garamond"/>
          <w:b/>
          <w:sz w:val="16"/>
          <w:szCs w:val="16"/>
        </w:rPr>
      </w:pPr>
    </w:p>
    <w:p w14:paraId="29DC67BC" w14:textId="77777777"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t xml:space="preserve">SPRÁVCE APLIKACE, MZDOVÁ ÚČETNÍ </w:t>
      </w:r>
    </w:p>
    <w:p w14:paraId="07845AD0" w14:textId="7777777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 xml:space="preserve">Marcela Ševčíková </w:t>
      </w:r>
    </w:p>
    <w:p w14:paraId="7B9C83EC" w14:textId="3D4E9452"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 xml:space="preserve">Zástup správce aplikace: </w:t>
      </w:r>
      <w:r w:rsidR="000648E7">
        <w:rPr>
          <w:rFonts w:ascii="Garamond" w:hAnsi="Garamond"/>
          <w:sz w:val="18"/>
          <w:szCs w:val="18"/>
        </w:rPr>
        <w:t>Tereza Pospíšilová</w:t>
      </w:r>
    </w:p>
    <w:p w14:paraId="3E7DF4F0" w14:textId="77777777" w:rsidR="00452FC1" w:rsidRPr="00703A93" w:rsidRDefault="00452FC1" w:rsidP="00452FC1">
      <w:pPr>
        <w:spacing w:before="40" w:after="0" w:line="240" w:lineRule="auto"/>
        <w:ind w:left="284" w:hanging="284"/>
        <w:jc w:val="both"/>
        <w:rPr>
          <w:rFonts w:ascii="Garamond" w:hAnsi="Garamond"/>
          <w:strike/>
          <w:sz w:val="18"/>
          <w:szCs w:val="18"/>
        </w:rPr>
      </w:pPr>
      <w:r w:rsidRPr="00703A93">
        <w:rPr>
          <w:rFonts w:ascii="Garamond" w:hAnsi="Garamond"/>
          <w:sz w:val="18"/>
          <w:szCs w:val="18"/>
        </w:rPr>
        <w:t xml:space="preserve">Zástup docházkový systém: Ing. Alena Pernicová </w:t>
      </w:r>
    </w:p>
    <w:p w14:paraId="012A6CF0" w14:textId="77777777" w:rsidR="00452FC1" w:rsidRPr="00703A93" w:rsidRDefault="00452FC1" w:rsidP="00D95931">
      <w:pPr>
        <w:numPr>
          <w:ilvl w:val="0"/>
          <w:numId w:val="11"/>
        </w:numPr>
        <w:spacing w:after="0" w:line="240" w:lineRule="auto"/>
        <w:ind w:left="284" w:right="54" w:hanging="284"/>
        <w:jc w:val="both"/>
        <w:rPr>
          <w:rFonts w:ascii="Garamond" w:hAnsi="Garamond"/>
        </w:rPr>
      </w:pPr>
      <w:r w:rsidRPr="00703A93">
        <w:rPr>
          <w:rFonts w:ascii="Garamond" w:hAnsi="Garamond"/>
        </w:rPr>
        <w:t>vykonává správu programových aplikací ISAS, IRES</w:t>
      </w:r>
      <w:r w:rsidRPr="00703A93">
        <w:rPr>
          <w:rFonts w:ascii="Garamond" w:hAnsi="Garamond"/>
          <w:lang w:val="en-US"/>
        </w:rPr>
        <w:t xml:space="preserve">; spolupracuje na tvorbě opatření a </w:t>
      </w:r>
      <w:r w:rsidRPr="00703A93">
        <w:rPr>
          <w:rFonts w:ascii="Garamond" w:hAnsi="Garamond"/>
        </w:rPr>
        <w:t>provádí nastavení rozvrhu práce systému ISAS, IRES</w:t>
      </w:r>
      <w:r w:rsidRPr="00703A93">
        <w:rPr>
          <w:rFonts w:ascii="Garamond" w:hAnsi="Garamond"/>
          <w:lang w:val="en-US"/>
        </w:rPr>
        <w:t>;</w:t>
      </w:r>
      <w:r w:rsidRPr="00703A93">
        <w:rPr>
          <w:rFonts w:ascii="Garamond" w:hAnsi="Garamond"/>
        </w:rPr>
        <w:t xml:space="preserve"> poskytuje servisní podporu uživatelům aplikace ISAS, IRES; řeší konkrétní problémy se systémem; provádí tvorbu a editaci dokumentů na portálu justice a intranetu okresního soudu</w:t>
      </w:r>
      <w:r w:rsidRPr="00703A93">
        <w:rPr>
          <w:rFonts w:ascii="Garamond" w:hAnsi="Garamond"/>
          <w:lang w:val="en-US"/>
        </w:rPr>
        <w:t>;</w:t>
      </w:r>
      <w:r w:rsidRPr="00703A93">
        <w:rPr>
          <w:rFonts w:ascii="Garamond" w:hAnsi="Garamond"/>
        </w:rPr>
        <w:t xml:space="preserve"> provádí dle potřeby průběžně opravy v aplikacích ISAS, IRES </w:t>
      </w:r>
    </w:p>
    <w:p w14:paraId="53A1ED2E" w14:textId="77777777" w:rsidR="00452FC1" w:rsidRPr="00A24357" w:rsidRDefault="00452FC1" w:rsidP="00D95931">
      <w:pPr>
        <w:pStyle w:val="Odstavecseseznamem"/>
        <w:numPr>
          <w:ilvl w:val="0"/>
          <w:numId w:val="11"/>
        </w:numPr>
        <w:spacing w:after="0" w:line="240" w:lineRule="auto"/>
        <w:ind w:left="284" w:hanging="284"/>
        <w:jc w:val="both"/>
        <w:rPr>
          <w:rFonts w:ascii="Garamond" w:hAnsi="Garamond"/>
          <w:b/>
          <w:bCs/>
        </w:rPr>
      </w:pPr>
      <w:r w:rsidRPr="00703A93">
        <w:rPr>
          <w:rFonts w:ascii="Garamond" w:hAnsi="Garamond"/>
        </w:rPr>
        <w:t xml:space="preserve">vykonává správu docházkového systému; </w:t>
      </w:r>
    </w:p>
    <w:p w14:paraId="748AF5C5" w14:textId="0F08991B" w:rsidR="00A24357" w:rsidRPr="00A24357" w:rsidRDefault="00A24357" w:rsidP="00A24357">
      <w:pPr>
        <w:pStyle w:val="Odstavecseseznamem"/>
        <w:numPr>
          <w:ilvl w:val="0"/>
          <w:numId w:val="11"/>
        </w:numPr>
        <w:spacing w:after="0" w:line="240" w:lineRule="auto"/>
        <w:ind w:left="284" w:hanging="284"/>
        <w:jc w:val="both"/>
        <w:rPr>
          <w:rFonts w:ascii="Garamond" w:hAnsi="Garamond"/>
          <w:sz w:val="20"/>
          <w:szCs w:val="20"/>
        </w:rPr>
      </w:pPr>
      <w:r w:rsidRPr="00A24357">
        <w:rPr>
          <w:rFonts w:ascii="Garamond" w:hAnsi="Garamond"/>
          <w:sz w:val="20"/>
          <w:szCs w:val="20"/>
        </w:rPr>
        <w:t>provádí úpravu Personálního a agendového přehledu soudu PAPS</w:t>
      </w:r>
    </w:p>
    <w:p w14:paraId="0614EE2F" w14:textId="77777777" w:rsidR="00452FC1" w:rsidRPr="00703A93" w:rsidRDefault="00452FC1" w:rsidP="00D95931">
      <w:pPr>
        <w:pStyle w:val="Odstavecseseznamem"/>
        <w:numPr>
          <w:ilvl w:val="0"/>
          <w:numId w:val="11"/>
        </w:numPr>
        <w:spacing w:after="0" w:line="240" w:lineRule="auto"/>
        <w:ind w:left="284" w:hanging="284"/>
        <w:jc w:val="both"/>
        <w:rPr>
          <w:rFonts w:ascii="Garamond" w:hAnsi="Garamond"/>
          <w:b/>
          <w:bCs/>
        </w:rPr>
      </w:pPr>
      <w:r w:rsidRPr="00703A93">
        <w:rPr>
          <w:rFonts w:ascii="Garamond" w:hAnsi="Garamond"/>
        </w:rPr>
        <w:t>vykonává činnost mzdové účetní</w:t>
      </w:r>
    </w:p>
    <w:p w14:paraId="6C02324D" w14:textId="77777777" w:rsidR="00452FC1" w:rsidRPr="00703A93" w:rsidRDefault="00452FC1" w:rsidP="00452FC1">
      <w:pPr>
        <w:pStyle w:val="Odstavecseseznamem"/>
        <w:spacing w:after="0" w:line="240" w:lineRule="auto"/>
        <w:ind w:left="0"/>
        <w:contextualSpacing/>
        <w:jc w:val="both"/>
        <w:rPr>
          <w:rFonts w:ascii="Garamond" w:hAnsi="Garamond"/>
          <w:sz w:val="8"/>
          <w:szCs w:val="8"/>
        </w:rPr>
      </w:pPr>
    </w:p>
    <w:p w14:paraId="2807FB6B" w14:textId="77777777" w:rsidR="00CE26B6" w:rsidRDefault="00CE26B6" w:rsidP="000648E7">
      <w:pPr>
        <w:spacing w:after="0" w:line="240" w:lineRule="auto"/>
        <w:jc w:val="both"/>
        <w:rPr>
          <w:rFonts w:ascii="Garamond" w:hAnsi="Garamond"/>
          <w:b/>
        </w:rPr>
      </w:pPr>
    </w:p>
    <w:p w14:paraId="66913DEA" w14:textId="42FABBEB"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t>DOZORČÍ ÚŘEDN</w:t>
      </w:r>
      <w:r w:rsidR="00D05A45" w:rsidRPr="00703A93">
        <w:rPr>
          <w:rFonts w:ascii="Garamond" w:hAnsi="Garamond"/>
          <w:b/>
        </w:rPr>
        <w:t>ICE</w:t>
      </w:r>
    </w:p>
    <w:p w14:paraId="6D013975" w14:textId="7777777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 xml:space="preserve">Tereza Pospíšilová </w:t>
      </w:r>
    </w:p>
    <w:p w14:paraId="63063C95" w14:textId="134C9E8F"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 xml:space="preserve">Zástup dozorčí úředník: Marcela Ševčíková </w:t>
      </w:r>
    </w:p>
    <w:p w14:paraId="014EFC5F" w14:textId="7A457F23" w:rsidR="00452FC1" w:rsidRPr="000648E7" w:rsidRDefault="00452FC1" w:rsidP="00452FC1">
      <w:pPr>
        <w:numPr>
          <w:ilvl w:val="0"/>
          <w:numId w:val="2"/>
        </w:numPr>
        <w:spacing w:before="40" w:after="40" w:line="240" w:lineRule="auto"/>
        <w:ind w:left="284" w:hanging="284"/>
        <w:jc w:val="both"/>
        <w:rPr>
          <w:rFonts w:ascii="Garamond" w:hAnsi="Garamond"/>
          <w:b/>
          <w:sz w:val="23"/>
          <w:szCs w:val="23"/>
        </w:rPr>
      </w:pPr>
      <w:r w:rsidRPr="00703A93">
        <w:rPr>
          <w:rFonts w:ascii="Garamond" w:hAnsi="Garamond"/>
        </w:rPr>
        <w:t>kontroluje činnost všech oddělení; řídí činnost zápisového a podacího oddělení</w:t>
      </w:r>
      <w:r w:rsidRPr="00703A93">
        <w:rPr>
          <w:rFonts w:ascii="Garamond" w:hAnsi="Garamond"/>
          <w:lang w:val="en-US"/>
        </w:rPr>
        <w:t>;</w:t>
      </w:r>
      <w:r w:rsidRPr="00703A93">
        <w:rPr>
          <w:rFonts w:ascii="Garamond" w:hAnsi="Garamond"/>
        </w:rPr>
        <w:t xml:space="preserve"> plní další úkoly podle pokynů nadřízených pracovníků a odpovídajících její kvalifikaci; provádí školení uživatelů a zabezpečuje metodickou pomoc ostatním pracovníkům soudu v oblasti v. k. ř., </w:t>
      </w:r>
    </w:p>
    <w:p w14:paraId="77E1BEF7" w14:textId="572B6823" w:rsidR="000648E7" w:rsidRDefault="000648E7" w:rsidP="000648E7">
      <w:pPr>
        <w:numPr>
          <w:ilvl w:val="0"/>
          <w:numId w:val="2"/>
        </w:numPr>
        <w:spacing w:before="40" w:after="40" w:line="240" w:lineRule="auto"/>
        <w:ind w:left="284" w:right="51" w:hanging="284"/>
        <w:jc w:val="both"/>
        <w:rPr>
          <w:rFonts w:ascii="Garamond" w:eastAsia="Garamond" w:hAnsi="Garamond" w:cs="Garamond"/>
          <w:kern w:val="2"/>
          <w:lang w:eastAsia="cs-CZ"/>
        </w:rPr>
      </w:pPr>
      <w:r w:rsidRPr="00703A93">
        <w:rPr>
          <w:rFonts w:ascii="Garamond" w:eastAsia="Garamond" w:hAnsi="Garamond" w:cs="Garamond"/>
          <w:kern w:val="2"/>
          <w:lang w:val="en-US" w:eastAsia="cs-CZ"/>
        </w:rPr>
        <w:t xml:space="preserve">provádí evidenci agendy Si - </w:t>
      </w:r>
      <w:r w:rsidRPr="00703A93">
        <w:rPr>
          <w:rFonts w:ascii="Garamond" w:hAnsi="Garamond"/>
        </w:rPr>
        <w:t>přijímá a eviduje žádosti o poskytování informací dle zákona č. 106/1999 Sb., o svobodném přístupu k informacím</w:t>
      </w:r>
      <w:r w:rsidRPr="00703A93">
        <w:rPr>
          <w:rFonts w:ascii="Garamond" w:eastAsia="Garamond" w:hAnsi="Garamond" w:cs="Garamond"/>
          <w:kern w:val="2"/>
          <w:lang w:val="en-US" w:eastAsia="cs-CZ"/>
        </w:rPr>
        <w:t xml:space="preserve">; </w:t>
      </w:r>
      <w:r w:rsidRPr="00703A93">
        <w:rPr>
          <w:rFonts w:ascii="Garamond" w:eastAsia="Garamond" w:hAnsi="Garamond" w:cs="Garamond"/>
          <w:kern w:val="2"/>
          <w:lang w:eastAsia="cs-CZ"/>
        </w:rPr>
        <w:t xml:space="preserve">zapracovává povinně zveřejňované informace na úřední desku soudu podle </w:t>
      </w:r>
      <w:r w:rsidR="00143CF0">
        <w:rPr>
          <w:rFonts w:ascii="Garamond" w:eastAsia="Garamond" w:hAnsi="Garamond" w:cs="Garamond"/>
          <w:kern w:val="2"/>
          <w:lang w:eastAsia="cs-CZ"/>
        </w:rPr>
        <w:br/>
      </w:r>
      <w:r w:rsidRPr="00703A93">
        <w:rPr>
          <w:rFonts w:ascii="Garamond" w:eastAsia="Garamond" w:hAnsi="Garamond" w:cs="Garamond"/>
          <w:kern w:val="2"/>
          <w:lang w:eastAsia="cs-CZ"/>
        </w:rPr>
        <w:lastRenderedPageBreak/>
        <w:t xml:space="preserve">§ 3a odst. 1, Instrukce Ministerstva spravedlnosti č.j. 505/2001 – </w:t>
      </w:r>
      <w:proofErr w:type="spellStart"/>
      <w:r w:rsidRPr="00703A93">
        <w:rPr>
          <w:rFonts w:ascii="Garamond" w:eastAsia="Garamond" w:hAnsi="Garamond" w:cs="Garamond"/>
          <w:kern w:val="2"/>
          <w:lang w:eastAsia="cs-CZ"/>
        </w:rPr>
        <w:t>Org</w:t>
      </w:r>
      <w:proofErr w:type="spellEnd"/>
      <w:r w:rsidRPr="00703A93">
        <w:rPr>
          <w:rFonts w:ascii="Garamond" w:eastAsia="Garamond" w:hAnsi="Garamond" w:cs="Garamond"/>
          <w:kern w:val="2"/>
          <w:lang w:eastAsia="cs-CZ"/>
        </w:rPr>
        <w:t>., vnitřní kancelářský řád pro</w:t>
      </w:r>
      <w:r>
        <w:rPr>
          <w:rFonts w:ascii="Garamond" w:eastAsia="Garamond" w:hAnsi="Garamond" w:cs="Garamond"/>
          <w:kern w:val="2"/>
          <w:lang w:eastAsia="cs-CZ"/>
        </w:rPr>
        <w:t> </w:t>
      </w:r>
      <w:r w:rsidRPr="00703A93">
        <w:rPr>
          <w:rFonts w:ascii="Garamond" w:eastAsia="Garamond" w:hAnsi="Garamond" w:cs="Garamond"/>
          <w:kern w:val="2"/>
          <w:lang w:eastAsia="cs-CZ"/>
        </w:rPr>
        <w:t>okresní, krajské a vrchní soudy (dále jen v. k. ř.), včetně výroční zprávy podle § 18 zákona o svobodném přístupu</w:t>
      </w:r>
      <w:r>
        <w:rPr>
          <w:rFonts w:ascii="Garamond" w:eastAsia="Garamond" w:hAnsi="Garamond" w:cs="Garamond"/>
          <w:kern w:val="2"/>
          <w:lang w:eastAsia="cs-CZ"/>
        </w:rPr>
        <w:t xml:space="preserve"> </w:t>
      </w:r>
      <w:r w:rsidRPr="00703A93">
        <w:rPr>
          <w:rFonts w:ascii="Garamond" w:eastAsia="Garamond" w:hAnsi="Garamond" w:cs="Garamond"/>
          <w:kern w:val="2"/>
          <w:lang w:eastAsia="cs-CZ"/>
        </w:rPr>
        <w:t>k</w:t>
      </w:r>
      <w:r>
        <w:rPr>
          <w:rFonts w:ascii="Garamond" w:eastAsia="Garamond" w:hAnsi="Garamond" w:cs="Garamond"/>
          <w:kern w:val="2"/>
          <w:lang w:eastAsia="cs-CZ"/>
        </w:rPr>
        <w:t> </w:t>
      </w:r>
      <w:r w:rsidRPr="00703A93">
        <w:rPr>
          <w:rFonts w:ascii="Garamond" w:eastAsia="Garamond" w:hAnsi="Garamond" w:cs="Garamond"/>
          <w:kern w:val="2"/>
          <w:lang w:eastAsia="cs-CZ"/>
        </w:rPr>
        <w:t>informacím</w:t>
      </w:r>
      <w:r>
        <w:rPr>
          <w:rFonts w:ascii="Garamond" w:eastAsia="Garamond" w:hAnsi="Garamond" w:cs="Garamond"/>
          <w:kern w:val="2"/>
          <w:lang w:eastAsia="cs-CZ"/>
        </w:rPr>
        <w:t xml:space="preserve"> </w:t>
      </w:r>
      <w:r w:rsidRPr="00703A93">
        <w:rPr>
          <w:rFonts w:ascii="Garamond" w:eastAsia="Garamond" w:hAnsi="Garamond" w:cs="Garamond"/>
          <w:kern w:val="2"/>
          <w:lang w:eastAsia="cs-CZ"/>
        </w:rPr>
        <w:t>a zpracovává podklady pro podávání informací podle zák. č. 106/1999 Sb., o</w:t>
      </w:r>
      <w:r>
        <w:rPr>
          <w:rFonts w:ascii="Garamond" w:eastAsia="Garamond" w:hAnsi="Garamond" w:cs="Garamond"/>
          <w:kern w:val="2"/>
          <w:lang w:eastAsia="cs-CZ"/>
        </w:rPr>
        <w:t> </w:t>
      </w:r>
      <w:r w:rsidRPr="00703A93">
        <w:rPr>
          <w:rFonts w:ascii="Garamond" w:eastAsia="Garamond" w:hAnsi="Garamond" w:cs="Garamond"/>
          <w:kern w:val="2"/>
          <w:lang w:eastAsia="cs-CZ"/>
        </w:rPr>
        <w:t>svobodném přístupu k</w:t>
      </w:r>
      <w:r>
        <w:rPr>
          <w:rFonts w:ascii="Garamond" w:eastAsia="Garamond" w:hAnsi="Garamond" w:cs="Garamond"/>
          <w:kern w:val="2"/>
          <w:lang w:eastAsia="cs-CZ"/>
        </w:rPr>
        <w:t> </w:t>
      </w:r>
      <w:r w:rsidRPr="00703A93">
        <w:rPr>
          <w:rFonts w:ascii="Garamond" w:eastAsia="Garamond" w:hAnsi="Garamond" w:cs="Garamond"/>
          <w:kern w:val="2"/>
          <w:lang w:eastAsia="cs-CZ"/>
        </w:rPr>
        <w:t xml:space="preserve">informacím  </w:t>
      </w:r>
    </w:p>
    <w:p w14:paraId="57EE9240" w14:textId="6486CF3C" w:rsidR="00A24357" w:rsidRPr="000648E7" w:rsidRDefault="00A24357" w:rsidP="000648E7">
      <w:pPr>
        <w:numPr>
          <w:ilvl w:val="0"/>
          <w:numId w:val="2"/>
        </w:numPr>
        <w:spacing w:before="40" w:after="40" w:line="240" w:lineRule="auto"/>
        <w:ind w:left="284" w:right="51" w:hanging="284"/>
        <w:jc w:val="both"/>
        <w:rPr>
          <w:rFonts w:ascii="Garamond" w:eastAsia="Garamond" w:hAnsi="Garamond" w:cs="Garamond"/>
          <w:kern w:val="2"/>
          <w:lang w:eastAsia="cs-CZ"/>
        </w:rPr>
      </w:pPr>
      <w:r>
        <w:rPr>
          <w:rFonts w:ascii="Garamond" w:eastAsia="Garamond" w:hAnsi="Garamond" w:cs="Garamond"/>
          <w:kern w:val="2"/>
          <w:lang w:eastAsia="cs-CZ"/>
        </w:rPr>
        <w:t xml:space="preserve">spolupracuje na tvorbě opatření k rozvrhu práce </w:t>
      </w:r>
      <w:r w:rsidR="00143CF0">
        <w:rPr>
          <w:rFonts w:ascii="Garamond" w:eastAsia="Garamond" w:hAnsi="Garamond" w:cs="Garamond"/>
          <w:kern w:val="2"/>
          <w:lang w:eastAsia="cs-CZ"/>
        </w:rPr>
        <w:t xml:space="preserve">a opatření k rozvrhu práce </w:t>
      </w:r>
    </w:p>
    <w:p w14:paraId="4E346CA0"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vykonává činnost správce aplikace APSTR</w:t>
      </w:r>
    </w:p>
    <w:p w14:paraId="4C382518" w14:textId="77777777" w:rsidR="00452FC1" w:rsidRPr="00703A93" w:rsidRDefault="00452FC1" w:rsidP="00452FC1">
      <w:pPr>
        <w:numPr>
          <w:ilvl w:val="0"/>
          <w:numId w:val="2"/>
        </w:numPr>
        <w:spacing w:after="0" w:line="240" w:lineRule="auto"/>
        <w:ind w:left="284" w:hanging="284"/>
        <w:jc w:val="both"/>
        <w:rPr>
          <w:rFonts w:ascii="Garamond" w:hAnsi="Garamond"/>
        </w:rPr>
      </w:pPr>
      <w:r w:rsidRPr="00703A93">
        <w:rPr>
          <w:rFonts w:ascii="Garamond" w:hAnsi="Garamond"/>
        </w:rPr>
        <w:t>vykonává správce rozpočtu</w:t>
      </w:r>
    </w:p>
    <w:p w14:paraId="20F3EF66" w14:textId="77777777" w:rsidR="00452FC1" w:rsidRPr="00703A93" w:rsidRDefault="00452FC1" w:rsidP="00452FC1">
      <w:pPr>
        <w:spacing w:after="0" w:line="240" w:lineRule="auto"/>
        <w:ind w:left="284" w:hanging="284"/>
        <w:jc w:val="both"/>
        <w:rPr>
          <w:rFonts w:ascii="Garamond" w:hAnsi="Garamond"/>
          <w:b/>
          <w:sz w:val="23"/>
          <w:szCs w:val="23"/>
        </w:rPr>
      </w:pPr>
    </w:p>
    <w:p w14:paraId="4933E230" w14:textId="77777777"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t>VYMÁHAJÍCÍ ÚŘEDNICE</w:t>
      </w:r>
    </w:p>
    <w:p w14:paraId="667925E0" w14:textId="59D833E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Klára Karterová</w:t>
      </w:r>
    </w:p>
    <w:p w14:paraId="50AEE56E" w14:textId="371C7541" w:rsidR="00452FC1" w:rsidRPr="00703A93" w:rsidRDefault="00452FC1" w:rsidP="00452FC1">
      <w:pPr>
        <w:spacing w:after="0" w:line="240" w:lineRule="auto"/>
        <w:ind w:right="51"/>
        <w:jc w:val="both"/>
        <w:rPr>
          <w:rFonts w:ascii="Garamond" w:hAnsi="Garamond"/>
          <w:highlight w:val="cyan"/>
        </w:rPr>
      </w:pPr>
      <w:r w:rsidRPr="00703A93">
        <w:rPr>
          <w:rFonts w:ascii="Garamond" w:hAnsi="Garamond"/>
          <w:sz w:val="18"/>
          <w:szCs w:val="18"/>
        </w:rPr>
        <w:t xml:space="preserve">Zástup: </w:t>
      </w:r>
      <w:r w:rsidR="006B7C1B" w:rsidRPr="00703A93">
        <w:rPr>
          <w:rFonts w:ascii="Garamond" w:hAnsi="Garamond"/>
          <w:sz w:val="18"/>
          <w:szCs w:val="18"/>
        </w:rPr>
        <w:t>Monika Maštalířová</w:t>
      </w:r>
    </w:p>
    <w:p w14:paraId="60A48BBE" w14:textId="05ECB77F" w:rsidR="00452FC1" w:rsidRPr="00703A93" w:rsidRDefault="00452FC1" w:rsidP="00452FC1">
      <w:pPr>
        <w:numPr>
          <w:ilvl w:val="1"/>
          <w:numId w:val="1"/>
        </w:numPr>
        <w:spacing w:before="40" w:after="40" w:line="240" w:lineRule="auto"/>
        <w:ind w:left="284" w:right="51" w:hanging="284"/>
        <w:jc w:val="both"/>
        <w:rPr>
          <w:rFonts w:ascii="Garamond" w:hAnsi="Garamond"/>
        </w:rPr>
      </w:pPr>
      <w:r w:rsidRPr="00703A93">
        <w:rPr>
          <w:rFonts w:ascii="Garamond" w:hAnsi="Garamond"/>
        </w:rPr>
        <w:t xml:space="preserve">provádí vymáhání nákladů trestního řízení, soudních poplatků, peněžitých trestů podle § 343 </w:t>
      </w:r>
      <w:proofErr w:type="spellStart"/>
      <w:r w:rsidRPr="00703A93">
        <w:rPr>
          <w:rFonts w:ascii="Garamond" w:hAnsi="Garamond"/>
        </w:rPr>
        <w:t>tr</w:t>
      </w:r>
      <w:proofErr w:type="spellEnd"/>
      <w:r w:rsidRPr="00703A93">
        <w:rPr>
          <w:rFonts w:ascii="Garamond" w:hAnsi="Garamond"/>
        </w:rPr>
        <w:t xml:space="preserve">. ř., pokut a nákladů obhajoby a civilního řízení; pověření k vyžadování zpráv ve smyslu </w:t>
      </w:r>
      <w:proofErr w:type="spellStart"/>
      <w:r w:rsidRPr="00703A93">
        <w:rPr>
          <w:rFonts w:ascii="Garamond" w:hAnsi="Garamond"/>
        </w:rPr>
        <w:t>ust</w:t>
      </w:r>
      <w:proofErr w:type="spellEnd"/>
      <w:r w:rsidRPr="00703A93">
        <w:rPr>
          <w:rFonts w:ascii="Garamond" w:hAnsi="Garamond"/>
        </w:rPr>
        <w:t>.  § 57 odst.  1  zák. č.</w:t>
      </w:r>
      <w:r w:rsidR="00D95931">
        <w:rPr>
          <w:rFonts w:ascii="Garamond" w:hAnsi="Garamond"/>
        </w:rPr>
        <w:t> </w:t>
      </w:r>
      <w:r w:rsidRPr="00703A93">
        <w:rPr>
          <w:rFonts w:ascii="Garamond" w:hAnsi="Garamond"/>
        </w:rPr>
        <w:t>280/2009 Sb., daňového řádu a podávání exekučních příkazů; vymáhající úřednice jsou pověřeny k</w:t>
      </w:r>
      <w:r w:rsidR="00D95931">
        <w:rPr>
          <w:rFonts w:ascii="Garamond" w:hAnsi="Garamond"/>
        </w:rPr>
        <w:t> </w:t>
      </w:r>
      <w:r w:rsidRPr="00703A93">
        <w:rPr>
          <w:rFonts w:ascii="Garamond" w:hAnsi="Garamond"/>
        </w:rPr>
        <w:t>úkonům prováděným v souvislosti s</w:t>
      </w:r>
      <w:r w:rsidR="002C7371">
        <w:rPr>
          <w:rFonts w:ascii="Garamond" w:hAnsi="Garamond"/>
        </w:rPr>
        <w:t> </w:t>
      </w:r>
      <w:r w:rsidRPr="00703A93">
        <w:rPr>
          <w:rFonts w:ascii="Garamond" w:hAnsi="Garamond"/>
        </w:rPr>
        <w:t>vymáháním justičních pohledávek a jejich nakládáním podle instrukce č. 6/2022 Ministerstva spravedlnosti ze dne 26. 6. 2022, č. j. MSP-18/2022-OPR-SP, o vymáhání pohledávek, v platném znění; zpracováv</w:t>
      </w:r>
      <w:r w:rsidR="006B7C1B" w:rsidRPr="00703A93">
        <w:rPr>
          <w:rFonts w:ascii="Garamond" w:hAnsi="Garamond"/>
        </w:rPr>
        <w:t>á</w:t>
      </w:r>
      <w:r w:rsidRPr="00703A93">
        <w:rPr>
          <w:rFonts w:ascii="Garamond" w:hAnsi="Garamond"/>
        </w:rPr>
        <w:t xml:space="preserve"> podklady pro přihlášení pohledávek do insolvenčních a dědických </w:t>
      </w:r>
      <w:r w:rsidR="009225DC" w:rsidRPr="00703A93">
        <w:rPr>
          <w:rFonts w:ascii="Garamond" w:hAnsi="Garamond"/>
        </w:rPr>
        <w:t>řízení – pro</w:t>
      </w:r>
      <w:r w:rsidRPr="00703A93">
        <w:rPr>
          <w:rFonts w:ascii="Garamond" w:hAnsi="Garamond"/>
        </w:rPr>
        <w:t xml:space="preserve"> všechny osoby </w:t>
      </w:r>
    </w:p>
    <w:p w14:paraId="2391EF9C" w14:textId="70A7D261" w:rsidR="00452FC1" w:rsidRPr="00703A93" w:rsidRDefault="006B7C1B" w:rsidP="00452FC1">
      <w:pPr>
        <w:numPr>
          <w:ilvl w:val="1"/>
          <w:numId w:val="1"/>
        </w:numPr>
        <w:spacing w:after="0" w:line="240" w:lineRule="auto"/>
        <w:ind w:left="284" w:hanging="284"/>
        <w:contextualSpacing/>
        <w:jc w:val="both"/>
        <w:rPr>
          <w:rFonts w:ascii="Garamond" w:hAnsi="Garamond"/>
          <w:b/>
          <w:u w:val="single"/>
        </w:rPr>
      </w:pPr>
      <w:r w:rsidRPr="00703A93">
        <w:rPr>
          <w:rFonts w:ascii="Garamond" w:hAnsi="Garamond"/>
        </w:rPr>
        <w:t>je</w:t>
      </w:r>
      <w:r w:rsidR="00452FC1" w:rsidRPr="00703A93">
        <w:rPr>
          <w:rFonts w:ascii="Garamond" w:hAnsi="Garamond"/>
        </w:rPr>
        <w:t xml:space="preserve"> oprávněn</w:t>
      </w:r>
      <w:r w:rsidRPr="00703A93">
        <w:rPr>
          <w:rFonts w:ascii="Garamond" w:hAnsi="Garamond"/>
        </w:rPr>
        <w:t>a</w:t>
      </w:r>
      <w:r w:rsidR="00452FC1" w:rsidRPr="00703A93">
        <w:rPr>
          <w:rFonts w:ascii="Garamond" w:hAnsi="Garamond"/>
        </w:rPr>
        <w:t xml:space="preserve"> podepisovat smlouvy o povolení splátek</w:t>
      </w:r>
    </w:p>
    <w:p w14:paraId="30A2099E" w14:textId="77777777" w:rsidR="00452FC1" w:rsidRPr="00703A93" w:rsidRDefault="00452FC1" w:rsidP="00452FC1">
      <w:pPr>
        <w:spacing w:after="0" w:line="240" w:lineRule="auto"/>
        <w:contextualSpacing/>
        <w:jc w:val="both"/>
        <w:rPr>
          <w:rFonts w:ascii="Garamond" w:hAnsi="Garamond"/>
          <w:b/>
          <w:u w:val="single"/>
        </w:rPr>
      </w:pPr>
    </w:p>
    <w:p w14:paraId="5357B2FC" w14:textId="77777777" w:rsidR="00452FC1" w:rsidRPr="00703A93" w:rsidRDefault="00452FC1" w:rsidP="00452FC1">
      <w:pPr>
        <w:spacing w:before="120" w:after="0" w:line="240" w:lineRule="auto"/>
        <w:jc w:val="both"/>
        <w:rPr>
          <w:rFonts w:ascii="Garamond" w:hAnsi="Garamond"/>
          <w:b/>
        </w:rPr>
      </w:pPr>
      <w:r w:rsidRPr="00703A93">
        <w:rPr>
          <w:rFonts w:ascii="Garamond" w:hAnsi="Garamond"/>
          <w:b/>
        </w:rPr>
        <w:t>ZÁPISOVÉ ODDĚLENÍ</w:t>
      </w:r>
    </w:p>
    <w:p w14:paraId="667A5D6A" w14:textId="77777777" w:rsidR="00452FC1" w:rsidRPr="00703A93" w:rsidRDefault="00452FC1" w:rsidP="00452FC1">
      <w:pPr>
        <w:spacing w:before="40" w:after="0" w:line="240" w:lineRule="auto"/>
        <w:jc w:val="both"/>
        <w:rPr>
          <w:rFonts w:ascii="Garamond" w:hAnsi="Garamond"/>
          <w:b/>
          <w:u w:val="single"/>
        </w:rPr>
      </w:pPr>
      <w:r w:rsidRPr="00703A93">
        <w:rPr>
          <w:rFonts w:ascii="Garamond" w:hAnsi="Garamond"/>
          <w:b/>
          <w:u w:val="single"/>
        </w:rPr>
        <w:t>Milena Zázvorková</w:t>
      </w:r>
    </w:p>
    <w:p w14:paraId="7F5E8C9D" w14:textId="7FF238D7" w:rsidR="00452FC1" w:rsidRPr="00703A93" w:rsidRDefault="00452FC1" w:rsidP="00452FC1">
      <w:pPr>
        <w:spacing w:after="15" w:line="249" w:lineRule="auto"/>
        <w:ind w:right="54"/>
        <w:jc w:val="both"/>
        <w:rPr>
          <w:rFonts w:ascii="Garamond" w:hAnsi="Garamond"/>
          <w:bCs/>
          <w:sz w:val="18"/>
          <w:szCs w:val="18"/>
        </w:rPr>
      </w:pPr>
      <w:r w:rsidRPr="00703A93">
        <w:rPr>
          <w:rFonts w:ascii="Garamond" w:hAnsi="Garamond"/>
          <w:bCs/>
          <w:sz w:val="18"/>
          <w:szCs w:val="18"/>
        </w:rPr>
        <w:t xml:space="preserve">Zástup: </w:t>
      </w:r>
      <w:r w:rsidR="00A05E65" w:rsidRPr="00703A93">
        <w:rPr>
          <w:rFonts w:ascii="Garamond" w:hAnsi="Garamond"/>
          <w:bCs/>
          <w:sz w:val="18"/>
          <w:szCs w:val="18"/>
        </w:rPr>
        <w:t>Tereza Pospíšilová</w:t>
      </w:r>
      <w:r w:rsidRPr="00703A93">
        <w:rPr>
          <w:rFonts w:ascii="Garamond" w:hAnsi="Garamond"/>
          <w:bCs/>
          <w:sz w:val="18"/>
          <w:szCs w:val="18"/>
        </w:rPr>
        <w:t xml:space="preserve"> (</w:t>
      </w:r>
      <w:r w:rsidRPr="00703A93">
        <w:rPr>
          <w:rFonts w:ascii="Garamond" w:hAnsi="Garamond"/>
          <w:bCs/>
          <w:i/>
          <w:iCs/>
          <w:sz w:val="18"/>
          <w:szCs w:val="18"/>
        </w:rPr>
        <w:t>pro zápis nových návrhů)</w:t>
      </w:r>
    </w:p>
    <w:p w14:paraId="236ACB92" w14:textId="77777777" w:rsidR="005A78D6" w:rsidRPr="00703A93" w:rsidRDefault="005A78D6" w:rsidP="005A78D6">
      <w:pPr>
        <w:numPr>
          <w:ilvl w:val="0"/>
          <w:numId w:val="2"/>
        </w:numPr>
        <w:spacing w:before="60" w:after="40" w:line="240" w:lineRule="auto"/>
        <w:ind w:left="284" w:hanging="284"/>
        <w:jc w:val="both"/>
        <w:rPr>
          <w:rFonts w:ascii="Garamond" w:hAnsi="Garamond"/>
        </w:rPr>
      </w:pPr>
      <w:r w:rsidRPr="00703A93">
        <w:rPr>
          <w:rFonts w:ascii="Garamond" w:hAnsi="Garamond"/>
        </w:rPr>
        <w:t xml:space="preserve">provádí zápis nových návrhů na zahájení řízení v informačním systému soudu (ISAS) v agendách Cd, D, L, T, TM, </w:t>
      </w:r>
      <w:proofErr w:type="spellStart"/>
      <w:r w:rsidRPr="00703A93">
        <w:rPr>
          <w:rFonts w:ascii="Garamond" w:hAnsi="Garamond"/>
        </w:rPr>
        <w:t>Nt</w:t>
      </w:r>
      <w:proofErr w:type="spellEnd"/>
      <w:r w:rsidRPr="00703A93">
        <w:rPr>
          <w:rFonts w:ascii="Garamond" w:hAnsi="Garamond"/>
        </w:rPr>
        <w:t xml:space="preserve">, </w:t>
      </w:r>
      <w:proofErr w:type="spellStart"/>
      <w:r w:rsidRPr="00703A93">
        <w:rPr>
          <w:rFonts w:ascii="Garamond" w:hAnsi="Garamond"/>
        </w:rPr>
        <w:t>Ntm</w:t>
      </w:r>
      <w:proofErr w:type="spellEnd"/>
      <w:r w:rsidRPr="00703A93">
        <w:rPr>
          <w:rFonts w:ascii="Garamond" w:hAnsi="Garamond"/>
        </w:rPr>
        <w:t xml:space="preserve">, Rod, PP, </w:t>
      </w:r>
      <w:proofErr w:type="spellStart"/>
      <w:r w:rsidRPr="00703A93">
        <w:rPr>
          <w:rFonts w:ascii="Garamond" w:hAnsi="Garamond"/>
        </w:rPr>
        <w:t>Td</w:t>
      </w:r>
      <w:proofErr w:type="spellEnd"/>
      <w:r w:rsidRPr="00703A93">
        <w:rPr>
          <w:rFonts w:ascii="Garamond" w:hAnsi="Garamond"/>
        </w:rPr>
        <w:t>, E, EXE, včetně obalů a lustrace</w:t>
      </w:r>
      <w:r w:rsidRPr="00703A93">
        <w:rPr>
          <w:rFonts w:ascii="Garamond" w:hAnsi="Garamond"/>
          <w:lang w:val="en-US"/>
        </w:rPr>
        <w:t>;</w:t>
      </w:r>
      <w:r w:rsidRPr="00703A93">
        <w:rPr>
          <w:rFonts w:ascii="Garamond" w:hAnsi="Garamond"/>
        </w:rPr>
        <w:t xml:space="preserve"> provádí zápis návrhů doručených na e-podatelnu a v písemné formě na podatelnu;</w:t>
      </w:r>
    </w:p>
    <w:p w14:paraId="53106C2A" w14:textId="77777777" w:rsidR="005A78D6" w:rsidRPr="00703A93" w:rsidRDefault="005A78D6" w:rsidP="005A78D6">
      <w:pPr>
        <w:numPr>
          <w:ilvl w:val="0"/>
          <w:numId w:val="2"/>
        </w:numPr>
        <w:spacing w:after="40" w:line="240" w:lineRule="auto"/>
        <w:ind w:left="284" w:right="57" w:hanging="284"/>
        <w:jc w:val="both"/>
        <w:rPr>
          <w:rFonts w:ascii="Garamond" w:hAnsi="Garamond"/>
        </w:rPr>
      </w:pPr>
      <w:r w:rsidRPr="00703A93">
        <w:rPr>
          <w:rFonts w:ascii="Garamond" w:hAnsi="Garamond"/>
        </w:rPr>
        <w:t>provádí zápis nových osob a jejich aktualizaci v seznamu jmen; provádí lustraci nových návrhů; přijímá a zpracovává data v rámci přenosu mezi systémy ISAS od ostatních okresních soudů; lustruje v systému základních registrů a centrální evidence osob pro zápisové oddělení</w:t>
      </w:r>
      <w:r w:rsidRPr="00703A93">
        <w:rPr>
          <w:rFonts w:ascii="Garamond" w:hAnsi="Garamond"/>
          <w:lang w:val="en-US"/>
        </w:rPr>
        <w:t xml:space="preserve"> </w:t>
      </w:r>
    </w:p>
    <w:p w14:paraId="38127614" w14:textId="0C00BDA0" w:rsidR="005A78D6" w:rsidRPr="00703A93" w:rsidRDefault="005A78D6" w:rsidP="005A78D6">
      <w:pPr>
        <w:numPr>
          <w:ilvl w:val="0"/>
          <w:numId w:val="2"/>
        </w:numPr>
        <w:spacing w:after="40" w:line="240" w:lineRule="auto"/>
        <w:ind w:left="284" w:hanging="284"/>
        <w:jc w:val="both"/>
        <w:rPr>
          <w:rFonts w:ascii="Garamond" w:hAnsi="Garamond"/>
        </w:rPr>
      </w:pPr>
      <w:r w:rsidRPr="00703A93">
        <w:rPr>
          <w:rFonts w:ascii="Garamond" w:hAnsi="Garamond"/>
        </w:rPr>
        <w:t>provádí autorizované konverze z moci úřední (převádí dokumenty v listinné podobě do dokumentů obsažených v datové schránce včetně ověření platnosti časového razítka a certifikátu, převádí dokumenty v</w:t>
      </w:r>
      <w:r w:rsidR="00D95931">
        <w:rPr>
          <w:rFonts w:ascii="Garamond" w:hAnsi="Garamond"/>
        </w:rPr>
        <w:t> </w:t>
      </w:r>
      <w:r w:rsidRPr="00703A93">
        <w:rPr>
          <w:rFonts w:ascii="Garamond" w:hAnsi="Garamond"/>
        </w:rPr>
        <w:t>datové schránce do listinné podoby, ověřuje shodu obsahu konvertovaných dokumentů a připojuje ověřovací doložky);</w:t>
      </w:r>
    </w:p>
    <w:p w14:paraId="44FE000B" w14:textId="77777777" w:rsidR="00452FC1" w:rsidRPr="00D95931" w:rsidRDefault="00452FC1" w:rsidP="00452FC1">
      <w:pPr>
        <w:spacing w:after="0" w:line="240" w:lineRule="auto"/>
        <w:ind w:left="284"/>
        <w:jc w:val="both"/>
        <w:rPr>
          <w:rFonts w:ascii="Garamond" w:hAnsi="Garamond"/>
          <w:sz w:val="16"/>
          <w:szCs w:val="16"/>
        </w:rPr>
      </w:pPr>
    </w:p>
    <w:p w14:paraId="5F546E9A" w14:textId="0A7B9BB3" w:rsidR="00452FC1" w:rsidRPr="00703A93" w:rsidRDefault="00A05E65" w:rsidP="00452FC1">
      <w:pPr>
        <w:spacing w:after="0" w:line="240" w:lineRule="auto"/>
        <w:jc w:val="both"/>
        <w:rPr>
          <w:rFonts w:ascii="Garamond" w:hAnsi="Garamond"/>
          <w:b/>
          <w:u w:val="single"/>
        </w:rPr>
      </w:pPr>
      <w:r w:rsidRPr="00703A93">
        <w:rPr>
          <w:rFonts w:ascii="Garamond" w:hAnsi="Garamond"/>
          <w:b/>
          <w:u w:val="single"/>
        </w:rPr>
        <w:t>Tereza Pospíšilová</w:t>
      </w:r>
    </w:p>
    <w:p w14:paraId="4523E429" w14:textId="77777777" w:rsidR="00452FC1" w:rsidRPr="00703A93" w:rsidRDefault="00452FC1" w:rsidP="00452FC1">
      <w:pPr>
        <w:spacing w:after="0" w:line="240" w:lineRule="auto"/>
        <w:jc w:val="both"/>
        <w:rPr>
          <w:rFonts w:ascii="Garamond" w:hAnsi="Garamond"/>
          <w:sz w:val="18"/>
          <w:szCs w:val="18"/>
        </w:rPr>
      </w:pPr>
      <w:r w:rsidRPr="00703A93">
        <w:rPr>
          <w:rFonts w:ascii="Garamond" w:hAnsi="Garamond"/>
          <w:sz w:val="18"/>
          <w:szCs w:val="18"/>
        </w:rPr>
        <w:t>Zástup: Milena Zázvorková</w:t>
      </w:r>
    </w:p>
    <w:p w14:paraId="1EAE14FF" w14:textId="67390179" w:rsidR="005A78D6" w:rsidRPr="00703A93" w:rsidRDefault="005A78D6" w:rsidP="005A78D6">
      <w:pPr>
        <w:numPr>
          <w:ilvl w:val="0"/>
          <w:numId w:val="2"/>
        </w:numPr>
        <w:spacing w:before="60" w:after="40" w:line="240" w:lineRule="auto"/>
        <w:ind w:left="284" w:hanging="284"/>
        <w:jc w:val="both"/>
        <w:rPr>
          <w:rFonts w:ascii="Garamond" w:hAnsi="Garamond"/>
        </w:rPr>
      </w:pPr>
      <w:r w:rsidRPr="00703A93">
        <w:rPr>
          <w:rFonts w:ascii="Garamond" w:hAnsi="Garamond"/>
        </w:rPr>
        <w:t xml:space="preserve">provádí zápis nových návrhů na zahájení řízení v informačním systému soudu (ISAS) v agendách C, P, P a </w:t>
      </w:r>
      <w:proofErr w:type="spellStart"/>
      <w:r w:rsidRPr="00703A93">
        <w:rPr>
          <w:rFonts w:ascii="Garamond" w:hAnsi="Garamond"/>
        </w:rPr>
        <w:t>Nc</w:t>
      </w:r>
      <w:proofErr w:type="spellEnd"/>
      <w:r w:rsidRPr="00703A93">
        <w:rPr>
          <w:rFonts w:ascii="Garamond" w:hAnsi="Garamond"/>
        </w:rPr>
        <w:t xml:space="preserve">, </w:t>
      </w:r>
      <w:proofErr w:type="spellStart"/>
      <w:r w:rsidRPr="00703A93">
        <w:rPr>
          <w:rFonts w:ascii="Garamond" w:hAnsi="Garamond"/>
        </w:rPr>
        <w:t>Nc</w:t>
      </w:r>
      <w:proofErr w:type="spellEnd"/>
      <w:r w:rsidRPr="00703A93">
        <w:rPr>
          <w:rFonts w:ascii="Garamond" w:hAnsi="Garamond"/>
        </w:rPr>
        <w:t>, včetně obalů a lustrace</w:t>
      </w:r>
      <w:r w:rsidRPr="00703A93">
        <w:rPr>
          <w:rFonts w:ascii="Garamond" w:hAnsi="Garamond"/>
          <w:lang w:val="en-US"/>
        </w:rPr>
        <w:t>;</w:t>
      </w:r>
      <w:r w:rsidRPr="00703A93">
        <w:rPr>
          <w:rFonts w:ascii="Garamond" w:hAnsi="Garamond"/>
        </w:rPr>
        <w:t xml:space="preserve"> provádí zápis návrhů doručených na e-podatelnu a v písemné formě na</w:t>
      </w:r>
      <w:r w:rsidR="00D95931">
        <w:rPr>
          <w:rFonts w:ascii="Garamond" w:hAnsi="Garamond"/>
        </w:rPr>
        <w:t> </w:t>
      </w:r>
      <w:r w:rsidRPr="00703A93">
        <w:rPr>
          <w:rFonts w:ascii="Garamond" w:hAnsi="Garamond"/>
        </w:rPr>
        <w:t>podatelnu;</w:t>
      </w:r>
    </w:p>
    <w:p w14:paraId="176849EA" w14:textId="77777777" w:rsidR="005A78D6" w:rsidRPr="00703A93" w:rsidRDefault="005A78D6" w:rsidP="005A78D6">
      <w:pPr>
        <w:numPr>
          <w:ilvl w:val="0"/>
          <w:numId w:val="2"/>
        </w:numPr>
        <w:spacing w:after="40" w:line="240" w:lineRule="auto"/>
        <w:ind w:left="284" w:right="57" w:hanging="284"/>
        <w:jc w:val="both"/>
        <w:rPr>
          <w:rFonts w:ascii="Garamond" w:hAnsi="Garamond"/>
        </w:rPr>
      </w:pPr>
      <w:r w:rsidRPr="00703A93">
        <w:rPr>
          <w:rFonts w:ascii="Garamond" w:hAnsi="Garamond"/>
        </w:rPr>
        <w:t xml:space="preserve">provádí zápis nových osob a jejich aktualizaci v seznamu jmen; provádí lustraci nových návrhů; přijímá a zpracovává data v rámci přenosu mezi systémy ISAS od ostatních okresních soudů; lustruje v systému základních registrů a centrální evidence osob pro zápisové oddělení  </w:t>
      </w:r>
    </w:p>
    <w:p w14:paraId="16E8503B" w14:textId="77777777" w:rsidR="005A78D6" w:rsidRPr="00703A93" w:rsidRDefault="005A78D6" w:rsidP="005A78D6">
      <w:pPr>
        <w:numPr>
          <w:ilvl w:val="0"/>
          <w:numId w:val="2"/>
        </w:numPr>
        <w:spacing w:after="40" w:line="240" w:lineRule="auto"/>
        <w:ind w:left="284" w:right="57" w:hanging="284"/>
        <w:jc w:val="both"/>
        <w:rPr>
          <w:rFonts w:ascii="Garamond" w:hAnsi="Garamond"/>
        </w:rPr>
      </w:pPr>
      <w:r w:rsidRPr="00703A93">
        <w:rPr>
          <w:rFonts w:ascii="Garamond" w:hAnsi="Garamond"/>
        </w:rPr>
        <w:t xml:space="preserve">vede listinné podklady pro agendu elektronických platebních rozkazů CEPR </w:t>
      </w:r>
    </w:p>
    <w:p w14:paraId="695AA014" w14:textId="77777777" w:rsidR="005A78D6" w:rsidRPr="00703A93" w:rsidRDefault="005A78D6" w:rsidP="005A78D6">
      <w:pPr>
        <w:numPr>
          <w:ilvl w:val="0"/>
          <w:numId w:val="2"/>
        </w:numPr>
        <w:spacing w:after="0" w:line="240" w:lineRule="auto"/>
        <w:ind w:left="284" w:right="54" w:hanging="284"/>
        <w:jc w:val="both"/>
        <w:rPr>
          <w:rFonts w:ascii="Garamond" w:hAnsi="Garamond"/>
        </w:rPr>
      </w:pPr>
      <w:r w:rsidRPr="00703A93">
        <w:rPr>
          <w:rFonts w:ascii="Garamond" w:hAnsi="Garamond"/>
        </w:rPr>
        <w:t>tisk datových zpráv, příjem a odesílání elektronických podání</w:t>
      </w:r>
    </w:p>
    <w:p w14:paraId="007AC0A0" w14:textId="77777777" w:rsidR="00452FC1" w:rsidRPr="00703A93" w:rsidRDefault="00452FC1" w:rsidP="00452FC1">
      <w:pPr>
        <w:spacing w:after="0" w:line="240" w:lineRule="auto"/>
        <w:ind w:left="284"/>
        <w:jc w:val="both"/>
        <w:rPr>
          <w:rFonts w:ascii="Garamond" w:hAnsi="Garamond"/>
        </w:rPr>
      </w:pPr>
    </w:p>
    <w:p w14:paraId="003C57A7" w14:textId="1F50B0F4" w:rsidR="00452FC1" w:rsidRPr="00703A93" w:rsidRDefault="00452FC1" w:rsidP="00452FC1">
      <w:pPr>
        <w:spacing w:after="0" w:line="240" w:lineRule="auto"/>
        <w:jc w:val="both"/>
        <w:rPr>
          <w:rFonts w:ascii="Garamond" w:hAnsi="Garamond"/>
          <w:bCs/>
          <w:sz w:val="18"/>
          <w:szCs w:val="18"/>
        </w:rPr>
      </w:pPr>
      <w:r w:rsidRPr="00703A93">
        <w:rPr>
          <w:rFonts w:ascii="Garamond" w:hAnsi="Garamond"/>
          <w:bCs/>
          <w:sz w:val="18"/>
          <w:szCs w:val="18"/>
        </w:rPr>
        <w:t xml:space="preserve">V případě nepřítomnosti obou pracovnic zápisového oddělení, provádí zápis věcí do elektronických rejstříků pracovníci: Šárka </w:t>
      </w:r>
      <w:r w:rsidR="00734894" w:rsidRPr="00703A93">
        <w:rPr>
          <w:rFonts w:ascii="Garamond" w:hAnsi="Garamond"/>
          <w:bCs/>
          <w:sz w:val="18"/>
          <w:szCs w:val="18"/>
        </w:rPr>
        <w:t>Legdanová – zápis</w:t>
      </w:r>
      <w:r w:rsidRPr="00703A93">
        <w:rPr>
          <w:rFonts w:ascii="Garamond" w:hAnsi="Garamond"/>
          <w:bCs/>
          <w:sz w:val="18"/>
          <w:szCs w:val="18"/>
        </w:rPr>
        <w:t xml:space="preserve"> EXE věcí, Kateřina Carová – zápis E věcí, Hana Šlégrová – zápis T věcí, Kateřina Hásová – zápis C věcí, Jitka Presslová – zápis P věcí, příp. jejich zástup na jednotlivých odděleních</w:t>
      </w:r>
    </w:p>
    <w:p w14:paraId="25FB4483" w14:textId="77777777" w:rsidR="00452FC1" w:rsidRPr="00703A93" w:rsidRDefault="00452FC1" w:rsidP="00452FC1">
      <w:pPr>
        <w:spacing w:after="0" w:line="240" w:lineRule="auto"/>
        <w:jc w:val="both"/>
        <w:rPr>
          <w:rFonts w:ascii="Garamond" w:hAnsi="Garamond"/>
          <w:bCs/>
          <w:sz w:val="18"/>
          <w:szCs w:val="18"/>
        </w:rPr>
      </w:pPr>
    </w:p>
    <w:p w14:paraId="33802653" w14:textId="77777777" w:rsidR="00452FC1" w:rsidRPr="00D95931" w:rsidRDefault="00452FC1" w:rsidP="00452FC1">
      <w:pPr>
        <w:spacing w:after="0" w:line="240" w:lineRule="auto"/>
        <w:ind w:left="284" w:hanging="284"/>
        <w:jc w:val="both"/>
        <w:rPr>
          <w:rFonts w:ascii="Garamond" w:hAnsi="Garamond"/>
          <w:b/>
          <w:sz w:val="16"/>
          <w:szCs w:val="16"/>
        </w:rPr>
      </w:pPr>
    </w:p>
    <w:p w14:paraId="564B0C3A" w14:textId="77777777"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t xml:space="preserve">PRACOVNÍK DATOVÝCH SCHRÁNEK </w:t>
      </w:r>
    </w:p>
    <w:p w14:paraId="1820F141" w14:textId="77777777" w:rsidR="00452FC1" w:rsidRPr="00703A93" w:rsidRDefault="00452FC1" w:rsidP="00452FC1">
      <w:pPr>
        <w:spacing w:after="0" w:line="240" w:lineRule="auto"/>
        <w:ind w:left="284" w:hanging="284"/>
        <w:jc w:val="both"/>
        <w:rPr>
          <w:rFonts w:ascii="Garamond" w:hAnsi="Garamond"/>
          <w:b/>
          <w:u w:val="single"/>
        </w:rPr>
      </w:pPr>
      <w:r w:rsidRPr="00703A93">
        <w:rPr>
          <w:rFonts w:ascii="Garamond" w:hAnsi="Garamond"/>
          <w:b/>
          <w:u w:val="single"/>
        </w:rPr>
        <w:t>Jana Klvaňová</w:t>
      </w:r>
    </w:p>
    <w:p w14:paraId="42D3F878" w14:textId="31EB1B7A"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Zástup: Milena Zázvorková</w:t>
      </w:r>
      <w:r w:rsidR="00A05E65" w:rsidRPr="00703A93">
        <w:rPr>
          <w:rFonts w:ascii="Garamond" w:hAnsi="Garamond"/>
          <w:sz w:val="18"/>
          <w:szCs w:val="18"/>
        </w:rPr>
        <w:t xml:space="preserve">, Tereza Pospíšilová </w:t>
      </w:r>
    </w:p>
    <w:p w14:paraId="67764D23" w14:textId="29DBCEA2" w:rsidR="009225DC" w:rsidRPr="0041282E" w:rsidRDefault="00452FC1" w:rsidP="000648E7">
      <w:pPr>
        <w:numPr>
          <w:ilvl w:val="0"/>
          <w:numId w:val="2"/>
        </w:numPr>
        <w:spacing w:before="60" w:after="0" w:line="240" w:lineRule="auto"/>
        <w:ind w:left="284" w:right="45" w:hanging="284"/>
        <w:jc w:val="both"/>
        <w:rPr>
          <w:rFonts w:ascii="Garamond" w:hAnsi="Garamond"/>
        </w:rPr>
      </w:pPr>
      <w:r w:rsidRPr="00703A93">
        <w:rPr>
          <w:rFonts w:ascii="Garamond" w:hAnsi="Garamond"/>
        </w:rPr>
        <w:t>činí úkony elektronické podatelny a výpravny; zpracovává přijaté elektronické dokumenty (třídí do</w:t>
      </w:r>
      <w:r w:rsidR="00212FC5">
        <w:rPr>
          <w:rFonts w:ascii="Garamond" w:hAnsi="Garamond"/>
        </w:rPr>
        <w:t> </w:t>
      </w:r>
      <w:r w:rsidRPr="00703A93">
        <w:rPr>
          <w:rFonts w:ascii="Garamond" w:hAnsi="Garamond"/>
        </w:rPr>
        <w:t xml:space="preserve">jednotlivých informačních systémů včetně tisku); zabezpečuje centralizovaný tisk obálek a jejich distribuci koncovým uživatelům; </w:t>
      </w:r>
    </w:p>
    <w:p w14:paraId="2719F996" w14:textId="77777777" w:rsidR="009225DC" w:rsidRDefault="009225DC" w:rsidP="000648E7">
      <w:pPr>
        <w:spacing w:after="0" w:line="240" w:lineRule="auto"/>
        <w:jc w:val="both"/>
        <w:rPr>
          <w:rFonts w:ascii="Garamond" w:hAnsi="Garamond"/>
          <w:b/>
        </w:rPr>
      </w:pPr>
    </w:p>
    <w:p w14:paraId="7FE2E7CC" w14:textId="5544F191"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t>PRACOVNICE PODATELNY A TELEFONNÍ ÚSTŘEDNY</w:t>
      </w:r>
    </w:p>
    <w:p w14:paraId="3EE37A51" w14:textId="7777777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Radka Görgová, Jana Kratochvílová</w:t>
      </w:r>
    </w:p>
    <w:p w14:paraId="37D83CFC" w14:textId="77777777"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Zástup: vzájemný zástup</w:t>
      </w:r>
    </w:p>
    <w:p w14:paraId="7DA854ED" w14:textId="77777777" w:rsidR="00452FC1" w:rsidRPr="00703A93" w:rsidRDefault="00452FC1" w:rsidP="00452FC1">
      <w:pPr>
        <w:numPr>
          <w:ilvl w:val="0"/>
          <w:numId w:val="2"/>
        </w:numPr>
        <w:spacing w:before="40" w:after="0" w:line="240" w:lineRule="auto"/>
        <w:ind w:left="284" w:hanging="284"/>
        <w:jc w:val="both"/>
        <w:rPr>
          <w:rFonts w:ascii="Garamond" w:hAnsi="Garamond"/>
        </w:rPr>
      </w:pPr>
      <w:r w:rsidRPr="00703A93">
        <w:rPr>
          <w:rFonts w:ascii="Garamond" w:hAnsi="Garamond"/>
        </w:rPr>
        <w:t xml:space="preserve">vykonávají práci podatelny, telefonní ústředny </w:t>
      </w:r>
    </w:p>
    <w:p w14:paraId="3DCF0FF1" w14:textId="77777777" w:rsidR="00452FC1" w:rsidRPr="00703A93" w:rsidRDefault="00452FC1" w:rsidP="00452FC1">
      <w:pPr>
        <w:numPr>
          <w:ilvl w:val="0"/>
          <w:numId w:val="2"/>
        </w:numPr>
        <w:spacing w:before="40" w:after="0" w:line="240" w:lineRule="auto"/>
        <w:ind w:left="284" w:hanging="284"/>
        <w:jc w:val="both"/>
        <w:rPr>
          <w:rFonts w:ascii="Garamond" w:hAnsi="Garamond"/>
        </w:rPr>
      </w:pPr>
      <w:r w:rsidRPr="00703A93">
        <w:rPr>
          <w:rFonts w:ascii="Garamond" w:hAnsi="Garamond"/>
        </w:rPr>
        <w:t>zajišťují práce spojené s přijímáním a doručováním písemností</w:t>
      </w:r>
    </w:p>
    <w:p w14:paraId="4BA37687" w14:textId="77777777" w:rsidR="00452FC1" w:rsidRPr="00703A93" w:rsidRDefault="00452FC1" w:rsidP="00452FC1">
      <w:pPr>
        <w:numPr>
          <w:ilvl w:val="0"/>
          <w:numId w:val="2"/>
        </w:numPr>
        <w:spacing w:before="40" w:after="0" w:line="240" w:lineRule="auto"/>
        <w:ind w:left="284" w:hanging="284"/>
        <w:jc w:val="both"/>
        <w:rPr>
          <w:rFonts w:ascii="Garamond" w:hAnsi="Garamond"/>
        </w:rPr>
      </w:pPr>
      <w:r w:rsidRPr="00703A93">
        <w:rPr>
          <w:rFonts w:ascii="Garamond" w:hAnsi="Garamond"/>
        </w:rPr>
        <w:t>zastupují pracovnici spisovny</w:t>
      </w:r>
    </w:p>
    <w:p w14:paraId="5906FB0C" w14:textId="77777777" w:rsidR="00452FC1" w:rsidRPr="00703A93" w:rsidRDefault="00452FC1" w:rsidP="00452FC1">
      <w:pPr>
        <w:spacing w:after="0" w:line="240" w:lineRule="auto"/>
        <w:jc w:val="both"/>
        <w:rPr>
          <w:rFonts w:ascii="Garamond" w:hAnsi="Garamond"/>
        </w:rPr>
      </w:pPr>
    </w:p>
    <w:p w14:paraId="7BD9EBAC" w14:textId="77777777" w:rsidR="00452FC1" w:rsidRPr="00703A93" w:rsidRDefault="00452FC1" w:rsidP="00452FC1">
      <w:pPr>
        <w:spacing w:after="0" w:line="240" w:lineRule="auto"/>
        <w:ind w:left="284" w:hanging="284"/>
        <w:jc w:val="both"/>
        <w:rPr>
          <w:rFonts w:ascii="Garamond" w:hAnsi="Garamond"/>
          <w:b/>
        </w:rPr>
      </w:pPr>
      <w:r w:rsidRPr="00703A93">
        <w:rPr>
          <w:rFonts w:ascii="Garamond" w:hAnsi="Garamond"/>
          <w:b/>
        </w:rPr>
        <w:lastRenderedPageBreak/>
        <w:t>PRACOVNICE SPISOVNY</w:t>
      </w:r>
      <w:r w:rsidRPr="00703A93">
        <w:rPr>
          <w:rFonts w:ascii="Garamond" w:hAnsi="Garamond"/>
          <w:b/>
        </w:rPr>
        <w:tab/>
      </w:r>
    </w:p>
    <w:p w14:paraId="72333066" w14:textId="7777777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Miroslava Štujberová</w:t>
      </w:r>
    </w:p>
    <w:p w14:paraId="30D4B044" w14:textId="77777777"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Zástup: Radka Görgová, Jana Kratochvílová</w:t>
      </w:r>
    </w:p>
    <w:p w14:paraId="6A7AFA3D" w14:textId="77777777" w:rsidR="00452FC1" w:rsidRPr="00703A93" w:rsidRDefault="00452FC1" w:rsidP="00452FC1">
      <w:pPr>
        <w:numPr>
          <w:ilvl w:val="0"/>
          <w:numId w:val="2"/>
        </w:numPr>
        <w:spacing w:before="40" w:after="0" w:line="240" w:lineRule="auto"/>
        <w:ind w:left="284" w:hanging="284"/>
        <w:jc w:val="both"/>
        <w:rPr>
          <w:rFonts w:ascii="Garamond" w:hAnsi="Garamond"/>
        </w:rPr>
      </w:pPr>
      <w:r w:rsidRPr="00703A93">
        <w:rPr>
          <w:rFonts w:ascii="Garamond" w:hAnsi="Garamond"/>
        </w:rPr>
        <w:t xml:space="preserve">vykonává práci spisovny </w:t>
      </w:r>
    </w:p>
    <w:p w14:paraId="0ADEF8B0" w14:textId="77777777" w:rsidR="00452FC1" w:rsidRPr="00703A93" w:rsidRDefault="00452FC1" w:rsidP="00452FC1">
      <w:pPr>
        <w:numPr>
          <w:ilvl w:val="0"/>
          <w:numId w:val="2"/>
        </w:numPr>
        <w:spacing w:before="40" w:after="0" w:line="240" w:lineRule="auto"/>
        <w:ind w:left="284" w:hanging="284"/>
        <w:jc w:val="both"/>
        <w:rPr>
          <w:rFonts w:ascii="Garamond" w:hAnsi="Garamond"/>
        </w:rPr>
      </w:pPr>
      <w:r w:rsidRPr="00703A93">
        <w:rPr>
          <w:rFonts w:ascii="Garamond" w:hAnsi="Garamond"/>
        </w:rPr>
        <w:t>spolupracuje při skartacích</w:t>
      </w:r>
    </w:p>
    <w:p w14:paraId="26F73B73" w14:textId="77777777" w:rsidR="00452FC1" w:rsidRPr="00703A93" w:rsidRDefault="00452FC1" w:rsidP="00452FC1">
      <w:pPr>
        <w:spacing w:after="0" w:line="240" w:lineRule="auto"/>
        <w:jc w:val="both"/>
        <w:rPr>
          <w:rFonts w:ascii="Garamond" w:hAnsi="Garamond"/>
        </w:rPr>
      </w:pPr>
    </w:p>
    <w:p w14:paraId="75B07780" w14:textId="77777777" w:rsidR="00452FC1" w:rsidRPr="00703A93" w:rsidRDefault="00452FC1" w:rsidP="00452FC1">
      <w:pPr>
        <w:spacing w:before="120" w:after="0" w:line="240" w:lineRule="auto"/>
        <w:ind w:left="284" w:hanging="284"/>
        <w:jc w:val="both"/>
        <w:rPr>
          <w:rFonts w:ascii="Garamond" w:hAnsi="Garamond"/>
          <w:b/>
        </w:rPr>
      </w:pPr>
      <w:r w:rsidRPr="00703A93">
        <w:rPr>
          <w:rFonts w:ascii="Garamond" w:hAnsi="Garamond"/>
          <w:b/>
        </w:rPr>
        <w:t>POKLADNÍ</w:t>
      </w:r>
    </w:p>
    <w:p w14:paraId="0DE569B5" w14:textId="77777777" w:rsidR="00452FC1" w:rsidRPr="00703A93" w:rsidRDefault="00452FC1" w:rsidP="00452FC1">
      <w:pPr>
        <w:spacing w:before="40" w:after="0" w:line="240" w:lineRule="auto"/>
        <w:ind w:left="284" w:hanging="284"/>
        <w:jc w:val="both"/>
        <w:rPr>
          <w:rFonts w:ascii="Garamond" w:hAnsi="Garamond"/>
          <w:b/>
          <w:u w:val="single"/>
        </w:rPr>
      </w:pPr>
      <w:r w:rsidRPr="00703A93">
        <w:rPr>
          <w:rFonts w:ascii="Garamond" w:hAnsi="Garamond"/>
          <w:b/>
          <w:u w:val="single"/>
        </w:rPr>
        <w:t>Šárka Legdanová</w:t>
      </w:r>
    </w:p>
    <w:p w14:paraId="3514F023" w14:textId="77777777" w:rsidR="00452FC1" w:rsidRPr="00703A93" w:rsidRDefault="00452FC1" w:rsidP="00452FC1">
      <w:pPr>
        <w:spacing w:before="40" w:after="0" w:line="240" w:lineRule="auto"/>
        <w:ind w:left="284" w:hanging="284"/>
        <w:jc w:val="both"/>
        <w:rPr>
          <w:rFonts w:ascii="Garamond" w:hAnsi="Garamond"/>
          <w:sz w:val="18"/>
          <w:szCs w:val="18"/>
        </w:rPr>
      </w:pPr>
      <w:r w:rsidRPr="00703A93">
        <w:rPr>
          <w:rFonts w:ascii="Garamond" w:hAnsi="Garamond"/>
          <w:sz w:val="18"/>
          <w:szCs w:val="18"/>
        </w:rPr>
        <w:t>Zástup: Miluše Branke, Tereza Pospíšilová</w:t>
      </w:r>
    </w:p>
    <w:p w14:paraId="7F4D4F12" w14:textId="77777777" w:rsidR="00452FC1" w:rsidRPr="00703A93" w:rsidRDefault="00452FC1" w:rsidP="00452FC1">
      <w:pPr>
        <w:numPr>
          <w:ilvl w:val="1"/>
          <w:numId w:val="1"/>
        </w:numPr>
        <w:spacing w:before="60" w:after="0" w:line="240" w:lineRule="auto"/>
        <w:ind w:left="284" w:hanging="284"/>
        <w:jc w:val="both"/>
        <w:rPr>
          <w:rFonts w:ascii="Garamond" w:hAnsi="Garamond"/>
          <w:b/>
          <w:strike/>
        </w:rPr>
      </w:pPr>
      <w:r w:rsidRPr="00703A93">
        <w:rPr>
          <w:rFonts w:ascii="Garamond" w:hAnsi="Garamond"/>
        </w:rPr>
        <w:t xml:space="preserve">komplexně zajišťuje vedení pokladní služby </w:t>
      </w:r>
    </w:p>
    <w:p w14:paraId="53DF5601" w14:textId="77777777" w:rsidR="00452FC1" w:rsidRPr="00703A93" w:rsidRDefault="00452FC1" w:rsidP="00452FC1">
      <w:pPr>
        <w:spacing w:after="0" w:line="240" w:lineRule="auto"/>
        <w:ind w:left="284" w:right="44"/>
        <w:jc w:val="both"/>
        <w:rPr>
          <w:rFonts w:ascii="Garamond" w:hAnsi="Garamond"/>
        </w:rPr>
      </w:pPr>
    </w:p>
    <w:p w14:paraId="39F356EE" w14:textId="77777777" w:rsidR="00452FC1" w:rsidRPr="00703A93" w:rsidRDefault="00452FC1" w:rsidP="00452FC1">
      <w:pPr>
        <w:spacing w:before="120" w:after="0" w:line="240" w:lineRule="auto"/>
        <w:rPr>
          <w:rFonts w:ascii="Garamond" w:hAnsi="Garamond"/>
          <w:b/>
        </w:rPr>
      </w:pPr>
      <w:r w:rsidRPr="00703A93">
        <w:rPr>
          <w:rFonts w:ascii="Garamond" w:hAnsi="Garamond"/>
          <w:b/>
        </w:rPr>
        <w:t xml:space="preserve">PRACOVNICE INFORMAČNÍHO CENTRA A REFERENTKY SPRÁVY SOUDU </w:t>
      </w:r>
    </w:p>
    <w:p w14:paraId="475AB7E3" w14:textId="77777777" w:rsidR="00452FC1" w:rsidRPr="00703A93" w:rsidRDefault="00452FC1" w:rsidP="00452FC1">
      <w:pPr>
        <w:spacing w:before="40" w:after="0" w:line="240" w:lineRule="auto"/>
        <w:rPr>
          <w:rFonts w:ascii="Garamond" w:hAnsi="Garamond"/>
          <w:b/>
          <w:u w:val="single"/>
        </w:rPr>
      </w:pPr>
      <w:r w:rsidRPr="00703A93">
        <w:rPr>
          <w:rFonts w:ascii="Garamond" w:hAnsi="Garamond"/>
          <w:b/>
          <w:u w:val="single"/>
        </w:rPr>
        <w:t>Ivana Nováková a Kateřina Brucknerová</w:t>
      </w:r>
    </w:p>
    <w:p w14:paraId="7E4D479E" w14:textId="77777777" w:rsidR="00452FC1" w:rsidRPr="00703A93" w:rsidRDefault="00452FC1" w:rsidP="00452FC1">
      <w:pPr>
        <w:spacing w:before="40" w:after="0" w:line="240" w:lineRule="auto"/>
        <w:rPr>
          <w:rFonts w:ascii="Garamond" w:hAnsi="Garamond"/>
          <w:sz w:val="18"/>
          <w:szCs w:val="18"/>
        </w:rPr>
      </w:pPr>
      <w:r w:rsidRPr="00703A93">
        <w:rPr>
          <w:rFonts w:ascii="Garamond" w:hAnsi="Garamond"/>
          <w:sz w:val="18"/>
          <w:szCs w:val="18"/>
        </w:rPr>
        <w:t xml:space="preserve">Zástup: vzájemný zástup, v případě dlouhodobé nepřítomnosti, stanoven zástup dle pokynu vedení soudu </w:t>
      </w:r>
    </w:p>
    <w:p w14:paraId="75C17587" w14:textId="77777777" w:rsidR="00452FC1" w:rsidRPr="00703A93" w:rsidRDefault="00452FC1" w:rsidP="00452FC1">
      <w:pPr>
        <w:numPr>
          <w:ilvl w:val="0"/>
          <w:numId w:val="2"/>
        </w:numPr>
        <w:spacing w:before="60" w:after="40" w:line="240" w:lineRule="auto"/>
        <w:ind w:left="284" w:right="51" w:hanging="284"/>
        <w:jc w:val="both"/>
        <w:rPr>
          <w:rFonts w:ascii="Garamond" w:hAnsi="Garamond"/>
        </w:rPr>
      </w:pPr>
      <w:r w:rsidRPr="00703A93">
        <w:rPr>
          <w:rFonts w:ascii="Garamond" w:hAnsi="Garamond"/>
        </w:rPr>
        <w:t>vyřizují osobní a telefonní dotazy veřejnosti; přijímají podání od veřejnosti; vyřizují žádosti o lustrace věcí vedených u zdejšího soudu; zajišťují přípravu soudních spisů pro nahlížení</w:t>
      </w:r>
    </w:p>
    <w:p w14:paraId="19C6A312" w14:textId="77777777" w:rsidR="00452FC1" w:rsidRPr="00703A93" w:rsidRDefault="00452FC1" w:rsidP="00452FC1">
      <w:pPr>
        <w:numPr>
          <w:ilvl w:val="0"/>
          <w:numId w:val="2"/>
        </w:numPr>
        <w:spacing w:after="40" w:line="240" w:lineRule="auto"/>
        <w:ind w:left="284" w:right="53" w:hanging="284"/>
        <w:jc w:val="both"/>
        <w:rPr>
          <w:rFonts w:ascii="Garamond" w:hAnsi="Garamond"/>
        </w:rPr>
      </w:pPr>
      <w:r w:rsidRPr="00703A93">
        <w:rPr>
          <w:rFonts w:ascii="Garamond" w:hAnsi="Garamond"/>
        </w:rPr>
        <w:t>poskytují obecné informace o náležitostech podání a postupech při jejich vyřizování,</w:t>
      </w:r>
    </w:p>
    <w:p w14:paraId="746ABA16"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vyznačují doložky právních mocí a vykonatelnosti na vydaných rozhodnutích okresního soudu</w:t>
      </w:r>
    </w:p>
    <w:p w14:paraId="3D71C1F2"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pořizují fotokopie ze spisů</w:t>
      </w:r>
    </w:p>
    <w:p w14:paraId="502A46BE"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sdělují údaje ze seznamu znalců a tlumočníků</w:t>
      </w:r>
    </w:p>
    <w:p w14:paraId="00E8BB19"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přijímají podání od účastníků</w:t>
      </w:r>
    </w:p>
    <w:p w14:paraId="7B5E59E9" w14:textId="77777777" w:rsidR="00452FC1" w:rsidRPr="00703A93" w:rsidRDefault="00452FC1" w:rsidP="00452FC1">
      <w:pPr>
        <w:numPr>
          <w:ilvl w:val="0"/>
          <w:numId w:val="2"/>
        </w:numPr>
        <w:spacing w:after="40" w:line="240" w:lineRule="auto"/>
        <w:ind w:left="284" w:hanging="284"/>
        <w:jc w:val="both"/>
        <w:rPr>
          <w:rFonts w:ascii="Garamond" w:hAnsi="Garamond"/>
        </w:rPr>
      </w:pPr>
      <w:r w:rsidRPr="00703A93">
        <w:rPr>
          <w:rFonts w:ascii="Garamond" w:hAnsi="Garamond"/>
        </w:rPr>
        <w:t xml:space="preserve">podílejí se na zpracování agendy Si </w:t>
      </w:r>
    </w:p>
    <w:p w14:paraId="6DAC49D0" w14:textId="77777777" w:rsidR="00452FC1" w:rsidRPr="00703A93" w:rsidRDefault="00452FC1" w:rsidP="00452FC1">
      <w:pPr>
        <w:spacing w:after="85"/>
        <w:ind w:right="53"/>
        <w:rPr>
          <w:rFonts w:ascii="Garamond" w:hAnsi="Garamond"/>
          <w:b/>
        </w:rPr>
      </w:pPr>
    </w:p>
    <w:p w14:paraId="059893D9" w14:textId="77777777" w:rsidR="00452FC1" w:rsidRPr="00703A93" w:rsidRDefault="00452FC1" w:rsidP="00452FC1">
      <w:pPr>
        <w:spacing w:after="0" w:line="240" w:lineRule="auto"/>
        <w:jc w:val="both"/>
        <w:rPr>
          <w:rFonts w:ascii="Garamond" w:hAnsi="Garamond"/>
        </w:rPr>
      </w:pPr>
    </w:p>
    <w:p w14:paraId="496C92DF" w14:textId="77777777" w:rsidR="00452FC1" w:rsidRPr="00703A93" w:rsidRDefault="00452FC1" w:rsidP="00452FC1">
      <w:pPr>
        <w:spacing w:after="0" w:line="240" w:lineRule="auto"/>
        <w:ind w:left="284"/>
        <w:jc w:val="both"/>
        <w:rPr>
          <w:rFonts w:ascii="Garamond" w:hAnsi="Garamond"/>
          <w:sz w:val="4"/>
          <w:szCs w:val="4"/>
        </w:rPr>
      </w:pPr>
      <w:r w:rsidRPr="00703A93">
        <w:rPr>
          <w:rFonts w:ascii="Garamond" w:hAnsi="Garamond"/>
        </w:rPr>
        <w:br w:type="page"/>
      </w:r>
    </w:p>
    <w:p w14:paraId="654B40D6" w14:textId="77777777" w:rsidR="00452FC1" w:rsidRPr="00703A93" w:rsidRDefault="00452FC1" w:rsidP="00452FC1">
      <w:pPr>
        <w:pStyle w:val="Nadpis1"/>
        <w:pBdr>
          <w:top w:val="single" w:sz="12" w:space="1" w:color="auto"/>
          <w:left w:val="single" w:sz="12" w:space="4" w:color="auto"/>
          <w:bottom w:val="single" w:sz="12" w:space="1" w:color="auto"/>
          <w:right w:val="single" w:sz="12" w:space="4" w:color="auto"/>
        </w:pBdr>
        <w:shd w:val="clear" w:color="auto" w:fill="FFF9E7"/>
        <w:tabs>
          <w:tab w:val="left" w:pos="3320"/>
        </w:tabs>
        <w:jc w:val="left"/>
        <w:rPr>
          <w:rFonts w:ascii="Garamond" w:hAnsi="Garamond"/>
          <w:sz w:val="28"/>
          <w:szCs w:val="28"/>
        </w:rPr>
      </w:pPr>
      <w:bookmarkStart w:id="20" w:name="_Toc498325625"/>
      <w:bookmarkStart w:id="21" w:name="_Toc498325715"/>
      <w:r w:rsidRPr="00703A93">
        <w:rPr>
          <w:rFonts w:ascii="Garamond" w:hAnsi="Garamond"/>
        </w:rPr>
        <w:lastRenderedPageBreak/>
        <w:tab/>
      </w:r>
      <w:bookmarkStart w:id="22" w:name="_Toc216885798"/>
      <w:r w:rsidRPr="00703A93">
        <w:rPr>
          <w:rFonts w:ascii="Garamond" w:hAnsi="Garamond"/>
        </w:rPr>
        <w:t>OBECNÉ INFORMACE</w:t>
      </w:r>
      <w:bookmarkEnd w:id="20"/>
      <w:bookmarkEnd w:id="21"/>
      <w:bookmarkEnd w:id="22"/>
    </w:p>
    <w:p w14:paraId="13034B0E" w14:textId="77777777" w:rsidR="00452FC1" w:rsidRPr="00703A93" w:rsidRDefault="00452FC1" w:rsidP="00452FC1">
      <w:pPr>
        <w:spacing w:before="120" w:after="120" w:line="240" w:lineRule="auto"/>
        <w:ind w:right="57"/>
        <w:jc w:val="both"/>
        <w:rPr>
          <w:rFonts w:ascii="Garamond" w:hAnsi="Garamond"/>
        </w:rPr>
      </w:pPr>
      <w:r w:rsidRPr="00703A93">
        <w:rPr>
          <w:rFonts w:ascii="Garamond" w:hAnsi="Garamond"/>
        </w:rPr>
        <w:t xml:space="preserve">Soudci, asistenti soudců, soudní vykonavatel, vyšší soudní úředníci, soudní tajemníci a ostatní zaměstnanci Okresního soudu v Litoměřicích, pověřeni výkonem práce u zdejšího soudu, vykonávají funkci příkazců finančních operací v rozsahu určeném Vnitřní směrnicí Okresního soudu v Litoměřicích včetně dodatků v souladu se zák. č. 320/2001 Sb. o finanční kontrole a </w:t>
      </w:r>
      <w:proofErr w:type="spellStart"/>
      <w:r w:rsidRPr="00703A93">
        <w:rPr>
          <w:rFonts w:ascii="Garamond" w:hAnsi="Garamond"/>
        </w:rPr>
        <w:t>vyhl</w:t>
      </w:r>
      <w:proofErr w:type="spellEnd"/>
      <w:r w:rsidRPr="00703A93">
        <w:rPr>
          <w:rFonts w:ascii="Garamond" w:hAnsi="Garamond"/>
        </w:rPr>
        <w:t xml:space="preserve">. 416/2004 Sb., v platném znění. </w:t>
      </w:r>
    </w:p>
    <w:p w14:paraId="00630E7D" w14:textId="77777777" w:rsidR="00452FC1" w:rsidRPr="00703A93" w:rsidRDefault="00452FC1" w:rsidP="00452FC1">
      <w:pPr>
        <w:spacing w:after="120" w:line="240" w:lineRule="auto"/>
        <w:jc w:val="both"/>
        <w:rPr>
          <w:rFonts w:ascii="Garamond" w:hAnsi="Garamond"/>
        </w:rPr>
      </w:pPr>
      <w:r w:rsidRPr="00703A93">
        <w:rPr>
          <w:rFonts w:ascii="Garamond" w:hAnsi="Garamond"/>
          <w:b/>
        </w:rPr>
        <w:t>Asistenti soudců, vyšší soudní úředníci a soudní tajemníci</w:t>
      </w:r>
      <w:r w:rsidRPr="00703A93">
        <w:rPr>
          <w:rFonts w:ascii="Garamond" w:hAnsi="Garamond"/>
        </w:rPr>
        <w:t xml:space="preserve"> přidělení k jednotlivým soudcům (soudním oddělením) provádí pseudonymizaci rozhodnutí a jejich vkládání do databáze soudních rozhodnutí podle instrukce MSP ze dne 20.6.2002, č.j. 20/2002-SM v platném znění, kterou se upravuje postup při evidenci a zařazování rozhodnutí okresních, krajských a vrchních soudů do systémů elektronické evidence soudních judikatury.</w:t>
      </w:r>
    </w:p>
    <w:p w14:paraId="732F7FF0" w14:textId="77777777" w:rsidR="00452FC1" w:rsidRPr="00703A93" w:rsidRDefault="00452FC1" w:rsidP="00452FC1">
      <w:pPr>
        <w:spacing w:after="120" w:line="240" w:lineRule="auto"/>
        <w:ind w:right="54"/>
        <w:jc w:val="both"/>
        <w:rPr>
          <w:rFonts w:ascii="Garamond" w:hAnsi="Garamond"/>
        </w:rPr>
      </w:pPr>
      <w:r w:rsidRPr="00703A93">
        <w:rPr>
          <w:rFonts w:ascii="Garamond" w:hAnsi="Garamond"/>
        </w:rPr>
        <w:t xml:space="preserve">V případě potřeby se všichni asistenti soudců, vyšší soudní úředníci, vedoucí kanceláře, rejstříkové vedoucí, soudní tajemníci, protokolující úřednice a zapisovatelky mezi sebou vzájemně zastupují. </w:t>
      </w:r>
    </w:p>
    <w:p w14:paraId="004C12AE" w14:textId="77777777" w:rsidR="00452FC1" w:rsidRPr="00703A93" w:rsidRDefault="00452FC1" w:rsidP="00452FC1">
      <w:pPr>
        <w:tabs>
          <w:tab w:val="left" w:pos="3828"/>
        </w:tabs>
        <w:spacing w:after="120" w:line="240" w:lineRule="auto"/>
        <w:jc w:val="both"/>
        <w:rPr>
          <w:rFonts w:ascii="Garamond" w:hAnsi="Garamond"/>
        </w:rPr>
      </w:pPr>
      <w:r w:rsidRPr="00703A93">
        <w:rPr>
          <w:rFonts w:ascii="Garamond" w:hAnsi="Garamond"/>
          <w:b/>
        </w:rPr>
        <w:t>Stížnosti</w:t>
      </w:r>
      <w:r w:rsidRPr="00703A93">
        <w:rPr>
          <w:rFonts w:ascii="Garamond" w:hAnsi="Garamond"/>
        </w:rPr>
        <w:t xml:space="preserve"> dle § 171 zákona č. 6/2002 Sb. ve znění pozdějších předpisů se podávají u ředitelky správy okresního soudu denně v kanceláři č. dveří 59, první poschodí a vyřizuje je předsedkyně okresního soudu, která může vyřízením konkrétní stížností pověřit některého z místopředsedů. </w:t>
      </w:r>
    </w:p>
    <w:p w14:paraId="01753BB6" w14:textId="77777777" w:rsidR="00452FC1" w:rsidRPr="00703A93" w:rsidRDefault="00452FC1" w:rsidP="00452FC1">
      <w:pPr>
        <w:tabs>
          <w:tab w:val="left" w:pos="3828"/>
        </w:tabs>
        <w:spacing w:after="120" w:line="240" w:lineRule="auto"/>
        <w:jc w:val="both"/>
        <w:rPr>
          <w:rFonts w:ascii="Garamond" w:hAnsi="Garamond"/>
        </w:rPr>
      </w:pPr>
      <w:r w:rsidRPr="00703A93">
        <w:rPr>
          <w:rFonts w:ascii="Garamond" w:hAnsi="Garamond"/>
        </w:rPr>
        <w:t xml:space="preserve">Informace dle zákona č. 106/1999 Sb. vyřizují asistenti soudců, kteří se vzájemně zastupují. </w:t>
      </w:r>
    </w:p>
    <w:p w14:paraId="098065D3" w14:textId="77777777" w:rsidR="00452FC1" w:rsidRPr="00703A93" w:rsidRDefault="00452FC1" w:rsidP="00452FC1">
      <w:pPr>
        <w:tabs>
          <w:tab w:val="left" w:pos="3828"/>
        </w:tabs>
        <w:spacing w:after="120" w:line="240" w:lineRule="auto"/>
        <w:jc w:val="both"/>
        <w:rPr>
          <w:rFonts w:ascii="Garamond" w:hAnsi="Garamond"/>
        </w:rPr>
      </w:pPr>
      <w:r w:rsidRPr="00703A93">
        <w:rPr>
          <w:rFonts w:ascii="Garamond" w:hAnsi="Garamond"/>
        </w:rPr>
        <w:t xml:space="preserve">Všichni zaměstnanci jsou při výkonu své činnosti pověřeni předsedkyní soudu k doručování soudních písemností. </w:t>
      </w:r>
    </w:p>
    <w:p w14:paraId="1DCF140D" w14:textId="77777777" w:rsidR="00452FC1" w:rsidRPr="00703A93" w:rsidRDefault="00452FC1" w:rsidP="00452FC1">
      <w:pPr>
        <w:tabs>
          <w:tab w:val="left" w:pos="3828"/>
        </w:tabs>
        <w:spacing w:after="120" w:line="240" w:lineRule="auto"/>
        <w:jc w:val="both"/>
        <w:rPr>
          <w:rFonts w:ascii="Garamond" w:hAnsi="Garamond"/>
        </w:rPr>
      </w:pPr>
      <w:r w:rsidRPr="00703A93">
        <w:rPr>
          <w:rFonts w:ascii="Garamond" w:hAnsi="Garamond"/>
          <w:b/>
        </w:rPr>
        <w:t>Rozdělení nápadu do soudních oddělení je s níže uvedenými výjimkami dáno obecným způsobem přidělování s dorovnáváním (viz příloha č. 2)</w:t>
      </w:r>
      <w:r w:rsidRPr="00703A93">
        <w:rPr>
          <w:rFonts w:ascii="Garamond" w:hAnsi="Garamond"/>
        </w:rPr>
        <w:t xml:space="preserve">. </w:t>
      </w:r>
    </w:p>
    <w:p w14:paraId="2C40FEF4" w14:textId="77777777" w:rsidR="00452FC1" w:rsidRPr="00703A93" w:rsidRDefault="00452FC1" w:rsidP="00452FC1">
      <w:pPr>
        <w:spacing w:after="120" w:line="240" w:lineRule="auto"/>
        <w:ind w:right="68"/>
        <w:jc w:val="both"/>
        <w:rPr>
          <w:rFonts w:ascii="Garamond" w:hAnsi="Garamond"/>
        </w:rPr>
      </w:pPr>
      <w:r w:rsidRPr="00703A93">
        <w:rPr>
          <w:rFonts w:ascii="Garamond" w:hAnsi="Garamond"/>
        </w:rPr>
        <w:t xml:space="preserve">V případě vyloučení soudce na základě rozhodování v přípravném řízení podle § 30 odst. 2 trestního řádu, rozhoduje o obžalobě, nebo o návrhu na potrestání zastupující soudce. </w:t>
      </w:r>
    </w:p>
    <w:p w14:paraId="5481B460" w14:textId="77D74794" w:rsidR="00452FC1" w:rsidRPr="00703A93" w:rsidRDefault="00452FC1" w:rsidP="00452FC1">
      <w:pPr>
        <w:spacing w:after="120" w:line="240" w:lineRule="auto"/>
        <w:ind w:right="68"/>
        <w:jc w:val="both"/>
        <w:rPr>
          <w:rFonts w:ascii="Garamond" w:hAnsi="Garamond"/>
        </w:rPr>
      </w:pPr>
      <w:r w:rsidRPr="00703A93">
        <w:rPr>
          <w:rFonts w:ascii="Garamond" w:hAnsi="Garamond"/>
        </w:rPr>
        <w:t>Pro rozhodování v přípravném řízení trestním, jsou určeni v pracovní době soudci JUDr. Šetková a JUDr.</w:t>
      </w:r>
      <w:r w:rsidR="00212FC5">
        <w:rPr>
          <w:rFonts w:ascii="Garamond" w:hAnsi="Garamond"/>
        </w:rPr>
        <w:t> </w:t>
      </w:r>
      <w:r w:rsidRPr="00703A93">
        <w:rPr>
          <w:rFonts w:ascii="Garamond" w:hAnsi="Garamond"/>
        </w:rPr>
        <w:t>Hořejší (mimo pracovní dobu soudci stanoveni dle zvláštního kalendářního plánu). Tito realizují příkazy k zatčení v pracovní době soudu určené v rozvrhu práce ve dnech pondělí až pátek, pokud je nepřítomen soudce, který příkaz k zatčení vydal. Není-li možné, aby ve věci rozhodl soudce, který příkaz k zatčení vydal, ani soudce přípravného řízení, vyřídí věc trestní soudce dle zvláštního kalendářního plánu. Rozhodný okamžik je dán ve dnech pondělí až pátek každého týdne pevnou částí pracovní doby</w:t>
      </w:r>
      <w:r w:rsidRPr="003F672C">
        <w:rPr>
          <w:rFonts w:ascii="Garamond" w:hAnsi="Garamond"/>
        </w:rPr>
        <w:t xml:space="preserve">. </w:t>
      </w:r>
      <w:r w:rsidR="003F672C" w:rsidRPr="003F672C">
        <w:rPr>
          <w:rFonts w:ascii="Garamond" w:hAnsi="Garamond"/>
        </w:rPr>
        <w:t>Soudkyně</w:t>
      </w:r>
      <w:r w:rsidRPr="003F672C">
        <w:rPr>
          <w:rFonts w:ascii="Garamond" w:hAnsi="Garamond"/>
        </w:rPr>
        <w:t xml:space="preserve"> přípravného řízení </w:t>
      </w:r>
      <w:r w:rsidR="003F672C" w:rsidRPr="003F672C">
        <w:rPr>
          <w:rFonts w:ascii="Garamond" w:hAnsi="Garamond"/>
        </w:rPr>
        <w:t xml:space="preserve">JUDr. Hořejší </w:t>
      </w:r>
      <w:r w:rsidRPr="003F672C">
        <w:rPr>
          <w:rFonts w:ascii="Garamond" w:hAnsi="Garamond"/>
        </w:rPr>
        <w:t>j</w:t>
      </w:r>
      <w:r w:rsidR="003F672C" w:rsidRPr="003F672C">
        <w:rPr>
          <w:rFonts w:ascii="Garamond" w:hAnsi="Garamond"/>
        </w:rPr>
        <w:t>e</w:t>
      </w:r>
      <w:r w:rsidRPr="003F672C">
        <w:rPr>
          <w:rFonts w:ascii="Garamond" w:hAnsi="Garamond"/>
        </w:rPr>
        <w:t xml:space="preserve"> příslušn</w:t>
      </w:r>
      <w:r w:rsidR="003F672C" w:rsidRPr="003F672C">
        <w:rPr>
          <w:rFonts w:ascii="Garamond" w:hAnsi="Garamond"/>
        </w:rPr>
        <w:t>á</w:t>
      </w:r>
      <w:r w:rsidRPr="003F672C">
        <w:rPr>
          <w:rFonts w:ascii="Garamond" w:hAnsi="Garamond"/>
        </w:rPr>
        <w:t xml:space="preserve"> k rozhodování také i v přípravném řízení trestním podle zákona o soudnictví ve věcech mládeže č. 218/2003 Sb., v platném znění, a to pro vzetí do vazby i pro další úkony přípravného řízení, které již nejsou neodkladné. Dále se</w:t>
      </w:r>
      <w:r w:rsidR="001201CB">
        <w:rPr>
          <w:rFonts w:ascii="Garamond" w:hAnsi="Garamond"/>
        </w:rPr>
        <w:t xml:space="preserve"> JUDr. Šetková a JUDr. Hořejší</w:t>
      </w:r>
      <w:r w:rsidRPr="003F672C">
        <w:rPr>
          <w:rFonts w:ascii="Garamond" w:hAnsi="Garamond"/>
        </w:rPr>
        <w:t xml:space="preserve"> účastní na provádění neodkladných nebo</w:t>
      </w:r>
      <w:r w:rsidRPr="00703A93">
        <w:rPr>
          <w:rFonts w:ascii="Garamond" w:hAnsi="Garamond"/>
        </w:rPr>
        <w:t xml:space="preserve"> neopakovatelných úkonů, rozhoduj</w:t>
      </w:r>
      <w:r w:rsidR="001201CB">
        <w:rPr>
          <w:rFonts w:ascii="Garamond" w:hAnsi="Garamond"/>
        </w:rPr>
        <w:t>í</w:t>
      </w:r>
      <w:r w:rsidRPr="00703A93">
        <w:rPr>
          <w:rFonts w:ascii="Garamond" w:hAnsi="Garamond"/>
        </w:rPr>
        <w:t xml:space="preserve"> o předběžných opatřeních podle § 924 zák. č. 89/2012 Sb., občanský zákoník, ve spojení s § 452 zák. č. 292/2013 Sb., o zvláštních řízeních soudních, a § 751 zák. č. 89/2012 Sb., občanský zákoník, ve spojení s § 452 zák. č. 292/2013 Sb. s výjimkou prodloužení předběžného opatření. </w:t>
      </w:r>
    </w:p>
    <w:p w14:paraId="0EF1A9A2" w14:textId="77777777" w:rsidR="00452FC1" w:rsidRPr="00703A93" w:rsidRDefault="00452FC1" w:rsidP="00452FC1">
      <w:pPr>
        <w:spacing w:after="120" w:line="240" w:lineRule="auto"/>
        <w:jc w:val="both"/>
        <w:rPr>
          <w:rFonts w:ascii="Garamond" w:hAnsi="Garamond"/>
        </w:rPr>
      </w:pPr>
      <w:r w:rsidRPr="00703A93">
        <w:rPr>
          <w:rFonts w:ascii="Garamond" w:hAnsi="Garamond"/>
        </w:rPr>
        <w:t>Soudci pro přípravné řízení (JUDr. Šetková a JUDr. Hořejší) se budou střídat dle zvláštního kalendářního plánu. Vazební služby budou tedy realizovány takto:</w:t>
      </w:r>
    </w:p>
    <w:p w14:paraId="68056EC3" w14:textId="77777777" w:rsidR="00452FC1" w:rsidRPr="00703A93" w:rsidRDefault="00452FC1" w:rsidP="00452FC1">
      <w:pPr>
        <w:spacing w:after="120" w:line="240" w:lineRule="auto"/>
        <w:jc w:val="both"/>
        <w:rPr>
          <w:rFonts w:ascii="Garamond" w:hAnsi="Garamond"/>
        </w:rPr>
      </w:pPr>
      <w:r w:rsidRPr="00703A93">
        <w:rPr>
          <w:rFonts w:ascii="Garamond" w:hAnsi="Garamond"/>
          <w:b/>
          <w:bCs/>
          <w:u w:val="single"/>
        </w:rPr>
        <w:t>Pondělí až čtvrtek 8.00 hod. - 14.00 hod.</w:t>
      </w:r>
      <w:r w:rsidRPr="00703A93">
        <w:rPr>
          <w:rFonts w:ascii="Garamond" w:hAnsi="Garamond"/>
        </w:rPr>
        <w:t xml:space="preserve"> – nápad přebírá a realizuje soudce přípravného řízení, od 14.00 hod. do 8.00 hod. druhého dne nápad přebírá službu konající soudce dle rozpisu a předá k realizaci druhý den soudci přípravného řízení. </w:t>
      </w:r>
    </w:p>
    <w:p w14:paraId="3377108C" w14:textId="18714152" w:rsidR="00452FC1" w:rsidRPr="00703A93" w:rsidRDefault="00452FC1" w:rsidP="00452FC1">
      <w:pPr>
        <w:spacing w:after="120" w:line="240" w:lineRule="auto"/>
        <w:jc w:val="both"/>
        <w:rPr>
          <w:rFonts w:ascii="Garamond" w:hAnsi="Garamond"/>
        </w:rPr>
      </w:pPr>
      <w:r w:rsidRPr="00703A93">
        <w:rPr>
          <w:rFonts w:ascii="Garamond" w:hAnsi="Garamond"/>
          <w:b/>
          <w:bCs/>
          <w:u w:val="single"/>
        </w:rPr>
        <w:t>Pátek od 8.00 hod. - 13.00 hod., víkendy, svátky</w:t>
      </w:r>
      <w:r w:rsidRPr="00703A93">
        <w:rPr>
          <w:rFonts w:ascii="Garamond" w:hAnsi="Garamond"/>
        </w:rPr>
        <w:t xml:space="preserve"> – nápad přebírá a realizuje soudce přípravného řízení, od</w:t>
      </w:r>
      <w:r w:rsidR="00212FC5">
        <w:rPr>
          <w:rFonts w:ascii="Garamond" w:hAnsi="Garamond"/>
        </w:rPr>
        <w:t> </w:t>
      </w:r>
      <w:r w:rsidRPr="00703A93">
        <w:rPr>
          <w:rFonts w:ascii="Garamond" w:hAnsi="Garamond"/>
        </w:rPr>
        <w:t>13.00 hod. do pondělí 8.00 hod. nápad přebírá službu konající soudce dle rozpisu s tím, že realizuje pouze do neděle 14.00 hod, věci napadlé po 14.00 hod. předá v pondělí soudci přípravného řízení, stejný režim platí i pro svátky</w:t>
      </w:r>
      <w:r w:rsidR="00AF55AD" w:rsidRPr="00703A93">
        <w:rPr>
          <w:rFonts w:ascii="Garamond" w:hAnsi="Garamond"/>
        </w:rPr>
        <w:t>.</w:t>
      </w:r>
    </w:p>
    <w:p w14:paraId="44B3A6C4" w14:textId="6F093D70" w:rsidR="00AF55AD" w:rsidRPr="00703A93" w:rsidRDefault="00AF55AD" w:rsidP="00452FC1">
      <w:pPr>
        <w:spacing w:after="120" w:line="240" w:lineRule="auto"/>
        <w:jc w:val="both"/>
        <w:rPr>
          <w:rFonts w:ascii="Garamond" w:hAnsi="Garamond"/>
        </w:rPr>
      </w:pPr>
      <w:r w:rsidRPr="00703A93">
        <w:rPr>
          <w:rFonts w:ascii="Garamond" w:hAnsi="Garamond"/>
        </w:rPr>
        <w:t xml:space="preserve">Pokud se tato situace dotýká soudce trestního oddělení, který drží obě služby, zastupuje nepřítomného soudce jeho zástupce dle rozvrhu práce. </w:t>
      </w:r>
    </w:p>
    <w:p w14:paraId="3A664203" w14:textId="018F80F7" w:rsidR="00452FC1" w:rsidRPr="00703A93" w:rsidRDefault="00143511" w:rsidP="00452FC1">
      <w:pPr>
        <w:spacing w:after="120" w:line="240" w:lineRule="auto"/>
        <w:jc w:val="both"/>
        <w:rPr>
          <w:rFonts w:ascii="Garamond" w:hAnsi="Garamond"/>
        </w:rPr>
      </w:pPr>
      <w:r w:rsidRPr="00703A93">
        <w:rPr>
          <w:rFonts w:ascii="Garamond" w:hAnsi="Garamond"/>
        </w:rPr>
        <w:t>V případě omluvené nepřítomnosti obou soudkyň vzájemně se zastupujících v přípravném řízení (JUDr. Šetková, JUDr.</w:t>
      </w:r>
      <w:r w:rsidR="00111F70">
        <w:rPr>
          <w:rFonts w:ascii="Garamond" w:hAnsi="Garamond"/>
        </w:rPr>
        <w:t> </w:t>
      </w:r>
      <w:r w:rsidRPr="00703A93">
        <w:rPr>
          <w:rFonts w:ascii="Garamond" w:hAnsi="Garamond"/>
        </w:rPr>
        <w:t>Hořejší) je dalším zástupem soudce, který vykonává službu dle zvláštního kalendářního plánu, jenž věc převzal či v době jeho dosahové služby věc napadla. V případě omluvené nepřítomnosti je soudce, který vykonává službu dle zvláštního kalendářního plánu, zastupován soudcem, který vykonává službu ve</w:t>
      </w:r>
      <w:r w:rsidR="00212FC5">
        <w:rPr>
          <w:rFonts w:ascii="Garamond" w:hAnsi="Garamond"/>
        </w:rPr>
        <w:t> </w:t>
      </w:r>
      <w:r w:rsidRPr="00703A93">
        <w:rPr>
          <w:rFonts w:ascii="Garamond" w:hAnsi="Garamond"/>
        </w:rPr>
        <w:t>zkráceném přípravném řízení dle § 179a - § 179h trestního řádu, to neplatí v případě, že službu koná stejný soudce jak pro nápad věcí přípravného řízení, tak pro</w:t>
      </w:r>
      <w:r w:rsidR="00111F70">
        <w:rPr>
          <w:rFonts w:ascii="Garamond" w:hAnsi="Garamond"/>
        </w:rPr>
        <w:t> </w:t>
      </w:r>
      <w:r w:rsidRPr="00703A93">
        <w:rPr>
          <w:rFonts w:ascii="Garamond" w:hAnsi="Garamond"/>
        </w:rPr>
        <w:t>zkrácené přípravné řízení. V těchto případech a v případě omluvené nepřítomnosti soudce, který koná službu ve</w:t>
      </w:r>
      <w:r w:rsidR="00111F70">
        <w:rPr>
          <w:rFonts w:ascii="Garamond" w:hAnsi="Garamond"/>
        </w:rPr>
        <w:t> </w:t>
      </w:r>
      <w:r w:rsidRPr="00703A93">
        <w:rPr>
          <w:rFonts w:ascii="Garamond" w:hAnsi="Garamond"/>
        </w:rPr>
        <w:t>zkráceném přípravném řízení, zastupuje nepřítomného soudce ten soudce, který ho zastupuje v soudním oddělení. Uvedené platí, není-li stanoveno rozvrhem práce jinak.</w:t>
      </w:r>
    </w:p>
    <w:p w14:paraId="7FFF3C6F" w14:textId="77777777" w:rsidR="00452FC1" w:rsidRPr="00703A93" w:rsidRDefault="00452FC1" w:rsidP="00D568B9">
      <w:pPr>
        <w:pStyle w:val="Default"/>
        <w:spacing w:after="120"/>
        <w:jc w:val="both"/>
        <w:rPr>
          <w:color w:val="auto"/>
          <w:sz w:val="22"/>
          <w:szCs w:val="22"/>
        </w:rPr>
      </w:pPr>
      <w:r w:rsidRPr="00703A93">
        <w:rPr>
          <w:color w:val="auto"/>
          <w:sz w:val="22"/>
          <w:szCs w:val="22"/>
        </w:rPr>
        <w:t xml:space="preserve">Obživne-li věc pravomocně skončená (např. důvodný nesouhlas s postoupením či přenesením místní příslušnosti, zrušené rozhodnutí o mimořádném opravném řízení), přijde-li nový nápad, o jehož předmětu již bylo alespoň částečně zdejším soudem rozhodováno (např. věc vrácená státnímu zástupci k došetření), věc projedná a rozhodne soudce, jemuž byla původně (naposledy) přidělena. </w:t>
      </w:r>
      <w:r w:rsidRPr="00703A93">
        <w:rPr>
          <w:rFonts w:cs="CIDFont+F1"/>
          <w:color w:val="auto"/>
          <w:sz w:val="22"/>
          <w:szCs w:val="22"/>
        </w:rPr>
        <w:t>Pokud tento soudce již na soudě nepůsobí, pak bude řešitelem věci zastupující soudce.</w:t>
      </w:r>
    </w:p>
    <w:p w14:paraId="0FB10B34" w14:textId="3FED5FAE" w:rsidR="00452FC1" w:rsidRPr="00703A93" w:rsidRDefault="00452FC1" w:rsidP="00D568B9">
      <w:pPr>
        <w:spacing w:after="120" w:line="240" w:lineRule="auto"/>
        <w:jc w:val="both"/>
        <w:rPr>
          <w:rFonts w:ascii="Garamond" w:hAnsi="Garamond" w:cs="Calibri"/>
          <w:b/>
          <w:bCs/>
        </w:rPr>
      </w:pPr>
      <w:r w:rsidRPr="00703A93">
        <w:rPr>
          <w:rFonts w:ascii="Garamond" w:hAnsi="Garamond" w:cs="Calibri"/>
          <w:b/>
          <w:bCs/>
        </w:rPr>
        <w:lastRenderedPageBreak/>
        <w:t>Námitka mylného zápisu</w:t>
      </w:r>
    </w:p>
    <w:p w14:paraId="160771AE" w14:textId="77777777" w:rsidR="00452FC1" w:rsidRPr="00703A93" w:rsidRDefault="00452FC1" w:rsidP="00452FC1">
      <w:pPr>
        <w:spacing w:after="60" w:line="240" w:lineRule="auto"/>
        <w:jc w:val="both"/>
        <w:rPr>
          <w:rFonts w:ascii="Garamond" w:hAnsi="Garamond" w:cs="Calibri"/>
        </w:rPr>
      </w:pPr>
      <w:r w:rsidRPr="00703A93">
        <w:rPr>
          <w:rFonts w:ascii="Garamond" w:hAnsi="Garamond" w:cs="Calibri"/>
        </w:rPr>
        <w:t>Má-li soudce (či jiný řešitel) za to, že věc byla do jeho soudního oddělení zapsána v rozporu s rozvrhem práce, předloží ji s odůvodněním předsedkyni soudu k rozhodnutí o správnosti zápisu. Dospěje-li předsedkyně, popř. jí pověřený místopředseda/místopředsedkyně příslušného úseku k závěru, že zápis nebyl správný, předloží věc zápisovému oddělení s pokynem k novému zápisu, zápisové oddělení s takovou věcí naloží, jako by napadla v okamžiku, kdy mu ji předsedkyně soudu takto předložila, tj. zapíše ji v rámci automatického způsobu přidělování nových věcí aplikací ISAS. Dospěje-li předsedkyně soudu k závěru, že věc byla zapsána správně, vrátí ji k dalšímu postupu soudci (jinému řešiteli), který jí věc předložil.</w:t>
      </w:r>
    </w:p>
    <w:p w14:paraId="36A0E4FF" w14:textId="77777777" w:rsidR="00452FC1" w:rsidRPr="00703A93" w:rsidRDefault="00452FC1" w:rsidP="00452FC1">
      <w:pPr>
        <w:spacing w:after="0" w:line="240" w:lineRule="auto"/>
        <w:jc w:val="both"/>
        <w:rPr>
          <w:rFonts w:ascii="Garamond" w:hAnsi="Garamond" w:cs="Calibri"/>
        </w:rPr>
      </w:pPr>
      <w:r w:rsidRPr="00703A93">
        <w:rPr>
          <w:rFonts w:ascii="Garamond" w:hAnsi="Garamond" w:cs="Calibri"/>
        </w:rPr>
        <w:t>Námitku mylného zápisu lze uplatnit:</w:t>
      </w:r>
    </w:p>
    <w:p w14:paraId="557DDABC" w14:textId="77777777" w:rsidR="00452FC1" w:rsidRPr="00703A93" w:rsidRDefault="00452FC1" w:rsidP="00452FC1">
      <w:pPr>
        <w:numPr>
          <w:ilvl w:val="0"/>
          <w:numId w:val="38"/>
        </w:numPr>
        <w:spacing w:after="120" w:line="240" w:lineRule="auto"/>
        <w:contextualSpacing/>
        <w:jc w:val="both"/>
        <w:rPr>
          <w:rFonts w:ascii="Garamond" w:eastAsia="Times New Roman" w:hAnsi="Garamond" w:cs="Calibri"/>
        </w:rPr>
      </w:pPr>
      <w:r w:rsidRPr="00703A93">
        <w:rPr>
          <w:rFonts w:ascii="Garamond" w:eastAsia="Times New Roman" w:hAnsi="Garamond" w:cs="Calibri"/>
        </w:rPr>
        <w:t>v trestních a v opatrovnických věcech do 2 týdnů ode dne, kdy věc napadla,</w:t>
      </w:r>
    </w:p>
    <w:p w14:paraId="583D3ECE" w14:textId="77777777" w:rsidR="00452FC1" w:rsidRPr="00703A93" w:rsidRDefault="00452FC1" w:rsidP="00452FC1">
      <w:pPr>
        <w:numPr>
          <w:ilvl w:val="0"/>
          <w:numId w:val="38"/>
        </w:numPr>
        <w:spacing w:after="60" w:line="240" w:lineRule="auto"/>
        <w:ind w:left="714" w:hanging="357"/>
        <w:jc w:val="both"/>
        <w:rPr>
          <w:rFonts w:ascii="Garamond" w:eastAsia="Times New Roman" w:hAnsi="Garamond" w:cs="Calibri"/>
        </w:rPr>
      </w:pPr>
      <w:r w:rsidRPr="00703A93">
        <w:rPr>
          <w:rFonts w:ascii="Garamond" w:eastAsia="Times New Roman" w:hAnsi="Garamond" w:cs="Calibri"/>
        </w:rPr>
        <w:t>v civilních věcech do 1 měsíce od zápisu věci do rejstříku C.</w:t>
      </w:r>
    </w:p>
    <w:p w14:paraId="409F3CE1" w14:textId="5BBB6731" w:rsidR="00452FC1" w:rsidRPr="00703A93" w:rsidRDefault="00452FC1" w:rsidP="00452FC1">
      <w:pPr>
        <w:spacing w:after="60" w:line="240" w:lineRule="auto"/>
        <w:jc w:val="both"/>
        <w:rPr>
          <w:rFonts w:ascii="Garamond" w:hAnsi="Garamond" w:cs="Calibri"/>
        </w:rPr>
      </w:pPr>
      <w:r w:rsidRPr="00703A93">
        <w:rPr>
          <w:rFonts w:ascii="Garamond" w:hAnsi="Garamond" w:cs="Calibri"/>
        </w:rPr>
        <w:t>Námitku mylného zápisu nelze uplatnit v řízeních o předběžných opatřeních. Pokud bude součástí návrhu na</w:t>
      </w:r>
      <w:r w:rsidR="00212FC5">
        <w:rPr>
          <w:rFonts w:ascii="Garamond" w:hAnsi="Garamond" w:cs="Calibri"/>
        </w:rPr>
        <w:t> </w:t>
      </w:r>
      <w:r w:rsidRPr="00703A93">
        <w:rPr>
          <w:rFonts w:ascii="Garamond" w:hAnsi="Garamond" w:cs="Calibri"/>
        </w:rPr>
        <w:t>zahájení řízení též návrh na nařízení předběžného opatření, soudce, kterému byla věc přidělena, musí o</w:t>
      </w:r>
      <w:r w:rsidR="00212FC5">
        <w:rPr>
          <w:rFonts w:ascii="Garamond" w:hAnsi="Garamond" w:cs="Calibri"/>
        </w:rPr>
        <w:t> </w:t>
      </w:r>
      <w:r w:rsidRPr="00703A93">
        <w:rPr>
          <w:rFonts w:ascii="Garamond" w:hAnsi="Garamond" w:cs="Calibri"/>
        </w:rPr>
        <w:t xml:space="preserve">návrhu na vydání předběžného opatření vždy rozhodnout, námitku mylného zápisu pak může vznést ve věci samé. </w:t>
      </w:r>
    </w:p>
    <w:p w14:paraId="37EF47A0" w14:textId="77777777" w:rsidR="00452FC1" w:rsidRPr="00703A93" w:rsidRDefault="00452FC1" w:rsidP="00452FC1">
      <w:pPr>
        <w:spacing w:after="60" w:line="240" w:lineRule="auto"/>
        <w:jc w:val="both"/>
        <w:rPr>
          <w:rFonts w:ascii="Garamond" w:hAnsi="Garamond" w:cs="Calibri"/>
        </w:rPr>
      </w:pPr>
      <w:r w:rsidRPr="00703A93">
        <w:rPr>
          <w:rFonts w:ascii="Garamond" w:hAnsi="Garamond" w:cs="Calibri"/>
        </w:rPr>
        <w:t>V případě zmeškání lhůty k uplatnění námitky se má za to, že věc byla zapsána správně.</w:t>
      </w:r>
    </w:p>
    <w:p w14:paraId="719B8E54" w14:textId="77777777" w:rsidR="00452FC1" w:rsidRPr="00703A93" w:rsidRDefault="00452FC1" w:rsidP="00D568B9">
      <w:pPr>
        <w:spacing w:after="120" w:line="240" w:lineRule="auto"/>
        <w:jc w:val="both"/>
        <w:rPr>
          <w:rFonts w:ascii="Garamond" w:hAnsi="Garamond" w:cs="Calibri"/>
        </w:rPr>
      </w:pPr>
      <w:r w:rsidRPr="00703A93">
        <w:rPr>
          <w:rFonts w:ascii="Garamond" w:hAnsi="Garamond" w:cs="Calibri"/>
        </w:rPr>
        <w:t>Námitku mylného zápisu nelze uplatnit, pokud již ve věci byly činěny jiné úkony než úkony směřující ke zjištění, zda se nejedná o mylný zápis, za takový úkon se nepovažuje rozhodnutí o návrhu na nařízení předběžného opatření.</w:t>
      </w:r>
    </w:p>
    <w:p w14:paraId="3999E415" w14:textId="77777777" w:rsidR="00452FC1" w:rsidRPr="00703A93" w:rsidRDefault="00452FC1" w:rsidP="00D568B9">
      <w:pPr>
        <w:spacing w:after="120" w:line="240" w:lineRule="auto"/>
        <w:jc w:val="both"/>
        <w:rPr>
          <w:rFonts w:ascii="Garamond" w:hAnsi="Garamond"/>
        </w:rPr>
      </w:pPr>
      <w:r w:rsidRPr="00703A93">
        <w:rPr>
          <w:rFonts w:ascii="Garamond" w:hAnsi="Garamond"/>
        </w:rPr>
        <w:t xml:space="preserve">V případě nepřítomnosti soudce delší než 3 měsíce nebo v případě očekávané nepřítomnosti delší než 3 měsíce, může předsedkyně soudu změnou rozvrhu práce přidělit neskončené věci jinému soudci. Řídí se přitom zásadou rovnoměrného zatížení soudců s přihlédnutím na specializace věcí. U věcí, u nichž je soud povinen rozhodovat přednostně či ve lhůtách počítaných na dny, může předsedkyně soudu přistoupit k přidělení věcí i dříve. </w:t>
      </w:r>
    </w:p>
    <w:p w14:paraId="6A0C60BD" w14:textId="21C33C28" w:rsidR="009C7A0F" w:rsidRPr="00703A93" w:rsidRDefault="009C7A0F" w:rsidP="00D568B9">
      <w:pPr>
        <w:spacing w:after="120" w:line="240" w:lineRule="auto"/>
        <w:jc w:val="both"/>
        <w:rPr>
          <w:rFonts w:ascii="Garamond" w:eastAsia="Times New Roman" w:hAnsi="Garamond"/>
          <w:lang w:eastAsia="cs-CZ"/>
        </w:rPr>
      </w:pPr>
      <w:r w:rsidRPr="00703A93">
        <w:rPr>
          <w:rFonts w:ascii="Garamond" w:hAnsi="Garamond"/>
        </w:rPr>
        <w:t xml:space="preserve">V případě, že je </w:t>
      </w:r>
      <w:r w:rsidRPr="00703A93">
        <w:rPr>
          <w:rFonts w:ascii="Garamond" w:eastAsia="Times New Roman" w:hAnsi="Garamond"/>
          <w:lang w:eastAsia="cs-CZ"/>
        </w:rPr>
        <w:t>soudce vyloučen z rozhodování pro podjatost, věc bude přidělena jeho zastupujícímu soudci v pořadí zástupů (včetně respektování specializace).</w:t>
      </w:r>
    </w:p>
    <w:p w14:paraId="5FCFC17C" w14:textId="19842CAD" w:rsidR="00452FC1" w:rsidRPr="00703A93" w:rsidRDefault="00452FC1" w:rsidP="00212FC5">
      <w:pPr>
        <w:spacing w:after="120" w:line="240" w:lineRule="auto"/>
        <w:jc w:val="both"/>
        <w:rPr>
          <w:rFonts w:ascii="Garamond" w:hAnsi="Garamond"/>
        </w:rPr>
      </w:pPr>
      <w:r w:rsidRPr="00703A93">
        <w:rPr>
          <w:rFonts w:ascii="Garamond" w:hAnsi="Garamond"/>
          <w:b/>
        </w:rPr>
        <w:t>Asistenti soudců</w:t>
      </w:r>
      <w:r w:rsidRPr="00703A93">
        <w:rPr>
          <w:rFonts w:ascii="Garamond" w:hAnsi="Garamond"/>
        </w:rPr>
        <w:t xml:space="preserve"> provádějí samostatně nebo dle pověření soudce, ke kterému jsou přiděleni k výkonu funkce, úkony v souladu s § 36a zákona č. 6/2002 Sb., o soudech a soudcích a dále dle zákona č. 121/2008 Sb. o vyšších soudních úřednících, podílí se na rozhodovací činnosti soudu v rozsahu stanoveném zvláštním předpisem. Vyřizují žádosti o</w:t>
      </w:r>
      <w:r w:rsidR="008B228A">
        <w:rPr>
          <w:rFonts w:ascii="Garamond" w:hAnsi="Garamond"/>
        </w:rPr>
        <w:t> </w:t>
      </w:r>
      <w:r w:rsidRPr="00703A93">
        <w:rPr>
          <w:rFonts w:ascii="Garamond" w:hAnsi="Garamond"/>
        </w:rPr>
        <w:t xml:space="preserve">informace dle zákona č. 106/1999 Sb. o svobodném přístupu k informacím na základě pověření předsedy soudu a soudců pověřeným vedením příslušného úseku soudu.  </w:t>
      </w:r>
    </w:p>
    <w:p w14:paraId="403E934E" w14:textId="78085356" w:rsidR="00452FC1" w:rsidRPr="00703A93" w:rsidRDefault="00452FC1" w:rsidP="008B228A">
      <w:pPr>
        <w:spacing w:after="160" w:line="240" w:lineRule="auto"/>
        <w:jc w:val="both"/>
        <w:rPr>
          <w:rFonts w:ascii="Garamond" w:hAnsi="Garamond"/>
        </w:rPr>
      </w:pPr>
      <w:r w:rsidRPr="00703A93">
        <w:rPr>
          <w:rFonts w:ascii="Garamond" w:hAnsi="Garamond"/>
          <w:b/>
        </w:rPr>
        <w:t xml:space="preserve">Vyšší soudní úředníci </w:t>
      </w:r>
      <w:r w:rsidRPr="00703A93">
        <w:rPr>
          <w:rFonts w:ascii="Garamond" w:hAnsi="Garamond"/>
        </w:rPr>
        <w:t>vykonávají činnost podle zákona č. 121/2008 Sb., o vyšších soudních úřednících, v</w:t>
      </w:r>
      <w:r w:rsidR="00212FC5">
        <w:rPr>
          <w:rFonts w:ascii="Garamond" w:hAnsi="Garamond"/>
        </w:rPr>
        <w:t> </w:t>
      </w:r>
      <w:r w:rsidRPr="00703A93">
        <w:rPr>
          <w:rFonts w:ascii="Garamond" w:hAnsi="Garamond"/>
        </w:rPr>
        <w:t>platném znění dle pokynů příslušného soudce, zpracovávají statistiku včetně porozsudkové agendy.</w:t>
      </w:r>
    </w:p>
    <w:p w14:paraId="3BA5E856" w14:textId="77777777" w:rsidR="00452FC1" w:rsidRPr="00703A93" w:rsidRDefault="00452FC1" w:rsidP="008B228A">
      <w:pPr>
        <w:spacing w:before="160" w:after="160" w:line="240" w:lineRule="auto"/>
        <w:jc w:val="both"/>
        <w:rPr>
          <w:rFonts w:ascii="Garamond" w:hAnsi="Garamond"/>
        </w:rPr>
      </w:pPr>
      <w:r w:rsidRPr="00703A93">
        <w:rPr>
          <w:rFonts w:ascii="Garamond" w:hAnsi="Garamond"/>
          <w:b/>
          <w:bCs/>
        </w:rPr>
        <w:t>Soudní tajemníci</w:t>
      </w:r>
      <w:r w:rsidRPr="00703A93">
        <w:rPr>
          <w:rFonts w:ascii="Garamond" w:hAnsi="Garamond"/>
        </w:rPr>
        <w:t xml:space="preserve"> vykonávají činnost dle </w:t>
      </w:r>
      <w:proofErr w:type="spellStart"/>
      <w:r w:rsidRPr="00703A93">
        <w:rPr>
          <w:rFonts w:ascii="Garamond" w:hAnsi="Garamond"/>
        </w:rPr>
        <w:t>vyhl</w:t>
      </w:r>
      <w:proofErr w:type="spellEnd"/>
      <w:r w:rsidRPr="00703A93">
        <w:rPr>
          <w:rFonts w:ascii="Garamond" w:hAnsi="Garamond"/>
        </w:rPr>
        <w:t>. č. 37/1992 Sb. o jednacím řádu pro okresní a krajské soudy, dle pokynů příslušného soudce, zpracovávají statistiku.</w:t>
      </w:r>
    </w:p>
    <w:p w14:paraId="66CEEC47" w14:textId="77777777" w:rsidR="00452FC1" w:rsidRPr="00703A93" w:rsidRDefault="00452FC1" w:rsidP="00452FC1">
      <w:pPr>
        <w:spacing w:after="120" w:line="240" w:lineRule="auto"/>
        <w:jc w:val="both"/>
        <w:rPr>
          <w:rFonts w:ascii="Garamond" w:hAnsi="Garamond"/>
        </w:rPr>
      </w:pPr>
      <w:r w:rsidRPr="00703A93">
        <w:rPr>
          <w:rFonts w:ascii="Garamond" w:hAnsi="Garamond"/>
          <w:b/>
          <w:bCs/>
        </w:rPr>
        <w:t>Soudní vykonavatel</w:t>
      </w:r>
      <w:r w:rsidRPr="00703A93">
        <w:rPr>
          <w:rFonts w:ascii="Garamond" w:hAnsi="Garamond"/>
        </w:rPr>
        <w:t xml:space="preserve"> </w:t>
      </w:r>
      <w:r w:rsidRPr="00703A93">
        <w:rPr>
          <w:rFonts w:ascii="Garamond" w:hAnsi="Garamond"/>
          <w:lang w:eastAsia="cs-CZ"/>
        </w:rPr>
        <w:t>vykonává přidělené práce včetně úkonů výkonu rozhodnutí, realizuje výkony soudních rozhodnutí v agendě E a dále výkony rozhodnutí a předběžná opatření ve věcech péče o nezletilé děti a předběžné opatření ve věci ochrany proti domácímu násilí.</w:t>
      </w:r>
    </w:p>
    <w:p w14:paraId="2B4B531C" w14:textId="194FE876" w:rsidR="00452FC1" w:rsidRPr="00703A93" w:rsidRDefault="00452FC1" w:rsidP="00212FC5">
      <w:pPr>
        <w:spacing w:after="120" w:line="240" w:lineRule="auto"/>
        <w:jc w:val="both"/>
        <w:rPr>
          <w:rFonts w:ascii="Garamond" w:hAnsi="Garamond"/>
        </w:rPr>
      </w:pPr>
      <w:r w:rsidRPr="00703A93">
        <w:rPr>
          <w:rFonts w:ascii="Garamond" w:hAnsi="Garamond"/>
          <w:b/>
        </w:rPr>
        <w:t>Úseková vedoucí</w:t>
      </w:r>
      <w:r w:rsidRPr="00703A93">
        <w:rPr>
          <w:rFonts w:ascii="Garamond" w:hAnsi="Garamond"/>
        </w:rPr>
        <w:t xml:space="preserve"> zpracovává došlá podání, vede rejstřík C, </w:t>
      </w:r>
      <w:proofErr w:type="spellStart"/>
      <w:r w:rsidRPr="00703A93">
        <w:rPr>
          <w:rFonts w:ascii="Garamond" w:hAnsi="Garamond"/>
        </w:rPr>
        <w:t>Nc</w:t>
      </w:r>
      <w:proofErr w:type="spellEnd"/>
      <w:r w:rsidRPr="00703A93">
        <w:rPr>
          <w:rFonts w:ascii="Garamond" w:hAnsi="Garamond"/>
        </w:rPr>
        <w:t xml:space="preserve">, Cd, dohlíží a hodnotí činnost jednotlivých rejstříkových vedoucích soudních oddělení 0, 7, 8, 9, 10, 12, 13, 14, 15, 19, 20, 21, 23, 27, koordinuje jejich práci, řeší personální otázky, zajišťuje metodické vedení rejstříkových vedoucích včetně zajišťování kompletnosti a evidence soudních spisů v průběhu soudního řízení, vykonává práce uvedené ve </w:t>
      </w:r>
      <w:proofErr w:type="spellStart"/>
      <w:r w:rsidRPr="00703A93">
        <w:rPr>
          <w:rFonts w:ascii="Garamond" w:hAnsi="Garamond"/>
        </w:rPr>
        <w:t>vyhl</w:t>
      </w:r>
      <w:proofErr w:type="spellEnd"/>
      <w:r w:rsidRPr="00703A93">
        <w:rPr>
          <w:rFonts w:ascii="Garamond" w:hAnsi="Garamond"/>
        </w:rPr>
        <w:t>. č.</w:t>
      </w:r>
      <w:r w:rsidR="00212FC5">
        <w:rPr>
          <w:rFonts w:ascii="Garamond" w:hAnsi="Garamond"/>
        </w:rPr>
        <w:t> </w:t>
      </w:r>
      <w:r w:rsidRPr="00703A93">
        <w:rPr>
          <w:rFonts w:ascii="Garamond" w:hAnsi="Garamond"/>
        </w:rPr>
        <w:t>37/1992 Sb., o jednacím řádu pro okresní, krajské a vrchní soudy, zejména ustanovení § 5, a ve vnitřním a kancelářském řádu pro okresní a krajské soudy, vede rejstřík EVC</w:t>
      </w:r>
      <w:r w:rsidRPr="00703A93">
        <w:rPr>
          <w:rFonts w:ascii="Garamond" w:hAnsi="Garamond"/>
          <w:lang w:val="en-US"/>
        </w:rPr>
        <w:t>;</w:t>
      </w:r>
      <w:r w:rsidRPr="00703A93">
        <w:rPr>
          <w:rFonts w:ascii="Garamond" w:hAnsi="Garamond"/>
        </w:rPr>
        <w:t xml:space="preserve"> rejstřík platebních rozkazů CEPR (vkládá došlá podání do aplikace, vede agendu sběrných spisů)</w:t>
      </w:r>
      <w:r w:rsidRPr="00703A93">
        <w:rPr>
          <w:rFonts w:ascii="Garamond" w:hAnsi="Garamond"/>
          <w:lang w:val="en-US"/>
        </w:rPr>
        <w:t xml:space="preserve">; </w:t>
      </w:r>
      <w:r w:rsidRPr="00703A93">
        <w:rPr>
          <w:rFonts w:ascii="Garamond" w:hAnsi="Garamond"/>
        </w:rPr>
        <w:t xml:space="preserve">zajišťuje a řídí řádný chod kanceláře, vypravuje rejstřík CD – civilní dožádání. </w:t>
      </w:r>
    </w:p>
    <w:p w14:paraId="03C0218E" w14:textId="79DDA334" w:rsidR="00452FC1" w:rsidRPr="00703A93" w:rsidRDefault="009C7A0F" w:rsidP="00452FC1">
      <w:pPr>
        <w:spacing w:after="120" w:line="240" w:lineRule="auto"/>
        <w:jc w:val="both"/>
        <w:rPr>
          <w:rFonts w:ascii="Garamond" w:hAnsi="Garamond"/>
        </w:rPr>
      </w:pPr>
      <w:r w:rsidRPr="00703A93">
        <w:rPr>
          <w:rFonts w:ascii="Garamond" w:hAnsi="Garamond"/>
          <w:b/>
          <w:bCs/>
        </w:rPr>
        <w:t>Vedoucí kanceláře</w:t>
      </w:r>
      <w:r w:rsidRPr="00703A93">
        <w:rPr>
          <w:rFonts w:ascii="Garamond" w:hAnsi="Garamond"/>
        </w:rPr>
        <w:t xml:space="preserve"> komplexně zajišťují a řídí chod soudních kanceláří soudců nebo vyšších soudních úředníků buď samy, anebo v součinnosti s rejstříkovou vedoucí</w:t>
      </w:r>
      <w:r w:rsidRPr="00703A93">
        <w:rPr>
          <w:rFonts w:ascii="Garamond" w:hAnsi="Garamond"/>
          <w:lang w:val="en-US"/>
        </w:rPr>
        <w:t>;</w:t>
      </w:r>
      <w:r w:rsidRPr="00703A93">
        <w:rPr>
          <w:rFonts w:ascii="Garamond" w:hAnsi="Garamond"/>
        </w:rPr>
        <w:t xml:space="preserve"> zastupují rejstříkovou vedoucí v době její nepřítomnosti a určují zastupující osoby</w:t>
      </w:r>
      <w:r w:rsidRPr="00703A93">
        <w:rPr>
          <w:rFonts w:ascii="Garamond" w:hAnsi="Garamond"/>
          <w:lang w:val="en-US"/>
        </w:rPr>
        <w:t xml:space="preserve">; </w:t>
      </w:r>
      <w:r w:rsidRPr="00703A93">
        <w:rPr>
          <w:rFonts w:ascii="Garamond" w:hAnsi="Garamond"/>
        </w:rPr>
        <w:t xml:space="preserve">vedou samy anebo v součinnosti s rejstříkovou vedoucí rejstříky, další evidenční pomůcky; plní další úkoly na základě pokynů soudců či řešitelů věcí stanovené tímto rozvrhem práce. Odpovídají za dodržování zákonů a vnitřních předpisů upravujících chod soudních kanceláří včetně zajišťování kompletnosti a evidence soudních spisů v průběhu soudního řízení, vykonávají práce uvedené ve vyhlášce č. 37/1992 Sb., o jednacím řádu pro okresní, krajské a vrchní soudy, zejména v § 6 odstavec 9, v § 8 a v § 10 a dále dle Instrukce </w:t>
      </w:r>
      <w:proofErr w:type="spellStart"/>
      <w:r w:rsidRPr="00703A93">
        <w:rPr>
          <w:rFonts w:ascii="Garamond" w:hAnsi="Garamond"/>
        </w:rPr>
        <w:t>MSp</w:t>
      </w:r>
      <w:proofErr w:type="spellEnd"/>
      <w:r w:rsidRPr="00703A93">
        <w:rPr>
          <w:rFonts w:ascii="Garamond" w:hAnsi="Garamond"/>
        </w:rPr>
        <w:t xml:space="preserve"> č. j. 505/2001 – </w:t>
      </w:r>
      <w:proofErr w:type="spellStart"/>
      <w:r w:rsidRPr="00703A93">
        <w:rPr>
          <w:rFonts w:ascii="Garamond" w:hAnsi="Garamond"/>
        </w:rPr>
        <w:t>Org</w:t>
      </w:r>
      <w:proofErr w:type="spellEnd"/>
      <w:r w:rsidRPr="00703A93">
        <w:rPr>
          <w:rFonts w:ascii="Garamond" w:hAnsi="Garamond"/>
        </w:rPr>
        <w:t xml:space="preserve">., Vnitřní a kancelářský řád pro okresní, krajské a vrchní </w:t>
      </w:r>
      <w:r w:rsidR="00734894" w:rsidRPr="00703A93">
        <w:rPr>
          <w:rFonts w:ascii="Garamond" w:hAnsi="Garamond"/>
        </w:rPr>
        <w:t>soudy,</w:t>
      </w:r>
      <w:r w:rsidRPr="00703A93">
        <w:rPr>
          <w:rFonts w:ascii="Garamond" w:hAnsi="Garamond"/>
        </w:rPr>
        <w:t xml:space="preserve"> a to zejména dle § 8.</w:t>
      </w:r>
    </w:p>
    <w:p w14:paraId="7CD409E4" w14:textId="03482B98" w:rsidR="00452FC1" w:rsidRPr="00703A93" w:rsidRDefault="009C7A0F" w:rsidP="00212FC5">
      <w:pPr>
        <w:spacing w:after="120" w:line="240" w:lineRule="auto"/>
        <w:jc w:val="both"/>
        <w:rPr>
          <w:rFonts w:ascii="Garamond" w:hAnsi="Garamond"/>
        </w:rPr>
      </w:pPr>
      <w:r w:rsidRPr="00703A93">
        <w:rPr>
          <w:rFonts w:ascii="Garamond" w:hAnsi="Garamond"/>
          <w:b/>
          <w:bCs/>
        </w:rPr>
        <w:t>Rejstříkové vedoucí</w:t>
      </w:r>
      <w:r w:rsidRPr="00703A93">
        <w:rPr>
          <w:rFonts w:ascii="Garamond" w:hAnsi="Garamond"/>
        </w:rPr>
        <w:t xml:space="preserve"> vykonávají práce uvedené ve vyhlášce č. 37/1992 Sb., o jednacím řádu pro okresní, krajské a vrchní soudy, zejména v § 6 odstavec 9 a v § 10 a dále komplexně zajišťují agendu rejstříků a vykonávají práce dle Instrukce </w:t>
      </w:r>
      <w:proofErr w:type="spellStart"/>
      <w:r w:rsidRPr="00703A93">
        <w:rPr>
          <w:rFonts w:ascii="Garamond" w:hAnsi="Garamond"/>
        </w:rPr>
        <w:t>MSp</w:t>
      </w:r>
      <w:proofErr w:type="spellEnd"/>
      <w:r w:rsidRPr="00703A93">
        <w:rPr>
          <w:rFonts w:ascii="Garamond" w:hAnsi="Garamond"/>
        </w:rPr>
        <w:t xml:space="preserve"> č. j. 505/2001 – </w:t>
      </w:r>
      <w:proofErr w:type="spellStart"/>
      <w:r w:rsidRPr="00703A93">
        <w:rPr>
          <w:rFonts w:ascii="Garamond" w:hAnsi="Garamond"/>
        </w:rPr>
        <w:t>Org</w:t>
      </w:r>
      <w:proofErr w:type="spellEnd"/>
      <w:r w:rsidRPr="00703A93">
        <w:rPr>
          <w:rFonts w:ascii="Garamond" w:hAnsi="Garamond"/>
        </w:rPr>
        <w:t>., Vnitřní a kancelářský řád pro okresní a krajské soudy a vrchní soudy, zejména dle § 8,  organizují chod soudního oddělení konkrétního soudce, asistenta soudce, vyššího soudního úředníka, soudního tajemníka; vedou rejstřík a další evidenční pomůcky a provádějí spisovou manipulaci.</w:t>
      </w:r>
    </w:p>
    <w:p w14:paraId="60CD0353" w14:textId="77777777" w:rsidR="00CE26B6" w:rsidRDefault="00CE26B6" w:rsidP="00452FC1">
      <w:pPr>
        <w:spacing w:after="120" w:line="240" w:lineRule="auto"/>
        <w:jc w:val="both"/>
        <w:rPr>
          <w:rFonts w:ascii="Garamond" w:hAnsi="Garamond"/>
          <w:b/>
        </w:rPr>
      </w:pPr>
    </w:p>
    <w:p w14:paraId="6D8C70B4" w14:textId="17BDA0C2" w:rsidR="00452FC1" w:rsidRPr="00703A93" w:rsidRDefault="00452FC1" w:rsidP="00452FC1">
      <w:pPr>
        <w:spacing w:after="120" w:line="240" w:lineRule="auto"/>
        <w:jc w:val="both"/>
        <w:rPr>
          <w:rFonts w:ascii="Garamond" w:hAnsi="Garamond"/>
        </w:rPr>
      </w:pPr>
      <w:r w:rsidRPr="00703A93">
        <w:rPr>
          <w:rFonts w:ascii="Garamond" w:hAnsi="Garamond"/>
          <w:b/>
        </w:rPr>
        <w:t>Protokolující úředníci</w:t>
      </w:r>
      <w:r w:rsidRPr="00703A93">
        <w:rPr>
          <w:rFonts w:ascii="Garamond" w:hAnsi="Garamond"/>
        </w:rPr>
        <w:t>: samostatně zajišťují protokolaci soudního řízení podle předpisů upravujících trestní řízení spojené s osobní odpovědností za věcnou správnost protokolu a určování struktury a rozsahu s ohledem na povahu soudního řízení, provádějí administrativní úkony spojené se zajišťováním přípravy a průběhu soudního řízení, vyhotovování rozhodnutí a vyřizování porozsudkové agendy.</w:t>
      </w:r>
    </w:p>
    <w:p w14:paraId="3FCC936A" w14:textId="77777777" w:rsidR="00452FC1" w:rsidRPr="00703A93" w:rsidRDefault="00452FC1" w:rsidP="00452FC1">
      <w:pPr>
        <w:spacing w:after="120" w:line="240" w:lineRule="auto"/>
        <w:jc w:val="both"/>
        <w:rPr>
          <w:rFonts w:ascii="Garamond" w:hAnsi="Garamond"/>
        </w:rPr>
      </w:pPr>
      <w:r w:rsidRPr="00703A93">
        <w:rPr>
          <w:rFonts w:ascii="Garamond" w:hAnsi="Garamond"/>
          <w:b/>
        </w:rPr>
        <w:t>Zapisovatelé</w:t>
      </w:r>
      <w:r w:rsidRPr="00703A93">
        <w:rPr>
          <w:rFonts w:ascii="Garamond" w:hAnsi="Garamond"/>
        </w:rPr>
        <w:t>: provádějí administrativní úkony spojené se zajišťováním přípravy a průběhu soudního jednání, vyhotovování rozhodnutí a vyřizování porozsudkové agendy včetně vyhotovování zápisů ze soudních jednání.</w:t>
      </w:r>
    </w:p>
    <w:p w14:paraId="2640243F" w14:textId="77777777" w:rsidR="00452FC1" w:rsidRPr="00703A93" w:rsidRDefault="00452FC1" w:rsidP="00452FC1">
      <w:pPr>
        <w:spacing w:before="120" w:after="120" w:line="240" w:lineRule="auto"/>
        <w:jc w:val="both"/>
        <w:rPr>
          <w:rFonts w:ascii="Garamond" w:hAnsi="Garamond"/>
          <w:b/>
          <w:sz w:val="21"/>
          <w:szCs w:val="21"/>
        </w:rPr>
      </w:pPr>
    </w:p>
    <w:p w14:paraId="05BB5D75" w14:textId="15DF68AE" w:rsidR="00452FC1" w:rsidRPr="00CE26B6" w:rsidRDefault="00452FC1" w:rsidP="00452FC1">
      <w:pPr>
        <w:spacing w:before="120" w:after="120" w:line="240" w:lineRule="auto"/>
        <w:jc w:val="both"/>
        <w:rPr>
          <w:rFonts w:ascii="Garamond" w:hAnsi="Garamond"/>
          <w:b/>
        </w:rPr>
      </w:pPr>
      <w:r w:rsidRPr="00CE26B6">
        <w:rPr>
          <w:rFonts w:ascii="Garamond" w:hAnsi="Garamond"/>
          <w:b/>
        </w:rPr>
        <w:t xml:space="preserve">Rozvrh práce byl sestaven dne: </w:t>
      </w:r>
      <w:r w:rsidR="00554E07">
        <w:rPr>
          <w:rFonts w:ascii="Garamond" w:hAnsi="Garamond"/>
          <w:b/>
        </w:rPr>
        <w:t>30. 11. 2025</w:t>
      </w:r>
    </w:p>
    <w:p w14:paraId="7FFCF970" w14:textId="77777777" w:rsidR="00452FC1" w:rsidRPr="00703A93" w:rsidRDefault="00452FC1" w:rsidP="00452FC1">
      <w:pPr>
        <w:spacing w:before="120" w:after="120" w:line="240" w:lineRule="auto"/>
        <w:jc w:val="both"/>
        <w:rPr>
          <w:rFonts w:ascii="Garamond" w:hAnsi="Garamond"/>
          <w:b/>
          <w:sz w:val="21"/>
          <w:szCs w:val="21"/>
        </w:rPr>
      </w:pPr>
    </w:p>
    <w:p w14:paraId="26FA36C6" w14:textId="77777777" w:rsidR="00452FC1" w:rsidRPr="00703A93" w:rsidRDefault="00452FC1" w:rsidP="00452FC1">
      <w:pPr>
        <w:spacing w:before="120" w:after="120" w:line="240" w:lineRule="auto"/>
        <w:jc w:val="both"/>
        <w:rPr>
          <w:rFonts w:ascii="Garamond" w:hAnsi="Garamond"/>
          <w:b/>
          <w:sz w:val="21"/>
          <w:szCs w:val="21"/>
        </w:rPr>
      </w:pPr>
    </w:p>
    <w:p w14:paraId="681411C9" w14:textId="77777777" w:rsidR="00452FC1" w:rsidRPr="00703A93" w:rsidRDefault="00452FC1" w:rsidP="00452FC1">
      <w:pPr>
        <w:spacing w:before="120" w:after="120" w:line="240" w:lineRule="auto"/>
        <w:jc w:val="both"/>
        <w:rPr>
          <w:rFonts w:ascii="Garamond" w:hAnsi="Garamond"/>
          <w:b/>
          <w:sz w:val="21"/>
          <w:szCs w:val="21"/>
        </w:rPr>
      </w:pPr>
    </w:p>
    <w:p w14:paraId="64FB2D46" w14:textId="36B950DC" w:rsidR="00452FC1" w:rsidRPr="00703A93" w:rsidRDefault="00452FC1" w:rsidP="00452FC1">
      <w:pPr>
        <w:tabs>
          <w:tab w:val="left" w:pos="6521"/>
        </w:tabs>
        <w:spacing w:after="0" w:line="240" w:lineRule="auto"/>
        <w:rPr>
          <w:rFonts w:ascii="Garamond" w:hAnsi="Garamond"/>
          <w:sz w:val="21"/>
          <w:szCs w:val="21"/>
        </w:rPr>
      </w:pPr>
      <w:r w:rsidRPr="00703A93">
        <w:rPr>
          <w:rFonts w:ascii="Garamond" w:hAnsi="Garamond"/>
        </w:rPr>
        <w:t xml:space="preserve">                                                                                                      </w:t>
      </w:r>
      <w:r w:rsidRPr="00703A93">
        <w:rPr>
          <w:rFonts w:ascii="Garamond" w:hAnsi="Garamond"/>
        </w:rPr>
        <w:tab/>
        <w:t xml:space="preserve">    </w:t>
      </w:r>
      <w:r w:rsidR="00E76744">
        <w:rPr>
          <w:rFonts w:ascii="Garamond" w:hAnsi="Garamond"/>
        </w:rPr>
        <w:t xml:space="preserve"> </w:t>
      </w:r>
      <w:r w:rsidRPr="00703A93">
        <w:rPr>
          <w:rFonts w:ascii="Garamond" w:hAnsi="Garamond"/>
          <w:sz w:val="21"/>
          <w:szCs w:val="21"/>
        </w:rPr>
        <w:t>Mgr. Halka Lacinová</w:t>
      </w:r>
      <w:r w:rsidR="001114E0">
        <w:rPr>
          <w:rFonts w:ascii="Garamond" w:hAnsi="Garamond"/>
          <w:sz w:val="21"/>
          <w:szCs w:val="21"/>
        </w:rPr>
        <w:t xml:space="preserve">, v.r. </w:t>
      </w:r>
      <w:r w:rsidR="00891FD3" w:rsidRPr="00703A93">
        <w:rPr>
          <w:rFonts w:ascii="Garamond" w:hAnsi="Garamond"/>
          <w:sz w:val="21"/>
          <w:szCs w:val="21"/>
        </w:rPr>
        <w:t xml:space="preserve"> </w:t>
      </w:r>
    </w:p>
    <w:p w14:paraId="1304CDCB" w14:textId="7C9ED495" w:rsidR="00452FC1" w:rsidRPr="00703A93" w:rsidRDefault="00452FC1" w:rsidP="00452FC1">
      <w:pPr>
        <w:tabs>
          <w:tab w:val="left" w:pos="6237"/>
        </w:tabs>
        <w:spacing w:after="0" w:line="240" w:lineRule="auto"/>
        <w:rPr>
          <w:rFonts w:ascii="Garamond" w:hAnsi="Garamond"/>
          <w:sz w:val="21"/>
          <w:szCs w:val="21"/>
        </w:rPr>
      </w:pPr>
      <w:r w:rsidRPr="00703A93">
        <w:rPr>
          <w:rFonts w:ascii="Garamond" w:hAnsi="Garamond"/>
          <w:sz w:val="21"/>
          <w:szCs w:val="21"/>
        </w:rPr>
        <w:tab/>
      </w:r>
      <w:r w:rsidRPr="00703A93">
        <w:rPr>
          <w:rFonts w:ascii="Garamond" w:hAnsi="Garamond"/>
          <w:sz w:val="21"/>
          <w:szCs w:val="21"/>
        </w:rPr>
        <w:tab/>
      </w:r>
      <w:r w:rsidR="00893993" w:rsidRPr="00703A93">
        <w:rPr>
          <w:rFonts w:ascii="Garamond" w:hAnsi="Garamond"/>
          <w:sz w:val="21"/>
          <w:szCs w:val="21"/>
        </w:rPr>
        <w:t xml:space="preserve">   </w:t>
      </w:r>
      <w:r w:rsidRPr="00703A93">
        <w:rPr>
          <w:rFonts w:ascii="Garamond" w:hAnsi="Garamond"/>
          <w:sz w:val="21"/>
          <w:szCs w:val="21"/>
        </w:rPr>
        <w:t>předsedkyně okresního soudu</w:t>
      </w:r>
    </w:p>
    <w:p w14:paraId="3A57A5C9" w14:textId="77777777" w:rsidR="00452FC1" w:rsidRPr="00703A93" w:rsidRDefault="00452FC1" w:rsidP="00452FC1">
      <w:pPr>
        <w:tabs>
          <w:tab w:val="left" w:pos="6237"/>
        </w:tabs>
        <w:spacing w:after="0" w:line="240" w:lineRule="auto"/>
        <w:rPr>
          <w:rFonts w:ascii="Garamond" w:hAnsi="Garamond"/>
          <w:sz w:val="21"/>
          <w:szCs w:val="21"/>
        </w:rPr>
      </w:pPr>
    </w:p>
    <w:p w14:paraId="4F7FDCF8" w14:textId="77777777" w:rsidR="00452FC1" w:rsidRPr="00703A93" w:rsidRDefault="00452FC1" w:rsidP="00452FC1">
      <w:pPr>
        <w:tabs>
          <w:tab w:val="left" w:pos="6237"/>
        </w:tabs>
        <w:spacing w:after="0" w:line="240" w:lineRule="auto"/>
        <w:rPr>
          <w:rFonts w:ascii="Garamond" w:hAnsi="Garamond"/>
          <w:sz w:val="21"/>
          <w:szCs w:val="21"/>
        </w:rPr>
      </w:pPr>
    </w:p>
    <w:p w14:paraId="774D04D6" w14:textId="77777777" w:rsidR="00452FC1" w:rsidRPr="00703A93" w:rsidRDefault="00452FC1" w:rsidP="00452FC1">
      <w:pPr>
        <w:tabs>
          <w:tab w:val="left" w:pos="6237"/>
        </w:tabs>
        <w:spacing w:after="0" w:line="240" w:lineRule="auto"/>
        <w:rPr>
          <w:rFonts w:ascii="Garamond" w:hAnsi="Garamond"/>
          <w:sz w:val="21"/>
          <w:szCs w:val="21"/>
        </w:rPr>
      </w:pPr>
    </w:p>
    <w:p w14:paraId="60BF716A" w14:textId="77777777" w:rsidR="00452FC1" w:rsidRPr="00703A93" w:rsidRDefault="00452FC1" w:rsidP="00452FC1">
      <w:pPr>
        <w:tabs>
          <w:tab w:val="left" w:pos="6237"/>
        </w:tabs>
        <w:spacing w:after="0" w:line="240" w:lineRule="auto"/>
        <w:rPr>
          <w:rFonts w:ascii="Garamond" w:hAnsi="Garamond"/>
          <w:sz w:val="21"/>
          <w:szCs w:val="21"/>
        </w:rPr>
      </w:pPr>
    </w:p>
    <w:p w14:paraId="2B6ECA19" w14:textId="77777777" w:rsidR="00452FC1" w:rsidRPr="00703A93" w:rsidRDefault="00452FC1" w:rsidP="00452FC1">
      <w:pPr>
        <w:tabs>
          <w:tab w:val="left" w:pos="6237"/>
        </w:tabs>
        <w:spacing w:after="0" w:line="240" w:lineRule="auto"/>
        <w:rPr>
          <w:rFonts w:ascii="Garamond" w:hAnsi="Garamond"/>
          <w:sz w:val="21"/>
          <w:szCs w:val="21"/>
        </w:rPr>
      </w:pPr>
    </w:p>
    <w:p w14:paraId="544BEBB6" w14:textId="77777777" w:rsidR="00452FC1" w:rsidRPr="00703A93" w:rsidRDefault="00452FC1" w:rsidP="00452FC1">
      <w:pPr>
        <w:tabs>
          <w:tab w:val="left" w:pos="6237"/>
        </w:tabs>
        <w:spacing w:after="0" w:line="240" w:lineRule="auto"/>
        <w:rPr>
          <w:rFonts w:ascii="Garamond" w:hAnsi="Garamond"/>
          <w:sz w:val="21"/>
          <w:szCs w:val="21"/>
        </w:rPr>
      </w:pPr>
    </w:p>
    <w:p w14:paraId="7F9E7BA8" w14:textId="77777777" w:rsidR="00452FC1" w:rsidRPr="00703A93" w:rsidRDefault="00452FC1" w:rsidP="00452FC1">
      <w:pPr>
        <w:tabs>
          <w:tab w:val="left" w:pos="6237"/>
        </w:tabs>
        <w:spacing w:after="0" w:line="240" w:lineRule="auto"/>
        <w:rPr>
          <w:rFonts w:ascii="Garamond" w:hAnsi="Garamond"/>
          <w:sz w:val="21"/>
          <w:szCs w:val="21"/>
        </w:rPr>
      </w:pPr>
      <w:r w:rsidRPr="00703A93">
        <w:rPr>
          <w:rFonts w:ascii="Garamond" w:hAnsi="Garamond"/>
          <w:sz w:val="21"/>
          <w:szCs w:val="21"/>
        </w:rPr>
        <w:br w:type="page"/>
      </w:r>
    </w:p>
    <w:tbl>
      <w:tblPr>
        <w:tblW w:w="10136"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49"/>
        <w:gridCol w:w="924"/>
        <w:gridCol w:w="4945"/>
        <w:gridCol w:w="3118"/>
      </w:tblGrid>
      <w:tr w:rsidR="00703A93" w:rsidRPr="00703A93" w14:paraId="1AB1E933" w14:textId="77777777" w:rsidTr="008A53D9">
        <w:trPr>
          <w:trHeight w:val="256"/>
        </w:trPr>
        <w:tc>
          <w:tcPr>
            <w:tcW w:w="10136" w:type="dxa"/>
            <w:gridSpan w:val="4"/>
            <w:shd w:val="clear" w:color="auto" w:fill="A4FED5"/>
            <w:vAlign w:val="center"/>
          </w:tcPr>
          <w:p w14:paraId="7DFAD45D" w14:textId="77777777" w:rsidR="00452FC1" w:rsidRPr="00703A93" w:rsidRDefault="00452FC1" w:rsidP="00906DFD">
            <w:pPr>
              <w:pStyle w:val="Nadpis1"/>
              <w:rPr>
                <w:sz w:val="28"/>
                <w:szCs w:val="28"/>
              </w:rPr>
            </w:pPr>
            <w:bookmarkStart w:id="23" w:name="_Toc216885799"/>
            <w:bookmarkStart w:id="24" w:name="_Hlk184022605"/>
            <w:bookmarkStart w:id="25" w:name="_Hlk151040595"/>
            <w:r w:rsidRPr="00703A93">
              <w:rPr>
                <w:sz w:val="28"/>
                <w:szCs w:val="28"/>
              </w:rPr>
              <w:lastRenderedPageBreak/>
              <w:t>ÚSEK TRESTNÍ</w:t>
            </w:r>
            <w:bookmarkEnd w:id="23"/>
          </w:p>
        </w:tc>
      </w:tr>
      <w:tr w:rsidR="00703A93" w:rsidRPr="00703A93" w14:paraId="2359D712" w14:textId="77777777" w:rsidTr="008A53D9">
        <w:trPr>
          <w:trHeight w:val="340"/>
        </w:trPr>
        <w:tc>
          <w:tcPr>
            <w:tcW w:w="1149" w:type="dxa"/>
            <w:shd w:val="clear" w:color="auto" w:fill="auto"/>
            <w:vAlign w:val="center"/>
            <w:hideMark/>
          </w:tcPr>
          <w:p w14:paraId="364C1548"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b/>
                <w:bCs/>
                <w:sz w:val="16"/>
                <w:szCs w:val="16"/>
                <w:lang w:eastAsia="cs-CZ"/>
              </w:rPr>
              <w:t>Soudní odd.</w:t>
            </w:r>
          </w:p>
        </w:tc>
        <w:tc>
          <w:tcPr>
            <w:tcW w:w="924" w:type="dxa"/>
            <w:tcBorders>
              <w:bottom w:val="single" w:sz="12" w:space="0" w:color="auto"/>
            </w:tcBorders>
            <w:shd w:val="clear" w:color="auto" w:fill="auto"/>
            <w:vAlign w:val="center"/>
            <w:hideMark/>
          </w:tcPr>
          <w:p w14:paraId="1FD93723"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b/>
                <w:bCs/>
                <w:sz w:val="16"/>
                <w:szCs w:val="16"/>
                <w:lang w:eastAsia="cs-CZ"/>
              </w:rPr>
              <w:t>Výše nápadu</w:t>
            </w:r>
          </w:p>
        </w:tc>
        <w:tc>
          <w:tcPr>
            <w:tcW w:w="4945" w:type="dxa"/>
            <w:tcBorders>
              <w:bottom w:val="single" w:sz="12" w:space="0" w:color="auto"/>
            </w:tcBorders>
            <w:shd w:val="clear" w:color="auto" w:fill="auto"/>
            <w:vAlign w:val="center"/>
            <w:hideMark/>
          </w:tcPr>
          <w:p w14:paraId="6B24F43B"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Obor působnosti soudce</w:t>
            </w:r>
          </w:p>
        </w:tc>
        <w:tc>
          <w:tcPr>
            <w:tcW w:w="3118" w:type="dxa"/>
            <w:shd w:val="clear" w:color="auto" w:fill="auto"/>
            <w:vAlign w:val="center"/>
            <w:hideMark/>
          </w:tcPr>
          <w:p w14:paraId="03BA7652"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 xml:space="preserve">Soudce / zástupce </w:t>
            </w:r>
          </w:p>
        </w:tc>
      </w:tr>
      <w:tr w:rsidR="00703A93" w:rsidRPr="00703A93" w14:paraId="1CE0C584" w14:textId="77777777" w:rsidTr="008A53D9">
        <w:trPr>
          <w:trHeight w:val="596"/>
        </w:trPr>
        <w:tc>
          <w:tcPr>
            <w:tcW w:w="1149" w:type="dxa"/>
            <w:vMerge w:val="restart"/>
            <w:shd w:val="clear" w:color="000000" w:fill="FFFFFF"/>
            <w:noWrap/>
            <w:vAlign w:val="center"/>
          </w:tcPr>
          <w:p w14:paraId="489C989E"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0</w:t>
            </w:r>
          </w:p>
          <w:p w14:paraId="3A97BF63" w14:textId="77777777" w:rsidR="00452FC1" w:rsidRPr="00703A93" w:rsidRDefault="00452FC1" w:rsidP="00906DFD">
            <w:pPr>
              <w:spacing w:after="0" w:line="240" w:lineRule="auto"/>
              <w:jc w:val="center"/>
              <w:rPr>
                <w:rFonts w:ascii="Garamond" w:eastAsia="Times New Roman" w:hAnsi="Garamond"/>
                <w:b/>
                <w:bCs/>
                <w:strike/>
                <w:lang w:eastAsia="cs-CZ"/>
              </w:rPr>
            </w:pPr>
          </w:p>
        </w:tc>
        <w:tc>
          <w:tcPr>
            <w:tcW w:w="924" w:type="dxa"/>
            <w:shd w:val="clear" w:color="auto" w:fill="auto"/>
            <w:noWrap/>
            <w:vAlign w:val="center"/>
          </w:tcPr>
          <w:p w14:paraId="6A961892"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shd w:val="clear" w:color="auto" w:fill="auto"/>
            <w:noWrap/>
            <w:vAlign w:val="center"/>
          </w:tcPr>
          <w:p w14:paraId="1B39908D" w14:textId="25D5719A" w:rsidR="00452FC1" w:rsidRPr="00703A93" w:rsidRDefault="00452FC1" w:rsidP="00906DFD">
            <w:pPr>
              <w:pStyle w:val="Default"/>
              <w:rPr>
                <w:b/>
                <w:color w:val="auto"/>
                <w:sz w:val="22"/>
                <w:szCs w:val="22"/>
              </w:rPr>
            </w:pPr>
            <w:r w:rsidRPr="00703A93">
              <w:rPr>
                <w:b/>
                <w:color w:val="auto"/>
                <w:sz w:val="22"/>
                <w:szCs w:val="22"/>
              </w:rPr>
              <w:t xml:space="preserve">agenda </w:t>
            </w:r>
            <w:proofErr w:type="spellStart"/>
            <w:r w:rsidRPr="00703A93">
              <w:rPr>
                <w:b/>
                <w:color w:val="auto"/>
                <w:sz w:val="22"/>
                <w:szCs w:val="22"/>
              </w:rPr>
              <w:t>Nt</w:t>
            </w:r>
            <w:proofErr w:type="spellEnd"/>
            <w:r w:rsidRPr="00703A93">
              <w:rPr>
                <w:b/>
                <w:color w:val="auto"/>
                <w:sz w:val="22"/>
                <w:szCs w:val="22"/>
              </w:rPr>
              <w:t xml:space="preserve">, </w:t>
            </w:r>
            <w:proofErr w:type="spellStart"/>
            <w:r w:rsidRPr="00F1521F">
              <w:rPr>
                <w:b/>
                <w:color w:val="auto"/>
                <w:sz w:val="22"/>
                <w:szCs w:val="22"/>
              </w:rPr>
              <w:t>Ntm</w:t>
            </w:r>
            <w:proofErr w:type="spellEnd"/>
            <w:r w:rsidR="004E0239" w:rsidRPr="00F1521F">
              <w:rPr>
                <w:b/>
                <w:color w:val="auto"/>
                <w:sz w:val="22"/>
                <w:szCs w:val="22"/>
              </w:rPr>
              <w:t xml:space="preserve"> </w:t>
            </w:r>
            <w:r w:rsidR="004E0239" w:rsidRPr="00703A93">
              <w:rPr>
                <w:b/>
                <w:color w:val="auto"/>
                <w:sz w:val="22"/>
                <w:szCs w:val="22"/>
              </w:rPr>
              <w:t>– specializace DOSAŽITELN</w:t>
            </w:r>
          </w:p>
          <w:p w14:paraId="0A6B4033" w14:textId="77777777" w:rsidR="00452FC1" w:rsidRPr="00703A93" w:rsidRDefault="00452FC1" w:rsidP="00906DFD">
            <w:pPr>
              <w:pStyle w:val="Default"/>
              <w:numPr>
                <w:ilvl w:val="0"/>
                <w:numId w:val="12"/>
              </w:numPr>
              <w:ind w:left="224" w:hanging="189"/>
              <w:rPr>
                <w:color w:val="auto"/>
                <w:sz w:val="22"/>
                <w:szCs w:val="22"/>
              </w:rPr>
            </w:pPr>
            <w:r w:rsidRPr="00703A93">
              <w:rPr>
                <w:color w:val="auto"/>
                <w:sz w:val="22"/>
                <w:szCs w:val="22"/>
              </w:rPr>
              <w:t>přípravné řízení trestní a přípravné řízení trestní mladiství</w:t>
            </w:r>
          </w:p>
        </w:tc>
        <w:tc>
          <w:tcPr>
            <w:tcW w:w="3118" w:type="dxa"/>
            <w:shd w:val="clear" w:color="000000" w:fill="FFFFFF"/>
            <w:noWrap/>
            <w:vAlign w:val="center"/>
          </w:tcPr>
          <w:p w14:paraId="4F8AA93C" w14:textId="77777777" w:rsidR="00452FC1" w:rsidRPr="006C4CEB" w:rsidRDefault="00452FC1" w:rsidP="006C4CEB">
            <w:pPr>
              <w:spacing w:after="0" w:line="240" w:lineRule="auto"/>
              <w:contextualSpacing/>
              <w:jc w:val="center"/>
              <w:rPr>
                <w:rFonts w:ascii="Garamond" w:eastAsia="Times New Roman" w:hAnsi="Garamond"/>
                <w:b/>
                <w:bCs/>
                <w:u w:val="single"/>
                <w:lang w:eastAsia="cs-CZ"/>
              </w:rPr>
            </w:pPr>
            <w:r w:rsidRPr="006C4CEB">
              <w:rPr>
                <w:rFonts w:ascii="Garamond" w:eastAsia="Times New Roman" w:hAnsi="Garamond"/>
                <w:b/>
                <w:bCs/>
                <w:u w:val="single"/>
                <w:lang w:eastAsia="cs-CZ"/>
              </w:rPr>
              <w:t>JUDr. Ivetta Hořejší</w:t>
            </w:r>
          </w:p>
          <w:p w14:paraId="32049D02" w14:textId="5085DC04" w:rsidR="00791804" w:rsidRPr="006C4CEB" w:rsidRDefault="00791804" w:rsidP="006C4CEB">
            <w:pPr>
              <w:pStyle w:val="Odstavecseseznamem"/>
              <w:numPr>
                <w:ilvl w:val="0"/>
                <w:numId w:val="44"/>
              </w:numPr>
              <w:spacing w:after="0" w:line="240" w:lineRule="auto"/>
              <w:ind w:left="311" w:hanging="142"/>
              <w:contextualSpacing/>
              <w:jc w:val="center"/>
              <w:rPr>
                <w:rFonts w:ascii="Garamond" w:eastAsia="Times New Roman" w:hAnsi="Garamond"/>
                <w:sz w:val="16"/>
                <w:szCs w:val="16"/>
                <w:lang w:eastAsia="cs-CZ"/>
              </w:rPr>
            </w:pPr>
            <w:r w:rsidRPr="006C4CEB">
              <w:rPr>
                <w:rFonts w:ascii="Garamond" w:eastAsia="Times New Roman" w:hAnsi="Garamond"/>
                <w:sz w:val="16"/>
                <w:szCs w:val="16"/>
                <w:lang w:eastAsia="cs-CZ"/>
              </w:rPr>
              <w:t>JUDr. Alexandra Šetková</w:t>
            </w:r>
            <w:r w:rsidR="00F1521F" w:rsidRPr="006C4CEB">
              <w:rPr>
                <w:rFonts w:ascii="Garamond" w:eastAsia="Times New Roman" w:hAnsi="Garamond"/>
                <w:sz w:val="16"/>
                <w:szCs w:val="16"/>
                <w:lang w:eastAsia="cs-CZ"/>
              </w:rPr>
              <w:t xml:space="preserve"> </w:t>
            </w:r>
            <w:r w:rsidR="00F1521F" w:rsidRPr="006C4CEB">
              <w:rPr>
                <w:rFonts w:ascii="Garamond" w:eastAsia="Times New Roman" w:hAnsi="Garamond"/>
                <w:sz w:val="16"/>
                <w:szCs w:val="16"/>
                <w:lang w:eastAsia="cs-CZ"/>
              </w:rPr>
              <w:br/>
            </w:r>
            <w:r w:rsidR="00F1521F" w:rsidRPr="0037294F">
              <w:rPr>
                <w:rFonts w:ascii="Garamond" w:eastAsia="Times New Roman" w:hAnsi="Garamond"/>
                <w:sz w:val="16"/>
                <w:szCs w:val="16"/>
                <w:lang w:eastAsia="cs-CZ"/>
              </w:rPr>
              <w:t>(</w:t>
            </w:r>
            <w:r w:rsidR="0037294F" w:rsidRPr="0037294F">
              <w:rPr>
                <w:rFonts w:ascii="Garamond" w:eastAsia="Times New Roman" w:hAnsi="Garamond"/>
                <w:i/>
                <w:iCs/>
                <w:sz w:val="16"/>
                <w:szCs w:val="16"/>
                <w:lang w:eastAsia="cs-CZ"/>
              </w:rPr>
              <w:t xml:space="preserve">pouze </w:t>
            </w:r>
            <w:r w:rsidR="00F1521F" w:rsidRPr="0037294F">
              <w:rPr>
                <w:rFonts w:ascii="Garamond" w:eastAsia="Times New Roman" w:hAnsi="Garamond"/>
                <w:i/>
                <w:iCs/>
                <w:sz w:val="16"/>
                <w:szCs w:val="16"/>
                <w:lang w:eastAsia="cs-CZ"/>
              </w:rPr>
              <w:t xml:space="preserve">agenda </w:t>
            </w:r>
            <w:proofErr w:type="spellStart"/>
            <w:r w:rsidR="00F1521F" w:rsidRPr="0037294F">
              <w:rPr>
                <w:rFonts w:ascii="Garamond" w:eastAsia="Times New Roman" w:hAnsi="Garamond"/>
                <w:i/>
                <w:iCs/>
                <w:sz w:val="16"/>
                <w:szCs w:val="16"/>
                <w:lang w:eastAsia="cs-CZ"/>
              </w:rPr>
              <w:t>Nt</w:t>
            </w:r>
            <w:proofErr w:type="spellEnd"/>
            <w:r w:rsidR="00F1521F" w:rsidRPr="0037294F">
              <w:rPr>
                <w:rFonts w:ascii="Garamond" w:eastAsia="Times New Roman" w:hAnsi="Garamond"/>
                <w:sz w:val="16"/>
                <w:szCs w:val="16"/>
                <w:lang w:eastAsia="cs-CZ"/>
              </w:rPr>
              <w:t>)</w:t>
            </w:r>
          </w:p>
          <w:p w14:paraId="760828E5" w14:textId="77777777" w:rsidR="00791804" w:rsidRPr="006C4CEB" w:rsidRDefault="00791804" w:rsidP="006C4CEB">
            <w:pPr>
              <w:pStyle w:val="Odstavecseseznamem"/>
              <w:numPr>
                <w:ilvl w:val="0"/>
                <w:numId w:val="44"/>
              </w:numPr>
              <w:spacing w:before="120" w:after="0" w:line="240" w:lineRule="auto"/>
              <w:ind w:left="169" w:hanging="169"/>
              <w:contextualSpacing/>
              <w:jc w:val="center"/>
              <w:rPr>
                <w:rFonts w:ascii="Garamond" w:eastAsia="Times New Roman" w:hAnsi="Garamond"/>
                <w:sz w:val="16"/>
                <w:szCs w:val="16"/>
                <w:lang w:eastAsia="cs-CZ"/>
              </w:rPr>
            </w:pPr>
            <w:r w:rsidRPr="006C4CEB">
              <w:rPr>
                <w:rFonts w:ascii="Garamond" w:eastAsia="Times New Roman" w:hAnsi="Garamond"/>
                <w:sz w:val="16"/>
                <w:szCs w:val="16"/>
                <w:lang w:eastAsia="cs-CZ"/>
              </w:rPr>
              <w:t>Soudce stanovený dle zvláštního kalendářního plánu</w:t>
            </w:r>
          </w:p>
          <w:p w14:paraId="158B524B" w14:textId="1622CD01" w:rsidR="00452FC1" w:rsidRPr="00703A93" w:rsidRDefault="00791804" w:rsidP="006C4CEB">
            <w:pPr>
              <w:spacing w:before="20" w:after="0" w:line="240" w:lineRule="auto"/>
              <w:contextualSpacing/>
              <w:jc w:val="center"/>
              <w:rPr>
                <w:rFonts w:ascii="Garamond" w:eastAsia="Times New Roman" w:hAnsi="Garamond"/>
                <w:bCs/>
                <w:sz w:val="16"/>
                <w:szCs w:val="16"/>
                <w:lang w:eastAsia="cs-CZ"/>
              </w:rPr>
            </w:pPr>
            <w:r w:rsidRPr="006C4CEB">
              <w:rPr>
                <w:rFonts w:ascii="Garamond" w:eastAsia="Times New Roman" w:hAnsi="Garamond"/>
                <w:sz w:val="16"/>
                <w:szCs w:val="16"/>
                <w:lang w:eastAsia="cs-CZ"/>
              </w:rPr>
              <w:t>3)Soudce zkráceného přípravného řízení</w:t>
            </w:r>
          </w:p>
        </w:tc>
      </w:tr>
      <w:tr w:rsidR="00703A93" w:rsidRPr="00703A93" w14:paraId="4EF0B1E0" w14:textId="77777777" w:rsidTr="008A53D9">
        <w:trPr>
          <w:trHeight w:val="522"/>
        </w:trPr>
        <w:tc>
          <w:tcPr>
            <w:tcW w:w="1149" w:type="dxa"/>
            <w:vMerge/>
            <w:shd w:val="clear" w:color="000000" w:fill="FFFFFF"/>
            <w:noWrap/>
            <w:vAlign w:val="center"/>
          </w:tcPr>
          <w:p w14:paraId="76060A41"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shd w:val="clear" w:color="auto" w:fill="auto"/>
            <w:noWrap/>
            <w:vAlign w:val="center"/>
          </w:tcPr>
          <w:p w14:paraId="60C44D62"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shd w:val="clear" w:color="auto" w:fill="auto"/>
            <w:noWrap/>
            <w:vAlign w:val="center"/>
          </w:tcPr>
          <w:p w14:paraId="45942304" w14:textId="350E625A" w:rsidR="004E0239" w:rsidRPr="00703A93" w:rsidRDefault="00452FC1" w:rsidP="004E0239">
            <w:pPr>
              <w:pStyle w:val="Default"/>
              <w:rPr>
                <w:b/>
                <w:color w:val="auto"/>
                <w:sz w:val="22"/>
                <w:szCs w:val="22"/>
              </w:rPr>
            </w:pPr>
            <w:r w:rsidRPr="00703A93">
              <w:rPr>
                <w:b/>
                <w:color w:val="auto"/>
                <w:sz w:val="22"/>
                <w:szCs w:val="22"/>
              </w:rPr>
              <w:t xml:space="preserve">agenda </w:t>
            </w:r>
            <w:proofErr w:type="spellStart"/>
            <w:r w:rsidRPr="00703A93">
              <w:rPr>
                <w:b/>
                <w:color w:val="auto"/>
                <w:sz w:val="22"/>
                <w:szCs w:val="22"/>
              </w:rPr>
              <w:t>Nt</w:t>
            </w:r>
            <w:proofErr w:type="spellEnd"/>
            <w:r w:rsidR="0037294F">
              <w:rPr>
                <w:b/>
                <w:color w:val="auto"/>
                <w:sz w:val="22"/>
                <w:szCs w:val="22"/>
              </w:rPr>
              <w:t xml:space="preserve"> </w:t>
            </w:r>
            <w:r w:rsidR="004E0239" w:rsidRPr="00703A93">
              <w:rPr>
                <w:b/>
                <w:color w:val="auto"/>
                <w:sz w:val="22"/>
                <w:szCs w:val="22"/>
              </w:rPr>
              <w:t>– specializace DOSAŽITELN</w:t>
            </w:r>
          </w:p>
          <w:p w14:paraId="650933BD" w14:textId="5CF05924" w:rsidR="00452FC1" w:rsidRPr="00703A93" w:rsidRDefault="00452FC1" w:rsidP="00906DFD">
            <w:pPr>
              <w:pStyle w:val="Default"/>
              <w:numPr>
                <w:ilvl w:val="0"/>
                <w:numId w:val="12"/>
              </w:numPr>
              <w:ind w:left="224" w:hanging="189"/>
              <w:rPr>
                <w:rFonts w:eastAsia="Times New Roman"/>
                <w:color w:val="auto"/>
              </w:rPr>
            </w:pPr>
            <w:r w:rsidRPr="00703A93">
              <w:rPr>
                <w:color w:val="auto"/>
                <w:sz w:val="22"/>
                <w:szCs w:val="22"/>
              </w:rPr>
              <w:t xml:space="preserve">přípravné řízení trestní </w:t>
            </w:r>
          </w:p>
        </w:tc>
        <w:tc>
          <w:tcPr>
            <w:tcW w:w="3118" w:type="dxa"/>
            <w:shd w:val="clear" w:color="000000" w:fill="FFFFFF"/>
            <w:noWrap/>
            <w:vAlign w:val="center"/>
          </w:tcPr>
          <w:p w14:paraId="2D12BAB2" w14:textId="77777777" w:rsidR="00452FC1" w:rsidRPr="006C4CEB" w:rsidRDefault="00452FC1" w:rsidP="006C4CEB">
            <w:pPr>
              <w:spacing w:after="0" w:line="240" w:lineRule="auto"/>
              <w:jc w:val="center"/>
              <w:rPr>
                <w:rFonts w:ascii="Garamond" w:eastAsia="Times New Roman" w:hAnsi="Garamond"/>
                <w:bCs/>
                <w:sz w:val="20"/>
                <w:szCs w:val="20"/>
                <w:lang w:eastAsia="cs-CZ"/>
              </w:rPr>
            </w:pPr>
            <w:r w:rsidRPr="006C4CEB">
              <w:rPr>
                <w:rFonts w:ascii="Garamond" w:eastAsia="Times New Roman" w:hAnsi="Garamond"/>
                <w:b/>
                <w:bCs/>
                <w:sz w:val="20"/>
                <w:szCs w:val="20"/>
                <w:u w:val="single"/>
                <w:lang w:eastAsia="cs-CZ"/>
              </w:rPr>
              <w:t>JUDr. Alexandra Šetková</w:t>
            </w:r>
            <w:r w:rsidRPr="006C4CEB">
              <w:rPr>
                <w:rFonts w:ascii="Garamond" w:eastAsia="Times New Roman" w:hAnsi="Garamond"/>
                <w:bCs/>
                <w:sz w:val="20"/>
                <w:szCs w:val="20"/>
                <w:lang w:eastAsia="cs-CZ"/>
              </w:rPr>
              <w:t xml:space="preserve"> </w:t>
            </w:r>
          </w:p>
          <w:p w14:paraId="00E24B21" w14:textId="5B80D4E8" w:rsidR="00791804" w:rsidRPr="00703A93" w:rsidRDefault="00791804" w:rsidP="006C4CEB">
            <w:pPr>
              <w:pStyle w:val="Odstavecseseznamem"/>
              <w:numPr>
                <w:ilvl w:val="0"/>
                <w:numId w:val="45"/>
              </w:numPr>
              <w:spacing w:after="0" w:line="240" w:lineRule="auto"/>
              <w:ind w:left="27" w:hanging="142"/>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Ivetta Hořejší</w:t>
            </w:r>
          </w:p>
          <w:p w14:paraId="0468E2AB" w14:textId="77777777" w:rsidR="00791804" w:rsidRPr="00703A93" w:rsidRDefault="00791804" w:rsidP="006C4CEB">
            <w:pPr>
              <w:pStyle w:val="Odstavecseseznamem"/>
              <w:numPr>
                <w:ilvl w:val="0"/>
                <w:numId w:val="45"/>
              </w:numPr>
              <w:spacing w:before="120" w:after="0" w:line="240" w:lineRule="auto"/>
              <w:ind w:left="27" w:hanging="142"/>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Soudce stanovený dle zvláštního kalendářního plánu</w:t>
            </w:r>
          </w:p>
          <w:p w14:paraId="4290FAC2" w14:textId="0B5F84B5" w:rsidR="00452FC1" w:rsidRPr="00703A93" w:rsidRDefault="00791804" w:rsidP="006C4CEB">
            <w:pPr>
              <w:spacing w:before="20" w:after="0" w:line="240" w:lineRule="auto"/>
              <w:jc w:val="center"/>
              <w:rPr>
                <w:rFonts w:ascii="Garamond" w:eastAsia="Times New Roman" w:hAnsi="Garamond"/>
                <w:b/>
                <w:bCs/>
                <w:u w:val="single"/>
                <w:lang w:eastAsia="cs-CZ"/>
              </w:rPr>
            </w:pPr>
            <w:r w:rsidRPr="00703A93">
              <w:rPr>
                <w:rFonts w:ascii="Garamond" w:eastAsia="Times New Roman" w:hAnsi="Garamond"/>
                <w:sz w:val="16"/>
                <w:szCs w:val="16"/>
                <w:lang w:eastAsia="cs-CZ"/>
              </w:rPr>
              <w:t>3)Soudce zkráceného přípravného řízení</w:t>
            </w:r>
          </w:p>
        </w:tc>
      </w:tr>
      <w:tr w:rsidR="00703A93" w:rsidRPr="00703A93" w14:paraId="0844D611" w14:textId="77777777" w:rsidTr="008A53D9">
        <w:trPr>
          <w:trHeight w:val="1351"/>
        </w:trPr>
        <w:tc>
          <w:tcPr>
            <w:tcW w:w="1149" w:type="dxa"/>
            <w:vMerge/>
            <w:shd w:val="clear" w:color="000000" w:fill="FFFFFF"/>
            <w:noWrap/>
            <w:vAlign w:val="center"/>
          </w:tcPr>
          <w:p w14:paraId="02E4D092" w14:textId="77777777" w:rsidR="00452FC1" w:rsidRPr="00703A93" w:rsidRDefault="00452FC1" w:rsidP="00906DFD">
            <w:pPr>
              <w:spacing w:after="0" w:line="240" w:lineRule="auto"/>
              <w:jc w:val="center"/>
              <w:rPr>
                <w:rFonts w:ascii="Garamond" w:eastAsia="Times New Roman" w:hAnsi="Garamond"/>
                <w:b/>
                <w:bCs/>
                <w:lang w:eastAsia="cs-CZ"/>
              </w:rPr>
            </w:pPr>
          </w:p>
        </w:tc>
        <w:tc>
          <w:tcPr>
            <w:tcW w:w="8987" w:type="dxa"/>
            <w:gridSpan w:val="3"/>
            <w:shd w:val="clear" w:color="auto" w:fill="auto"/>
            <w:noWrap/>
            <w:vAlign w:val="center"/>
          </w:tcPr>
          <w:p w14:paraId="265AABB8" w14:textId="77C28AB2" w:rsidR="00D568B9" w:rsidRPr="00703A93" w:rsidRDefault="00452FC1" w:rsidP="008A53D9">
            <w:pPr>
              <w:spacing w:before="120" w:after="40" w:line="240" w:lineRule="auto"/>
              <w:jc w:val="both"/>
              <w:rPr>
                <w:rFonts w:ascii="Garamond" w:hAnsi="Garamond"/>
                <w:b/>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00B6448A" w:rsidRPr="00703A93">
              <w:rPr>
                <w:rFonts w:ascii="Garamond" w:hAnsi="Garamond"/>
                <w:bCs/>
                <w:sz w:val="20"/>
                <w:szCs w:val="20"/>
              </w:rPr>
              <w:t>Lucie Vančová</w:t>
            </w:r>
            <w:r w:rsidRPr="00703A93">
              <w:rPr>
                <w:rFonts w:ascii="Garamond" w:hAnsi="Garamond"/>
                <w:b/>
                <w:sz w:val="20"/>
                <w:szCs w:val="20"/>
              </w:rPr>
              <w:t xml:space="preserve">       </w:t>
            </w:r>
            <w:r w:rsidR="00582074">
              <w:rPr>
                <w:rFonts w:ascii="Garamond" w:hAnsi="Garamond"/>
                <w:b/>
                <w:sz w:val="20"/>
                <w:szCs w:val="20"/>
              </w:rPr>
              <w:t xml:space="preserve">       </w:t>
            </w:r>
            <w:r w:rsidRPr="00703A93">
              <w:rPr>
                <w:rFonts w:ascii="Garamond" w:hAnsi="Garamond"/>
                <w:b/>
                <w:sz w:val="20"/>
                <w:szCs w:val="20"/>
              </w:rPr>
              <w:t xml:space="preserve"> Zástup: </w:t>
            </w:r>
            <w:r w:rsidRPr="00703A93">
              <w:rPr>
                <w:rFonts w:ascii="Garamond" w:hAnsi="Garamond"/>
                <w:bCs/>
                <w:sz w:val="20"/>
                <w:szCs w:val="20"/>
              </w:rPr>
              <w:t>Hana Šlégrová, Michaela Šlorová</w:t>
            </w:r>
            <w:r w:rsidRPr="00703A93">
              <w:rPr>
                <w:rFonts w:ascii="Garamond" w:hAnsi="Garamond"/>
                <w:b/>
                <w:sz w:val="20"/>
                <w:szCs w:val="20"/>
              </w:rPr>
              <w:t xml:space="preserve"> </w:t>
            </w:r>
          </w:p>
          <w:p w14:paraId="7AD73986" w14:textId="10600794" w:rsidR="00452FC1" w:rsidRPr="00703A93" w:rsidRDefault="00452FC1" w:rsidP="008A53D9">
            <w:pPr>
              <w:pStyle w:val="Default"/>
              <w:spacing w:after="40"/>
              <w:jc w:val="both"/>
              <w:rPr>
                <w:bCs/>
                <w:i/>
                <w:iCs/>
                <w:color w:val="auto"/>
                <w:sz w:val="20"/>
                <w:szCs w:val="20"/>
              </w:rPr>
            </w:pPr>
            <w:r w:rsidRPr="00703A93">
              <w:rPr>
                <w:b/>
                <w:color w:val="auto"/>
                <w:sz w:val="20"/>
                <w:szCs w:val="20"/>
              </w:rPr>
              <w:t>Protokolující úřednice</w:t>
            </w:r>
            <w:r w:rsidRPr="00703A93">
              <w:rPr>
                <w:color w:val="auto"/>
                <w:sz w:val="20"/>
                <w:szCs w:val="20"/>
              </w:rPr>
              <w:t xml:space="preserve">: </w:t>
            </w:r>
            <w:r w:rsidR="00063E01" w:rsidRPr="00703A93">
              <w:rPr>
                <w:bCs/>
                <w:color w:val="auto"/>
                <w:sz w:val="20"/>
                <w:szCs w:val="20"/>
              </w:rPr>
              <w:t>Lucie Vančová</w:t>
            </w:r>
            <w:r w:rsidRPr="00703A93">
              <w:rPr>
                <w:bCs/>
                <w:color w:val="auto"/>
                <w:sz w:val="20"/>
                <w:szCs w:val="20"/>
              </w:rPr>
              <w:t xml:space="preserve"> (</w:t>
            </w:r>
            <w:r w:rsidRPr="00703A93">
              <w:rPr>
                <w:bCs/>
                <w:i/>
                <w:iCs/>
                <w:color w:val="auto"/>
                <w:sz w:val="20"/>
                <w:szCs w:val="20"/>
              </w:rPr>
              <w:t xml:space="preserve">agenda </w:t>
            </w:r>
            <w:proofErr w:type="spellStart"/>
            <w:r w:rsidRPr="00703A93">
              <w:rPr>
                <w:bCs/>
                <w:i/>
                <w:iCs/>
                <w:color w:val="auto"/>
                <w:sz w:val="20"/>
                <w:szCs w:val="20"/>
              </w:rPr>
              <w:t>Nt</w:t>
            </w:r>
            <w:proofErr w:type="spellEnd"/>
            <w:r w:rsidRPr="00703A93">
              <w:rPr>
                <w:bCs/>
                <w:i/>
                <w:iCs/>
                <w:color w:val="auto"/>
                <w:sz w:val="20"/>
                <w:szCs w:val="20"/>
              </w:rPr>
              <w:t xml:space="preserve">, </w:t>
            </w:r>
            <w:proofErr w:type="spellStart"/>
            <w:r w:rsidRPr="00703A93">
              <w:rPr>
                <w:bCs/>
                <w:i/>
                <w:iCs/>
                <w:color w:val="auto"/>
                <w:sz w:val="20"/>
                <w:szCs w:val="20"/>
              </w:rPr>
              <w:t>Ntm</w:t>
            </w:r>
            <w:proofErr w:type="spellEnd"/>
            <w:r w:rsidRPr="00703A93">
              <w:rPr>
                <w:bCs/>
                <w:i/>
                <w:iCs/>
                <w:color w:val="auto"/>
                <w:sz w:val="20"/>
                <w:szCs w:val="20"/>
              </w:rPr>
              <w:t>;)</w:t>
            </w:r>
          </w:p>
          <w:p w14:paraId="2DC6B594" w14:textId="4E8CD3D8" w:rsidR="00452FC1" w:rsidRPr="00703A93" w:rsidRDefault="00452FC1" w:rsidP="008A53D9">
            <w:pPr>
              <w:pStyle w:val="Default"/>
              <w:spacing w:after="40"/>
              <w:jc w:val="both"/>
              <w:rPr>
                <w:b/>
                <w:color w:val="auto"/>
                <w:sz w:val="20"/>
                <w:szCs w:val="20"/>
              </w:rPr>
            </w:pPr>
            <w:r w:rsidRPr="00703A93">
              <w:rPr>
                <w:b/>
                <w:color w:val="auto"/>
                <w:sz w:val="20"/>
                <w:szCs w:val="20"/>
              </w:rPr>
              <w:t xml:space="preserve">Příjem podání utajované agendy: </w:t>
            </w:r>
            <w:r w:rsidR="00B6448A" w:rsidRPr="00703A93">
              <w:rPr>
                <w:bCs/>
                <w:color w:val="auto"/>
                <w:sz w:val="20"/>
                <w:szCs w:val="20"/>
              </w:rPr>
              <w:t>Lucie Vančová</w:t>
            </w:r>
            <w:r w:rsidRPr="00703A93">
              <w:rPr>
                <w:bCs/>
                <w:color w:val="auto"/>
                <w:sz w:val="20"/>
                <w:szCs w:val="20"/>
              </w:rPr>
              <w:t>, Michaela Šlorová</w:t>
            </w:r>
          </w:p>
          <w:p w14:paraId="3B30B7D2" w14:textId="3B984AB6" w:rsidR="00452FC1" w:rsidRPr="00703A93" w:rsidRDefault="00452FC1" w:rsidP="008A53D9">
            <w:pPr>
              <w:spacing w:after="40" w:line="240" w:lineRule="auto"/>
              <w:rPr>
                <w:rFonts w:ascii="Garamond" w:hAnsi="Garamond"/>
                <w:sz w:val="20"/>
                <w:szCs w:val="20"/>
              </w:rPr>
            </w:pPr>
            <w:r w:rsidRPr="00703A93">
              <w:rPr>
                <w:rFonts w:ascii="Garamond" w:eastAsia="Times New Roman" w:hAnsi="Garamond"/>
                <w:b/>
                <w:bCs/>
                <w:sz w:val="20"/>
                <w:szCs w:val="20"/>
                <w:lang w:eastAsia="cs-CZ"/>
              </w:rPr>
              <w:t xml:space="preserve">Příjem a zpracování utajované agendy: </w:t>
            </w:r>
            <w:r w:rsidRPr="00703A93">
              <w:rPr>
                <w:rFonts w:ascii="Garamond" w:eastAsia="Times New Roman" w:hAnsi="Garamond"/>
                <w:sz w:val="20"/>
                <w:szCs w:val="20"/>
                <w:lang w:eastAsia="cs-CZ"/>
              </w:rPr>
              <w:t>Lucie Vrbová,</w:t>
            </w:r>
            <w:r w:rsidR="00B6448A" w:rsidRPr="00703A93">
              <w:rPr>
                <w:rFonts w:ascii="Garamond" w:eastAsia="Times New Roman" w:hAnsi="Garamond"/>
                <w:sz w:val="20"/>
                <w:szCs w:val="20"/>
                <w:lang w:eastAsia="cs-CZ"/>
              </w:rPr>
              <w:t xml:space="preserve"> DiS.,</w:t>
            </w:r>
            <w:r w:rsidRPr="00703A93">
              <w:rPr>
                <w:rFonts w:ascii="Garamond" w:eastAsia="Times New Roman" w:hAnsi="Garamond"/>
                <w:sz w:val="20"/>
                <w:szCs w:val="20"/>
                <w:lang w:eastAsia="cs-CZ"/>
              </w:rPr>
              <w:t xml:space="preserve"> Lucie Janecká, Miroslava Uričová </w:t>
            </w:r>
          </w:p>
          <w:p w14:paraId="5708D0F3" w14:textId="77777777" w:rsidR="00452FC1" w:rsidRPr="00703A93" w:rsidRDefault="00452FC1" w:rsidP="008A53D9">
            <w:pPr>
              <w:spacing w:after="120" w:line="240" w:lineRule="auto"/>
              <w:rPr>
                <w:rFonts w:ascii="Garamond" w:eastAsia="Times New Roman" w:hAnsi="Garamond"/>
                <w:b/>
                <w:bCs/>
                <w:u w:val="single"/>
                <w:lang w:eastAsia="cs-CZ"/>
              </w:rPr>
            </w:pPr>
            <w:r w:rsidRPr="00703A93">
              <w:rPr>
                <w:rFonts w:ascii="Garamond" w:hAnsi="Garamond"/>
                <w:b/>
                <w:sz w:val="20"/>
                <w:szCs w:val="20"/>
              </w:rPr>
              <w:t xml:space="preserve">Soudní vykonavatel: </w:t>
            </w:r>
            <w:r w:rsidRPr="00703A93">
              <w:rPr>
                <w:rFonts w:ascii="Garamond" w:hAnsi="Garamond"/>
                <w:bCs/>
                <w:sz w:val="20"/>
                <w:szCs w:val="20"/>
              </w:rPr>
              <w:t>Tomáš Ebel</w:t>
            </w:r>
            <w:r w:rsidRPr="00703A93">
              <w:rPr>
                <w:rFonts w:ascii="Garamond" w:hAnsi="Garamond"/>
                <w:b/>
                <w:sz w:val="20"/>
                <w:szCs w:val="20"/>
              </w:rPr>
              <w:t xml:space="preserve">                   Zástup: </w:t>
            </w:r>
            <w:r w:rsidRPr="00703A93">
              <w:rPr>
                <w:rFonts w:ascii="Garamond" w:hAnsi="Garamond"/>
                <w:bCs/>
                <w:sz w:val="20"/>
                <w:szCs w:val="20"/>
              </w:rPr>
              <w:t>Bohuslav Švec</w:t>
            </w:r>
          </w:p>
        </w:tc>
      </w:tr>
      <w:tr w:rsidR="00703A93" w:rsidRPr="00703A93" w14:paraId="78B04798" w14:textId="77777777" w:rsidTr="008A53D9">
        <w:trPr>
          <w:trHeight w:val="277"/>
        </w:trPr>
        <w:tc>
          <w:tcPr>
            <w:tcW w:w="1149" w:type="dxa"/>
            <w:vMerge w:val="restart"/>
            <w:shd w:val="clear" w:color="auto" w:fill="auto"/>
            <w:noWrap/>
            <w:vAlign w:val="center"/>
          </w:tcPr>
          <w:p w14:paraId="53D51135"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w:t>
            </w:r>
          </w:p>
        </w:tc>
        <w:tc>
          <w:tcPr>
            <w:tcW w:w="5869" w:type="dxa"/>
            <w:gridSpan w:val="2"/>
            <w:shd w:val="clear" w:color="auto" w:fill="auto"/>
            <w:noWrap/>
            <w:vAlign w:val="center"/>
          </w:tcPr>
          <w:p w14:paraId="3001FF96" w14:textId="77777777" w:rsidR="00452FC1" w:rsidRPr="00703A93" w:rsidRDefault="00452FC1" w:rsidP="00906DFD">
            <w:pPr>
              <w:spacing w:after="0" w:line="240" w:lineRule="auto"/>
              <w:rPr>
                <w:rFonts w:ascii="Garamond" w:eastAsia="Times New Roman" w:hAnsi="Garamond"/>
                <w:b/>
                <w:bCs/>
                <w:lang w:eastAsia="cs-CZ"/>
              </w:rPr>
            </w:pPr>
            <w:r w:rsidRPr="00703A93">
              <w:rPr>
                <w:rFonts w:ascii="Garamond" w:eastAsia="Times New Roman" w:hAnsi="Garamond"/>
                <w:b/>
                <w:bCs/>
                <w:lang w:eastAsia="cs-CZ"/>
              </w:rPr>
              <w:t>Nápad se nepřiděluje</w:t>
            </w:r>
          </w:p>
        </w:tc>
        <w:tc>
          <w:tcPr>
            <w:tcW w:w="3118" w:type="dxa"/>
            <w:vMerge w:val="restart"/>
            <w:shd w:val="clear" w:color="auto" w:fill="auto"/>
            <w:noWrap/>
            <w:vAlign w:val="center"/>
          </w:tcPr>
          <w:p w14:paraId="57B6F575" w14:textId="77777777" w:rsidR="00452FC1" w:rsidRPr="00703A93" w:rsidRDefault="00452FC1" w:rsidP="00906DFD">
            <w:pPr>
              <w:spacing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Neobsazen</w:t>
            </w:r>
          </w:p>
          <w:p w14:paraId="20F36CC9"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Monika Kořínková</w:t>
            </w:r>
          </w:p>
          <w:p w14:paraId="35A12859"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Markéta Bitterová</w:t>
            </w:r>
          </w:p>
          <w:p w14:paraId="0295A332"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Halka Lacinová</w:t>
            </w:r>
          </w:p>
          <w:p w14:paraId="41A265DE"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Stanislava Choděrová</w:t>
            </w:r>
          </w:p>
          <w:p w14:paraId="0E2AD20A"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Alexandra Šetková</w:t>
            </w:r>
          </w:p>
          <w:p w14:paraId="1BC892B1"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Bc. Jana Satrapová</w:t>
            </w:r>
          </w:p>
        </w:tc>
      </w:tr>
      <w:tr w:rsidR="00703A93" w:rsidRPr="00703A93" w14:paraId="024175EE" w14:textId="77777777" w:rsidTr="008A53D9">
        <w:trPr>
          <w:trHeight w:val="1213"/>
        </w:trPr>
        <w:tc>
          <w:tcPr>
            <w:tcW w:w="1149" w:type="dxa"/>
            <w:vMerge/>
            <w:shd w:val="clear" w:color="auto" w:fill="auto"/>
            <w:noWrap/>
            <w:vAlign w:val="center"/>
          </w:tcPr>
          <w:p w14:paraId="1DB7945F"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bottom w:val="single" w:sz="12" w:space="0" w:color="auto"/>
            </w:tcBorders>
            <w:shd w:val="clear" w:color="auto" w:fill="auto"/>
            <w:noWrap/>
            <w:vAlign w:val="center"/>
          </w:tcPr>
          <w:p w14:paraId="62F0F220" w14:textId="77777777" w:rsidR="00810BBE" w:rsidRPr="00810BBE" w:rsidRDefault="00810BBE" w:rsidP="00CE2860">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26C3C79F" w14:textId="0D9331FA" w:rsidR="00452FC1" w:rsidRPr="00703A93" w:rsidRDefault="00452FC1" w:rsidP="00CE2860">
            <w:pPr>
              <w:spacing w:before="40" w:after="40" w:line="240" w:lineRule="auto"/>
              <w:rPr>
                <w:rFonts w:ascii="Garamond" w:hAnsi="Garamond"/>
                <w:sz w:val="20"/>
                <w:szCs w:val="20"/>
              </w:rPr>
            </w:pPr>
            <w:r w:rsidRPr="00703A93">
              <w:rPr>
                <w:rFonts w:ascii="Garamond" w:hAnsi="Garamond"/>
                <w:b/>
                <w:sz w:val="20"/>
                <w:szCs w:val="20"/>
              </w:rPr>
              <w:t xml:space="preserve">Vyšší soudní úřednice: </w:t>
            </w:r>
            <w:r w:rsidRPr="00703A93">
              <w:rPr>
                <w:rFonts w:ascii="Garamond" w:hAnsi="Garamond"/>
                <w:sz w:val="20"/>
                <w:szCs w:val="20"/>
              </w:rPr>
              <w:t xml:space="preserve">Marie Šafrová            </w:t>
            </w:r>
            <w:r w:rsidRPr="00703A93">
              <w:rPr>
                <w:rFonts w:ascii="Garamond" w:hAnsi="Garamond"/>
                <w:b/>
                <w:bCs/>
                <w:sz w:val="20"/>
                <w:szCs w:val="20"/>
              </w:rPr>
              <w:t>Zástup</w:t>
            </w:r>
            <w:r w:rsidRPr="00703A93">
              <w:rPr>
                <w:rFonts w:ascii="Garamond" w:hAnsi="Garamond"/>
                <w:sz w:val="20"/>
                <w:szCs w:val="20"/>
              </w:rPr>
              <w:t xml:space="preserve">: Barbora Hrbková </w:t>
            </w:r>
          </w:p>
          <w:p w14:paraId="3FCDE0B3" w14:textId="53F1B510" w:rsidR="00452FC1" w:rsidRPr="00703A93" w:rsidRDefault="00452FC1" w:rsidP="00CE2860">
            <w:pPr>
              <w:spacing w:before="40" w:after="40" w:line="240" w:lineRule="auto"/>
              <w:rPr>
                <w:rFonts w:ascii="Garamond" w:hAnsi="Garamond"/>
                <w:b/>
                <w:sz w:val="20"/>
                <w:szCs w:val="20"/>
              </w:rPr>
            </w:pPr>
            <w:r w:rsidRPr="00703A93">
              <w:rPr>
                <w:rFonts w:ascii="Garamond" w:hAnsi="Garamond"/>
                <w:b/>
                <w:sz w:val="20"/>
                <w:szCs w:val="20"/>
              </w:rPr>
              <w:t>Vedoucí kanceláře</w:t>
            </w:r>
            <w:r w:rsidRPr="00703A93">
              <w:rPr>
                <w:rFonts w:ascii="Garamond" w:hAnsi="Garamond"/>
                <w:sz w:val="20"/>
                <w:szCs w:val="20"/>
              </w:rPr>
              <w:t xml:space="preserve">: </w:t>
            </w:r>
            <w:r w:rsidRPr="00703A93">
              <w:rPr>
                <w:rFonts w:ascii="Garamond" w:hAnsi="Garamond"/>
                <w:bCs/>
                <w:sz w:val="20"/>
                <w:szCs w:val="20"/>
              </w:rPr>
              <w:t>Michaela Šlorová</w:t>
            </w:r>
            <w:r w:rsidRPr="00703A93">
              <w:rPr>
                <w:rFonts w:ascii="Garamond" w:hAnsi="Garamond"/>
                <w:b/>
                <w:sz w:val="20"/>
                <w:szCs w:val="20"/>
              </w:rPr>
              <w:t xml:space="preserve">             Zástup: </w:t>
            </w:r>
            <w:r w:rsidRPr="00703A93">
              <w:rPr>
                <w:rFonts w:ascii="Garamond" w:hAnsi="Garamond"/>
                <w:bCs/>
                <w:sz w:val="20"/>
                <w:szCs w:val="20"/>
              </w:rPr>
              <w:t>Hana Šlégrová</w:t>
            </w:r>
          </w:p>
          <w:p w14:paraId="583206DF" w14:textId="54D152F6" w:rsidR="00452FC1" w:rsidRPr="00703A93" w:rsidRDefault="00452FC1" w:rsidP="00CE2860">
            <w:pPr>
              <w:spacing w:before="40" w:after="40" w:line="240" w:lineRule="auto"/>
              <w:rPr>
                <w:rFonts w:ascii="Garamond" w:hAnsi="Garamond"/>
              </w:rPr>
            </w:pPr>
            <w:r w:rsidRPr="00703A93">
              <w:rPr>
                <w:rFonts w:ascii="Garamond" w:hAnsi="Garamond"/>
                <w:b/>
                <w:sz w:val="20"/>
                <w:szCs w:val="20"/>
              </w:rPr>
              <w:t>Protokolující úřednice</w:t>
            </w:r>
            <w:r w:rsidRPr="00703A93">
              <w:rPr>
                <w:rFonts w:ascii="Garamond" w:hAnsi="Garamond"/>
                <w:sz w:val="20"/>
                <w:szCs w:val="20"/>
              </w:rPr>
              <w:t xml:space="preserve">: </w:t>
            </w:r>
            <w:r w:rsidRPr="00703A93">
              <w:rPr>
                <w:rFonts w:ascii="Garamond" w:hAnsi="Garamond"/>
                <w:bCs/>
                <w:sz w:val="20"/>
                <w:szCs w:val="20"/>
              </w:rPr>
              <w:t>Lucie Vrbová</w:t>
            </w:r>
            <w:r w:rsidR="00B6448A" w:rsidRPr="00703A93">
              <w:rPr>
                <w:rFonts w:ascii="Garamond" w:hAnsi="Garamond"/>
                <w:bCs/>
                <w:sz w:val="20"/>
                <w:szCs w:val="20"/>
              </w:rPr>
              <w:t>, DiS.</w:t>
            </w:r>
            <w:r w:rsidRPr="00703A93">
              <w:rPr>
                <w:rFonts w:ascii="Garamond" w:hAnsi="Garamond"/>
                <w:bCs/>
                <w:sz w:val="20"/>
                <w:szCs w:val="20"/>
              </w:rPr>
              <w:t xml:space="preserve">            </w:t>
            </w:r>
          </w:p>
        </w:tc>
        <w:tc>
          <w:tcPr>
            <w:tcW w:w="3118" w:type="dxa"/>
            <w:vMerge/>
            <w:shd w:val="clear" w:color="auto" w:fill="auto"/>
            <w:noWrap/>
            <w:vAlign w:val="center"/>
          </w:tcPr>
          <w:p w14:paraId="123E7CAB"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56C40BD0" w14:textId="77777777" w:rsidTr="008A53D9">
        <w:trPr>
          <w:trHeight w:val="266"/>
        </w:trPr>
        <w:tc>
          <w:tcPr>
            <w:tcW w:w="1149" w:type="dxa"/>
            <w:vMerge w:val="restart"/>
            <w:tcBorders>
              <w:right w:val="single" w:sz="12" w:space="0" w:color="auto"/>
            </w:tcBorders>
            <w:shd w:val="clear" w:color="auto" w:fill="auto"/>
            <w:noWrap/>
            <w:vAlign w:val="center"/>
            <w:hideMark/>
          </w:tcPr>
          <w:p w14:paraId="2455DBB7"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0CDAD46D" w14:textId="1E8DF3A6" w:rsidR="00452FC1" w:rsidRPr="00703A93" w:rsidRDefault="0028456C" w:rsidP="00906DFD">
            <w:pPr>
              <w:spacing w:after="0" w:line="240" w:lineRule="auto"/>
              <w:jc w:val="center"/>
              <w:rPr>
                <w:rFonts w:ascii="Garamond" w:hAnsi="Garamond"/>
              </w:rPr>
            </w:pPr>
            <w:r w:rsidRPr="00703A93">
              <w:rPr>
                <w:rFonts w:ascii="Garamond" w:hAnsi="Garamond"/>
              </w:rPr>
              <w:t>50</w:t>
            </w:r>
            <w:r w:rsidR="00452FC1" w:rsidRPr="00703A93">
              <w:rPr>
                <w:rFonts w:ascii="Garamond" w:hAnsi="Garamond"/>
              </w:rPr>
              <w:t xml:space="preserve"> %</w:t>
            </w:r>
          </w:p>
        </w:tc>
        <w:tc>
          <w:tcPr>
            <w:tcW w:w="4945" w:type="dxa"/>
            <w:tcBorders>
              <w:top w:val="single" w:sz="12" w:space="0" w:color="auto"/>
              <w:left w:val="single" w:sz="12" w:space="0" w:color="auto"/>
              <w:bottom w:val="single" w:sz="8" w:space="0" w:color="auto"/>
              <w:right w:val="single" w:sz="12" w:space="0" w:color="auto"/>
            </w:tcBorders>
            <w:shd w:val="clear" w:color="auto" w:fill="auto"/>
            <w:vAlign w:val="center"/>
          </w:tcPr>
          <w:p w14:paraId="42141504" w14:textId="77777777" w:rsidR="00452FC1" w:rsidRPr="00703A93" w:rsidRDefault="00452FC1" w:rsidP="00906DFD">
            <w:pPr>
              <w:spacing w:after="0" w:line="240" w:lineRule="auto"/>
              <w:jc w:val="both"/>
              <w:rPr>
                <w:rFonts w:ascii="Garamond" w:eastAsia="Times New Roman" w:hAnsi="Garamond"/>
                <w:b/>
                <w:bCs/>
                <w:lang w:eastAsia="cs-CZ"/>
              </w:rPr>
            </w:pPr>
            <w:r w:rsidRPr="00703A93">
              <w:rPr>
                <w:rFonts w:ascii="Garamond" w:eastAsia="Times New Roman" w:hAnsi="Garamond"/>
                <w:b/>
                <w:lang w:eastAsia="cs-CZ"/>
              </w:rPr>
              <w:t>agenda T</w:t>
            </w:r>
          </w:p>
        </w:tc>
        <w:tc>
          <w:tcPr>
            <w:tcW w:w="3118" w:type="dxa"/>
            <w:vMerge w:val="restart"/>
            <w:tcBorders>
              <w:left w:val="single" w:sz="12" w:space="0" w:color="auto"/>
            </w:tcBorders>
            <w:shd w:val="clear" w:color="auto" w:fill="auto"/>
            <w:noWrap/>
            <w:vAlign w:val="center"/>
            <w:hideMark/>
          </w:tcPr>
          <w:p w14:paraId="177715DE" w14:textId="77777777" w:rsidR="00452FC1" w:rsidRPr="00703A93" w:rsidRDefault="00452FC1" w:rsidP="00906DFD">
            <w:pPr>
              <w:spacing w:before="120"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Mgr. Bc. Jana Satrapová</w:t>
            </w:r>
          </w:p>
          <w:p w14:paraId="4E8EB034"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Monika Kořínková</w:t>
            </w:r>
          </w:p>
          <w:p w14:paraId="530A8A77"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Markéta Bitterová</w:t>
            </w:r>
          </w:p>
          <w:p w14:paraId="566ECD52"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Halka Lacinová</w:t>
            </w:r>
          </w:p>
          <w:p w14:paraId="73C7B7AD"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Stanislava Choděrová</w:t>
            </w:r>
          </w:p>
          <w:p w14:paraId="4FDE4F79"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Alexandra Šetková</w:t>
            </w:r>
          </w:p>
          <w:p w14:paraId="1E9BB6E4" w14:textId="77777777" w:rsidR="00452FC1" w:rsidRPr="00703A93" w:rsidRDefault="00452FC1" w:rsidP="00906DFD">
            <w:pPr>
              <w:spacing w:after="0" w:line="240" w:lineRule="auto"/>
              <w:jc w:val="center"/>
              <w:rPr>
                <w:rFonts w:ascii="Garamond" w:eastAsia="Times New Roman" w:hAnsi="Garamond"/>
                <w:bCs/>
                <w:sz w:val="18"/>
                <w:szCs w:val="18"/>
                <w:lang w:eastAsia="cs-CZ"/>
              </w:rPr>
            </w:pPr>
          </w:p>
        </w:tc>
      </w:tr>
      <w:tr w:rsidR="00703A93" w:rsidRPr="00703A93" w14:paraId="73C9EAFF" w14:textId="77777777" w:rsidTr="008A53D9">
        <w:trPr>
          <w:trHeight w:val="266"/>
        </w:trPr>
        <w:tc>
          <w:tcPr>
            <w:tcW w:w="1149" w:type="dxa"/>
            <w:vMerge/>
            <w:tcBorders>
              <w:right w:val="single" w:sz="12" w:space="0" w:color="auto"/>
            </w:tcBorders>
            <w:shd w:val="clear" w:color="auto" w:fill="auto"/>
            <w:noWrap/>
            <w:vAlign w:val="center"/>
          </w:tcPr>
          <w:p w14:paraId="3A06133D"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61CDB7C" w14:textId="2ED13F3D" w:rsidR="00452FC1" w:rsidRPr="00703A93" w:rsidRDefault="00CB0C5F" w:rsidP="00906DFD">
            <w:pPr>
              <w:spacing w:after="0" w:line="240" w:lineRule="auto"/>
              <w:jc w:val="center"/>
              <w:rPr>
                <w:rFonts w:ascii="Garamond" w:hAnsi="Garamond"/>
              </w:rPr>
            </w:pPr>
            <w:r w:rsidRPr="00703A93">
              <w:rPr>
                <w:rFonts w:ascii="Garamond" w:hAnsi="Garamond"/>
              </w:rPr>
              <w:t>50</w:t>
            </w:r>
            <w:r w:rsidR="00452FC1" w:rsidRPr="00703A93">
              <w:rPr>
                <w:rFonts w:ascii="Garamond" w:hAnsi="Garamond"/>
              </w:rPr>
              <w:t xml:space="preserve">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6C1CF318" w14:textId="77777777" w:rsidR="00452FC1" w:rsidRPr="00703A93" w:rsidRDefault="00452FC1" w:rsidP="00906DFD">
            <w:pPr>
              <w:spacing w:after="0" w:line="240" w:lineRule="auto"/>
              <w:jc w:val="both"/>
              <w:rPr>
                <w:rFonts w:ascii="Garamond" w:hAnsi="Garamond"/>
              </w:rPr>
            </w:pPr>
            <w:r w:rsidRPr="00703A93">
              <w:rPr>
                <w:rFonts w:ascii="Garamond" w:hAnsi="Garamond"/>
                <w:b/>
                <w:bCs/>
              </w:rPr>
              <w:t>specializace</w:t>
            </w:r>
            <w:r w:rsidRPr="00703A93">
              <w:rPr>
                <w:rFonts w:ascii="Garamond" w:hAnsi="Garamond"/>
              </w:rPr>
              <w:t xml:space="preserve"> </w:t>
            </w:r>
            <w:r w:rsidRPr="00703A93">
              <w:rPr>
                <w:rFonts w:ascii="Garamond" w:hAnsi="Garamond"/>
                <w:b/>
              </w:rPr>
              <w:t>VAZBA</w:t>
            </w:r>
          </w:p>
        </w:tc>
        <w:tc>
          <w:tcPr>
            <w:tcW w:w="3118" w:type="dxa"/>
            <w:vMerge/>
            <w:tcBorders>
              <w:left w:val="single" w:sz="12" w:space="0" w:color="auto"/>
            </w:tcBorders>
            <w:shd w:val="clear" w:color="auto" w:fill="auto"/>
            <w:noWrap/>
            <w:vAlign w:val="center"/>
          </w:tcPr>
          <w:p w14:paraId="2DA6D1C3"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r w:rsidR="00703A93" w:rsidRPr="00703A93" w14:paraId="55BDEF51" w14:textId="77777777" w:rsidTr="008A53D9">
        <w:trPr>
          <w:trHeight w:val="266"/>
        </w:trPr>
        <w:tc>
          <w:tcPr>
            <w:tcW w:w="1149" w:type="dxa"/>
            <w:vMerge/>
            <w:tcBorders>
              <w:right w:val="single" w:sz="12" w:space="0" w:color="auto"/>
            </w:tcBorders>
            <w:shd w:val="clear" w:color="auto" w:fill="auto"/>
            <w:noWrap/>
            <w:vAlign w:val="center"/>
          </w:tcPr>
          <w:p w14:paraId="24492B94"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61998D2" w14:textId="016D084A" w:rsidR="00452FC1" w:rsidRPr="00703A93" w:rsidRDefault="0028456C" w:rsidP="00906DFD">
            <w:pPr>
              <w:spacing w:after="0" w:line="240" w:lineRule="auto"/>
              <w:jc w:val="center"/>
              <w:rPr>
                <w:rFonts w:ascii="Garamond" w:hAnsi="Garamond"/>
              </w:rPr>
            </w:pPr>
            <w:r w:rsidRPr="00703A93">
              <w:rPr>
                <w:rFonts w:ascii="Garamond" w:hAnsi="Garamond"/>
              </w:rPr>
              <w:t>50</w:t>
            </w:r>
            <w:r w:rsidR="00452FC1" w:rsidRPr="00703A93">
              <w:rPr>
                <w:rFonts w:ascii="Garamond" w:hAnsi="Garamond"/>
              </w:rPr>
              <w:t xml:space="preserve">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3F0871C7" w14:textId="77777777" w:rsidR="00452FC1" w:rsidRPr="00703A93" w:rsidRDefault="00452FC1" w:rsidP="00906DFD">
            <w:pPr>
              <w:spacing w:after="0" w:line="240" w:lineRule="auto"/>
              <w:jc w:val="both"/>
              <w:rPr>
                <w:rFonts w:ascii="Garamond" w:hAnsi="Garamond"/>
              </w:rPr>
            </w:pPr>
            <w:r w:rsidRPr="00703A93">
              <w:rPr>
                <w:rFonts w:ascii="Garamond" w:hAnsi="Garamond"/>
              </w:rPr>
              <w:t xml:space="preserve">agenda </w:t>
            </w:r>
            <w:proofErr w:type="spellStart"/>
            <w:r w:rsidRPr="00703A93">
              <w:rPr>
                <w:rFonts w:ascii="Garamond" w:hAnsi="Garamond"/>
              </w:rPr>
              <w:t>Td</w:t>
            </w:r>
            <w:proofErr w:type="spellEnd"/>
            <w:r w:rsidRPr="00703A93">
              <w:rPr>
                <w:rFonts w:ascii="Garamond" w:hAnsi="Garamond"/>
              </w:rPr>
              <w:t xml:space="preserve"> trestního dožádání  </w:t>
            </w:r>
          </w:p>
        </w:tc>
        <w:tc>
          <w:tcPr>
            <w:tcW w:w="3118" w:type="dxa"/>
            <w:vMerge/>
            <w:tcBorders>
              <w:left w:val="single" w:sz="12" w:space="0" w:color="auto"/>
            </w:tcBorders>
            <w:shd w:val="clear" w:color="auto" w:fill="auto"/>
            <w:noWrap/>
            <w:vAlign w:val="center"/>
          </w:tcPr>
          <w:p w14:paraId="4201AFB1"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r w:rsidR="00703A93" w:rsidRPr="00703A93" w14:paraId="1369FCE3" w14:textId="77777777" w:rsidTr="008A53D9">
        <w:trPr>
          <w:trHeight w:val="266"/>
        </w:trPr>
        <w:tc>
          <w:tcPr>
            <w:tcW w:w="1149" w:type="dxa"/>
            <w:vMerge/>
            <w:tcBorders>
              <w:right w:val="single" w:sz="12" w:space="0" w:color="auto"/>
            </w:tcBorders>
            <w:shd w:val="clear" w:color="auto" w:fill="auto"/>
            <w:noWrap/>
            <w:vAlign w:val="center"/>
          </w:tcPr>
          <w:p w14:paraId="7292E458"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084EEFB8" w14:textId="77777777" w:rsidR="00452FC1" w:rsidRPr="00703A93" w:rsidRDefault="00452FC1" w:rsidP="00906DFD">
            <w:pPr>
              <w:spacing w:after="0" w:line="240" w:lineRule="auto"/>
              <w:jc w:val="center"/>
              <w:rPr>
                <w:rFonts w:ascii="Garamond" w:hAnsi="Garamond"/>
              </w:rPr>
            </w:pPr>
            <w:r w:rsidRPr="00703A93">
              <w:rPr>
                <w:rFonts w:ascii="Garamond" w:hAnsi="Garamond"/>
              </w:rPr>
              <w:t>100 %</w:t>
            </w:r>
          </w:p>
        </w:tc>
        <w:tc>
          <w:tcPr>
            <w:tcW w:w="4945" w:type="dxa"/>
            <w:tcBorders>
              <w:top w:val="single" w:sz="8" w:space="0" w:color="auto"/>
              <w:left w:val="single" w:sz="12" w:space="0" w:color="auto"/>
              <w:bottom w:val="single" w:sz="12" w:space="0" w:color="auto"/>
              <w:right w:val="single" w:sz="12" w:space="0" w:color="auto"/>
            </w:tcBorders>
            <w:shd w:val="clear" w:color="auto" w:fill="auto"/>
            <w:vAlign w:val="center"/>
          </w:tcPr>
          <w:p w14:paraId="574F211C" w14:textId="46D2DCC1" w:rsidR="00452FC1" w:rsidRPr="00703A93" w:rsidRDefault="00452FC1" w:rsidP="00906DFD">
            <w:pPr>
              <w:spacing w:after="0" w:line="240" w:lineRule="auto"/>
              <w:jc w:val="both"/>
              <w:rPr>
                <w:rFonts w:ascii="Garamond" w:hAnsi="Garamond"/>
              </w:rPr>
            </w:pPr>
            <w:r w:rsidRPr="00703A93">
              <w:rPr>
                <w:rFonts w:ascii="Garamond" w:hAnsi="Garamond"/>
              </w:rPr>
              <w:t xml:space="preserve">agenda </w:t>
            </w:r>
            <w:proofErr w:type="spellStart"/>
            <w:r w:rsidRPr="00703A93">
              <w:rPr>
                <w:rFonts w:ascii="Garamond" w:hAnsi="Garamond"/>
              </w:rPr>
              <w:t>Nt</w:t>
            </w:r>
            <w:proofErr w:type="spellEnd"/>
            <w:r w:rsidRPr="00703A93">
              <w:rPr>
                <w:rFonts w:ascii="Garamond" w:hAnsi="Garamond"/>
              </w:rPr>
              <w:t xml:space="preserve"> - všeobecné – </w:t>
            </w:r>
            <w:r w:rsidRPr="00703A93">
              <w:rPr>
                <w:rFonts w:ascii="Garamond" w:hAnsi="Garamond"/>
                <w:bCs/>
              </w:rPr>
              <w:t>POVOLENÍ OBNOVY ŘÍZENÍ</w:t>
            </w:r>
            <w:r w:rsidRPr="00703A93">
              <w:rPr>
                <w:rFonts w:ascii="Garamond" w:hAnsi="Garamond"/>
              </w:rPr>
              <w:t xml:space="preserve"> (</w:t>
            </w:r>
            <w:r w:rsidRPr="006C4CEB">
              <w:rPr>
                <w:rFonts w:ascii="Garamond" w:hAnsi="Garamond"/>
                <w:i/>
                <w:iCs/>
              </w:rPr>
              <w:t>pouze ve věcech soudního oddělení 3</w:t>
            </w:r>
            <w:r w:rsidRPr="00703A93">
              <w:rPr>
                <w:rFonts w:ascii="Garamond" w:hAnsi="Garamond"/>
              </w:rPr>
              <w:t>)</w:t>
            </w:r>
          </w:p>
        </w:tc>
        <w:tc>
          <w:tcPr>
            <w:tcW w:w="3118" w:type="dxa"/>
            <w:vMerge/>
            <w:tcBorders>
              <w:left w:val="single" w:sz="12" w:space="0" w:color="auto"/>
            </w:tcBorders>
            <w:shd w:val="clear" w:color="auto" w:fill="auto"/>
            <w:noWrap/>
            <w:vAlign w:val="center"/>
          </w:tcPr>
          <w:p w14:paraId="11B62304"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r w:rsidR="00703A93" w:rsidRPr="00703A93" w14:paraId="34B5D34E" w14:textId="77777777" w:rsidTr="008A53D9">
        <w:trPr>
          <w:trHeight w:val="973"/>
        </w:trPr>
        <w:tc>
          <w:tcPr>
            <w:tcW w:w="1149" w:type="dxa"/>
            <w:vMerge/>
            <w:tcBorders>
              <w:right w:val="single" w:sz="12" w:space="0" w:color="auto"/>
            </w:tcBorders>
            <w:shd w:val="clear" w:color="auto" w:fill="auto"/>
            <w:noWrap/>
            <w:vAlign w:val="center"/>
          </w:tcPr>
          <w:p w14:paraId="64175F4A"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40B3BB49" w14:textId="7C2D2402" w:rsidR="00810BBE" w:rsidRPr="00810BBE" w:rsidRDefault="00810BBE" w:rsidP="00CE2860">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6FAF7704" w14:textId="0627D219" w:rsidR="00452FC1" w:rsidRPr="00703A93" w:rsidRDefault="00452FC1" w:rsidP="00CE2860">
            <w:pPr>
              <w:spacing w:before="40" w:after="40" w:line="240" w:lineRule="auto"/>
              <w:rPr>
                <w:rFonts w:ascii="Garamond" w:hAnsi="Garamond"/>
                <w:i/>
                <w:iCs/>
                <w:sz w:val="20"/>
                <w:szCs w:val="20"/>
              </w:rPr>
            </w:pPr>
            <w:r w:rsidRPr="00703A93">
              <w:rPr>
                <w:rFonts w:ascii="Garamond" w:hAnsi="Garamond"/>
                <w:b/>
                <w:sz w:val="20"/>
                <w:szCs w:val="20"/>
              </w:rPr>
              <w:t xml:space="preserve">Vyšší soudní úřednice: </w:t>
            </w:r>
            <w:r w:rsidRPr="00703A93">
              <w:rPr>
                <w:rFonts w:ascii="Garamond" w:hAnsi="Garamond"/>
                <w:sz w:val="20"/>
                <w:szCs w:val="20"/>
              </w:rPr>
              <w:t xml:space="preserve">Marie Šafrová            </w:t>
            </w:r>
            <w:r w:rsidRPr="00703A93">
              <w:rPr>
                <w:rFonts w:ascii="Garamond" w:hAnsi="Garamond"/>
                <w:b/>
                <w:bCs/>
                <w:sz w:val="20"/>
                <w:szCs w:val="20"/>
              </w:rPr>
              <w:t>Zástup:</w:t>
            </w:r>
            <w:r w:rsidRPr="00703A93">
              <w:rPr>
                <w:rFonts w:ascii="Garamond" w:hAnsi="Garamond"/>
                <w:sz w:val="20"/>
                <w:szCs w:val="20"/>
              </w:rPr>
              <w:t xml:space="preserve"> Barbora Hrbková</w:t>
            </w:r>
          </w:p>
          <w:p w14:paraId="3975CC30" w14:textId="7ABC18A0" w:rsidR="00452FC1" w:rsidRPr="00703A93" w:rsidRDefault="00452FC1" w:rsidP="00CE2860">
            <w:pPr>
              <w:spacing w:before="40" w:after="40" w:line="240" w:lineRule="auto"/>
              <w:rPr>
                <w:rFonts w:ascii="Garamond" w:hAnsi="Garamond"/>
                <w:b/>
                <w:sz w:val="20"/>
                <w:szCs w:val="20"/>
              </w:rPr>
            </w:pPr>
            <w:r w:rsidRPr="00703A93">
              <w:rPr>
                <w:rFonts w:ascii="Garamond" w:hAnsi="Garamond"/>
                <w:b/>
                <w:sz w:val="20"/>
                <w:szCs w:val="20"/>
              </w:rPr>
              <w:t>Vedoucí kanceláře</w:t>
            </w:r>
            <w:r w:rsidRPr="00703A93">
              <w:rPr>
                <w:rFonts w:ascii="Garamond" w:hAnsi="Garamond"/>
                <w:sz w:val="20"/>
                <w:szCs w:val="20"/>
              </w:rPr>
              <w:t xml:space="preserve">: </w:t>
            </w:r>
            <w:r w:rsidRPr="00703A93">
              <w:rPr>
                <w:rFonts w:ascii="Garamond" w:hAnsi="Garamond"/>
                <w:bCs/>
                <w:sz w:val="20"/>
                <w:szCs w:val="20"/>
              </w:rPr>
              <w:t>Michaela Šlorová</w:t>
            </w:r>
            <w:r w:rsidRPr="00703A93">
              <w:rPr>
                <w:rFonts w:ascii="Garamond" w:hAnsi="Garamond"/>
                <w:b/>
                <w:sz w:val="20"/>
                <w:szCs w:val="20"/>
              </w:rPr>
              <w:t xml:space="preserve">             Zástup: </w:t>
            </w:r>
            <w:r w:rsidRPr="00703A93">
              <w:rPr>
                <w:rFonts w:ascii="Garamond" w:hAnsi="Garamond"/>
                <w:bCs/>
                <w:sz w:val="20"/>
                <w:szCs w:val="20"/>
              </w:rPr>
              <w:t>Hana Šlégrová</w:t>
            </w:r>
            <w:r w:rsidRPr="00703A93">
              <w:rPr>
                <w:rFonts w:ascii="Garamond" w:hAnsi="Garamond"/>
                <w:b/>
                <w:sz w:val="20"/>
                <w:szCs w:val="20"/>
              </w:rPr>
              <w:t xml:space="preserve"> </w:t>
            </w:r>
          </w:p>
          <w:p w14:paraId="77273177" w14:textId="2C716E87" w:rsidR="00452FC1" w:rsidRDefault="00452FC1" w:rsidP="00CE2860">
            <w:pPr>
              <w:spacing w:before="40" w:after="40" w:line="240" w:lineRule="auto"/>
              <w:rPr>
                <w:rFonts w:ascii="Garamond" w:hAnsi="Garamond"/>
                <w:b/>
                <w:i/>
                <w:sz w:val="20"/>
                <w:szCs w:val="20"/>
              </w:rPr>
            </w:pPr>
            <w:r w:rsidRPr="00703A93">
              <w:rPr>
                <w:rFonts w:ascii="Garamond" w:hAnsi="Garamond"/>
                <w:b/>
                <w:bCs/>
                <w:sz w:val="20"/>
                <w:szCs w:val="20"/>
              </w:rPr>
              <w:t>Rejstříková vedoucí</w:t>
            </w:r>
            <w:r w:rsidRPr="00703A93">
              <w:rPr>
                <w:rFonts w:ascii="Garamond" w:hAnsi="Garamond"/>
                <w:bCs/>
                <w:sz w:val="20"/>
                <w:szCs w:val="20"/>
              </w:rPr>
              <w:t xml:space="preserve">: </w:t>
            </w:r>
            <w:r w:rsidR="00B6448A" w:rsidRPr="00703A93">
              <w:rPr>
                <w:rFonts w:ascii="Garamond" w:hAnsi="Garamond"/>
                <w:bCs/>
                <w:sz w:val="20"/>
                <w:szCs w:val="20"/>
              </w:rPr>
              <w:t>Lucie Vančová</w:t>
            </w:r>
            <w:r w:rsidRPr="00703A93">
              <w:rPr>
                <w:rFonts w:ascii="Garamond" w:hAnsi="Garamond"/>
                <w:bCs/>
                <w:sz w:val="20"/>
                <w:szCs w:val="20"/>
              </w:rPr>
              <w:t xml:space="preserve"> </w:t>
            </w:r>
            <w:r w:rsidRPr="00703A93">
              <w:rPr>
                <w:rFonts w:ascii="Garamond" w:hAnsi="Garamond"/>
                <w:bCs/>
                <w:i/>
                <w:sz w:val="20"/>
                <w:szCs w:val="20"/>
              </w:rPr>
              <w:t xml:space="preserve">(pro agendu </w:t>
            </w:r>
            <w:proofErr w:type="spellStart"/>
            <w:r w:rsidRPr="00703A93">
              <w:rPr>
                <w:rFonts w:ascii="Garamond" w:hAnsi="Garamond"/>
                <w:bCs/>
                <w:i/>
                <w:sz w:val="20"/>
                <w:szCs w:val="20"/>
              </w:rPr>
              <w:t>Nt</w:t>
            </w:r>
            <w:proofErr w:type="spellEnd"/>
            <w:r w:rsidRPr="00703A93">
              <w:rPr>
                <w:rFonts w:ascii="Garamond" w:hAnsi="Garamond"/>
                <w:bCs/>
                <w:i/>
                <w:sz w:val="20"/>
                <w:szCs w:val="20"/>
              </w:rPr>
              <w:t>)</w:t>
            </w:r>
            <w:r w:rsidRPr="00703A93">
              <w:rPr>
                <w:rFonts w:ascii="Garamond" w:hAnsi="Garamond"/>
                <w:b/>
                <w:i/>
                <w:sz w:val="20"/>
                <w:szCs w:val="20"/>
              </w:rPr>
              <w:t xml:space="preserve"> </w:t>
            </w:r>
          </w:p>
          <w:p w14:paraId="35A18EE1" w14:textId="21F4365B" w:rsidR="00452FC1" w:rsidRPr="00703A93" w:rsidRDefault="00452FC1" w:rsidP="00CE2860">
            <w:pPr>
              <w:spacing w:before="40" w:after="40" w:line="240" w:lineRule="auto"/>
              <w:jc w:val="both"/>
              <w:rPr>
                <w:rFonts w:ascii="Garamond" w:hAnsi="Garamond"/>
              </w:rPr>
            </w:pPr>
            <w:r w:rsidRPr="00D53ABC">
              <w:rPr>
                <w:rFonts w:ascii="Garamond" w:hAnsi="Garamond"/>
                <w:b/>
                <w:sz w:val="20"/>
                <w:szCs w:val="20"/>
              </w:rPr>
              <w:t>Protokolující úřednice</w:t>
            </w:r>
            <w:r w:rsidRPr="00D53ABC">
              <w:rPr>
                <w:rFonts w:ascii="Garamond" w:hAnsi="Garamond"/>
                <w:sz w:val="20"/>
                <w:szCs w:val="20"/>
              </w:rPr>
              <w:t xml:space="preserve">: </w:t>
            </w:r>
            <w:r w:rsidRPr="00D53ABC">
              <w:rPr>
                <w:rFonts w:ascii="Garamond" w:hAnsi="Garamond"/>
                <w:bCs/>
                <w:sz w:val="20"/>
                <w:szCs w:val="20"/>
              </w:rPr>
              <w:t>Lucie Janecká</w:t>
            </w:r>
            <w:r w:rsidR="00A70937">
              <w:rPr>
                <w:rFonts w:ascii="Garamond" w:hAnsi="Garamond"/>
                <w:bCs/>
                <w:sz w:val="20"/>
                <w:szCs w:val="20"/>
              </w:rPr>
              <w:t xml:space="preserve"> </w:t>
            </w:r>
          </w:p>
        </w:tc>
        <w:tc>
          <w:tcPr>
            <w:tcW w:w="3118" w:type="dxa"/>
            <w:vMerge/>
            <w:tcBorders>
              <w:left w:val="single" w:sz="12" w:space="0" w:color="auto"/>
            </w:tcBorders>
            <w:shd w:val="clear" w:color="auto" w:fill="auto"/>
            <w:noWrap/>
            <w:vAlign w:val="center"/>
          </w:tcPr>
          <w:p w14:paraId="11F30FE7"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r w:rsidR="00703A93" w:rsidRPr="00703A93" w14:paraId="5269241D" w14:textId="77777777" w:rsidTr="008A53D9">
        <w:trPr>
          <w:trHeight w:val="301"/>
        </w:trPr>
        <w:tc>
          <w:tcPr>
            <w:tcW w:w="1149" w:type="dxa"/>
            <w:vMerge w:val="restart"/>
            <w:tcBorders>
              <w:right w:val="single" w:sz="12" w:space="0" w:color="auto"/>
            </w:tcBorders>
            <w:shd w:val="clear" w:color="auto" w:fill="auto"/>
            <w:noWrap/>
            <w:vAlign w:val="center"/>
            <w:hideMark/>
          </w:tcPr>
          <w:p w14:paraId="3E782EA1"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3</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23A1A16B"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25 %</w:t>
            </w:r>
          </w:p>
        </w:tc>
        <w:tc>
          <w:tcPr>
            <w:tcW w:w="4945" w:type="dxa"/>
            <w:tcBorders>
              <w:top w:val="single" w:sz="12" w:space="0" w:color="auto"/>
              <w:left w:val="single" w:sz="12" w:space="0" w:color="auto"/>
              <w:bottom w:val="single" w:sz="8" w:space="0" w:color="auto"/>
              <w:right w:val="single" w:sz="12" w:space="0" w:color="auto"/>
            </w:tcBorders>
            <w:shd w:val="clear" w:color="auto" w:fill="auto"/>
            <w:vAlign w:val="center"/>
          </w:tcPr>
          <w:p w14:paraId="0ABA51ED" w14:textId="77777777" w:rsidR="00452FC1" w:rsidRPr="00703A93" w:rsidRDefault="00452FC1" w:rsidP="00906DFD">
            <w:pPr>
              <w:spacing w:after="0" w:line="240" w:lineRule="auto"/>
              <w:rPr>
                <w:rFonts w:ascii="Garamond" w:eastAsia="Times New Roman" w:hAnsi="Garamond"/>
                <w:b/>
                <w:bCs/>
                <w:lang w:eastAsia="cs-CZ"/>
              </w:rPr>
            </w:pPr>
            <w:r w:rsidRPr="00703A93">
              <w:rPr>
                <w:rFonts w:ascii="Garamond" w:eastAsia="Times New Roman" w:hAnsi="Garamond"/>
                <w:b/>
                <w:lang w:eastAsia="cs-CZ"/>
              </w:rPr>
              <w:t xml:space="preserve">agenda T </w:t>
            </w:r>
          </w:p>
        </w:tc>
        <w:tc>
          <w:tcPr>
            <w:tcW w:w="3118" w:type="dxa"/>
            <w:vMerge w:val="restart"/>
            <w:tcBorders>
              <w:left w:val="single" w:sz="12" w:space="0" w:color="auto"/>
            </w:tcBorders>
            <w:shd w:val="clear" w:color="auto" w:fill="auto"/>
            <w:noWrap/>
            <w:vAlign w:val="center"/>
            <w:hideMark/>
          </w:tcPr>
          <w:p w14:paraId="28E5B296" w14:textId="77777777" w:rsidR="00452FC1" w:rsidRPr="00042382" w:rsidRDefault="00452FC1" w:rsidP="00906DFD">
            <w:pPr>
              <w:spacing w:before="120" w:after="0" w:line="240" w:lineRule="auto"/>
              <w:jc w:val="center"/>
              <w:rPr>
                <w:rFonts w:ascii="Garamond" w:eastAsia="Times New Roman" w:hAnsi="Garamond"/>
                <w:b/>
                <w:bCs/>
                <w:sz w:val="20"/>
                <w:szCs w:val="20"/>
                <w:u w:val="single"/>
                <w:lang w:eastAsia="cs-CZ"/>
              </w:rPr>
            </w:pPr>
            <w:r w:rsidRPr="00042382">
              <w:rPr>
                <w:rFonts w:ascii="Garamond" w:eastAsia="Times New Roman" w:hAnsi="Garamond"/>
                <w:b/>
                <w:bCs/>
                <w:sz w:val="20"/>
                <w:szCs w:val="20"/>
                <w:u w:val="single"/>
                <w:lang w:eastAsia="cs-CZ"/>
              </w:rPr>
              <w:t>JUDr. Alexandra Šetková</w:t>
            </w:r>
          </w:p>
          <w:p w14:paraId="0F00F4E5" w14:textId="77777777" w:rsidR="00452FC1" w:rsidRPr="00703A93" w:rsidRDefault="00452FC1" w:rsidP="00906DFD">
            <w:pPr>
              <w:spacing w:before="60"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Bc. Jana Satrapová </w:t>
            </w:r>
          </w:p>
          <w:p w14:paraId="32BFA4D9" w14:textId="77777777" w:rsidR="00452FC1" w:rsidRPr="00703A93" w:rsidRDefault="00452FC1" w:rsidP="00906DFD">
            <w:pPr>
              <w:spacing w:after="0" w:line="240" w:lineRule="auto"/>
              <w:jc w:val="center"/>
              <w:rPr>
                <w:rFonts w:ascii="Garamond" w:eastAsia="Times New Roman" w:hAnsi="Garamond"/>
                <w:bCs/>
                <w:sz w:val="15"/>
                <w:szCs w:val="15"/>
                <w:lang w:eastAsia="cs-CZ"/>
              </w:rPr>
            </w:pPr>
            <w:r w:rsidRPr="00703A93">
              <w:rPr>
                <w:rFonts w:ascii="Garamond" w:eastAsia="Times New Roman" w:hAnsi="Garamond"/>
                <w:bCs/>
                <w:sz w:val="15"/>
                <w:szCs w:val="15"/>
                <w:lang w:eastAsia="cs-CZ"/>
              </w:rPr>
              <w:t>(</w:t>
            </w:r>
            <w:r w:rsidRPr="00703A93">
              <w:rPr>
                <w:rFonts w:ascii="Garamond" w:eastAsia="Times New Roman" w:hAnsi="Garamond"/>
                <w:bCs/>
                <w:i/>
                <w:iCs/>
                <w:sz w:val="15"/>
                <w:szCs w:val="15"/>
                <w:lang w:eastAsia="cs-CZ"/>
              </w:rPr>
              <w:t>pro specializaci mladiství – TM</w:t>
            </w:r>
            <w:r w:rsidRPr="00703A93">
              <w:rPr>
                <w:rFonts w:ascii="Garamond" w:eastAsia="Times New Roman" w:hAnsi="Garamond"/>
                <w:bCs/>
                <w:sz w:val="15"/>
                <w:szCs w:val="15"/>
                <w:lang w:eastAsia="cs-CZ"/>
              </w:rPr>
              <w:t>)</w:t>
            </w:r>
          </w:p>
          <w:p w14:paraId="7D23E063" w14:textId="77777777" w:rsidR="00452FC1" w:rsidRPr="00703A93" w:rsidRDefault="00452FC1" w:rsidP="00906DFD">
            <w:pPr>
              <w:spacing w:after="0" w:line="240" w:lineRule="auto"/>
              <w:jc w:val="center"/>
              <w:rPr>
                <w:rFonts w:ascii="Garamond" w:eastAsia="Times New Roman" w:hAnsi="Garamond"/>
                <w:bCs/>
                <w:sz w:val="16"/>
                <w:szCs w:val="16"/>
                <w:lang w:eastAsia="cs-CZ"/>
              </w:rPr>
            </w:pPr>
          </w:p>
          <w:p w14:paraId="646421B6" w14:textId="77777777" w:rsidR="00452FC1" w:rsidRPr="00703A93" w:rsidRDefault="00452FC1" w:rsidP="00906DFD">
            <w:pPr>
              <w:spacing w:after="0" w:line="240" w:lineRule="auto"/>
              <w:jc w:val="center"/>
              <w:rPr>
                <w:rFonts w:ascii="Garamond" w:hAnsi="Garamond"/>
                <w:i/>
                <w:iCs/>
                <w:sz w:val="15"/>
                <w:szCs w:val="15"/>
                <w:lang w:eastAsia="cs-CZ"/>
              </w:rPr>
            </w:pPr>
            <w:r w:rsidRPr="00703A93">
              <w:rPr>
                <w:rFonts w:ascii="Garamond" w:eastAsia="Times New Roman" w:hAnsi="Garamond"/>
                <w:bCs/>
                <w:i/>
                <w:iCs/>
                <w:sz w:val="16"/>
                <w:szCs w:val="16"/>
                <w:lang w:eastAsia="cs-CZ"/>
              </w:rPr>
              <w:t xml:space="preserve">(zástup pro agendu </w:t>
            </w:r>
            <w:r w:rsidRPr="00703A93">
              <w:rPr>
                <w:rFonts w:ascii="Garamond" w:hAnsi="Garamond"/>
                <w:i/>
                <w:iCs/>
                <w:sz w:val="15"/>
                <w:szCs w:val="15"/>
                <w:lang w:eastAsia="cs-CZ"/>
              </w:rPr>
              <w:t xml:space="preserve">T, </w:t>
            </w:r>
            <w:proofErr w:type="spellStart"/>
            <w:r w:rsidRPr="00703A93">
              <w:rPr>
                <w:rFonts w:ascii="Garamond" w:hAnsi="Garamond"/>
                <w:i/>
                <w:iCs/>
                <w:sz w:val="15"/>
                <w:szCs w:val="15"/>
                <w:lang w:eastAsia="cs-CZ"/>
              </w:rPr>
              <w:t>Td</w:t>
            </w:r>
            <w:proofErr w:type="spellEnd"/>
            <w:r w:rsidRPr="00703A93">
              <w:rPr>
                <w:rFonts w:ascii="Garamond" w:hAnsi="Garamond"/>
                <w:i/>
                <w:iCs/>
                <w:sz w:val="15"/>
                <w:szCs w:val="15"/>
                <w:lang w:eastAsia="cs-CZ"/>
              </w:rPr>
              <w:t xml:space="preserve">, </w:t>
            </w:r>
            <w:proofErr w:type="spellStart"/>
            <w:r w:rsidRPr="00703A93">
              <w:rPr>
                <w:rFonts w:ascii="Garamond" w:hAnsi="Garamond"/>
                <w:i/>
                <w:iCs/>
                <w:sz w:val="15"/>
                <w:szCs w:val="15"/>
                <w:lang w:eastAsia="cs-CZ"/>
              </w:rPr>
              <w:t>Nt</w:t>
            </w:r>
            <w:proofErr w:type="spellEnd"/>
            <w:r w:rsidRPr="00703A93">
              <w:rPr>
                <w:rFonts w:ascii="Garamond" w:hAnsi="Garamond"/>
                <w:i/>
                <w:iCs/>
                <w:sz w:val="15"/>
                <w:szCs w:val="15"/>
                <w:lang w:eastAsia="cs-CZ"/>
              </w:rPr>
              <w:t xml:space="preserve">, </w:t>
            </w:r>
            <w:proofErr w:type="spellStart"/>
            <w:r w:rsidRPr="00703A93">
              <w:rPr>
                <w:rFonts w:ascii="Garamond" w:hAnsi="Garamond"/>
                <w:i/>
                <w:iCs/>
                <w:sz w:val="15"/>
                <w:szCs w:val="15"/>
                <w:lang w:eastAsia="cs-CZ"/>
              </w:rPr>
              <w:t>Ntm</w:t>
            </w:r>
            <w:proofErr w:type="spellEnd"/>
            <w:r w:rsidRPr="00703A93">
              <w:rPr>
                <w:rFonts w:ascii="Garamond" w:hAnsi="Garamond"/>
                <w:i/>
                <w:iCs/>
                <w:sz w:val="15"/>
                <w:szCs w:val="15"/>
                <w:lang w:eastAsia="cs-CZ"/>
              </w:rPr>
              <w:t>, PP)</w:t>
            </w:r>
          </w:p>
          <w:p w14:paraId="706E24BF" w14:textId="77777777" w:rsidR="00452FC1" w:rsidRPr="00703A93" w:rsidRDefault="00452FC1" w:rsidP="00906DFD">
            <w:pPr>
              <w:spacing w:after="0" w:line="240" w:lineRule="auto"/>
              <w:jc w:val="center"/>
              <w:rPr>
                <w:rFonts w:ascii="Garamond" w:eastAsia="Times New Roman" w:hAnsi="Garamond"/>
                <w:bCs/>
                <w:sz w:val="15"/>
                <w:szCs w:val="15"/>
                <w:lang w:eastAsia="cs-CZ"/>
              </w:rPr>
            </w:pPr>
            <w:r w:rsidRPr="00703A93">
              <w:rPr>
                <w:rFonts w:ascii="Garamond" w:eastAsia="Times New Roman" w:hAnsi="Garamond"/>
                <w:bCs/>
                <w:sz w:val="15"/>
                <w:szCs w:val="15"/>
                <w:lang w:eastAsia="cs-CZ"/>
              </w:rPr>
              <w:t xml:space="preserve">Mgr. Bc. Jana Satrapová </w:t>
            </w:r>
          </w:p>
          <w:p w14:paraId="698A87AE" w14:textId="77777777" w:rsidR="00B0720A" w:rsidRPr="00703A93" w:rsidRDefault="00B0720A" w:rsidP="00B0720A">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Monika Kořínková</w:t>
            </w:r>
          </w:p>
          <w:p w14:paraId="4C84A73A"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Markéta Bitterová</w:t>
            </w:r>
          </w:p>
          <w:p w14:paraId="18102F05"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Halka Lacinová</w:t>
            </w:r>
          </w:p>
          <w:p w14:paraId="3FE88937"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Stanislava Choděrová</w:t>
            </w:r>
          </w:p>
          <w:p w14:paraId="243A7E80" w14:textId="77777777" w:rsidR="00452FC1" w:rsidRPr="00703A93" w:rsidRDefault="00452FC1" w:rsidP="00906DFD">
            <w:pPr>
              <w:spacing w:before="80" w:after="0" w:line="240" w:lineRule="auto"/>
              <w:jc w:val="center"/>
              <w:rPr>
                <w:rFonts w:ascii="Garamond" w:eastAsia="Times New Roman" w:hAnsi="Garamond"/>
                <w:bCs/>
                <w:sz w:val="16"/>
                <w:szCs w:val="16"/>
                <w:lang w:eastAsia="cs-CZ"/>
              </w:rPr>
            </w:pPr>
          </w:p>
          <w:p w14:paraId="7313AAF8" w14:textId="77777777" w:rsidR="00452FC1" w:rsidRPr="00703A93" w:rsidRDefault="00452FC1" w:rsidP="00906DFD">
            <w:pPr>
              <w:spacing w:before="80"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 JUDr. Ivetta Hořejší</w:t>
            </w:r>
          </w:p>
          <w:p w14:paraId="5492EE51"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i/>
                <w:iCs/>
                <w:sz w:val="16"/>
                <w:szCs w:val="16"/>
                <w:lang w:eastAsia="cs-CZ"/>
              </w:rPr>
              <w:t>(ochranná opatření)</w:t>
            </w:r>
            <w:r w:rsidRPr="00703A93">
              <w:rPr>
                <w:rFonts w:ascii="Garamond" w:eastAsia="Times New Roman" w:hAnsi="Garamond"/>
                <w:bCs/>
                <w:sz w:val="16"/>
                <w:szCs w:val="16"/>
                <w:lang w:eastAsia="cs-CZ"/>
              </w:rPr>
              <w:t xml:space="preserve"> </w:t>
            </w:r>
          </w:p>
          <w:p w14:paraId="23CD8DF1" w14:textId="77777777" w:rsidR="00452FC1" w:rsidRPr="00703A93" w:rsidRDefault="00452FC1" w:rsidP="00906DFD">
            <w:pPr>
              <w:spacing w:after="0" w:line="240" w:lineRule="auto"/>
              <w:jc w:val="center"/>
              <w:rPr>
                <w:rFonts w:ascii="Garamond" w:eastAsia="Times New Roman" w:hAnsi="Garamond"/>
                <w:bCs/>
                <w:i/>
                <w:iCs/>
                <w:sz w:val="16"/>
                <w:szCs w:val="16"/>
                <w:lang w:eastAsia="cs-CZ"/>
              </w:rPr>
            </w:pPr>
          </w:p>
          <w:p w14:paraId="1FCB1B56" w14:textId="77777777" w:rsidR="00452FC1" w:rsidRPr="00703A93" w:rsidRDefault="00452FC1" w:rsidP="00906DFD">
            <w:pPr>
              <w:spacing w:after="0" w:line="240" w:lineRule="auto"/>
              <w:jc w:val="center"/>
              <w:rPr>
                <w:rFonts w:ascii="Garamond" w:eastAsia="Times New Roman" w:hAnsi="Garamond"/>
                <w:bCs/>
                <w:sz w:val="16"/>
                <w:szCs w:val="16"/>
                <w:lang w:eastAsia="cs-CZ"/>
              </w:rPr>
            </w:pPr>
          </w:p>
          <w:p w14:paraId="4DE48257"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7B553237" w14:textId="77777777" w:rsidTr="008A53D9">
        <w:trPr>
          <w:trHeight w:val="301"/>
        </w:trPr>
        <w:tc>
          <w:tcPr>
            <w:tcW w:w="1149" w:type="dxa"/>
            <w:vMerge/>
            <w:tcBorders>
              <w:right w:val="single" w:sz="12" w:space="0" w:color="auto"/>
            </w:tcBorders>
            <w:shd w:val="clear" w:color="auto" w:fill="auto"/>
            <w:noWrap/>
            <w:vAlign w:val="center"/>
            <w:hideMark/>
          </w:tcPr>
          <w:p w14:paraId="269B4494"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DA2A5A7"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bottom"/>
          </w:tcPr>
          <w:p w14:paraId="53B9C0DF" w14:textId="25184058"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bCs/>
              </w:rPr>
              <w:t>specializace</w:t>
            </w:r>
            <w:r w:rsidRPr="00703A93">
              <w:rPr>
                <w:rFonts w:ascii="Garamond" w:hAnsi="Garamond"/>
              </w:rPr>
              <w:t xml:space="preserve"> </w:t>
            </w:r>
            <w:r w:rsidRPr="00703A93">
              <w:rPr>
                <w:rFonts w:ascii="Garamond" w:hAnsi="Garamond"/>
                <w:b/>
              </w:rPr>
              <w:t>MLADISTVÍ</w:t>
            </w:r>
            <w:r w:rsidRPr="00703A93">
              <w:rPr>
                <w:rFonts w:ascii="Garamond" w:hAnsi="Garamond"/>
              </w:rPr>
              <w:t xml:space="preserve"> </w:t>
            </w:r>
          </w:p>
        </w:tc>
        <w:tc>
          <w:tcPr>
            <w:tcW w:w="3118" w:type="dxa"/>
            <w:vMerge/>
            <w:tcBorders>
              <w:left w:val="single" w:sz="12" w:space="0" w:color="auto"/>
            </w:tcBorders>
            <w:shd w:val="clear" w:color="auto" w:fill="auto"/>
            <w:noWrap/>
            <w:vAlign w:val="center"/>
            <w:hideMark/>
          </w:tcPr>
          <w:p w14:paraId="1829169D"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11D626A0" w14:textId="77777777" w:rsidTr="008A53D9">
        <w:trPr>
          <w:trHeight w:val="301"/>
        </w:trPr>
        <w:tc>
          <w:tcPr>
            <w:tcW w:w="1149" w:type="dxa"/>
            <w:vMerge/>
            <w:tcBorders>
              <w:right w:val="single" w:sz="12" w:space="0" w:color="auto"/>
            </w:tcBorders>
            <w:shd w:val="clear" w:color="auto" w:fill="auto"/>
            <w:noWrap/>
            <w:vAlign w:val="center"/>
          </w:tcPr>
          <w:p w14:paraId="0E745621"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2018E411"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75F21CDD" w14:textId="77777777" w:rsidR="00452FC1" w:rsidRPr="00703A93" w:rsidRDefault="00452FC1" w:rsidP="00906DFD">
            <w:pPr>
              <w:spacing w:after="0" w:line="240" w:lineRule="auto"/>
              <w:rPr>
                <w:rFonts w:ascii="Garamond" w:hAnsi="Garamond"/>
              </w:rPr>
            </w:pPr>
            <w:r w:rsidRPr="00703A93">
              <w:rPr>
                <w:rFonts w:ascii="Garamond" w:hAnsi="Garamond"/>
                <w:b/>
                <w:bCs/>
              </w:rPr>
              <w:t>specializace</w:t>
            </w:r>
            <w:r w:rsidRPr="00703A93">
              <w:rPr>
                <w:rFonts w:ascii="Garamond" w:hAnsi="Garamond"/>
              </w:rPr>
              <w:t xml:space="preserve"> </w:t>
            </w:r>
            <w:r w:rsidRPr="00703A93">
              <w:rPr>
                <w:rFonts w:ascii="Garamond" w:hAnsi="Garamond"/>
                <w:b/>
                <w:bCs/>
              </w:rPr>
              <w:t>MAŘENÍ VR</w:t>
            </w:r>
            <w:r w:rsidRPr="00703A93">
              <w:rPr>
                <w:rFonts w:ascii="Garamond" w:hAnsi="Garamond"/>
              </w:rPr>
              <w:t xml:space="preserve"> </w:t>
            </w:r>
          </w:p>
        </w:tc>
        <w:tc>
          <w:tcPr>
            <w:tcW w:w="3118" w:type="dxa"/>
            <w:vMerge/>
            <w:tcBorders>
              <w:left w:val="single" w:sz="12" w:space="0" w:color="auto"/>
            </w:tcBorders>
            <w:shd w:val="clear" w:color="auto" w:fill="auto"/>
            <w:noWrap/>
            <w:vAlign w:val="center"/>
          </w:tcPr>
          <w:p w14:paraId="644A4F6E"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264AAB8E" w14:textId="77777777" w:rsidTr="008A53D9">
        <w:trPr>
          <w:trHeight w:val="301"/>
        </w:trPr>
        <w:tc>
          <w:tcPr>
            <w:tcW w:w="1149" w:type="dxa"/>
            <w:vMerge/>
            <w:tcBorders>
              <w:right w:val="single" w:sz="12" w:space="0" w:color="auto"/>
            </w:tcBorders>
            <w:shd w:val="clear" w:color="auto" w:fill="auto"/>
            <w:noWrap/>
            <w:vAlign w:val="center"/>
            <w:hideMark/>
          </w:tcPr>
          <w:p w14:paraId="5F947EAC"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ECC6F50"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63D7404E"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bCs/>
              </w:rPr>
              <w:t>specializace</w:t>
            </w:r>
            <w:r w:rsidRPr="00703A93">
              <w:rPr>
                <w:rFonts w:ascii="Garamond" w:hAnsi="Garamond"/>
              </w:rPr>
              <w:t xml:space="preserve"> </w:t>
            </w:r>
            <w:r w:rsidRPr="00703A93">
              <w:rPr>
                <w:rFonts w:ascii="Garamond" w:hAnsi="Garamond"/>
                <w:b/>
              </w:rPr>
              <w:t>VAZBA</w:t>
            </w:r>
          </w:p>
        </w:tc>
        <w:tc>
          <w:tcPr>
            <w:tcW w:w="3118" w:type="dxa"/>
            <w:vMerge/>
            <w:tcBorders>
              <w:left w:val="single" w:sz="12" w:space="0" w:color="auto"/>
            </w:tcBorders>
            <w:shd w:val="clear" w:color="auto" w:fill="auto"/>
            <w:noWrap/>
            <w:vAlign w:val="center"/>
            <w:hideMark/>
          </w:tcPr>
          <w:p w14:paraId="53CACDEC"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0E53DE5E" w14:textId="77777777" w:rsidTr="008A53D9">
        <w:trPr>
          <w:trHeight w:val="301"/>
        </w:trPr>
        <w:tc>
          <w:tcPr>
            <w:tcW w:w="1149" w:type="dxa"/>
            <w:vMerge/>
            <w:tcBorders>
              <w:right w:val="single" w:sz="12" w:space="0" w:color="auto"/>
            </w:tcBorders>
            <w:shd w:val="clear" w:color="auto" w:fill="auto"/>
            <w:noWrap/>
            <w:vAlign w:val="center"/>
            <w:hideMark/>
          </w:tcPr>
          <w:p w14:paraId="19A431BE"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B15009E"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7FC588E2" w14:textId="77777777" w:rsidR="00452FC1" w:rsidRPr="00703A93" w:rsidRDefault="00452FC1" w:rsidP="00906DFD">
            <w:pPr>
              <w:spacing w:after="0" w:line="240" w:lineRule="auto"/>
              <w:jc w:val="both"/>
              <w:rPr>
                <w:rFonts w:ascii="Garamond" w:eastAsia="Times New Roman" w:hAnsi="Garamond"/>
                <w:lang w:eastAsia="cs-CZ"/>
              </w:rPr>
            </w:pPr>
            <w:r w:rsidRPr="00703A93">
              <w:rPr>
                <w:rFonts w:ascii="Garamond" w:hAnsi="Garamond"/>
              </w:rPr>
              <w:t xml:space="preserve">agenda </w:t>
            </w:r>
            <w:proofErr w:type="spellStart"/>
            <w:r w:rsidRPr="00703A93">
              <w:rPr>
                <w:rFonts w:ascii="Garamond" w:hAnsi="Garamond"/>
              </w:rPr>
              <w:t>Td</w:t>
            </w:r>
            <w:proofErr w:type="spellEnd"/>
            <w:r w:rsidRPr="00703A93">
              <w:rPr>
                <w:rFonts w:ascii="Garamond" w:hAnsi="Garamond"/>
              </w:rPr>
              <w:t xml:space="preserve"> trestního dožádání včetně mladistvých, </w:t>
            </w:r>
          </w:p>
        </w:tc>
        <w:tc>
          <w:tcPr>
            <w:tcW w:w="3118" w:type="dxa"/>
            <w:vMerge/>
            <w:tcBorders>
              <w:left w:val="single" w:sz="12" w:space="0" w:color="auto"/>
            </w:tcBorders>
            <w:shd w:val="clear" w:color="auto" w:fill="auto"/>
            <w:noWrap/>
            <w:vAlign w:val="center"/>
            <w:hideMark/>
          </w:tcPr>
          <w:p w14:paraId="58213DFC"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20B8F4B8" w14:textId="77777777" w:rsidTr="008A53D9">
        <w:trPr>
          <w:trHeight w:val="301"/>
        </w:trPr>
        <w:tc>
          <w:tcPr>
            <w:tcW w:w="1149" w:type="dxa"/>
            <w:vMerge/>
            <w:tcBorders>
              <w:right w:val="single" w:sz="12" w:space="0" w:color="auto"/>
            </w:tcBorders>
            <w:shd w:val="clear" w:color="auto" w:fill="auto"/>
            <w:noWrap/>
            <w:vAlign w:val="center"/>
            <w:hideMark/>
          </w:tcPr>
          <w:p w14:paraId="42866C41"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39F3C49E"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50 %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57CAB46B" w14:textId="40CFA791" w:rsidR="00452FC1" w:rsidRPr="00703A93" w:rsidRDefault="00452FC1" w:rsidP="00D270B9">
            <w:pPr>
              <w:spacing w:after="0" w:line="240" w:lineRule="auto"/>
              <w:jc w:val="both"/>
              <w:rPr>
                <w:rFonts w:ascii="Garamond" w:eastAsia="Times New Roman" w:hAnsi="Garamond"/>
                <w:lang w:eastAsia="cs-CZ"/>
              </w:rPr>
            </w:pPr>
            <w:r w:rsidRPr="00703A93">
              <w:rPr>
                <w:rFonts w:ascii="Garamond" w:eastAsia="Times New Roman" w:hAnsi="Garamond"/>
                <w:lang w:eastAsia="cs-CZ"/>
              </w:rPr>
              <w:t>agenda</w:t>
            </w:r>
            <w:r w:rsidRPr="00703A93">
              <w:rPr>
                <w:rFonts w:ascii="Garamond" w:eastAsia="Times New Roman" w:hAnsi="Garamond"/>
                <w:b/>
                <w:lang w:eastAsia="cs-CZ"/>
              </w:rPr>
              <w:t xml:space="preserve"> </w:t>
            </w:r>
            <w:proofErr w:type="spellStart"/>
            <w:r w:rsidRPr="00703A93">
              <w:rPr>
                <w:rFonts w:ascii="Garamond" w:eastAsia="Times New Roman" w:hAnsi="Garamond"/>
                <w:b/>
                <w:lang w:eastAsia="cs-CZ"/>
              </w:rPr>
              <w:t>Nt</w:t>
            </w:r>
            <w:proofErr w:type="spellEnd"/>
            <w:r w:rsidRPr="00703A93">
              <w:rPr>
                <w:rFonts w:ascii="Garamond" w:eastAsia="Times New Roman" w:hAnsi="Garamond"/>
                <w:lang w:eastAsia="cs-CZ"/>
              </w:rPr>
              <w:t xml:space="preserve"> </w:t>
            </w:r>
            <w:r w:rsidR="00D270B9" w:rsidRPr="00703A93">
              <w:rPr>
                <w:rFonts w:ascii="Garamond" w:eastAsia="Times New Roman" w:hAnsi="Garamond"/>
                <w:b/>
                <w:lang w:eastAsia="cs-CZ"/>
              </w:rPr>
              <w:t>– specializace OCHR.OPAT.</w:t>
            </w:r>
          </w:p>
        </w:tc>
        <w:tc>
          <w:tcPr>
            <w:tcW w:w="3118" w:type="dxa"/>
            <w:vMerge/>
            <w:tcBorders>
              <w:left w:val="single" w:sz="12" w:space="0" w:color="auto"/>
            </w:tcBorders>
            <w:shd w:val="clear" w:color="auto" w:fill="auto"/>
            <w:noWrap/>
            <w:vAlign w:val="center"/>
            <w:hideMark/>
          </w:tcPr>
          <w:p w14:paraId="1678509A"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5246E468" w14:textId="77777777" w:rsidTr="008A53D9">
        <w:trPr>
          <w:trHeight w:val="301"/>
        </w:trPr>
        <w:tc>
          <w:tcPr>
            <w:tcW w:w="1149" w:type="dxa"/>
            <w:vMerge/>
            <w:tcBorders>
              <w:right w:val="single" w:sz="12" w:space="0" w:color="auto"/>
            </w:tcBorders>
            <w:shd w:val="clear" w:color="auto" w:fill="auto"/>
            <w:noWrap/>
            <w:vAlign w:val="center"/>
          </w:tcPr>
          <w:p w14:paraId="72910956"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12027EC" w14:textId="77777777" w:rsidR="00452FC1" w:rsidRPr="00C9691B" w:rsidRDefault="00452FC1" w:rsidP="00906DFD">
            <w:pPr>
              <w:spacing w:after="0" w:line="240" w:lineRule="auto"/>
              <w:jc w:val="center"/>
              <w:rPr>
                <w:rFonts w:ascii="Garamond" w:eastAsia="Times New Roman" w:hAnsi="Garamond"/>
                <w:lang w:eastAsia="cs-CZ"/>
              </w:rPr>
            </w:pPr>
            <w:r w:rsidRPr="00C9691B">
              <w:rPr>
                <w:rFonts w:ascii="Garamond" w:eastAsia="Times New Roman" w:hAnsi="Garamond"/>
                <w:lang w:eastAsia="cs-CZ"/>
              </w:rPr>
              <w:t>50 %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09A84FFF" w14:textId="7EBA58B8" w:rsidR="00452FC1" w:rsidRPr="00C9691B" w:rsidRDefault="00452FC1" w:rsidP="00906DFD">
            <w:pPr>
              <w:spacing w:after="0" w:line="240" w:lineRule="auto"/>
              <w:rPr>
                <w:rFonts w:ascii="Garamond" w:eastAsia="Times New Roman" w:hAnsi="Garamond"/>
                <w:lang w:eastAsia="cs-CZ"/>
              </w:rPr>
            </w:pPr>
            <w:r w:rsidRPr="00C9691B">
              <w:rPr>
                <w:rFonts w:ascii="Garamond" w:eastAsia="Times New Roman" w:hAnsi="Garamond"/>
                <w:lang w:eastAsia="cs-CZ"/>
              </w:rPr>
              <w:t>agenda</w:t>
            </w:r>
            <w:r w:rsidRPr="00C9691B">
              <w:rPr>
                <w:rFonts w:ascii="Garamond" w:eastAsia="Times New Roman" w:hAnsi="Garamond"/>
                <w:b/>
                <w:lang w:eastAsia="cs-CZ"/>
              </w:rPr>
              <w:t xml:space="preserve"> </w:t>
            </w:r>
            <w:proofErr w:type="spellStart"/>
            <w:r w:rsidRPr="00C9691B">
              <w:rPr>
                <w:rFonts w:ascii="Garamond" w:eastAsia="Times New Roman" w:hAnsi="Garamond"/>
                <w:b/>
                <w:lang w:eastAsia="cs-CZ"/>
              </w:rPr>
              <w:t>Ntm</w:t>
            </w:r>
            <w:proofErr w:type="spellEnd"/>
            <w:r w:rsidRPr="00C9691B">
              <w:rPr>
                <w:rFonts w:ascii="Garamond" w:eastAsia="Times New Roman" w:hAnsi="Garamond"/>
                <w:lang w:eastAsia="cs-CZ"/>
              </w:rPr>
              <w:t xml:space="preserve"> - </w:t>
            </w:r>
            <w:r w:rsidR="00D270B9" w:rsidRPr="00C9691B">
              <w:rPr>
                <w:rFonts w:ascii="Garamond" w:eastAsia="Times New Roman" w:hAnsi="Garamond"/>
                <w:b/>
                <w:lang w:eastAsia="cs-CZ"/>
              </w:rPr>
              <w:t>specializace OCHR.OPAT.</w:t>
            </w:r>
          </w:p>
        </w:tc>
        <w:tc>
          <w:tcPr>
            <w:tcW w:w="3118" w:type="dxa"/>
            <w:vMerge/>
            <w:tcBorders>
              <w:left w:val="single" w:sz="12" w:space="0" w:color="auto"/>
            </w:tcBorders>
            <w:shd w:val="clear" w:color="auto" w:fill="auto"/>
            <w:noWrap/>
            <w:vAlign w:val="center"/>
          </w:tcPr>
          <w:p w14:paraId="19119326"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387C1B89" w14:textId="77777777" w:rsidTr="008A53D9">
        <w:trPr>
          <w:trHeight w:val="301"/>
        </w:trPr>
        <w:tc>
          <w:tcPr>
            <w:tcW w:w="1149" w:type="dxa"/>
            <w:vMerge/>
            <w:tcBorders>
              <w:right w:val="single" w:sz="12" w:space="0" w:color="auto"/>
            </w:tcBorders>
            <w:shd w:val="clear" w:color="auto" w:fill="auto"/>
            <w:noWrap/>
            <w:vAlign w:val="center"/>
          </w:tcPr>
          <w:p w14:paraId="04B54E30"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A854A33"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267C5A4D" w14:textId="0CDC86D9" w:rsidR="00452FC1" w:rsidRPr="00703A93" w:rsidRDefault="007611CD" w:rsidP="00906DFD">
            <w:pPr>
              <w:spacing w:after="0" w:line="240" w:lineRule="auto"/>
              <w:rPr>
                <w:rFonts w:ascii="Garamond" w:hAnsi="Garamond"/>
              </w:rPr>
            </w:pPr>
            <w:r w:rsidRPr="00703A93">
              <w:rPr>
                <w:rFonts w:ascii="Garamond" w:hAnsi="Garamond"/>
              </w:rPr>
              <w:t xml:space="preserve">agenda </w:t>
            </w:r>
            <w:proofErr w:type="spellStart"/>
            <w:r w:rsidRPr="00703A93">
              <w:rPr>
                <w:rFonts w:ascii="Garamond" w:hAnsi="Garamond"/>
                <w:b/>
                <w:bCs/>
              </w:rPr>
              <w:t>Nt</w:t>
            </w:r>
            <w:proofErr w:type="spellEnd"/>
            <w:r w:rsidRPr="00703A93">
              <w:rPr>
                <w:rFonts w:ascii="Garamond" w:hAnsi="Garamond"/>
                <w:b/>
                <w:bCs/>
              </w:rPr>
              <w:t xml:space="preserve"> - </w:t>
            </w:r>
            <w:r w:rsidR="00452FC1" w:rsidRPr="00703A93">
              <w:rPr>
                <w:rFonts w:ascii="Garamond" w:hAnsi="Garamond"/>
                <w:b/>
                <w:bCs/>
              </w:rPr>
              <w:t>specializace</w:t>
            </w:r>
            <w:r w:rsidR="00452FC1" w:rsidRPr="00703A93">
              <w:rPr>
                <w:rFonts w:ascii="Garamond" w:hAnsi="Garamond"/>
              </w:rPr>
              <w:t xml:space="preserve"> </w:t>
            </w:r>
            <w:r w:rsidR="00452FC1" w:rsidRPr="00703A93">
              <w:rPr>
                <w:rFonts w:ascii="Garamond" w:hAnsi="Garamond"/>
                <w:b/>
              </w:rPr>
              <w:t>ZAHLAZENÍ</w:t>
            </w:r>
            <w:r w:rsidR="00452FC1" w:rsidRPr="00703A93">
              <w:rPr>
                <w:rFonts w:ascii="Garamond" w:hAnsi="Garamond"/>
              </w:rPr>
              <w:t xml:space="preserve"> včetně mladistvých,</w:t>
            </w:r>
          </w:p>
        </w:tc>
        <w:tc>
          <w:tcPr>
            <w:tcW w:w="3118" w:type="dxa"/>
            <w:vMerge/>
            <w:tcBorders>
              <w:left w:val="single" w:sz="12" w:space="0" w:color="auto"/>
            </w:tcBorders>
            <w:shd w:val="clear" w:color="auto" w:fill="auto"/>
            <w:noWrap/>
            <w:vAlign w:val="center"/>
          </w:tcPr>
          <w:p w14:paraId="0BA0F24D" w14:textId="77777777" w:rsidR="00452FC1" w:rsidRPr="00703A93" w:rsidRDefault="00452FC1" w:rsidP="00906DFD">
            <w:pPr>
              <w:spacing w:after="40" w:line="240" w:lineRule="auto"/>
              <w:jc w:val="center"/>
              <w:rPr>
                <w:rFonts w:ascii="Garamond" w:eastAsia="Times New Roman" w:hAnsi="Garamond"/>
                <w:lang w:eastAsia="cs-CZ"/>
              </w:rPr>
            </w:pPr>
          </w:p>
        </w:tc>
      </w:tr>
      <w:tr w:rsidR="00703A93" w:rsidRPr="00703A93" w14:paraId="60EB6058" w14:textId="77777777" w:rsidTr="008A53D9">
        <w:trPr>
          <w:trHeight w:val="301"/>
        </w:trPr>
        <w:tc>
          <w:tcPr>
            <w:tcW w:w="1149" w:type="dxa"/>
            <w:vMerge/>
            <w:tcBorders>
              <w:right w:val="single" w:sz="12" w:space="0" w:color="auto"/>
            </w:tcBorders>
            <w:shd w:val="clear" w:color="auto" w:fill="auto"/>
            <w:noWrap/>
            <w:vAlign w:val="center"/>
          </w:tcPr>
          <w:p w14:paraId="0C392D04"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880A88E"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4ACF089B" w14:textId="52F4DDAB" w:rsidR="00452FC1" w:rsidRPr="00703A93" w:rsidRDefault="007611CD" w:rsidP="00906DFD">
            <w:pPr>
              <w:spacing w:after="0" w:line="240" w:lineRule="auto"/>
              <w:rPr>
                <w:rFonts w:ascii="Garamond" w:hAnsi="Garamond"/>
              </w:rPr>
            </w:pPr>
            <w:r w:rsidRPr="00703A93">
              <w:rPr>
                <w:rFonts w:ascii="Garamond" w:hAnsi="Garamond"/>
                <w:bCs/>
              </w:rPr>
              <w:t>agenda</w:t>
            </w:r>
            <w:r w:rsidR="00452FC1" w:rsidRPr="00703A93">
              <w:rPr>
                <w:rFonts w:ascii="Garamond" w:hAnsi="Garamond"/>
                <w:b/>
              </w:rPr>
              <w:t xml:space="preserve"> PP</w:t>
            </w:r>
            <w:r w:rsidRPr="00703A93">
              <w:rPr>
                <w:rFonts w:ascii="Garamond" w:hAnsi="Garamond"/>
                <w:b/>
              </w:rPr>
              <w:t xml:space="preserve"> – specializace PODM.PROP.</w:t>
            </w:r>
          </w:p>
        </w:tc>
        <w:tc>
          <w:tcPr>
            <w:tcW w:w="3118" w:type="dxa"/>
            <w:vMerge/>
            <w:tcBorders>
              <w:left w:val="single" w:sz="12" w:space="0" w:color="auto"/>
            </w:tcBorders>
            <w:shd w:val="clear" w:color="auto" w:fill="auto"/>
            <w:noWrap/>
            <w:vAlign w:val="center"/>
          </w:tcPr>
          <w:p w14:paraId="038A04EB"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29655A08" w14:textId="77777777" w:rsidTr="008A53D9">
        <w:trPr>
          <w:trHeight w:val="301"/>
        </w:trPr>
        <w:tc>
          <w:tcPr>
            <w:tcW w:w="1149" w:type="dxa"/>
            <w:vMerge/>
            <w:tcBorders>
              <w:right w:val="single" w:sz="12" w:space="0" w:color="auto"/>
            </w:tcBorders>
            <w:shd w:val="clear" w:color="auto" w:fill="auto"/>
            <w:noWrap/>
            <w:vAlign w:val="center"/>
          </w:tcPr>
          <w:p w14:paraId="40DBF9EB"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520F8011"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37B0E1E5" w14:textId="77777777" w:rsidR="00452FC1" w:rsidRPr="00703A93" w:rsidRDefault="00452FC1" w:rsidP="00906DFD">
            <w:pPr>
              <w:spacing w:after="0" w:line="240" w:lineRule="auto"/>
              <w:rPr>
                <w:rFonts w:ascii="Garamond" w:hAnsi="Garamond"/>
              </w:rPr>
            </w:pPr>
            <w:r w:rsidRPr="00703A93">
              <w:rPr>
                <w:rFonts w:ascii="Garamond" w:hAnsi="Garamond"/>
              </w:rPr>
              <w:t xml:space="preserve">agenda </w:t>
            </w:r>
            <w:proofErr w:type="spellStart"/>
            <w:r w:rsidRPr="00703A93">
              <w:rPr>
                <w:rFonts w:ascii="Garamond" w:hAnsi="Garamond"/>
              </w:rPr>
              <w:t>Nt</w:t>
            </w:r>
            <w:proofErr w:type="spellEnd"/>
            <w:r w:rsidRPr="00703A93">
              <w:rPr>
                <w:rFonts w:ascii="Garamond" w:hAnsi="Garamond"/>
              </w:rPr>
              <w:t xml:space="preserve"> všeobecné včetně mladistvých</w:t>
            </w:r>
          </w:p>
        </w:tc>
        <w:tc>
          <w:tcPr>
            <w:tcW w:w="3118" w:type="dxa"/>
            <w:vMerge/>
            <w:tcBorders>
              <w:left w:val="single" w:sz="12" w:space="0" w:color="auto"/>
            </w:tcBorders>
            <w:shd w:val="clear" w:color="auto" w:fill="auto"/>
            <w:noWrap/>
            <w:vAlign w:val="center"/>
          </w:tcPr>
          <w:p w14:paraId="17D6E03E"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081300D6" w14:textId="77777777" w:rsidTr="008A53D9">
        <w:trPr>
          <w:trHeight w:val="301"/>
        </w:trPr>
        <w:tc>
          <w:tcPr>
            <w:tcW w:w="1149" w:type="dxa"/>
            <w:vMerge/>
            <w:tcBorders>
              <w:right w:val="single" w:sz="12" w:space="0" w:color="auto"/>
            </w:tcBorders>
            <w:shd w:val="clear" w:color="auto" w:fill="auto"/>
            <w:noWrap/>
            <w:vAlign w:val="center"/>
          </w:tcPr>
          <w:p w14:paraId="303B9E87"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7A3D6EAA"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bottom"/>
          </w:tcPr>
          <w:p w14:paraId="21CB76DB" w14:textId="77777777" w:rsidR="00452FC1" w:rsidRPr="00703A93" w:rsidRDefault="00452FC1" w:rsidP="00906DFD">
            <w:pPr>
              <w:spacing w:after="0" w:line="240" w:lineRule="auto"/>
              <w:rPr>
                <w:rFonts w:ascii="Garamond" w:hAnsi="Garamond"/>
              </w:rPr>
            </w:pPr>
            <w:r w:rsidRPr="00703A93">
              <w:rPr>
                <w:rFonts w:ascii="Garamond" w:hAnsi="Garamond"/>
              </w:rPr>
              <w:t xml:space="preserve">agenda </w:t>
            </w:r>
            <w:proofErr w:type="spellStart"/>
            <w:r w:rsidRPr="00703A93">
              <w:rPr>
                <w:rFonts w:ascii="Garamond" w:hAnsi="Garamond"/>
              </w:rPr>
              <w:t>Nt</w:t>
            </w:r>
            <w:proofErr w:type="spellEnd"/>
            <w:r w:rsidRPr="00703A93">
              <w:rPr>
                <w:rFonts w:ascii="Garamond" w:hAnsi="Garamond"/>
              </w:rPr>
              <w:t xml:space="preserve"> – změny a výkon trestu odnětí svobody</w:t>
            </w:r>
          </w:p>
        </w:tc>
        <w:tc>
          <w:tcPr>
            <w:tcW w:w="3118" w:type="dxa"/>
            <w:vMerge/>
            <w:tcBorders>
              <w:left w:val="single" w:sz="12" w:space="0" w:color="auto"/>
            </w:tcBorders>
            <w:shd w:val="clear" w:color="auto" w:fill="auto"/>
            <w:noWrap/>
            <w:vAlign w:val="center"/>
          </w:tcPr>
          <w:p w14:paraId="159B7638"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3CE43A0D" w14:textId="77777777" w:rsidTr="008A53D9">
        <w:trPr>
          <w:trHeight w:val="301"/>
        </w:trPr>
        <w:tc>
          <w:tcPr>
            <w:tcW w:w="1149" w:type="dxa"/>
            <w:vMerge/>
            <w:tcBorders>
              <w:right w:val="single" w:sz="12" w:space="0" w:color="auto"/>
            </w:tcBorders>
            <w:shd w:val="clear" w:color="auto" w:fill="auto"/>
            <w:noWrap/>
            <w:vAlign w:val="center"/>
          </w:tcPr>
          <w:p w14:paraId="5C13D7F3"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05066B0"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bottom"/>
          </w:tcPr>
          <w:p w14:paraId="27802683" w14:textId="77777777" w:rsidR="00452FC1" w:rsidRPr="00703A93" w:rsidRDefault="00452FC1" w:rsidP="00906DFD">
            <w:pPr>
              <w:spacing w:after="0" w:line="240" w:lineRule="auto"/>
              <w:rPr>
                <w:rFonts w:ascii="Garamond" w:hAnsi="Garamond"/>
              </w:rPr>
            </w:pPr>
            <w:r w:rsidRPr="00703A93">
              <w:rPr>
                <w:rFonts w:ascii="Garamond" w:hAnsi="Garamond"/>
              </w:rPr>
              <w:t xml:space="preserve">agenda </w:t>
            </w:r>
            <w:proofErr w:type="spellStart"/>
            <w:r w:rsidRPr="00703A93">
              <w:rPr>
                <w:rFonts w:ascii="Garamond" w:hAnsi="Garamond"/>
              </w:rPr>
              <w:t>Nt</w:t>
            </w:r>
            <w:proofErr w:type="spellEnd"/>
            <w:r w:rsidRPr="00703A93">
              <w:rPr>
                <w:rFonts w:ascii="Garamond" w:hAnsi="Garamond"/>
              </w:rPr>
              <w:t xml:space="preserve"> – všeobecné k PP </w:t>
            </w:r>
          </w:p>
        </w:tc>
        <w:tc>
          <w:tcPr>
            <w:tcW w:w="3118" w:type="dxa"/>
            <w:vMerge/>
            <w:tcBorders>
              <w:left w:val="single" w:sz="12" w:space="0" w:color="auto"/>
            </w:tcBorders>
            <w:shd w:val="clear" w:color="auto" w:fill="auto"/>
            <w:noWrap/>
            <w:vAlign w:val="center"/>
          </w:tcPr>
          <w:p w14:paraId="7A522862"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143F9548" w14:textId="77777777" w:rsidTr="008A53D9">
        <w:trPr>
          <w:trHeight w:val="266"/>
        </w:trPr>
        <w:tc>
          <w:tcPr>
            <w:tcW w:w="1149" w:type="dxa"/>
            <w:vMerge/>
            <w:tcBorders>
              <w:right w:val="single" w:sz="12" w:space="0" w:color="auto"/>
            </w:tcBorders>
            <w:shd w:val="clear" w:color="auto" w:fill="auto"/>
            <w:noWrap/>
            <w:vAlign w:val="center"/>
          </w:tcPr>
          <w:p w14:paraId="1A93E7B5"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372CBC35"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12" w:space="0" w:color="auto"/>
              <w:right w:val="single" w:sz="12" w:space="0" w:color="auto"/>
            </w:tcBorders>
            <w:shd w:val="clear" w:color="auto" w:fill="auto"/>
            <w:vAlign w:val="center"/>
          </w:tcPr>
          <w:p w14:paraId="4A3D1299" w14:textId="77777777" w:rsidR="00452FC1" w:rsidRPr="00703A93" w:rsidRDefault="00452FC1" w:rsidP="00906DFD">
            <w:pPr>
              <w:spacing w:after="0" w:line="240" w:lineRule="auto"/>
              <w:rPr>
                <w:rFonts w:ascii="Garamond" w:hAnsi="Garamond"/>
              </w:rPr>
            </w:pPr>
            <w:r w:rsidRPr="00703A93">
              <w:rPr>
                <w:rFonts w:ascii="Garamond" w:hAnsi="Garamond"/>
              </w:rPr>
              <w:t xml:space="preserve">agenda </w:t>
            </w:r>
            <w:proofErr w:type="spellStart"/>
            <w:r w:rsidRPr="00703A93">
              <w:rPr>
                <w:rFonts w:ascii="Garamond" w:hAnsi="Garamond"/>
              </w:rPr>
              <w:t>Nt</w:t>
            </w:r>
            <w:proofErr w:type="spellEnd"/>
            <w:r w:rsidRPr="00703A93">
              <w:rPr>
                <w:rFonts w:ascii="Garamond" w:hAnsi="Garamond"/>
              </w:rPr>
              <w:t xml:space="preserve"> - všeobecné – </w:t>
            </w:r>
            <w:r w:rsidRPr="00703A93">
              <w:rPr>
                <w:rFonts w:ascii="Garamond" w:hAnsi="Garamond"/>
                <w:bCs/>
              </w:rPr>
              <w:t>POVOLENÍ OBNOVY ŘÍZENÍ</w:t>
            </w:r>
            <w:r w:rsidRPr="00703A93">
              <w:rPr>
                <w:rFonts w:ascii="Garamond" w:hAnsi="Garamond"/>
              </w:rPr>
              <w:t xml:space="preserve"> (vyjma soudního oddělení 3)</w:t>
            </w:r>
          </w:p>
        </w:tc>
        <w:tc>
          <w:tcPr>
            <w:tcW w:w="3118" w:type="dxa"/>
            <w:vMerge/>
            <w:tcBorders>
              <w:left w:val="single" w:sz="12" w:space="0" w:color="auto"/>
            </w:tcBorders>
            <w:shd w:val="clear" w:color="auto" w:fill="auto"/>
            <w:noWrap/>
            <w:vAlign w:val="center"/>
          </w:tcPr>
          <w:p w14:paraId="23FF4D27"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08165E0E" w14:textId="77777777" w:rsidTr="00CB7F48">
        <w:trPr>
          <w:trHeight w:val="1865"/>
        </w:trPr>
        <w:tc>
          <w:tcPr>
            <w:tcW w:w="1149" w:type="dxa"/>
            <w:vMerge/>
            <w:tcBorders>
              <w:bottom w:val="single" w:sz="12" w:space="0" w:color="auto"/>
            </w:tcBorders>
            <w:shd w:val="clear" w:color="auto" w:fill="auto"/>
            <w:noWrap/>
            <w:vAlign w:val="center"/>
          </w:tcPr>
          <w:p w14:paraId="664EA2E7"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top w:val="single" w:sz="12" w:space="0" w:color="auto"/>
              <w:bottom w:val="single" w:sz="12" w:space="0" w:color="auto"/>
            </w:tcBorders>
            <w:shd w:val="clear" w:color="auto" w:fill="auto"/>
            <w:noWrap/>
            <w:vAlign w:val="center"/>
          </w:tcPr>
          <w:p w14:paraId="6ACB4EF2" w14:textId="77777777" w:rsidR="00810BBE" w:rsidRPr="00810BBE" w:rsidRDefault="00810BBE" w:rsidP="00810BBE">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71CC5726" w14:textId="77777777" w:rsidR="00452FC1" w:rsidRPr="00703A93" w:rsidRDefault="00452FC1" w:rsidP="00CB7F48">
            <w:pPr>
              <w:tabs>
                <w:tab w:val="left" w:pos="3666"/>
              </w:tabs>
              <w:spacing w:before="60" w:after="60" w:line="240" w:lineRule="auto"/>
              <w:rPr>
                <w:rFonts w:ascii="Garamond" w:hAnsi="Garamond"/>
                <w:sz w:val="20"/>
                <w:szCs w:val="20"/>
              </w:rPr>
            </w:pPr>
            <w:r w:rsidRPr="00703A93">
              <w:rPr>
                <w:rFonts w:ascii="Garamond" w:hAnsi="Garamond"/>
                <w:b/>
                <w:sz w:val="20"/>
                <w:szCs w:val="20"/>
              </w:rPr>
              <w:t xml:space="preserve">Vyšší soudní úřednice: </w:t>
            </w:r>
            <w:r w:rsidRPr="00703A93">
              <w:rPr>
                <w:rFonts w:ascii="Garamond" w:hAnsi="Garamond"/>
                <w:sz w:val="20"/>
                <w:szCs w:val="20"/>
              </w:rPr>
              <w:t>Barbora Hrbková (</w:t>
            </w:r>
            <w:r w:rsidRPr="00703A93">
              <w:rPr>
                <w:rFonts w:ascii="Garamond" w:hAnsi="Garamond"/>
                <w:i/>
                <w:iCs/>
                <w:sz w:val="20"/>
                <w:szCs w:val="20"/>
              </w:rPr>
              <w:t xml:space="preserve">pro agendu </w:t>
            </w:r>
            <w:proofErr w:type="spellStart"/>
            <w:r w:rsidRPr="00703A93">
              <w:rPr>
                <w:rFonts w:ascii="Garamond" w:hAnsi="Garamond"/>
                <w:i/>
                <w:iCs/>
                <w:sz w:val="20"/>
                <w:szCs w:val="20"/>
              </w:rPr>
              <w:t>Nt</w:t>
            </w:r>
            <w:proofErr w:type="spellEnd"/>
            <w:r w:rsidRPr="00703A93">
              <w:rPr>
                <w:rFonts w:ascii="Garamond" w:hAnsi="Garamond"/>
                <w:i/>
                <w:iCs/>
                <w:sz w:val="20"/>
                <w:szCs w:val="20"/>
              </w:rPr>
              <w:t>, PP – liché</w:t>
            </w:r>
            <w:r w:rsidRPr="00703A93">
              <w:rPr>
                <w:rFonts w:ascii="Garamond" w:hAnsi="Garamond"/>
                <w:sz w:val="20"/>
                <w:szCs w:val="20"/>
              </w:rPr>
              <w:t xml:space="preserve">)         </w:t>
            </w:r>
          </w:p>
          <w:p w14:paraId="473847D6" w14:textId="77777777" w:rsidR="00452FC1" w:rsidRPr="00703A93" w:rsidRDefault="00452FC1" w:rsidP="00CB7F48">
            <w:pPr>
              <w:tabs>
                <w:tab w:val="left" w:pos="3666"/>
              </w:tabs>
              <w:spacing w:before="60" w:after="60" w:line="240" w:lineRule="auto"/>
              <w:rPr>
                <w:rFonts w:ascii="Garamond" w:hAnsi="Garamond"/>
                <w:sz w:val="20"/>
                <w:szCs w:val="20"/>
              </w:rPr>
            </w:pPr>
            <w:r w:rsidRPr="00703A93">
              <w:rPr>
                <w:rFonts w:ascii="Garamond" w:hAnsi="Garamond"/>
                <w:b/>
                <w:bCs/>
                <w:sz w:val="20"/>
                <w:szCs w:val="20"/>
              </w:rPr>
              <w:t>Vyšší soudní úřednice</w:t>
            </w:r>
            <w:r w:rsidRPr="00703A93">
              <w:rPr>
                <w:rFonts w:ascii="Garamond" w:hAnsi="Garamond"/>
                <w:sz w:val="20"/>
                <w:szCs w:val="20"/>
              </w:rPr>
              <w:t>: Marie Šafrová       (</w:t>
            </w:r>
            <w:r w:rsidRPr="00703A93">
              <w:rPr>
                <w:rFonts w:ascii="Garamond" w:hAnsi="Garamond"/>
                <w:i/>
                <w:iCs/>
                <w:sz w:val="20"/>
                <w:szCs w:val="20"/>
              </w:rPr>
              <w:t xml:space="preserve">pro agendu </w:t>
            </w:r>
            <w:proofErr w:type="spellStart"/>
            <w:r w:rsidRPr="00703A93">
              <w:rPr>
                <w:rFonts w:ascii="Garamond" w:hAnsi="Garamond"/>
                <w:i/>
                <w:iCs/>
                <w:sz w:val="20"/>
                <w:szCs w:val="20"/>
              </w:rPr>
              <w:t>Nt</w:t>
            </w:r>
            <w:proofErr w:type="spellEnd"/>
            <w:r w:rsidRPr="00703A93">
              <w:rPr>
                <w:rFonts w:ascii="Garamond" w:hAnsi="Garamond"/>
                <w:i/>
                <w:iCs/>
                <w:sz w:val="20"/>
                <w:szCs w:val="20"/>
              </w:rPr>
              <w:t>, PP – suché</w:t>
            </w:r>
            <w:r w:rsidRPr="00703A93">
              <w:rPr>
                <w:rFonts w:ascii="Garamond" w:hAnsi="Garamond"/>
                <w:sz w:val="20"/>
                <w:szCs w:val="20"/>
              </w:rPr>
              <w:t xml:space="preserve">)                 </w:t>
            </w:r>
          </w:p>
          <w:p w14:paraId="5528C079" w14:textId="7B0A41C6" w:rsidR="00452FC1" w:rsidRPr="006C4CEB" w:rsidRDefault="00452FC1" w:rsidP="00CB7F48">
            <w:pPr>
              <w:spacing w:before="60" w:after="60" w:line="240" w:lineRule="auto"/>
              <w:rPr>
                <w:rFonts w:ascii="Garamond" w:hAnsi="Garamond"/>
                <w:bCs/>
                <w:i/>
                <w:sz w:val="20"/>
                <w:szCs w:val="20"/>
              </w:rPr>
            </w:pPr>
            <w:r w:rsidRPr="00703A93">
              <w:rPr>
                <w:rFonts w:ascii="Garamond" w:hAnsi="Garamond"/>
                <w:b/>
                <w:sz w:val="20"/>
                <w:szCs w:val="20"/>
              </w:rPr>
              <w:t>Vedoucí kanceláře</w:t>
            </w:r>
            <w:r w:rsidRPr="00703A93">
              <w:rPr>
                <w:rFonts w:ascii="Garamond" w:hAnsi="Garamond"/>
                <w:sz w:val="20"/>
                <w:szCs w:val="20"/>
              </w:rPr>
              <w:t xml:space="preserve">: </w:t>
            </w:r>
            <w:r w:rsidRPr="00703A93">
              <w:rPr>
                <w:rFonts w:ascii="Garamond" w:hAnsi="Garamond"/>
                <w:bCs/>
                <w:sz w:val="20"/>
                <w:szCs w:val="20"/>
              </w:rPr>
              <w:t xml:space="preserve">Hana Šlégrová </w:t>
            </w:r>
            <w:r w:rsidR="006C4CEB">
              <w:rPr>
                <w:rFonts w:ascii="Garamond" w:hAnsi="Garamond"/>
                <w:bCs/>
                <w:sz w:val="20"/>
                <w:szCs w:val="20"/>
              </w:rPr>
              <w:t xml:space="preserve">                </w:t>
            </w:r>
            <w:r w:rsidR="006C4CEB" w:rsidRPr="00703A93">
              <w:rPr>
                <w:rFonts w:ascii="Garamond" w:hAnsi="Garamond"/>
                <w:b/>
                <w:iCs/>
                <w:sz w:val="20"/>
                <w:szCs w:val="20"/>
              </w:rPr>
              <w:t>Zástup</w:t>
            </w:r>
            <w:r w:rsidR="006C4CEB" w:rsidRPr="00703A93">
              <w:rPr>
                <w:rFonts w:ascii="Garamond" w:hAnsi="Garamond"/>
                <w:bCs/>
                <w:iCs/>
                <w:sz w:val="20"/>
                <w:szCs w:val="20"/>
              </w:rPr>
              <w:t xml:space="preserve">: </w:t>
            </w:r>
            <w:r w:rsidR="006C4CEB" w:rsidRPr="00703A93">
              <w:rPr>
                <w:rFonts w:ascii="Garamond" w:hAnsi="Garamond"/>
                <w:bCs/>
                <w:iCs/>
                <w:sz w:val="19"/>
                <w:szCs w:val="19"/>
              </w:rPr>
              <w:t>Michaela Šlorová</w:t>
            </w:r>
            <w:r w:rsidR="006C4CEB">
              <w:rPr>
                <w:rFonts w:ascii="Garamond" w:hAnsi="Garamond"/>
                <w:bCs/>
                <w:sz w:val="20"/>
                <w:szCs w:val="20"/>
              </w:rPr>
              <w:br/>
            </w:r>
            <w:r w:rsidRPr="00703A93">
              <w:rPr>
                <w:rFonts w:ascii="Garamond" w:hAnsi="Garamond"/>
                <w:bCs/>
                <w:i/>
                <w:sz w:val="20"/>
                <w:szCs w:val="20"/>
              </w:rPr>
              <w:t xml:space="preserve">(pro agendu T, </w:t>
            </w:r>
            <w:proofErr w:type="spellStart"/>
            <w:r w:rsidRPr="00703A93">
              <w:rPr>
                <w:rFonts w:ascii="Garamond" w:hAnsi="Garamond"/>
                <w:bCs/>
                <w:i/>
                <w:sz w:val="20"/>
                <w:szCs w:val="20"/>
              </w:rPr>
              <w:t>Tm</w:t>
            </w:r>
            <w:proofErr w:type="spellEnd"/>
            <w:r w:rsidRPr="00703A93">
              <w:rPr>
                <w:rFonts w:ascii="Garamond" w:hAnsi="Garamond"/>
                <w:bCs/>
                <w:i/>
                <w:sz w:val="20"/>
                <w:szCs w:val="20"/>
              </w:rPr>
              <w:t xml:space="preserve">) </w:t>
            </w:r>
            <w:r w:rsidR="006C4CEB">
              <w:rPr>
                <w:rFonts w:ascii="Garamond" w:hAnsi="Garamond"/>
                <w:b/>
                <w:iCs/>
                <w:sz w:val="20"/>
                <w:szCs w:val="20"/>
              </w:rPr>
              <w:t xml:space="preserve">                                                                         </w:t>
            </w:r>
          </w:p>
          <w:p w14:paraId="176CB2BC" w14:textId="6D9FF855" w:rsidR="00452FC1" w:rsidRPr="00703A93" w:rsidRDefault="00452FC1" w:rsidP="00CB7F48">
            <w:pPr>
              <w:spacing w:before="60" w:after="60" w:line="240" w:lineRule="auto"/>
              <w:rPr>
                <w:rFonts w:ascii="Garamond" w:hAnsi="Garamond"/>
                <w:b/>
                <w:sz w:val="20"/>
                <w:szCs w:val="20"/>
              </w:rPr>
            </w:pPr>
            <w:r w:rsidRPr="00703A93">
              <w:rPr>
                <w:rFonts w:ascii="Garamond" w:hAnsi="Garamond"/>
                <w:b/>
                <w:bCs/>
                <w:sz w:val="20"/>
                <w:szCs w:val="20"/>
              </w:rPr>
              <w:t>Rejstříková vedoucí</w:t>
            </w:r>
            <w:r w:rsidRPr="00703A93">
              <w:rPr>
                <w:rFonts w:ascii="Garamond" w:hAnsi="Garamond"/>
                <w:bCs/>
                <w:sz w:val="20"/>
                <w:szCs w:val="20"/>
              </w:rPr>
              <w:t xml:space="preserve">: </w:t>
            </w:r>
            <w:r w:rsidR="00B6448A" w:rsidRPr="00703A93">
              <w:rPr>
                <w:rFonts w:ascii="Garamond" w:hAnsi="Garamond"/>
                <w:bCs/>
                <w:sz w:val="20"/>
                <w:szCs w:val="20"/>
              </w:rPr>
              <w:t>Lucie Vančová</w:t>
            </w:r>
            <w:r w:rsidRPr="00703A93">
              <w:rPr>
                <w:rFonts w:ascii="Garamond" w:hAnsi="Garamond"/>
                <w:bCs/>
                <w:sz w:val="20"/>
                <w:szCs w:val="20"/>
              </w:rPr>
              <w:t xml:space="preserve"> </w:t>
            </w:r>
            <w:r w:rsidRPr="00703A93">
              <w:rPr>
                <w:rFonts w:ascii="Garamond" w:hAnsi="Garamond"/>
                <w:bCs/>
                <w:i/>
                <w:sz w:val="20"/>
                <w:szCs w:val="20"/>
              </w:rPr>
              <w:t xml:space="preserve">(pro agendu </w:t>
            </w:r>
            <w:proofErr w:type="spellStart"/>
            <w:r w:rsidRPr="00703A93">
              <w:rPr>
                <w:rFonts w:ascii="Garamond" w:hAnsi="Garamond"/>
                <w:bCs/>
                <w:i/>
                <w:sz w:val="20"/>
                <w:szCs w:val="20"/>
              </w:rPr>
              <w:t>Nt</w:t>
            </w:r>
            <w:proofErr w:type="spellEnd"/>
            <w:r w:rsidRPr="00703A93">
              <w:rPr>
                <w:rFonts w:ascii="Garamond" w:hAnsi="Garamond"/>
                <w:bCs/>
                <w:i/>
                <w:sz w:val="20"/>
                <w:szCs w:val="20"/>
              </w:rPr>
              <w:t xml:space="preserve">, </w:t>
            </w:r>
            <w:proofErr w:type="spellStart"/>
            <w:r w:rsidRPr="00703A93">
              <w:rPr>
                <w:rFonts w:ascii="Garamond" w:hAnsi="Garamond"/>
                <w:bCs/>
                <w:i/>
                <w:sz w:val="20"/>
                <w:szCs w:val="20"/>
              </w:rPr>
              <w:t>Ntm</w:t>
            </w:r>
            <w:proofErr w:type="spellEnd"/>
            <w:r w:rsidRPr="00703A93">
              <w:rPr>
                <w:rFonts w:ascii="Garamond" w:hAnsi="Garamond"/>
                <w:bCs/>
                <w:i/>
                <w:sz w:val="20"/>
                <w:szCs w:val="20"/>
              </w:rPr>
              <w:t xml:space="preserve">, </w:t>
            </w:r>
            <w:proofErr w:type="spellStart"/>
            <w:r w:rsidRPr="00703A93">
              <w:rPr>
                <w:rFonts w:ascii="Garamond" w:hAnsi="Garamond"/>
                <w:bCs/>
                <w:i/>
                <w:sz w:val="20"/>
                <w:szCs w:val="20"/>
              </w:rPr>
              <w:t>Td</w:t>
            </w:r>
            <w:proofErr w:type="spellEnd"/>
            <w:r w:rsidRPr="00703A93">
              <w:rPr>
                <w:rFonts w:ascii="Garamond" w:hAnsi="Garamond"/>
                <w:bCs/>
                <w:i/>
                <w:sz w:val="20"/>
                <w:szCs w:val="20"/>
              </w:rPr>
              <w:t>, PP)</w:t>
            </w:r>
            <w:r w:rsidRPr="00703A93">
              <w:rPr>
                <w:rFonts w:ascii="Garamond" w:hAnsi="Garamond"/>
                <w:b/>
                <w:i/>
                <w:sz w:val="20"/>
                <w:szCs w:val="20"/>
              </w:rPr>
              <w:t xml:space="preserve"> </w:t>
            </w:r>
          </w:p>
          <w:p w14:paraId="4011826E" w14:textId="0DF8F2FE" w:rsidR="00D53ABC" w:rsidRPr="00D53ABC" w:rsidRDefault="00452FC1" w:rsidP="00CB7F48">
            <w:pPr>
              <w:spacing w:before="60" w:after="60" w:line="240" w:lineRule="auto"/>
              <w:rPr>
                <w:rFonts w:ascii="Garamond" w:hAnsi="Garamond"/>
                <w:bCs/>
                <w:sz w:val="20"/>
                <w:szCs w:val="20"/>
              </w:rPr>
            </w:pPr>
            <w:r w:rsidRPr="00703A93">
              <w:rPr>
                <w:rFonts w:ascii="Garamond" w:hAnsi="Garamond"/>
                <w:b/>
                <w:sz w:val="20"/>
                <w:szCs w:val="20"/>
              </w:rPr>
              <w:t>Protokolující úřednice</w:t>
            </w:r>
            <w:r w:rsidRPr="00703A93">
              <w:rPr>
                <w:rFonts w:ascii="Garamond" w:hAnsi="Garamond"/>
                <w:sz w:val="20"/>
                <w:szCs w:val="20"/>
              </w:rPr>
              <w:t xml:space="preserve">: </w:t>
            </w:r>
            <w:r w:rsidRPr="00703A93">
              <w:rPr>
                <w:rFonts w:ascii="Garamond" w:hAnsi="Garamond"/>
                <w:bCs/>
                <w:sz w:val="20"/>
                <w:szCs w:val="20"/>
              </w:rPr>
              <w:t>Andrea Jamborová Hujová</w:t>
            </w:r>
          </w:p>
        </w:tc>
        <w:tc>
          <w:tcPr>
            <w:tcW w:w="3118" w:type="dxa"/>
            <w:vMerge/>
            <w:shd w:val="clear" w:color="auto" w:fill="auto"/>
            <w:noWrap/>
            <w:vAlign w:val="center"/>
          </w:tcPr>
          <w:p w14:paraId="7AC58F46"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31EA3FE3" w14:textId="77777777" w:rsidTr="008A53D9">
        <w:trPr>
          <w:trHeight w:val="301"/>
        </w:trPr>
        <w:tc>
          <w:tcPr>
            <w:tcW w:w="1149" w:type="dxa"/>
            <w:vMerge w:val="restart"/>
            <w:tcBorders>
              <w:bottom w:val="single" w:sz="12" w:space="0" w:color="auto"/>
              <w:right w:val="single" w:sz="12" w:space="0" w:color="auto"/>
            </w:tcBorders>
            <w:shd w:val="clear" w:color="auto" w:fill="auto"/>
            <w:noWrap/>
            <w:vAlign w:val="center"/>
            <w:hideMark/>
          </w:tcPr>
          <w:p w14:paraId="5D22E8AB"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4</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1F44E10F" w14:textId="2BE0295E" w:rsidR="00452FC1" w:rsidRPr="00703A93" w:rsidRDefault="009F7674" w:rsidP="00906DFD">
            <w:pPr>
              <w:spacing w:after="0" w:line="240" w:lineRule="auto"/>
              <w:jc w:val="center"/>
              <w:rPr>
                <w:rFonts w:ascii="Garamond" w:hAnsi="Garamond"/>
              </w:rPr>
            </w:pPr>
            <w:r w:rsidRPr="00703A93">
              <w:rPr>
                <w:rFonts w:ascii="Garamond" w:hAnsi="Garamond"/>
              </w:rPr>
              <w:t>100</w:t>
            </w:r>
            <w:r w:rsidR="00452FC1" w:rsidRPr="00703A93">
              <w:rPr>
                <w:rFonts w:ascii="Garamond" w:hAnsi="Garamond"/>
              </w:rPr>
              <w:t xml:space="preserve"> %</w:t>
            </w:r>
          </w:p>
        </w:tc>
        <w:tc>
          <w:tcPr>
            <w:tcW w:w="4945" w:type="dxa"/>
            <w:tcBorders>
              <w:top w:val="single" w:sz="12" w:space="0" w:color="auto"/>
              <w:left w:val="single" w:sz="12" w:space="0" w:color="auto"/>
              <w:bottom w:val="single" w:sz="8" w:space="0" w:color="auto"/>
              <w:right w:val="single" w:sz="12" w:space="0" w:color="auto"/>
            </w:tcBorders>
            <w:shd w:val="clear" w:color="auto" w:fill="auto"/>
            <w:vAlign w:val="center"/>
          </w:tcPr>
          <w:p w14:paraId="307AB65F" w14:textId="77777777" w:rsidR="00452FC1" w:rsidRPr="00703A93" w:rsidRDefault="00452FC1" w:rsidP="00906DFD">
            <w:pPr>
              <w:spacing w:after="0" w:line="240" w:lineRule="auto"/>
              <w:jc w:val="both"/>
              <w:rPr>
                <w:rFonts w:ascii="Garamond" w:eastAsia="Times New Roman" w:hAnsi="Garamond"/>
                <w:b/>
                <w:bCs/>
                <w:lang w:eastAsia="cs-CZ"/>
              </w:rPr>
            </w:pPr>
            <w:r w:rsidRPr="00703A93">
              <w:rPr>
                <w:rFonts w:ascii="Garamond" w:eastAsia="Times New Roman" w:hAnsi="Garamond"/>
                <w:b/>
                <w:lang w:eastAsia="cs-CZ"/>
              </w:rPr>
              <w:t>agenda T</w:t>
            </w:r>
          </w:p>
        </w:tc>
        <w:tc>
          <w:tcPr>
            <w:tcW w:w="3118" w:type="dxa"/>
            <w:vMerge w:val="restart"/>
            <w:tcBorders>
              <w:left w:val="single" w:sz="12" w:space="0" w:color="auto"/>
            </w:tcBorders>
            <w:shd w:val="clear" w:color="auto" w:fill="auto"/>
            <w:noWrap/>
            <w:vAlign w:val="center"/>
            <w:hideMark/>
          </w:tcPr>
          <w:p w14:paraId="6EB31DA5" w14:textId="77777777" w:rsidR="00452FC1" w:rsidRPr="00630D5E" w:rsidRDefault="00452FC1" w:rsidP="00906DFD">
            <w:pPr>
              <w:spacing w:before="60" w:after="0" w:line="240" w:lineRule="auto"/>
              <w:jc w:val="center"/>
              <w:rPr>
                <w:rFonts w:ascii="Garamond" w:eastAsia="Times New Roman" w:hAnsi="Garamond"/>
                <w:b/>
                <w:bCs/>
                <w:sz w:val="19"/>
                <w:szCs w:val="19"/>
                <w:u w:val="single"/>
                <w:lang w:eastAsia="cs-CZ"/>
              </w:rPr>
            </w:pPr>
            <w:r w:rsidRPr="00630D5E">
              <w:rPr>
                <w:rFonts w:ascii="Garamond" w:eastAsia="Times New Roman" w:hAnsi="Garamond"/>
                <w:b/>
                <w:bCs/>
                <w:sz w:val="19"/>
                <w:szCs w:val="19"/>
                <w:u w:val="single"/>
                <w:lang w:eastAsia="cs-CZ"/>
              </w:rPr>
              <w:t>Mgr. Stanislava Choděrová</w:t>
            </w:r>
          </w:p>
          <w:p w14:paraId="6885398D" w14:textId="77777777" w:rsidR="00452FC1" w:rsidRPr="00703A93" w:rsidRDefault="00452FC1" w:rsidP="00906DFD">
            <w:pPr>
              <w:spacing w:before="60"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JUDr. Alexandra Šetková </w:t>
            </w:r>
          </w:p>
          <w:p w14:paraId="59FDC4BE"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Bc. Jana Satrapová </w:t>
            </w:r>
          </w:p>
          <w:p w14:paraId="7F0B2FBE" w14:textId="77777777" w:rsidR="00B853A4" w:rsidRPr="00703A93" w:rsidRDefault="00B853A4" w:rsidP="00B853A4">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Monika Kořínková</w:t>
            </w:r>
          </w:p>
          <w:p w14:paraId="777183CA"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Markéta Bitterová</w:t>
            </w:r>
          </w:p>
          <w:p w14:paraId="58D9C342"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Halka Lacinová</w:t>
            </w:r>
          </w:p>
          <w:p w14:paraId="59B28D79" w14:textId="77777777" w:rsidR="00452FC1" w:rsidRPr="00703A93" w:rsidRDefault="00452FC1" w:rsidP="00B853A4">
            <w:pPr>
              <w:spacing w:after="0" w:line="240" w:lineRule="auto"/>
              <w:jc w:val="center"/>
              <w:rPr>
                <w:rFonts w:ascii="Garamond" w:eastAsia="Times New Roman" w:hAnsi="Garamond"/>
                <w:bCs/>
                <w:sz w:val="16"/>
                <w:szCs w:val="16"/>
                <w:lang w:eastAsia="cs-CZ"/>
              </w:rPr>
            </w:pPr>
          </w:p>
        </w:tc>
      </w:tr>
      <w:tr w:rsidR="00703A93" w:rsidRPr="00703A93" w14:paraId="1F2DCC51" w14:textId="77777777" w:rsidTr="008A53D9">
        <w:trPr>
          <w:trHeight w:val="301"/>
        </w:trPr>
        <w:tc>
          <w:tcPr>
            <w:tcW w:w="1149" w:type="dxa"/>
            <w:vMerge/>
            <w:tcBorders>
              <w:bottom w:val="single" w:sz="12" w:space="0" w:color="auto"/>
              <w:right w:val="single" w:sz="12" w:space="0" w:color="auto"/>
            </w:tcBorders>
            <w:shd w:val="clear" w:color="auto" w:fill="auto"/>
            <w:noWrap/>
            <w:vAlign w:val="center"/>
            <w:hideMark/>
          </w:tcPr>
          <w:p w14:paraId="02A1B4A5"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109BD4DE" w14:textId="76DE1794" w:rsidR="00452FC1" w:rsidRPr="00703A93" w:rsidRDefault="009F7674" w:rsidP="00906DFD">
            <w:pPr>
              <w:spacing w:after="0" w:line="240" w:lineRule="auto"/>
              <w:jc w:val="center"/>
              <w:rPr>
                <w:rFonts w:ascii="Garamond" w:hAnsi="Garamond"/>
              </w:rPr>
            </w:pPr>
            <w:r w:rsidRPr="00703A93">
              <w:rPr>
                <w:rFonts w:ascii="Garamond" w:hAnsi="Garamond"/>
              </w:rPr>
              <w:t>10</w:t>
            </w:r>
            <w:r w:rsidR="004B6CEF" w:rsidRPr="00703A93">
              <w:rPr>
                <w:rFonts w:ascii="Garamond" w:hAnsi="Garamond"/>
              </w:rPr>
              <w:t>0</w:t>
            </w:r>
            <w:r w:rsidR="00452FC1" w:rsidRPr="00703A93">
              <w:rPr>
                <w:rFonts w:ascii="Garamond" w:hAnsi="Garamond"/>
              </w:rPr>
              <w:t xml:space="preserve">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45420199" w14:textId="77777777" w:rsidR="00452FC1" w:rsidRPr="00703A93" w:rsidRDefault="00452FC1" w:rsidP="00906DFD">
            <w:pPr>
              <w:spacing w:after="0" w:line="240" w:lineRule="auto"/>
              <w:jc w:val="both"/>
              <w:rPr>
                <w:rFonts w:ascii="Garamond" w:hAnsi="Garamond"/>
              </w:rPr>
            </w:pPr>
            <w:r w:rsidRPr="00703A93">
              <w:rPr>
                <w:rFonts w:ascii="Garamond" w:hAnsi="Garamond"/>
                <w:b/>
                <w:bCs/>
              </w:rPr>
              <w:t>specializace</w:t>
            </w:r>
            <w:r w:rsidRPr="00703A93">
              <w:rPr>
                <w:rFonts w:ascii="Garamond" w:hAnsi="Garamond"/>
              </w:rPr>
              <w:t xml:space="preserve"> </w:t>
            </w:r>
            <w:r w:rsidRPr="00703A93">
              <w:rPr>
                <w:rFonts w:ascii="Garamond" w:hAnsi="Garamond"/>
                <w:b/>
              </w:rPr>
              <w:t>VAZBA</w:t>
            </w:r>
          </w:p>
        </w:tc>
        <w:tc>
          <w:tcPr>
            <w:tcW w:w="3118" w:type="dxa"/>
            <w:vMerge/>
            <w:tcBorders>
              <w:left w:val="single" w:sz="12" w:space="0" w:color="auto"/>
            </w:tcBorders>
            <w:shd w:val="clear" w:color="auto" w:fill="auto"/>
            <w:noWrap/>
            <w:hideMark/>
          </w:tcPr>
          <w:p w14:paraId="104416DD"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54338D08" w14:textId="77777777" w:rsidTr="008A53D9">
        <w:trPr>
          <w:trHeight w:val="301"/>
        </w:trPr>
        <w:tc>
          <w:tcPr>
            <w:tcW w:w="1149" w:type="dxa"/>
            <w:vMerge/>
            <w:tcBorders>
              <w:bottom w:val="single" w:sz="12" w:space="0" w:color="auto"/>
              <w:right w:val="single" w:sz="12" w:space="0" w:color="auto"/>
            </w:tcBorders>
            <w:shd w:val="clear" w:color="auto" w:fill="auto"/>
            <w:noWrap/>
            <w:vAlign w:val="center"/>
          </w:tcPr>
          <w:p w14:paraId="2D286F96" w14:textId="77777777" w:rsidR="009F7674" w:rsidRPr="00703A93" w:rsidRDefault="009F7674"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034DA683" w14:textId="757227B3" w:rsidR="009F7674" w:rsidRPr="00703A93" w:rsidRDefault="009F7674" w:rsidP="00906DFD">
            <w:pPr>
              <w:spacing w:after="0" w:line="240" w:lineRule="auto"/>
              <w:jc w:val="center"/>
              <w:rPr>
                <w:rFonts w:ascii="Garamond" w:hAnsi="Garamond"/>
              </w:rPr>
            </w:pPr>
            <w:r w:rsidRPr="00703A93">
              <w:rPr>
                <w:rFonts w:ascii="Garamond" w:hAnsi="Garamond"/>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center"/>
          </w:tcPr>
          <w:p w14:paraId="54F99AF9" w14:textId="26E1F84E" w:rsidR="009F7674" w:rsidRPr="00703A93" w:rsidRDefault="009F7674" w:rsidP="00906DFD">
            <w:pPr>
              <w:spacing w:after="0" w:line="240" w:lineRule="auto"/>
              <w:jc w:val="both"/>
              <w:rPr>
                <w:rFonts w:ascii="Garamond" w:hAnsi="Garamond"/>
                <w:b/>
                <w:bCs/>
              </w:rPr>
            </w:pPr>
            <w:r w:rsidRPr="00703A93">
              <w:rPr>
                <w:rFonts w:ascii="Garamond" w:hAnsi="Garamond"/>
                <w:b/>
                <w:bCs/>
              </w:rPr>
              <w:t>specializace KORUPCE, REHABILIT</w:t>
            </w:r>
            <w:r w:rsidR="007611CD" w:rsidRPr="00703A93">
              <w:rPr>
                <w:rFonts w:ascii="Garamond" w:hAnsi="Garamond"/>
                <w:b/>
                <w:bCs/>
              </w:rPr>
              <w:t>A</w:t>
            </w:r>
          </w:p>
        </w:tc>
        <w:tc>
          <w:tcPr>
            <w:tcW w:w="3118" w:type="dxa"/>
            <w:vMerge/>
            <w:tcBorders>
              <w:left w:val="single" w:sz="12" w:space="0" w:color="auto"/>
            </w:tcBorders>
            <w:shd w:val="clear" w:color="auto" w:fill="auto"/>
            <w:noWrap/>
          </w:tcPr>
          <w:p w14:paraId="06BB22D2" w14:textId="77777777" w:rsidR="009F7674" w:rsidRPr="00703A93" w:rsidRDefault="009F7674" w:rsidP="00906DFD">
            <w:pPr>
              <w:spacing w:after="0" w:line="240" w:lineRule="auto"/>
              <w:jc w:val="center"/>
              <w:rPr>
                <w:rFonts w:ascii="Garamond" w:eastAsia="Times New Roman" w:hAnsi="Garamond"/>
                <w:lang w:eastAsia="cs-CZ"/>
              </w:rPr>
            </w:pPr>
          </w:p>
        </w:tc>
      </w:tr>
      <w:tr w:rsidR="00703A93" w:rsidRPr="00703A93" w14:paraId="58319C89" w14:textId="77777777" w:rsidTr="008A53D9">
        <w:trPr>
          <w:trHeight w:val="301"/>
        </w:trPr>
        <w:tc>
          <w:tcPr>
            <w:tcW w:w="1149" w:type="dxa"/>
            <w:vMerge/>
            <w:tcBorders>
              <w:bottom w:val="single" w:sz="12" w:space="0" w:color="auto"/>
              <w:right w:val="single" w:sz="12" w:space="0" w:color="auto"/>
            </w:tcBorders>
            <w:shd w:val="clear" w:color="auto" w:fill="auto"/>
            <w:noWrap/>
            <w:vAlign w:val="center"/>
          </w:tcPr>
          <w:p w14:paraId="26AF3B2F"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2B7E52F1" w14:textId="212564BF" w:rsidR="00452FC1" w:rsidRPr="00703A93" w:rsidRDefault="009F7674" w:rsidP="00906DFD">
            <w:pPr>
              <w:spacing w:after="0" w:line="240" w:lineRule="auto"/>
              <w:jc w:val="center"/>
              <w:rPr>
                <w:rFonts w:ascii="Garamond" w:hAnsi="Garamond"/>
              </w:rPr>
            </w:pPr>
            <w:r w:rsidRPr="00703A93">
              <w:rPr>
                <w:rFonts w:ascii="Garamond" w:hAnsi="Garamond"/>
              </w:rPr>
              <w:t>10</w:t>
            </w:r>
            <w:r w:rsidR="00CB0C5F" w:rsidRPr="00703A93">
              <w:rPr>
                <w:rFonts w:ascii="Garamond" w:hAnsi="Garamond"/>
              </w:rPr>
              <w:t xml:space="preserve">0 </w:t>
            </w:r>
            <w:r w:rsidR="00452FC1" w:rsidRPr="00703A93">
              <w:rPr>
                <w:rFonts w:ascii="Garamond" w:hAnsi="Garamond"/>
              </w:rPr>
              <w:t>%</w:t>
            </w:r>
          </w:p>
        </w:tc>
        <w:tc>
          <w:tcPr>
            <w:tcW w:w="4945" w:type="dxa"/>
            <w:tcBorders>
              <w:top w:val="single" w:sz="8" w:space="0" w:color="auto"/>
              <w:left w:val="single" w:sz="12" w:space="0" w:color="auto"/>
              <w:bottom w:val="single" w:sz="12" w:space="0" w:color="auto"/>
              <w:right w:val="single" w:sz="12" w:space="0" w:color="auto"/>
            </w:tcBorders>
            <w:shd w:val="clear" w:color="auto" w:fill="auto"/>
            <w:vAlign w:val="center"/>
          </w:tcPr>
          <w:p w14:paraId="2840AB5D" w14:textId="77777777" w:rsidR="00452FC1" w:rsidRPr="00703A93" w:rsidRDefault="00452FC1" w:rsidP="00906DFD">
            <w:pPr>
              <w:spacing w:after="0" w:line="240" w:lineRule="auto"/>
              <w:jc w:val="both"/>
              <w:rPr>
                <w:rFonts w:ascii="Garamond" w:hAnsi="Garamond"/>
              </w:rPr>
            </w:pPr>
            <w:r w:rsidRPr="00703A93">
              <w:rPr>
                <w:rFonts w:ascii="Garamond" w:hAnsi="Garamond"/>
              </w:rPr>
              <w:t xml:space="preserve">agenda </w:t>
            </w:r>
            <w:proofErr w:type="spellStart"/>
            <w:r w:rsidRPr="00703A93">
              <w:rPr>
                <w:rFonts w:ascii="Garamond" w:hAnsi="Garamond"/>
              </w:rPr>
              <w:t>Td</w:t>
            </w:r>
            <w:proofErr w:type="spellEnd"/>
            <w:r w:rsidRPr="00703A93">
              <w:rPr>
                <w:rFonts w:ascii="Garamond" w:hAnsi="Garamond"/>
              </w:rPr>
              <w:t xml:space="preserve"> trestního dožádání  </w:t>
            </w:r>
          </w:p>
        </w:tc>
        <w:tc>
          <w:tcPr>
            <w:tcW w:w="3118" w:type="dxa"/>
            <w:vMerge/>
            <w:tcBorders>
              <w:left w:val="single" w:sz="12" w:space="0" w:color="auto"/>
            </w:tcBorders>
            <w:shd w:val="clear" w:color="auto" w:fill="auto"/>
            <w:noWrap/>
          </w:tcPr>
          <w:p w14:paraId="53FAD105"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7D75D82F" w14:textId="77777777" w:rsidTr="008A53D9">
        <w:trPr>
          <w:trHeight w:val="114"/>
        </w:trPr>
        <w:tc>
          <w:tcPr>
            <w:tcW w:w="1149" w:type="dxa"/>
            <w:vMerge/>
            <w:tcBorders>
              <w:bottom w:val="single" w:sz="12" w:space="0" w:color="auto"/>
            </w:tcBorders>
            <w:shd w:val="clear" w:color="auto" w:fill="auto"/>
            <w:noWrap/>
            <w:vAlign w:val="center"/>
          </w:tcPr>
          <w:p w14:paraId="024F06F2"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top w:val="single" w:sz="12" w:space="0" w:color="auto"/>
              <w:bottom w:val="single" w:sz="12" w:space="0" w:color="auto"/>
            </w:tcBorders>
            <w:shd w:val="clear" w:color="auto" w:fill="auto"/>
            <w:noWrap/>
            <w:vAlign w:val="center"/>
          </w:tcPr>
          <w:p w14:paraId="14A07B40" w14:textId="77777777" w:rsidR="00810BBE" w:rsidRPr="00810BBE" w:rsidRDefault="00810BBE" w:rsidP="00810BBE">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2CCA16DB" w14:textId="77777777" w:rsidR="00452FC1" w:rsidRPr="00703A93" w:rsidRDefault="00452FC1" w:rsidP="009213E0">
            <w:pPr>
              <w:tabs>
                <w:tab w:val="left" w:pos="3710"/>
              </w:tabs>
              <w:spacing w:before="80" w:after="80" w:line="240" w:lineRule="auto"/>
              <w:rPr>
                <w:rFonts w:ascii="Garamond" w:hAnsi="Garamond"/>
                <w:sz w:val="20"/>
                <w:szCs w:val="20"/>
              </w:rPr>
            </w:pPr>
            <w:r w:rsidRPr="00703A93">
              <w:rPr>
                <w:rFonts w:ascii="Garamond" w:hAnsi="Garamond"/>
                <w:b/>
                <w:sz w:val="20"/>
                <w:szCs w:val="20"/>
              </w:rPr>
              <w:t xml:space="preserve">Vyšší soudní úřednice: </w:t>
            </w:r>
            <w:r w:rsidRPr="00703A93">
              <w:rPr>
                <w:rFonts w:ascii="Garamond" w:hAnsi="Garamond"/>
                <w:sz w:val="20"/>
                <w:szCs w:val="20"/>
              </w:rPr>
              <w:t xml:space="preserve">Barbora Hrbková       </w:t>
            </w:r>
            <w:r w:rsidRPr="00703A93">
              <w:rPr>
                <w:rFonts w:ascii="Garamond" w:hAnsi="Garamond"/>
                <w:b/>
                <w:bCs/>
                <w:sz w:val="20"/>
                <w:szCs w:val="20"/>
              </w:rPr>
              <w:t>Zástup</w:t>
            </w:r>
            <w:r w:rsidRPr="00703A93">
              <w:rPr>
                <w:rFonts w:ascii="Garamond" w:hAnsi="Garamond"/>
                <w:sz w:val="20"/>
                <w:szCs w:val="20"/>
              </w:rPr>
              <w:t>: Marie Šafrová</w:t>
            </w:r>
          </w:p>
          <w:p w14:paraId="5FDB9817" w14:textId="77777777" w:rsidR="00452FC1" w:rsidRPr="00703A93" w:rsidRDefault="00452FC1" w:rsidP="009213E0">
            <w:pPr>
              <w:spacing w:before="80" w:after="80" w:line="240" w:lineRule="auto"/>
              <w:rPr>
                <w:rFonts w:ascii="Garamond" w:hAnsi="Garamond"/>
                <w:bCs/>
                <w:sz w:val="20"/>
                <w:szCs w:val="20"/>
              </w:rPr>
            </w:pPr>
            <w:r w:rsidRPr="00703A93">
              <w:rPr>
                <w:rFonts w:ascii="Garamond" w:hAnsi="Garamond"/>
                <w:b/>
                <w:sz w:val="20"/>
                <w:szCs w:val="20"/>
              </w:rPr>
              <w:t>Vedoucí kanceláře</w:t>
            </w:r>
            <w:r w:rsidRPr="00703A93">
              <w:rPr>
                <w:rFonts w:ascii="Garamond" w:hAnsi="Garamond"/>
                <w:sz w:val="20"/>
                <w:szCs w:val="20"/>
              </w:rPr>
              <w:t xml:space="preserve">: </w:t>
            </w:r>
            <w:r w:rsidRPr="00703A93">
              <w:rPr>
                <w:rFonts w:ascii="Garamond" w:hAnsi="Garamond"/>
                <w:bCs/>
                <w:sz w:val="20"/>
                <w:szCs w:val="20"/>
              </w:rPr>
              <w:t xml:space="preserve">Hana Šlégrová                  </w:t>
            </w:r>
            <w:r w:rsidRPr="00703A93">
              <w:rPr>
                <w:rFonts w:ascii="Garamond" w:hAnsi="Garamond"/>
                <w:b/>
                <w:sz w:val="20"/>
                <w:szCs w:val="20"/>
              </w:rPr>
              <w:t>Zástup</w:t>
            </w:r>
            <w:r w:rsidRPr="00703A93">
              <w:rPr>
                <w:rFonts w:ascii="Garamond" w:hAnsi="Garamond"/>
                <w:bCs/>
                <w:sz w:val="20"/>
                <w:szCs w:val="20"/>
              </w:rPr>
              <w:t xml:space="preserve">: Michaela Šlorová </w:t>
            </w:r>
          </w:p>
          <w:p w14:paraId="0666949C" w14:textId="0A8E687A" w:rsidR="00452FC1" w:rsidRPr="00703A93" w:rsidRDefault="00452FC1" w:rsidP="009213E0">
            <w:pPr>
              <w:spacing w:before="80" w:after="80" w:line="240" w:lineRule="auto"/>
              <w:rPr>
                <w:rFonts w:ascii="Garamond" w:hAnsi="Garamond"/>
                <w:bCs/>
                <w:sz w:val="20"/>
                <w:szCs w:val="20"/>
              </w:rPr>
            </w:pPr>
            <w:r w:rsidRPr="00D53ABC">
              <w:rPr>
                <w:rFonts w:ascii="Garamond" w:hAnsi="Garamond"/>
                <w:b/>
                <w:sz w:val="20"/>
                <w:szCs w:val="20"/>
              </w:rPr>
              <w:t>Protokolující úřednice</w:t>
            </w:r>
            <w:r w:rsidRPr="00D53ABC">
              <w:rPr>
                <w:rFonts w:ascii="Garamond" w:hAnsi="Garamond"/>
                <w:sz w:val="20"/>
                <w:szCs w:val="20"/>
              </w:rPr>
              <w:t xml:space="preserve">: </w:t>
            </w:r>
            <w:r w:rsidRPr="00D53ABC">
              <w:rPr>
                <w:rFonts w:ascii="Garamond" w:hAnsi="Garamond"/>
                <w:bCs/>
                <w:sz w:val="20"/>
                <w:szCs w:val="20"/>
              </w:rPr>
              <w:t>Miroslava Uričová</w:t>
            </w:r>
            <w:r w:rsidR="00A70937">
              <w:rPr>
                <w:rFonts w:ascii="Garamond" w:hAnsi="Garamond"/>
                <w:bCs/>
                <w:sz w:val="20"/>
                <w:szCs w:val="20"/>
              </w:rPr>
              <w:t xml:space="preserve"> </w:t>
            </w:r>
          </w:p>
        </w:tc>
        <w:tc>
          <w:tcPr>
            <w:tcW w:w="3118" w:type="dxa"/>
            <w:vMerge/>
            <w:shd w:val="clear" w:color="auto" w:fill="auto"/>
            <w:noWrap/>
            <w:vAlign w:val="center"/>
          </w:tcPr>
          <w:p w14:paraId="285FC784" w14:textId="77777777" w:rsidR="00452FC1" w:rsidRPr="00703A93" w:rsidRDefault="00452FC1" w:rsidP="00906DFD">
            <w:pPr>
              <w:spacing w:after="0" w:line="240" w:lineRule="auto"/>
              <w:jc w:val="center"/>
              <w:rPr>
                <w:rFonts w:ascii="Garamond" w:eastAsia="Times New Roman" w:hAnsi="Garamond"/>
                <w:lang w:eastAsia="cs-CZ"/>
              </w:rPr>
            </w:pPr>
          </w:p>
        </w:tc>
      </w:tr>
      <w:tr w:rsidR="00703A93" w:rsidRPr="00703A93" w14:paraId="6C4B1FEA" w14:textId="77777777" w:rsidTr="008A53D9">
        <w:trPr>
          <w:trHeight w:val="247"/>
        </w:trPr>
        <w:tc>
          <w:tcPr>
            <w:tcW w:w="1149" w:type="dxa"/>
            <w:vMerge w:val="restart"/>
            <w:tcBorders>
              <w:top w:val="single" w:sz="12" w:space="0" w:color="auto"/>
              <w:right w:val="single" w:sz="12" w:space="0" w:color="auto"/>
            </w:tcBorders>
            <w:shd w:val="clear" w:color="auto" w:fill="auto"/>
            <w:noWrap/>
            <w:vAlign w:val="center"/>
          </w:tcPr>
          <w:p w14:paraId="2CF37CFC"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5</w:t>
            </w:r>
          </w:p>
        </w:tc>
        <w:tc>
          <w:tcPr>
            <w:tcW w:w="924"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140E9768" w14:textId="696C6BB9" w:rsidR="00452FC1" w:rsidRPr="00703A93" w:rsidRDefault="003B75C5" w:rsidP="00906DF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25</w:t>
            </w:r>
            <w:r w:rsidR="00452FC1" w:rsidRPr="00703A93">
              <w:rPr>
                <w:rFonts w:ascii="Garamond" w:eastAsia="Times New Roman" w:hAnsi="Garamond"/>
                <w:lang w:eastAsia="cs-CZ"/>
              </w:rPr>
              <w:t xml:space="preserve"> %</w:t>
            </w:r>
          </w:p>
        </w:tc>
        <w:tc>
          <w:tcPr>
            <w:tcW w:w="4945" w:type="dxa"/>
            <w:tcBorders>
              <w:top w:val="single" w:sz="12" w:space="0" w:color="auto"/>
              <w:left w:val="single" w:sz="12" w:space="0" w:color="auto"/>
              <w:bottom w:val="single" w:sz="8" w:space="0" w:color="auto"/>
              <w:right w:val="single" w:sz="12" w:space="0" w:color="auto"/>
            </w:tcBorders>
            <w:shd w:val="clear" w:color="auto" w:fill="auto"/>
          </w:tcPr>
          <w:p w14:paraId="0ED32BAE" w14:textId="77777777" w:rsidR="00452FC1" w:rsidRPr="00703A93" w:rsidRDefault="00452FC1" w:rsidP="00906DFD">
            <w:pPr>
              <w:spacing w:after="0" w:line="240" w:lineRule="auto"/>
              <w:contextualSpacing/>
              <w:rPr>
                <w:rFonts w:ascii="Garamond" w:hAnsi="Garamond"/>
                <w:b/>
              </w:rPr>
            </w:pPr>
            <w:r w:rsidRPr="00703A93">
              <w:rPr>
                <w:rFonts w:ascii="Garamond" w:hAnsi="Garamond"/>
                <w:b/>
              </w:rPr>
              <w:t xml:space="preserve">agenda T </w:t>
            </w:r>
          </w:p>
        </w:tc>
        <w:tc>
          <w:tcPr>
            <w:tcW w:w="3118" w:type="dxa"/>
            <w:vMerge w:val="restart"/>
            <w:tcBorders>
              <w:left w:val="single" w:sz="12" w:space="0" w:color="auto"/>
            </w:tcBorders>
            <w:shd w:val="clear" w:color="auto" w:fill="auto"/>
            <w:noWrap/>
            <w:vAlign w:val="center"/>
          </w:tcPr>
          <w:p w14:paraId="563F5CD8" w14:textId="77777777" w:rsidR="00452FC1" w:rsidRPr="00703A93" w:rsidRDefault="00452FC1" w:rsidP="00906DFD">
            <w:pPr>
              <w:pageBreakBefore/>
              <w:spacing w:before="60"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Mgr. Halka Lacinová</w:t>
            </w:r>
          </w:p>
          <w:p w14:paraId="57D9B1DE" w14:textId="77777777" w:rsidR="00452FC1" w:rsidRPr="00703A93" w:rsidRDefault="00452FC1" w:rsidP="00906DFD">
            <w:pPr>
              <w:pageBreakBefore/>
              <w:spacing w:before="60"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Stanislava Choděrová</w:t>
            </w:r>
          </w:p>
          <w:p w14:paraId="558984F6"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JUDr. Alexandra Šetková </w:t>
            </w:r>
          </w:p>
          <w:p w14:paraId="17BEC01D"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Bc. Jana Satrapová </w:t>
            </w:r>
          </w:p>
          <w:p w14:paraId="49D965E8" w14:textId="77777777" w:rsidR="001A117B" w:rsidRPr="00703A93" w:rsidRDefault="001A117B" w:rsidP="001A117B">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Monika Kořínková</w:t>
            </w:r>
          </w:p>
          <w:p w14:paraId="0BDCDDD9"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Markéta Bitterová</w:t>
            </w:r>
          </w:p>
          <w:p w14:paraId="73826434" w14:textId="77777777" w:rsidR="00452FC1" w:rsidRPr="00703A93" w:rsidRDefault="00452FC1" w:rsidP="001A117B">
            <w:pPr>
              <w:spacing w:after="0" w:line="240" w:lineRule="auto"/>
              <w:jc w:val="center"/>
              <w:rPr>
                <w:rFonts w:ascii="Garamond" w:eastAsia="Times New Roman" w:hAnsi="Garamond"/>
                <w:bCs/>
                <w:sz w:val="16"/>
                <w:szCs w:val="16"/>
                <w:lang w:eastAsia="cs-CZ"/>
              </w:rPr>
            </w:pPr>
          </w:p>
        </w:tc>
      </w:tr>
      <w:tr w:rsidR="00703A93" w:rsidRPr="00703A93" w14:paraId="31003D23" w14:textId="77777777" w:rsidTr="008A53D9">
        <w:trPr>
          <w:trHeight w:val="301"/>
        </w:trPr>
        <w:tc>
          <w:tcPr>
            <w:tcW w:w="1149" w:type="dxa"/>
            <w:vMerge/>
            <w:tcBorders>
              <w:right w:val="single" w:sz="12" w:space="0" w:color="auto"/>
            </w:tcBorders>
            <w:shd w:val="clear" w:color="auto" w:fill="auto"/>
            <w:noWrap/>
            <w:vAlign w:val="center"/>
          </w:tcPr>
          <w:p w14:paraId="19144C1F"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3AB8FB55" w14:textId="0A282D4F" w:rsidR="00452FC1" w:rsidRPr="00703A93" w:rsidRDefault="003B75C5"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50</w:t>
            </w:r>
            <w:r w:rsidR="00452FC1" w:rsidRPr="00703A93">
              <w:rPr>
                <w:rFonts w:ascii="Garamond" w:eastAsia="Times New Roman" w:hAnsi="Garamond"/>
                <w:lang w:eastAsia="cs-CZ"/>
              </w:rPr>
              <w:t xml:space="preserve">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bottom"/>
          </w:tcPr>
          <w:p w14:paraId="658EBCF3"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eastAsia="Times New Roman" w:hAnsi="Garamond"/>
                <w:b/>
                <w:bCs/>
                <w:lang w:eastAsia="cs-CZ"/>
              </w:rPr>
              <w:t>specializace</w:t>
            </w:r>
            <w:r w:rsidRPr="00703A93">
              <w:rPr>
                <w:rFonts w:ascii="Garamond" w:eastAsia="Times New Roman" w:hAnsi="Garamond"/>
                <w:lang w:eastAsia="cs-CZ"/>
              </w:rPr>
              <w:t xml:space="preserve"> </w:t>
            </w:r>
            <w:r w:rsidRPr="00703A93">
              <w:rPr>
                <w:rFonts w:ascii="Garamond" w:eastAsia="Times New Roman" w:hAnsi="Garamond"/>
                <w:b/>
                <w:lang w:eastAsia="cs-CZ"/>
              </w:rPr>
              <w:t xml:space="preserve">VAZBA  </w:t>
            </w:r>
          </w:p>
        </w:tc>
        <w:tc>
          <w:tcPr>
            <w:tcW w:w="3118" w:type="dxa"/>
            <w:vMerge/>
            <w:tcBorders>
              <w:left w:val="single" w:sz="12" w:space="0" w:color="auto"/>
            </w:tcBorders>
            <w:shd w:val="clear" w:color="auto" w:fill="auto"/>
            <w:noWrap/>
            <w:vAlign w:val="center"/>
          </w:tcPr>
          <w:p w14:paraId="2FF3A4A6" w14:textId="77777777" w:rsidR="00452FC1" w:rsidRPr="00703A93" w:rsidRDefault="00452FC1" w:rsidP="00906DFD">
            <w:pPr>
              <w:pageBreakBefore/>
              <w:spacing w:before="60" w:after="0" w:line="240" w:lineRule="auto"/>
              <w:jc w:val="center"/>
              <w:rPr>
                <w:rFonts w:ascii="Garamond" w:eastAsia="Times New Roman" w:hAnsi="Garamond"/>
                <w:b/>
                <w:bCs/>
                <w:u w:val="single"/>
                <w:lang w:eastAsia="cs-CZ"/>
              </w:rPr>
            </w:pPr>
          </w:p>
        </w:tc>
      </w:tr>
      <w:tr w:rsidR="00703A93" w:rsidRPr="00703A93" w14:paraId="643DAE1D" w14:textId="77777777" w:rsidTr="008A53D9">
        <w:trPr>
          <w:trHeight w:val="301"/>
        </w:trPr>
        <w:tc>
          <w:tcPr>
            <w:tcW w:w="1149" w:type="dxa"/>
            <w:vMerge/>
            <w:tcBorders>
              <w:right w:val="single" w:sz="12" w:space="0" w:color="auto"/>
            </w:tcBorders>
            <w:shd w:val="clear" w:color="auto" w:fill="auto"/>
            <w:noWrap/>
            <w:vAlign w:val="center"/>
          </w:tcPr>
          <w:p w14:paraId="34447C3B" w14:textId="77777777" w:rsidR="003B75C5" w:rsidRPr="00703A93" w:rsidRDefault="003B75C5"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auto" w:fill="auto"/>
            <w:noWrap/>
            <w:vAlign w:val="center"/>
          </w:tcPr>
          <w:p w14:paraId="425EAB97" w14:textId="6D050528" w:rsidR="003B75C5" w:rsidRPr="00703A93" w:rsidRDefault="003B75C5"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4945" w:type="dxa"/>
            <w:tcBorders>
              <w:top w:val="single" w:sz="8" w:space="0" w:color="auto"/>
              <w:left w:val="single" w:sz="12" w:space="0" w:color="auto"/>
              <w:bottom w:val="single" w:sz="8" w:space="0" w:color="auto"/>
              <w:right w:val="single" w:sz="12" w:space="0" w:color="auto"/>
            </w:tcBorders>
            <w:shd w:val="clear" w:color="auto" w:fill="auto"/>
            <w:vAlign w:val="bottom"/>
          </w:tcPr>
          <w:p w14:paraId="44E9969F" w14:textId="297A596A" w:rsidR="003B75C5" w:rsidRPr="00703A93" w:rsidRDefault="003B75C5" w:rsidP="00906DFD">
            <w:pPr>
              <w:spacing w:after="0" w:line="240" w:lineRule="auto"/>
              <w:rPr>
                <w:rFonts w:ascii="Garamond" w:eastAsia="Times New Roman" w:hAnsi="Garamond"/>
                <w:b/>
                <w:bCs/>
                <w:lang w:eastAsia="cs-CZ"/>
              </w:rPr>
            </w:pPr>
            <w:r w:rsidRPr="00703A93">
              <w:rPr>
                <w:rFonts w:ascii="Garamond" w:eastAsia="Times New Roman" w:hAnsi="Garamond"/>
                <w:b/>
                <w:bCs/>
                <w:lang w:eastAsia="cs-CZ"/>
              </w:rPr>
              <w:t>specializace DOPRAVA</w:t>
            </w:r>
          </w:p>
        </w:tc>
        <w:tc>
          <w:tcPr>
            <w:tcW w:w="3118" w:type="dxa"/>
            <w:vMerge/>
            <w:tcBorders>
              <w:left w:val="single" w:sz="12" w:space="0" w:color="auto"/>
            </w:tcBorders>
            <w:shd w:val="clear" w:color="auto" w:fill="auto"/>
            <w:noWrap/>
            <w:vAlign w:val="center"/>
          </w:tcPr>
          <w:p w14:paraId="504438A3" w14:textId="77777777" w:rsidR="003B75C5" w:rsidRPr="00703A93" w:rsidRDefault="003B75C5" w:rsidP="00906DFD">
            <w:pPr>
              <w:pageBreakBefore/>
              <w:spacing w:before="60" w:after="0" w:line="240" w:lineRule="auto"/>
              <w:jc w:val="center"/>
              <w:rPr>
                <w:rFonts w:ascii="Garamond" w:eastAsia="Times New Roman" w:hAnsi="Garamond"/>
                <w:b/>
                <w:bCs/>
                <w:u w:val="single"/>
                <w:lang w:eastAsia="cs-CZ"/>
              </w:rPr>
            </w:pPr>
          </w:p>
        </w:tc>
      </w:tr>
      <w:tr w:rsidR="00703A93" w:rsidRPr="00703A93" w14:paraId="5F27874A" w14:textId="77777777" w:rsidTr="008A53D9">
        <w:trPr>
          <w:trHeight w:val="301"/>
        </w:trPr>
        <w:tc>
          <w:tcPr>
            <w:tcW w:w="1149" w:type="dxa"/>
            <w:vMerge/>
            <w:tcBorders>
              <w:right w:val="single" w:sz="12" w:space="0" w:color="auto"/>
            </w:tcBorders>
            <w:shd w:val="clear" w:color="auto" w:fill="auto"/>
            <w:noWrap/>
            <w:vAlign w:val="center"/>
          </w:tcPr>
          <w:p w14:paraId="5DF9520E"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auto" w:fill="auto"/>
            <w:noWrap/>
            <w:vAlign w:val="center"/>
          </w:tcPr>
          <w:p w14:paraId="40CDC3F8" w14:textId="1154FB93" w:rsidR="00452FC1" w:rsidRPr="00703A93" w:rsidRDefault="003B75C5"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25</w:t>
            </w:r>
            <w:r w:rsidR="00452FC1" w:rsidRPr="00703A93">
              <w:rPr>
                <w:rFonts w:ascii="Garamond" w:eastAsia="Times New Roman" w:hAnsi="Garamond"/>
                <w:lang w:eastAsia="cs-CZ"/>
              </w:rPr>
              <w:t xml:space="preserve"> %</w:t>
            </w:r>
          </w:p>
        </w:tc>
        <w:tc>
          <w:tcPr>
            <w:tcW w:w="4945" w:type="dxa"/>
            <w:tcBorders>
              <w:top w:val="single" w:sz="8" w:space="0" w:color="auto"/>
              <w:left w:val="single" w:sz="12" w:space="0" w:color="auto"/>
              <w:bottom w:val="single" w:sz="12" w:space="0" w:color="auto"/>
              <w:right w:val="single" w:sz="12" w:space="0" w:color="auto"/>
            </w:tcBorders>
            <w:shd w:val="clear" w:color="auto" w:fill="auto"/>
            <w:vAlign w:val="center"/>
          </w:tcPr>
          <w:p w14:paraId="30E3D59D" w14:textId="77777777" w:rsidR="00452FC1" w:rsidRPr="00703A93" w:rsidRDefault="00452FC1" w:rsidP="00906DFD">
            <w:pPr>
              <w:spacing w:after="0" w:line="240" w:lineRule="auto"/>
              <w:rPr>
                <w:rFonts w:ascii="Garamond" w:hAnsi="Garamond"/>
              </w:rPr>
            </w:pPr>
            <w:r w:rsidRPr="00703A93">
              <w:rPr>
                <w:rFonts w:ascii="Garamond" w:hAnsi="Garamond"/>
              </w:rPr>
              <w:t xml:space="preserve">agenda </w:t>
            </w:r>
            <w:proofErr w:type="spellStart"/>
            <w:r w:rsidRPr="00703A93">
              <w:rPr>
                <w:rFonts w:ascii="Garamond" w:hAnsi="Garamond"/>
              </w:rPr>
              <w:t>Td</w:t>
            </w:r>
            <w:proofErr w:type="spellEnd"/>
            <w:r w:rsidRPr="00703A93">
              <w:rPr>
                <w:rFonts w:ascii="Garamond" w:hAnsi="Garamond"/>
              </w:rPr>
              <w:t xml:space="preserve"> trestního dožádání </w:t>
            </w:r>
          </w:p>
        </w:tc>
        <w:tc>
          <w:tcPr>
            <w:tcW w:w="3118" w:type="dxa"/>
            <w:vMerge/>
            <w:tcBorders>
              <w:left w:val="single" w:sz="12" w:space="0" w:color="auto"/>
            </w:tcBorders>
            <w:shd w:val="clear" w:color="auto" w:fill="auto"/>
            <w:noWrap/>
            <w:vAlign w:val="center"/>
          </w:tcPr>
          <w:p w14:paraId="2F86BDAE" w14:textId="77777777" w:rsidR="00452FC1" w:rsidRPr="00703A93" w:rsidRDefault="00452FC1" w:rsidP="00906DFD">
            <w:pPr>
              <w:pageBreakBefore/>
              <w:spacing w:before="60" w:after="0" w:line="240" w:lineRule="auto"/>
              <w:jc w:val="center"/>
              <w:rPr>
                <w:rFonts w:ascii="Garamond" w:eastAsia="Times New Roman" w:hAnsi="Garamond"/>
                <w:b/>
                <w:bCs/>
                <w:u w:val="single"/>
                <w:lang w:eastAsia="cs-CZ"/>
              </w:rPr>
            </w:pPr>
          </w:p>
        </w:tc>
      </w:tr>
      <w:tr w:rsidR="00703A93" w:rsidRPr="00703A93" w14:paraId="37ED6D9F" w14:textId="77777777" w:rsidTr="008A53D9">
        <w:trPr>
          <w:trHeight w:val="318"/>
        </w:trPr>
        <w:tc>
          <w:tcPr>
            <w:tcW w:w="1149" w:type="dxa"/>
            <w:vMerge/>
            <w:shd w:val="clear" w:color="auto" w:fill="auto"/>
            <w:noWrap/>
            <w:vAlign w:val="center"/>
          </w:tcPr>
          <w:p w14:paraId="0A7DFBE0"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top w:val="single" w:sz="8" w:space="0" w:color="auto"/>
              <w:bottom w:val="single" w:sz="12" w:space="0" w:color="auto"/>
            </w:tcBorders>
            <w:shd w:val="clear" w:color="auto" w:fill="auto"/>
            <w:noWrap/>
            <w:vAlign w:val="center"/>
          </w:tcPr>
          <w:p w14:paraId="1E34799F" w14:textId="4864A775" w:rsidR="00452FC1" w:rsidRPr="00703A93" w:rsidRDefault="00452FC1" w:rsidP="009213E0">
            <w:pPr>
              <w:spacing w:before="80" w:after="80" w:line="240" w:lineRule="auto"/>
              <w:rPr>
                <w:rFonts w:ascii="Garamond" w:hAnsi="Garamond"/>
                <w:sz w:val="20"/>
                <w:szCs w:val="20"/>
              </w:rPr>
            </w:pPr>
            <w:r w:rsidRPr="00703A93">
              <w:rPr>
                <w:rFonts w:ascii="Garamond" w:hAnsi="Garamond"/>
                <w:b/>
                <w:sz w:val="20"/>
                <w:szCs w:val="20"/>
              </w:rPr>
              <w:t xml:space="preserve">Asistent soudce: </w:t>
            </w:r>
            <w:r w:rsidRPr="00703A93">
              <w:rPr>
                <w:rFonts w:ascii="Garamond" w:hAnsi="Garamond"/>
                <w:sz w:val="20"/>
                <w:szCs w:val="20"/>
              </w:rPr>
              <w:t xml:space="preserve">Mgr. </w:t>
            </w:r>
            <w:r w:rsidR="009225DC">
              <w:rPr>
                <w:rFonts w:ascii="Garamond" w:hAnsi="Garamond"/>
                <w:sz w:val="20"/>
                <w:szCs w:val="20"/>
              </w:rPr>
              <w:t>Jakub Antoš</w:t>
            </w:r>
          </w:p>
          <w:p w14:paraId="5E2A99E8" w14:textId="77777777" w:rsidR="00452FC1" w:rsidRPr="00703A93" w:rsidRDefault="00452FC1" w:rsidP="009213E0">
            <w:pPr>
              <w:spacing w:before="80" w:after="80" w:line="240" w:lineRule="auto"/>
              <w:rPr>
                <w:rFonts w:ascii="Garamond" w:hAnsi="Garamond"/>
                <w:bCs/>
                <w:sz w:val="20"/>
                <w:szCs w:val="20"/>
              </w:rPr>
            </w:pPr>
            <w:r w:rsidRPr="00703A93">
              <w:rPr>
                <w:rFonts w:ascii="Garamond" w:hAnsi="Garamond"/>
                <w:b/>
                <w:sz w:val="20"/>
                <w:szCs w:val="20"/>
              </w:rPr>
              <w:t>Vyšší soudní úřednice</w:t>
            </w:r>
            <w:r w:rsidRPr="00703A93">
              <w:rPr>
                <w:rFonts w:ascii="Garamond" w:hAnsi="Garamond"/>
                <w:sz w:val="20"/>
                <w:szCs w:val="20"/>
              </w:rPr>
              <w:t xml:space="preserve">: </w:t>
            </w:r>
            <w:r w:rsidRPr="00703A93">
              <w:rPr>
                <w:rFonts w:ascii="Garamond" w:hAnsi="Garamond"/>
                <w:bCs/>
                <w:sz w:val="20"/>
                <w:szCs w:val="20"/>
              </w:rPr>
              <w:t xml:space="preserve">Barbora Hrbková       </w:t>
            </w:r>
            <w:r w:rsidRPr="00703A93">
              <w:rPr>
                <w:rFonts w:ascii="Garamond" w:hAnsi="Garamond"/>
                <w:b/>
                <w:sz w:val="20"/>
                <w:szCs w:val="20"/>
              </w:rPr>
              <w:t>Zástup</w:t>
            </w:r>
            <w:r w:rsidRPr="00703A93">
              <w:rPr>
                <w:rFonts w:ascii="Garamond" w:hAnsi="Garamond"/>
                <w:bCs/>
                <w:sz w:val="20"/>
                <w:szCs w:val="20"/>
              </w:rPr>
              <w:t>: Marie Šafrová</w:t>
            </w:r>
          </w:p>
          <w:p w14:paraId="235F4E9F" w14:textId="77777777" w:rsidR="00452FC1" w:rsidRPr="00703A93" w:rsidRDefault="00452FC1" w:rsidP="009213E0">
            <w:pPr>
              <w:spacing w:before="80" w:after="80" w:line="240" w:lineRule="auto"/>
              <w:rPr>
                <w:rFonts w:ascii="Garamond" w:hAnsi="Garamond"/>
                <w:bCs/>
                <w:sz w:val="20"/>
                <w:szCs w:val="20"/>
              </w:rPr>
            </w:pPr>
            <w:r w:rsidRPr="00703A93">
              <w:rPr>
                <w:rFonts w:ascii="Garamond" w:hAnsi="Garamond"/>
                <w:b/>
                <w:bCs/>
                <w:sz w:val="20"/>
                <w:szCs w:val="20"/>
              </w:rPr>
              <w:t>Vedoucí kanceláře</w:t>
            </w:r>
            <w:r w:rsidRPr="00703A93">
              <w:rPr>
                <w:rFonts w:ascii="Garamond" w:hAnsi="Garamond"/>
                <w:bCs/>
                <w:sz w:val="20"/>
                <w:szCs w:val="20"/>
              </w:rPr>
              <w:t>: Hana Šlégrová</w:t>
            </w:r>
            <w:r w:rsidRPr="00703A93">
              <w:rPr>
                <w:rFonts w:ascii="Garamond" w:hAnsi="Garamond"/>
                <w:b/>
                <w:i/>
                <w:sz w:val="20"/>
                <w:szCs w:val="20"/>
              </w:rPr>
              <w:t xml:space="preserve">                  </w:t>
            </w:r>
            <w:r w:rsidRPr="00703A93">
              <w:rPr>
                <w:rFonts w:ascii="Garamond" w:hAnsi="Garamond"/>
                <w:b/>
                <w:iCs/>
                <w:sz w:val="20"/>
                <w:szCs w:val="20"/>
              </w:rPr>
              <w:t xml:space="preserve">Zástup: </w:t>
            </w:r>
            <w:r w:rsidRPr="00703A93">
              <w:rPr>
                <w:rFonts w:ascii="Garamond" w:hAnsi="Garamond"/>
                <w:bCs/>
                <w:iCs/>
                <w:sz w:val="20"/>
                <w:szCs w:val="20"/>
              </w:rPr>
              <w:t>Michaela Šlorová</w:t>
            </w:r>
          </w:p>
          <w:p w14:paraId="1A57EE79" w14:textId="77777777" w:rsidR="00452FC1" w:rsidRPr="00703A93" w:rsidRDefault="00452FC1" w:rsidP="009213E0">
            <w:pPr>
              <w:spacing w:before="80" w:after="80" w:line="240" w:lineRule="auto"/>
              <w:jc w:val="both"/>
              <w:rPr>
                <w:rFonts w:ascii="Garamond" w:hAnsi="Garamond"/>
              </w:rPr>
            </w:pPr>
            <w:r w:rsidRPr="00703A93">
              <w:rPr>
                <w:rFonts w:ascii="Garamond" w:hAnsi="Garamond"/>
                <w:b/>
                <w:sz w:val="20"/>
                <w:szCs w:val="20"/>
              </w:rPr>
              <w:t>Protokolující úřednice</w:t>
            </w:r>
            <w:r w:rsidRPr="00703A93">
              <w:rPr>
                <w:rFonts w:ascii="Garamond" w:hAnsi="Garamond"/>
                <w:sz w:val="20"/>
                <w:szCs w:val="20"/>
              </w:rPr>
              <w:t xml:space="preserve">: </w:t>
            </w:r>
            <w:r w:rsidRPr="00703A93">
              <w:rPr>
                <w:rFonts w:ascii="Garamond" w:hAnsi="Garamond"/>
                <w:bCs/>
                <w:sz w:val="20"/>
                <w:szCs w:val="20"/>
              </w:rPr>
              <w:t>Lucie Vančová</w:t>
            </w:r>
          </w:p>
        </w:tc>
        <w:tc>
          <w:tcPr>
            <w:tcW w:w="3118" w:type="dxa"/>
            <w:vMerge/>
            <w:shd w:val="clear" w:color="auto" w:fill="auto"/>
            <w:noWrap/>
            <w:vAlign w:val="center"/>
          </w:tcPr>
          <w:p w14:paraId="3A646116" w14:textId="77777777" w:rsidR="00452FC1" w:rsidRPr="00703A93" w:rsidRDefault="00452FC1" w:rsidP="00906DFD">
            <w:pPr>
              <w:pageBreakBefore/>
              <w:spacing w:before="60" w:after="0" w:line="240" w:lineRule="auto"/>
              <w:jc w:val="center"/>
              <w:rPr>
                <w:rFonts w:ascii="Garamond" w:eastAsia="Times New Roman" w:hAnsi="Garamond"/>
                <w:b/>
                <w:bCs/>
                <w:u w:val="single"/>
                <w:lang w:eastAsia="cs-CZ"/>
              </w:rPr>
            </w:pPr>
          </w:p>
        </w:tc>
      </w:tr>
      <w:tr w:rsidR="00703A93" w:rsidRPr="00703A93" w14:paraId="364F3031" w14:textId="77777777" w:rsidTr="008A53D9">
        <w:trPr>
          <w:trHeight w:val="351"/>
        </w:trPr>
        <w:tc>
          <w:tcPr>
            <w:tcW w:w="1149" w:type="dxa"/>
            <w:vMerge w:val="restart"/>
            <w:tcBorders>
              <w:right w:val="single" w:sz="12" w:space="0" w:color="auto"/>
            </w:tcBorders>
            <w:shd w:val="clear" w:color="auto" w:fill="auto"/>
            <w:noWrap/>
            <w:vAlign w:val="center"/>
          </w:tcPr>
          <w:p w14:paraId="2A93446E" w14:textId="77777777" w:rsidR="00452FC1" w:rsidRPr="00703A93" w:rsidRDefault="00452FC1" w:rsidP="00906DFD">
            <w:pPr>
              <w:spacing w:after="0" w:line="240" w:lineRule="auto"/>
              <w:jc w:val="center"/>
              <w:rPr>
                <w:rFonts w:ascii="Garamond" w:eastAsia="Times New Roman" w:hAnsi="Garamond"/>
                <w:bCs/>
                <w:lang w:eastAsia="cs-CZ"/>
              </w:rPr>
            </w:pPr>
            <w:r w:rsidRPr="00703A93">
              <w:rPr>
                <w:rFonts w:ascii="Garamond" w:eastAsia="Times New Roman" w:hAnsi="Garamond"/>
                <w:b/>
                <w:bCs/>
                <w:lang w:eastAsia="cs-CZ"/>
              </w:rPr>
              <w:t>6</w:t>
            </w:r>
          </w:p>
        </w:tc>
        <w:tc>
          <w:tcPr>
            <w:tcW w:w="924" w:type="dxa"/>
            <w:tcBorders>
              <w:top w:val="single" w:sz="12" w:space="0" w:color="auto"/>
              <w:left w:val="single" w:sz="12" w:space="0" w:color="auto"/>
              <w:right w:val="single" w:sz="12" w:space="0" w:color="auto"/>
            </w:tcBorders>
            <w:shd w:val="clear" w:color="000000" w:fill="FFFFFF"/>
            <w:noWrap/>
            <w:vAlign w:val="center"/>
          </w:tcPr>
          <w:p w14:paraId="6EB4F75D" w14:textId="77777777" w:rsidR="00452FC1" w:rsidRPr="00703A93" w:rsidRDefault="00452FC1" w:rsidP="00906DFD">
            <w:pPr>
              <w:spacing w:after="0" w:line="240" w:lineRule="auto"/>
              <w:jc w:val="center"/>
              <w:rPr>
                <w:rFonts w:ascii="Garamond" w:hAnsi="Garamond"/>
                <w:b/>
              </w:rPr>
            </w:pPr>
            <w:r w:rsidRPr="00703A93">
              <w:rPr>
                <w:rFonts w:ascii="Garamond" w:eastAsia="Times New Roman" w:hAnsi="Garamond"/>
                <w:lang w:eastAsia="cs-CZ"/>
              </w:rPr>
              <w:t>100 %</w:t>
            </w:r>
          </w:p>
        </w:tc>
        <w:tc>
          <w:tcPr>
            <w:tcW w:w="4945" w:type="dxa"/>
            <w:tcBorders>
              <w:top w:val="single" w:sz="12" w:space="0" w:color="auto"/>
              <w:left w:val="single" w:sz="12" w:space="0" w:color="auto"/>
              <w:right w:val="single" w:sz="12" w:space="0" w:color="auto"/>
            </w:tcBorders>
            <w:shd w:val="clear" w:color="000000" w:fill="FFFFFF"/>
            <w:vAlign w:val="center"/>
          </w:tcPr>
          <w:p w14:paraId="2F82AEF6" w14:textId="77777777" w:rsidR="00452FC1" w:rsidRPr="00703A93" w:rsidRDefault="00452FC1" w:rsidP="00906DFD">
            <w:pPr>
              <w:spacing w:after="0" w:line="240" w:lineRule="auto"/>
              <w:rPr>
                <w:rFonts w:ascii="Garamond" w:hAnsi="Garamond"/>
                <w:b/>
              </w:rPr>
            </w:pPr>
            <w:r w:rsidRPr="00703A93">
              <w:rPr>
                <w:rFonts w:ascii="Garamond" w:hAnsi="Garamond"/>
                <w:b/>
              </w:rPr>
              <w:t xml:space="preserve">agenda T </w:t>
            </w:r>
          </w:p>
        </w:tc>
        <w:tc>
          <w:tcPr>
            <w:tcW w:w="3118" w:type="dxa"/>
            <w:vMerge w:val="restart"/>
            <w:tcBorders>
              <w:left w:val="single" w:sz="12" w:space="0" w:color="auto"/>
            </w:tcBorders>
            <w:shd w:val="clear" w:color="auto" w:fill="auto"/>
            <w:noWrap/>
            <w:vAlign w:val="center"/>
          </w:tcPr>
          <w:p w14:paraId="437ED6BA" w14:textId="77777777" w:rsidR="00452FC1" w:rsidRPr="00703A93" w:rsidRDefault="00452FC1" w:rsidP="00906DFD">
            <w:pPr>
              <w:spacing w:before="120" w:after="0" w:line="240" w:lineRule="auto"/>
              <w:jc w:val="center"/>
              <w:rPr>
                <w:rFonts w:ascii="Garamond" w:eastAsia="Times New Roman" w:hAnsi="Garamond"/>
                <w:b/>
                <w:bCs/>
                <w:sz w:val="20"/>
                <w:szCs w:val="20"/>
                <w:u w:val="single"/>
                <w:lang w:eastAsia="cs-CZ"/>
              </w:rPr>
            </w:pPr>
            <w:r w:rsidRPr="00703A93">
              <w:rPr>
                <w:rFonts w:ascii="Garamond" w:eastAsia="Times New Roman" w:hAnsi="Garamond"/>
                <w:b/>
                <w:bCs/>
                <w:u w:val="single"/>
                <w:lang w:eastAsia="cs-CZ"/>
              </w:rPr>
              <w:t>Mgr. Markéta Bitterová</w:t>
            </w:r>
          </w:p>
          <w:p w14:paraId="52A3D54A"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Halka Lacinová</w:t>
            </w:r>
          </w:p>
          <w:p w14:paraId="723A48E1"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Stanislava Choděrová </w:t>
            </w:r>
          </w:p>
          <w:p w14:paraId="410AC724"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JUDr. Alexandra Šetková </w:t>
            </w:r>
          </w:p>
          <w:p w14:paraId="55867D07"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Bc. Jana Satrapová </w:t>
            </w:r>
          </w:p>
          <w:p w14:paraId="46D19B93" w14:textId="77777777" w:rsidR="002D0F49" w:rsidRPr="00703A93" w:rsidRDefault="002D0F49" w:rsidP="002D0F49">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Monika Kořínková </w:t>
            </w:r>
          </w:p>
          <w:p w14:paraId="2377644A" w14:textId="77777777" w:rsidR="00452FC1" w:rsidRPr="00703A93" w:rsidRDefault="00452FC1" w:rsidP="00906DFD">
            <w:pPr>
              <w:spacing w:after="0" w:line="240" w:lineRule="auto"/>
              <w:jc w:val="center"/>
              <w:rPr>
                <w:rFonts w:ascii="Garamond" w:eastAsia="Times New Roman" w:hAnsi="Garamond"/>
                <w:bCs/>
                <w:strike/>
                <w:sz w:val="16"/>
                <w:szCs w:val="16"/>
                <w:lang w:eastAsia="cs-CZ"/>
              </w:rPr>
            </w:pPr>
          </w:p>
        </w:tc>
      </w:tr>
      <w:tr w:rsidR="00703A93" w:rsidRPr="00703A93" w14:paraId="0C80D3EA" w14:textId="77777777" w:rsidTr="008A53D9">
        <w:trPr>
          <w:trHeight w:val="301"/>
        </w:trPr>
        <w:tc>
          <w:tcPr>
            <w:tcW w:w="1149" w:type="dxa"/>
            <w:vMerge/>
            <w:tcBorders>
              <w:right w:val="single" w:sz="12" w:space="0" w:color="auto"/>
            </w:tcBorders>
            <w:shd w:val="clear" w:color="auto" w:fill="auto"/>
            <w:noWrap/>
            <w:vAlign w:val="center"/>
          </w:tcPr>
          <w:p w14:paraId="16F8A251"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B77C116" w14:textId="77777777" w:rsidR="00452FC1" w:rsidRPr="00703A93" w:rsidRDefault="00452FC1" w:rsidP="00906DFD">
            <w:pPr>
              <w:spacing w:after="0" w:line="240" w:lineRule="auto"/>
              <w:jc w:val="center"/>
              <w:rPr>
                <w:rFonts w:ascii="Garamond" w:hAnsi="Garamond"/>
              </w:rPr>
            </w:pPr>
            <w:r w:rsidRPr="00703A93">
              <w:rPr>
                <w:rFonts w:ascii="Garamond" w:hAnsi="Garamond"/>
              </w:rPr>
              <w:t>100 %</w:t>
            </w:r>
          </w:p>
        </w:tc>
        <w:tc>
          <w:tcPr>
            <w:tcW w:w="4945" w:type="dxa"/>
            <w:tcBorders>
              <w:top w:val="single" w:sz="8" w:space="0" w:color="auto"/>
              <w:left w:val="single" w:sz="12" w:space="0" w:color="auto"/>
              <w:bottom w:val="single" w:sz="8" w:space="0" w:color="auto"/>
              <w:right w:val="single" w:sz="12" w:space="0" w:color="auto"/>
            </w:tcBorders>
            <w:shd w:val="clear" w:color="000000" w:fill="FFFFFF"/>
            <w:vAlign w:val="center"/>
          </w:tcPr>
          <w:p w14:paraId="1C3743A8" w14:textId="77777777" w:rsidR="00452FC1" w:rsidRPr="00703A93" w:rsidRDefault="00452FC1" w:rsidP="00906DFD">
            <w:pPr>
              <w:spacing w:after="0" w:line="240" w:lineRule="auto"/>
              <w:jc w:val="both"/>
              <w:rPr>
                <w:rFonts w:ascii="Garamond" w:hAnsi="Garamond"/>
              </w:rPr>
            </w:pPr>
            <w:r w:rsidRPr="00703A93">
              <w:rPr>
                <w:rFonts w:ascii="Garamond" w:hAnsi="Garamond"/>
                <w:b/>
                <w:bCs/>
              </w:rPr>
              <w:t>specializace</w:t>
            </w:r>
            <w:r w:rsidRPr="00703A93">
              <w:rPr>
                <w:rFonts w:ascii="Garamond" w:hAnsi="Garamond"/>
              </w:rPr>
              <w:t xml:space="preserve"> </w:t>
            </w:r>
            <w:r w:rsidRPr="00703A93">
              <w:rPr>
                <w:rFonts w:ascii="Garamond" w:hAnsi="Garamond"/>
                <w:b/>
              </w:rPr>
              <w:t>VAZBA</w:t>
            </w:r>
          </w:p>
        </w:tc>
        <w:tc>
          <w:tcPr>
            <w:tcW w:w="3118" w:type="dxa"/>
            <w:vMerge/>
            <w:tcBorders>
              <w:left w:val="single" w:sz="12" w:space="0" w:color="auto"/>
            </w:tcBorders>
            <w:shd w:val="clear" w:color="auto" w:fill="auto"/>
            <w:noWrap/>
            <w:vAlign w:val="center"/>
          </w:tcPr>
          <w:p w14:paraId="0F2B55A2" w14:textId="77777777" w:rsidR="00452FC1" w:rsidRPr="00703A93" w:rsidRDefault="00452FC1" w:rsidP="00906DFD">
            <w:pPr>
              <w:spacing w:before="120" w:after="0" w:line="240" w:lineRule="auto"/>
              <w:jc w:val="center"/>
              <w:rPr>
                <w:rFonts w:ascii="Garamond" w:eastAsia="Times New Roman" w:hAnsi="Garamond"/>
                <w:b/>
                <w:bCs/>
                <w:u w:val="single"/>
                <w:lang w:eastAsia="cs-CZ"/>
              </w:rPr>
            </w:pPr>
          </w:p>
        </w:tc>
      </w:tr>
      <w:tr w:rsidR="00703A93" w:rsidRPr="00703A93" w14:paraId="7947B1E6" w14:textId="77777777" w:rsidTr="008A53D9">
        <w:trPr>
          <w:trHeight w:val="301"/>
        </w:trPr>
        <w:tc>
          <w:tcPr>
            <w:tcW w:w="1149" w:type="dxa"/>
            <w:vMerge/>
            <w:tcBorders>
              <w:right w:val="single" w:sz="12" w:space="0" w:color="auto"/>
            </w:tcBorders>
            <w:shd w:val="clear" w:color="auto" w:fill="auto"/>
            <w:noWrap/>
            <w:vAlign w:val="center"/>
          </w:tcPr>
          <w:p w14:paraId="454E63FE" w14:textId="77777777" w:rsidR="00452FC1" w:rsidRPr="00703A93" w:rsidRDefault="00452FC1" w:rsidP="00906DFD">
            <w:pPr>
              <w:spacing w:after="0" w:line="240" w:lineRule="auto"/>
              <w:jc w:val="center"/>
              <w:rPr>
                <w:rFonts w:ascii="Garamond" w:eastAsia="Times New Roman" w:hAnsi="Garamond"/>
                <w:b/>
                <w:bCs/>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6B5ED2A6" w14:textId="77777777" w:rsidR="00452FC1" w:rsidRPr="00703A93" w:rsidRDefault="00452FC1" w:rsidP="00906DFD">
            <w:pPr>
              <w:spacing w:after="0" w:line="240" w:lineRule="auto"/>
              <w:jc w:val="center"/>
              <w:rPr>
                <w:rFonts w:ascii="Garamond" w:hAnsi="Garamond"/>
              </w:rPr>
            </w:pPr>
            <w:r w:rsidRPr="00703A93">
              <w:rPr>
                <w:rFonts w:ascii="Garamond" w:hAnsi="Garamond"/>
              </w:rPr>
              <w:t>100 %</w:t>
            </w:r>
          </w:p>
        </w:tc>
        <w:tc>
          <w:tcPr>
            <w:tcW w:w="4945" w:type="dxa"/>
            <w:tcBorders>
              <w:top w:val="single" w:sz="8" w:space="0" w:color="auto"/>
              <w:left w:val="single" w:sz="12" w:space="0" w:color="auto"/>
              <w:bottom w:val="single" w:sz="12" w:space="0" w:color="auto"/>
              <w:right w:val="single" w:sz="12" w:space="0" w:color="auto"/>
            </w:tcBorders>
            <w:shd w:val="clear" w:color="000000" w:fill="FFFFFF"/>
            <w:vAlign w:val="center"/>
          </w:tcPr>
          <w:p w14:paraId="2FC4202B" w14:textId="77777777" w:rsidR="00452FC1" w:rsidRPr="00703A93" w:rsidRDefault="00452FC1" w:rsidP="00906DFD">
            <w:pPr>
              <w:spacing w:after="0" w:line="240" w:lineRule="auto"/>
              <w:jc w:val="both"/>
              <w:rPr>
                <w:rFonts w:ascii="Garamond" w:hAnsi="Garamond"/>
              </w:rPr>
            </w:pPr>
            <w:r w:rsidRPr="00703A93">
              <w:rPr>
                <w:rFonts w:ascii="Garamond" w:hAnsi="Garamond"/>
              </w:rPr>
              <w:t xml:space="preserve">agenda </w:t>
            </w:r>
            <w:proofErr w:type="spellStart"/>
            <w:r w:rsidRPr="00703A93">
              <w:rPr>
                <w:rFonts w:ascii="Garamond" w:hAnsi="Garamond"/>
              </w:rPr>
              <w:t>Td</w:t>
            </w:r>
            <w:proofErr w:type="spellEnd"/>
            <w:r w:rsidRPr="00703A93">
              <w:rPr>
                <w:rFonts w:ascii="Garamond" w:hAnsi="Garamond"/>
              </w:rPr>
              <w:t xml:space="preserve"> trestního dožádání  </w:t>
            </w:r>
          </w:p>
        </w:tc>
        <w:tc>
          <w:tcPr>
            <w:tcW w:w="3118" w:type="dxa"/>
            <w:vMerge/>
            <w:tcBorders>
              <w:left w:val="single" w:sz="12" w:space="0" w:color="auto"/>
            </w:tcBorders>
            <w:shd w:val="clear" w:color="auto" w:fill="auto"/>
            <w:noWrap/>
            <w:vAlign w:val="center"/>
          </w:tcPr>
          <w:p w14:paraId="1212E0D3" w14:textId="77777777" w:rsidR="00452FC1" w:rsidRPr="00703A93" w:rsidRDefault="00452FC1" w:rsidP="00906DFD">
            <w:pPr>
              <w:spacing w:before="120" w:after="0" w:line="240" w:lineRule="auto"/>
              <w:jc w:val="center"/>
              <w:rPr>
                <w:rFonts w:ascii="Garamond" w:eastAsia="Times New Roman" w:hAnsi="Garamond"/>
                <w:b/>
                <w:bCs/>
                <w:u w:val="single"/>
                <w:lang w:eastAsia="cs-CZ"/>
              </w:rPr>
            </w:pPr>
          </w:p>
        </w:tc>
      </w:tr>
      <w:tr w:rsidR="00703A93" w:rsidRPr="00703A93" w14:paraId="2D813540" w14:textId="77777777" w:rsidTr="008A53D9">
        <w:trPr>
          <w:trHeight w:val="318"/>
        </w:trPr>
        <w:tc>
          <w:tcPr>
            <w:tcW w:w="1149" w:type="dxa"/>
            <w:vMerge/>
            <w:shd w:val="clear" w:color="auto" w:fill="auto"/>
            <w:noWrap/>
            <w:vAlign w:val="center"/>
          </w:tcPr>
          <w:p w14:paraId="4E80CE0C"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bottom w:val="single" w:sz="12" w:space="0" w:color="auto"/>
            </w:tcBorders>
            <w:shd w:val="clear" w:color="000000" w:fill="FFFFFF"/>
            <w:noWrap/>
            <w:vAlign w:val="center"/>
          </w:tcPr>
          <w:p w14:paraId="6BA4F7ED" w14:textId="77777777" w:rsidR="00810BBE" w:rsidRPr="00810BBE" w:rsidRDefault="00810BBE" w:rsidP="00810BBE">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0B0E6D83" w14:textId="77777777" w:rsidR="00452FC1" w:rsidRPr="00703A93" w:rsidRDefault="00452FC1" w:rsidP="009213E0">
            <w:pPr>
              <w:spacing w:before="80" w:after="80" w:line="240" w:lineRule="auto"/>
              <w:rPr>
                <w:rFonts w:ascii="Garamond" w:hAnsi="Garamond"/>
                <w:bCs/>
                <w:sz w:val="20"/>
                <w:szCs w:val="20"/>
              </w:rPr>
            </w:pPr>
            <w:r w:rsidRPr="00703A93">
              <w:rPr>
                <w:rFonts w:ascii="Garamond" w:hAnsi="Garamond"/>
                <w:b/>
                <w:sz w:val="20"/>
                <w:szCs w:val="20"/>
              </w:rPr>
              <w:t>Vyšší soudní úřednice</w:t>
            </w:r>
            <w:r w:rsidRPr="00703A93">
              <w:rPr>
                <w:rFonts w:ascii="Garamond" w:hAnsi="Garamond"/>
                <w:sz w:val="20"/>
                <w:szCs w:val="20"/>
              </w:rPr>
              <w:t xml:space="preserve">: </w:t>
            </w:r>
            <w:r w:rsidRPr="00703A93">
              <w:rPr>
                <w:rFonts w:ascii="Garamond" w:hAnsi="Garamond"/>
                <w:bCs/>
                <w:sz w:val="20"/>
                <w:szCs w:val="20"/>
              </w:rPr>
              <w:t xml:space="preserve">Marie Šafrová            </w:t>
            </w:r>
            <w:r w:rsidRPr="00703A93">
              <w:rPr>
                <w:rFonts w:ascii="Garamond" w:hAnsi="Garamond"/>
                <w:b/>
                <w:sz w:val="20"/>
                <w:szCs w:val="20"/>
              </w:rPr>
              <w:t>Zástup</w:t>
            </w:r>
            <w:r w:rsidRPr="00703A93">
              <w:rPr>
                <w:rFonts w:ascii="Garamond" w:hAnsi="Garamond"/>
                <w:bCs/>
                <w:sz w:val="20"/>
                <w:szCs w:val="20"/>
              </w:rPr>
              <w:t>: Barbora Hrbková</w:t>
            </w:r>
          </w:p>
          <w:p w14:paraId="438BE66C" w14:textId="77777777" w:rsidR="00452FC1" w:rsidRPr="00703A93" w:rsidRDefault="00452FC1" w:rsidP="009213E0">
            <w:pPr>
              <w:spacing w:before="80" w:after="80" w:line="240" w:lineRule="auto"/>
              <w:rPr>
                <w:rFonts w:ascii="Garamond" w:hAnsi="Garamond"/>
                <w:b/>
                <w:iCs/>
                <w:sz w:val="20"/>
                <w:szCs w:val="20"/>
              </w:rPr>
            </w:pPr>
            <w:r w:rsidRPr="00703A93">
              <w:rPr>
                <w:rFonts w:ascii="Garamond" w:hAnsi="Garamond"/>
                <w:b/>
                <w:bCs/>
                <w:sz w:val="20"/>
                <w:szCs w:val="20"/>
              </w:rPr>
              <w:t>Vedoucí kanceláře</w:t>
            </w:r>
            <w:r w:rsidRPr="00703A93">
              <w:rPr>
                <w:rFonts w:ascii="Garamond" w:hAnsi="Garamond"/>
                <w:bCs/>
                <w:sz w:val="20"/>
                <w:szCs w:val="20"/>
              </w:rPr>
              <w:t>: Michaela Šlorová</w:t>
            </w:r>
            <w:r w:rsidRPr="00703A93">
              <w:rPr>
                <w:rFonts w:ascii="Garamond" w:hAnsi="Garamond"/>
                <w:b/>
                <w:i/>
                <w:sz w:val="20"/>
                <w:szCs w:val="20"/>
              </w:rPr>
              <w:t xml:space="preserve">             </w:t>
            </w:r>
            <w:r w:rsidRPr="00703A93">
              <w:rPr>
                <w:rFonts w:ascii="Garamond" w:hAnsi="Garamond"/>
                <w:b/>
                <w:iCs/>
                <w:sz w:val="20"/>
                <w:szCs w:val="20"/>
              </w:rPr>
              <w:t xml:space="preserve">Zástup: </w:t>
            </w:r>
            <w:r w:rsidRPr="00703A93">
              <w:rPr>
                <w:rFonts w:ascii="Garamond" w:hAnsi="Garamond"/>
                <w:bCs/>
                <w:iCs/>
                <w:sz w:val="20"/>
                <w:szCs w:val="20"/>
              </w:rPr>
              <w:t>Hana Šlégrová</w:t>
            </w:r>
            <w:r w:rsidRPr="00703A93">
              <w:rPr>
                <w:rFonts w:ascii="Garamond" w:hAnsi="Garamond"/>
                <w:b/>
                <w:iCs/>
                <w:sz w:val="20"/>
                <w:szCs w:val="20"/>
              </w:rPr>
              <w:t xml:space="preserve"> </w:t>
            </w:r>
          </w:p>
          <w:p w14:paraId="6913A109" w14:textId="77777777" w:rsidR="00452FC1" w:rsidRPr="00703A93" w:rsidRDefault="00452FC1" w:rsidP="009213E0">
            <w:pPr>
              <w:spacing w:before="80" w:after="80" w:line="240" w:lineRule="auto"/>
              <w:rPr>
                <w:rFonts w:ascii="Garamond" w:hAnsi="Garamond"/>
              </w:rPr>
            </w:pPr>
            <w:r w:rsidRPr="00703A93">
              <w:rPr>
                <w:rFonts w:ascii="Garamond" w:hAnsi="Garamond"/>
                <w:b/>
                <w:sz w:val="20"/>
                <w:szCs w:val="20"/>
              </w:rPr>
              <w:t>Protokolující úřednice</w:t>
            </w:r>
            <w:r w:rsidRPr="00703A93">
              <w:rPr>
                <w:rFonts w:ascii="Garamond" w:hAnsi="Garamond"/>
                <w:sz w:val="20"/>
                <w:szCs w:val="20"/>
              </w:rPr>
              <w:t xml:space="preserve">: </w:t>
            </w:r>
            <w:r w:rsidRPr="00703A93">
              <w:rPr>
                <w:rFonts w:ascii="Garamond" w:hAnsi="Garamond"/>
                <w:bCs/>
                <w:sz w:val="20"/>
                <w:szCs w:val="20"/>
              </w:rPr>
              <w:t>Markéta Hypšová</w:t>
            </w:r>
          </w:p>
        </w:tc>
        <w:tc>
          <w:tcPr>
            <w:tcW w:w="3118" w:type="dxa"/>
            <w:vMerge/>
            <w:shd w:val="clear" w:color="auto" w:fill="auto"/>
            <w:noWrap/>
            <w:vAlign w:val="center"/>
          </w:tcPr>
          <w:p w14:paraId="3115D460" w14:textId="77777777" w:rsidR="00452FC1" w:rsidRPr="00703A93" w:rsidRDefault="00452FC1" w:rsidP="00906DFD">
            <w:pPr>
              <w:spacing w:before="120" w:after="0" w:line="240" w:lineRule="auto"/>
              <w:jc w:val="center"/>
              <w:rPr>
                <w:rFonts w:ascii="Garamond" w:eastAsia="Times New Roman" w:hAnsi="Garamond"/>
                <w:b/>
                <w:bCs/>
                <w:u w:val="single"/>
                <w:lang w:eastAsia="cs-CZ"/>
              </w:rPr>
            </w:pPr>
          </w:p>
        </w:tc>
      </w:tr>
      <w:tr w:rsidR="00703A93" w:rsidRPr="00703A93" w14:paraId="12661959" w14:textId="77777777" w:rsidTr="008A53D9">
        <w:trPr>
          <w:trHeight w:val="381"/>
        </w:trPr>
        <w:tc>
          <w:tcPr>
            <w:tcW w:w="1149" w:type="dxa"/>
            <w:vMerge w:val="restart"/>
            <w:shd w:val="clear" w:color="auto" w:fill="auto"/>
            <w:noWrap/>
            <w:vAlign w:val="center"/>
          </w:tcPr>
          <w:p w14:paraId="50E4B1F0" w14:textId="77777777" w:rsidR="00C9623C" w:rsidRPr="00703A93" w:rsidRDefault="00C9623C"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24</w:t>
            </w:r>
          </w:p>
        </w:tc>
        <w:tc>
          <w:tcPr>
            <w:tcW w:w="924" w:type="dxa"/>
            <w:tcBorders>
              <w:bottom w:val="single" w:sz="12" w:space="0" w:color="auto"/>
              <w:right w:val="single" w:sz="12" w:space="0" w:color="auto"/>
            </w:tcBorders>
            <w:shd w:val="clear" w:color="000000" w:fill="FFFFFF"/>
            <w:noWrap/>
            <w:vAlign w:val="center"/>
          </w:tcPr>
          <w:p w14:paraId="17D2259C" w14:textId="4859C336" w:rsidR="00C9623C" w:rsidRPr="00703A93" w:rsidRDefault="00AF55AD" w:rsidP="00C9623C">
            <w:pPr>
              <w:spacing w:after="0" w:line="240" w:lineRule="auto"/>
              <w:jc w:val="center"/>
              <w:rPr>
                <w:rFonts w:ascii="Garamond" w:hAnsi="Garamond"/>
                <w:bCs/>
              </w:rPr>
            </w:pPr>
            <w:r w:rsidRPr="00703A93">
              <w:rPr>
                <w:rFonts w:ascii="Garamond" w:hAnsi="Garamond"/>
                <w:bCs/>
              </w:rPr>
              <w:t>50</w:t>
            </w:r>
            <w:r w:rsidR="00C9623C" w:rsidRPr="00703A93">
              <w:rPr>
                <w:rFonts w:ascii="Garamond" w:hAnsi="Garamond"/>
                <w:bCs/>
              </w:rPr>
              <w:t xml:space="preserve"> %</w:t>
            </w:r>
          </w:p>
        </w:tc>
        <w:tc>
          <w:tcPr>
            <w:tcW w:w="4945" w:type="dxa"/>
            <w:tcBorders>
              <w:left w:val="single" w:sz="12" w:space="0" w:color="auto"/>
              <w:bottom w:val="single" w:sz="12" w:space="0" w:color="auto"/>
            </w:tcBorders>
            <w:shd w:val="clear" w:color="000000" w:fill="FFFFFF"/>
            <w:vAlign w:val="center"/>
          </w:tcPr>
          <w:p w14:paraId="5B7D3BF2" w14:textId="46A5F3B4" w:rsidR="00C9623C" w:rsidRPr="00703A93" w:rsidRDefault="00C9623C" w:rsidP="00906DFD">
            <w:pPr>
              <w:spacing w:after="0" w:line="240" w:lineRule="auto"/>
              <w:rPr>
                <w:rFonts w:ascii="Garamond" w:hAnsi="Garamond"/>
                <w:b/>
              </w:rPr>
            </w:pPr>
            <w:r w:rsidRPr="00703A93">
              <w:rPr>
                <w:rFonts w:ascii="Garamond" w:hAnsi="Garamond"/>
                <w:b/>
              </w:rPr>
              <w:t>agenda T</w:t>
            </w:r>
          </w:p>
        </w:tc>
        <w:tc>
          <w:tcPr>
            <w:tcW w:w="3118" w:type="dxa"/>
            <w:vMerge w:val="restart"/>
            <w:shd w:val="clear" w:color="auto" w:fill="auto"/>
            <w:noWrap/>
            <w:vAlign w:val="center"/>
          </w:tcPr>
          <w:p w14:paraId="73F99C86" w14:textId="114D3F2C" w:rsidR="00C9623C" w:rsidRPr="00703A93" w:rsidRDefault="00C9623C" w:rsidP="00906DFD">
            <w:pPr>
              <w:spacing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Mgr. Monika Kořínková</w:t>
            </w:r>
          </w:p>
          <w:p w14:paraId="49F6AC20" w14:textId="77777777" w:rsidR="00C9623C" w:rsidRPr="00703A93" w:rsidRDefault="00C9623C"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Markéta Bitterová </w:t>
            </w:r>
          </w:p>
          <w:p w14:paraId="173633C0" w14:textId="77777777" w:rsidR="00C9623C" w:rsidRPr="00703A93" w:rsidRDefault="00C9623C"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Halka Lacinová</w:t>
            </w:r>
          </w:p>
          <w:p w14:paraId="156C045A" w14:textId="77777777" w:rsidR="00C9623C" w:rsidRPr="00703A93" w:rsidRDefault="00C9623C"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Stanislava Choděrová </w:t>
            </w:r>
          </w:p>
          <w:p w14:paraId="6BEF9BA0" w14:textId="77777777" w:rsidR="00C9623C" w:rsidRPr="00703A93" w:rsidRDefault="00C9623C"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JUDr. Alexandra Šetková </w:t>
            </w:r>
          </w:p>
          <w:p w14:paraId="62324C66" w14:textId="77777777" w:rsidR="00C9623C" w:rsidRPr="00703A93" w:rsidRDefault="00C9623C" w:rsidP="00906DFD">
            <w:pPr>
              <w:spacing w:after="4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Bc. Jana Satrapová </w:t>
            </w:r>
          </w:p>
          <w:p w14:paraId="3EA9C7E3" w14:textId="77777777" w:rsidR="00C9623C" w:rsidRPr="00703A93" w:rsidRDefault="00C9623C" w:rsidP="00906DFD">
            <w:pPr>
              <w:spacing w:after="0" w:line="240" w:lineRule="auto"/>
              <w:jc w:val="center"/>
              <w:rPr>
                <w:rFonts w:ascii="Garamond" w:eastAsia="Times New Roman" w:hAnsi="Garamond"/>
                <w:bCs/>
                <w:sz w:val="16"/>
                <w:szCs w:val="16"/>
                <w:lang w:eastAsia="cs-CZ"/>
              </w:rPr>
            </w:pPr>
          </w:p>
        </w:tc>
      </w:tr>
      <w:tr w:rsidR="00703A93" w:rsidRPr="00703A93" w14:paraId="7D20D2D1" w14:textId="77777777" w:rsidTr="008A53D9">
        <w:trPr>
          <w:trHeight w:val="359"/>
        </w:trPr>
        <w:tc>
          <w:tcPr>
            <w:tcW w:w="1149" w:type="dxa"/>
            <w:vMerge/>
            <w:shd w:val="clear" w:color="auto" w:fill="auto"/>
            <w:noWrap/>
            <w:vAlign w:val="center"/>
          </w:tcPr>
          <w:p w14:paraId="4E0D6722" w14:textId="77777777" w:rsidR="00C9623C" w:rsidRPr="00703A93" w:rsidRDefault="00C9623C" w:rsidP="00906DFD">
            <w:pPr>
              <w:spacing w:after="0" w:line="240" w:lineRule="auto"/>
              <w:jc w:val="center"/>
              <w:rPr>
                <w:rFonts w:ascii="Garamond" w:eastAsia="Times New Roman" w:hAnsi="Garamond"/>
                <w:b/>
                <w:bCs/>
                <w:lang w:eastAsia="cs-CZ"/>
              </w:rPr>
            </w:pPr>
          </w:p>
        </w:tc>
        <w:tc>
          <w:tcPr>
            <w:tcW w:w="924" w:type="dxa"/>
            <w:tcBorders>
              <w:top w:val="single" w:sz="12" w:space="0" w:color="auto"/>
              <w:bottom w:val="single" w:sz="12" w:space="0" w:color="auto"/>
              <w:right w:val="single" w:sz="12" w:space="0" w:color="auto"/>
            </w:tcBorders>
            <w:shd w:val="clear" w:color="000000" w:fill="FFFFFF"/>
            <w:noWrap/>
            <w:vAlign w:val="center"/>
          </w:tcPr>
          <w:p w14:paraId="733A6F78" w14:textId="0B9C41C3" w:rsidR="00C9623C" w:rsidRPr="00703A93" w:rsidRDefault="00AF55AD" w:rsidP="00C9623C">
            <w:pPr>
              <w:spacing w:after="0" w:line="240" w:lineRule="auto"/>
              <w:jc w:val="center"/>
              <w:rPr>
                <w:rFonts w:ascii="Garamond" w:eastAsia="Times New Roman" w:hAnsi="Garamond"/>
                <w:bCs/>
                <w:lang w:eastAsia="cs-CZ"/>
              </w:rPr>
            </w:pPr>
            <w:r w:rsidRPr="00703A93">
              <w:rPr>
                <w:rFonts w:ascii="Garamond" w:eastAsia="Times New Roman" w:hAnsi="Garamond"/>
                <w:bCs/>
                <w:lang w:eastAsia="cs-CZ"/>
              </w:rPr>
              <w:t>50</w:t>
            </w:r>
            <w:r w:rsidR="00C9623C" w:rsidRPr="00703A93">
              <w:rPr>
                <w:rFonts w:ascii="Garamond" w:eastAsia="Times New Roman" w:hAnsi="Garamond"/>
                <w:bCs/>
                <w:lang w:eastAsia="cs-CZ"/>
              </w:rPr>
              <w:t xml:space="preserve"> %</w:t>
            </w:r>
          </w:p>
        </w:tc>
        <w:tc>
          <w:tcPr>
            <w:tcW w:w="4945" w:type="dxa"/>
            <w:tcBorders>
              <w:top w:val="single" w:sz="12" w:space="0" w:color="auto"/>
              <w:left w:val="single" w:sz="12" w:space="0" w:color="auto"/>
              <w:bottom w:val="single" w:sz="12" w:space="0" w:color="auto"/>
            </w:tcBorders>
            <w:shd w:val="clear" w:color="000000" w:fill="FFFFFF"/>
            <w:vAlign w:val="center"/>
          </w:tcPr>
          <w:p w14:paraId="07F35482" w14:textId="697465A0" w:rsidR="00C9623C" w:rsidRPr="00703A93" w:rsidRDefault="00C9623C" w:rsidP="00906DFD">
            <w:pPr>
              <w:spacing w:after="0" w:line="240" w:lineRule="auto"/>
              <w:rPr>
                <w:rFonts w:ascii="Garamond" w:eastAsia="Times New Roman" w:hAnsi="Garamond"/>
                <w:b/>
                <w:bCs/>
                <w:lang w:eastAsia="cs-CZ"/>
              </w:rPr>
            </w:pPr>
            <w:r w:rsidRPr="00703A93">
              <w:rPr>
                <w:rFonts w:ascii="Garamond" w:eastAsia="Times New Roman" w:hAnsi="Garamond"/>
                <w:b/>
                <w:bCs/>
                <w:lang w:eastAsia="cs-CZ"/>
              </w:rPr>
              <w:t>specializace VAZBA</w:t>
            </w:r>
          </w:p>
        </w:tc>
        <w:tc>
          <w:tcPr>
            <w:tcW w:w="3118" w:type="dxa"/>
            <w:vMerge/>
            <w:shd w:val="clear" w:color="auto" w:fill="auto"/>
            <w:noWrap/>
            <w:vAlign w:val="center"/>
          </w:tcPr>
          <w:p w14:paraId="23D352EB" w14:textId="0052EA4E" w:rsidR="00C9623C" w:rsidRPr="00703A93" w:rsidRDefault="00C9623C" w:rsidP="00906DFD">
            <w:pPr>
              <w:spacing w:after="0" w:line="240" w:lineRule="auto"/>
              <w:jc w:val="center"/>
              <w:rPr>
                <w:rFonts w:ascii="Garamond" w:eastAsia="Times New Roman" w:hAnsi="Garamond"/>
                <w:b/>
                <w:bCs/>
                <w:u w:val="single"/>
                <w:lang w:eastAsia="cs-CZ"/>
              </w:rPr>
            </w:pPr>
          </w:p>
        </w:tc>
      </w:tr>
      <w:tr w:rsidR="00703A93" w:rsidRPr="00703A93" w14:paraId="34CFA682" w14:textId="77777777" w:rsidTr="008A53D9">
        <w:trPr>
          <w:trHeight w:val="413"/>
        </w:trPr>
        <w:tc>
          <w:tcPr>
            <w:tcW w:w="1149" w:type="dxa"/>
            <w:vMerge/>
            <w:shd w:val="clear" w:color="auto" w:fill="auto"/>
            <w:noWrap/>
            <w:vAlign w:val="center"/>
          </w:tcPr>
          <w:p w14:paraId="7693FDD0" w14:textId="77777777" w:rsidR="00C9623C" w:rsidRPr="00703A93" w:rsidRDefault="00C9623C" w:rsidP="00906DFD">
            <w:pPr>
              <w:spacing w:after="0" w:line="240" w:lineRule="auto"/>
              <w:jc w:val="center"/>
              <w:rPr>
                <w:rFonts w:ascii="Garamond" w:eastAsia="Times New Roman" w:hAnsi="Garamond"/>
                <w:b/>
                <w:bCs/>
                <w:lang w:eastAsia="cs-CZ"/>
              </w:rPr>
            </w:pPr>
          </w:p>
        </w:tc>
        <w:tc>
          <w:tcPr>
            <w:tcW w:w="5869" w:type="dxa"/>
            <w:gridSpan w:val="2"/>
            <w:tcBorders>
              <w:top w:val="single" w:sz="12" w:space="0" w:color="auto"/>
            </w:tcBorders>
            <w:shd w:val="clear" w:color="000000" w:fill="FFFFFF"/>
            <w:noWrap/>
            <w:vAlign w:val="center"/>
          </w:tcPr>
          <w:p w14:paraId="44D1ADAD" w14:textId="77777777" w:rsidR="00C9623C" w:rsidRPr="00703A93" w:rsidRDefault="00C9623C" w:rsidP="009213E0">
            <w:pPr>
              <w:spacing w:before="80" w:after="80" w:line="240" w:lineRule="auto"/>
              <w:rPr>
                <w:rFonts w:ascii="Garamond" w:eastAsia="Times New Roman" w:hAnsi="Garamond"/>
                <w:bCs/>
                <w:lang w:eastAsia="cs-CZ"/>
              </w:rPr>
            </w:pPr>
            <w:r w:rsidRPr="00703A93">
              <w:rPr>
                <w:rFonts w:ascii="Garamond" w:eastAsia="Times New Roman" w:hAnsi="Garamond"/>
                <w:bCs/>
                <w:lang w:eastAsia="cs-CZ"/>
              </w:rPr>
              <w:t xml:space="preserve">Vyřizuje věci soudního oddělení 1 přidělené do 31. 3. 2021. </w:t>
            </w:r>
          </w:p>
          <w:p w14:paraId="267D0F5F" w14:textId="0385F341" w:rsidR="00C9623C" w:rsidRPr="00703A93" w:rsidRDefault="00C9623C" w:rsidP="009213E0">
            <w:pPr>
              <w:spacing w:before="80" w:after="80" w:line="240" w:lineRule="auto"/>
              <w:rPr>
                <w:rFonts w:ascii="Garamond" w:eastAsia="Times New Roman" w:hAnsi="Garamond"/>
                <w:b/>
                <w:bCs/>
                <w:sz w:val="8"/>
                <w:szCs w:val="8"/>
                <w:lang w:eastAsia="cs-CZ"/>
              </w:rPr>
            </w:pPr>
            <w:r w:rsidRPr="00703A93">
              <w:rPr>
                <w:rFonts w:ascii="Garamond" w:eastAsia="Times New Roman" w:hAnsi="Garamond"/>
                <w:bCs/>
                <w:lang w:eastAsia="cs-CZ"/>
              </w:rPr>
              <w:t>Vyřizuje pouze věci přidělené do tohoto oddělení do 31. 1. 2022.</w:t>
            </w:r>
          </w:p>
        </w:tc>
        <w:tc>
          <w:tcPr>
            <w:tcW w:w="3118" w:type="dxa"/>
            <w:vMerge/>
            <w:shd w:val="clear" w:color="auto" w:fill="auto"/>
            <w:noWrap/>
            <w:vAlign w:val="center"/>
          </w:tcPr>
          <w:p w14:paraId="26C37E43" w14:textId="77777777" w:rsidR="00C9623C" w:rsidRPr="00703A93" w:rsidRDefault="00C9623C" w:rsidP="00906DFD">
            <w:pPr>
              <w:spacing w:after="0" w:line="240" w:lineRule="auto"/>
              <w:jc w:val="center"/>
              <w:rPr>
                <w:rFonts w:ascii="Garamond" w:eastAsia="Times New Roman" w:hAnsi="Garamond"/>
                <w:b/>
                <w:bCs/>
                <w:u w:val="single"/>
                <w:lang w:eastAsia="cs-CZ"/>
              </w:rPr>
            </w:pPr>
          </w:p>
        </w:tc>
      </w:tr>
      <w:tr w:rsidR="00703A93" w:rsidRPr="00703A93" w14:paraId="2EA44FB5" w14:textId="77777777" w:rsidTr="008A53D9">
        <w:trPr>
          <w:trHeight w:val="481"/>
        </w:trPr>
        <w:tc>
          <w:tcPr>
            <w:tcW w:w="1149" w:type="dxa"/>
            <w:vMerge/>
            <w:tcBorders>
              <w:bottom w:val="single" w:sz="12" w:space="0" w:color="auto"/>
            </w:tcBorders>
            <w:shd w:val="clear" w:color="auto" w:fill="auto"/>
            <w:noWrap/>
            <w:vAlign w:val="center"/>
          </w:tcPr>
          <w:p w14:paraId="71E7228D" w14:textId="77777777" w:rsidR="00452FC1" w:rsidRPr="00703A93" w:rsidRDefault="00452FC1" w:rsidP="00906DFD">
            <w:pPr>
              <w:spacing w:after="0" w:line="240" w:lineRule="auto"/>
              <w:jc w:val="center"/>
              <w:rPr>
                <w:rFonts w:ascii="Garamond" w:eastAsia="Times New Roman" w:hAnsi="Garamond"/>
                <w:b/>
                <w:bCs/>
                <w:lang w:eastAsia="cs-CZ"/>
              </w:rPr>
            </w:pPr>
          </w:p>
        </w:tc>
        <w:tc>
          <w:tcPr>
            <w:tcW w:w="5869" w:type="dxa"/>
            <w:gridSpan w:val="2"/>
            <w:tcBorders>
              <w:bottom w:val="single" w:sz="8" w:space="0" w:color="auto"/>
            </w:tcBorders>
            <w:shd w:val="clear" w:color="000000" w:fill="FFFFFF"/>
            <w:noWrap/>
            <w:vAlign w:val="center"/>
          </w:tcPr>
          <w:p w14:paraId="32C82959" w14:textId="77777777" w:rsidR="00810BBE" w:rsidRPr="00810BBE" w:rsidRDefault="00810BBE" w:rsidP="00810BBE">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4B257668" w14:textId="77777777" w:rsidR="00452FC1" w:rsidRPr="00703A93" w:rsidRDefault="00452FC1" w:rsidP="009213E0">
            <w:pPr>
              <w:spacing w:before="80" w:after="80" w:line="240" w:lineRule="auto"/>
              <w:rPr>
                <w:rFonts w:ascii="Garamond" w:hAnsi="Garamond"/>
                <w:sz w:val="20"/>
                <w:szCs w:val="20"/>
              </w:rPr>
            </w:pPr>
            <w:r w:rsidRPr="00703A93">
              <w:rPr>
                <w:rFonts w:ascii="Garamond" w:hAnsi="Garamond"/>
                <w:b/>
                <w:sz w:val="20"/>
                <w:szCs w:val="20"/>
              </w:rPr>
              <w:t xml:space="preserve">Vyšší soudní úřednice: </w:t>
            </w:r>
            <w:r w:rsidRPr="00703A93">
              <w:rPr>
                <w:rFonts w:ascii="Garamond" w:hAnsi="Garamond"/>
                <w:sz w:val="20"/>
                <w:szCs w:val="20"/>
              </w:rPr>
              <w:t xml:space="preserve">Marie Šafrová           </w:t>
            </w:r>
            <w:r w:rsidRPr="00703A93">
              <w:rPr>
                <w:rFonts w:ascii="Garamond" w:hAnsi="Garamond"/>
                <w:b/>
                <w:bCs/>
                <w:sz w:val="20"/>
                <w:szCs w:val="20"/>
              </w:rPr>
              <w:t>Zástup</w:t>
            </w:r>
            <w:r w:rsidRPr="00703A93">
              <w:rPr>
                <w:rFonts w:ascii="Garamond" w:hAnsi="Garamond"/>
                <w:sz w:val="20"/>
                <w:szCs w:val="20"/>
              </w:rPr>
              <w:t xml:space="preserve">: Barbora Hrbková  </w:t>
            </w:r>
          </w:p>
          <w:p w14:paraId="773C3EEE" w14:textId="77777777" w:rsidR="00452FC1" w:rsidRPr="00703A93" w:rsidRDefault="00452FC1" w:rsidP="009213E0">
            <w:pPr>
              <w:spacing w:before="80" w:after="80" w:line="240" w:lineRule="auto"/>
              <w:rPr>
                <w:rFonts w:ascii="Garamond" w:hAnsi="Garamond"/>
                <w:bCs/>
                <w:sz w:val="20"/>
                <w:szCs w:val="20"/>
              </w:rPr>
            </w:pPr>
            <w:r w:rsidRPr="00703A93">
              <w:rPr>
                <w:rFonts w:ascii="Garamond" w:hAnsi="Garamond"/>
                <w:b/>
                <w:sz w:val="20"/>
                <w:szCs w:val="20"/>
              </w:rPr>
              <w:t>Vedoucí kanceláře</w:t>
            </w:r>
            <w:r w:rsidRPr="00703A93">
              <w:rPr>
                <w:rFonts w:ascii="Garamond" w:hAnsi="Garamond"/>
                <w:sz w:val="20"/>
                <w:szCs w:val="20"/>
              </w:rPr>
              <w:t xml:space="preserve">: </w:t>
            </w:r>
            <w:r w:rsidRPr="00703A93">
              <w:rPr>
                <w:rFonts w:ascii="Garamond" w:hAnsi="Garamond"/>
                <w:bCs/>
                <w:sz w:val="20"/>
                <w:szCs w:val="20"/>
              </w:rPr>
              <w:t xml:space="preserve">Michaela Šlorová            </w:t>
            </w:r>
            <w:r w:rsidRPr="00703A93">
              <w:rPr>
                <w:rFonts w:ascii="Garamond" w:hAnsi="Garamond"/>
                <w:b/>
                <w:sz w:val="20"/>
                <w:szCs w:val="20"/>
              </w:rPr>
              <w:t>Zástup</w:t>
            </w:r>
            <w:r w:rsidRPr="00703A93">
              <w:rPr>
                <w:rFonts w:ascii="Garamond" w:hAnsi="Garamond"/>
                <w:bCs/>
                <w:sz w:val="20"/>
                <w:szCs w:val="20"/>
              </w:rPr>
              <w:t xml:space="preserve">: Hana Šlégrová </w:t>
            </w:r>
          </w:p>
          <w:p w14:paraId="5D4737C8" w14:textId="3686DFE3" w:rsidR="00452FC1" w:rsidRPr="00703A93" w:rsidRDefault="00452FC1" w:rsidP="009213E0">
            <w:pPr>
              <w:spacing w:before="80" w:after="80" w:line="240" w:lineRule="auto"/>
              <w:rPr>
                <w:rFonts w:ascii="Garamond" w:eastAsia="Times New Roman" w:hAnsi="Garamond"/>
                <w:b/>
                <w:bCs/>
                <w:lang w:eastAsia="cs-CZ"/>
              </w:rPr>
            </w:pPr>
            <w:r w:rsidRPr="00703A93">
              <w:rPr>
                <w:rFonts w:ascii="Garamond" w:hAnsi="Garamond"/>
                <w:b/>
                <w:sz w:val="20"/>
                <w:szCs w:val="20"/>
              </w:rPr>
              <w:t>Protokolující úřednice</w:t>
            </w:r>
            <w:r w:rsidRPr="00703A93">
              <w:rPr>
                <w:rFonts w:ascii="Garamond" w:hAnsi="Garamond"/>
                <w:sz w:val="20"/>
                <w:szCs w:val="20"/>
              </w:rPr>
              <w:t xml:space="preserve">: </w:t>
            </w:r>
            <w:r w:rsidR="00B6448A" w:rsidRPr="00703A93">
              <w:rPr>
                <w:rFonts w:ascii="Garamond" w:hAnsi="Garamond"/>
                <w:sz w:val="20"/>
                <w:szCs w:val="20"/>
              </w:rPr>
              <w:t>Lucie Vrbová, DiS.</w:t>
            </w:r>
            <w:r w:rsidRPr="00703A93">
              <w:rPr>
                <w:rFonts w:ascii="Garamond" w:hAnsi="Garamond"/>
                <w:sz w:val="20"/>
                <w:szCs w:val="20"/>
              </w:rPr>
              <w:t xml:space="preserve"> </w:t>
            </w:r>
            <w:r w:rsidRPr="00703A93">
              <w:rPr>
                <w:rFonts w:ascii="Garamond" w:hAnsi="Garamond"/>
                <w:bCs/>
                <w:sz w:val="20"/>
                <w:szCs w:val="20"/>
              </w:rPr>
              <w:t xml:space="preserve"> </w:t>
            </w:r>
          </w:p>
        </w:tc>
        <w:tc>
          <w:tcPr>
            <w:tcW w:w="3118" w:type="dxa"/>
            <w:vMerge/>
            <w:tcBorders>
              <w:bottom w:val="single" w:sz="12" w:space="0" w:color="auto"/>
            </w:tcBorders>
            <w:shd w:val="clear" w:color="auto" w:fill="auto"/>
            <w:noWrap/>
            <w:vAlign w:val="center"/>
          </w:tcPr>
          <w:p w14:paraId="1033CF4C" w14:textId="77777777" w:rsidR="00452FC1" w:rsidRPr="00703A93" w:rsidRDefault="00452FC1" w:rsidP="00906DFD">
            <w:pPr>
              <w:spacing w:before="120" w:after="0" w:line="240" w:lineRule="auto"/>
              <w:jc w:val="center"/>
              <w:rPr>
                <w:rFonts w:ascii="Garamond" w:eastAsia="Times New Roman" w:hAnsi="Garamond"/>
                <w:b/>
                <w:bCs/>
                <w:u w:val="single"/>
                <w:lang w:eastAsia="cs-CZ"/>
              </w:rPr>
            </w:pPr>
          </w:p>
        </w:tc>
      </w:tr>
      <w:tr w:rsidR="00703A93" w:rsidRPr="00703A93" w14:paraId="4A926FFA" w14:textId="77777777" w:rsidTr="008A53D9">
        <w:trPr>
          <w:trHeight w:val="323"/>
        </w:trPr>
        <w:tc>
          <w:tcPr>
            <w:tcW w:w="1149"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709295F6"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26</w:t>
            </w:r>
          </w:p>
        </w:tc>
        <w:tc>
          <w:tcPr>
            <w:tcW w:w="924"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428FFBF2"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50 %</w:t>
            </w:r>
          </w:p>
        </w:tc>
        <w:tc>
          <w:tcPr>
            <w:tcW w:w="4945" w:type="dxa"/>
            <w:tcBorders>
              <w:top w:val="single" w:sz="12" w:space="0" w:color="auto"/>
              <w:left w:val="single" w:sz="12" w:space="0" w:color="auto"/>
              <w:bottom w:val="single" w:sz="8" w:space="0" w:color="auto"/>
              <w:right w:val="single" w:sz="12" w:space="0" w:color="auto"/>
            </w:tcBorders>
            <w:shd w:val="clear" w:color="000000" w:fill="FFFFFF"/>
            <w:vAlign w:val="center"/>
          </w:tcPr>
          <w:p w14:paraId="28C15D3D" w14:textId="3207DBD5" w:rsidR="00452FC1" w:rsidRPr="00703A93" w:rsidRDefault="00452FC1" w:rsidP="00906DFD">
            <w:pPr>
              <w:spacing w:after="0" w:line="240" w:lineRule="auto"/>
              <w:rPr>
                <w:rFonts w:ascii="Garamond" w:eastAsia="Times New Roman" w:hAnsi="Garamond"/>
                <w:b/>
                <w:bCs/>
                <w:lang w:eastAsia="cs-CZ"/>
              </w:rPr>
            </w:pPr>
            <w:r w:rsidRPr="00703A93">
              <w:rPr>
                <w:rFonts w:ascii="Garamond" w:eastAsia="Times New Roman" w:hAnsi="Garamond"/>
                <w:lang w:eastAsia="cs-CZ"/>
              </w:rPr>
              <w:t>agenda</w:t>
            </w:r>
            <w:r w:rsidRPr="00703A93">
              <w:rPr>
                <w:rFonts w:ascii="Garamond" w:eastAsia="Times New Roman" w:hAnsi="Garamond"/>
                <w:b/>
                <w:lang w:eastAsia="cs-CZ"/>
              </w:rPr>
              <w:t xml:space="preserve"> </w:t>
            </w:r>
            <w:proofErr w:type="spellStart"/>
            <w:r w:rsidR="00734894" w:rsidRPr="00703A93">
              <w:rPr>
                <w:rFonts w:ascii="Garamond" w:eastAsia="Times New Roman" w:hAnsi="Garamond"/>
                <w:b/>
                <w:lang w:eastAsia="cs-CZ"/>
              </w:rPr>
              <w:t>Nt</w:t>
            </w:r>
            <w:proofErr w:type="spellEnd"/>
            <w:r w:rsidR="00734894" w:rsidRPr="00703A93">
              <w:rPr>
                <w:rFonts w:ascii="Garamond" w:eastAsia="Times New Roman" w:hAnsi="Garamond"/>
                <w:lang w:eastAsia="cs-CZ"/>
              </w:rPr>
              <w:t xml:space="preserve"> – </w:t>
            </w:r>
            <w:r w:rsidR="00734894" w:rsidRPr="00703A93">
              <w:rPr>
                <w:rFonts w:ascii="Garamond" w:eastAsia="Times New Roman" w:hAnsi="Garamond"/>
                <w:b/>
                <w:bCs/>
                <w:lang w:eastAsia="cs-CZ"/>
              </w:rPr>
              <w:t>specializace</w:t>
            </w:r>
            <w:r w:rsidR="007611CD" w:rsidRPr="00703A93">
              <w:rPr>
                <w:rFonts w:ascii="Garamond" w:eastAsia="Times New Roman" w:hAnsi="Garamond"/>
                <w:b/>
                <w:lang w:eastAsia="cs-CZ"/>
              </w:rPr>
              <w:t xml:space="preserve"> OCHR.OPAT.</w:t>
            </w:r>
          </w:p>
        </w:tc>
        <w:tc>
          <w:tcPr>
            <w:tcW w:w="3118" w:type="dxa"/>
            <w:vMerge w:val="restart"/>
            <w:tcBorders>
              <w:left w:val="single" w:sz="12" w:space="0" w:color="auto"/>
              <w:bottom w:val="single" w:sz="12" w:space="0" w:color="auto"/>
            </w:tcBorders>
            <w:shd w:val="clear" w:color="auto" w:fill="auto"/>
            <w:noWrap/>
            <w:vAlign w:val="center"/>
          </w:tcPr>
          <w:p w14:paraId="1D22BD56" w14:textId="77777777" w:rsidR="00452FC1" w:rsidRPr="00703A93" w:rsidRDefault="00452FC1" w:rsidP="00B74072">
            <w:pPr>
              <w:spacing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JUDr. Ivetta Hořejší</w:t>
            </w:r>
          </w:p>
          <w:p w14:paraId="58C64D5B" w14:textId="77777777" w:rsidR="00452FC1" w:rsidRPr="00703A93" w:rsidRDefault="00452FC1" w:rsidP="00B74072">
            <w:pPr>
              <w:spacing w:after="120" w:line="240" w:lineRule="auto"/>
              <w:jc w:val="center"/>
              <w:rPr>
                <w:rFonts w:ascii="Garamond" w:eastAsia="Times New Roman" w:hAnsi="Garamond"/>
                <w:b/>
                <w:bCs/>
                <w:u w:val="single"/>
                <w:lang w:eastAsia="cs-CZ"/>
              </w:rPr>
            </w:pPr>
            <w:r w:rsidRPr="00703A93">
              <w:rPr>
                <w:rFonts w:ascii="Garamond" w:eastAsia="Times New Roman" w:hAnsi="Garamond"/>
                <w:bCs/>
                <w:sz w:val="16"/>
                <w:szCs w:val="16"/>
                <w:lang w:eastAsia="cs-CZ"/>
              </w:rPr>
              <w:t>JUDr. Alexandra Šetková</w:t>
            </w:r>
          </w:p>
        </w:tc>
      </w:tr>
      <w:tr w:rsidR="00703A93" w:rsidRPr="00703A93" w14:paraId="02DD10FB" w14:textId="77777777" w:rsidTr="008A53D9">
        <w:trPr>
          <w:trHeight w:val="323"/>
        </w:trPr>
        <w:tc>
          <w:tcPr>
            <w:tcW w:w="1149" w:type="dxa"/>
            <w:vMerge/>
            <w:tcBorders>
              <w:left w:val="single" w:sz="12" w:space="0" w:color="auto"/>
              <w:bottom w:val="single" w:sz="12" w:space="0" w:color="auto"/>
              <w:right w:val="single" w:sz="12" w:space="0" w:color="auto"/>
            </w:tcBorders>
            <w:shd w:val="clear" w:color="auto" w:fill="auto"/>
            <w:noWrap/>
            <w:vAlign w:val="center"/>
          </w:tcPr>
          <w:p w14:paraId="6EDEB471"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924"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70BD3F18"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50 %</w:t>
            </w:r>
          </w:p>
        </w:tc>
        <w:tc>
          <w:tcPr>
            <w:tcW w:w="4945" w:type="dxa"/>
            <w:tcBorders>
              <w:top w:val="single" w:sz="8" w:space="0" w:color="auto"/>
              <w:left w:val="single" w:sz="12" w:space="0" w:color="auto"/>
              <w:bottom w:val="single" w:sz="12" w:space="0" w:color="auto"/>
              <w:right w:val="single" w:sz="12" w:space="0" w:color="auto"/>
            </w:tcBorders>
            <w:shd w:val="clear" w:color="000000" w:fill="FFFFFF"/>
            <w:vAlign w:val="center"/>
          </w:tcPr>
          <w:p w14:paraId="272A793A" w14:textId="66E40CD7" w:rsidR="00452FC1" w:rsidRPr="00703A93" w:rsidRDefault="00452FC1" w:rsidP="00906DFD">
            <w:pPr>
              <w:spacing w:after="0" w:line="240" w:lineRule="auto"/>
              <w:rPr>
                <w:rFonts w:ascii="Garamond" w:eastAsia="Times New Roman" w:hAnsi="Garamond"/>
                <w:b/>
                <w:bCs/>
                <w:lang w:eastAsia="cs-CZ"/>
              </w:rPr>
            </w:pPr>
            <w:r w:rsidRPr="00703A93">
              <w:rPr>
                <w:rFonts w:ascii="Garamond" w:eastAsia="Times New Roman" w:hAnsi="Garamond"/>
                <w:lang w:eastAsia="cs-CZ"/>
              </w:rPr>
              <w:t>agenda</w:t>
            </w:r>
            <w:r w:rsidRPr="00703A93">
              <w:rPr>
                <w:rFonts w:ascii="Garamond" w:eastAsia="Times New Roman" w:hAnsi="Garamond"/>
                <w:b/>
                <w:lang w:eastAsia="cs-CZ"/>
              </w:rPr>
              <w:t xml:space="preserve"> </w:t>
            </w:r>
            <w:proofErr w:type="spellStart"/>
            <w:r w:rsidR="00734894" w:rsidRPr="00703A93">
              <w:rPr>
                <w:rFonts w:ascii="Garamond" w:eastAsia="Times New Roman" w:hAnsi="Garamond"/>
                <w:b/>
                <w:lang w:eastAsia="cs-CZ"/>
              </w:rPr>
              <w:t>Ntm</w:t>
            </w:r>
            <w:proofErr w:type="spellEnd"/>
            <w:r w:rsidR="00734894" w:rsidRPr="00703A93">
              <w:rPr>
                <w:rFonts w:ascii="Garamond" w:eastAsia="Times New Roman" w:hAnsi="Garamond"/>
                <w:lang w:eastAsia="cs-CZ"/>
              </w:rPr>
              <w:t xml:space="preserve"> – </w:t>
            </w:r>
            <w:r w:rsidR="00734894" w:rsidRPr="00703A93">
              <w:rPr>
                <w:rFonts w:ascii="Garamond" w:eastAsia="Times New Roman" w:hAnsi="Garamond"/>
                <w:b/>
                <w:bCs/>
                <w:lang w:eastAsia="cs-CZ"/>
              </w:rPr>
              <w:t>specializace</w:t>
            </w:r>
            <w:r w:rsidR="007611CD" w:rsidRPr="00703A93">
              <w:rPr>
                <w:rFonts w:ascii="Garamond" w:eastAsia="Times New Roman" w:hAnsi="Garamond"/>
                <w:b/>
                <w:lang w:eastAsia="cs-CZ"/>
              </w:rPr>
              <w:t xml:space="preserve"> OCHR.OPAT.</w:t>
            </w:r>
          </w:p>
        </w:tc>
        <w:tc>
          <w:tcPr>
            <w:tcW w:w="3118" w:type="dxa"/>
            <w:vMerge/>
            <w:tcBorders>
              <w:left w:val="single" w:sz="12" w:space="0" w:color="auto"/>
              <w:bottom w:val="single" w:sz="12" w:space="0" w:color="auto"/>
            </w:tcBorders>
            <w:shd w:val="clear" w:color="auto" w:fill="auto"/>
            <w:noWrap/>
            <w:vAlign w:val="center"/>
          </w:tcPr>
          <w:p w14:paraId="23796324"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r w:rsidR="00703A93" w:rsidRPr="00703A93" w14:paraId="5E8F191D" w14:textId="77777777" w:rsidTr="008A53D9">
        <w:trPr>
          <w:trHeight w:val="615"/>
        </w:trPr>
        <w:tc>
          <w:tcPr>
            <w:tcW w:w="1149" w:type="dxa"/>
            <w:vMerge/>
            <w:tcBorders>
              <w:left w:val="single" w:sz="12" w:space="0" w:color="auto"/>
              <w:right w:val="single" w:sz="12" w:space="0" w:color="auto"/>
            </w:tcBorders>
            <w:shd w:val="clear" w:color="auto" w:fill="auto"/>
            <w:noWrap/>
            <w:vAlign w:val="center"/>
          </w:tcPr>
          <w:p w14:paraId="75E129CC"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5869" w:type="dxa"/>
            <w:gridSpan w:val="2"/>
            <w:tcBorders>
              <w:top w:val="single" w:sz="12" w:space="0" w:color="auto"/>
              <w:left w:val="single" w:sz="12" w:space="0" w:color="auto"/>
              <w:bottom w:val="single" w:sz="12" w:space="0" w:color="auto"/>
              <w:right w:val="single" w:sz="12" w:space="0" w:color="auto"/>
            </w:tcBorders>
            <w:shd w:val="clear" w:color="000000" w:fill="FFFFFF"/>
            <w:noWrap/>
            <w:vAlign w:val="center"/>
          </w:tcPr>
          <w:p w14:paraId="43E704B0" w14:textId="77777777" w:rsidR="00810BBE" w:rsidRPr="00810BBE" w:rsidRDefault="00810BBE" w:rsidP="00810BBE">
            <w:pPr>
              <w:spacing w:before="40" w:after="40" w:line="240" w:lineRule="auto"/>
              <w:rPr>
                <w:rFonts w:ascii="Garamond" w:hAnsi="Garamond"/>
                <w:bCs/>
                <w:sz w:val="20"/>
                <w:szCs w:val="20"/>
              </w:rPr>
            </w:pPr>
            <w:r>
              <w:rPr>
                <w:rFonts w:ascii="Garamond" w:hAnsi="Garamond"/>
                <w:b/>
                <w:sz w:val="20"/>
                <w:szCs w:val="20"/>
              </w:rPr>
              <w:t xml:space="preserve">Asistent soudce: </w:t>
            </w:r>
            <w:r w:rsidRPr="00810BBE">
              <w:rPr>
                <w:rFonts w:ascii="Garamond" w:hAnsi="Garamond"/>
                <w:bCs/>
                <w:sz w:val="20"/>
                <w:szCs w:val="20"/>
              </w:rPr>
              <w:t>Mgr. Jakub Antoš</w:t>
            </w:r>
          </w:p>
          <w:p w14:paraId="5A0D754A" w14:textId="77777777" w:rsidR="00452FC1" w:rsidRPr="00703A93" w:rsidRDefault="00452FC1" w:rsidP="009213E0">
            <w:pPr>
              <w:spacing w:before="80" w:after="80" w:line="240" w:lineRule="auto"/>
              <w:rPr>
                <w:rFonts w:ascii="Garamond" w:hAnsi="Garamond"/>
                <w:sz w:val="20"/>
                <w:szCs w:val="20"/>
              </w:rPr>
            </w:pPr>
            <w:r w:rsidRPr="00703A93">
              <w:rPr>
                <w:rFonts w:ascii="Garamond" w:hAnsi="Garamond"/>
                <w:b/>
                <w:bCs/>
                <w:sz w:val="20"/>
                <w:szCs w:val="20"/>
              </w:rPr>
              <w:t xml:space="preserve">Vyšší soudní úřednice: </w:t>
            </w:r>
            <w:r w:rsidRPr="00703A93">
              <w:rPr>
                <w:rFonts w:ascii="Garamond" w:hAnsi="Garamond"/>
                <w:sz w:val="20"/>
                <w:szCs w:val="20"/>
              </w:rPr>
              <w:t>Barbora Hrbková (</w:t>
            </w:r>
            <w:r w:rsidRPr="00703A93">
              <w:rPr>
                <w:rFonts w:ascii="Garamond" w:hAnsi="Garamond"/>
                <w:i/>
                <w:iCs/>
                <w:sz w:val="20"/>
                <w:szCs w:val="20"/>
              </w:rPr>
              <w:t>liché</w:t>
            </w:r>
            <w:r w:rsidRPr="00703A93">
              <w:rPr>
                <w:rFonts w:ascii="Garamond" w:hAnsi="Garamond"/>
                <w:sz w:val="20"/>
                <w:szCs w:val="20"/>
              </w:rPr>
              <w:t>)</w:t>
            </w:r>
          </w:p>
          <w:p w14:paraId="5159844E" w14:textId="77777777" w:rsidR="00452FC1" w:rsidRPr="00703A93" w:rsidRDefault="00452FC1" w:rsidP="009213E0">
            <w:pPr>
              <w:spacing w:before="80" w:after="80" w:line="240" w:lineRule="auto"/>
              <w:rPr>
                <w:rFonts w:ascii="Garamond" w:hAnsi="Garamond"/>
                <w:b/>
                <w:bCs/>
                <w:sz w:val="20"/>
                <w:szCs w:val="20"/>
              </w:rPr>
            </w:pPr>
            <w:r w:rsidRPr="00703A93">
              <w:rPr>
                <w:rFonts w:ascii="Garamond" w:hAnsi="Garamond"/>
                <w:b/>
                <w:bCs/>
                <w:sz w:val="20"/>
                <w:szCs w:val="20"/>
              </w:rPr>
              <w:t xml:space="preserve">Vyšší soudní úřednice: </w:t>
            </w:r>
            <w:r w:rsidRPr="00703A93">
              <w:rPr>
                <w:rFonts w:ascii="Garamond" w:hAnsi="Garamond"/>
                <w:sz w:val="20"/>
                <w:szCs w:val="20"/>
              </w:rPr>
              <w:t>Marie Šafrová       (</w:t>
            </w:r>
            <w:r w:rsidRPr="00703A93">
              <w:rPr>
                <w:rFonts w:ascii="Garamond" w:hAnsi="Garamond"/>
                <w:i/>
                <w:iCs/>
                <w:sz w:val="20"/>
                <w:szCs w:val="20"/>
              </w:rPr>
              <w:t>sudé</w:t>
            </w:r>
            <w:r w:rsidRPr="00703A93">
              <w:rPr>
                <w:rFonts w:ascii="Garamond" w:hAnsi="Garamond"/>
                <w:sz w:val="20"/>
                <w:szCs w:val="20"/>
              </w:rPr>
              <w:t>)</w:t>
            </w:r>
          </w:p>
          <w:p w14:paraId="51F8207C" w14:textId="77777777" w:rsidR="009E511F" w:rsidRPr="00703A93" w:rsidRDefault="00452FC1" w:rsidP="009213E0">
            <w:pPr>
              <w:spacing w:before="80" w:after="80" w:line="240" w:lineRule="auto"/>
              <w:rPr>
                <w:rFonts w:ascii="Garamond" w:hAnsi="Garamond"/>
                <w:b/>
                <w:i/>
                <w:sz w:val="20"/>
                <w:szCs w:val="20"/>
              </w:rPr>
            </w:pPr>
            <w:r w:rsidRPr="00703A93">
              <w:rPr>
                <w:rFonts w:ascii="Garamond" w:hAnsi="Garamond"/>
                <w:b/>
                <w:bCs/>
                <w:sz w:val="20"/>
                <w:szCs w:val="20"/>
              </w:rPr>
              <w:t>Rejstříková vedoucí</w:t>
            </w:r>
            <w:r w:rsidR="009E511F" w:rsidRPr="00703A93">
              <w:rPr>
                <w:rFonts w:ascii="Garamond" w:hAnsi="Garamond"/>
                <w:b/>
                <w:bCs/>
                <w:sz w:val="20"/>
                <w:szCs w:val="20"/>
              </w:rPr>
              <w:t>/protokolující úřednice</w:t>
            </w:r>
            <w:r w:rsidRPr="00703A93">
              <w:rPr>
                <w:rFonts w:ascii="Garamond" w:hAnsi="Garamond"/>
                <w:bCs/>
                <w:sz w:val="20"/>
                <w:szCs w:val="20"/>
              </w:rPr>
              <w:t xml:space="preserve">: </w:t>
            </w:r>
            <w:r w:rsidR="00B6448A" w:rsidRPr="00703A93">
              <w:rPr>
                <w:rFonts w:ascii="Garamond" w:hAnsi="Garamond"/>
                <w:bCs/>
                <w:sz w:val="20"/>
                <w:szCs w:val="20"/>
              </w:rPr>
              <w:t xml:space="preserve">Lucie Vančová       </w:t>
            </w:r>
            <w:r w:rsidRPr="00703A93">
              <w:rPr>
                <w:rFonts w:ascii="Garamond" w:hAnsi="Garamond"/>
                <w:bCs/>
                <w:sz w:val="20"/>
                <w:szCs w:val="20"/>
              </w:rPr>
              <w:t xml:space="preserve"> </w:t>
            </w:r>
            <w:r w:rsidRPr="00703A93">
              <w:rPr>
                <w:rFonts w:ascii="Garamond" w:hAnsi="Garamond"/>
                <w:b/>
                <w:i/>
                <w:sz w:val="20"/>
                <w:szCs w:val="20"/>
              </w:rPr>
              <w:t xml:space="preserve">   </w:t>
            </w:r>
          </w:p>
          <w:p w14:paraId="4CAEEDB7" w14:textId="6DE26FCD" w:rsidR="00042382" w:rsidRDefault="00042382" w:rsidP="009213E0">
            <w:pPr>
              <w:spacing w:before="80" w:after="80" w:line="240" w:lineRule="auto"/>
              <w:jc w:val="center"/>
              <w:rPr>
                <w:rFonts w:ascii="Garamond" w:hAnsi="Garamond"/>
                <w:bCs/>
                <w:iCs/>
                <w:sz w:val="20"/>
                <w:szCs w:val="20"/>
              </w:rPr>
            </w:pPr>
            <w:r>
              <w:rPr>
                <w:rFonts w:ascii="Garamond" w:hAnsi="Garamond"/>
                <w:b/>
                <w:iCs/>
                <w:sz w:val="20"/>
                <w:szCs w:val="20"/>
              </w:rPr>
              <w:t xml:space="preserve">                                                                  </w:t>
            </w:r>
            <w:r w:rsidR="00452FC1" w:rsidRPr="00703A93">
              <w:rPr>
                <w:rFonts w:ascii="Garamond" w:hAnsi="Garamond"/>
                <w:b/>
                <w:iCs/>
                <w:sz w:val="20"/>
                <w:szCs w:val="20"/>
              </w:rPr>
              <w:t xml:space="preserve">Zástup: </w:t>
            </w:r>
            <w:r w:rsidR="00452FC1" w:rsidRPr="00703A93">
              <w:rPr>
                <w:rFonts w:ascii="Garamond" w:hAnsi="Garamond"/>
                <w:bCs/>
                <w:iCs/>
                <w:sz w:val="20"/>
                <w:szCs w:val="20"/>
              </w:rPr>
              <w:t>Hana Šlégrová</w:t>
            </w:r>
          </w:p>
          <w:p w14:paraId="08420104" w14:textId="22B8D538" w:rsidR="00BD52F2" w:rsidRPr="00042382" w:rsidRDefault="00042382" w:rsidP="009213E0">
            <w:pPr>
              <w:spacing w:before="80" w:after="80" w:line="240" w:lineRule="auto"/>
              <w:jc w:val="center"/>
              <w:rPr>
                <w:rFonts w:ascii="Garamond" w:hAnsi="Garamond"/>
                <w:bCs/>
                <w:iCs/>
                <w:sz w:val="20"/>
                <w:szCs w:val="20"/>
              </w:rPr>
            </w:pPr>
            <w:r>
              <w:rPr>
                <w:rFonts w:ascii="Garamond" w:hAnsi="Garamond"/>
                <w:bCs/>
                <w:iCs/>
                <w:sz w:val="20"/>
                <w:szCs w:val="20"/>
              </w:rPr>
              <w:t xml:space="preserve">                                                                                    Michaela Šlorová</w:t>
            </w:r>
          </w:p>
        </w:tc>
        <w:tc>
          <w:tcPr>
            <w:tcW w:w="3118" w:type="dxa"/>
            <w:vMerge/>
            <w:tcBorders>
              <w:left w:val="single" w:sz="12" w:space="0" w:color="auto"/>
            </w:tcBorders>
            <w:shd w:val="clear" w:color="auto" w:fill="auto"/>
            <w:noWrap/>
            <w:vAlign w:val="center"/>
          </w:tcPr>
          <w:p w14:paraId="672DAE93"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bl>
    <w:p w14:paraId="32C353F7" w14:textId="74BEFC77" w:rsidR="00452FC1" w:rsidRPr="00703A93" w:rsidRDefault="00B633D6" w:rsidP="00212FC5">
      <w:pPr>
        <w:pStyle w:val="Nadpis1"/>
        <w:pageBreakBefore/>
        <w:pBdr>
          <w:top w:val="single" w:sz="12" w:space="1" w:color="auto"/>
          <w:left w:val="single" w:sz="12" w:space="0" w:color="auto"/>
          <w:bottom w:val="single" w:sz="12" w:space="5" w:color="auto"/>
          <w:right w:val="single" w:sz="12" w:space="0" w:color="auto"/>
        </w:pBdr>
        <w:shd w:val="clear" w:color="auto" w:fill="A4FED5"/>
        <w:rPr>
          <w:rFonts w:ascii="Garamond" w:hAnsi="Garamond"/>
          <w:sz w:val="28"/>
          <w:szCs w:val="28"/>
        </w:rPr>
      </w:pPr>
      <w:bookmarkStart w:id="26" w:name="_Toc27395622"/>
      <w:bookmarkStart w:id="27" w:name="_Toc55562671"/>
      <w:bookmarkEnd w:id="24"/>
      <w:r w:rsidRPr="00703A93">
        <w:rPr>
          <w:rFonts w:ascii="Garamond" w:hAnsi="Garamond"/>
          <w:sz w:val="28"/>
          <w:szCs w:val="28"/>
        </w:rPr>
        <w:lastRenderedPageBreak/>
        <w:t xml:space="preserve"> </w:t>
      </w:r>
      <w:bookmarkStart w:id="28" w:name="_Toc216885800"/>
      <w:r w:rsidR="00452FC1" w:rsidRPr="00703A93">
        <w:rPr>
          <w:rFonts w:ascii="Garamond" w:hAnsi="Garamond"/>
          <w:sz w:val="28"/>
          <w:szCs w:val="28"/>
        </w:rPr>
        <w:t>POZNÁMKY K ÚSEKU TRESTNÍMU</w:t>
      </w:r>
      <w:bookmarkEnd w:id="26"/>
      <w:bookmarkEnd w:id="27"/>
      <w:bookmarkEnd w:id="28"/>
    </w:p>
    <w:p w14:paraId="0A78E9D3" w14:textId="77777777" w:rsidR="00452FC1" w:rsidRPr="00703A93" w:rsidRDefault="00452FC1" w:rsidP="00CE2860">
      <w:pPr>
        <w:numPr>
          <w:ilvl w:val="0"/>
          <w:numId w:val="20"/>
        </w:numPr>
        <w:spacing w:before="240" w:after="240" w:line="240" w:lineRule="auto"/>
        <w:ind w:left="425" w:hanging="425"/>
        <w:jc w:val="both"/>
        <w:rPr>
          <w:rFonts w:ascii="Garamond" w:hAnsi="Garamond"/>
          <w:b/>
        </w:rPr>
      </w:pPr>
      <w:bookmarkStart w:id="29" w:name="_Ref27393410"/>
      <w:r w:rsidRPr="00703A93">
        <w:rPr>
          <w:rFonts w:ascii="Garamond" w:hAnsi="Garamond"/>
          <w:b/>
        </w:rPr>
        <w:t>Zápis do rejstříku</w:t>
      </w:r>
      <w:bookmarkEnd w:id="29"/>
    </w:p>
    <w:p w14:paraId="5BAEF4E1" w14:textId="77777777" w:rsidR="00452FC1" w:rsidRPr="00703A93" w:rsidRDefault="00452FC1" w:rsidP="00452FC1">
      <w:pPr>
        <w:numPr>
          <w:ilvl w:val="0"/>
          <w:numId w:val="19"/>
        </w:numPr>
        <w:spacing w:after="80" w:line="240" w:lineRule="auto"/>
        <w:ind w:left="425" w:hanging="425"/>
        <w:jc w:val="both"/>
        <w:rPr>
          <w:rFonts w:ascii="Garamond" w:hAnsi="Garamond"/>
          <w:b/>
        </w:rPr>
      </w:pPr>
      <w:r w:rsidRPr="00703A93">
        <w:rPr>
          <w:rFonts w:ascii="Garamond" w:hAnsi="Garamond"/>
          <w:b/>
          <w:u w:val="single"/>
        </w:rPr>
        <w:t>Obecné principy přidělování věci</w:t>
      </w:r>
      <w:r w:rsidRPr="00703A93">
        <w:rPr>
          <w:rFonts w:ascii="Garamond" w:hAnsi="Garamond"/>
          <w:b/>
        </w:rPr>
        <w:t>:</w:t>
      </w:r>
    </w:p>
    <w:p w14:paraId="61F5428A" w14:textId="77777777" w:rsidR="00452FC1" w:rsidRPr="00703A93" w:rsidRDefault="00452FC1" w:rsidP="00452FC1">
      <w:pPr>
        <w:spacing w:after="120" w:line="240" w:lineRule="auto"/>
        <w:ind w:left="284"/>
        <w:jc w:val="both"/>
        <w:rPr>
          <w:rFonts w:ascii="Garamond" w:hAnsi="Garamond"/>
        </w:rPr>
      </w:pPr>
      <w:r w:rsidRPr="00703A93">
        <w:rPr>
          <w:rFonts w:ascii="Garamond" w:hAnsi="Garamond"/>
        </w:rPr>
        <w:t xml:space="preserve">Přidělování věcí do jednotlivých soudních oddělení (senátů) nastavené dle rozvrhu práce se provádí automaticky dle algoritmu programu ISAS obecným přidělováním (kolovacím způsobem s dorovnáváním – viz příloha č. 2) chronologicky </w:t>
      </w:r>
      <w:r w:rsidRPr="00703A93">
        <w:rPr>
          <w:rFonts w:ascii="Garamond" w:hAnsi="Garamond"/>
          <w:u w:val="single"/>
        </w:rPr>
        <w:t>dle časové posloupnosti</w:t>
      </w:r>
      <w:r w:rsidRPr="00703A93">
        <w:rPr>
          <w:rFonts w:ascii="Garamond" w:hAnsi="Garamond"/>
        </w:rPr>
        <w:t xml:space="preserve">  podle pořadí nápadu věcí, s ohledem na výši nápadu v procentech, na případnou specializaci v jednotlivých soudních odděleních a v trestních věcech i se zohledněním věcí vazebních postupně tak, že první věc je přidělena do soudního oddělení s nejnižším číselným označením po soudním oddělení s číslem nejvyšším, se zohledněním příslušných specializací. </w:t>
      </w:r>
    </w:p>
    <w:p w14:paraId="19068A11" w14:textId="77777777" w:rsidR="00452FC1" w:rsidRPr="00703A93" w:rsidRDefault="00452FC1" w:rsidP="00452FC1">
      <w:pPr>
        <w:numPr>
          <w:ilvl w:val="0"/>
          <w:numId w:val="19"/>
        </w:numPr>
        <w:spacing w:after="80" w:line="240" w:lineRule="auto"/>
        <w:ind w:left="425" w:hanging="425"/>
        <w:jc w:val="both"/>
        <w:rPr>
          <w:rFonts w:ascii="Garamond" w:hAnsi="Garamond"/>
          <w:b/>
          <w:u w:val="single"/>
        </w:rPr>
      </w:pPr>
      <w:r w:rsidRPr="00703A93">
        <w:rPr>
          <w:rFonts w:ascii="Garamond" w:hAnsi="Garamond"/>
          <w:b/>
          <w:u w:val="single"/>
        </w:rPr>
        <w:t xml:space="preserve">Specializace stanovené v trestní agendě – rejstřík T, </w:t>
      </w:r>
      <w:proofErr w:type="spellStart"/>
      <w:r w:rsidRPr="00703A93">
        <w:rPr>
          <w:rFonts w:ascii="Garamond" w:hAnsi="Garamond"/>
          <w:b/>
          <w:u w:val="single"/>
        </w:rPr>
        <w:t>Tm</w:t>
      </w:r>
      <w:proofErr w:type="spellEnd"/>
      <w:r w:rsidRPr="00703A93">
        <w:rPr>
          <w:rFonts w:ascii="Garamond" w:hAnsi="Garamond"/>
          <w:b/>
          <w:u w:val="single"/>
        </w:rPr>
        <w:t xml:space="preserve">, </w:t>
      </w:r>
      <w:proofErr w:type="spellStart"/>
      <w:r w:rsidRPr="00703A93">
        <w:rPr>
          <w:rFonts w:ascii="Garamond" w:hAnsi="Garamond"/>
          <w:b/>
          <w:u w:val="single"/>
        </w:rPr>
        <w:t>Nt</w:t>
      </w:r>
      <w:proofErr w:type="spellEnd"/>
      <w:r w:rsidRPr="00703A93">
        <w:rPr>
          <w:rFonts w:ascii="Garamond" w:hAnsi="Garamond"/>
          <w:b/>
          <w:u w:val="single"/>
        </w:rPr>
        <w:t xml:space="preserve">, PP </w:t>
      </w:r>
    </w:p>
    <w:p w14:paraId="2AEB712A" w14:textId="77777777" w:rsidR="00452FC1" w:rsidRPr="00703A93" w:rsidRDefault="00452FC1" w:rsidP="00452FC1">
      <w:pPr>
        <w:numPr>
          <w:ilvl w:val="0"/>
          <w:numId w:val="3"/>
        </w:numPr>
        <w:spacing w:after="40" w:line="240" w:lineRule="auto"/>
        <w:ind w:left="284" w:hanging="284"/>
        <w:jc w:val="both"/>
        <w:rPr>
          <w:rFonts w:ascii="Garamond" w:hAnsi="Garamond"/>
          <w:b/>
          <w:u w:val="single"/>
        </w:rPr>
      </w:pPr>
      <w:r w:rsidRPr="00703A93">
        <w:rPr>
          <w:rFonts w:ascii="Garamond" w:hAnsi="Garamond"/>
          <w:b/>
          <w:u w:val="single"/>
        </w:rPr>
        <w:t>VAZBA</w:t>
      </w:r>
      <w:r w:rsidRPr="00703A93">
        <w:rPr>
          <w:rFonts w:ascii="Garamond" w:hAnsi="Garamond"/>
          <w:b/>
        </w:rPr>
        <w:t xml:space="preserve"> – </w:t>
      </w:r>
      <w:r w:rsidRPr="00703A93">
        <w:rPr>
          <w:rFonts w:ascii="Garamond" w:hAnsi="Garamond"/>
        </w:rPr>
        <w:t xml:space="preserve">rozhodování ve věcech vazebních </w:t>
      </w:r>
    </w:p>
    <w:p w14:paraId="5748A7E0" w14:textId="60AA6223" w:rsidR="009F7674" w:rsidRPr="00703A93" w:rsidRDefault="009F7674" w:rsidP="00452FC1">
      <w:pPr>
        <w:numPr>
          <w:ilvl w:val="0"/>
          <w:numId w:val="3"/>
        </w:numPr>
        <w:spacing w:after="40" w:line="240" w:lineRule="auto"/>
        <w:ind w:left="284" w:hanging="284"/>
        <w:jc w:val="both"/>
        <w:rPr>
          <w:rFonts w:ascii="Garamond" w:hAnsi="Garamond"/>
          <w:b/>
          <w:u w:val="single"/>
        </w:rPr>
      </w:pPr>
      <w:r w:rsidRPr="00703A93">
        <w:rPr>
          <w:rFonts w:ascii="Garamond" w:hAnsi="Garamond"/>
          <w:b/>
          <w:u w:val="single"/>
        </w:rPr>
        <w:t xml:space="preserve">KORUPCE, </w:t>
      </w:r>
      <w:r w:rsidR="00734894" w:rsidRPr="00703A93">
        <w:rPr>
          <w:rFonts w:ascii="Garamond" w:hAnsi="Garamond"/>
          <w:b/>
          <w:u w:val="single"/>
        </w:rPr>
        <w:t xml:space="preserve">REHABILITA </w:t>
      </w:r>
      <w:r w:rsidR="00734894" w:rsidRPr="00703A93">
        <w:rPr>
          <w:rFonts w:ascii="Garamond" w:hAnsi="Garamond"/>
          <w:b/>
        </w:rPr>
        <w:t xml:space="preserve">– </w:t>
      </w:r>
      <w:r w:rsidR="00734894" w:rsidRPr="00703A93">
        <w:rPr>
          <w:rFonts w:ascii="Garamond" w:hAnsi="Garamond"/>
          <w:bCs/>
        </w:rPr>
        <w:t>rozhodování</w:t>
      </w:r>
      <w:r w:rsidRPr="00703A93">
        <w:rPr>
          <w:rFonts w:ascii="Garamond" w:hAnsi="Garamond"/>
        </w:rPr>
        <w:t xml:space="preserve"> o trestných činech dle § 255 - § 258, § 323 - § 328, § 329, </w:t>
      </w:r>
      <w:r w:rsidR="00FC2986">
        <w:rPr>
          <w:rFonts w:ascii="Garamond" w:hAnsi="Garamond"/>
        </w:rPr>
        <w:br/>
      </w:r>
      <w:r w:rsidRPr="00703A93">
        <w:rPr>
          <w:rFonts w:ascii="Garamond" w:hAnsi="Garamond"/>
        </w:rPr>
        <w:t>§ 331 - § 333 trestního zákoníku</w:t>
      </w:r>
    </w:p>
    <w:p w14:paraId="1945235D" w14:textId="77777777" w:rsidR="00452FC1" w:rsidRPr="00703A93" w:rsidRDefault="00452FC1" w:rsidP="00452FC1">
      <w:pPr>
        <w:numPr>
          <w:ilvl w:val="0"/>
          <w:numId w:val="3"/>
        </w:numPr>
        <w:spacing w:after="40" w:line="240" w:lineRule="auto"/>
        <w:ind w:left="284" w:hanging="284"/>
        <w:jc w:val="both"/>
        <w:rPr>
          <w:rFonts w:ascii="Garamond" w:hAnsi="Garamond"/>
          <w:bCs/>
        </w:rPr>
      </w:pPr>
      <w:r w:rsidRPr="00703A93">
        <w:rPr>
          <w:rFonts w:ascii="Garamond" w:hAnsi="Garamond"/>
          <w:b/>
          <w:u w:val="single"/>
        </w:rPr>
        <w:t xml:space="preserve">MAŘENÍ VR – </w:t>
      </w:r>
      <w:r w:rsidRPr="00703A93">
        <w:rPr>
          <w:rFonts w:ascii="Garamond" w:hAnsi="Garamond"/>
          <w:bCs/>
        </w:rPr>
        <w:t xml:space="preserve">rozhodování o přečinech dle § 337 odst. 1 písm. k) trestního zákoníku </w:t>
      </w:r>
    </w:p>
    <w:p w14:paraId="3F336599" w14:textId="0801ED88" w:rsidR="003B75C5" w:rsidRPr="00703A93" w:rsidRDefault="003B75C5" w:rsidP="00452FC1">
      <w:pPr>
        <w:numPr>
          <w:ilvl w:val="0"/>
          <w:numId w:val="3"/>
        </w:numPr>
        <w:spacing w:after="40" w:line="240" w:lineRule="auto"/>
        <w:ind w:left="284" w:hanging="284"/>
        <w:jc w:val="both"/>
        <w:rPr>
          <w:rFonts w:ascii="Garamond" w:hAnsi="Garamond"/>
          <w:bCs/>
        </w:rPr>
      </w:pPr>
      <w:r w:rsidRPr="00703A93">
        <w:rPr>
          <w:rFonts w:ascii="Garamond" w:hAnsi="Garamond"/>
          <w:b/>
          <w:u w:val="single"/>
        </w:rPr>
        <w:t>DOPRAVA –</w:t>
      </w:r>
      <w:r w:rsidRPr="00703A93">
        <w:rPr>
          <w:rFonts w:ascii="Garamond" w:hAnsi="Garamond"/>
          <w:bCs/>
        </w:rPr>
        <w:t xml:space="preserve"> rozhodovávání o trestných činech v dopravě dle § 143, § 147, § 148, § 274 odstavec 1, odstavec 2</w:t>
      </w:r>
      <w:r w:rsidR="007323B1">
        <w:rPr>
          <w:rFonts w:ascii="Garamond" w:hAnsi="Garamond"/>
          <w:bCs/>
        </w:rPr>
        <w:t>,</w:t>
      </w:r>
      <w:r w:rsidRPr="00703A93">
        <w:rPr>
          <w:rFonts w:ascii="Garamond" w:hAnsi="Garamond"/>
          <w:bCs/>
        </w:rPr>
        <w:t xml:space="preserve"> písm. a) trestního zákoníku </w:t>
      </w:r>
    </w:p>
    <w:p w14:paraId="462E1A3E" w14:textId="3FAE0A67" w:rsidR="00452FC1" w:rsidRPr="00703A93" w:rsidRDefault="00452FC1" w:rsidP="00452FC1">
      <w:pPr>
        <w:numPr>
          <w:ilvl w:val="0"/>
          <w:numId w:val="3"/>
        </w:numPr>
        <w:spacing w:after="40" w:line="240" w:lineRule="auto"/>
        <w:ind w:left="284" w:hanging="284"/>
        <w:jc w:val="both"/>
        <w:rPr>
          <w:rFonts w:ascii="Garamond" w:hAnsi="Garamond"/>
        </w:rPr>
      </w:pPr>
      <w:r w:rsidRPr="00703A93">
        <w:rPr>
          <w:rFonts w:ascii="Garamond" w:hAnsi="Garamond"/>
          <w:b/>
          <w:u w:val="single"/>
        </w:rPr>
        <w:t>OCHR</w:t>
      </w:r>
      <w:r w:rsidR="009134C0" w:rsidRPr="00703A93">
        <w:rPr>
          <w:rFonts w:ascii="Garamond" w:hAnsi="Garamond"/>
          <w:b/>
          <w:u w:val="single"/>
        </w:rPr>
        <w:t>.</w:t>
      </w:r>
      <w:r w:rsidRPr="00703A93">
        <w:rPr>
          <w:rFonts w:ascii="Garamond" w:hAnsi="Garamond"/>
          <w:b/>
          <w:u w:val="single"/>
        </w:rPr>
        <w:t>OPAT</w:t>
      </w:r>
      <w:r w:rsidRPr="00703A93">
        <w:rPr>
          <w:rFonts w:ascii="Garamond" w:hAnsi="Garamond"/>
          <w:b/>
        </w:rPr>
        <w:t xml:space="preserve"> – </w:t>
      </w:r>
      <w:r w:rsidRPr="00703A93">
        <w:rPr>
          <w:rFonts w:ascii="Garamond" w:hAnsi="Garamond"/>
        </w:rPr>
        <w:t xml:space="preserve">rozhodování ve věcech ochranného léčení – vyjma sledování výkonu ochranných léčeb, které uloží soudci OS Litoměřice ve věcech T a TM, zabezpečovací detence, zabrání věci, zabrání části majetku a ochranná výchova </w:t>
      </w:r>
    </w:p>
    <w:p w14:paraId="71B1A199" w14:textId="5CFBDE69" w:rsidR="00452FC1" w:rsidRPr="00703A93" w:rsidRDefault="00734894" w:rsidP="00452FC1">
      <w:pPr>
        <w:numPr>
          <w:ilvl w:val="0"/>
          <w:numId w:val="3"/>
        </w:numPr>
        <w:spacing w:after="40" w:line="240" w:lineRule="auto"/>
        <w:ind w:left="284" w:hanging="284"/>
        <w:jc w:val="both"/>
        <w:rPr>
          <w:rFonts w:ascii="Garamond" w:hAnsi="Garamond"/>
          <w:u w:val="single"/>
        </w:rPr>
      </w:pPr>
      <w:r w:rsidRPr="00703A93">
        <w:rPr>
          <w:rFonts w:ascii="Garamond" w:hAnsi="Garamond"/>
          <w:b/>
          <w:u w:val="single"/>
        </w:rPr>
        <w:t>MLADISTVÍ</w:t>
      </w:r>
      <w:r w:rsidRPr="00703A93">
        <w:rPr>
          <w:rFonts w:ascii="Garamond" w:hAnsi="Garamond"/>
          <w:b/>
        </w:rPr>
        <w:t xml:space="preserve"> – r</w:t>
      </w:r>
      <w:r w:rsidRPr="00703A93">
        <w:rPr>
          <w:rFonts w:ascii="Garamond" w:hAnsi="Garamond"/>
          <w:bCs/>
        </w:rPr>
        <w:t>ozhodování</w:t>
      </w:r>
      <w:r w:rsidR="00452FC1" w:rsidRPr="00703A93">
        <w:rPr>
          <w:rFonts w:ascii="Garamond" w:hAnsi="Garamond"/>
        </w:rPr>
        <w:t xml:space="preserve"> ve věcech mládeže podle zák. č. 218/2003 Sb., v platném znění</w:t>
      </w:r>
    </w:p>
    <w:p w14:paraId="46916C0F" w14:textId="43C18B19" w:rsidR="00452FC1" w:rsidRPr="00703A93" w:rsidRDefault="00452FC1" w:rsidP="00452FC1">
      <w:pPr>
        <w:numPr>
          <w:ilvl w:val="0"/>
          <w:numId w:val="3"/>
        </w:numPr>
        <w:spacing w:after="40" w:line="240" w:lineRule="auto"/>
        <w:ind w:left="284" w:hanging="284"/>
        <w:jc w:val="both"/>
        <w:rPr>
          <w:rFonts w:ascii="Garamond" w:hAnsi="Garamond"/>
        </w:rPr>
      </w:pPr>
      <w:r w:rsidRPr="00703A93">
        <w:rPr>
          <w:rFonts w:ascii="Garamond" w:hAnsi="Garamond"/>
          <w:b/>
          <w:u w:val="single"/>
        </w:rPr>
        <w:t>PODM</w:t>
      </w:r>
      <w:r w:rsidR="00D32468" w:rsidRPr="00703A93">
        <w:rPr>
          <w:rFonts w:ascii="Garamond" w:hAnsi="Garamond"/>
          <w:b/>
          <w:u w:val="single"/>
        </w:rPr>
        <w:t>. PROP.</w:t>
      </w:r>
      <w:r w:rsidR="00734894" w:rsidRPr="00703A93">
        <w:rPr>
          <w:rFonts w:ascii="Garamond" w:hAnsi="Garamond"/>
          <w:b/>
        </w:rPr>
        <w:t xml:space="preserve">– </w:t>
      </w:r>
      <w:r w:rsidR="00734894" w:rsidRPr="00703A93">
        <w:rPr>
          <w:rFonts w:ascii="Garamond" w:hAnsi="Garamond"/>
          <w:bCs/>
        </w:rPr>
        <w:t>rozhodování</w:t>
      </w:r>
      <w:r w:rsidRPr="00703A93">
        <w:rPr>
          <w:rFonts w:ascii="Garamond" w:hAnsi="Garamond"/>
        </w:rPr>
        <w:t xml:space="preserve"> ve věcech podmíněného propuštění</w:t>
      </w:r>
    </w:p>
    <w:p w14:paraId="53EB507E" w14:textId="77777777" w:rsidR="00452FC1" w:rsidRPr="00703A93" w:rsidRDefault="00452FC1" w:rsidP="00452FC1">
      <w:pPr>
        <w:numPr>
          <w:ilvl w:val="0"/>
          <w:numId w:val="3"/>
        </w:numPr>
        <w:spacing w:after="40" w:line="240" w:lineRule="auto"/>
        <w:ind w:left="284" w:hanging="284"/>
        <w:jc w:val="both"/>
        <w:rPr>
          <w:rFonts w:ascii="Garamond" w:hAnsi="Garamond"/>
        </w:rPr>
      </w:pPr>
      <w:r w:rsidRPr="00703A93">
        <w:rPr>
          <w:rFonts w:ascii="Garamond" w:hAnsi="Garamond"/>
          <w:b/>
          <w:u w:val="single"/>
        </w:rPr>
        <w:t>ZAHLAZENÍ</w:t>
      </w:r>
      <w:r w:rsidRPr="00703A93">
        <w:rPr>
          <w:rFonts w:ascii="Garamond" w:hAnsi="Garamond"/>
        </w:rPr>
        <w:t xml:space="preserve"> – rozhodování ve věcech zahlazení odsouzení (</w:t>
      </w:r>
      <w:proofErr w:type="spellStart"/>
      <w:r w:rsidRPr="00703A93">
        <w:rPr>
          <w:rFonts w:ascii="Garamond" w:hAnsi="Garamond"/>
        </w:rPr>
        <w:t>Nt</w:t>
      </w:r>
      <w:proofErr w:type="spellEnd"/>
      <w:r w:rsidRPr="00703A93">
        <w:rPr>
          <w:rFonts w:ascii="Garamond" w:hAnsi="Garamond"/>
        </w:rPr>
        <w:t>)</w:t>
      </w:r>
    </w:p>
    <w:p w14:paraId="057BD1D6" w14:textId="77777777" w:rsidR="00452FC1" w:rsidRPr="00703A93" w:rsidRDefault="00452FC1" w:rsidP="00452FC1">
      <w:pPr>
        <w:spacing w:before="360" w:after="60" w:line="240" w:lineRule="auto"/>
        <w:jc w:val="both"/>
        <w:rPr>
          <w:rFonts w:ascii="Garamond" w:hAnsi="Garamond"/>
          <w:b/>
          <w:u w:val="single"/>
        </w:rPr>
      </w:pPr>
      <w:r w:rsidRPr="00703A93">
        <w:rPr>
          <w:rFonts w:ascii="Garamond" w:hAnsi="Garamond"/>
          <w:b/>
          <w:u w:val="single"/>
        </w:rPr>
        <w:t xml:space="preserve">Priority specializací pro trestní řízení jsou v následujícím pořadí: </w:t>
      </w:r>
    </w:p>
    <w:p w14:paraId="7A2DACF8" w14:textId="77777777" w:rsidR="00452FC1" w:rsidRPr="00703A93" w:rsidRDefault="00452FC1" w:rsidP="00452FC1">
      <w:pPr>
        <w:spacing w:after="40" w:line="240" w:lineRule="auto"/>
        <w:jc w:val="both"/>
        <w:rPr>
          <w:rFonts w:ascii="Garamond" w:hAnsi="Garamond"/>
          <w:b/>
        </w:rPr>
      </w:pPr>
      <w:r w:rsidRPr="00703A93">
        <w:rPr>
          <w:rFonts w:ascii="Garamond" w:hAnsi="Garamond"/>
          <w:b/>
        </w:rPr>
        <w:t xml:space="preserve">0: MLADISTVÍ </w:t>
      </w:r>
    </w:p>
    <w:p w14:paraId="3A03BA89" w14:textId="3B656001" w:rsidR="009F7674" w:rsidRPr="00703A93" w:rsidRDefault="009F7674" w:rsidP="009F7674">
      <w:pPr>
        <w:spacing w:after="40" w:line="240" w:lineRule="auto"/>
        <w:jc w:val="both"/>
        <w:rPr>
          <w:rFonts w:ascii="Garamond" w:hAnsi="Garamond"/>
          <w:b/>
        </w:rPr>
      </w:pPr>
      <w:r w:rsidRPr="00703A93">
        <w:rPr>
          <w:rFonts w:ascii="Garamond" w:hAnsi="Garamond"/>
          <w:b/>
        </w:rPr>
        <w:t>1: KORUPCE, REHABILITA</w:t>
      </w:r>
    </w:p>
    <w:p w14:paraId="68CFDE7E" w14:textId="1060D62A" w:rsidR="00452FC1" w:rsidRPr="00703A93" w:rsidRDefault="00D52A56" w:rsidP="00452FC1">
      <w:pPr>
        <w:spacing w:after="40" w:line="240" w:lineRule="auto"/>
        <w:jc w:val="both"/>
        <w:rPr>
          <w:rFonts w:ascii="Garamond" w:hAnsi="Garamond"/>
          <w:b/>
        </w:rPr>
      </w:pPr>
      <w:r w:rsidRPr="00703A93">
        <w:rPr>
          <w:rFonts w:ascii="Garamond" w:hAnsi="Garamond"/>
          <w:b/>
        </w:rPr>
        <w:t xml:space="preserve">2: </w:t>
      </w:r>
      <w:r w:rsidR="003B75C5" w:rsidRPr="00703A93">
        <w:rPr>
          <w:rFonts w:ascii="Garamond" w:hAnsi="Garamond"/>
          <w:b/>
        </w:rPr>
        <w:t xml:space="preserve">DOPRAVA, </w:t>
      </w:r>
      <w:r w:rsidR="00452FC1" w:rsidRPr="00703A93">
        <w:rPr>
          <w:rFonts w:ascii="Garamond" w:hAnsi="Garamond"/>
          <w:b/>
        </w:rPr>
        <w:t>MAŘENÍ VR</w:t>
      </w:r>
    </w:p>
    <w:p w14:paraId="09978881" w14:textId="39DD508F" w:rsidR="00452FC1" w:rsidRPr="00703A93" w:rsidRDefault="009F7674" w:rsidP="00452FC1">
      <w:pPr>
        <w:spacing w:after="40" w:line="240" w:lineRule="auto"/>
        <w:jc w:val="both"/>
        <w:rPr>
          <w:rFonts w:ascii="Garamond" w:hAnsi="Garamond"/>
          <w:b/>
        </w:rPr>
      </w:pPr>
      <w:r w:rsidRPr="00703A93">
        <w:rPr>
          <w:rFonts w:ascii="Garamond" w:hAnsi="Garamond"/>
          <w:b/>
        </w:rPr>
        <w:t>3</w:t>
      </w:r>
      <w:r w:rsidR="00452FC1" w:rsidRPr="00703A93">
        <w:rPr>
          <w:rFonts w:ascii="Garamond" w:hAnsi="Garamond"/>
          <w:b/>
        </w:rPr>
        <w:t>: VAZBA</w:t>
      </w:r>
    </w:p>
    <w:p w14:paraId="155C7297" w14:textId="10500E4F" w:rsidR="00452FC1" w:rsidRPr="00703A93" w:rsidRDefault="009F7674" w:rsidP="00452FC1">
      <w:pPr>
        <w:spacing w:after="40" w:line="240" w:lineRule="auto"/>
        <w:jc w:val="both"/>
        <w:rPr>
          <w:rFonts w:ascii="Garamond" w:hAnsi="Garamond"/>
          <w:b/>
        </w:rPr>
      </w:pPr>
      <w:r w:rsidRPr="00703A93">
        <w:rPr>
          <w:rFonts w:ascii="Garamond" w:hAnsi="Garamond"/>
          <w:b/>
        </w:rPr>
        <w:t>4</w:t>
      </w:r>
      <w:r w:rsidR="00452FC1" w:rsidRPr="00703A93">
        <w:rPr>
          <w:rFonts w:ascii="Garamond" w:hAnsi="Garamond"/>
          <w:b/>
        </w:rPr>
        <w:t>: ZAHLAZENÍ</w:t>
      </w:r>
    </w:p>
    <w:p w14:paraId="16A4C766" w14:textId="1B27F3E2" w:rsidR="00452FC1" w:rsidRPr="00703A93" w:rsidRDefault="009F7674" w:rsidP="00452FC1">
      <w:pPr>
        <w:spacing w:after="120" w:line="240" w:lineRule="auto"/>
        <w:jc w:val="both"/>
        <w:rPr>
          <w:rFonts w:ascii="Garamond" w:hAnsi="Garamond"/>
          <w:b/>
        </w:rPr>
      </w:pPr>
      <w:r w:rsidRPr="00703A93">
        <w:rPr>
          <w:rFonts w:ascii="Garamond" w:hAnsi="Garamond"/>
          <w:b/>
        </w:rPr>
        <w:t>5</w:t>
      </w:r>
      <w:r w:rsidR="00452FC1" w:rsidRPr="00703A93">
        <w:rPr>
          <w:rFonts w:ascii="Garamond" w:hAnsi="Garamond"/>
          <w:b/>
        </w:rPr>
        <w:t xml:space="preserve">: </w:t>
      </w:r>
      <w:r w:rsidR="001708A9" w:rsidRPr="00703A93">
        <w:rPr>
          <w:rFonts w:ascii="Garamond" w:hAnsi="Garamond"/>
          <w:b/>
        </w:rPr>
        <w:t>PODM.PROP.</w:t>
      </w:r>
    </w:p>
    <w:p w14:paraId="4A8264E7" w14:textId="77777777" w:rsidR="00452FC1" w:rsidRPr="00703A93" w:rsidRDefault="00452FC1" w:rsidP="00452FC1">
      <w:pPr>
        <w:spacing w:after="120" w:line="240" w:lineRule="auto"/>
        <w:jc w:val="both"/>
        <w:rPr>
          <w:rFonts w:ascii="Garamond" w:hAnsi="Garamond"/>
        </w:rPr>
      </w:pPr>
      <w:r w:rsidRPr="00703A93">
        <w:rPr>
          <w:rFonts w:ascii="Garamond" w:hAnsi="Garamond"/>
        </w:rPr>
        <w:t xml:space="preserve">Při střetu více specializací v jedné trestní věci se věc zapíše do příslušného senátu soudního oddělení podle pořadí priority. </w:t>
      </w:r>
    </w:p>
    <w:p w14:paraId="0765CB63" w14:textId="0383B40E" w:rsidR="00452FC1" w:rsidRPr="00703A93" w:rsidRDefault="00452FC1" w:rsidP="00452FC1">
      <w:pPr>
        <w:spacing w:after="120" w:line="240" w:lineRule="auto"/>
        <w:jc w:val="both"/>
        <w:rPr>
          <w:rFonts w:ascii="Garamond" w:hAnsi="Garamond"/>
        </w:rPr>
      </w:pPr>
      <w:r w:rsidRPr="00703A93">
        <w:rPr>
          <w:rFonts w:ascii="Garamond" w:hAnsi="Garamond"/>
          <w:b/>
        </w:rPr>
        <w:t>c)</w:t>
      </w:r>
      <w:r w:rsidRPr="00703A93">
        <w:rPr>
          <w:rFonts w:ascii="Garamond" w:hAnsi="Garamond"/>
        </w:rPr>
        <w:t xml:space="preserve"> </w:t>
      </w:r>
      <w:r w:rsidR="00AF55AD" w:rsidRPr="00703A93">
        <w:rPr>
          <w:rFonts w:ascii="Garamond" w:hAnsi="Garamond"/>
        </w:rPr>
        <w:t xml:space="preserve">Vazební věci T se do soudních oddělení přidělují kolovacím způsobem v pořadí soudních oddělení 2, 3, 4, 5, 6, 24, přičemž na periodicitu </w:t>
      </w:r>
      <w:proofErr w:type="spellStart"/>
      <w:r w:rsidR="00AF55AD" w:rsidRPr="00703A93">
        <w:rPr>
          <w:rFonts w:ascii="Garamond" w:hAnsi="Garamond"/>
        </w:rPr>
        <w:t>kolovacího</w:t>
      </w:r>
      <w:proofErr w:type="spellEnd"/>
      <w:r w:rsidR="00AF55AD" w:rsidRPr="00703A93">
        <w:rPr>
          <w:rFonts w:ascii="Garamond" w:hAnsi="Garamond"/>
        </w:rPr>
        <w:t xml:space="preserve"> způsobu nemá vliv skončení kalendářního roku. V novém kalendářním roce se tedy pokračuje přidělením vazby do soudního oddělení, které následuje po posledním přidělení v roce předchozím. U soudních oddělení 2, 5 a 24 se jeden cyklus vynechává. Počet napadlých vazebních věcí se průběžně mezi jednotlivými senáty dorovnává, v případě pochybností rozhodne o dorovnání předseda soudu. U soudních oddělení se specializací věcí </w:t>
      </w:r>
      <w:proofErr w:type="spellStart"/>
      <w:r w:rsidR="00AF55AD" w:rsidRPr="00703A93">
        <w:rPr>
          <w:rFonts w:ascii="Garamond" w:hAnsi="Garamond"/>
        </w:rPr>
        <w:t>Tm</w:t>
      </w:r>
      <w:proofErr w:type="spellEnd"/>
      <w:r w:rsidR="00AF55AD" w:rsidRPr="00703A93">
        <w:rPr>
          <w:rFonts w:ascii="Garamond" w:hAnsi="Garamond"/>
        </w:rPr>
        <w:t xml:space="preserve"> má v kolovacím způsobu přidělování vazebních věcí přednost specializace </w:t>
      </w:r>
      <w:proofErr w:type="spellStart"/>
      <w:r w:rsidR="00AF55AD" w:rsidRPr="00703A93">
        <w:rPr>
          <w:rFonts w:ascii="Garamond" w:hAnsi="Garamond"/>
        </w:rPr>
        <w:t>Tm</w:t>
      </w:r>
      <w:proofErr w:type="spellEnd"/>
      <w:r w:rsidR="00AF55AD" w:rsidRPr="00703A93">
        <w:rPr>
          <w:rFonts w:ascii="Garamond" w:hAnsi="Garamond"/>
        </w:rPr>
        <w:t xml:space="preserve"> a započítávají se do </w:t>
      </w:r>
      <w:proofErr w:type="spellStart"/>
      <w:r w:rsidR="00AF55AD" w:rsidRPr="00703A93">
        <w:rPr>
          <w:rFonts w:ascii="Garamond" w:hAnsi="Garamond"/>
        </w:rPr>
        <w:t>kolovacího</w:t>
      </w:r>
      <w:proofErr w:type="spellEnd"/>
      <w:r w:rsidR="00AF55AD" w:rsidRPr="00703A93">
        <w:rPr>
          <w:rFonts w:ascii="Garamond" w:hAnsi="Garamond"/>
        </w:rPr>
        <w:t xml:space="preserve"> systému vazeb T.</w:t>
      </w:r>
    </w:p>
    <w:p w14:paraId="673843CB" w14:textId="77777777" w:rsidR="00452FC1" w:rsidRPr="00703A93" w:rsidRDefault="00452FC1" w:rsidP="00452FC1">
      <w:pPr>
        <w:spacing w:after="120" w:line="240" w:lineRule="auto"/>
        <w:jc w:val="both"/>
        <w:rPr>
          <w:rFonts w:ascii="Garamond" w:hAnsi="Garamond"/>
        </w:rPr>
      </w:pPr>
      <w:r w:rsidRPr="00703A93">
        <w:rPr>
          <w:rFonts w:ascii="Garamond" w:hAnsi="Garamond"/>
          <w:b/>
        </w:rPr>
        <w:t>d)</w:t>
      </w:r>
      <w:r w:rsidRPr="00703A93">
        <w:rPr>
          <w:rFonts w:ascii="Garamond" w:hAnsi="Garamond"/>
        </w:rPr>
        <w:t xml:space="preserve"> Trestní soudci jsou příslušní k rozhodnutí o tom, zda peněžitý trest spadá do působnosti zákona č. 59/2017 Sb., o použití peněžních prostředků z majetkových trestních sankcí. </w:t>
      </w:r>
    </w:p>
    <w:p w14:paraId="748DB0BD" w14:textId="406A4F0C" w:rsidR="00452FC1" w:rsidRPr="00703A93" w:rsidRDefault="00452FC1" w:rsidP="007B65EA">
      <w:pPr>
        <w:spacing w:after="120" w:line="240" w:lineRule="auto"/>
        <w:jc w:val="both"/>
        <w:rPr>
          <w:rFonts w:ascii="Garamond" w:hAnsi="Garamond"/>
        </w:rPr>
      </w:pPr>
      <w:r w:rsidRPr="00703A93">
        <w:rPr>
          <w:rFonts w:ascii="Garamond" w:hAnsi="Garamond"/>
          <w:b/>
        </w:rPr>
        <w:t>e)</w:t>
      </w:r>
      <w:r w:rsidRPr="00703A93">
        <w:rPr>
          <w:rFonts w:ascii="Garamond" w:hAnsi="Garamond"/>
        </w:rPr>
        <w:t xml:space="preserve"> </w:t>
      </w:r>
      <w:r w:rsidR="00AF55AD" w:rsidRPr="00703A93">
        <w:rPr>
          <w:rFonts w:ascii="Garamond" w:hAnsi="Garamond"/>
        </w:rPr>
        <w:t>Trestní věc (včetně věcí vazebních) nebude</w:t>
      </w:r>
      <w:r w:rsidR="00AF55AD" w:rsidRPr="00703A93">
        <w:rPr>
          <w:rFonts w:ascii="Garamond" w:hAnsi="Garamond"/>
          <w:b/>
          <w:bCs/>
        </w:rPr>
        <w:t xml:space="preserve"> </w:t>
      </w:r>
      <w:r w:rsidR="00AF55AD" w:rsidRPr="00703A93">
        <w:rPr>
          <w:rFonts w:ascii="Garamond" w:hAnsi="Garamond"/>
        </w:rPr>
        <w:t>přidělena do soudního oddělení soudce dle rozvrhu práce, jestliže byl tento soudce činný v přípravném řízení jako soudce, který v projednávané věci nařídil domovní prohlídku, vydal příkaz k</w:t>
      </w:r>
      <w:r w:rsidR="007B65EA">
        <w:rPr>
          <w:rFonts w:ascii="Garamond" w:hAnsi="Garamond"/>
        </w:rPr>
        <w:t> </w:t>
      </w:r>
      <w:r w:rsidR="00AF55AD" w:rsidRPr="00703A93">
        <w:rPr>
          <w:rFonts w:ascii="Garamond" w:hAnsi="Garamond"/>
        </w:rPr>
        <w:t xml:space="preserve">zadržení nebo příkaz k zatčení nebo rozhodoval o vazbě osoby, na niž byla obžaloba podána (§ 30 odst. 2 trestního řádu). V těchto případech bude nápad přidělen do soudního oddělení prvního zastupujícího soudce, případně dalšího zastupujícího soudce, pokud budou všichni zastupující soudci z vykonávání úkonů trestního řízení vyloučeni, rozhodne o přidělení věci předseda soudu. Ve věcech vazebních se přidělené věci zastupujícím soudcům započítávají do </w:t>
      </w:r>
      <w:proofErr w:type="spellStart"/>
      <w:r w:rsidR="00AF55AD" w:rsidRPr="00703A93">
        <w:rPr>
          <w:rFonts w:ascii="Garamond" w:hAnsi="Garamond"/>
        </w:rPr>
        <w:t>kolovacího</w:t>
      </w:r>
      <w:proofErr w:type="spellEnd"/>
      <w:r w:rsidR="00AF55AD" w:rsidRPr="00703A93">
        <w:rPr>
          <w:rFonts w:ascii="Garamond" w:hAnsi="Garamond"/>
        </w:rPr>
        <w:t xml:space="preserve"> systému vazeb T a </w:t>
      </w:r>
      <w:proofErr w:type="spellStart"/>
      <w:r w:rsidR="00AF55AD" w:rsidRPr="00703A93">
        <w:rPr>
          <w:rFonts w:ascii="Garamond" w:hAnsi="Garamond"/>
        </w:rPr>
        <w:t>Tm</w:t>
      </w:r>
      <w:proofErr w:type="spellEnd"/>
      <w:r w:rsidRPr="00703A93">
        <w:rPr>
          <w:rFonts w:ascii="Garamond" w:hAnsi="Garamond"/>
        </w:rPr>
        <w:t xml:space="preserve">. </w:t>
      </w:r>
    </w:p>
    <w:p w14:paraId="7AC2355F" w14:textId="1B0F9FA3" w:rsidR="00452FC1" w:rsidRPr="00703A93" w:rsidRDefault="00452FC1" w:rsidP="00452FC1">
      <w:pPr>
        <w:autoSpaceDE w:val="0"/>
        <w:autoSpaceDN w:val="0"/>
        <w:adjustRightInd w:val="0"/>
        <w:spacing w:after="120" w:line="240" w:lineRule="auto"/>
        <w:jc w:val="both"/>
        <w:rPr>
          <w:rFonts w:ascii="Garamond" w:hAnsi="Garamond" w:cs="Garamond"/>
          <w:lang w:eastAsia="cs-CZ"/>
        </w:rPr>
      </w:pPr>
      <w:r w:rsidRPr="00703A93">
        <w:rPr>
          <w:rFonts w:ascii="Garamond" w:hAnsi="Garamond" w:cs="Garamond"/>
          <w:b/>
          <w:lang w:eastAsia="cs-CZ"/>
        </w:rPr>
        <w:t>f)</w:t>
      </w:r>
      <w:r w:rsidRPr="00703A93">
        <w:rPr>
          <w:rFonts w:ascii="Garamond" w:hAnsi="Garamond" w:cs="Garamond"/>
          <w:lang w:eastAsia="cs-CZ"/>
        </w:rPr>
        <w:t xml:space="preserve"> </w:t>
      </w:r>
      <w:r w:rsidR="00AF55AD" w:rsidRPr="00703A93">
        <w:rPr>
          <w:rFonts w:ascii="Garamond" w:hAnsi="Garamond"/>
        </w:rPr>
        <w:t xml:space="preserve">Napadne-li věc a v některém ze soudních oddělení je neskončená věc téhož obviněného, je věc zapsána </w:t>
      </w:r>
      <w:r w:rsidR="00FC2986">
        <w:rPr>
          <w:rFonts w:ascii="Garamond" w:hAnsi="Garamond"/>
        </w:rPr>
        <w:br/>
      </w:r>
      <w:r w:rsidR="00AF55AD" w:rsidRPr="00703A93">
        <w:rPr>
          <w:rFonts w:ascii="Garamond" w:hAnsi="Garamond"/>
        </w:rPr>
        <w:t>do soudního oddělení s největším počtem neskončených věcí tohoto obviněného (obživlých, nevyřízených, přerušených), ač tento není prvním na řadě. V případě společného vazebního řízení více obviněných, kdy tito mají neskončené věci v</w:t>
      </w:r>
      <w:r w:rsidR="007B65EA">
        <w:rPr>
          <w:rFonts w:ascii="Garamond" w:hAnsi="Garamond"/>
        </w:rPr>
        <w:t> </w:t>
      </w:r>
      <w:r w:rsidR="00AF55AD" w:rsidRPr="00703A93">
        <w:rPr>
          <w:rFonts w:ascii="Garamond" w:hAnsi="Garamond"/>
        </w:rPr>
        <w:t>různých soudních odděleních, je rozhodujícím obviněný věkově nejstarší.</w:t>
      </w:r>
      <w:r w:rsidRPr="00703A93">
        <w:rPr>
          <w:rFonts w:ascii="Garamond" w:hAnsi="Garamond" w:cs="Garamond"/>
          <w:lang w:eastAsia="cs-CZ"/>
        </w:rPr>
        <w:t xml:space="preserve"> </w:t>
      </w:r>
    </w:p>
    <w:p w14:paraId="43B2E841" w14:textId="77777777" w:rsidR="00CE2860" w:rsidRDefault="00CE2860" w:rsidP="00452FC1">
      <w:pPr>
        <w:spacing w:after="120" w:line="240" w:lineRule="auto"/>
        <w:jc w:val="both"/>
        <w:rPr>
          <w:rFonts w:ascii="Garamond" w:hAnsi="Garamond"/>
          <w:b/>
        </w:rPr>
      </w:pPr>
    </w:p>
    <w:p w14:paraId="07868150" w14:textId="0DC7C3E5" w:rsidR="00452FC1" w:rsidRPr="00703A93" w:rsidRDefault="00452FC1" w:rsidP="00452FC1">
      <w:pPr>
        <w:spacing w:after="120" w:line="240" w:lineRule="auto"/>
        <w:jc w:val="both"/>
        <w:rPr>
          <w:rFonts w:ascii="Garamond" w:hAnsi="Garamond"/>
        </w:rPr>
      </w:pPr>
      <w:r w:rsidRPr="00703A93">
        <w:rPr>
          <w:rFonts w:ascii="Garamond" w:hAnsi="Garamond"/>
          <w:b/>
        </w:rPr>
        <w:lastRenderedPageBreak/>
        <w:t>g)</w:t>
      </w:r>
      <w:r w:rsidRPr="00703A93">
        <w:rPr>
          <w:rFonts w:ascii="Garamond" w:hAnsi="Garamond"/>
        </w:rPr>
        <w:t xml:space="preserve"> O dalším trvání vazby obviněného v přípravném řízení (zejména v případě žádosti o propuštění z vazby podle § 71a trestního řádu, návrhu státního zástupce na ponechání obviněného ve vazbě podle § 72 odst. </w:t>
      </w:r>
      <w:r w:rsidR="00FC2986">
        <w:rPr>
          <w:rFonts w:ascii="Garamond" w:hAnsi="Garamond"/>
        </w:rPr>
        <w:br/>
      </w:r>
      <w:r w:rsidRPr="00703A93">
        <w:rPr>
          <w:rFonts w:ascii="Garamond" w:hAnsi="Garamond"/>
        </w:rPr>
        <w:t>1 trestního řádu či o tom, že byl shledán nový důvod vazby) rozhoduje vždy soudce přípravného řízení dle zvláštního kalendářního plánu.</w:t>
      </w:r>
    </w:p>
    <w:p w14:paraId="4E1BA105" w14:textId="7FBA954B" w:rsidR="00452FC1" w:rsidRPr="00703A93" w:rsidRDefault="00452FC1" w:rsidP="00452FC1">
      <w:pPr>
        <w:spacing w:after="120" w:line="240" w:lineRule="auto"/>
        <w:jc w:val="both"/>
        <w:rPr>
          <w:rFonts w:ascii="Garamond" w:hAnsi="Garamond"/>
        </w:rPr>
      </w:pPr>
      <w:r w:rsidRPr="00703A93">
        <w:rPr>
          <w:rFonts w:ascii="Garamond" w:hAnsi="Garamond"/>
          <w:b/>
        </w:rPr>
        <w:t>h)</w:t>
      </w:r>
      <w:r w:rsidRPr="00703A93">
        <w:rPr>
          <w:rFonts w:ascii="Garamond" w:hAnsi="Garamond"/>
        </w:rPr>
        <w:t xml:space="preserve"> </w:t>
      </w:r>
      <w:r w:rsidR="00AF55AD" w:rsidRPr="00703A93">
        <w:rPr>
          <w:rFonts w:ascii="Garamond" w:hAnsi="Garamond"/>
        </w:rPr>
        <w:t xml:space="preserve">Věci pravomocně skončené, napadlé do soudní agendy </w:t>
      </w:r>
      <w:proofErr w:type="spellStart"/>
      <w:r w:rsidR="00AF55AD" w:rsidRPr="00703A93">
        <w:rPr>
          <w:rFonts w:ascii="Garamond" w:hAnsi="Garamond"/>
        </w:rPr>
        <w:t>Nt</w:t>
      </w:r>
      <w:proofErr w:type="spellEnd"/>
      <w:r w:rsidR="00AF55AD" w:rsidRPr="00703A93">
        <w:rPr>
          <w:rFonts w:ascii="Garamond" w:hAnsi="Garamond"/>
        </w:rPr>
        <w:t xml:space="preserve">, </w:t>
      </w:r>
      <w:proofErr w:type="spellStart"/>
      <w:r w:rsidR="00AF55AD" w:rsidRPr="00703A93">
        <w:rPr>
          <w:rFonts w:ascii="Garamond" w:hAnsi="Garamond"/>
        </w:rPr>
        <w:t>Ntm</w:t>
      </w:r>
      <w:proofErr w:type="spellEnd"/>
      <w:r w:rsidR="00AF55AD" w:rsidRPr="00703A93">
        <w:rPr>
          <w:rFonts w:ascii="Garamond" w:hAnsi="Garamond"/>
        </w:rPr>
        <w:t xml:space="preserve">, - výkon ochranného léčení, přidělené </w:t>
      </w:r>
      <w:r w:rsidR="00FC2986">
        <w:rPr>
          <w:rFonts w:ascii="Garamond" w:hAnsi="Garamond"/>
        </w:rPr>
        <w:br/>
      </w:r>
      <w:r w:rsidR="00AF55AD" w:rsidRPr="00703A93">
        <w:rPr>
          <w:rFonts w:ascii="Garamond" w:hAnsi="Garamond"/>
        </w:rPr>
        <w:t xml:space="preserve">do soudních oddělení 1, 2, 4, 6, 24 se pro další rozhodování ve věci ochranné léčby, rovnoměrně přidělují </w:t>
      </w:r>
      <w:r w:rsidR="00FC2986">
        <w:rPr>
          <w:rFonts w:ascii="Garamond" w:hAnsi="Garamond"/>
        </w:rPr>
        <w:br/>
      </w:r>
      <w:r w:rsidR="00AF55AD" w:rsidRPr="00703A93">
        <w:rPr>
          <w:rFonts w:ascii="Garamond" w:hAnsi="Garamond"/>
        </w:rPr>
        <w:t>do soudních oddělení 26 - JUDr. Ivetty Hořejší a 3 - JUDr. Alexandry Šetkové.</w:t>
      </w:r>
      <w:r w:rsidRPr="00703A93">
        <w:rPr>
          <w:rFonts w:ascii="Garamond" w:hAnsi="Garamond"/>
        </w:rPr>
        <w:t xml:space="preserve"> </w:t>
      </w:r>
    </w:p>
    <w:p w14:paraId="14FD172F" w14:textId="77777777" w:rsidR="00452FC1" w:rsidRPr="00703A93" w:rsidRDefault="00452FC1" w:rsidP="00452FC1">
      <w:pPr>
        <w:pStyle w:val="Default"/>
        <w:spacing w:after="120"/>
        <w:jc w:val="both"/>
        <w:rPr>
          <w:color w:val="auto"/>
          <w:sz w:val="23"/>
          <w:szCs w:val="23"/>
        </w:rPr>
      </w:pPr>
    </w:p>
    <w:p w14:paraId="2E774970" w14:textId="77777777" w:rsidR="00452FC1" w:rsidRPr="00703A93" w:rsidRDefault="00452FC1" w:rsidP="00452FC1">
      <w:pPr>
        <w:pStyle w:val="Default"/>
        <w:spacing w:after="120"/>
        <w:ind w:hanging="284"/>
        <w:jc w:val="both"/>
        <w:rPr>
          <w:iCs/>
          <w:color w:val="auto"/>
          <w:spacing w:val="1"/>
          <w:sz w:val="22"/>
          <w:szCs w:val="22"/>
        </w:rPr>
      </w:pPr>
    </w:p>
    <w:p w14:paraId="314922E2" w14:textId="77777777" w:rsidR="00452FC1" w:rsidRPr="00703A93" w:rsidRDefault="00452FC1" w:rsidP="00947017">
      <w:pPr>
        <w:pStyle w:val="Nadpis1"/>
        <w:pageBreakBefore/>
        <w:pBdr>
          <w:top w:val="single" w:sz="12" w:space="0" w:color="auto"/>
          <w:left w:val="single" w:sz="12" w:space="5" w:color="auto"/>
          <w:bottom w:val="single" w:sz="4" w:space="1" w:color="auto"/>
          <w:right w:val="single" w:sz="12" w:space="4" w:color="auto"/>
        </w:pBdr>
        <w:shd w:val="clear" w:color="auto" w:fill="FFD966"/>
        <w:ind w:hanging="142"/>
        <w:rPr>
          <w:rFonts w:ascii="Garamond" w:hAnsi="Garamond"/>
          <w:sz w:val="28"/>
          <w:szCs w:val="28"/>
        </w:rPr>
      </w:pPr>
      <w:bookmarkStart w:id="30" w:name="_Toc55562672"/>
      <w:bookmarkStart w:id="31" w:name="_Toc216885801"/>
      <w:bookmarkStart w:id="32" w:name="_Toc496862557"/>
      <w:bookmarkStart w:id="33" w:name="_Toc496886360"/>
      <w:bookmarkStart w:id="34" w:name="_Toc498325627"/>
      <w:bookmarkStart w:id="35" w:name="_Toc498325717"/>
      <w:bookmarkEnd w:id="25"/>
      <w:r w:rsidRPr="00703A93">
        <w:rPr>
          <w:rFonts w:ascii="Garamond" w:hAnsi="Garamond"/>
          <w:sz w:val="28"/>
          <w:szCs w:val="28"/>
        </w:rPr>
        <w:lastRenderedPageBreak/>
        <w:t>ÚSEK OBČANSKOPRÁVNÍ – SPORNÝ</w:t>
      </w:r>
      <w:bookmarkEnd w:id="30"/>
      <w:bookmarkEnd w:id="31"/>
    </w:p>
    <w:tbl>
      <w:tblPr>
        <w:tblW w:w="10632" w:type="dxa"/>
        <w:tblInd w:w="-299" w:type="dxa"/>
        <w:tblCellMar>
          <w:left w:w="70" w:type="dxa"/>
          <w:right w:w="70" w:type="dxa"/>
        </w:tblCellMar>
        <w:tblLook w:val="04A0" w:firstRow="1" w:lastRow="0" w:firstColumn="1" w:lastColumn="0" w:noHBand="0" w:noVBand="1"/>
      </w:tblPr>
      <w:tblGrid>
        <w:gridCol w:w="1241"/>
        <w:gridCol w:w="825"/>
        <w:gridCol w:w="6"/>
        <w:gridCol w:w="5300"/>
        <w:gridCol w:w="3260"/>
      </w:tblGrid>
      <w:tr w:rsidR="00703A93" w:rsidRPr="00703A93" w14:paraId="53203C87" w14:textId="77777777" w:rsidTr="00947017">
        <w:trPr>
          <w:trHeight w:val="304"/>
          <w:tblHeader/>
        </w:trPr>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hideMark/>
          </w:tcPr>
          <w:bookmarkEnd w:id="32"/>
          <w:bookmarkEnd w:id="33"/>
          <w:bookmarkEnd w:id="34"/>
          <w:bookmarkEnd w:id="35"/>
          <w:p w14:paraId="5DCBFFBB" w14:textId="77777777" w:rsidR="00452FC1" w:rsidRPr="00703A93" w:rsidRDefault="00452FC1" w:rsidP="00906DFD">
            <w:pPr>
              <w:spacing w:after="0" w:line="240" w:lineRule="auto"/>
              <w:ind w:left="-70" w:right="-51"/>
              <w:jc w:val="center"/>
              <w:rPr>
                <w:rFonts w:ascii="Garamond" w:eastAsia="Times New Roman" w:hAnsi="Garamond"/>
                <w:b/>
                <w:bCs/>
                <w:sz w:val="16"/>
                <w:szCs w:val="16"/>
                <w:lang w:eastAsia="cs-CZ"/>
              </w:rPr>
            </w:pPr>
            <w:r w:rsidRPr="00703A93">
              <w:rPr>
                <w:rFonts w:ascii="Garamond" w:eastAsia="Times New Roman" w:hAnsi="Garamond"/>
                <w:b/>
                <w:bCs/>
                <w:sz w:val="16"/>
                <w:szCs w:val="16"/>
                <w:lang w:eastAsia="cs-CZ"/>
              </w:rPr>
              <w:t>Soudní odd.</w:t>
            </w: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61E9BA5"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b/>
                <w:bCs/>
                <w:sz w:val="16"/>
                <w:szCs w:val="16"/>
                <w:lang w:eastAsia="cs-CZ"/>
              </w:rPr>
              <w:t>Výše nápadu</w:t>
            </w:r>
          </w:p>
        </w:tc>
        <w:tc>
          <w:tcPr>
            <w:tcW w:w="53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460CAB"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Obor působnosti soudce</w:t>
            </w:r>
          </w:p>
        </w:tc>
        <w:tc>
          <w:tcPr>
            <w:tcW w:w="3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D60BC30" w14:textId="77777777" w:rsidR="00452FC1" w:rsidRPr="00703A93" w:rsidRDefault="00452FC1" w:rsidP="00030675">
            <w:pPr>
              <w:spacing w:after="0" w:line="240" w:lineRule="auto"/>
              <w:ind w:right="71"/>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 xml:space="preserve">Soudce / zástupce </w:t>
            </w:r>
          </w:p>
        </w:tc>
      </w:tr>
      <w:tr w:rsidR="00703A93" w:rsidRPr="00703A93" w14:paraId="5061B54C" w14:textId="77777777" w:rsidTr="00947017">
        <w:trPr>
          <w:trHeight w:val="1769"/>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BEDEA3"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0</w:t>
            </w:r>
          </w:p>
          <w:p w14:paraId="336FD3A7"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4178F99"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6ECC9EE" w14:textId="72460602" w:rsidR="00452FC1" w:rsidRPr="00703A93" w:rsidRDefault="00452FC1" w:rsidP="00FC2986">
            <w:pPr>
              <w:spacing w:after="0" w:line="240" w:lineRule="auto"/>
              <w:jc w:val="both"/>
              <w:rPr>
                <w:rFonts w:ascii="Garamond" w:hAnsi="Garamond"/>
                <w:b/>
                <w:bCs/>
              </w:rPr>
            </w:pPr>
            <w:r w:rsidRPr="00703A93">
              <w:rPr>
                <w:rFonts w:ascii="Garamond" w:hAnsi="Garamond"/>
              </w:rPr>
              <w:t xml:space="preserve">věci rejstříku </w:t>
            </w:r>
            <w:proofErr w:type="spellStart"/>
            <w:r w:rsidRPr="00703A93">
              <w:rPr>
                <w:rFonts w:ascii="Garamond" w:hAnsi="Garamond"/>
              </w:rPr>
              <w:t>Nc</w:t>
            </w:r>
            <w:proofErr w:type="spellEnd"/>
            <w:r w:rsidRPr="00703A93">
              <w:rPr>
                <w:rFonts w:ascii="Garamond" w:hAnsi="Garamond"/>
              </w:rPr>
              <w:t xml:space="preserve"> – občanskoprávní pouze oddíl: PŘEDBĚŽNÁ OPATŘENÍ VE VĚCECH OCHRANY PROTI DOMÁCÍMU </w:t>
            </w:r>
            <w:r w:rsidR="00FC2986" w:rsidRPr="00703A93">
              <w:rPr>
                <w:rFonts w:ascii="Garamond" w:hAnsi="Garamond"/>
              </w:rPr>
              <w:t xml:space="preserve">NÁSILÍ </w:t>
            </w:r>
            <w:r w:rsidR="00FC2986">
              <w:rPr>
                <w:rFonts w:ascii="Garamond" w:hAnsi="Garamond"/>
              </w:rPr>
              <w:t>–</w:t>
            </w:r>
            <w:r w:rsidR="008430C9" w:rsidRPr="00703A93">
              <w:rPr>
                <w:rFonts w:ascii="Garamond" w:hAnsi="Garamond"/>
              </w:rPr>
              <w:t xml:space="preserve"> </w:t>
            </w:r>
            <w:r w:rsidR="008430C9" w:rsidRPr="00703A93">
              <w:rPr>
                <w:rFonts w:ascii="Garamond" w:hAnsi="Garamond"/>
                <w:b/>
                <w:bCs/>
              </w:rPr>
              <w:t>specializace</w:t>
            </w:r>
            <w:r w:rsidR="00FC2986">
              <w:rPr>
                <w:rFonts w:ascii="Garamond" w:hAnsi="Garamond"/>
                <w:b/>
                <w:bCs/>
              </w:rPr>
              <w:t xml:space="preserve"> </w:t>
            </w:r>
            <w:r w:rsidR="008430C9" w:rsidRPr="00703A93">
              <w:rPr>
                <w:rFonts w:ascii="Garamond" w:hAnsi="Garamond"/>
                <w:b/>
                <w:bCs/>
              </w:rPr>
              <w:t>DOSAŽITELN</w:t>
            </w:r>
          </w:p>
          <w:p w14:paraId="750B9822" w14:textId="77777777" w:rsidR="00452FC1" w:rsidRPr="00703A93" w:rsidRDefault="00452FC1" w:rsidP="00906DFD">
            <w:pPr>
              <w:spacing w:after="20" w:line="240" w:lineRule="auto"/>
              <w:rPr>
                <w:rFonts w:ascii="Garamond" w:hAnsi="Garamond"/>
                <w:sz w:val="4"/>
                <w:szCs w:val="4"/>
              </w:rPr>
            </w:pPr>
          </w:p>
          <w:p w14:paraId="58D8471D" w14:textId="49DEBA70" w:rsidR="00452FC1" w:rsidRPr="00703A93" w:rsidRDefault="00452FC1" w:rsidP="00906DFD">
            <w:pPr>
              <w:spacing w:after="0" w:line="240" w:lineRule="auto"/>
              <w:rPr>
                <w:rFonts w:ascii="Garamond" w:hAnsi="Garamond"/>
                <w:bCs/>
                <w:sz w:val="19"/>
                <w:szCs w:val="19"/>
              </w:rPr>
            </w:pPr>
            <w:r w:rsidRPr="00703A93">
              <w:rPr>
                <w:rFonts w:ascii="Garamond" w:hAnsi="Garamond"/>
                <w:b/>
                <w:sz w:val="19"/>
                <w:szCs w:val="19"/>
              </w:rPr>
              <w:t xml:space="preserve">Rejstříková vedoucí: </w:t>
            </w:r>
            <w:r w:rsidRPr="00703A93">
              <w:rPr>
                <w:rFonts w:ascii="Garamond" w:hAnsi="Garamond"/>
                <w:bCs/>
                <w:sz w:val="19"/>
                <w:szCs w:val="19"/>
              </w:rPr>
              <w:t xml:space="preserve">Kateřina </w:t>
            </w:r>
            <w:r w:rsidR="007706D6" w:rsidRPr="00703A93">
              <w:rPr>
                <w:rFonts w:ascii="Garamond" w:hAnsi="Garamond"/>
                <w:bCs/>
                <w:sz w:val="19"/>
                <w:szCs w:val="19"/>
              </w:rPr>
              <w:t xml:space="preserve">Hásová </w:t>
            </w:r>
            <w:r w:rsidR="00FC2986">
              <w:rPr>
                <w:rFonts w:ascii="Garamond" w:hAnsi="Garamond"/>
                <w:bCs/>
                <w:sz w:val="19"/>
                <w:szCs w:val="19"/>
              </w:rPr>
              <w:t xml:space="preserve">  </w:t>
            </w:r>
            <w:r w:rsidR="007706D6" w:rsidRPr="00703A93">
              <w:rPr>
                <w:rFonts w:ascii="Garamond" w:hAnsi="Garamond"/>
                <w:b/>
                <w:sz w:val="19"/>
                <w:szCs w:val="19"/>
              </w:rPr>
              <w:t>Zástup</w:t>
            </w:r>
            <w:r w:rsidRPr="00703A93">
              <w:rPr>
                <w:rFonts w:ascii="Garamond" w:hAnsi="Garamond"/>
                <w:bCs/>
                <w:sz w:val="19"/>
                <w:szCs w:val="19"/>
              </w:rPr>
              <w:t>: Ivana Nekolná</w:t>
            </w:r>
          </w:p>
          <w:p w14:paraId="7C2CF9A0" w14:textId="0F9BD6CC" w:rsidR="00452FC1" w:rsidRPr="00703A93" w:rsidRDefault="00BD1F97" w:rsidP="00906DFD">
            <w:pPr>
              <w:spacing w:after="0" w:line="240" w:lineRule="auto"/>
              <w:rPr>
                <w:rFonts w:ascii="Garamond" w:hAnsi="Garamond"/>
                <w:bCs/>
                <w:sz w:val="19"/>
                <w:szCs w:val="19"/>
              </w:rPr>
            </w:pPr>
            <w:r w:rsidRPr="00703A93">
              <w:rPr>
                <w:rFonts w:ascii="Garamond" w:hAnsi="Garamond"/>
                <w:sz w:val="20"/>
                <w:szCs w:val="20"/>
              </w:rPr>
              <w:t xml:space="preserve">                                  </w:t>
            </w:r>
            <w:r w:rsidR="00C43251" w:rsidRPr="00703A93">
              <w:rPr>
                <w:rFonts w:ascii="Garamond" w:hAnsi="Garamond"/>
                <w:sz w:val="20"/>
                <w:szCs w:val="20"/>
              </w:rPr>
              <w:t xml:space="preserve">                                </w:t>
            </w:r>
            <w:r w:rsidRPr="00703A93">
              <w:rPr>
                <w:rFonts w:ascii="Garamond" w:hAnsi="Garamond"/>
                <w:sz w:val="20"/>
                <w:szCs w:val="20"/>
              </w:rPr>
              <w:t xml:space="preserve">      </w:t>
            </w:r>
            <w:r w:rsidR="00FC2986">
              <w:rPr>
                <w:rFonts w:ascii="Garamond" w:hAnsi="Garamond"/>
                <w:sz w:val="20"/>
                <w:szCs w:val="20"/>
              </w:rPr>
              <w:t xml:space="preserve">  </w:t>
            </w:r>
            <w:r w:rsidR="00452FC1" w:rsidRPr="00703A93">
              <w:rPr>
                <w:rFonts w:ascii="Garamond" w:hAnsi="Garamond"/>
                <w:bCs/>
                <w:sz w:val="19"/>
                <w:szCs w:val="19"/>
              </w:rPr>
              <w:t>Veronika Šubrtová</w:t>
            </w:r>
          </w:p>
          <w:p w14:paraId="64716403" w14:textId="77777777" w:rsidR="00452FC1" w:rsidRPr="00703A93" w:rsidRDefault="00452FC1" w:rsidP="00906DFD">
            <w:pPr>
              <w:spacing w:before="120" w:after="0" w:line="240" w:lineRule="auto"/>
              <w:rPr>
                <w:rFonts w:ascii="Garamond" w:eastAsia="Times New Roman" w:hAnsi="Garamond"/>
                <w:sz w:val="19"/>
                <w:szCs w:val="19"/>
              </w:rPr>
            </w:pPr>
            <w:r w:rsidRPr="00703A93">
              <w:rPr>
                <w:rFonts w:ascii="Garamond" w:eastAsia="Times New Roman" w:hAnsi="Garamond"/>
                <w:b/>
                <w:bCs/>
                <w:sz w:val="19"/>
                <w:szCs w:val="19"/>
              </w:rPr>
              <w:t>Soudní vykonavatel</w:t>
            </w:r>
            <w:r w:rsidRPr="00703A93">
              <w:rPr>
                <w:rFonts w:ascii="Garamond" w:eastAsia="Times New Roman" w:hAnsi="Garamond"/>
                <w:sz w:val="19"/>
                <w:szCs w:val="19"/>
              </w:rPr>
              <w:t xml:space="preserve">: Tomáš Ebel          </w:t>
            </w:r>
            <w:r w:rsidRPr="00703A93">
              <w:rPr>
                <w:rFonts w:ascii="Garamond" w:eastAsia="Times New Roman" w:hAnsi="Garamond"/>
                <w:b/>
                <w:bCs/>
                <w:sz w:val="19"/>
                <w:szCs w:val="19"/>
              </w:rPr>
              <w:t>Zástup</w:t>
            </w:r>
            <w:r w:rsidRPr="00703A93">
              <w:rPr>
                <w:rFonts w:ascii="Garamond" w:eastAsia="Times New Roman" w:hAnsi="Garamond"/>
                <w:sz w:val="19"/>
                <w:szCs w:val="19"/>
              </w:rPr>
              <w:t>: Bohuslav Švec</w:t>
            </w:r>
          </w:p>
          <w:p w14:paraId="616C3B68" w14:textId="77777777" w:rsidR="00FE32E4" w:rsidRPr="00703A93" w:rsidRDefault="00FE32E4" w:rsidP="00906DFD">
            <w:pPr>
              <w:spacing w:before="120" w:after="0" w:line="240" w:lineRule="auto"/>
              <w:rPr>
                <w:rFonts w:ascii="Garamond" w:eastAsia="Times New Roman" w:hAnsi="Garamond"/>
                <w:sz w:val="19"/>
                <w:szCs w:val="19"/>
              </w:rPr>
            </w:pPr>
          </w:p>
          <w:p w14:paraId="6D16AEB7" w14:textId="77777777" w:rsidR="00452FC1" w:rsidRPr="00703A93" w:rsidRDefault="00452FC1" w:rsidP="00906DFD">
            <w:pPr>
              <w:spacing w:before="120" w:after="0" w:line="240" w:lineRule="auto"/>
              <w:rPr>
                <w:rFonts w:ascii="Garamond" w:eastAsia="Times New Roman" w:hAnsi="Garamond"/>
                <w:sz w:val="20"/>
                <w:szCs w:val="20"/>
                <w:lang w:eastAsia="cs-CZ"/>
              </w:rPr>
            </w:pPr>
          </w:p>
        </w:tc>
        <w:tc>
          <w:tcPr>
            <w:tcW w:w="32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398457" w14:textId="66348BFE" w:rsidR="00452FC1" w:rsidRPr="00703A93" w:rsidRDefault="00452FC1" w:rsidP="00906DFD">
            <w:pPr>
              <w:spacing w:after="0" w:line="240" w:lineRule="auto"/>
              <w:jc w:val="center"/>
              <w:rPr>
                <w:rFonts w:ascii="Garamond" w:eastAsia="Times New Roman" w:hAnsi="Garamond"/>
                <w:bCs/>
                <w:sz w:val="18"/>
                <w:szCs w:val="18"/>
                <w:lang w:eastAsia="cs-CZ"/>
              </w:rPr>
            </w:pPr>
            <w:r w:rsidRPr="00703A93">
              <w:rPr>
                <w:rFonts w:ascii="Garamond" w:eastAsia="Times New Roman" w:hAnsi="Garamond"/>
                <w:b/>
                <w:bCs/>
                <w:sz w:val="18"/>
                <w:szCs w:val="18"/>
                <w:lang w:eastAsia="cs-CZ"/>
              </w:rPr>
              <w:t>soudci přípravného řízení, a to se vzájemným zástupem, a určení dle zvláštního kalendářního plánu</w:t>
            </w:r>
          </w:p>
          <w:p w14:paraId="2B96B9C6" w14:textId="77777777" w:rsidR="00452FC1" w:rsidRPr="00703A93" w:rsidRDefault="00452FC1" w:rsidP="00906DFD">
            <w:pPr>
              <w:spacing w:before="40" w:after="20" w:line="240" w:lineRule="auto"/>
              <w:jc w:val="center"/>
              <w:rPr>
                <w:rFonts w:ascii="Garamond" w:eastAsia="Times New Roman" w:hAnsi="Garamond"/>
                <w:bCs/>
                <w:i/>
                <w:iCs/>
                <w:sz w:val="20"/>
                <w:szCs w:val="20"/>
                <w:highlight w:val="yellow"/>
                <w:lang w:eastAsia="cs-CZ"/>
              </w:rPr>
            </w:pPr>
            <w:r w:rsidRPr="00703A93">
              <w:rPr>
                <w:rFonts w:ascii="Garamond" w:eastAsia="Times New Roman" w:hAnsi="Garamond"/>
                <w:bCs/>
                <w:i/>
                <w:iCs/>
                <w:sz w:val="18"/>
                <w:szCs w:val="18"/>
                <w:lang w:eastAsia="cs-CZ"/>
              </w:rPr>
              <w:t>s dělbou nápadu dle obecných informací (strana 6 rozvrhu práce)</w:t>
            </w:r>
            <w:r w:rsidRPr="00703A93">
              <w:rPr>
                <w:rFonts w:ascii="Garamond" w:eastAsia="Times New Roman" w:hAnsi="Garamond"/>
                <w:bCs/>
                <w:i/>
                <w:iCs/>
                <w:sz w:val="20"/>
                <w:szCs w:val="20"/>
                <w:lang w:eastAsia="cs-CZ"/>
              </w:rPr>
              <w:t xml:space="preserve"> </w:t>
            </w:r>
          </w:p>
        </w:tc>
      </w:tr>
      <w:tr w:rsidR="00703A93" w:rsidRPr="00703A93" w14:paraId="34220901" w14:textId="77777777" w:rsidTr="00947017">
        <w:trPr>
          <w:trHeight w:val="1792"/>
        </w:trPr>
        <w:tc>
          <w:tcPr>
            <w:tcW w:w="1241" w:type="dxa"/>
            <w:vMerge/>
            <w:tcBorders>
              <w:left w:val="single" w:sz="12" w:space="0" w:color="auto"/>
              <w:bottom w:val="single" w:sz="12" w:space="0" w:color="auto"/>
              <w:right w:val="single" w:sz="12" w:space="0" w:color="auto"/>
            </w:tcBorders>
            <w:shd w:val="clear" w:color="auto" w:fill="auto"/>
            <w:noWrap/>
            <w:vAlign w:val="center"/>
          </w:tcPr>
          <w:p w14:paraId="4F7512AE"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595A7088"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12" w:space="0" w:color="auto"/>
              <w:left w:val="single" w:sz="12" w:space="0" w:color="auto"/>
              <w:right w:val="single" w:sz="12" w:space="0" w:color="auto"/>
            </w:tcBorders>
            <w:shd w:val="clear" w:color="auto" w:fill="auto"/>
            <w:vAlign w:val="center"/>
          </w:tcPr>
          <w:p w14:paraId="5EBB755D" w14:textId="7E59D4CA" w:rsidR="00452FC1" w:rsidRDefault="00452FC1" w:rsidP="00FC2986">
            <w:pPr>
              <w:spacing w:after="0" w:line="240" w:lineRule="auto"/>
              <w:jc w:val="both"/>
              <w:rPr>
                <w:rFonts w:ascii="Garamond" w:hAnsi="Garamond"/>
              </w:rPr>
            </w:pPr>
            <w:r w:rsidRPr="00703A93">
              <w:rPr>
                <w:rFonts w:ascii="Garamond" w:hAnsi="Garamond"/>
              </w:rPr>
              <w:t xml:space="preserve">věci rejstříku </w:t>
            </w:r>
            <w:proofErr w:type="spellStart"/>
            <w:r w:rsidRPr="00703A93">
              <w:rPr>
                <w:rFonts w:ascii="Garamond" w:hAnsi="Garamond"/>
              </w:rPr>
              <w:t>Nc</w:t>
            </w:r>
            <w:proofErr w:type="spellEnd"/>
            <w:r w:rsidRPr="00703A93">
              <w:rPr>
                <w:rFonts w:ascii="Garamond" w:hAnsi="Garamond"/>
              </w:rPr>
              <w:t xml:space="preserve"> –občanskoprávní pouze oddíl: PRODLOUŽENÍ PŘEDBĚŽNÝCH OPATŘENÍ VE VĚCECH OCHRANY PROTI DOMÁCÍMU NÁSILÍ</w:t>
            </w:r>
          </w:p>
          <w:p w14:paraId="17169D66" w14:textId="77777777" w:rsidR="00FC2986" w:rsidRPr="00703A93" w:rsidRDefault="00FC2986" w:rsidP="00FC2986">
            <w:pPr>
              <w:spacing w:after="0" w:line="240" w:lineRule="auto"/>
              <w:jc w:val="both"/>
              <w:rPr>
                <w:rFonts w:ascii="Garamond" w:hAnsi="Garamond"/>
              </w:rPr>
            </w:pPr>
          </w:p>
          <w:p w14:paraId="1BD79942" w14:textId="12E7D25D" w:rsidR="00452FC1" w:rsidRPr="00703A93" w:rsidRDefault="00452FC1" w:rsidP="00906DFD">
            <w:pPr>
              <w:spacing w:after="0" w:line="240" w:lineRule="auto"/>
              <w:rPr>
                <w:rFonts w:ascii="Garamond" w:hAnsi="Garamond"/>
                <w:bCs/>
                <w:sz w:val="19"/>
                <w:szCs w:val="19"/>
              </w:rPr>
            </w:pPr>
            <w:r w:rsidRPr="00703A93">
              <w:rPr>
                <w:rFonts w:ascii="Garamond" w:hAnsi="Garamond"/>
                <w:b/>
                <w:sz w:val="20"/>
                <w:szCs w:val="20"/>
              </w:rPr>
              <w:t xml:space="preserve">Rejstříková vedoucí: </w:t>
            </w:r>
            <w:r w:rsidRPr="00703A93">
              <w:rPr>
                <w:rFonts w:ascii="Garamond" w:hAnsi="Garamond"/>
                <w:bCs/>
                <w:sz w:val="20"/>
                <w:szCs w:val="20"/>
              </w:rPr>
              <w:t xml:space="preserve">Kateřina Hásová </w:t>
            </w:r>
            <w:r w:rsidRPr="00703A93">
              <w:rPr>
                <w:rFonts w:ascii="Garamond" w:hAnsi="Garamond"/>
                <w:b/>
                <w:sz w:val="19"/>
                <w:szCs w:val="19"/>
              </w:rPr>
              <w:t>Zástup</w:t>
            </w:r>
            <w:r w:rsidRPr="00703A93">
              <w:rPr>
                <w:rFonts w:ascii="Garamond" w:hAnsi="Garamond"/>
                <w:bCs/>
                <w:sz w:val="19"/>
                <w:szCs w:val="19"/>
              </w:rPr>
              <w:t>: Ivana Nekolná</w:t>
            </w:r>
            <w:r w:rsidRPr="00703A93">
              <w:rPr>
                <w:rFonts w:ascii="Garamond" w:hAnsi="Garamond"/>
                <w:bCs/>
                <w:sz w:val="19"/>
                <w:szCs w:val="19"/>
              </w:rPr>
              <w:br/>
              <w:t xml:space="preserve">                                     </w:t>
            </w:r>
            <w:r w:rsidR="00C43251" w:rsidRPr="00703A93">
              <w:rPr>
                <w:rFonts w:ascii="Garamond" w:hAnsi="Garamond"/>
                <w:bCs/>
                <w:sz w:val="19"/>
                <w:szCs w:val="19"/>
              </w:rPr>
              <w:t xml:space="preserve">                                       </w:t>
            </w:r>
            <w:r w:rsidR="00FC2986">
              <w:rPr>
                <w:rFonts w:ascii="Garamond" w:hAnsi="Garamond"/>
                <w:bCs/>
                <w:sz w:val="19"/>
                <w:szCs w:val="19"/>
              </w:rPr>
              <w:t xml:space="preserve">   </w:t>
            </w:r>
            <w:r w:rsidRPr="00703A93">
              <w:rPr>
                <w:rFonts w:ascii="Garamond" w:hAnsi="Garamond"/>
                <w:bCs/>
                <w:sz w:val="19"/>
                <w:szCs w:val="19"/>
              </w:rPr>
              <w:t>Veronika Šubrtová</w:t>
            </w:r>
          </w:p>
          <w:p w14:paraId="589249F3" w14:textId="12048BBB" w:rsidR="00FE32E4" w:rsidRPr="00703A93" w:rsidRDefault="00FE32E4" w:rsidP="00906DFD">
            <w:pPr>
              <w:spacing w:after="0" w:line="240" w:lineRule="auto"/>
              <w:rPr>
                <w:rFonts w:ascii="Garamond" w:hAnsi="Garamond"/>
                <w:bCs/>
                <w:sz w:val="20"/>
                <w:szCs w:val="20"/>
              </w:rPr>
            </w:pPr>
          </w:p>
        </w:tc>
        <w:tc>
          <w:tcPr>
            <w:tcW w:w="32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F2BCEF5"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 xml:space="preserve">soudci civilního úseku sporného dle algoritmu obecného způsobu automatického přidělování nápadu – viz příloha č. 2 </w:t>
            </w:r>
          </w:p>
          <w:p w14:paraId="4EAF8B7B" w14:textId="77777777" w:rsidR="00452FC1" w:rsidRPr="00703A93" w:rsidRDefault="00452FC1" w:rsidP="00906DFD">
            <w:pPr>
              <w:spacing w:after="0" w:line="240" w:lineRule="auto"/>
              <w:jc w:val="center"/>
              <w:rPr>
                <w:rFonts w:ascii="Garamond" w:eastAsia="Times New Roman" w:hAnsi="Garamond"/>
                <w:i/>
                <w:iCs/>
                <w:sz w:val="18"/>
                <w:szCs w:val="18"/>
                <w:lang w:eastAsia="cs-CZ"/>
              </w:rPr>
            </w:pPr>
            <w:r w:rsidRPr="00703A93">
              <w:rPr>
                <w:rFonts w:ascii="Garamond" w:eastAsia="Times New Roman" w:hAnsi="Garamond"/>
                <w:i/>
                <w:iCs/>
                <w:sz w:val="18"/>
                <w:szCs w:val="18"/>
                <w:lang w:eastAsia="cs-CZ"/>
              </w:rPr>
              <w:t xml:space="preserve">viz Poznámky k úseku občanskoprávnímu – spornému, </w:t>
            </w:r>
          </w:p>
          <w:p w14:paraId="3F86DEE7"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i/>
                <w:iCs/>
                <w:sz w:val="18"/>
                <w:szCs w:val="18"/>
                <w:lang w:eastAsia="cs-CZ"/>
              </w:rPr>
              <w:t>bod I. písm. f</w:t>
            </w:r>
          </w:p>
        </w:tc>
      </w:tr>
      <w:tr w:rsidR="00703A93" w:rsidRPr="00703A93" w14:paraId="42D65D38" w14:textId="77777777" w:rsidTr="00CE2860">
        <w:trPr>
          <w:trHeight w:val="295"/>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8C030F9"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7</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023907C" w14:textId="56C274EC" w:rsidR="00452FC1" w:rsidRPr="00703A93" w:rsidRDefault="003A741F"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75</w:t>
            </w:r>
            <w:r w:rsidR="00452FC1" w:rsidRPr="00703A93">
              <w:rPr>
                <w:rFonts w:ascii="Garamond" w:eastAsia="Times New Roman" w:hAnsi="Garamond"/>
                <w:lang w:eastAsia="cs-CZ"/>
              </w:rPr>
              <w:t xml:space="preserve"> %   </w:t>
            </w:r>
          </w:p>
        </w:tc>
        <w:tc>
          <w:tcPr>
            <w:tcW w:w="5300" w:type="dxa"/>
            <w:tcBorders>
              <w:top w:val="single" w:sz="12" w:space="0" w:color="auto"/>
              <w:left w:val="single" w:sz="12" w:space="0" w:color="auto"/>
              <w:bottom w:val="single" w:sz="4" w:space="0" w:color="auto"/>
              <w:right w:val="single" w:sz="12" w:space="0" w:color="auto"/>
            </w:tcBorders>
            <w:shd w:val="clear" w:color="auto" w:fill="auto"/>
            <w:vAlign w:val="center"/>
          </w:tcPr>
          <w:p w14:paraId="0F6A983A" w14:textId="77777777" w:rsidR="00452FC1" w:rsidRPr="00703A93" w:rsidRDefault="00452FC1" w:rsidP="00906DFD">
            <w:pPr>
              <w:spacing w:after="0" w:line="240" w:lineRule="auto"/>
              <w:rPr>
                <w:rFonts w:ascii="Garamond" w:hAnsi="Garamond"/>
                <w:b/>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75E9EDF" w14:textId="77777777" w:rsidR="00452FC1" w:rsidRPr="00703A93" w:rsidRDefault="00452FC1" w:rsidP="00906DFD">
            <w:pPr>
              <w:spacing w:before="120" w:after="60" w:line="240" w:lineRule="auto"/>
              <w:jc w:val="center"/>
              <w:rPr>
                <w:rFonts w:ascii="Garamond" w:eastAsia="Times New Roman" w:hAnsi="Garamond"/>
                <w:b/>
                <w:bCs/>
                <w:lang w:eastAsia="cs-CZ"/>
              </w:rPr>
            </w:pPr>
            <w:r w:rsidRPr="00703A93">
              <w:rPr>
                <w:rFonts w:ascii="Garamond" w:eastAsia="Times New Roman" w:hAnsi="Garamond"/>
                <w:b/>
                <w:bCs/>
                <w:u w:val="single"/>
                <w:lang w:eastAsia="cs-CZ"/>
              </w:rPr>
              <w:t>Mgr. Daniela Liscová</w:t>
            </w:r>
          </w:p>
          <w:p w14:paraId="54019485"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lang w:eastAsia="cs-CZ"/>
              </w:rPr>
              <w:t xml:space="preserve"> </w:t>
            </w:r>
            <w:r w:rsidRPr="00703A93">
              <w:rPr>
                <w:rFonts w:ascii="Garamond" w:eastAsia="Times New Roman" w:hAnsi="Garamond"/>
                <w:sz w:val="16"/>
                <w:szCs w:val="16"/>
                <w:lang w:eastAsia="cs-CZ"/>
              </w:rPr>
              <w:t>JUDr. Martina Lorencová</w:t>
            </w:r>
          </w:p>
          <w:p w14:paraId="5BABA568"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62F5609E"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Jiří Šlapal </w:t>
            </w:r>
          </w:p>
          <w:p w14:paraId="7A88856E"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Zdeněk Hammer</w:t>
            </w:r>
          </w:p>
          <w:p w14:paraId="6273CCB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Dagmar </w:t>
            </w:r>
            <w:proofErr w:type="spellStart"/>
            <w:r w:rsidRPr="00703A93">
              <w:rPr>
                <w:rFonts w:ascii="Garamond" w:eastAsia="Times New Roman" w:hAnsi="Garamond"/>
                <w:sz w:val="16"/>
                <w:szCs w:val="16"/>
                <w:lang w:eastAsia="cs-CZ"/>
              </w:rPr>
              <w:t>Brachová</w:t>
            </w:r>
            <w:proofErr w:type="spellEnd"/>
            <w:r w:rsidRPr="00703A93">
              <w:rPr>
                <w:rFonts w:ascii="Garamond" w:eastAsia="Times New Roman" w:hAnsi="Garamond"/>
                <w:sz w:val="16"/>
                <w:szCs w:val="16"/>
                <w:lang w:eastAsia="cs-CZ"/>
              </w:rPr>
              <w:t xml:space="preserve"> </w:t>
            </w:r>
          </w:p>
          <w:p w14:paraId="0F8156C9" w14:textId="77777777" w:rsidR="00452FC1" w:rsidRPr="00703A93" w:rsidRDefault="00452FC1" w:rsidP="00906DFD">
            <w:pPr>
              <w:spacing w:after="0" w:line="240" w:lineRule="auto"/>
              <w:jc w:val="center"/>
              <w:rPr>
                <w:rFonts w:ascii="Garamond" w:eastAsia="Times New Roman" w:hAnsi="Garamond"/>
                <w:sz w:val="15"/>
                <w:szCs w:val="15"/>
                <w:lang w:eastAsia="cs-CZ"/>
              </w:rPr>
            </w:pPr>
            <w:r w:rsidRPr="00703A93">
              <w:rPr>
                <w:rFonts w:ascii="Garamond" w:eastAsia="Times New Roman" w:hAnsi="Garamond"/>
                <w:sz w:val="15"/>
                <w:szCs w:val="15"/>
                <w:lang w:eastAsia="cs-CZ"/>
              </w:rPr>
              <w:t>JUDr. Karolína Kudláčková Řezáčová</w:t>
            </w:r>
          </w:p>
          <w:p w14:paraId="6FEB0960"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i/>
                <w:sz w:val="16"/>
                <w:szCs w:val="16"/>
                <w:lang w:eastAsia="cs-CZ"/>
              </w:rPr>
              <w:t xml:space="preserve"> </w:t>
            </w:r>
            <w:r w:rsidRPr="00703A93">
              <w:rPr>
                <w:rFonts w:ascii="Garamond" w:eastAsia="Times New Roman" w:hAnsi="Garamond"/>
                <w:sz w:val="16"/>
                <w:szCs w:val="16"/>
                <w:lang w:eastAsia="cs-CZ"/>
              </w:rPr>
              <w:t>JUDr. Alena Herčíková</w:t>
            </w:r>
          </w:p>
          <w:p w14:paraId="26D39619"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p w14:paraId="1E31F80E"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7E05E2AF" w14:textId="77777777" w:rsidR="00452FC1" w:rsidRPr="00703A93" w:rsidRDefault="00452FC1" w:rsidP="00906DFD">
            <w:pPr>
              <w:spacing w:after="0" w:line="240" w:lineRule="auto"/>
              <w:jc w:val="center"/>
              <w:rPr>
                <w:rFonts w:ascii="Garamond" w:eastAsia="Times New Roman" w:hAnsi="Garamond"/>
                <w:b/>
                <w:bCs/>
                <w:lang w:eastAsia="cs-CZ"/>
              </w:rPr>
            </w:pPr>
          </w:p>
        </w:tc>
      </w:tr>
      <w:tr w:rsidR="00703A93" w:rsidRPr="00703A93" w14:paraId="44856DD1"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hideMark/>
          </w:tcPr>
          <w:p w14:paraId="34C2FABF"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71A3D37"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 xml:space="preserve"> 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04AB39EE"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rPr>
              <w:t>PRACOVNÍ</w:t>
            </w:r>
          </w:p>
        </w:tc>
        <w:tc>
          <w:tcPr>
            <w:tcW w:w="3260" w:type="dxa"/>
            <w:vMerge/>
            <w:tcBorders>
              <w:left w:val="single" w:sz="12" w:space="0" w:color="auto"/>
              <w:bottom w:val="single" w:sz="12" w:space="0" w:color="auto"/>
              <w:right w:val="single" w:sz="12" w:space="0" w:color="auto"/>
            </w:tcBorders>
            <w:shd w:val="clear" w:color="auto" w:fill="auto"/>
            <w:vAlign w:val="center"/>
            <w:hideMark/>
          </w:tcPr>
          <w:p w14:paraId="37DA15DC"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10D9836A"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120F2319"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9C22F7A" w14:textId="0529F353" w:rsidR="00452FC1" w:rsidRPr="00703A93" w:rsidRDefault="003A741F"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75</w:t>
            </w:r>
            <w:r w:rsidR="00452FC1" w:rsidRPr="00703A93">
              <w:rPr>
                <w:rFonts w:ascii="Garamond" w:eastAsia="Times New Roman" w:hAnsi="Garamond"/>
                <w:lang w:eastAsia="cs-CZ"/>
              </w:rPr>
              <w:t xml:space="preserve">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59A43A67" w14:textId="7B4F384E" w:rsidR="00452FC1" w:rsidRPr="00703A93" w:rsidRDefault="00452FC1" w:rsidP="00906DFD">
            <w:pPr>
              <w:spacing w:after="0" w:line="240" w:lineRule="auto"/>
              <w:rPr>
                <w:rFonts w:ascii="Garamond" w:hAnsi="Garamond"/>
              </w:rPr>
            </w:pPr>
            <w:r w:rsidRPr="00703A93">
              <w:rPr>
                <w:rFonts w:ascii="Garamond" w:hAnsi="Garamond"/>
              </w:rPr>
              <w:t xml:space="preserve">nápadu </w:t>
            </w:r>
            <w:r w:rsidRPr="00703A93">
              <w:rPr>
                <w:rFonts w:ascii="Garamond" w:hAnsi="Garamond"/>
                <w:b/>
                <w:bCs/>
              </w:rPr>
              <w:t xml:space="preserve">specializace </w:t>
            </w:r>
            <w:r w:rsidR="00614056" w:rsidRPr="00703A93">
              <w:rPr>
                <w:rFonts w:ascii="Garamond" w:hAnsi="Garamond"/>
                <w:b/>
                <w:bCs/>
              </w:rPr>
              <w:t>SLOŽ.VĚCI</w:t>
            </w:r>
          </w:p>
        </w:tc>
        <w:tc>
          <w:tcPr>
            <w:tcW w:w="3260" w:type="dxa"/>
            <w:vMerge/>
            <w:tcBorders>
              <w:left w:val="single" w:sz="12" w:space="0" w:color="auto"/>
              <w:bottom w:val="single" w:sz="12" w:space="0" w:color="auto"/>
              <w:right w:val="single" w:sz="12" w:space="0" w:color="auto"/>
            </w:tcBorders>
            <w:shd w:val="clear" w:color="auto" w:fill="auto"/>
            <w:vAlign w:val="center"/>
          </w:tcPr>
          <w:p w14:paraId="0C616E84"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0C997964"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hideMark/>
          </w:tcPr>
          <w:p w14:paraId="03933B99"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right w:val="single" w:sz="12" w:space="0" w:color="auto"/>
            </w:tcBorders>
            <w:shd w:val="clear" w:color="auto" w:fill="auto"/>
            <w:noWrap/>
            <w:vAlign w:val="center"/>
            <w:hideMark/>
          </w:tcPr>
          <w:p w14:paraId="42621800" w14:textId="4396AA66" w:rsidR="00452FC1" w:rsidRPr="00703A93" w:rsidRDefault="003A741F"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75</w:t>
            </w:r>
            <w:r w:rsidR="00452FC1" w:rsidRPr="00703A93">
              <w:rPr>
                <w:rFonts w:ascii="Garamond" w:eastAsia="Times New Roman" w:hAnsi="Garamond"/>
                <w:lang w:eastAsia="cs-CZ"/>
              </w:rPr>
              <w:t xml:space="preserve"> %</w:t>
            </w:r>
          </w:p>
        </w:tc>
        <w:tc>
          <w:tcPr>
            <w:tcW w:w="5300" w:type="dxa"/>
            <w:tcBorders>
              <w:top w:val="single" w:sz="4" w:space="0" w:color="auto"/>
              <w:left w:val="single" w:sz="12" w:space="0" w:color="auto"/>
              <w:right w:val="single" w:sz="12" w:space="0" w:color="auto"/>
            </w:tcBorders>
            <w:shd w:val="clear" w:color="auto" w:fill="auto"/>
            <w:vAlign w:val="center"/>
          </w:tcPr>
          <w:p w14:paraId="483F936A"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bottom w:val="single" w:sz="12" w:space="0" w:color="auto"/>
              <w:right w:val="single" w:sz="12" w:space="0" w:color="auto"/>
            </w:tcBorders>
            <w:shd w:val="clear" w:color="auto" w:fill="auto"/>
            <w:vAlign w:val="center"/>
            <w:hideMark/>
          </w:tcPr>
          <w:p w14:paraId="4A071410" w14:textId="77777777" w:rsidR="00452FC1" w:rsidRPr="00703A93" w:rsidRDefault="00452FC1" w:rsidP="00906DFD">
            <w:pPr>
              <w:spacing w:after="0" w:line="240" w:lineRule="auto"/>
              <w:rPr>
                <w:rFonts w:ascii="Garamond" w:eastAsia="Times New Roman" w:hAnsi="Garamond"/>
                <w:bCs/>
                <w:lang w:eastAsia="cs-CZ"/>
              </w:rPr>
            </w:pPr>
          </w:p>
        </w:tc>
      </w:tr>
      <w:tr w:rsidR="00703A93" w:rsidRPr="00703A93" w14:paraId="2944F8A4" w14:textId="77777777" w:rsidTr="00947017">
        <w:trPr>
          <w:trHeight w:val="1119"/>
        </w:trPr>
        <w:tc>
          <w:tcPr>
            <w:tcW w:w="1241" w:type="dxa"/>
            <w:vMerge/>
            <w:tcBorders>
              <w:left w:val="single" w:sz="12" w:space="0" w:color="auto"/>
              <w:bottom w:val="single" w:sz="12" w:space="0" w:color="auto"/>
              <w:right w:val="single" w:sz="12" w:space="0" w:color="auto"/>
            </w:tcBorders>
            <w:shd w:val="clear" w:color="auto" w:fill="auto"/>
            <w:noWrap/>
            <w:vAlign w:val="center"/>
            <w:hideMark/>
          </w:tcPr>
          <w:p w14:paraId="76D2A10E" w14:textId="77777777" w:rsidR="00452FC1" w:rsidRPr="00703A93" w:rsidRDefault="00452FC1" w:rsidP="00906DFD">
            <w:pPr>
              <w:spacing w:after="0" w:line="240" w:lineRule="auto"/>
              <w:jc w:val="center"/>
              <w:rPr>
                <w:rFonts w:ascii="Garamond" w:eastAsia="Times New Roman" w:hAnsi="Garamond"/>
                <w:b/>
                <w:bCs/>
                <w:lang w:eastAsia="cs-CZ"/>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0C5A74A6" w14:textId="0B67E5C7" w:rsidR="00FE32E4" w:rsidRPr="00703A93" w:rsidRDefault="008D4908"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 xml:space="preserve">Asistentka soudce: </w:t>
            </w:r>
            <w:r w:rsidRPr="00703A93">
              <w:rPr>
                <w:rFonts w:ascii="Garamond" w:hAnsi="Garamond"/>
                <w:bCs/>
                <w:sz w:val="20"/>
                <w:szCs w:val="20"/>
              </w:rPr>
              <w:t xml:space="preserve">Mgr. Klára </w:t>
            </w:r>
            <w:r w:rsidR="000077BC" w:rsidRPr="00703A93">
              <w:rPr>
                <w:rFonts w:ascii="Garamond" w:hAnsi="Garamond"/>
                <w:bCs/>
                <w:sz w:val="20"/>
                <w:szCs w:val="20"/>
              </w:rPr>
              <w:t>Štěpanovská</w:t>
            </w:r>
          </w:p>
          <w:p w14:paraId="16D55A16" w14:textId="7C9240CB" w:rsidR="00452FC1" w:rsidRPr="00703A93" w:rsidRDefault="00452FC1" w:rsidP="00794EA1">
            <w:pPr>
              <w:tabs>
                <w:tab w:val="left" w:pos="3799"/>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r w:rsidR="003D13BA" w:rsidRPr="00703A93">
              <w:rPr>
                <w:rFonts w:ascii="Garamond" w:hAnsi="Garamond"/>
                <w:b/>
                <w:sz w:val="20"/>
                <w:szCs w:val="20"/>
              </w:rPr>
              <w:t xml:space="preserve">                </w:t>
            </w:r>
            <w:r w:rsidR="00794EA1">
              <w:rPr>
                <w:rFonts w:ascii="Garamond" w:hAnsi="Garamond"/>
                <w:b/>
                <w:sz w:val="20"/>
                <w:szCs w:val="20"/>
              </w:rPr>
              <w:t xml:space="preserve"> </w:t>
            </w:r>
          </w:p>
          <w:p w14:paraId="67F1AC6D" w14:textId="4402CE9A" w:rsidR="00B02476" w:rsidRPr="00703A93" w:rsidRDefault="00452FC1" w:rsidP="0081769F">
            <w:pPr>
              <w:tabs>
                <w:tab w:val="left" w:pos="3940"/>
              </w:tabs>
              <w:spacing w:after="60" w:line="240" w:lineRule="auto"/>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 xml:space="preserve">Ivana Nekolná   </w:t>
            </w:r>
            <w:r w:rsidR="002630CA">
              <w:rPr>
                <w:rFonts w:ascii="Garamond" w:hAnsi="Garamond"/>
                <w:bCs/>
                <w:sz w:val="20"/>
                <w:szCs w:val="20"/>
              </w:rPr>
              <w:t xml:space="preserve">             </w:t>
            </w:r>
            <w:r w:rsidR="0081769F">
              <w:rPr>
                <w:rFonts w:ascii="Garamond" w:hAnsi="Garamond"/>
                <w:bCs/>
                <w:sz w:val="20"/>
                <w:szCs w:val="20"/>
              </w:rPr>
              <w:t xml:space="preserve">    </w:t>
            </w:r>
            <w:r w:rsidR="002630CA" w:rsidRPr="002630CA">
              <w:rPr>
                <w:rFonts w:ascii="Garamond" w:hAnsi="Garamond"/>
                <w:b/>
                <w:sz w:val="20"/>
                <w:szCs w:val="20"/>
              </w:rPr>
              <w:t>Zástup</w:t>
            </w:r>
            <w:r w:rsidR="002630CA">
              <w:rPr>
                <w:rFonts w:ascii="Garamond" w:hAnsi="Garamond"/>
                <w:bCs/>
                <w:sz w:val="20"/>
                <w:szCs w:val="20"/>
              </w:rPr>
              <w:t>: Kateřina Hásová</w:t>
            </w:r>
            <w:r w:rsidRPr="00703A93">
              <w:rPr>
                <w:rFonts w:ascii="Garamond" w:hAnsi="Garamond"/>
                <w:bCs/>
                <w:sz w:val="20"/>
                <w:szCs w:val="20"/>
              </w:rPr>
              <w:t xml:space="preserve">                        </w:t>
            </w:r>
            <w:r w:rsidR="00EF05A7" w:rsidRPr="00703A93">
              <w:rPr>
                <w:rFonts w:ascii="Garamond" w:hAnsi="Garamond"/>
                <w:sz w:val="20"/>
                <w:szCs w:val="20"/>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bottom"/>
            <w:hideMark/>
          </w:tcPr>
          <w:p w14:paraId="3D70BE65"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1FAAC3B2" w14:textId="77777777" w:rsidTr="00CE2860">
        <w:trPr>
          <w:trHeight w:val="295"/>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6037E26"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8</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5F0B5816" w14:textId="74B418E1" w:rsidR="00452FC1" w:rsidRPr="00703A93" w:rsidRDefault="00006919"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w:t>
            </w:r>
            <w:r w:rsidR="004B6CEF" w:rsidRPr="00703A93">
              <w:rPr>
                <w:rFonts w:ascii="Garamond" w:eastAsia="Times New Roman" w:hAnsi="Garamond"/>
                <w:lang w:eastAsia="cs-CZ"/>
              </w:rPr>
              <w:t>0</w:t>
            </w:r>
            <w:r w:rsidR="00452FC1" w:rsidRPr="00703A93">
              <w:rPr>
                <w:rFonts w:ascii="Garamond" w:eastAsia="Times New Roman" w:hAnsi="Garamond"/>
                <w:lang w:eastAsia="cs-CZ"/>
              </w:rPr>
              <w:t xml:space="preserve"> %</w:t>
            </w:r>
          </w:p>
        </w:tc>
        <w:tc>
          <w:tcPr>
            <w:tcW w:w="5300" w:type="dxa"/>
            <w:tcBorders>
              <w:top w:val="single" w:sz="12" w:space="0" w:color="auto"/>
              <w:left w:val="single" w:sz="12" w:space="0" w:color="auto"/>
              <w:bottom w:val="single" w:sz="4" w:space="0" w:color="auto"/>
              <w:right w:val="single" w:sz="12" w:space="0" w:color="auto"/>
            </w:tcBorders>
            <w:shd w:val="clear" w:color="auto" w:fill="auto"/>
            <w:vAlign w:val="center"/>
          </w:tcPr>
          <w:p w14:paraId="513F2D7E"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7FC10B05" w14:textId="77777777" w:rsidR="00452FC1" w:rsidRPr="00703A93" w:rsidRDefault="00452FC1" w:rsidP="00906DFD">
            <w:pPr>
              <w:spacing w:before="120" w:after="80" w:line="240" w:lineRule="auto"/>
              <w:jc w:val="center"/>
              <w:rPr>
                <w:rFonts w:ascii="Garamond" w:eastAsia="Times New Roman" w:hAnsi="Garamond"/>
                <w:b/>
                <w:bCs/>
                <w:lang w:eastAsia="cs-CZ"/>
              </w:rPr>
            </w:pPr>
            <w:r w:rsidRPr="00703A93">
              <w:rPr>
                <w:rFonts w:ascii="Garamond" w:eastAsia="Times New Roman" w:hAnsi="Garamond"/>
                <w:b/>
                <w:bCs/>
                <w:u w:val="single"/>
                <w:lang w:eastAsia="cs-CZ"/>
              </w:rPr>
              <w:t>JUDr. Karolína Kudláčková Řezáčová</w:t>
            </w:r>
          </w:p>
          <w:p w14:paraId="2BD0AD43"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Alena Herčíková </w:t>
            </w:r>
          </w:p>
          <w:p w14:paraId="7F93B349"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Martin Masár </w:t>
            </w:r>
          </w:p>
          <w:p w14:paraId="6051F074"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42827293"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i/>
                <w:sz w:val="16"/>
                <w:szCs w:val="16"/>
                <w:lang w:eastAsia="cs-CZ"/>
              </w:rPr>
              <w:t>(1.zástup pro specializaci cizina</w:t>
            </w:r>
            <w:r w:rsidRPr="00703A93">
              <w:rPr>
                <w:rFonts w:ascii="Garamond" w:eastAsia="Times New Roman" w:hAnsi="Garamond"/>
                <w:sz w:val="16"/>
                <w:szCs w:val="16"/>
                <w:lang w:eastAsia="cs-CZ"/>
              </w:rPr>
              <w:t>)</w:t>
            </w:r>
          </w:p>
          <w:p w14:paraId="2172427A" w14:textId="77777777" w:rsidR="00452FC1" w:rsidRPr="00703A93" w:rsidRDefault="00452FC1" w:rsidP="00906DFD">
            <w:pPr>
              <w:spacing w:before="40"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376D0A54"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6D320158"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Zdeněk Hammer</w:t>
            </w:r>
          </w:p>
          <w:p w14:paraId="326A7C17"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sz w:val="16"/>
                <w:szCs w:val="16"/>
                <w:lang w:eastAsia="cs-CZ"/>
              </w:rPr>
              <w:t xml:space="preserve">JUDr. Dagmar </w:t>
            </w:r>
            <w:proofErr w:type="spellStart"/>
            <w:r w:rsidRPr="00703A93">
              <w:rPr>
                <w:rFonts w:ascii="Garamond" w:eastAsia="Times New Roman" w:hAnsi="Garamond"/>
                <w:sz w:val="16"/>
                <w:szCs w:val="16"/>
                <w:lang w:eastAsia="cs-CZ"/>
              </w:rPr>
              <w:t>Brachová</w:t>
            </w:r>
            <w:proofErr w:type="spellEnd"/>
            <w:r w:rsidRPr="00703A93">
              <w:rPr>
                <w:rFonts w:ascii="Garamond" w:eastAsia="Times New Roman" w:hAnsi="Garamond"/>
                <w:b/>
                <w:bCs/>
                <w:sz w:val="16"/>
                <w:szCs w:val="16"/>
                <w:lang w:eastAsia="cs-CZ"/>
              </w:rPr>
              <w:t xml:space="preserve"> </w:t>
            </w:r>
          </w:p>
          <w:p w14:paraId="3A274038"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0ED77139" w14:textId="77777777" w:rsidR="00452FC1" w:rsidRPr="00703A93" w:rsidRDefault="00452FC1" w:rsidP="00906DFD">
            <w:pPr>
              <w:spacing w:after="0" w:line="240" w:lineRule="auto"/>
              <w:jc w:val="center"/>
              <w:rPr>
                <w:rFonts w:ascii="Garamond" w:eastAsia="Times New Roman" w:hAnsi="Garamond"/>
                <w:i/>
                <w:iCs/>
                <w:sz w:val="16"/>
                <w:szCs w:val="16"/>
                <w:lang w:eastAsia="cs-CZ"/>
              </w:rPr>
            </w:pPr>
            <w:r w:rsidRPr="00703A93">
              <w:rPr>
                <w:rFonts w:ascii="Garamond" w:eastAsia="Times New Roman" w:hAnsi="Garamond"/>
                <w:i/>
                <w:iCs/>
                <w:sz w:val="16"/>
                <w:szCs w:val="16"/>
                <w:lang w:eastAsia="cs-CZ"/>
              </w:rPr>
              <w:t>(2. zástup pro specializaci cizina)</w:t>
            </w:r>
          </w:p>
          <w:p w14:paraId="7A1F591E" w14:textId="77777777" w:rsidR="00452FC1" w:rsidRPr="00703A93" w:rsidRDefault="00452FC1" w:rsidP="00906DFD">
            <w:pPr>
              <w:spacing w:before="40" w:after="0" w:line="240" w:lineRule="auto"/>
              <w:jc w:val="center"/>
              <w:rPr>
                <w:rFonts w:ascii="Garamond" w:eastAsia="Times New Roman" w:hAnsi="Garamond"/>
                <w:b/>
                <w:bCs/>
                <w:u w:val="single"/>
                <w:lang w:eastAsia="cs-CZ"/>
              </w:rPr>
            </w:pPr>
            <w:r w:rsidRPr="00703A93">
              <w:rPr>
                <w:rFonts w:ascii="Garamond" w:eastAsia="Times New Roman" w:hAnsi="Garamond"/>
                <w:sz w:val="16"/>
                <w:szCs w:val="16"/>
                <w:lang w:eastAsia="cs-CZ"/>
              </w:rPr>
              <w:t>Mgr. Daniela Liscová</w:t>
            </w:r>
          </w:p>
        </w:tc>
      </w:tr>
      <w:tr w:rsidR="00703A93" w:rsidRPr="00703A93" w14:paraId="53030058"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hideMark/>
          </w:tcPr>
          <w:p w14:paraId="75223770"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CB5B13C"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215D13DB"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rPr>
              <w:t>CIZINA</w:t>
            </w:r>
          </w:p>
        </w:tc>
        <w:tc>
          <w:tcPr>
            <w:tcW w:w="3260" w:type="dxa"/>
            <w:vMerge/>
            <w:tcBorders>
              <w:left w:val="single" w:sz="12" w:space="0" w:color="auto"/>
              <w:bottom w:val="single" w:sz="12" w:space="0" w:color="auto"/>
              <w:right w:val="single" w:sz="12" w:space="0" w:color="auto"/>
            </w:tcBorders>
            <w:shd w:val="clear" w:color="auto" w:fill="auto"/>
            <w:vAlign w:val="center"/>
            <w:hideMark/>
          </w:tcPr>
          <w:p w14:paraId="0ACF6FDC"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13AB2D01"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35311D5D"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8405A1E"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17CE08DE" w14:textId="2F12CAE2" w:rsidR="00452FC1" w:rsidRPr="00703A93" w:rsidRDefault="00452FC1" w:rsidP="00614056">
            <w:pPr>
              <w:spacing w:after="0" w:line="240" w:lineRule="auto"/>
              <w:jc w:val="both"/>
              <w:rPr>
                <w:rFonts w:ascii="Garamond" w:eastAsia="Times New Roman" w:hAnsi="Garamond"/>
                <w:sz w:val="21"/>
                <w:szCs w:val="21"/>
                <w:lang w:eastAsia="cs-CZ"/>
              </w:rPr>
            </w:pPr>
            <w:r w:rsidRPr="00703A93">
              <w:rPr>
                <w:rFonts w:ascii="Garamond" w:hAnsi="Garamond"/>
                <w:sz w:val="21"/>
                <w:szCs w:val="21"/>
              </w:rPr>
              <w:t xml:space="preserve">nápadu Cd –civilní dožádání s cizím prvkem – </w:t>
            </w:r>
            <w:r w:rsidRPr="00703A93">
              <w:rPr>
                <w:rFonts w:ascii="Garamond" w:hAnsi="Garamond"/>
                <w:b/>
                <w:bCs/>
                <w:sz w:val="21"/>
                <w:szCs w:val="21"/>
              </w:rPr>
              <w:t>specializace</w:t>
            </w:r>
            <w:r w:rsidRPr="00703A93">
              <w:rPr>
                <w:rFonts w:ascii="Garamond" w:hAnsi="Garamond"/>
                <w:sz w:val="21"/>
                <w:szCs w:val="21"/>
              </w:rPr>
              <w:t xml:space="preserve"> </w:t>
            </w:r>
            <w:r w:rsidR="00614056" w:rsidRPr="00703A93">
              <w:rPr>
                <w:rFonts w:ascii="Garamond" w:hAnsi="Garamond"/>
                <w:b/>
                <w:sz w:val="21"/>
                <w:szCs w:val="21"/>
              </w:rPr>
              <w:t>CD-C CIZ</w:t>
            </w:r>
          </w:p>
        </w:tc>
        <w:tc>
          <w:tcPr>
            <w:tcW w:w="3260" w:type="dxa"/>
            <w:vMerge/>
            <w:tcBorders>
              <w:left w:val="single" w:sz="12" w:space="0" w:color="auto"/>
              <w:bottom w:val="single" w:sz="12" w:space="0" w:color="auto"/>
              <w:right w:val="single" w:sz="12" w:space="0" w:color="auto"/>
            </w:tcBorders>
            <w:shd w:val="clear" w:color="auto" w:fill="auto"/>
            <w:vAlign w:val="center"/>
          </w:tcPr>
          <w:p w14:paraId="5636E990"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321F7ED5"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28EA4439"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E4815C6"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6E782950"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bottom w:val="single" w:sz="12" w:space="0" w:color="auto"/>
              <w:right w:val="single" w:sz="12" w:space="0" w:color="auto"/>
            </w:tcBorders>
            <w:shd w:val="clear" w:color="auto" w:fill="auto"/>
            <w:vAlign w:val="center"/>
          </w:tcPr>
          <w:p w14:paraId="12D5E0D8"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539D87D7"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7D518C57"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3C81D314"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5B8B6847" w14:textId="22B3FE86" w:rsidR="00452FC1" w:rsidRPr="00703A93" w:rsidRDefault="00452FC1" w:rsidP="00906DFD">
            <w:pPr>
              <w:spacing w:after="0" w:line="240" w:lineRule="auto"/>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bottom w:val="single" w:sz="12" w:space="0" w:color="auto"/>
              <w:right w:val="single" w:sz="12" w:space="0" w:color="auto"/>
            </w:tcBorders>
            <w:shd w:val="clear" w:color="auto" w:fill="auto"/>
            <w:vAlign w:val="center"/>
          </w:tcPr>
          <w:p w14:paraId="0E2C469C"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3E962B0A"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3FDAA9B2"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42ACEAAE"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7EB3E6F4"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nápadu rejstříku EVC</w:t>
            </w:r>
          </w:p>
        </w:tc>
        <w:tc>
          <w:tcPr>
            <w:tcW w:w="3260" w:type="dxa"/>
            <w:vMerge/>
            <w:tcBorders>
              <w:left w:val="single" w:sz="12" w:space="0" w:color="auto"/>
              <w:bottom w:val="single" w:sz="12" w:space="0" w:color="auto"/>
              <w:right w:val="single" w:sz="12" w:space="0" w:color="auto"/>
            </w:tcBorders>
            <w:shd w:val="clear" w:color="auto" w:fill="auto"/>
            <w:vAlign w:val="center"/>
          </w:tcPr>
          <w:p w14:paraId="56B0255C"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4C64A1E5" w14:textId="77777777" w:rsidTr="00947017">
        <w:trPr>
          <w:trHeight w:val="1111"/>
        </w:trPr>
        <w:tc>
          <w:tcPr>
            <w:tcW w:w="1241" w:type="dxa"/>
            <w:vMerge/>
            <w:tcBorders>
              <w:left w:val="single" w:sz="12" w:space="0" w:color="auto"/>
              <w:bottom w:val="single" w:sz="12" w:space="0" w:color="auto"/>
              <w:right w:val="single" w:sz="12" w:space="0" w:color="auto"/>
            </w:tcBorders>
            <w:shd w:val="clear" w:color="auto" w:fill="auto"/>
            <w:noWrap/>
            <w:vAlign w:val="center"/>
            <w:hideMark/>
          </w:tcPr>
          <w:p w14:paraId="21FDF8B3" w14:textId="77777777" w:rsidR="00452FC1" w:rsidRPr="00703A93" w:rsidRDefault="00452FC1" w:rsidP="00906DFD">
            <w:pPr>
              <w:spacing w:after="0" w:line="240" w:lineRule="auto"/>
              <w:jc w:val="center"/>
              <w:rPr>
                <w:rFonts w:ascii="Garamond" w:eastAsia="Times New Roman" w:hAnsi="Garamond"/>
                <w:b/>
                <w:bCs/>
                <w:lang w:eastAsia="cs-CZ"/>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39FB2E8D" w14:textId="77777777" w:rsidR="003B6798" w:rsidRPr="00703A93" w:rsidRDefault="00452FC1" w:rsidP="00906DFD">
            <w:pPr>
              <w:spacing w:before="120" w:after="120" w:line="240" w:lineRule="auto"/>
              <w:rPr>
                <w:rFonts w:ascii="Garamond" w:hAnsi="Garamond"/>
                <w:sz w:val="20"/>
                <w:szCs w:val="20"/>
              </w:rPr>
            </w:pPr>
            <w:r w:rsidRPr="00703A93">
              <w:rPr>
                <w:rFonts w:ascii="Garamond" w:hAnsi="Garamond"/>
                <w:b/>
                <w:sz w:val="20"/>
                <w:szCs w:val="20"/>
              </w:rPr>
              <w:t xml:space="preserve">Asistent soudce: </w:t>
            </w:r>
            <w:r w:rsidR="00DF294E" w:rsidRPr="00703A93">
              <w:rPr>
                <w:rFonts w:ascii="Garamond" w:hAnsi="Garamond"/>
                <w:bCs/>
                <w:sz w:val="20"/>
                <w:szCs w:val="20"/>
              </w:rPr>
              <w:t>Mgr. Ondřej Kroupa</w:t>
            </w:r>
            <w:r w:rsidRPr="00703A93">
              <w:rPr>
                <w:rFonts w:ascii="Garamond" w:hAnsi="Garamond"/>
                <w:b/>
                <w:sz w:val="20"/>
                <w:szCs w:val="20"/>
              </w:rPr>
              <w:t xml:space="preserve"> </w:t>
            </w:r>
            <w:r w:rsidRPr="00703A93">
              <w:rPr>
                <w:rFonts w:ascii="Garamond" w:hAnsi="Garamond"/>
                <w:sz w:val="20"/>
                <w:szCs w:val="20"/>
              </w:rPr>
              <w:t xml:space="preserve">   </w:t>
            </w:r>
          </w:p>
          <w:p w14:paraId="10C8368E" w14:textId="77777777" w:rsidR="00452FC1" w:rsidRPr="00703A93" w:rsidRDefault="00452FC1"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6BE18E92" w14:textId="6D5CCFCB" w:rsidR="00452FC1" w:rsidRPr="00703A93" w:rsidRDefault="00452FC1" w:rsidP="00906DFD">
            <w:pPr>
              <w:spacing w:before="120" w:after="120" w:line="240" w:lineRule="auto"/>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Pavla Líbalová</w:t>
            </w:r>
            <w:r w:rsidR="00BD1F97" w:rsidRPr="00703A93">
              <w:rPr>
                <w:rFonts w:ascii="Garamond" w:hAnsi="Garamond"/>
                <w:bCs/>
                <w:sz w:val="20"/>
                <w:szCs w:val="20"/>
              </w:rPr>
              <w:t xml:space="preserve">                  </w:t>
            </w:r>
            <w:r w:rsidR="00BD1F97" w:rsidRPr="00703A93">
              <w:rPr>
                <w:rFonts w:ascii="Garamond" w:hAnsi="Garamond"/>
                <w:b/>
                <w:bCs/>
                <w:sz w:val="20"/>
                <w:szCs w:val="20"/>
              </w:rPr>
              <w:t>Z</w:t>
            </w:r>
            <w:r w:rsidR="00BD1F97" w:rsidRPr="00703A93">
              <w:rPr>
                <w:rFonts w:ascii="Garamond" w:hAnsi="Garamond"/>
                <w:b/>
                <w:sz w:val="20"/>
                <w:szCs w:val="20"/>
              </w:rPr>
              <w:t>ástup</w:t>
            </w:r>
            <w:r w:rsidR="00BD1F97" w:rsidRPr="00703A93">
              <w:rPr>
                <w:rFonts w:ascii="Garamond" w:hAnsi="Garamond"/>
                <w:sz w:val="20"/>
                <w:szCs w:val="20"/>
              </w:rPr>
              <w:t>: Veronika Šubrtová</w:t>
            </w:r>
            <w:r w:rsidR="00BD1F97" w:rsidRPr="00703A93">
              <w:rPr>
                <w:rFonts w:ascii="Garamond" w:hAnsi="Garamond"/>
                <w:bCs/>
                <w:sz w:val="20"/>
                <w:szCs w:val="20"/>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bottom"/>
            <w:hideMark/>
          </w:tcPr>
          <w:p w14:paraId="47275E97"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7E595B12" w14:textId="77777777" w:rsidTr="00CE2860">
        <w:trPr>
          <w:trHeight w:val="295"/>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77B9255"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10</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4AA98FB5" w14:textId="1C011E1F" w:rsidR="00452FC1" w:rsidRPr="00703A93" w:rsidRDefault="00154331" w:rsidP="00906DFD">
            <w:pPr>
              <w:spacing w:after="0" w:line="240" w:lineRule="auto"/>
              <w:jc w:val="center"/>
              <w:rPr>
                <w:rFonts w:ascii="Garamond" w:eastAsia="Times New Roman" w:hAnsi="Garamond"/>
                <w:lang w:eastAsia="cs-CZ"/>
              </w:rPr>
            </w:pPr>
            <w:r>
              <w:rPr>
                <w:rFonts w:ascii="Garamond" w:eastAsia="Times New Roman" w:hAnsi="Garamond"/>
                <w:lang w:eastAsia="cs-CZ"/>
              </w:rPr>
              <w:t>90</w:t>
            </w:r>
            <w:r w:rsidR="00452FC1" w:rsidRPr="00703A93">
              <w:rPr>
                <w:rFonts w:ascii="Garamond" w:eastAsia="Times New Roman" w:hAnsi="Garamond"/>
                <w:lang w:eastAsia="cs-CZ"/>
              </w:rPr>
              <w:t xml:space="preserve"> %</w:t>
            </w:r>
          </w:p>
        </w:tc>
        <w:tc>
          <w:tcPr>
            <w:tcW w:w="5300" w:type="dxa"/>
            <w:tcBorders>
              <w:top w:val="single" w:sz="12" w:space="0" w:color="auto"/>
              <w:left w:val="single" w:sz="12" w:space="0" w:color="auto"/>
              <w:bottom w:val="single" w:sz="4" w:space="0" w:color="auto"/>
              <w:right w:val="single" w:sz="12" w:space="0" w:color="auto"/>
            </w:tcBorders>
            <w:shd w:val="clear" w:color="auto" w:fill="auto"/>
            <w:vAlign w:val="center"/>
          </w:tcPr>
          <w:p w14:paraId="65FB01DF"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6983B029" w14:textId="77777777" w:rsidR="00452FC1" w:rsidRPr="00703A93" w:rsidRDefault="00452FC1" w:rsidP="00906DFD">
            <w:pPr>
              <w:spacing w:before="40" w:after="20" w:line="240" w:lineRule="auto"/>
              <w:jc w:val="center"/>
              <w:rPr>
                <w:rFonts w:ascii="Garamond" w:eastAsia="Times New Roman" w:hAnsi="Garamond"/>
                <w:lang w:eastAsia="cs-CZ"/>
              </w:rPr>
            </w:pPr>
            <w:r w:rsidRPr="00703A93">
              <w:rPr>
                <w:rFonts w:ascii="Garamond" w:eastAsia="Times New Roman" w:hAnsi="Garamond"/>
                <w:b/>
                <w:bCs/>
                <w:u w:val="single"/>
                <w:lang w:eastAsia="cs-CZ"/>
              </w:rPr>
              <w:t>JUDr. Alena Herčíková</w:t>
            </w:r>
          </w:p>
          <w:p w14:paraId="7C0A012A"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w:t>
            </w:r>
            <w:r w:rsidRPr="00703A93">
              <w:rPr>
                <w:rFonts w:ascii="Garamond" w:eastAsia="Times New Roman" w:hAnsi="Garamond"/>
                <w:sz w:val="15"/>
                <w:szCs w:val="15"/>
                <w:lang w:eastAsia="cs-CZ"/>
              </w:rPr>
              <w:t>Karolína Kudláčková Řezáčová</w:t>
            </w:r>
          </w:p>
          <w:p w14:paraId="26DB9428"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50CF8B9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p w14:paraId="452AD727"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178CCEF5"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0FEC540A"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sz w:val="16"/>
                <w:szCs w:val="16"/>
                <w:lang w:eastAsia="cs-CZ"/>
              </w:rPr>
              <w:t xml:space="preserve">Mgr. Zdeněk Hammer </w:t>
            </w:r>
            <w:r w:rsidRPr="00703A93">
              <w:rPr>
                <w:rFonts w:ascii="Garamond" w:eastAsia="Times New Roman" w:hAnsi="Garamond"/>
                <w:sz w:val="16"/>
                <w:szCs w:val="16"/>
                <w:lang w:eastAsia="cs-CZ"/>
              </w:rPr>
              <w:br/>
              <w:t xml:space="preserve">JUDr. Dagmar </w:t>
            </w:r>
            <w:proofErr w:type="spellStart"/>
            <w:r w:rsidRPr="00703A93">
              <w:rPr>
                <w:rFonts w:ascii="Garamond" w:eastAsia="Times New Roman" w:hAnsi="Garamond"/>
                <w:sz w:val="16"/>
                <w:szCs w:val="16"/>
                <w:lang w:eastAsia="cs-CZ"/>
              </w:rPr>
              <w:t>Brachová</w:t>
            </w:r>
            <w:proofErr w:type="spellEnd"/>
            <w:r w:rsidRPr="00703A93">
              <w:rPr>
                <w:rFonts w:ascii="Garamond" w:eastAsia="Times New Roman" w:hAnsi="Garamond"/>
                <w:b/>
                <w:bCs/>
                <w:sz w:val="16"/>
                <w:szCs w:val="16"/>
                <w:lang w:eastAsia="cs-CZ"/>
              </w:rPr>
              <w:t xml:space="preserve"> </w:t>
            </w:r>
          </w:p>
          <w:p w14:paraId="7860BE99"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327CF1EA" w14:textId="77777777" w:rsidR="00452FC1" w:rsidRPr="00703A93" w:rsidRDefault="00452FC1" w:rsidP="00906DFD">
            <w:pPr>
              <w:spacing w:after="20" w:line="240" w:lineRule="auto"/>
              <w:jc w:val="center"/>
              <w:rPr>
                <w:rFonts w:ascii="Garamond" w:eastAsia="Times New Roman" w:hAnsi="Garamond"/>
                <w:sz w:val="18"/>
                <w:szCs w:val="18"/>
                <w:lang w:eastAsia="cs-CZ"/>
              </w:rPr>
            </w:pPr>
            <w:r w:rsidRPr="00703A93">
              <w:rPr>
                <w:rFonts w:ascii="Garamond" w:eastAsia="Times New Roman" w:hAnsi="Garamond"/>
                <w:sz w:val="16"/>
                <w:szCs w:val="16"/>
                <w:lang w:eastAsia="cs-CZ"/>
              </w:rPr>
              <w:t xml:space="preserve">Mgr. Daniela Liscová </w:t>
            </w:r>
          </w:p>
        </w:tc>
      </w:tr>
      <w:tr w:rsidR="00703A93" w:rsidRPr="00703A93" w14:paraId="05E5893C"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hideMark/>
          </w:tcPr>
          <w:p w14:paraId="4507C32A"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55D70563"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34F68CB8"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bottom w:val="single" w:sz="12" w:space="0" w:color="auto"/>
              <w:right w:val="single" w:sz="12" w:space="0" w:color="auto"/>
            </w:tcBorders>
            <w:shd w:val="clear" w:color="auto" w:fill="auto"/>
            <w:vAlign w:val="center"/>
            <w:hideMark/>
          </w:tcPr>
          <w:p w14:paraId="71813BF1"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47A796F3"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51CE7FDD"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7A0C1C8B" w14:textId="3CAD05A7" w:rsidR="00452FC1" w:rsidRPr="00703A93" w:rsidRDefault="00154331" w:rsidP="00906DFD">
            <w:pPr>
              <w:spacing w:after="0" w:line="240" w:lineRule="auto"/>
              <w:jc w:val="center"/>
              <w:rPr>
                <w:rFonts w:ascii="Garamond" w:eastAsia="Times New Roman" w:hAnsi="Garamond"/>
                <w:lang w:eastAsia="cs-CZ"/>
              </w:rPr>
            </w:pPr>
            <w:r>
              <w:rPr>
                <w:rFonts w:ascii="Garamond" w:eastAsia="Times New Roman" w:hAnsi="Garamond"/>
                <w:lang w:eastAsia="cs-CZ"/>
              </w:rPr>
              <w:t>90</w:t>
            </w:r>
            <w:r w:rsidR="00452FC1" w:rsidRPr="00703A93">
              <w:rPr>
                <w:rFonts w:ascii="Garamond" w:eastAsia="Times New Roman" w:hAnsi="Garamond"/>
                <w:lang w:eastAsia="cs-CZ"/>
              </w:rPr>
              <w:t xml:space="preserve">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3DB009D7" w14:textId="79F68A02" w:rsidR="00452FC1" w:rsidRPr="00703A93" w:rsidRDefault="00452FC1" w:rsidP="00906DFD">
            <w:pPr>
              <w:spacing w:after="0" w:line="240" w:lineRule="auto"/>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bottom w:val="single" w:sz="12" w:space="0" w:color="auto"/>
              <w:right w:val="single" w:sz="12" w:space="0" w:color="auto"/>
            </w:tcBorders>
            <w:shd w:val="clear" w:color="auto" w:fill="auto"/>
            <w:vAlign w:val="center"/>
          </w:tcPr>
          <w:p w14:paraId="25765500" w14:textId="77777777" w:rsidR="00452FC1" w:rsidRPr="00703A93" w:rsidRDefault="00452FC1" w:rsidP="00906DFD">
            <w:pPr>
              <w:spacing w:after="0" w:line="240" w:lineRule="auto"/>
              <w:rPr>
                <w:rFonts w:ascii="Garamond" w:eastAsia="Times New Roman" w:hAnsi="Garamond"/>
                <w:b/>
                <w:bCs/>
                <w:u w:val="single"/>
                <w:lang w:eastAsia="cs-CZ"/>
              </w:rPr>
            </w:pPr>
          </w:p>
        </w:tc>
      </w:tr>
      <w:tr w:rsidR="00703A93" w:rsidRPr="00703A93" w14:paraId="65864C06" w14:textId="77777777" w:rsidTr="00947017">
        <w:trPr>
          <w:trHeight w:val="1188"/>
        </w:trPr>
        <w:tc>
          <w:tcPr>
            <w:tcW w:w="1241" w:type="dxa"/>
            <w:vMerge/>
            <w:tcBorders>
              <w:left w:val="single" w:sz="12" w:space="0" w:color="auto"/>
              <w:bottom w:val="single" w:sz="12" w:space="0" w:color="auto"/>
              <w:right w:val="single" w:sz="12" w:space="0" w:color="auto"/>
            </w:tcBorders>
            <w:shd w:val="clear" w:color="auto" w:fill="auto"/>
            <w:noWrap/>
            <w:vAlign w:val="center"/>
          </w:tcPr>
          <w:p w14:paraId="0356B9BA" w14:textId="77777777" w:rsidR="00452FC1" w:rsidRPr="00703A93" w:rsidRDefault="00452FC1" w:rsidP="00906DFD">
            <w:pPr>
              <w:spacing w:after="0" w:line="240" w:lineRule="auto"/>
              <w:jc w:val="center"/>
              <w:rPr>
                <w:rFonts w:ascii="Garamond" w:eastAsia="Times New Roman" w:hAnsi="Garamond"/>
                <w:b/>
                <w:lang w:eastAsia="cs-CZ"/>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2DD6C8AD" w14:textId="23BE1399" w:rsidR="00452FC1" w:rsidRPr="00703A93" w:rsidRDefault="00BB67DE" w:rsidP="003B6798">
            <w:pPr>
              <w:spacing w:after="0" w:line="360" w:lineRule="auto"/>
              <w:rPr>
                <w:rFonts w:ascii="Garamond" w:hAnsi="Garamond"/>
                <w:bCs/>
                <w:sz w:val="20"/>
                <w:szCs w:val="20"/>
              </w:rPr>
            </w:pPr>
            <w:r w:rsidRPr="00703A93">
              <w:rPr>
                <w:rFonts w:ascii="Garamond" w:hAnsi="Garamond"/>
                <w:b/>
                <w:sz w:val="20"/>
                <w:szCs w:val="20"/>
              </w:rPr>
              <w:t>Soudní tajemnice</w:t>
            </w:r>
            <w:r w:rsidR="00452FC1" w:rsidRPr="00703A93">
              <w:rPr>
                <w:rFonts w:ascii="Garamond" w:hAnsi="Garamond"/>
                <w:b/>
                <w:sz w:val="20"/>
                <w:szCs w:val="20"/>
              </w:rPr>
              <w:t xml:space="preserve">: </w:t>
            </w:r>
            <w:r w:rsidRPr="00703A93">
              <w:rPr>
                <w:rFonts w:ascii="Garamond" w:hAnsi="Garamond"/>
                <w:bCs/>
                <w:sz w:val="20"/>
                <w:szCs w:val="20"/>
              </w:rPr>
              <w:t xml:space="preserve">Kateřina Carová </w:t>
            </w:r>
          </w:p>
          <w:p w14:paraId="23DD5F7A" w14:textId="77777777" w:rsidR="00452FC1" w:rsidRPr="00703A93" w:rsidRDefault="00452FC1" w:rsidP="003B6798">
            <w:pPr>
              <w:tabs>
                <w:tab w:val="left" w:pos="3940"/>
              </w:tabs>
              <w:spacing w:after="0" w:line="36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7EA4A1DC" w14:textId="4EA1F41F" w:rsidR="00FE32E4" w:rsidRPr="00FC2986" w:rsidRDefault="00452FC1" w:rsidP="003B6798">
            <w:pPr>
              <w:spacing w:after="0" w:line="240" w:lineRule="auto"/>
              <w:contextualSpacing/>
              <w:rPr>
                <w:rFonts w:ascii="Garamond" w:hAnsi="Garamond"/>
                <w:bCs/>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Veronika Šubrtová</w:t>
            </w:r>
            <w:r w:rsidR="00BD1F97" w:rsidRPr="00703A93">
              <w:rPr>
                <w:rFonts w:ascii="Garamond" w:hAnsi="Garamond"/>
                <w:bCs/>
                <w:sz w:val="20"/>
                <w:szCs w:val="20"/>
              </w:rPr>
              <w:t xml:space="preserve">          </w:t>
            </w:r>
            <w:r w:rsidR="00FC2986">
              <w:rPr>
                <w:rFonts w:ascii="Garamond" w:hAnsi="Garamond"/>
                <w:bCs/>
                <w:sz w:val="20"/>
                <w:szCs w:val="20"/>
              </w:rPr>
              <w:t xml:space="preserve"> </w:t>
            </w:r>
            <w:r w:rsidRPr="00703A93">
              <w:rPr>
                <w:rFonts w:ascii="Garamond" w:hAnsi="Garamond"/>
                <w:b/>
                <w:sz w:val="20"/>
                <w:szCs w:val="20"/>
              </w:rPr>
              <w:t>Zástup</w:t>
            </w:r>
            <w:r w:rsidRPr="00703A93">
              <w:rPr>
                <w:rFonts w:ascii="Garamond" w:hAnsi="Garamond"/>
                <w:sz w:val="20"/>
                <w:szCs w:val="20"/>
              </w:rPr>
              <w:t>: Pavla Líbalová</w:t>
            </w:r>
            <w:r w:rsidR="00BD1F97" w:rsidRPr="00703A93">
              <w:rPr>
                <w:rFonts w:ascii="Garamond" w:hAnsi="Garamond"/>
                <w:sz w:val="20"/>
                <w:szCs w:val="20"/>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0CE26D43"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3F41CFF1" w14:textId="77777777" w:rsidTr="00CE2860">
        <w:trPr>
          <w:trHeight w:val="295"/>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6C1F7438"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12</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0DBA73B8"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60 %</w:t>
            </w:r>
          </w:p>
        </w:tc>
        <w:tc>
          <w:tcPr>
            <w:tcW w:w="5300"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44F6188F"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30190110" w14:textId="77777777" w:rsidR="00452FC1" w:rsidRPr="00703A93" w:rsidRDefault="00452FC1" w:rsidP="00906DFD">
            <w:pPr>
              <w:spacing w:before="120" w:after="60" w:line="240" w:lineRule="auto"/>
              <w:jc w:val="center"/>
              <w:rPr>
                <w:rFonts w:ascii="Garamond" w:eastAsia="Times New Roman" w:hAnsi="Garamond"/>
                <w:lang w:eastAsia="cs-CZ"/>
              </w:rPr>
            </w:pPr>
            <w:r w:rsidRPr="00703A93">
              <w:rPr>
                <w:rFonts w:ascii="Garamond" w:eastAsia="Times New Roman" w:hAnsi="Garamond"/>
                <w:b/>
                <w:bCs/>
                <w:u w:val="single"/>
                <w:lang w:eastAsia="cs-CZ"/>
              </w:rPr>
              <w:t>JUDr. Martin Masár</w:t>
            </w:r>
          </w:p>
          <w:p w14:paraId="4A4A97DB"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2AB08C9E"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Alena Herčíková </w:t>
            </w:r>
          </w:p>
          <w:p w14:paraId="520F5DFE"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3295B5E3"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346F8C6C"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Zdeněk Hammer</w:t>
            </w:r>
          </w:p>
          <w:p w14:paraId="366AE599"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Dagmar </w:t>
            </w:r>
            <w:proofErr w:type="spellStart"/>
            <w:r w:rsidRPr="00703A93">
              <w:rPr>
                <w:rFonts w:ascii="Garamond" w:eastAsia="Times New Roman" w:hAnsi="Garamond"/>
                <w:sz w:val="16"/>
                <w:szCs w:val="16"/>
                <w:lang w:eastAsia="cs-CZ"/>
              </w:rPr>
              <w:t>Brachová</w:t>
            </w:r>
            <w:proofErr w:type="spellEnd"/>
            <w:r w:rsidRPr="00703A93">
              <w:rPr>
                <w:rFonts w:ascii="Garamond" w:eastAsia="Times New Roman" w:hAnsi="Garamond"/>
                <w:sz w:val="16"/>
                <w:szCs w:val="16"/>
                <w:lang w:eastAsia="cs-CZ"/>
              </w:rPr>
              <w:t xml:space="preserve"> </w:t>
            </w:r>
          </w:p>
          <w:p w14:paraId="3DF6FAAB"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46FB5507"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Daniela Liscová </w:t>
            </w:r>
          </w:p>
          <w:p w14:paraId="32F9BE64" w14:textId="77777777" w:rsidR="00452FC1" w:rsidRPr="00703A93" w:rsidRDefault="00452FC1" w:rsidP="00906DFD">
            <w:pPr>
              <w:spacing w:after="0" w:line="240" w:lineRule="auto"/>
              <w:jc w:val="center"/>
              <w:rPr>
                <w:rFonts w:ascii="Garamond" w:eastAsia="Times New Roman" w:hAnsi="Garamond"/>
                <w:sz w:val="15"/>
                <w:szCs w:val="15"/>
                <w:lang w:eastAsia="cs-CZ"/>
              </w:rPr>
            </w:pPr>
            <w:r w:rsidRPr="00703A93">
              <w:rPr>
                <w:rFonts w:ascii="Garamond" w:eastAsia="Times New Roman" w:hAnsi="Garamond"/>
                <w:sz w:val="15"/>
                <w:szCs w:val="15"/>
                <w:lang w:eastAsia="cs-CZ"/>
              </w:rPr>
              <w:t>JUDr. Karolína Kudláčková Řezáčová</w:t>
            </w:r>
          </w:p>
          <w:p w14:paraId="3209DBCB" w14:textId="77777777" w:rsidR="00452FC1" w:rsidRPr="00703A93" w:rsidRDefault="00452FC1" w:rsidP="00906DFD">
            <w:pPr>
              <w:spacing w:after="0" w:line="240" w:lineRule="auto"/>
              <w:jc w:val="center"/>
              <w:rPr>
                <w:rFonts w:ascii="Garamond" w:eastAsia="Times New Roman" w:hAnsi="Garamond"/>
                <w:b/>
                <w:bCs/>
                <w:sz w:val="18"/>
                <w:szCs w:val="18"/>
                <w:u w:val="single"/>
                <w:lang w:eastAsia="cs-CZ"/>
              </w:rPr>
            </w:pPr>
          </w:p>
        </w:tc>
      </w:tr>
      <w:tr w:rsidR="00703A93" w:rsidRPr="00703A93" w14:paraId="50A1777D" w14:textId="77777777" w:rsidTr="00CE2860">
        <w:trPr>
          <w:trHeight w:val="295"/>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5AD3182E"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F538F6C"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60 %</w:t>
            </w:r>
          </w:p>
        </w:tc>
        <w:tc>
          <w:tcPr>
            <w:tcW w:w="530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3B225F5" w14:textId="22490EA9" w:rsidR="00452FC1" w:rsidRPr="00703A93" w:rsidRDefault="00452FC1" w:rsidP="00906DFD">
            <w:pPr>
              <w:spacing w:after="0" w:line="240" w:lineRule="auto"/>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14670E6F"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7E9E1344" w14:textId="77777777" w:rsidTr="00CE2860">
        <w:trPr>
          <w:trHeight w:val="295"/>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D71D4F8"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730410C6"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60 %</w:t>
            </w:r>
          </w:p>
        </w:tc>
        <w:tc>
          <w:tcPr>
            <w:tcW w:w="5300"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E045E3B"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bottom w:val="single" w:sz="12" w:space="0" w:color="auto"/>
              <w:right w:val="single" w:sz="12" w:space="0" w:color="auto"/>
            </w:tcBorders>
            <w:shd w:val="clear" w:color="auto" w:fill="auto"/>
            <w:noWrap/>
            <w:vAlign w:val="bottom"/>
            <w:hideMark/>
          </w:tcPr>
          <w:p w14:paraId="08A009A1"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429EF517" w14:textId="77777777" w:rsidTr="00CE2860">
        <w:trPr>
          <w:trHeight w:val="295"/>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1156173C" w14:textId="77777777" w:rsidR="00452FC1" w:rsidRPr="00703A93" w:rsidRDefault="00452FC1" w:rsidP="00906DFD">
            <w:pPr>
              <w:spacing w:after="0" w:line="240" w:lineRule="auto"/>
              <w:jc w:val="center"/>
              <w:rPr>
                <w:rFonts w:ascii="Garamond" w:eastAsia="Times New Roman" w:hAnsi="Garamond"/>
                <w:b/>
                <w:bCs/>
                <w:lang w:eastAsia="cs-CZ"/>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2EC61245" w14:textId="77777777" w:rsidR="00452FC1" w:rsidRPr="00703A93" w:rsidRDefault="00452FC1" w:rsidP="00906DFD">
            <w:pPr>
              <w:numPr>
                <w:ilvl w:val="0"/>
                <w:numId w:val="3"/>
              </w:numPr>
              <w:spacing w:after="0" w:line="240" w:lineRule="auto"/>
              <w:ind w:left="190" w:hanging="190"/>
              <w:rPr>
                <w:rFonts w:ascii="Garamond" w:hAnsi="Garamond"/>
              </w:rPr>
            </w:pPr>
            <w:r w:rsidRPr="00703A93">
              <w:rPr>
                <w:rFonts w:ascii="Garamond" w:hAnsi="Garamond"/>
              </w:rPr>
              <w:t>úkony soudce v elektronických platebních rozkazech (CEPR)</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7FB7A0C0"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16B79F2F" w14:textId="77777777" w:rsidTr="00947017">
        <w:trPr>
          <w:trHeight w:val="1287"/>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72D3943" w14:textId="77777777" w:rsidR="00452FC1" w:rsidRPr="00703A93" w:rsidRDefault="00452FC1" w:rsidP="00906DFD">
            <w:pPr>
              <w:spacing w:after="0" w:line="240" w:lineRule="auto"/>
              <w:jc w:val="center"/>
              <w:rPr>
                <w:rFonts w:ascii="Garamond" w:eastAsia="Times New Roman" w:hAnsi="Garamond"/>
                <w:b/>
                <w:bCs/>
                <w:lang w:eastAsia="cs-CZ"/>
              </w:rPr>
            </w:pPr>
          </w:p>
        </w:tc>
        <w:tc>
          <w:tcPr>
            <w:tcW w:w="613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7880C37" w14:textId="77777777" w:rsidR="00452FC1" w:rsidRPr="00703A93" w:rsidRDefault="00452FC1"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4C479C35" w14:textId="2D3FB239" w:rsidR="00452FC1" w:rsidRPr="00703A93" w:rsidRDefault="00452FC1" w:rsidP="00BD1F97">
            <w:pPr>
              <w:spacing w:before="120" w:after="120" w:line="240" w:lineRule="auto"/>
              <w:contextualSpacing/>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 xml:space="preserve">Bc. Petra Hrouzková  </w:t>
            </w:r>
            <w:r w:rsidR="00FC2986">
              <w:rPr>
                <w:rFonts w:ascii="Garamond" w:hAnsi="Garamond"/>
                <w:bCs/>
                <w:sz w:val="20"/>
                <w:szCs w:val="20"/>
              </w:rPr>
              <w:t xml:space="preserve">       </w:t>
            </w:r>
            <w:r w:rsidRPr="00703A93">
              <w:rPr>
                <w:rFonts w:ascii="Garamond" w:hAnsi="Garamond"/>
                <w:bCs/>
                <w:sz w:val="20"/>
                <w:szCs w:val="20"/>
              </w:rPr>
              <w:t xml:space="preserve"> </w:t>
            </w:r>
            <w:r w:rsidRPr="00703A93">
              <w:rPr>
                <w:rFonts w:ascii="Garamond" w:hAnsi="Garamond"/>
                <w:b/>
                <w:sz w:val="20"/>
                <w:szCs w:val="20"/>
              </w:rPr>
              <w:t>Zástup</w:t>
            </w:r>
            <w:r w:rsidRPr="00703A93">
              <w:rPr>
                <w:rFonts w:ascii="Garamond" w:hAnsi="Garamond"/>
                <w:sz w:val="20"/>
                <w:szCs w:val="20"/>
              </w:rPr>
              <w:t>: Kateřina Novotná</w:t>
            </w:r>
          </w:p>
          <w:p w14:paraId="494977A4" w14:textId="722102FE" w:rsidR="00FE32E4" w:rsidRPr="00703A93" w:rsidRDefault="00BD1F97" w:rsidP="00EF05A7">
            <w:pPr>
              <w:spacing w:before="120" w:after="120" w:line="240" w:lineRule="auto"/>
              <w:contextualSpacing/>
              <w:rPr>
                <w:rFonts w:ascii="Garamond" w:hAnsi="Garamond"/>
                <w:sz w:val="20"/>
                <w:szCs w:val="20"/>
              </w:rPr>
            </w:pPr>
            <w:r w:rsidRPr="00703A93">
              <w:rPr>
                <w:rFonts w:ascii="Garamond" w:hAnsi="Garamond"/>
                <w:sz w:val="20"/>
                <w:szCs w:val="20"/>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bottom"/>
            <w:hideMark/>
          </w:tcPr>
          <w:p w14:paraId="227FAA5E"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6B2BE7FC" w14:textId="77777777" w:rsidTr="00CE2860">
        <w:trPr>
          <w:trHeight w:val="295"/>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1D62890C"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hAnsi="Garamond"/>
              </w:rPr>
              <w:lastRenderedPageBreak/>
              <w:br w:type="page"/>
            </w:r>
            <w:r w:rsidRPr="00703A93">
              <w:rPr>
                <w:rFonts w:ascii="Garamond" w:eastAsia="Times New Roman" w:hAnsi="Garamond"/>
                <w:b/>
                <w:bCs/>
                <w:lang w:eastAsia="cs-CZ"/>
              </w:rPr>
              <w:t>13</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683042F6" w14:textId="51DCDC3D" w:rsidR="00452FC1" w:rsidRPr="00703A93" w:rsidRDefault="000E554D"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w:t>
            </w:r>
            <w:r w:rsidR="00452FC1" w:rsidRPr="00703A93">
              <w:rPr>
                <w:rFonts w:ascii="Garamond" w:eastAsia="Times New Roman" w:hAnsi="Garamond"/>
                <w:lang w:eastAsia="cs-CZ"/>
              </w:rPr>
              <w:t xml:space="preserve"> %</w:t>
            </w:r>
          </w:p>
        </w:tc>
        <w:tc>
          <w:tcPr>
            <w:tcW w:w="5300" w:type="dxa"/>
            <w:tcBorders>
              <w:top w:val="single" w:sz="12" w:space="0" w:color="auto"/>
              <w:left w:val="single" w:sz="12" w:space="0" w:color="auto"/>
              <w:bottom w:val="single" w:sz="4" w:space="0" w:color="auto"/>
              <w:right w:val="single" w:sz="12" w:space="0" w:color="auto"/>
            </w:tcBorders>
            <w:shd w:val="clear" w:color="auto" w:fill="auto"/>
            <w:vAlign w:val="center"/>
          </w:tcPr>
          <w:p w14:paraId="1E85BAA6" w14:textId="77777777" w:rsidR="00452FC1" w:rsidRPr="00703A93" w:rsidRDefault="00452FC1" w:rsidP="00906DFD">
            <w:pPr>
              <w:spacing w:after="0" w:line="240" w:lineRule="auto"/>
              <w:rPr>
                <w:rFonts w:ascii="Garamond" w:eastAsia="Times New Roman" w:hAnsi="Garamond"/>
                <w:b/>
                <w:lang w:eastAsia="cs-CZ"/>
              </w:rPr>
            </w:pPr>
            <w:r w:rsidRPr="00703A93">
              <w:rPr>
                <w:rFonts w:ascii="Garamond" w:eastAsia="Times New Roman" w:hAnsi="Garamond"/>
                <w:b/>
                <w:lang w:eastAsia="cs-CZ"/>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0B563FA2" w14:textId="77777777" w:rsidR="00452FC1" w:rsidRPr="00703A93" w:rsidRDefault="00452FC1" w:rsidP="00906DFD">
            <w:pPr>
              <w:spacing w:after="8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Mgr. Pavel Skalka</w:t>
            </w:r>
          </w:p>
          <w:p w14:paraId="06D3EEB7"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Martin Masár</w:t>
            </w:r>
          </w:p>
          <w:p w14:paraId="0B799330"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Jiří Šlapal</w:t>
            </w:r>
          </w:p>
          <w:p w14:paraId="52104E76"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Zdeněk Hammer</w:t>
            </w:r>
          </w:p>
          <w:p w14:paraId="569EDD48" w14:textId="77777777" w:rsidR="00452FC1" w:rsidRPr="00703A93" w:rsidRDefault="00452FC1" w:rsidP="00906DFD">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Martina Lorencová</w:t>
            </w:r>
          </w:p>
          <w:p w14:paraId="279BF9E2"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bCs/>
                <w:sz w:val="16"/>
                <w:szCs w:val="16"/>
                <w:lang w:eastAsia="cs-CZ"/>
              </w:rPr>
              <w:t xml:space="preserve">JUDr. Dagmar </w:t>
            </w:r>
            <w:proofErr w:type="spellStart"/>
            <w:r w:rsidRPr="00703A93">
              <w:rPr>
                <w:rFonts w:ascii="Garamond" w:eastAsia="Times New Roman" w:hAnsi="Garamond"/>
                <w:bCs/>
                <w:sz w:val="16"/>
                <w:szCs w:val="16"/>
                <w:lang w:eastAsia="cs-CZ"/>
              </w:rPr>
              <w:t>Brachová</w:t>
            </w:r>
            <w:proofErr w:type="spellEnd"/>
            <w:r w:rsidRPr="00703A93">
              <w:rPr>
                <w:rFonts w:ascii="Garamond" w:eastAsia="Times New Roman" w:hAnsi="Garamond"/>
                <w:sz w:val="16"/>
                <w:szCs w:val="16"/>
                <w:lang w:eastAsia="cs-CZ"/>
              </w:rPr>
              <w:t xml:space="preserve"> </w:t>
            </w:r>
          </w:p>
          <w:p w14:paraId="25CE2E11"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71CA0948" w14:textId="77777777" w:rsidR="00452FC1" w:rsidRPr="00703A93" w:rsidRDefault="00452FC1" w:rsidP="00906DFD">
            <w:pPr>
              <w:spacing w:after="60" w:line="240" w:lineRule="auto"/>
              <w:jc w:val="center"/>
              <w:rPr>
                <w:rFonts w:ascii="Garamond" w:eastAsia="Times New Roman" w:hAnsi="Garamond"/>
                <w:sz w:val="16"/>
                <w:szCs w:val="16"/>
                <w:lang w:eastAsia="cs-CZ"/>
              </w:rPr>
            </w:pPr>
            <w:r w:rsidRPr="00703A93">
              <w:rPr>
                <w:rFonts w:ascii="Garamond" w:eastAsia="Times New Roman" w:hAnsi="Garamond"/>
                <w:i/>
                <w:sz w:val="16"/>
                <w:szCs w:val="16"/>
                <w:lang w:eastAsia="cs-CZ"/>
              </w:rPr>
              <w:t>(1. zástup pro specializaci cizina</w:t>
            </w:r>
            <w:r w:rsidRPr="00703A93">
              <w:rPr>
                <w:rFonts w:ascii="Garamond" w:eastAsia="Times New Roman" w:hAnsi="Garamond"/>
                <w:sz w:val="16"/>
                <w:szCs w:val="16"/>
                <w:lang w:eastAsia="cs-CZ"/>
              </w:rPr>
              <w:t>)</w:t>
            </w:r>
          </w:p>
          <w:p w14:paraId="6ED2F774" w14:textId="77777777" w:rsidR="00452FC1" w:rsidRPr="00703A93" w:rsidRDefault="00452FC1" w:rsidP="00906DFD">
            <w:pPr>
              <w:spacing w:before="40"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Daniela Liscová</w:t>
            </w:r>
          </w:p>
          <w:p w14:paraId="2E6C175A" w14:textId="77777777" w:rsidR="00452FC1" w:rsidRPr="00703A93" w:rsidRDefault="00452FC1" w:rsidP="00906DFD">
            <w:pPr>
              <w:spacing w:after="0" w:line="240" w:lineRule="auto"/>
              <w:jc w:val="center"/>
              <w:rPr>
                <w:rFonts w:ascii="Garamond" w:eastAsia="Times New Roman" w:hAnsi="Garamond"/>
                <w:bCs/>
                <w:sz w:val="15"/>
                <w:szCs w:val="15"/>
                <w:lang w:eastAsia="cs-CZ"/>
              </w:rPr>
            </w:pPr>
            <w:r w:rsidRPr="00703A93">
              <w:rPr>
                <w:rFonts w:ascii="Garamond" w:eastAsia="Times New Roman" w:hAnsi="Garamond"/>
                <w:bCs/>
                <w:sz w:val="15"/>
                <w:szCs w:val="15"/>
                <w:lang w:eastAsia="cs-CZ"/>
              </w:rPr>
              <w:t>JUDr. Karolína Kudláčková Řezáčová</w:t>
            </w:r>
          </w:p>
          <w:p w14:paraId="03C89511" w14:textId="77777777" w:rsidR="00452FC1" w:rsidRPr="00703A93" w:rsidRDefault="00452FC1" w:rsidP="00906DFD">
            <w:pPr>
              <w:spacing w:after="40" w:line="240" w:lineRule="auto"/>
              <w:jc w:val="center"/>
              <w:rPr>
                <w:rFonts w:ascii="Garamond" w:eastAsia="Times New Roman" w:hAnsi="Garamond"/>
                <w:sz w:val="16"/>
                <w:szCs w:val="16"/>
                <w:lang w:eastAsia="cs-CZ"/>
              </w:rPr>
            </w:pPr>
            <w:r w:rsidRPr="00703A93">
              <w:rPr>
                <w:rFonts w:ascii="Garamond" w:eastAsia="Times New Roman" w:hAnsi="Garamond"/>
                <w:i/>
                <w:sz w:val="16"/>
                <w:szCs w:val="16"/>
                <w:lang w:eastAsia="cs-CZ"/>
              </w:rPr>
              <w:t>(2. zástup pro specializaci cizina</w:t>
            </w:r>
            <w:r w:rsidRPr="00703A93">
              <w:rPr>
                <w:rFonts w:ascii="Garamond" w:eastAsia="Times New Roman" w:hAnsi="Garamond"/>
                <w:sz w:val="16"/>
                <w:szCs w:val="16"/>
                <w:lang w:eastAsia="cs-CZ"/>
              </w:rPr>
              <w:t>)</w:t>
            </w:r>
          </w:p>
          <w:p w14:paraId="410B5796" w14:textId="77777777" w:rsidR="00452FC1" w:rsidRPr="00703A93" w:rsidRDefault="00452FC1" w:rsidP="00906DFD">
            <w:pPr>
              <w:spacing w:before="40" w:after="0" w:line="240" w:lineRule="auto"/>
              <w:jc w:val="center"/>
              <w:rPr>
                <w:rFonts w:ascii="Garamond" w:eastAsia="Times New Roman" w:hAnsi="Garamond"/>
                <w:b/>
                <w:bCs/>
                <w:strike/>
                <w:sz w:val="18"/>
                <w:szCs w:val="18"/>
                <w:u w:val="single"/>
                <w:lang w:eastAsia="cs-CZ"/>
              </w:rPr>
            </w:pPr>
            <w:r w:rsidRPr="00703A93">
              <w:rPr>
                <w:rFonts w:ascii="Garamond" w:eastAsia="Times New Roman" w:hAnsi="Garamond"/>
                <w:bCs/>
                <w:sz w:val="16"/>
                <w:szCs w:val="16"/>
                <w:lang w:eastAsia="cs-CZ"/>
              </w:rPr>
              <w:t xml:space="preserve">JUDr. Alena Herčíková </w:t>
            </w:r>
          </w:p>
        </w:tc>
      </w:tr>
      <w:tr w:rsidR="00703A93" w:rsidRPr="00703A93" w14:paraId="6271159B"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0E6FAE3A" w14:textId="77777777" w:rsidR="00452FC1" w:rsidRPr="00703A93"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6D7BAE53"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3CDB9C64"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eastAsia="Times New Roman" w:hAnsi="Garamond"/>
                <w:lang w:eastAsia="cs-CZ"/>
              </w:rPr>
              <w:t xml:space="preserve">nápadu </w:t>
            </w:r>
            <w:r w:rsidRPr="00703A93">
              <w:rPr>
                <w:rFonts w:ascii="Garamond" w:eastAsia="Times New Roman" w:hAnsi="Garamond"/>
                <w:b/>
                <w:bCs/>
                <w:lang w:eastAsia="cs-CZ"/>
              </w:rPr>
              <w:t>specializace</w:t>
            </w:r>
            <w:r w:rsidRPr="00703A93">
              <w:rPr>
                <w:rFonts w:ascii="Garamond" w:eastAsia="Times New Roman" w:hAnsi="Garamond"/>
                <w:lang w:eastAsia="cs-CZ"/>
              </w:rPr>
              <w:t xml:space="preserve"> </w:t>
            </w:r>
            <w:r w:rsidRPr="00703A93">
              <w:rPr>
                <w:rFonts w:ascii="Garamond" w:eastAsia="Times New Roman" w:hAnsi="Garamond"/>
                <w:b/>
                <w:lang w:eastAsia="cs-CZ"/>
              </w:rPr>
              <w:t>CIZINA</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500B7414"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57CF9168"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2756BC31" w14:textId="77777777" w:rsidR="00452FC1" w:rsidRPr="00703A93"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457E7852"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1FDAB76F" w14:textId="6E0581CE" w:rsidR="00452FC1" w:rsidRPr="00703A93" w:rsidRDefault="00452FC1" w:rsidP="008B0269">
            <w:pPr>
              <w:spacing w:after="0" w:line="240" w:lineRule="auto"/>
              <w:jc w:val="both"/>
              <w:rPr>
                <w:rFonts w:ascii="Garamond" w:eastAsia="Times New Roman" w:hAnsi="Garamond"/>
                <w:lang w:eastAsia="cs-CZ"/>
              </w:rPr>
            </w:pPr>
            <w:r w:rsidRPr="00703A93">
              <w:rPr>
                <w:rFonts w:ascii="Garamond" w:eastAsia="Times New Roman" w:hAnsi="Garamond"/>
                <w:lang w:eastAsia="cs-CZ"/>
              </w:rPr>
              <w:t>nápadu Cd–civilní dožádání s cizím prvkem</w:t>
            </w:r>
            <w:r w:rsidR="009C7AEA" w:rsidRPr="00703A93">
              <w:rPr>
                <w:rFonts w:ascii="Garamond" w:eastAsia="Times New Roman" w:hAnsi="Garamond"/>
                <w:lang w:eastAsia="cs-CZ"/>
              </w:rPr>
              <w:t xml:space="preserve">- </w:t>
            </w:r>
            <w:r w:rsidR="009C7AEA" w:rsidRPr="00703A93">
              <w:rPr>
                <w:rFonts w:ascii="Garamond" w:hAnsi="Garamond"/>
                <w:b/>
                <w:bCs/>
                <w:sz w:val="21"/>
                <w:szCs w:val="21"/>
              </w:rPr>
              <w:t>specializace</w:t>
            </w:r>
            <w:r w:rsidR="009C7AEA" w:rsidRPr="00703A93">
              <w:rPr>
                <w:rFonts w:ascii="Garamond" w:hAnsi="Garamond"/>
                <w:sz w:val="21"/>
                <w:szCs w:val="21"/>
              </w:rPr>
              <w:t xml:space="preserve"> </w:t>
            </w:r>
            <w:r w:rsidR="009C7AEA" w:rsidRPr="00703A93">
              <w:rPr>
                <w:rFonts w:ascii="Garamond" w:hAnsi="Garamond"/>
                <w:b/>
                <w:sz w:val="21"/>
                <w:szCs w:val="21"/>
              </w:rPr>
              <w:t>CD-C CIZ</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24BBE868"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24DA6CEC"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510A2264" w14:textId="77777777" w:rsidR="00452FC1" w:rsidRPr="00703A93"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CD6277B"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0EB5424C" w14:textId="6E31EA88"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5ABD2251"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6EFEF3DE"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24CDBA9A" w14:textId="77777777" w:rsidR="00452FC1" w:rsidRPr="00703A93"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37C68A3"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56C6DBA7"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eastAsia="Times New Roman" w:hAnsi="Garamond"/>
                <w:lang w:eastAsia="cs-CZ"/>
              </w:rPr>
              <w:t xml:space="preserve">nápadu oddílu </w:t>
            </w:r>
            <w:proofErr w:type="spellStart"/>
            <w:r w:rsidRPr="00703A93">
              <w:rPr>
                <w:rFonts w:ascii="Garamond" w:eastAsia="Times New Roman" w:hAnsi="Garamond"/>
                <w:lang w:eastAsia="cs-CZ"/>
              </w:rPr>
              <w:t>Nc</w:t>
            </w:r>
            <w:proofErr w:type="spellEnd"/>
            <w:r w:rsidRPr="00703A93">
              <w:rPr>
                <w:rFonts w:ascii="Garamond" w:eastAsia="Times New Roman" w:hAnsi="Garamond"/>
                <w:lang w:eastAsia="cs-CZ"/>
              </w:rPr>
              <w:t xml:space="preserve"> – všechny oddíly </w:t>
            </w:r>
            <w:proofErr w:type="spellStart"/>
            <w:r w:rsidRPr="00703A93">
              <w:rPr>
                <w:rFonts w:ascii="Garamond" w:eastAsia="Times New Roman" w:hAnsi="Garamond"/>
                <w:lang w:eastAsia="cs-CZ"/>
              </w:rPr>
              <w:t>Nc</w:t>
            </w:r>
            <w:proofErr w:type="spellEnd"/>
            <w:r w:rsidRPr="00703A93">
              <w:rPr>
                <w:rFonts w:ascii="Garamond" w:eastAsia="Times New Roman" w:hAnsi="Garamond"/>
                <w:lang w:eastAsia="cs-CZ"/>
              </w:rPr>
              <w:t xml:space="preserve"> občanskoprávní</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25E5767A"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0D80FAB7" w14:textId="77777777" w:rsidTr="00CE2860">
        <w:trPr>
          <w:trHeight w:val="295"/>
        </w:trPr>
        <w:tc>
          <w:tcPr>
            <w:tcW w:w="1241" w:type="dxa"/>
            <w:vMerge/>
            <w:tcBorders>
              <w:left w:val="single" w:sz="12" w:space="0" w:color="auto"/>
              <w:bottom w:val="single" w:sz="12" w:space="0" w:color="auto"/>
              <w:right w:val="single" w:sz="12" w:space="0" w:color="auto"/>
            </w:tcBorders>
            <w:shd w:val="clear" w:color="auto" w:fill="auto"/>
            <w:noWrap/>
            <w:vAlign w:val="center"/>
          </w:tcPr>
          <w:p w14:paraId="45DE8BC7" w14:textId="77777777" w:rsidR="00452FC1" w:rsidRPr="00703A93" w:rsidRDefault="00452FC1" w:rsidP="00906DFD">
            <w:pPr>
              <w:spacing w:after="0" w:line="240" w:lineRule="auto"/>
              <w:jc w:val="center"/>
              <w:rPr>
                <w:rFonts w:ascii="Garamond" w:hAnsi="Garamond"/>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5A51C26"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2A35A2E4"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eastAsia="Times New Roman" w:hAnsi="Garamond"/>
                <w:lang w:eastAsia="cs-CZ"/>
              </w:rPr>
              <w:t>nápadu rejstříku EVC</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66B6CA6F"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3F65B8B4" w14:textId="77777777" w:rsidTr="00947017">
        <w:trPr>
          <w:trHeight w:val="988"/>
        </w:trPr>
        <w:tc>
          <w:tcPr>
            <w:tcW w:w="1241" w:type="dxa"/>
            <w:vMerge/>
            <w:tcBorders>
              <w:left w:val="single" w:sz="12" w:space="0" w:color="auto"/>
              <w:bottom w:val="single" w:sz="12" w:space="0" w:color="auto"/>
              <w:right w:val="single" w:sz="12" w:space="0" w:color="auto"/>
            </w:tcBorders>
            <w:shd w:val="clear" w:color="auto" w:fill="auto"/>
            <w:noWrap/>
            <w:vAlign w:val="center"/>
          </w:tcPr>
          <w:p w14:paraId="281EF1A9" w14:textId="77777777" w:rsidR="00452FC1" w:rsidRPr="00703A93" w:rsidRDefault="00452FC1" w:rsidP="00906DFD">
            <w:pPr>
              <w:spacing w:after="0" w:line="240" w:lineRule="auto"/>
              <w:jc w:val="center"/>
              <w:rPr>
                <w:rFonts w:ascii="Garamond" w:hAnsi="Garamond"/>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4473BFAD" w14:textId="77777777" w:rsidR="00452FC1" w:rsidRPr="00703A93" w:rsidRDefault="00452FC1" w:rsidP="00CE2860">
            <w:pPr>
              <w:spacing w:before="80" w:after="80" w:line="240" w:lineRule="auto"/>
              <w:rPr>
                <w:rFonts w:ascii="Garamond" w:hAnsi="Garamond"/>
                <w:bCs/>
                <w:sz w:val="20"/>
                <w:szCs w:val="20"/>
              </w:rPr>
            </w:pPr>
            <w:r w:rsidRPr="00703A93">
              <w:rPr>
                <w:rFonts w:ascii="Garamond" w:hAnsi="Garamond"/>
                <w:b/>
                <w:sz w:val="20"/>
                <w:szCs w:val="20"/>
              </w:rPr>
              <w:t xml:space="preserve">Vyšší soudní úřednice: </w:t>
            </w:r>
            <w:r w:rsidRPr="00703A93">
              <w:rPr>
                <w:rFonts w:ascii="Garamond" w:hAnsi="Garamond"/>
                <w:bCs/>
                <w:sz w:val="20"/>
                <w:szCs w:val="20"/>
              </w:rPr>
              <w:t xml:space="preserve">Šárka Zahrádková  </w:t>
            </w:r>
          </w:p>
          <w:p w14:paraId="278D1C93" w14:textId="77777777" w:rsidR="00452FC1" w:rsidRPr="00703A93" w:rsidRDefault="00452FC1" w:rsidP="00CE2860">
            <w:pPr>
              <w:tabs>
                <w:tab w:val="left" w:pos="3940"/>
              </w:tabs>
              <w:spacing w:before="80" w:after="8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6B8E0D3D" w14:textId="7D6D9770" w:rsidR="00FE32E4" w:rsidRPr="00703A93" w:rsidRDefault="00452FC1" w:rsidP="00CE2860">
            <w:pPr>
              <w:spacing w:before="80" w:after="80" w:line="240" w:lineRule="auto"/>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 xml:space="preserve">Eva Radoušková            </w:t>
            </w:r>
            <w:r w:rsidRPr="00703A93">
              <w:rPr>
                <w:rFonts w:ascii="Garamond" w:hAnsi="Garamond"/>
                <w:b/>
                <w:sz w:val="20"/>
                <w:szCs w:val="20"/>
              </w:rPr>
              <w:t>Zástup</w:t>
            </w:r>
            <w:r w:rsidRPr="00703A93">
              <w:rPr>
                <w:rFonts w:ascii="Garamond" w:hAnsi="Garamond"/>
                <w:sz w:val="20"/>
                <w:szCs w:val="20"/>
              </w:rPr>
              <w:t xml:space="preserve">: </w:t>
            </w:r>
            <w:r w:rsidR="005F20D0">
              <w:rPr>
                <w:rFonts w:ascii="Garamond" w:hAnsi="Garamond"/>
                <w:sz w:val="20"/>
                <w:szCs w:val="20"/>
              </w:rPr>
              <w:t>Jiřina Šindelářová</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439ED532"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63AFA55E" w14:textId="77777777" w:rsidTr="00CE2860">
        <w:trPr>
          <w:trHeight w:val="295"/>
        </w:trPr>
        <w:tc>
          <w:tcPr>
            <w:tcW w:w="1241" w:type="dxa"/>
            <w:vMerge w:val="restart"/>
            <w:tcBorders>
              <w:top w:val="single" w:sz="12" w:space="0" w:color="auto"/>
              <w:left w:val="single" w:sz="12" w:space="0" w:color="auto"/>
              <w:right w:val="single" w:sz="12" w:space="0" w:color="auto"/>
            </w:tcBorders>
            <w:shd w:val="clear" w:color="auto" w:fill="auto"/>
            <w:noWrap/>
            <w:vAlign w:val="center"/>
          </w:tcPr>
          <w:p w14:paraId="3C6BAD8E"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14</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09EDE41A" w14:textId="6C93D28A" w:rsidR="00452FC1" w:rsidRPr="00703A93" w:rsidRDefault="00D6106C"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 xml:space="preserve">50 </w:t>
            </w:r>
            <w:r w:rsidR="00452FC1" w:rsidRPr="00703A93">
              <w:rPr>
                <w:rFonts w:ascii="Garamond" w:eastAsia="Times New Roman" w:hAnsi="Garamond"/>
                <w:lang w:eastAsia="cs-CZ"/>
              </w:rPr>
              <w:t>%</w:t>
            </w:r>
          </w:p>
        </w:tc>
        <w:tc>
          <w:tcPr>
            <w:tcW w:w="5300" w:type="dxa"/>
            <w:tcBorders>
              <w:top w:val="single" w:sz="12" w:space="0" w:color="auto"/>
              <w:left w:val="single" w:sz="12" w:space="0" w:color="auto"/>
              <w:bottom w:val="single" w:sz="4" w:space="0" w:color="auto"/>
              <w:right w:val="single" w:sz="12" w:space="0" w:color="auto"/>
            </w:tcBorders>
            <w:shd w:val="clear" w:color="auto" w:fill="auto"/>
            <w:vAlign w:val="center"/>
          </w:tcPr>
          <w:p w14:paraId="06545FD0"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right w:val="single" w:sz="12" w:space="0" w:color="auto"/>
            </w:tcBorders>
            <w:shd w:val="clear" w:color="auto" w:fill="auto"/>
            <w:noWrap/>
            <w:vAlign w:val="center"/>
          </w:tcPr>
          <w:p w14:paraId="6DEC6209" w14:textId="77777777" w:rsidR="00452FC1" w:rsidRPr="00703A93" w:rsidRDefault="00452FC1" w:rsidP="00906DFD">
            <w:pPr>
              <w:spacing w:before="100" w:after="6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Mgr. Jiří Šlapal</w:t>
            </w:r>
          </w:p>
          <w:p w14:paraId="2079EB4F"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Zdeněk Hammer</w:t>
            </w:r>
          </w:p>
          <w:p w14:paraId="0044E8E1"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sz w:val="16"/>
                <w:szCs w:val="16"/>
                <w:lang w:eastAsia="cs-CZ"/>
              </w:rPr>
              <w:t xml:space="preserve">JUDr. Dagmar </w:t>
            </w:r>
            <w:proofErr w:type="spellStart"/>
            <w:r w:rsidRPr="00703A93">
              <w:rPr>
                <w:rFonts w:ascii="Garamond" w:eastAsia="Times New Roman" w:hAnsi="Garamond"/>
                <w:sz w:val="16"/>
                <w:szCs w:val="16"/>
                <w:lang w:eastAsia="cs-CZ"/>
              </w:rPr>
              <w:t>Brachová</w:t>
            </w:r>
            <w:proofErr w:type="spellEnd"/>
            <w:r w:rsidRPr="00703A93">
              <w:rPr>
                <w:rFonts w:ascii="Garamond" w:eastAsia="Times New Roman" w:hAnsi="Garamond"/>
                <w:b/>
                <w:bCs/>
                <w:sz w:val="16"/>
                <w:szCs w:val="16"/>
                <w:lang w:eastAsia="cs-CZ"/>
              </w:rPr>
              <w:t xml:space="preserve"> </w:t>
            </w:r>
          </w:p>
          <w:p w14:paraId="6EA6B589"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0C8F32A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Daniela Liscová </w:t>
            </w:r>
          </w:p>
          <w:p w14:paraId="6C96BF20"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w:t>
            </w:r>
            <w:r w:rsidRPr="00703A93">
              <w:rPr>
                <w:rFonts w:ascii="Garamond" w:eastAsia="Times New Roman" w:hAnsi="Garamond"/>
                <w:sz w:val="15"/>
                <w:szCs w:val="15"/>
                <w:lang w:eastAsia="cs-CZ"/>
              </w:rPr>
              <w:t>Karolína Kudláčková Řezáčová</w:t>
            </w:r>
          </w:p>
          <w:p w14:paraId="6E2F30FF"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Alena Herčíková</w:t>
            </w:r>
          </w:p>
          <w:p w14:paraId="2377A8F0"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p w14:paraId="4098D43B"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4212BB7E" w14:textId="77777777" w:rsidR="00452FC1" w:rsidRPr="00703A93" w:rsidRDefault="00452FC1" w:rsidP="00906DFD">
            <w:pPr>
              <w:spacing w:after="80" w:line="240" w:lineRule="auto"/>
              <w:jc w:val="center"/>
              <w:rPr>
                <w:rFonts w:ascii="Garamond" w:eastAsia="Times New Roman" w:hAnsi="Garamond"/>
                <w:b/>
                <w:bCs/>
                <w:u w:val="single"/>
                <w:lang w:eastAsia="cs-CZ"/>
              </w:rPr>
            </w:pPr>
            <w:r w:rsidRPr="00703A93">
              <w:rPr>
                <w:rFonts w:ascii="Garamond" w:eastAsia="Times New Roman" w:hAnsi="Garamond"/>
                <w:sz w:val="16"/>
                <w:szCs w:val="16"/>
                <w:lang w:eastAsia="cs-CZ"/>
              </w:rPr>
              <w:t>JUDr. Martina Lorencová</w:t>
            </w:r>
          </w:p>
        </w:tc>
      </w:tr>
      <w:tr w:rsidR="00703A93" w:rsidRPr="00703A93" w14:paraId="3007F467" w14:textId="77777777" w:rsidTr="00CE2860">
        <w:trPr>
          <w:trHeight w:val="295"/>
        </w:trPr>
        <w:tc>
          <w:tcPr>
            <w:tcW w:w="1241" w:type="dxa"/>
            <w:vMerge/>
            <w:tcBorders>
              <w:left w:val="single" w:sz="12" w:space="0" w:color="auto"/>
              <w:right w:val="single" w:sz="12" w:space="0" w:color="auto"/>
            </w:tcBorders>
            <w:shd w:val="clear" w:color="auto" w:fill="auto"/>
            <w:noWrap/>
            <w:vAlign w:val="center"/>
          </w:tcPr>
          <w:p w14:paraId="6467E3C2"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09976CD" w14:textId="5479A38D" w:rsidR="00452FC1" w:rsidRPr="00703A93" w:rsidRDefault="00D6106C"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50</w:t>
            </w:r>
            <w:r w:rsidR="00452FC1" w:rsidRPr="00703A93">
              <w:rPr>
                <w:rFonts w:ascii="Garamond" w:eastAsia="Times New Roman" w:hAnsi="Garamond"/>
                <w:lang w:eastAsia="cs-CZ"/>
              </w:rPr>
              <w:t xml:space="preserve">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1A6F4A7A" w14:textId="5D52C3CD" w:rsidR="00452FC1" w:rsidRPr="00703A93" w:rsidRDefault="00452FC1" w:rsidP="00906DFD">
            <w:pPr>
              <w:spacing w:after="0" w:line="240" w:lineRule="auto"/>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right w:val="single" w:sz="12" w:space="0" w:color="auto"/>
            </w:tcBorders>
            <w:shd w:val="clear" w:color="auto" w:fill="auto"/>
            <w:noWrap/>
            <w:vAlign w:val="center"/>
          </w:tcPr>
          <w:p w14:paraId="3A88E00C" w14:textId="77777777" w:rsidR="00452FC1" w:rsidRPr="00703A93" w:rsidRDefault="00452FC1" w:rsidP="00906DFD">
            <w:pPr>
              <w:spacing w:before="120" w:after="60" w:line="240" w:lineRule="auto"/>
              <w:jc w:val="center"/>
              <w:rPr>
                <w:rFonts w:ascii="Garamond" w:eastAsia="Times New Roman" w:hAnsi="Garamond"/>
                <w:b/>
                <w:bCs/>
                <w:u w:val="single"/>
                <w:lang w:eastAsia="cs-CZ"/>
              </w:rPr>
            </w:pPr>
          </w:p>
        </w:tc>
      </w:tr>
      <w:tr w:rsidR="00703A93" w:rsidRPr="00703A93" w14:paraId="34D1A842" w14:textId="77777777" w:rsidTr="00CE2860">
        <w:trPr>
          <w:trHeight w:val="295"/>
        </w:trPr>
        <w:tc>
          <w:tcPr>
            <w:tcW w:w="1241" w:type="dxa"/>
            <w:vMerge/>
            <w:tcBorders>
              <w:left w:val="single" w:sz="12" w:space="0" w:color="auto"/>
              <w:right w:val="single" w:sz="12" w:space="0" w:color="auto"/>
            </w:tcBorders>
            <w:shd w:val="clear" w:color="auto" w:fill="auto"/>
            <w:noWrap/>
            <w:vAlign w:val="center"/>
          </w:tcPr>
          <w:p w14:paraId="3C37F2E1"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496D64F3" w14:textId="185B179E" w:rsidR="00452FC1" w:rsidRPr="00703A93" w:rsidRDefault="00D6106C"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50</w:t>
            </w:r>
            <w:r w:rsidR="00452FC1" w:rsidRPr="00703A93">
              <w:rPr>
                <w:rFonts w:ascii="Garamond" w:eastAsia="Times New Roman" w:hAnsi="Garamond"/>
                <w:lang w:eastAsia="cs-CZ"/>
              </w:rPr>
              <w:t xml:space="preserve">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04C6957F"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right w:val="single" w:sz="12" w:space="0" w:color="auto"/>
            </w:tcBorders>
            <w:shd w:val="clear" w:color="auto" w:fill="auto"/>
            <w:noWrap/>
            <w:vAlign w:val="center"/>
          </w:tcPr>
          <w:p w14:paraId="5161ED19" w14:textId="77777777" w:rsidR="00452FC1" w:rsidRPr="00703A93" w:rsidRDefault="00452FC1" w:rsidP="00906DFD">
            <w:pPr>
              <w:spacing w:before="120" w:after="60" w:line="240" w:lineRule="auto"/>
              <w:jc w:val="center"/>
              <w:rPr>
                <w:rFonts w:ascii="Garamond" w:eastAsia="Times New Roman" w:hAnsi="Garamond"/>
                <w:b/>
                <w:bCs/>
                <w:u w:val="single"/>
                <w:lang w:eastAsia="cs-CZ"/>
              </w:rPr>
            </w:pPr>
          </w:p>
        </w:tc>
      </w:tr>
      <w:tr w:rsidR="00703A93" w:rsidRPr="00703A93" w14:paraId="2F04545E" w14:textId="77777777" w:rsidTr="00947017">
        <w:trPr>
          <w:trHeight w:val="1275"/>
        </w:trPr>
        <w:tc>
          <w:tcPr>
            <w:tcW w:w="1241" w:type="dxa"/>
            <w:vMerge/>
            <w:tcBorders>
              <w:left w:val="single" w:sz="12" w:space="0" w:color="auto"/>
              <w:bottom w:val="single" w:sz="12" w:space="0" w:color="auto"/>
              <w:right w:val="single" w:sz="12" w:space="0" w:color="auto"/>
            </w:tcBorders>
            <w:shd w:val="clear" w:color="auto" w:fill="auto"/>
            <w:noWrap/>
            <w:vAlign w:val="center"/>
          </w:tcPr>
          <w:p w14:paraId="6A30AD16" w14:textId="77777777" w:rsidR="00452FC1" w:rsidRPr="00703A93" w:rsidRDefault="00452FC1" w:rsidP="00906DFD">
            <w:pPr>
              <w:spacing w:after="0" w:line="240" w:lineRule="auto"/>
              <w:jc w:val="center"/>
              <w:rPr>
                <w:rFonts w:ascii="Garamond" w:eastAsia="Times New Roman" w:hAnsi="Garamond"/>
                <w:b/>
                <w:bCs/>
                <w:lang w:eastAsia="cs-CZ"/>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428101BF" w14:textId="77777777" w:rsidR="000925E5" w:rsidRPr="00703A93" w:rsidRDefault="000925E5" w:rsidP="000925E5">
            <w:pPr>
              <w:spacing w:before="120" w:after="120" w:line="240" w:lineRule="auto"/>
              <w:rPr>
                <w:rFonts w:ascii="Garamond" w:hAnsi="Garamond"/>
                <w:bCs/>
                <w:sz w:val="20"/>
                <w:szCs w:val="20"/>
              </w:rPr>
            </w:pPr>
            <w:r>
              <w:rPr>
                <w:rFonts w:ascii="Garamond" w:hAnsi="Garamond"/>
                <w:b/>
                <w:sz w:val="20"/>
                <w:szCs w:val="20"/>
              </w:rPr>
              <w:t>Asistentka soudce</w:t>
            </w:r>
            <w:r w:rsidRPr="00703A93">
              <w:rPr>
                <w:rFonts w:ascii="Garamond" w:hAnsi="Garamond"/>
                <w:b/>
                <w:sz w:val="20"/>
                <w:szCs w:val="20"/>
              </w:rPr>
              <w:t xml:space="preserve">: </w:t>
            </w:r>
            <w:r>
              <w:rPr>
                <w:rFonts w:ascii="Garamond" w:hAnsi="Garamond"/>
                <w:bCs/>
                <w:sz w:val="20"/>
                <w:szCs w:val="20"/>
              </w:rPr>
              <w:t>Mgr. Nikola Exnerová</w:t>
            </w:r>
          </w:p>
          <w:p w14:paraId="686D1F46" w14:textId="41371F7A" w:rsidR="00452FC1" w:rsidRPr="00703A93" w:rsidRDefault="00452FC1"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1A8FFDC6" w14:textId="4F5C43DC" w:rsidR="00FE32E4" w:rsidRPr="00703A93" w:rsidRDefault="00452FC1" w:rsidP="00BD1F97">
            <w:pPr>
              <w:spacing w:after="0" w:line="240" w:lineRule="auto"/>
              <w:contextualSpacing/>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 xml:space="preserve">Bc. Petra Hrouzková    </w:t>
            </w:r>
            <w:r w:rsidRPr="00703A93">
              <w:rPr>
                <w:rFonts w:ascii="Garamond" w:hAnsi="Garamond"/>
                <w:b/>
                <w:sz w:val="20"/>
                <w:szCs w:val="20"/>
              </w:rPr>
              <w:t>Zástup</w:t>
            </w:r>
            <w:r w:rsidRPr="00703A93">
              <w:rPr>
                <w:rFonts w:ascii="Garamond" w:hAnsi="Garamond"/>
                <w:sz w:val="20"/>
                <w:szCs w:val="20"/>
              </w:rPr>
              <w:t>: Kateřina Novotná</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2107458F" w14:textId="77777777" w:rsidR="00452FC1" w:rsidRPr="00703A93" w:rsidRDefault="00452FC1" w:rsidP="00906DFD">
            <w:pPr>
              <w:spacing w:before="120" w:after="60" w:line="240" w:lineRule="auto"/>
              <w:jc w:val="center"/>
              <w:rPr>
                <w:rFonts w:ascii="Garamond" w:eastAsia="Times New Roman" w:hAnsi="Garamond"/>
                <w:b/>
                <w:bCs/>
                <w:u w:val="single"/>
                <w:lang w:eastAsia="cs-CZ"/>
              </w:rPr>
            </w:pPr>
          </w:p>
        </w:tc>
      </w:tr>
      <w:tr w:rsidR="00703A93" w:rsidRPr="00703A93" w14:paraId="0E8B15B6" w14:textId="77777777" w:rsidTr="00947017">
        <w:trPr>
          <w:trHeight w:val="301"/>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542576AF"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15</w:t>
            </w:r>
          </w:p>
        </w:tc>
        <w:tc>
          <w:tcPr>
            <w:tcW w:w="83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14:paraId="3C46FDED" w14:textId="77777777" w:rsidR="00452FC1" w:rsidRPr="00703A93" w:rsidRDefault="00452FC1" w:rsidP="00906DFD">
            <w:pPr>
              <w:spacing w:after="0" w:line="240" w:lineRule="auto"/>
              <w:jc w:val="center"/>
              <w:rPr>
                <w:rFonts w:ascii="Garamond" w:hAnsi="Garamond"/>
              </w:rPr>
            </w:pPr>
            <w:r w:rsidRPr="00703A93">
              <w:rPr>
                <w:rFonts w:ascii="Garamond" w:hAnsi="Garamond"/>
              </w:rPr>
              <w:t>100 %</w:t>
            </w:r>
          </w:p>
        </w:tc>
        <w:tc>
          <w:tcPr>
            <w:tcW w:w="5300" w:type="dxa"/>
            <w:tcBorders>
              <w:top w:val="single" w:sz="12" w:space="0" w:color="auto"/>
              <w:left w:val="single" w:sz="12" w:space="0" w:color="auto"/>
              <w:bottom w:val="single" w:sz="4" w:space="0" w:color="auto"/>
              <w:right w:val="single" w:sz="12" w:space="0" w:color="auto"/>
            </w:tcBorders>
            <w:shd w:val="clear" w:color="auto" w:fill="auto"/>
            <w:vAlign w:val="center"/>
          </w:tcPr>
          <w:p w14:paraId="0A884B96" w14:textId="77777777" w:rsidR="00452FC1" w:rsidRPr="00703A93" w:rsidRDefault="00452FC1" w:rsidP="00906DFD">
            <w:pPr>
              <w:spacing w:after="0" w:line="240" w:lineRule="auto"/>
              <w:rPr>
                <w:rFonts w:ascii="Garamond" w:hAnsi="Garamond"/>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9C86ED8" w14:textId="77777777" w:rsidR="00452FC1" w:rsidRPr="00703A93" w:rsidRDefault="00452FC1" w:rsidP="00906DFD">
            <w:pPr>
              <w:pageBreakBefore/>
              <w:spacing w:after="0" w:line="240" w:lineRule="auto"/>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JUDr. Martina Lorencová</w:t>
            </w:r>
          </w:p>
          <w:p w14:paraId="09511489" w14:textId="77777777" w:rsidR="00452FC1" w:rsidRPr="00703A93" w:rsidRDefault="00452FC1" w:rsidP="00906DFD">
            <w:pPr>
              <w:spacing w:before="60"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Daniela Liscová </w:t>
            </w:r>
          </w:p>
          <w:p w14:paraId="068D8ADD"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Zdeněk Hammer</w:t>
            </w:r>
          </w:p>
          <w:p w14:paraId="7F14F182"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Alena Herčíková</w:t>
            </w:r>
          </w:p>
          <w:p w14:paraId="61821564" w14:textId="77777777" w:rsidR="00452FC1" w:rsidRPr="00703A93" w:rsidRDefault="00452FC1" w:rsidP="00906DFD">
            <w:pPr>
              <w:spacing w:after="0" w:line="240" w:lineRule="auto"/>
              <w:jc w:val="center"/>
              <w:rPr>
                <w:rFonts w:ascii="Garamond" w:eastAsia="Times New Roman" w:hAnsi="Garamond"/>
                <w:sz w:val="15"/>
                <w:szCs w:val="15"/>
                <w:lang w:eastAsia="cs-CZ"/>
              </w:rPr>
            </w:pPr>
            <w:r w:rsidRPr="00703A93">
              <w:rPr>
                <w:rFonts w:ascii="Garamond" w:eastAsia="Times New Roman" w:hAnsi="Garamond"/>
                <w:sz w:val="15"/>
                <w:szCs w:val="15"/>
                <w:lang w:eastAsia="cs-CZ"/>
              </w:rPr>
              <w:t>JUDr. Karolína Kudláčková Řezáčová</w:t>
            </w:r>
          </w:p>
          <w:p w14:paraId="567B7F42"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p w14:paraId="5ACDF053"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298988D4"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1C52FD57"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Dagmar </w:t>
            </w:r>
            <w:proofErr w:type="spellStart"/>
            <w:r w:rsidRPr="00703A93">
              <w:rPr>
                <w:rFonts w:ascii="Garamond" w:eastAsia="Times New Roman" w:hAnsi="Garamond"/>
                <w:sz w:val="16"/>
                <w:szCs w:val="16"/>
                <w:lang w:eastAsia="cs-CZ"/>
              </w:rPr>
              <w:t>Brachová</w:t>
            </w:r>
            <w:proofErr w:type="spellEnd"/>
          </w:p>
          <w:p w14:paraId="36CDC1A8" w14:textId="77777777" w:rsidR="00452FC1" w:rsidRPr="00703A93" w:rsidRDefault="00452FC1" w:rsidP="00906DFD">
            <w:pPr>
              <w:spacing w:after="0" w:line="240" w:lineRule="auto"/>
              <w:jc w:val="center"/>
              <w:rPr>
                <w:rFonts w:ascii="Garamond" w:eastAsia="Times New Roman" w:hAnsi="Garamond"/>
                <w:sz w:val="18"/>
                <w:szCs w:val="18"/>
                <w:lang w:eastAsia="cs-CZ"/>
              </w:rPr>
            </w:pPr>
            <w:r w:rsidRPr="00703A93">
              <w:rPr>
                <w:rFonts w:ascii="Garamond" w:eastAsia="Times New Roman" w:hAnsi="Garamond"/>
                <w:sz w:val="16"/>
                <w:szCs w:val="16"/>
                <w:lang w:eastAsia="cs-CZ"/>
              </w:rPr>
              <w:t>JUDr. Jitka Coufalová, MLB</w:t>
            </w:r>
          </w:p>
        </w:tc>
      </w:tr>
      <w:tr w:rsidR="00703A93" w:rsidRPr="00703A93" w14:paraId="0F968924" w14:textId="77777777" w:rsidTr="00947017">
        <w:trPr>
          <w:trHeight w:val="301"/>
        </w:trPr>
        <w:tc>
          <w:tcPr>
            <w:tcW w:w="1241" w:type="dxa"/>
            <w:vMerge/>
            <w:tcBorders>
              <w:left w:val="single" w:sz="12" w:space="0" w:color="auto"/>
              <w:bottom w:val="single" w:sz="12" w:space="0" w:color="auto"/>
              <w:right w:val="single" w:sz="12" w:space="0" w:color="auto"/>
            </w:tcBorders>
            <w:shd w:val="clear" w:color="auto" w:fill="auto"/>
            <w:noWrap/>
            <w:vAlign w:val="center"/>
          </w:tcPr>
          <w:p w14:paraId="08CCAC21"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2EF42CA1" w14:textId="77777777" w:rsidR="00452FC1" w:rsidRPr="00703A93" w:rsidRDefault="00452FC1" w:rsidP="00906DFD">
            <w:pPr>
              <w:spacing w:after="0" w:line="240" w:lineRule="auto"/>
              <w:jc w:val="center"/>
              <w:rPr>
                <w:rFonts w:ascii="Garamond" w:hAnsi="Garamond"/>
              </w:rPr>
            </w:pPr>
            <w:r w:rsidRPr="00703A93">
              <w:rPr>
                <w:rFonts w:ascii="Garamond" w:hAnsi="Garamond"/>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6860F0A1" w14:textId="77777777" w:rsidR="00452FC1" w:rsidRPr="00703A93" w:rsidRDefault="00452FC1" w:rsidP="00906DFD">
            <w:pPr>
              <w:spacing w:after="0" w:line="240" w:lineRule="auto"/>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rPr>
              <w:t>PRACOVNÍ</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69FC5004"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59D920E0" w14:textId="77777777" w:rsidTr="00947017">
        <w:trPr>
          <w:trHeight w:val="301"/>
        </w:trPr>
        <w:tc>
          <w:tcPr>
            <w:tcW w:w="1241" w:type="dxa"/>
            <w:vMerge/>
            <w:tcBorders>
              <w:left w:val="single" w:sz="12" w:space="0" w:color="auto"/>
              <w:bottom w:val="single" w:sz="12" w:space="0" w:color="auto"/>
              <w:right w:val="single" w:sz="12" w:space="0" w:color="auto"/>
            </w:tcBorders>
            <w:shd w:val="clear" w:color="auto" w:fill="auto"/>
            <w:noWrap/>
            <w:vAlign w:val="center"/>
          </w:tcPr>
          <w:p w14:paraId="767F367C"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tcPr>
          <w:p w14:paraId="095A3174" w14:textId="77777777" w:rsidR="00452FC1" w:rsidRPr="00703A93" w:rsidRDefault="00452FC1" w:rsidP="00906DFD">
            <w:pPr>
              <w:spacing w:after="0" w:line="240" w:lineRule="auto"/>
              <w:jc w:val="center"/>
              <w:rPr>
                <w:rFonts w:ascii="Garamond" w:hAnsi="Garamond"/>
              </w:rPr>
            </w:pPr>
            <w:r w:rsidRPr="00703A93">
              <w:rPr>
                <w:rFonts w:ascii="Garamond" w:eastAsia="Times New Roman" w:hAnsi="Garamond"/>
                <w:lang w:eastAsia="cs-CZ"/>
              </w:rPr>
              <w:t>100 %</w:t>
            </w:r>
          </w:p>
        </w:tc>
        <w:tc>
          <w:tcPr>
            <w:tcW w:w="5300" w:type="dxa"/>
            <w:tcBorders>
              <w:top w:val="single" w:sz="4" w:space="0" w:color="auto"/>
              <w:left w:val="single" w:sz="12" w:space="0" w:color="auto"/>
              <w:bottom w:val="single" w:sz="4" w:space="0" w:color="auto"/>
              <w:right w:val="single" w:sz="12" w:space="0" w:color="auto"/>
            </w:tcBorders>
            <w:shd w:val="clear" w:color="auto" w:fill="auto"/>
            <w:vAlign w:val="center"/>
          </w:tcPr>
          <w:p w14:paraId="6427F319" w14:textId="4F068E2C" w:rsidR="00452FC1" w:rsidRPr="00703A93" w:rsidRDefault="00452FC1" w:rsidP="00906DFD">
            <w:pPr>
              <w:spacing w:after="0" w:line="240" w:lineRule="auto"/>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6BA5FC9E"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053DF8D3" w14:textId="77777777" w:rsidTr="00947017">
        <w:trPr>
          <w:trHeight w:val="301"/>
        </w:trPr>
        <w:tc>
          <w:tcPr>
            <w:tcW w:w="1241" w:type="dxa"/>
            <w:vMerge/>
            <w:tcBorders>
              <w:left w:val="single" w:sz="12" w:space="0" w:color="auto"/>
              <w:bottom w:val="single" w:sz="12" w:space="0" w:color="auto"/>
              <w:right w:val="single" w:sz="12" w:space="0" w:color="auto"/>
            </w:tcBorders>
            <w:shd w:val="clear" w:color="auto" w:fill="auto"/>
            <w:noWrap/>
            <w:vAlign w:val="center"/>
          </w:tcPr>
          <w:p w14:paraId="79CF055E" w14:textId="77777777" w:rsidR="00452FC1" w:rsidRPr="00703A93" w:rsidRDefault="00452FC1" w:rsidP="00906DFD">
            <w:pPr>
              <w:spacing w:after="0" w:line="240" w:lineRule="auto"/>
              <w:jc w:val="center"/>
              <w:rPr>
                <w:rFonts w:ascii="Garamond" w:eastAsia="Times New Roman" w:hAnsi="Garamond"/>
                <w:b/>
                <w:bCs/>
                <w:lang w:eastAsia="cs-CZ"/>
              </w:rPr>
            </w:pPr>
          </w:p>
        </w:tc>
        <w:tc>
          <w:tcPr>
            <w:tcW w:w="831" w:type="dxa"/>
            <w:gridSpan w:val="2"/>
            <w:tcBorders>
              <w:top w:val="single" w:sz="4" w:space="0" w:color="auto"/>
              <w:left w:val="single" w:sz="12" w:space="0" w:color="auto"/>
              <w:bottom w:val="single" w:sz="12" w:space="0" w:color="auto"/>
              <w:right w:val="single" w:sz="12" w:space="0" w:color="auto"/>
            </w:tcBorders>
            <w:shd w:val="clear" w:color="auto" w:fill="auto"/>
            <w:noWrap/>
            <w:vAlign w:val="center"/>
          </w:tcPr>
          <w:p w14:paraId="160DD8BE" w14:textId="77777777" w:rsidR="00452FC1" w:rsidRPr="00703A93" w:rsidRDefault="00452FC1" w:rsidP="00906DFD">
            <w:pPr>
              <w:spacing w:after="0" w:line="240" w:lineRule="auto"/>
              <w:jc w:val="center"/>
              <w:rPr>
                <w:rFonts w:ascii="Garamond" w:hAnsi="Garamond"/>
              </w:rPr>
            </w:pPr>
            <w:r w:rsidRPr="00703A93">
              <w:rPr>
                <w:rFonts w:ascii="Garamond" w:hAnsi="Garamond"/>
              </w:rPr>
              <w:t>100 %</w:t>
            </w:r>
          </w:p>
        </w:tc>
        <w:tc>
          <w:tcPr>
            <w:tcW w:w="5300" w:type="dxa"/>
            <w:tcBorders>
              <w:top w:val="single" w:sz="4" w:space="0" w:color="auto"/>
              <w:left w:val="single" w:sz="12" w:space="0" w:color="auto"/>
              <w:bottom w:val="single" w:sz="12" w:space="0" w:color="auto"/>
              <w:right w:val="single" w:sz="12" w:space="0" w:color="auto"/>
            </w:tcBorders>
            <w:shd w:val="clear" w:color="auto" w:fill="auto"/>
            <w:vAlign w:val="center"/>
          </w:tcPr>
          <w:p w14:paraId="2C40B296" w14:textId="77777777" w:rsidR="00452FC1" w:rsidRPr="00703A93" w:rsidRDefault="00452FC1" w:rsidP="00906DFD">
            <w:pPr>
              <w:spacing w:after="0" w:line="240" w:lineRule="auto"/>
              <w:rPr>
                <w:rFonts w:ascii="Garamond" w:hAnsi="Garamond"/>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490FFBDC"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78DD70F5" w14:textId="77777777" w:rsidTr="00947017">
        <w:trPr>
          <w:trHeight w:val="1322"/>
        </w:trPr>
        <w:tc>
          <w:tcPr>
            <w:tcW w:w="1241" w:type="dxa"/>
            <w:vMerge/>
            <w:tcBorders>
              <w:left w:val="single" w:sz="12" w:space="0" w:color="auto"/>
              <w:bottom w:val="single" w:sz="12" w:space="0" w:color="auto"/>
              <w:right w:val="single" w:sz="12" w:space="0" w:color="auto"/>
            </w:tcBorders>
            <w:shd w:val="clear" w:color="auto" w:fill="auto"/>
            <w:noWrap/>
            <w:vAlign w:val="center"/>
          </w:tcPr>
          <w:p w14:paraId="357F5839" w14:textId="77777777" w:rsidR="00452FC1" w:rsidRPr="00703A93" w:rsidRDefault="00452FC1" w:rsidP="00906DFD">
            <w:pPr>
              <w:spacing w:after="0" w:line="240" w:lineRule="auto"/>
              <w:jc w:val="center"/>
              <w:rPr>
                <w:rFonts w:ascii="Garamond" w:eastAsia="Times New Roman" w:hAnsi="Garamond"/>
                <w:b/>
                <w:bCs/>
                <w:lang w:eastAsia="cs-CZ"/>
              </w:rPr>
            </w:pPr>
          </w:p>
        </w:tc>
        <w:tc>
          <w:tcPr>
            <w:tcW w:w="613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42ED0E90" w14:textId="77777777" w:rsidR="003B6798" w:rsidRPr="00703A93" w:rsidRDefault="00452FC1" w:rsidP="00CE2860">
            <w:pPr>
              <w:spacing w:before="80" w:after="80" w:line="240" w:lineRule="auto"/>
              <w:rPr>
                <w:rFonts w:ascii="Garamond" w:hAnsi="Garamond"/>
                <w:bCs/>
                <w:sz w:val="20"/>
                <w:szCs w:val="20"/>
              </w:rPr>
            </w:pPr>
            <w:r w:rsidRPr="00703A93">
              <w:rPr>
                <w:rFonts w:ascii="Garamond" w:hAnsi="Garamond"/>
                <w:b/>
                <w:sz w:val="20"/>
                <w:szCs w:val="20"/>
              </w:rPr>
              <w:t xml:space="preserve">Vyšší soudní úřednice: </w:t>
            </w:r>
            <w:r w:rsidRPr="00703A93">
              <w:rPr>
                <w:rFonts w:ascii="Garamond" w:hAnsi="Garamond"/>
                <w:bCs/>
                <w:sz w:val="20"/>
                <w:szCs w:val="20"/>
              </w:rPr>
              <w:t xml:space="preserve">Jitka Plašilová        </w:t>
            </w:r>
          </w:p>
          <w:p w14:paraId="481B61EA" w14:textId="77777777" w:rsidR="00452FC1" w:rsidRPr="00703A93" w:rsidRDefault="00452FC1"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4D89E931" w14:textId="7B18C69E" w:rsidR="00452FC1" w:rsidRPr="00703A93" w:rsidRDefault="00452FC1" w:rsidP="00815FED">
            <w:pPr>
              <w:spacing w:after="0" w:line="240" w:lineRule="auto"/>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00F22364">
              <w:rPr>
                <w:rFonts w:ascii="Garamond" w:hAnsi="Garamond"/>
                <w:sz w:val="20"/>
                <w:szCs w:val="20"/>
              </w:rPr>
              <w:t xml:space="preserve">Barbora Wünschová     </w:t>
            </w:r>
            <w:r w:rsidRPr="00703A93">
              <w:rPr>
                <w:rFonts w:ascii="Garamond" w:hAnsi="Garamond"/>
                <w:b/>
                <w:bCs/>
                <w:sz w:val="20"/>
                <w:szCs w:val="20"/>
              </w:rPr>
              <w:t>Z</w:t>
            </w:r>
            <w:r w:rsidRPr="00703A93">
              <w:rPr>
                <w:rFonts w:ascii="Garamond" w:hAnsi="Garamond"/>
                <w:b/>
                <w:sz w:val="20"/>
                <w:szCs w:val="20"/>
              </w:rPr>
              <w:t>ástup</w:t>
            </w:r>
            <w:r w:rsidR="00815FED" w:rsidRPr="00703A93">
              <w:rPr>
                <w:rFonts w:ascii="Garamond" w:hAnsi="Garamond"/>
                <w:b/>
                <w:sz w:val="20"/>
                <w:szCs w:val="20"/>
              </w:rPr>
              <w:t xml:space="preserve">: </w:t>
            </w:r>
            <w:r w:rsidR="005F20D0">
              <w:rPr>
                <w:rFonts w:ascii="Garamond" w:hAnsi="Garamond"/>
                <w:sz w:val="20"/>
                <w:szCs w:val="20"/>
              </w:rPr>
              <w:t>Markéta Dohnalová</w:t>
            </w:r>
            <w:r w:rsidR="00F22364">
              <w:rPr>
                <w:rFonts w:ascii="Garamond" w:hAnsi="Garamond"/>
                <w:sz w:val="20"/>
                <w:szCs w:val="20"/>
              </w:rPr>
              <w:t xml:space="preserve"> </w:t>
            </w:r>
            <w:r w:rsidR="00815FED" w:rsidRPr="00703A93">
              <w:rPr>
                <w:rFonts w:ascii="Garamond" w:hAnsi="Garamond"/>
                <w:sz w:val="20"/>
                <w:szCs w:val="20"/>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3EC3CEB3"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0382642F" w14:textId="77777777" w:rsidTr="00947017">
        <w:trPr>
          <w:trHeight w:val="301"/>
        </w:trPr>
        <w:tc>
          <w:tcPr>
            <w:tcW w:w="1241" w:type="dxa"/>
            <w:vMerge w:val="restart"/>
            <w:tcBorders>
              <w:left w:val="single" w:sz="12" w:space="0" w:color="auto"/>
              <w:right w:val="single" w:sz="12" w:space="0" w:color="auto"/>
            </w:tcBorders>
            <w:shd w:val="clear" w:color="auto" w:fill="auto"/>
            <w:noWrap/>
            <w:vAlign w:val="center"/>
          </w:tcPr>
          <w:p w14:paraId="4EA02C2B"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19</w:t>
            </w: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71CB492E" w14:textId="7E2FFA85" w:rsidR="00452FC1" w:rsidRPr="00703A93" w:rsidRDefault="000E554D" w:rsidP="00906DFD">
            <w:pPr>
              <w:spacing w:after="0" w:line="240" w:lineRule="auto"/>
              <w:jc w:val="center"/>
              <w:rPr>
                <w:rFonts w:ascii="Garamond" w:hAnsi="Garamond"/>
                <w:b/>
              </w:rPr>
            </w:pPr>
            <w:r w:rsidRPr="00703A93">
              <w:rPr>
                <w:rFonts w:ascii="Garamond" w:eastAsia="Times New Roman" w:hAnsi="Garamond"/>
                <w:lang w:eastAsia="cs-CZ"/>
              </w:rPr>
              <w:t>70</w:t>
            </w:r>
            <w:r w:rsidR="00452FC1" w:rsidRPr="00703A93">
              <w:rPr>
                <w:rFonts w:ascii="Garamond" w:eastAsia="Times New Roman" w:hAnsi="Garamond"/>
                <w:lang w:eastAsia="cs-CZ"/>
              </w:rPr>
              <w:t xml:space="preserve"> %</w:t>
            </w:r>
          </w:p>
        </w:tc>
        <w:tc>
          <w:tcPr>
            <w:tcW w:w="5300" w:type="dxa"/>
            <w:tcBorders>
              <w:top w:val="single" w:sz="12" w:space="0" w:color="auto"/>
              <w:left w:val="single" w:sz="12" w:space="0" w:color="auto"/>
              <w:bottom w:val="single" w:sz="12" w:space="0" w:color="auto"/>
              <w:right w:val="single" w:sz="12" w:space="0" w:color="auto"/>
            </w:tcBorders>
            <w:shd w:val="clear" w:color="auto" w:fill="auto"/>
            <w:vAlign w:val="center"/>
          </w:tcPr>
          <w:p w14:paraId="1EC36891" w14:textId="77777777" w:rsidR="00452FC1" w:rsidRPr="00703A93" w:rsidRDefault="00452FC1" w:rsidP="00906DFD">
            <w:pPr>
              <w:spacing w:after="0" w:line="240" w:lineRule="auto"/>
              <w:jc w:val="both"/>
              <w:rPr>
                <w:rFonts w:ascii="Garamond" w:hAnsi="Garamond"/>
                <w:b/>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right w:val="single" w:sz="12" w:space="0" w:color="auto"/>
            </w:tcBorders>
            <w:shd w:val="clear" w:color="auto" w:fill="auto"/>
            <w:noWrap/>
            <w:vAlign w:val="center"/>
          </w:tcPr>
          <w:p w14:paraId="498F4A15"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b/>
                <w:bCs/>
                <w:u w:val="single"/>
                <w:lang w:eastAsia="cs-CZ"/>
              </w:rPr>
              <w:t>Mgr. Zdeněk Hammer</w:t>
            </w:r>
          </w:p>
          <w:p w14:paraId="1919E571" w14:textId="77777777" w:rsidR="00452FC1" w:rsidRPr="00703A93" w:rsidRDefault="00452FC1" w:rsidP="00906DFD">
            <w:pPr>
              <w:spacing w:before="60"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1183E36A"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r w:rsidRPr="00703A93">
              <w:rPr>
                <w:rFonts w:ascii="Garamond" w:eastAsia="Times New Roman" w:hAnsi="Garamond"/>
                <w:sz w:val="16"/>
                <w:szCs w:val="16"/>
                <w:lang w:eastAsia="cs-CZ"/>
              </w:rPr>
              <w:br/>
              <w:t xml:space="preserve"> JUDr. Dagmar </w:t>
            </w:r>
            <w:proofErr w:type="spellStart"/>
            <w:r w:rsidRPr="00703A93">
              <w:rPr>
                <w:rFonts w:ascii="Garamond" w:eastAsia="Times New Roman" w:hAnsi="Garamond"/>
                <w:sz w:val="16"/>
                <w:szCs w:val="16"/>
                <w:lang w:eastAsia="cs-CZ"/>
              </w:rPr>
              <w:t>Brachová</w:t>
            </w:r>
            <w:proofErr w:type="spellEnd"/>
          </w:p>
          <w:p w14:paraId="0BB8184D"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3088FDB1"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Daniela Liscová </w:t>
            </w:r>
          </w:p>
          <w:p w14:paraId="1279403A" w14:textId="77777777" w:rsidR="00452FC1" w:rsidRPr="00703A93" w:rsidRDefault="00452FC1" w:rsidP="00906DFD">
            <w:pPr>
              <w:spacing w:after="0" w:line="240" w:lineRule="auto"/>
              <w:jc w:val="center"/>
              <w:rPr>
                <w:rFonts w:ascii="Garamond" w:eastAsia="Times New Roman" w:hAnsi="Garamond"/>
                <w:sz w:val="15"/>
                <w:szCs w:val="15"/>
                <w:lang w:eastAsia="cs-CZ"/>
              </w:rPr>
            </w:pPr>
            <w:r w:rsidRPr="00703A93">
              <w:rPr>
                <w:rFonts w:ascii="Garamond" w:eastAsia="Times New Roman" w:hAnsi="Garamond"/>
                <w:sz w:val="15"/>
                <w:szCs w:val="15"/>
                <w:lang w:eastAsia="cs-CZ"/>
              </w:rPr>
              <w:t>JUDr. Karolína Kudláčková Řezáčová</w:t>
            </w:r>
          </w:p>
          <w:p w14:paraId="50A1AB24"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Alena Herčíková</w:t>
            </w:r>
          </w:p>
          <w:p w14:paraId="652F552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p w14:paraId="63E2812C" w14:textId="77777777" w:rsidR="00452FC1" w:rsidRPr="00703A93" w:rsidRDefault="00452FC1" w:rsidP="00906DFD">
            <w:pPr>
              <w:spacing w:after="60" w:line="240" w:lineRule="auto"/>
              <w:jc w:val="center"/>
              <w:rPr>
                <w:rFonts w:ascii="Garamond" w:eastAsia="Times New Roman" w:hAnsi="Garamond"/>
                <w:sz w:val="20"/>
                <w:szCs w:val="20"/>
                <w:lang w:eastAsia="cs-CZ"/>
              </w:rPr>
            </w:pPr>
            <w:r w:rsidRPr="00703A93">
              <w:rPr>
                <w:rFonts w:ascii="Garamond" w:eastAsia="Times New Roman" w:hAnsi="Garamond"/>
                <w:sz w:val="16"/>
                <w:szCs w:val="16"/>
                <w:lang w:eastAsia="cs-CZ"/>
              </w:rPr>
              <w:t>Mgr. Pavel Skalka</w:t>
            </w:r>
          </w:p>
        </w:tc>
      </w:tr>
      <w:tr w:rsidR="00703A93" w:rsidRPr="00703A93" w14:paraId="0F273E8E" w14:textId="77777777" w:rsidTr="00947017">
        <w:trPr>
          <w:trHeight w:val="301"/>
        </w:trPr>
        <w:tc>
          <w:tcPr>
            <w:tcW w:w="1241" w:type="dxa"/>
            <w:vMerge/>
            <w:tcBorders>
              <w:left w:val="single" w:sz="12" w:space="0" w:color="auto"/>
              <w:right w:val="single" w:sz="12" w:space="0" w:color="auto"/>
            </w:tcBorders>
            <w:shd w:val="clear" w:color="auto" w:fill="auto"/>
            <w:noWrap/>
            <w:vAlign w:val="center"/>
          </w:tcPr>
          <w:p w14:paraId="3C4A0178"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7E271A61" w14:textId="04E81696" w:rsidR="00452FC1" w:rsidRPr="00703A93" w:rsidRDefault="00E50AB9"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7</w:t>
            </w:r>
            <w:r w:rsidR="000E554D" w:rsidRPr="00703A93">
              <w:rPr>
                <w:rFonts w:ascii="Garamond" w:eastAsia="Times New Roman" w:hAnsi="Garamond"/>
                <w:lang w:eastAsia="cs-CZ"/>
              </w:rPr>
              <w:t>0</w:t>
            </w:r>
            <w:r w:rsidR="00452FC1" w:rsidRPr="00703A93">
              <w:rPr>
                <w:rFonts w:ascii="Garamond" w:eastAsia="Times New Roman" w:hAnsi="Garamond"/>
                <w:lang w:eastAsia="cs-CZ"/>
              </w:rPr>
              <w:t xml:space="preserve"> %</w:t>
            </w:r>
          </w:p>
        </w:tc>
        <w:tc>
          <w:tcPr>
            <w:tcW w:w="5300" w:type="dxa"/>
            <w:tcBorders>
              <w:top w:val="single" w:sz="12" w:space="0" w:color="auto"/>
              <w:left w:val="single" w:sz="12" w:space="0" w:color="auto"/>
              <w:bottom w:val="single" w:sz="12" w:space="0" w:color="auto"/>
              <w:right w:val="single" w:sz="12" w:space="0" w:color="auto"/>
            </w:tcBorders>
            <w:shd w:val="clear" w:color="auto" w:fill="auto"/>
            <w:vAlign w:val="center"/>
          </w:tcPr>
          <w:p w14:paraId="3D2BE783" w14:textId="2B1D42E2" w:rsidR="00452FC1" w:rsidRPr="00703A93" w:rsidRDefault="00452FC1" w:rsidP="00906DFD">
            <w:pPr>
              <w:spacing w:after="0" w:line="240" w:lineRule="auto"/>
              <w:jc w:val="both"/>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right w:val="single" w:sz="12" w:space="0" w:color="auto"/>
            </w:tcBorders>
            <w:shd w:val="clear" w:color="auto" w:fill="auto"/>
            <w:noWrap/>
            <w:vAlign w:val="bottom"/>
          </w:tcPr>
          <w:p w14:paraId="585D5232"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1BFB9311" w14:textId="77777777" w:rsidTr="00947017">
        <w:trPr>
          <w:trHeight w:val="301"/>
        </w:trPr>
        <w:tc>
          <w:tcPr>
            <w:tcW w:w="1241" w:type="dxa"/>
            <w:vMerge/>
            <w:tcBorders>
              <w:left w:val="single" w:sz="12" w:space="0" w:color="auto"/>
              <w:right w:val="single" w:sz="12" w:space="0" w:color="auto"/>
            </w:tcBorders>
            <w:shd w:val="clear" w:color="auto" w:fill="auto"/>
            <w:noWrap/>
            <w:vAlign w:val="center"/>
          </w:tcPr>
          <w:p w14:paraId="6F9780C2"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22339501" w14:textId="77777777" w:rsidR="00452FC1" w:rsidRPr="00703A93" w:rsidRDefault="00452FC1" w:rsidP="00906DFD">
            <w:pPr>
              <w:spacing w:after="0" w:line="240" w:lineRule="auto"/>
              <w:jc w:val="center"/>
              <w:rPr>
                <w:rFonts w:ascii="Garamond" w:hAnsi="Garamond"/>
                <w:b/>
              </w:rPr>
            </w:pPr>
            <w:r w:rsidRPr="00703A93">
              <w:rPr>
                <w:rFonts w:ascii="Garamond" w:eastAsia="Times New Roman" w:hAnsi="Garamond"/>
                <w:lang w:eastAsia="cs-CZ"/>
              </w:rPr>
              <w:t>70 %</w:t>
            </w:r>
          </w:p>
        </w:tc>
        <w:tc>
          <w:tcPr>
            <w:tcW w:w="5300" w:type="dxa"/>
            <w:tcBorders>
              <w:top w:val="single" w:sz="12" w:space="0" w:color="auto"/>
              <w:left w:val="single" w:sz="12" w:space="0" w:color="auto"/>
              <w:bottom w:val="single" w:sz="12" w:space="0" w:color="auto"/>
              <w:right w:val="single" w:sz="12" w:space="0" w:color="auto"/>
            </w:tcBorders>
            <w:shd w:val="clear" w:color="auto" w:fill="auto"/>
            <w:vAlign w:val="center"/>
          </w:tcPr>
          <w:p w14:paraId="2FE80B06" w14:textId="77777777" w:rsidR="00452FC1" w:rsidRPr="00703A93" w:rsidRDefault="00452FC1" w:rsidP="00906DFD">
            <w:pPr>
              <w:spacing w:after="0" w:line="240" w:lineRule="auto"/>
              <w:jc w:val="both"/>
              <w:rPr>
                <w:rFonts w:ascii="Garamond" w:hAnsi="Garamond"/>
                <w:b/>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right w:val="single" w:sz="12" w:space="0" w:color="auto"/>
            </w:tcBorders>
            <w:shd w:val="clear" w:color="auto" w:fill="auto"/>
            <w:noWrap/>
            <w:vAlign w:val="bottom"/>
          </w:tcPr>
          <w:p w14:paraId="73FBBFD7"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5F1C14E0" w14:textId="77777777" w:rsidTr="00947017">
        <w:trPr>
          <w:trHeight w:val="1114"/>
        </w:trPr>
        <w:tc>
          <w:tcPr>
            <w:tcW w:w="1241" w:type="dxa"/>
            <w:vMerge/>
            <w:tcBorders>
              <w:left w:val="single" w:sz="12" w:space="0" w:color="auto"/>
              <w:bottom w:val="single" w:sz="12" w:space="0" w:color="auto"/>
              <w:right w:val="single" w:sz="12" w:space="0" w:color="auto"/>
            </w:tcBorders>
            <w:shd w:val="clear" w:color="auto" w:fill="auto"/>
            <w:noWrap/>
            <w:vAlign w:val="center"/>
          </w:tcPr>
          <w:p w14:paraId="1D45C5AD"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613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5FA965B1" w14:textId="77777777" w:rsidR="003B6798" w:rsidRPr="00703A93" w:rsidRDefault="00B02476" w:rsidP="00B02476">
            <w:pPr>
              <w:spacing w:before="120" w:after="120" w:line="240" w:lineRule="auto"/>
              <w:rPr>
                <w:rFonts w:ascii="Garamond" w:hAnsi="Garamond"/>
                <w:bCs/>
                <w:sz w:val="20"/>
                <w:szCs w:val="20"/>
              </w:rPr>
            </w:pPr>
            <w:r w:rsidRPr="00703A93">
              <w:rPr>
                <w:rFonts w:ascii="Garamond" w:hAnsi="Garamond"/>
                <w:b/>
                <w:sz w:val="20"/>
                <w:szCs w:val="20"/>
              </w:rPr>
              <w:t xml:space="preserve">Vyšší soudní úřednice: </w:t>
            </w:r>
            <w:r w:rsidRPr="00703A93">
              <w:rPr>
                <w:rFonts w:ascii="Garamond" w:hAnsi="Garamond"/>
                <w:bCs/>
                <w:sz w:val="20"/>
                <w:szCs w:val="20"/>
              </w:rPr>
              <w:t xml:space="preserve">Anna Houdková  </w:t>
            </w:r>
          </w:p>
          <w:p w14:paraId="2D05EFBB" w14:textId="77777777" w:rsidR="00452FC1" w:rsidRPr="00703A93" w:rsidRDefault="00452FC1"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4EBB000F" w14:textId="65993E51" w:rsidR="00452FC1" w:rsidRPr="00703A93" w:rsidRDefault="00452FC1" w:rsidP="00BD1F97">
            <w:pPr>
              <w:spacing w:after="0" w:line="240" w:lineRule="auto"/>
              <w:contextualSpacing/>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Pr="00703A93">
              <w:rPr>
                <w:rFonts w:ascii="Garamond" w:hAnsi="Garamond"/>
                <w:bCs/>
                <w:sz w:val="20"/>
                <w:szCs w:val="20"/>
              </w:rPr>
              <w:t>Markéta Dohnalová</w:t>
            </w:r>
            <w:r w:rsidRPr="00703A93">
              <w:rPr>
                <w:rFonts w:ascii="Garamond" w:hAnsi="Garamond"/>
                <w:b/>
                <w:sz w:val="20"/>
                <w:szCs w:val="20"/>
              </w:rPr>
              <w:t xml:space="preserve">        Zástup</w:t>
            </w:r>
            <w:r w:rsidRPr="00703A93">
              <w:rPr>
                <w:rFonts w:ascii="Garamond" w:hAnsi="Garamond"/>
                <w:sz w:val="20"/>
                <w:szCs w:val="20"/>
              </w:rPr>
              <w:t xml:space="preserve">: </w:t>
            </w:r>
            <w:r w:rsidR="005F20D0">
              <w:rPr>
                <w:rFonts w:ascii="Garamond" w:hAnsi="Garamond"/>
                <w:sz w:val="20"/>
                <w:szCs w:val="20"/>
              </w:rPr>
              <w:t>Barbora Wünschová</w:t>
            </w:r>
          </w:p>
          <w:p w14:paraId="57CAA8CE" w14:textId="16A5C88C" w:rsidR="00BD1F97" w:rsidRPr="00703A93" w:rsidRDefault="00BD1F97" w:rsidP="00BD1F97">
            <w:pPr>
              <w:spacing w:after="0" w:line="240" w:lineRule="auto"/>
              <w:contextualSpacing/>
              <w:rPr>
                <w:rFonts w:ascii="Garamond" w:hAnsi="Garamond"/>
                <w:sz w:val="20"/>
                <w:szCs w:val="20"/>
              </w:rPr>
            </w:pPr>
            <w:r w:rsidRPr="00703A93">
              <w:rPr>
                <w:rFonts w:ascii="Garamond" w:hAnsi="Garamond"/>
                <w:sz w:val="20"/>
                <w:szCs w:val="20"/>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bottom"/>
          </w:tcPr>
          <w:p w14:paraId="14BAD8CE" w14:textId="77777777" w:rsidR="00452FC1" w:rsidRPr="00703A93" w:rsidRDefault="00452FC1" w:rsidP="00906DFD">
            <w:pPr>
              <w:spacing w:after="0" w:line="240" w:lineRule="auto"/>
              <w:jc w:val="center"/>
              <w:rPr>
                <w:rFonts w:ascii="Garamond" w:eastAsia="Times New Roman" w:hAnsi="Garamond"/>
                <w:b/>
                <w:bCs/>
                <w:u w:val="single"/>
                <w:lang w:eastAsia="cs-CZ"/>
              </w:rPr>
            </w:pPr>
          </w:p>
        </w:tc>
      </w:tr>
      <w:tr w:rsidR="00703A93" w:rsidRPr="00703A93" w14:paraId="1247236C" w14:textId="77777777" w:rsidTr="00CE2860">
        <w:trPr>
          <w:trHeight w:val="295"/>
        </w:trPr>
        <w:tc>
          <w:tcPr>
            <w:tcW w:w="124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5359BE80"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20</w:t>
            </w: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4EE0845" w14:textId="15EBEE21" w:rsidR="00452FC1" w:rsidRPr="00703A93" w:rsidRDefault="000E554D"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 xml:space="preserve">100 </w:t>
            </w:r>
            <w:r w:rsidR="00452FC1" w:rsidRPr="00703A93">
              <w:rPr>
                <w:rFonts w:ascii="Garamond" w:eastAsia="Times New Roman" w:hAnsi="Garamond"/>
                <w:lang w:eastAsia="cs-CZ"/>
              </w:rPr>
              <w:t>%</w:t>
            </w:r>
          </w:p>
        </w:tc>
        <w:tc>
          <w:tcPr>
            <w:tcW w:w="530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C01BC1"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F5890A" w14:textId="77777777" w:rsidR="00452FC1" w:rsidRPr="00703A93" w:rsidRDefault="00452FC1" w:rsidP="00906DFD">
            <w:pPr>
              <w:spacing w:before="120" w:after="80" w:line="240" w:lineRule="auto"/>
              <w:jc w:val="center"/>
              <w:rPr>
                <w:rFonts w:ascii="Garamond" w:eastAsia="Times New Roman" w:hAnsi="Garamond"/>
                <w:sz w:val="21"/>
                <w:szCs w:val="21"/>
                <w:lang w:eastAsia="cs-CZ"/>
              </w:rPr>
            </w:pPr>
            <w:r w:rsidRPr="00703A93">
              <w:rPr>
                <w:rFonts w:ascii="Garamond" w:eastAsia="Times New Roman" w:hAnsi="Garamond"/>
                <w:b/>
                <w:bCs/>
                <w:sz w:val="21"/>
                <w:szCs w:val="21"/>
                <w:u w:val="single"/>
                <w:lang w:eastAsia="cs-CZ"/>
              </w:rPr>
              <w:t xml:space="preserve">JUDr. Dagmar </w:t>
            </w:r>
            <w:proofErr w:type="spellStart"/>
            <w:r w:rsidRPr="00703A93">
              <w:rPr>
                <w:rFonts w:ascii="Garamond" w:eastAsia="Times New Roman" w:hAnsi="Garamond"/>
                <w:b/>
                <w:bCs/>
                <w:sz w:val="21"/>
                <w:szCs w:val="21"/>
                <w:u w:val="single"/>
                <w:lang w:eastAsia="cs-CZ"/>
              </w:rPr>
              <w:t>Brachová</w:t>
            </w:r>
            <w:proofErr w:type="spellEnd"/>
          </w:p>
          <w:p w14:paraId="1E0DF421" w14:textId="1464DE84" w:rsidR="00452FC1" w:rsidRPr="00703A93" w:rsidRDefault="00452FC1" w:rsidP="007F2D8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Jitka Coufalová, MLB</w:t>
            </w:r>
          </w:p>
          <w:p w14:paraId="185B523C" w14:textId="77777777" w:rsidR="00452FC1" w:rsidRPr="00703A93" w:rsidRDefault="00452FC1" w:rsidP="00906DFD">
            <w:pPr>
              <w:spacing w:after="0" w:line="240" w:lineRule="auto"/>
              <w:jc w:val="center"/>
              <w:rPr>
                <w:rFonts w:ascii="Garamond" w:eastAsia="Times New Roman" w:hAnsi="Garamond"/>
                <w:sz w:val="15"/>
                <w:szCs w:val="15"/>
                <w:lang w:eastAsia="cs-CZ"/>
              </w:rPr>
            </w:pPr>
            <w:r w:rsidRPr="00703A93">
              <w:rPr>
                <w:rFonts w:ascii="Garamond" w:eastAsia="Times New Roman" w:hAnsi="Garamond"/>
                <w:sz w:val="15"/>
                <w:szCs w:val="15"/>
                <w:lang w:eastAsia="cs-CZ"/>
              </w:rPr>
              <w:t>JUDr. Karolína Kudláčková Řezáčová</w:t>
            </w:r>
          </w:p>
          <w:p w14:paraId="026E7CC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Daniela Liscová</w:t>
            </w:r>
          </w:p>
          <w:p w14:paraId="63B57B83"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Alena Herčíková</w:t>
            </w:r>
          </w:p>
          <w:p w14:paraId="44504AA7"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p w14:paraId="574CAF0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33E36886" w14:textId="77777777" w:rsidR="00452FC1" w:rsidRPr="00703A93" w:rsidRDefault="00452FC1" w:rsidP="00906DFD">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362DB35F" w14:textId="77777777" w:rsidR="00452FC1" w:rsidRPr="00703A93" w:rsidRDefault="00452FC1" w:rsidP="00906DFD">
            <w:pPr>
              <w:spacing w:after="20" w:line="240" w:lineRule="auto"/>
              <w:jc w:val="center"/>
              <w:rPr>
                <w:rFonts w:ascii="Garamond" w:eastAsia="Times New Roman" w:hAnsi="Garamond"/>
                <w:sz w:val="18"/>
                <w:szCs w:val="18"/>
                <w:lang w:eastAsia="cs-CZ"/>
              </w:rPr>
            </w:pPr>
            <w:r w:rsidRPr="00703A93">
              <w:rPr>
                <w:rFonts w:ascii="Garamond" w:eastAsia="Times New Roman" w:hAnsi="Garamond"/>
                <w:sz w:val="16"/>
                <w:szCs w:val="16"/>
                <w:lang w:eastAsia="cs-CZ"/>
              </w:rPr>
              <w:t>Mgr. Zdeněk Hammer</w:t>
            </w:r>
          </w:p>
        </w:tc>
      </w:tr>
      <w:tr w:rsidR="00703A93" w:rsidRPr="00703A93" w14:paraId="384764BF" w14:textId="77777777" w:rsidTr="00CE2860">
        <w:trPr>
          <w:trHeight w:val="295"/>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4E26ACE4"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CC38BAF" w14:textId="77777777" w:rsidR="00452FC1" w:rsidRPr="00703A93" w:rsidRDefault="00452FC1" w:rsidP="00906DFD">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30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4D27EC8" w14:textId="1A37710C" w:rsidR="00452FC1" w:rsidRPr="00703A93" w:rsidRDefault="00452FC1" w:rsidP="00906DFD">
            <w:pPr>
              <w:spacing w:after="0" w:line="240" w:lineRule="auto"/>
              <w:rPr>
                <w:rFonts w:ascii="Garamond" w:hAnsi="Garamond"/>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top w:val="single" w:sz="12" w:space="0" w:color="auto"/>
              <w:left w:val="single" w:sz="12" w:space="0" w:color="auto"/>
              <w:bottom w:val="single" w:sz="12" w:space="0" w:color="auto"/>
              <w:right w:val="single" w:sz="12" w:space="0" w:color="auto"/>
            </w:tcBorders>
            <w:shd w:val="clear" w:color="auto" w:fill="auto"/>
            <w:noWrap/>
            <w:vAlign w:val="bottom"/>
          </w:tcPr>
          <w:p w14:paraId="0A56A011" w14:textId="77777777" w:rsidR="00452FC1" w:rsidRPr="00703A93" w:rsidRDefault="00452FC1" w:rsidP="00906DFD">
            <w:pPr>
              <w:spacing w:after="0" w:line="240" w:lineRule="auto"/>
              <w:rPr>
                <w:rFonts w:ascii="Garamond" w:eastAsia="Times New Roman" w:hAnsi="Garamond"/>
                <w:b/>
                <w:lang w:eastAsia="cs-CZ"/>
              </w:rPr>
            </w:pPr>
          </w:p>
        </w:tc>
      </w:tr>
      <w:tr w:rsidR="00703A93" w:rsidRPr="00703A93" w14:paraId="0759EC40" w14:textId="77777777" w:rsidTr="00CE2860">
        <w:trPr>
          <w:trHeight w:val="295"/>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F0D28C"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831"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22CA1290"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eastAsia="Times New Roman" w:hAnsi="Garamond"/>
                <w:lang w:eastAsia="cs-CZ"/>
              </w:rPr>
              <w:t xml:space="preserve"> 100 %</w:t>
            </w:r>
          </w:p>
        </w:tc>
        <w:tc>
          <w:tcPr>
            <w:tcW w:w="530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D36DFA7" w14:textId="77777777" w:rsidR="00452FC1" w:rsidRPr="00703A93" w:rsidRDefault="00452FC1" w:rsidP="00906DFD">
            <w:pPr>
              <w:spacing w:after="0" w:line="240" w:lineRule="auto"/>
              <w:rPr>
                <w:rFonts w:ascii="Garamond" w:eastAsia="Times New Roman" w:hAnsi="Garamond"/>
                <w:lang w:eastAsia="cs-CZ"/>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D2ECC20" w14:textId="77777777" w:rsidR="00452FC1" w:rsidRPr="00703A93" w:rsidRDefault="00452FC1" w:rsidP="00906DFD">
            <w:pPr>
              <w:spacing w:after="0" w:line="240" w:lineRule="auto"/>
              <w:rPr>
                <w:rFonts w:ascii="Garamond" w:eastAsia="Times New Roman" w:hAnsi="Garamond"/>
                <w:b/>
                <w:lang w:eastAsia="cs-CZ"/>
              </w:rPr>
            </w:pPr>
          </w:p>
        </w:tc>
      </w:tr>
      <w:tr w:rsidR="00703A93" w:rsidRPr="00703A93" w14:paraId="41678717" w14:textId="77777777" w:rsidTr="00947017">
        <w:trPr>
          <w:trHeight w:val="1661"/>
        </w:trPr>
        <w:tc>
          <w:tcPr>
            <w:tcW w:w="1241" w:type="dxa"/>
            <w:vMerge/>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FC91A36"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613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00FF3D9F" w14:textId="77777777" w:rsidR="00452FC1" w:rsidRPr="00703A93" w:rsidRDefault="00452FC1" w:rsidP="00906DFD">
            <w:pPr>
              <w:spacing w:before="120" w:after="120" w:line="240" w:lineRule="auto"/>
              <w:rPr>
                <w:rFonts w:ascii="Garamond" w:hAnsi="Garamond"/>
                <w:bCs/>
                <w:sz w:val="20"/>
                <w:szCs w:val="20"/>
              </w:rPr>
            </w:pPr>
            <w:r w:rsidRPr="00703A93">
              <w:rPr>
                <w:rFonts w:ascii="Garamond" w:hAnsi="Garamond"/>
                <w:b/>
                <w:sz w:val="20"/>
                <w:szCs w:val="20"/>
              </w:rPr>
              <w:t xml:space="preserve">Asistent soudce: </w:t>
            </w:r>
            <w:r w:rsidRPr="00703A93">
              <w:rPr>
                <w:rFonts w:ascii="Garamond" w:hAnsi="Garamond"/>
                <w:bCs/>
                <w:sz w:val="20"/>
                <w:szCs w:val="20"/>
              </w:rPr>
              <w:t xml:space="preserve">Mgr. Ondřej Kroupa </w:t>
            </w:r>
          </w:p>
          <w:p w14:paraId="5AEBB27C" w14:textId="77777777" w:rsidR="00452FC1" w:rsidRPr="00703A93" w:rsidRDefault="00452FC1" w:rsidP="00906DFD">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1F2B21F5" w14:textId="1D48E618" w:rsidR="00BD1F97" w:rsidRPr="00703A93" w:rsidRDefault="00452FC1" w:rsidP="00BD1F97">
            <w:pPr>
              <w:spacing w:before="120" w:after="120" w:line="240" w:lineRule="auto"/>
              <w:contextualSpacing/>
              <w:rPr>
                <w:rFonts w:ascii="Garamond" w:hAnsi="Garamond"/>
                <w:sz w:val="20"/>
                <w:szCs w:val="20"/>
              </w:rPr>
            </w:pPr>
            <w:r w:rsidRPr="00703A93">
              <w:rPr>
                <w:rFonts w:ascii="Garamond" w:hAnsi="Garamond"/>
                <w:b/>
                <w:sz w:val="20"/>
                <w:szCs w:val="20"/>
              </w:rPr>
              <w:t>Rejstříková vedoucí</w:t>
            </w:r>
            <w:r w:rsidRPr="00703A93">
              <w:rPr>
                <w:rFonts w:ascii="Garamond" w:hAnsi="Garamond"/>
                <w:sz w:val="20"/>
                <w:szCs w:val="20"/>
              </w:rPr>
              <w:t xml:space="preserve">: </w:t>
            </w:r>
            <w:r w:rsidR="00CA599B" w:rsidRPr="00703A93">
              <w:rPr>
                <w:rFonts w:ascii="Garamond" w:hAnsi="Garamond"/>
                <w:bCs/>
                <w:sz w:val="20"/>
                <w:szCs w:val="20"/>
              </w:rPr>
              <w:t>Kateřina Novotná</w:t>
            </w:r>
            <w:r w:rsidRPr="00703A93">
              <w:rPr>
                <w:rFonts w:ascii="Garamond" w:hAnsi="Garamond"/>
                <w:bCs/>
                <w:sz w:val="20"/>
                <w:szCs w:val="20"/>
              </w:rPr>
              <w:t xml:space="preserve">         </w:t>
            </w:r>
            <w:r w:rsidRPr="00703A93">
              <w:rPr>
                <w:rFonts w:ascii="Garamond" w:hAnsi="Garamond"/>
                <w:b/>
                <w:sz w:val="20"/>
                <w:szCs w:val="20"/>
              </w:rPr>
              <w:t>Zástup</w:t>
            </w:r>
            <w:r w:rsidRPr="00703A93">
              <w:rPr>
                <w:rFonts w:ascii="Garamond" w:hAnsi="Garamond"/>
                <w:sz w:val="20"/>
                <w:szCs w:val="20"/>
              </w:rPr>
              <w:t>: Bc. Petra Hrouzková</w:t>
            </w:r>
            <w:r w:rsidR="00BD1F97" w:rsidRPr="00703A93">
              <w:rPr>
                <w:rFonts w:ascii="Garamond" w:hAnsi="Garamond"/>
                <w:sz w:val="20"/>
                <w:szCs w:val="20"/>
              </w:rPr>
              <w:t xml:space="preserve">   </w:t>
            </w:r>
          </w:p>
        </w:tc>
        <w:tc>
          <w:tcPr>
            <w:tcW w:w="3260" w:type="dxa"/>
            <w:vMerge/>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4C269F4" w14:textId="77777777" w:rsidR="00452FC1" w:rsidRPr="00703A93" w:rsidRDefault="00452FC1" w:rsidP="00906DFD">
            <w:pPr>
              <w:spacing w:after="0" w:line="240" w:lineRule="auto"/>
              <w:rPr>
                <w:rFonts w:ascii="Garamond" w:eastAsia="Times New Roman" w:hAnsi="Garamond"/>
                <w:lang w:eastAsia="cs-CZ"/>
              </w:rPr>
            </w:pPr>
          </w:p>
        </w:tc>
      </w:tr>
      <w:tr w:rsidR="00703A93" w:rsidRPr="00703A93" w14:paraId="5F83F368" w14:textId="77777777" w:rsidTr="00947017">
        <w:trPr>
          <w:trHeight w:val="1424"/>
        </w:trPr>
        <w:tc>
          <w:tcPr>
            <w:tcW w:w="124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0272B4" w14:textId="77777777" w:rsidR="00AD657F" w:rsidRPr="00703A93" w:rsidRDefault="00AD657F" w:rsidP="005210A5">
            <w:pPr>
              <w:spacing w:after="0" w:line="240" w:lineRule="auto"/>
              <w:rPr>
                <w:rFonts w:ascii="Garamond" w:eastAsia="Times New Roman" w:hAnsi="Garamond"/>
                <w:b/>
                <w:bCs/>
                <w:lang w:eastAsia="cs-CZ"/>
              </w:rPr>
            </w:pPr>
          </w:p>
          <w:p w14:paraId="3BB641D7" w14:textId="694505F5" w:rsidR="00AD657F" w:rsidRPr="00703A93" w:rsidRDefault="00AD657F"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21</w:t>
            </w:r>
          </w:p>
        </w:tc>
        <w:tc>
          <w:tcPr>
            <w:tcW w:w="613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107B0CD1" w14:textId="5BA773FB" w:rsidR="00495BB7" w:rsidRDefault="005C39D2" w:rsidP="005C39D2">
            <w:pPr>
              <w:spacing w:before="40" w:after="40" w:line="240" w:lineRule="auto"/>
              <w:rPr>
                <w:rFonts w:ascii="Garamond" w:hAnsi="Garamond"/>
                <w:b/>
              </w:rPr>
            </w:pPr>
            <w:r w:rsidRPr="00703A93">
              <w:rPr>
                <w:rFonts w:ascii="Garamond" w:hAnsi="Garamond"/>
                <w:b/>
              </w:rPr>
              <w:t xml:space="preserve">Nápad věcí se nepřiděluje. </w:t>
            </w:r>
          </w:p>
          <w:p w14:paraId="38D93D12" w14:textId="77777777" w:rsidR="00495BB7" w:rsidRDefault="00495BB7" w:rsidP="005C39D2">
            <w:pPr>
              <w:spacing w:before="40" w:after="40" w:line="240" w:lineRule="auto"/>
              <w:rPr>
                <w:rFonts w:ascii="Garamond" w:hAnsi="Garamond"/>
                <w:b/>
              </w:rPr>
            </w:pPr>
          </w:p>
          <w:p w14:paraId="02B201EB" w14:textId="73A30A3C" w:rsidR="007B1914" w:rsidRPr="007B1914" w:rsidRDefault="007B1914" w:rsidP="00495BB7">
            <w:pPr>
              <w:spacing w:before="40" w:after="0" w:line="240" w:lineRule="auto"/>
              <w:rPr>
                <w:rFonts w:ascii="Garamond" w:hAnsi="Garamond"/>
                <w:bCs/>
                <w:sz w:val="20"/>
                <w:szCs w:val="20"/>
              </w:rPr>
            </w:pPr>
            <w:r w:rsidRPr="007B1914">
              <w:rPr>
                <w:rFonts w:ascii="Garamond" w:hAnsi="Garamond"/>
                <w:b/>
                <w:sz w:val="20"/>
                <w:szCs w:val="20"/>
              </w:rPr>
              <w:t xml:space="preserve">Asistentka soudce: </w:t>
            </w:r>
            <w:r w:rsidRPr="007B1914">
              <w:rPr>
                <w:rFonts w:ascii="Garamond" w:hAnsi="Garamond"/>
                <w:bCs/>
                <w:sz w:val="20"/>
                <w:szCs w:val="20"/>
              </w:rPr>
              <w:t>Mgr. Nikola Exnerová</w:t>
            </w:r>
          </w:p>
          <w:p w14:paraId="370F3DD4" w14:textId="07758F28" w:rsidR="00A155B4" w:rsidRPr="00A155B4" w:rsidRDefault="00A155B4" w:rsidP="00495BB7">
            <w:pPr>
              <w:tabs>
                <w:tab w:val="left" w:pos="3940"/>
              </w:tabs>
              <w:spacing w:before="120" w:after="0" w:line="240" w:lineRule="auto"/>
              <w:jc w:val="both"/>
              <w:rPr>
                <w:rFonts w:ascii="Garamond" w:hAnsi="Garamond"/>
                <w:bCs/>
                <w:sz w:val="20"/>
                <w:szCs w:val="20"/>
              </w:rPr>
            </w:pPr>
            <w:r>
              <w:rPr>
                <w:rFonts w:ascii="Garamond" w:hAnsi="Garamond"/>
                <w:b/>
                <w:sz w:val="20"/>
                <w:szCs w:val="20"/>
              </w:rPr>
              <w:t xml:space="preserve">Vyšší soudní úřednice: </w:t>
            </w:r>
            <w:r w:rsidRPr="00A155B4">
              <w:rPr>
                <w:rFonts w:ascii="Garamond" w:hAnsi="Garamond"/>
                <w:bCs/>
                <w:sz w:val="20"/>
                <w:szCs w:val="20"/>
              </w:rPr>
              <w:t>Šárka Zahrádková</w:t>
            </w:r>
          </w:p>
          <w:p w14:paraId="740EB6B7" w14:textId="35E1EB5E" w:rsidR="00AD657F" w:rsidRPr="00703A93" w:rsidRDefault="00AD657F" w:rsidP="00495BB7">
            <w:pPr>
              <w:tabs>
                <w:tab w:val="left" w:pos="3940"/>
              </w:tabs>
              <w:spacing w:before="120" w:after="0" w:line="240" w:lineRule="auto"/>
              <w:jc w:val="both"/>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Kateřina Hásová</w:t>
            </w:r>
          </w:p>
          <w:p w14:paraId="465FFFD9" w14:textId="45D84CBF" w:rsidR="00AD657F" w:rsidRPr="00703A93" w:rsidRDefault="00AD657F" w:rsidP="00495BB7">
            <w:pPr>
              <w:tabs>
                <w:tab w:val="left" w:pos="3940"/>
              </w:tabs>
              <w:spacing w:before="120" w:after="0" w:line="240" w:lineRule="auto"/>
              <w:jc w:val="both"/>
              <w:rPr>
                <w:rFonts w:ascii="Garamond" w:hAnsi="Garamond"/>
                <w:bCs/>
                <w:sz w:val="20"/>
                <w:szCs w:val="20"/>
              </w:rPr>
            </w:pPr>
            <w:r w:rsidRPr="00703A93">
              <w:rPr>
                <w:rFonts w:ascii="Garamond" w:hAnsi="Garamond"/>
                <w:b/>
                <w:sz w:val="20"/>
                <w:szCs w:val="20"/>
              </w:rPr>
              <w:t>Rejstříková vedoucí</w:t>
            </w:r>
            <w:r w:rsidRPr="00703A93">
              <w:rPr>
                <w:rFonts w:ascii="Garamond" w:hAnsi="Garamond"/>
                <w:bCs/>
                <w:sz w:val="20"/>
                <w:szCs w:val="20"/>
              </w:rPr>
              <w:t xml:space="preserve">: </w:t>
            </w:r>
            <w:r w:rsidR="004C1645">
              <w:rPr>
                <w:rFonts w:ascii="Garamond" w:hAnsi="Garamond"/>
                <w:bCs/>
                <w:sz w:val="20"/>
                <w:szCs w:val="20"/>
              </w:rPr>
              <w:t>J</w:t>
            </w:r>
            <w:r w:rsidR="003A2BD1">
              <w:rPr>
                <w:rFonts w:ascii="Garamond" w:hAnsi="Garamond"/>
                <w:bCs/>
                <w:sz w:val="20"/>
                <w:szCs w:val="20"/>
              </w:rPr>
              <w:t>iřina</w:t>
            </w:r>
            <w:r w:rsidR="004C1645">
              <w:rPr>
                <w:rFonts w:ascii="Garamond" w:hAnsi="Garamond"/>
                <w:bCs/>
                <w:sz w:val="20"/>
                <w:szCs w:val="20"/>
              </w:rPr>
              <w:t xml:space="preserve"> Šindelářová </w:t>
            </w:r>
            <w:r w:rsidR="006A43A1">
              <w:rPr>
                <w:rFonts w:ascii="Garamond" w:hAnsi="Garamond"/>
                <w:bCs/>
                <w:sz w:val="20"/>
                <w:szCs w:val="20"/>
              </w:rPr>
              <w:t xml:space="preserve">          </w:t>
            </w:r>
            <w:r w:rsidR="006A43A1" w:rsidRPr="006A43A1">
              <w:rPr>
                <w:rFonts w:ascii="Garamond" w:hAnsi="Garamond"/>
                <w:b/>
                <w:sz w:val="20"/>
                <w:szCs w:val="20"/>
              </w:rPr>
              <w:t>Zástup</w:t>
            </w:r>
            <w:r w:rsidR="006A43A1">
              <w:rPr>
                <w:rFonts w:ascii="Garamond" w:hAnsi="Garamond"/>
                <w:bCs/>
                <w:sz w:val="20"/>
                <w:szCs w:val="20"/>
              </w:rPr>
              <w:t>: Eva Radoušková</w:t>
            </w:r>
          </w:p>
        </w:tc>
        <w:tc>
          <w:tcPr>
            <w:tcW w:w="32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179A77" w14:textId="6A589998" w:rsidR="005C39D2" w:rsidRDefault="005C39D2" w:rsidP="00030675">
            <w:pPr>
              <w:spacing w:before="120" w:after="120" w:line="240" w:lineRule="auto"/>
              <w:jc w:val="center"/>
              <w:rPr>
                <w:rFonts w:ascii="Garamond" w:hAnsi="Garamond"/>
                <w:b/>
                <w:bCs/>
                <w:sz w:val="21"/>
                <w:szCs w:val="21"/>
                <w:u w:val="single"/>
              </w:rPr>
            </w:pPr>
            <w:r w:rsidRPr="00703A93">
              <w:rPr>
                <w:rFonts w:ascii="Garamond" w:hAnsi="Garamond"/>
                <w:b/>
                <w:bCs/>
                <w:sz w:val="21"/>
                <w:szCs w:val="21"/>
                <w:u w:val="single"/>
              </w:rPr>
              <w:t xml:space="preserve">Neobsazen </w:t>
            </w:r>
          </w:p>
          <w:p w14:paraId="28FD125B" w14:textId="77777777" w:rsidR="00AD657F" w:rsidRPr="00703A93" w:rsidRDefault="00AD657F" w:rsidP="00CE2860">
            <w:pPr>
              <w:spacing w:before="80" w:after="80" w:line="240" w:lineRule="auto"/>
              <w:jc w:val="both"/>
              <w:rPr>
                <w:rFonts w:ascii="Garamond" w:hAnsi="Garamond"/>
                <w:sz w:val="14"/>
                <w:szCs w:val="14"/>
              </w:rPr>
            </w:pPr>
            <w:r w:rsidRPr="00703A93">
              <w:rPr>
                <w:rFonts w:ascii="Garamond" w:hAnsi="Garamond"/>
                <w:sz w:val="14"/>
                <w:szCs w:val="14"/>
              </w:rPr>
              <w:t>Mgr. Pavel Skalka (spisy dle čísla před lomítkem dělitelná 3 plus 1 – 1. zástup)</w:t>
            </w:r>
          </w:p>
          <w:p w14:paraId="0FB5ECFA" w14:textId="77777777" w:rsidR="00AD657F" w:rsidRPr="00703A93" w:rsidRDefault="00AD657F" w:rsidP="00CE2860">
            <w:pPr>
              <w:spacing w:before="80" w:after="80" w:line="240" w:lineRule="auto"/>
              <w:jc w:val="both"/>
              <w:rPr>
                <w:rFonts w:ascii="Garamond" w:hAnsi="Garamond"/>
                <w:sz w:val="14"/>
                <w:szCs w:val="14"/>
              </w:rPr>
            </w:pPr>
            <w:r w:rsidRPr="00703A93">
              <w:rPr>
                <w:rFonts w:ascii="Garamond" w:hAnsi="Garamond"/>
                <w:sz w:val="14"/>
                <w:szCs w:val="14"/>
              </w:rPr>
              <w:t>Mgr. Jiří Šlapal (spisy dle čísla před lomítkem dělitelná 3 plus 2 – 1. zástup)</w:t>
            </w:r>
          </w:p>
          <w:p w14:paraId="0221A357" w14:textId="5150E3F9" w:rsidR="00AD657F" w:rsidRPr="00703A93" w:rsidRDefault="00AD657F" w:rsidP="00CE2860">
            <w:pPr>
              <w:spacing w:before="80" w:after="80" w:line="240" w:lineRule="auto"/>
              <w:jc w:val="both"/>
              <w:rPr>
                <w:rFonts w:ascii="Garamond" w:eastAsia="Times New Roman" w:hAnsi="Garamond"/>
                <w:sz w:val="18"/>
                <w:szCs w:val="18"/>
                <w:lang w:eastAsia="cs-CZ"/>
              </w:rPr>
            </w:pPr>
            <w:r w:rsidRPr="00703A93">
              <w:rPr>
                <w:rFonts w:ascii="Garamond" w:hAnsi="Garamond"/>
                <w:sz w:val="14"/>
                <w:szCs w:val="14"/>
              </w:rPr>
              <w:t>JUDr. Martin Masár (spisy dle čísla před lomítkem dělitelná 3 – 1. zástup) dalšími zástupy (2. a 3.) jsou tito soudci vzájemně ve výše uvedeném kolečku</w:t>
            </w:r>
          </w:p>
        </w:tc>
      </w:tr>
      <w:tr w:rsidR="00703A93" w:rsidRPr="00703A93" w14:paraId="069DBF9E" w14:textId="77777777" w:rsidTr="00C864E7">
        <w:trPr>
          <w:trHeight w:val="301"/>
        </w:trPr>
        <w:tc>
          <w:tcPr>
            <w:tcW w:w="1241" w:type="dxa"/>
            <w:vMerge w:val="restart"/>
            <w:tcBorders>
              <w:top w:val="single" w:sz="12" w:space="0" w:color="auto"/>
              <w:left w:val="single" w:sz="12" w:space="0" w:color="auto"/>
              <w:right w:val="single" w:sz="12" w:space="0" w:color="auto"/>
            </w:tcBorders>
            <w:shd w:val="clear" w:color="auto" w:fill="auto"/>
            <w:noWrap/>
            <w:vAlign w:val="center"/>
          </w:tcPr>
          <w:p w14:paraId="641DBC77"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63D41059" w14:textId="77777777" w:rsidR="001B5D06" w:rsidRPr="00703A93" w:rsidRDefault="001B5D06" w:rsidP="001B5D06">
            <w:pPr>
              <w:spacing w:after="0" w:line="240" w:lineRule="auto"/>
              <w:rPr>
                <w:rFonts w:ascii="Garamond" w:eastAsia="Times New Roman" w:hAnsi="Garamond"/>
                <w:b/>
                <w:bCs/>
                <w:sz w:val="24"/>
                <w:szCs w:val="24"/>
                <w:lang w:eastAsia="cs-CZ"/>
              </w:rPr>
            </w:pPr>
          </w:p>
          <w:p w14:paraId="59840E7B"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3A2C70F5" w14:textId="77777777" w:rsidR="001B5D06" w:rsidRPr="00703A93" w:rsidRDefault="001B5D06" w:rsidP="001B5D06">
            <w:pPr>
              <w:spacing w:after="0" w:line="240" w:lineRule="auto"/>
              <w:rPr>
                <w:rFonts w:ascii="Garamond" w:eastAsia="Times New Roman" w:hAnsi="Garamond"/>
                <w:b/>
                <w:bCs/>
                <w:sz w:val="24"/>
                <w:szCs w:val="24"/>
                <w:lang w:eastAsia="cs-CZ"/>
              </w:rPr>
            </w:pPr>
          </w:p>
          <w:p w14:paraId="55F62C89"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60177330" w14:textId="77777777" w:rsidR="001B5D06" w:rsidRPr="00703A93" w:rsidRDefault="001B5D06" w:rsidP="001B5D06">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23</w:t>
            </w:r>
          </w:p>
          <w:p w14:paraId="7EAAD618" w14:textId="77777777" w:rsidR="001B5D06" w:rsidRPr="00703A93" w:rsidRDefault="001B5D06" w:rsidP="001B5D06">
            <w:pPr>
              <w:spacing w:after="0" w:line="240" w:lineRule="auto"/>
              <w:rPr>
                <w:rFonts w:ascii="Garamond" w:eastAsia="Times New Roman" w:hAnsi="Garamond"/>
                <w:b/>
                <w:bCs/>
                <w:sz w:val="24"/>
                <w:szCs w:val="24"/>
                <w:lang w:eastAsia="cs-CZ"/>
              </w:rPr>
            </w:pPr>
          </w:p>
          <w:p w14:paraId="7AE458DE"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25322A1F"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1086A947"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1918BD3F"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p w14:paraId="6520D30E"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4DB0A1" w14:textId="7BE69669" w:rsidR="001B5D06" w:rsidRPr="00703A93" w:rsidRDefault="00F85238" w:rsidP="001B5D06">
            <w:pPr>
              <w:spacing w:after="0" w:line="240" w:lineRule="auto"/>
              <w:jc w:val="center"/>
              <w:rPr>
                <w:rFonts w:ascii="Garamond" w:hAnsi="Garamond"/>
                <w:bCs/>
              </w:rPr>
            </w:pPr>
            <w:r w:rsidRPr="00703A93">
              <w:rPr>
                <w:rFonts w:ascii="Garamond" w:hAnsi="Garamond"/>
                <w:bCs/>
              </w:rPr>
              <w:t>0</w:t>
            </w:r>
            <w:r w:rsidR="001B5D06" w:rsidRPr="00703A93">
              <w:rPr>
                <w:rFonts w:ascii="Garamond" w:hAnsi="Garamond"/>
                <w:bCs/>
              </w:rPr>
              <w:t xml:space="preserve"> %</w:t>
            </w:r>
          </w:p>
        </w:tc>
        <w:tc>
          <w:tcPr>
            <w:tcW w:w="53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A7DE396" w14:textId="77777777" w:rsidR="001B5D06" w:rsidRPr="00703A93" w:rsidRDefault="001B5D06" w:rsidP="001B5D06">
            <w:pPr>
              <w:spacing w:after="0" w:line="240" w:lineRule="auto"/>
              <w:rPr>
                <w:rFonts w:ascii="Garamond" w:hAnsi="Garamond"/>
                <w:b/>
              </w:rPr>
            </w:pPr>
            <w:r w:rsidRPr="00703A93">
              <w:rPr>
                <w:rFonts w:ascii="Garamond" w:hAnsi="Garamond"/>
                <w:b/>
              </w:rPr>
              <w:t>nápadu nespecializované civilní věci rejstříku C</w:t>
            </w:r>
          </w:p>
        </w:tc>
        <w:tc>
          <w:tcPr>
            <w:tcW w:w="3260" w:type="dxa"/>
            <w:vMerge w:val="restart"/>
            <w:tcBorders>
              <w:top w:val="single" w:sz="12" w:space="0" w:color="auto"/>
              <w:left w:val="single" w:sz="12" w:space="0" w:color="auto"/>
              <w:right w:val="single" w:sz="12" w:space="0" w:color="auto"/>
            </w:tcBorders>
            <w:shd w:val="clear" w:color="auto" w:fill="auto"/>
            <w:noWrap/>
            <w:vAlign w:val="center"/>
          </w:tcPr>
          <w:p w14:paraId="0A90B5D5"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JUDr. Jitka Coufalová, MLB</w:t>
            </w:r>
          </w:p>
          <w:p w14:paraId="3098561D" w14:textId="77777777" w:rsidR="00DF7C60" w:rsidRPr="00703A93" w:rsidRDefault="00DF7C60" w:rsidP="00DF7C60">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Pavel Skalka</w:t>
            </w:r>
          </w:p>
          <w:p w14:paraId="5F2C68F4" w14:textId="38892A6C" w:rsidR="00DF7C60" w:rsidRPr="00703A93" w:rsidRDefault="00DF7C60" w:rsidP="00DF7C60">
            <w:pPr>
              <w:spacing w:after="0" w:line="240" w:lineRule="auto"/>
              <w:jc w:val="center"/>
              <w:rPr>
                <w:rFonts w:ascii="Garamond" w:eastAsia="Times New Roman" w:hAnsi="Garamond"/>
                <w:sz w:val="16"/>
                <w:szCs w:val="16"/>
                <w:lang w:eastAsia="cs-CZ"/>
              </w:rPr>
            </w:pPr>
            <w:r w:rsidRPr="00703A93">
              <w:rPr>
                <w:rFonts w:ascii="Garamond" w:eastAsia="Times New Roman" w:hAnsi="Garamond"/>
                <w:i/>
                <w:sz w:val="16"/>
                <w:szCs w:val="16"/>
                <w:lang w:eastAsia="cs-CZ"/>
              </w:rPr>
              <w:t>(2. zástup pro specializaci cizina</w:t>
            </w:r>
            <w:r w:rsidR="00EF05A7" w:rsidRPr="00703A93">
              <w:rPr>
                <w:rFonts w:ascii="Garamond" w:eastAsia="Times New Roman" w:hAnsi="Garamond"/>
                <w:i/>
                <w:sz w:val="16"/>
                <w:szCs w:val="16"/>
                <w:lang w:eastAsia="cs-CZ"/>
              </w:rPr>
              <w:t xml:space="preserve">, </w:t>
            </w:r>
            <w:r w:rsidRPr="00703A93">
              <w:rPr>
                <w:rFonts w:ascii="Garamond" w:eastAsia="Times New Roman" w:hAnsi="Garamond"/>
                <w:i/>
                <w:sz w:val="16"/>
                <w:szCs w:val="16"/>
                <w:lang w:eastAsia="cs-CZ"/>
              </w:rPr>
              <w:t xml:space="preserve"> </w:t>
            </w:r>
            <w:r w:rsidR="00EF05A7" w:rsidRPr="00703A93">
              <w:rPr>
                <w:rFonts w:ascii="Garamond" w:eastAsia="Times New Roman" w:hAnsi="Garamond"/>
                <w:i/>
                <w:sz w:val="16"/>
                <w:szCs w:val="16"/>
                <w:lang w:eastAsia="cs-CZ"/>
              </w:rPr>
              <w:br/>
              <w:t xml:space="preserve"> </w:t>
            </w:r>
            <w:r w:rsidRPr="00703A93">
              <w:rPr>
                <w:rFonts w:ascii="Garamond" w:eastAsia="Times New Roman" w:hAnsi="Garamond"/>
                <w:i/>
                <w:sz w:val="16"/>
                <w:szCs w:val="16"/>
                <w:lang w:eastAsia="cs-CZ"/>
              </w:rPr>
              <w:t>1. zástup ve všech ostatních věcech</w:t>
            </w:r>
            <w:r w:rsidRPr="00703A93">
              <w:rPr>
                <w:rFonts w:ascii="Garamond" w:eastAsia="Times New Roman" w:hAnsi="Garamond"/>
                <w:sz w:val="16"/>
                <w:szCs w:val="16"/>
                <w:lang w:eastAsia="cs-CZ"/>
              </w:rPr>
              <w:t>)</w:t>
            </w:r>
          </w:p>
          <w:p w14:paraId="6C9C52AA"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Dagmar </w:t>
            </w:r>
            <w:proofErr w:type="spellStart"/>
            <w:r w:rsidRPr="00703A93">
              <w:rPr>
                <w:rFonts w:ascii="Garamond" w:eastAsia="Times New Roman" w:hAnsi="Garamond"/>
                <w:sz w:val="16"/>
                <w:szCs w:val="16"/>
                <w:lang w:eastAsia="cs-CZ"/>
              </w:rPr>
              <w:t>Brachová</w:t>
            </w:r>
            <w:proofErr w:type="spellEnd"/>
          </w:p>
          <w:p w14:paraId="441C3CFE"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Daniela Liscová</w:t>
            </w:r>
          </w:p>
          <w:p w14:paraId="0A5CB238" w14:textId="77777777" w:rsidR="001B5D06" w:rsidRPr="00703A93" w:rsidRDefault="001B5D06" w:rsidP="001B5D06">
            <w:pPr>
              <w:spacing w:after="0" w:line="240" w:lineRule="auto"/>
              <w:jc w:val="center"/>
              <w:rPr>
                <w:rFonts w:ascii="Garamond" w:eastAsia="Times New Roman" w:hAnsi="Garamond"/>
                <w:sz w:val="15"/>
                <w:szCs w:val="15"/>
                <w:lang w:eastAsia="cs-CZ"/>
              </w:rPr>
            </w:pPr>
            <w:r w:rsidRPr="00703A93">
              <w:rPr>
                <w:rFonts w:ascii="Garamond" w:eastAsia="Times New Roman" w:hAnsi="Garamond"/>
                <w:sz w:val="15"/>
                <w:szCs w:val="15"/>
                <w:lang w:eastAsia="cs-CZ"/>
              </w:rPr>
              <w:t>JUDr. Karolína Kudláčková Řezáčová</w:t>
            </w:r>
          </w:p>
          <w:p w14:paraId="212DCEEF"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i/>
                <w:sz w:val="16"/>
                <w:szCs w:val="16"/>
                <w:lang w:eastAsia="cs-CZ"/>
              </w:rPr>
              <w:t>(1. zástup pro specializaci cizina</w:t>
            </w:r>
            <w:r w:rsidRPr="00703A93">
              <w:rPr>
                <w:rFonts w:ascii="Garamond" w:eastAsia="Times New Roman" w:hAnsi="Garamond"/>
                <w:sz w:val="16"/>
                <w:szCs w:val="16"/>
                <w:lang w:eastAsia="cs-CZ"/>
              </w:rPr>
              <w:t>)</w:t>
            </w:r>
          </w:p>
          <w:p w14:paraId="75687053"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Alena Herčíková</w:t>
            </w:r>
          </w:p>
          <w:p w14:paraId="42AA279F"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Martin Masár </w:t>
            </w:r>
          </w:p>
          <w:p w14:paraId="3BB2590C" w14:textId="77777777" w:rsidR="001B5D06" w:rsidRPr="00703A93" w:rsidRDefault="001B5D06" w:rsidP="001B5D06">
            <w:pPr>
              <w:spacing w:before="40"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Jiří Šlapal</w:t>
            </w:r>
          </w:p>
          <w:p w14:paraId="440EF0DC"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0C3AF70D" w14:textId="77777777" w:rsidR="001B5D06" w:rsidRPr="00703A93" w:rsidRDefault="001B5D06" w:rsidP="001B5D06">
            <w:pPr>
              <w:spacing w:after="4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Zdeněk Hammer</w:t>
            </w:r>
          </w:p>
          <w:p w14:paraId="4D245A01" w14:textId="77777777" w:rsidR="001B5D06" w:rsidRPr="00703A93" w:rsidRDefault="001B5D06" w:rsidP="001B5D06">
            <w:pPr>
              <w:spacing w:after="40" w:line="240" w:lineRule="auto"/>
              <w:jc w:val="center"/>
              <w:rPr>
                <w:rFonts w:ascii="Garamond" w:eastAsia="Times New Roman" w:hAnsi="Garamond"/>
                <w:b/>
                <w:bCs/>
                <w:u w:val="single"/>
                <w:lang w:eastAsia="cs-CZ"/>
              </w:rPr>
            </w:pPr>
          </w:p>
        </w:tc>
      </w:tr>
      <w:tr w:rsidR="00703A93" w:rsidRPr="00703A93" w14:paraId="3F10E766" w14:textId="77777777" w:rsidTr="00C864E7">
        <w:trPr>
          <w:trHeight w:val="301"/>
        </w:trPr>
        <w:tc>
          <w:tcPr>
            <w:tcW w:w="1241" w:type="dxa"/>
            <w:vMerge/>
            <w:tcBorders>
              <w:left w:val="single" w:sz="12" w:space="0" w:color="auto"/>
              <w:right w:val="single" w:sz="12" w:space="0" w:color="auto"/>
            </w:tcBorders>
            <w:shd w:val="clear" w:color="auto" w:fill="auto"/>
            <w:noWrap/>
            <w:vAlign w:val="center"/>
          </w:tcPr>
          <w:p w14:paraId="6CCCCF69"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83DE622" w14:textId="27087C69" w:rsidR="001B5D06" w:rsidRPr="00703A93" w:rsidRDefault="00F85238" w:rsidP="001B5D06">
            <w:pPr>
              <w:spacing w:after="0" w:line="240" w:lineRule="auto"/>
              <w:jc w:val="center"/>
              <w:rPr>
                <w:rFonts w:ascii="Garamond" w:hAnsi="Garamond"/>
                <w:bCs/>
              </w:rPr>
            </w:pPr>
            <w:r w:rsidRPr="00703A93">
              <w:rPr>
                <w:rFonts w:ascii="Garamond" w:hAnsi="Garamond"/>
                <w:bCs/>
              </w:rPr>
              <w:t>0</w:t>
            </w:r>
            <w:r w:rsidR="001B5D06" w:rsidRPr="00703A93">
              <w:rPr>
                <w:rFonts w:ascii="Garamond" w:hAnsi="Garamond"/>
                <w:bCs/>
              </w:rPr>
              <w:t xml:space="preserve"> %</w:t>
            </w:r>
          </w:p>
        </w:tc>
        <w:tc>
          <w:tcPr>
            <w:tcW w:w="53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9B26AE9" w14:textId="77777777" w:rsidR="001B5D06" w:rsidRPr="00703A93" w:rsidRDefault="001B5D06" w:rsidP="001B5D06">
            <w:pPr>
              <w:spacing w:after="0" w:line="240" w:lineRule="auto"/>
              <w:rPr>
                <w:rFonts w:ascii="Garamond" w:hAnsi="Garamond"/>
                <w:b/>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rPr>
              <w:t>CIZINA</w:t>
            </w:r>
          </w:p>
        </w:tc>
        <w:tc>
          <w:tcPr>
            <w:tcW w:w="3260" w:type="dxa"/>
            <w:vMerge/>
            <w:tcBorders>
              <w:left w:val="single" w:sz="12" w:space="0" w:color="auto"/>
              <w:right w:val="single" w:sz="12" w:space="0" w:color="auto"/>
            </w:tcBorders>
            <w:shd w:val="clear" w:color="auto" w:fill="auto"/>
            <w:noWrap/>
            <w:vAlign w:val="center"/>
          </w:tcPr>
          <w:p w14:paraId="5CBC4E33"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p>
        </w:tc>
      </w:tr>
      <w:tr w:rsidR="00703A93" w:rsidRPr="00703A93" w14:paraId="2745BA15" w14:textId="77777777" w:rsidTr="00C864E7">
        <w:trPr>
          <w:trHeight w:val="301"/>
        </w:trPr>
        <w:tc>
          <w:tcPr>
            <w:tcW w:w="1241" w:type="dxa"/>
            <w:vMerge/>
            <w:tcBorders>
              <w:left w:val="single" w:sz="12" w:space="0" w:color="auto"/>
              <w:right w:val="single" w:sz="12" w:space="0" w:color="auto"/>
            </w:tcBorders>
            <w:shd w:val="clear" w:color="auto" w:fill="auto"/>
            <w:noWrap/>
            <w:vAlign w:val="center"/>
          </w:tcPr>
          <w:p w14:paraId="068A0AFA"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D3C0E7" w14:textId="1AC0AD95" w:rsidR="001B5D06" w:rsidRPr="00703A93" w:rsidRDefault="00F85238" w:rsidP="001B5D06">
            <w:pPr>
              <w:spacing w:after="0" w:line="240" w:lineRule="auto"/>
              <w:jc w:val="center"/>
              <w:rPr>
                <w:rFonts w:ascii="Garamond" w:hAnsi="Garamond"/>
                <w:bCs/>
              </w:rPr>
            </w:pPr>
            <w:r w:rsidRPr="00703A93">
              <w:rPr>
                <w:rFonts w:ascii="Garamond" w:hAnsi="Garamond"/>
                <w:bCs/>
              </w:rPr>
              <w:t>0</w:t>
            </w:r>
            <w:r w:rsidR="001B5D06" w:rsidRPr="00703A93">
              <w:rPr>
                <w:rFonts w:ascii="Garamond" w:hAnsi="Garamond"/>
                <w:bCs/>
              </w:rPr>
              <w:t xml:space="preserve"> %</w:t>
            </w:r>
          </w:p>
        </w:tc>
        <w:tc>
          <w:tcPr>
            <w:tcW w:w="53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E9C64F0" w14:textId="5A8DFD87" w:rsidR="001B5D06" w:rsidRPr="00703A93" w:rsidRDefault="001B5D06" w:rsidP="008B0269">
            <w:pPr>
              <w:spacing w:after="0" w:line="240" w:lineRule="auto"/>
              <w:jc w:val="both"/>
              <w:rPr>
                <w:rFonts w:ascii="Garamond" w:hAnsi="Garamond"/>
                <w:b/>
              </w:rPr>
            </w:pPr>
            <w:r w:rsidRPr="00703A93">
              <w:rPr>
                <w:rFonts w:ascii="Garamond" w:hAnsi="Garamond"/>
              </w:rPr>
              <w:t>nápadu Cd–civilní dožádání s cizím prvkem–</w:t>
            </w:r>
            <w:r w:rsidR="009C7AEA" w:rsidRPr="00703A93">
              <w:rPr>
                <w:rFonts w:ascii="Garamond" w:hAnsi="Garamond"/>
                <w:b/>
                <w:bCs/>
                <w:sz w:val="21"/>
                <w:szCs w:val="21"/>
              </w:rPr>
              <w:t>specializace</w:t>
            </w:r>
            <w:r w:rsidR="008B0269" w:rsidRPr="00703A93">
              <w:rPr>
                <w:rFonts w:ascii="Garamond" w:hAnsi="Garamond"/>
                <w:b/>
                <w:bCs/>
                <w:sz w:val="21"/>
                <w:szCs w:val="21"/>
              </w:rPr>
              <w:t xml:space="preserve"> </w:t>
            </w:r>
            <w:r w:rsidR="009C7AEA" w:rsidRPr="00703A93">
              <w:rPr>
                <w:rFonts w:ascii="Garamond" w:hAnsi="Garamond"/>
                <w:b/>
                <w:sz w:val="21"/>
                <w:szCs w:val="21"/>
              </w:rPr>
              <w:t>CD-C CIZ</w:t>
            </w:r>
          </w:p>
        </w:tc>
        <w:tc>
          <w:tcPr>
            <w:tcW w:w="3260" w:type="dxa"/>
            <w:vMerge/>
            <w:tcBorders>
              <w:left w:val="single" w:sz="12" w:space="0" w:color="auto"/>
              <w:right w:val="single" w:sz="12" w:space="0" w:color="auto"/>
            </w:tcBorders>
            <w:shd w:val="clear" w:color="auto" w:fill="auto"/>
            <w:noWrap/>
            <w:vAlign w:val="center"/>
          </w:tcPr>
          <w:p w14:paraId="00D93152"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p>
        </w:tc>
      </w:tr>
      <w:tr w:rsidR="00703A93" w:rsidRPr="00703A93" w14:paraId="12D6FE3D" w14:textId="77777777" w:rsidTr="00C864E7">
        <w:trPr>
          <w:trHeight w:val="301"/>
        </w:trPr>
        <w:tc>
          <w:tcPr>
            <w:tcW w:w="1241" w:type="dxa"/>
            <w:vMerge/>
            <w:tcBorders>
              <w:left w:val="single" w:sz="12" w:space="0" w:color="auto"/>
              <w:right w:val="single" w:sz="12" w:space="0" w:color="auto"/>
            </w:tcBorders>
            <w:shd w:val="clear" w:color="auto" w:fill="auto"/>
            <w:noWrap/>
            <w:vAlign w:val="center"/>
          </w:tcPr>
          <w:p w14:paraId="39008050"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474362" w14:textId="7F9A7873" w:rsidR="001B5D06" w:rsidRPr="00703A93" w:rsidRDefault="00F85238" w:rsidP="001B5D06">
            <w:pPr>
              <w:spacing w:after="0" w:line="240" w:lineRule="auto"/>
              <w:jc w:val="center"/>
              <w:rPr>
                <w:rFonts w:ascii="Garamond" w:hAnsi="Garamond"/>
                <w:bCs/>
              </w:rPr>
            </w:pPr>
            <w:r w:rsidRPr="00703A93">
              <w:rPr>
                <w:rFonts w:ascii="Garamond" w:hAnsi="Garamond"/>
                <w:bCs/>
              </w:rPr>
              <w:t>0</w:t>
            </w:r>
            <w:r w:rsidR="001B5D06" w:rsidRPr="00703A93">
              <w:rPr>
                <w:rFonts w:ascii="Garamond" w:hAnsi="Garamond"/>
                <w:bCs/>
              </w:rPr>
              <w:t xml:space="preserve"> %</w:t>
            </w:r>
          </w:p>
        </w:tc>
        <w:tc>
          <w:tcPr>
            <w:tcW w:w="53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F0DF51" w14:textId="77777777" w:rsidR="001B5D06" w:rsidRPr="00703A93" w:rsidRDefault="001B5D06" w:rsidP="001B5D06">
            <w:pPr>
              <w:spacing w:after="0" w:line="240" w:lineRule="auto"/>
              <w:rPr>
                <w:rFonts w:ascii="Garamond" w:hAnsi="Garamond"/>
                <w:b/>
              </w:rPr>
            </w:pPr>
            <w:r w:rsidRPr="00703A93">
              <w:rPr>
                <w:rFonts w:ascii="Garamond" w:hAnsi="Garamond"/>
              </w:rPr>
              <w:t xml:space="preserve">nápadu oddílu </w:t>
            </w:r>
            <w:proofErr w:type="spellStart"/>
            <w:r w:rsidRPr="00703A93">
              <w:rPr>
                <w:rFonts w:ascii="Garamond" w:hAnsi="Garamond"/>
              </w:rPr>
              <w:t>Nc</w:t>
            </w:r>
            <w:proofErr w:type="spellEnd"/>
            <w:r w:rsidRPr="00703A93">
              <w:rPr>
                <w:rFonts w:ascii="Garamond" w:hAnsi="Garamond"/>
              </w:rPr>
              <w:t xml:space="preserve"> – všechny oddíly </w:t>
            </w:r>
            <w:proofErr w:type="spellStart"/>
            <w:r w:rsidRPr="00703A93">
              <w:rPr>
                <w:rFonts w:ascii="Garamond" w:hAnsi="Garamond"/>
              </w:rPr>
              <w:t>Nc</w:t>
            </w:r>
            <w:proofErr w:type="spellEnd"/>
            <w:r w:rsidRPr="00703A93">
              <w:rPr>
                <w:rFonts w:ascii="Garamond" w:hAnsi="Garamond"/>
              </w:rPr>
              <w:t xml:space="preserve"> občanskoprávní</w:t>
            </w:r>
          </w:p>
        </w:tc>
        <w:tc>
          <w:tcPr>
            <w:tcW w:w="3260" w:type="dxa"/>
            <w:vMerge/>
            <w:tcBorders>
              <w:left w:val="single" w:sz="12" w:space="0" w:color="auto"/>
              <w:right w:val="single" w:sz="12" w:space="0" w:color="auto"/>
            </w:tcBorders>
            <w:shd w:val="clear" w:color="auto" w:fill="auto"/>
            <w:noWrap/>
            <w:vAlign w:val="center"/>
          </w:tcPr>
          <w:p w14:paraId="16B402AA"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p>
        </w:tc>
      </w:tr>
      <w:tr w:rsidR="00703A93" w:rsidRPr="00703A93" w14:paraId="598A53FA" w14:textId="77777777" w:rsidTr="00C864E7">
        <w:trPr>
          <w:trHeight w:val="301"/>
        </w:trPr>
        <w:tc>
          <w:tcPr>
            <w:tcW w:w="1241" w:type="dxa"/>
            <w:vMerge/>
            <w:tcBorders>
              <w:left w:val="single" w:sz="12" w:space="0" w:color="auto"/>
              <w:right w:val="single" w:sz="12" w:space="0" w:color="auto"/>
            </w:tcBorders>
            <w:shd w:val="clear" w:color="auto" w:fill="auto"/>
            <w:noWrap/>
            <w:vAlign w:val="center"/>
          </w:tcPr>
          <w:p w14:paraId="5CE432C4"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97C636B" w14:textId="337CE531" w:rsidR="001B5D06" w:rsidRPr="00703A93" w:rsidRDefault="00F85238" w:rsidP="001B5D06">
            <w:pPr>
              <w:spacing w:after="0" w:line="240" w:lineRule="auto"/>
              <w:jc w:val="center"/>
              <w:rPr>
                <w:rFonts w:ascii="Garamond" w:hAnsi="Garamond"/>
                <w:bCs/>
              </w:rPr>
            </w:pPr>
            <w:r w:rsidRPr="00703A93">
              <w:rPr>
                <w:rFonts w:ascii="Garamond" w:hAnsi="Garamond"/>
                <w:bCs/>
              </w:rPr>
              <w:t>0</w:t>
            </w:r>
            <w:r w:rsidR="001B5D06" w:rsidRPr="00703A93">
              <w:rPr>
                <w:rFonts w:ascii="Garamond" w:hAnsi="Garamond"/>
                <w:bCs/>
              </w:rPr>
              <w:t xml:space="preserve"> %</w:t>
            </w:r>
          </w:p>
        </w:tc>
        <w:tc>
          <w:tcPr>
            <w:tcW w:w="53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3FECE05" w14:textId="6AE08CA9" w:rsidR="001B5D06" w:rsidRPr="00703A93" w:rsidRDefault="001B5D06" w:rsidP="001B5D06">
            <w:pPr>
              <w:spacing w:after="0" w:line="240" w:lineRule="auto"/>
              <w:rPr>
                <w:rFonts w:ascii="Garamond" w:hAnsi="Garamond"/>
                <w:b/>
              </w:rPr>
            </w:pPr>
            <w:r w:rsidRPr="00703A93">
              <w:rPr>
                <w:rFonts w:ascii="Garamond" w:hAnsi="Garamond"/>
              </w:rPr>
              <w:t xml:space="preserve">nápadu </w:t>
            </w:r>
            <w:r w:rsidR="00614056" w:rsidRPr="00703A93">
              <w:rPr>
                <w:rFonts w:ascii="Garamond" w:hAnsi="Garamond"/>
                <w:b/>
                <w:bCs/>
              </w:rPr>
              <w:t>specializace SLOŽ.VĚCI</w:t>
            </w:r>
          </w:p>
        </w:tc>
        <w:tc>
          <w:tcPr>
            <w:tcW w:w="3260" w:type="dxa"/>
            <w:vMerge/>
            <w:tcBorders>
              <w:left w:val="single" w:sz="12" w:space="0" w:color="auto"/>
              <w:right w:val="single" w:sz="12" w:space="0" w:color="auto"/>
            </w:tcBorders>
            <w:shd w:val="clear" w:color="auto" w:fill="auto"/>
            <w:noWrap/>
            <w:vAlign w:val="center"/>
          </w:tcPr>
          <w:p w14:paraId="113280F8"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p>
        </w:tc>
      </w:tr>
      <w:tr w:rsidR="00703A93" w:rsidRPr="00703A93" w14:paraId="38DA47C8" w14:textId="77777777" w:rsidTr="00C864E7">
        <w:trPr>
          <w:trHeight w:val="301"/>
        </w:trPr>
        <w:tc>
          <w:tcPr>
            <w:tcW w:w="1241" w:type="dxa"/>
            <w:vMerge/>
            <w:tcBorders>
              <w:left w:val="single" w:sz="12" w:space="0" w:color="auto"/>
              <w:right w:val="single" w:sz="12" w:space="0" w:color="auto"/>
            </w:tcBorders>
            <w:shd w:val="clear" w:color="auto" w:fill="auto"/>
            <w:noWrap/>
            <w:vAlign w:val="center"/>
          </w:tcPr>
          <w:p w14:paraId="40D6C61F"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82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7B5966" w14:textId="6CFEE977" w:rsidR="001B5D06" w:rsidRPr="00703A93" w:rsidRDefault="00F85238" w:rsidP="001B5D06">
            <w:pPr>
              <w:spacing w:after="0" w:line="240" w:lineRule="auto"/>
              <w:jc w:val="center"/>
              <w:rPr>
                <w:rFonts w:ascii="Garamond" w:hAnsi="Garamond"/>
                <w:bCs/>
              </w:rPr>
            </w:pPr>
            <w:r w:rsidRPr="00703A93">
              <w:rPr>
                <w:rFonts w:ascii="Garamond" w:hAnsi="Garamond"/>
                <w:bCs/>
              </w:rPr>
              <w:t>0</w:t>
            </w:r>
            <w:r w:rsidR="001B5D06" w:rsidRPr="00703A93">
              <w:rPr>
                <w:rFonts w:ascii="Garamond" w:hAnsi="Garamond"/>
                <w:bCs/>
              </w:rPr>
              <w:t xml:space="preserve"> %</w:t>
            </w:r>
          </w:p>
        </w:tc>
        <w:tc>
          <w:tcPr>
            <w:tcW w:w="53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9215221" w14:textId="77777777" w:rsidR="001B5D06" w:rsidRPr="00703A93" w:rsidRDefault="001B5D06" w:rsidP="001B5D06">
            <w:pPr>
              <w:spacing w:after="0" w:line="240" w:lineRule="auto"/>
              <w:rPr>
                <w:rFonts w:ascii="Garamond" w:hAnsi="Garamond"/>
                <w:b/>
              </w:rPr>
            </w:pPr>
            <w:r w:rsidRPr="00703A93">
              <w:rPr>
                <w:rFonts w:ascii="Garamond" w:hAnsi="Garamond"/>
              </w:rPr>
              <w:t>nápadu rejstříku EVC</w:t>
            </w:r>
          </w:p>
        </w:tc>
        <w:tc>
          <w:tcPr>
            <w:tcW w:w="3260" w:type="dxa"/>
            <w:vMerge/>
            <w:tcBorders>
              <w:left w:val="single" w:sz="12" w:space="0" w:color="auto"/>
              <w:right w:val="single" w:sz="12" w:space="0" w:color="auto"/>
            </w:tcBorders>
            <w:shd w:val="clear" w:color="auto" w:fill="auto"/>
            <w:noWrap/>
            <w:vAlign w:val="center"/>
          </w:tcPr>
          <w:p w14:paraId="4E589F0B"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p>
        </w:tc>
      </w:tr>
      <w:tr w:rsidR="00703A93" w:rsidRPr="00703A93" w14:paraId="0BFBD936" w14:textId="77777777" w:rsidTr="00974319">
        <w:trPr>
          <w:trHeight w:val="960"/>
        </w:trPr>
        <w:tc>
          <w:tcPr>
            <w:tcW w:w="1241" w:type="dxa"/>
            <w:vMerge/>
            <w:tcBorders>
              <w:left w:val="single" w:sz="12" w:space="0" w:color="auto"/>
              <w:bottom w:val="single" w:sz="12" w:space="0" w:color="auto"/>
              <w:right w:val="single" w:sz="12" w:space="0" w:color="auto"/>
            </w:tcBorders>
            <w:shd w:val="clear" w:color="auto" w:fill="auto"/>
            <w:noWrap/>
            <w:vAlign w:val="center"/>
          </w:tcPr>
          <w:p w14:paraId="290094E1" w14:textId="77777777" w:rsidR="001B5D06" w:rsidRPr="00703A93" w:rsidRDefault="001B5D06" w:rsidP="001B5D06">
            <w:pPr>
              <w:spacing w:after="0" w:line="240" w:lineRule="auto"/>
              <w:jc w:val="center"/>
              <w:rPr>
                <w:rFonts w:ascii="Garamond" w:eastAsia="Times New Roman" w:hAnsi="Garamond"/>
                <w:b/>
                <w:bCs/>
                <w:sz w:val="24"/>
                <w:szCs w:val="24"/>
                <w:lang w:eastAsia="cs-CZ"/>
              </w:rPr>
            </w:pPr>
          </w:p>
        </w:tc>
        <w:tc>
          <w:tcPr>
            <w:tcW w:w="613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165C51AF" w14:textId="77777777" w:rsidR="001B5D06" w:rsidRPr="00703A93" w:rsidRDefault="001B5D06" w:rsidP="001B5D06">
            <w:pPr>
              <w:spacing w:before="120" w:after="120" w:line="240" w:lineRule="auto"/>
              <w:rPr>
                <w:rFonts w:ascii="Garamond" w:hAnsi="Garamond"/>
                <w:b/>
                <w:sz w:val="20"/>
                <w:szCs w:val="20"/>
              </w:rPr>
            </w:pPr>
            <w:r w:rsidRPr="00703A93">
              <w:rPr>
                <w:rFonts w:ascii="Garamond" w:hAnsi="Garamond"/>
                <w:b/>
                <w:sz w:val="20"/>
                <w:szCs w:val="20"/>
              </w:rPr>
              <w:t xml:space="preserve">Vyšší soudní úřednice: </w:t>
            </w:r>
            <w:r w:rsidRPr="00703A93">
              <w:rPr>
                <w:rFonts w:ascii="Garamond" w:hAnsi="Garamond"/>
                <w:bCs/>
                <w:sz w:val="20"/>
                <w:szCs w:val="20"/>
              </w:rPr>
              <w:t>Šárka Zahrádková</w:t>
            </w:r>
            <w:r w:rsidRPr="00703A93">
              <w:rPr>
                <w:rFonts w:ascii="Garamond" w:hAnsi="Garamond"/>
                <w:b/>
                <w:sz w:val="20"/>
                <w:szCs w:val="20"/>
              </w:rPr>
              <w:t xml:space="preserve"> </w:t>
            </w:r>
          </w:p>
          <w:p w14:paraId="6EB66729" w14:textId="77777777" w:rsidR="001B5D06" w:rsidRPr="00703A93" w:rsidRDefault="001B5D06" w:rsidP="001B5D06">
            <w:pPr>
              <w:tabs>
                <w:tab w:val="left" w:pos="3940"/>
              </w:tabs>
              <w:spacing w:before="120" w:after="120" w:line="240" w:lineRule="auto"/>
              <w:rPr>
                <w:rFonts w:ascii="Garamond" w:hAnsi="Garamond"/>
                <w:bCs/>
                <w:sz w:val="20"/>
                <w:szCs w:val="20"/>
              </w:rPr>
            </w:pPr>
            <w:r w:rsidRPr="00703A93">
              <w:rPr>
                <w:rFonts w:ascii="Garamond" w:hAnsi="Garamond"/>
                <w:b/>
                <w:sz w:val="20"/>
                <w:szCs w:val="20"/>
              </w:rPr>
              <w:t>Úseková vedoucí:</w:t>
            </w:r>
            <w:r w:rsidRPr="00703A93">
              <w:rPr>
                <w:rFonts w:ascii="Garamond" w:hAnsi="Garamond"/>
                <w:bCs/>
                <w:sz w:val="20"/>
                <w:szCs w:val="20"/>
              </w:rPr>
              <w:t xml:space="preserve"> Kateřina Hásová</w:t>
            </w:r>
          </w:p>
          <w:p w14:paraId="66A07FC3" w14:textId="29B4EECB" w:rsidR="00FE32E4" w:rsidRPr="008B33D9" w:rsidRDefault="001B5D06" w:rsidP="001B5D06">
            <w:pPr>
              <w:spacing w:after="0" w:line="240" w:lineRule="auto"/>
              <w:contextualSpacing/>
              <w:rPr>
                <w:rFonts w:ascii="Garamond" w:hAnsi="Garamond"/>
                <w:bCs/>
              </w:rPr>
            </w:pPr>
            <w:r w:rsidRPr="00703A93">
              <w:rPr>
                <w:rFonts w:ascii="Garamond" w:hAnsi="Garamond"/>
                <w:b/>
                <w:sz w:val="20"/>
                <w:szCs w:val="20"/>
              </w:rPr>
              <w:t xml:space="preserve">Rejstříková vedoucí: </w:t>
            </w:r>
            <w:r w:rsidRPr="00703A93">
              <w:rPr>
                <w:rFonts w:ascii="Garamond" w:hAnsi="Garamond"/>
                <w:bCs/>
                <w:sz w:val="20"/>
                <w:szCs w:val="20"/>
              </w:rPr>
              <w:t xml:space="preserve">Jiřina Šindelářová     </w:t>
            </w:r>
            <w:r w:rsidRPr="00703A93">
              <w:rPr>
                <w:rFonts w:ascii="Garamond" w:hAnsi="Garamond"/>
                <w:b/>
                <w:bCs/>
                <w:sz w:val="20"/>
                <w:szCs w:val="20"/>
              </w:rPr>
              <w:t xml:space="preserve">    </w:t>
            </w:r>
            <w:r w:rsidR="00EF05A7" w:rsidRPr="00703A93">
              <w:rPr>
                <w:rFonts w:ascii="Garamond" w:hAnsi="Garamond"/>
                <w:b/>
                <w:bCs/>
                <w:sz w:val="20"/>
                <w:szCs w:val="20"/>
              </w:rPr>
              <w:t xml:space="preserve">    </w:t>
            </w:r>
            <w:r w:rsidR="00404834">
              <w:rPr>
                <w:rFonts w:ascii="Garamond" w:hAnsi="Garamond"/>
                <w:b/>
                <w:bCs/>
                <w:sz w:val="20"/>
                <w:szCs w:val="20"/>
              </w:rPr>
              <w:t xml:space="preserve">   </w:t>
            </w:r>
            <w:r w:rsidRPr="00703A93">
              <w:rPr>
                <w:rFonts w:ascii="Garamond" w:hAnsi="Garamond"/>
                <w:b/>
                <w:bCs/>
                <w:sz w:val="20"/>
                <w:szCs w:val="20"/>
              </w:rPr>
              <w:t>Zástup</w:t>
            </w:r>
            <w:r w:rsidRPr="00703A93">
              <w:rPr>
                <w:rFonts w:ascii="Garamond" w:hAnsi="Garamond"/>
                <w:bCs/>
                <w:sz w:val="20"/>
                <w:szCs w:val="20"/>
              </w:rPr>
              <w:t>: Eva Radoušková</w:t>
            </w:r>
            <w:r w:rsidRPr="00703A93">
              <w:rPr>
                <w:rFonts w:ascii="Garamond" w:hAnsi="Garamond"/>
                <w:bCs/>
              </w:rPr>
              <w:t xml:space="preserve"> </w:t>
            </w:r>
          </w:p>
        </w:tc>
        <w:tc>
          <w:tcPr>
            <w:tcW w:w="3260" w:type="dxa"/>
            <w:vMerge/>
            <w:tcBorders>
              <w:left w:val="single" w:sz="12" w:space="0" w:color="auto"/>
              <w:bottom w:val="single" w:sz="12" w:space="0" w:color="auto"/>
              <w:right w:val="single" w:sz="12" w:space="0" w:color="auto"/>
            </w:tcBorders>
            <w:shd w:val="clear" w:color="auto" w:fill="auto"/>
            <w:noWrap/>
            <w:vAlign w:val="center"/>
          </w:tcPr>
          <w:p w14:paraId="36523D06" w14:textId="77777777" w:rsidR="001B5D06" w:rsidRPr="00703A93" w:rsidRDefault="001B5D06" w:rsidP="001B5D06">
            <w:pPr>
              <w:spacing w:before="120" w:after="80" w:line="240" w:lineRule="auto"/>
              <w:jc w:val="center"/>
              <w:rPr>
                <w:rFonts w:ascii="Garamond" w:eastAsia="Times New Roman" w:hAnsi="Garamond"/>
                <w:b/>
                <w:bCs/>
                <w:sz w:val="20"/>
                <w:szCs w:val="20"/>
                <w:u w:val="single"/>
                <w:lang w:eastAsia="cs-CZ"/>
              </w:rPr>
            </w:pPr>
          </w:p>
        </w:tc>
      </w:tr>
      <w:tr w:rsidR="00703A93" w:rsidRPr="00703A93" w14:paraId="4CD45F96" w14:textId="77777777" w:rsidTr="00974319">
        <w:trPr>
          <w:trHeight w:val="1302"/>
        </w:trPr>
        <w:tc>
          <w:tcPr>
            <w:tcW w:w="124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C8B1C6" w14:textId="77777777" w:rsidR="001B5D06" w:rsidRPr="00703A93" w:rsidRDefault="001B5D06" w:rsidP="001B5D06">
            <w:pPr>
              <w:spacing w:after="0" w:line="240" w:lineRule="auto"/>
              <w:jc w:val="center"/>
              <w:rPr>
                <w:rFonts w:ascii="Garamond" w:eastAsia="Times New Roman" w:hAnsi="Garamond"/>
                <w:b/>
                <w:bCs/>
                <w:lang w:eastAsia="cs-CZ"/>
              </w:rPr>
            </w:pPr>
            <w:bookmarkStart w:id="36" w:name="_Hlk184036726"/>
            <w:r w:rsidRPr="00703A93">
              <w:rPr>
                <w:rFonts w:ascii="Garamond" w:eastAsia="Times New Roman" w:hAnsi="Garamond"/>
                <w:b/>
                <w:bCs/>
                <w:lang w:eastAsia="cs-CZ"/>
              </w:rPr>
              <w:t>27</w:t>
            </w:r>
          </w:p>
        </w:tc>
        <w:tc>
          <w:tcPr>
            <w:tcW w:w="613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958EBDF" w14:textId="77777777" w:rsidR="001B5D06" w:rsidRPr="00703A93" w:rsidRDefault="001B5D06" w:rsidP="00974319">
            <w:pPr>
              <w:spacing w:after="0" w:line="240" w:lineRule="auto"/>
              <w:rPr>
                <w:rFonts w:ascii="Garamond" w:hAnsi="Garamond"/>
                <w:b/>
              </w:rPr>
            </w:pPr>
            <w:r w:rsidRPr="00703A93">
              <w:rPr>
                <w:rFonts w:ascii="Garamond" w:hAnsi="Garamond"/>
                <w:b/>
              </w:rPr>
              <w:t xml:space="preserve">Nápad věcí se nepřiděluje. </w:t>
            </w:r>
          </w:p>
          <w:p w14:paraId="735D95E9" w14:textId="77777777" w:rsidR="001B5D06" w:rsidRPr="00703A93" w:rsidRDefault="001B5D06" w:rsidP="00974319">
            <w:pPr>
              <w:spacing w:after="0" w:line="240" w:lineRule="auto"/>
              <w:rPr>
                <w:rFonts w:ascii="Garamond" w:hAnsi="Garamond"/>
                <w:b/>
              </w:rPr>
            </w:pPr>
            <w:r w:rsidRPr="00703A93">
              <w:rPr>
                <w:rFonts w:ascii="Garamond" w:hAnsi="Garamond"/>
                <w:b/>
              </w:rPr>
              <w:t>Vyřizuje věci přidělené do tohoto oddělení do 31. 12. 2024.</w:t>
            </w:r>
          </w:p>
          <w:p w14:paraId="6ECF355F" w14:textId="1AD2B108" w:rsidR="001B5D06" w:rsidRPr="00703A93" w:rsidRDefault="001B5D06" w:rsidP="00974319">
            <w:pPr>
              <w:tabs>
                <w:tab w:val="left" w:pos="3940"/>
              </w:tabs>
              <w:spacing w:after="0" w:line="240" w:lineRule="auto"/>
              <w:rPr>
                <w:rFonts w:ascii="Garamond" w:hAnsi="Garamond"/>
                <w:bCs/>
                <w:sz w:val="20"/>
                <w:szCs w:val="20"/>
              </w:rPr>
            </w:pPr>
            <w:r w:rsidRPr="00703A93">
              <w:rPr>
                <w:rFonts w:ascii="Garamond" w:hAnsi="Garamond"/>
                <w:b/>
                <w:sz w:val="20"/>
                <w:szCs w:val="20"/>
              </w:rPr>
              <w:t>Rejstříková vedoucí:</w:t>
            </w:r>
            <w:r w:rsidRPr="00703A93">
              <w:rPr>
                <w:rFonts w:ascii="Garamond" w:hAnsi="Garamond"/>
                <w:bCs/>
                <w:sz w:val="20"/>
                <w:szCs w:val="20"/>
              </w:rPr>
              <w:t xml:space="preserve"> Kateřina Hásová</w:t>
            </w:r>
          </w:p>
          <w:p w14:paraId="1E3F7925" w14:textId="11717136" w:rsidR="001B5D06" w:rsidRPr="00703A93" w:rsidRDefault="001B5D06" w:rsidP="00974319">
            <w:pPr>
              <w:spacing w:after="0" w:line="240" w:lineRule="auto"/>
              <w:rPr>
                <w:rFonts w:ascii="Garamond" w:hAnsi="Garamond"/>
                <w:b/>
                <w:sz w:val="20"/>
                <w:szCs w:val="20"/>
              </w:rPr>
            </w:pPr>
            <w:r w:rsidRPr="00703A93">
              <w:rPr>
                <w:rFonts w:ascii="Garamond" w:hAnsi="Garamond"/>
                <w:b/>
                <w:sz w:val="20"/>
                <w:szCs w:val="20"/>
              </w:rPr>
              <w:t xml:space="preserve">Zapisovatelka: </w:t>
            </w:r>
            <w:r w:rsidR="007D1DE6">
              <w:rPr>
                <w:rFonts w:ascii="Garamond" w:hAnsi="Garamond"/>
                <w:sz w:val="20"/>
                <w:szCs w:val="20"/>
              </w:rPr>
              <w:t xml:space="preserve">Viktorie Větrovská </w:t>
            </w:r>
          </w:p>
        </w:tc>
        <w:tc>
          <w:tcPr>
            <w:tcW w:w="32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174F32" w14:textId="77777777" w:rsidR="001B5D06" w:rsidRPr="00703A93" w:rsidRDefault="001B5D06" w:rsidP="001B5D06">
            <w:pPr>
              <w:pageBreakBefore/>
              <w:spacing w:before="120"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Neobsazen</w:t>
            </w:r>
          </w:p>
          <w:p w14:paraId="13328D74" w14:textId="77777777" w:rsidR="001B5D06" w:rsidRPr="00703A93" w:rsidRDefault="001B5D06" w:rsidP="001B5D06">
            <w:pPr>
              <w:pageBreakBefore/>
              <w:spacing w:before="120" w:after="0" w:line="240" w:lineRule="auto"/>
              <w:jc w:val="center"/>
              <w:rPr>
                <w:rFonts w:ascii="Garamond" w:eastAsia="Times New Roman" w:hAnsi="Garamond"/>
                <w:b/>
                <w:bCs/>
                <w:sz w:val="19"/>
                <w:szCs w:val="19"/>
                <w:u w:val="single"/>
                <w:lang w:eastAsia="cs-CZ"/>
              </w:rPr>
            </w:pPr>
            <w:r w:rsidRPr="00703A93">
              <w:rPr>
                <w:rFonts w:ascii="Garamond" w:eastAsia="Times New Roman" w:hAnsi="Garamond"/>
                <w:b/>
                <w:bCs/>
                <w:sz w:val="19"/>
                <w:szCs w:val="19"/>
                <w:u w:val="single"/>
                <w:lang w:eastAsia="cs-CZ"/>
              </w:rPr>
              <w:t xml:space="preserve">JUDr. Linda </w:t>
            </w:r>
            <w:proofErr w:type="spellStart"/>
            <w:r w:rsidRPr="00703A93">
              <w:rPr>
                <w:rFonts w:ascii="Garamond" w:eastAsia="Times New Roman" w:hAnsi="Garamond"/>
                <w:b/>
                <w:bCs/>
                <w:sz w:val="19"/>
                <w:szCs w:val="19"/>
                <w:u w:val="single"/>
                <w:lang w:eastAsia="cs-CZ"/>
              </w:rPr>
              <w:t>Toula</w:t>
            </w:r>
            <w:proofErr w:type="spellEnd"/>
            <w:r w:rsidRPr="00703A93">
              <w:rPr>
                <w:rFonts w:ascii="Garamond" w:eastAsia="Times New Roman" w:hAnsi="Garamond"/>
                <w:b/>
                <w:bCs/>
                <w:sz w:val="19"/>
                <w:szCs w:val="19"/>
                <w:u w:val="single"/>
                <w:lang w:eastAsia="cs-CZ"/>
              </w:rPr>
              <w:t xml:space="preserve"> </w:t>
            </w:r>
            <w:proofErr w:type="spellStart"/>
            <w:r w:rsidRPr="00703A93">
              <w:rPr>
                <w:rFonts w:ascii="Garamond" w:eastAsia="Times New Roman" w:hAnsi="Garamond"/>
                <w:b/>
                <w:bCs/>
                <w:sz w:val="19"/>
                <w:szCs w:val="19"/>
                <w:u w:val="single"/>
                <w:lang w:eastAsia="cs-CZ"/>
              </w:rPr>
              <w:t>Bergelová</w:t>
            </w:r>
            <w:proofErr w:type="spellEnd"/>
          </w:p>
          <w:p w14:paraId="0D45E0F9" w14:textId="452613D7" w:rsidR="008B0269" w:rsidRPr="00703A93" w:rsidRDefault="008B0269" w:rsidP="001B5D06">
            <w:pPr>
              <w:pageBreakBefore/>
              <w:spacing w:before="120"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 Masár</w:t>
            </w:r>
          </w:p>
        </w:tc>
      </w:tr>
      <w:bookmarkEnd w:id="36"/>
    </w:tbl>
    <w:p w14:paraId="22E1B4E1" w14:textId="77777777" w:rsidR="00452FC1" w:rsidRPr="00030675" w:rsidRDefault="00452FC1" w:rsidP="00452FC1">
      <w:pPr>
        <w:spacing w:after="0" w:line="240" w:lineRule="auto"/>
        <w:rPr>
          <w:b/>
          <w:sz w:val="12"/>
          <w:szCs w:val="12"/>
        </w:rPr>
      </w:pPr>
    </w:p>
    <w:p w14:paraId="47E4DA61" w14:textId="77777777" w:rsidR="00452FC1" w:rsidRPr="00030675" w:rsidRDefault="00452FC1" w:rsidP="00452FC1">
      <w:pPr>
        <w:spacing w:after="0" w:line="240" w:lineRule="auto"/>
        <w:rPr>
          <w:b/>
          <w:sz w:val="12"/>
          <w:szCs w:val="12"/>
        </w:rPr>
      </w:pPr>
    </w:p>
    <w:tbl>
      <w:tblPr>
        <w:tblW w:w="10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2009"/>
        <w:gridCol w:w="736"/>
        <w:gridCol w:w="5686"/>
        <w:gridCol w:w="2201"/>
      </w:tblGrid>
      <w:tr w:rsidR="00703A93" w:rsidRPr="00703A93" w14:paraId="4947EDE3" w14:textId="77777777" w:rsidTr="00C864E7">
        <w:trPr>
          <w:trHeight w:val="204"/>
          <w:tblHeader/>
          <w:jc w:val="center"/>
        </w:trPr>
        <w:tc>
          <w:tcPr>
            <w:tcW w:w="10632" w:type="dxa"/>
            <w:gridSpan w:val="4"/>
            <w:shd w:val="clear" w:color="auto" w:fill="FFD966"/>
            <w:noWrap/>
            <w:vAlign w:val="center"/>
            <w:hideMark/>
          </w:tcPr>
          <w:p w14:paraId="319A8F62" w14:textId="56C40238"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ASISTENTI SOUDCŮ – VYŠŠÍ SOUDNÍ ÚŘEDNÍCI – SOUDNÍ TAJEMN</w:t>
            </w:r>
            <w:r w:rsidR="00082994">
              <w:rPr>
                <w:rFonts w:ascii="Garamond" w:hAnsi="Garamond"/>
                <w:b/>
                <w:bCs/>
                <w:sz w:val="24"/>
                <w:szCs w:val="24"/>
              </w:rPr>
              <w:t>ICE</w:t>
            </w:r>
          </w:p>
          <w:p w14:paraId="117B7BC5" w14:textId="77777777" w:rsidR="00452FC1" w:rsidRPr="00703A93" w:rsidRDefault="00452FC1" w:rsidP="00CE28D7">
            <w:pPr>
              <w:numPr>
                <w:ilvl w:val="0"/>
                <w:numId w:val="40"/>
              </w:numPr>
              <w:spacing w:after="0" w:line="240" w:lineRule="auto"/>
              <w:jc w:val="center"/>
              <w:rPr>
                <w:rFonts w:ascii="Garamond" w:hAnsi="Garamond"/>
                <w:b/>
                <w:bCs/>
                <w:sz w:val="24"/>
                <w:szCs w:val="24"/>
              </w:rPr>
            </w:pPr>
            <w:r w:rsidRPr="00703A93">
              <w:rPr>
                <w:rFonts w:ascii="Garamond" w:hAnsi="Garamond"/>
                <w:b/>
                <w:bCs/>
                <w:sz w:val="24"/>
                <w:szCs w:val="24"/>
              </w:rPr>
              <w:t>ÚSEKOVÁ VEDOUCÍ</w:t>
            </w:r>
          </w:p>
        </w:tc>
      </w:tr>
      <w:tr w:rsidR="00703A93" w:rsidRPr="00703A93" w14:paraId="7046BCB6" w14:textId="77777777" w:rsidTr="00C864E7">
        <w:trPr>
          <w:trHeight w:val="675"/>
          <w:jc w:val="center"/>
        </w:trPr>
        <w:tc>
          <w:tcPr>
            <w:tcW w:w="2009" w:type="dxa"/>
            <w:shd w:val="clear" w:color="auto" w:fill="auto"/>
            <w:noWrap/>
            <w:vAlign w:val="center"/>
          </w:tcPr>
          <w:p w14:paraId="46127622" w14:textId="77777777" w:rsidR="00D6106C" w:rsidRPr="00703A93" w:rsidRDefault="00D6106C" w:rsidP="00906DFD">
            <w:pPr>
              <w:spacing w:after="0" w:line="240" w:lineRule="auto"/>
              <w:jc w:val="center"/>
              <w:rPr>
                <w:rFonts w:ascii="Garamond" w:hAnsi="Garamond"/>
                <w:b/>
              </w:rPr>
            </w:pPr>
            <w:r w:rsidRPr="00703A93">
              <w:rPr>
                <w:rFonts w:ascii="Garamond" w:hAnsi="Garamond"/>
                <w:b/>
              </w:rPr>
              <w:t>34</w:t>
            </w:r>
          </w:p>
          <w:p w14:paraId="46D7E929" w14:textId="65844051" w:rsidR="00D6106C" w:rsidRPr="00703A93" w:rsidRDefault="00D6106C" w:rsidP="00906DFD">
            <w:pPr>
              <w:spacing w:after="0" w:line="240" w:lineRule="auto"/>
              <w:jc w:val="center"/>
              <w:rPr>
                <w:rFonts w:ascii="Garamond" w:hAnsi="Garamond"/>
                <w:b/>
                <w:sz w:val="20"/>
                <w:szCs w:val="20"/>
              </w:rPr>
            </w:pPr>
            <w:r w:rsidRPr="00703A93">
              <w:rPr>
                <w:rFonts w:ascii="Garamond" w:hAnsi="Garamond"/>
                <w:b/>
                <w:sz w:val="20"/>
                <w:szCs w:val="20"/>
              </w:rPr>
              <w:t>asistentka</w:t>
            </w:r>
          </w:p>
          <w:p w14:paraId="04015245" w14:textId="6DFF1F35" w:rsidR="00D6106C" w:rsidRPr="00703A93" w:rsidRDefault="00D6106C" w:rsidP="00906DFD">
            <w:pPr>
              <w:spacing w:after="0" w:line="240" w:lineRule="auto"/>
              <w:jc w:val="center"/>
              <w:rPr>
                <w:rFonts w:ascii="Garamond" w:hAnsi="Garamond"/>
                <w:b/>
              </w:rPr>
            </w:pPr>
            <w:r w:rsidRPr="00703A93">
              <w:rPr>
                <w:rFonts w:ascii="Garamond" w:hAnsi="Garamond"/>
                <w:b/>
                <w:sz w:val="20"/>
                <w:szCs w:val="20"/>
              </w:rPr>
              <w:t>soudce</w:t>
            </w:r>
          </w:p>
        </w:tc>
        <w:tc>
          <w:tcPr>
            <w:tcW w:w="6422" w:type="dxa"/>
            <w:gridSpan w:val="2"/>
            <w:shd w:val="clear" w:color="auto" w:fill="FFFFFF"/>
            <w:noWrap/>
            <w:vAlign w:val="center"/>
          </w:tcPr>
          <w:p w14:paraId="493A6A64" w14:textId="2FA7E0FD" w:rsidR="00D6106C" w:rsidRPr="00703A93" w:rsidRDefault="00D6106C" w:rsidP="00465715">
            <w:pPr>
              <w:shd w:val="clear" w:color="auto" w:fill="FFFFFF"/>
              <w:spacing w:before="40" w:after="40" w:line="240" w:lineRule="auto"/>
              <w:ind w:left="6"/>
              <w:jc w:val="both"/>
              <w:rPr>
                <w:rFonts w:ascii="Garamond" w:hAnsi="Garamond"/>
                <w:b/>
                <w:sz w:val="20"/>
                <w:szCs w:val="20"/>
              </w:rPr>
            </w:pPr>
            <w:r w:rsidRPr="00703A93">
              <w:rPr>
                <w:rFonts w:ascii="Garamond" w:hAnsi="Garamond"/>
                <w:b/>
                <w:sz w:val="20"/>
                <w:szCs w:val="20"/>
              </w:rPr>
              <w:t>přidělen</w:t>
            </w:r>
            <w:r w:rsidR="00986BBB" w:rsidRPr="00703A93">
              <w:rPr>
                <w:rFonts w:ascii="Garamond" w:hAnsi="Garamond"/>
                <w:b/>
                <w:sz w:val="20"/>
                <w:szCs w:val="20"/>
              </w:rPr>
              <w:t>a</w:t>
            </w:r>
            <w:r w:rsidRPr="00703A93">
              <w:rPr>
                <w:rFonts w:ascii="Garamond" w:hAnsi="Garamond"/>
                <w:b/>
                <w:sz w:val="20"/>
                <w:szCs w:val="20"/>
              </w:rPr>
              <w:t xml:space="preserve"> do soudního oddělení 7 soudkyně Mgr. Daniela Liscová </w:t>
            </w:r>
          </w:p>
          <w:p w14:paraId="41BDD61E" w14:textId="50CF7A23" w:rsidR="00D6106C" w:rsidRPr="00703A93" w:rsidRDefault="00D6106C" w:rsidP="00465715">
            <w:pPr>
              <w:shd w:val="clear" w:color="auto" w:fill="FFFFFF"/>
              <w:spacing w:before="40" w:after="40" w:line="240" w:lineRule="auto"/>
              <w:ind w:left="6"/>
              <w:jc w:val="both"/>
              <w:rPr>
                <w:rFonts w:ascii="Garamond" w:hAnsi="Garamond"/>
                <w:b/>
                <w:sz w:val="20"/>
                <w:szCs w:val="20"/>
              </w:rPr>
            </w:pPr>
            <w:r w:rsidRPr="00703A93">
              <w:rPr>
                <w:rFonts w:ascii="Garamond" w:hAnsi="Garamond"/>
                <w:sz w:val="20"/>
                <w:szCs w:val="20"/>
              </w:rPr>
              <w:t xml:space="preserve">- vyřizuje 100 % civilního dožádání </w:t>
            </w:r>
            <w:r w:rsidR="004A577C" w:rsidRPr="00703A93">
              <w:rPr>
                <w:rFonts w:ascii="Garamond" w:hAnsi="Garamond"/>
                <w:b/>
                <w:sz w:val="20"/>
                <w:szCs w:val="20"/>
              </w:rPr>
              <w:t>CD – CIVIL</w:t>
            </w:r>
            <w:r w:rsidRPr="00703A93">
              <w:rPr>
                <w:rFonts w:ascii="Garamond" w:hAnsi="Garamond"/>
                <w:sz w:val="20"/>
                <w:szCs w:val="20"/>
              </w:rPr>
              <w:t>,</w:t>
            </w:r>
            <w:r w:rsidR="00927075" w:rsidRPr="00703A93">
              <w:rPr>
                <w:rFonts w:ascii="Garamond" w:hAnsi="Garamond"/>
                <w:sz w:val="20"/>
                <w:szCs w:val="20"/>
              </w:rPr>
              <w:t xml:space="preserve"> </w:t>
            </w:r>
            <w:r w:rsidRPr="00703A93">
              <w:rPr>
                <w:rFonts w:ascii="Garamond" w:hAnsi="Garamond"/>
                <w:sz w:val="20"/>
                <w:szCs w:val="20"/>
              </w:rPr>
              <w:t xml:space="preserve">vyjma </w:t>
            </w:r>
            <w:r w:rsidRPr="00703A93">
              <w:rPr>
                <w:rFonts w:ascii="Garamond" w:hAnsi="Garamond"/>
                <w:b/>
                <w:bCs/>
                <w:sz w:val="20"/>
                <w:szCs w:val="20"/>
              </w:rPr>
              <w:t>specializace</w:t>
            </w:r>
            <w:r w:rsidRPr="00703A93">
              <w:rPr>
                <w:rFonts w:ascii="Garamond" w:hAnsi="Garamond"/>
                <w:sz w:val="20"/>
                <w:szCs w:val="20"/>
              </w:rPr>
              <w:t xml:space="preserve"> </w:t>
            </w:r>
            <w:r w:rsidR="00DA59BE" w:rsidRPr="00703A93">
              <w:rPr>
                <w:rFonts w:ascii="Garamond" w:hAnsi="Garamond"/>
                <w:b/>
                <w:sz w:val="20"/>
                <w:szCs w:val="20"/>
              </w:rPr>
              <w:t>CD – C</w:t>
            </w:r>
            <w:r w:rsidR="00927075" w:rsidRPr="00703A93">
              <w:rPr>
                <w:rFonts w:ascii="Garamond" w:hAnsi="Garamond"/>
                <w:b/>
                <w:sz w:val="20"/>
                <w:szCs w:val="20"/>
              </w:rPr>
              <w:t xml:space="preserve"> CIZ</w:t>
            </w:r>
            <w:r w:rsidRPr="00703A93">
              <w:rPr>
                <w:rFonts w:ascii="Garamond" w:hAnsi="Garamond"/>
                <w:b/>
                <w:sz w:val="20"/>
                <w:szCs w:val="20"/>
              </w:rPr>
              <w:t xml:space="preserve"> </w:t>
            </w:r>
          </w:p>
        </w:tc>
        <w:tc>
          <w:tcPr>
            <w:tcW w:w="2201" w:type="dxa"/>
            <w:shd w:val="clear" w:color="auto" w:fill="auto"/>
            <w:noWrap/>
            <w:vAlign w:val="center"/>
          </w:tcPr>
          <w:p w14:paraId="09F46E80" w14:textId="02077968" w:rsidR="00D6106C" w:rsidRPr="008B33D9" w:rsidRDefault="00D6106C" w:rsidP="002940BB">
            <w:pPr>
              <w:spacing w:after="0" w:line="240" w:lineRule="auto"/>
              <w:jc w:val="center"/>
              <w:rPr>
                <w:rFonts w:ascii="Garamond" w:eastAsia="Times New Roman" w:hAnsi="Garamond"/>
                <w:b/>
                <w:sz w:val="16"/>
                <w:szCs w:val="16"/>
                <w:u w:val="single"/>
                <w:lang w:eastAsia="cs-CZ"/>
              </w:rPr>
            </w:pPr>
            <w:r w:rsidRPr="008B33D9">
              <w:rPr>
                <w:rFonts w:ascii="Garamond" w:eastAsia="Times New Roman" w:hAnsi="Garamond"/>
                <w:b/>
                <w:sz w:val="16"/>
                <w:szCs w:val="16"/>
                <w:u w:val="single"/>
                <w:lang w:eastAsia="cs-CZ"/>
              </w:rPr>
              <w:t xml:space="preserve">Mgr. Klára </w:t>
            </w:r>
            <w:r w:rsidR="001F2724" w:rsidRPr="008B33D9">
              <w:rPr>
                <w:rFonts w:ascii="Garamond" w:eastAsia="Times New Roman" w:hAnsi="Garamond"/>
                <w:b/>
                <w:sz w:val="16"/>
                <w:szCs w:val="16"/>
                <w:u w:val="single"/>
                <w:lang w:eastAsia="cs-CZ"/>
              </w:rPr>
              <w:t>Štěpanovská</w:t>
            </w:r>
          </w:p>
          <w:p w14:paraId="395F1399" w14:textId="77777777" w:rsidR="00D6106C" w:rsidRDefault="00D6106C" w:rsidP="002940BB">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Ondřej Kroupa</w:t>
            </w:r>
          </w:p>
          <w:p w14:paraId="2ACC0774" w14:textId="5B1D8C8D" w:rsidR="00C82363" w:rsidRPr="00703A93" w:rsidRDefault="00C82363" w:rsidP="002940BB">
            <w:pPr>
              <w:spacing w:after="0" w:line="240" w:lineRule="auto"/>
              <w:jc w:val="center"/>
              <w:rPr>
                <w:rFonts w:ascii="Garamond" w:eastAsia="Times New Roman" w:hAnsi="Garamond"/>
                <w:bCs/>
                <w:sz w:val="16"/>
                <w:szCs w:val="16"/>
                <w:lang w:eastAsia="cs-CZ"/>
              </w:rPr>
            </w:pPr>
            <w:r w:rsidRPr="00A155B4">
              <w:rPr>
                <w:rFonts w:ascii="Garamond" w:eastAsia="Times New Roman" w:hAnsi="Garamond"/>
                <w:bCs/>
                <w:sz w:val="16"/>
                <w:szCs w:val="16"/>
                <w:lang w:eastAsia="cs-CZ"/>
              </w:rPr>
              <w:t>Mgr. Nikola Exnerová</w:t>
            </w:r>
          </w:p>
        </w:tc>
      </w:tr>
      <w:tr w:rsidR="00465715" w:rsidRPr="00703A93" w14:paraId="08A99275" w14:textId="77777777" w:rsidTr="00465715">
        <w:trPr>
          <w:trHeight w:val="934"/>
          <w:jc w:val="center"/>
        </w:trPr>
        <w:tc>
          <w:tcPr>
            <w:tcW w:w="2009" w:type="dxa"/>
            <w:shd w:val="clear" w:color="auto" w:fill="auto"/>
            <w:noWrap/>
            <w:vAlign w:val="center"/>
          </w:tcPr>
          <w:p w14:paraId="44CB8251" w14:textId="77777777" w:rsidR="00465715" w:rsidRDefault="00465715" w:rsidP="00465715">
            <w:pPr>
              <w:spacing w:after="0" w:line="240" w:lineRule="auto"/>
              <w:jc w:val="center"/>
              <w:rPr>
                <w:rFonts w:ascii="Garamond" w:hAnsi="Garamond"/>
                <w:b/>
              </w:rPr>
            </w:pPr>
          </w:p>
          <w:p w14:paraId="5ED30F70" w14:textId="5926E928" w:rsidR="00465715" w:rsidRDefault="00465715" w:rsidP="00465715">
            <w:pPr>
              <w:spacing w:after="0" w:line="240" w:lineRule="auto"/>
              <w:jc w:val="center"/>
              <w:rPr>
                <w:rFonts w:ascii="Garamond" w:hAnsi="Garamond"/>
                <w:b/>
              </w:rPr>
            </w:pPr>
            <w:r>
              <w:rPr>
                <w:rFonts w:ascii="Garamond" w:hAnsi="Garamond"/>
                <w:b/>
              </w:rPr>
              <w:t>36</w:t>
            </w:r>
          </w:p>
          <w:p w14:paraId="72F96268" w14:textId="310648E3" w:rsidR="00465715" w:rsidRPr="00465715" w:rsidRDefault="00465715" w:rsidP="00465715">
            <w:pPr>
              <w:spacing w:after="0" w:line="240" w:lineRule="auto"/>
              <w:jc w:val="center"/>
              <w:rPr>
                <w:rFonts w:ascii="Garamond" w:hAnsi="Garamond"/>
                <w:b/>
                <w:sz w:val="20"/>
                <w:szCs w:val="20"/>
              </w:rPr>
            </w:pPr>
            <w:r w:rsidRPr="00465715">
              <w:rPr>
                <w:rFonts w:ascii="Garamond" w:hAnsi="Garamond"/>
                <w:b/>
                <w:sz w:val="20"/>
                <w:szCs w:val="20"/>
              </w:rPr>
              <w:t xml:space="preserve">asistentka </w:t>
            </w:r>
          </w:p>
          <w:p w14:paraId="45AE2142" w14:textId="7B3F3202" w:rsidR="00465715" w:rsidRPr="00465715" w:rsidRDefault="00465715" w:rsidP="00465715">
            <w:pPr>
              <w:spacing w:after="0" w:line="240" w:lineRule="auto"/>
              <w:jc w:val="center"/>
              <w:rPr>
                <w:rFonts w:ascii="Garamond" w:hAnsi="Garamond"/>
                <w:b/>
                <w:sz w:val="20"/>
                <w:szCs w:val="20"/>
              </w:rPr>
            </w:pPr>
            <w:r w:rsidRPr="00465715">
              <w:rPr>
                <w:rFonts w:ascii="Garamond" w:hAnsi="Garamond"/>
                <w:b/>
                <w:sz w:val="20"/>
                <w:szCs w:val="20"/>
              </w:rPr>
              <w:t>soudce</w:t>
            </w:r>
          </w:p>
        </w:tc>
        <w:tc>
          <w:tcPr>
            <w:tcW w:w="6422" w:type="dxa"/>
            <w:gridSpan w:val="2"/>
            <w:shd w:val="clear" w:color="auto" w:fill="FFFFFF"/>
            <w:noWrap/>
            <w:vAlign w:val="center"/>
          </w:tcPr>
          <w:p w14:paraId="48604AF6" w14:textId="77777777" w:rsidR="00465715" w:rsidRPr="00465715" w:rsidRDefault="00465715" w:rsidP="00465715">
            <w:pPr>
              <w:shd w:val="clear" w:color="auto" w:fill="FFFFFF"/>
              <w:spacing w:before="40" w:after="40" w:line="240" w:lineRule="auto"/>
              <w:ind w:left="6"/>
              <w:jc w:val="both"/>
              <w:rPr>
                <w:rFonts w:ascii="Garamond" w:hAnsi="Garamond"/>
                <w:b/>
                <w:sz w:val="20"/>
                <w:szCs w:val="20"/>
              </w:rPr>
            </w:pPr>
            <w:r w:rsidRPr="00465715">
              <w:rPr>
                <w:rFonts w:ascii="Garamond" w:hAnsi="Garamond"/>
                <w:b/>
                <w:sz w:val="20"/>
                <w:szCs w:val="20"/>
              </w:rPr>
              <w:t xml:space="preserve">přidělena do soudního oddělení 14 soudce Mgr. Jiří Šlapal </w:t>
            </w:r>
          </w:p>
          <w:p w14:paraId="443EB7BE" w14:textId="71E248B7" w:rsidR="00465715" w:rsidRPr="00465715" w:rsidRDefault="00465715" w:rsidP="00465715">
            <w:pPr>
              <w:shd w:val="clear" w:color="auto" w:fill="FFFFFF"/>
              <w:spacing w:before="40" w:after="40" w:line="240" w:lineRule="auto"/>
              <w:ind w:left="6"/>
              <w:jc w:val="both"/>
              <w:rPr>
                <w:rFonts w:ascii="Garamond" w:hAnsi="Garamond"/>
                <w:b/>
                <w:sz w:val="20"/>
                <w:szCs w:val="20"/>
              </w:rPr>
            </w:pPr>
            <w:r w:rsidRPr="00465715">
              <w:rPr>
                <w:rFonts w:ascii="Garamond" w:hAnsi="Garamond"/>
                <w:sz w:val="20"/>
                <w:szCs w:val="20"/>
              </w:rPr>
              <w:t xml:space="preserve">- vyřizuje 100 % civilního dožádání </w:t>
            </w:r>
            <w:r w:rsidRPr="00465715">
              <w:rPr>
                <w:rFonts w:ascii="Garamond" w:hAnsi="Garamond"/>
                <w:b/>
                <w:sz w:val="20"/>
                <w:szCs w:val="20"/>
              </w:rPr>
              <w:t>CD – CIVIL</w:t>
            </w:r>
            <w:r w:rsidRPr="00465715">
              <w:rPr>
                <w:rFonts w:ascii="Garamond" w:hAnsi="Garamond"/>
                <w:sz w:val="20"/>
                <w:szCs w:val="20"/>
              </w:rPr>
              <w:t xml:space="preserve">, vyjma </w:t>
            </w:r>
            <w:r w:rsidRPr="00465715">
              <w:rPr>
                <w:rFonts w:ascii="Garamond" w:hAnsi="Garamond"/>
                <w:b/>
                <w:bCs/>
                <w:sz w:val="20"/>
                <w:szCs w:val="20"/>
              </w:rPr>
              <w:t>specializace</w:t>
            </w:r>
            <w:r w:rsidRPr="00465715">
              <w:rPr>
                <w:rFonts w:ascii="Garamond" w:hAnsi="Garamond"/>
                <w:sz w:val="20"/>
                <w:szCs w:val="20"/>
              </w:rPr>
              <w:t xml:space="preserve"> </w:t>
            </w:r>
            <w:r w:rsidRPr="00465715">
              <w:rPr>
                <w:rFonts w:ascii="Garamond" w:hAnsi="Garamond"/>
                <w:b/>
                <w:sz w:val="20"/>
                <w:szCs w:val="20"/>
              </w:rPr>
              <w:t>CD- C CIZ</w:t>
            </w:r>
          </w:p>
        </w:tc>
        <w:tc>
          <w:tcPr>
            <w:tcW w:w="2201" w:type="dxa"/>
            <w:shd w:val="clear" w:color="auto" w:fill="auto"/>
            <w:noWrap/>
            <w:vAlign w:val="center"/>
          </w:tcPr>
          <w:p w14:paraId="7CFD7E42" w14:textId="77777777" w:rsidR="00465715" w:rsidRPr="00465715" w:rsidRDefault="00465715" w:rsidP="00465715">
            <w:pPr>
              <w:spacing w:after="0" w:line="240" w:lineRule="auto"/>
              <w:jc w:val="center"/>
              <w:rPr>
                <w:rFonts w:ascii="Garamond" w:eastAsia="Times New Roman" w:hAnsi="Garamond"/>
                <w:b/>
                <w:sz w:val="16"/>
                <w:szCs w:val="16"/>
                <w:u w:val="single"/>
                <w:lang w:eastAsia="cs-CZ"/>
              </w:rPr>
            </w:pPr>
            <w:r w:rsidRPr="00465715">
              <w:rPr>
                <w:rFonts w:ascii="Garamond" w:eastAsia="Times New Roman" w:hAnsi="Garamond"/>
                <w:b/>
                <w:sz w:val="16"/>
                <w:szCs w:val="16"/>
                <w:u w:val="single"/>
                <w:lang w:eastAsia="cs-CZ"/>
              </w:rPr>
              <w:t>Mgr. Nikola Exnerová</w:t>
            </w:r>
          </w:p>
          <w:p w14:paraId="23E1B3D9" w14:textId="77777777" w:rsidR="00465715" w:rsidRPr="00465715" w:rsidRDefault="00465715" w:rsidP="00465715">
            <w:pPr>
              <w:spacing w:after="0" w:line="240" w:lineRule="auto"/>
              <w:jc w:val="center"/>
              <w:rPr>
                <w:rFonts w:ascii="Garamond" w:eastAsia="Times New Roman" w:hAnsi="Garamond"/>
                <w:bCs/>
                <w:sz w:val="16"/>
                <w:szCs w:val="16"/>
                <w:lang w:eastAsia="cs-CZ"/>
              </w:rPr>
            </w:pPr>
            <w:r w:rsidRPr="00465715">
              <w:rPr>
                <w:rFonts w:ascii="Garamond" w:eastAsia="Times New Roman" w:hAnsi="Garamond"/>
                <w:bCs/>
                <w:sz w:val="16"/>
                <w:szCs w:val="16"/>
                <w:lang w:eastAsia="cs-CZ"/>
              </w:rPr>
              <w:t>Mgr. Klára Štěpanovská</w:t>
            </w:r>
          </w:p>
          <w:p w14:paraId="351BDAE7" w14:textId="24BD47B4" w:rsidR="00465715" w:rsidRPr="00465715" w:rsidRDefault="00465715" w:rsidP="00465715">
            <w:pPr>
              <w:spacing w:after="0" w:line="240" w:lineRule="auto"/>
              <w:jc w:val="center"/>
              <w:rPr>
                <w:rFonts w:ascii="Garamond" w:eastAsia="Times New Roman" w:hAnsi="Garamond"/>
                <w:b/>
                <w:sz w:val="18"/>
                <w:szCs w:val="18"/>
                <w:u w:val="single"/>
                <w:lang w:eastAsia="cs-CZ"/>
              </w:rPr>
            </w:pPr>
            <w:r w:rsidRPr="00465715">
              <w:rPr>
                <w:rFonts w:ascii="Garamond" w:eastAsia="Times New Roman" w:hAnsi="Garamond"/>
                <w:bCs/>
                <w:sz w:val="16"/>
                <w:szCs w:val="16"/>
                <w:lang w:eastAsia="cs-CZ"/>
              </w:rPr>
              <w:t>Mgr. Ondřej Kroupa</w:t>
            </w:r>
          </w:p>
        </w:tc>
      </w:tr>
      <w:tr w:rsidR="00465715" w:rsidRPr="00703A93" w14:paraId="3715FE23" w14:textId="77777777" w:rsidTr="00C864E7">
        <w:trPr>
          <w:trHeight w:val="940"/>
          <w:jc w:val="center"/>
        </w:trPr>
        <w:tc>
          <w:tcPr>
            <w:tcW w:w="2009" w:type="dxa"/>
            <w:shd w:val="clear" w:color="auto" w:fill="auto"/>
            <w:noWrap/>
            <w:vAlign w:val="center"/>
          </w:tcPr>
          <w:p w14:paraId="25FD0DA6" w14:textId="77777777" w:rsidR="00465715" w:rsidRPr="00703A93" w:rsidRDefault="00465715" w:rsidP="00465715">
            <w:pPr>
              <w:spacing w:after="0" w:line="240" w:lineRule="auto"/>
              <w:jc w:val="center"/>
              <w:rPr>
                <w:rFonts w:ascii="Garamond" w:hAnsi="Garamond"/>
                <w:b/>
              </w:rPr>
            </w:pPr>
            <w:r w:rsidRPr="00703A93">
              <w:rPr>
                <w:rFonts w:ascii="Garamond" w:hAnsi="Garamond"/>
                <w:b/>
              </w:rPr>
              <w:t>45</w:t>
            </w:r>
          </w:p>
          <w:p w14:paraId="4742F0EB" w14:textId="15D6275F" w:rsidR="00465715" w:rsidRDefault="00465715" w:rsidP="00465715">
            <w:pPr>
              <w:spacing w:after="0" w:line="240" w:lineRule="auto"/>
              <w:contextualSpacing/>
              <w:jc w:val="center"/>
              <w:rPr>
                <w:rFonts w:ascii="Garamond" w:hAnsi="Garamond"/>
                <w:b/>
                <w:sz w:val="20"/>
                <w:szCs w:val="20"/>
              </w:rPr>
            </w:pPr>
            <w:r>
              <w:rPr>
                <w:rFonts w:ascii="Garamond" w:hAnsi="Garamond"/>
                <w:b/>
                <w:sz w:val="20"/>
                <w:szCs w:val="20"/>
              </w:rPr>
              <w:t>a</w:t>
            </w:r>
            <w:r w:rsidRPr="00703A93">
              <w:rPr>
                <w:rFonts w:ascii="Garamond" w:hAnsi="Garamond"/>
                <w:b/>
                <w:sz w:val="20"/>
                <w:szCs w:val="20"/>
              </w:rPr>
              <w:t>sistent</w:t>
            </w:r>
          </w:p>
          <w:p w14:paraId="67F94326" w14:textId="06FD8779" w:rsidR="00465715" w:rsidRPr="00703A93" w:rsidRDefault="00465715" w:rsidP="00465715">
            <w:pPr>
              <w:spacing w:after="0" w:line="240" w:lineRule="auto"/>
              <w:contextualSpacing/>
              <w:jc w:val="center"/>
              <w:rPr>
                <w:rFonts w:ascii="Garamond" w:hAnsi="Garamond"/>
                <w:b/>
                <w:sz w:val="20"/>
                <w:szCs w:val="20"/>
              </w:rPr>
            </w:pPr>
            <w:r w:rsidRPr="00703A93">
              <w:rPr>
                <w:rFonts w:ascii="Garamond" w:hAnsi="Garamond"/>
                <w:b/>
                <w:sz w:val="20"/>
                <w:szCs w:val="20"/>
              </w:rPr>
              <w:t>soudce</w:t>
            </w:r>
          </w:p>
        </w:tc>
        <w:tc>
          <w:tcPr>
            <w:tcW w:w="6422" w:type="dxa"/>
            <w:gridSpan w:val="2"/>
            <w:shd w:val="clear" w:color="auto" w:fill="FFFFFF"/>
            <w:noWrap/>
            <w:vAlign w:val="center"/>
          </w:tcPr>
          <w:p w14:paraId="60920050" w14:textId="610146F1" w:rsidR="00465715" w:rsidRPr="00703A93" w:rsidRDefault="00465715" w:rsidP="00465715">
            <w:pPr>
              <w:shd w:val="clear" w:color="auto" w:fill="FFFFFF"/>
              <w:spacing w:before="20" w:after="20" w:line="240" w:lineRule="auto"/>
              <w:ind w:left="6"/>
              <w:jc w:val="both"/>
              <w:rPr>
                <w:rFonts w:ascii="Garamond" w:hAnsi="Garamond"/>
                <w:b/>
                <w:sz w:val="20"/>
                <w:szCs w:val="20"/>
              </w:rPr>
            </w:pPr>
            <w:r w:rsidRPr="00703A93">
              <w:rPr>
                <w:rFonts w:ascii="Garamond" w:hAnsi="Garamond"/>
                <w:b/>
                <w:sz w:val="20"/>
                <w:szCs w:val="20"/>
              </w:rPr>
              <w:t xml:space="preserve">přidělen do soudního oddělení 8 soudkyně JUDr. Karolína Kudláčková Řezáčková a soudního oddělení 20 soudkyně JUDr. Dagmar </w:t>
            </w:r>
            <w:proofErr w:type="spellStart"/>
            <w:r w:rsidRPr="00703A93">
              <w:rPr>
                <w:rFonts w:ascii="Garamond" w:hAnsi="Garamond"/>
                <w:b/>
                <w:sz w:val="20"/>
                <w:szCs w:val="20"/>
              </w:rPr>
              <w:t>Brachová</w:t>
            </w:r>
            <w:proofErr w:type="spellEnd"/>
            <w:r w:rsidRPr="00703A93">
              <w:rPr>
                <w:rFonts w:ascii="Garamond" w:hAnsi="Garamond"/>
                <w:b/>
                <w:sz w:val="20"/>
                <w:szCs w:val="20"/>
              </w:rPr>
              <w:t xml:space="preserve"> </w:t>
            </w:r>
          </w:p>
          <w:p w14:paraId="5C22F266" w14:textId="4FD489EA" w:rsidR="00465715" w:rsidRPr="00703A93" w:rsidRDefault="00465715" w:rsidP="00465715">
            <w:pPr>
              <w:shd w:val="clear" w:color="auto" w:fill="FFFFFF"/>
              <w:spacing w:before="20" w:after="20" w:line="240" w:lineRule="auto"/>
              <w:ind w:left="6"/>
              <w:jc w:val="both"/>
              <w:rPr>
                <w:rFonts w:ascii="Garamond" w:hAnsi="Garamond"/>
                <w:b/>
                <w:sz w:val="20"/>
                <w:szCs w:val="20"/>
              </w:rPr>
            </w:pPr>
            <w:r w:rsidRPr="00703A93">
              <w:rPr>
                <w:rFonts w:ascii="Garamond" w:hAnsi="Garamond"/>
                <w:sz w:val="20"/>
                <w:szCs w:val="20"/>
              </w:rPr>
              <w:t xml:space="preserve">- vyřizuje 100 % civilního dožádání </w:t>
            </w:r>
            <w:r w:rsidRPr="00703A93">
              <w:rPr>
                <w:rFonts w:ascii="Garamond" w:hAnsi="Garamond"/>
                <w:b/>
                <w:sz w:val="20"/>
                <w:szCs w:val="20"/>
              </w:rPr>
              <w:t>CD – CIVIL</w:t>
            </w:r>
            <w:r w:rsidRPr="00703A93">
              <w:rPr>
                <w:rFonts w:ascii="Garamond" w:hAnsi="Garamond"/>
                <w:sz w:val="20"/>
                <w:szCs w:val="20"/>
              </w:rPr>
              <w:t xml:space="preserve">, vyjma </w:t>
            </w:r>
            <w:r w:rsidRPr="00703A93">
              <w:rPr>
                <w:rFonts w:ascii="Garamond" w:hAnsi="Garamond"/>
                <w:b/>
                <w:bCs/>
                <w:sz w:val="20"/>
                <w:szCs w:val="20"/>
              </w:rPr>
              <w:t>specializace</w:t>
            </w:r>
            <w:r w:rsidRPr="00703A93">
              <w:rPr>
                <w:rFonts w:ascii="Garamond" w:hAnsi="Garamond"/>
                <w:sz w:val="20"/>
                <w:szCs w:val="20"/>
              </w:rPr>
              <w:t xml:space="preserve"> </w:t>
            </w:r>
            <w:r w:rsidRPr="00703A93">
              <w:rPr>
                <w:rFonts w:ascii="Garamond" w:hAnsi="Garamond"/>
                <w:b/>
                <w:sz w:val="20"/>
                <w:szCs w:val="20"/>
              </w:rPr>
              <w:t>CD – C CIZ</w:t>
            </w:r>
          </w:p>
        </w:tc>
        <w:tc>
          <w:tcPr>
            <w:tcW w:w="2201" w:type="dxa"/>
            <w:shd w:val="clear" w:color="auto" w:fill="auto"/>
            <w:noWrap/>
            <w:vAlign w:val="center"/>
          </w:tcPr>
          <w:p w14:paraId="43BA1E21" w14:textId="77777777" w:rsidR="00465715" w:rsidRDefault="00465715" w:rsidP="00465715">
            <w:pPr>
              <w:spacing w:after="0" w:line="240" w:lineRule="auto"/>
              <w:jc w:val="center"/>
              <w:rPr>
                <w:rFonts w:ascii="Garamond" w:eastAsia="Times New Roman" w:hAnsi="Garamond"/>
                <w:b/>
                <w:sz w:val="18"/>
                <w:szCs w:val="18"/>
                <w:u w:val="single"/>
                <w:lang w:eastAsia="cs-CZ"/>
              </w:rPr>
            </w:pPr>
            <w:r w:rsidRPr="008B33D9">
              <w:rPr>
                <w:rFonts w:ascii="Garamond" w:eastAsia="Times New Roman" w:hAnsi="Garamond"/>
                <w:b/>
                <w:sz w:val="18"/>
                <w:szCs w:val="18"/>
                <w:u w:val="single"/>
                <w:lang w:eastAsia="cs-CZ"/>
              </w:rPr>
              <w:t>Mgr. Ondřej Kroupa</w:t>
            </w:r>
          </w:p>
          <w:p w14:paraId="53CD493A" w14:textId="1309F4A1" w:rsidR="00465715" w:rsidRPr="00A155B4" w:rsidRDefault="00465715" w:rsidP="00465715">
            <w:pPr>
              <w:spacing w:after="0" w:line="240" w:lineRule="auto"/>
              <w:jc w:val="center"/>
              <w:rPr>
                <w:rFonts w:ascii="Garamond" w:eastAsia="Times New Roman" w:hAnsi="Garamond"/>
                <w:bCs/>
                <w:sz w:val="16"/>
                <w:szCs w:val="16"/>
                <w:lang w:eastAsia="cs-CZ"/>
              </w:rPr>
            </w:pPr>
            <w:r w:rsidRPr="00A155B4">
              <w:rPr>
                <w:rFonts w:ascii="Garamond" w:eastAsia="Times New Roman" w:hAnsi="Garamond"/>
                <w:bCs/>
                <w:sz w:val="16"/>
                <w:szCs w:val="16"/>
                <w:lang w:eastAsia="cs-CZ"/>
              </w:rPr>
              <w:t>Mgr. Nikola Exnerová</w:t>
            </w:r>
          </w:p>
          <w:p w14:paraId="1090571B" w14:textId="12DC6175" w:rsidR="00465715" w:rsidRPr="00703A93" w:rsidRDefault="00465715" w:rsidP="00465715">
            <w:pPr>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Klára Štěpanovská</w:t>
            </w:r>
          </w:p>
          <w:p w14:paraId="5622A11E" w14:textId="77777777" w:rsidR="00465715" w:rsidRPr="00703A93" w:rsidRDefault="00465715" w:rsidP="00465715">
            <w:pPr>
              <w:spacing w:after="0" w:line="240" w:lineRule="auto"/>
              <w:jc w:val="center"/>
              <w:rPr>
                <w:rFonts w:ascii="Garamond" w:eastAsia="Times New Roman" w:hAnsi="Garamond"/>
                <w:b/>
                <w:sz w:val="8"/>
                <w:szCs w:val="8"/>
                <w:u w:val="single"/>
                <w:lang w:eastAsia="cs-CZ"/>
              </w:rPr>
            </w:pPr>
          </w:p>
          <w:p w14:paraId="563172B5" w14:textId="77777777" w:rsidR="00465715" w:rsidRPr="00703A93" w:rsidRDefault="00465715" w:rsidP="00465715">
            <w:pPr>
              <w:pageBreakBefore/>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Jitka Plašilová</w:t>
            </w:r>
          </w:p>
          <w:p w14:paraId="420A7786" w14:textId="77777777" w:rsidR="00465715" w:rsidRPr="00703A93" w:rsidRDefault="00465715" w:rsidP="00465715">
            <w:pPr>
              <w:pageBreakBefore/>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Šárka Zahrádková </w:t>
            </w:r>
          </w:p>
          <w:p w14:paraId="26982D7E" w14:textId="77777777" w:rsidR="00465715" w:rsidRPr="00703A93" w:rsidRDefault="00465715" w:rsidP="00465715">
            <w:pPr>
              <w:pageBreakBefore/>
              <w:spacing w:after="0" w:line="240" w:lineRule="auto"/>
              <w:jc w:val="center"/>
              <w:rPr>
                <w:rFonts w:ascii="Garamond" w:eastAsia="Times New Roman" w:hAnsi="Garamond"/>
                <w:b/>
                <w:sz w:val="21"/>
                <w:szCs w:val="21"/>
                <w:u w:val="single"/>
                <w:lang w:eastAsia="cs-CZ"/>
              </w:rPr>
            </w:pPr>
            <w:r w:rsidRPr="00703A93">
              <w:rPr>
                <w:rFonts w:ascii="Garamond" w:eastAsia="Times New Roman" w:hAnsi="Garamond"/>
                <w:sz w:val="16"/>
                <w:szCs w:val="16"/>
                <w:lang w:eastAsia="cs-CZ"/>
              </w:rPr>
              <w:t>(</w:t>
            </w:r>
            <w:r w:rsidRPr="00703A93">
              <w:rPr>
                <w:rFonts w:ascii="Garamond" w:eastAsia="Times New Roman" w:hAnsi="Garamond"/>
                <w:i/>
                <w:iCs/>
                <w:sz w:val="16"/>
                <w:szCs w:val="16"/>
                <w:lang w:eastAsia="cs-CZ"/>
              </w:rPr>
              <w:t>pouze pro rejstřík CD</w:t>
            </w:r>
            <w:r w:rsidRPr="00703A93">
              <w:rPr>
                <w:rFonts w:ascii="Garamond" w:eastAsia="Times New Roman" w:hAnsi="Garamond"/>
                <w:sz w:val="16"/>
                <w:szCs w:val="16"/>
                <w:lang w:eastAsia="cs-CZ"/>
              </w:rPr>
              <w:t xml:space="preserve">) </w:t>
            </w:r>
          </w:p>
        </w:tc>
      </w:tr>
      <w:tr w:rsidR="00465715" w:rsidRPr="00703A93" w14:paraId="5195AD63" w14:textId="77777777" w:rsidTr="00C864E7">
        <w:trPr>
          <w:trHeight w:val="1565"/>
          <w:jc w:val="center"/>
        </w:trPr>
        <w:tc>
          <w:tcPr>
            <w:tcW w:w="2009" w:type="dxa"/>
            <w:shd w:val="clear" w:color="auto" w:fill="auto"/>
            <w:noWrap/>
            <w:vAlign w:val="center"/>
          </w:tcPr>
          <w:p w14:paraId="61C34381" w14:textId="77777777" w:rsidR="00465715" w:rsidRPr="00703A93" w:rsidRDefault="00465715" w:rsidP="00465715">
            <w:pPr>
              <w:spacing w:after="0" w:line="240" w:lineRule="auto"/>
              <w:jc w:val="center"/>
              <w:rPr>
                <w:rFonts w:ascii="Garamond" w:hAnsi="Garamond"/>
                <w:b/>
                <w:bCs/>
              </w:rPr>
            </w:pPr>
            <w:r w:rsidRPr="00703A93">
              <w:rPr>
                <w:rFonts w:ascii="Garamond" w:hAnsi="Garamond"/>
                <w:b/>
                <w:bCs/>
              </w:rPr>
              <w:t>31</w:t>
            </w:r>
          </w:p>
          <w:p w14:paraId="61BE4E9B" w14:textId="77777777" w:rsidR="00465715" w:rsidRDefault="00465715" w:rsidP="00465715">
            <w:pPr>
              <w:spacing w:after="120" w:line="240" w:lineRule="auto"/>
              <w:contextualSpacing/>
              <w:jc w:val="center"/>
              <w:rPr>
                <w:rFonts w:ascii="Garamond" w:hAnsi="Garamond"/>
                <w:b/>
                <w:bCs/>
                <w:sz w:val="20"/>
                <w:szCs w:val="20"/>
              </w:rPr>
            </w:pPr>
            <w:r w:rsidRPr="00703A93">
              <w:rPr>
                <w:rFonts w:ascii="Garamond" w:hAnsi="Garamond"/>
                <w:b/>
                <w:bCs/>
                <w:sz w:val="20"/>
                <w:szCs w:val="20"/>
              </w:rPr>
              <w:t xml:space="preserve">vyšší soudní </w:t>
            </w:r>
          </w:p>
          <w:p w14:paraId="1B018DF2" w14:textId="0AF485D1" w:rsidR="00465715" w:rsidRPr="00703A93" w:rsidRDefault="00465715" w:rsidP="00465715">
            <w:pPr>
              <w:spacing w:after="120" w:line="240" w:lineRule="auto"/>
              <w:contextualSpacing/>
              <w:jc w:val="center"/>
              <w:rPr>
                <w:rFonts w:ascii="Garamond" w:eastAsia="Times New Roman" w:hAnsi="Garamond"/>
                <w:b/>
                <w:bCs/>
                <w:sz w:val="20"/>
                <w:szCs w:val="20"/>
                <w:lang w:eastAsia="cs-CZ"/>
              </w:rPr>
            </w:pPr>
            <w:r w:rsidRPr="00703A93">
              <w:rPr>
                <w:rFonts w:ascii="Garamond" w:hAnsi="Garamond"/>
                <w:b/>
                <w:bCs/>
                <w:sz w:val="20"/>
                <w:szCs w:val="20"/>
              </w:rPr>
              <w:t>úřednice</w:t>
            </w:r>
          </w:p>
        </w:tc>
        <w:tc>
          <w:tcPr>
            <w:tcW w:w="6422" w:type="dxa"/>
            <w:gridSpan w:val="2"/>
            <w:shd w:val="clear" w:color="auto" w:fill="auto"/>
            <w:noWrap/>
            <w:vAlign w:val="bottom"/>
          </w:tcPr>
          <w:p w14:paraId="25AF4DD7" w14:textId="77777777" w:rsidR="00465715" w:rsidRPr="00703A93" w:rsidRDefault="00465715" w:rsidP="00465715">
            <w:pPr>
              <w:shd w:val="clear" w:color="auto" w:fill="FFFFFF"/>
              <w:spacing w:before="20" w:after="20" w:line="240" w:lineRule="auto"/>
              <w:jc w:val="both"/>
              <w:rPr>
                <w:rFonts w:ascii="Garamond" w:hAnsi="Garamond"/>
                <w:b/>
                <w:sz w:val="20"/>
                <w:szCs w:val="20"/>
              </w:rPr>
            </w:pPr>
            <w:r w:rsidRPr="00703A93">
              <w:rPr>
                <w:rFonts w:ascii="Garamond" w:hAnsi="Garamond"/>
                <w:b/>
                <w:sz w:val="20"/>
                <w:szCs w:val="20"/>
              </w:rPr>
              <w:t>přidělena do soudního oddělení 15 soudkyně JUDr. Martina Lorencová</w:t>
            </w:r>
          </w:p>
          <w:p w14:paraId="5149EB2D" w14:textId="77777777" w:rsidR="00465715" w:rsidRPr="00703A93" w:rsidRDefault="00465715" w:rsidP="00465715">
            <w:pPr>
              <w:numPr>
                <w:ilvl w:val="0"/>
                <w:numId w:val="3"/>
              </w:numPr>
              <w:shd w:val="clear" w:color="auto" w:fill="FFFFFF"/>
              <w:spacing w:before="20" w:after="20" w:line="240" w:lineRule="auto"/>
              <w:ind w:left="148" w:hanging="142"/>
              <w:jc w:val="both"/>
              <w:rPr>
                <w:rFonts w:ascii="Garamond" w:eastAsia="Times New Roman" w:hAnsi="Garamond"/>
                <w:sz w:val="20"/>
                <w:szCs w:val="20"/>
                <w:lang w:eastAsia="cs-CZ"/>
              </w:rPr>
            </w:pPr>
            <w:r w:rsidRPr="00703A93">
              <w:rPr>
                <w:rFonts w:ascii="Garamond" w:hAnsi="Garamond"/>
                <w:sz w:val="20"/>
                <w:szCs w:val="20"/>
              </w:rPr>
              <w:t xml:space="preserve">zpracovává statistiku a provádí pseudonymizaci </w:t>
            </w:r>
            <w:r w:rsidRPr="00703A93">
              <w:rPr>
                <w:rFonts w:ascii="Garamond" w:eastAsia="Times New Roman" w:hAnsi="Garamond"/>
                <w:sz w:val="20"/>
                <w:szCs w:val="20"/>
                <w:lang w:eastAsia="cs-CZ"/>
              </w:rPr>
              <w:t xml:space="preserve">dle vyhlášky č. 403/2022 Sb. o zveřejňování soudních rozhodnutí </w:t>
            </w:r>
            <w:r w:rsidRPr="00703A93">
              <w:rPr>
                <w:rFonts w:ascii="Garamond" w:hAnsi="Garamond"/>
                <w:sz w:val="20"/>
                <w:szCs w:val="20"/>
              </w:rPr>
              <w:t xml:space="preserve">v soudních odděleních 8 C, 15 C </w:t>
            </w:r>
          </w:p>
          <w:p w14:paraId="1BCFEE6C" w14:textId="77777777" w:rsidR="00465715" w:rsidRPr="00703A93" w:rsidRDefault="00465715" w:rsidP="00465715">
            <w:pPr>
              <w:numPr>
                <w:ilvl w:val="0"/>
                <w:numId w:val="3"/>
              </w:numPr>
              <w:spacing w:before="20" w:after="20" w:line="240" w:lineRule="auto"/>
              <w:ind w:left="148" w:hanging="142"/>
              <w:jc w:val="both"/>
              <w:rPr>
                <w:rFonts w:ascii="Garamond" w:hAnsi="Garamond"/>
                <w:sz w:val="20"/>
                <w:szCs w:val="20"/>
              </w:rPr>
            </w:pPr>
            <w:bookmarkStart w:id="37" w:name="_Hlk182341543"/>
            <w:r w:rsidRPr="00703A93">
              <w:rPr>
                <w:rFonts w:ascii="Garamond" w:hAnsi="Garamond"/>
                <w:sz w:val="20"/>
                <w:szCs w:val="20"/>
              </w:rPr>
              <w:t>vyřizuje</w:t>
            </w:r>
            <w:r w:rsidRPr="00703A93">
              <w:rPr>
                <w:rFonts w:ascii="Garamond" w:hAnsi="Garamond"/>
                <w:b/>
                <w:sz w:val="20"/>
                <w:szCs w:val="20"/>
              </w:rPr>
              <w:t xml:space="preserve"> 100 %</w:t>
            </w:r>
            <w:r w:rsidRPr="00703A93">
              <w:rPr>
                <w:rFonts w:ascii="Garamond" w:hAnsi="Garamond"/>
                <w:sz w:val="20"/>
                <w:szCs w:val="20"/>
              </w:rPr>
              <w:t xml:space="preserve"> oddílu rejstříku </w:t>
            </w:r>
            <w:proofErr w:type="spellStart"/>
            <w:r w:rsidRPr="00703A93">
              <w:rPr>
                <w:rFonts w:ascii="Garamond" w:hAnsi="Garamond"/>
                <w:sz w:val="20"/>
                <w:szCs w:val="20"/>
              </w:rPr>
              <w:t>Nc</w:t>
            </w:r>
            <w:proofErr w:type="spellEnd"/>
            <w:r w:rsidRPr="00703A93">
              <w:rPr>
                <w:rFonts w:ascii="Garamond" w:hAnsi="Garamond"/>
                <w:sz w:val="20"/>
                <w:szCs w:val="20"/>
              </w:rPr>
              <w:t xml:space="preserve"> – všeobecné – specializace </w:t>
            </w:r>
            <w:r w:rsidRPr="00703A93">
              <w:rPr>
                <w:rFonts w:ascii="Garamond" w:hAnsi="Garamond"/>
                <w:b/>
                <w:sz w:val="20"/>
                <w:szCs w:val="20"/>
              </w:rPr>
              <w:t>ZÁZNAMY O VYKÁZÁNÍ</w:t>
            </w:r>
          </w:p>
          <w:bookmarkEnd w:id="37"/>
          <w:p w14:paraId="12FA6D3E" w14:textId="77777777" w:rsidR="00465715" w:rsidRPr="00703A93" w:rsidRDefault="00465715" w:rsidP="00465715">
            <w:pPr>
              <w:spacing w:before="20" w:after="20" w:line="240" w:lineRule="auto"/>
              <w:ind w:left="148" w:hanging="142"/>
              <w:jc w:val="both"/>
              <w:rPr>
                <w:rFonts w:ascii="Garamond" w:hAnsi="Garamond"/>
                <w:sz w:val="20"/>
                <w:szCs w:val="20"/>
              </w:rPr>
            </w:pPr>
            <w:r w:rsidRPr="00703A93">
              <w:rPr>
                <w:rFonts w:ascii="Garamond" w:hAnsi="Garamond"/>
                <w:b/>
                <w:bCs/>
                <w:sz w:val="20"/>
                <w:szCs w:val="20"/>
              </w:rPr>
              <w:t>-</w:t>
            </w:r>
            <w:r w:rsidRPr="00703A93">
              <w:rPr>
                <w:rFonts w:ascii="Garamond" w:hAnsi="Garamond"/>
                <w:sz w:val="20"/>
                <w:szCs w:val="20"/>
              </w:rPr>
              <w:t xml:space="preserve"> oznámení výhrady dle § 354 o. s. ř. a § 593 NOZ </w:t>
            </w:r>
          </w:p>
          <w:p w14:paraId="2C3DAC5B" w14:textId="22AF8A00" w:rsidR="00465715" w:rsidRPr="00703A93" w:rsidRDefault="00465715" w:rsidP="00465715">
            <w:pPr>
              <w:spacing w:before="20" w:after="20" w:line="240" w:lineRule="auto"/>
              <w:jc w:val="both"/>
              <w:rPr>
                <w:rFonts w:ascii="Garamond" w:eastAsia="Times New Roman" w:hAnsi="Garamond"/>
                <w:sz w:val="20"/>
                <w:szCs w:val="20"/>
                <w:lang w:eastAsia="cs-CZ"/>
              </w:rPr>
            </w:pPr>
            <w:r w:rsidRPr="00703A93">
              <w:rPr>
                <w:rFonts w:ascii="Garamond" w:hAnsi="Garamond"/>
                <w:sz w:val="20"/>
                <w:szCs w:val="20"/>
              </w:rPr>
              <w:t xml:space="preserve">- vyřizuje 100 % civilního dožádání </w:t>
            </w:r>
            <w:r w:rsidRPr="00703A93">
              <w:rPr>
                <w:rFonts w:ascii="Garamond" w:hAnsi="Garamond"/>
                <w:b/>
                <w:sz w:val="20"/>
                <w:szCs w:val="20"/>
              </w:rPr>
              <w:t>CD – CIVIL</w:t>
            </w:r>
            <w:r w:rsidRPr="00703A93">
              <w:rPr>
                <w:rFonts w:ascii="Garamond" w:hAnsi="Garamond"/>
                <w:sz w:val="20"/>
                <w:szCs w:val="20"/>
              </w:rPr>
              <w:t xml:space="preserve">, vyjma </w:t>
            </w:r>
            <w:r w:rsidRPr="00703A93">
              <w:rPr>
                <w:rFonts w:ascii="Garamond" w:hAnsi="Garamond"/>
                <w:b/>
                <w:bCs/>
                <w:sz w:val="20"/>
                <w:szCs w:val="20"/>
              </w:rPr>
              <w:t>specializace</w:t>
            </w:r>
            <w:r w:rsidRPr="00703A93">
              <w:rPr>
                <w:rFonts w:ascii="Garamond" w:hAnsi="Garamond"/>
                <w:sz w:val="20"/>
                <w:szCs w:val="20"/>
              </w:rPr>
              <w:t xml:space="preserve"> </w:t>
            </w:r>
            <w:r w:rsidRPr="00703A93">
              <w:rPr>
                <w:rFonts w:ascii="Garamond" w:hAnsi="Garamond"/>
                <w:b/>
                <w:sz w:val="20"/>
                <w:szCs w:val="20"/>
              </w:rPr>
              <w:t>CD – C CIZ</w:t>
            </w:r>
          </w:p>
        </w:tc>
        <w:tc>
          <w:tcPr>
            <w:tcW w:w="2201" w:type="dxa"/>
            <w:shd w:val="clear" w:color="auto" w:fill="auto"/>
            <w:noWrap/>
            <w:vAlign w:val="center"/>
          </w:tcPr>
          <w:p w14:paraId="5509E7D0" w14:textId="77777777" w:rsidR="00465715" w:rsidRPr="00703A93" w:rsidRDefault="00465715" w:rsidP="00465715">
            <w:pPr>
              <w:spacing w:after="0" w:line="240" w:lineRule="auto"/>
              <w:jc w:val="center"/>
              <w:rPr>
                <w:rFonts w:ascii="Garamond" w:eastAsia="Times New Roman" w:hAnsi="Garamond"/>
                <w:b/>
                <w:sz w:val="20"/>
                <w:szCs w:val="20"/>
                <w:u w:val="single"/>
                <w:lang w:eastAsia="cs-CZ"/>
              </w:rPr>
            </w:pPr>
            <w:r w:rsidRPr="00703A93">
              <w:rPr>
                <w:rFonts w:ascii="Garamond" w:eastAsia="Times New Roman" w:hAnsi="Garamond"/>
                <w:b/>
                <w:sz w:val="20"/>
                <w:szCs w:val="20"/>
                <w:u w:val="single"/>
                <w:lang w:eastAsia="cs-CZ"/>
              </w:rPr>
              <w:t>Jitka Plašilová</w:t>
            </w:r>
          </w:p>
          <w:p w14:paraId="780EFEB6" w14:textId="77777777" w:rsidR="00465715" w:rsidRPr="00703A93" w:rsidRDefault="00465715" w:rsidP="00465715">
            <w:pPr>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Anna Houdková</w:t>
            </w:r>
          </w:p>
          <w:p w14:paraId="724E7863" w14:textId="77777777" w:rsidR="00465715" w:rsidRPr="00703A93" w:rsidRDefault="00465715" w:rsidP="00465715">
            <w:pPr>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w:t>
            </w:r>
            <w:r w:rsidRPr="00703A93">
              <w:rPr>
                <w:rFonts w:ascii="Garamond" w:eastAsia="Times New Roman" w:hAnsi="Garamond"/>
                <w:i/>
                <w:iCs/>
                <w:sz w:val="16"/>
                <w:szCs w:val="16"/>
                <w:lang w:eastAsia="cs-CZ"/>
              </w:rPr>
              <w:t>pouze pro statistiku, pseudonymizaci, záznamy o vykázání a oznámení výhrady</w:t>
            </w:r>
            <w:r w:rsidRPr="00703A93">
              <w:rPr>
                <w:rFonts w:ascii="Garamond" w:eastAsia="Times New Roman" w:hAnsi="Garamond"/>
                <w:sz w:val="16"/>
                <w:szCs w:val="16"/>
                <w:lang w:eastAsia="cs-CZ"/>
              </w:rPr>
              <w:t>)</w:t>
            </w:r>
          </w:p>
          <w:p w14:paraId="476D59F0" w14:textId="77777777" w:rsidR="00465715" w:rsidRPr="00703A93" w:rsidRDefault="00465715" w:rsidP="00465715">
            <w:pPr>
              <w:spacing w:after="0" w:line="240" w:lineRule="auto"/>
              <w:contextualSpacing/>
              <w:jc w:val="center"/>
              <w:rPr>
                <w:rFonts w:ascii="Garamond" w:eastAsia="Times New Roman" w:hAnsi="Garamond"/>
                <w:sz w:val="16"/>
                <w:szCs w:val="16"/>
                <w:lang w:eastAsia="cs-CZ"/>
              </w:rPr>
            </w:pPr>
          </w:p>
          <w:p w14:paraId="49201C49" w14:textId="77777777" w:rsidR="00465715" w:rsidRPr="00703A93" w:rsidRDefault="00465715" w:rsidP="00465715">
            <w:pPr>
              <w:spacing w:before="60"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Šárka Zahrádková </w:t>
            </w:r>
          </w:p>
          <w:p w14:paraId="7E9CCD95" w14:textId="77777777" w:rsidR="00465715" w:rsidRPr="00703A93" w:rsidRDefault="00465715" w:rsidP="00465715">
            <w:pPr>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Ondřej Kroupa</w:t>
            </w:r>
          </w:p>
          <w:p w14:paraId="6087B773" w14:textId="77777777" w:rsidR="00465715" w:rsidRPr="00703A93" w:rsidRDefault="00465715" w:rsidP="00465715">
            <w:pPr>
              <w:spacing w:after="0" w:line="240" w:lineRule="auto"/>
              <w:contextualSpacing/>
              <w:jc w:val="center"/>
              <w:rPr>
                <w:rFonts w:ascii="Garamond" w:eastAsia="Times New Roman" w:hAnsi="Garamond"/>
                <w:i/>
                <w:iCs/>
                <w:sz w:val="16"/>
                <w:szCs w:val="16"/>
                <w:lang w:eastAsia="cs-CZ"/>
              </w:rPr>
            </w:pPr>
            <w:r w:rsidRPr="00703A93">
              <w:rPr>
                <w:rFonts w:ascii="Garamond" w:eastAsia="Times New Roman" w:hAnsi="Garamond"/>
                <w:i/>
                <w:iCs/>
                <w:sz w:val="16"/>
                <w:szCs w:val="16"/>
                <w:lang w:eastAsia="cs-CZ"/>
              </w:rPr>
              <w:t>(pro rejstřík CD)</w:t>
            </w:r>
          </w:p>
        </w:tc>
      </w:tr>
      <w:tr w:rsidR="00465715" w:rsidRPr="00703A93" w14:paraId="715D73F6" w14:textId="77777777" w:rsidTr="00C864E7">
        <w:trPr>
          <w:trHeight w:val="1266"/>
          <w:jc w:val="center"/>
        </w:trPr>
        <w:tc>
          <w:tcPr>
            <w:tcW w:w="2009" w:type="dxa"/>
            <w:shd w:val="clear" w:color="auto" w:fill="auto"/>
            <w:noWrap/>
            <w:vAlign w:val="center"/>
          </w:tcPr>
          <w:p w14:paraId="76299D68" w14:textId="77777777" w:rsidR="00465715" w:rsidRPr="00703A93" w:rsidRDefault="00465715" w:rsidP="00465715">
            <w:pPr>
              <w:spacing w:after="0" w:line="240" w:lineRule="auto"/>
              <w:jc w:val="center"/>
              <w:rPr>
                <w:rFonts w:ascii="Garamond" w:hAnsi="Garamond"/>
                <w:b/>
                <w:bCs/>
              </w:rPr>
            </w:pPr>
            <w:r w:rsidRPr="00703A93">
              <w:rPr>
                <w:rFonts w:ascii="Garamond" w:hAnsi="Garamond"/>
                <w:b/>
                <w:bCs/>
              </w:rPr>
              <w:t>44</w:t>
            </w:r>
          </w:p>
          <w:p w14:paraId="293C7E5F" w14:textId="77777777" w:rsidR="00465715" w:rsidRDefault="00465715" w:rsidP="00465715">
            <w:pPr>
              <w:spacing w:after="0" w:line="240" w:lineRule="auto"/>
              <w:jc w:val="center"/>
              <w:rPr>
                <w:rFonts w:ascii="Garamond" w:hAnsi="Garamond"/>
                <w:b/>
                <w:bCs/>
                <w:sz w:val="20"/>
                <w:szCs w:val="20"/>
              </w:rPr>
            </w:pPr>
            <w:r w:rsidRPr="00703A93">
              <w:rPr>
                <w:rFonts w:ascii="Garamond" w:hAnsi="Garamond"/>
                <w:b/>
                <w:bCs/>
                <w:sz w:val="20"/>
                <w:szCs w:val="20"/>
              </w:rPr>
              <w:t xml:space="preserve">vyšší soudní </w:t>
            </w:r>
          </w:p>
          <w:p w14:paraId="358894F2" w14:textId="157449B6" w:rsidR="00465715" w:rsidRPr="00703A93" w:rsidRDefault="00465715" w:rsidP="00465715">
            <w:pPr>
              <w:spacing w:after="0" w:line="240" w:lineRule="auto"/>
              <w:jc w:val="center"/>
              <w:rPr>
                <w:rFonts w:ascii="Garamond" w:hAnsi="Garamond"/>
                <w:b/>
                <w:bCs/>
                <w:sz w:val="20"/>
                <w:szCs w:val="20"/>
              </w:rPr>
            </w:pPr>
            <w:r w:rsidRPr="00703A93">
              <w:rPr>
                <w:rFonts w:ascii="Garamond" w:hAnsi="Garamond"/>
                <w:b/>
                <w:bCs/>
                <w:sz w:val="20"/>
                <w:szCs w:val="20"/>
              </w:rPr>
              <w:t xml:space="preserve">úřednice </w:t>
            </w:r>
          </w:p>
        </w:tc>
        <w:tc>
          <w:tcPr>
            <w:tcW w:w="6422" w:type="dxa"/>
            <w:gridSpan w:val="2"/>
            <w:shd w:val="clear" w:color="auto" w:fill="auto"/>
            <w:noWrap/>
            <w:vAlign w:val="center"/>
          </w:tcPr>
          <w:p w14:paraId="53C6CC9F" w14:textId="77777777" w:rsidR="00465715" w:rsidRPr="00703A93" w:rsidRDefault="00465715" w:rsidP="00465715">
            <w:pPr>
              <w:pageBreakBefore/>
              <w:shd w:val="clear" w:color="auto" w:fill="FFFFFF"/>
              <w:spacing w:after="0" w:line="240" w:lineRule="auto"/>
              <w:ind w:firstLine="6"/>
              <w:jc w:val="both"/>
              <w:rPr>
                <w:rFonts w:ascii="Garamond" w:hAnsi="Garamond"/>
                <w:b/>
                <w:sz w:val="20"/>
                <w:szCs w:val="20"/>
              </w:rPr>
            </w:pPr>
            <w:r w:rsidRPr="00703A93">
              <w:rPr>
                <w:rFonts w:ascii="Garamond" w:hAnsi="Garamond"/>
                <w:b/>
                <w:sz w:val="20"/>
                <w:szCs w:val="20"/>
              </w:rPr>
              <w:t xml:space="preserve">přidělena do soudního oddělení 13 soudce Mgr. Pavel Skalka </w:t>
            </w:r>
            <w:r w:rsidRPr="00703A93">
              <w:rPr>
                <w:rFonts w:ascii="Garamond" w:hAnsi="Garamond"/>
                <w:b/>
                <w:sz w:val="20"/>
                <w:szCs w:val="20"/>
              </w:rPr>
              <w:br/>
              <w:t xml:space="preserve">a 23 soudkyně JUDr. Jitka Coufalová, MLB  </w:t>
            </w:r>
          </w:p>
          <w:p w14:paraId="0CA4DF42" w14:textId="415AAF5C" w:rsidR="00465715" w:rsidRPr="00703A93" w:rsidRDefault="00465715" w:rsidP="00465715">
            <w:pPr>
              <w:numPr>
                <w:ilvl w:val="0"/>
                <w:numId w:val="3"/>
              </w:numPr>
              <w:shd w:val="clear" w:color="auto" w:fill="FFFFFF"/>
              <w:spacing w:after="0" w:line="240" w:lineRule="auto"/>
              <w:ind w:left="148" w:hanging="142"/>
              <w:jc w:val="both"/>
              <w:rPr>
                <w:rFonts w:ascii="Garamond" w:eastAsia="Times New Roman" w:hAnsi="Garamond"/>
                <w:spacing w:val="-6"/>
                <w:sz w:val="20"/>
                <w:szCs w:val="20"/>
                <w:lang w:eastAsia="cs-CZ"/>
              </w:rPr>
            </w:pPr>
            <w:r w:rsidRPr="00703A93">
              <w:rPr>
                <w:rFonts w:ascii="Garamond" w:hAnsi="Garamond"/>
                <w:sz w:val="20"/>
                <w:szCs w:val="20"/>
              </w:rPr>
              <w:t xml:space="preserve">zpracovává statistiku a provádí pseudonymizaci </w:t>
            </w:r>
            <w:r w:rsidRPr="00703A93">
              <w:rPr>
                <w:rFonts w:ascii="Garamond" w:eastAsia="Times New Roman" w:hAnsi="Garamond"/>
                <w:sz w:val="20"/>
                <w:szCs w:val="20"/>
                <w:lang w:eastAsia="cs-CZ"/>
              </w:rPr>
              <w:t xml:space="preserve">dle vyhlášky </w:t>
            </w:r>
            <w:r w:rsidRPr="00703A93">
              <w:rPr>
                <w:rFonts w:ascii="Garamond" w:eastAsia="Times New Roman" w:hAnsi="Garamond"/>
                <w:sz w:val="20"/>
                <w:szCs w:val="20"/>
                <w:lang w:eastAsia="cs-CZ"/>
              </w:rPr>
              <w:br/>
              <w:t xml:space="preserve">č. 403/2022 Sb. o zveřejňování soudních rozhodnutí </w:t>
            </w:r>
            <w:r w:rsidRPr="00703A93">
              <w:rPr>
                <w:rFonts w:ascii="Garamond" w:hAnsi="Garamond"/>
                <w:sz w:val="20"/>
                <w:szCs w:val="20"/>
              </w:rPr>
              <w:t xml:space="preserve">v soudním oddělení </w:t>
            </w:r>
            <w:r>
              <w:rPr>
                <w:rFonts w:ascii="Garamond" w:hAnsi="Garamond"/>
                <w:sz w:val="20"/>
                <w:szCs w:val="20"/>
              </w:rPr>
              <w:t xml:space="preserve">7 C, </w:t>
            </w:r>
            <w:r>
              <w:rPr>
                <w:rFonts w:ascii="Garamond" w:hAnsi="Garamond"/>
                <w:sz w:val="20"/>
                <w:szCs w:val="20"/>
              </w:rPr>
              <w:br/>
            </w:r>
            <w:r w:rsidRPr="00703A93">
              <w:rPr>
                <w:rFonts w:ascii="Garamond" w:hAnsi="Garamond"/>
                <w:spacing w:val="-6"/>
                <w:sz w:val="20"/>
                <w:szCs w:val="20"/>
              </w:rPr>
              <w:t xml:space="preserve">13 C, </w:t>
            </w:r>
            <w:r>
              <w:rPr>
                <w:rFonts w:ascii="Garamond" w:hAnsi="Garamond"/>
                <w:spacing w:val="-6"/>
                <w:sz w:val="20"/>
                <w:szCs w:val="20"/>
              </w:rPr>
              <w:t xml:space="preserve">21 C a </w:t>
            </w:r>
            <w:r w:rsidRPr="00703A93">
              <w:rPr>
                <w:rFonts w:ascii="Garamond" w:hAnsi="Garamond"/>
                <w:spacing w:val="-6"/>
                <w:sz w:val="20"/>
                <w:szCs w:val="20"/>
              </w:rPr>
              <w:t>23 C</w:t>
            </w:r>
          </w:p>
          <w:p w14:paraId="2C15A53E" w14:textId="1DF4C49F" w:rsidR="00465715" w:rsidRPr="00703A93" w:rsidRDefault="00465715" w:rsidP="00465715">
            <w:pPr>
              <w:shd w:val="clear" w:color="auto" w:fill="FFFFFF"/>
              <w:spacing w:after="0" w:line="240" w:lineRule="auto"/>
              <w:jc w:val="both"/>
              <w:rPr>
                <w:rFonts w:ascii="Garamond" w:hAnsi="Garamond"/>
                <w:b/>
                <w:sz w:val="20"/>
                <w:szCs w:val="20"/>
              </w:rPr>
            </w:pPr>
            <w:r w:rsidRPr="00703A93">
              <w:rPr>
                <w:rFonts w:ascii="Garamond" w:hAnsi="Garamond"/>
                <w:sz w:val="20"/>
                <w:szCs w:val="20"/>
              </w:rPr>
              <w:t xml:space="preserve">- vyřizuje 100 % civilního dožádání </w:t>
            </w:r>
            <w:r w:rsidRPr="00703A93">
              <w:rPr>
                <w:rFonts w:ascii="Garamond" w:hAnsi="Garamond"/>
                <w:b/>
                <w:sz w:val="20"/>
                <w:szCs w:val="20"/>
              </w:rPr>
              <w:t>CD – CIVIL</w:t>
            </w:r>
            <w:r w:rsidRPr="00703A93">
              <w:rPr>
                <w:rFonts w:ascii="Garamond" w:hAnsi="Garamond"/>
                <w:sz w:val="20"/>
                <w:szCs w:val="20"/>
              </w:rPr>
              <w:t xml:space="preserve">, vyjma </w:t>
            </w:r>
            <w:r w:rsidRPr="00703A93">
              <w:rPr>
                <w:rFonts w:ascii="Garamond" w:hAnsi="Garamond"/>
                <w:b/>
                <w:bCs/>
                <w:sz w:val="20"/>
                <w:szCs w:val="20"/>
              </w:rPr>
              <w:t>specializace</w:t>
            </w:r>
            <w:r w:rsidRPr="00703A93">
              <w:rPr>
                <w:rFonts w:ascii="Garamond" w:hAnsi="Garamond"/>
                <w:sz w:val="20"/>
                <w:szCs w:val="20"/>
              </w:rPr>
              <w:t xml:space="preserve"> </w:t>
            </w:r>
            <w:r w:rsidRPr="00703A93">
              <w:rPr>
                <w:rFonts w:ascii="Garamond" w:hAnsi="Garamond"/>
                <w:b/>
                <w:sz w:val="20"/>
                <w:szCs w:val="20"/>
              </w:rPr>
              <w:t>CD- C CIZ</w:t>
            </w:r>
          </w:p>
        </w:tc>
        <w:tc>
          <w:tcPr>
            <w:tcW w:w="2201" w:type="dxa"/>
            <w:shd w:val="clear" w:color="auto" w:fill="auto"/>
            <w:noWrap/>
            <w:vAlign w:val="center"/>
          </w:tcPr>
          <w:p w14:paraId="55711330" w14:textId="77777777" w:rsidR="00465715" w:rsidRPr="00703A93" w:rsidRDefault="00465715" w:rsidP="00465715">
            <w:pPr>
              <w:pageBreakBefore/>
              <w:spacing w:before="60" w:after="0" w:line="240" w:lineRule="auto"/>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Šárka Zahrádková</w:t>
            </w:r>
          </w:p>
          <w:p w14:paraId="2BCCFD11" w14:textId="77777777" w:rsidR="00465715" w:rsidRPr="00703A93" w:rsidRDefault="00465715" w:rsidP="00465715">
            <w:pPr>
              <w:pageBreakBefore/>
              <w:spacing w:after="0" w:line="240" w:lineRule="auto"/>
              <w:contextualSpacing/>
              <w:jc w:val="center"/>
              <w:rPr>
                <w:rFonts w:ascii="Garamond" w:eastAsia="Times New Roman" w:hAnsi="Garamond"/>
                <w:sz w:val="17"/>
                <w:szCs w:val="17"/>
                <w:lang w:eastAsia="cs-CZ"/>
              </w:rPr>
            </w:pPr>
            <w:r w:rsidRPr="00703A93">
              <w:rPr>
                <w:rFonts w:ascii="Garamond" w:eastAsia="Times New Roman" w:hAnsi="Garamond"/>
                <w:sz w:val="17"/>
                <w:szCs w:val="17"/>
                <w:lang w:eastAsia="cs-CZ"/>
              </w:rPr>
              <w:t>Mgr. Ondřej Kroupa</w:t>
            </w:r>
          </w:p>
          <w:p w14:paraId="72153889" w14:textId="77777777" w:rsidR="00465715" w:rsidRPr="00703A93" w:rsidRDefault="00465715" w:rsidP="00465715">
            <w:pPr>
              <w:pageBreakBefore/>
              <w:spacing w:after="0" w:line="240" w:lineRule="auto"/>
              <w:contextualSpacing/>
              <w:jc w:val="center"/>
              <w:rPr>
                <w:rFonts w:ascii="Garamond" w:eastAsia="Times New Roman" w:hAnsi="Garamond"/>
                <w:sz w:val="17"/>
                <w:szCs w:val="17"/>
                <w:lang w:eastAsia="cs-CZ"/>
              </w:rPr>
            </w:pPr>
            <w:r w:rsidRPr="00703A93">
              <w:rPr>
                <w:rFonts w:ascii="Garamond" w:eastAsia="Times New Roman" w:hAnsi="Garamond"/>
                <w:sz w:val="17"/>
                <w:szCs w:val="17"/>
                <w:lang w:eastAsia="cs-CZ"/>
              </w:rPr>
              <w:t>Jitka Plašilová</w:t>
            </w:r>
          </w:p>
          <w:p w14:paraId="3326C4ED" w14:textId="77777777" w:rsidR="00465715" w:rsidRPr="00703A93" w:rsidRDefault="00465715" w:rsidP="00465715">
            <w:pPr>
              <w:spacing w:after="0" w:line="240" w:lineRule="auto"/>
              <w:jc w:val="center"/>
              <w:rPr>
                <w:rFonts w:ascii="Garamond" w:eastAsia="Times New Roman" w:hAnsi="Garamond"/>
                <w:b/>
                <w:u w:val="single"/>
                <w:lang w:eastAsia="cs-CZ"/>
              </w:rPr>
            </w:pPr>
            <w:r w:rsidRPr="00703A93">
              <w:rPr>
                <w:rFonts w:ascii="Garamond" w:eastAsia="Times New Roman" w:hAnsi="Garamond"/>
                <w:sz w:val="17"/>
                <w:szCs w:val="17"/>
                <w:lang w:eastAsia="cs-CZ"/>
              </w:rPr>
              <w:t>(</w:t>
            </w:r>
            <w:r w:rsidRPr="00703A93">
              <w:rPr>
                <w:rFonts w:ascii="Garamond" w:eastAsia="Times New Roman" w:hAnsi="Garamond"/>
                <w:i/>
                <w:iCs/>
                <w:sz w:val="17"/>
                <w:szCs w:val="17"/>
                <w:lang w:eastAsia="cs-CZ"/>
              </w:rPr>
              <w:t>pouze pro rejstřík CD)</w:t>
            </w:r>
            <w:r w:rsidRPr="00703A93">
              <w:rPr>
                <w:rFonts w:ascii="Garamond" w:eastAsia="Times New Roman" w:hAnsi="Garamond"/>
                <w:sz w:val="17"/>
                <w:szCs w:val="17"/>
                <w:lang w:eastAsia="cs-CZ"/>
              </w:rPr>
              <w:t xml:space="preserve"> </w:t>
            </w:r>
          </w:p>
        </w:tc>
      </w:tr>
      <w:tr w:rsidR="00465715" w:rsidRPr="00703A93" w14:paraId="10186606" w14:textId="77777777" w:rsidTr="00C864E7">
        <w:trPr>
          <w:trHeight w:val="692"/>
          <w:jc w:val="center"/>
        </w:trPr>
        <w:tc>
          <w:tcPr>
            <w:tcW w:w="2009" w:type="dxa"/>
            <w:vMerge w:val="restart"/>
            <w:shd w:val="clear" w:color="auto" w:fill="auto"/>
            <w:noWrap/>
            <w:vAlign w:val="center"/>
          </w:tcPr>
          <w:p w14:paraId="005EEC8D" w14:textId="77777777" w:rsidR="00465715" w:rsidRDefault="00465715" w:rsidP="00465715">
            <w:pPr>
              <w:spacing w:after="0" w:line="240" w:lineRule="auto"/>
              <w:jc w:val="center"/>
              <w:rPr>
                <w:rFonts w:ascii="Garamond" w:hAnsi="Garamond"/>
                <w:b/>
                <w:bCs/>
                <w:sz w:val="20"/>
                <w:szCs w:val="20"/>
              </w:rPr>
            </w:pPr>
            <w:r w:rsidRPr="00703A93">
              <w:rPr>
                <w:rFonts w:ascii="Garamond" w:hAnsi="Garamond"/>
                <w:b/>
                <w:bCs/>
                <w:sz w:val="20"/>
                <w:szCs w:val="20"/>
              </w:rPr>
              <w:t xml:space="preserve">vyšší soudní </w:t>
            </w:r>
          </w:p>
          <w:p w14:paraId="2936A997" w14:textId="10C8BF48" w:rsidR="00465715" w:rsidRPr="00703A93" w:rsidRDefault="00465715" w:rsidP="00465715">
            <w:pPr>
              <w:spacing w:after="0" w:line="240" w:lineRule="auto"/>
              <w:jc w:val="center"/>
              <w:rPr>
                <w:rFonts w:ascii="Garamond" w:hAnsi="Garamond"/>
                <w:b/>
                <w:bCs/>
                <w:sz w:val="20"/>
                <w:szCs w:val="20"/>
              </w:rPr>
            </w:pPr>
            <w:r w:rsidRPr="00703A93">
              <w:rPr>
                <w:rFonts w:ascii="Garamond" w:hAnsi="Garamond"/>
                <w:b/>
                <w:bCs/>
                <w:sz w:val="20"/>
                <w:szCs w:val="20"/>
              </w:rPr>
              <w:t>úředníci</w:t>
            </w:r>
          </w:p>
        </w:tc>
        <w:tc>
          <w:tcPr>
            <w:tcW w:w="6422" w:type="dxa"/>
            <w:gridSpan w:val="2"/>
            <w:tcBorders>
              <w:bottom w:val="single" w:sz="12" w:space="0" w:color="auto"/>
            </w:tcBorders>
            <w:shd w:val="clear" w:color="auto" w:fill="auto"/>
            <w:noWrap/>
            <w:vAlign w:val="bottom"/>
          </w:tcPr>
          <w:p w14:paraId="3114DE32" w14:textId="43A6F260" w:rsidR="00465715" w:rsidRPr="00703A93" w:rsidRDefault="00465715" w:rsidP="00465715">
            <w:pPr>
              <w:spacing w:after="0" w:line="240" w:lineRule="auto"/>
              <w:jc w:val="both"/>
              <w:rPr>
                <w:rFonts w:ascii="Garamond" w:hAnsi="Garamond"/>
                <w:b/>
                <w:sz w:val="20"/>
                <w:szCs w:val="20"/>
              </w:rPr>
            </w:pPr>
            <w:bookmarkStart w:id="38" w:name="_Hlk219880797"/>
            <w:r w:rsidRPr="00703A93">
              <w:rPr>
                <w:rFonts w:ascii="Garamond" w:hAnsi="Garamond"/>
                <w:b/>
                <w:sz w:val="20"/>
                <w:szCs w:val="20"/>
              </w:rPr>
              <w:t xml:space="preserve">přidělena do soudního oddělení 19 soudce Mgr. Zdeněk Hammer </w:t>
            </w:r>
          </w:p>
          <w:p w14:paraId="089D03ED" w14:textId="5AED2C62" w:rsidR="00465715" w:rsidRPr="00703A93" w:rsidRDefault="00465715" w:rsidP="00465715">
            <w:pPr>
              <w:numPr>
                <w:ilvl w:val="0"/>
                <w:numId w:val="3"/>
              </w:numPr>
              <w:spacing w:after="0" w:line="240" w:lineRule="auto"/>
              <w:ind w:left="148" w:hanging="142"/>
              <w:jc w:val="both"/>
              <w:rPr>
                <w:rFonts w:ascii="Garamond" w:eastAsia="Times New Roman" w:hAnsi="Garamond"/>
                <w:sz w:val="20"/>
                <w:szCs w:val="20"/>
                <w:lang w:eastAsia="cs-CZ"/>
              </w:rPr>
            </w:pPr>
            <w:r w:rsidRPr="00703A93">
              <w:rPr>
                <w:rFonts w:ascii="Garamond" w:hAnsi="Garamond"/>
                <w:sz w:val="20"/>
                <w:szCs w:val="20"/>
              </w:rPr>
              <w:t xml:space="preserve">zpracovává statistiku a provádí pseudonymizaci </w:t>
            </w:r>
            <w:r w:rsidRPr="00703A93">
              <w:rPr>
                <w:rFonts w:ascii="Garamond" w:eastAsia="Times New Roman" w:hAnsi="Garamond"/>
                <w:sz w:val="20"/>
                <w:szCs w:val="20"/>
                <w:lang w:eastAsia="cs-CZ"/>
              </w:rPr>
              <w:t xml:space="preserve">dle vyhlášky č. 403/2022 Sb. o zveřejňování soudních rozhodnutí </w:t>
            </w:r>
            <w:r w:rsidRPr="00703A93">
              <w:rPr>
                <w:rFonts w:ascii="Garamond" w:hAnsi="Garamond"/>
                <w:sz w:val="20"/>
                <w:szCs w:val="20"/>
              </w:rPr>
              <w:t xml:space="preserve">v soudních odděleních </w:t>
            </w:r>
            <w:r>
              <w:rPr>
                <w:rFonts w:ascii="Garamond" w:hAnsi="Garamond"/>
                <w:sz w:val="20"/>
                <w:szCs w:val="20"/>
              </w:rPr>
              <w:t xml:space="preserve">9 C, 14 C, </w:t>
            </w:r>
            <w:r w:rsidRPr="00703A93">
              <w:rPr>
                <w:rFonts w:ascii="Garamond" w:hAnsi="Garamond"/>
                <w:spacing w:val="-6"/>
                <w:sz w:val="20"/>
                <w:szCs w:val="20"/>
              </w:rPr>
              <w:t>19 C, 20 C, 27 C</w:t>
            </w:r>
            <w:bookmarkEnd w:id="38"/>
          </w:p>
        </w:tc>
        <w:tc>
          <w:tcPr>
            <w:tcW w:w="2201" w:type="dxa"/>
            <w:shd w:val="clear" w:color="auto" w:fill="auto"/>
            <w:noWrap/>
            <w:vAlign w:val="center"/>
          </w:tcPr>
          <w:p w14:paraId="0AAC53D2" w14:textId="77777777" w:rsidR="00465715" w:rsidRPr="00703A93" w:rsidRDefault="00465715" w:rsidP="00465715">
            <w:pPr>
              <w:spacing w:after="40" w:line="240" w:lineRule="auto"/>
              <w:jc w:val="center"/>
              <w:rPr>
                <w:rFonts w:ascii="Garamond" w:eastAsia="Times New Roman" w:hAnsi="Garamond"/>
                <w:strike/>
                <w:sz w:val="20"/>
                <w:szCs w:val="20"/>
                <w:lang w:eastAsia="cs-CZ"/>
              </w:rPr>
            </w:pPr>
            <w:r w:rsidRPr="00703A93">
              <w:rPr>
                <w:rFonts w:ascii="Garamond" w:eastAsia="Times New Roman" w:hAnsi="Garamond"/>
                <w:b/>
                <w:sz w:val="20"/>
                <w:szCs w:val="20"/>
                <w:u w:val="single"/>
                <w:lang w:eastAsia="cs-CZ"/>
              </w:rPr>
              <w:t>Anna Houdková</w:t>
            </w:r>
          </w:p>
        </w:tc>
      </w:tr>
      <w:tr w:rsidR="00465715" w:rsidRPr="00703A93" w14:paraId="4037648F" w14:textId="77777777" w:rsidTr="00974319">
        <w:trPr>
          <w:trHeight w:val="982"/>
          <w:jc w:val="center"/>
        </w:trPr>
        <w:tc>
          <w:tcPr>
            <w:tcW w:w="2009" w:type="dxa"/>
            <w:vMerge/>
            <w:shd w:val="clear" w:color="auto" w:fill="auto"/>
            <w:noWrap/>
            <w:vAlign w:val="center"/>
          </w:tcPr>
          <w:p w14:paraId="130EB9A4" w14:textId="77777777" w:rsidR="00465715" w:rsidRPr="00703A93" w:rsidRDefault="00465715" w:rsidP="00465715">
            <w:pPr>
              <w:spacing w:after="0" w:line="240" w:lineRule="auto"/>
              <w:contextualSpacing/>
              <w:jc w:val="center"/>
              <w:rPr>
                <w:rFonts w:ascii="Garamond" w:eastAsia="Times New Roman" w:hAnsi="Garamond"/>
                <w:b/>
                <w:bCs/>
                <w:sz w:val="20"/>
                <w:szCs w:val="20"/>
                <w:lang w:eastAsia="cs-CZ"/>
              </w:rPr>
            </w:pPr>
            <w:bookmarkStart w:id="39" w:name="_Hlk184036906"/>
          </w:p>
        </w:tc>
        <w:tc>
          <w:tcPr>
            <w:tcW w:w="736" w:type="dxa"/>
            <w:tcBorders>
              <w:top w:val="single" w:sz="12" w:space="0" w:color="auto"/>
              <w:bottom w:val="single" w:sz="12" w:space="0" w:color="auto"/>
              <w:right w:val="single" w:sz="12" w:space="0" w:color="auto"/>
            </w:tcBorders>
            <w:shd w:val="clear" w:color="auto" w:fill="auto"/>
            <w:noWrap/>
            <w:vAlign w:val="center"/>
          </w:tcPr>
          <w:p w14:paraId="36F48AAA" w14:textId="77777777" w:rsidR="00465715" w:rsidRPr="00703A93" w:rsidRDefault="00465715" w:rsidP="00465715">
            <w:pPr>
              <w:spacing w:before="40" w:after="40" w:line="240" w:lineRule="auto"/>
              <w:jc w:val="center"/>
              <w:rPr>
                <w:rFonts w:ascii="Garamond" w:hAnsi="Garamond"/>
                <w:b/>
                <w:sz w:val="20"/>
                <w:szCs w:val="20"/>
              </w:rPr>
            </w:pPr>
            <w:r w:rsidRPr="00703A93">
              <w:rPr>
                <w:rFonts w:ascii="Garamond" w:hAnsi="Garamond"/>
                <w:b/>
                <w:sz w:val="20"/>
                <w:szCs w:val="20"/>
              </w:rPr>
              <w:t>25 %</w:t>
            </w:r>
          </w:p>
        </w:tc>
        <w:tc>
          <w:tcPr>
            <w:tcW w:w="5686" w:type="dxa"/>
            <w:tcBorders>
              <w:top w:val="single" w:sz="12" w:space="0" w:color="auto"/>
              <w:left w:val="single" w:sz="12" w:space="0" w:color="auto"/>
              <w:bottom w:val="single" w:sz="12" w:space="0" w:color="auto"/>
              <w:right w:val="single" w:sz="12" w:space="0" w:color="auto"/>
            </w:tcBorders>
            <w:shd w:val="clear" w:color="auto" w:fill="auto"/>
            <w:vAlign w:val="center"/>
          </w:tcPr>
          <w:p w14:paraId="1BEAA5FB" w14:textId="39B2B048" w:rsidR="00465715" w:rsidRPr="001C089F" w:rsidRDefault="00465715" w:rsidP="00465715">
            <w:pPr>
              <w:spacing w:after="0" w:line="240" w:lineRule="auto"/>
              <w:jc w:val="both"/>
              <w:rPr>
                <w:rFonts w:ascii="Garamond" w:hAnsi="Garamond"/>
                <w:bCs/>
                <w:sz w:val="18"/>
                <w:szCs w:val="18"/>
              </w:rPr>
            </w:pPr>
            <w:r w:rsidRPr="001C089F">
              <w:rPr>
                <w:rFonts w:ascii="Garamond" w:hAnsi="Garamond"/>
                <w:bCs/>
                <w:sz w:val="18"/>
                <w:szCs w:val="18"/>
              </w:rPr>
              <w:t xml:space="preserve">nápadu v agendě centrální elektronický platební rozkaz (CEPR) </w:t>
            </w:r>
          </w:p>
          <w:p w14:paraId="5489AF69" w14:textId="172182D7" w:rsidR="00465715" w:rsidRPr="000126A4" w:rsidRDefault="00465715" w:rsidP="00465715">
            <w:pPr>
              <w:numPr>
                <w:ilvl w:val="0"/>
                <w:numId w:val="3"/>
              </w:numPr>
              <w:shd w:val="clear" w:color="auto" w:fill="FFFFFF"/>
              <w:spacing w:after="0" w:line="240" w:lineRule="auto"/>
              <w:ind w:left="148" w:hanging="142"/>
              <w:jc w:val="both"/>
              <w:rPr>
                <w:rFonts w:ascii="Garamond" w:eastAsia="Times New Roman" w:hAnsi="Garamond"/>
                <w:spacing w:val="-6"/>
                <w:sz w:val="20"/>
                <w:szCs w:val="20"/>
                <w:lang w:eastAsia="cs-CZ"/>
              </w:rPr>
            </w:pPr>
            <w:r w:rsidRPr="001C089F">
              <w:rPr>
                <w:rFonts w:ascii="Garamond" w:hAnsi="Garamond"/>
                <w:sz w:val="18"/>
                <w:szCs w:val="18"/>
              </w:rPr>
              <w:t xml:space="preserve">zpracovává statistiku a provádí pseudonymizaci </w:t>
            </w:r>
            <w:r w:rsidRPr="001C089F">
              <w:rPr>
                <w:rFonts w:ascii="Garamond" w:eastAsia="Times New Roman" w:hAnsi="Garamond"/>
                <w:sz w:val="18"/>
                <w:szCs w:val="18"/>
                <w:lang w:eastAsia="cs-CZ"/>
              </w:rPr>
              <w:t xml:space="preserve">dle vyhlášky </w:t>
            </w:r>
            <w:r w:rsidRPr="001C089F">
              <w:rPr>
                <w:rFonts w:ascii="Garamond" w:eastAsia="Times New Roman" w:hAnsi="Garamond"/>
                <w:sz w:val="18"/>
                <w:szCs w:val="18"/>
                <w:lang w:eastAsia="cs-CZ"/>
              </w:rPr>
              <w:br/>
              <w:t xml:space="preserve">č. 403/2022 Sb. o zveřejňování soudních rozhodnutí </w:t>
            </w:r>
            <w:r w:rsidRPr="001C089F">
              <w:rPr>
                <w:rFonts w:ascii="Garamond" w:hAnsi="Garamond"/>
                <w:sz w:val="18"/>
                <w:szCs w:val="18"/>
              </w:rPr>
              <w:t xml:space="preserve">v soudním oddělení </w:t>
            </w:r>
            <w:r>
              <w:rPr>
                <w:rFonts w:ascii="Garamond" w:hAnsi="Garamond"/>
                <w:sz w:val="18"/>
                <w:szCs w:val="18"/>
              </w:rPr>
              <w:br/>
            </w:r>
            <w:r w:rsidRPr="001C089F">
              <w:rPr>
                <w:rFonts w:ascii="Garamond" w:hAnsi="Garamond"/>
                <w:sz w:val="18"/>
                <w:szCs w:val="18"/>
              </w:rPr>
              <w:t>12 C</w:t>
            </w:r>
          </w:p>
        </w:tc>
        <w:tc>
          <w:tcPr>
            <w:tcW w:w="2201" w:type="dxa"/>
            <w:tcBorders>
              <w:left w:val="single" w:sz="12" w:space="0" w:color="auto"/>
            </w:tcBorders>
            <w:shd w:val="clear" w:color="auto" w:fill="auto"/>
            <w:noWrap/>
            <w:vAlign w:val="center"/>
          </w:tcPr>
          <w:p w14:paraId="0A92E3BC" w14:textId="746F834B" w:rsidR="00465715" w:rsidRPr="00703A93" w:rsidRDefault="00465715" w:rsidP="00465715">
            <w:pPr>
              <w:shd w:val="clear" w:color="auto" w:fill="FFFFFF"/>
              <w:spacing w:before="80" w:after="80" w:line="240" w:lineRule="auto"/>
              <w:jc w:val="center"/>
              <w:rPr>
                <w:rFonts w:ascii="Garamond" w:eastAsia="Times New Roman" w:hAnsi="Garamond"/>
                <w:sz w:val="20"/>
                <w:szCs w:val="20"/>
                <w:lang w:eastAsia="cs-CZ"/>
              </w:rPr>
            </w:pPr>
            <w:r w:rsidRPr="00703A93">
              <w:rPr>
                <w:rFonts w:ascii="Garamond" w:eastAsia="Times New Roman" w:hAnsi="Garamond"/>
                <w:b/>
                <w:bCs/>
                <w:sz w:val="20"/>
                <w:szCs w:val="20"/>
                <w:u w:val="single"/>
                <w:lang w:eastAsia="cs-CZ"/>
              </w:rPr>
              <w:t xml:space="preserve">Tomáš Ebel </w:t>
            </w:r>
          </w:p>
        </w:tc>
      </w:tr>
      <w:bookmarkEnd w:id="39"/>
      <w:tr w:rsidR="00465715" w:rsidRPr="00703A93" w14:paraId="2CCC1964" w14:textId="77777777" w:rsidTr="00C864E7">
        <w:trPr>
          <w:trHeight w:val="301"/>
          <w:jc w:val="center"/>
        </w:trPr>
        <w:tc>
          <w:tcPr>
            <w:tcW w:w="2009" w:type="dxa"/>
            <w:vMerge/>
            <w:shd w:val="clear" w:color="auto" w:fill="auto"/>
            <w:noWrap/>
            <w:vAlign w:val="center"/>
          </w:tcPr>
          <w:p w14:paraId="2819A3CF" w14:textId="77777777" w:rsidR="00465715" w:rsidRPr="00703A93" w:rsidRDefault="00465715" w:rsidP="00465715">
            <w:pPr>
              <w:spacing w:after="0" w:line="240" w:lineRule="auto"/>
              <w:contextualSpacing/>
              <w:jc w:val="center"/>
              <w:rPr>
                <w:rFonts w:ascii="Garamond" w:eastAsia="Times New Roman" w:hAnsi="Garamond"/>
                <w:b/>
                <w:bCs/>
                <w:sz w:val="20"/>
                <w:szCs w:val="20"/>
                <w:lang w:eastAsia="cs-CZ"/>
              </w:rPr>
            </w:pPr>
          </w:p>
        </w:tc>
        <w:tc>
          <w:tcPr>
            <w:tcW w:w="736" w:type="dxa"/>
            <w:tcBorders>
              <w:top w:val="single" w:sz="12" w:space="0" w:color="auto"/>
              <w:bottom w:val="single" w:sz="12" w:space="0" w:color="auto"/>
            </w:tcBorders>
            <w:shd w:val="clear" w:color="auto" w:fill="auto"/>
            <w:noWrap/>
            <w:vAlign w:val="center"/>
          </w:tcPr>
          <w:p w14:paraId="7AADF837" w14:textId="77777777" w:rsidR="00465715" w:rsidRPr="00703A93" w:rsidRDefault="00465715" w:rsidP="00465715">
            <w:pPr>
              <w:spacing w:before="40" w:after="40" w:line="240" w:lineRule="auto"/>
              <w:jc w:val="center"/>
              <w:rPr>
                <w:rFonts w:ascii="Garamond" w:hAnsi="Garamond"/>
                <w:b/>
                <w:sz w:val="20"/>
                <w:szCs w:val="20"/>
              </w:rPr>
            </w:pPr>
            <w:r w:rsidRPr="00703A93">
              <w:rPr>
                <w:rFonts w:ascii="Garamond" w:hAnsi="Garamond"/>
                <w:b/>
                <w:sz w:val="20"/>
                <w:szCs w:val="20"/>
              </w:rPr>
              <w:t>75 %</w:t>
            </w:r>
          </w:p>
        </w:tc>
        <w:tc>
          <w:tcPr>
            <w:tcW w:w="5686" w:type="dxa"/>
            <w:tcBorders>
              <w:top w:val="single" w:sz="12" w:space="0" w:color="auto"/>
              <w:bottom w:val="single" w:sz="12" w:space="0" w:color="auto"/>
            </w:tcBorders>
            <w:shd w:val="clear" w:color="auto" w:fill="auto"/>
            <w:vAlign w:val="center"/>
          </w:tcPr>
          <w:p w14:paraId="348F5333" w14:textId="77777777" w:rsidR="00465715" w:rsidRPr="001C089F" w:rsidRDefault="00465715" w:rsidP="00465715">
            <w:pPr>
              <w:spacing w:after="0" w:line="240" w:lineRule="auto"/>
              <w:jc w:val="both"/>
              <w:rPr>
                <w:rFonts w:ascii="Garamond" w:hAnsi="Garamond"/>
                <w:bCs/>
                <w:sz w:val="18"/>
                <w:szCs w:val="18"/>
              </w:rPr>
            </w:pPr>
            <w:r w:rsidRPr="001C089F">
              <w:rPr>
                <w:rFonts w:ascii="Garamond" w:hAnsi="Garamond"/>
                <w:sz w:val="18"/>
                <w:szCs w:val="18"/>
              </w:rPr>
              <w:t xml:space="preserve">nápadu v agendě </w:t>
            </w:r>
            <w:r w:rsidRPr="001C089F">
              <w:rPr>
                <w:rFonts w:ascii="Garamond" w:hAnsi="Garamond"/>
                <w:bCs/>
                <w:sz w:val="18"/>
                <w:szCs w:val="18"/>
              </w:rPr>
              <w:t>centrální elektronický platební rozkaz (CEPR)</w:t>
            </w:r>
          </w:p>
          <w:p w14:paraId="7F1842C6" w14:textId="7BA52CEC" w:rsidR="00465715" w:rsidRPr="001C089F" w:rsidRDefault="00465715" w:rsidP="00465715">
            <w:pPr>
              <w:numPr>
                <w:ilvl w:val="0"/>
                <w:numId w:val="3"/>
              </w:numPr>
              <w:shd w:val="clear" w:color="auto" w:fill="FFFFFF"/>
              <w:spacing w:after="0" w:line="240" w:lineRule="auto"/>
              <w:ind w:left="148" w:hanging="142"/>
              <w:jc w:val="both"/>
              <w:rPr>
                <w:rFonts w:ascii="Garamond" w:eastAsia="Times New Roman" w:hAnsi="Garamond"/>
                <w:spacing w:val="-6"/>
                <w:sz w:val="18"/>
                <w:szCs w:val="18"/>
                <w:lang w:eastAsia="cs-CZ"/>
              </w:rPr>
            </w:pPr>
            <w:r w:rsidRPr="001C089F">
              <w:rPr>
                <w:rFonts w:ascii="Garamond" w:hAnsi="Garamond"/>
                <w:sz w:val="18"/>
                <w:szCs w:val="18"/>
              </w:rPr>
              <w:t xml:space="preserve">zpracovává statistiku a provádí pseudonymizaci </w:t>
            </w:r>
            <w:r w:rsidRPr="001C089F">
              <w:rPr>
                <w:rFonts w:ascii="Garamond" w:eastAsia="Times New Roman" w:hAnsi="Garamond"/>
                <w:sz w:val="18"/>
                <w:szCs w:val="18"/>
                <w:lang w:eastAsia="cs-CZ"/>
              </w:rPr>
              <w:t xml:space="preserve">dle vyhlášky </w:t>
            </w:r>
            <w:r w:rsidRPr="001C089F">
              <w:rPr>
                <w:rFonts w:ascii="Garamond" w:eastAsia="Times New Roman" w:hAnsi="Garamond"/>
                <w:sz w:val="18"/>
                <w:szCs w:val="18"/>
                <w:lang w:eastAsia="cs-CZ"/>
              </w:rPr>
              <w:br/>
              <w:t xml:space="preserve">č. 403/2022 Sb. o zveřejňování soudních rozhodnutí </w:t>
            </w:r>
            <w:r w:rsidRPr="001C089F">
              <w:rPr>
                <w:rFonts w:ascii="Garamond" w:hAnsi="Garamond"/>
                <w:sz w:val="18"/>
                <w:szCs w:val="18"/>
              </w:rPr>
              <w:t xml:space="preserve">v soudním oddělení </w:t>
            </w:r>
            <w:r>
              <w:rPr>
                <w:rFonts w:ascii="Garamond" w:hAnsi="Garamond"/>
                <w:sz w:val="18"/>
                <w:szCs w:val="18"/>
              </w:rPr>
              <w:br/>
            </w:r>
            <w:r w:rsidRPr="001C089F">
              <w:rPr>
                <w:rFonts w:ascii="Garamond" w:hAnsi="Garamond"/>
                <w:sz w:val="18"/>
                <w:szCs w:val="18"/>
              </w:rPr>
              <w:t>12 C</w:t>
            </w:r>
          </w:p>
        </w:tc>
        <w:tc>
          <w:tcPr>
            <w:tcW w:w="2201" w:type="dxa"/>
            <w:tcBorders>
              <w:bottom w:val="single" w:sz="12" w:space="0" w:color="auto"/>
            </w:tcBorders>
            <w:shd w:val="clear" w:color="auto" w:fill="auto"/>
            <w:noWrap/>
            <w:vAlign w:val="center"/>
          </w:tcPr>
          <w:p w14:paraId="3B865DDF" w14:textId="750CCB28" w:rsidR="00465715" w:rsidRPr="00703A93" w:rsidRDefault="00465715" w:rsidP="00465715">
            <w:pPr>
              <w:shd w:val="clear" w:color="auto" w:fill="FFFFFF"/>
              <w:spacing w:before="80" w:after="80" w:line="240" w:lineRule="auto"/>
              <w:jc w:val="center"/>
              <w:rPr>
                <w:rFonts w:ascii="Garamond" w:eastAsia="Times New Roman" w:hAnsi="Garamond"/>
                <w:sz w:val="20"/>
                <w:szCs w:val="20"/>
                <w:lang w:eastAsia="cs-CZ"/>
              </w:rPr>
            </w:pPr>
            <w:r w:rsidRPr="00703A93">
              <w:rPr>
                <w:rFonts w:ascii="Garamond" w:eastAsia="Times New Roman" w:hAnsi="Garamond"/>
                <w:b/>
                <w:bCs/>
                <w:sz w:val="20"/>
                <w:szCs w:val="20"/>
                <w:u w:val="single"/>
                <w:lang w:eastAsia="cs-CZ"/>
              </w:rPr>
              <w:t>Bohuslav Švec</w:t>
            </w:r>
          </w:p>
        </w:tc>
      </w:tr>
      <w:tr w:rsidR="00465715" w:rsidRPr="00703A93" w14:paraId="2C409448" w14:textId="77777777" w:rsidTr="00C864E7">
        <w:trPr>
          <w:trHeight w:val="301"/>
          <w:jc w:val="center"/>
        </w:trPr>
        <w:tc>
          <w:tcPr>
            <w:tcW w:w="2009" w:type="dxa"/>
            <w:vMerge/>
            <w:shd w:val="clear" w:color="auto" w:fill="auto"/>
            <w:noWrap/>
            <w:vAlign w:val="center"/>
          </w:tcPr>
          <w:p w14:paraId="601FC6FF" w14:textId="77777777" w:rsidR="00465715" w:rsidRPr="00703A93" w:rsidRDefault="00465715" w:rsidP="00465715">
            <w:pPr>
              <w:spacing w:after="0" w:line="240" w:lineRule="auto"/>
              <w:contextualSpacing/>
              <w:jc w:val="center"/>
              <w:rPr>
                <w:rFonts w:ascii="Garamond" w:eastAsia="Times New Roman" w:hAnsi="Garamond"/>
                <w:b/>
                <w:bCs/>
                <w:sz w:val="20"/>
                <w:szCs w:val="20"/>
                <w:lang w:eastAsia="cs-CZ"/>
              </w:rPr>
            </w:pPr>
          </w:p>
        </w:tc>
        <w:tc>
          <w:tcPr>
            <w:tcW w:w="736" w:type="dxa"/>
            <w:tcBorders>
              <w:top w:val="single" w:sz="12" w:space="0" w:color="auto"/>
              <w:bottom w:val="single" w:sz="12" w:space="0" w:color="auto"/>
            </w:tcBorders>
            <w:shd w:val="clear" w:color="auto" w:fill="auto"/>
            <w:noWrap/>
            <w:vAlign w:val="center"/>
          </w:tcPr>
          <w:p w14:paraId="3E221C26" w14:textId="3437FD93" w:rsidR="00465715" w:rsidRPr="00703A93" w:rsidRDefault="00465715" w:rsidP="00465715">
            <w:pPr>
              <w:spacing w:before="40" w:after="40" w:line="240" w:lineRule="auto"/>
              <w:jc w:val="center"/>
              <w:rPr>
                <w:rFonts w:ascii="Garamond" w:hAnsi="Garamond"/>
                <w:b/>
                <w:sz w:val="20"/>
                <w:szCs w:val="20"/>
              </w:rPr>
            </w:pPr>
            <w:r w:rsidRPr="00703A93">
              <w:rPr>
                <w:rFonts w:ascii="Garamond" w:hAnsi="Garamond"/>
                <w:b/>
                <w:sz w:val="20"/>
                <w:szCs w:val="20"/>
              </w:rPr>
              <w:t xml:space="preserve">100 % </w:t>
            </w:r>
          </w:p>
        </w:tc>
        <w:tc>
          <w:tcPr>
            <w:tcW w:w="5686" w:type="dxa"/>
            <w:tcBorders>
              <w:top w:val="single" w:sz="12" w:space="0" w:color="auto"/>
              <w:bottom w:val="single" w:sz="12" w:space="0" w:color="auto"/>
            </w:tcBorders>
            <w:shd w:val="clear" w:color="auto" w:fill="auto"/>
            <w:vAlign w:val="center"/>
          </w:tcPr>
          <w:p w14:paraId="3D9EACC8" w14:textId="6307BE40" w:rsidR="00465715" w:rsidRPr="00703A93" w:rsidRDefault="00465715" w:rsidP="00465715">
            <w:pPr>
              <w:tabs>
                <w:tab w:val="left" w:pos="3940"/>
              </w:tabs>
              <w:spacing w:before="40" w:after="40" w:line="240" w:lineRule="auto"/>
              <w:jc w:val="both"/>
              <w:rPr>
                <w:rFonts w:ascii="Garamond" w:hAnsi="Garamond"/>
                <w:b/>
                <w:sz w:val="20"/>
                <w:szCs w:val="20"/>
              </w:rPr>
            </w:pPr>
            <w:r w:rsidRPr="00703A93">
              <w:rPr>
                <w:rFonts w:ascii="Garamond" w:hAnsi="Garamond"/>
                <w:bCs/>
                <w:sz w:val="20"/>
                <w:szCs w:val="20"/>
              </w:rPr>
              <w:t>kontrola spisů, v nichž je řízení přerušeno insolvencí</w:t>
            </w:r>
          </w:p>
        </w:tc>
        <w:tc>
          <w:tcPr>
            <w:tcW w:w="2201" w:type="dxa"/>
            <w:tcBorders>
              <w:bottom w:val="single" w:sz="12" w:space="0" w:color="auto"/>
            </w:tcBorders>
            <w:shd w:val="clear" w:color="auto" w:fill="auto"/>
            <w:noWrap/>
            <w:vAlign w:val="center"/>
          </w:tcPr>
          <w:p w14:paraId="0B57395E" w14:textId="48D3534D" w:rsidR="00465715" w:rsidRPr="00703A93" w:rsidRDefault="00465715" w:rsidP="00465715">
            <w:pPr>
              <w:shd w:val="clear" w:color="auto" w:fill="FFFFFF"/>
              <w:spacing w:before="80" w:after="80" w:line="240" w:lineRule="auto"/>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Tereza Pospíšilová</w:t>
            </w:r>
          </w:p>
        </w:tc>
      </w:tr>
      <w:tr w:rsidR="00465715" w:rsidRPr="00703A93" w14:paraId="5EEB4647" w14:textId="77777777" w:rsidTr="00082994">
        <w:trPr>
          <w:trHeight w:val="1244"/>
          <w:jc w:val="center"/>
        </w:trPr>
        <w:tc>
          <w:tcPr>
            <w:tcW w:w="2009" w:type="dxa"/>
            <w:tcBorders>
              <w:top w:val="single" w:sz="12" w:space="0" w:color="auto"/>
              <w:left w:val="single" w:sz="12" w:space="0" w:color="auto"/>
              <w:right w:val="single" w:sz="12" w:space="0" w:color="auto"/>
            </w:tcBorders>
            <w:shd w:val="clear" w:color="auto" w:fill="auto"/>
            <w:noWrap/>
            <w:vAlign w:val="center"/>
          </w:tcPr>
          <w:p w14:paraId="495DF8F0" w14:textId="77777777" w:rsidR="00465715" w:rsidRDefault="00465715" w:rsidP="00465715">
            <w:pPr>
              <w:spacing w:after="0" w:line="240" w:lineRule="auto"/>
              <w:contextualSpacing/>
              <w:jc w:val="center"/>
              <w:rPr>
                <w:rFonts w:ascii="Garamond" w:hAnsi="Garamond"/>
                <w:b/>
                <w:bCs/>
                <w:sz w:val="20"/>
                <w:szCs w:val="20"/>
              </w:rPr>
            </w:pPr>
          </w:p>
          <w:p w14:paraId="3C7BF10E" w14:textId="77777777" w:rsidR="00465715" w:rsidRDefault="00465715" w:rsidP="00465715">
            <w:pPr>
              <w:spacing w:after="0" w:line="240" w:lineRule="auto"/>
              <w:contextualSpacing/>
              <w:jc w:val="center"/>
              <w:rPr>
                <w:rFonts w:ascii="Garamond" w:hAnsi="Garamond"/>
                <w:b/>
                <w:bCs/>
                <w:sz w:val="20"/>
                <w:szCs w:val="20"/>
              </w:rPr>
            </w:pPr>
          </w:p>
          <w:p w14:paraId="6ED4786C" w14:textId="77777777" w:rsidR="00465715" w:rsidRDefault="00465715" w:rsidP="00465715">
            <w:pPr>
              <w:spacing w:after="0" w:line="240" w:lineRule="auto"/>
              <w:contextualSpacing/>
              <w:jc w:val="center"/>
              <w:rPr>
                <w:rFonts w:ascii="Garamond" w:hAnsi="Garamond"/>
                <w:b/>
                <w:bCs/>
                <w:sz w:val="20"/>
                <w:szCs w:val="20"/>
              </w:rPr>
            </w:pPr>
            <w:r w:rsidRPr="00703A93">
              <w:rPr>
                <w:rFonts w:ascii="Garamond" w:hAnsi="Garamond"/>
                <w:b/>
                <w:bCs/>
                <w:sz w:val="20"/>
                <w:szCs w:val="20"/>
              </w:rPr>
              <w:t xml:space="preserve">soudní </w:t>
            </w:r>
          </w:p>
          <w:p w14:paraId="4B95DEB3" w14:textId="38960898" w:rsidR="00465715" w:rsidRDefault="00465715" w:rsidP="00465715">
            <w:pPr>
              <w:spacing w:after="0" w:line="240" w:lineRule="auto"/>
              <w:contextualSpacing/>
              <w:jc w:val="center"/>
              <w:rPr>
                <w:rFonts w:ascii="Garamond" w:hAnsi="Garamond"/>
                <w:b/>
                <w:bCs/>
                <w:sz w:val="20"/>
                <w:szCs w:val="20"/>
              </w:rPr>
            </w:pPr>
            <w:r w:rsidRPr="00703A93">
              <w:rPr>
                <w:rFonts w:ascii="Garamond" w:hAnsi="Garamond"/>
                <w:b/>
                <w:bCs/>
                <w:sz w:val="20"/>
                <w:szCs w:val="20"/>
              </w:rPr>
              <w:t>tajemn</w:t>
            </w:r>
            <w:r>
              <w:rPr>
                <w:rFonts w:ascii="Garamond" w:hAnsi="Garamond"/>
                <w:b/>
                <w:bCs/>
                <w:sz w:val="20"/>
                <w:szCs w:val="20"/>
              </w:rPr>
              <w:t>ice</w:t>
            </w:r>
            <w:r w:rsidRPr="00703A93">
              <w:rPr>
                <w:rFonts w:ascii="Garamond" w:hAnsi="Garamond"/>
                <w:b/>
                <w:bCs/>
                <w:sz w:val="20"/>
                <w:szCs w:val="20"/>
              </w:rPr>
              <w:t xml:space="preserve"> </w:t>
            </w:r>
          </w:p>
          <w:p w14:paraId="7A40F0DF" w14:textId="77777777" w:rsidR="00465715" w:rsidRDefault="00465715" w:rsidP="00465715">
            <w:pPr>
              <w:spacing w:after="0" w:line="240" w:lineRule="auto"/>
              <w:contextualSpacing/>
              <w:jc w:val="center"/>
              <w:rPr>
                <w:rFonts w:ascii="Garamond" w:hAnsi="Garamond"/>
                <w:b/>
                <w:bCs/>
                <w:sz w:val="20"/>
                <w:szCs w:val="20"/>
              </w:rPr>
            </w:pPr>
          </w:p>
          <w:p w14:paraId="0CDCDA90" w14:textId="4C9CC766" w:rsidR="00465715" w:rsidRPr="00703A93" w:rsidRDefault="00465715" w:rsidP="00465715">
            <w:pPr>
              <w:spacing w:after="0" w:line="240" w:lineRule="auto"/>
              <w:contextualSpacing/>
              <w:rPr>
                <w:rFonts w:ascii="Garamond" w:hAnsi="Garamond"/>
                <w:b/>
                <w:bCs/>
                <w:sz w:val="20"/>
                <w:szCs w:val="20"/>
              </w:rPr>
            </w:pPr>
          </w:p>
        </w:tc>
        <w:tc>
          <w:tcPr>
            <w:tcW w:w="6422" w:type="dxa"/>
            <w:gridSpan w:val="2"/>
            <w:tcBorders>
              <w:top w:val="single" w:sz="12" w:space="0" w:color="auto"/>
              <w:left w:val="single" w:sz="12" w:space="0" w:color="auto"/>
              <w:bottom w:val="single" w:sz="12" w:space="0" w:color="auto"/>
            </w:tcBorders>
            <w:shd w:val="clear" w:color="auto" w:fill="FFFFFF"/>
            <w:noWrap/>
            <w:vAlign w:val="center"/>
          </w:tcPr>
          <w:p w14:paraId="650FA7E7" w14:textId="77777777" w:rsidR="00465715" w:rsidRPr="00703A93" w:rsidRDefault="00465715" w:rsidP="00465715">
            <w:pPr>
              <w:spacing w:after="0" w:line="240" w:lineRule="auto"/>
              <w:contextualSpacing/>
              <w:jc w:val="both"/>
              <w:rPr>
                <w:rFonts w:ascii="Garamond" w:hAnsi="Garamond"/>
                <w:b/>
                <w:sz w:val="20"/>
                <w:szCs w:val="20"/>
              </w:rPr>
            </w:pPr>
            <w:r w:rsidRPr="00703A93">
              <w:rPr>
                <w:rFonts w:ascii="Garamond" w:hAnsi="Garamond"/>
                <w:b/>
                <w:sz w:val="20"/>
                <w:szCs w:val="20"/>
              </w:rPr>
              <w:t>přidělena do soudního oddělení 10 soudkyně JUDr. Alena Herčíková</w:t>
            </w:r>
          </w:p>
          <w:p w14:paraId="0FB98901" w14:textId="24A930FF" w:rsidR="00465715" w:rsidRPr="00703A93" w:rsidRDefault="00465715" w:rsidP="00465715">
            <w:pPr>
              <w:spacing w:before="20" w:after="20" w:line="240" w:lineRule="auto"/>
              <w:ind w:left="45" w:hanging="45"/>
              <w:jc w:val="both"/>
              <w:rPr>
                <w:rFonts w:ascii="Garamond" w:hAnsi="Garamond"/>
                <w:b/>
                <w:sz w:val="20"/>
                <w:szCs w:val="20"/>
              </w:rPr>
            </w:pPr>
            <w:r w:rsidRPr="00703A93">
              <w:rPr>
                <w:rFonts w:ascii="Garamond" w:hAnsi="Garamond"/>
                <w:bCs/>
                <w:sz w:val="20"/>
                <w:szCs w:val="20"/>
              </w:rPr>
              <w:t xml:space="preserve">zpracovává statistiku a provádí pseudonymizaci dle vyhlášky </w:t>
            </w:r>
            <w:r w:rsidRPr="00703A93">
              <w:rPr>
                <w:rFonts w:ascii="Garamond" w:hAnsi="Garamond"/>
                <w:bCs/>
                <w:sz w:val="20"/>
                <w:szCs w:val="20"/>
              </w:rPr>
              <w:br/>
              <w:t>č. 403/2022 Sb. o zveřejňování soudních rozhodnutí v soudním oddělení</w:t>
            </w:r>
          </w:p>
        </w:tc>
        <w:tc>
          <w:tcPr>
            <w:tcW w:w="2201" w:type="dxa"/>
            <w:tcBorders>
              <w:top w:val="single" w:sz="12" w:space="0" w:color="auto"/>
              <w:bottom w:val="single" w:sz="12" w:space="0" w:color="auto"/>
              <w:right w:val="single" w:sz="12" w:space="0" w:color="auto"/>
            </w:tcBorders>
            <w:shd w:val="clear" w:color="auto" w:fill="auto"/>
            <w:noWrap/>
            <w:vAlign w:val="center"/>
          </w:tcPr>
          <w:p w14:paraId="5BC991CD" w14:textId="4866C0E2" w:rsidR="00465715" w:rsidRPr="00703A93" w:rsidRDefault="00465715" w:rsidP="00465715">
            <w:pPr>
              <w:pageBreakBefore/>
              <w:spacing w:after="0" w:line="240" w:lineRule="auto"/>
              <w:jc w:val="center"/>
              <w:rPr>
                <w:rFonts w:ascii="Garamond" w:eastAsia="Times New Roman" w:hAnsi="Garamond"/>
                <w:b/>
                <w:sz w:val="20"/>
                <w:szCs w:val="20"/>
                <w:u w:val="single"/>
                <w:lang w:eastAsia="cs-CZ"/>
              </w:rPr>
            </w:pPr>
            <w:r w:rsidRPr="00703A93">
              <w:rPr>
                <w:rFonts w:ascii="Garamond" w:eastAsia="Times New Roman" w:hAnsi="Garamond"/>
                <w:b/>
                <w:sz w:val="20"/>
                <w:szCs w:val="20"/>
                <w:u w:val="single"/>
                <w:lang w:eastAsia="cs-CZ"/>
              </w:rPr>
              <w:t>Kate</w:t>
            </w:r>
            <w:r>
              <w:rPr>
                <w:rFonts w:ascii="Garamond" w:eastAsia="Times New Roman" w:hAnsi="Garamond"/>
                <w:b/>
                <w:sz w:val="20"/>
                <w:szCs w:val="20"/>
                <w:u w:val="single"/>
                <w:lang w:eastAsia="cs-CZ"/>
              </w:rPr>
              <w:t>řin</w:t>
            </w:r>
            <w:r w:rsidRPr="00703A93">
              <w:rPr>
                <w:rFonts w:ascii="Garamond" w:eastAsia="Times New Roman" w:hAnsi="Garamond"/>
                <w:b/>
                <w:sz w:val="20"/>
                <w:szCs w:val="20"/>
                <w:u w:val="single"/>
                <w:lang w:eastAsia="cs-CZ"/>
              </w:rPr>
              <w:t>a Carová</w:t>
            </w:r>
          </w:p>
        </w:tc>
      </w:tr>
      <w:tr w:rsidR="00465715" w:rsidRPr="00AD23D7" w14:paraId="22130A09" w14:textId="77777777" w:rsidTr="00C864E7">
        <w:trPr>
          <w:trHeight w:val="141"/>
          <w:jc w:val="center"/>
        </w:trPr>
        <w:tc>
          <w:tcPr>
            <w:tcW w:w="2009" w:type="dxa"/>
            <w:tcBorders>
              <w:top w:val="single" w:sz="12" w:space="0" w:color="auto"/>
              <w:left w:val="nil"/>
              <w:bottom w:val="single" w:sz="12" w:space="0" w:color="auto"/>
              <w:right w:val="nil"/>
            </w:tcBorders>
            <w:shd w:val="clear" w:color="auto" w:fill="auto"/>
            <w:noWrap/>
            <w:vAlign w:val="center"/>
          </w:tcPr>
          <w:p w14:paraId="2C83FAF8" w14:textId="77777777" w:rsidR="00465715" w:rsidRPr="00AD23D7" w:rsidRDefault="00465715" w:rsidP="00465715">
            <w:pPr>
              <w:spacing w:after="0" w:line="240" w:lineRule="auto"/>
              <w:rPr>
                <w:rFonts w:ascii="Garamond" w:hAnsi="Garamond"/>
                <w:b/>
                <w:bCs/>
                <w:sz w:val="12"/>
                <w:szCs w:val="12"/>
              </w:rPr>
            </w:pPr>
          </w:p>
        </w:tc>
        <w:tc>
          <w:tcPr>
            <w:tcW w:w="6422" w:type="dxa"/>
            <w:gridSpan w:val="2"/>
            <w:tcBorders>
              <w:top w:val="single" w:sz="12" w:space="0" w:color="auto"/>
              <w:left w:val="nil"/>
              <w:bottom w:val="single" w:sz="12" w:space="0" w:color="auto"/>
              <w:right w:val="nil"/>
            </w:tcBorders>
            <w:shd w:val="clear" w:color="auto" w:fill="FFFFFF"/>
            <w:noWrap/>
            <w:vAlign w:val="center"/>
          </w:tcPr>
          <w:p w14:paraId="5E3FC5D2" w14:textId="77777777" w:rsidR="00465715" w:rsidRPr="00AD23D7" w:rsidRDefault="00465715" w:rsidP="00465715">
            <w:pPr>
              <w:spacing w:after="0" w:line="240" w:lineRule="auto"/>
              <w:jc w:val="both"/>
              <w:rPr>
                <w:rFonts w:ascii="Garamond" w:hAnsi="Garamond"/>
                <w:b/>
                <w:sz w:val="12"/>
                <w:szCs w:val="12"/>
              </w:rPr>
            </w:pPr>
          </w:p>
        </w:tc>
        <w:tc>
          <w:tcPr>
            <w:tcW w:w="2201" w:type="dxa"/>
            <w:tcBorders>
              <w:top w:val="single" w:sz="12" w:space="0" w:color="auto"/>
              <w:left w:val="nil"/>
              <w:bottom w:val="single" w:sz="12" w:space="0" w:color="auto"/>
              <w:right w:val="nil"/>
            </w:tcBorders>
            <w:shd w:val="clear" w:color="auto" w:fill="auto"/>
            <w:noWrap/>
            <w:vAlign w:val="center"/>
          </w:tcPr>
          <w:p w14:paraId="4F94FF4D" w14:textId="77777777" w:rsidR="00465715" w:rsidRPr="00AD23D7" w:rsidRDefault="00465715" w:rsidP="00465715">
            <w:pPr>
              <w:pageBreakBefore/>
              <w:spacing w:after="0" w:line="240" w:lineRule="auto"/>
              <w:jc w:val="center"/>
              <w:rPr>
                <w:rFonts w:ascii="Garamond" w:eastAsia="Times New Roman" w:hAnsi="Garamond"/>
                <w:b/>
                <w:sz w:val="12"/>
                <w:szCs w:val="12"/>
                <w:u w:val="single"/>
                <w:lang w:eastAsia="cs-CZ"/>
              </w:rPr>
            </w:pPr>
          </w:p>
        </w:tc>
      </w:tr>
      <w:tr w:rsidR="00465715" w:rsidRPr="00703A93" w14:paraId="4DD03F7C" w14:textId="77777777" w:rsidTr="00C864E7">
        <w:trPr>
          <w:trHeight w:val="253"/>
          <w:jc w:val="center"/>
        </w:trPr>
        <w:tc>
          <w:tcPr>
            <w:tcW w:w="10632" w:type="dxa"/>
            <w:gridSpan w:val="4"/>
            <w:tcBorders>
              <w:top w:val="single" w:sz="12" w:space="0" w:color="auto"/>
              <w:bottom w:val="single" w:sz="12" w:space="0" w:color="auto"/>
            </w:tcBorders>
            <w:shd w:val="clear" w:color="auto" w:fill="FFD966"/>
            <w:noWrap/>
            <w:vAlign w:val="center"/>
          </w:tcPr>
          <w:p w14:paraId="4F74C5AC" w14:textId="77777777" w:rsidR="00465715" w:rsidRPr="00703A93" w:rsidRDefault="00465715" w:rsidP="00465715">
            <w:pPr>
              <w:spacing w:after="0" w:line="240" w:lineRule="auto"/>
              <w:jc w:val="center"/>
              <w:rPr>
                <w:rFonts w:ascii="Garamond" w:eastAsia="Times New Roman" w:hAnsi="Garamond"/>
                <w:b/>
                <w:sz w:val="24"/>
                <w:szCs w:val="24"/>
                <w:u w:val="single"/>
                <w:lang w:eastAsia="cs-CZ"/>
              </w:rPr>
            </w:pPr>
            <w:r w:rsidRPr="00703A93">
              <w:rPr>
                <w:rFonts w:ascii="Garamond" w:hAnsi="Garamond"/>
                <w:b/>
                <w:sz w:val="24"/>
                <w:szCs w:val="24"/>
              </w:rPr>
              <w:t>ÚSEKOVÁ VEDOUCÍ</w:t>
            </w:r>
          </w:p>
        </w:tc>
      </w:tr>
      <w:tr w:rsidR="00465715" w:rsidRPr="00703A93" w14:paraId="7C87408A" w14:textId="77777777" w:rsidTr="00C864E7">
        <w:trPr>
          <w:trHeight w:val="243"/>
          <w:jc w:val="center"/>
        </w:trPr>
        <w:tc>
          <w:tcPr>
            <w:tcW w:w="8431" w:type="dxa"/>
            <w:gridSpan w:val="3"/>
            <w:tcBorders>
              <w:top w:val="single" w:sz="12" w:space="0" w:color="auto"/>
              <w:bottom w:val="single" w:sz="12" w:space="0" w:color="auto"/>
            </w:tcBorders>
            <w:shd w:val="clear" w:color="auto" w:fill="auto"/>
            <w:noWrap/>
            <w:vAlign w:val="center"/>
          </w:tcPr>
          <w:p w14:paraId="49205662" w14:textId="77777777" w:rsidR="00465715" w:rsidRPr="00703A93" w:rsidRDefault="00465715" w:rsidP="00465715">
            <w:pPr>
              <w:spacing w:after="0" w:line="240" w:lineRule="auto"/>
              <w:jc w:val="center"/>
              <w:rPr>
                <w:rFonts w:ascii="Garamond" w:hAnsi="Garamond"/>
                <w:b/>
                <w:sz w:val="20"/>
                <w:szCs w:val="20"/>
              </w:rPr>
            </w:pPr>
            <w:r w:rsidRPr="00703A93">
              <w:rPr>
                <w:rFonts w:ascii="Garamond" w:hAnsi="Garamond"/>
                <w:b/>
                <w:sz w:val="20"/>
                <w:szCs w:val="20"/>
              </w:rPr>
              <w:t>Úkony</w:t>
            </w:r>
          </w:p>
        </w:tc>
        <w:tc>
          <w:tcPr>
            <w:tcW w:w="2201" w:type="dxa"/>
            <w:tcBorders>
              <w:bottom w:val="single" w:sz="12" w:space="0" w:color="auto"/>
            </w:tcBorders>
            <w:shd w:val="clear" w:color="auto" w:fill="auto"/>
            <w:noWrap/>
            <w:vAlign w:val="center"/>
          </w:tcPr>
          <w:p w14:paraId="789EBB60" w14:textId="77777777" w:rsidR="00465715" w:rsidRPr="00703A93" w:rsidRDefault="00465715" w:rsidP="00465715">
            <w:pPr>
              <w:pageBreakBefore/>
              <w:spacing w:after="0" w:line="240" w:lineRule="auto"/>
              <w:jc w:val="center"/>
              <w:rPr>
                <w:rFonts w:ascii="Garamond" w:eastAsia="Times New Roman" w:hAnsi="Garamond"/>
                <w:b/>
                <w:sz w:val="20"/>
                <w:szCs w:val="20"/>
                <w:u w:val="single"/>
                <w:lang w:eastAsia="cs-CZ"/>
              </w:rPr>
            </w:pPr>
            <w:r w:rsidRPr="00703A93">
              <w:rPr>
                <w:rFonts w:ascii="Garamond" w:eastAsia="Times New Roman" w:hAnsi="Garamond"/>
                <w:b/>
                <w:sz w:val="20"/>
                <w:szCs w:val="20"/>
                <w:lang w:eastAsia="cs-CZ"/>
              </w:rPr>
              <w:t>Jméno</w:t>
            </w:r>
          </w:p>
        </w:tc>
      </w:tr>
      <w:tr w:rsidR="00465715" w:rsidRPr="00703A93" w14:paraId="0C6ED812" w14:textId="77777777" w:rsidTr="00C864E7">
        <w:trPr>
          <w:trHeight w:val="250"/>
          <w:jc w:val="center"/>
        </w:trPr>
        <w:tc>
          <w:tcPr>
            <w:tcW w:w="8431" w:type="dxa"/>
            <w:gridSpan w:val="3"/>
            <w:tcBorders>
              <w:top w:val="single" w:sz="12" w:space="0" w:color="auto"/>
              <w:bottom w:val="single" w:sz="12" w:space="0" w:color="auto"/>
            </w:tcBorders>
            <w:shd w:val="clear" w:color="auto" w:fill="auto"/>
            <w:noWrap/>
            <w:vAlign w:val="center"/>
          </w:tcPr>
          <w:p w14:paraId="6BC3F946" w14:textId="77777777" w:rsidR="00465715" w:rsidRPr="00703A93" w:rsidRDefault="00465715" w:rsidP="00465715">
            <w:pPr>
              <w:numPr>
                <w:ilvl w:val="0"/>
                <w:numId w:val="3"/>
              </w:numPr>
              <w:spacing w:before="20" w:after="20" w:line="240" w:lineRule="auto"/>
              <w:ind w:left="148" w:hanging="142"/>
              <w:jc w:val="both"/>
              <w:rPr>
                <w:rFonts w:ascii="Garamond" w:hAnsi="Garamond"/>
                <w:sz w:val="20"/>
                <w:szCs w:val="20"/>
              </w:rPr>
            </w:pPr>
            <w:r w:rsidRPr="00703A93">
              <w:rPr>
                <w:rFonts w:ascii="Garamond" w:hAnsi="Garamond"/>
                <w:sz w:val="20"/>
                <w:szCs w:val="20"/>
              </w:rPr>
              <w:t xml:space="preserve">zpracovává došlá podání, vede rejstřík C, </w:t>
            </w:r>
            <w:proofErr w:type="spellStart"/>
            <w:r w:rsidRPr="00703A93">
              <w:rPr>
                <w:rFonts w:ascii="Garamond" w:hAnsi="Garamond"/>
                <w:sz w:val="20"/>
                <w:szCs w:val="20"/>
              </w:rPr>
              <w:t>Nc</w:t>
            </w:r>
            <w:proofErr w:type="spellEnd"/>
            <w:r w:rsidRPr="00703A93">
              <w:rPr>
                <w:rFonts w:ascii="Garamond" w:hAnsi="Garamond"/>
                <w:sz w:val="20"/>
                <w:szCs w:val="20"/>
              </w:rPr>
              <w:t>, Cd, dohlíží a hodnotí činnost jednotlivých rejstříkových vedoucí soudních oddělení 0, 7, 8, 9, 10, 12, 13, 14, 15, 17, 19, 20, 21, 23, 27 koordinuje jejich práci, řeší personální otázky, zajišťuje metodické vedení rejstříkových vedoucích,</w:t>
            </w:r>
          </w:p>
          <w:p w14:paraId="583ED81B" w14:textId="77777777" w:rsidR="00465715" w:rsidRPr="00703A93" w:rsidRDefault="00465715" w:rsidP="00465715">
            <w:pPr>
              <w:numPr>
                <w:ilvl w:val="0"/>
                <w:numId w:val="3"/>
              </w:numPr>
              <w:spacing w:before="20" w:after="20" w:line="240" w:lineRule="auto"/>
              <w:ind w:left="148" w:hanging="142"/>
              <w:jc w:val="both"/>
              <w:rPr>
                <w:rFonts w:ascii="Garamond" w:eastAsia="Times New Roman" w:hAnsi="Garamond"/>
                <w:b/>
                <w:bCs/>
                <w:sz w:val="20"/>
                <w:szCs w:val="20"/>
                <w:lang w:eastAsia="cs-CZ"/>
              </w:rPr>
            </w:pPr>
            <w:r w:rsidRPr="00703A93">
              <w:rPr>
                <w:rFonts w:ascii="Garamond" w:hAnsi="Garamond"/>
                <w:sz w:val="20"/>
                <w:szCs w:val="20"/>
              </w:rPr>
              <w:t>vede rejstřík EVC, rejstřík platebních rozkazů a další pomůcky, zajišťuje a řídí řádný chod kanceláře</w:t>
            </w:r>
          </w:p>
          <w:p w14:paraId="7DF57060" w14:textId="77777777" w:rsidR="00465715" w:rsidRPr="00703A93" w:rsidRDefault="00465715" w:rsidP="00465715">
            <w:pPr>
              <w:spacing w:before="20" w:after="20" w:line="240" w:lineRule="auto"/>
              <w:rPr>
                <w:rFonts w:ascii="Garamond" w:eastAsia="Times New Roman" w:hAnsi="Garamond"/>
                <w:b/>
                <w:bCs/>
                <w:sz w:val="20"/>
                <w:szCs w:val="20"/>
                <w:lang w:eastAsia="cs-CZ"/>
              </w:rPr>
            </w:pPr>
            <w:r w:rsidRPr="00703A93">
              <w:rPr>
                <w:rFonts w:ascii="Garamond" w:hAnsi="Garamond"/>
                <w:sz w:val="20"/>
                <w:szCs w:val="20"/>
              </w:rPr>
              <w:t>- vypravuje rejstřík Cd – civilní dožádání</w:t>
            </w:r>
          </w:p>
          <w:p w14:paraId="4BE51AA5" w14:textId="77777777" w:rsidR="00465715" w:rsidRPr="00703A93" w:rsidRDefault="00465715" w:rsidP="00465715">
            <w:pPr>
              <w:spacing w:before="20" w:after="20" w:line="240" w:lineRule="auto"/>
              <w:ind w:left="174" w:hanging="174"/>
              <w:jc w:val="both"/>
              <w:rPr>
                <w:rFonts w:ascii="Garamond" w:eastAsia="Times New Roman" w:hAnsi="Garamond"/>
                <w:b/>
                <w:bCs/>
                <w:sz w:val="20"/>
                <w:szCs w:val="20"/>
                <w:lang w:eastAsia="cs-CZ"/>
              </w:rPr>
            </w:pPr>
            <w:r w:rsidRPr="00703A93">
              <w:rPr>
                <w:rFonts w:ascii="Garamond" w:hAnsi="Garamond"/>
                <w:sz w:val="20"/>
                <w:szCs w:val="20"/>
              </w:rPr>
              <w:t>- komplexně zajišťuje agendu rejstříků podle v. k. ř., vede evidenční pomůcky a provádí spisovou manipulaci, vykonává práce uvedené ve </w:t>
            </w:r>
            <w:proofErr w:type="spellStart"/>
            <w:r w:rsidRPr="00703A93">
              <w:rPr>
                <w:rFonts w:ascii="Garamond" w:hAnsi="Garamond"/>
                <w:sz w:val="20"/>
                <w:szCs w:val="20"/>
              </w:rPr>
              <w:t>vyhl</w:t>
            </w:r>
            <w:proofErr w:type="spellEnd"/>
            <w:r w:rsidRPr="00703A93">
              <w:rPr>
                <w:rFonts w:ascii="Garamond" w:hAnsi="Garamond"/>
                <w:sz w:val="20"/>
                <w:szCs w:val="20"/>
              </w:rPr>
              <w:t xml:space="preserve">. č. 37/1992 Sb. o jednacím řádu pro okresní a krajské soudy </w:t>
            </w:r>
          </w:p>
          <w:p w14:paraId="2F3C0AE0" w14:textId="77777777" w:rsidR="00465715" w:rsidRPr="00703A93" w:rsidRDefault="00465715" w:rsidP="00465715">
            <w:pPr>
              <w:spacing w:before="20" w:after="20" w:line="240" w:lineRule="auto"/>
              <w:jc w:val="both"/>
              <w:rPr>
                <w:rFonts w:ascii="Garamond" w:hAnsi="Garamond"/>
                <w:b/>
                <w:sz w:val="20"/>
                <w:szCs w:val="20"/>
              </w:rPr>
            </w:pPr>
            <w:r w:rsidRPr="00703A93">
              <w:rPr>
                <w:rFonts w:ascii="Garamond" w:hAnsi="Garamond"/>
                <w:sz w:val="20"/>
                <w:szCs w:val="20"/>
              </w:rPr>
              <w:t xml:space="preserve"> - vkládá došlá podání do aplikace CEPR, vede agendu sběrných spisů</w:t>
            </w:r>
          </w:p>
        </w:tc>
        <w:tc>
          <w:tcPr>
            <w:tcW w:w="2201" w:type="dxa"/>
            <w:tcBorders>
              <w:bottom w:val="single" w:sz="12" w:space="0" w:color="auto"/>
            </w:tcBorders>
            <w:shd w:val="clear" w:color="auto" w:fill="auto"/>
            <w:noWrap/>
            <w:vAlign w:val="center"/>
          </w:tcPr>
          <w:p w14:paraId="2D7A1289" w14:textId="77777777" w:rsidR="00465715" w:rsidRPr="00703A93" w:rsidRDefault="00465715" w:rsidP="00465715">
            <w:pPr>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Kateřina Hásová</w:t>
            </w:r>
          </w:p>
          <w:p w14:paraId="3F25DF78" w14:textId="77777777" w:rsidR="00465715" w:rsidRPr="00703A93" w:rsidRDefault="00465715" w:rsidP="00465715">
            <w:pPr>
              <w:spacing w:after="0"/>
              <w:jc w:val="center"/>
              <w:rPr>
                <w:rFonts w:ascii="Garamond" w:eastAsia="Times New Roman" w:hAnsi="Garamond"/>
                <w:sz w:val="16"/>
                <w:szCs w:val="16"/>
                <w:lang w:eastAsia="cs-CZ"/>
              </w:rPr>
            </w:pPr>
            <w:r w:rsidRPr="00703A93">
              <w:rPr>
                <w:rFonts w:ascii="Garamond" w:eastAsia="Times New Roman" w:hAnsi="Garamond"/>
                <w:sz w:val="16"/>
                <w:szCs w:val="16"/>
                <w:lang w:eastAsia="cs-CZ"/>
              </w:rPr>
              <w:t>Ivana Nekolná</w:t>
            </w:r>
          </w:p>
          <w:p w14:paraId="2AFAE64C" w14:textId="77777777" w:rsidR="00465715" w:rsidRPr="00703A93" w:rsidRDefault="00465715" w:rsidP="00465715">
            <w:pPr>
              <w:pageBreakBefore/>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Veronika Šubrtová</w:t>
            </w:r>
          </w:p>
          <w:p w14:paraId="7661B411" w14:textId="77777777" w:rsidR="00465715" w:rsidRPr="00703A93" w:rsidRDefault="00465715" w:rsidP="00465715">
            <w:pPr>
              <w:pageBreakBefore/>
              <w:spacing w:after="0" w:line="240" w:lineRule="auto"/>
              <w:jc w:val="center"/>
              <w:rPr>
                <w:rFonts w:ascii="Garamond" w:eastAsia="Times New Roman" w:hAnsi="Garamond"/>
                <w:i/>
                <w:iCs/>
                <w:sz w:val="16"/>
                <w:szCs w:val="16"/>
                <w:lang w:eastAsia="cs-CZ"/>
              </w:rPr>
            </w:pPr>
            <w:r w:rsidRPr="00703A93">
              <w:rPr>
                <w:rFonts w:ascii="Garamond" w:eastAsia="Times New Roman" w:hAnsi="Garamond"/>
                <w:sz w:val="16"/>
                <w:szCs w:val="16"/>
                <w:lang w:eastAsia="cs-CZ"/>
              </w:rPr>
              <w:t>(</w:t>
            </w:r>
            <w:r w:rsidRPr="00703A93">
              <w:rPr>
                <w:rFonts w:ascii="Garamond" w:eastAsia="Times New Roman" w:hAnsi="Garamond"/>
                <w:i/>
                <w:iCs/>
                <w:sz w:val="16"/>
                <w:szCs w:val="16"/>
                <w:lang w:eastAsia="cs-CZ"/>
              </w:rPr>
              <w:t xml:space="preserve">agenda C, </w:t>
            </w:r>
            <w:proofErr w:type="spellStart"/>
            <w:r w:rsidRPr="00703A93">
              <w:rPr>
                <w:rFonts w:ascii="Garamond" w:eastAsia="Times New Roman" w:hAnsi="Garamond"/>
                <w:i/>
                <w:iCs/>
                <w:sz w:val="16"/>
                <w:szCs w:val="16"/>
                <w:lang w:eastAsia="cs-CZ"/>
              </w:rPr>
              <w:t>Nc</w:t>
            </w:r>
            <w:proofErr w:type="spellEnd"/>
            <w:r w:rsidRPr="00703A93">
              <w:rPr>
                <w:rFonts w:ascii="Garamond" w:eastAsia="Times New Roman" w:hAnsi="Garamond"/>
                <w:i/>
                <w:iCs/>
                <w:sz w:val="16"/>
                <w:szCs w:val="16"/>
                <w:lang w:eastAsia="cs-CZ"/>
              </w:rPr>
              <w:t xml:space="preserve">, Cd , </w:t>
            </w:r>
            <w:r w:rsidRPr="00703A93">
              <w:rPr>
                <w:rFonts w:ascii="Garamond" w:eastAsia="Times New Roman" w:hAnsi="Garamond"/>
                <w:i/>
                <w:iCs/>
                <w:sz w:val="16"/>
                <w:szCs w:val="16"/>
                <w:lang w:eastAsia="cs-CZ"/>
              </w:rPr>
              <w:br/>
              <w:t xml:space="preserve">vyjma agendy CD </w:t>
            </w:r>
            <w:proofErr w:type="spellStart"/>
            <w:r w:rsidRPr="00703A93">
              <w:rPr>
                <w:rFonts w:ascii="Garamond" w:eastAsia="Times New Roman" w:hAnsi="Garamond"/>
                <w:i/>
                <w:iCs/>
                <w:sz w:val="16"/>
                <w:szCs w:val="16"/>
                <w:lang w:eastAsia="cs-CZ"/>
              </w:rPr>
              <w:t>opatro</w:t>
            </w:r>
            <w:proofErr w:type="spellEnd"/>
            <w:r w:rsidRPr="00703A93">
              <w:rPr>
                <w:rFonts w:ascii="Garamond" w:eastAsia="Times New Roman" w:hAnsi="Garamond"/>
                <w:i/>
                <w:iCs/>
                <w:sz w:val="16"/>
                <w:szCs w:val="16"/>
                <w:lang w:eastAsia="cs-CZ"/>
              </w:rPr>
              <w:t>)</w:t>
            </w:r>
          </w:p>
          <w:p w14:paraId="1D45F4CD" w14:textId="77777777" w:rsidR="00465715" w:rsidRPr="00703A93" w:rsidRDefault="00465715" w:rsidP="00465715">
            <w:pPr>
              <w:pageBreakBefore/>
              <w:spacing w:after="0" w:line="240" w:lineRule="auto"/>
              <w:jc w:val="center"/>
              <w:rPr>
                <w:rFonts w:ascii="Garamond" w:eastAsia="Times New Roman" w:hAnsi="Garamond"/>
                <w:sz w:val="16"/>
                <w:szCs w:val="16"/>
                <w:u w:val="single"/>
                <w:lang w:eastAsia="cs-CZ"/>
              </w:rPr>
            </w:pPr>
          </w:p>
          <w:p w14:paraId="1FCD236F" w14:textId="77777777" w:rsidR="00465715" w:rsidRPr="00703A93" w:rsidRDefault="00465715" w:rsidP="00465715">
            <w:pPr>
              <w:pageBreakBefore/>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Jitka Presslová</w:t>
            </w:r>
          </w:p>
          <w:p w14:paraId="1BD50D54" w14:textId="77777777" w:rsidR="00465715" w:rsidRPr="00703A93" w:rsidRDefault="00465715" w:rsidP="00465715">
            <w:pPr>
              <w:pageBreakBefore/>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Alena Beranová</w:t>
            </w:r>
          </w:p>
          <w:p w14:paraId="576D053D" w14:textId="77777777" w:rsidR="00465715" w:rsidRPr="00703A93" w:rsidRDefault="00465715" w:rsidP="00465715">
            <w:pPr>
              <w:pageBreakBefore/>
              <w:spacing w:after="0" w:line="240" w:lineRule="auto"/>
              <w:jc w:val="center"/>
              <w:rPr>
                <w:rFonts w:ascii="Garamond" w:eastAsia="Times New Roman" w:hAnsi="Garamond"/>
                <w:bCs/>
                <w:i/>
                <w:iCs/>
                <w:sz w:val="16"/>
                <w:szCs w:val="16"/>
                <w:lang w:eastAsia="cs-CZ"/>
              </w:rPr>
            </w:pPr>
            <w:r w:rsidRPr="00703A93">
              <w:rPr>
                <w:rFonts w:ascii="Garamond" w:eastAsia="Times New Roman" w:hAnsi="Garamond"/>
                <w:bCs/>
                <w:i/>
                <w:iCs/>
                <w:sz w:val="16"/>
                <w:szCs w:val="16"/>
                <w:lang w:eastAsia="cs-CZ"/>
              </w:rPr>
              <w:t xml:space="preserve">(agenda CD </w:t>
            </w:r>
            <w:proofErr w:type="spellStart"/>
            <w:r w:rsidRPr="00703A93">
              <w:rPr>
                <w:rFonts w:ascii="Garamond" w:eastAsia="Times New Roman" w:hAnsi="Garamond"/>
                <w:bCs/>
                <w:i/>
                <w:iCs/>
                <w:sz w:val="16"/>
                <w:szCs w:val="16"/>
                <w:lang w:eastAsia="cs-CZ"/>
              </w:rPr>
              <w:t>opatro</w:t>
            </w:r>
            <w:proofErr w:type="spellEnd"/>
            <w:r w:rsidRPr="00703A93">
              <w:rPr>
                <w:rFonts w:ascii="Garamond" w:eastAsia="Times New Roman" w:hAnsi="Garamond"/>
                <w:bCs/>
                <w:i/>
                <w:iCs/>
                <w:sz w:val="16"/>
                <w:szCs w:val="16"/>
                <w:lang w:eastAsia="cs-CZ"/>
              </w:rPr>
              <w:t>)</w:t>
            </w:r>
          </w:p>
        </w:tc>
      </w:tr>
    </w:tbl>
    <w:p w14:paraId="1363D507" w14:textId="77777777" w:rsidR="00452FC1" w:rsidRPr="00703A93" w:rsidRDefault="00452FC1" w:rsidP="00452FC1">
      <w:pPr>
        <w:pStyle w:val="Nadpis1"/>
        <w:pageBreakBefore/>
        <w:pBdr>
          <w:top w:val="single" w:sz="12" w:space="0" w:color="auto"/>
          <w:left w:val="single" w:sz="12" w:space="0" w:color="auto"/>
          <w:bottom w:val="single" w:sz="12" w:space="1" w:color="auto"/>
          <w:right w:val="single" w:sz="12" w:space="0" w:color="auto"/>
        </w:pBdr>
        <w:shd w:val="clear" w:color="auto" w:fill="FFD966"/>
        <w:spacing w:before="120" w:after="120"/>
        <w:rPr>
          <w:rFonts w:ascii="Garamond" w:hAnsi="Garamond"/>
          <w:sz w:val="28"/>
          <w:szCs w:val="28"/>
        </w:rPr>
      </w:pPr>
      <w:bookmarkStart w:id="40" w:name="_Toc27395625"/>
      <w:bookmarkStart w:id="41" w:name="_Toc55562674"/>
      <w:bookmarkStart w:id="42" w:name="_Toc216885802"/>
      <w:r w:rsidRPr="00703A93">
        <w:rPr>
          <w:rFonts w:ascii="Garamond" w:hAnsi="Garamond"/>
          <w:sz w:val="28"/>
          <w:szCs w:val="28"/>
        </w:rPr>
        <w:lastRenderedPageBreak/>
        <w:t>POZNÁMKY K ÚSEKU OBČANSKOPRÁVNÍMU – SPORNÉMU</w:t>
      </w:r>
      <w:bookmarkEnd w:id="40"/>
      <w:bookmarkEnd w:id="41"/>
      <w:bookmarkEnd w:id="42"/>
    </w:p>
    <w:p w14:paraId="1DA9B9E6" w14:textId="77777777" w:rsidR="007147D3" w:rsidRPr="00703A93" w:rsidRDefault="007147D3" w:rsidP="005872C1">
      <w:pPr>
        <w:spacing w:before="60" w:after="60" w:line="240" w:lineRule="auto"/>
        <w:ind w:left="284" w:hanging="284"/>
        <w:jc w:val="both"/>
        <w:rPr>
          <w:rFonts w:ascii="Garamond" w:hAnsi="Garamond"/>
          <w:b/>
          <w:bCs/>
        </w:rPr>
      </w:pPr>
      <w:r w:rsidRPr="00703A93">
        <w:rPr>
          <w:rFonts w:ascii="Garamond" w:hAnsi="Garamond"/>
          <w:b/>
          <w:bCs/>
        </w:rPr>
        <w:t xml:space="preserve">I. Zápis do rejstříku </w:t>
      </w:r>
    </w:p>
    <w:p w14:paraId="134D68BA" w14:textId="77777777" w:rsidR="007147D3" w:rsidRPr="00703A93" w:rsidRDefault="007147D3" w:rsidP="007147D3">
      <w:pPr>
        <w:spacing w:before="60" w:after="60" w:line="240" w:lineRule="auto"/>
        <w:ind w:left="284" w:hanging="284"/>
        <w:jc w:val="both"/>
        <w:rPr>
          <w:rFonts w:ascii="Garamond" w:hAnsi="Garamond"/>
          <w:b/>
          <w:bCs/>
        </w:rPr>
      </w:pPr>
      <w:r w:rsidRPr="00703A93">
        <w:rPr>
          <w:rFonts w:ascii="Garamond" w:hAnsi="Garamond"/>
          <w:b/>
          <w:bCs/>
        </w:rPr>
        <w:t xml:space="preserve">Obecné principy přidělování věci: </w:t>
      </w:r>
    </w:p>
    <w:p w14:paraId="6D39CCE1" w14:textId="77777777" w:rsidR="00850367" w:rsidRPr="00703A93" w:rsidRDefault="007147D3" w:rsidP="007147D3">
      <w:pPr>
        <w:numPr>
          <w:ilvl w:val="0"/>
          <w:numId w:val="23"/>
        </w:numPr>
        <w:shd w:val="clear" w:color="auto" w:fill="FFFFFF"/>
        <w:spacing w:after="120" w:line="240" w:lineRule="auto"/>
        <w:ind w:left="284" w:hanging="284"/>
        <w:jc w:val="both"/>
        <w:rPr>
          <w:rFonts w:ascii="Garamond" w:hAnsi="Garamond"/>
        </w:rPr>
      </w:pPr>
      <w:r w:rsidRPr="00703A93">
        <w:rPr>
          <w:rFonts w:ascii="Garamond" w:hAnsi="Garamond"/>
          <w:bCs/>
        </w:rPr>
        <w:t>Nápad na úseku občanskoprávním je přidělován do jednotlivých soudních oddělení kolovacím způsobem s dorovnávám, tedy chronologicky podle pořadí, velikosti nápadu věcí a pořadí senátů v algoritmu obecného způsobu automatizovaného systému přidělování nápadu v systému ISAS (viz příloha č. 2), a při zohlednění níže uvedených výjimek.</w:t>
      </w:r>
    </w:p>
    <w:p w14:paraId="5D75B658" w14:textId="5A0D6E1A" w:rsidR="00850367" w:rsidRPr="00703A93" w:rsidRDefault="00850367" w:rsidP="00850367">
      <w:pPr>
        <w:numPr>
          <w:ilvl w:val="0"/>
          <w:numId w:val="23"/>
        </w:numPr>
        <w:spacing w:after="120" w:line="240" w:lineRule="auto"/>
        <w:ind w:left="284" w:hanging="284"/>
        <w:jc w:val="both"/>
        <w:rPr>
          <w:rFonts w:ascii="Garamond" w:hAnsi="Garamond"/>
        </w:rPr>
      </w:pPr>
      <w:r w:rsidRPr="00703A93">
        <w:rPr>
          <w:rFonts w:ascii="Garamond" w:hAnsi="Garamond"/>
        </w:rPr>
        <w:t xml:space="preserve">Přidělování nových věcí do jednotlivých soudních oddělení (senátů) nastavené dle rozvrhu práce se provádí samostatně ve dvou na sobě nezávislých kolečkách, které se mezi sebou nedorovnávají. V prvním kolečku se zapisují věci ve specializaci </w:t>
      </w:r>
      <w:r w:rsidRPr="00703A93">
        <w:rPr>
          <w:rFonts w:ascii="Garamond" w:hAnsi="Garamond"/>
          <w:b/>
          <w:bCs/>
        </w:rPr>
        <w:t>SLOŽ. VĚCI</w:t>
      </w:r>
      <w:r w:rsidRPr="00703A93">
        <w:rPr>
          <w:rFonts w:ascii="Garamond" w:hAnsi="Garamond"/>
        </w:rPr>
        <w:t xml:space="preserve">, které se dorovnávají pouze v rámci tohoto prvního kolečka. Ve druhém kolečku se zapisují všechny ostatní věci, tedy jak věci ostatních specializací, tak bez specializace, které se také dorovnávají pouze v rámci tohoto druhého kolečka. </w:t>
      </w:r>
    </w:p>
    <w:p w14:paraId="2EE2B347" w14:textId="57A4ED8B" w:rsidR="007147D3" w:rsidRPr="00703A93" w:rsidRDefault="007147D3" w:rsidP="007147D3">
      <w:pPr>
        <w:numPr>
          <w:ilvl w:val="0"/>
          <w:numId w:val="23"/>
        </w:numPr>
        <w:shd w:val="clear" w:color="auto" w:fill="FFFFFF"/>
        <w:spacing w:after="120" w:line="240" w:lineRule="auto"/>
        <w:ind w:left="284" w:hanging="284"/>
        <w:jc w:val="both"/>
        <w:rPr>
          <w:rFonts w:ascii="Garamond" w:hAnsi="Garamond"/>
        </w:rPr>
      </w:pPr>
      <w:r w:rsidRPr="00703A93">
        <w:rPr>
          <w:rFonts w:ascii="Garamond" w:hAnsi="Garamond"/>
        </w:rPr>
        <w:t>Pokud soudci zanikne funkce a dojde k obživnutí věci, kterou soudce projednával, pak věc předseda soudu prioritně přidělí podle specializace dané platným rozvrhem práce, a pokud specializace není, přidělí ji určenému zastupujícímu soudci. Pokud na soudě soudce dlouhodobě nepůsobí (např. dočasné zproštění funkce, stáž, mateřská dovolená, nemoc atd.) a dojde k obživnutí věci, kterou soudce projednával, pak věc vyřizuje soudce podle specializace dané platným rozvrhem práce. Pokud specializace není, vyřizuje věc zastupující soudce.</w:t>
      </w:r>
    </w:p>
    <w:p w14:paraId="4A048408" w14:textId="77777777" w:rsidR="007147D3" w:rsidRPr="00703A93" w:rsidRDefault="007147D3" w:rsidP="007147D3">
      <w:pPr>
        <w:shd w:val="clear" w:color="auto" w:fill="FFFFFF"/>
        <w:spacing w:after="120" w:line="240" w:lineRule="auto"/>
        <w:ind w:left="284" w:hanging="284"/>
        <w:jc w:val="both"/>
        <w:rPr>
          <w:rFonts w:ascii="Garamond" w:hAnsi="Garamond"/>
        </w:rPr>
      </w:pPr>
      <w:r w:rsidRPr="00703A93">
        <w:rPr>
          <w:rFonts w:ascii="Garamond" w:hAnsi="Garamond"/>
        </w:rPr>
        <w:t>d) Vyloučí-li se k samostatnému projednání a rozhodnutí část žaloby či vzájemný návrh, přidělí se takto vyloučená část do stejného soudního oddělení (stejnému soudci).</w:t>
      </w:r>
    </w:p>
    <w:p w14:paraId="2A4A0D8F" w14:textId="77777777" w:rsidR="007147D3" w:rsidRPr="00703A93" w:rsidRDefault="007147D3" w:rsidP="007147D3">
      <w:pPr>
        <w:shd w:val="clear" w:color="auto" w:fill="FFFFFF"/>
        <w:spacing w:after="120" w:line="240" w:lineRule="auto"/>
        <w:ind w:left="284" w:hanging="284"/>
        <w:jc w:val="both"/>
        <w:rPr>
          <w:rFonts w:ascii="Garamond" w:hAnsi="Garamond"/>
        </w:rPr>
      </w:pPr>
      <w:r w:rsidRPr="00703A93">
        <w:rPr>
          <w:rFonts w:ascii="Garamond" w:hAnsi="Garamond"/>
        </w:rPr>
        <w:t>e) Věci řízení ve věcech vyslovení přípustnosti převzetí nebo držení ve zdravotním ústavu vyřizují také asistenti přidělení soudcům na úseku občanskoprávním.</w:t>
      </w:r>
    </w:p>
    <w:p w14:paraId="75F6FAF1" w14:textId="2513BC64" w:rsidR="007147D3" w:rsidRPr="00703A93" w:rsidRDefault="007147D3" w:rsidP="007147D3">
      <w:pPr>
        <w:spacing w:after="120" w:line="240" w:lineRule="auto"/>
        <w:ind w:left="284" w:hanging="284"/>
        <w:jc w:val="both"/>
        <w:rPr>
          <w:rFonts w:ascii="Garamond" w:hAnsi="Garamond"/>
        </w:rPr>
      </w:pPr>
      <w:r w:rsidRPr="00703A93">
        <w:rPr>
          <w:rFonts w:ascii="Garamond" w:hAnsi="Garamond"/>
        </w:rPr>
        <w:t xml:space="preserve">f) Věci napadlé do soudního oddělení </w:t>
      </w:r>
      <w:proofErr w:type="spellStart"/>
      <w:r w:rsidRPr="00703A93">
        <w:rPr>
          <w:rFonts w:ascii="Garamond" w:hAnsi="Garamond"/>
        </w:rPr>
        <w:t>Nc</w:t>
      </w:r>
      <w:proofErr w:type="spellEnd"/>
      <w:r w:rsidRPr="00703A93">
        <w:rPr>
          <w:rFonts w:ascii="Garamond" w:hAnsi="Garamond"/>
        </w:rPr>
        <w:t xml:space="preserve"> – občanskoprávní – PŘEDBĚŽNÁ OPATŘENÍ (mimo ochrany proti domácímu násilí) a věci soudního oddělení </w:t>
      </w:r>
      <w:proofErr w:type="spellStart"/>
      <w:r w:rsidRPr="00703A93">
        <w:rPr>
          <w:rFonts w:ascii="Garamond" w:hAnsi="Garamond"/>
        </w:rPr>
        <w:t>Nc</w:t>
      </w:r>
      <w:proofErr w:type="spellEnd"/>
      <w:r w:rsidRPr="00703A93">
        <w:rPr>
          <w:rFonts w:ascii="Garamond" w:hAnsi="Garamond"/>
        </w:rPr>
        <w:t xml:space="preserve"> – občanskoprávní oddíl: PRODLOUŽENÍ PŘEDBĚŽNÝCH OPATŘENÍ VE VĚCECH OCHRANY PROTI DOMÁCÍMU NÁSILÍ se přidělují kolovacím způsobem s dorovnáním (viz příloha č. 2), přičemž tyto věci budou přidělovány bez časového omezení pro jednotlivé roky, tj.</w:t>
      </w:r>
      <w:r w:rsidR="0061422F">
        <w:rPr>
          <w:rFonts w:ascii="Garamond" w:hAnsi="Garamond"/>
        </w:rPr>
        <w:t> </w:t>
      </w:r>
      <w:r w:rsidRPr="00703A93">
        <w:rPr>
          <w:rFonts w:ascii="Garamond" w:hAnsi="Garamond"/>
        </w:rPr>
        <w:t>přidělování nápadu plynule naváže na stav přidělování stejných věcí ke konci roku předchozího.</w:t>
      </w:r>
    </w:p>
    <w:p w14:paraId="1F05E125" w14:textId="77777777" w:rsidR="007147D3" w:rsidRPr="00703A93" w:rsidRDefault="007147D3" w:rsidP="007147D3">
      <w:pPr>
        <w:shd w:val="clear" w:color="auto" w:fill="FFFFFF"/>
        <w:spacing w:after="120" w:line="240" w:lineRule="auto"/>
        <w:ind w:left="284" w:hanging="284"/>
        <w:jc w:val="both"/>
        <w:rPr>
          <w:rFonts w:ascii="Garamond" w:hAnsi="Garamond"/>
        </w:rPr>
      </w:pPr>
      <w:r w:rsidRPr="00703A93">
        <w:rPr>
          <w:rFonts w:ascii="Garamond" w:hAnsi="Garamond"/>
        </w:rPr>
        <w:t xml:space="preserve">g) Nápad věcí centrálního elektronického platebního rozkazu bude vyřizován tak, že vyšší soudní úředník Tomáš Ebel bude vyřizovat věci v objemu 25 % a vyšší soudní úředník Bohuslav Švec 75 %.  Klíčem pro rozdělování věcí je </w:t>
      </w:r>
      <w:proofErr w:type="spellStart"/>
      <w:r w:rsidRPr="00703A93">
        <w:rPr>
          <w:rFonts w:ascii="Garamond" w:hAnsi="Garamond"/>
        </w:rPr>
        <w:t>kolovací</w:t>
      </w:r>
      <w:proofErr w:type="spellEnd"/>
      <w:r w:rsidRPr="00703A93">
        <w:rPr>
          <w:rFonts w:ascii="Garamond" w:hAnsi="Garamond"/>
        </w:rPr>
        <w:t xml:space="preserve"> systém aplikace CEPR. </w:t>
      </w:r>
    </w:p>
    <w:p w14:paraId="3F9B0A01" w14:textId="77777777" w:rsidR="007147D3" w:rsidRPr="00703A93" w:rsidRDefault="007147D3" w:rsidP="006B1074">
      <w:pPr>
        <w:numPr>
          <w:ilvl w:val="0"/>
          <w:numId w:val="20"/>
        </w:numPr>
        <w:spacing w:after="80" w:line="240" w:lineRule="auto"/>
        <w:ind w:left="284" w:hanging="284"/>
        <w:jc w:val="both"/>
        <w:rPr>
          <w:rFonts w:ascii="Garamond" w:hAnsi="Garamond"/>
          <w:b/>
          <w:bCs/>
        </w:rPr>
      </w:pPr>
      <w:r w:rsidRPr="00703A93">
        <w:rPr>
          <w:rFonts w:ascii="Garamond" w:hAnsi="Garamond"/>
          <w:b/>
          <w:bCs/>
        </w:rPr>
        <w:t xml:space="preserve">Specializace stanovené v civilní agendě – rejstřík C </w:t>
      </w:r>
    </w:p>
    <w:p w14:paraId="39DB9FBB" w14:textId="77777777" w:rsidR="007147D3" w:rsidRPr="00703A93" w:rsidRDefault="007147D3" w:rsidP="005872C1">
      <w:pPr>
        <w:spacing w:after="40" w:line="240" w:lineRule="auto"/>
        <w:ind w:left="284" w:hanging="284"/>
        <w:jc w:val="both"/>
        <w:rPr>
          <w:rFonts w:ascii="Garamond" w:hAnsi="Garamond"/>
        </w:rPr>
      </w:pPr>
      <w:r w:rsidRPr="00576078">
        <w:rPr>
          <w:rFonts w:ascii="Garamond" w:hAnsi="Garamond"/>
        </w:rPr>
        <w:t>a)</w:t>
      </w:r>
      <w:r w:rsidRPr="00703A93">
        <w:rPr>
          <w:rFonts w:ascii="Garamond" w:hAnsi="Garamond"/>
        </w:rPr>
        <w:t xml:space="preserve"> </w:t>
      </w:r>
      <w:r w:rsidRPr="00703A93">
        <w:rPr>
          <w:rFonts w:ascii="Garamond" w:hAnsi="Garamond"/>
        </w:rPr>
        <w:tab/>
        <w:t xml:space="preserve">Priority specializací na občanskoprávním úseku sporném jsou v následujícím pořadí: </w:t>
      </w:r>
    </w:p>
    <w:p w14:paraId="3BBFA550" w14:textId="7CA4C172" w:rsidR="007147D3" w:rsidRPr="00703A93" w:rsidRDefault="008F030D" w:rsidP="007147D3">
      <w:pPr>
        <w:spacing w:after="0" w:line="240" w:lineRule="auto"/>
        <w:ind w:left="284" w:hanging="284"/>
        <w:jc w:val="both"/>
        <w:rPr>
          <w:rFonts w:ascii="Garamond" w:hAnsi="Garamond"/>
          <w:b/>
          <w:bCs/>
        </w:rPr>
      </w:pPr>
      <w:r w:rsidRPr="00703A93">
        <w:rPr>
          <w:rFonts w:ascii="Garamond" w:hAnsi="Garamond"/>
          <w:b/>
          <w:bCs/>
        </w:rPr>
        <w:t>1</w:t>
      </w:r>
      <w:r w:rsidR="007147D3" w:rsidRPr="00703A93">
        <w:rPr>
          <w:rFonts w:ascii="Garamond" w:hAnsi="Garamond"/>
          <w:b/>
          <w:bCs/>
        </w:rPr>
        <w:t xml:space="preserve">: </w:t>
      </w:r>
      <w:r w:rsidR="003C19F2" w:rsidRPr="00703A93">
        <w:rPr>
          <w:rFonts w:ascii="Garamond" w:hAnsi="Garamond"/>
          <w:b/>
          <w:bCs/>
        </w:rPr>
        <w:t>SLOŽ. VĚCI</w:t>
      </w:r>
      <w:r w:rsidR="007147D3" w:rsidRPr="00703A93">
        <w:rPr>
          <w:rFonts w:ascii="Garamond" w:hAnsi="Garamond"/>
          <w:b/>
          <w:bCs/>
        </w:rPr>
        <w:t xml:space="preserve"> </w:t>
      </w:r>
    </w:p>
    <w:p w14:paraId="20AAE3FA" w14:textId="3CC5FEA4" w:rsidR="007147D3" w:rsidRPr="00703A93" w:rsidRDefault="008F030D" w:rsidP="007147D3">
      <w:pPr>
        <w:spacing w:after="0" w:line="240" w:lineRule="auto"/>
        <w:ind w:left="284" w:hanging="284"/>
        <w:jc w:val="both"/>
        <w:rPr>
          <w:rFonts w:ascii="Garamond" w:hAnsi="Garamond"/>
          <w:b/>
          <w:bCs/>
        </w:rPr>
      </w:pPr>
      <w:r w:rsidRPr="00703A93">
        <w:rPr>
          <w:rFonts w:ascii="Garamond" w:hAnsi="Garamond"/>
          <w:b/>
          <w:bCs/>
        </w:rPr>
        <w:t>2</w:t>
      </w:r>
      <w:r w:rsidR="007147D3" w:rsidRPr="00703A93">
        <w:rPr>
          <w:rFonts w:ascii="Garamond" w:hAnsi="Garamond"/>
          <w:b/>
          <w:bCs/>
        </w:rPr>
        <w:t>: PRACOVNÍ</w:t>
      </w:r>
    </w:p>
    <w:p w14:paraId="56F8AF3B" w14:textId="6AD84D4F" w:rsidR="007147D3" w:rsidRPr="00703A93" w:rsidRDefault="008F030D" w:rsidP="007147D3">
      <w:pPr>
        <w:spacing w:after="0" w:line="240" w:lineRule="auto"/>
        <w:ind w:left="284" w:hanging="284"/>
        <w:jc w:val="both"/>
        <w:rPr>
          <w:rFonts w:ascii="Garamond" w:hAnsi="Garamond"/>
          <w:b/>
          <w:bCs/>
        </w:rPr>
      </w:pPr>
      <w:r w:rsidRPr="00703A93">
        <w:rPr>
          <w:rFonts w:ascii="Garamond" w:hAnsi="Garamond"/>
          <w:b/>
          <w:bCs/>
        </w:rPr>
        <w:t>3</w:t>
      </w:r>
      <w:r w:rsidR="007147D3" w:rsidRPr="00703A93">
        <w:rPr>
          <w:rFonts w:ascii="Garamond" w:hAnsi="Garamond"/>
          <w:b/>
          <w:bCs/>
        </w:rPr>
        <w:t>: CIZINA</w:t>
      </w:r>
    </w:p>
    <w:p w14:paraId="1D675A3B" w14:textId="6448BEA5" w:rsidR="007147D3" w:rsidRPr="00703A93" w:rsidRDefault="007147D3" w:rsidP="005872C1">
      <w:pPr>
        <w:pStyle w:val="Default"/>
        <w:spacing w:before="80" w:after="80"/>
        <w:jc w:val="both"/>
        <w:rPr>
          <w:color w:val="auto"/>
          <w:sz w:val="22"/>
          <w:szCs w:val="22"/>
        </w:rPr>
      </w:pPr>
      <w:r w:rsidRPr="00703A93">
        <w:rPr>
          <w:color w:val="auto"/>
          <w:sz w:val="22"/>
          <w:szCs w:val="22"/>
        </w:rPr>
        <w:t>Priorita specializací je dána sestupně tak, jak jsou postupně uvedeny, od nejvyšší priority (</w:t>
      </w:r>
      <w:r w:rsidR="003C19F2" w:rsidRPr="00703A93">
        <w:rPr>
          <w:b/>
          <w:bCs/>
          <w:color w:val="auto"/>
        </w:rPr>
        <w:t>SLOŽ. VĚCI</w:t>
      </w:r>
      <w:r w:rsidRPr="00703A93">
        <w:rPr>
          <w:color w:val="auto"/>
          <w:sz w:val="22"/>
          <w:szCs w:val="22"/>
        </w:rPr>
        <w:t xml:space="preserve">) </w:t>
      </w:r>
      <w:r w:rsidR="00F961C7">
        <w:rPr>
          <w:color w:val="auto"/>
          <w:sz w:val="22"/>
          <w:szCs w:val="22"/>
        </w:rPr>
        <w:br/>
      </w:r>
      <w:r w:rsidRPr="00703A93">
        <w:rPr>
          <w:color w:val="auto"/>
          <w:sz w:val="22"/>
          <w:szCs w:val="22"/>
        </w:rPr>
        <w:t>po nejnižší prioritu (CIZINA). Při střetu více specializací v jedné věci se věc zapíše do příslušného senátu soudního oddělení podle nejvyšší priority</w:t>
      </w:r>
      <w:r w:rsidR="008F030D" w:rsidRPr="00703A93">
        <w:rPr>
          <w:color w:val="auto"/>
          <w:sz w:val="22"/>
          <w:szCs w:val="22"/>
        </w:rPr>
        <w:t>, není-li výslovně uvedeno níže jinak</w:t>
      </w:r>
      <w:r w:rsidRPr="00703A93">
        <w:rPr>
          <w:color w:val="auto"/>
          <w:sz w:val="22"/>
          <w:szCs w:val="22"/>
        </w:rPr>
        <w:t xml:space="preserve"> </w:t>
      </w:r>
    </w:p>
    <w:p w14:paraId="2E2207CD" w14:textId="1165C559" w:rsidR="007147D3" w:rsidRPr="00703A93" w:rsidRDefault="008F030D" w:rsidP="006257FD">
      <w:pPr>
        <w:pStyle w:val="Default"/>
        <w:spacing w:after="80"/>
        <w:ind w:left="284" w:hanging="284"/>
        <w:contextualSpacing/>
        <w:jc w:val="both"/>
        <w:rPr>
          <w:color w:val="auto"/>
          <w:sz w:val="22"/>
          <w:szCs w:val="22"/>
        </w:rPr>
      </w:pPr>
      <w:r w:rsidRPr="00747C9B">
        <w:rPr>
          <w:color w:val="auto"/>
          <w:sz w:val="22"/>
          <w:szCs w:val="22"/>
        </w:rPr>
        <w:t>b</w:t>
      </w:r>
      <w:r w:rsidR="007147D3" w:rsidRPr="00747C9B">
        <w:rPr>
          <w:color w:val="auto"/>
          <w:sz w:val="22"/>
          <w:szCs w:val="22"/>
        </w:rPr>
        <w:t>)</w:t>
      </w:r>
      <w:r w:rsidR="007147D3" w:rsidRPr="00703A93">
        <w:rPr>
          <w:color w:val="auto"/>
          <w:sz w:val="22"/>
          <w:szCs w:val="22"/>
        </w:rPr>
        <w:t xml:space="preserve"> Věcmi C – </w:t>
      </w:r>
      <w:r w:rsidR="007147D3" w:rsidRPr="00703A93">
        <w:rPr>
          <w:b/>
          <w:bCs/>
          <w:color w:val="auto"/>
          <w:sz w:val="22"/>
          <w:szCs w:val="22"/>
        </w:rPr>
        <w:t>specializace</w:t>
      </w:r>
      <w:r w:rsidR="007147D3" w:rsidRPr="00703A93">
        <w:rPr>
          <w:color w:val="auto"/>
          <w:sz w:val="22"/>
          <w:szCs w:val="22"/>
        </w:rPr>
        <w:t xml:space="preserve"> </w:t>
      </w:r>
      <w:r w:rsidR="003C19F2" w:rsidRPr="00703A93">
        <w:rPr>
          <w:b/>
          <w:bCs/>
          <w:color w:val="auto"/>
        </w:rPr>
        <w:t xml:space="preserve">SLOŽ. VĚCI </w:t>
      </w:r>
      <w:r w:rsidR="007147D3" w:rsidRPr="00703A93">
        <w:rPr>
          <w:color w:val="auto"/>
          <w:sz w:val="22"/>
          <w:szCs w:val="22"/>
        </w:rPr>
        <w:t xml:space="preserve">se rozumí jednání a rozhodování ve sporech, které za prvé nejsou bagatelní, tzn. jejichž předmětem není rozhodování o peněžitém plnění nepřevyšujícím 10 000 Kč, k příslušenství pohledávky se přitom nepřihlíží, a za druhé se jedná o tyto typy sporů: </w:t>
      </w:r>
    </w:p>
    <w:p w14:paraId="6A920C60" w14:textId="3A77767A"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zrušení a vypořádání společného jmění manželů </w:t>
      </w:r>
    </w:p>
    <w:p w14:paraId="7FF1B4F5" w14:textId="1408EE2E"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zrušení a vypořádání podílového spoluvlastnictví </w:t>
      </w:r>
    </w:p>
    <w:p w14:paraId="76B82565" w14:textId="35A6159B"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náhradu škody, či náhradu majetkové nebo nemajetkové újmy včetně ochrany osobnosti </w:t>
      </w:r>
    </w:p>
    <w:p w14:paraId="117F806A" w14:textId="3F97AC4E"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nahrazení projevu vůle </w:t>
      </w:r>
    </w:p>
    <w:p w14:paraId="636E2B90" w14:textId="38BA13BD"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určení a ochraně (včetně ochrany před imisemi a včetně vyloučení nemovitosti z výkonu rozhodnutí) vlastnického práva a jiného věcného práva k nemovité věci (s výjimkou vyklizení a nařízení soudního prodeje zástavy) </w:t>
      </w:r>
    </w:p>
    <w:p w14:paraId="148A10FA" w14:textId="5594069C"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ochraně rušené držby nemovité věci (s výjimkou řízení podle § 176 a násl. o.s.ř.) </w:t>
      </w:r>
    </w:p>
    <w:p w14:paraId="0FB9FC3F" w14:textId="2ACE7D6B" w:rsidR="007147D3" w:rsidRPr="00703A93" w:rsidRDefault="007147D3" w:rsidP="00F961C7">
      <w:pPr>
        <w:pStyle w:val="Default"/>
        <w:numPr>
          <w:ilvl w:val="0"/>
          <w:numId w:val="46"/>
        </w:numPr>
        <w:spacing w:after="80"/>
        <w:contextualSpacing/>
        <w:jc w:val="both"/>
        <w:rPr>
          <w:color w:val="auto"/>
          <w:sz w:val="22"/>
          <w:szCs w:val="22"/>
        </w:rPr>
      </w:pPr>
      <w:r w:rsidRPr="00703A93">
        <w:rPr>
          <w:color w:val="auto"/>
          <w:sz w:val="22"/>
          <w:szCs w:val="22"/>
        </w:rPr>
        <w:t xml:space="preserve">o zřízení, vydržení, existenci, zániku, zrušení a promlčení věcného břemene či služebnosti (s výjimkou zástavního práva) </w:t>
      </w:r>
    </w:p>
    <w:p w14:paraId="6D0EC3EB" w14:textId="6FB7F86F" w:rsidR="007147D3" w:rsidRPr="00703A93" w:rsidRDefault="007147D3" w:rsidP="00F961C7">
      <w:pPr>
        <w:pStyle w:val="Default"/>
        <w:numPr>
          <w:ilvl w:val="0"/>
          <w:numId w:val="47"/>
        </w:numPr>
        <w:spacing w:after="80"/>
        <w:contextualSpacing/>
        <w:jc w:val="both"/>
        <w:rPr>
          <w:color w:val="auto"/>
          <w:sz w:val="22"/>
          <w:szCs w:val="22"/>
        </w:rPr>
      </w:pPr>
      <w:r w:rsidRPr="00703A93">
        <w:rPr>
          <w:color w:val="auto"/>
          <w:sz w:val="22"/>
          <w:szCs w:val="22"/>
        </w:rPr>
        <w:t xml:space="preserve">o určení hranice mezi pozemky </w:t>
      </w:r>
    </w:p>
    <w:p w14:paraId="6A7EEFB3" w14:textId="7FC2A6F7" w:rsidR="007147D3" w:rsidRPr="00703A93" w:rsidRDefault="007147D3" w:rsidP="00F961C7">
      <w:pPr>
        <w:pStyle w:val="Default"/>
        <w:numPr>
          <w:ilvl w:val="0"/>
          <w:numId w:val="47"/>
        </w:numPr>
        <w:spacing w:after="80"/>
        <w:contextualSpacing/>
        <w:jc w:val="both"/>
        <w:rPr>
          <w:color w:val="auto"/>
          <w:sz w:val="22"/>
          <w:szCs w:val="22"/>
        </w:rPr>
      </w:pPr>
      <w:r w:rsidRPr="00703A93">
        <w:rPr>
          <w:color w:val="auto"/>
          <w:sz w:val="22"/>
          <w:szCs w:val="22"/>
        </w:rPr>
        <w:t xml:space="preserve">o právu cesty, o právu stavby, o neoprávněné stavbě či o stavbě na cizím pozemku </w:t>
      </w:r>
    </w:p>
    <w:p w14:paraId="22BEA46F" w14:textId="698C609E" w:rsidR="007147D3" w:rsidRPr="00703A93" w:rsidRDefault="007147D3" w:rsidP="00F961C7">
      <w:pPr>
        <w:pStyle w:val="Default"/>
        <w:numPr>
          <w:ilvl w:val="0"/>
          <w:numId w:val="47"/>
        </w:numPr>
        <w:jc w:val="both"/>
        <w:rPr>
          <w:color w:val="auto"/>
          <w:sz w:val="22"/>
          <w:szCs w:val="22"/>
        </w:rPr>
      </w:pPr>
      <w:r w:rsidRPr="00703A93">
        <w:rPr>
          <w:color w:val="auto"/>
          <w:sz w:val="22"/>
          <w:szCs w:val="22"/>
        </w:rPr>
        <w:t xml:space="preserve">o nárocích ze smlouvy o dílo </w:t>
      </w:r>
    </w:p>
    <w:p w14:paraId="06B6FA37" w14:textId="49637639" w:rsidR="007147D3" w:rsidRPr="00F961C7" w:rsidRDefault="007147D3" w:rsidP="00F961C7">
      <w:pPr>
        <w:pStyle w:val="Odstavecseseznamem"/>
        <w:numPr>
          <w:ilvl w:val="0"/>
          <w:numId w:val="47"/>
        </w:numPr>
        <w:spacing w:after="120" w:line="240" w:lineRule="auto"/>
        <w:contextualSpacing/>
        <w:jc w:val="both"/>
        <w:rPr>
          <w:rFonts w:ascii="Garamond" w:hAnsi="Garamond"/>
        </w:rPr>
      </w:pPr>
      <w:r w:rsidRPr="00F961C7">
        <w:rPr>
          <w:rFonts w:ascii="Garamond" w:hAnsi="Garamond"/>
        </w:rPr>
        <w:t>podle části V. o. s. ř.</w:t>
      </w:r>
    </w:p>
    <w:p w14:paraId="34A9B2D3" w14:textId="1C5005FC" w:rsidR="007147D3" w:rsidRPr="00F961C7" w:rsidRDefault="007147D3" w:rsidP="00F961C7">
      <w:pPr>
        <w:pStyle w:val="Odstavecseseznamem"/>
        <w:numPr>
          <w:ilvl w:val="0"/>
          <w:numId w:val="47"/>
        </w:numPr>
        <w:spacing w:after="120" w:line="240" w:lineRule="auto"/>
        <w:contextualSpacing/>
        <w:jc w:val="both"/>
        <w:rPr>
          <w:rFonts w:ascii="Garamond" w:hAnsi="Garamond"/>
        </w:rPr>
      </w:pPr>
      <w:r w:rsidRPr="00F961C7">
        <w:rPr>
          <w:rFonts w:ascii="Garamond" w:hAnsi="Garamond"/>
        </w:rPr>
        <w:t>o zaplacení částky 300 000 Kč a více (bez příslušenství), s výjimkou sporů vyplývajících ze smluv o úvěru a ze</w:t>
      </w:r>
      <w:r w:rsidR="00DF2ECB">
        <w:rPr>
          <w:rFonts w:ascii="Garamond" w:hAnsi="Garamond"/>
        </w:rPr>
        <w:t> </w:t>
      </w:r>
      <w:r w:rsidRPr="00F961C7">
        <w:rPr>
          <w:rFonts w:ascii="Garamond" w:hAnsi="Garamond"/>
        </w:rPr>
        <w:t>smluv</w:t>
      </w:r>
      <w:r w:rsidR="0050427C" w:rsidRPr="00F961C7">
        <w:rPr>
          <w:rFonts w:ascii="Garamond" w:hAnsi="Garamond"/>
        </w:rPr>
        <w:t xml:space="preserve"> </w:t>
      </w:r>
      <w:r w:rsidRPr="00F961C7">
        <w:rPr>
          <w:rFonts w:ascii="Garamond" w:hAnsi="Garamond"/>
        </w:rPr>
        <w:t>o zápůjčce</w:t>
      </w:r>
    </w:p>
    <w:p w14:paraId="680CC1F2" w14:textId="2104840A" w:rsidR="0050427C" w:rsidRPr="00703A93" w:rsidRDefault="0050427C" w:rsidP="0050427C">
      <w:pPr>
        <w:spacing w:before="240" w:after="120" w:line="240" w:lineRule="auto"/>
        <w:ind w:left="142"/>
        <w:jc w:val="both"/>
        <w:rPr>
          <w:rFonts w:ascii="Garamond" w:hAnsi="Garamond"/>
        </w:rPr>
      </w:pPr>
      <w:r w:rsidRPr="00703A93">
        <w:rPr>
          <w:rFonts w:ascii="Garamond" w:hAnsi="Garamond"/>
        </w:rPr>
        <w:lastRenderedPageBreak/>
        <w:t xml:space="preserve">V případě, že napadne věc náležející do </w:t>
      </w:r>
      <w:r w:rsidRPr="00703A93">
        <w:rPr>
          <w:rFonts w:ascii="Garamond" w:hAnsi="Garamond"/>
          <w:b/>
          <w:bCs/>
        </w:rPr>
        <w:t>specializace</w:t>
      </w:r>
      <w:r w:rsidRPr="00703A93">
        <w:rPr>
          <w:rFonts w:ascii="Garamond" w:hAnsi="Garamond"/>
        </w:rPr>
        <w:t xml:space="preserve"> </w:t>
      </w:r>
      <w:r w:rsidR="003C19F2" w:rsidRPr="00703A93">
        <w:rPr>
          <w:rFonts w:ascii="Garamond" w:hAnsi="Garamond"/>
          <w:b/>
          <w:bCs/>
        </w:rPr>
        <w:t>SLOŽ. VĚCI</w:t>
      </w:r>
      <w:r w:rsidR="003C19F2" w:rsidRPr="00703A93">
        <w:rPr>
          <w:rFonts w:ascii="Garamond" w:hAnsi="Garamond"/>
        </w:rPr>
        <w:t xml:space="preserve"> </w:t>
      </w:r>
      <w:r w:rsidRPr="00703A93">
        <w:rPr>
          <w:rFonts w:ascii="Garamond" w:hAnsi="Garamond"/>
        </w:rPr>
        <w:t xml:space="preserve">a zároveň </w:t>
      </w:r>
      <w:r w:rsidR="003C19F2" w:rsidRPr="00703A93">
        <w:rPr>
          <w:rFonts w:ascii="Garamond" w:hAnsi="Garamond"/>
        </w:rPr>
        <w:t xml:space="preserve">do </w:t>
      </w:r>
      <w:r w:rsidR="003C19F2" w:rsidRPr="00703A93">
        <w:rPr>
          <w:rFonts w:ascii="Garamond" w:hAnsi="Garamond"/>
          <w:b/>
          <w:bCs/>
        </w:rPr>
        <w:t>specializace</w:t>
      </w:r>
      <w:r w:rsidR="003C19F2" w:rsidRPr="00703A93">
        <w:rPr>
          <w:rFonts w:ascii="Garamond" w:hAnsi="Garamond"/>
        </w:rPr>
        <w:t xml:space="preserve"> </w:t>
      </w:r>
      <w:r w:rsidRPr="00703A93">
        <w:rPr>
          <w:rFonts w:ascii="Garamond" w:hAnsi="Garamond"/>
          <w:b/>
          <w:bCs/>
        </w:rPr>
        <w:t>PRACOVNÍ</w:t>
      </w:r>
      <w:r w:rsidRPr="00703A93">
        <w:rPr>
          <w:rFonts w:ascii="Garamond" w:hAnsi="Garamond"/>
        </w:rPr>
        <w:t xml:space="preserve">, tedy jde o rozhodování ve sporech uvedených ve </w:t>
      </w:r>
      <w:r w:rsidRPr="00703A93">
        <w:rPr>
          <w:rFonts w:ascii="Garamond" w:hAnsi="Garamond"/>
          <w:b/>
          <w:bCs/>
        </w:rPr>
        <w:t>specializaci</w:t>
      </w:r>
      <w:r w:rsidRPr="00703A93">
        <w:rPr>
          <w:rFonts w:ascii="Garamond" w:hAnsi="Garamond"/>
        </w:rPr>
        <w:t xml:space="preserve"> </w:t>
      </w:r>
      <w:r w:rsidR="003C19F2" w:rsidRPr="00703A93">
        <w:rPr>
          <w:rFonts w:ascii="Garamond" w:hAnsi="Garamond"/>
          <w:b/>
          <w:bCs/>
        </w:rPr>
        <w:t xml:space="preserve">SLOŽ. VĚCI </w:t>
      </w:r>
      <w:r w:rsidRPr="00703A93">
        <w:rPr>
          <w:rFonts w:ascii="Garamond" w:hAnsi="Garamond"/>
        </w:rPr>
        <w:t xml:space="preserve">a zároveň se jedná o spor z pracovněprávních vztahů, přidělují se tyto věci obecným způsobem (s dorovnáním) do kolečka </w:t>
      </w:r>
      <w:r w:rsidR="003C19F2" w:rsidRPr="00703A93">
        <w:rPr>
          <w:rFonts w:ascii="Garamond" w:hAnsi="Garamond"/>
          <w:b/>
          <w:bCs/>
        </w:rPr>
        <w:t>specializace</w:t>
      </w:r>
      <w:r w:rsidR="003C19F2" w:rsidRPr="00703A93">
        <w:rPr>
          <w:rFonts w:ascii="Garamond" w:hAnsi="Garamond"/>
        </w:rPr>
        <w:t xml:space="preserve"> </w:t>
      </w:r>
      <w:r w:rsidR="003C19F2" w:rsidRPr="00703A93">
        <w:rPr>
          <w:rFonts w:ascii="Garamond" w:hAnsi="Garamond"/>
          <w:b/>
          <w:bCs/>
        </w:rPr>
        <w:t>SLOŽ. VĚCI</w:t>
      </w:r>
      <w:r w:rsidRPr="00703A93">
        <w:rPr>
          <w:rFonts w:ascii="Garamond" w:hAnsi="Garamond"/>
        </w:rPr>
        <w:t>, avšak pouze soudcům/</w:t>
      </w:r>
      <w:proofErr w:type="spellStart"/>
      <w:r w:rsidRPr="00703A93">
        <w:rPr>
          <w:rFonts w:ascii="Garamond" w:hAnsi="Garamond"/>
        </w:rPr>
        <w:t>kyním</w:t>
      </w:r>
      <w:proofErr w:type="spellEnd"/>
      <w:r w:rsidRPr="00703A93">
        <w:rPr>
          <w:rFonts w:ascii="Garamond" w:hAnsi="Garamond"/>
        </w:rPr>
        <w:t xml:space="preserve"> se </w:t>
      </w:r>
      <w:r w:rsidRPr="00703A93">
        <w:rPr>
          <w:rFonts w:ascii="Garamond" w:hAnsi="Garamond"/>
          <w:b/>
          <w:bCs/>
        </w:rPr>
        <w:t>specializací</w:t>
      </w:r>
      <w:r w:rsidRPr="00703A93">
        <w:rPr>
          <w:rFonts w:ascii="Garamond" w:hAnsi="Garamond"/>
        </w:rPr>
        <w:t xml:space="preserve"> </w:t>
      </w:r>
      <w:r w:rsidRPr="00703A93">
        <w:rPr>
          <w:rFonts w:ascii="Garamond" w:hAnsi="Garamond"/>
          <w:b/>
          <w:bCs/>
        </w:rPr>
        <w:t>PRACOVNÍ</w:t>
      </w:r>
      <w:r w:rsidRPr="00703A93">
        <w:rPr>
          <w:rFonts w:ascii="Garamond" w:hAnsi="Garamond"/>
        </w:rPr>
        <w:t>.</w:t>
      </w:r>
    </w:p>
    <w:p w14:paraId="4C7943E5" w14:textId="07A2710A" w:rsidR="0050427C" w:rsidRPr="00703A93" w:rsidRDefault="0050427C" w:rsidP="0050427C">
      <w:pPr>
        <w:spacing w:before="120" w:after="120" w:line="240" w:lineRule="auto"/>
        <w:ind w:left="142"/>
        <w:jc w:val="both"/>
        <w:rPr>
          <w:rFonts w:ascii="Garamond" w:hAnsi="Garamond"/>
        </w:rPr>
      </w:pPr>
      <w:r w:rsidRPr="00703A93">
        <w:rPr>
          <w:rFonts w:ascii="Garamond" w:hAnsi="Garamond"/>
        </w:rPr>
        <w:t xml:space="preserve">V případě, že napadne věc náležející do </w:t>
      </w:r>
      <w:r w:rsidRPr="00703A93">
        <w:rPr>
          <w:rFonts w:ascii="Garamond" w:hAnsi="Garamond"/>
          <w:b/>
          <w:bCs/>
        </w:rPr>
        <w:t>specializace</w:t>
      </w:r>
      <w:r w:rsidRPr="00703A93">
        <w:rPr>
          <w:rFonts w:ascii="Garamond" w:hAnsi="Garamond"/>
        </w:rPr>
        <w:t xml:space="preserve"> </w:t>
      </w:r>
      <w:r w:rsidR="003C19F2" w:rsidRPr="00703A93">
        <w:rPr>
          <w:rFonts w:ascii="Garamond" w:hAnsi="Garamond"/>
          <w:b/>
          <w:bCs/>
        </w:rPr>
        <w:t xml:space="preserve">SLOŽ. VĚCI </w:t>
      </w:r>
      <w:r w:rsidRPr="00703A93">
        <w:rPr>
          <w:rFonts w:ascii="Garamond" w:hAnsi="Garamond"/>
        </w:rPr>
        <w:t xml:space="preserve">a zároveň </w:t>
      </w:r>
      <w:r w:rsidR="003C19F2" w:rsidRPr="00703A93">
        <w:rPr>
          <w:rFonts w:ascii="Garamond" w:hAnsi="Garamond"/>
        </w:rPr>
        <w:t xml:space="preserve">do </w:t>
      </w:r>
      <w:r w:rsidR="003C19F2" w:rsidRPr="00703A93">
        <w:rPr>
          <w:rFonts w:ascii="Garamond" w:hAnsi="Garamond"/>
          <w:b/>
          <w:bCs/>
        </w:rPr>
        <w:t>specializace</w:t>
      </w:r>
      <w:r w:rsidR="003C19F2" w:rsidRPr="00703A93">
        <w:rPr>
          <w:rFonts w:ascii="Garamond" w:hAnsi="Garamond"/>
        </w:rPr>
        <w:t xml:space="preserve"> </w:t>
      </w:r>
      <w:r w:rsidRPr="00703A93">
        <w:rPr>
          <w:rFonts w:ascii="Garamond" w:hAnsi="Garamond"/>
          <w:b/>
          <w:bCs/>
        </w:rPr>
        <w:t>CIZINA</w:t>
      </w:r>
      <w:r w:rsidRPr="00703A93">
        <w:rPr>
          <w:rFonts w:ascii="Garamond" w:hAnsi="Garamond"/>
        </w:rPr>
        <w:t>, tedy jde o</w:t>
      </w:r>
      <w:r w:rsidR="00DF2ECB">
        <w:rPr>
          <w:rFonts w:ascii="Garamond" w:hAnsi="Garamond"/>
        </w:rPr>
        <w:t> </w:t>
      </w:r>
      <w:r w:rsidRPr="00703A93">
        <w:rPr>
          <w:rFonts w:ascii="Garamond" w:hAnsi="Garamond"/>
        </w:rPr>
        <w:t xml:space="preserve">rozhodování ve sporech uvedených ve </w:t>
      </w:r>
      <w:r w:rsidRPr="00703A93">
        <w:rPr>
          <w:rFonts w:ascii="Garamond" w:hAnsi="Garamond"/>
          <w:b/>
          <w:bCs/>
        </w:rPr>
        <w:t>specializaci</w:t>
      </w:r>
      <w:r w:rsidRPr="00703A93">
        <w:rPr>
          <w:rFonts w:ascii="Garamond" w:hAnsi="Garamond"/>
        </w:rPr>
        <w:t xml:space="preserve"> </w:t>
      </w:r>
      <w:r w:rsidR="003C19F2" w:rsidRPr="00703A93">
        <w:rPr>
          <w:rFonts w:ascii="Garamond" w:hAnsi="Garamond"/>
          <w:b/>
          <w:bCs/>
        </w:rPr>
        <w:t xml:space="preserve">SLOŽ. VĚCI </w:t>
      </w:r>
      <w:r w:rsidRPr="00703A93">
        <w:rPr>
          <w:rFonts w:ascii="Garamond" w:hAnsi="Garamond"/>
        </w:rPr>
        <w:t xml:space="preserve">a zároveň zahrnující cizí prvek, přidělují se tyto věci obecným způsobem (s dorovnáním) do kolečka </w:t>
      </w:r>
      <w:r w:rsidR="003C19F2" w:rsidRPr="00703A93">
        <w:rPr>
          <w:rFonts w:ascii="Garamond" w:hAnsi="Garamond"/>
          <w:b/>
          <w:bCs/>
        </w:rPr>
        <w:t>specializace</w:t>
      </w:r>
      <w:r w:rsidR="003C19F2" w:rsidRPr="00703A93">
        <w:rPr>
          <w:rFonts w:ascii="Garamond" w:hAnsi="Garamond"/>
        </w:rPr>
        <w:t xml:space="preserve"> </w:t>
      </w:r>
      <w:r w:rsidR="003C19F2" w:rsidRPr="00703A93">
        <w:rPr>
          <w:rFonts w:ascii="Garamond" w:hAnsi="Garamond"/>
          <w:b/>
          <w:bCs/>
        </w:rPr>
        <w:t>SLOŽ. VĚCI</w:t>
      </w:r>
      <w:r w:rsidRPr="00703A93">
        <w:rPr>
          <w:rFonts w:ascii="Garamond" w:hAnsi="Garamond"/>
        </w:rPr>
        <w:t>, avšak pouze soudcům/</w:t>
      </w:r>
      <w:proofErr w:type="spellStart"/>
      <w:r w:rsidRPr="00703A93">
        <w:rPr>
          <w:rFonts w:ascii="Garamond" w:hAnsi="Garamond"/>
        </w:rPr>
        <w:t>kyním</w:t>
      </w:r>
      <w:proofErr w:type="spellEnd"/>
      <w:r w:rsidRPr="00703A93">
        <w:rPr>
          <w:rFonts w:ascii="Garamond" w:hAnsi="Garamond"/>
        </w:rPr>
        <w:t xml:space="preserve"> se </w:t>
      </w:r>
      <w:r w:rsidRPr="00703A93">
        <w:rPr>
          <w:rFonts w:ascii="Garamond" w:hAnsi="Garamond"/>
          <w:b/>
          <w:bCs/>
        </w:rPr>
        <w:t>specializací</w:t>
      </w:r>
      <w:r w:rsidRPr="00703A93">
        <w:rPr>
          <w:rFonts w:ascii="Garamond" w:hAnsi="Garamond"/>
        </w:rPr>
        <w:t xml:space="preserve"> </w:t>
      </w:r>
      <w:r w:rsidRPr="00703A93">
        <w:rPr>
          <w:rFonts w:ascii="Garamond" w:hAnsi="Garamond"/>
          <w:b/>
          <w:bCs/>
        </w:rPr>
        <w:t>CIZINA</w:t>
      </w:r>
      <w:r w:rsidRPr="00703A93">
        <w:rPr>
          <w:rFonts w:ascii="Garamond" w:hAnsi="Garamond"/>
        </w:rPr>
        <w:t>.</w:t>
      </w:r>
    </w:p>
    <w:p w14:paraId="74B1E78B" w14:textId="55F18224" w:rsidR="0050427C" w:rsidRPr="00703A93" w:rsidRDefault="0050427C" w:rsidP="0050427C">
      <w:pPr>
        <w:spacing w:after="120" w:line="240" w:lineRule="auto"/>
        <w:ind w:left="142"/>
        <w:contextualSpacing/>
        <w:jc w:val="both"/>
        <w:rPr>
          <w:rFonts w:ascii="Garamond" w:hAnsi="Garamond"/>
        </w:rPr>
      </w:pPr>
      <w:r w:rsidRPr="00703A93">
        <w:rPr>
          <w:rFonts w:ascii="Garamond" w:hAnsi="Garamond"/>
        </w:rPr>
        <w:t xml:space="preserve">V případě, že napadne věc náležející do </w:t>
      </w:r>
      <w:r w:rsidRPr="00703A93">
        <w:rPr>
          <w:rFonts w:ascii="Garamond" w:hAnsi="Garamond"/>
          <w:b/>
          <w:bCs/>
        </w:rPr>
        <w:t>specializace</w:t>
      </w:r>
      <w:r w:rsidRPr="00703A93">
        <w:rPr>
          <w:rFonts w:ascii="Garamond" w:hAnsi="Garamond"/>
        </w:rPr>
        <w:t xml:space="preserve"> </w:t>
      </w:r>
      <w:r w:rsidR="003C19F2" w:rsidRPr="00703A93">
        <w:rPr>
          <w:rFonts w:ascii="Garamond" w:hAnsi="Garamond"/>
          <w:b/>
          <w:bCs/>
        </w:rPr>
        <w:t>SLOŽ. VĚCI</w:t>
      </w:r>
      <w:r w:rsidRPr="00703A93">
        <w:rPr>
          <w:rFonts w:ascii="Garamond" w:hAnsi="Garamond"/>
        </w:rPr>
        <w:t xml:space="preserve">, zároveň </w:t>
      </w:r>
      <w:r w:rsidR="003C19F2" w:rsidRPr="00703A93">
        <w:rPr>
          <w:rFonts w:ascii="Garamond" w:hAnsi="Garamond"/>
        </w:rPr>
        <w:t xml:space="preserve">do </w:t>
      </w:r>
      <w:r w:rsidR="003C19F2" w:rsidRPr="00703A93">
        <w:rPr>
          <w:rFonts w:ascii="Garamond" w:hAnsi="Garamond"/>
          <w:b/>
          <w:bCs/>
        </w:rPr>
        <w:t>specializace</w:t>
      </w:r>
      <w:r w:rsidR="003C19F2" w:rsidRPr="00703A93">
        <w:rPr>
          <w:rFonts w:ascii="Garamond" w:hAnsi="Garamond"/>
        </w:rPr>
        <w:t xml:space="preserve"> </w:t>
      </w:r>
      <w:r w:rsidRPr="00703A93">
        <w:rPr>
          <w:rFonts w:ascii="Garamond" w:hAnsi="Garamond"/>
          <w:b/>
          <w:bCs/>
        </w:rPr>
        <w:t>PRACOVNÍ</w:t>
      </w:r>
      <w:r w:rsidRPr="00703A93">
        <w:rPr>
          <w:rFonts w:ascii="Garamond" w:hAnsi="Garamond"/>
        </w:rPr>
        <w:t xml:space="preserve"> a zároveň </w:t>
      </w:r>
      <w:r w:rsidR="003C19F2" w:rsidRPr="00703A93">
        <w:rPr>
          <w:rFonts w:ascii="Garamond" w:hAnsi="Garamond"/>
        </w:rPr>
        <w:t xml:space="preserve">do </w:t>
      </w:r>
      <w:r w:rsidR="003C19F2" w:rsidRPr="00703A93">
        <w:rPr>
          <w:rFonts w:ascii="Garamond" w:hAnsi="Garamond"/>
          <w:b/>
          <w:bCs/>
        </w:rPr>
        <w:t>specializace</w:t>
      </w:r>
      <w:r w:rsidR="003C19F2" w:rsidRPr="00703A93">
        <w:rPr>
          <w:rFonts w:ascii="Garamond" w:hAnsi="Garamond"/>
        </w:rPr>
        <w:t xml:space="preserve"> </w:t>
      </w:r>
      <w:r w:rsidRPr="00703A93">
        <w:rPr>
          <w:rFonts w:ascii="Garamond" w:hAnsi="Garamond"/>
          <w:b/>
          <w:bCs/>
        </w:rPr>
        <w:t>CIZINA</w:t>
      </w:r>
      <w:r w:rsidRPr="00703A93">
        <w:rPr>
          <w:rFonts w:ascii="Garamond" w:hAnsi="Garamond"/>
        </w:rPr>
        <w:t xml:space="preserve">, se ke </w:t>
      </w:r>
      <w:r w:rsidRPr="00703A93">
        <w:rPr>
          <w:rFonts w:ascii="Garamond" w:hAnsi="Garamond"/>
          <w:b/>
          <w:bCs/>
        </w:rPr>
        <w:t>specializaci</w:t>
      </w:r>
      <w:r w:rsidRPr="00703A93">
        <w:rPr>
          <w:rFonts w:ascii="Garamond" w:hAnsi="Garamond"/>
        </w:rPr>
        <w:t xml:space="preserve"> </w:t>
      </w:r>
      <w:r w:rsidRPr="00703A93">
        <w:rPr>
          <w:rFonts w:ascii="Garamond" w:hAnsi="Garamond"/>
          <w:b/>
          <w:bCs/>
        </w:rPr>
        <w:t>CIZINA</w:t>
      </w:r>
      <w:r w:rsidRPr="00703A93">
        <w:rPr>
          <w:rFonts w:ascii="Garamond" w:hAnsi="Garamond"/>
        </w:rPr>
        <w:t xml:space="preserve"> nepřihlíží.</w:t>
      </w:r>
    </w:p>
    <w:p w14:paraId="5E9596FE" w14:textId="77777777" w:rsidR="008F030D" w:rsidRPr="00703A93" w:rsidRDefault="008F030D" w:rsidP="007147D3">
      <w:pPr>
        <w:spacing w:after="120" w:line="240" w:lineRule="auto"/>
        <w:ind w:left="284" w:hanging="284"/>
        <w:contextualSpacing/>
        <w:jc w:val="both"/>
        <w:rPr>
          <w:rFonts w:ascii="Garamond" w:hAnsi="Garamond"/>
        </w:rPr>
      </w:pPr>
    </w:p>
    <w:p w14:paraId="3EE367B7" w14:textId="39A0B45C" w:rsidR="008F030D" w:rsidRPr="00703A93" w:rsidRDefault="008F030D" w:rsidP="008F030D">
      <w:pPr>
        <w:spacing w:after="120" w:line="240" w:lineRule="auto"/>
        <w:ind w:left="284" w:hanging="284"/>
        <w:jc w:val="both"/>
        <w:rPr>
          <w:rFonts w:ascii="Garamond" w:hAnsi="Garamond"/>
        </w:rPr>
      </w:pPr>
      <w:r w:rsidRPr="00747C9B">
        <w:rPr>
          <w:rFonts w:ascii="Garamond" w:hAnsi="Garamond"/>
        </w:rPr>
        <w:t>c)</w:t>
      </w:r>
      <w:r w:rsidRPr="00703A93">
        <w:rPr>
          <w:rFonts w:ascii="Garamond" w:hAnsi="Garamond"/>
        </w:rPr>
        <w:t xml:space="preserve"> </w:t>
      </w:r>
      <w:r w:rsidRPr="00703A93">
        <w:rPr>
          <w:rFonts w:ascii="Garamond" w:hAnsi="Garamond"/>
        </w:rPr>
        <w:tab/>
        <w:t xml:space="preserve">Věcmi C – </w:t>
      </w:r>
      <w:r w:rsidRPr="00703A93">
        <w:rPr>
          <w:rFonts w:ascii="Garamond" w:hAnsi="Garamond"/>
          <w:b/>
          <w:bCs/>
        </w:rPr>
        <w:t>specializace</w:t>
      </w:r>
      <w:r w:rsidRPr="00703A93">
        <w:rPr>
          <w:rFonts w:ascii="Garamond" w:hAnsi="Garamond"/>
        </w:rPr>
        <w:t xml:space="preserve"> </w:t>
      </w:r>
      <w:r w:rsidRPr="00703A93">
        <w:rPr>
          <w:rFonts w:ascii="Garamond" w:hAnsi="Garamond"/>
          <w:b/>
          <w:bCs/>
        </w:rPr>
        <w:t xml:space="preserve">PRACOVNÍ </w:t>
      </w:r>
      <w:r w:rsidRPr="00703A93">
        <w:rPr>
          <w:rFonts w:ascii="Garamond" w:hAnsi="Garamond"/>
        </w:rPr>
        <w:t xml:space="preserve">se rozumí spory a jiné právní věci vyplývající z pracovněprávních vztahů. Tyto věci budou přidělovány bez časového omezení pro jednotlivé roky, tj. přidělování nápadu plynule naváže na stav přidělování stejných věcí ke konci roku předchozího. Za každou nově napadlou věc ve </w:t>
      </w:r>
      <w:r w:rsidRPr="00703A93">
        <w:rPr>
          <w:rFonts w:ascii="Garamond" w:hAnsi="Garamond"/>
          <w:b/>
          <w:bCs/>
        </w:rPr>
        <w:t>specializaci</w:t>
      </w:r>
      <w:r w:rsidRPr="00703A93">
        <w:rPr>
          <w:rFonts w:ascii="Garamond" w:hAnsi="Garamond"/>
        </w:rPr>
        <w:t xml:space="preserve"> </w:t>
      </w:r>
      <w:r w:rsidRPr="00703A93">
        <w:rPr>
          <w:rFonts w:ascii="Garamond" w:hAnsi="Garamond"/>
          <w:b/>
          <w:bCs/>
        </w:rPr>
        <w:t xml:space="preserve">PRACOVNÍ </w:t>
      </w:r>
      <w:r w:rsidRPr="00703A93">
        <w:rPr>
          <w:rFonts w:ascii="Garamond" w:hAnsi="Garamond"/>
        </w:rPr>
        <w:t>do</w:t>
      </w:r>
      <w:r w:rsidR="00B04C60">
        <w:rPr>
          <w:rFonts w:ascii="Garamond" w:hAnsi="Garamond"/>
        </w:rPr>
        <w:t> </w:t>
      </w:r>
      <w:r w:rsidRPr="00703A93">
        <w:rPr>
          <w:rFonts w:ascii="Garamond" w:hAnsi="Garamond"/>
        </w:rPr>
        <w:t>příslušného senátu dojde k jednomu vynechání tohoto senátu v kolečku zápisu věcí nespecializovaného nápadu.</w:t>
      </w:r>
    </w:p>
    <w:p w14:paraId="350EA927" w14:textId="5E50F380" w:rsidR="008F030D" w:rsidRPr="00703A93" w:rsidRDefault="008F030D" w:rsidP="006257FD">
      <w:pPr>
        <w:spacing w:after="120" w:line="240" w:lineRule="auto"/>
        <w:ind w:left="284" w:hanging="284"/>
        <w:jc w:val="both"/>
        <w:rPr>
          <w:rFonts w:ascii="Garamond" w:hAnsi="Garamond"/>
        </w:rPr>
      </w:pPr>
      <w:r w:rsidRPr="00747C9B">
        <w:rPr>
          <w:rFonts w:ascii="Garamond" w:hAnsi="Garamond"/>
        </w:rPr>
        <w:t>d)</w:t>
      </w:r>
      <w:r w:rsidRPr="00703A93">
        <w:rPr>
          <w:rFonts w:ascii="Garamond" w:hAnsi="Garamond"/>
        </w:rPr>
        <w:t xml:space="preserve"> Věcmi C – </w:t>
      </w:r>
      <w:r w:rsidRPr="00703A93">
        <w:rPr>
          <w:rFonts w:ascii="Garamond" w:hAnsi="Garamond"/>
          <w:b/>
          <w:bCs/>
        </w:rPr>
        <w:t>specializace</w:t>
      </w:r>
      <w:r w:rsidRPr="00703A93">
        <w:rPr>
          <w:rFonts w:ascii="Garamond" w:hAnsi="Garamond"/>
        </w:rPr>
        <w:t xml:space="preserve"> </w:t>
      </w:r>
      <w:r w:rsidRPr="00703A93">
        <w:rPr>
          <w:rFonts w:ascii="Garamond" w:hAnsi="Garamond"/>
          <w:b/>
          <w:bCs/>
        </w:rPr>
        <w:t>CIZINA</w:t>
      </w:r>
      <w:r w:rsidRPr="00703A93">
        <w:rPr>
          <w:rFonts w:ascii="Garamond" w:hAnsi="Garamond"/>
        </w:rPr>
        <w:t xml:space="preserve"> se rozumí věci s cizím prvkem, jimiž – pro účely tohoto rozvrhu práce jsou věci, ve kterých alespoň jeden z účastníků je fyzickou osobou, jež nemá státní občanství České Republiky nebo právnickou osobou, jež nemá sídlo na území České Republiky (ledaže by se jednalo o osobu, jenž má na území České Republiky svůj odštěpný závod, a věc by se tohoto odštěpného závodu týkala), za věci s cizím prvkem se však nepovažují věci, v nichž je žalobcem osoba se sídlem nebo bydlištěm v cizině, je-li zastoupena advokátem zapsaným v seznamu advokátů vedeném Českou advokátní komorou, jedná-li se o spor vyplývající ze smlouvy uzavřené na území České Republiky a je-li žalovaným fyzická osoba, která je státním občanem České Republiky, popřípadě právnická osoba se sídlem na území České Republiky. Pokud má subjekt adresu na Slovensku, rozumí se tím věc s cizím prvkem. V</w:t>
      </w:r>
      <w:r w:rsidR="00DF2ECB">
        <w:rPr>
          <w:rFonts w:ascii="Garamond" w:hAnsi="Garamond"/>
        </w:rPr>
        <w:t> </w:t>
      </w:r>
      <w:r w:rsidRPr="00703A93">
        <w:rPr>
          <w:rFonts w:ascii="Garamond" w:hAnsi="Garamond"/>
        </w:rPr>
        <w:t>případě, že z návrhu není patrno nic bližšího, například způsob doručování, nejedná se o věc s cizím prvkem. Věcmi C této specializace se vždy rozumí i evropské řízení o drobných nárocích (</w:t>
      </w:r>
      <w:proofErr w:type="spellStart"/>
      <w:r w:rsidRPr="00703A93">
        <w:rPr>
          <w:rFonts w:ascii="Garamond" w:hAnsi="Garamond"/>
        </w:rPr>
        <w:t>EvDN</w:t>
      </w:r>
      <w:proofErr w:type="spellEnd"/>
      <w:r w:rsidRPr="00703A93">
        <w:rPr>
          <w:rFonts w:ascii="Garamond" w:hAnsi="Garamond"/>
        </w:rPr>
        <w:t xml:space="preserve">). Soudní oddělení, jimž náleží </w:t>
      </w:r>
      <w:r w:rsidRPr="00703A93">
        <w:rPr>
          <w:rFonts w:ascii="Garamond" w:hAnsi="Garamond"/>
          <w:b/>
          <w:bCs/>
        </w:rPr>
        <w:t>specializace</w:t>
      </w:r>
      <w:r w:rsidRPr="00703A93">
        <w:rPr>
          <w:rFonts w:ascii="Garamond" w:hAnsi="Garamond"/>
        </w:rPr>
        <w:t xml:space="preserve"> CIZINA, řeší rovněž řízení o evropském platebním rozkazu (rejstřík EVC) a občanskoprávní dožádání s cizím prvkem (rejstřík Cd), jakož i</w:t>
      </w:r>
      <w:r w:rsidR="00B04C60">
        <w:rPr>
          <w:rFonts w:ascii="Garamond" w:hAnsi="Garamond"/>
        </w:rPr>
        <w:t> </w:t>
      </w:r>
      <w:r w:rsidRPr="00703A93">
        <w:rPr>
          <w:rFonts w:ascii="Garamond" w:hAnsi="Garamond"/>
        </w:rPr>
        <w:t xml:space="preserve">případné jiné žádosti cizozemských orgánů v občanskoprávních věcech (rejstřík </w:t>
      </w:r>
      <w:proofErr w:type="spellStart"/>
      <w:r w:rsidRPr="00703A93">
        <w:rPr>
          <w:rFonts w:ascii="Garamond" w:hAnsi="Garamond"/>
        </w:rPr>
        <w:t>Nc</w:t>
      </w:r>
      <w:proofErr w:type="spellEnd"/>
      <w:r w:rsidRPr="00703A93">
        <w:rPr>
          <w:rFonts w:ascii="Garamond" w:hAnsi="Garamond"/>
        </w:rPr>
        <w:t xml:space="preserve">). Za každou nově napadlou věc ve </w:t>
      </w:r>
      <w:r w:rsidRPr="00703A93">
        <w:rPr>
          <w:rFonts w:ascii="Garamond" w:hAnsi="Garamond"/>
          <w:b/>
          <w:bCs/>
        </w:rPr>
        <w:t>specializaci</w:t>
      </w:r>
      <w:r w:rsidRPr="00703A93">
        <w:rPr>
          <w:rFonts w:ascii="Garamond" w:hAnsi="Garamond"/>
        </w:rPr>
        <w:t xml:space="preserve"> </w:t>
      </w:r>
      <w:r w:rsidRPr="00703A93">
        <w:rPr>
          <w:rFonts w:ascii="Garamond" w:hAnsi="Garamond"/>
          <w:b/>
          <w:bCs/>
        </w:rPr>
        <w:t xml:space="preserve">CIZINA </w:t>
      </w:r>
      <w:r w:rsidRPr="00703A93">
        <w:rPr>
          <w:rFonts w:ascii="Garamond" w:hAnsi="Garamond"/>
        </w:rPr>
        <w:t>do příslušného senátu dojde k jednomu vynechání tohoto senátu v kolečku zápisu věcí nespecializovaného nápadu.</w:t>
      </w:r>
    </w:p>
    <w:p w14:paraId="497A3A2D" w14:textId="0AD19A84" w:rsidR="008F030D" w:rsidRPr="00703A93" w:rsidRDefault="009A5ECB" w:rsidP="008F030D">
      <w:pPr>
        <w:spacing w:before="240" w:after="120" w:line="240" w:lineRule="auto"/>
        <w:ind w:left="284" w:hanging="284"/>
        <w:jc w:val="both"/>
        <w:rPr>
          <w:rFonts w:ascii="Garamond" w:hAnsi="Garamond"/>
        </w:rPr>
      </w:pPr>
      <w:r w:rsidRPr="00747C9B">
        <w:rPr>
          <w:rFonts w:ascii="Garamond" w:hAnsi="Garamond"/>
        </w:rPr>
        <w:t>e</w:t>
      </w:r>
      <w:r w:rsidR="008F030D" w:rsidRPr="00747C9B">
        <w:rPr>
          <w:rFonts w:ascii="Garamond" w:hAnsi="Garamond"/>
        </w:rPr>
        <w:t>)</w:t>
      </w:r>
      <w:r w:rsidR="008F030D" w:rsidRPr="00703A93">
        <w:rPr>
          <w:rFonts w:ascii="Garamond" w:hAnsi="Garamond"/>
        </w:rPr>
        <w:t xml:space="preserve"> </w:t>
      </w:r>
      <w:r w:rsidR="00012D3F">
        <w:rPr>
          <w:rFonts w:ascii="Garamond" w:hAnsi="Garamond"/>
        </w:rPr>
        <w:t xml:space="preserve"> </w:t>
      </w:r>
      <w:r w:rsidR="008F030D" w:rsidRPr="00703A93">
        <w:rPr>
          <w:rFonts w:ascii="Garamond" w:hAnsi="Garamond"/>
        </w:rPr>
        <w:t xml:space="preserve">Za věci s cizím prvkem </w:t>
      </w:r>
      <w:r w:rsidR="008F030D" w:rsidRPr="00703A93">
        <w:rPr>
          <w:rFonts w:ascii="Garamond" w:hAnsi="Garamond"/>
          <w:u w:val="single"/>
        </w:rPr>
        <w:t>nejsou</w:t>
      </w:r>
      <w:r w:rsidR="008F030D" w:rsidRPr="00703A93">
        <w:rPr>
          <w:rFonts w:ascii="Garamond" w:hAnsi="Garamond"/>
        </w:rPr>
        <w:t xml:space="preserve"> pro účely tohoto rozvrhu práce považovány spory ve věcech závazkových vztahů ze smlouvy o zápůjčce, smlouvy o úvěru, smlouvy o účtu, jednorázovém vkladu, akreditivu a inkasu, uzavřené podle zákona č. 89/2012 Sb., včetně závazků z deliktů, závazků z jiných právních důvodů a vztahů vzniklých při zajištění a utvrzení plnění uvedených závazků, pokud žalobcem je cizozemská společnost jako právní nástupce původního tuzemského věřitele a žalobce je pro účely řízení zastoupen advokátem se sídlem na území České republiky.</w:t>
      </w:r>
    </w:p>
    <w:p w14:paraId="2689870F" w14:textId="18F9FF20" w:rsidR="00452FC1" w:rsidRPr="00703A93" w:rsidRDefault="00452FC1" w:rsidP="00452FC1">
      <w:pPr>
        <w:spacing w:before="240" w:after="120" w:line="240" w:lineRule="auto"/>
        <w:ind w:left="284" w:hanging="284"/>
        <w:jc w:val="both"/>
        <w:rPr>
          <w:rFonts w:ascii="Garamond" w:hAnsi="Garamond"/>
        </w:rPr>
      </w:pPr>
      <w:r w:rsidRPr="00703A93">
        <w:rPr>
          <w:rFonts w:ascii="Garamond" w:hAnsi="Garamond"/>
          <w:b/>
          <w:bCs/>
        </w:rPr>
        <w:t>III. Specializace stanovené v civilní agendě – rejstřík C</w:t>
      </w:r>
      <w:r w:rsidR="003C19F2" w:rsidRPr="00703A93">
        <w:rPr>
          <w:rFonts w:ascii="Garamond" w:hAnsi="Garamond"/>
          <w:b/>
          <w:bCs/>
        </w:rPr>
        <w:t>d</w:t>
      </w:r>
      <w:r w:rsidRPr="00703A93">
        <w:rPr>
          <w:rFonts w:ascii="Garamond" w:hAnsi="Garamond"/>
          <w:b/>
          <w:bCs/>
        </w:rPr>
        <w:t xml:space="preserve"> </w:t>
      </w:r>
    </w:p>
    <w:p w14:paraId="050F15E8" w14:textId="468B3E7F" w:rsidR="00452FC1" w:rsidRPr="00703A93" w:rsidRDefault="00C97A14" w:rsidP="00D54ADB">
      <w:pPr>
        <w:spacing w:after="240" w:line="240" w:lineRule="auto"/>
        <w:jc w:val="both"/>
        <w:rPr>
          <w:rFonts w:ascii="Garamond" w:hAnsi="Garamond"/>
        </w:rPr>
      </w:pPr>
      <w:r w:rsidRPr="00703A93">
        <w:rPr>
          <w:rFonts w:ascii="Garamond" w:hAnsi="Garamond"/>
          <w:b/>
          <w:bCs/>
        </w:rPr>
        <w:t>CD – C</w:t>
      </w:r>
      <w:r w:rsidR="00D54ADB" w:rsidRPr="00703A93">
        <w:rPr>
          <w:rFonts w:ascii="Garamond" w:hAnsi="Garamond"/>
          <w:b/>
          <w:bCs/>
        </w:rPr>
        <w:t xml:space="preserve"> CIZ</w:t>
      </w:r>
      <w:r w:rsidR="00452FC1" w:rsidRPr="00703A93">
        <w:rPr>
          <w:rFonts w:ascii="Garamond" w:hAnsi="Garamond"/>
        </w:rPr>
        <w:t xml:space="preserve"> – dožádání v civilních a pozůstalostních věcech s cizím prvkem (vyjma Slovenska, které se pro tento účel</w:t>
      </w:r>
      <w:r w:rsidR="00012D3F">
        <w:rPr>
          <w:rFonts w:ascii="Garamond" w:hAnsi="Garamond"/>
        </w:rPr>
        <w:t xml:space="preserve"> </w:t>
      </w:r>
      <w:r w:rsidR="00452FC1" w:rsidRPr="00703A93">
        <w:rPr>
          <w:rFonts w:ascii="Garamond" w:hAnsi="Garamond"/>
        </w:rPr>
        <w:t xml:space="preserve">za cizinu nepovažuje), jež vyřizují soudci </w:t>
      </w:r>
    </w:p>
    <w:p w14:paraId="2EC81563" w14:textId="3EE6A23B" w:rsidR="00452FC1" w:rsidRPr="00703A93" w:rsidRDefault="00C97A14" w:rsidP="00D54ADB">
      <w:pPr>
        <w:spacing w:after="240" w:line="240" w:lineRule="auto"/>
        <w:jc w:val="both"/>
        <w:rPr>
          <w:rFonts w:ascii="Garamond" w:hAnsi="Garamond"/>
        </w:rPr>
      </w:pPr>
      <w:r w:rsidRPr="00703A93">
        <w:rPr>
          <w:rFonts w:ascii="Garamond" w:hAnsi="Garamond"/>
          <w:b/>
          <w:bCs/>
        </w:rPr>
        <w:t>CD – CIVIL</w:t>
      </w:r>
      <w:r w:rsidR="00452FC1" w:rsidRPr="00703A93">
        <w:rPr>
          <w:rFonts w:ascii="Garamond" w:hAnsi="Garamond"/>
        </w:rPr>
        <w:t xml:space="preserve"> – dožádání v civilních věcech, jež vyřizují asistenti soudců, vyšší soudní úředníci, soudní tajemníci dle</w:t>
      </w:r>
      <w:r w:rsidR="00D54ADB" w:rsidRPr="00703A93">
        <w:rPr>
          <w:rFonts w:ascii="Garamond" w:hAnsi="Garamond"/>
        </w:rPr>
        <w:t xml:space="preserve"> </w:t>
      </w:r>
      <w:r w:rsidR="00452FC1" w:rsidRPr="00703A93">
        <w:rPr>
          <w:rFonts w:ascii="Garamond" w:hAnsi="Garamond"/>
        </w:rPr>
        <w:t>jednotlivých soudních oddělení kromě agendy Cd s cizím prvkem.</w:t>
      </w:r>
    </w:p>
    <w:p w14:paraId="4CE941F8" w14:textId="77777777"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 xml:space="preserve">IV. Specializace stanovené v civilní agendě – rejstřík </w:t>
      </w:r>
      <w:proofErr w:type="spellStart"/>
      <w:r w:rsidRPr="00703A93">
        <w:rPr>
          <w:rFonts w:ascii="Garamond" w:hAnsi="Garamond"/>
          <w:b/>
          <w:bCs/>
        </w:rPr>
        <w:t>Nc</w:t>
      </w:r>
      <w:proofErr w:type="spellEnd"/>
      <w:r w:rsidRPr="00703A93">
        <w:rPr>
          <w:rFonts w:ascii="Garamond" w:hAnsi="Garamond"/>
          <w:b/>
          <w:bCs/>
        </w:rPr>
        <w:t xml:space="preserve"> – všeobecný </w:t>
      </w:r>
    </w:p>
    <w:p w14:paraId="7AAB95F7" w14:textId="77CDC263" w:rsidR="00452FC1" w:rsidRPr="00703A93" w:rsidRDefault="00452FC1" w:rsidP="003C19F2">
      <w:pPr>
        <w:spacing w:after="240" w:line="240" w:lineRule="auto"/>
        <w:jc w:val="both"/>
        <w:rPr>
          <w:rFonts w:ascii="Garamond" w:hAnsi="Garamond"/>
        </w:rPr>
      </w:pPr>
      <w:r w:rsidRPr="00703A93">
        <w:rPr>
          <w:rFonts w:ascii="Garamond" w:hAnsi="Garamond"/>
          <w:b/>
          <w:bCs/>
        </w:rPr>
        <w:t xml:space="preserve">ZÁZNAMY O VYKÁZÁNÍ – </w:t>
      </w:r>
      <w:r w:rsidRPr="00703A93">
        <w:rPr>
          <w:rFonts w:ascii="Garamond" w:hAnsi="Garamond"/>
        </w:rPr>
        <w:t>věcí týkající se záznamů o vykázání – došlé úřední záznamy o vykázání zaslané okresnímu soudu podle zákona č. 273/2008 Sb.</w:t>
      </w:r>
    </w:p>
    <w:p w14:paraId="4E2786ED" w14:textId="6803830A" w:rsidR="00452FC1" w:rsidRPr="00703A93" w:rsidRDefault="009F62FF" w:rsidP="00DF2ECB">
      <w:pPr>
        <w:pStyle w:val="Nadpis1"/>
        <w:pageBreakBefore/>
        <w:pBdr>
          <w:top w:val="single" w:sz="12" w:space="1" w:color="auto"/>
          <w:left w:val="single" w:sz="12" w:space="0" w:color="auto"/>
          <w:right w:val="single" w:sz="12" w:space="0" w:color="auto"/>
        </w:pBdr>
        <w:shd w:val="clear" w:color="auto" w:fill="92D050"/>
        <w:spacing w:line="240" w:lineRule="atLeast"/>
        <w:rPr>
          <w:rFonts w:ascii="Garamond" w:hAnsi="Garamond"/>
          <w:sz w:val="28"/>
          <w:szCs w:val="28"/>
        </w:rPr>
      </w:pPr>
      <w:bookmarkStart w:id="43" w:name="_Toc55562675"/>
      <w:bookmarkStart w:id="44" w:name="_Toc216885803"/>
      <w:r w:rsidRPr="00703A93">
        <w:rPr>
          <w:rFonts w:ascii="Garamond" w:hAnsi="Garamond"/>
          <w:sz w:val="28"/>
          <w:szCs w:val="28"/>
        </w:rPr>
        <w:lastRenderedPageBreak/>
        <w:t>Ú</w:t>
      </w:r>
      <w:r w:rsidR="00452FC1" w:rsidRPr="00703A93">
        <w:rPr>
          <w:rFonts w:ascii="Garamond" w:hAnsi="Garamond"/>
          <w:sz w:val="28"/>
          <w:szCs w:val="28"/>
        </w:rPr>
        <w:t xml:space="preserve">SEK </w:t>
      </w:r>
      <w:bookmarkEnd w:id="43"/>
      <w:r w:rsidR="00452FC1" w:rsidRPr="00703A93">
        <w:rPr>
          <w:rFonts w:ascii="Garamond" w:hAnsi="Garamond"/>
          <w:sz w:val="28"/>
          <w:szCs w:val="28"/>
        </w:rPr>
        <w:t>OPATROVNICKÝ</w:t>
      </w:r>
      <w:bookmarkEnd w:id="44"/>
      <w:r w:rsidR="00452FC1" w:rsidRPr="00703A93">
        <w:rPr>
          <w:rFonts w:ascii="Garamond" w:hAnsi="Garamond"/>
          <w:sz w:val="28"/>
          <w:szCs w:val="28"/>
        </w:rPr>
        <w:t xml:space="preserve">              </w:t>
      </w:r>
    </w:p>
    <w:tbl>
      <w:tblPr>
        <w:tblW w:w="10206" w:type="dxa"/>
        <w:tblInd w:w="-15" w:type="dxa"/>
        <w:tblCellMar>
          <w:left w:w="70" w:type="dxa"/>
          <w:right w:w="70" w:type="dxa"/>
        </w:tblCellMar>
        <w:tblLook w:val="04A0" w:firstRow="1" w:lastRow="0" w:firstColumn="1" w:lastColumn="0" w:noHBand="0" w:noVBand="1"/>
      </w:tblPr>
      <w:tblGrid>
        <w:gridCol w:w="1219"/>
        <w:gridCol w:w="748"/>
        <w:gridCol w:w="55"/>
        <w:gridCol w:w="5208"/>
        <w:gridCol w:w="2976"/>
      </w:tblGrid>
      <w:tr w:rsidR="00703A93" w:rsidRPr="00703A93" w14:paraId="6BCC5914" w14:textId="77777777" w:rsidTr="00B04C60">
        <w:trPr>
          <w:trHeight w:val="340"/>
        </w:trPr>
        <w:tc>
          <w:tcPr>
            <w:tcW w:w="121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D7015FA"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b/>
                <w:bCs/>
                <w:sz w:val="16"/>
                <w:szCs w:val="16"/>
                <w:lang w:eastAsia="cs-CZ"/>
              </w:rPr>
              <w:t>Soudní odd.</w:t>
            </w:r>
          </w:p>
        </w:tc>
        <w:tc>
          <w:tcPr>
            <w:tcW w:w="74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007F688" w14:textId="77777777" w:rsidR="00452FC1" w:rsidRPr="00703A93" w:rsidRDefault="00452FC1" w:rsidP="00906DFD">
            <w:pPr>
              <w:spacing w:after="0" w:line="240" w:lineRule="auto"/>
              <w:jc w:val="center"/>
              <w:rPr>
                <w:rFonts w:ascii="Garamond" w:eastAsia="Times New Roman" w:hAnsi="Garamond"/>
                <w:b/>
                <w:bCs/>
                <w:sz w:val="16"/>
                <w:szCs w:val="16"/>
                <w:lang w:eastAsia="cs-CZ"/>
              </w:rPr>
            </w:pPr>
            <w:r w:rsidRPr="00703A93">
              <w:rPr>
                <w:rFonts w:ascii="Garamond" w:eastAsia="Times New Roman" w:hAnsi="Garamond"/>
                <w:b/>
                <w:bCs/>
                <w:sz w:val="16"/>
                <w:szCs w:val="16"/>
                <w:lang w:eastAsia="cs-CZ"/>
              </w:rPr>
              <w:t>Výše nápadu</w:t>
            </w:r>
          </w:p>
        </w:tc>
        <w:tc>
          <w:tcPr>
            <w:tcW w:w="526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8989A9"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Obor působnosti soudce</w:t>
            </w:r>
          </w:p>
        </w:tc>
        <w:tc>
          <w:tcPr>
            <w:tcW w:w="2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372F276" w14:textId="77777777" w:rsidR="00452FC1" w:rsidRPr="00703A93" w:rsidRDefault="00452FC1" w:rsidP="00906DFD">
            <w:pPr>
              <w:spacing w:after="0" w:line="240" w:lineRule="auto"/>
              <w:ind w:right="75"/>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Soudce / zástupce</w:t>
            </w:r>
          </w:p>
        </w:tc>
      </w:tr>
      <w:tr w:rsidR="00703A93" w:rsidRPr="00703A93" w14:paraId="59AA6D8D" w14:textId="77777777" w:rsidTr="00B04C60">
        <w:trPr>
          <w:trHeight w:val="639"/>
        </w:trPr>
        <w:tc>
          <w:tcPr>
            <w:tcW w:w="1219" w:type="dxa"/>
            <w:vMerge w:val="restart"/>
            <w:tcBorders>
              <w:top w:val="single" w:sz="12" w:space="0" w:color="auto"/>
              <w:left w:val="single" w:sz="12" w:space="0" w:color="auto"/>
              <w:right w:val="single" w:sz="12" w:space="0" w:color="auto"/>
            </w:tcBorders>
            <w:shd w:val="clear" w:color="000000" w:fill="FFFFFF"/>
            <w:noWrap/>
            <w:vAlign w:val="center"/>
          </w:tcPr>
          <w:p w14:paraId="198247A8" w14:textId="77777777" w:rsidR="00452FC1" w:rsidRPr="00703A93" w:rsidRDefault="00452FC1" w:rsidP="00906DFD">
            <w:pPr>
              <w:spacing w:after="0" w:line="240" w:lineRule="auto"/>
              <w:jc w:val="center"/>
              <w:rPr>
                <w:rFonts w:ascii="Garamond" w:eastAsia="Times New Roman" w:hAnsi="Garamond"/>
                <w:b/>
                <w:bCs/>
                <w:highlight w:val="yellow"/>
                <w:lang w:eastAsia="cs-CZ"/>
              </w:rPr>
            </w:pPr>
            <w:r w:rsidRPr="00703A93">
              <w:rPr>
                <w:rFonts w:ascii="Garamond" w:eastAsia="Times New Roman" w:hAnsi="Garamond"/>
                <w:b/>
                <w:bCs/>
                <w:lang w:eastAsia="cs-CZ"/>
              </w:rPr>
              <w:t>0</w:t>
            </w:r>
          </w:p>
        </w:tc>
        <w:tc>
          <w:tcPr>
            <w:tcW w:w="74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03C762" w14:textId="77777777" w:rsidR="00452FC1" w:rsidRPr="00703A93" w:rsidRDefault="00452FC1" w:rsidP="00AC2AA0">
            <w:pPr>
              <w:spacing w:before="120" w:after="120" w:line="240" w:lineRule="auto"/>
              <w:jc w:val="center"/>
              <w:rPr>
                <w:rFonts w:ascii="Garamond" w:hAnsi="Garamond"/>
                <w:bCs/>
              </w:rPr>
            </w:pPr>
            <w:r w:rsidRPr="00703A93">
              <w:rPr>
                <w:rFonts w:ascii="Garamond" w:hAnsi="Garamond"/>
                <w:bCs/>
              </w:rPr>
              <w:t>100 %</w:t>
            </w:r>
          </w:p>
        </w:tc>
        <w:tc>
          <w:tcPr>
            <w:tcW w:w="5263" w:type="dxa"/>
            <w:gridSpan w:val="2"/>
            <w:vMerge w:val="restart"/>
            <w:tcBorders>
              <w:top w:val="single" w:sz="12" w:space="0" w:color="auto"/>
              <w:left w:val="single" w:sz="12" w:space="0" w:color="auto"/>
              <w:right w:val="single" w:sz="12" w:space="0" w:color="auto"/>
            </w:tcBorders>
            <w:shd w:val="clear" w:color="auto" w:fill="auto"/>
            <w:vAlign w:val="center"/>
          </w:tcPr>
          <w:p w14:paraId="6AB16A72" w14:textId="6D4D782F" w:rsidR="00822E4A" w:rsidRPr="00703A93" w:rsidRDefault="00452FC1" w:rsidP="00822E4A">
            <w:pPr>
              <w:spacing w:before="120" w:after="120" w:line="240" w:lineRule="auto"/>
              <w:jc w:val="both"/>
              <w:rPr>
                <w:rFonts w:ascii="Garamond" w:hAnsi="Garamond"/>
                <w:bCs/>
              </w:rPr>
            </w:pPr>
            <w:r w:rsidRPr="00703A93">
              <w:rPr>
                <w:rFonts w:ascii="Garamond" w:hAnsi="Garamond"/>
                <w:b/>
              </w:rPr>
              <w:t xml:space="preserve">agenda </w:t>
            </w:r>
            <w:proofErr w:type="spellStart"/>
            <w:r w:rsidRPr="00703A93">
              <w:rPr>
                <w:rFonts w:ascii="Garamond" w:hAnsi="Garamond"/>
                <w:b/>
              </w:rPr>
              <w:t>Nc</w:t>
            </w:r>
            <w:proofErr w:type="spellEnd"/>
            <w:r w:rsidRPr="00703A93">
              <w:rPr>
                <w:rFonts w:ascii="Garamond" w:hAnsi="Garamond"/>
                <w:b/>
              </w:rPr>
              <w:t xml:space="preserve"> –</w:t>
            </w:r>
            <w:r w:rsidRPr="00703A93">
              <w:rPr>
                <w:rFonts w:ascii="Garamond" w:hAnsi="Garamond"/>
                <w:bCs/>
              </w:rPr>
              <w:t xml:space="preserve"> PŘEDBĚŽNÁ OPATŘENÍ DĚTI</w:t>
            </w:r>
            <w:r w:rsidR="000B2F6A" w:rsidRPr="00703A93">
              <w:rPr>
                <w:rFonts w:ascii="Garamond" w:hAnsi="Garamond"/>
                <w:bCs/>
              </w:rPr>
              <w:t xml:space="preserve"> – </w:t>
            </w:r>
            <w:r w:rsidR="000B2F6A" w:rsidRPr="00703A93">
              <w:rPr>
                <w:rFonts w:ascii="Garamond" w:hAnsi="Garamond"/>
                <w:b/>
              </w:rPr>
              <w:t>specializace</w:t>
            </w:r>
            <w:r w:rsidR="000B2F6A" w:rsidRPr="00703A93">
              <w:rPr>
                <w:rFonts w:ascii="Garamond" w:hAnsi="Garamond"/>
                <w:bCs/>
              </w:rPr>
              <w:t xml:space="preserve"> </w:t>
            </w:r>
            <w:r w:rsidR="000B2F6A" w:rsidRPr="00703A93">
              <w:rPr>
                <w:rFonts w:ascii="Garamond" w:hAnsi="Garamond"/>
                <w:b/>
              </w:rPr>
              <w:t>DOSAŽITELN</w:t>
            </w:r>
          </w:p>
          <w:p w14:paraId="32A50F46" w14:textId="3343E95E" w:rsidR="00452FC1" w:rsidRPr="00703A93" w:rsidRDefault="00452FC1" w:rsidP="00822E4A">
            <w:pPr>
              <w:spacing w:before="120" w:after="120" w:line="240" w:lineRule="auto"/>
              <w:jc w:val="both"/>
              <w:rPr>
                <w:rFonts w:ascii="Garamond" w:hAnsi="Garamond"/>
                <w:b/>
              </w:rPr>
            </w:pPr>
            <w:r w:rsidRPr="00703A93">
              <w:rPr>
                <w:rFonts w:ascii="Garamond" w:hAnsi="Garamond"/>
                <w:bCs/>
              </w:rPr>
              <w:t>(</w:t>
            </w:r>
            <w:r w:rsidRPr="00703A93">
              <w:rPr>
                <w:rFonts w:ascii="Garamond" w:hAnsi="Garamond"/>
                <w:i/>
              </w:rPr>
              <w:t>věci napadlé</w:t>
            </w:r>
            <w:r w:rsidR="007265EA" w:rsidRPr="00703A93">
              <w:rPr>
                <w:rFonts w:ascii="Garamond" w:hAnsi="Garamond"/>
                <w:i/>
              </w:rPr>
              <w:t xml:space="preserve"> pouze na návrh</w:t>
            </w:r>
            <w:r w:rsidRPr="00703A93">
              <w:rPr>
                <w:rFonts w:ascii="Garamond" w:hAnsi="Garamond"/>
                <w:i/>
              </w:rPr>
              <w:t xml:space="preserve"> podle § 452 zákona č. 292/2013 Sb., o zvláštních řízeních soudních</w:t>
            </w:r>
            <w:r w:rsidR="001728BE" w:rsidRPr="00703A93">
              <w:rPr>
                <w:rFonts w:ascii="Garamond" w:hAnsi="Garamond"/>
                <w:i/>
              </w:rPr>
              <w:t>)</w:t>
            </w:r>
          </w:p>
        </w:tc>
        <w:tc>
          <w:tcPr>
            <w:tcW w:w="2976" w:type="dxa"/>
            <w:tcBorders>
              <w:top w:val="single" w:sz="12" w:space="0" w:color="auto"/>
              <w:left w:val="single" w:sz="12" w:space="0" w:color="auto"/>
              <w:bottom w:val="single" w:sz="12" w:space="0" w:color="auto"/>
              <w:right w:val="single" w:sz="12" w:space="0" w:color="auto"/>
            </w:tcBorders>
            <w:shd w:val="clear" w:color="000000" w:fill="FFFFFF"/>
            <w:vAlign w:val="center"/>
          </w:tcPr>
          <w:p w14:paraId="0147B093" w14:textId="77777777" w:rsidR="00452FC1" w:rsidRPr="00703A93" w:rsidRDefault="00452FC1" w:rsidP="00906DFD">
            <w:pPr>
              <w:spacing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JUDr. Ivetta Hořejší</w:t>
            </w:r>
          </w:p>
          <w:p w14:paraId="364D9719" w14:textId="77777777" w:rsidR="00452FC1" w:rsidRPr="00703A93" w:rsidRDefault="00452FC1" w:rsidP="00906DFD">
            <w:pPr>
              <w:spacing w:after="0" w:line="240" w:lineRule="auto"/>
              <w:jc w:val="center"/>
              <w:rPr>
                <w:rFonts w:ascii="Garamond" w:eastAsia="Times New Roman" w:hAnsi="Garamond"/>
                <w:sz w:val="20"/>
                <w:szCs w:val="20"/>
                <w:lang w:eastAsia="cs-CZ"/>
              </w:rPr>
            </w:pPr>
            <w:r w:rsidRPr="00703A93">
              <w:rPr>
                <w:rFonts w:ascii="Garamond" w:eastAsia="Times New Roman" w:hAnsi="Garamond"/>
                <w:bCs/>
                <w:sz w:val="16"/>
                <w:szCs w:val="16"/>
                <w:lang w:eastAsia="cs-CZ"/>
              </w:rPr>
              <w:t>JUDr. Alexandra Šetková</w:t>
            </w:r>
          </w:p>
        </w:tc>
      </w:tr>
      <w:tr w:rsidR="00703A93" w:rsidRPr="00703A93" w14:paraId="1FCA9A0E" w14:textId="77777777" w:rsidTr="00B04C60">
        <w:trPr>
          <w:trHeight w:val="537"/>
        </w:trPr>
        <w:tc>
          <w:tcPr>
            <w:tcW w:w="1219" w:type="dxa"/>
            <w:vMerge/>
            <w:tcBorders>
              <w:left w:val="single" w:sz="12" w:space="0" w:color="auto"/>
              <w:right w:val="single" w:sz="12" w:space="0" w:color="auto"/>
            </w:tcBorders>
            <w:shd w:val="clear" w:color="000000" w:fill="FFFFFF"/>
            <w:noWrap/>
            <w:vAlign w:val="center"/>
          </w:tcPr>
          <w:p w14:paraId="7A39ACDC" w14:textId="77777777" w:rsidR="00452FC1" w:rsidRPr="00703A93" w:rsidRDefault="00452FC1" w:rsidP="00906DFD">
            <w:pPr>
              <w:spacing w:after="0" w:line="240" w:lineRule="auto"/>
              <w:jc w:val="center"/>
              <w:rPr>
                <w:rFonts w:ascii="Garamond" w:eastAsia="Times New Roman" w:hAnsi="Garamond"/>
                <w:b/>
                <w:bCs/>
                <w:highlight w:val="yellow"/>
                <w:lang w:eastAsia="cs-CZ"/>
              </w:rPr>
            </w:pPr>
          </w:p>
        </w:tc>
        <w:tc>
          <w:tcPr>
            <w:tcW w:w="74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A970AE" w14:textId="77777777" w:rsidR="00452FC1" w:rsidRPr="00703A93" w:rsidRDefault="00452FC1" w:rsidP="00AC2AA0">
            <w:pPr>
              <w:spacing w:before="120" w:after="120" w:line="240" w:lineRule="auto"/>
              <w:jc w:val="center"/>
              <w:rPr>
                <w:rFonts w:ascii="Garamond" w:hAnsi="Garamond"/>
                <w:bCs/>
              </w:rPr>
            </w:pPr>
            <w:r w:rsidRPr="00703A93">
              <w:rPr>
                <w:rFonts w:ascii="Garamond" w:hAnsi="Garamond"/>
                <w:bCs/>
              </w:rPr>
              <w:t>100 %</w:t>
            </w:r>
          </w:p>
        </w:tc>
        <w:tc>
          <w:tcPr>
            <w:tcW w:w="5263" w:type="dxa"/>
            <w:gridSpan w:val="2"/>
            <w:vMerge/>
            <w:tcBorders>
              <w:left w:val="single" w:sz="12" w:space="0" w:color="auto"/>
              <w:right w:val="single" w:sz="12" w:space="0" w:color="auto"/>
            </w:tcBorders>
            <w:shd w:val="clear" w:color="auto" w:fill="auto"/>
            <w:vAlign w:val="center"/>
          </w:tcPr>
          <w:p w14:paraId="2C548753" w14:textId="77777777" w:rsidR="00452FC1" w:rsidRPr="00703A93" w:rsidRDefault="00452FC1" w:rsidP="00AC2AA0">
            <w:pPr>
              <w:spacing w:before="120" w:after="120" w:line="240" w:lineRule="auto"/>
              <w:jc w:val="both"/>
              <w:rPr>
                <w:rFonts w:ascii="Garamond" w:hAnsi="Garamond"/>
                <w:b/>
              </w:rPr>
            </w:pPr>
          </w:p>
        </w:tc>
        <w:tc>
          <w:tcPr>
            <w:tcW w:w="2976" w:type="dxa"/>
            <w:tcBorders>
              <w:top w:val="single" w:sz="12" w:space="0" w:color="auto"/>
              <w:left w:val="single" w:sz="12" w:space="0" w:color="auto"/>
              <w:right w:val="single" w:sz="12" w:space="0" w:color="auto"/>
            </w:tcBorders>
            <w:shd w:val="clear" w:color="000000" w:fill="FFFFFF"/>
            <w:vAlign w:val="center"/>
          </w:tcPr>
          <w:p w14:paraId="41D832E6" w14:textId="77777777" w:rsidR="00452FC1" w:rsidRPr="00761710" w:rsidRDefault="00452FC1" w:rsidP="00906DFD">
            <w:pPr>
              <w:spacing w:after="0" w:line="240" w:lineRule="auto"/>
              <w:jc w:val="center"/>
              <w:rPr>
                <w:rFonts w:ascii="Garamond" w:eastAsia="Times New Roman" w:hAnsi="Garamond"/>
                <w:bCs/>
                <w:sz w:val="20"/>
                <w:szCs w:val="20"/>
                <w:lang w:eastAsia="cs-CZ"/>
              </w:rPr>
            </w:pPr>
            <w:r w:rsidRPr="00761710">
              <w:rPr>
                <w:rFonts w:ascii="Garamond" w:eastAsia="Times New Roman" w:hAnsi="Garamond"/>
                <w:b/>
                <w:bCs/>
                <w:sz w:val="20"/>
                <w:szCs w:val="20"/>
                <w:u w:val="single"/>
                <w:lang w:eastAsia="cs-CZ"/>
              </w:rPr>
              <w:t>JUDr. Alexandra Šetková</w:t>
            </w:r>
            <w:r w:rsidRPr="00761710">
              <w:rPr>
                <w:rFonts w:ascii="Garamond" w:eastAsia="Times New Roman" w:hAnsi="Garamond"/>
                <w:bCs/>
                <w:sz w:val="20"/>
                <w:szCs w:val="20"/>
                <w:lang w:eastAsia="cs-CZ"/>
              </w:rPr>
              <w:t xml:space="preserve"> </w:t>
            </w:r>
          </w:p>
          <w:p w14:paraId="1E2580CA" w14:textId="77777777" w:rsidR="00452FC1" w:rsidRPr="00703A93" w:rsidRDefault="00452FC1" w:rsidP="00906DFD">
            <w:pPr>
              <w:spacing w:after="0" w:line="240" w:lineRule="auto"/>
              <w:jc w:val="center"/>
              <w:rPr>
                <w:rFonts w:ascii="Garamond" w:eastAsia="Times New Roman" w:hAnsi="Garamond"/>
                <w:sz w:val="20"/>
                <w:szCs w:val="20"/>
                <w:lang w:eastAsia="cs-CZ"/>
              </w:rPr>
            </w:pPr>
            <w:r w:rsidRPr="00703A93">
              <w:rPr>
                <w:rFonts w:ascii="Garamond" w:eastAsia="Times New Roman" w:hAnsi="Garamond"/>
                <w:bCs/>
                <w:sz w:val="16"/>
                <w:szCs w:val="16"/>
                <w:lang w:eastAsia="cs-CZ"/>
              </w:rPr>
              <w:t>JUDr. Ivetta Hořejší</w:t>
            </w:r>
          </w:p>
        </w:tc>
      </w:tr>
      <w:tr w:rsidR="00703A93" w:rsidRPr="00703A93" w14:paraId="470D303B" w14:textId="77777777" w:rsidTr="00B04C60">
        <w:trPr>
          <w:trHeight w:val="1240"/>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3A84C84E" w14:textId="77777777" w:rsidR="00452FC1" w:rsidRPr="00703A93" w:rsidRDefault="00452FC1" w:rsidP="00906DFD">
            <w:pPr>
              <w:spacing w:after="0" w:line="240" w:lineRule="auto"/>
              <w:jc w:val="center"/>
              <w:rPr>
                <w:rFonts w:ascii="Garamond" w:eastAsia="Times New Roman" w:hAnsi="Garamond"/>
                <w:b/>
                <w:bCs/>
                <w:highlight w:val="yellow"/>
                <w:lang w:eastAsia="cs-CZ"/>
              </w:rPr>
            </w:pPr>
          </w:p>
        </w:tc>
        <w:tc>
          <w:tcPr>
            <w:tcW w:w="8987" w:type="dxa"/>
            <w:gridSpan w:val="4"/>
            <w:tcBorders>
              <w:top w:val="single" w:sz="12" w:space="0" w:color="auto"/>
              <w:left w:val="single" w:sz="12" w:space="0" w:color="auto"/>
              <w:bottom w:val="single" w:sz="8" w:space="0" w:color="auto"/>
              <w:right w:val="single" w:sz="12" w:space="0" w:color="auto"/>
            </w:tcBorders>
            <w:shd w:val="clear" w:color="auto" w:fill="auto"/>
            <w:noWrap/>
            <w:vAlign w:val="center"/>
          </w:tcPr>
          <w:p w14:paraId="13051B2D" w14:textId="77777777" w:rsidR="00452FC1" w:rsidRPr="00703A93" w:rsidRDefault="00452FC1" w:rsidP="00AC2AA0">
            <w:pPr>
              <w:spacing w:before="120" w:after="120" w:line="240" w:lineRule="auto"/>
              <w:jc w:val="both"/>
              <w:rPr>
                <w:rFonts w:ascii="Garamond" w:hAnsi="Garamond"/>
                <w:b/>
                <w:sz w:val="20"/>
                <w:szCs w:val="20"/>
              </w:rPr>
            </w:pPr>
            <w:r w:rsidRPr="00703A93">
              <w:rPr>
                <w:rFonts w:ascii="Garamond" w:hAnsi="Garamond"/>
                <w:b/>
                <w:sz w:val="20"/>
                <w:szCs w:val="20"/>
              </w:rPr>
              <w:t>Soudní vykonavatel</w:t>
            </w:r>
            <w:r w:rsidRPr="00703A93">
              <w:rPr>
                <w:rFonts w:ascii="Garamond" w:hAnsi="Garamond"/>
                <w:bCs/>
                <w:sz w:val="20"/>
                <w:szCs w:val="20"/>
              </w:rPr>
              <w:t>:</w:t>
            </w:r>
            <w:r w:rsidRPr="00703A93">
              <w:rPr>
                <w:rFonts w:ascii="Garamond" w:hAnsi="Garamond"/>
                <w:b/>
                <w:sz w:val="20"/>
                <w:szCs w:val="20"/>
              </w:rPr>
              <w:t xml:space="preserve"> </w:t>
            </w:r>
            <w:r w:rsidRPr="00703A93">
              <w:rPr>
                <w:rFonts w:ascii="Garamond" w:hAnsi="Garamond"/>
                <w:bCs/>
                <w:sz w:val="20"/>
                <w:szCs w:val="20"/>
              </w:rPr>
              <w:t>Tomáš Ebel</w:t>
            </w:r>
            <w:r w:rsidRPr="00703A93">
              <w:rPr>
                <w:rFonts w:ascii="Garamond" w:hAnsi="Garamond"/>
                <w:b/>
                <w:sz w:val="20"/>
                <w:szCs w:val="20"/>
              </w:rPr>
              <w:t xml:space="preserve">                     Zástup: </w:t>
            </w:r>
            <w:r w:rsidRPr="00703A93">
              <w:rPr>
                <w:rFonts w:ascii="Garamond" w:hAnsi="Garamond"/>
                <w:bCs/>
                <w:sz w:val="20"/>
                <w:szCs w:val="20"/>
              </w:rPr>
              <w:t>Bohuslav Švec</w:t>
            </w:r>
          </w:p>
          <w:p w14:paraId="45F041B9" w14:textId="77777777" w:rsidR="00452FC1" w:rsidRPr="00703A93" w:rsidRDefault="00452FC1" w:rsidP="00AC2AA0">
            <w:pPr>
              <w:spacing w:before="120" w:after="120" w:line="240" w:lineRule="auto"/>
              <w:rPr>
                <w:rFonts w:ascii="Garamond" w:hAnsi="Garamond"/>
                <w:b/>
                <w:sz w:val="20"/>
                <w:szCs w:val="20"/>
              </w:rPr>
            </w:pPr>
            <w:r w:rsidRPr="00703A93">
              <w:rPr>
                <w:rFonts w:ascii="Garamond" w:hAnsi="Garamond"/>
                <w:b/>
                <w:sz w:val="20"/>
                <w:szCs w:val="20"/>
              </w:rPr>
              <w:t xml:space="preserve">Vedoucí kanceláře: </w:t>
            </w:r>
            <w:r w:rsidRPr="00703A93">
              <w:rPr>
                <w:rFonts w:ascii="Garamond" w:hAnsi="Garamond"/>
                <w:bCs/>
                <w:sz w:val="20"/>
                <w:szCs w:val="20"/>
              </w:rPr>
              <w:t>Alena Beranová, Jitka Presslová</w:t>
            </w:r>
            <w:r w:rsidRPr="00703A93">
              <w:rPr>
                <w:rFonts w:ascii="Garamond" w:hAnsi="Garamond"/>
                <w:b/>
                <w:sz w:val="20"/>
                <w:szCs w:val="20"/>
              </w:rPr>
              <w:t xml:space="preserve"> </w:t>
            </w:r>
          </w:p>
          <w:p w14:paraId="2D162EC6" w14:textId="1F4A5EC6" w:rsidR="00452FC1" w:rsidRPr="00703A93" w:rsidRDefault="00452FC1" w:rsidP="00AC2AA0">
            <w:pPr>
              <w:spacing w:before="120" w:after="120" w:line="240" w:lineRule="auto"/>
              <w:jc w:val="both"/>
              <w:rPr>
                <w:rFonts w:ascii="Garamond" w:eastAsia="Times New Roman" w:hAnsi="Garamond"/>
                <w:b/>
                <w:bCs/>
                <w:highlight w:val="yellow"/>
                <w:u w:val="single"/>
                <w:lang w:eastAsia="cs-CZ"/>
              </w:rPr>
            </w:pPr>
            <w:r w:rsidRPr="00703A93">
              <w:rPr>
                <w:rFonts w:ascii="Garamond" w:hAnsi="Garamond"/>
                <w:b/>
                <w:bCs/>
                <w:sz w:val="20"/>
                <w:szCs w:val="20"/>
              </w:rPr>
              <w:t>Zapisovatelka</w:t>
            </w:r>
            <w:r w:rsidRPr="00703A93">
              <w:rPr>
                <w:rFonts w:ascii="Garamond" w:hAnsi="Garamond"/>
                <w:sz w:val="20"/>
                <w:szCs w:val="20"/>
              </w:rPr>
              <w:t>: Marcela Čopová, Marie Heřmánková, Jana Řebíčková, Miloslava Šímová, Viktorie Větrovská</w:t>
            </w:r>
            <w:r w:rsidR="008262C1" w:rsidRPr="00703A93">
              <w:rPr>
                <w:rFonts w:ascii="Garamond" w:hAnsi="Garamond"/>
                <w:sz w:val="20"/>
                <w:szCs w:val="20"/>
              </w:rPr>
              <w:t>, Veronika Zichová</w:t>
            </w:r>
          </w:p>
        </w:tc>
      </w:tr>
      <w:tr w:rsidR="00703A93" w:rsidRPr="00703A93" w14:paraId="055ECD0C" w14:textId="77777777" w:rsidTr="00B04C60">
        <w:trPr>
          <w:trHeight w:val="385"/>
        </w:trPr>
        <w:tc>
          <w:tcPr>
            <w:tcW w:w="1219" w:type="dxa"/>
            <w:vMerge w:val="restart"/>
            <w:tcBorders>
              <w:left w:val="single" w:sz="12" w:space="0" w:color="auto"/>
              <w:right w:val="single" w:sz="12" w:space="0" w:color="auto"/>
            </w:tcBorders>
            <w:shd w:val="clear" w:color="000000" w:fill="FFFFFF"/>
            <w:noWrap/>
            <w:vAlign w:val="center"/>
          </w:tcPr>
          <w:p w14:paraId="60001A27"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3</w:t>
            </w:r>
          </w:p>
        </w:tc>
        <w:tc>
          <w:tcPr>
            <w:tcW w:w="748"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7EF83862" w14:textId="77777777" w:rsidR="00452FC1" w:rsidRPr="00703A93" w:rsidRDefault="00452FC1" w:rsidP="00DF2ECB">
            <w:pPr>
              <w:spacing w:before="60" w:after="60" w:line="240" w:lineRule="auto"/>
              <w:jc w:val="both"/>
              <w:rPr>
                <w:rFonts w:ascii="Garamond" w:hAnsi="Garamond"/>
                <w:b/>
                <w:sz w:val="20"/>
                <w:szCs w:val="20"/>
              </w:rPr>
            </w:pPr>
            <w:r w:rsidRPr="00703A93">
              <w:rPr>
                <w:rFonts w:ascii="Garamond" w:eastAsia="Times New Roman" w:hAnsi="Garamond"/>
                <w:lang w:eastAsia="cs-CZ"/>
              </w:rPr>
              <w:t>100 %</w:t>
            </w:r>
          </w:p>
        </w:tc>
        <w:tc>
          <w:tcPr>
            <w:tcW w:w="5263"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3980F3A" w14:textId="77777777" w:rsidR="00452FC1" w:rsidRPr="00703A93" w:rsidRDefault="00452FC1" w:rsidP="00DF2ECB">
            <w:pPr>
              <w:spacing w:before="60" w:after="60" w:line="240" w:lineRule="auto"/>
              <w:jc w:val="both"/>
              <w:rPr>
                <w:rFonts w:ascii="Garamond" w:hAnsi="Garamond"/>
                <w:b/>
                <w:sz w:val="20"/>
                <w:szCs w:val="20"/>
              </w:rPr>
            </w:pPr>
            <w:r w:rsidRPr="00703A93">
              <w:rPr>
                <w:rFonts w:ascii="Garamond" w:hAnsi="Garamond"/>
              </w:rPr>
              <w:t xml:space="preserve">nápadu věcí </w:t>
            </w:r>
            <w:r w:rsidRPr="00703A93">
              <w:rPr>
                <w:rFonts w:ascii="Garamond" w:hAnsi="Garamond"/>
                <w:b/>
              </w:rPr>
              <w:t>ROD</w:t>
            </w:r>
          </w:p>
        </w:tc>
        <w:tc>
          <w:tcPr>
            <w:tcW w:w="29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B8CCEDB" w14:textId="77777777" w:rsidR="00452FC1" w:rsidRPr="00761710" w:rsidRDefault="00452FC1" w:rsidP="00DF2ECB">
            <w:pPr>
              <w:spacing w:before="60" w:after="0" w:line="240" w:lineRule="auto"/>
              <w:jc w:val="center"/>
              <w:rPr>
                <w:rFonts w:ascii="Garamond" w:eastAsia="Times New Roman" w:hAnsi="Garamond"/>
                <w:b/>
                <w:bCs/>
                <w:sz w:val="20"/>
                <w:szCs w:val="20"/>
                <w:u w:val="single"/>
                <w:lang w:eastAsia="cs-CZ"/>
              </w:rPr>
            </w:pPr>
            <w:r w:rsidRPr="00761710">
              <w:rPr>
                <w:rFonts w:ascii="Garamond" w:eastAsia="Times New Roman" w:hAnsi="Garamond"/>
                <w:b/>
                <w:bCs/>
                <w:sz w:val="20"/>
                <w:szCs w:val="20"/>
                <w:u w:val="single"/>
                <w:lang w:eastAsia="cs-CZ"/>
              </w:rPr>
              <w:t>JUDr. Alexandra Šetková</w:t>
            </w:r>
          </w:p>
          <w:p w14:paraId="73E87688" w14:textId="77777777" w:rsidR="00452FC1" w:rsidRPr="00703A93" w:rsidRDefault="00452FC1" w:rsidP="00906DFD">
            <w:pPr>
              <w:widowControl w:val="0"/>
              <w:spacing w:before="60"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Jitka Svobodová</w:t>
            </w:r>
          </w:p>
          <w:p w14:paraId="38182A7B" w14:textId="77777777" w:rsidR="00452FC1" w:rsidRPr="00703A93" w:rsidRDefault="00452FC1" w:rsidP="00906DF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(zástup měsíc: 4, 8, 12)</w:t>
            </w:r>
          </w:p>
          <w:p w14:paraId="122279E4" w14:textId="77777777" w:rsidR="00452FC1" w:rsidRPr="00703A93" w:rsidRDefault="00452FC1" w:rsidP="00906DF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Veronika Beránková</w:t>
            </w:r>
          </w:p>
          <w:p w14:paraId="4FAAE510" w14:textId="77777777" w:rsidR="00452FC1" w:rsidRPr="00703A93" w:rsidRDefault="00452FC1" w:rsidP="00906DF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(zástup měsíc: 1, 5, 9)</w:t>
            </w:r>
          </w:p>
          <w:p w14:paraId="6A226A5B" w14:textId="77777777" w:rsidR="00452FC1" w:rsidRPr="00703A93" w:rsidRDefault="00452FC1" w:rsidP="00906DF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Ing. Dagmar Kavková</w:t>
            </w:r>
          </w:p>
          <w:p w14:paraId="45571334" w14:textId="77777777" w:rsidR="00452FC1" w:rsidRPr="00703A93" w:rsidRDefault="00452FC1" w:rsidP="00906DF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(zástup měsíc: 2, 6, 10)</w:t>
            </w:r>
          </w:p>
          <w:p w14:paraId="38888C2E" w14:textId="77777777" w:rsidR="00452FC1" w:rsidRPr="00703A93" w:rsidRDefault="00452FC1" w:rsidP="00906DF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Jakub Kroupa</w:t>
            </w:r>
          </w:p>
          <w:p w14:paraId="697695D4" w14:textId="77777777" w:rsidR="00452FC1" w:rsidRPr="00703A93" w:rsidRDefault="00452FC1" w:rsidP="00906DFD">
            <w:pPr>
              <w:widowControl w:val="0"/>
              <w:spacing w:after="6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(zástup měsíc: 3, 7, 11)</w:t>
            </w:r>
          </w:p>
        </w:tc>
      </w:tr>
      <w:tr w:rsidR="00703A93" w:rsidRPr="00703A93" w14:paraId="7D00CFD0" w14:textId="77777777" w:rsidTr="00B04C60">
        <w:trPr>
          <w:trHeight w:val="1339"/>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20ECEF79" w14:textId="77777777" w:rsidR="00452FC1" w:rsidRPr="00703A93" w:rsidRDefault="00452FC1" w:rsidP="00906DFD">
            <w:pPr>
              <w:spacing w:after="0" w:line="240" w:lineRule="auto"/>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8" w:space="0" w:color="auto"/>
              <w:right w:val="single" w:sz="12" w:space="0" w:color="auto"/>
            </w:tcBorders>
            <w:shd w:val="clear" w:color="auto" w:fill="auto"/>
            <w:noWrap/>
            <w:vAlign w:val="center"/>
          </w:tcPr>
          <w:p w14:paraId="3CABAB95" w14:textId="77777777" w:rsidR="00452FC1" w:rsidRPr="00703A93" w:rsidRDefault="00452FC1" w:rsidP="00761710">
            <w:pPr>
              <w:tabs>
                <w:tab w:val="left" w:pos="3666"/>
              </w:tabs>
              <w:spacing w:before="120" w:after="120" w:line="240" w:lineRule="auto"/>
              <w:contextualSpacing/>
              <w:rPr>
                <w:rFonts w:ascii="Garamond" w:hAnsi="Garamond"/>
                <w:sz w:val="20"/>
                <w:szCs w:val="20"/>
              </w:rPr>
            </w:pPr>
            <w:r w:rsidRPr="00703A93">
              <w:rPr>
                <w:rFonts w:ascii="Garamond" w:hAnsi="Garamond"/>
                <w:b/>
                <w:sz w:val="20"/>
                <w:szCs w:val="20"/>
              </w:rPr>
              <w:t xml:space="preserve">Vyšší soudní úřednice: </w:t>
            </w:r>
            <w:r w:rsidRPr="00703A93">
              <w:rPr>
                <w:rFonts w:ascii="Garamond" w:hAnsi="Garamond"/>
                <w:sz w:val="20"/>
                <w:szCs w:val="20"/>
              </w:rPr>
              <w:t xml:space="preserve">Barbora Hrbková      </w:t>
            </w:r>
            <w:r w:rsidRPr="00703A93">
              <w:rPr>
                <w:rFonts w:ascii="Garamond" w:hAnsi="Garamond"/>
                <w:b/>
                <w:bCs/>
                <w:sz w:val="20"/>
                <w:szCs w:val="20"/>
              </w:rPr>
              <w:t>Zástup</w:t>
            </w:r>
            <w:r w:rsidRPr="00703A93">
              <w:rPr>
                <w:rFonts w:ascii="Garamond" w:hAnsi="Garamond"/>
                <w:sz w:val="20"/>
                <w:szCs w:val="20"/>
              </w:rPr>
              <w:t xml:space="preserve">: Marie Šafrová </w:t>
            </w:r>
          </w:p>
          <w:p w14:paraId="20E23691" w14:textId="77777777" w:rsidR="00452FC1" w:rsidRPr="00270C5B" w:rsidRDefault="00452FC1" w:rsidP="00761710">
            <w:pPr>
              <w:spacing w:before="120" w:after="120" w:line="240" w:lineRule="auto"/>
              <w:contextualSpacing/>
              <w:rPr>
                <w:rFonts w:ascii="Garamond" w:hAnsi="Garamond"/>
                <w:bCs/>
                <w:sz w:val="16"/>
                <w:szCs w:val="16"/>
              </w:rPr>
            </w:pPr>
            <w:r w:rsidRPr="00703A93">
              <w:rPr>
                <w:rFonts w:ascii="Garamond" w:hAnsi="Garamond"/>
                <w:b/>
                <w:sz w:val="20"/>
                <w:szCs w:val="20"/>
              </w:rPr>
              <w:t>Vedoucí kanceláře</w:t>
            </w:r>
            <w:r w:rsidRPr="00703A93">
              <w:rPr>
                <w:rFonts w:ascii="Garamond" w:hAnsi="Garamond"/>
                <w:sz w:val="20"/>
                <w:szCs w:val="20"/>
              </w:rPr>
              <w:t xml:space="preserve">: </w:t>
            </w:r>
            <w:r w:rsidRPr="00703A93">
              <w:rPr>
                <w:rFonts w:ascii="Garamond" w:hAnsi="Garamond"/>
                <w:bCs/>
                <w:sz w:val="20"/>
                <w:szCs w:val="20"/>
              </w:rPr>
              <w:t xml:space="preserve">Hana Šlégrová                 </w:t>
            </w:r>
            <w:r w:rsidRPr="00703A93">
              <w:rPr>
                <w:rFonts w:ascii="Garamond" w:hAnsi="Garamond"/>
                <w:b/>
                <w:iCs/>
                <w:sz w:val="20"/>
                <w:szCs w:val="20"/>
              </w:rPr>
              <w:t>Zástup</w:t>
            </w:r>
            <w:r w:rsidRPr="00703A93">
              <w:rPr>
                <w:rFonts w:ascii="Garamond" w:hAnsi="Garamond"/>
                <w:bCs/>
                <w:iCs/>
                <w:sz w:val="20"/>
                <w:szCs w:val="20"/>
              </w:rPr>
              <w:t xml:space="preserve">: </w:t>
            </w:r>
            <w:r w:rsidRPr="00270C5B">
              <w:rPr>
                <w:rFonts w:ascii="Garamond" w:hAnsi="Garamond"/>
                <w:bCs/>
                <w:iCs/>
                <w:sz w:val="16"/>
                <w:szCs w:val="16"/>
              </w:rPr>
              <w:t>Michaela Šlorová</w:t>
            </w:r>
          </w:p>
          <w:p w14:paraId="21541E70" w14:textId="77777777" w:rsidR="00452FC1" w:rsidRPr="00703A93" w:rsidRDefault="00452FC1" w:rsidP="00761710">
            <w:pPr>
              <w:spacing w:before="120" w:after="120" w:line="240" w:lineRule="auto"/>
              <w:contextualSpacing/>
              <w:jc w:val="both"/>
              <w:rPr>
                <w:rFonts w:ascii="Garamond" w:hAnsi="Garamond"/>
                <w:b/>
                <w:sz w:val="20"/>
                <w:szCs w:val="20"/>
              </w:rPr>
            </w:pPr>
            <w:r w:rsidRPr="00703A93">
              <w:rPr>
                <w:rFonts w:ascii="Garamond" w:hAnsi="Garamond"/>
                <w:b/>
                <w:sz w:val="20"/>
                <w:szCs w:val="20"/>
              </w:rPr>
              <w:t>Protokolující úřednice</w:t>
            </w:r>
            <w:r w:rsidRPr="00703A93">
              <w:rPr>
                <w:rFonts w:ascii="Garamond" w:hAnsi="Garamond"/>
                <w:sz w:val="20"/>
                <w:szCs w:val="20"/>
              </w:rPr>
              <w:t xml:space="preserve">: </w:t>
            </w:r>
            <w:r w:rsidRPr="00703A93">
              <w:rPr>
                <w:rFonts w:ascii="Garamond" w:hAnsi="Garamond"/>
                <w:bCs/>
                <w:sz w:val="20"/>
                <w:szCs w:val="20"/>
              </w:rPr>
              <w:t>Andrea Jamborová Hujová</w:t>
            </w:r>
          </w:p>
        </w:tc>
        <w:tc>
          <w:tcPr>
            <w:tcW w:w="2976" w:type="dxa"/>
            <w:vMerge/>
            <w:tcBorders>
              <w:left w:val="single" w:sz="12" w:space="0" w:color="auto"/>
              <w:bottom w:val="single" w:sz="12" w:space="0" w:color="auto"/>
              <w:right w:val="single" w:sz="12" w:space="0" w:color="auto"/>
            </w:tcBorders>
            <w:shd w:val="clear" w:color="auto" w:fill="auto"/>
            <w:vAlign w:val="center"/>
          </w:tcPr>
          <w:p w14:paraId="33206649" w14:textId="77777777" w:rsidR="00452FC1" w:rsidRPr="00703A93" w:rsidRDefault="00452FC1" w:rsidP="00906DFD">
            <w:pPr>
              <w:spacing w:before="40" w:after="40" w:line="240" w:lineRule="auto"/>
              <w:jc w:val="both"/>
              <w:rPr>
                <w:rFonts w:ascii="Garamond" w:hAnsi="Garamond"/>
                <w:b/>
                <w:sz w:val="20"/>
                <w:szCs w:val="20"/>
                <w:highlight w:val="yellow"/>
              </w:rPr>
            </w:pPr>
          </w:p>
        </w:tc>
      </w:tr>
      <w:tr w:rsidR="00703A93" w:rsidRPr="00703A93" w14:paraId="4D174B24" w14:textId="77777777" w:rsidTr="00B04C60">
        <w:trPr>
          <w:trHeight w:val="340"/>
        </w:trPr>
        <w:tc>
          <w:tcPr>
            <w:tcW w:w="1219"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233161D7"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11</w:t>
            </w:r>
          </w:p>
        </w:tc>
        <w:tc>
          <w:tcPr>
            <w:tcW w:w="601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8833193" w14:textId="77777777" w:rsidR="00452FC1" w:rsidRPr="00703A93" w:rsidRDefault="00452FC1" w:rsidP="00761710">
            <w:pPr>
              <w:spacing w:before="120" w:after="120" w:line="240" w:lineRule="auto"/>
              <w:contextualSpacing/>
              <w:jc w:val="both"/>
              <w:rPr>
                <w:rFonts w:ascii="Garamond" w:hAnsi="Garamond"/>
                <w:b/>
              </w:rPr>
            </w:pPr>
            <w:r w:rsidRPr="00703A93">
              <w:rPr>
                <w:rFonts w:ascii="Garamond" w:hAnsi="Garamond"/>
                <w:b/>
              </w:rPr>
              <w:t xml:space="preserve">0 P převod z agendy 11 </w:t>
            </w:r>
            <w:proofErr w:type="spellStart"/>
            <w:r w:rsidRPr="00703A93">
              <w:rPr>
                <w:rFonts w:ascii="Garamond" w:hAnsi="Garamond"/>
                <w:b/>
              </w:rPr>
              <w:t>Nc</w:t>
            </w:r>
            <w:proofErr w:type="spellEnd"/>
          </w:p>
        </w:tc>
        <w:tc>
          <w:tcPr>
            <w:tcW w:w="2976"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1C119E49" w14:textId="77777777" w:rsidR="00452FC1" w:rsidRPr="00703A93" w:rsidRDefault="00452FC1" w:rsidP="00441D62">
            <w:pPr>
              <w:spacing w:after="0" w:line="240" w:lineRule="auto"/>
              <w:jc w:val="center"/>
              <w:rPr>
                <w:rFonts w:ascii="Garamond" w:eastAsia="Times New Roman" w:hAnsi="Garamond"/>
                <w:lang w:eastAsia="cs-CZ"/>
              </w:rPr>
            </w:pPr>
            <w:r w:rsidRPr="00703A93">
              <w:rPr>
                <w:rFonts w:ascii="Garamond" w:eastAsia="Times New Roman" w:hAnsi="Garamond"/>
                <w:sz w:val="20"/>
                <w:szCs w:val="20"/>
                <w:lang w:eastAsia="cs-CZ"/>
              </w:rPr>
              <w:t> </w:t>
            </w:r>
            <w:r w:rsidRPr="00703A93">
              <w:rPr>
                <w:rFonts w:ascii="Garamond" w:eastAsia="Times New Roman" w:hAnsi="Garamond"/>
                <w:b/>
                <w:bCs/>
                <w:u w:val="single"/>
                <w:lang w:eastAsia="cs-CZ"/>
              </w:rPr>
              <w:t>Mgr. Jitka Svobodová</w:t>
            </w:r>
          </w:p>
          <w:p w14:paraId="6AF20DBD"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Veronika Beránková</w:t>
            </w:r>
          </w:p>
          <w:p w14:paraId="630606D7"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Jakub Kroupa </w:t>
            </w:r>
          </w:p>
          <w:p w14:paraId="7941579E"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Linda </w:t>
            </w:r>
            <w:proofErr w:type="spellStart"/>
            <w:r w:rsidRPr="00703A93">
              <w:rPr>
                <w:rFonts w:ascii="Garamond" w:eastAsia="Times New Roman" w:hAnsi="Garamond"/>
                <w:sz w:val="16"/>
                <w:szCs w:val="16"/>
                <w:lang w:eastAsia="cs-CZ"/>
              </w:rPr>
              <w:t>Toula</w:t>
            </w:r>
            <w:proofErr w:type="spellEnd"/>
            <w:r w:rsidRPr="00703A93">
              <w:rPr>
                <w:rFonts w:ascii="Garamond" w:eastAsia="Times New Roman" w:hAnsi="Garamond"/>
                <w:sz w:val="16"/>
                <w:szCs w:val="16"/>
                <w:lang w:eastAsia="cs-CZ"/>
              </w:rPr>
              <w:t xml:space="preserve"> </w:t>
            </w:r>
            <w:proofErr w:type="spellStart"/>
            <w:r w:rsidRPr="00703A93">
              <w:rPr>
                <w:rFonts w:ascii="Garamond" w:eastAsia="Times New Roman" w:hAnsi="Garamond"/>
                <w:sz w:val="16"/>
                <w:szCs w:val="16"/>
                <w:lang w:eastAsia="cs-CZ"/>
              </w:rPr>
              <w:t>Bergelová</w:t>
            </w:r>
            <w:proofErr w:type="spellEnd"/>
          </w:p>
          <w:p w14:paraId="5ACB4FB8"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Ing. Dagmar Kavková </w:t>
            </w:r>
          </w:p>
          <w:p w14:paraId="44BE217B" w14:textId="77777777" w:rsidR="00452FC1" w:rsidRPr="00703A93" w:rsidRDefault="00452FC1" w:rsidP="00906DFD">
            <w:pPr>
              <w:spacing w:before="20" w:after="20" w:line="240" w:lineRule="auto"/>
              <w:jc w:val="center"/>
              <w:rPr>
                <w:rFonts w:ascii="Garamond" w:eastAsia="Times New Roman" w:hAnsi="Garamond"/>
                <w:sz w:val="18"/>
                <w:szCs w:val="18"/>
                <w:lang w:eastAsia="cs-CZ"/>
              </w:rPr>
            </w:pPr>
          </w:p>
        </w:tc>
      </w:tr>
      <w:tr w:rsidR="00703A93" w:rsidRPr="00703A93" w14:paraId="4FFF540B" w14:textId="77777777" w:rsidTr="00B04C60">
        <w:trPr>
          <w:trHeight w:val="340"/>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11AA8DA8"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570916E2"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12BFC66E" w14:textId="77777777" w:rsidR="00452FC1" w:rsidRPr="00703A93" w:rsidRDefault="00452FC1" w:rsidP="00761710">
            <w:pPr>
              <w:spacing w:after="0" w:line="240" w:lineRule="auto"/>
              <w:contextualSpacing/>
              <w:rPr>
                <w:rFonts w:ascii="Garamond" w:eastAsia="Times New Roman" w:hAnsi="Garamond"/>
                <w:lang w:eastAsia="cs-CZ"/>
              </w:rPr>
            </w:pPr>
            <w:r w:rsidRPr="00703A93">
              <w:rPr>
                <w:rFonts w:ascii="Garamond" w:hAnsi="Garamond"/>
              </w:rPr>
              <w:t>nápadu věcí rejstříku</w:t>
            </w:r>
            <w:r w:rsidRPr="00703A93">
              <w:rPr>
                <w:rFonts w:ascii="Garamond" w:hAnsi="Garamond"/>
                <w:b/>
              </w:rPr>
              <w:t xml:space="preserve"> P a </w:t>
            </w:r>
            <w:proofErr w:type="spellStart"/>
            <w:r w:rsidRPr="00703A93">
              <w:rPr>
                <w:rFonts w:ascii="Garamond" w:hAnsi="Garamond"/>
                <w:b/>
              </w:rPr>
              <w:t>Nc</w:t>
            </w:r>
            <w:proofErr w:type="spellEnd"/>
            <w:r w:rsidRPr="00703A93">
              <w:rPr>
                <w:rFonts w:ascii="Garamond" w:hAnsi="Garamond"/>
                <w:b/>
              </w:rPr>
              <w:t xml:space="preserve">, </w:t>
            </w:r>
            <w:proofErr w:type="spellStart"/>
            <w:r w:rsidRPr="00703A93">
              <w:rPr>
                <w:rFonts w:ascii="Garamond" w:hAnsi="Garamond"/>
                <w:b/>
              </w:rPr>
              <w:t>Nc</w:t>
            </w:r>
            <w:proofErr w:type="spellEnd"/>
          </w:p>
        </w:tc>
        <w:tc>
          <w:tcPr>
            <w:tcW w:w="2976" w:type="dxa"/>
            <w:vMerge/>
            <w:tcBorders>
              <w:left w:val="single" w:sz="12" w:space="0" w:color="auto"/>
              <w:bottom w:val="single" w:sz="12" w:space="0" w:color="auto"/>
              <w:right w:val="single" w:sz="12" w:space="0" w:color="auto"/>
            </w:tcBorders>
            <w:shd w:val="clear" w:color="000000" w:fill="FFFFFF"/>
            <w:vAlign w:val="center"/>
          </w:tcPr>
          <w:p w14:paraId="622C13C5"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1FC81443" w14:textId="77777777" w:rsidTr="00B04C60">
        <w:trPr>
          <w:trHeight w:val="340"/>
        </w:trPr>
        <w:tc>
          <w:tcPr>
            <w:tcW w:w="1219" w:type="dxa"/>
            <w:vMerge/>
            <w:tcBorders>
              <w:left w:val="single" w:sz="12" w:space="0" w:color="auto"/>
              <w:bottom w:val="single" w:sz="12" w:space="0" w:color="auto"/>
              <w:right w:val="single" w:sz="12" w:space="0" w:color="auto"/>
            </w:tcBorders>
            <w:shd w:val="clear" w:color="000000" w:fill="FFFFFF"/>
            <w:noWrap/>
            <w:vAlign w:val="center"/>
            <w:hideMark/>
          </w:tcPr>
          <w:p w14:paraId="1147FDEB"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11E4E4A2"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1523E08A" w14:textId="1D2A3167" w:rsidR="00452FC1" w:rsidRPr="00703A93" w:rsidRDefault="00452FC1" w:rsidP="00761710">
            <w:pPr>
              <w:spacing w:after="0" w:line="240" w:lineRule="auto"/>
              <w:contextualSpacing/>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 xml:space="preserve">OPATRO </w:t>
            </w:r>
            <w:r w:rsidRPr="00703A93">
              <w:rPr>
                <w:rFonts w:ascii="Garamond" w:hAnsi="Garamond"/>
                <w:b/>
              </w:rPr>
              <w:t>CIZ</w:t>
            </w:r>
          </w:p>
        </w:tc>
        <w:tc>
          <w:tcPr>
            <w:tcW w:w="2976" w:type="dxa"/>
            <w:vMerge/>
            <w:tcBorders>
              <w:left w:val="single" w:sz="12" w:space="0" w:color="auto"/>
              <w:bottom w:val="single" w:sz="12" w:space="0" w:color="auto"/>
              <w:right w:val="single" w:sz="12" w:space="0" w:color="auto"/>
            </w:tcBorders>
            <w:shd w:val="clear" w:color="000000" w:fill="FFFFFF"/>
            <w:vAlign w:val="center"/>
            <w:hideMark/>
          </w:tcPr>
          <w:p w14:paraId="1C69BEC4"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006D2A9D" w14:textId="77777777" w:rsidTr="00B04C60">
        <w:trPr>
          <w:trHeight w:val="340"/>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59BE0483"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69BFFBF1"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05312B0A" w14:textId="79CE980C" w:rsidR="00452FC1" w:rsidRPr="00703A93" w:rsidRDefault="00452FC1" w:rsidP="00761710">
            <w:pPr>
              <w:spacing w:after="0" w:line="240" w:lineRule="auto"/>
              <w:contextualSpacing/>
              <w:jc w:val="both"/>
              <w:rPr>
                <w:rFonts w:ascii="Garamond" w:eastAsia="Times New Roman" w:hAnsi="Garamond"/>
                <w:lang w:eastAsia="cs-CZ"/>
              </w:rPr>
            </w:pPr>
            <w:r w:rsidRPr="00703A93">
              <w:rPr>
                <w:rFonts w:ascii="Garamond" w:hAnsi="Garamond"/>
              </w:rPr>
              <w:t xml:space="preserve">nápadu věcí </w:t>
            </w:r>
            <w:r w:rsidRPr="00703A93">
              <w:rPr>
                <w:rFonts w:ascii="Garamond" w:hAnsi="Garamond"/>
                <w:b/>
                <w:bCs/>
              </w:rPr>
              <w:t>specializace</w:t>
            </w:r>
            <w:r w:rsidRPr="00703A93">
              <w:rPr>
                <w:rFonts w:ascii="Garamond" w:hAnsi="Garamond"/>
                <w:b/>
              </w:rPr>
              <w:t xml:space="preserve"> CD OPA</w:t>
            </w:r>
            <w:r w:rsidR="000B2F6A" w:rsidRPr="00703A93">
              <w:rPr>
                <w:rFonts w:ascii="Garamond" w:hAnsi="Garamond"/>
                <w:b/>
              </w:rPr>
              <w:t xml:space="preserve"> CIZ</w:t>
            </w:r>
            <w:r w:rsidRPr="00703A93">
              <w:rPr>
                <w:rFonts w:ascii="Garamond" w:hAnsi="Garamond"/>
                <w:b/>
              </w:rPr>
              <w:t xml:space="preserve"> </w:t>
            </w:r>
            <w:r w:rsidRPr="00703A93">
              <w:rPr>
                <w:rFonts w:ascii="Garamond" w:hAnsi="Garamond"/>
                <w:bCs/>
              </w:rPr>
              <w:t>v rejstříku</w:t>
            </w:r>
            <w:r w:rsidRPr="00703A93">
              <w:rPr>
                <w:rFonts w:ascii="Garamond" w:hAnsi="Garamond"/>
                <w:b/>
              </w:rPr>
              <w:t xml:space="preserve"> CD </w:t>
            </w:r>
          </w:p>
        </w:tc>
        <w:tc>
          <w:tcPr>
            <w:tcW w:w="2976" w:type="dxa"/>
            <w:vMerge/>
            <w:tcBorders>
              <w:left w:val="single" w:sz="12" w:space="0" w:color="auto"/>
              <w:bottom w:val="single" w:sz="12" w:space="0" w:color="auto"/>
              <w:right w:val="single" w:sz="12" w:space="0" w:color="auto"/>
            </w:tcBorders>
            <w:shd w:val="clear" w:color="000000" w:fill="FFFFFF"/>
            <w:vAlign w:val="center"/>
          </w:tcPr>
          <w:p w14:paraId="4A4CD3FB"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1A3F2DE6" w14:textId="77777777" w:rsidTr="00B04C60">
        <w:trPr>
          <w:trHeight w:val="340"/>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7708881F"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1D5B0B38"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48CA2F65" w14:textId="34DDA877" w:rsidR="00452FC1" w:rsidRPr="00703A93" w:rsidRDefault="00452FC1" w:rsidP="00761710">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SVÉPRÁV</w:t>
            </w:r>
            <w:r w:rsidR="000B2F6A" w:rsidRPr="00703A93">
              <w:rPr>
                <w:rFonts w:ascii="Garamond" w:hAnsi="Garamond"/>
                <w:b/>
                <w:bCs/>
              </w:rPr>
              <w:t>N.</w:t>
            </w:r>
          </w:p>
        </w:tc>
        <w:tc>
          <w:tcPr>
            <w:tcW w:w="2976" w:type="dxa"/>
            <w:vMerge/>
            <w:tcBorders>
              <w:left w:val="single" w:sz="12" w:space="0" w:color="auto"/>
              <w:bottom w:val="single" w:sz="12" w:space="0" w:color="auto"/>
              <w:right w:val="single" w:sz="12" w:space="0" w:color="auto"/>
            </w:tcBorders>
            <w:shd w:val="clear" w:color="000000" w:fill="FFFFFF"/>
            <w:vAlign w:val="center"/>
          </w:tcPr>
          <w:p w14:paraId="0F891D8C"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66A46969" w14:textId="77777777" w:rsidTr="00B04C60">
        <w:trPr>
          <w:trHeight w:val="340"/>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04D08037"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4DD35F2C"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auto" w:fill="auto"/>
            <w:noWrap/>
            <w:vAlign w:val="center"/>
          </w:tcPr>
          <w:p w14:paraId="40F706BB" w14:textId="77777777" w:rsidR="00452FC1" w:rsidRPr="00703A93" w:rsidRDefault="00452FC1" w:rsidP="00761710">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11</w:t>
            </w:r>
          </w:p>
        </w:tc>
        <w:tc>
          <w:tcPr>
            <w:tcW w:w="2976" w:type="dxa"/>
            <w:vMerge/>
            <w:tcBorders>
              <w:left w:val="single" w:sz="12" w:space="0" w:color="auto"/>
              <w:bottom w:val="single" w:sz="12" w:space="0" w:color="auto"/>
              <w:right w:val="single" w:sz="12" w:space="0" w:color="auto"/>
            </w:tcBorders>
            <w:shd w:val="clear" w:color="000000" w:fill="FFFFFF"/>
            <w:vAlign w:val="center"/>
          </w:tcPr>
          <w:p w14:paraId="5FCA156A"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2BE1E76A" w14:textId="77777777" w:rsidTr="00B04C60">
        <w:trPr>
          <w:trHeight w:val="340"/>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4C6CBC2F"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027C2527"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12" w:space="0" w:color="auto"/>
              <w:right w:val="single" w:sz="12" w:space="0" w:color="auto"/>
            </w:tcBorders>
            <w:shd w:val="clear" w:color="auto" w:fill="auto"/>
            <w:noWrap/>
            <w:vAlign w:val="center"/>
          </w:tcPr>
          <w:p w14:paraId="6FAA06FB" w14:textId="77777777" w:rsidR="00452FC1" w:rsidRPr="00703A93" w:rsidRDefault="00452FC1" w:rsidP="00761710">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rPr>
              <w:t>agenda L</w:t>
            </w:r>
            <w:r w:rsidRPr="00703A93">
              <w:rPr>
                <w:rFonts w:ascii="Garamond" w:hAnsi="Garamond"/>
              </w:rPr>
              <w:t xml:space="preserve"> (</w:t>
            </w:r>
            <w:r w:rsidRPr="00761710">
              <w:rPr>
                <w:rFonts w:ascii="Garamond" w:hAnsi="Garamond"/>
                <w:sz w:val="16"/>
                <w:szCs w:val="16"/>
              </w:rPr>
              <w:t>detenční řízení) v období viz příloha č. 3</w:t>
            </w:r>
          </w:p>
        </w:tc>
        <w:tc>
          <w:tcPr>
            <w:tcW w:w="2976" w:type="dxa"/>
            <w:vMerge/>
            <w:tcBorders>
              <w:left w:val="single" w:sz="12" w:space="0" w:color="auto"/>
              <w:bottom w:val="single" w:sz="12" w:space="0" w:color="auto"/>
              <w:right w:val="single" w:sz="12" w:space="0" w:color="auto"/>
            </w:tcBorders>
            <w:shd w:val="clear" w:color="000000" w:fill="FFFFFF"/>
            <w:vAlign w:val="center"/>
          </w:tcPr>
          <w:p w14:paraId="68DAC5C4"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3D9E9E69" w14:textId="77777777" w:rsidTr="00B04C60">
        <w:trPr>
          <w:trHeight w:val="2059"/>
        </w:trPr>
        <w:tc>
          <w:tcPr>
            <w:tcW w:w="1219" w:type="dxa"/>
            <w:vMerge/>
            <w:tcBorders>
              <w:left w:val="single" w:sz="12" w:space="0" w:color="auto"/>
              <w:bottom w:val="single" w:sz="12" w:space="0" w:color="auto"/>
              <w:right w:val="single" w:sz="12" w:space="0" w:color="auto"/>
            </w:tcBorders>
            <w:shd w:val="clear" w:color="000000" w:fill="FFFFFF"/>
            <w:noWrap/>
            <w:vAlign w:val="center"/>
          </w:tcPr>
          <w:p w14:paraId="1477A6FA" w14:textId="77777777" w:rsidR="00452FC1" w:rsidRPr="00703A93" w:rsidRDefault="00452FC1" w:rsidP="00906DFD">
            <w:pPr>
              <w:spacing w:after="0" w:line="240" w:lineRule="auto"/>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5DC48D61" w14:textId="1C95B752" w:rsidR="00AC2AA0" w:rsidRPr="00703A93" w:rsidRDefault="007D4735" w:rsidP="00761710">
            <w:pPr>
              <w:spacing w:before="60" w:after="60" w:line="240" w:lineRule="auto"/>
              <w:rPr>
                <w:rFonts w:ascii="Garamond" w:hAnsi="Garamond"/>
                <w:sz w:val="20"/>
                <w:szCs w:val="20"/>
              </w:rPr>
            </w:pPr>
            <w:r w:rsidRPr="00703A93">
              <w:rPr>
                <w:rFonts w:ascii="Garamond" w:hAnsi="Garamond"/>
                <w:b/>
                <w:bCs/>
                <w:sz w:val="20"/>
                <w:szCs w:val="20"/>
              </w:rPr>
              <w:t xml:space="preserve">Asistentka soudce: </w:t>
            </w:r>
            <w:r w:rsidRPr="00703A93">
              <w:rPr>
                <w:rFonts w:ascii="Garamond" w:hAnsi="Garamond"/>
                <w:sz w:val="20"/>
                <w:szCs w:val="20"/>
              </w:rPr>
              <w:t xml:space="preserve">Mgr. Klára </w:t>
            </w:r>
            <w:r w:rsidR="001F2724" w:rsidRPr="00703A93">
              <w:rPr>
                <w:rFonts w:ascii="Garamond" w:hAnsi="Garamond"/>
                <w:sz w:val="20"/>
                <w:szCs w:val="20"/>
              </w:rPr>
              <w:t>Štěpanovská</w:t>
            </w:r>
          </w:p>
          <w:p w14:paraId="4D4D73A6" w14:textId="774E2F97" w:rsidR="00452FC1" w:rsidRPr="00761710" w:rsidRDefault="00452FC1" w:rsidP="00761710">
            <w:pPr>
              <w:spacing w:before="60" w:after="60" w:line="240" w:lineRule="auto"/>
              <w:rPr>
                <w:rFonts w:ascii="Garamond" w:hAnsi="Garamond"/>
                <w:sz w:val="16"/>
                <w:szCs w:val="16"/>
              </w:rPr>
            </w:pPr>
            <w:r w:rsidRPr="00703A93">
              <w:rPr>
                <w:rFonts w:ascii="Garamond" w:hAnsi="Garamond"/>
                <w:b/>
                <w:bCs/>
                <w:sz w:val="20"/>
                <w:szCs w:val="20"/>
              </w:rPr>
              <w:t xml:space="preserve">Vyšší soudní úřednice: </w:t>
            </w:r>
            <w:r w:rsidRPr="00703A93">
              <w:rPr>
                <w:rFonts w:ascii="Garamond" w:hAnsi="Garamond"/>
                <w:sz w:val="20"/>
                <w:szCs w:val="20"/>
              </w:rPr>
              <w:t>Kateřina Procházková (</w:t>
            </w:r>
            <w:r w:rsidRPr="00761710">
              <w:rPr>
                <w:rFonts w:ascii="Garamond" w:hAnsi="Garamond"/>
                <w:i/>
                <w:iCs/>
                <w:sz w:val="16"/>
                <w:szCs w:val="16"/>
              </w:rPr>
              <w:t>zástup stanoven viz str. 2</w:t>
            </w:r>
            <w:r w:rsidR="00C42FBC">
              <w:rPr>
                <w:rFonts w:ascii="Garamond" w:hAnsi="Garamond"/>
                <w:i/>
                <w:iCs/>
                <w:sz w:val="16"/>
                <w:szCs w:val="16"/>
              </w:rPr>
              <w:t>1</w:t>
            </w:r>
            <w:r w:rsidRPr="00761710">
              <w:rPr>
                <w:rFonts w:ascii="Garamond" w:hAnsi="Garamond"/>
                <w:i/>
                <w:iCs/>
                <w:sz w:val="16"/>
                <w:szCs w:val="16"/>
              </w:rPr>
              <w:t xml:space="preserve"> RP</w:t>
            </w:r>
            <w:r w:rsidRPr="00761710">
              <w:rPr>
                <w:rFonts w:ascii="Garamond" w:hAnsi="Garamond"/>
                <w:sz w:val="16"/>
                <w:szCs w:val="16"/>
              </w:rPr>
              <w:t>)</w:t>
            </w:r>
          </w:p>
          <w:p w14:paraId="2F5A954D" w14:textId="08259D3F" w:rsidR="00452FC1" w:rsidRPr="00703A93" w:rsidRDefault="00D8169A" w:rsidP="00761710">
            <w:pPr>
              <w:spacing w:before="60" w:after="60" w:line="240" w:lineRule="auto"/>
              <w:rPr>
                <w:rFonts w:ascii="Garamond" w:hAnsi="Garamond"/>
                <w:sz w:val="20"/>
                <w:szCs w:val="20"/>
              </w:rPr>
            </w:pPr>
            <w:r>
              <w:rPr>
                <w:rFonts w:ascii="Garamond" w:hAnsi="Garamond"/>
                <w:b/>
                <w:sz w:val="20"/>
                <w:szCs w:val="20"/>
              </w:rPr>
              <w:t xml:space="preserve">Soudní </w:t>
            </w:r>
            <w:r w:rsidR="008E6C7E">
              <w:rPr>
                <w:rFonts w:ascii="Garamond" w:hAnsi="Garamond"/>
                <w:b/>
                <w:sz w:val="20"/>
                <w:szCs w:val="20"/>
              </w:rPr>
              <w:t>tajemnice</w:t>
            </w:r>
            <w:r w:rsidR="008E6C7E" w:rsidRPr="00703A93">
              <w:rPr>
                <w:rFonts w:ascii="Garamond" w:hAnsi="Garamond"/>
                <w:b/>
                <w:sz w:val="20"/>
                <w:szCs w:val="20"/>
              </w:rPr>
              <w:t xml:space="preserve"> – edukace</w:t>
            </w:r>
            <w:r w:rsidR="00452FC1" w:rsidRPr="00703A93">
              <w:rPr>
                <w:rFonts w:ascii="Garamond" w:hAnsi="Garamond"/>
                <w:sz w:val="20"/>
                <w:szCs w:val="20"/>
              </w:rPr>
              <w:t xml:space="preserve">: </w:t>
            </w:r>
            <w:r w:rsidR="0089004F">
              <w:rPr>
                <w:rFonts w:ascii="Garamond" w:hAnsi="Garamond"/>
                <w:sz w:val="20"/>
                <w:szCs w:val="20"/>
              </w:rPr>
              <w:t>Jana Hamzová</w:t>
            </w:r>
          </w:p>
          <w:p w14:paraId="5BC92FBF" w14:textId="18A1762B" w:rsidR="00AC2AA0" w:rsidRPr="00761710" w:rsidRDefault="00452FC1" w:rsidP="00761710">
            <w:pPr>
              <w:spacing w:before="60" w:after="60" w:line="240" w:lineRule="auto"/>
              <w:rPr>
                <w:rFonts w:ascii="Garamond" w:hAnsi="Garamond"/>
                <w:sz w:val="20"/>
                <w:szCs w:val="20"/>
              </w:rPr>
            </w:pPr>
            <w:r w:rsidRPr="00703A93">
              <w:rPr>
                <w:rFonts w:ascii="Garamond" w:hAnsi="Garamond"/>
                <w:b/>
                <w:sz w:val="20"/>
                <w:szCs w:val="20"/>
              </w:rPr>
              <w:t>Soudní tajemnice/soudní sociální pracovnice</w:t>
            </w:r>
            <w:r w:rsidRPr="00703A93">
              <w:rPr>
                <w:rFonts w:ascii="Garamond" w:hAnsi="Garamond"/>
                <w:sz w:val="20"/>
                <w:szCs w:val="20"/>
              </w:rPr>
              <w:t>: Mgr. Pavla Chalupná</w:t>
            </w:r>
          </w:p>
          <w:p w14:paraId="1C85EFDF" w14:textId="0785DC3B" w:rsidR="00452FC1" w:rsidRPr="00703A93" w:rsidRDefault="00452FC1" w:rsidP="00761710">
            <w:pPr>
              <w:spacing w:before="60" w:after="60" w:line="240" w:lineRule="auto"/>
              <w:rPr>
                <w:rFonts w:ascii="Garamond" w:hAnsi="Garamond"/>
                <w:sz w:val="20"/>
                <w:szCs w:val="20"/>
              </w:rPr>
            </w:pPr>
            <w:r w:rsidRPr="00703A93">
              <w:rPr>
                <w:rFonts w:ascii="Garamond" w:hAnsi="Garamond"/>
                <w:b/>
                <w:bCs/>
                <w:sz w:val="20"/>
                <w:szCs w:val="20"/>
              </w:rPr>
              <w:t xml:space="preserve">Vedoucí kanceláře: </w:t>
            </w:r>
            <w:r w:rsidRPr="00703A93">
              <w:rPr>
                <w:rFonts w:ascii="Garamond" w:hAnsi="Garamond"/>
                <w:sz w:val="20"/>
                <w:szCs w:val="20"/>
              </w:rPr>
              <w:t xml:space="preserve">Alena Beranová            </w:t>
            </w:r>
            <w:r w:rsidR="00AC2AA0" w:rsidRPr="00703A93">
              <w:rPr>
                <w:rFonts w:ascii="Garamond" w:hAnsi="Garamond"/>
                <w:sz w:val="20"/>
                <w:szCs w:val="20"/>
              </w:rPr>
              <w:t xml:space="preserve">    </w:t>
            </w:r>
            <w:r w:rsidR="00761710">
              <w:rPr>
                <w:rFonts w:ascii="Garamond" w:hAnsi="Garamond"/>
                <w:sz w:val="20"/>
                <w:szCs w:val="20"/>
              </w:rPr>
              <w:t xml:space="preserve"> </w:t>
            </w:r>
            <w:r w:rsidRPr="00703A93">
              <w:rPr>
                <w:rFonts w:ascii="Garamond" w:hAnsi="Garamond"/>
                <w:b/>
                <w:bCs/>
                <w:sz w:val="20"/>
                <w:szCs w:val="20"/>
              </w:rPr>
              <w:t>Zástup</w:t>
            </w:r>
            <w:r w:rsidRPr="00703A93">
              <w:rPr>
                <w:rFonts w:ascii="Garamond" w:hAnsi="Garamond"/>
                <w:sz w:val="20"/>
                <w:szCs w:val="20"/>
              </w:rPr>
              <w:t>: Jitka Presslová</w:t>
            </w:r>
          </w:p>
          <w:p w14:paraId="2B2F27FA" w14:textId="37F6B0E3" w:rsidR="00761710" w:rsidRPr="00703A93" w:rsidRDefault="00CC2CDB" w:rsidP="00761710">
            <w:pPr>
              <w:spacing w:before="60" w:after="60" w:line="240" w:lineRule="auto"/>
              <w:rPr>
                <w:rFonts w:ascii="Garamond" w:hAnsi="Garamond"/>
                <w:sz w:val="20"/>
                <w:szCs w:val="20"/>
              </w:rPr>
            </w:pPr>
            <w:r w:rsidRPr="00703A93">
              <w:rPr>
                <w:rFonts w:ascii="Garamond" w:hAnsi="Garamond"/>
                <w:b/>
                <w:bCs/>
                <w:sz w:val="20"/>
                <w:szCs w:val="20"/>
              </w:rPr>
              <w:t>Rejstříková vedoucí pro agendu L</w:t>
            </w:r>
            <w:r w:rsidRPr="00703A93">
              <w:rPr>
                <w:rFonts w:ascii="Garamond" w:hAnsi="Garamond"/>
                <w:sz w:val="20"/>
                <w:szCs w:val="20"/>
              </w:rPr>
              <w:t xml:space="preserve">: </w:t>
            </w:r>
            <w:r w:rsidR="00470E6F">
              <w:rPr>
                <w:rFonts w:ascii="Garamond" w:hAnsi="Garamond"/>
                <w:sz w:val="20"/>
                <w:szCs w:val="20"/>
              </w:rPr>
              <w:t>Nela Svobodová</w:t>
            </w:r>
          </w:p>
          <w:p w14:paraId="594FEF2A" w14:textId="08D8C208" w:rsidR="00AC2AA0" w:rsidRPr="00703A93" w:rsidRDefault="00452FC1" w:rsidP="00761710">
            <w:pPr>
              <w:spacing w:before="60" w:after="60" w:line="240" w:lineRule="auto"/>
              <w:jc w:val="both"/>
              <w:rPr>
                <w:rFonts w:ascii="Garamond" w:hAnsi="Garamond"/>
                <w:sz w:val="20"/>
                <w:szCs w:val="20"/>
              </w:rPr>
            </w:pPr>
            <w:r w:rsidRPr="00703A93">
              <w:rPr>
                <w:rFonts w:ascii="Garamond" w:hAnsi="Garamond"/>
                <w:b/>
                <w:bCs/>
                <w:sz w:val="20"/>
                <w:szCs w:val="20"/>
              </w:rPr>
              <w:t>Zapisovatelka</w:t>
            </w:r>
            <w:r w:rsidRPr="00703A93">
              <w:rPr>
                <w:rFonts w:ascii="Garamond" w:hAnsi="Garamond"/>
                <w:sz w:val="20"/>
                <w:szCs w:val="20"/>
              </w:rPr>
              <w:t>: Marie Heřmánková, Marcela Čopová, Jana Řebíčková, Miloslava Šímová, Viktorie Větrovská</w:t>
            </w:r>
            <w:r w:rsidR="006E20BA" w:rsidRPr="00703A93">
              <w:rPr>
                <w:rFonts w:ascii="Garamond" w:hAnsi="Garamond"/>
                <w:sz w:val="20"/>
                <w:szCs w:val="20"/>
              </w:rPr>
              <w:t xml:space="preserve">, </w:t>
            </w:r>
            <w:r w:rsidR="008262C1" w:rsidRPr="00703A93">
              <w:rPr>
                <w:rFonts w:ascii="Garamond" w:hAnsi="Garamond"/>
                <w:sz w:val="20"/>
                <w:szCs w:val="20"/>
              </w:rPr>
              <w:t xml:space="preserve">Veronika Zichová, </w:t>
            </w:r>
            <w:r w:rsidR="001049E8">
              <w:rPr>
                <w:rFonts w:ascii="Garamond" w:hAnsi="Garamond"/>
                <w:sz w:val="20"/>
                <w:szCs w:val="20"/>
              </w:rPr>
              <w:t>Nela Svobodová</w:t>
            </w:r>
            <w:r w:rsidR="00760F1E">
              <w:rPr>
                <w:rFonts w:ascii="Garamond" w:hAnsi="Garamond"/>
                <w:sz w:val="20"/>
                <w:szCs w:val="20"/>
              </w:rPr>
              <w:t xml:space="preserve"> </w:t>
            </w:r>
            <w:r w:rsidR="00CC2CDB" w:rsidRPr="00703A93">
              <w:rPr>
                <w:rFonts w:ascii="Garamond" w:hAnsi="Garamond"/>
                <w:sz w:val="20"/>
                <w:szCs w:val="20"/>
              </w:rPr>
              <w:t>(agenda L)</w:t>
            </w:r>
          </w:p>
        </w:tc>
        <w:tc>
          <w:tcPr>
            <w:tcW w:w="2976" w:type="dxa"/>
            <w:vMerge/>
            <w:tcBorders>
              <w:left w:val="single" w:sz="12" w:space="0" w:color="auto"/>
              <w:bottom w:val="single" w:sz="12" w:space="0" w:color="auto"/>
              <w:right w:val="single" w:sz="12" w:space="0" w:color="auto"/>
            </w:tcBorders>
            <w:shd w:val="clear" w:color="000000" w:fill="FFFFFF"/>
            <w:vAlign w:val="center"/>
          </w:tcPr>
          <w:p w14:paraId="6A96FE17" w14:textId="77777777" w:rsidR="00452FC1" w:rsidRPr="00703A93" w:rsidRDefault="00452FC1" w:rsidP="00906DFD">
            <w:pPr>
              <w:spacing w:after="0" w:line="240" w:lineRule="auto"/>
              <w:rPr>
                <w:rFonts w:ascii="Garamond" w:eastAsia="Times New Roman" w:hAnsi="Garamond"/>
                <w:b/>
                <w:bCs/>
                <w:sz w:val="20"/>
                <w:szCs w:val="20"/>
                <w:lang w:eastAsia="cs-CZ"/>
              </w:rPr>
            </w:pPr>
          </w:p>
        </w:tc>
      </w:tr>
      <w:tr w:rsidR="00703A93" w:rsidRPr="00703A93" w14:paraId="224891BC" w14:textId="77777777" w:rsidTr="00B04C60">
        <w:trPr>
          <w:trHeight w:val="340"/>
        </w:trPr>
        <w:tc>
          <w:tcPr>
            <w:tcW w:w="1219"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92FE4C2"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22</w:t>
            </w:r>
          </w:p>
          <w:p w14:paraId="0D67AC50" w14:textId="77777777" w:rsidR="00452FC1" w:rsidRPr="00703A93" w:rsidRDefault="00452FC1" w:rsidP="00906DFD">
            <w:pPr>
              <w:spacing w:after="0" w:line="240" w:lineRule="auto"/>
              <w:jc w:val="center"/>
              <w:rPr>
                <w:rFonts w:ascii="Garamond" w:eastAsia="Times New Roman" w:hAnsi="Garamond"/>
                <w:b/>
                <w:bCs/>
                <w:lang w:eastAsia="cs-CZ"/>
              </w:rPr>
            </w:pPr>
          </w:p>
          <w:p w14:paraId="5D4A37A0" w14:textId="77777777" w:rsidR="00452FC1" w:rsidRPr="00703A93" w:rsidRDefault="00452FC1" w:rsidP="00906DFD">
            <w:pPr>
              <w:spacing w:after="0" w:line="240" w:lineRule="auto"/>
              <w:jc w:val="center"/>
              <w:rPr>
                <w:rFonts w:ascii="Garamond" w:eastAsia="Times New Roman" w:hAnsi="Garamond"/>
                <w:b/>
                <w:bCs/>
                <w:lang w:eastAsia="cs-CZ"/>
              </w:rPr>
            </w:pPr>
          </w:p>
          <w:p w14:paraId="0344E8AB" w14:textId="77777777" w:rsidR="00452FC1" w:rsidRPr="00703A93" w:rsidRDefault="00452FC1" w:rsidP="00906DFD">
            <w:pPr>
              <w:spacing w:after="0" w:line="240" w:lineRule="auto"/>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059E9F0C" w14:textId="77777777" w:rsidR="00452FC1" w:rsidRPr="00703A93" w:rsidRDefault="00452FC1" w:rsidP="00AC2AA0">
            <w:pPr>
              <w:spacing w:after="0" w:line="240" w:lineRule="auto"/>
              <w:jc w:val="both"/>
              <w:rPr>
                <w:rFonts w:ascii="Garamond" w:hAnsi="Garamond"/>
                <w:b/>
              </w:rPr>
            </w:pPr>
            <w:r w:rsidRPr="00703A93">
              <w:rPr>
                <w:rFonts w:ascii="Garamond" w:hAnsi="Garamond"/>
                <w:b/>
              </w:rPr>
              <w:t xml:space="preserve">0 P převod z agendy 22 </w:t>
            </w:r>
            <w:proofErr w:type="spellStart"/>
            <w:r w:rsidRPr="00703A93">
              <w:rPr>
                <w:rFonts w:ascii="Garamond" w:hAnsi="Garamond"/>
                <w:b/>
              </w:rPr>
              <w:t>Nc</w:t>
            </w:r>
            <w:proofErr w:type="spellEnd"/>
          </w:p>
        </w:tc>
        <w:tc>
          <w:tcPr>
            <w:tcW w:w="2976"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148484F" w14:textId="77777777" w:rsidR="00452FC1" w:rsidRPr="00703A93" w:rsidRDefault="00452FC1" w:rsidP="00906DFD">
            <w:pPr>
              <w:spacing w:before="120" w:after="0" w:line="240" w:lineRule="auto"/>
              <w:jc w:val="center"/>
              <w:rPr>
                <w:rFonts w:ascii="Garamond" w:eastAsia="Times New Roman" w:hAnsi="Garamond"/>
                <w:sz w:val="20"/>
                <w:szCs w:val="20"/>
                <w:lang w:eastAsia="cs-CZ"/>
              </w:rPr>
            </w:pPr>
            <w:r w:rsidRPr="00703A93">
              <w:rPr>
                <w:rFonts w:ascii="Garamond" w:eastAsia="Times New Roman" w:hAnsi="Garamond"/>
                <w:b/>
                <w:bCs/>
                <w:sz w:val="20"/>
                <w:szCs w:val="20"/>
                <w:u w:val="single"/>
                <w:lang w:eastAsia="cs-CZ"/>
              </w:rPr>
              <w:t>Mgr. Veronika Beránková</w:t>
            </w:r>
          </w:p>
          <w:p w14:paraId="3D0ACAF8"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Jakub Kroupa </w:t>
            </w:r>
          </w:p>
          <w:p w14:paraId="6219533D"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Linda </w:t>
            </w:r>
            <w:proofErr w:type="spellStart"/>
            <w:r w:rsidRPr="00703A93">
              <w:rPr>
                <w:rFonts w:ascii="Garamond" w:eastAsia="Times New Roman" w:hAnsi="Garamond"/>
                <w:sz w:val="16"/>
                <w:szCs w:val="16"/>
                <w:lang w:eastAsia="cs-CZ"/>
              </w:rPr>
              <w:t>Toula</w:t>
            </w:r>
            <w:proofErr w:type="spellEnd"/>
            <w:r w:rsidRPr="00703A93">
              <w:rPr>
                <w:rFonts w:ascii="Garamond" w:eastAsia="Times New Roman" w:hAnsi="Garamond"/>
                <w:sz w:val="16"/>
                <w:szCs w:val="16"/>
                <w:lang w:eastAsia="cs-CZ"/>
              </w:rPr>
              <w:t xml:space="preserve"> </w:t>
            </w:r>
            <w:proofErr w:type="spellStart"/>
            <w:r w:rsidRPr="00703A93">
              <w:rPr>
                <w:rFonts w:ascii="Garamond" w:eastAsia="Times New Roman" w:hAnsi="Garamond"/>
                <w:sz w:val="16"/>
                <w:szCs w:val="16"/>
                <w:lang w:eastAsia="cs-CZ"/>
              </w:rPr>
              <w:t>Bergelová</w:t>
            </w:r>
            <w:proofErr w:type="spellEnd"/>
          </w:p>
          <w:p w14:paraId="009B23BB" w14:textId="77777777" w:rsidR="00452FC1" w:rsidRPr="00703A93" w:rsidRDefault="00452FC1" w:rsidP="00441D62">
            <w:pPr>
              <w:spacing w:after="0" w:line="240" w:lineRule="auto"/>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Mgr. Ing. Dagmar Kavková </w:t>
            </w:r>
          </w:p>
          <w:p w14:paraId="5AB664DE" w14:textId="77777777" w:rsidR="00452FC1" w:rsidRPr="00703A93" w:rsidRDefault="00452FC1" w:rsidP="00441D62">
            <w:pPr>
              <w:spacing w:after="0" w:line="240" w:lineRule="auto"/>
              <w:jc w:val="center"/>
              <w:rPr>
                <w:rFonts w:ascii="Garamond" w:eastAsia="Times New Roman" w:hAnsi="Garamond"/>
                <w:bCs/>
                <w:sz w:val="20"/>
                <w:szCs w:val="20"/>
                <w:lang w:eastAsia="cs-CZ"/>
              </w:rPr>
            </w:pPr>
            <w:r w:rsidRPr="00703A93">
              <w:rPr>
                <w:rFonts w:ascii="Garamond" w:eastAsia="Times New Roman" w:hAnsi="Garamond"/>
                <w:sz w:val="16"/>
                <w:szCs w:val="16"/>
                <w:lang w:eastAsia="cs-CZ"/>
              </w:rPr>
              <w:t>Mgr. Jitka Svobodová</w:t>
            </w:r>
          </w:p>
        </w:tc>
      </w:tr>
      <w:tr w:rsidR="00703A93" w:rsidRPr="00703A93" w14:paraId="412B722B" w14:textId="77777777" w:rsidTr="00B04C60">
        <w:trPr>
          <w:trHeight w:val="34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550BAC9E"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3BEA02A3"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12" w:space="0" w:color="auto"/>
              <w:left w:val="single" w:sz="12" w:space="0" w:color="auto"/>
              <w:bottom w:val="single" w:sz="8" w:space="0" w:color="auto"/>
              <w:right w:val="single" w:sz="12" w:space="0" w:color="auto"/>
            </w:tcBorders>
            <w:shd w:val="clear" w:color="000000" w:fill="FFFFFF"/>
            <w:noWrap/>
            <w:vAlign w:val="center"/>
          </w:tcPr>
          <w:p w14:paraId="1B740DDF" w14:textId="77777777" w:rsidR="00452FC1" w:rsidRPr="00703A93" w:rsidRDefault="00452FC1" w:rsidP="00761710">
            <w:pPr>
              <w:spacing w:after="0" w:line="240" w:lineRule="auto"/>
              <w:rPr>
                <w:rFonts w:ascii="Garamond" w:eastAsia="Times New Roman" w:hAnsi="Garamond"/>
                <w:lang w:eastAsia="cs-CZ"/>
              </w:rPr>
            </w:pPr>
            <w:r w:rsidRPr="00703A93">
              <w:rPr>
                <w:rFonts w:ascii="Garamond" w:hAnsi="Garamond"/>
              </w:rPr>
              <w:t>nápadu věcí rejstříku</w:t>
            </w:r>
            <w:r w:rsidRPr="00703A93">
              <w:rPr>
                <w:rFonts w:ascii="Garamond" w:hAnsi="Garamond"/>
                <w:b/>
              </w:rPr>
              <w:t xml:space="preserve"> P a </w:t>
            </w:r>
            <w:proofErr w:type="spellStart"/>
            <w:r w:rsidRPr="00703A93">
              <w:rPr>
                <w:rFonts w:ascii="Garamond" w:hAnsi="Garamond"/>
                <w:b/>
              </w:rPr>
              <w:t>Nc</w:t>
            </w:r>
            <w:proofErr w:type="spellEnd"/>
            <w:r w:rsidRPr="00703A93">
              <w:rPr>
                <w:rFonts w:ascii="Garamond" w:hAnsi="Garamond"/>
                <w:b/>
              </w:rPr>
              <w:t xml:space="preserve">, </w:t>
            </w:r>
            <w:proofErr w:type="spellStart"/>
            <w:r w:rsidRPr="00703A93">
              <w:rPr>
                <w:rFonts w:ascii="Garamond" w:hAnsi="Garamond"/>
                <w:b/>
              </w:rPr>
              <w:t>Nc</w:t>
            </w:r>
            <w:proofErr w:type="spellEnd"/>
          </w:p>
        </w:tc>
        <w:tc>
          <w:tcPr>
            <w:tcW w:w="2976" w:type="dxa"/>
            <w:vMerge/>
            <w:tcBorders>
              <w:left w:val="single" w:sz="12" w:space="0" w:color="auto"/>
              <w:bottom w:val="single" w:sz="12" w:space="0" w:color="auto"/>
              <w:right w:val="single" w:sz="12" w:space="0" w:color="auto"/>
            </w:tcBorders>
            <w:shd w:val="clear" w:color="000000" w:fill="FFFFFF"/>
            <w:noWrap/>
            <w:vAlign w:val="bottom"/>
            <w:hideMark/>
          </w:tcPr>
          <w:p w14:paraId="4E44D1A4" w14:textId="77777777" w:rsidR="00452FC1" w:rsidRPr="00703A93" w:rsidRDefault="00452FC1" w:rsidP="00906DFD">
            <w:pPr>
              <w:spacing w:after="0" w:line="240" w:lineRule="auto"/>
              <w:rPr>
                <w:rFonts w:ascii="Garamond" w:eastAsia="Times New Roman" w:hAnsi="Garamond"/>
                <w:sz w:val="20"/>
                <w:szCs w:val="20"/>
                <w:lang w:eastAsia="cs-CZ"/>
              </w:rPr>
            </w:pPr>
          </w:p>
        </w:tc>
      </w:tr>
      <w:tr w:rsidR="00703A93" w:rsidRPr="00703A93" w14:paraId="4F401768" w14:textId="77777777" w:rsidTr="00B04C60">
        <w:trPr>
          <w:trHeight w:val="34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AC7C38C" w14:textId="77777777" w:rsidR="000B2F6A" w:rsidRPr="00703A93" w:rsidRDefault="000B2F6A" w:rsidP="000B2F6A">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1CA5A93A" w14:textId="77777777" w:rsidR="000B2F6A" w:rsidRPr="00703A93" w:rsidRDefault="000B2F6A"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1A59E7F8" w14:textId="0D648EB4" w:rsidR="000B2F6A" w:rsidRPr="00703A93" w:rsidRDefault="000B2F6A" w:rsidP="00761710">
            <w:pPr>
              <w:spacing w:after="0" w:line="240" w:lineRule="auto"/>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 xml:space="preserve">OPATRO </w:t>
            </w:r>
            <w:r w:rsidRPr="00703A93">
              <w:rPr>
                <w:rFonts w:ascii="Garamond" w:hAnsi="Garamond"/>
                <w:b/>
              </w:rPr>
              <w:t>CIZ</w:t>
            </w:r>
          </w:p>
        </w:tc>
        <w:tc>
          <w:tcPr>
            <w:tcW w:w="2976" w:type="dxa"/>
            <w:vMerge/>
            <w:tcBorders>
              <w:left w:val="single" w:sz="12" w:space="0" w:color="auto"/>
              <w:bottom w:val="single" w:sz="12" w:space="0" w:color="auto"/>
              <w:right w:val="single" w:sz="12" w:space="0" w:color="auto"/>
            </w:tcBorders>
            <w:shd w:val="clear" w:color="000000" w:fill="FFFFFF"/>
            <w:noWrap/>
            <w:vAlign w:val="bottom"/>
          </w:tcPr>
          <w:p w14:paraId="0624DD07" w14:textId="77777777" w:rsidR="000B2F6A" w:rsidRPr="00703A93" w:rsidRDefault="000B2F6A" w:rsidP="000B2F6A">
            <w:pPr>
              <w:spacing w:after="0" w:line="240" w:lineRule="auto"/>
              <w:rPr>
                <w:rFonts w:ascii="Garamond" w:eastAsia="Times New Roman" w:hAnsi="Garamond"/>
                <w:sz w:val="20"/>
                <w:szCs w:val="20"/>
                <w:lang w:eastAsia="cs-CZ"/>
              </w:rPr>
            </w:pPr>
          </w:p>
        </w:tc>
      </w:tr>
      <w:tr w:rsidR="00703A93" w:rsidRPr="00703A93" w14:paraId="755C28AB" w14:textId="77777777" w:rsidTr="00B04C60">
        <w:trPr>
          <w:trHeight w:val="34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8CEBDA8" w14:textId="77777777" w:rsidR="000B2F6A" w:rsidRPr="00703A93" w:rsidRDefault="000B2F6A" w:rsidP="000B2F6A">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E4EBDCE" w14:textId="77777777" w:rsidR="000B2F6A" w:rsidRPr="00703A93" w:rsidRDefault="000B2F6A"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0DD477A2" w14:textId="117592F7" w:rsidR="000B2F6A" w:rsidRPr="00703A93" w:rsidRDefault="000B2F6A" w:rsidP="00761710">
            <w:pPr>
              <w:spacing w:after="0" w:line="240" w:lineRule="auto"/>
              <w:jc w:val="both"/>
              <w:rPr>
                <w:rFonts w:ascii="Garamond" w:eastAsia="Times New Roman" w:hAnsi="Garamond"/>
                <w:lang w:eastAsia="cs-CZ"/>
              </w:rPr>
            </w:pPr>
            <w:r w:rsidRPr="00703A93">
              <w:rPr>
                <w:rFonts w:ascii="Garamond" w:hAnsi="Garamond"/>
              </w:rPr>
              <w:t xml:space="preserve">nápadu věcí </w:t>
            </w:r>
            <w:r w:rsidRPr="00703A93">
              <w:rPr>
                <w:rFonts w:ascii="Garamond" w:hAnsi="Garamond"/>
                <w:b/>
                <w:bCs/>
              </w:rPr>
              <w:t>specializace</w:t>
            </w:r>
            <w:r w:rsidRPr="00703A93">
              <w:rPr>
                <w:rFonts w:ascii="Garamond" w:hAnsi="Garamond"/>
                <w:b/>
              </w:rPr>
              <w:t xml:space="preserve"> CD OPA CIZ </w:t>
            </w:r>
            <w:r w:rsidRPr="00703A93">
              <w:rPr>
                <w:rFonts w:ascii="Garamond" w:hAnsi="Garamond"/>
                <w:bCs/>
              </w:rPr>
              <w:t>v rejstříku</w:t>
            </w:r>
            <w:r w:rsidRPr="00703A93">
              <w:rPr>
                <w:rFonts w:ascii="Garamond" w:hAnsi="Garamond"/>
                <w:b/>
              </w:rPr>
              <w:t xml:space="preserve"> CD </w:t>
            </w:r>
          </w:p>
        </w:tc>
        <w:tc>
          <w:tcPr>
            <w:tcW w:w="2976" w:type="dxa"/>
            <w:vMerge/>
            <w:tcBorders>
              <w:left w:val="single" w:sz="12" w:space="0" w:color="auto"/>
              <w:bottom w:val="single" w:sz="12" w:space="0" w:color="auto"/>
              <w:right w:val="single" w:sz="12" w:space="0" w:color="auto"/>
            </w:tcBorders>
            <w:shd w:val="clear" w:color="000000" w:fill="FFFFFF"/>
            <w:noWrap/>
            <w:vAlign w:val="bottom"/>
          </w:tcPr>
          <w:p w14:paraId="2AFE35A1" w14:textId="77777777" w:rsidR="000B2F6A" w:rsidRPr="00703A93" w:rsidRDefault="000B2F6A" w:rsidP="000B2F6A">
            <w:pPr>
              <w:spacing w:after="0" w:line="240" w:lineRule="auto"/>
              <w:rPr>
                <w:rFonts w:ascii="Garamond" w:eastAsia="Times New Roman" w:hAnsi="Garamond"/>
                <w:sz w:val="20"/>
                <w:szCs w:val="20"/>
                <w:lang w:eastAsia="cs-CZ"/>
              </w:rPr>
            </w:pPr>
          </w:p>
        </w:tc>
      </w:tr>
      <w:tr w:rsidR="00703A93" w:rsidRPr="00703A93" w14:paraId="6C843828" w14:textId="77777777" w:rsidTr="00B04C60">
        <w:trPr>
          <w:trHeight w:val="34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B911763" w14:textId="77777777" w:rsidR="000B2F6A" w:rsidRPr="00703A93" w:rsidRDefault="000B2F6A" w:rsidP="000B2F6A">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383B2721" w14:textId="77777777" w:rsidR="000B2F6A" w:rsidRPr="00703A93" w:rsidRDefault="000B2F6A"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5058E1B2" w14:textId="50E017F7" w:rsidR="000B2F6A" w:rsidRPr="00703A93" w:rsidRDefault="000B2F6A" w:rsidP="00761710">
            <w:pPr>
              <w:spacing w:after="0" w:line="240" w:lineRule="auto"/>
              <w:jc w:val="both"/>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SVÉPRÁVN.</w:t>
            </w:r>
          </w:p>
        </w:tc>
        <w:tc>
          <w:tcPr>
            <w:tcW w:w="2976" w:type="dxa"/>
            <w:vMerge/>
            <w:tcBorders>
              <w:left w:val="single" w:sz="12" w:space="0" w:color="auto"/>
              <w:bottom w:val="single" w:sz="12" w:space="0" w:color="auto"/>
              <w:right w:val="single" w:sz="12" w:space="0" w:color="auto"/>
            </w:tcBorders>
            <w:shd w:val="clear" w:color="000000" w:fill="FFFFFF"/>
            <w:noWrap/>
            <w:vAlign w:val="bottom"/>
          </w:tcPr>
          <w:p w14:paraId="7CD75927" w14:textId="77777777" w:rsidR="000B2F6A" w:rsidRPr="00703A93" w:rsidRDefault="000B2F6A" w:rsidP="000B2F6A">
            <w:pPr>
              <w:spacing w:after="0" w:line="240" w:lineRule="auto"/>
              <w:rPr>
                <w:rFonts w:ascii="Garamond" w:eastAsia="Times New Roman" w:hAnsi="Garamond"/>
                <w:sz w:val="20"/>
                <w:szCs w:val="20"/>
                <w:lang w:eastAsia="cs-CZ"/>
              </w:rPr>
            </w:pPr>
          </w:p>
        </w:tc>
      </w:tr>
      <w:tr w:rsidR="00703A93" w:rsidRPr="00703A93" w14:paraId="1E10840E" w14:textId="77777777" w:rsidTr="00B04C60">
        <w:trPr>
          <w:trHeight w:val="34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76B54A3"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B9ABFAA"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noWrap/>
            <w:vAlign w:val="center"/>
          </w:tcPr>
          <w:p w14:paraId="5AB7BD6A" w14:textId="77777777" w:rsidR="00452FC1" w:rsidRPr="00703A93" w:rsidRDefault="00452FC1" w:rsidP="00761710">
            <w:pPr>
              <w:spacing w:after="0" w:line="240" w:lineRule="auto"/>
              <w:jc w:val="both"/>
              <w:rPr>
                <w:rFonts w:ascii="Garamond" w:hAnsi="Garamond"/>
              </w:rPr>
            </w:pPr>
            <w:r w:rsidRPr="00703A93">
              <w:rPr>
                <w:rFonts w:ascii="Garamond" w:hAnsi="Garamond"/>
              </w:rPr>
              <w:t xml:space="preserve">nápadu specializace </w:t>
            </w:r>
            <w:r w:rsidRPr="00703A93">
              <w:rPr>
                <w:rFonts w:ascii="Garamond" w:hAnsi="Garamond"/>
                <w:b/>
                <w:bCs/>
              </w:rPr>
              <w:t xml:space="preserve">22 </w:t>
            </w:r>
          </w:p>
        </w:tc>
        <w:tc>
          <w:tcPr>
            <w:tcW w:w="2976" w:type="dxa"/>
            <w:vMerge/>
            <w:tcBorders>
              <w:left w:val="single" w:sz="12" w:space="0" w:color="auto"/>
              <w:bottom w:val="single" w:sz="12" w:space="0" w:color="auto"/>
              <w:right w:val="single" w:sz="12" w:space="0" w:color="auto"/>
            </w:tcBorders>
            <w:shd w:val="clear" w:color="000000" w:fill="FFFFFF"/>
            <w:noWrap/>
            <w:vAlign w:val="bottom"/>
          </w:tcPr>
          <w:p w14:paraId="55EA717C" w14:textId="77777777" w:rsidR="00452FC1" w:rsidRPr="00703A93" w:rsidRDefault="00452FC1" w:rsidP="00906DFD">
            <w:pPr>
              <w:spacing w:after="0" w:line="240" w:lineRule="auto"/>
              <w:rPr>
                <w:rFonts w:ascii="Garamond" w:eastAsia="Times New Roman" w:hAnsi="Garamond"/>
                <w:sz w:val="20"/>
                <w:szCs w:val="20"/>
                <w:lang w:eastAsia="cs-CZ"/>
              </w:rPr>
            </w:pPr>
          </w:p>
        </w:tc>
      </w:tr>
      <w:tr w:rsidR="00703A93" w:rsidRPr="00703A93" w14:paraId="54FD8AAF" w14:textId="77777777" w:rsidTr="00B04C60">
        <w:trPr>
          <w:trHeight w:val="34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AA6D709" w14:textId="77777777" w:rsidR="00452FC1" w:rsidRPr="00703A93" w:rsidRDefault="00452FC1" w:rsidP="00906DFD">
            <w:pPr>
              <w:spacing w:after="0" w:line="240" w:lineRule="auto"/>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6D947F2F" w14:textId="77777777" w:rsidR="00452FC1" w:rsidRPr="00703A93" w:rsidRDefault="00452FC1" w:rsidP="00761710">
            <w:pPr>
              <w:spacing w:after="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12" w:space="0" w:color="auto"/>
              <w:right w:val="single" w:sz="12" w:space="0" w:color="auto"/>
            </w:tcBorders>
            <w:shd w:val="clear" w:color="000000" w:fill="FFFFFF"/>
            <w:noWrap/>
            <w:vAlign w:val="center"/>
          </w:tcPr>
          <w:p w14:paraId="74E02548" w14:textId="77777777" w:rsidR="00452FC1" w:rsidRPr="00703A93" w:rsidRDefault="00452FC1" w:rsidP="00761710">
            <w:pPr>
              <w:spacing w:after="0" w:line="240" w:lineRule="auto"/>
              <w:jc w:val="both"/>
              <w:rPr>
                <w:rFonts w:ascii="Garamond" w:hAnsi="Garamond"/>
              </w:rPr>
            </w:pPr>
            <w:r w:rsidRPr="00703A93">
              <w:rPr>
                <w:rFonts w:ascii="Garamond" w:hAnsi="Garamond"/>
              </w:rPr>
              <w:t xml:space="preserve">nápadu </w:t>
            </w:r>
            <w:r w:rsidRPr="00703A93">
              <w:rPr>
                <w:rFonts w:ascii="Garamond" w:hAnsi="Garamond"/>
                <w:b/>
              </w:rPr>
              <w:t>agendy L</w:t>
            </w:r>
            <w:r w:rsidRPr="00703A93">
              <w:rPr>
                <w:rFonts w:ascii="Garamond" w:hAnsi="Garamond"/>
              </w:rPr>
              <w:t xml:space="preserve"> </w:t>
            </w:r>
            <w:r w:rsidRPr="00761710">
              <w:rPr>
                <w:rFonts w:ascii="Garamond" w:hAnsi="Garamond"/>
                <w:sz w:val="16"/>
                <w:szCs w:val="16"/>
              </w:rPr>
              <w:t>(detenční řízení) v období viz příloha č. 3</w:t>
            </w:r>
          </w:p>
        </w:tc>
        <w:tc>
          <w:tcPr>
            <w:tcW w:w="2976" w:type="dxa"/>
            <w:vMerge/>
            <w:tcBorders>
              <w:left w:val="single" w:sz="12" w:space="0" w:color="auto"/>
              <w:bottom w:val="single" w:sz="12" w:space="0" w:color="auto"/>
              <w:right w:val="single" w:sz="12" w:space="0" w:color="auto"/>
            </w:tcBorders>
            <w:shd w:val="clear" w:color="000000" w:fill="FFFFFF"/>
            <w:noWrap/>
            <w:vAlign w:val="bottom"/>
          </w:tcPr>
          <w:p w14:paraId="56033B0F" w14:textId="77777777" w:rsidR="00452FC1" w:rsidRPr="00703A93" w:rsidRDefault="00452FC1" w:rsidP="00906DFD">
            <w:pPr>
              <w:spacing w:after="0" w:line="240" w:lineRule="auto"/>
              <w:rPr>
                <w:rFonts w:ascii="Garamond" w:eastAsia="Times New Roman" w:hAnsi="Garamond"/>
                <w:sz w:val="20"/>
                <w:szCs w:val="20"/>
                <w:lang w:eastAsia="cs-CZ"/>
              </w:rPr>
            </w:pPr>
          </w:p>
        </w:tc>
      </w:tr>
      <w:tr w:rsidR="00703A93" w:rsidRPr="00703A93" w14:paraId="0C5F7847" w14:textId="77777777" w:rsidTr="00B04C60">
        <w:trPr>
          <w:trHeight w:val="821"/>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1DBE4C6B" w14:textId="77777777" w:rsidR="00452FC1" w:rsidRPr="00703A93" w:rsidRDefault="00452FC1" w:rsidP="00906DFD">
            <w:pPr>
              <w:spacing w:after="0" w:line="240" w:lineRule="auto"/>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5032148" w14:textId="1B74696C" w:rsidR="007D4735" w:rsidRPr="00703A93" w:rsidRDefault="007D4735" w:rsidP="00761710">
            <w:pPr>
              <w:spacing w:before="60" w:after="60" w:line="240" w:lineRule="auto"/>
              <w:rPr>
                <w:rFonts w:ascii="Garamond" w:hAnsi="Garamond"/>
                <w:b/>
                <w:sz w:val="20"/>
                <w:szCs w:val="20"/>
              </w:rPr>
            </w:pPr>
            <w:r w:rsidRPr="00703A93">
              <w:rPr>
                <w:rFonts w:ascii="Garamond" w:hAnsi="Garamond"/>
                <w:b/>
                <w:sz w:val="20"/>
                <w:szCs w:val="20"/>
              </w:rPr>
              <w:t xml:space="preserve">Asistentka soudce: </w:t>
            </w:r>
            <w:r w:rsidRPr="00703A93">
              <w:rPr>
                <w:rFonts w:ascii="Garamond" w:hAnsi="Garamond"/>
                <w:bCs/>
                <w:sz w:val="20"/>
                <w:szCs w:val="20"/>
              </w:rPr>
              <w:t xml:space="preserve">Mgr. Klára </w:t>
            </w:r>
            <w:r w:rsidR="001F2724" w:rsidRPr="00703A93">
              <w:rPr>
                <w:rFonts w:ascii="Garamond" w:hAnsi="Garamond"/>
                <w:bCs/>
                <w:sz w:val="20"/>
                <w:szCs w:val="20"/>
              </w:rPr>
              <w:t>Štěpanovská</w:t>
            </w:r>
          </w:p>
          <w:p w14:paraId="28866D7A" w14:textId="37EB2177" w:rsidR="00452FC1" w:rsidRPr="00761710" w:rsidRDefault="00D8169A" w:rsidP="00761710">
            <w:pPr>
              <w:spacing w:before="60" w:after="60" w:line="240" w:lineRule="auto"/>
              <w:rPr>
                <w:rFonts w:ascii="Garamond" w:hAnsi="Garamond"/>
                <w:sz w:val="18"/>
                <w:szCs w:val="18"/>
              </w:rPr>
            </w:pPr>
            <w:r>
              <w:rPr>
                <w:rFonts w:ascii="Garamond" w:hAnsi="Garamond"/>
                <w:b/>
                <w:sz w:val="20"/>
                <w:szCs w:val="20"/>
              </w:rPr>
              <w:t>Soudní tajemnice</w:t>
            </w:r>
            <w:r w:rsidR="00452FC1" w:rsidRPr="00703A93">
              <w:rPr>
                <w:rFonts w:ascii="Garamond" w:hAnsi="Garamond"/>
                <w:sz w:val="20"/>
                <w:szCs w:val="20"/>
              </w:rPr>
              <w:t xml:space="preserve">: </w:t>
            </w:r>
            <w:r w:rsidR="0089004F">
              <w:rPr>
                <w:rFonts w:ascii="Garamond" w:hAnsi="Garamond"/>
                <w:sz w:val="20"/>
                <w:szCs w:val="20"/>
              </w:rPr>
              <w:t>Jana Hamzová</w:t>
            </w:r>
            <w:r w:rsidR="00CC2CDB" w:rsidRPr="00703A93">
              <w:rPr>
                <w:rFonts w:ascii="Garamond" w:hAnsi="Garamond"/>
                <w:sz w:val="20"/>
                <w:szCs w:val="20"/>
              </w:rPr>
              <w:t xml:space="preserve"> </w:t>
            </w:r>
            <w:r w:rsidR="00CC2CDB" w:rsidRPr="00761710">
              <w:rPr>
                <w:rFonts w:ascii="Garamond" w:hAnsi="Garamond"/>
                <w:sz w:val="18"/>
                <w:szCs w:val="18"/>
              </w:rPr>
              <w:t>(</w:t>
            </w:r>
            <w:r w:rsidR="00CC2CDB" w:rsidRPr="00761710">
              <w:rPr>
                <w:rFonts w:ascii="Garamond" w:hAnsi="Garamond"/>
                <w:i/>
                <w:iCs/>
                <w:sz w:val="18"/>
                <w:szCs w:val="18"/>
              </w:rPr>
              <w:t>zástup stanoven viz str. 2</w:t>
            </w:r>
            <w:r w:rsidR="00C42FBC">
              <w:rPr>
                <w:rFonts w:ascii="Garamond" w:hAnsi="Garamond"/>
                <w:i/>
                <w:iCs/>
                <w:sz w:val="18"/>
                <w:szCs w:val="18"/>
              </w:rPr>
              <w:t>1</w:t>
            </w:r>
            <w:r w:rsidR="00CC2CDB" w:rsidRPr="00761710">
              <w:rPr>
                <w:rFonts w:ascii="Garamond" w:hAnsi="Garamond"/>
                <w:i/>
                <w:iCs/>
                <w:sz w:val="18"/>
                <w:szCs w:val="18"/>
              </w:rPr>
              <w:t xml:space="preserve"> RP</w:t>
            </w:r>
            <w:r w:rsidR="00CC2CDB" w:rsidRPr="00761710">
              <w:rPr>
                <w:rFonts w:ascii="Garamond" w:hAnsi="Garamond"/>
                <w:sz w:val="18"/>
                <w:szCs w:val="18"/>
              </w:rPr>
              <w:t>)</w:t>
            </w:r>
          </w:p>
          <w:p w14:paraId="0E912F22" w14:textId="094F579B" w:rsidR="00CC2CDB" w:rsidRPr="00703A93" w:rsidRDefault="00452FC1" w:rsidP="00761710">
            <w:pPr>
              <w:spacing w:before="60" w:after="60" w:line="240" w:lineRule="auto"/>
              <w:rPr>
                <w:rFonts w:ascii="Garamond" w:hAnsi="Garamond"/>
                <w:sz w:val="20"/>
                <w:szCs w:val="20"/>
              </w:rPr>
            </w:pPr>
            <w:r w:rsidRPr="00703A93">
              <w:rPr>
                <w:rFonts w:ascii="Garamond" w:hAnsi="Garamond"/>
                <w:b/>
                <w:sz w:val="20"/>
                <w:szCs w:val="20"/>
              </w:rPr>
              <w:t>Soudní tajemnice/soudní sociální pracovnice</w:t>
            </w:r>
            <w:r w:rsidRPr="00703A93">
              <w:rPr>
                <w:rFonts w:ascii="Garamond" w:hAnsi="Garamond"/>
                <w:sz w:val="20"/>
                <w:szCs w:val="20"/>
              </w:rPr>
              <w:t>: Mgr. Pavla Chalupná</w:t>
            </w:r>
          </w:p>
          <w:p w14:paraId="475EE6B4" w14:textId="43E096DF" w:rsidR="00CC2CDB" w:rsidRPr="00703A93" w:rsidRDefault="00452FC1" w:rsidP="00761710">
            <w:pPr>
              <w:spacing w:before="60" w:after="60" w:line="240" w:lineRule="auto"/>
              <w:rPr>
                <w:rFonts w:ascii="Garamond" w:hAnsi="Garamond"/>
                <w:sz w:val="20"/>
                <w:szCs w:val="20"/>
              </w:rPr>
            </w:pPr>
            <w:r w:rsidRPr="00703A93">
              <w:rPr>
                <w:rFonts w:ascii="Garamond" w:hAnsi="Garamond"/>
                <w:b/>
                <w:bCs/>
                <w:sz w:val="20"/>
                <w:szCs w:val="20"/>
              </w:rPr>
              <w:t xml:space="preserve">Vedoucí kanceláře: </w:t>
            </w:r>
            <w:r w:rsidRPr="00703A93">
              <w:rPr>
                <w:rFonts w:ascii="Garamond" w:hAnsi="Garamond"/>
                <w:sz w:val="20"/>
                <w:szCs w:val="20"/>
              </w:rPr>
              <w:t xml:space="preserve">Jitka Presslová             </w:t>
            </w:r>
            <w:r w:rsidRPr="00703A93">
              <w:rPr>
                <w:rFonts w:ascii="Garamond" w:hAnsi="Garamond"/>
                <w:b/>
                <w:bCs/>
                <w:sz w:val="20"/>
                <w:szCs w:val="20"/>
              </w:rPr>
              <w:t>Zástup</w:t>
            </w:r>
            <w:r w:rsidRPr="00703A93">
              <w:rPr>
                <w:rFonts w:ascii="Garamond" w:hAnsi="Garamond"/>
                <w:sz w:val="20"/>
                <w:szCs w:val="20"/>
              </w:rPr>
              <w:t xml:space="preserve">: Alena Beranová </w:t>
            </w:r>
          </w:p>
          <w:p w14:paraId="42EA6D6A" w14:textId="16CC493C" w:rsidR="00761710" w:rsidRPr="00703A93" w:rsidRDefault="00CC2CDB" w:rsidP="00761710">
            <w:pPr>
              <w:spacing w:before="60" w:after="60" w:line="240" w:lineRule="auto"/>
              <w:rPr>
                <w:rFonts w:ascii="Garamond" w:hAnsi="Garamond"/>
                <w:sz w:val="20"/>
                <w:szCs w:val="20"/>
              </w:rPr>
            </w:pPr>
            <w:r w:rsidRPr="00703A93">
              <w:rPr>
                <w:rFonts w:ascii="Garamond" w:hAnsi="Garamond"/>
                <w:b/>
                <w:bCs/>
                <w:sz w:val="20"/>
                <w:szCs w:val="20"/>
              </w:rPr>
              <w:t>Rejstříková vedoucí pro agendu L</w:t>
            </w:r>
            <w:r w:rsidRPr="00703A93">
              <w:rPr>
                <w:rFonts w:ascii="Garamond" w:hAnsi="Garamond"/>
                <w:sz w:val="20"/>
                <w:szCs w:val="20"/>
              </w:rPr>
              <w:t xml:space="preserve">: </w:t>
            </w:r>
            <w:r w:rsidR="00470E6F">
              <w:rPr>
                <w:rFonts w:ascii="Garamond" w:hAnsi="Garamond"/>
                <w:sz w:val="20"/>
                <w:szCs w:val="20"/>
              </w:rPr>
              <w:t>Nela Svobodová</w:t>
            </w:r>
          </w:p>
          <w:p w14:paraId="205B7C91" w14:textId="35C0715F" w:rsidR="007D4735" w:rsidRPr="00703A93" w:rsidRDefault="00452FC1" w:rsidP="00761710">
            <w:pPr>
              <w:spacing w:before="60" w:after="60" w:line="240" w:lineRule="auto"/>
              <w:jc w:val="both"/>
              <w:rPr>
                <w:rFonts w:ascii="Garamond" w:hAnsi="Garamond"/>
                <w:sz w:val="20"/>
                <w:szCs w:val="20"/>
              </w:rPr>
            </w:pPr>
            <w:r w:rsidRPr="00703A93">
              <w:rPr>
                <w:rFonts w:ascii="Garamond" w:hAnsi="Garamond"/>
                <w:b/>
                <w:bCs/>
                <w:sz w:val="20"/>
                <w:szCs w:val="20"/>
              </w:rPr>
              <w:t>Zapisovatelka</w:t>
            </w:r>
            <w:r w:rsidRPr="00703A93">
              <w:rPr>
                <w:rFonts w:ascii="Garamond" w:hAnsi="Garamond"/>
                <w:sz w:val="20"/>
                <w:szCs w:val="20"/>
              </w:rPr>
              <w:t>: Miloslava Šímová, Marcela Čopová, Marie Heřmánková, Jana Řebíčková, Viktorie Větrovská</w:t>
            </w:r>
            <w:r w:rsidR="00CC2CDB" w:rsidRPr="00703A93">
              <w:rPr>
                <w:rFonts w:ascii="Garamond" w:hAnsi="Garamond"/>
                <w:sz w:val="20"/>
                <w:szCs w:val="20"/>
              </w:rPr>
              <w:t xml:space="preserve">, </w:t>
            </w:r>
            <w:r w:rsidR="008262C1" w:rsidRPr="00703A93">
              <w:rPr>
                <w:rFonts w:ascii="Garamond" w:hAnsi="Garamond"/>
                <w:sz w:val="20"/>
                <w:szCs w:val="20"/>
              </w:rPr>
              <w:t xml:space="preserve">Veronika Zichová, </w:t>
            </w:r>
            <w:r w:rsidR="001049E8">
              <w:rPr>
                <w:rFonts w:ascii="Garamond" w:hAnsi="Garamond"/>
                <w:sz w:val="20"/>
                <w:szCs w:val="20"/>
              </w:rPr>
              <w:t xml:space="preserve">Nela Svobodová </w:t>
            </w:r>
            <w:r w:rsidR="00CC2CDB" w:rsidRPr="00703A93">
              <w:rPr>
                <w:rFonts w:ascii="Garamond" w:hAnsi="Garamond"/>
                <w:sz w:val="20"/>
                <w:szCs w:val="20"/>
              </w:rPr>
              <w:t>(agenda L)</w:t>
            </w:r>
          </w:p>
        </w:tc>
        <w:tc>
          <w:tcPr>
            <w:tcW w:w="2976" w:type="dxa"/>
            <w:vMerge/>
            <w:tcBorders>
              <w:left w:val="single" w:sz="12" w:space="0" w:color="auto"/>
              <w:bottom w:val="single" w:sz="12" w:space="0" w:color="auto"/>
              <w:right w:val="single" w:sz="12" w:space="0" w:color="auto"/>
            </w:tcBorders>
            <w:shd w:val="clear" w:color="000000" w:fill="FFFFFF"/>
            <w:noWrap/>
            <w:vAlign w:val="bottom"/>
            <w:hideMark/>
          </w:tcPr>
          <w:p w14:paraId="70C68EC1" w14:textId="77777777" w:rsidR="00452FC1" w:rsidRPr="00703A93" w:rsidRDefault="00452FC1" w:rsidP="00906DFD">
            <w:pPr>
              <w:spacing w:after="0" w:line="240" w:lineRule="auto"/>
              <w:rPr>
                <w:rFonts w:ascii="Garamond" w:eastAsia="Times New Roman" w:hAnsi="Garamond"/>
                <w:sz w:val="20"/>
                <w:szCs w:val="20"/>
                <w:lang w:eastAsia="cs-CZ"/>
              </w:rPr>
            </w:pPr>
          </w:p>
        </w:tc>
      </w:tr>
      <w:tr w:rsidR="00703A93" w:rsidRPr="00703A93" w14:paraId="0D3D1CBF" w14:textId="77777777" w:rsidTr="00B04C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0"/>
        </w:trPr>
        <w:tc>
          <w:tcPr>
            <w:tcW w:w="1219"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45960081"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lastRenderedPageBreak/>
              <w:t>26</w:t>
            </w:r>
          </w:p>
        </w:tc>
        <w:tc>
          <w:tcPr>
            <w:tcW w:w="803" w:type="dxa"/>
            <w:gridSpan w:val="2"/>
            <w:tcBorders>
              <w:top w:val="single" w:sz="12" w:space="0" w:color="auto"/>
              <w:left w:val="single" w:sz="12" w:space="0" w:color="auto"/>
              <w:right w:val="single" w:sz="12" w:space="0" w:color="auto"/>
            </w:tcBorders>
            <w:shd w:val="clear" w:color="000000" w:fill="FFFFFF"/>
            <w:noWrap/>
            <w:vAlign w:val="center"/>
          </w:tcPr>
          <w:p w14:paraId="269E1DFF" w14:textId="77777777" w:rsidR="00452FC1" w:rsidRPr="00703A93" w:rsidRDefault="00452FC1" w:rsidP="00906DFD">
            <w:pPr>
              <w:spacing w:after="0" w:line="240" w:lineRule="auto"/>
              <w:jc w:val="center"/>
              <w:rPr>
                <w:rFonts w:ascii="Garamond" w:eastAsia="Times New Roman" w:hAnsi="Garamond"/>
                <w:b/>
                <w:bCs/>
                <w:strike/>
                <w:lang w:eastAsia="cs-CZ"/>
              </w:rPr>
            </w:pPr>
            <w:r w:rsidRPr="00703A93">
              <w:rPr>
                <w:rFonts w:ascii="Garamond" w:eastAsia="Times New Roman" w:hAnsi="Garamond"/>
                <w:b/>
                <w:bCs/>
                <w:lang w:eastAsia="cs-CZ"/>
              </w:rPr>
              <w:t>100 %</w:t>
            </w:r>
          </w:p>
        </w:tc>
        <w:tc>
          <w:tcPr>
            <w:tcW w:w="5208" w:type="dxa"/>
            <w:tcBorders>
              <w:top w:val="single" w:sz="12" w:space="0" w:color="auto"/>
              <w:left w:val="single" w:sz="12" w:space="0" w:color="auto"/>
              <w:right w:val="single" w:sz="12" w:space="0" w:color="auto"/>
            </w:tcBorders>
            <w:shd w:val="clear" w:color="000000" w:fill="FFFFFF"/>
            <w:vAlign w:val="center"/>
          </w:tcPr>
          <w:p w14:paraId="1AF17DE8" w14:textId="77777777" w:rsidR="00452FC1" w:rsidRPr="00703A93" w:rsidRDefault="00452FC1" w:rsidP="00906DFD">
            <w:pPr>
              <w:spacing w:after="0" w:line="240" w:lineRule="auto"/>
              <w:rPr>
                <w:rFonts w:ascii="Garamond" w:eastAsia="Times New Roman" w:hAnsi="Garamond"/>
                <w:b/>
                <w:highlight w:val="yellow"/>
                <w:lang w:eastAsia="cs-CZ"/>
              </w:rPr>
            </w:pPr>
            <w:r w:rsidRPr="00703A93">
              <w:rPr>
                <w:rFonts w:ascii="Garamond" w:eastAsia="Times New Roman" w:hAnsi="Garamond"/>
                <w:lang w:eastAsia="cs-CZ"/>
              </w:rPr>
              <w:t>agenda</w:t>
            </w:r>
            <w:r w:rsidRPr="00703A93">
              <w:rPr>
                <w:rFonts w:ascii="Garamond" w:eastAsia="Times New Roman" w:hAnsi="Garamond"/>
                <w:b/>
                <w:lang w:eastAsia="cs-CZ"/>
              </w:rPr>
              <w:t xml:space="preserve"> L (detenční řízení)</w:t>
            </w:r>
          </w:p>
        </w:tc>
        <w:tc>
          <w:tcPr>
            <w:tcW w:w="2976" w:type="dxa"/>
            <w:vMerge w:val="restart"/>
            <w:tcBorders>
              <w:left w:val="single" w:sz="12" w:space="0" w:color="auto"/>
              <w:bottom w:val="single" w:sz="12" w:space="0" w:color="auto"/>
            </w:tcBorders>
            <w:shd w:val="clear" w:color="auto" w:fill="auto"/>
            <w:noWrap/>
            <w:vAlign w:val="center"/>
          </w:tcPr>
          <w:p w14:paraId="3D77DE96" w14:textId="5956E01C" w:rsidR="00452FC1" w:rsidRPr="00703A93" w:rsidRDefault="00452FC1" w:rsidP="00A35C1D">
            <w:pPr>
              <w:spacing w:after="0" w:line="240" w:lineRule="auto"/>
              <w:jc w:val="center"/>
              <w:rPr>
                <w:rFonts w:ascii="Garamond" w:eastAsia="Times New Roman" w:hAnsi="Garamond"/>
                <w:b/>
                <w:bCs/>
                <w:u w:val="single"/>
                <w:lang w:eastAsia="cs-CZ"/>
              </w:rPr>
            </w:pPr>
            <w:r w:rsidRPr="00703A93">
              <w:rPr>
                <w:rFonts w:ascii="Garamond" w:eastAsia="Times New Roman" w:hAnsi="Garamond"/>
                <w:b/>
                <w:bCs/>
                <w:u w:val="single"/>
                <w:lang w:eastAsia="cs-CZ"/>
              </w:rPr>
              <w:t>JUDr. Ivetta Hořejší</w:t>
            </w:r>
          </w:p>
          <w:p w14:paraId="3AA2E7E6" w14:textId="77777777" w:rsidR="00452FC1" w:rsidRPr="00703A93" w:rsidRDefault="00452FC1" w:rsidP="00A35C1D">
            <w:pPr>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JUDr. Linda </w:t>
            </w:r>
            <w:proofErr w:type="spellStart"/>
            <w:r w:rsidRPr="00703A93">
              <w:rPr>
                <w:rFonts w:ascii="Garamond" w:eastAsia="Times New Roman" w:hAnsi="Garamond"/>
                <w:sz w:val="16"/>
                <w:szCs w:val="16"/>
                <w:lang w:eastAsia="cs-CZ"/>
              </w:rPr>
              <w:t>Toula</w:t>
            </w:r>
            <w:proofErr w:type="spellEnd"/>
            <w:r w:rsidRPr="00703A93">
              <w:rPr>
                <w:rFonts w:ascii="Garamond" w:eastAsia="Times New Roman" w:hAnsi="Garamond"/>
                <w:sz w:val="16"/>
                <w:szCs w:val="16"/>
                <w:lang w:eastAsia="cs-CZ"/>
              </w:rPr>
              <w:t xml:space="preserve"> </w:t>
            </w:r>
            <w:proofErr w:type="spellStart"/>
            <w:r w:rsidRPr="00703A93">
              <w:rPr>
                <w:rFonts w:ascii="Garamond" w:eastAsia="Times New Roman" w:hAnsi="Garamond"/>
                <w:sz w:val="16"/>
                <w:szCs w:val="16"/>
                <w:lang w:eastAsia="cs-CZ"/>
              </w:rPr>
              <w:t>Bergelová</w:t>
            </w:r>
            <w:proofErr w:type="spellEnd"/>
          </w:p>
          <w:p w14:paraId="16A7405E" w14:textId="77777777" w:rsidR="00452FC1" w:rsidRPr="00703A93" w:rsidRDefault="00452FC1" w:rsidP="00A35C1D">
            <w:pPr>
              <w:spacing w:after="0" w:line="240" w:lineRule="auto"/>
              <w:contextualSpacing/>
              <w:jc w:val="center"/>
              <w:rPr>
                <w:rFonts w:ascii="Garamond" w:eastAsia="Times New Roman" w:hAnsi="Garamond"/>
                <w:sz w:val="8"/>
                <w:szCs w:val="8"/>
                <w:lang w:eastAsia="cs-CZ"/>
              </w:rPr>
            </w:pPr>
          </w:p>
          <w:p w14:paraId="295D1983" w14:textId="77777777"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Jitka Svobodová</w:t>
            </w:r>
          </w:p>
          <w:p w14:paraId="73A87560" w14:textId="0A0EAB94"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(zástup měsíc: </w:t>
            </w:r>
            <w:r w:rsidR="000B2F6A" w:rsidRPr="00703A93">
              <w:rPr>
                <w:rFonts w:ascii="Garamond" w:eastAsia="Times New Roman" w:hAnsi="Garamond"/>
                <w:bCs/>
                <w:sz w:val="16"/>
                <w:szCs w:val="16"/>
                <w:lang w:eastAsia="cs-CZ"/>
              </w:rPr>
              <w:t>1, 5, 9</w:t>
            </w:r>
            <w:r w:rsidRPr="00703A93">
              <w:rPr>
                <w:rFonts w:ascii="Garamond" w:eastAsia="Times New Roman" w:hAnsi="Garamond"/>
                <w:bCs/>
                <w:sz w:val="16"/>
                <w:szCs w:val="16"/>
                <w:lang w:eastAsia="cs-CZ"/>
              </w:rPr>
              <w:t>)</w:t>
            </w:r>
          </w:p>
          <w:p w14:paraId="20ABEC52" w14:textId="77777777"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Veronika Beránková</w:t>
            </w:r>
          </w:p>
          <w:p w14:paraId="7E95D6C8" w14:textId="0B5250EF"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(zástup měsíc: </w:t>
            </w:r>
            <w:r w:rsidR="000B2F6A" w:rsidRPr="00703A93">
              <w:rPr>
                <w:rFonts w:ascii="Garamond" w:eastAsia="Times New Roman" w:hAnsi="Garamond"/>
                <w:bCs/>
                <w:sz w:val="16"/>
                <w:szCs w:val="16"/>
                <w:lang w:eastAsia="cs-CZ"/>
              </w:rPr>
              <w:t>2, 6, 10</w:t>
            </w:r>
            <w:r w:rsidRPr="00703A93">
              <w:rPr>
                <w:rFonts w:ascii="Garamond" w:eastAsia="Times New Roman" w:hAnsi="Garamond"/>
                <w:bCs/>
                <w:sz w:val="16"/>
                <w:szCs w:val="16"/>
                <w:lang w:eastAsia="cs-CZ"/>
              </w:rPr>
              <w:t>)</w:t>
            </w:r>
          </w:p>
          <w:p w14:paraId="555DC46B" w14:textId="77777777"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Ing. Dagmar Kavková</w:t>
            </w:r>
          </w:p>
          <w:p w14:paraId="09453030" w14:textId="3357A7A4"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(zástup měsíc: </w:t>
            </w:r>
            <w:r w:rsidR="007265EA" w:rsidRPr="00703A93">
              <w:rPr>
                <w:rFonts w:ascii="Garamond" w:eastAsia="Times New Roman" w:hAnsi="Garamond"/>
                <w:bCs/>
                <w:sz w:val="16"/>
                <w:szCs w:val="16"/>
                <w:lang w:eastAsia="cs-CZ"/>
              </w:rPr>
              <w:t>3</w:t>
            </w:r>
            <w:r w:rsidRPr="00703A93">
              <w:rPr>
                <w:rFonts w:ascii="Garamond" w:eastAsia="Times New Roman" w:hAnsi="Garamond"/>
                <w:bCs/>
                <w:sz w:val="16"/>
                <w:szCs w:val="16"/>
                <w:lang w:eastAsia="cs-CZ"/>
              </w:rPr>
              <w:t xml:space="preserve">, </w:t>
            </w:r>
            <w:r w:rsidR="007265EA" w:rsidRPr="00703A93">
              <w:rPr>
                <w:rFonts w:ascii="Garamond" w:eastAsia="Times New Roman" w:hAnsi="Garamond"/>
                <w:bCs/>
                <w:sz w:val="16"/>
                <w:szCs w:val="16"/>
                <w:lang w:eastAsia="cs-CZ"/>
              </w:rPr>
              <w:t>7</w:t>
            </w:r>
            <w:r w:rsidRPr="00703A93">
              <w:rPr>
                <w:rFonts w:ascii="Garamond" w:eastAsia="Times New Roman" w:hAnsi="Garamond"/>
                <w:bCs/>
                <w:sz w:val="16"/>
                <w:szCs w:val="16"/>
                <w:lang w:eastAsia="cs-CZ"/>
              </w:rPr>
              <w:t>, 1</w:t>
            </w:r>
            <w:r w:rsidR="007265EA" w:rsidRPr="00703A93">
              <w:rPr>
                <w:rFonts w:ascii="Garamond" w:eastAsia="Times New Roman" w:hAnsi="Garamond"/>
                <w:bCs/>
                <w:sz w:val="16"/>
                <w:szCs w:val="16"/>
                <w:lang w:eastAsia="cs-CZ"/>
              </w:rPr>
              <w:t>1</w:t>
            </w:r>
            <w:r w:rsidRPr="00703A93">
              <w:rPr>
                <w:rFonts w:ascii="Garamond" w:eastAsia="Times New Roman" w:hAnsi="Garamond"/>
                <w:bCs/>
                <w:sz w:val="16"/>
                <w:szCs w:val="16"/>
                <w:lang w:eastAsia="cs-CZ"/>
              </w:rPr>
              <w:t>)</w:t>
            </w:r>
          </w:p>
          <w:p w14:paraId="3E5669D2" w14:textId="77777777" w:rsidR="00452FC1" w:rsidRPr="00703A93"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Jakub Kroupa</w:t>
            </w:r>
          </w:p>
          <w:p w14:paraId="1FA16219" w14:textId="4749AD83" w:rsidR="00452FC1" w:rsidRPr="008A23FF" w:rsidRDefault="00452FC1" w:rsidP="00A35C1D">
            <w:pPr>
              <w:widowControl w:val="0"/>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(zástup měsíc: </w:t>
            </w:r>
            <w:r w:rsidR="007265EA" w:rsidRPr="00703A93">
              <w:rPr>
                <w:rFonts w:ascii="Garamond" w:eastAsia="Times New Roman" w:hAnsi="Garamond"/>
                <w:bCs/>
                <w:sz w:val="16"/>
                <w:szCs w:val="16"/>
                <w:lang w:eastAsia="cs-CZ"/>
              </w:rPr>
              <w:t>4</w:t>
            </w:r>
            <w:r w:rsidRPr="00703A93">
              <w:rPr>
                <w:rFonts w:ascii="Garamond" w:eastAsia="Times New Roman" w:hAnsi="Garamond"/>
                <w:bCs/>
                <w:sz w:val="16"/>
                <w:szCs w:val="16"/>
                <w:lang w:eastAsia="cs-CZ"/>
              </w:rPr>
              <w:t xml:space="preserve">, </w:t>
            </w:r>
            <w:r w:rsidR="007265EA" w:rsidRPr="00703A93">
              <w:rPr>
                <w:rFonts w:ascii="Garamond" w:eastAsia="Times New Roman" w:hAnsi="Garamond"/>
                <w:bCs/>
                <w:sz w:val="16"/>
                <w:szCs w:val="16"/>
                <w:lang w:eastAsia="cs-CZ"/>
              </w:rPr>
              <w:t>8</w:t>
            </w:r>
            <w:r w:rsidRPr="00703A93">
              <w:rPr>
                <w:rFonts w:ascii="Garamond" w:eastAsia="Times New Roman" w:hAnsi="Garamond"/>
                <w:bCs/>
                <w:sz w:val="16"/>
                <w:szCs w:val="16"/>
                <w:lang w:eastAsia="cs-CZ"/>
              </w:rPr>
              <w:t>, 1</w:t>
            </w:r>
            <w:r w:rsidR="007265EA" w:rsidRPr="00703A93">
              <w:rPr>
                <w:rFonts w:ascii="Garamond" w:eastAsia="Times New Roman" w:hAnsi="Garamond"/>
                <w:bCs/>
                <w:sz w:val="16"/>
                <w:szCs w:val="16"/>
                <w:lang w:eastAsia="cs-CZ"/>
              </w:rPr>
              <w:t>2</w:t>
            </w:r>
            <w:r w:rsidRPr="00703A93">
              <w:rPr>
                <w:rFonts w:ascii="Garamond" w:eastAsia="Times New Roman" w:hAnsi="Garamond"/>
                <w:bCs/>
                <w:sz w:val="16"/>
                <w:szCs w:val="16"/>
                <w:lang w:eastAsia="cs-CZ"/>
              </w:rPr>
              <w:t>)</w:t>
            </w:r>
          </w:p>
        </w:tc>
      </w:tr>
      <w:tr w:rsidR="00703A93" w:rsidRPr="00703A93" w14:paraId="6B895C12" w14:textId="77777777" w:rsidTr="00B04C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81"/>
        </w:trPr>
        <w:tc>
          <w:tcPr>
            <w:tcW w:w="1219" w:type="dxa"/>
            <w:vMerge/>
            <w:tcBorders>
              <w:left w:val="single" w:sz="12" w:space="0" w:color="auto"/>
              <w:bottom w:val="single" w:sz="12" w:space="0" w:color="auto"/>
              <w:right w:val="single" w:sz="12" w:space="0" w:color="auto"/>
            </w:tcBorders>
            <w:shd w:val="clear" w:color="auto" w:fill="auto"/>
            <w:noWrap/>
            <w:vAlign w:val="center"/>
          </w:tcPr>
          <w:p w14:paraId="7C847FAF" w14:textId="77777777" w:rsidR="00452FC1" w:rsidRPr="00703A93" w:rsidRDefault="00452FC1" w:rsidP="00906DFD">
            <w:pPr>
              <w:spacing w:after="0" w:line="240" w:lineRule="auto"/>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0D917C9A" w14:textId="77777777" w:rsidR="001049E8" w:rsidRDefault="001049E8" w:rsidP="008A23FF">
            <w:pPr>
              <w:spacing w:after="0" w:line="240" w:lineRule="auto"/>
              <w:rPr>
                <w:rFonts w:ascii="Garamond" w:eastAsia="Times New Roman" w:hAnsi="Garamond"/>
                <w:b/>
                <w:bCs/>
                <w:sz w:val="20"/>
                <w:szCs w:val="20"/>
                <w:lang w:eastAsia="cs-CZ"/>
              </w:rPr>
            </w:pPr>
          </w:p>
          <w:p w14:paraId="1F11B2BF" w14:textId="4570A5B2" w:rsidR="00D8169A" w:rsidRDefault="00452FC1" w:rsidP="008A23FF">
            <w:pPr>
              <w:spacing w:after="0" w:line="240" w:lineRule="auto"/>
              <w:rPr>
                <w:rFonts w:ascii="Garamond" w:eastAsia="Times New Roman" w:hAnsi="Garamond"/>
                <w:bCs/>
                <w:sz w:val="20"/>
                <w:szCs w:val="20"/>
                <w:lang w:eastAsia="cs-CZ"/>
              </w:rPr>
            </w:pPr>
            <w:r w:rsidRPr="00703A93">
              <w:rPr>
                <w:rFonts w:ascii="Garamond" w:eastAsia="Times New Roman" w:hAnsi="Garamond"/>
                <w:b/>
                <w:bCs/>
                <w:sz w:val="20"/>
                <w:szCs w:val="20"/>
                <w:lang w:eastAsia="cs-CZ"/>
              </w:rPr>
              <w:t xml:space="preserve">Vyšší soudní úřednice: </w:t>
            </w:r>
            <w:r w:rsidR="00CC2CDB" w:rsidRPr="00703A93">
              <w:rPr>
                <w:rFonts w:ascii="Garamond" w:eastAsia="Times New Roman" w:hAnsi="Garamond"/>
                <w:bCs/>
                <w:sz w:val="20"/>
                <w:szCs w:val="20"/>
                <w:lang w:eastAsia="cs-CZ"/>
              </w:rPr>
              <w:t xml:space="preserve">Jana Švajglová  </w:t>
            </w:r>
            <w:r w:rsidR="007B2454">
              <w:rPr>
                <w:rFonts w:ascii="Garamond" w:eastAsia="Times New Roman" w:hAnsi="Garamond"/>
                <w:bCs/>
                <w:sz w:val="20"/>
                <w:szCs w:val="20"/>
                <w:lang w:eastAsia="cs-CZ"/>
              </w:rPr>
              <w:t xml:space="preserve">      </w:t>
            </w:r>
            <w:r w:rsidR="007B2454" w:rsidRPr="007B2454">
              <w:rPr>
                <w:rFonts w:ascii="Garamond" w:eastAsia="Times New Roman" w:hAnsi="Garamond"/>
                <w:b/>
                <w:sz w:val="20"/>
                <w:szCs w:val="20"/>
                <w:lang w:eastAsia="cs-CZ"/>
              </w:rPr>
              <w:t>Zástup</w:t>
            </w:r>
            <w:r w:rsidR="007B2454">
              <w:rPr>
                <w:rFonts w:ascii="Garamond" w:eastAsia="Times New Roman" w:hAnsi="Garamond"/>
                <w:bCs/>
                <w:sz w:val="20"/>
                <w:szCs w:val="20"/>
                <w:lang w:eastAsia="cs-CZ"/>
              </w:rPr>
              <w:t>: Jana Hamzová</w:t>
            </w:r>
          </w:p>
          <w:p w14:paraId="0223548A" w14:textId="529451C4" w:rsidR="00452FC1" w:rsidRPr="00703A93" w:rsidRDefault="00CC2CDB" w:rsidP="008A23FF">
            <w:pPr>
              <w:spacing w:after="0" w:line="240" w:lineRule="auto"/>
              <w:rPr>
                <w:rFonts w:ascii="Garamond" w:eastAsia="Times New Roman" w:hAnsi="Garamond"/>
                <w:b/>
                <w:bCs/>
                <w:sz w:val="20"/>
                <w:szCs w:val="20"/>
                <w:lang w:eastAsia="cs-CZ"/>
              </w:rPr>
            </w:pPr>
            <w:r w:rsidRPr="00703A93">
              <w:rPr>
                <w:rFonts w:ascii="Garamond" w:eastAsia="Times New Roman" w:hAnsi="Garamond"/>
                <w:bCs/>
                <w:sz w:val="20"/>
                <w:szCs w:val="20"/>
                <w:lang w:eastAsia="cs-CZ"/>
              </w:rPr>
              <w:t xml:space="preserve">   </w:t>
            </w:r>
          </w:p>
          <w:p w14:paraId="346F379F" w14:textId="2DAC1992" w:rsidR="001049E8" w:rsidRDefault="00452FC1" w:rsidP="008A23FF">
            <w:pPr>
              <w:spacing w:after="0" w:line="240" w:lineRule="auto"/>
              <w:rPr>
                <w:rFonts w:ascii="Garamond" w:hAnsi="Garamond"/>
                <w:bCs/>
                <w:sz w:val="20"/>
                <w:szCs w:val="20"/>
              </w:rPr>
            </w:pPr>
            <w:r w:rsidRPr="00703A93">
              <w:rPr>
                <w:rFonts w:ascii="Garamond" w:hAnsi="Garamond"/>
                <w:b/>
                <w:bCs/>
                <w:sz w:val="20"/>
                <w:szCs w:val="20"/>
              </w:rPr>
              <w:t>Rejstříková vedoucí</w:t>
            </w:r>
            <w:r w:rsidR="001049E8">
              <w:rPr>
                <w:rFonts w:ascii="Garamond" w:hAnsi="Garamond"/>
                <w:b/>
                <w:bCs/>
                <w:sz w:val="20"/>
                <w:szCs w:val="20"/>
              </w:rPr>
              <w:t>/zapisovatelka</w:t>
            </w:r>
            <w:r w:rsidRPr="00703A93">
              <w:rPr>
                <w:rFonts w:ascii="Garamond" w:hAnsi="Garamond"/>
                <w:bCs/>
                <w:sz w:val="20"/>
                <w:szCs w:val="20"/>
              </w:rPr>
              <w:t>:</w:t>
            </w:r>
            <w:r w:rsidR="00760F1E">
              <w:rPr>
                <w:rFonts w:ascii="Garamond" w:hAnsi="Garamond"/>
                <w:bCs/>
                <w:sz w:val="20"/>
                <w:szCs w:val="20"/>
              </w:rPr>
              <w:t xml:space="preserve"> </w:t>
            </w:r>
            <w:r w:rsidR="00A60664">
              <w:rPr>
                <w:rFonts w:ascii="Garamond" w:hAnsi="Garamond"/>
                <w:bCs/>
                <w:sz w:val="20"/>
                <w:szCs w:val="20"/>
              </w:rPr>
              <w:t>Nela Svobodová</w:t>
            </w:r>
            <w:r w:rsidR="000615A5">
              <w:rPr>
                <w:rFonts w:ascii="Garamond" w:hAnsi="Garamond"/>
                <w:bCs/>
                <w:sz w:val="20"/>
                <w:szCs w:val="20"/>
              </w:rPr>
              <w:t xml:space="preserve">      </w:t>
            </w:r>
            <w:r w:rsidR="00C26CF4" w:rsidRPr="00703A93">
              <w:rPr>
                <w:rFonts w:ascii="Garamond" w:hAnsi="Garamond"/>
                <w:bCs/>
                <w:sz w:val="20"/>
                <w:szCs w:val="20"/>
              </w:rPr>
              <w:t xml:space="preserve">   </w:t>
            </w:r>
          </w:p>
          <w:p w14:paraId="34F8BCD2" w14:textId="77777777" w:rsidR="001049E8" w:rsidRDefault="001049E8" w:rsidP="008A23FF">
            <w:pPr>
              <w:spacing w:after="0" w:line="240" w:lineRule="auto"/>
              <w:rPr>
                <w:rFonts w:ascii="Garamond" w:hAnsi="Garamond"/>
                <w:iCs/>
                <w:sz w:val="20"/>
                <w:szCs w:val="20"/>
              </w:rPr>
            </w:pPr>
          </w:p>
          <w:p w14:paraId="206EDE45" w14:textId="53271DC7" w:rsidR="00452FC1" w:rsidRDefault="001049E8" w:rsidP="008A23FF">
            <w:pPr>
              <w:spacing w:after="0" w:line="240" w:lineRule="auto"/>
              <w:rPr>
                <w:rFonts w:ascii="Garamond" w:hAnsi="Garamond"/>
                <w:bCs/>
                <w:iCs/>
                <w:sz w:val="20"/>
                <w:szCs w:val="20"/>
              </w:rPr>
            </w:pPr>
            <w:r>
              <w:rPr>
                <w:rFonts w:ascii="Garamond" w:hAnsi="Garamond"/>
                <w:b/>
                <w:iCs/>
                <w:sz w:val="20"/>
                <w:szCs w:val="20"/>
              </w:rPr>
              <w:t xml:space="preserve">                                                                      </w:t>
            </w:r>
            <w:r w:rsidR="00452FC1" w:rsidRPr="00703A93">
              <w:rPr>
                <w:rFonts w:ascii="Garamond" w:hAnsi="Garamond"/>
                <w:b/>
                <w:iCs/>
                <w:sz w:val="20"/>
                <w:szCs w:val="20"/>
              </w:rPr>
              <w:t xml:space="preserve">Zástup: </w:t>
            </w:r>
            <w:r w:rsidR="00A60664">
              <w:rPr>
                <w:rFonts w:ascii="Garamond" w:hAnsi="Garamond"/>
                <w:bCs/>
                <w:iCs/>
                <w:sz w:val="20"/>
                <w:szCs w:val="20"/>
              </w:rPr>
              <w:t>Lucie Vančová</w:t>
            </w:r>
          </w:p>
          <w:p w14:paraId="7D8CB122" w14:textId="69C1FF93" w:rsidR="00452FC1" w:rsidRPr="00703A93" w:rsidRDefault="00452FC1" w:rsidP="008A23FF">
            <w:pPr>
              <w:spacing w:after="0" w:line="240" w:lineRule="auto"/>
              <w:rPr>
                <w:rFonts w:ascii="Garamond" w:hAnsi="Garamond"/>
                <w:bCs/>
                <w:iCs/>
                <w:sz w:val="20"/>
                <w:szCs w:val="20"/>
              </w:rPr>
            </w:pPr>
            <w:r w:rsidRPr="00703A93">
              <w:rPr>
                <w:rFonts w:ascii="Garamond" w:hAnsi="Garamond"/>
                <w:b/>
                <w:iCs/>
                <w:sz w:val="20"/>
                <w:szCs w:val="20"/>
              </w:rPr>
              <w:t xml:space="preserve">                                                                                 </w:t>
            </w:r>
          </w:p>
          <w:p w14:paraId="5851B005" w14:textId="7B6FF2A5" w:rsidR="00027FC6" w:rsidRPr="00703A93" w:rsidRDefault="00027FC6" w:rsidP="008A23FF">
            <w:pPr>
              <w:spacing w:after="0" w:line="240" w:lineRule="auto"/>
              <w:rPr>
                <w:rFonts w:ascii="Garamond" w:hAnsi="Garamond"/>
                <w:bCs/>
                <w:iCs/>
                <w:sz w:val="20"/>
                <w:szCs w:val="20"/>
              </w:rPr>
            </w:pPr>
          </w:p>
        </w:tc>
        <w:tc>
          <w:tcPr>
            <w:tcW w:w="2976" w:type="dxa"/>
            <w:vMerge/>
            <w:tcBorders>
              <w:left w:val="single" w:sz="12" w:space="0" w:color="auto"/>
            </w:tcBorders>
            <w:shd w:val="clear" w:color="auto" w:fill="auto"/>
            <w:noWrap/>
            <w:vAlign w:val="center"/>
          </w:tcPr>
          <w:p w14:paraId="50DA8E13" w14:textId="77777777" w:rsidR="00452FC1" w:rsidRPr="00703A93" w:rsidRDefault="00452FC1" w:rsidP="00906DFD">
            <w:pPr>
              <w:spacing w:after="120" w:line="240" w:lineRule="auto"/>
              <w:jc w:val="center"/>
              <w:rPr>
                <w:rFonts w:ascii="Garamond" w:eastAsia="Times New Roman" w:hAnsi="Garamond"/>
                <w:b/>
                <w:bCs/>
                <w:u w:val="single"/>
                <w:lang w:eastAsia="cs-CZ"/>
              </w:rPr>
            </w:pPr>
          </w:p>
        </w:tc>
      </w:tr>
      <w:tr w:rsidR="00703A93" w:rsidRPr="00703A93" w14:paraId="7A740EF6" w14:textId="77777777" w:rsidTr="00B04C60">
        <w:trPr>
          <w:trHeight w:val="284"/>
        </w:trPr>
        <w:tc>
          <w:tcPr>
            <w:tcW w:w="1219"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0F9E1155"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r w:rsidRPr="00703A93">
              <w:rPr>
                <w:rFonts w:ascii="Garamond" w:eastAsia="Times New Roman" w:hAnsi="Garamond"/>
                <w:b/>
                <w:bCs/>
                <w:lang w:eastAsia="cs-CZ"/>
              </w:rPr>
              <w:t>27</w:t>
            </w: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3E0BA7D8" w14:textId="77777777" w:rsidR="00452FC1" w:rsidRPr="00703A93" w:rsidRDefault="00452FC1" w:rsidP="00A35C1D">
            <w:pPr>
              <w:spacing w:after="0" w:line="240" w:lineRule="auto"/>
              <w:ind w:left="6"/>
              <w:contextualSpacing/>
              <w:jc w:val="both"/>
              <w:rPr>
                <w:rFonts w:ascii="Garamond" w:hAnsi="Garamond"/>
                <w:b/>
              </w:rPr>
            </w:pPr>
            <w:r w:rsidRPr="00703A93">
              <w:rPr>
                <w:rFonts w:ascii="Garamond" w:hAnsi="Garamond"/>
                <w:b/>
              </w:rPr>
              <w:t xml:space="preserve">0 P převod z agendy 27 </w:t>
            </w:r>
            <w:proofErr w:type="spellStart"/>
            <w:r w:rsidRPr="00703A93">
              <w:rPr>
                <w:rFonts w:ascii="Garamond" w:hAnsi="Garamond"/>
                <w:b/>
              </w:rPr>
              <w:t>Nc</w:t>
            </w:r>
            <w:proofErr w:type="spellEnd"/>
            <w:r w:rsidRPr="00703A93">
              <w:rPr>
                <w:rFonts w:ascii="Garamond" w:hAnsi="Garamond"/>
                <w:b/>
              </w:rPr>
              <w:t xml:space="preserve"> </w:t>
            </w:r>
          </w:p>
        </w:tc>
        <w:tc>
          <w:tcPr>
            <w:tcW w:w="2976" w:type="dxa"/>
            <w:vMerge w:val="restart"/>
            <w:tcBorders>
              <w:top w:val="single" w:sz="12" w:space="0" w:color="auto"/>
              <w:left w:val="single" w:sz="12" w:space="0" w:color="auto"/>
              <w:right w:val="single" w:sz="12" w:space="0" w:color="auto"/>
            </w:tcBorders>
            <w:shd w:val="clear" w:color="000000" w:fill="FFFFFF"/>
            <w:noWrap/>
            <w:vAlign w:val="center"/>
          </w:tcPr>
          <w:p w14:paraId="6032EBA0" w14:textId="77777777" w:rsidR="00452FC1" w:rsidRPr="00703A93" w:rsidRDefault="00452FC1" w:rsidP="00906DFD">
            <w:pPr>
              <w:pageBreakBefore/>
              <w:spacing w:after="0" w:line="240" w:lineRule="auto"/>
              <w:contextualSpacing/>
              <w:jc w:val="center"/>
              <w:rPr>
                <w:rFonts w:ascii="Garamond" w:eastAsia="Times New Roman" w:hAnsi="Garamond"/>
                <w:b/>
                <w:sz w:val="21"/>
                <w:szCs w:val="21"/>
                <w:u w:val="single"/>
                <w:lang w:eastAsia="cs-CZ"/>
              </w:rPr>
            </w:pPr>
          </w:p>
          <w:p w14:paraId="1C863105" w14:textId="77777777" w:rsidR="00452FC1" w:rsidRPr="006032ED" w:rsidRDefault="00452FC1" w:rsidP="00906DFD">
            <w:pPr>
              <w:pageBreakBefore/>
              <w:spacing w:after="0" w:line="240" w:lineRule="auto"/>
              <w:contextualSpacing/>
              <w:jc w:val="center"/>
              <w:rPr>
                <w:rFonts w:ascii="Garamond" w:eastAsia="Times New Roman" w:hAnsi="Garamond"/>
                <w:b/>
                <w:sz w:val="18"/>
                <w:szCs w:val="18"/>
                <w:u w:val="single"/>
                <w:lang w:eastAsia="cs-CZ"/>
              </w:rPr>
            </w:pPr>
            <w:r w:rsidRPr="006032ED">
              <w:rPr>
                <w:rFonts w:ascii="Garamond" w:eastAsia="Times New Roman" w:hAnsi="Garamond"/>
                <w:b/>
                <w:sz w:val="18"/>
                <w:szCs w:val="18"/>
                <w:u w:val="single"/>
                <w:lang w:eastAsia="cs-CZ"/>
              </w:rPr>
              <w:t xml:space="preserve">JUDr. Linda </w:t>
            </w:r>
            <w:proofErr w:type="spellStart"/>
            <w:r w:rsidRPr="006032ED">
              <w:rPr>
                <w:rFonts w:ascii="Garamond" w:eastAsia="Times New Roman" w:hAnsi="Garamond"/>
                <w:b/>
                <w:sz w:val="18"/>
                <w:szCs w:val="18"/>
                <w:u w:val="single"/>
                <w:lang w:eastAsia="cs-CZ"/>
              </w:rPr>
              <w:t>Toula</w:t>
            </w:r>
            <w:proofErr w:type="spellEnd"/>
            <w:r w:rsidRPr="006032ED">
              <w:rPr>
                <w:rFonts w:ascii="Garamond" w:eastAsia="Times New Roman" w:hAnsi="Garamond"/>
                <w:b/>
                <w:sz w:val="18"/>
                <w:szCs w:val="18"/>
                <w:u w:val="single"/>
                <w:lang w:eastAsia="cs-CZ"/>
              </w:rPr>
              <w:t xml:space="preserve"> </w:t>
            </w:r>
            <w:proofErr w:type="spellStart"/>
            <w:r w:rsidRPr="006032ED">
              <w:rPr>
                <w:rFonts w:ascii="Garamond" w:eastAsia="Times New Roman" w:hAnsi="Garamond"/>
                <w:b/>
                <w:sz w:val="18"/>
                <w:szCs w:val="18"/>
                <w:u w:val="single"/>
                <w:lang w:eastAsia="cs-CZ"/>
              </w:rPr>
              <w:t>Bergelová</w:t>
            </w:r>
            <w:proofErr w:type="spellEnd"/>
          </w:p>
          <w:p w14:paraId="74F52AA6" w14:textId="77777777" w:rsidR="00452FC1" w:rsidRPr="00703A93" w:rsidRDefault="00452FC1" w:rsidP="00906DFD">
            <w:pPr>
              <w:pageBreakBefore/>
              <w:spacing w:after="0" w:line="240" w:lineRule="auto"/>
              <w:ind w:left="527" w:hanging="425"/>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Ing. Dagmar Kavková</w:t>
            </w:r>
          </w:p>
          <w:p w14:paraId="7C720D26" w14:textId="77777777" w:rsidR="00452FC1" w:rsidRPr="00703A93" w:rsidRDefault="00452FC1" w:rsidP="00906DFD">
            <w:pPr>
              <w:pageBreakBefore/>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Mgr. Jitka Svobodová</w:t>
            </w:r>
          </w:p>
          <w:p w14:paraId="3E6F6BE8" w14:textId="77777777" w:rsidR="00452FC1" w:rsidRPr="00703A93" w:rsidRDefault="00452FC1" w:rsidP="00906DFD">
            <w:pPr>
              <w:pageBreakBefore/>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Veronika Beránková        </w:t>
            </w:r>
          </w:p>
          <w:p w14:paraId="538B7BEC" w14:textId="77777777" w:rsidR="00452FC1" w:rsidRPr="00703A93" w:rsidRDefault="00452FC1" w:rsidP="00906DFD">
            <w:pPr>
              <w:pageBreakBefore/>
              <w:spacing w:after="0" w:line="240" w:lineRule="auto"/>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Jakub Kroupa</w:t>
            </w:r>
          </w:p>
          <w:p w14:paraId="291DE201" w14:textId="77777777" w:rsidR="00452FC1" w:rsidRPr="00703A93" w:rsidRDefault="00452FC1" w:rsidP="00906DFD">
            <w:pPr>
              <w:pageBreakBefore/>
              <w:spacing w:after="0" w:line="240" w:lineRule="auto"/>
              <w:contextualSpacing/>
              <w:jc w:val="center"/>
              <w:rPr>
                <w:rFonts w:ascii="Garamond" w:eastAsia="Times New Roman" w:hAnsi="Garamond"/>
                <w:bCs/>
                <w:strike/>
                <w:sz w:val="16"/>
                <w:szCs w:val="16"/>
                <w:lang w:eastAsia="cs-CZ"/>
              </w:rPr>
            </w:pPr>
          </w:p>
        </w:tc>
      </w:tr>
      <w:tr w:rsidR="00703A93" w:rsidRPr="00703A93" w14:paraId="1583332F" w14:textId="77777777" w:rsidTr="00B04C60">
        <w:trPr>
          <w:trHeight w:val="284"/>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516EE1F6"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25DF781B" w14:textId="77777777" w:rsidR="00452FC1" w:rsidRPr="00703A93" w:rsidRDefault="00452FC1" w:rsidP="008A23FF">
            <w:pPr>
              <w:spacing w:after="0" w:line="240" w:lineRule="auto"/>
              <w:ind w:left="6"/>
              <w:jc w:val="center"/>
              <w:rPr>
                <w:rFonts w:ascii="Garamond" w:hAnsi="Garamond"/>
                <w:bCs/>
              </w:rPr>
            </w:pPr>
            <w:r w:rsidRPr="00703A93">
              <w:rPr>
                <w:rFonts w:ascii="Garamond" w:hAnsi="Garamond"/>
                <w:bCs/>
              </w:rPr>
              <w:t>100 %</w:t>
            </w:r>
          </w:p>
        </w:tc>
        <w:tc>
          <w:tcPr>
            <w:tcW w:w="5263" w:type="dxa"/>
            <w:gridSpan w:val="2"/>
            <w:tcBorders>
              <w:top w:val="single" w:sz="12" w:space="0" w:color="auto"/>
              <w:left w:val="single" w:sz="12" w:space="0" w:color="auto"/>
              <w:bottom w:val="single" w:sz="8" w:space="0" w:color="auto"/>
              <w:right w:val="single" w:sz="12" w:space="0" w:color="auto"/>
            </w:tcBorders>
            <w:shd w:val="clear" w:color="000000" w:fill="FFFFFF"/>
            <w:vAlign w:val="center"/>
          </w:tcPr>
          <w:p w14:paraId="090F6034" w14:textId="77777777" w:rsidR="00452FC1" w:rsidRPr="00703A93" w:rsidRDefault="00452FC1" w:rsidP="00A35C1D">
            <w:pPr>
              <w:spacing w:after="0" w:line="240" w:lineRule="auto"/>
              <w:ind w:left="6"/>
              <w:contextualSpacing/>
              <w:jc w:val="both"/>
              <w:rPr>
                <w:rFonts w:ascii="Garamond" w:hAnsi="Garamond"/>
                <w:b/>
              </w:rPr>
            </w:pPr>
            <w:r w:rsidRPr="00703A93">
              <w:rPr>
                <w:rFonts w:ascii="Garamond" w:hAnsi="Garamond"/>
              </w:rPr>
              <w:t>nápadu věcí rejstříku</w:t>
            </w:r>
            <w:r w:rsidRPr="00703A93">
              <w:rPr>
                <w:rFonts w:ascii="Garamond" w:hAnsi="Garamond"/>
                <w:b/>
              </w:rPr>
              <w:t xml:space="preserve"> P a </w:t>
            </w:r>
            <w:proofErr w:type="spellStart"/>
            <w:r w:rsidRPr="00703A93">
              <w:rPr>
                <w:rFonts w:ascii="Garamond" w:hAnsi="Garamond"/>
                <w:b/>
              </w:rPr>
              <w:t>Nc</w:t>
            </w:r>
            <w:proofErr w:type="spellEnd"/>
            <w:r w:rsidRPr="00703A93">
              <w:rPr>
                <w:rFonts w:ascii="Garamond" w:hAnsi="Garamond"/>
                <w:b/>
              </w:rPr>
              <w:t xml:space="preserve">, </w:t>
            </w:r>
            <w:proofErr w:type="spellStart"/>
            <w:r w:rsidRPr="00703A93">
              <w:rPr>
                <w:rFonts w:ascii="Garamond" w:hAnsi="Garamond"/>
                <w:b/>
              </w:rPr>
              <w:t>Nc</w:t>
            </w:r>
            <w:proofErr w:type="spellEnd"/>
          </w:p>
        </w:tc>
        <w:tc>
          <w:tcPr>
            <w:tcW w:w="2976" w:type="dxa"/>
            <w:vMerge/>
            <w:tcBorders>
              <w:left w:val="single" w:sz="12" w:space="0" w:color="auto"/>
              <w:right w:val="single" w:sz="12" w:space="0" w:color="auto"/>
            </w:tcBorders>
            <w:shd w:val="clear" w:color="000000" w:fill="FFFFFF"/>
            <w:noWrap/>
            <w:vAlign w:val="center"/>
          </w:tcPr>
          <w:p w14:paraId="2DEA6DCE" w14:textId="77777777" w:rsidR="00452FC1" w:rsidRPr="00703A93" w:rsidRDefault="00452FC1" w:rsidP="00906DFD">
            <w:pPr>
              <w:pageBreakBefore/>
              <w:spacing w:after="0" w:line="240" w:lineRule="auto"/>
              <w:contextualSpacing/>
              <w:jc w:val="center"/>
              <w:rPr>
                <w:rFonts w:ascii="Garamond" w:eastAsia="Times New Roman" w:hAnsi="Garamond"/>
                <w:bCs/>
                <w:sz w:val="16"/>
                <w:szCs w:val="16"/>
                <w:lang w:eastAsia="cs-CZ"/>
              </w:rPr>
            </w:pPr>
          </w:p>
        </w:tc>
      </w:tr>
      <w:tr w:rsidR="00703A93" w:rsidRPr="00703A93" w14:paraId="0DEB3F3F" w14:textId="77777777" w:rsidTr="00B04C60">
        <w:trPr>
          <w:trHeight w:val="284"/>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54F4027" w14:textId="77777777" w:rsidR="000B2F6A" w:rsidRPr="00703A93" w:rsidRDefault="000B2F6A" w:rsidP="000B2F6A">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2C5D0D35" w14:textId="77777777" w:rsidR="000B2F6A" w:rsidRPr="00703A93" w:rsidRDefault="000B2F6A" w:rsidP="008A23FF">
            <w:pPr>
              <w:spacing w:after="0" w:line="240" w:lineRule="auto"/>
              <w:ind w:left="6"/>
              <w:jc w:val="center"/>
              <w:rPr>
                <w:rFonts w:ascii="Garamond" w:hAnsi="Garamond"/>
                <w:bCs/>
              </w:rPr>
            </w:pPr>
            <w:r w:rsidRPr="00703A93">
              <w:rPr>
                <w:rFonts w:ascii="Garamond" w:hAnsi="Garamond"/>
                <w:bCs/>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08D07975" w14:textId="1A8A69C1" w:rsidR="000B2F6A" w:rsidRPr="00703A93" w:rsidRDefault="000B2F6A" w:rsidP="00A35C1D">
            <w:pPr>
              <w:spacing w:after="0" w:line="240" w:lineRule="auto"/>
              <w:ind w:left="6"/>
              <w:contextualSpacing/>
              <w:jc w:val="both"/>
              <w:rPr>
                <w:rFonts w:ascii="Garamond" w:hAnsi="Garamond"/>
                <w:b/>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 xml:space="preserve">OPATRO </w:t>
            </w:r>
            <w:r w:rsidRPr="00703A93">
              <w:rPr>
                <w:rFonts w:ascii="Garamond" w:hAnsi="Garamond"/>
                <w:b/>
              </w:rPr>
              <w:t>CIZ</w:t>
            </w:r>
          </w:p>
        </w:tc>
        <w:tc>
          <w:tcPr>
            <w:tcW w:w="2976" w:type="dxa"/>
            <w:vMerge/>
            <w:tcBorders>
              <w:left w:val="single" w:sz="12" w:space="0" w:color="auto"/>
              <w:right w:val="single" w:sz="12" w:space="0" w:color="auto"/>
            </w:tcBorders>
            <w:shd w:val="clear" w:color="000000" w:fill="FFFFFF"/>
            <w:noWrap/>
            <w:vAlign w:val="center"/>
          </w:tcPr>
          <w:p w14:paraId="40D030C1"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2D1C804C" w14:textId="77777777" w:rsidTr="00B04C60">
        <w:trPr>
          <w:trHeight w:val="284"/>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14E61347" w14:textId="77777777" w:rsidR="000B2F6A" w:rsidRPr="00703A93" w:rsidRDefault="000B2F6A" w:rsidP="000B2F6A">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97E57E5" w14:textId="77777777" w:rsidR="000B2F6A" w:rsidRPr="00703A93" w:rsidRDefault="000B2F6A" w:rsidP="008A23FF">
            <w:pPr>
              <w:spacing w:after="0" w:line="240" w:lineRule="auto"/>
              <w:ind w:left="6"/>
              <w:jc w:val="center"/>
              <w:rPr>
                <w:rFonts w:ascii="Garamond" w:hAnsi="Garamond"/>
                <w:bCs/>
              </w:rPr>
            </w:pPr>
            <w:r w:rsidRPr="00703A93">
              <w:rPr>
                <w:rFonts w:ascii="Garamond" w:hAnsi="Garamond"/>
                <w:bCs/>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5EFEC282" w14:textId="032A90C0" w:rsidR="000B2F6A" w:rsidRPr="00703A93" w:rsidRDefault="000B2F6A" w:rsidP="00A35C1D">
            <w:pPr>
              <w:spacing w:after="0" w:line="240" w:lineRule="auto"/>
              <w:ind w:left="6"/>
              <w:contextualSpacing/>
              <w:jc w:val="both"/>
              <w:rPr>
                <w:rFonts w:ascii="Garamond" w:hAnsi="Garamond"/>
                <w:b/>
              </w:rPr>
            </w:pPr>
            <w:r w:rsidRPr="00703A93">
              <w:rPr>
                <w:rFonts w:ascii="Garamond" w:hAnsi="Garamond"/>
              </w:rPr>
              <w:t xml:space="preserve">nápadu věcí </w:t>
            </w:r>
            <w:r w:rsidRPr="00703A93">
              <w:rPr>
                <w:rFonts w:ascii="Garamond" w:hAnsi="Garamond"/>
                <w:b/>
                <w:bCs/>
              </w:rPr>
              <w:t>specializace</w:t>
            </w:r>
            <w:r w:rsidRPr="00703A93">
              <w:rPr>
                <w:rFonts w:ascii="Garamond" w:hAnsi="Garamond"/>
                <w:b/>
              </w:rPr>
              <w:t xml:space="preserve"> CD OPA CIZ </w:t>
            </w:r>
            <w:r w:rsidRPr="00703A93">
              <w:rPr>
                <w:rFonts w:ascii="Garamond" w:hAnsi="Garamond"/>
                <w:bCs/>
              </w:rPr>
              <w:t>v rejstříku</w:t>
            </w:r>
            <w:r w:rsidRPr="00703A93">
              <w:rPr>
                <w:rFonts w:ascii="Garamond" w:hAnsi="Garamond"/>
                <w:b/>
              </w:rPr>
              <w:t xml:space="preserve"> CD </w:t>
            </w:r>
          </w:p>
        </w:tc>
        <w:tc>
          <w:tcPr>
            <w:tcW w:w="2976" w:type="dxa"/>
            <w:vMerge/>
            <w:tcBorders>
              <w:left w:val="single" w:sz="12" w:space="0" w:color="auto"/>
              <w:right w:val="single" w:sz="12" w:space="0" w:color="auto"/>
            </w:tcBorders>
            <w:shd w:val="clear" w:color="000000" w:fill="FFFFFF"/>
            <w:noWrap/>
            <w:vAlign w:val="center"/>
          </w:tcPr>
          <w:p w14:paraId="6E78D8A7"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5556B349" w14:textId="77777777" w:rsidTr="00B04C60">
        <w:trPr>
          <w:trHeight w:val="284"/>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972A060" w14:textId="77777777" w:rsidR="000B2F6A" w:rsidRPr="00703A93" w:rsidRDefault="000B2F6A" w:rsidP="000B2F6A">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7D7F68A0" w14:textId="77777777" w:rsidR="000B2F6A" w:rsidRPr="00703A93" w:rsidRDefault="000B2F6A" w:rsidP="008A23FF">
            <w:pPr>
              <w:spacing w:after="0" w:line="240" w:lineRule="auto"/>
              <w:ind w:left="6"/>
              <w:jc w:val="center"/>
              <w:rPr>
                <w:rFonts w:ascii="Garamond" w:hAnsi="Garamond"/>
                <w:bCs/>
              </w:rPr>
            </w:pPr>
            <w:r w:rsidRPr="00703A93">
              <w:rPr>
                <w:rFonts w:ascii="Garamond" w:hAnsi="Garamond"/>
                <w:bCs/>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1BDDB598" w14:textId="76D24A88" w:rsidR="000B2F6A" w:rsidRPr="00703A93" w:rsidRDefault="000B2F6A" w:rsidP="00A35C1D">
            <w:pPr>
              <w:spacing w:after="0" w:line="240" w:lineRule="auto"/>
              <w:ind w:left="6"/>
              <w:contextualSpacing/>
              <w:jc w:val="both"/>
              <w:rPr>
                <w:rFonts w:ascii="Garamond" w:hAnsi="Garamond"/>
                <w:b/>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SVÉPRÁVN.</w:t>
            </w:r>
          </w:p>
        </w:tc>
        <w:tc>
          <w:tcPr>
            <w:tcW w:w="2976" w:type="dxa"/>
            <w:vMerge/>
            <w:tcBorders>
              <w:left w:val="single" w:sz="12" w:space="0" w:color="auto"/>
              <w:right w:val="single" w:sz="12" w:space="0" w:color="auto"/>
            </w:tcBorders>
            <w:shd w:val="clear" w:color="000000" w:fill="FFFFFF"/>
            <w:noWrap/>
            <w:vAlign w:val="center"/>
          </w:tcPr>
          <w:p w14:paraId="238C3840"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2F51C94E" w14:textId="77777777" w:rsidTr="00B04C60">
        <w:trPr>
          <w:trHeight w:val="284"/>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A28CEA8"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0A8D0CC1" w14:textId="77777777" w:rsidR="00452FC1" w:rsidRPr="00703A93" w:rsidRDefault="00452FC1" w:rsidP="008A23FF">
            <w:pPr>
              <w:spacing w:after="0" w:line="240" w:lineRule="auto"/>
              <w:ind w:left="6"/>
              <w:jc w:val="center"/>
              <w:rPr>
                <w:rFonts w:ascii="Garamond" w:hAnsi="Garamond"/>
                <w:bCs/>
              </w:rPr>
            </w:pPr>
            <w:r w:rsidRPr="00703A93">
              <w:rPr>
                <w:rFonts w:ascii="Garamond" w:hAnsi="Garamond"/>
                <w:bCs/>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602EF631" w14:textId="77777777" w:rsidR="00452FC1" w:rsidRPr="00703A93" w:rsidRDefault="00452FC1" w:rsidP="00A35C1D">
            <w:pPr>
              <w:spacing w:after="0" w:line="240" w:lineRule="auto"/>
              <w:ind w:left="6"/>
              <w:contextualSpacing/>
              <w:jc w:val="both"/>
              <w:rPr>
                <w:rFonts w:ascii="Garamond" w:hAnsi="Garamond"/>
                <w:b/>
              </w:rPr>
            </w:pPr>
            <w:r w:rsidRPr="00703A93">
              <w:rPr>
                <w:rFonts w:ascii="Garamond" w:hAnsi="Garamond"/>
                <w:bCs/>
              </w:rPr>
              <w:t>nápadu specializace</w:t>
            </w:r>
            <w:r w:rsidRPr="00703A93">
              <w:rPr>
                <w:rFonts w:ascii="Garamond" w:hAnsi="Garamond"/>
                <w:b/>
              </w:rPr>
              <w:t xml:space="preserve"> 27 </w:t>
            </w:r>
          </w:p>
        </w:tc>
        <w:tc>
          <w:tcPr>
            <w:tcW w:w="2976" w:type="dxa"/>
            <w:vMerge/>
            <w:tcBorders>
              <w:left w:val="single" w:sz="12" w:space="0" w:color="auto"/>
              <w:right w:val="single" w:sz="12" w:space="0" w:color="auto"/>
            </w:tcBorders>
            <w:shd w:val="clear" w:color="000000" w:fill="FFFFFF"/>
            <w:noWrap/>
            <w:vAlign w:val="center"/>
          </w:tcPr>
          <w:p w14:paraId="04A7AAD8"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09CC3139" w14:textId="77777777" w:rsidTr="00B04C60">
        <w:trPr>
          <w:trHeight w:val="284"/>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FA48EF3"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170CE369" w14:textId="77777777" w:rsidR="00452FC1" w:rsidRPr="00703A93" w:rsidRDefault="00452FC1" w:rsidP="008A23FF">
            <w:pPr>
              <w:spacing w:after="0" w:line="240" w:lineRule="auto"/>
              <w:ind w:left="6"/>
              <w:jc w:val="center"/>
              <w:rPr>
                <w:rFonts w:ascii="Garamond" w:hAnsi="Garamond"/>
                <w:bCs/>
              </w:rPr>
            </w:pPr>
            <w:r w:rsidRPr="00703A93">
              <w:rPr>
                <w:rFonts w:ascii="Garamond" w:hAnsi="Garamond"/>
                <w:bCs/>
              </w:rPr>
              <w:t>100 %</w:t>
            </w:r>
          </w:p>
        </w:tc>
        <w:tc>
          <w:tcPr>
            <w:tcW w:w="5263"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647CF29B" w14:textId="77777777" w:rsidR="00452FC1" w:rsidRPr="00703A93" w:rsidRDefault="00452FC1" w:rsidP="00A35C1D">
            <w:pPr>
              <w:spacing w:after="0" w:line="240" w:lineRule="auto"/>
              <w:ind w:left="6"/>
              <w:contextualSpacing/>
              <w:jc w:val="both"/>
              <w:rPr>
                <w:rFonts w:ascii="Garamond" w:hAnsi="Garamond"/>
                <w:bCs/>
              </w:rPr>
            </w:pPr>
            <w:r w:rsidRPr="00703A93">
              <w:rPr>
                <w:rFonts w:ascii="Garamond" w:hAnsi="Garamond"/>
                <w:bCs/>
              </w:rPr>
              <w:t xml:space="preserve">nápadu </w:t>
            </w:r>
            <w:r w:rsidRPr="00703A93">
              <w:rPr>
                <w:rFonts w:ascii="Garamond" w:hAnsi="Garamond"/>
                <w:b/>
                <w:bCs/>
              </w:rPr>
              <w:t>agendy L</w:t>
            </w:r>
            <w:r w:rsidRPr="00703A93">
              <w:rPr>
                <w:rFonts w:ascii="Garamond" w:hAnsi="Garamond"/>
                <w:bCs/>
              </w:rPr>
              <w:t xml:space="preserve"> </w:t>
            </w:r>
            <w:r w:rsidRPr="00A35C1D">
              <w:rPr>
                <w:rFonts w:ascii="Garamond" w:hAnsi="Garamond"/>
                <w:bCs/>
                <w:sz w:val="16"/>
                <w:szCs w:val="16"/>
              </w:rPr>
              <w:t xml:space="preserve">(detenční řízení) </w:t>
            </w:r>
            <w:r w:rsidRPr="00A35C1D">
              <w:rPr>
                <w:rFonts w:ascii="Garamond" w:hAnsi="Garamond"/>
                <w:sz w:val="16"/>
                <w:szCs w:val="16"/>
              </w:rPr>
              <w:t>v období viz příloha č. 3</w:t>
            </w:r>
          </w:p>
        </w:tc>
        <w:tc>
          <w:tcPr>
            <w:tcW w:w="2976" w:type="dxa"/>
            <w:vMerge/>
            <w:tcBorders>
              <w:left w:val="single" w:sz="12" w:space="0" w:color="auto"/>
              <w:right w:val="single" w:sz="12" w:space="0" w:color="auto"/>
            </w:tcBorders>
            <w:shd w:val="clear" w:color="000000" w:fill="FFFFFF"/>
            <w:noWrap/>
            <w:vAlign w:val="center"/>
          </w:tcPr>
          <w:p w14:paraId="28741EBE"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439B46FD" w14:textId="77777777" w:rsidTr="00B04C60">
        <w:trPr>
          <w:trHeight w:val="187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9891525"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F5D6B1A" w14:textId="77777777" w:rsidR="001F2724" w:rsidRPr="00703A93" w:rsidRDefault="001E66EA" w:rsidP="00BE6D9C">
            <w:pPr>
              <w:spacing w:before="20" w:after="20" w:line="240" w:lineRule="auto"/>
              <w:rPr>
                <w:rFonts w:ascii="Garamond" w:hAnsi="Garamond"/>
                <w:b/>
                <w:bCs/>
                <w:sz w:val="20"/>
                <w:szCs w:val="20"/>
              </w:rPr>
            </w:pPr>
            <w:r w:rsidRPr="00703A93">
              <w:rPr>
                <w:rFonts w:ascii="Garamond" w:hAnsi="Garamond"/>
                <w:b/>
                <w:sz w:val="20"/>
                <w:szCs w:val="20"/>
              </w:rPr>
              <w:t xml:space="preserve">Asistentka soudce: </w:t>
            </w:r>
            <w:r w:rsidRPr="00703A93">
              <w:rPr>
                <w:rFonts w:ascii="Garamond" w:hAnsi="Garamond"/>
                <w:bCs/>
                <w:sz w:val="20"/>
                <w:szCs w:val="20"/>
              </w:rPr>
              <w:t xml:space="preserve">Mgr. Klára </w:t>
            </w:r>
            <w:r w:rsidR="001F2724" w:rsidRPr="00703A93">
              <w:rPr>
                <w:rFonts w:ascii="Garamond" w:hAnsi="Garamond"/>
                <w:bCs/>
                <w:sz w:val="20"/>
                <w:szCs w:val="20"/>
              </w:rPr>
              <w:t>Štěpanovská</w:t>
            </w:r>
            <w:r w:rsidR="001F2724" w:rsidRPr="00703A93">
              <w:rPr>
                <w:rFonts w:ascii="Garamond" w:hAnsi="Garamond"/>
                <w:b/>
                <w:bCs/>
                <w:sz w:val="20"/>
                <w:szCs w:val="20"/>
              </w:rPr>
              <w:t xml:space="preserve"> </w:t>
            </w:r>
          </w:p>
          <w:p w14:paraId="1AFD2A8C" w14:textId="2142DF0D" w:rsidR="00452FC1" w:rsidRPr="008A23FF" w:rsidRDefault="00452FC1" w:rsidP="00BE6D9C">
            <w:pPr>
              <w:spacing w:before="20" w:after="20" w:line="240" w:lineRule="auto"/>
              <w:rPr>
                <w:rFonts w:ascii="Garamond" w:hAnsi="Garamond"/>
                <w:sz w:val="16"/>
                <w:szCs w:val="16"/>
              </w:rPr>
            </w:pPr>
            <w:r w:rsidRPr="00703A93">
              <w:rPr>
                <w:rFonts w:ascii="Garamond" w:hAnsi="Garamond"/>
                <w:b/>
                <w:bCs/>
                <w:sz w:val="20"/>
                <w:szCs w:val="20"/>
              </w:rPr>
              <w:t xml:space="preserve">Vyšší soudní úřednice: </w:t>
            </w:r>
            <w:r w:rsidRPr="00703A93">
              <w:rPr>
                <w:rFonts w:ascii="Garamond" w:hAnsi="Garamond"/>
                <w:sz w:val="20"/>
                <w:szCs w:val="20"/>
              </w:rPr>
              <w:t xml:space="preserve">Kateřina Procházková </w:t>
            </w:r>
            <w:r w:rsidRPr="008A23FF">
              <w:rPr>
                <w:rFonts w:ascii="Garamond" w:hAnsi="Garamond"/>
                <w:sz w:val="16"/>
                <w:szCs w:val="16"/>
              </w:rPr>
              <w:t>(</w:t>
            </w:r>
            <w:r w:rsidRPr="008A23FF">
              <w:rPr>
                <w:rFonts w:ascii="Garamond" w:hAnsi="Garamond"/>
                <w:i/>
                <w:iCs/>
                <w:sz w:val="16"/>
                <w:szCs w:val="16"/>
              </w:rPr>
              <w:t>zástup stanoven viz str. 2</w:t>
            </w:r>
            <w:r w:rsidR="00C42FBC">
              <w:rPr>
                <w:rFonts w:ascii="Garamond" w:hAnsi="Garamond"/>
                <w:i/>
                <w:iCs/>
                <w:sz w:val="16"/>
                <w:szCs w:val="16"/>
              </w:rPr>
              <w:t>1</w:t>
            </w:r>
            <w:r w:rsidRPr="008A23FF">
              <w:rPr>
                <w:rFonts w:ascii="Garamond" w:hAnsi="Garamond"/>
                <w:i/>
                <w:iCs/>
                <w:sz w:val="16"/>
                <w:szCs w:val="16"/>
              </w:rPr>
              <w:t xml:space="preserve"> RP</w:t>
            </w:r>
            <w:r w:rsidRPr="008A23FF">
              <w:rPr>
                <w:rFonts w:ascii="Garamond" w:hAnsi="Garamond"/>
                <w:sz w:val="16"/>
                <w:szCs w:val="16"/>
              </w:rPr>
              <w:t>)</w:t>
            </w:r>
          </w:p>
          <w:p w14:paraId="7D560B4E" w14:textId="5AC0ABEA" w:rsidR="00452FC1" w:rsidRPr="00703A93" w:rsidRDefault="00FF0656" w:rsidP="00BE6D9C">
            <w:pPr>
              <w:spacing w:before="20" w:after="20" w:line="240" w:lineRule="auto"/>
              <w:rPr>
                <w:rFonts w:ascii="Garamond" w:hAnsi="Garamond"/>
                <w:sz w:val="20"/>
                <w:szCs w:val="20"/>
              </w:rPr>
            </w:pPr>
            <w:r>
              <w:rPr>
                <w:rFonts w:ascii="Garamond" w:hAnsi="Garamond"/>
                <w:b/>
                <w:sz w:val="20"/>
                <w:szCs w:val="20"/>
              </w:rPr>
              <w:t xml:space="preserve">Soudní </w:t>
            </w:r>
            <w:r w:rsidR="006717ED">
              <w:rPr>
                <w:rFonts w:ascii="Garamond" w:hAnsi="Garamond"/>
                <w:b/>
                <w:sz w:val="20"/>
                <w:szCs w:val="20"/>
              </w:rPr>
              <w:t>tajemnice</w:t>
            </w:r>
            <w:r w:rsidR="006717ED" w:rsidRPr="00703A93">
              <w:rPr>
                <w:rFonts w:ascii="Garamond" w:hAnsi="Garamond"/>
                <w:b/>
                <w:sz w:val="20"/>
                <w:szCs w:val="20"/>
              </w:rPr>
              <w:t xml:space="preserve"> – edukace</w:t>
            </w:r>
            <w:r w:rsidR="00452FC1" w:rsidRPr="00703A93">
              <w:rPr>
                <w:rFonts w:ascii="Garamond" w:hAnsi="Garamond"/>
                <w:sz w:val="20"/>
                <w:szCs w:val="20"/>
              </w:rPr>
              <w:t xml:space="preserve">: </w:t>
            </w:r>
            <w:r w:rsidR="00D8169A">
              <w:rPr>
                <w:rFonts w:ascii="Garamond" w:hAnsi="Garamond"/>
                <w:sz w:val="20"/>
                <w:szCs w:val="20"/>
              </w:rPr>
              <w:t>Jana Hamzová</w:t>
            </w:r>
          </w:p>
          <w:p w14:paraId="68FCB65B" w14:textId="77777777" w:rsidR="00452FC1" w:rsidRPr="00703A93" w:rsidRDefault="00452FC1" w:rsidP="00BE6D9C">
            <w:pPr>
              <w:spacing w:before="20" w:after="20" w:line="240" w:lineRule="auto"/>
              <w:rPr>
                <w:rFonts w:ascii="Garamond" w:hAnsi="Garamond"/>
                <w:sz w:val="20"/>
                <w:szCs w:val="20"/>
              </w:rPr>
            </w:pPr>
            <w:r w:rsidRPr="00703A93">
              <w:rPr>
                <w:rFonts w:ascii="Garamond" w:hAnsi="Garamond"/>
                <w:b/>
                <w:sz w:val="20"/>
                <w:szCs w:val="20"/>
              </w:rPr>
              <w:t>Soudní tajemnice/soudní sociální pracovnice</w:t>
            </w:r>
            <w:r w:rsidRPr="00703A93">
              <w:rPr>
                <w:rFonts w:ascii="Garamond" w:hAnsi="Garamond"/>
                <w:sz w:val="20"/>
                <w:szCs w:val="20"/>
              </w:rPr>
              <w:t xml:space="preserve">: Mgr. Pavla Chalupná </w:t>
            </w:r>
          </w:p>
          <w:p w14:paraId="2ED6A605" w14:textId="22C1A6C6" w:rsidR="00452FC1" w:rsidRPr="00703A93" w:rsidRDefault="00452FC1" w:rsidP="00BE6D9C">
            <w:pPr>
              <w:spacing w:before="20" w:after="20" w:line="240" w:lineRule="auto"/>
              <w:rPr>
                <w:rFonts w:ascii="Garamond" w:hAnsi="Garamond"/>
                <w:sz w:val="20"/>
                <w:szCs w:val="20"/>
              </w:rPr>
            </w:pPr>
            <w:r w:rsidRPr="00703A93">
              <w:rPr>
                <w:rFonts w:ascii="Garamond" w:hAnsi="Garamond"/>
                <w:b/>
                <w:bCs/>
                <w:sz w:val="20"/>
                <w:szCs w:val="20"/>
              </w:rPr>
              <w:t xml:space="preserve">Vedoucí kanceláře: </w:t>
            </w:r>
            <w:r w:rsidRPr="00703A93">
              <w:rPr>
                <w:rFonts w:ascii="Garamond" w:hAnsi="Garamond"/>
                <w:sz w:val="20"/>
                <w:szCs w:val="20"/>
              </w:rPr>
              <w:t xml:space="preserve">Alena Beranová              </w:t>
            </w:r>
            <w:r w:rsidR="008A23FF">
              <w:rPr>
                <w:rFonts w:ascii="Garamond" w:hAnsi="Garamond"/>
                <w:sz w:val="20"/>
                <w:szCs w:val="20"/>
              </w:rPr>
              <w:t xml:space="preserve">   </w:t>
            </w:r>
            <w:r w:rsidRPr="00703A93">
              <w:rPr>
                <w:rFonts w:ascii="Garamond" w:hAnsi="Garamond"/>
                <w:b/>
                <w:bCs/>
                <w:sz w:val="20"/>
                <w:szCs w:val="20"/>
              </w:rPr>
              <w:t>Zástup</w:t>
            </w:r>
            <w:r w:rsidRPr="00703A93">
              <w:rPr>
                <w:rFonts w:ascii="Garamond" w:hAnsi="Garamond"/>
                <w:sz w:val="20"/>
                <w:szCs w:val="20"/>
              </w:rPr>
              <w:t>: Jitka Presslová</w:t>
            </w:r>
          </w:p>
          <w:p w14:paraId="139D7837" w14:textId="7C0CD051" w:rsidR="00CC2CDB" w:rsidRPr="00703A93" w:rsidRDefault="00CC2CDB" w:rsidP="00BE6D9C">
            <w:pPr>
              <w:spacing w:before="20" w:after="20" w:line="240" w:lineRule="auto"/>
              <w:rPr>
                <w:rFonts w:ascii="Garamond" w:hAnsi="Garamond"/>
                <w:sz w:val="20"/>
                <w:szCs w:val="20"/>
              </w:rPr>
            </w:pPr>
            <w:r w:rsidRPr="00703A93">
              <w:rPr>
                <w:rFonts w:ascii="Garamond" w:hAnsi="Garamond"/>
                <w:b/>
                <w:bCs/>
                <w:sz w:val="20"/>
                <w:szCs w:val="20"/>
              </w:rPr>
              <w:t>Rejstříková vedoucí pro agendu L</w:t>
            </w:r>
            <w:r w:rsidRPr="00703A93">
              <w:rPr>
                <w:rFonts w:ascii="Garamond" w:hAnsi="Garamond"/>
                <w:sz w:val="20"/>
                <w:szCs w:val="20"/>
              </w:rPr>
              <w:t xml:space="preserve">: </w:t>
            </w:r>
            <w:r w:rsidR="00470E6F">
              <w:rPr>
                <w:rFonts w:ascii="Garamond" w:hAnsi="Garamond"/>
                <w:sz w:val="20"/>
                <w:szCs w:val="20"/>
              </w:rPr>
              <w:t>Nela Svobodová</w:t>
            </w:r>
          </w:p>
          <w:p w14:paraId="7BABCF86" w14:textId="30946121" w:rsidR="00AC2AA0" w:rsidRPr="00703A93" w:rsidRDefault="00452FC1" w:rsidP="00BE6D9C">
            <w:pPr>
              <w:spacing w:before="20" w:after="20" w:line="240" w:lineRule="auto"/>
              <w:jc w:val="both"/>
              <w:rPr>
                <w:rFonts w:ascii="Garamond" w:hAnsi="Garamond"/>
                <w:sz w:val="20"/>
                <w:szCs w:val="20"/>
              </w:rPr>
            </w:pPr>
            <w:r w:rsidRPr="00703A93">
              <w:rPr>
                <w:rFonts w:ascii="Garamond" w:hAnsi="Garamond"/>
                <w:b/>
                <w:bCs/>
                <w:sz w:val="20"/>
                <w:szCs w:val="20"/>
              </w:rPr>
              <w:t>Zapisovatelka</w:t>
            </w:r>
            <w:r w:rsidRPr="00703A93">
              <w:rPr>
                <w:rFonts w:ascii="Garamond" w:hAnsi="Garamond"/>
                <w:sz w:val="20"/>
                <w:szCs w:val="20"/>
              </w:rPr>
              <w:t xml:space="preserve">: </w:t>
            </w:r>
            <w:r w:rsidR="00D568B9" w:rsidRPr="00703A93">
              <w:rPr>
                <w:rFonts w:ascii="Garamond" w:hAnsi="Garamond"/>
                <w:sz w:val="20"/>
                <w:szCs w:val="20"/>
              </w:rPr>
              <w:t>Viktorie Větrovská</w:t>
            </w:r>
            <w:r w:rsidRPr="00703A93">
              <w:rPr>
                <w:rFonts w:ascii="Garamond" w:hAnsi="Garamond"/>
                <w:sz w:val="20"/>
                <w:szCs w:val="20"/>
              </w:rPr>
              <w:t>, Marcela Čopová, Marie Heřmánková, Jana Řebíčková, Miloslava Šímová,</w:t>
            </w:r>
            <w:r w:rsidR="00B6448A" w:rsidRPr="00703A93">
              <w:rPr>
                <w:rFonts w:ascii="Garamond" w:hAnsi="Garamond"/>
                <w:sz w:val="20"/>
                <w:szCs w:val="20"/>
              </w:rPr>
              <w:t xml:space="preserve"> </w:t>
            </w:r>
            <w:r w:rsidR="008262C1" w:rsidRPr="00703A93">
              <w:rPr>
                <w:rFonts w:ascii="Garamond" w:hAnsi="Garamond"/>
                <w:sz w:val="20"/>
                <w:szCs w:val="20"/>
              </w:rPr>
              <w:t xml:space="preserve">Veronika Zichová, </w:t>
            </w:r>
            <w:r w:rsidR="001049E8">
              <w:rPr>
                <w:rFonts w:ascii="Garamond" w:hAnsi="Garamond"/>
                <w:sz w:val="20"/>
                <w:szCs w:val="20"/>
              </w:rPr>
              <w:t xml:space="preserve">Nela Svobodová </w:t>
            </w:r>
            <w:r w:rsidR="00CC2CDB" w:rsidRPr="00703A93">
              <w:rPr>
                <w:rFonts w:ascii="Garamond" w:hAnsi="Garamond"/>
                <w:sz w:val="20"/>
                <w:szCs w:val="20"/>
              </w:rPr>
              <w:t>(agenda L)</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0945535A"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17297E79" w14:textId="77777777" w:rsidTr="00B04C60">
        <w:trPr>
          <w:trHeight w:val="266"/>
        </w:trPr>
        <w:tc>
          <w:tcPr>
            <w:tcW w:w="1219"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36FF2097"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r w:rsidRPr="00703A93">
              <w:rPr>
                <w:rFonts w:ascii="Garamond" w:eastAsia="Times New Roman" w:hAnsi="Garamond"/>
                <w:b/>
                <w:bCs/>
                <w:lang w:eastAsia="cs-CZ"/>
              </w:rPr>
              <w:t>28</w:t>
            </w: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74922209" w14:textId="77777777" w:rsidR="00452FC1" w:rsidRPr="00703A93" w:rsidRDefault="00452FC1" w:rsidP="00A35C1D">
            <w:pPr>
              <w:spacing w:after="0" w:line="240" w:lineRule="auto"/>
              <w:ind w:left="6"/>
              <w:jc w:val="both"/>
              <w:rPr>
                <w:rFonts w:ascii="Garamond" w:hAnsi="Garamond"/>
                <w:b/>
              </w:rPr>
            </w:pPr>
            <w:r w:rsidRPr="00703A93">
              <w:rPr>
                <w:rFonts w:ascii="Garamond" w:hAnsi="Garamond"/>
                <w:b/>
              </w:rPr>
              <w:t xml:space="preserve">0 P převod z agendy 28 </w:t>
            </w:r>
            <w:proofErr w:type="spellStart"/>
            <w:r w:rsidRPr="00703A93">
              <w:rPr>
                <w:rFonts w:ascii="Garamond" w:hAnsi="Garamond"/>
                <w:b/>
              </w:rPr>
              <w:t>Nc</w:t>
            </w:r>
            <w:proofErr w:type="spellEnd"/>
          </w:p>
        </w:tc>
        <w:tc>
          <w:tcPr>
            <w:tcW w:w="2976"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2530A3AA" w14:textId="77777777" w:rsidR="00452FC1" w:rsidRPr="008A23FF" w:rsidRDefault="00452FC1" w:rsidP="00906DFD">
            <w:pPr>
              <w:pageBreakBefore/>
              <w:spacing w:before="120" w:after="0" w:line="240" w:lineRule="auto"/>
              <w:jc w:val="center"/>
              <w:rPr>
                <w:rFonts w:ascii="Garamond" w:eastAsia="Times New Roman" w:hAnsi="Garamond"/>
                <w:b/>
                <w:sz w:val="19"/>
                <w:szCs w:val="19"/>
                <w:u w:val="single"/>
                <w:lang w:eastAsia="cs-CZ"/>
              </w:rPr>
            </w:pPr>
            <w:r w:rsidRPr="008A23FF">
              <w:rPr>
                <w:rFonts w:ascii="Garamond" w:eastAsia="Times New Roman" w:hAnsi="Garamond"/>
                <w:b/>
                <w:sz w:val="19"/>
                <w:szCs w:val="19"/>
                <w:u w:val="single"/>
                <w:lang w:eastAsia="cs-CZ"/>
              </w:rPr>
              <w:t>Mgr. Ing. Dagmar Kavková</w:t>
            </w:r>
          </w:p>
          <w:p w14:paraId="5DCF84F2" w14:textId="77777777" w:rsidR="00452FC1" w:rsidRPr="00703A93" w:rsidRDefault="00452FC1" w:rsidP="00906DFD">
            <w:pPr>
              <w:spacing w:after="0" w:line="240" w:lineRule="auto"/>
              <w:ind w:left="6"/>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Jitka Svobodová</w:t>
            </w:r>
          </w:p>
          <w:p w14:paraId="7D2C2A2D" w14:textId="77777777" w:rsidR="00452FC1" w:rsidRPr="00703A93" w:rsidRDefault="00452FC1" w:rsidP="00906DFD">
            <w:pPr>
              <w:spacing w:after="0" w:line="240" w:lineRule="auto"/>
              <w:ind w:left="6"/>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Mgr. Veronika Beránková </w:t>
            </w:r>
          </w:p>
          <w:p w14:paraId="225B00A1" w14:textId="77777777" w:rsidR="00452FC1" w:rsidRPr="00703A93" w:rsidRDefault="00452FC1" w:rsidP="00906DFD">
            <w:pPr>
              <w:spacing w:after="0" w:line="240" w:lineRule="auto"/>
              <w:ind w:left="6"/>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JUDr. Jakub Kroupa</w:t>
            </w:r>
          </w:p>
          <w:p w14:paraId="1833D2C5" w14:textId="77777777" w:rsidR="00452FC1" w:rsidRPr="00703A93" w:rsidRDefault="00452FC1" w:rsidP="00906DFD">
            <w:pPr>
              <w:spacing w:after="0" w:line="240" w:lineRule="auto"/>
              <w:ind w:left="6"/>
              <w:contextualSpacing/>
              <w:jc w:val="center"/>
              <w:rPr>
                <w:rFonts w:ascii="Garamond" w:eastAsia="Times New Roman" w:hAnsi="Garamond"/>
                <w:b/>
                <w:bCs/>
                <w:u w:val="single"/>
                <w:lang w:eastAsia="cs-CZ"/>
              </w:rPr>
            </w:pPr>
            <w:r w:rsidRPr="00703A93">
              <w:rPr>
                <w:rFonts w:ascii="Garamond" w:eastAsia="Times New Roman" w:hAnsi="Garamond"/>
                <w:bCs/>
                <w:sz w:val="16"/>
                <w:szCs w:val="16"/>
                <w:lang w:eastAsia="cs-CZ"/>
              </w:rPr>
              <w:t xml:space="preserve">JUDr. Linda </w:t>
            </w:r>
            <w:proofErr w:type="spellStart"/>
            <w:r w:rsidRPr="00703A93">
              <w:rPr>
                <w:rFonts w:ascii="Garamond" w:eastAsia="Times New Roman" w:hAnsi="Garamond"/>
                <w:bCs/>
                <w:sz w:val="16"/>
                <w:szCs w:val="16"/>
                <w:lang w:eastAsia="cs-CZ"/>
              </w:rPr>
              <w:t>Toula</w:t>
            </w:r>
            <w:proofErr w:type="spellEnd"/>
            <w:r w:rsidRPr="00703A93">
              <w:rPr>
                <w:rFonts w:ascii="Garamond" w:eastAsia="Times New Roman" w:hAnsi="Garamond"/>
                <w:bCs/>
                <w:sz w:val="16"/>
                <w:szCs w:val="16"/>
                <w:lang w:eastAsia="cs-CZ"/>
              </w:rPr>
              <w:t xml:space="preserve"> </w:t>
            </w:r>
            <w:proofErr w:type="spellStart"/>
            <w:r w:rsidRPr="00703A93">
              <w:rPr>
                <w:rFonts w:ascii="Garamond" w:eastAsia="Times New Roman" w:hAnsi="Garamond"/>
                <w:bCs/>
                <w:sz w:val="16"/>
                <w:szCs w:val="16"/>
                <w:lang w:eastAsia="cs-CZ"/>
              </w:rPr>
              <w:t>Bergelová</w:t>
            </w:r>
            <w:proofErr w:type="spellEnd"/>
          </w:p>
        </w:tc>
      </w:tr>
      <w:tr w:rsidR="00703A93" w:rsidRPr="00703A93" w14:paraId="6722690B"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DE5B68F"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6099542E" w14:textId="7DA9473D" w:rsidR="00452FC1" w:rsidRPr="00703A93" w:rsidRDefault="000D09F3" w:rsidP="008A23FF">
            <w:pPr>
              <w:spacing w:after="0" w:line="240" w:lineRule="auto"/>
              <w:contextualSpacing/>
              <w:jc w:val="center"/>
              <w:rPr>
                <w:rFonts w:ascii="Garamond" w:eastAsia="Times New Roman" w:hAnsi="Garamond"/>
                <w:lang w:eastAsia="cs-CZ"/>
              </w:rPr>
            </w:pPr>
            <w:r>
              <w:rPr>
                <w:rFonts w:ascii="Garamond" w:eastAsia="Times New Roman" w:hAnsi="Garamond"/>
                <w:lang w:eastAsia="cs-CZ"/>
              </w:rPr>
              <w:t>10</w:t>
            </w:r>
            <w:r w:rsidR="00452FC1" w:rsidRPr="00703A93">
              <w:rPr>
                <w:rFonts w:ascii="Garamond" w:eastAsia="Times New Roman" w:hAnsi="Garamond"/>
                <w:lang w:eastAsia="cs-CZ"/>
              </w:rPr>
              <w:t>0 %</w:t>
            </w:r>
          </w:p>
        </w:tc>
        <w:tc>
          <w:tcPr>
            <w:tcW w:w="5263" w:type="dxa"/>
            <w:gridSpan w:val="2"/>
            <w:tcBorders>
              <w:top w:val="single" w:sz="12" w:space="0" w:color="auto"/>
              <w:left w:val="single" w:sz="12" w:space="0" w:color="auto"/>
              <w:bottom w:val="single" w:sz="8" w:space="0" w:color="auto"/>
              <w:right w:val="single" w:sz="12" w:space="0" w:color="auto"/>
            </w:tcBorders>
            <w:shd w:val="clear" w:color="000000" w:fill="FFFFFF"/>
            <w:vAlign w:val="center"/>
          </w:tcPr>
          <w:p w14:paraId="753F4671" w14:textId="77777777" w:rsidR="00452FC1" w:rsidRPr="00703A93" w:rsidRDefault="00452FC1" w:rsidP="00A35C1D">
            <w:pPr>
              <w:spacing w:after="0" w:line="240" w:lineRule="auto"/>
              <w:contextualSpacing/>
              <w:rPr>
                <w:rFonts w:ascii="Garamond" w:eastAsia="Times New Roman" w:hAnsi="Garamond"/>
                <w:lang w:eastAsia="cs-CZ"/>
              </w:rPr>
            </w:pPr>
            <w:r w:rsidRPr="00703A93">
              <w:rPr>
                <w:rFonts w:ascii="Garamond" w:hAnsi="Garamond"/>
              </w:rPr>
              <w:t>nápadu věcí rejstříku</w:t>
            </w:r>
            <w:r w:rsidRPr="00703A93">
              <w:rPr>
                <w:rFonts w:ascii="Garamond" w:hAnsi="Garamond"/>
                <w:b/>
              </w:rPr>
              <w:t xml:space="preserve"> P a </w:t>
            </w:r>
            <w:proofErr w:type="spellStart"/>
            <w:r w:rsidRPr="00703A93">
              <w:rPr>
                <w:rFonts w:ascii="Garamond" w:hAnsi="Garamond"/>
                <w:b/>
              </w:rPr>
              <w:t>Nc</w:t>
            </w:r>
            <w:proofErr w:type="spellEnd"/>
            <w:r w:rsidRPr="00703A93">
              <w:rPr>
                <w:rFonts w:ascii="Garamond" w:hAnsi="Garamond"/>
                <w:b/>
              </w:rPr>
              <w:t xml:space="preserve">, </w:t>
            </w:r>
            <w:proofErr w:type="spellStart"/>
            <w:r w:rsidRPr="00703A93">
              <w:rPr>
                <w:rFonts w:ascii="Garamond" w:hAnsi="Garamond"/>
                <w:b/>
              </w:rPr>
              <w:t>Nc</w:t>
            </w:r>
            <w:proofErr w:type="spellEnd"/>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177E662C"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2925CBCA"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E24BAA4" w14:textId="77777777" w:rsidR="000B2F6A" w:rsidRPr="00703A93" w:rsidRDefault="000B2F6A" w:rsidP="000B2F6A">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218F1C8" w14:textId="59E27CBC" w:rsidR="000B2F6A" w:rsidRPr="00703A93" w:rsidRDefault="000D09F3" w:rsidP="008A23FF">
            <w:pPr>
              <w:spacing w:after="0" w:line="240" w:lineRule="auto"/>
              <w:contextualSpacing/>
              <w:jc w:val="center"/>
              <w:rPr>
                <w:rFonts w:ascii="Garamond" w:eastAsia="Times New Roman" w:hAnsi="Garamond"/>
                <w:lang w:eastAsia="cs-CZ"/>
              </w:rPr>
            </w:pPr>
            <w:r>
              <w:rPr>
                <w:rFonts w:ascii="Garamond" w:eastAsia="Times New Roman" w:hAnsi="Garamond"/>
                <w:lang w:eastAsia="cs-CZ"/>
              </w:rPr>
              <w:t>10</w:t>
            </w:r>
            <w:r w:rsidR="000B2F6A" w:rsidRPr="00703A93">
              <w:rPr>
                <w:rFonts w:ascii="Garamond" w:eastAsia="Times New Roman" w:hAnsi="Garamond"/>
                <w:lang w:eastAsia="cs-CZ"/>
              </w:rPr>
              <w:t>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22005515" w14:textId="7D2753FA" w:rsidR="000B2F6A" w:rsidRPr="00703A93" w:rsidRDefault="000B2F6A" w:rsidP="00A35C1D">
            <w:pPr>
              <w:spacing w:after="0" w:line="240" w:lineRule="auto"/>
              <w:contextualSpacing/>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 xml:space="preserve">OPATRO </w:t>
            </w:r>
            <w:r w:rsidRPr="00703A93">
              <w:rPr>
                <w:rFonts w:ascii="Garamond" w:hAnsi="Garamond"/>
                <w:b/>
              </w:rPr>
              <w:t>CIZ</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01CCCECA"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0AF17DD7"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A07C4E6" w14:textId="77777777" w:rsidR="000B2F6A" w:rsidRPr="00703A93" w:rsidRDefault="000B2F6A" w:rsidP="000B2F6A">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07198519" w14:textId="5E8F9F9D" w:rsidR="000B2F6A" w:rsidRPr="00703A93" w:rsidRDefault="000D09F3" w:rsidP="008A23FF">
            <w:pPr>
              <w:spacing w:after="0" w:line="240" w:lineRule="auto"/>
              <w:contextualSpacing/>
              <w:jc w:val="center"/>
              <w:rPr>
                <w:rFonts w:ascii="Garamond" w:eastAsia="Times New Roman" w:hAnsi="Garamond"/>
                <w:lang w:eastAsia="cs-CZ"/>
              </w:rPr>
            </w:pPr>
            <w:r>
              <w:rPr>
                <w:rFonts w:ascii="Garamond" w:eastAsia="Times New Roman" w:hAnsi="Garamond"/>
                <w:lang w:eastAsia="cs-CZ"/>
              </w:rPr>
              <w:t>10</w:t>
            </w:r>
            <w:r w:rsidR="000B2F6A" w:rsidRPr="00703A93">
              <w:rPr>
                <w:rFonts w:ascii="Garamond" w:eastAsia="Times New Roman" w:hAnsi="Garamond"/>
                <w:lang w:eastAsia="cs-CZ"/>
              </w:rPr>
              <w:t>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7913C5E1" w14:textId="30965C23" w:rsidR="000B2F6A" w:rsidRPr="00703A93" w:rsidRDefault="000B2F6A" w:rsidP="00A35C1D">
            <w:pPr>
              <w:spacing w:after="0" w:line="240" w:lineRule="auto"/>
              <w:contextualSpacing/>
              <w:jc w:val="both"/>
              <w:rPr>
                <w:rFonts w:ascii="Garamond" w:eastAsia="Times New Roman" w:hAnsi="Garamond"/>
                <w:lang w:eastAsia="cs-CZ"/>
              </w:rPr>
            </w:pPr>
            <w:r w:rsidRPr="00703A93">
              <w:rPr>
                <w:rFonts w:ascii="Garamond" w:hAnsi="Garamond"/>
              </w:rPr>
              <w:t xml:space="preserve">nápadu věcí </w:t>
            </w:r>
            <w:r w:rsidRPr="00703A93">
              <w:rPr>
                <w:rFonts w:ascii="Garamond" w:hAnsi="Garamond"/>
                <w:b/>
                <w:bCs/>
              </w:rPr>
              <w:t>specializace</w:t>
            </w:r>
            <w:r w:rsidRPr="00703A93">
              <w:rPr>
                <w:rFonts w:ascii="Garamond" w:hAnsi="Garamond"/>
                <w:b/>
              </w:rPr>
              <w:t xml:space="preserve"> CD OPA CIZ </w:t>
            </w:r>
            <w:r w:rsidRPr="00703A93">
              <w:rPr>
                <w:rFonts w:ascii="Garamond" w:hAnsi="Garamond"/>
                <w:bCs/>
              </w:rPr>
              <w:t>v rejstříku</w:t>
            </w:r>
            <w:r w:rsidRPr="00703A93">
              <w:rPr>
                <w:rFonts w:ascii="Garamond" w:hAnsi="Garamond"/>
                <w:b/>
              </w:rPr>
              <w:t xml:space="preserve"> CD </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069B329E"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5DFAF6B3"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6D755B8C" w14:textId="77777777" w:rsidR="000B2F6A" w:rsidRPr="00703A93" w:rsidRDefault="000B2F6A" w:rsidP="000B2F6A">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4A45FDC6" w14:textId="4A1EC842" w:rsidR="000B2F6A" w:rsidRPr="00703A93" w:rsidRDefault="000D09F3" w:rsidP="008A23FF">
            <w:pPr>
              <w:spacing w:after="0" w:line="240" w:lineRule="auto"/>
              <w:contextualSpacing/>
              <w:jc w:val="center"/>
              <w:rPr>
                <w:rFonts w:ascii="Garamond" w:eastAsia="Times New Roman" w:hAnsi="Garamond"/>
                <w:lang w:eastAsia="cs-CZ"/>
              </w:rPr>
            </w:pPr>
            <w:r>
              <w:rPr>
                <w:rFonts w:ascii="Garamond" w:eastAsia="Times New Roman" w:hAnsi="Garamond"/>
                <w:lang w:eastAsia="cs-CZ"/>
              </w:rPr>
              <w:t>10</w:t>
            </w:r>
            <w:r w:rsidR="000B2F6A" w:rsidRPr="00703A93">
              <w:rPr>
                <w:rFonts w:ascii="Garamond" w:eastAsia="Times New Roman" w:hAnsi="Garamond"/>
                <w:lang w:eastAsia="cs-CZ"/>
              </w:rPr>
              <w:t>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7A256EC4" w14:textId="68AFD640" w:rsidR="000B2F6A" w:rsidRPr="00703A93" w:rsidRDefault="000B2F6A" w:rsidP="00A35C1D">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SVÉPRÁVN.</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09174D3E"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5AC6DE24"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FD70D30"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7821D44F" w14:textId="77777777" w:rsidR="00452FC1" w:rsidRPr="00703A93" w:rsidRDefault="00452FC1" w:rsidP="008A23FF">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44DACDDD" w14:textId="77777777" w:rsidR="00452FC1" w:rsidRPr="00703A93" w:rsidRDefault="00452FC1" w:rsidP="00A35C1D">
            <w:pPr>
              <w:spacing w:after="0" w:line="240" w:lineRule="auto"/>
              <w:contextualSpacing/>
              <w:jc w:val="both"/>
              <w:rPr>
                <w:rFonts w:ascii="Garamond" w:hAnsi="Garamond"/>
              </w:rPr>
            </w:pPr>
            <w:r w:rsidRPr="00703A93">
              <w:rPr>
                <w:rFonts w:ascii="Garamond" w:hAnsi="Garamond"/>
              </w:rPr>
              <w:t xml:space="preserve">nápadu specializace </w:t>
            </w:r>
            <w:r w:rsidRPr="00703A93">
              <w:rPr>
                <w:rFonts w:ascii="Garamond" w:hAnsi="Garamond"/>
                <w:b/>
                <w:bCs/>
              </w:rPr>
              <w:t xml:space="preserve">28 </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1918782C"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725EA2E3"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1A44E0B9"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F6DE449" w14:textId="77777777" w:rsidR="00452FC1" w:rsidRPr="00703A93" w:rsidRDefault="00452FC1" w:rsidP="008A23FF">
            <w:pPr>
              <w:spacing w:after="0" w:line="240" w:lineRule="auto"/>
              <w:contextualSpacing/>
              <w:jc w:val="center"/>
              <w:rPr>
                <w:rFonts w:ascii="Garamond" w:eastAsia="Times New Roman" w:hAnsi="Garamond"/>
                <w:strike/>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15DB9E83" w14:textId="77777777" w:rsidR="00452FC1" w:rsidRPr="00703A93" w:rsidRDefault="00452FC1" w:rsidP="00A35C1D">
            <w:pPr>
              <w:spacing w:after="0" w:line="240" w:lineRule="auto"/>
              <w:contextualSpacing/>
              <w:jc w:val="both"/>
              <w:rPr>
                <w:rFonts w:ascii="Garamond" w:eastAsia="Times New Roman" w:hAnsi="Garamond"/>
                <w:strike/>
                <w:lang w:eastAsia="cs-CZ"/>
              </w:rPr>
            </w:pPr>
            <w:r w:rsidRPr="00703A93">
              <w:rPr>
                <w:rFonts w:ascii="Garamond" w:hAnsi="Garamond"/>
              </w:rPr>
              <w:t xml:space="preserve">nápadu specializace </w:t>
            </w:r>
            <w:r w:rsidRPr="00703A93">
              <w:rPr>
                <w:rFonts w:ascii="Garamond" w:hAnsi="Garamond"/>
                <w:b/>
              </w:rPr>
              <w:t>OSVOJENÍ</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255CC0D6"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71904905"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39BD3CE"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7C194AB1" w14:textId="77777777" w:rsidR="00452FC1" w:rsidRPr="00703A93" w:rsidRDefault="00452FC1" w:rsidP="008A23FF">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715365BA" w14:textId="77777777" w:rsidR="00452FC1" w:rsidRPr="00703A93" w:rsidRDefault="00452FC1" w:rsidP="00A35C1D">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rPr>
              <w:t>agendy L</w:t>
            </w:r>
            <w:r w:rsidRPr="00703A93">
              <w:rPr>
                <w:rFonts w:ascii="Garamond" w:hAnsi="Garamond"/>
              </w:rPr>
              <w:t xml:space="preserve"> </w:t>
            </w:r>
            <w:r w:rsidRPr="008A23FF">
              <w:rPr>
                <w:rFonts w:ascii="Garamond" w:hAnsi="Garamond"/>
                <w:sz w:val="16"/>
                <w:szCs w:val="16"/>
              </w:rPr>
              <w:t>(detenční řízení) v období viz příloha č. 3</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27729379"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0D71201D" w14:textId="77777777" w:rsidTr="00B04C60">
        <w:trPr>
          <w:trHeight w:val="1890"/>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4E2A45"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1B9DF664" w14:textId="0AE79C4C" w:rsidR="007D4735" w:rsidRPr="00703A93" w:rsidRDefault="007D4735" w:rsidP="00BE6D9C">
            <w:pPr>
              <w:spacing w:before="20" w:after="20" w:line="240" w:lineRule="auto"/>
              <w:rPr>
                <w:rFonts w:ascii="Garamond" w:hAnsi="Garamond"/>
                <w:b/>
                <w:bCs/>
                <w:sz w:val="20"/>
                <w:szCs w:val="20"/>
              </w:rPr>
            </w:pPr>
            <w:r w:rsidRPr="00703A93">
              <w:rPr>
                <w:rFonts w:ascii="Garamond" w:hAnsi="Garamond"/>
                <w:b/>
                <w:bCs/>
                <w:sz w:val="20"/>
                <w:szCs w:val="20"/>
              </w:rPr>
              <w:t xml:space="preserve">Asistentka soudce: </w:t>
            </w:r>
            <w:r w:rsidRPr="00703A93">
              <w:rPr>
                <w:rFonts w:ascii="Garamond" w:hAnsi="Garamond"/>
                <w:sz w:val="20"/>
                <w:szCs w:val="20"/>
              </w:rPr>
              <w:t xml:space="preserve">Mgr. Klára </w:t>
            </w:r>
            <w:r w:rsidR="001F2724" w:rsidRPr="00703A93">
              <w:rPr>
                <w:rFonts w:ascii="Garamond" w:hAnsi="Garamond"/>
                <w:bCs/>
                <w:sz w:val="20"/>
                <w:szCs w:val="20"/>
              </w:rPr>
              <w:t>Štěpanovská</w:t>
            </w:r>
            <w:r w:rsidRPr="00703A93">
              <w:rPr>
                <w:rFonts w:ascii="Garamond" w:hAnsi="Garamond"/>
                <w:sz w:val="20"/>
                <w:szCs w:val="20"/>
              </w:rPr>
              <w:t xml:space="preserve"> </w:t>
            </w:r>
          </w:p>
          <w:p w14:paraId="1CB870CF" w14:textId="794E79C6" w:rsidR="00452FC1" w:rsidRPr="001049E8" w:rsidRDefault="00452FC1" w:rsidP="00BE6D9C">
            <w:pPr>
              <w:spacing w:before="20" w:after="20" w:line="240" w:lineRule="auto"/>
              <w:rPr>
                <w:rFonts w:ascii="Garamond" w:hAnsi="Garamond"/>
                <w:sz w:val="16"/>
                <w:szCs w:val="16"/>
              </w:rPr>
            </w:pPr>
            <w:r w:rsidRPr="00703A93">
              <w:rPr>
                <w:rFonts w:ascii="Garamond" w:hAnsi="Garamond"/>
                <w:b/>
                <w:bCs/>
                <w:sz w:val="20"/>
                <w:szCs w:val="20"/>
              </w:rPr>
              <w:t xml:space="preserve">Vyšší soudní úřednice: </w:t>
            </w:r>
            <w:r w:rsidRPr="00703A93">
              <w:rPr>
                <w:rFonts w:ascii="Garamond" w:hAnsi="Garamond"/>
                <w:sz w:val="20"/>
                <w:szCs w:val="20"/>
              </w:rPr>
              <w:t xml:space="preserve">Kateřina Procházková </w:t>
            </w:r>
            <w:r w:rsidRPr="001049E8">
              <w:rPr>
                <w:rFonts w:ascii="Garamond" w:hAnsi="Garamond"/>
                <w:sz w:val="16"/>
                <w:szCs w:val="16"/>
              </w:rPr>
              <w:t>(</w:t>
            </w:r>
            <w:r w:rsidRPr="001049E8">
              <w:rPr>
                <w:rFonts w:ascii="Garamond" w:hAnsi="Garamond"/>
                <w:i/>
                <w:iCs/>
                <w:sz w:val="16"/>
                <w:szCs w:val="16"/>
              </w:rPr>
              <w:t>zástup stanoven viz str. 2</w:t>
            </w:r>
            <w:r w:rsidR="00C42FBC">
              <w:rPr>
                <w:rFonts w:ascii="Garamond" w:hAnsi="Garamond"/>
                <w:i/>
                <w:iCs/>
                <w:sz w:val="16"/>
                <w:szCs w:val="16"/>
              </w:rPr>
              <w:t>1</w:t>
            </w:r>
            <w:r w:rsidRPr="001049E8">
              <w:rPr>
                <w:rFonts w:ascii="Garamond" w:hAnsi="Garamond"/>
                <w:i/>
                <w:iCs/>
                <w:sz w:val="16"/>
                <w:szCs w:val="16"/>
              </w:rPr>
              <w:t xml:space="preserve"> RP</w:t>
            </w:r>
            <w:r w:rsidRPr="001049E8">
              <w:rPr>
                <w:rFonts w:ascii="Garamond" w:hAnsi="Garamond"/>
                <w:sz w:val="16"/>
                <w:szCs w:val="16"/>
              </w:rPr>
              <w:t>)</w:t>
            </w:r>
          </w:p>
          <w:p w14:paraId="6ACC8392" w14:textId="1FF6A4BD" w:rsidR="00452FC1" w:rsidRPr="00703A93" w:rsidRDefault="003A0F8B" w:rsidP="00BE6D9C">
            <w:pPr>
              <w:spacing w:before="20" w:after="20" w:line="240" w:lineRule="auto"/>
              <w:rPr>
                <w:rFonts w:ascii="Garamond" w:hAnsi="Garamond"/>
                <w:sz w:val="20"/>
                <w:szCs w:val="20"/>
              </w:rPr>
            </w:pPr>
            <w:r>
              <w:rPr>
                <w:rFonts w:ascii="Garamond" w:hAnsi="Garamond"/>
                <w:b/>
                <w:sz w:val="20"/>
                <w:szCs w:val="20"/>
              </w:rPr>
              <w:t xml:space="preserve">Soudní </w:t>
            </w:r>
            <w:r w:rsidR="006717ED">
              <w:rPr>
                <w:rFonts w:ascii="Garamond" w:hAnsi="Garamond"/>
                <w:b/>
                <w:sz w:val="20"/>
                <w:szCs w:val="20"/>
              </w:rPr>
              <w:t>tajemnice</w:t>
            </w:r>
            <w:r w:rsidR="006717ED" w:rsidRPr="00703A93">
              <w:rPr>
                <w:rFonts w:ascii="Garamond" w:hAnsi="Garamond"/>
                <w:b/>
                <w:sz w:val="20"/>
                <w:szCs w:val="20"/>
              </w:rPr>
              <w:t xml:space="preserve"> – edukace</w:t>
            </w:r>
            <w:r w:rsidR="00452FC1" w:rsidRPr="00703A93">
              <w:rPr>
                <w:rFonts w:ascii="Garamond" w:hAnsi="Garamond"/>
                <w:sz w:val="20"/>
                <w:szCs w:val="20"/>
              </w:rPr>
              <w:t xml:space="preserve">: </w:t>
            </w:r>
            <w:r w:rsidR="00D8169A">
              <w:rPr>
                <w:rFonts w:ascii="Garamond" w:hAnsi="Garamond"/>
                <w:sz w:val="20"/>
                <w:szCs w:val="20"/>
              </w:rPr>
              <w:t>Jana Hamzová</w:t>
            </w:r>
          </w:p>
          <w:p w14:paraId="42E07817" w14:textId="77777777" w:rsidR="00452FC1" w:rsidRPr="00703A93" w:rsidRDefault="00452FC1" w:rsidP="00BE6D9C">
            <w:pPr>
              <w:spacing w:before="20" w:after="20" w:line="240" w:lineRule="auto"/>
              <w:rPr>
                <w:rFonts w:ascii="Garamond" w:hAnsi="Garamond"/>
                <w:sz w:val="20"/>
                <w:szCs w:val="20"/>
              </w:rPr>
            </w:pPr>
            <w:r w:rsidRPr="00703A93">
              <w:rPr>
                <w:rFonts w:ascii="Garamond" w:hAnsi="Garamond"/>
                <w:b/>
                <w:sz w:val="20"/>
                <w:szCs w:val="20"/>
              </w:rPr>
              <w:t>Soudní tajemnice/soudní sociální pracovnice</w:t>
            </w:r>
            <w:r w:rsidRPr="00703A93">
              <w:rPr>
                <w:rFonts w:ascii="Garamond" w:hAnsi="Garamond"/>
                <w:sz w:val="20"/>
                <w:szCs w:val="20"/>
              </w:rPr>
              <w:t>: Mgr. Pavla Chalupná</w:t>
            </w:r>
          </w:p>
          <w:p w14:paraId="7EA546EA" w14:textId="4AFB146D" w:rsidR="00CC2CDB" w:rsidRPr="00703A93" w:rsidRDefault="00CC2CDB" w:rsidP="00BE6D9C">
            <w:pPr>
              <w:spacing w:before="20" w:after="20" w:line="240" w:lineRule="auto"/>
              <w:rPr>
                <w:rFonts w:ascii="Garamond" w:hAnsi="Garamond"/>
                <w:sz w:val="20"/>
                <w:szCs w:val="20"/>
              </w:rPr>
            </w:pPr>
            <w:r w:rsidRPr="00703A93">
              <w:rPr>
                <w:rFonts w:ascii="Garamond" w:hAnsi="Garamond"/>
                <w:b/>
                <w:bCs/>
                <w:sz w:val="20"/>
                <w:szCs w:val="20"/>
              </w:rPr>
              <w:t>Rejstříková vedoucí pro agendu L</w:t>
            </w:r>
            <w:r w:rsidRPr="00703A93">
              <w:rPr>
                <w:rFonts w:ascii="Garamond" w:hAnsi="Garamond"/>
                <w:sz w:val="20"/>
                <w:szCs w:val="20"/>
              </w:rPr>
              <w:t xml:space="preserve">: </w:t>
            </w:r>
            <w:r w:rsidR="00470E6F">
              <w:rPr>
                <w:rFonts w:ascii="Garamond" w:hAnsi="Garamond"/>
                <w:sz w:val="20"/>
                <w:szCs w:val="20"/>
              </w:rPr>
              <w:t>Nela Svobodová</w:t>
            </w:r>
          </w:p>
          <w:p w14:paraId="2090C7A5" w14:textId="77777777" w:rsidR="00452FC1" w:rsidRPr="00703A93" w:rsidRDefault="00452FC1" w:rsidP="00BE6D9C">
            <w:pPr>
              <w:spacing w:before="20" w:after="20" w:line="240" w:lineRule="auto"/>
              <w:rPr>
                <w:rFonts w:ascii="Garamond" w:hAnsi="Garamond"/>
                <w:sz w:val="20"/>
                <w:szCs w:val="20"/>
              </w:rPr>
            </w:pPr>
            <w:r w:rsidRPr="00703A93">
              <w:rPr>
                <w:rFonts w:ascii="Garamond" w:hAnsi="Garamond"/>
                <w:b/>
                <w:bCs/>
                <w:sz w:val="20"/>
                <w:szCs w:val="20"/>
              </w:rPr>
              <w:t xml:space="preserve">Vedoucí kanceláře: </w:t>
            </w:r>
            <w:r w:rsidRPr="00703A93">
              <w:rPr>
                <w:rFonts w:ascii="Garamond" w:hAnsi="Garamond"/>
                <w:sz w:val="20"/>
                <w:szCs w:val="20"/>
              </w:rPr>
              <w:t xml:space="preserve">Alena Beranová              </w:t>
            </w:r>
            <w:r w:rsidRPr="00703A93">
              <w:rPr>
                <w:rFonts w:ascii="Garamond" w:hAnsi="Garamond"/>
                <w:b/>
                <w:bCs/>
                <w:sz w:val="20"/>
                <w:szCs w:val="20"/>
              </w:rPr>
              <w:t>Zástup</w:t>
            </w:r>
            <w:r w:rsidRPr="00703A93">
              <w:rPr>
                <w:rFonts w:ascii="Garamond" w:hAnsi="Garamond"/>
                <w:sz w:val="20"/>
                <w:szCs w:val="20"/>
              </w:rPr>
              <w:t>: Jitka Presslová</w:t>
            </w:r>
          </w:p>
          <w:p w14:paraId="6D47CE4B" w14:textId="0865FEEC" w:rsidR="00452FC1" w:rsidRPr="00703A93" w:rsidRDefault="00452FC1" w:rsidP="00BE6D9C">
            <w:pPr>
              <w:spacing w:before="20" w:after="20" w:line="240" w:lineRule="auto"/>
              <w:jc w:val="both"/>
              <w:rPr>
                <w:rFonts w:ascii="Garamond" w:hAnsi="Garamond"/>
                <w:b/>
              </w:rPr>
            </w:pPr>
            <w:r w:rsidRPr="00703A93">
              <w:rPr>
                <w:rFonts w:ascii="Garamond" w:hAnsi="Garamond"/>
                <w:b/>
                <w:bCs/>
                <w:sz w:val="20"/>
                <w:szCs w:val="20"/>
              </w:rPr>
              <w:t>Zapisovatelka</w:t>
            </w:r>
            <w:r w:rsidRPr="00703A93">
              <w:rPr>
                <w:rFonts w:ascii="Garamond" w:hAnsi="Garamond"/>
                <w:sz w:val="20"/>
                <w:szCs w:val="20"/>
              </w:rPr>
              <w:t xml:space="preserve">: </w:t>
            </w:r>
            <w:r w:rsidR="005E743D" w:rsidRPr="00703A93">
              <w:rPr>
                <w:rFonts w:ascii="Garamond" w:hAnsi="Garamond"/>
                <w:sz w:val="20"/>
                <w:szCs w:val="20"/>
              </w:rPr>
              <w:t>Veronika Zichová,</w:t>
            </w:r>
            <w:r w:rsidR="00EC7C55" w:rsidRPr="00703A93">
              <w:rPr>
                <w:rFonts w:ascii="Garamond" w:hAnsi="Garamond"/>
                <w:sz w:val="20"/>
                <w:szCs w:val="20"/>
              </w:rPr>
              <w:t xml:space="preserve"> </w:t>
            </w:r>
            <w:r w:rsidRPr="00703A93">
              <w:rPr>
                <w:rFonts w:ascii="Garamond" w:hAnsi="Garamond"/>
                <w:sz w:val="20"/>
                <w:szCs w:val="20"/>
              </w:rPr>
              <w:t>Viktorie Větrovská, Marcela Čopová, Marie Heřmánková, Jana Řebíčková, Miloslava Šímová</w:t>
            </w:r>
            <w:r w:rsidR="00CC2CDB" w:rsidRPr="00703A93">
              <w:rPr>
                <w:rFonts w:ascii="Garamond" w:hAnsi="Garamond"/>
                <w:sz w:val="20"/>
                <w:szCs w:val="20"/>
              </w:rPr>
              <w:t xml:space="preserve">, </w:t>
            </w:r>
            <w:r w:rsidR="001049E8">
              <w:rPr>
                <w:rFonts w:ascii="Garamond" w:hAnsi="Garamond"/>
                <w:sz w:val="20"/>
                <w:szCs w:val="20"/>
              </w:rPr>
              <w:t>Nela Svobodová</w:t>
            </w:r>
            <w:r w:rsidR="00CC2CDB" w:rsidRPr="00703A93">
              <w:rPr>
                <w:rFonts w:ascii="Garamond" w:hAnsi="Garamond"/>
                <w:sz w:val="20"/>
                <w:szCs w:val="20"/>
              </w:rPr>
              <w:t xml:space="preserve"> (agenda L)</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76C20CC7"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59083E7E" w14:textId="77777777" w:rsidTr="00B04C60">
        <w:trPr>
          <w:trHeight w:val="266"/>
        </w:trPr>
        <w:tc>
          <w:tcPr>
            <w:tcW w:w="1219"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E9A8B7"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p>
          <w:p w14:paraId="69FA4673" w14:textId="77777777" w:rsidR="00452FC1" w:rsidRPr="00703A93" w:rsidRDefault="00452FC1" w:rsidP="00906DFD">
            <w:pPr>
              <w:spacing w:before="60" w:after="60" w:line="240" w:lineRule="atLeast"/>
              <w:ind w:left="6"/>
              <w:jc w:val="center"/>
              <w:rPr>
                <w:rFonts w:ascii="Garamond" w:eastAsia="Times New Roman" w:hAnsi="Garamond"/>
                <w:b/>
                <w:bCs/>
                <w:lang w:eastAsia="cs-CZ"/>
              </w:rPr>
            </w:pPr>
            <w:r w:rsidRPr="00703A93">
              <w:rPr>
                <w:rFonts w:ascii="Garamond" w:eastAsia="Times New Roman" w:hAnsi="Garamond"/>
                <w:b/>
                <w:bCs/>
                <w:lang w:eastAsia="cs-CZ"/>
              </w:rPr>
              <w:t>29</w:t>
            </w: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16D9F0A" w14:textId="77777777" w:rsidR="00452FC1" w:rsidRPr="00703A93" w:rsidRDefault="00452FC1" w:rsidP="00A35C1D">
            <w:pPr>
              <w:spacing w:after="0" w:line="240" w:lineRule="auto"/>
              <w:ind w:left="6"/>
              <w:contextualSpacing/>
              <w:jc w:val="both"/>
              <w:rPr>
                <w:rFonts w:ascii="Garamond" w:hAnsi="Garamond"/>
                <w:b/>
              </w:rPr>
            </w:pPr>
            <w:r w:rsidRPr="00703A93">
              <w:rPr>
                <w:rFonts w:ascii="Garamond" w:hAnsi="Garamond"/>
                <w:b/>
              </w:rPr>
              <w:t xml:space="preserve">0 P převod z agendy 29 </w:t>
            </w:r>
            <w:proofErr w:type="spellStart"/>
            <w:r w:rsidRPr="00703A93">
              <w:rPr>
                <w:rFonts w:ascii="Garamond" w:hAnsi="Garamond"/>
                <w:b/>
              </w:rPr>
              <w:t>Nc</w:t>
            </w:r>
            <w:proofErr w:type="spellEnd"/>
          </w:p>
        </w:tc>
        <w:tc>
          <w:tcPr>
            <w:tcW w:w="2976"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tcPr>
          <w:p w14:paraId="257B26BD" w14:textId="77777777" w:rsidR="00452FC1" w:rsidRPr="00703A93" w:rsidRDefault="00452FC1" w:rsidP="00906DFD">
            <w:pPr>
              <w:pageBreakBefore/>
              <w:spacing w:before="120" w:after="0" w:line="240" w:lineRule="auto"/>
              <w:jc w:val="center"/>
              <w:rPr>
                <w:rFonts w:ascii="Garamond" w:eastAsia="Times New Roman" w:hAnsi="Garamond"/>
                <w:b/>
                <w:u w:val="single"/>
                <w:lang w:eastAsia="cs-CZ"/>
              </w:rPr>
            </w:pPr>
            <w:r w:rsidRPr="00703A93">
              <w:rPr>
                <w:rFonts w:ascii="Garamond" w:eastAsia="Times New Roman" w:hAnsi="Garamond"/>
                <w:b/>
                <w:u w:val="single"/>
                <w:lang w:eastAsia="cs-CZ"/>
              </w:rPr>
              <w:t>JUDr. Jakub Kroupa</w:t>
            </w:r>
          </w:p>
          <w:p w14:paraId="0089EDEA" w14:textId="77777777" w:rsidR="00452FC1" w:rsidRPr="00703A93" w:rsidRDefault="00452FC1" w:rsidP="00906DFD">
            <w:pPr>
              <w:pageBreakBefore/>
              <w:spacing w:before="120" w:after="0" w:line="240" w:lineRule="auto"/>
              <w:jc w:val="center"/>
              <w:rPr>
                <w:rFonts w:ascii="Garamond" w:eastAsia="Times New Roman" w:hAnsi="Garamond"/>
                <w:b/>
                <w:u w:val="single"/>
                <w:lang w:eastAsia="cs-CZ"/>
              </w:rPr>
            </w:pPr>
          </w:p>
          <w:p w14:paraId="4678E7E6" w14:textId="77777777" w:rsidR="00452FC1" w:rsidRPr="00703A93" w:rsidRDefault="00452FC1" w:rsidP="00906DFD">
            <w:pPr>
              <w:pageBreakBefore/>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Cs/>
                <w:sz w:val="16"/>
                <w:szCs w:val="16"/>
                <w:lang w:eastAsia="cs-CZ"/>
              </w:rPr>
              <w:t xml:space="preserve">JUDr. Linda </w:t>
            </w:r>
            <w:proofErr w:type="spellStart"/>
            <w:r w:rsidRPr="00703A93">
              <w:rPr>
                <w:rFonts w:ascii="Garamond" w:eastAsia="Times New Roman" w:hAnsi="Garamond"/>
                <w:bCs/>
                <w:sz w:val="16"/>
                <w:szCs w:val="16"/>
                <w:lang w:eastAsia="cs-CZ"/>
              </w:rPr>
              <w:t>Toula</w:t>
            </w:r>
            <w:proofErr w:type="spellEnd"/>
            <w:r w:rsidRPr="00703A93">
              <w:rPr>
                <w:rFonts w:ascii="Garamond" w:eastAsia="Times New Roman" w:hAnsi="Garamond"/>
                <w:bCs/>
                <w:sz w:val="16"/>
                <w:szCs w:val="16"/>
                <w:lang w:eastAsia="cs-CZ"/>
              </w:rPr>
              <w:t xml:space="preserve"> </w:t>
            </w:r>
            <w:proofErr w:type="spellStart"/>
            <w:r w:rsidRPr="00703A93">
              <w:rPr>
                <w:rFonts w:ascii="Garamond" w:eastAsia="Times New Roman" w:hAnsi="Garamond"/>
                <w:bCs/>
                <w:sz w:val="16"/>
                <w:szCs w:val="16"/>
                <w:lang w:eastAsia="cs-CZ"/>
              </w:rPr>
              <w:t>Bergelová</w:t>
            </w:r>
            <w:proofErr w:type="spellEnd"/>
          </w:p>
          <w:p w14:paraId="27653DBF" w14:textId="77777777" w:rsidR="00452FC1" w:rsidRPr="00703A93" w:rsidRDefault="00452FC1" w:rsidP="00906DFD">
            <w:pPr>
              <w:pageBreakBefore/>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bCs/>
                <w:sz w:val="16"/>
                <w:szCs w:val="16"/>
                <w:lang w:eastAsia="cs-CZ"/>
              </w:rPr>
              <w:t>Mgr. Veronika Beránková</w:t>
            </w:r>
            <w:r w:rsidRPr="00703A93">
              <w:rPr>
                <w:rFonts w:ascii="Garamond" w:eastAsia="Times New Roman" w:hAnsi="Garamond"/>
                <w:sz w:val="16"/>
                <w:szCs w:val="16"/>
                <w:lang w:eastAsia="cs-CZ"/>
              </w:rPr>
              <w:t xml:space="preserve"> </w:t>
            </w:r>
          </w:p>
          <w:p w14:paraId="71FE897F" w14:textId="77777777" w:rsidR="00452FC1" w:rsidRPr="00703A93" w:rsidRDefault="00452FC1" w:rsidP="00906DFD">
            <w:pPr>
              <w:pageBreakBefore/>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Mgr. Jitka Svobodová</w:t>
            </w:r>
          </w:p>
          <w:p w14:paraId="4CEDC76B" w14:textId="77777777" w:rsidR="00452FC1" w:rsidRPr="00703A93" w:rsidRDefault="00452FC1" w:rsidP="00906DFD">
            <w:pPr>
              <w:pageBreakBefore/>
              <w:spacing w:after="0" w:line="240" w:lineRule="auto"/>
              <w:contextualSpacing/>
              <w:jc w:val="center"/>
              <w:rPr>
                <w:rFonts w:ascii="Garamond" w:hAnsi="Garamond"/>
                <w:b/>
              </w:rPr>
            </w:pPr>
            <w:r w:rsidRPr="00703A93">
              <w:rPr>
                <w:rFonts w:ascii="Garamond" w:eastAsia="Times New Roman" w:hAnsi="Garamond"/>
                <w:sz w:val="16"/>
                <w:szCs w:val="16"/>
                <w:lang w:eastAsia="cs-CZ"/>
              </w:rPr>
              <w:t>Mgr. Ing. Dagmar Kavková</w:t>
            </w:r>
          </w:p>
        </w:tc>
      </w:tr>
      <w:tr w:rsidR="00703A93" w:rsidRPr="00703A93" w14:paraId="6CAE798A"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C5253D2" w14:textId="77777777" w:rsidR="00452FC1" w:rsidRPr="00703A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12" w:space="0" w:color="auto"/>
              <w:left w:val="single" w:sz="12" w:space="0" w:color="auto"/>
              <w:bottom w:val="single" w:sz="8" w:space="0" w:color="auto"/>
              <w:right w:val="single" w:sz="12" w:space="0" w:color="auto"/>
            </w:tcBorders>
            <w:shd w:val="clear" w:color="000000" w:fill="FFFFFF"/>
            <w:noWrap/>
            <w:vAlign w:val="center"/>
          </w:tcPr>
          <w:p w14:paraId="6D667647" w14:textId="467D55AF" w:rsidR="00452FC1" w:rsidRPr="00703A93" w:rsidRDefault="00DD2443" w:rsidP="00A35C1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w:t>
            </w:r>
            <w:r w:rsidR="004B6CEF" w:rsidRPr="00703A93">
              <w:rPr>
                <w:rFonts w:ascii="Garamond" w:eastAsia="Times New Roman" w:hAnsi="Garamond"/>
                <w:lang w:eastAsia="cs-CZ"/>
              </w:rPr>
              <w:t>0</w:t>
            </w:r>
            <w:r w:rsidR="00452FC1" w:rsidRPr="00703A93">
              <w:rPr>
                <w:rFonts w:ascii="Garamond" w:eastAsia="Times New Roman" w:hAnsi="Garamond"/>
                <w:lang w:eastAsia="cs-CZ"/>
              </w:rPr>
              <w:t xml:space="preserve"> %</w:t>
            </w:r>
          </w:p>
        </w:tc>
        <w:tc>
          <w:tcPr>
            <w:tcW w:w="5263" w:type="dxa"/>
            <w:gridSpan w:val="2"/>
            <w:tcBorders>
              <w:top w:val="single" w:sz="12" w:space="0" w:color="auto"/>
              <w:left w:val="single" w:sz="12" w:space="0" w:color="auto"/>
              <w:bottom w:val="single" w:sz="8" w:space="0" w:color="auto"/>
              <w:right w:val="single" w:sz="12" w:space="0" w:color="auto"/>
            </w:tcBorders>
            <w:shd w:val="clear" w:color="000000" w:fill="FFFFFF"/>
            <w:vAlign w:val="center"/>
          </w:tcPr>
          <w:p w14:paraId="0ED47D94" w14:textId="77777777" w:rsidR="00452FC1" w:rsidRPr="00703A93" w:rsidRDefault="00452FC1" w:rsidP="00A35C1D">
            <w:pPr>
              <w:spacing w:after="0" w:line="240" w:lineRule="auto"/>
              <w:contextualSpacing/>
              <w:rPr>
                <w:rFonts w:ascii="Garamond" w:eastAsia="Times New Roman" w:hAnsi="Garamond"/>
                <w:lang w:eastAsia="cs-CZ"/>
              </w:rPr>
            </w:pPr>
            <w:r w:rsidRPr="00703A93">
              <w:rPr>
                <w:rFonts w:ascii="Garamond" w:hAnsi="Garamond"/>
              </w:rPr>
              <w:t>nápadu věcí rejstříku</w:t>
            </w:r>
            <w:r w:rsidRPr="00703A93">
              <w:rPr>
                <w:rFonts w:ascii="Garamond" w:hAnsi="Garamond"/>
                <w:b/>
              </w:rPr>
              <w:t xml:space="preserve"> P a </w:t>
            </w:r>
            <w:proofErr w:type="spellStart"/>
            <w:r w:rsidRPr="00703A93">
              <w:rPr>
                <w:rFonts w:ascii="Garamond" w:hAnsi="Garamond"/>
                <w:b/>
              </w:rPr>
              <w:t>Nc</w:t>
            </w:r>
            <w:proofErr w:type="spellEnd"/>
            <w:r w:rsidRPr="00703A93">
              <w:rPr>
                <w:rFonts w:ascii="Garamond" w:hAnsi="Garamond"/>
                <w:b/>
              </w:rPr>
              <w:t xml:space="preserve">, </w:t>
            </w:r>
            <w:proofErr w:type="spellStart"/>
            <w:r w:rsidRPr="00703A93">
              <w:rPr>
                <w:rFonts w:ascii="Garamond" w:hAnsi="Garamond"/>
                <w:b/>
              </w:rPr>
              <w:t>Nc</w:t>
            </w:r>
            <w:proofErr w:type="spellEnd"/>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08E24CF1"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20F267F5"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C79819D" w14:textId="77777777" w:rsidR="000B2F6A" w:rsidRPr="00703A93" w:rsidRDefault="000B2F6A" w:rsidP="000B2F6A">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5C6E662F" w14:textId="0E6F0D86" w:rsidR="000B2F6A" w:rsidRPr="00703A93" w:rsidRDefault="000B2F6A" w:rsidP="00A35C1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1253068C" w14:textId="441D0439" w:rsidR="000B2F6A" w:rsidRPr="00703A93" w:rsidRDefault="000B2F6A" w:rsidP="00A35C1D">
            <w:pPr>
              <w:spacing w:after="0" w:line="240" w:lineRule="auto"/>
              <w:contextualSpacing/>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 xml:space="preserve">OPATRO </w:t>
            </w:r>
            <w:r w:rsidRPr="00703A93">
              <w:rPr>
                <w:rFonts w:ascii="Garamond" w:hAnsi="Garamond"/>
                <w:b/>
              </w:rPr>
              <w:t>CIZ</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162EEACD"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34BF55EB"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0E8ADF4C" w14:textId="77777777" w:rsidR="000B2F6A" w:rsidRPr="00703A93" w:rsidRDefault="000B2F6A" w:rsidP="000B2F6A">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00A5306B" w14:textId="56CF2037" w:rsidR="000B2F6A" w:rsidRPr="00703A93" w:rsidRDefault="000B2F6A" w:rsidP="00A35C1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5C3F2920" w14:textId="01B4C1F3" w:rsidR="000B2F6A" w:rsidRPr="00703A93" w:rsidRDefault="000B2F6A" w:rsidP="00A35C1D">
            <w:pPr>
              <w:spacing w:after="0" w:line="240" w:lineRule="auto"/>
              <w:contextualSpacing/>
              <w:jc w:val="both"/>
              <w:rPr>
                <w:rFonts w:ascii="Garamond" w:eastAsia="Times New Roman" w:hAnsi="Garamond"/>
                <w:lang w:eastAsia="cs-CZ"/>
              </w:rPr>
            </w:pPr>
            <w:r w:rsidRPr="00703A93">
              <w:rPr>
                <w:rFonts w:ascii="Garamond" w:hAnsi="Garamond"/>
              </w:rPr>
              <w:t xml:space="preserve">nápadu věcí </w:t>
            </w:r>
            <w:r w:rsidRPr="00703A93">
              <w:rPr>
                <w:rFonts w:ascii="Garamond" w:hAnsi="Garamond"/>
                <w:b/>
                <w:bCs/>
              </w:rPr>
              <w:t>specializace</w:t>
            </w:r>
            <w:r w:rsidRPr="00703A93">
              <w:rPr>
                <w:rFonts w:ascii="Garamond" w:hAnsi="Garamond"/>
                <w:b/>
              </w:rPr>
              <w:t xml:space="preserve"> CD OPA CIZ </w:t>
            </w:r>
            <w:r w:rsidRPr="00703A93">
              <w:rPr>
                <w:rFonts w:ascii="Garamond" w:hAnsi="Garamond"/>
                <w:bCs/>
              </w:rPr>
              <w:t>v rejstříku</w:t>
            </w:r>
            <w:r w:rsidRPr="00703A93">
              <w:rPr>
                <w:rFonts w:ascii="Garamond" w:hAnsi="Garamond"/>
                <w:b/>
              </w:rPr>
              <w:t xml:space="preserve"> CD </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7E198990"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076B1012"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2B4FF4E9" w14:textId="77777777" w:rsidR="000B2F6A" w:rsidRPr="00703A93" w:rsidRDefault="000B2F6A" w:rsidP="000B2F6A">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35734EA2" w14:textId="053AF394" w:rsidR="000B2F6A" w:rsidRPr="00703A93" w:rsidRDefault="000B2F6A" w:rsidP="00A35C1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239C7B57" w14:textId="0DCC1A65" w:rsidR="000B2F6A" w:rsidRPr="00703A93" w:rsidRDefault="000B2F6A" w:rsidP="00A35C1D">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bCs/>
              </w:rPr>
              <w:t>specializace</w:t>
            </w:r>
            <w:r w:rsidRPr="00703A93">
              <w:rPr>
                <w:rFonts w:ascii="Garamond" w:hAnsi="Garamond"/>
              </w:rPr>
              <w:t xml:space="preserve"> </w:t>
            </w:r>
            <w:r w:rsidRPr="00703A93">
              <w:rPr>
                <w:rFonts w:ascii="Garamond" w:hAnsi="Garamond"/>
                <w:b/>
                <w:bCs/>
              </w:rPr>
              <w:t>SVÉPRÁVN.</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45346DF4" w14:textId="77777777" w:rsidR="000B2F6A" w:rsidRPr="00703A93" w:rsidRDefault="000B2F6A" w:rsidP="000B2F6A">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6DB26A28"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15441A1" w14:textId="77777777" w:rsidR="00452FC1" w:rsidRPr="00703A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8" w:space="0" w:color="auto"/>
              <w:right w:val="single" w:sz="12" w:space="0" w:color="auto"/>
            </w:tcBorders>
            <w:shd w:val="clear" w:color="000000" w:fill="FFFFFF"/>
            <w:noWrap/>
            <w:vAlign w:val="center"/>
          </w:tcPr>
          <w:p w14:paraId="08669515" w14:textId="77777777" w:rsidR="00452FC1" w:rsidRPr="00703A93" w:rsidRDefault="00452FC1" w:rsidP="00A35C1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100 %</w:t>
            </w:r>
          </w:p>
        </w:tc>
        <w:tc>
          <w:tcPr>
            <w:tcW w:w="5263" w:type="dxa"/>
            <w:gridSpan w:val="2"/>
            <w:tcBorders>
              <w:top w:val="single" w:sz="8" w:space="0" w:color="auto"/>
              <w:left w:val="single" w:sz="12" w:space="0" w:color="auto"/>
              <w:bottom w:val="single" w:sz="8" w:space="0" w:color="auto"/>
              <w:right w:val="single" w:sz="12" w:space="0" w:color="auto"/>
            </w:tcBorders>
            <w:shd w:val="clear" w:color="000000" w:fill="FFFFFF"/>
            <w:vAlign w:val="center"/>
          </w:tcPr>
          <w:p w14:paraId="62720711" w14:textId="77777777" w:rsidR="00452FC1" w:rsidRPr="00703A93" w:rsidRDefault="00452FC1" w:rsidP="00A35C1D">
            <w:pPr>
              <w:spacing w:after="0" w:line="240" w:lineRule="auto"/>
              <w:contextualSpacing/>
              <w:jc w:val="both"/>
              <w:rPr>
                <w:rFonts w:ascii="Garamond" w:hAnsi="Garamond"/>
              </w:rPr>
            </w:pPr>
            <w:r w:rsidRPr="00703A93">
              <w:rPr>
                <w:rFonts w:ascii="Garamond" w:hAnsi="Garamond"/>
              </w:rPr>
              <w:t xml:space="preserve">nápadu specializace </w:t>
            </w:r>
            <w:r w:rsidRPr="00703A93">
              <w:rPr>
                <w:rFonts w:ascii="Garamond" w:hAnsi="Garamond"/>
                <w:b/>
                <w:bCs/>
              </w:rPr>
              <w:t xml:space="preserve">29 </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4B85F91B"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25229C6A" w14:textId="77777777" w:rsidTr="00B04C60">
        <w:trPr>
          <w:trHeight w:val="266"/>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709F6934" w14:textId="77777777" w:rsidR="00452FC1" w:rsidRPr="00703A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748" w:type="dxa"/>
            <w:tcBorders>
              <w:top w:val="single" w:sz="8" w:space="0" w:color="auto"/>
              <w:left w:val="single" w:sz="12" w:space="0" w:color="auto"/>
              <w:bottom w:val="single" w:sz="12" w:space="0" w:color="auto"/>
              <w:right w:val="single" w:sz="12" w:space="0" w:color="auto"/>
            </w:tcBorders>
            <w:shd w:val="clear" w:color="000000" w:fill="FFFFFF"/>
            <w:noWrap/>
            <w:vAlign w:val="center"/>
          </w:tcPr>
          <w:p w14:paraId="2E93E6A7" w14:textId="77777777" w:rsidR="00452FC1" w:rsidRPr="00703A93" w:rsidRDefault="00452FC1" w:rsidP="00A35C1D">
            <w:pPr>
              <w:spacing w:after="0" w:line="240" w:lineRule="auto"/>
              <w:contextualSpacing/>
              <w:jc w:val="center"/>
              <w:rPr>
                <w:rFonts w:ascii="Garamond" w:eastAsia="Times New Roman" w:hAnsi="Garamond"/>
                <w:lang w:eastAsia="cs-CZ"/>
              </w:rPr>
            </w:pPr>
            <w:r w:rsidRPr="00703A93">
              <w:rPr>
                <w:rFonts w:ascii="Garamond" w:eastAsia="Times New Roman" w:hAnsi="Garamond"/>
                <w:lang w:eastAsia="cs-CZ"/>
              </w:rPr>
              <w:t xml:space="preserve">100 % </w:t>
            </w:r>
          </w:p>
        </w:tc>
        <w:tc>
          <w:tcPr>
            <w:tcW w:w="5263" w:type="dxa"/>
            <w:gridSpan w:val="2"/>
            <w:tcBorders>
              <w:top w:val="single" w:sz="8" w:space="0" w:color="auto"/>
              <w:left w:val="single" w:sz="12" w:space="0" w:color="auto"/>
              <w:bottom w:val="single" w:sz="12" w:space="0" w:color="auto"/>
              <w:right w:val="single" w:sz="12" w:space="0" w:color="auto"/>
            </w:tcBorders>
            <w:shd w:val="clear" w:color="000000" w:fill="FFFFFF"/>
            <w:vAlign w:val="center"/>
          </w:tcPr>
          <w:p w14:paraId="7B046AC2" w14:textId="77777777" w:rsidR="00452FC1" w:rsidRPr="00703A93" w:rsidRDefault="00452FC1" w:rsidP="00A35C1D">
            <w:pPr>
              <w:spacing w:after="0" w:line="240" w:lineRule="auto"/>
              <w:contextualSpacing/>
              <w:jc w:val="both"/>
              <w:rPr>
                <w:rFonts w:ascii="Garamond" w:hAnsi="Garamond"/>
              </w:rPr>
            </w:pPr>
            <w:r w:rsidRPr="00703A93">
              <w:rPr>
                <w:rFonts w:ascii="Garamond" w:hAnsi="Garamond"/>
              </w:rPr>
              <w:t xml:space="preserve">nápadu </w:t>
            </w:r>
            <w:r w:rsidRPr="00703A93">
              <w:rPr>
                <w:rFonts w:ascii="Garamond" w:hAnsi="Garamond"/>
                <w:b/>
              </w:rPr>
              <w:t>agendy L</w:t>
            </w:r>
            <w:r w:rsidRPr="00703A93">
              <w:rPr>
                <w:rFonts w:ascii="Garamond" w:hAnsi="Garamond"/>
              </w:rPr>
              <w:t xml:space="preserve"> </w:t>
            </w:r>
            <w:r w:rsidRPr="00A35C1D">
              <w:rPr>
                <w:rFonts w:ascii="Garamond" w:hAnsi="Garamond"/>
                <w:sz w:val="16"/>
                <w:szCs w:val="16"/>
              </w:rPr>
              <w:t>(detenční řízení) v období viz příloha č. 3</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7380895D"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r w:rsidR="00703A93" w:rsidRPr="00703A93" w14:paraId="34924EC6" w14:textId="77777777" w:rsidTr="00B04C60">
        <w:trPr>
          <w:trHeight w:val="965"/>
        </w:trPr>
        <w:tc>
          <w:tcPr>
            <w:tcW w:w="1219"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3BD74A14" w14:textId="77777777" w:rsidR="00452FC1" w:rsidRPr="00703A93" w:rsidRDefault="00452FC1" w:rsidP="00906DFD">
            <w:pPr>
              <w:spacing w:before="60" w:after="60" w:line="240" w:lineRule="atLeast"/>
              <w:ind w:left="6"/>
              <w:jc w:val="center"/>
              <w:rPr>
                <w:rFonts w:ascii="Garamond" w:eastAsia="Times New Roman" w:hAnsi="Garamond"/>
                <w:b/>
                <w:bCs/>
                <w:sz w:val="24"/>
                <w:szCs w:val="24"/>
                <w:lang w:eastAsia="cs-CZ"/>
              </w:rPr>
            </w:pPr>
          </w:p>
        </w:tc>
        <w:tc>
          <w:tcPr>
            <w:tcW w:w="6011" w:type="dxa"/>
            <w:gridSpan w:val="3"/>
            <w:tcBorders>
              <w:top w:val="single" w:sz="12" w:space="0" w:color="auto"/>
              <w:left w:val="single" w:sz="12" w:space="0" w:color="auto"/>
              <w:bottom w:val="single" w:sz="12" w:space="0" w:color="auto"/>
              <w:right w:val="single" w:sz="12" w:space="0" w:color="auto"/>
            </w:tcBorders>
            <w:shd w:val="clear" w:color="000000" w:fill="FFFFFF"/>
            <w:noWrap/>
            <w:vAlign w:val="center"/>
          </w:tcPr>
          <w:p w14:paraId="478FBCEC" w14:textId="78DB2DAD" w:rsidR="004B4C8F" w:rsidRPr="00703A93" w:rsidRDefault="004B4C8F" w:rsidP="00BE6D9C">
            <w:pPr>
              <w:spacing w:before="20" w:after="20" w:line="240" w:lineRule="auto"/>
              <w:rPr>
                <w:rFonts w:ascii="Garamond" w:hAnsi="Garamond"/>
                <w:bCs/>
                <w:sz w:val="20"/>
                <w:szCs w:val="20"/>
              </w:rPr>
            </w:pPr>
            <w:r w:rsidRPr="00703A93">
              <w:rPr>
                <w:rFonts w:ascii="Garamond" w:hAnsi="Garamond"/>
                <w:b/>
                <w:sz w:val="20"/>
                <w:szCs w:val="20"/>
              </w:rPr>
              <w:t xml:space="preserve">Asistentka soudce: </w:t>
            </w:r>
            <w:r w:rsidRPr="00703A93">
              <w:rPr>
                <w:rFonts w:ascii="Garamond" w:hAnsi="Garamond"/>
                <w:bCs/>
                <w:sz w:val="20"/>
                <w:szCs w:val="20"/>
              </w:rPr>
              <w:t xml:space="preserve">Mgr. Klára </w:t>
            </w:r>
            <w:r w:rsidR="001F2724" w:rsidRPr="00703A93">
              <w:rPr>
                <w:rFonts w:ascii="Garamond" w:hAnsi="Garamond"/>
                <w:bCs/>
                <w:sz w:val="20"/>
                <w:szCs w:val="20"/>
              </w:rPr>
              <w:t>Štěpanovská</w:t>
            </w:r>
          </w:p>
          <w:p w14:paraId="4D41A440" w14:textId="42EFD3D4" w:rsidR="00452FC1" w:rsidRPr="00937177" w:rsidRDefault="003A0F8B" w:rsidP="00BE6D9C">
            <w:pPr>
              <w:spacing w:before="20" w:after="20" w:line="240" w:lineRule="auto"/>
              <w:rPr>
                <w:rFonts w:ascii="Garamond" w:hAnsi="Garamond"/>
                <w:sz w:val="16"/>
                <w:szCs w:val="16"/>
              </w:rPr>
            </w:pPr>
            <w:r>
              <w:rPr>
                <w:rFonts w:ascii="Garamond" w:hAnsi="Garamond"/>
                <w:b/>
                <w:sz w:val="20"/>
                <w:szCs w:val="20"/>
              </w:rPr>
              <w:t>Soudní tajemnice</w:t>
            </w:r>
            <w:r w:rsidR="00452FC1" w:rsidRPr="00703A93">
              <w:rPr>
                <w:rFonts w:ascii="Garamond" w:hAnsi="Garamond"/>
                <w:sz w:val="20"/>
                <w:szCs w:val="20"/>
              </w:rPr>
              <w:t xml:space="preserve">: </w:t>
            </w:r>
            <w:r w:rsidR="00D8169A">
              <w:rPr>
                <w:rFonts w:ascii="Garamond" w:hAnsi="Garamond"/>
                <w:sz w:val="20"/>
                <w:szCs w:val="20"/>
              </w:rPr>
              <w:t>Jana Hamzová</w:t>
            </w:r>
            <w:r w:rsidR="00CC2CDB" w:rsidRPr="00703A93">
              <w:rPr>
                <w:rFonts w:ascii="Garamond" w:hAnsi="Garamond"/>
                <w:sz w:val="20"/>
                <w:szCs w:val="20"/>
              </w:rPr>
              <w:t xml:space="preserve"> </w:t>
            </w:r>
            <w:r w:rsidR="00CC2CDB" w:rsidRPr="00937177">
              <w:rPr>
                <w:rFonts w:ascii="Garamond" w:hAnsi="Garamond"/>
                <w:sz w:val="16"/>
                <w:szCs w:val="16"/>
              </w:rPr>
              <w:t>(</w:t>
            </w:r>
            <w:r w:rsidR="00CC2CDB" w:rsidRPr="00937177">
              <w:rPr>
                <w:rFonts w:ascii="Garamond" w:hAnsi="Garamond"/>
                <w:i/>
                <w:iCs/>
                <w:sz w:val="16"/>
                <w:szCs w:val="16"/>
              </w:rPr>
              <w:t>zástup stanoven viz str. 2</w:t>
            </w:r>
            <w:r w:rsidR="00C42FBC">
              <w:rPr>
                <w:rFonts w:ascii="Garamond" w:hAnsi="Garamond"/>
                <w:i/>
                <w:iCs/>
                <w:sz w:val="16"/>
                <w:szCs w:val="16"/>
              </w:rPr>
              <w:t>1</w:t>
            </w:r>
            <w:r w:rsidR="00CC2CDB" w:rsidRPr="00937177">
              <w:rPr>
                <w:rFonts w:ascii="Garamond" w:hAnsi="Garamond"/>
                <w:i/>
                <w:iCs/>
                <w:sz w:val="16"/>
                <w:szCs w:val="16"/>
              </w:rPr>
              <w:t xml:space="preserve"> RP</w:t>
            </w:r>
            <w:r w:rsidR="00CC2CDB" w:rsidRPr="00937177">
              <w:rPr>
                <w:rFonts w:ascii="Garamond" w:hAnsi="Garamond"/>
                <w:sz w:val="16"/>
                <w:szCs w:val="16"/>
              </w:rPr>
              <w:t>)</w:t>
            </w:r>
          </w:p>
          <w:p w14:paraId="43D43B6C" w14:textId="77777777" w:rsidR="00452FC1" w:rsidRPr="00703A93" w:rsidRDefault="00452FC1" w:rsidP="00BE6D9C">
            <w:pPr>
              <w:spacing w:before="20" w:after="20" w:line="240" w:lineRule="auto"/>
              <w:rPr>
                <w:rFonts w:ascii="Garamond" w:hAnsi="Garamond"/>
                <w:sz w:val="20"/>
                <w:szCs w:val="20"/>
              </w:rPr>
            </w:pPr>
            <w:r w:rsidRPr="00703A93">
              <w:rPr>
                <w:rFonts w:ascii="Garamond" w:hAnsi="Garamond"/>
                <w:b/>
                <w:sz w:val="20"/>
                <w:szCs w:val="20"/>
              </w:rPr>
              <w:t>Soudní tajemnice/soudní sociální pracovnice</w:t>
            </w:r>
            <w:r w:rsidRPr="00703A93">
              <w:rPr>
                <w:rFonts w:ascii="Garamond" w:hAnsi="Garamond"/>
                <w:sz w:val="20"/>
                <w:szCs w:val="20"/>
              </w:rPr>
              <w:t>: Mgr. Pavla Chalupná</w:t>
            </w:r>
          </w:p>
          <w:p w14:paraId="42A94FAE" w14:textId="65A34323" w:rsidR="00CC2CDB" w:rsidRPr="00703A93" w:rsidRDefault="00452FC1" w:rsidP="00BE6D9C">
            <w:pPr>
              <w:spacing w:before="20" w:after="20" w:line="240" w:lineRule="auto"/>
              <w:rPr>
                <w:rFonts w:ascii="Garamond" w:hAnsi="Garamond"/>
                <w:sz w:val="20"/>
                <w:szCs w:val="20"/>
              </w:rPr>
            </w:pPr>
            <w:r w:rsidRPr="00703A93">
              <w:rPr>
                <w:rFonts w:ascii="Garamond" w:hAnsi="Garamond"/>
                <w:b/>
                <w:bCs/>
                <w:sz w:val="20"/>
                <w:szCs w:val="20"/>
              </w:rPr>
              <w:t xml:space="preserve">Vedoucí kanceláře: </w:t>
            </w:r>
            <w:r w:rsidRPr="00703A93">
              <w:rPr>
                <w:rFonts w:ascii="Garamond" w:hAnsi="Garamond"/>
                <w:sz w:val="20"/>
                <w:szCs w:val="20"/>
              </w:rPr>
              <w:t xml:space="preserve">Jitka Presslová             </w:t>
            </w:r>
            <w:r w:rsidRPr="00703A93">
              <w:rPr>
                <w:rFonts w:ascii="Garamond" w:hAnsi="Garamond"/>
                <w:b/>
                <w:bCs/>
                <w:sz w:val="20"/>
                <w:szCs w:val="20"/>
              </w:rPr>
              <w:t xml:space="preserve"> </w:t>
            </w:r>
            <w:r w:rsidR="00937177">
              <w:rPr>
                <w:rFonts w:ascii="Garamond" w:hAnsi="Garamond"/>
                <w:b/>
                <w:bCs/>
                <w:sz w:val="20"/>
                <w:szCs w:val="20"/>
              </w:rPr>
              <w:t xml:space="preserve">   </w:t>
            </w:r>
            <w:r w:rsidRPr="00703A93">
              <w:rPr>
                <w:rFonts w:ascii="Garamond" w:hAnsi="Garamond"/>
                <w:b/>
                <w:bCs/>
                <w:sz w:val="20"/>
                <w:szCs w:val="20"/>
              </w:rPr>
              <w:t>Zástup</w:t>
            </w:r>
            <w:r w:rsidRPr="00703A93">
              <w:rPr>
                <w:rFonts w:ascii="Garamond" w:hAnsi="Garamond"/>
                <w:sz w:val="20"/>
                <w:szCs w:val="20"/>
              </w:rPr>
              <w:t xml:space="preserve">: Alena Beranová   </w:t>
            </w:r>
          </w:p>
          <w:p w14:paraId="3FF86D49" w14:textId="34A75589" w:rsidR="00452FC1" w:rsidRPr="00703A93" w:rsidRDefault="00CC2CDB" w:rsidP="00BE6D9C">
            <w:pPr>
              <w:spacing w:before="20" w:after="20" w:line="240" w:lineRule="auto"/>
              <w:rPr>
                <w:rFonts w:ascii="Garamond" w:hAnsi="Garamond"/>
                <w:sz w:val="20"/>
                <w:szCs w:val="20"/>
              </w:rPr>
            </w:pPr>
            <w:r w:rsidRPr="00703A93">
              <w:rPr>
                <w:rFonts w:ascii="Garamond" w:hAnsi="Garamond"/>
                <w:b/>
                <w:bCs/>
                <w:sz w:val="20"/>
                <w:szCs w:val="20"/>
              </w:rPr>
              <w:t>Rejstříková vedoucí pro agendu L</w:t>
            </w:r>
            <w:r w:rsidRPr="00703A93">
              <w:rPr>
                <w:rFonts w:ascii="Garamond" w:hAnsi="Garamond"/>
                <w:sz w:val="20"/>
                <w:szCs w:val="20"/>
              </w:rPr>
              <w:t xml:space="preserve">: </w:t>
            </w:r>
            <w:r w:rsidR="00470E6F">
              <w:rPr>
                <w:rFonts w:ascii="Garamond" w:hAnsi="Garamond"/>
                <w:sz w:val="20"/>
                <w:szCs w:val="20"/>
              </w:rPr>
              <w:t>Nela Svobodová</w:t>
            </w:r>
            <w:r w:rsidR="00452FC1" w:rsidRPr="00703A93">
              <w:rPr>
                <w:rFonts w:ascii="Garamond" w:hAnsi="Garamond"/>
                <w:sz w:val="20"/>
                <w:szCs w:val="20"/>
              </w:rPr>
              <w:t xml:space="preserve">           </w:t>
            </w:r>
          </w:p>
          <w:p w14:paraId="38855533" w14:textId="26C5D893" w:rsidR="00452FC1" w:rsidRPr="00703A93" w:rsidRDefault="00452FC1" w:rsidP="00BE6D9C">
            <w:pPr>
              <w:spacing w:before="20" w:after="20" w:line="240" w:lineRule="auto"/>
              <w:jc w:val="both"/>
              <w:rPr>
                <w:rFonts w:ascii="Garamond" w:eastAsia="Times New Roman" w:hAnsi="Garamond"/>
                <w:strike/>
                <w:lang w:eastAsia="cs-CZ"/>
              </w:rPr>
            </w:pPr>
            <w:r w:rsidRPr="00703A93">
              <w:rPr>
                <w:rFonts w:ascii="Garamond" w:hAnsi="Garamond"/>
                <w:b/>
                <w:bCs/>
                <w:sz w:val="20"/>
                <w:szCs w:val="20"/>
              </w:rPr>
              <w:t>Zapisovatelka</w:t>
            </w:r>
            <w:r w:rsidRPr="00703A93">
              <w:rPr>
                <w:rFonts w:ascii="Garamond" w:hAnsi="Garamond"/>
                <w:sz w:val="20"/>
                <w:szCs w:val="20"/>
              </w:rPr>
              <w:t>: Jana Řebíčková, Marcela Čopová, Marie Heřmánková, Miloslava Šímová, Viktorie Větrovská</w:t>
            </w:r>
            <w:r w:rsidR="00CC2CDB" w:rsidRPr="00703A93">
              <w:rPr>
                <w:rFonts w:ascii="Garamond" w:hAnsi="Garamond"/>
                <w:sz w:val="20"/>
                <w:szCs w:val="20"/>
              </w:rPr>
              <w:t xml:space="preserve">, </w:t>
            </w:r>
            <w:r w:rsidR="008262C1" w:rsidRPr="00703A93">
              <w:rPr>
                <w:rFonts w:ascii="Garamond" w:hAnsi="Garamond"/>
                <w:sz w:val="20"/>
                <w:szCs w:val="20"/>
              </w:rPr>
              <w:t xml:space="preserve">Veronika Zichová, </w:t>
            </w:r>
            <w:r w:rsidR="001049E8">
              <w:rPr>
                <w:rFonts w:ascii="Garamond" w:hAnsi="Garamond"/>
                <w:sz w:val="20"/>
                <w:szCs w:val="20"/>
              </w:rPr>
              <w:t>Nela Svobodová</w:t>
            </w:r>
            <w:r w:rsidR="00CC2CDB" w:rsidRPr="00703A93">
              <w:rPr>
                <w:rFonts w:ascii="Garamond" w:hAnsi="Garamond"/>
                <w:sz w:val="20"/>
                <w:szCs w:val="20"/>
              </w:rPr>
              <w:t xml:space="preserve"> </w:t>
            </w:r>
            <w:r w:rsidR="00DC0778" w:rsidRPr="00703A93">
              <w:rPr>
                <w:rFonts w:ascii="Garamond" w:hAnsi="Garamond"/>
                <w:sz w:val="20"/>
                <w:szCs w:val="20"/>
              </w:rPr>
              <w:t>(</w:t>
            </w:r>
            <w:r w:rsidR="00CC2CDB" w:rsidRPr="00703A93">
              <w:rPr>
                <w:rFonts w:ascii="Garamond" w:hAnsi="Garamond"/>
                <w:sz w:val="20"/>
                <w:szCs w:val="20"/>
              </w:rPr>
              <w:t>agenda L</w:t>
            </w:r>
            <w:r w:rsidR="00DC0778" w:rsidRPr="00703A93">
              <w:rPr>
                <w:rFonts w:ascii="Garamond" w:hAnsi="Garamond"/>
                <w:sz w:val="20"/>
                <w:szCs w:val="20"/>
              </w:rPr>
              <w:t>)</w:t>
            </w:r>
          </w:p>
        </w:tc>
        <w:tc>
          <w:tcPr>
            <w:tcW w:w="2976" w:type="dxa"/>
            <w:vMerge/>
            <w:tcBorders>
              <w:left w:val="single" w:sz="12" w:space="0" w:color="auto"/>
              <w:bottom w:val="single" w:sz="12" w:space="0" w:color="auto"/>
              <w:right w:val="single" w:sz="12" w:space="0" w:color="auto"/>
            </w:tcBorders>
            <w:shd w:val="clear" w:color="000000" w:fill="FFFFFF"/>
            <w:noWrap/>
            <w:vAlign w:val="center"/>
          </w:tcPr>
          <w:p w14:paraId="6E224A89" w14:textId="77777777" w:rsidR="00452FC1" w:rsidRPr="00703A93" w:rsidRDefault="00452FC1" w:rsidP="00906DFD">
            <w:pPr>
              <w:pageBreakBefore/>
              <w:spacing w:before="120" w:after="0" w:line="240" w:lineRule="auto"/>
              <w:jc w:val="center"/>
              <w:rPr>
                <w:rFonts w:ascii="Garamond" w:eastAsia="Times New Roman" w:hAnsi="Garamond"/>
                <w:b/>
                <w:sz w:val="21"/>
                <w:szCs w:val="21"/>
                <w:u w:val="single"/>
                <w:lang w:eastAsia="cs-CZ"/>
              </w:rPr>
            </w:pPr>
          </w:p>
        </w:tc>
      </w:tr>
    </w:tbl>
    <w:p w14:paraId="6BE4D612" w14:textId="77777777" w:rsidR="00452FC1" w:rsidRPr="00703A93" w:rsidRDefault="00452FC1" w:rsidP="00452FC1">
      <w:pPr>
        <w:spacing w:after="0"/>
        <w:rPr>
          <w:vanish/>
        </w:rPr>
      </w:pPr>
    </w:p>
    <w:tbl>
      <w:tblPr>
        <w:tblpPr w:leftFromText="141" w:rightFromText="141" w:vertAnchor="text" w:horzAnchor="margin" w:tblpY="-507"/>
        <w:tblW w:w="10333" w:type="dxa"/>
        <w:tblCellMar>
          <w:left w:w="70" w:type="dxa"/>
          <w:right w:w="70" w:type="dxa"/>
        </w:tblCellMar>
        <w:tblLook w:val="04A0" w:firstRow="1" w:lastRow="0" w:firstColumn="1" w:lastColumn="0" w:noHBand="0" w:noVBand="1"/>
      </w:tblPr>
      <w:tblGrid>
        <w:gridCol w:w="1138"/>
        <w:gridCol w:w="6169"/>
        <w:gridCol w:w="3026"/>
      </w:tblGrid>
      <w:tr w:rsidR="00703A93" w:rsidRPr="00703A93" w14:paraId="16D91C03" w14:textId="77777777" w:rsidTr="00DF2ECB">
        <w:trPr>
          <w:trHeight w:val="388"/>
          <w:tblHeader/>
        </w:trPr>
        <w:tc>
          <w:tcPr>
            <w:tcW w:w="10333" w:type="dxa"/>
            <w:gridSpan w:val="3"/>
            <w:tcBorders>
              <w:top w:val="single" w:sz="12" w:space="0" w:color="auto"/>
              <w:left w:val="single" w:sz="12" w:space="0" w:color="auto"/>
              <w:bottom w:val="single" w:sz="12" w:space="0" w:color="auto"/>
              <w:right w:val="single" w:sz="12" w:space="0" w:color="auto"/>
            </w:tcBorders>
            <w:shd w:val="clear" w:color="auto" w:fill="79E254"/>
            <w:noWrap/>
            <w:vAlign w:val="center"/>
            <w:hideMark/>
          </w:tcPr>
          <w:p w14:paraId="44F57011" w14:textId="0644FEE2" w:rsidR="00452FC1" w:rsidRPr="00703A93" w:rsidRDefault="00452FC1" w:rsidP="00DF2ECB">
            <w:pPr>
              <w:pStyle w:val="Nzev"/>
              <w:rPr>
                <w:rFonts w:ascii="Garamond" w:hAnsi="Garamond"/>
                <w:b/>
                <w:u w:val="none"/>
              </w:rPr>
            </w:pPr>
            <w:r w:rsidRPr="00703A93">
              <w:rPr>
                <w:rFonts w:ascii="Garamond" w:hAnsi="Garamond"/>
              </w:rPr>
              <w:lastRenderedPageBreak/>
              <w:br w:type="page"/>
            </w:r>
            <w:r w:rsidRPr="00703A93">
              <w:rPr>
                <w:rFonts w:ascii="Garamond" w:hAnsi="Garamond"/>
                <w:b/>
                <w:u w:val="none"/>
              </w:rPr>
              <w:t>VYŠŠÍ SOUDNÍ ÚŘEDNICE</w:t>
            </w:r>
          </w:p>
        </w:tc>
      </w:tr>
      <w:tr w:rsidR="00703A93" w:rsidRPr="00703A93" w14:paraId="542E317C" w14:textId="77777777" w:rsidTr="00DF2ECB">
        <w:trPr>
          <w:trHeight w:val="365"/>
        </w:trPr>
        <w:tc>
          <w:tcPr>
            <w:tcW w:w="113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2145EC8" w14:textId="77777777" w:rsidR="00452FC1" w:rsidRPr="00703A93" w:rsidRDefault="00452FC1" w:rsidP="00906DFD">
            <w:pPr>
              <w:spacing w:after="0"/>
              <w:jc w:val="center"/>
              <w:rPr>
                <w:rFonts w:ascii="Garamond" w:hAnsi="Garamond"/>
                <w:b/>
                <w:bCs/>
                <w:sz w:val="20"/>
                <w:szCs w:val="20"/>
              </w:rPr>
            </w:pPr>
            <w:r w:rsidRPr="00703A93">
              <w:rPr>
                <w:rFonts w:ascii="Garamond" w:hAnsi="Garamond"/>
                <w:b/>
                <w:bCs/>
                <w:sz w:val="20"/>
                <w:szCs w:val="20"/>
              </w:rPr>
              <w:t>Soudní odd.</w:t>
            </w:r>
          </w:p>
        </w:tc>
        <w:tc>
          <w:tcPr>
            <w:tcW w:w="616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284E146" w14:textId="77777777" w:rsidR="00452FC1" w:rsidRPr="00703A93" w:rsidRDefault="00452FC1" w:rsidP="00906DFD">
            <w:pPr>
              <w:spacing w:after="0"/>
              <w:jc w:val="center"/>
              <w:rPr>
                <w:rFonts w:ascii="Garamond" w:hAnsi="Garamond"/>
                <w:b/>
                <w:bCs/>
                <w:sz w:val="20"/>
                <w:szCs w:val="20"/>
              </w:rPr>
            </w:pPr>
            <w:r w:rsidRPr="00703A93">
              <w:rPr>
                <w:rFonts w:ascii="Garamond" w:hAnsi="Garamond"/>
                <w:b/>
                <w:bCs/>
                <w:sz w:val="20"/>
                <w:szCs w:val="20"/>
              </w:rPr>
              <w:t xml:space="preserve">Úkony </w:t>
            </w:r>
          </w:p>
        </w:tc>
        <w:tc>
          <w:tcPr>
            <w:tcW w:w="30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EC2D9E6" w14:textId="77777777" w:rsidR="00452FC1" w:rsidRPr="00703A93" w:rsidRDefault="00452FC1" w:rsidP="00906DFD">
            <w:pPr>
              <w:spacing w:after="0"/>
              <w:ind w:right="-162"/>
              <w:jc w:val="center"/>
              <w:rPr>
                <w:rFonts w:ascii="Garamond" w:hAnsi="Garamond"/>
                <w:b/>
                <w:bCs/>
                <w:sz w:val="20"/>
                <w:szCs w:val="20"/>
              </w:rPr>
            </w:pPr>
            <w:r w:rsidRPr="00703A93">
              <w:rPr>
                <w:rFonts w:ascii="Garamond" w:hAnsi="Garamond"/>
                <w:b/>
                <w:bCs/>
                <w:sz w:val="20"/>
                <w:szCs w:val="20"/>
              </w:rPr>
              <w:t>Jméno /zástupce</w:t>
            </w:r>
          </w:p>
        </w:tc>
      </w:tr>
      <w:tr w:rsidR="00703A93" w:rsidRPr="00703A93" w14:paraId="75E30D64" w14:textId="77777777" w:rsidTr="00DF2ECB">
        <w:trPr>
          <w:trHeight w:val="2081"/>
        </w:trPr>
        <w:tc>
          <w:tcPr>
            <w:tcW w:w="113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2D463B" w14:textId="77777777" w:rsidR="00452FC1" w:rsidRPr="00703A93" w:rsidRDefault="00452FC1" w:rsidP="00906DFD">
            <w:pPr>
              <w:spacing w:before="120" w:after="0" w:line="240" w:lineRule="auto"/>
              <w:jc w:val="center"/>
              <w:rPr>
                <w:rFonts w:ascii="Garamond" w:hAnsi="Garamond"/>
                <w:b/>
                <w:bCs/>
                <w:sz w:val="20"/>
                <w:szCs w:val="20"/>
              </w:rPr>
            </w:pPr>
            <w:r w:rsidRPr="00703A93">
              <w:rPr>
                <w:rFonts w:ascii="Garamond" w:hAnsi="Garamond"/>
                <w:b/>
                <w:bCs/>
                <w:sz w:val="20"/>
                <w:szCs w:val="20"/>
              </w:rPr>
              <w:t>32</w:t>
            </w:r>
          </w:p>
          <w:p w14:paraId="62EBF34A" w14:textId="77777777" w:rsidR="00452FC1" w:rsidRPr="00703A93" w:rsidRDefault="00452FC1" w:rsidP="00906DFD">
            <w:pPr>
              <w:spacing w:after="0" w:line="240" w:lineRule="auto"/>
              <w:jc w:val="center"/>
              <w:rPr>
                <w:rFonts w:ascii="Garamond" w:hAnsi="Garamond"/>
                <w:b/>
                <w:bCs/>
                <w:sz w:val="20"/>
                <w:szCs w:val="20"/>
              </w:rPr>
            </w:pPr>
            <w:r w:rsidRPr="00703A93">
              <w:rPr>
                <w:rFonts w:ascii="Garamond" w:hAnsi="Garamond"/>
                <w:b/>
                <w:bCs/>
                <w:sz w:val="20"/>
                <w:szCs w:val="20"/>
              </w:rPr>
              <w:t xml:space="preserve">vyšší soudní </w:t>
            </w:r>
          </w:p>
          <w:p w14:paraId="10E13E05" w14:textId="77777777" w:rsidR="00452FC1" w:rsidRPr="00703A93" w:rsidRDefault="00452FC1" w:rsidP="00906DFD">
            <w:pPr>
              <w:spacing w:after="0" w:line="240" w:lineRule="auto"/>
              <w:jc w:val="center"/>
              <w:rPr>
                <w:rFonts w:ascii="Garamond" w:hAnsi="Garamond"/>
                <w:b/>
                <w:bCs/>
                <w:sz w:val="20"/>
                <w:szCs w:val="20"/>
              </w:rPr>
            </w:pPr>
            <w:r w:rsidRPr="00703A93">
              <w:rPr>
                <w:rFonts w:ascii="Garamond" w:hAnsi="Garamond"/>
                <w:b/>
                <w:bCs/>
                <w:sz w:val="20"/>
                <w:szCs w:val="20"/>
              </w:rPr>
              <w:t>úřednice</w:t>
            </w:r>
          </w:p>
        </w:tc>
        <w:tc>
          <w:tcPr>
            <w:tcW w:w="6169" w:type="dxa"/>
            <w:tcBorders>
              <w:top w:val="single" w:sz="12" w:space="0" w:color="auto"/>
              <w:left w:val="single" w:sz="12" w:space="0" w:color="auto"/>
              <w:bottom w:val="single" w:sz="12" w:space="0" w:color="auto"/>
              <w:right w:val="single" w:sz="12" w:space="0" w:color="auto"/>
            </w:tcBorders>
            <w:shd w:val="clear" w:color="auto" w:fill="auto"/>
            <w:vAlign w:val="center"/>
          </w:tcPr>
          <w:p w14:paraId="2C14FB04" w14:textId="77777777" w:rsidR="00452FC1" w:rsidRPr="00703A93" w:rsidRDefault="00452FC1" w:rsidP="00906DFD">
            <w:pPr>
              <w:shd w:val="clear" w:color="auto" w:fill="FFFFFF"/>
              <w:spacing w:after="120" w:line="240" w:lineRule="auto"/>
              <w:jc w:val="both"/>
              <w:rPr>
                <w:rFonts w:ascii="Garamond" w:hAnsi="Garamond"/>
                <w:bCs/>
                <w:sz w:val="20"/>
                <w:szCs w:val="20"/>
              </w:rPr>
            </w:pPr>
            <w:r w:rsidRPr="00703A93">
              <w:rPr>
                <w:rFonts w:ascii="Garamond" w:eastAsia="Times New Roman" w:hAnsi="Garamond"/>
                <w:b/>
                <w:sz w:val="20"/>
                <w:szCs w:val="20"/>
                <w:shd w:val="clear" w:color="auto" w:fill="FFFFFF"/>
                <w:lang w:eastAsia="cs-CZ"/>
              </w:rPr>
              <w:t>přidělena</w:t>
            </w:r>
            <w:r w:rsidRPr="00703A93">
              <w:rPr>
                <w:rFonts w:ascii="Garamond" w:eastAsia="Times New Roman" w:hAnsi="Garamond"/>
                <w:sz w:val="20"/>
                <w:szCs w:val="20"/>
                <w:shd w:val="clear" w:color="auto" w:fill="FFFFFF"/>
                <w:lang w:eastAsia="cs-CZ"/>
              </w:rPr>
              <w:t xml:space="preserve"> </w:t>
            </w:r>
            <w:r w:rsidRPr="00703A93">
              <w:rPr>
                <w:rFonts w:ascii="Garamond" w:eastAsia="Times New Roman" w:hAnsi="Garamond"/>
                <w:b/>
                <w:sz w:val="20"/>
                <w:szCs w:val="20"/>
                <w:shd w:val="clear" w:color="auto" w:fill="FFFFFF"/>
                <w:lang w:eastAsia="cs-CZ"/>
              </w:rPr>
              <w:t>do soudního oddělení</w:t>
            </w:r>
            <w:r w:rsidRPr="00703A93">
              <w:rPr>
                <w:rFonts w:ascii="Garamond" w:eastAsia="Times New Roman" w:hAnsi="Garamond"/>
                <w:sz w:val="20"/>
                <w:szCs w:val="20"/>
                <w:shd w:val="clear" w:color="auto" w:fill="FFFFFF"/>
                <w:lang w:eastAsia="cs-CZ"/>
              </w:rPr>
              <w:t xml:space="preserve"> </w:t>
            </w:r>
            <w:r w:rsidRPr="00703A93">
              <w:rPr>
                <w:rFonts w:ascii="Garamond" w:eastAsia="Times New Roman" w:hAnsi="Garamond"/>
                <w:b/>
                <w:sz w:val="20"/>
                <w:szCs w:val="20"/>
                <w:shd w:val="clear" w:color="auto" w:fill="FFFFFF"/>
                <w:lang w:eastAsia="cs-CZ"/>
              </w:rPr>
              <w:t xml:space="preserve">11 soudkyně (Mgr. Jitka Svobodová), soudního oddělení 27 soudkyně (JUDr. Linda </w:t>
            </w:r>
            <w:proofErr w:type="spellStart"/>
            <w:r w:rsidRPr="00703A93">
              <w:rPr>
                <w:rFonts w:ascii="Garamond" w:eastAsia="Times New Roman" w:hAnsi="Garamond"/>
                <w:b/>
                <w:sz w:val="20"/>
                <w:szCs w:val="20"/>
                <w:shd w:val="clear" w:color="auto" w:fill="FFFFFF"/>
                <w:lang w:eastAsia="cs-CZ"/>
              </w:rPr>
              <w:t>Toula</w:t>
            </w:r>
            <w:proofErr w:type="spellEnd"/>
            <w:r w:rsidRPr="00703A93">
              <w:rPr>
                <w:rFonts w:ascii="Garamond" w:eastAsia="Times New Roman" w:hAnsi="Garamond"/>
                <w:b/>
                <w:sz w:val="20"/>
                <w:szCs w:val="20"/>
                <w:shd w:val="clear" w:color="auto" w:fill="FFFFFF"/>
                <w:lang w:eastAsia="cs-CZ"/>
              </w:rPr>
              <w:t xml:space="preserve"> </w:t>
            </w:r>
            <w:proofErr w:type="spellStart"/>
            <w:r w:rsidRPr="00703A93">
              <w:rPr>
                <w:rFonts w:ascii="Garamond" w:eastAsia="Times New Roman" w:hAnsi="Garamond"/>
                <w:b/>
                <w:sz w:val="20"/>
                <w:szCs w:val="20"/>
                <w:shd w:val="clear" w:color="auto" w:fill="FFFFFF"/>
                <w:lang w:eastAsia="cs-CZ"/>
              </w:rPr>
              <w:t>Bergelová</w:t>
            </w:r>
            <w:proofErr w:type="spellEnd"/>
            <w:r w:rsidRPr="00703A93">
              <w:rPr>
                <w:rFonts w:ascii="Garamond" w:eastAsia="Times New Roman" w:hAnsi="Garamond"/>
                <w:b/>
                <w:sz w:val="20"/>
                <w:szCs w:val="20"/>
                <w:shd w:val="clear" w:color="auto" w:fill="FFFFFF"/>
                <w:lang w:eastAsia="cs-CZ"/>
              </w:rPr>
              <w:t xml:space="preserve">) a soudního oddělení 28 soudkyně (Mgr. Ing. Dagmar Kavková) </w:t>
            </w:r>
            <w:r w:rsidRPr="00703A93">
              <w:rPr>
                <w:rFonts w:ascii="Garamond" w:eastAsia="Times New Roman" w:hAnsi="Garamond"/>
                <w:sz w:val="20"/>
                <w:szCs w:val="20"/>
                <w:shd w:val="clear" w:color="auto" w:fill="FFFFFF"/>
                <w:lang w:eastAsia="cs-CZ"/>
              </w:rPr>
              <w:t>včetně porozsudkové agendy a vykonává veškeré další úkony ve věcech, které dosud nejsou přiděleny soudcům</w:t>
            </w:r>
            <w:r w:rsidRPr="00703A93">
              <w:rPr>
                <w:rFonts w:ascii="Garamond" w:eastAsia="Times New Roman" w:hAnsi="Garamond"/>
                <w:sz w:val="20"/>
                <w:szCs w:val="20"/>
                <w:lang w:eastAsia="cs-CZ"/>
              </w:rPr>
              <w:t xml:space="preserve">, </w:t>
            </w:r>
            <w:bookmarkStart w:id="45" w:name="_Hlk171426020"/>
          </w:p>
          <w:bookmarkEnd w:id="45"/>
          <w:p w14:paraId="3BEEA0F2" w14:textId="77777777" w:rsidR="00452FC1" w:rsidRPr="00703A93" w:rsidRDefault="00452FC1" w:rsidP="0088385C">
            <w:pPr>
              <w:numPr>
                <w:ilvl w:val="0"/>
                <w:numId w:val="3"/>
              </w:numPr>
              <w:spacing w:after="0" w:line="240" w:lineRule="auto"/>
              <w:ind w:left="148" w:hanging="142"/>
              <w:jc w:val="both"/>
              <w:rPr>
                <w:rFonts w:ascii="Garamond" w:hAnsi="Garamond"/>
                <w:bCs/>
                <w:sz w:val="20"/>
                <w:szCs w:val="20"/>
              </w:rPr>
            </w:pPr>
            <w:r w:rsidRPr="00703A93">
              <w:rPr>
                <w:rFonts w:ascii="Garamond" w:eastAsia="Times New Roman" w:hAnsi="Garamond"/>
                <w:sz w:val="20"/>
                <w:szCs w:val="20"/>
                <w:lang w:eastAsia="cs-CZ"/>
              </w:rPr>
              <w:t xml:space="preserve">sepisuje protokoly o souhlasu s Osvojením </w:t>
            </w:r>
          </w:p>
          <w:p w14:paraId="1B315741" w14:textId="26BCCEE1" w:rsidR="00452FC1" w:rsidRPr="00703A93" w:rsidRDefault="00452FC1" w:rsidP="0088385C">
            <w:pPr>
              <w:numPr>
                <w:ilvl w:val="0"/>
                <w:numId w:val="3"/>
              </w:numPr>
              <w:spacing w:after="0" w:line="240" w:lineRule="auto"/>
              <w:ind w:left="148" w:hanging="142"/>
              <w:jc w:val="both"/>
              <w:rPr>
                <w:rFonts w:ascii="Garamond" w:hAnsi="Garamond"/>
                <w:b/>
                <w:bCs/>
                <w:strike/>
                <w:sz w:val="20"/>
                <w:szCs w:val="20"/>
              </w:rPr>
            </w:pPr>
            <w:r w:rsidRPr="00703A93">
              <w:rPr>
                <w:rFonts w:ascii="Garamond" w:eastAsia="Times New Roman" w:hAnsi="Garamond"/>
                <w:bCs/>
                <w:sz w:val="20"/>
                <w:szCs w:val="20"/>
              </w:rPr>
              <w:t>sepisuje protokol</w:t>
            </w:r>
            <w:r w:rsidR="00324E90">
              <w:rPr>
                <w:rFonts w:ascii="Garamond" w:eastAsia="Times New Roman" w:hAnsi="Garamond"/>
                <w:bCs/>
                <w:sz w:val="20"/>
                <w:szCs w:val="20"/>
              </w:rPr>
              <w:t>y</w:t>
            </w:r>
            <w:r w:rsidRPr="00703A93">
              <w:rPr>
                <w:rFonts w:ascii="Garamond" w:eastAsia="Times New Roman" w:hAnsi="Garamond"/>
                <w:bCs/>
                <w:sz w:val="20"/>
                <w:szCs w:val="20"/>
              </w:rPr>
              <w:t xml:space="preserve"> o určení otcovství souhlasným prohlášením rodičů </w:t>
            </w:r>
          </w:p>
          <w:p w14:paraId="4CA12B3F" w14:textId="5FA40390" w:rsidR="0088385C" w:rsidRPr="00703A93" w:rsidRDefault="0088385C" w:rsidP="0088385C">
            <w:pPr>
              <w:pStyle w:val="Odstavecseseznamem"/>
              <w:numPr>
                <w:ilvl w:val="0"/>
                <w:numId w:val="3"/>
              </w:numPr>
              <w:spacing w:after="60" w:line="240" w:lineRule="auto"/>
              <w:ind w:left="200" w:hanging="200"/>
              <w:jc w:val="both"/>
              <w:rPr>
                <w:rFonts w:ascii="Garamond" w:hAnsi="Garamond"/>
                <w:sz w:val="20"/>
                <w:szCs w:val="20"/>
              </w:rPr>
            </w:pPr>
            <w:r w:rsidRPr="00703A93">
              <w:rPr>
                <w:rFonts w:ascii="Garamond" w:hAnsi="Garamond"/>
                <w:sz w:val="20"/>
                <w:szCs w:val="20"/>
              </w:rPr>
              <w:t>činí úkony v nesenátních (bílých) spisech se sudými spisovými značkami</w:t>
            </w:r>
          </w:p>
        </w:tc>
        <w:tc>
          <w:tcPr>
            <w:tcW w:w="302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E04E6BA" w14:textId="77777777" w:rsidR="00452FC1" w:rsidRPr="00703A93" w:rsidRDefault="00452FC1" w:rsidP="00906DFD">
            <w:pPr>
              <w:spacing w:before="120" w:after="0" w:line="240" w:lineRule="auto"/>
              <w:jc w:val="center"/>
              <w:rPr>
                <w:rFonts w:ascii="Garamond" w:hAnsi="Garamond"/>
                <w:b/>
                <w:sz w:val="20"/>
                <w:szCs w:val="20"/>
                <w:u w:val="single"/>
              </w:rPr>
            </w:pPr>
            <w:r w:rsidRPr="00703A93">
              <w:rPr>
                <w:rFonts w:ascii="Garamond" w:hAnsi="Garamond"/>
                <w:b/>
                <w:sz w:val="20"/>
                <w:szCs w:val="20"/>
                <w:u w:val="single"/>
              </w:rPr>
              <w:t>Kateřina Procházková</w:t>
            </w:r>
          </w:p>
          <w:p w14:paraId="57822EA9" w14:textId="7B6CEA75" w:rsidR="00452FC1" w:rsidRPr="00703A93" w:rsidRDefault="00D8169A" w:rsidP="00906DFD">
            <w:pPr>
              <w:spacing w:after="0" w:line="240" w:lineRule="auto"/>
              <w:contextualSpacing/>
              <w:jc w:val="center"/>
              <w:rPr>
                <w:rFonts w:ascii="Garamond" w:hAnsi="Garamond"/>
                <w:sz w:val="18"/>
                <w:szCs w:val="18"/>
              </w:rPr>
            </w:pPr>
            <w:r>
              <w:rPr>
                <w:rFonts w:ascii="Garamond" w:hAnsi="Garamond"/>
                <w:sz w:val="18"/>
                <w:szCs w:val="18"/>
              </w:rPr>
              <w:t>Jana Hamzová</w:t>
            </w:r>
          </w:p>
          <w:p w14:paraId="45E5456F" w14:textId="77777777" w:rsidR="00452FC1" w:rsidRPr="00703A93" w:rsidRDefault="00452FC1" w:rsidP="00906DFD">
            <w:pPr>
              <w:spacing w:after="0" w:line="240" w:lineRule="auto"/>
              <w:contextualSpacing/>
              <w:jc w:val="center"/>
              <w:rPr>
                <w:rFonts w:ascii="Garamond" w:hAnsi="Garamond"/>
                <w:sz w:val="16"/>
                <w:szCs w:val="16"/>
              </w:rPr>
            </w:pPr>
          </w:p>
          <w:p w14:paraId="07A5921D" w14:textId="77777777" w:rsidR="00452FC1" w:rsidRPr="00703A93" w:rsidRDefault="00452FC1" w:rsidP="00906DFD">
            <w:pPr>
              <w:spacing w:before="60" w:after="0" w:line="240" w:lineRule="auto"/>
              <w:contextualSpacing/>
              <w:jc w:val="center"/>
              <w:rPr>
                <w:rFonts w:ascii="Garamond" w:hAnsi="Garamond"/>
                <w:sz w:val="16"/>
                <w:szCs w:val="16"/>
              </w:rPr>
            </w:pPr>
          </w:p>
        </w:tc>
      </w:tr>
      <w:tr w:rsidR="00703A93" w:rsidRPr="00703A93" w14:paraId="7846D9E7" w14:textId="77777777" w:rsidTr="00DF2ECB">
        <w:trPr>
          <w:trHeight w:val="2081"/>
        </w:trPr>
        <w:tc>
          <w:tcPr>
            <w:tcW w:w="1138"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6FB1EB" w14:textId="77777777" w:rsidR="00EF0362" w:rsidRPr="00703A93" w:rsidRDefault="00EF0362" w:rsidP="001E66EA">
            <w:pPr>
              <w:spacing w:after="0" w:line="240" w:lineRule="auto"/>
              <w:jc w:val="center"/>
              <w:rPr>
                <w:rFonts w:ascii="Garamond" w:hAnsi="Garamond"/>
                <w:b/>
                <w:bCs/>
                <w:sz w:val="20"/>
                <w:szCs w:val="20"/>
              </w:rPr>
            </w:pPr>
            <w:r w:rsidRPr="00703A93">
              <w:rPr>
                <w:rFonts w:ascii="Garamond" w:hAnsi="Garamond"/>
                <w:b/>
                <w:bCs/>
                <w:sz w:val="20"/>
                <w:szCs w:val="20"/>
              </w:rPr>
              <w:t>34</w:t>
            </w:r>
          </w:p>
          <w:p w14:paraId="10D2C54F" w14:textId="59C7D8DA" w:rsidR="00EF0362" w:rsidRPr="00703A93" w:rsidRDefault="00EF0362" w:rsidP="001E66EA">
            <w:pPr>
              <w:spacing w:after="0" w:line="240" w:lineRule="auto"/>
              <w:jc w:val="center"/>
              <w:rPr>
                <w:rFonts w:ascii="Garamond" w:hAnsi="Garamond"/>
                <w:b/>
                <w:bCs/>
                <w:sz w:val="20"/>
                <w:szCs w:val="20"/>
              </w:rPr>
            </w:pPr>
            <w:r w:rsidRPr="00703A93">
              <w:rPr>
                <w:rFonts w:ascii="Garamond" w:hAnsi="Garamond"/>
                <w:b/>
                <w:bCs/>
                <w:sz w:val="20"/>
                <w:szCs w:val="20"/>
              </w:rPr>
              <w:t>asistentka soudce</w:t>
            </w:r>
          </w:p>
        </w:tc>
        <w:tc>
          <w:tcPr>
            <w:tcW w:w="6169" w:type="dxa"/>
            <w:tcBorders>
              <w:top w:val="single" w:sz="12" w:space="0" w:color="auto"/>
              <w:left w:val="single" w:sz="12" w:space="0" w:color="auto"/>
              <w:bottom w:val="single" w:sz="12" w:space="0" w:color="auto"/>
              <w:right w:val="single" w:sz="12" w:space="0" w:color="auto"/>
            </w:tcBorders>
            <w:shd w:val="clear" w:color="auto" w:fill="auto"/>
            <w:vAlign w:val="center"/>
          </w:tcPr>
          <w:p w14:paraId="59E75A05" w14:textId="77777777" w:rsidR="00EF0362" w:rsidRPr="00703A93" w:rsidRDefault="00EF0362" w:rsidP="00EF0362">
            <w:pPr>
              <w:shd w:val="clear" w:color="auto" w:fill="FFFFFF"/>
              <w:spacing w:after="0" w:line="240" w:lineRule="auto"/>
              <w:jc w:val="both"/>
              <w:rPr>
                <w:rFonts w:ascii="Garamond" w:eastAsia="Times New Roman" w:hAnsi="Garamond"/>
                <w:b/>
                <w:sz w:val="20"/>
                <w:szCs w:val="20"/>
                <w:shd w:val="clear" w:color="auto" w:fill="FFFFFF"/>
                <w:lang w:eastAsia="cs-CZ"/>
              </w:rPr>
            </w:pPr>
            <w:r w:rsidRPr="00703A93">
              <w:rPr>
                <w:rFonts w:ascii="Garamond" w:eastAsia="Times New Roman" w:hAnsi="Garamond"/>
                <w:b/>
                <w:sz w:val="20"/>
                <w:szCs w:val="20"/>
                <w:shd w:val="clear" w:color="auto" w:fill="FFFFFF"/>
                <w:lang w:eastAsia="cs-CZ"/>
              </w:rPr>
              <w:t>přidělena do soudního oddělení 28 soudkyně (Mgr. Ing. Dagmar Kavková)</w:t>
            </w:r>
          </w:p>
          <w:p w14:paraId="234793B0" w14:textId="5F737527" w:rsidR="00E435A4" w:rsidRPr="00703A93" w:rsidRDefault="00E435A4" w:rsidP="00FE2DC0">
            <w:pPr>
              <w:pStyle w:val="Odstavecseseznamem"/>
              <w:numPr>
                <w:ilvl w:val="0"/>
                <w:numId w:val="3"/>
              </w:numPr>
              <w:shd w:val="clear" w:color="auto" w:fill="FFFFFF"/>
              <w:spacing w:after="0" w:line="240" w:lineRule="auto"/>
              <w:ind w:left="195" w:hanging="195"/>
              <w:jc w:val="both"/>
              <w:rPr>
                <w:rFonts w:ascii="Garamond" w:eastAsia="Times New Roman" w:hAnsi="Garamond"/>
                <w:b/>
                <w:sz w:val="20"/>
                <w:szCs w:val="20"/>
                <w:shd w:val="clear" w:color="auto" w:fill="FFFFFF"/>
                <w:lang w:eastAsia="cs-CZ"/>
              </w:rPr>
            </w:pPr>
            <w:r w:rsidRPr="00703A93">
              <w:rPr>
                <w:rFonts w:ascii="Garamond" w:eastAsia="Times New Roman" w:hAnsi="Garamond"/>
                <w:bCs/>
                <w:sz w:val="20"/>
                <w:szCs w:val="20"/>
                <w:shd w:val="clear" w:color="auto" w:fill="FFFFFF"/>
                <w:lang w:eastAsia="cs-CZ"/>
              </w:rPr>
              <w:t xml:space="preserve">vyřizuje 100 % nápadu </w:t>
            </w:r>
            <w:r w:rsidRPr="00703A93">
              <w:rPr>
                <w:rFonts w:ascii="Garamond" w:eastAsia="Times New Roman" w:hAnsi="Garamond"/>
                <w:b/>
                <w:sz w:val="20"/>
                <w:szCs w:val="20"/>
                <w:shd w:val="clear" w:color="auto" w:fill="FFFFFF"/>
                <w:lang w:eastAsia="cs-CZ"/>
              </w:rPr>
              <w:t>specializace</w:t>
            </w:r>
            <w:r w:rsidRPr="00703A93">
              <w:rPr>
                <w:rFonts w:ascii="Garamond" w:eastAsia="Times New Roman" w:hAnsi="Garamond"/>
                <w:bCs/>
                <w:sz w:val="20"/>
                <w:szCs w:val="20"/>
                <w:shd w:val="clear" w:color="auto" w:fill="FFFFFF"/>
                <w:lang w:eastAsia="cs-CZ"/>
              </w:rPr>
              <w:t xml:space="preserve"> </w:t>
            </w:r>
            <w:r w:rsidRPr="00703A93">
              <w:rPr>
                <w:rFonts w:ascii="Garamond" w:eastAsia="Times New Roman" w:hAnsi="Garamond"/>
                <w:b/>
                <w:sz w:val="20"/>
                <w:szCs w:val="20"/>
                <w:shd w:val="clear" w:color="auto" w:fill="FFFFFF"/>
                <w:lang w:eastAsia="cs-CZ"/>
              </w:rPr>
              <w:t xml:space="preserve">28 </w:t>
            </w:r>
          </w:p>
          <w:p w14:paraId="20E7AB60" w14:textId="387E5AF0" w:rsidR="00EF0362" w:rsidRPr="00703A93" w:rsidRDefault="00EF0362" w:rsidP="00FE2DC0">
            <w:pPr>
              <w:pStyle w:val="Odstavecseseznamem"/>
              <w:numPr>
                <w:ilvl w:val="0"/>
                <w:numId w:val="3"/>
              </w:numPr>
              <w:shd w:val="clear" w:color="auto" w:fill="FFFFFF"/>
              <w:spacing w:after="0" w:line="240" w:lineRule="auto"/>
              <w:ind w:left="195" w:hanging="195"/>
              <w:jc w:val="both"/>
              <w:rPr>
                <w:rFonts w:ascii="Garamond" w:eastAsia="Times New Roman" w:hAnsi="Garamond"/>
                <w:b/>
                <w:sz w:val="20"/>
                <w:szCs w:val="20"/>
                <w:shd w:val="clear" w:color="auto" w:fill="FFFFFF"/>
                <w:lang w:eastAsia="cs-CZ"/>
              </w:rPr>
            </w:pPr>
            <w:r w:rsidRPr="00703A93">
              <w:rPr>
                <w:rFonts w:ascii="Garamond" w:eastAsia="Times New Roman" w:hAnsi="Garamond"/>
                <w:bCs/>
                <w:sz w:val="20"/>
                <w:szCs w:val="20"/>
                <w:shd w:val="clear" w:color="auto" w:fill="FFFFFF"/>
                <w:lang w:eastAsia="cs-CZ"/>
              </w:rPr>
              <w:t>vyřizuje 100 % nápadu</w:t>
            </w:r>
            <w:r w:rsidRPr="00703A93">
              <w:rPr>
                <w:rFonts w:ascii="Garamond" w:eastAsia="Times New Roman" w:hAnsi="Garamond"/>
                <w:b/>
                <w:sz w:val="20"/>
                <w:szCs w:val="20"/>
                <w:shd w:val="clear" w:color="auto" w:fill="FFFFFF"/>
                <w:lang w:eastAsia="cs-CZ"/>
              </w:rPr>
              <w:t xml:space="preserve"> </w:t>
            </w:r>
            <w:r w:rsidR="001E300A" w:rsidRPr="00703A93">
              <w:rPr>
                <w:rFonts w:ascii="Garamond" w:eastAsia="Times New Roman" w:hAnsi="Garamond"/>
                <w:b/>
                <w:sz w:val="20"/>
                <w:szCs w:val="20"/>
                <w:shd w:val="clear" w:color="auto" w:fill="FFFFFF"/>
                <w:lang w:eastAsia="cs-CZ"/>
              </w:rPr>
              <w:t xml:space="preserve">specializace </w:t>
            </w:r>
            <w:r w:rsidRPr="00703A93">
              <w:rPr>
                <w:rFonts w:ascii="Garamond" w:eastAsia="Times New Roman" w:hAnsi="Garamond"/>
                <w:b/>
                <w:sz w:val="20"/>
                <w:szCs w:val="20"/>
                <w:shd w:val="clear" w:color="auto" w:fill="FFFFFF"/>
                <w:lang w:eastAsia="cs-CZ"/>
              </w:rPr>
              <w:t>OPATRO CIZ</w:t>
            </w:r>
          </w:p>
          <w:p w14:paraId="1037836E" w14:textId="36E64385" w:rsidR="00EF0362" w:rsidRPr="00703A93" w:rsidRDefault="00EF0362" w:rsidP="00FE2DC0">
            <w:pPr>
              <w:pStyle w:val="Odstavecseseznamem"/>
              <w:numPr>
                <w:ilvl w:val="0"/>
                <w:numId w:val="3"/>
              </w:numPr>
              <w:shd w:val="clear" w:color="auto" w:fill="FFFFFF"/>
              <w:spacing w:after="120" w:line="240" w:lineRule="auto"/>
              <w:ind w:left="195" w:hanging="195"/>
              <w:jc w:val="both"/>
              <w:rPr>
                <w:rFonts w:ascii="Garamond" w:eastAsia="Times New Roman" w:hAnsi="Garamond"/>
                <w:b/>
                <w:sz w:val="20"/>
                <w:szCs w:val="20"/>
                <w:shd w:val="clear" w:color="auto" w:fill="FFFFFF"/>
                <w:lang w:eastAsia="cs-CZ"/>
              </w:rPr>
            </w:pPr>
            <w:r w:rsidRPr="00703A93">
              <w:rPr>
                <w:rFonts w:ascii="Garamond" w:eastAsia="Times New Roman" w:hAnsi="Garamond"/>
                <w:bCs/>
                <w:sz w:val="20"/>
                <w:szCs w:val="20"/>
                <w:shd w:val="clear" w:color="auto" w:fill="FFFFFF"/>
                <w:lang w:eastAsia="cs-CZ"/>
              </w:rPr>
              <w:t>vyřizuje 100 % nápadu</w:t>
            </w:r>
            <w:r w:rsidRPr="00703A93">
              <w:rPr>
                <w:rFonts w:ascii="Garamond" w:eastAsia="Times New Roman" w:hAnsi="Garamond"/>
                <w:b/>
                <w:sz w:val="20"/>
                <w:szCs w:val="20"/>
                <w:shd w:val="clear" w:color="auto" w:fill="FFFFFF"/>
                <w:lang w:eastAsia="cs-CZ"/>
              </w:rPr>
              <w:t xml:space="preserve"> </w:t>
            </w:r>
            <w:r w:rsidR="001E300A" w:rsidRPr="00703A93">
              <w:rPr>
                <w:rFonts w:ascii="Garamond" w:eastAsia="Times New Roman" w:hAnsi="Garamond"/>
                <w:b/>
                <w:sz w:val="20"/>
                <w:szCs w:val="20"/>
                <w:shd w:val="clear" w:color="auto" w:fill="FFFFFF"/>
                <w:lang w:eastAsia="cs-CZ"/>
              </w:rPr>
              <w:t xml:space="preserve">specializace </w:t>
            </w:r>
            <w:r w:rsidRPr="00703A93">
              <w:rPr>
                <w:rFonts w:ascii="Garamond" w:eastAsia="Times New Roman" w:hAnsi="Garamond"/>
                <w:b/>
                <w:sz w:val="20"/>
                <w:szCs w:val="20"/>
                <w:shd w:val="clear" w:color="auto" w:fill="FFFFFF"/>
                <w:lang w:eastAsia="cs-CZ"/>
              </w:rPr>
              <w:t xml:space="preserve">CD </w:t>
            </w:r>
            <w:r w:rsidR="001F653F" w:rsidRPr="00703A93">
              <w:rPr>
                <w:rFonts w:ascii="Garamond" w:eastAsia="Times New Roman" w:hAnsi="Garamond"/>
                <w:b/>
                <w:sz w:val="20"/>
                <w:szCs w:val="20"/>
                <w:shd w:val="clear" w:color="auto" w:fill="FFFFFF"/>
                <w:lang w:eastAsia="cs-CZ"/>
              </w:rPr>
              <w:t>OPA CIZ</w:t>
            </w:r>
          </w:p>
          <w:p w14:paraId="00E81329" w14:textId="6D93C7B2" w:rsidR="00EF0362" w:rsidRPr="00703A93" w:rsidRDefault="00EF0362" w:rsidP="00FE2DC0">
            <w:pPr>
              <w:pStyle w:val="Odstavecseseznamem"/>
              <w:numPr>
                <w:ilvl w:val="0"/>
                <w:numId w:val="3"/>
              </w:numPr>
              <w:shd w:val="clear" w:color="auto" w:fill="FFFFFF"/>
              <w:spacing w:after="120" w:line="240" w:lineRule="auto"/>
              <w:ind w:left="195" w:hanging="195"/>
              <w:jc w:val="both"/>
              <w:rPr>
                <w:rFonts w:ascii="Garamond" w:eastAsia="Times New Roman" w:hAnsi="Garamond"/>
                <w:b/>
                <w:sz w:val="20"/>
                <w:szCs w:val="20"/>
                <w:shd w:val="clear" w:color="auto" w:fill="FFFFFF"/>
                <w:lang w:eastAsia="cs-CZ"/>
              </w:rPr>
            </w:pPr>
            <w:r w:rsidRPr="00703A93">
              <w:rPr>
                <w:rFonts w:ascii="Garamond" w:eastAsia="Times New Roman" w:hAnsi="Garamond"/>
                <w:bCs/>
                <w:sz w:val="20"/>
                <w:szCs w:val="20"/>
                <w:shd w:val="clear" w:color="auto" w:fill="FFFFFF"/>
                <w:lang w:eastAsia="cs-CZ"/>
              </w:rPr>
              <w:t>vykonává činnost</w:t>
            </w:r>
            <w:r w:rsidR="00E435A4" w:rsidRPr="00703A93">
              <w:rPr>
                <w:rFonts w:ascii="Garamond" w:eastAsia="Times New Roman" w:hAnsi="Garamond"/>
                <w:bCs/>
                <w:sz w:val="20"/>
                <w:szCs w:val="20"/>
                <w:shd w:val="clear" w:color="auto" w:fill="FFFFFF"/>
                <w:lang w:eastAsia="cs-CZ"/>
              </w:rPr>
              <w:t xml:space="preserve"> </w:t>
            </w:r>
            <w:r w:rsidRPr="00703A93">
              <w:rPr>
                <w:rFonts w:ascii="Garamond" w:eastAsia="Times New Roman" w:hAnsi="Garamond"/>
                <w:bCs/>
                <w:sz w:val="20"/>
                <w:szCs w:val="20"/>
                <w:shd w:val="clear" w:color="auto" w:fill="FFFFFF"/>
                <w:lang w:eastAsia="cs-CZ"/>
              </w:rPr>
              <w:t xml:space="preserve">i pro soudní oddělení 11 soudkyně (Mgr. Jitka Svobodová), soudní oddělení 22 soudkyně (Mgr. Veronika Beránková), soudní </w:t>
            </w:r>
            <w:r w:rsidR="00C42FBC" w:rsidRPr="00703A93">
              <w:rPr>
                <w:rFonts w:ascii="Garamond" w:eastAsia="Times New Roman" w:hAnsi="Garamond"/>
                <w:bCs/>
                <w:sz w:val="20"/>
                <w:szCs w:val="20"/>
                <w:shd w:val="clear" w:color="auto" w:fill="FFFFFF"/>
                <w:lang w:eastAsia="cs-CZ"/>
              </w:rPr>
              <w:t>oddělení 27</w:t>
            </w:r>
            <w:r w:rsidRPr="00703A93">
              <w:rPr>
                <w:rFonts w:ascii="Garamond" w:eastAsia="Times New Roman" w:hAnsi="Garamond"/>
                <w:bCs/>
                <w:sz w:val="20"/>
                <w:szCs w:val="20"/>
                <w:shd w:val="clear" w:color="auto" w:fill="FFFFFF"/>
                <w:lang w:eastAsia="cs-CZ"/>
              </w:rPr>
              <w:t xml:space="preserve"> soudkyně (JUDr. Linda </w:t>
            </w:r>
            <w:proofErr w:type="spellStart"/>
            <w:r w:rsidRPr="00703A93">
              <w:rPr>
                <w:rFonts w:ascii="Garamond" w:eastAsia="Times New Roman" w:hAnsi="Garamond"/>
                <w:bCs/>
                <w:sz w:val="20"/>
                <w:szCs w:val="20"/>
                <w:shd w:val="clear" w:color="auto" w:fill="FFFFFF"/>
                <w:lang w:eastAsia="cs-CZ"/>
              </w:rPr>
              <w:t>Toula</w:t>
            </w:r>
            <w:proofErr w:type="spellEnd"/>
            <w:r w:rsidRPr="00703A93">
              <w:rPr>
                <w:rFonts w:ascii="Garamond" w:eastAsia="Times New Roman" w:hAnsi="Garamond"/>
                <w:bCs/>
                <w:sz w:val="20"/>
                <w:szCs w:val="20"/>
                <w:shd w:val="clear" w:color="auto" w:fill="FFFFFF"/>
                <w:lang w:eastAsia="cs-CZ"/>
              </w:rPr>
              <w:t xml:space="preserve"> </w:t>
            </w:r>
            <w:proofErr w:type="spellStart"/>
            <w:r w:rsidRPr="00703A93">
              <w:rPr>
                <w:rFonts w:ascii="Garamond" w:eastAsia="Times New Roman" w:hAnsi="Garamond"/>
                <w:bCs/>
                <w:sz w:val="20"/>
                <w:szCs w:val="20"/>
                <w:shd w:val="clear" w:color="auto" w:fill="FFFFFF"/>
                <w:lang w:eastAsia="cs-CZ"/>
              </w:rPr>
              <w:t>Bergelová</w:t>
            </w:r>
            <w:proofErr w:type="spellEnd"/>
            <w:r w:rsidRPr="00703A93">
              <w:rPr>
                <w:rFonts w:ascii="Garamond" w:eastAsia="Times New Roman" w:hAnsi="Garamond"/>
                <w:bCs/>
                <w:sz w:val="20"/>
                <w:szCs w:val="20"/>
                <w:shd w:val="clear" w:color="auto" w:fill="FFFFFF"/>
                <w:lang w:eastAsia="cs-CZ"/>
              </w:rPr>
              <w:t>), soudní oddělení 29 soudce (JUDr. Jakub Kroupa)</w:t>
            </w:r>
            <w:r w:rsidR="007C42C7" w:rsidRPr="00703A93">
              <w:rPr>
                <w:rFonts w:ascii="Garamond" w:eastAsia="Times New Roman" w:hAnsi="Garamond"/>
                <w:bCs/>
                <w:sz w:val="20"/>
                <w:szCs w:val="20"/>
                <w:shd w:val="clear" w:color="auto" w:fill="FFFFFF"/>
                <w:lang w:eastAsia="cs-CZ"/>
              </w:rPr>
              <w:t xml:space="preserve"> ve věcech </w:t>
            </w:r>
            <w:r w:rsidR="00C42FBC" w:rsidRPr="00703A93">
              <w:rPr>
                <w:rFonts w:ascii="Garamond" w:eastAsia="Times New Roman" w:hAnsi="Garamond"/>
                <w:b/>
                <w:sz w:val="20"/>
                <w:szCs w:val="20"/>
                <w:shd w:val="clear" w:color="auto" w:fill="FFFFFF"/>
                <w:lang w:eastAsia="cs-CZ"/>
              </w:rPr>
              <w:t>specializací OPATRO</w:t>
            </w:r>
            <w:r w:rsidR="001F653F" w:rsidRPr="00703A93">
              <w:rPr>
                <w:rFonts w:ascii="Garamond" w:eastAsia="Times New Roman" w:hAnsi="Garamond"/>
                <w:b/>
                <w:sz w:val="20"/>
                <w:szCs w:val="20"/>
                <w:shd w:val="clear" w:color="auto" w:fill="FFFFFF"/>
                <w:lang w:eastAsia="cs-CZ"/>
              </w:rPr>
              <w:t xml:space="preserve"> CIZ</w:t>
            </w:r>
            <w:r w:rsidR="001F653F" w:rsidRPr="00703A93">
              <w:rPr>
                <w:rFonts w:ascii="Garamond" w:eastAsia="Times New Roman" w:hAnsi="Garamond"/>
                <w:bCs/>
                <w:sz w:val="20"/>
                <w:szCs w:val="20"/>
                <w:shd w:val="clear" w:color="auto" w:fill="FFFFFF"/>
                <w:lang w:eastAsia="cs-CZ"/>
              </w:rPr>
              <w:t xml:space="preserve"> </w:t>
            </w:r>
            <w:r w:rsidR="007C42C7" w:rsidRPr="00703A93">
              <w:rPr>
                <w:rFonts w:ascii="Garamond" w:eastAsia="Times New Roman" w:hAnsi="Garamond"/>
                <w:bCs/>
                <w:sz w:val="20"/>
                <w:szCs w:val="20"/>
                <w:shd w:val="clear" w:color="auto" w:fill="FFFFFF"/>
                <w:lang w:eastAsia="cs-CZ"/>
              </w:rPr>
              <w:t xml:space="preserve">a </w:t>
            </w:r>
            <w:r w:rsidR="001F653F" w:rsidRPr="00703A93">
              <w:rPr>
                <w:rFonts w:ascii="Garamond" w:eastAsia="Times New Roman" w:hAnsi="Garamond"/>
                <w:b/>
                <w:sz w:val="20"/>
                <w:szCs w:val="20"/>
                <w:shd w:val="clear" w:color="auto" w:fill="FFFFFF"/>
                <w:lang w:eastAsia="cs-CZ"/>
              </w:rPr>
              <w:t xml:space="preserve">CD OPA CIZ </w:t>
            </w:r>
            <w:r w:rsidR="007C42C7" w:rsidRPr="00703A93">
              <w:rPr>
                <w:rFonts w:ascii="Garamond" w:eastAsia="Times New Roman" w:hAnsi="Garamond"/>
                <w:bCs/>
                <w:sz w:val="20"/>
                <w:szCs w:val="20"/>
                <w:shd w:val="clear" w:color="auto" w:fill="FFFFFF"/>
                <w:lang w:eastAsia="cs-CZ"/>
              </w:rPr>
              <w:t xml:space="preserve">a dále </w:t>
            </w:r>
            <w:r w:rsidR="00052232" w:rsidRPr="00703A93">
              <w:rPr>
                <w:rFonts w:ascii="Garamond" w:eastAsia="Times New Roman" w:hAnsi="Garamond"/>
                <w:bCs/>
                <w:sz w:val="20"/>
                <w:szCs w:val="20"/>
                <w:shd w:val="clear" w:color="auto" w:fill="FFFFFF"/>
                <w:lang w:eastAsia="cs-CZ"/>
              </w:rPr>
              <w:t xml:space="preserve">vykonává </w:t>
            </w:r>
            <w:r w:rsidR="007C42C7" w:rsidRPr="00703A93">
              <w:rPr>
                <w:rFonts w:ascii="Garamond" w:eastAsia="Times New Roman" w:hAnsi="Garamond"/>
                <w:bCs/>
                <w:sz w:val="20"/>
                <w:szCs w:val="20"/>
                <w:shd w:val="clear" w:color="auto" w:fill="FFFFFF"/>
                <w:lang w:eastAsia="cs-CZ"/>
              </w:rPr>
              <w:t>úkony v řízení o stanovení dohledu, úkony ve spisech po rozhodnutí o stanovení dohledu a účastní se případových konferencí</w:t>
            </w:r>
          </w:p>
        </w:tc>
        <w:tc>
          <w:tcPr>
            <w:tcW w:w="302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33CCDB" w14:textId="1B39D2F7" w:rsidR="00EF0362" w:rsidRPr="00FE2DC0" w:rsidRDefault="00EF0362" w:rsidP="00906DFD">
            <w:pPr>
              <w:spacing w:before="120" w:after="0" w:line="240" w:lineRule="auto"/>
              <w:jc w:val="center"/>
              <w:rPr>
                <w:rFonts w:ascii="Garamond" w:hAnsi="Garamond"/>
                <w:b/>
                <w:sz w:val="18"/>
                <w:szCs w:val="18"/>
                <w:u w:val="single"/>
              </w:rPr>
            </w:pPr>
            <w:r w:rsidRPr="00FE2DC0">
              <w:rPr>
                <w:rFonts w:ascii="Garamond" w:hAnsi="Garamond"/>
                <w:b/>
                <w:sz w:val="18"/>
                <w:szCs w:val="18"/>
                <w:u w:val="single"/>
              </w:rPr>
              <w:t xml:space="preserve">Mgr. Klára </w:t>
            </w:r>
            <w:r w:rsidR="001F2724" w:rsidRPr="00FE2DC0">
              <w:rPr>
                <w:rFonts w:ascii="Garamond" w:hAnsi="Garamond"/>
                <w:b/>
                <w:sz w:val="18"/>
                <w:szCs w:val="18"/>
                <w:u w:val="single"/>
              </w:rPr>
              <w:t>Štěpanovská</w:t>
            </w:r>
          </w:p>
        </w:tc>
      </w:tr>
      <w:tr w:rsidR="00703A93" w:rsidRPr="00703A93" w14:paraId="08829C9C" w14:textId="77777777" w:rsidTr="00DF2ECB">
        <w:trPr>
          <w:trHeight w:val="1293"/>
        </w:trPr>
        <w:tc>
          <w:tcPr>
            <w:tcW w:w="1138"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07D24A55" w14:textId="77777777" w:rsidR="00452FC1" w:rsidRPr="00703A93" w:rsidRDefault="00452FC1" w:rsidP="00906DFD">
            <w:pPr>
              <w:spacing w:after="0" w:line="240" w:lineRule="auto"/>
              <w:ind w:left="32"/>
              <w:jc w:val="center"/>
              <w:rPr>
                <w:rFonts w:ascii="Garamond" w:hAnsi="Garamond"/>
                <w:b/>
                <w:bCs/>
                <w:sz w:val="20"/>
                <w:szCs w:val="20"/>
              </w:rPr>
            </w:pPr>
            <w:r w:rsidRPr="001049E8">
              <w:rPr>
                <w:rFonts w:ascii="Garamond" w:hAnsi="Garamond"/>
                <w:b/>
                <w:bCs/>
                <w:sz w:val="20"/>
                <w:szCs w:val="20"/>
              </w:rPr>
              <w:t>52</w:t>
            </w:r>
          </w:p>
          <w:p w14:paraId="297A48EA" w14:textId="614D746E" w:rsidR="00452FC1" w:rsidRPr="00703A93" w:rsidRDefault="00D8169A" w:rsidP="00906DFD">
            <w:pPr>
              <w:spacing w:after="0" w:line="240" w:lineRule="auto"/>
              <w:ind w:left="32"/>
              <w:jc w:val="center"/>
              <w:rPr>
                <w:rFonts w:ascii="Garamond" w:hAnsi="Garamond"/>
                <w:b/>
                <w:bCs/>
                <w:sz w:val="20"/>
                <w:szCs w:val="20"/>
              </w:rPr>
            </w:pPr>
            <w:r>
              <w:rPr>
                <w:rFonts w:ascii="Garamond" w:hAnsi="Garamond"/>
                <w:b/>
                <w:bCs/>
                <w:sz w:val="20"/>
                <w:szCs w:val="20"/>
              </w:rPr>
              <w:t>soudní tajemnice</w:t>
            </w:r>
          </w:p>
        </w:tc>
        <w:tc>
          <w:tcPr>
            <w:tcW w:w="6169" w:type="dxa"/>
            <w:tcBorders>
              <w:top w:val="single" w:sz="12" w:space="0" w:color="auto"/>
              <w:left w:val="single" w:sz="12" w:space="0" w:color="auto"/>
              <w:bottom w:val="single" w:sz="12" w:space="0" w:color="auto"/>
              <w:right w:val="single" w:sz="12" w:space="0" w:color="auto"/>
            </w:tcBorders>
            <w:shd w:val="clear" w:color="auto" w:fill="FFFFFF"/>
            <w:vAlign w:val="center"/>
          </w:tcPr>
          <w:p w14:paraId="4F51CDE1" w14:textId="10541392" w:rsidR="0088385C" w:rsidRPr="00703A93" w:rsidRDefault="0088385C" w:rsidP="0088385C">
            <w:pPr>
              <w:spacing w:after="20" w:line="240" w:lineRule="auto"/>
              <w:jc w:val="both"/>
              <w:rPr>
                <w:rFonts w:ascii="Garamond" w:eastAsia="Times New Roman" w:hAnsi="Garamond"/>
                <w:b/>
                <w:bCs/>
                <w:sz w:val="20"/>
                <w:szCs w:val="20"/>
                <w:lang w:eastAsia="cs-CZ"/>
              </w:rPr>
            </w:pPr>
            <w:r w:rsidRPr="00703A93">
              <w:rPr>
                <w:rFonts w:ascii="Garamond" w:eastAsia="Times New Roman" w:hAnsi="Garamond"/>
                <w:b/>
                <w:sz w:val="20"/>
                <w:szCs w:val="20"/>
                <w:lang w:eastAsia="cs-CZ"/>
              </w:rPr>
              <w:t>přidělena</w:t>
            </w:r>
            <w:r w:rsidRPr="00703A93">
              <w:rPr>
                <w:rFonts w:ascii="Garamond" w:eastAsia="Times New Roman" w:hAnsi="Garamond"/>
                <w:sz w:val="20"/>
                <w:szCs w:val="20"/>
                <w:lang w:eastAsia="cs-CZ"/>
              </w:rPr>
              <w:t xml:space="preserve"> </w:t>
            </w:r>
            <w:r w:rsidRPr="00703A93">
              <w:rPr>
                <w:rFonts w:ascii="Garamond" w:eastAsia="Times New Roman" w:hAnsi="Garamond"/>
                <w:b/>
                <w:sz w:val="20"/>
                <w:szCs w:val="20"/>
                <w:lang w:eastAsia="cs-CZ"/>
              </w:rPr>
              <w:t>do soudního oddělení 22 soudkyně (Mgr. Veronika Beránková) a soudního oddělení 29</w:t>
            </w:r>
            <w:r w:rsidRPr="00703A93">
              <w:rPr>
                <w:rFonts w:ascii="Garamond" w:eastAsia="Times New Roman" w:hAnsi="Garamond"/>
                <w:bCs/>
                <w:sz w:val="20"/>
                <w:szCs w:val="20"/>
                <w:lang w:eastAsia="cs-CZ"/>
              </w:rPr>
              <w:t xml:space="preserve"> </w:t>
            </w:r>
            <w:r w:rsidRPr="00703A93">
              <w:rPr>
                <w:rFonts w:ascii="Garamond" w:eastAsia="Times New Roman" w:hAnsi="Garamond"/>
                <w:b/>
                <w:bCs/>
                <w:sz w:val="20"/>
                <w:szCs w:val="20"/>
                <w:lang w:eastAsia="cs-CZ"/>
              </w:rPr>
              <w:t>soudce (JUDr. Jakub Kroupa)</w:t>
            </w:r>
            <w:r w:rsidRPr="00703A93">
              <w:rPr>
                <w:rFonts w:ascii="Garamond" w:eastAsia="Times New Roman" w:hAnsi="Garamond"/>
                <w:bCs/>
                <w:sz w:val="20"/>
                <w:szCs w:val="20"/>
                <w:lang w:eastAsia="cs-CZ"/>
              </w:rPr>
              <w:t xml:space="preserve"> včetně porozsudkové agendy a vykonává veškeré další úkony ve věcech, které dosud nejsou přiděleny soudcům,</w:t>
            </w:r>
          </w:p>
          <w:p w14:paraId="27E9471A" w14:textId="14A98CA0" w:rsidR="00452FC1" w:rsidRPr="00703A93" w:rsidRDefault="0088385C" w:rsidP="0088385C">
            <w:pPr>
              <w:pStyle w:val="Odstavecseseznamem"/>
              <w:numPr>
                <w:ilvl w:val="0"/>
                <w:numId w:val="3"/>
              </w:numPr>
              <w:spacing w:after="20" w:line="240" w:lineRule="auto"/>
              <w:ind w:left="0"/>
              <w:jc w:val="both"/>
              <w:rPr>
                <w:rFonts w:ascii="Garamond" w:hAnsi="Garamond"/>
                <w:bCs/>
                <w:sz w:val="20"/>
                <w:szCs w:val="20"/>
              </w:rPr>
            </w:pPr>
            <w:r w:rsidRPr="00703A93">
              <w:rPr>
                <w:rFonts w:ascii="Garamond" w:eastAsia="Times New Roman" w:hAnsi="Garamond"/>
                <w:sz w:val="20"/>
                <w:szCs w:val="20"/>
                <w:lang w:eastAsia="cs-CZ"/>
              </w:rPr>
              <w:t>-</w:t>
            </w:r>
            <w:r w:rsidRPr="00703A93">
              <w:rPr>
                <w:rFonts w:ascii="Garamond" w:eastAsia="Times New Roman" w:hAnsi="Garamond"/>
                <w:b/>
                <w:bCs/>
                <w:sz w:val="20"/>
                <w:szCs w:val="20"/>
                <w:lang w:eastAsia="cs-CZ"/>
              </w:rPr>
              <w:t xml:space="preserve"> </w:t>
            </w:r>
            <w:r w:rsidR="00452FC1" w:rsidRPr="00703A93">
              <w:rPr>
                <w:rFonts w:ascii="Garamond" w:eastAsia="Times New Roman" w:hAnsi="Garamond"/>
                <w:b/>
                <w:bCs/>
                <w:sz w:val="20"/>
                <w:szCs w:val="20"/>
                <w:lang w:eastAsia="cs-CZ"/>
              </w:rPr>
              <w:t>100 %</w:t>
            </w:r>
            <w:r w:rsidR="00452FC1" w:rsidRPr="00703A93">
              <w:rPr>
                <w:rFonts w:ascii="Garamond" w:eastAsia="Times New Roman" w:hAnsi="Garamond"/>
                <w:sz w:val="20"/>
                <w:szCs w:val="20"/>
                <w:lang w:eastAsia="cs-CZ"/>
              </w:rPr>
              <w:t xml:space="preserve"> nápadu věcí rejstříku </w:t>
            </w:r>
            <w:r w:rsidR="00452FC1" w:rsidRPr="00703A93">
              <w:rPr>
                <w:rFonts w:ascii="Garamond" w:eastAsia="Times New Roman" w:hAnsi="Garamond"/>
                <w:b/>
                <w:bCs/>
                <w:sz w:val="20"/>
                <w:szCs w:val="20"/>
                <w:lang w:eastAsia="cs-CZ"/>
              </w:rPr>
              <w:t>C</w:t>
            </w:r>
            <w:r w:rsidR="005567C5" w:rsidRPr="00703A93">
              <w:rPr>
                <w:rFonts w:ascii="Garamond" w:eastAsia="Times New Roman" w:hAnsi="Garamond"/>
                <w:b/>
                <w:bCs/>
                <w:sz w:val="20"/>
                <w:szCs w:val="20"/>
                <w:lang w:eastAsia="cs-CZ"/>
              </w:rPr>
              <w:t>d</w:t>
            </w:r>
            <w:r w:rsidR="00452FC1" w:rsidRPr="00703A93">
              <w:rPr>
                <w:rFonts w:ascii="Garamond" w:eastAsia="Times New Roman" w:hAnsi="Garamond"/>
                <w:sz w:val="20"/>
                <w:szCs w:val="20"/>
                <w:lang w:eastAsia="cs-CZ"/>
              </w:rPr>
              <w:t xml:space="preserve"> </w:t>
            </w:r>
            <w:r w:rsidR="00452FC1" w:rsidRPr="00703A93">
              <w:rPr>
                <w:rFonts w:ascii="Garamond" w:eastAsia="Times New Roman" w:hAnsi="Garamond"/>
                <w:b/>
                <w:bCs/>
                <w:sz w:val="20"/>
                <w:szCs w:val="20"/>
                <w:lang w:eastAsia="cs-CZ"/>
              </w:rPr>
              <w:t>specializace</w:t>
            </w:r>
            <w:r w:rsidR="00452FC1" w:rsidRPr="00703A93">
              <w:rPr>
                <w:rFonts w:ascii="Garamond" w:eastAsia="Times New Roman" w:hAnsi="Garamond"/>
                <w:sz w:val="20"/>
                <w:szCs w:val="20"/>
                <w:lang w:eastAsia="cs-CZ"/>
              </w:rPr>
              <w:t xml:space="preserve"> </w:t>
            </w:r>
            <w:r w:rsidR="00452FC1" w:rsidRPr="00703A93">
              <w:rPr>
                <w:rFonts w:ascii="Garamond" w:eastAsia="Times New Roman" w:hAnsi="Garamond"/>
                <w:b/>
                <w:bCs/>
                <w:sz w:val="20"/>
                <w:szCs w:val="20"/>
                <w:lang w:eastAsia="cs-CZ"/>
              </w:rPr>
              <w:t>CD OPATRO</w:t>
            </w:r>
            <w:r w:rsidR="00452FC1" w:rsidRPr="00703A93">
              <w:rPr>
                <w:rFonts w:ascii="Garamond" w:eastAsia="Times New Roman" w:hAnsi="Garamond"/>
                <w:sz w:val="20"/>
                <w:szCs w:val="20"/>
                <w:lang w:eastAsia="cs-CZ"/>
              </w:rPr>
              <w:t xml:space="preserve"> </w:t>
            </w:r>
          </w:p>
          <w:p w14:paraId="720A277F"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poskytuje odborné poradenství</w:t>
            </w:r>
          </w:p>
          <w:p w14:paraId="0A9A190B"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 xml:space="preserve">realizuje participační práva nezletilých dětí v řízení </w:t>
            </w:r>
          </w:p>
          <w:p w14:paraId="54BF6FAB"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 xml:space="preserve">posuzuje míru ohrožení dítěte a vyhodnocuje kompetence rodičů pro potřeby soudu </w:t>
            </w:r>
          </w:p>
          <w:p w14:paraId="4F2BE78F"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zprostředkovává odbornou pomoc rodičů a dohlíží nad jejím využíváním</w:t>
            </w:r>
          </w:p>
          <w:p w14:paraId="625F3D20"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kontroluje uložená opatření rodičům</w:t>
            </w:r>
          </w:p>
          <w:p w14:paraId="7AB8EF34"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zpracovává rodičovské plány</w:t>
            </w:r>
          </w:p>
          <w:p w14:paraId="23BDA464"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síťuje odbornou poradenskou pomoc</w:t>
            </w:r>
          </w:p>
          <w:p w14:paraId="4F9F0641" w14:textId="77777777" w:rsidR="00452FC1" w:rsidRPr="00703A93" w:rsidRDefault="00452FC1"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rPr>
              <w:t>koordinuje aktivity v rámci interdisciplinární spolupráce</w:t>
            </w:r>
          </w:p>
          <w:p w14:paraId="7F72A512" w14:textId="77777777" w:rsidR="0088385C" w:rsidRPr="00703A93" w:rsidRDefault="0088385C"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lang w:eastAsia="cs-CZ"/>
              </w:rPr>
              <w:t xml:space="preserve">provádí edukační vzdělávání rodičů dle pokynů opatrovnických soudců </w:t>
            </w:r>
          </w:p>
          <w:p w14:paraId="2F7F9C18" w14:textId="77777777" w:rsidR="0088385C" w:rsidRPr="00703A93" w:rsidRDefault="0088385C"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lang w:eastAsia="cs-CZ"/>
              </w:rPr>
              <w:t xml:space="preserve">zpracovává nejasná podání </w:t>
            </w:r>
          </w:p>
          <w:p w14:paraId="3D58459A" w14:textId="04AAD80F" w:rsidR="0088385C" w:rsidRPr="00703A93" w:rsidRDefault="0088385C" w:rsidP="00906DFD">
            <w:pPr>
              <w:numPr>
                <w:ilvl w:val="0"/>
                <w:numId w:val="3"/>
              </w:numPr>
              <w:spacing w:after="20" w:line="240" w:lineRule="auto"/>
              <w:ind w:left="148" w:hanging="142"/>
              <w:jc w:val="both"/>
              <w:rPr>
                <w:rFonts w:ascii="Garamond" w:eastAsia="Times New Roman" w:hAnsi="Garamond"/>
                <w:bCs/>
                <w:sz w:val="20"/>
                <w:szCs w:val="20"/>
                <w:lang w:eastAsia="cs-CZ"/>
              </w:rPr>
            </w:pPr>
            <w:r w:rsidRPr="00703A93">
              <w:rPr>
                <w:rFonts w:ascii="Garamond" w:eastAsia="Times New Roman" w:hAnsi="Garamond"/>
                <w:bCs/>
                <w:sz w:val="20"/>
                <w:szCs w:val="20"/>
                <w:lang w:eastAsia="cs-CZ"/>
              </w:rPr>
              <w:t>činí úkony v nesenátních (bílých) spisech s lichými spisovými značkami</w:t>
            </w:r>
          </w:p>
        </w:tc>
        <w:tc>
          <w:tcPr>
            <w:tcW w:w="3026"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7E730467" w14:textId="71B29773" w:rsidR="00452FC1" w:rsidRPr="00703A93" w:rsidRDefault="00D8169A" w:rsidP="0088385C">
            <w:pPr>
              <w:spacing w:after="0" w:line="240" w:lineRule="auto"/>
              <w:jc w:val="center"/>
              <w:rPr>
                <w:rFonts w:ascii="Garamond" w:hAnsi="Garamond"/>
                <w:b/>
                <w:bCs/>
                <w:sz w:val="20"/>
                <w:szCs w:val="20"/>
                <w:u w:val="single"/>
              </w:rPr>
            </w:pPr>
            <w:r>
              <w:rPr>
                <w:rFonts w:ascii="Garamond" w:hAnsi="Garamond"/>
                <w:b/>
                <w:bCs/>
                <w:sz w:val="20"/>
                <w:szCs w:val="20"/>
                <w:u w:val="single"/>
              </w:rPr>
              <w:t>Jana Hamzová</w:t>
            </w:r>
          </w:p>
          <w:p w14:paraId="57D10390" w14:textId="598456FA" w:rsidR="00452FC1" w:rsidRPr="00703A93" w:rsidRDefault="0088385C" w:rsidP="0088385C">
            <w:pPr>
              <w:spacing w:after="0" w:line="240" w:lineRule="auto"/>
              <w:contextualSpacing/>
              <w:jc w:val="center"/>
              <w:rPr>
                <w:rFonts w:ascii="Garamond" w:hAnsi="Garamond"/>
                <w:i/>
                <w:iCs/>
                <w:sz w:val="15"/>
                <w:szCs w:val="15"/>
              </w:rPr>
            </w:pPr>
            <w:r w:rsidRPr="00703A93">
              <w:rPr>
                <w:rFonts w:ascii="Garamond" w:hAnsi="Garamond"/>
                <w:sz w:val="18"/>
                <w:szCs w:val="18"/>
              </w:rPr>
              <w:t>Kateřina Procházková</w:t>
            </w:r>
          </w:p>
        </w:tc>
      </w:tr>
      <w:tr w:rsidR="00703A93" w:rsidRPr="00703A93" w14:paraId="2A8AEC4F" w14:textId="77777777" w:rsidTr="00DF2ECB">
        <w:trPr>
          <w:trHeight w:val="927"/>
        </w:trPr>
        <w:tc>
          <w:tcPr>
            <w:tcW w:w="1138"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15BEB25D" w14:textId="77777777" w:rsidR="00452FC1" w:rsidRPr="00703A93" w:rsidRDefault="00452FC1" w:rsidP="00906DFD">
            <w:pPr>
              <w:spacing w:after="0" w:line="240" w:lineRule="auto"/>
              <w:ind w:left="32"/>
              <w:jc w:val="center"/>
              <w:rPr>
                <w:rFonts w:ascii="Garamond" w:hAnsi="Garamond"/>
                <w:b/>
                <w:bCs/>
                <w:sz w:val="20"/>
                <w:szCs w:val="20"/>
              </w:rPr>
            </w:pPr>
          </w:p>
          <w:p w14:paraId="4FCD5B46" w14:textId="77777777" w:rsidR="00452FC1" w:rsidRPr="00703A93" w:rsidRDefault="00452FC1" w:rsidP="00906DFD">
            <w:pPr>
              <w:spacing w:after="0" w:line="240" w:lineRule="auto"/>
              <w:ind w:left="32"/>
              <w:jc w:val="center"/>
              <w:rPr>
                <w:rFonts w:ascii="Garamond" w:hAnsi="Garamond"/>
                <w:b/>
                <w:bCs/>
                <w:sz w:val="20"/>
                <w:szCs w:val="20"/>
              </w:rPr>
            </w:pPr>
            <w:r w:rsidRPr="00703A93">
              <w:rPr>
                <w:rFonts w:ascii="Garamond" w:hAnsi="Garamond"/>
                <w:b/>
                <w:bCs/>
                <w:sz w:val="20"/>
                <w:szCs w:val="20"/>
              </w:rPr>
              <w:t xml:space="preserve">soudní sociální pracovnice </w:t>
            </w:r>
            <w:r w:rsidRPr="00703A93">
              <w:rPr>
                <w:rFonts w:ascii="Garamond" w:hAnsi="Garamond"/>
                <w:b/>
                <w:bCs/>
                <w:sz w:val="20"/>
                <w:szCs w:val="20"/>
              </w:rPr>
              <w:br/>
              <w:t xml:space="preserve">– </w:t>
            </w:r>
          </w:p>
          <w:p w14:paraId="14335CD5" w14:textId="77777777" w:rsidR="00452FC1" w:rsidRPr="00703A93" w:rsidRDefault="00452FC1" w:rsidP="00906DFD">
            <w:pPr>
              <w:spacing w:after="0" w:line="240" w:lineRule="auto"/>
              <w:ind w:left="32"/>
              <w:jc w:val="center"/>
              <w:rPr>
                <w:rFonts w:ascii="Garamond" w:hAnsi="Garamond"/>
                <w:b/>
                <w:bCs/>
                <w:sz w:val="20"/>
                <w:szCs w:val="20"/>
              </w:rPr>
            </w:pPr>
            <w:r w:rsidRPr="00703A93">
              <w:rPr>
                <w:rFonts w:ascii="Garamond" w:hAnsi="Garamond"/>
                <w:b/>
                <w:bCs/>
                <w:sz w:val="20"/>
                <w:szCs w:val="20"/>
              </w:rPr>
              <w:t xml:space="preserve">soudní tajemnice </w:t>
            </w:r>
          </w:p>
          <w:p w14:paraId="117D0709" w14:textId="77777777" w:rsidR="00452FC1" w:rsidRPr="00703A93" w:rsidRDefault="00452FC1" w:rsidP="00906DFD">
            <w:pPr>
              <w:spacing w:before="120" w:after="0" w:line="240" w:lineRule="auto"/>
              <w:jc w:val="center"/>
              <w:rPr>
                <w:rFonts w:ascii="Garamond" w:hAnsi="Garamond"/>
                <w:b/>
                <w:bCs/>
                <w:sz w:val="20"/>
                <w:szCs w:val="20"/>
              </w:rPr>
            </w:pPr>
          </w:p>
        </w:tc>
        <w:tc>
          <w:tcPr>
            <w:tcW w:w="6169" w:type="dxa"/>
            <w:tcBorders>
              <w:top w:val="single" w:sz="12" w:space="0" w:color="auto"/>
              <w:left w:val="single" w:sz="12" w:space="0" w:color="auto"/>
              <w:bottom w:val="single" w:sz="12" w:space="0" w:color="auto"/>
              <w:right w:val="single" w:sz="12" w:space="0" w:color="auto"/>
            </w:tcBorders>
            <w:shd w:val="clear" w:color="auto" w:fill="FFFFFF"/>
            <w:vAlign w:val="center"/>
          </w:tcPr>
          <w:p w14:paraId="0483ABD4" w14:textId="7560296D" w:rsidR="00452FC1" w:rsidRPr="00703A93" w:rsidRDefault="00452FC1" w:rsidP="00906DFD">
            <w:pPr>
              <w:shd w:val="clear" w:color="auto" w:fill="FFFFFF"/>
              <w:spacing w:after="60" w:line="240" w:lineRule="auto"/>
              <w:ind w:left="32"/>
              <w:jc w:val="both"/>
              <w:rPr>
                <w:rFonts w:ascii="Garamond" w:hAnsi="Garamond"/>
                <w:b/>
                <w:bCs/>
                <w:sz w:val="20"/>
                <w:szCs w:val="20"/>
              </w:rPr>
            </w:pPr>
            <w:r w:rsidRPr="00703A93">
              <w:rPr>
                <w:rFonts w:ascii="Garamond" w:hAnsi="Garamond"/>
                <w:b/>
                <w:bCs/>
                <w:sz w:val="20"/>
                <w:szCs w:val="20"/>
              </w:rPr>
              <w:t xml:space="preserve">přidělena do soudních oddělení 11 soudkyně (Mgr. Jitka Svobodová)  </w:t>
            </w:r>
            <w:r w:rsidR="00BB45F7" w:rsidRPr="00703A93">
              <w:rPr>
                <w:rFonts w:ascii="Garamond" w:hAnsi="Garamond"/>
                <w:b/>
                <w:bCs/>
                <w:sz w:val="20"/>
                <w:szCs w:val="20"/>
              </w:rPr>
              <w:br/>
            </w:r>
            <w:r w:rsidRPr="00703A93">
              <w:rPr>
                <w:rFonts w:ascii="Garamond" w:hAnsi="Garamond"/>
                <w:b/>
                <w:bCs/>
                <w:sz w:val="20"/>
                <w:szCs w:val="20"/>
              </w:rPr>
              <w:t xml:space="preserve">22 soudkyně (Mgr. Veronika Beránková) 27 soudkyně (JUDr. Linda </w:t>
            </w:r>
            <w:proofErr w:type="spellStart"/>
            <w:r w:rsidRPr="00703A93">
              <w:rPr>
                <w:rFonts w:ascii="Garamond" w:hAnsi="Garamond"/>
                <w:b/>
                <w:bCs/>
                <w:sz w:val="20"/>
                <w:szCs w:val="20"/>
              </w:rPr>
              <w:t>Toula</w:t>
            </w:r>
            <w:proofErr w:type="spellEnd"/>
            <w:r w:rsidR="005431AB">
              <w:rPr>
                <w:rFonts w:ascii="Garamond" w:hAnsi="Garamond"/>
                <w:b/>
                <w:bCs/>
                <w:sz w:val="20"/>
                <w:szCs w:val="20"/>
              </w:rPr>
              <w:t xml:space="preserve"> </w:t>
            </w:r>
            <w:proofErr w:type="spellStart"/>
            <w:r w:rsidRPr="00703A93">
              <w:rPr>
                <w:rFonts w:ascii="Garamond" w:hAnsi="Garamond"/>
                <w:b/>
                <w:bCs/>
                <w:sz w:val="20"/>
                <w:szCs w:val="20"/>
              </w:rPr>
              <w:t>Bergelová</w:t>
            </w:r>
            <w:proofErr w:type="spellEnd"/>
            <w:r w:rsidRPr="00703A93">
              <w:rPr>
                <w:rFonts w:ascii="Garamond" w:hAnsi="Garamond"/>
                <w:b/>
                <w:bCs/>
                <w:sz w:val="20"/>
                <w:szCs w:val="20"/>
              </w:rPr>
              <w:t xml:space="preserve">) 28 soudkyně (Mgr. Ing. Dagmar Kavková) </w:t>
            </w:r>
            <w:r w:rsidRPr="00703A93">
              <w:rPr>
                <w:rFonts w:ascii="Garamond" w:hAnsi="Garamond"/>
                <w:b/>
                <w:bCs/>
                <w:sz w:val="20"/>
                <w:szCs w:val="20"/>
              </w:rPr>
              <w:br/>
              <w:t xml:space="preserve">a 29 soudce (JUDr. Jakub Kroupa)  </w:t>
            </w:r>
          </w:p>
          <w:p w14:paraId="4A63A966" w14:textId="77777777" w:rsidR="00452FC1" w:rsidRPr="00703A93" w:rsidRDefault="00452FC1" w:rsidP="00BE6D9C">
            <w:pPr>
              <w:numPr>
                <w:ilvl w:val="0"/>
                <w:numId w:val="3"/>
              </w:numPr>
              <w:shd w:val="clear" w:color="auto" w:fill="FFFFFF"/>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 xml:space="preserve">poskytuje odborné poradenství, psychosociální poradenství v krizových situacích </w:t>
            </w:r>
          </w:p>
          <w:p w14:paraId="6C668F89"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 xml:space="preserve">provádí odbornou edukaci účastníků v řízení o svéprávnosti a opatrovnictví člověka </w:t>
            </w:r>
          </w:p>
          <w:p w14:paraId="359D60AC"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realizuje participační práva osob posuzovaných v řízení o omezení svéprávnosti</w:t>
            </w:r>
          </w:p>
          <w:p w14:paraId="71928185"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provádí místní šetření v řízení o svéprávnosti a opatrovnictví člověka</w:t>
            </w:r>
          </w:p>
          <w:p w14:paraId="1C7FBFC2"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 xml:space="preserve"> svolává a provádí facilitaci jiného soudního roku</w:t>
            </w:r>
          </w:p>
          <w:p w14:paraId="6BEC3371"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provádí odbornou podporu soudci při prvotním zhlédnutí posuzovaných osob v řízení o omezení svéprávnosti a v řízení o podpůrných opatřeních, clearing, zhlédnutí posuzovaných osob</w:t>
            </w:r>
          </w:p>
          <w:p w14:paraId="5F7E5835"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vykonává dohled nad výkonem opatrovnictví</w:t>
            </w:r>
          </w:p>
          <w:p w14:paraId="0D0AC14C"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zajišťuje síťování odborné poradenské pomoci, provádí koordinaci aktivit interdisciplinární spolupráce</w:t>
            </w:r>
          </w:p>
          <w:p w14:paraId="70A6447E" w14:textId="77777777" w:rsidR="00452FC1" w:rsidRPr="00703A93" w:rsidRDefault="00452FC1" w:rsidP="00BE6D9C">
            <w:pPr>
              <w:numPr>
                <w:ilvl w:val="0"/>
                <w:numId w:val="3"/>
              </w:numPr>
              <w:spacing w:after="0" w:line="240" w:lineRule="auto"/>
              <w:ind w:left="198" w:hanging="198"/>
              <w:jc w:val="both"/>
              <w:rPr>
                <w:rFonts w:ascii="Garamond" w:eastAsia="Times New Roman" w:hAnsi="Garamond"/>
                <w:sz w:val="20"/>
                <w:szCs w:val="20"/>
                <w:lang w:eastAsia="cs-CZ"/>
              </w:rPr>
            </w:pPr>
            <w:r w:rsidRPr="00703A93">
              <w:rPr>
                <w:rFonts w:ascii="Garamond" w:eastAsia="Times New Roman" w:hAnsi="Garamond"/>
                <w:sz w:val="20"/>
                <w:szCs w:val="20"/>
                <w:lang w:eastAsia="cs-CZ"/>
              </w:rPr>
              <w:t>provádí odborné konzultace se soudcem</w:t>
            </w:r>
          </w:p>
        </w:tc>
        <w:tc>
          <w:tcPr>
            <w:tcW w:w="3026" w:type="dxa"/>
            <w:tcBorders>
              <w:top w:val="single" w:sz="12" w:space="0" w:color="auto"/>
              <w:left w:val="single" w:sz="12" w:space="0" w:color="auto"/>
              <w:bottom w:val="single" w:sz="12" w:space="0" w:color="auto"/>
              <w:right w:val="single" w:sz="12" w:space="0" w:color="auto"/>
            </w:tcBorders>
            <w:shd w:val="clear" w:color="auto" w:fill="FFFFFF"/>
            <w:noWrap/>
            <w:vAlign w:val="center"/>
          </w:tcPr>
          <w:p w14:paraId="359E8558" w14:textId="77777777" w:rsidR="00452FC1" w:rsidRPr="00703A93" w:rsidRDefault="00452FC1" w:rsidP="00906DFD">
            <w:pPr>
              <w:spacing w:before="120" w:after="120" w:line="240" w:lineRule="auto"/>
              <w:jc w:val="center"/>
              <w:rPr>
                <w:rFonts w:ascii="Garamond" w:hAnsi="Garamond"/>
                <w:b/>
                <w:bCs/>
                <w:sz w:val="20"/>
                <w:szCs w:val="20"/>
                <w:u w:val="single"/>
              </w:rPr>
            </w:pPr>
            <w:r w:rsidRPr="00703A93">
              <w:rPr>
                <w:rFonts w:ascii="Garamond" w:hAnsi="Garamond"/>
                <w:b/>
                <w:bCs/>
                <w:sz w:val="20"/>
                <w:szCs w:val="20"/>
                <w:u w:val="single"/>
              </w:rPr>
              <w:t>Mgr. Pavla Chalupná</w:t>
            </w:r>
          </w:p>
          <w:p w14:paraId="1D6E4648" w14:textId="77777777" w:rsidR="00452FC1" w:rsidRPr="00703A93" w:rsidRDefault="00452FC1" w:rsidP="00906DFD">
            <w:pPr>
              <w:spacing w:after="0" w:line="240" w:lineRule="auto"/>
              <w:jc w:val="center"/>
              <w:rPr>
                <w:rFonts w:ascii="Garamond" w:hAnsi="Garamond"/>
                <w:b/>
                <w:u w:val="single"/>
              </w:rPr>
            </w:pPr>
          </w:p>
        </w:tc>
      </w:tr>
    </w:tbl>
    <w:p w14:paraId="2E98565C" w14:textId="77777777" w:rsidR="00452FC1" w:rsidRPr="00703A93" w:rsidRDefault="00452FC1" w:rsidP="00452FC1">
      <w:pPr>
        <w:spacing w:after="0"/>
        <w:rPr>
          <w:vanish/>
        </w:rPr>
      </w:pPr>
    </w:p>
    <w:p w14:paraId="2535E216" w14:textId="77777777" w:rsidR="00452FC1" w:rsidRPr="00703A93" w:rsidRDefault="00452FC1" w:rsidP="00452FC1">
      <w:pPr>
        <w:spacing w:after="0"/>
        <w:rPr>
          <w:vanish/>
        </w:rPr>
      </w:pPr>
    </w:p>
    <w:p w14:paraId="71746E46" w14:textId="77777777" w:rsidR="00452FC1" w:rsidRPr="00703A93" w:rsidRDefault="00452FC1" w:rsidP="00452FC1">
      <w:pPr>
        <w:spacing w:after="0"/>
        <w:rPr>
          <w:vanish/>
        </w:rPr>
      </w:pPr>
    </w:p>
    <w:p w14:paraId="1AB76C24" w14:textId="77777777" w:rsidR="00452FC1" w:rsidRPr="00703A93" w:rsidRDefault="00452FC1" w:rsidP="00452FC1">
      <w:pPr>
        <w:pStyle w:val="Nzev"/>
        <w:jc w:val="left"/>
        <w:rPr>
          <w:rFonts w:ascii="Garamond" w:hAnsi="Garamond"/>
          <w:sz w:val="20"/>
          <w:u w:val="none"/>
        </w:rPr>
      </w:pPr>
    </w:p>
    <w:p w14:paraId="09BC6C89" w14:textId="77777777" w:rsidR="00452FC1" w:rsidRPr="00703A93" w:rsidRDefault="00452FC1" w:rsidP="00452FC1">
      <w:pPr>
        <w:pStyle w:val="Nadpis1"/>
        <w:pageBreakBefore/>
        <w:pBdr>
          <w:top w:val="single" w:sz="12" w:space="1" w:color="auto"/>
          <w:left w:val="single" w:sz="12" w:space="4" w:color="auto"/>
          <w:bottom w:val="single" w:sz="12" w:space="1" w:color="auto"/>
          <w:right w:val="single" w:sz="12" w:space="4" w:color="auto"/>
        </w:pBdr>
        <w:shd w:val="clear" w:color="auto" w:fill="79E254"/>
        <w:spacing w:before="120" w:after="120"/>
        <w:rPr>
          <w:rFonts w:ascii="Garamond" w:hAnsi="Garamond"/>
          <w:sz w:val="28"/>
          <w:szCs w:val="28"/>
        </w:rPr>
      </w:pPr>
      <w:bookmarkStart w:id="46" w:name="_Toc27395627"/>
      <w:bookmarkStart w:id="47" w:name="_Toc55562676"/>
      <w:bookmarkStart w:id="48" w:name="_Toc216885804"/>
      <w:r w:rsidRPr="00703A93">
        <w:rPr>
          <w:rFonts w:ascii="Garamond" w:hAnsi="Garamond"/>
          <w:sz w:val="28"/>
          <w:szCs w:val="28"/>
        </w:rPr>
        <w:lastRenderedPageBreak/>
        <w:t xml:space="preserve">POZNÁMKY K ÚSEKU </w:t>
      </w:r>
      <w:bookmarkEnd w:id="46"/>
      <w:bookmarkEnd w:id="47"/>
      <w:r w:rsidRPr="00703A93">
        <w:rPr>
          <w:rFonts w:ascii="Garamond" w:hAnsi="Garamond"/>
          <w:sz w:val="28"/>
          <w:szCs w:val="28"/>
        </w:rPr>
        <w:t>OPATROVNICKÉMU</w:t>
      </w:r>
      <w:bookmarkEnd w:id="48"/>
    </w:p>
    <w:p w14:paraId="1C9C73E0" w14:textId="4066F5AC" w:rsidR="00452FC1" w:rsidRPr="00703A93" w:rsidRDefault="00452FC1" w:rsidP="00452FC1">
      <w:pPr>
        <w:pStyle w:val="Zkladntextodsazen2"/>
        <w:numPr>
          <w:ilvl w:val="0"/>
          <w:numId w:val="24"/>
        </w:numPr>
        <w:spacing w:before="120" w:after="120"/>
        <w:ind w:left="284" w:hanging="284"/>
        <w:rPr>
          <w:rFonts w:ascii="Garamond" w:hAnsi="Garamond"/>
          <w:sz w:val="22"/>
          <w:szCs w:val="22"/>
        </w:rPr>
      </w:pPr>
      <w:bookmarkStart w:id="49" w:name="_Toc498325629"/>
      <w:bookmarkStart w:id="50" w:name="_Toc498325719"/>
      <w:r w:rsidRPr="00703A93">
        <w:rPr>
          <w:rFonts w:ascii="Garamond" w:hAnsi="Garamond"/>
          <w:b/>
          <w:sz w:val="22"/>
          <w:szCs w:val="22"/>
        </w:rPr>
        <w:t xml:space="preserve">Nápad na úseku </w:t>
      </w:r>
      <w:r w:rsidRPr="00703A93">
        <w:rPr>
          <w:rFonts w:ascii="Garamond" w:hAnsi="Garamond"/>
          <w:b/>
          <w:sz w:val="22"/>
          <w:szCs w:val="22"/>
          <w:lang w:val="cs-CZ"/>
        </w:rPr>
        <w:t>opatrovnickém</w:t>
      </w:r>
      <w:r w:rsidRPr="00703A93">
        <w:rPr>
          <w:rFonts w:ascii="Garamond" w:hAnsi="Garamond"/>
          <w:b/>
          <w:sz w:val="22"/>
          <w:szCs w:val="22"/>
        </w:rPr>
        <w:t xml:space="preserve"> je přidělován do jednotlivých soudních oddělení algoritmem obecného způsobu automatického přidělování nápadu v systému ISAS</w:t>
      </w:r>
      <w:r w:rsidRPr="00703A93">
        <w:rPr>
          <w:rFonts w:ascii="Garamond" w:hAnsi="Garamond"/>
          <w:b/>
          <w:sz w:val="22"/>
          <w:szCs w:val="22"/>
          <w:lang w:val="cs-CZ"/>
        </w:rPr>
        <w:t xml:space="preserve"> </w:t>
      </w:r>
      <w:r w:rsidRPr="00703A93">
        <w:rPr>
          <w:rFonts w:ascii="Garamond" w:hAnsi="Garamond"/>
          <w:sz w:val="22"/>
          <w:szCs w:val="22"/>
          <w:lang w:val="cs-CZ"/>
        </w:rPr>
        <w:t>(viz příloha č. 2)</w:t>
      </w:r>
      <w:r w:rsidRPr="00B87673">
        <w:rPr>
          <w:rFonts w:ascii="Garamond" w:hAnsi="Garamond"/>
          <w:bCs/>
          <w:sz w:val="22"/>
          <w:szCs w:val="22"/>
        </w:rPr>
        <w:t>,</w:t>
      </w:r>
      <w:r w:rsidR="009F62FF" w:rsidRPr="00B87673">
        <w:rPr>
          <w:rFonts w:ascii="Garamond" w:hAnsi="Garamond"/>
          <w:bCs/>
          <w:sz w:val="22"/>
          <w:szCs w:val="22"/>
        </w:rPr>
        <w:t xml:space="preserve"> </w:t>
      </w:r>
      <w:r w:rsidRPr="00703A93">
        <w:rPr>
          <w:rFonts w:ascii="Garamond" w:hAnsi="Garamond"/>
          <w:b/>
          <w:sz w:val="22"/>
          <w:szCs w:val="22"/>
        </w:rPr>
        <w:t>při zohlednění níže uvedených výjimek</w:t>
      </w:r>
      <w:r w:rsidRPr="00703A93">
        <w:rPr>
          <w:rFonts w:ascii="Garamond" w:hAnsi="Garamond"/>
          <w:b/>
          <w:sz w:val="22"/>
          <w:szCs w:val="22"/>
          <w:lang w:val="cs-CZ"/>
        </w:rPr>
        <w:t xml:space="preserve">. </w:t>
      </w:r>
      <w:r w:rsidRPr="00703A93">
        <w:rPr>
          <w:rFonts w:ascii="Garamond" w:hAnsi="Garamond"/>
          <w:sz w:val="22"/>
          <w:szCs w:val="22"/>
        </w:rPr>
        <w:t xml:space="preserve">U všech podání se za okamžik nápadu považuje čas doručení do podatelny soudu.  </w:t>
      </w:r>
      <w:r w:rsidR="001C1F54" w:rsidRPr="00703A93">
        <w:rPr>
          <w:rFonts w:ascii="Garamond" w:hAnsi="Garamond"/>
          <w:bCs/>
          <w:sz w:val="22"/>
          <w:szCs w:val="22"/>
          <w:lang w:val="cs-CZ"/>
        </w:rPr>
        <w:t xml:space="preserve">Při zápisu věcí </w:t>
      </w:r>
      <w:r w:rsidR="001C1F54" w:rsidRPr="00DF2ECB">
        <w:rPr>
          <w:rFonts w:ascii="Garamond" w:hAnsi="Garamond"/>
          <w:sz w:val="22"/>
          <w:szCs w:val="22"/>
        </w:rPr>
        <w:t>do</w:t>
      </w:r>
      <w:r w:rsidR="00DF2ECB" w:rsidRPr="00DF2ECB">
        <w:rPr>
          <w:rFonts w:ascii="Garamond" w:hAnsi="Garamond"/>
          <w:sz w:val="22"/>
          <w:szCs w:val="22"/>
        </w:rPr>
        <w:t> </w:t>
      </w:r>
      <w:r w:rsidR="001C1F54" w:rsidRPr="00DF2ECB">
        <w:rPr>
          <w:rFonts w:ascii="Garamond" w:hAnsi="Garamond"/>
          <w:sz w:val="22"/>
          <w:szCs w:val="22"/>
        </w:rPr>
        <w:t>opatrovnické</w:t>
      </w:r>
      <w:r w:rsidR="001C1F54" w:rsidRPr="00DF2ECB">
        <w:rPr>
          <w:rFonts w:ascii="Garamond" w:hAnsi="Garamond"/>
          <w:bCs/>
          <w:sz w:val="22"/>
          <w:szCs w:val="22"/>
          <w:lang w:val="cs-CZ"/>
        </w:rPr>
        <w:t xml:space="preserve"> agendy</w:t>
      </w:r>
      <w:r w:rsidR="001C1F54" w:rsidRPr="00703A93">
        <w:rPr>
          <w:rFonts w:ascii="Garamond" w:hAnsi="Garamond"/>
          <w:bCs/>
          <w:sz w:val="22"/>
          <w:szCs w:val="22"/>
          <w:lang w:val="cs-CZ"/>
        </w:rPr>
        <w:t xml:space="preserve"> se postupuje dle Opatření č. 305 předsedkyně Krajského soudu v Ústí nad Labem ze dne 2.</w:t>
      </w:r>
      <w:r w:rsidR="00DF2ECB">
        <w:rPr>
          <w:rFonts w:ascii="Garamond" w:hAnsi="Garamond"/>
          <w:bCs/>
          <w:sz w:val="22"/>
          <w:szCs w:val="22"/>
          <w:lang w:val="cs-CZ"/>
        </w:rPr>
        <w:t> </w:t>
      </w:r>
      <w:r w:rsidR="001C1F54" w:rsidRPr="00703A93">
        <w:rPr>
          <w:rFonts w:ascii="Garamond" w:hAnsi="Garamond"/>
          <w:bCs/>
          <w:sz w:val="22"/>
          <w:szCs w:val="22"/>
          <w:lang w:val="cs-CZ"/>
        </w:rPr>
        <w:t>1.</w:t>
      </w:r>
      <w:r w:rsidR="00DF2ECB">
        <w:rPr>
          <w:rFonts w:ascii="Garamond" w:hAnsi="Garamond"/>
          <w:bCs/>
          <w:sz w:val="22"/>
          <w:szCs w:val="22"/>
          <w:lang w:val="cs-CZ"/>
        </w:rPr>
        <w:t> </w:t>
      </w:r>
      <w:r w:rsidR="001C1F54" w:rsidRPr="00703A93">
        <w:rPr>
          <w:rFonts w:ascii="Garamond" w:hAnsi="Garamond"/>
          <w:bCs/>
          <w:sz w:val="22"/>
          <w:szCs w:val="22"/>
          <w:lang w:val="cs-CZ"/>
        </w:rPr>
        <w:t xml:space="preserve">2025 </w:t>
      </w:r>
      <w:proofErr w:type="spellStart"/>
      <w:r w:rsidR="001C1F54" w:rsidRPr="00703A93">
        <w:rPr>
          <w:rFonts w:ascii="Garamond" w:hAnsi="Garamond"/>
          <w:bCs/>
          <w:sz w:val="22"/>
          <w:szCs w:val="22"/>
          <w:lang w:val="cs-CZ"/>
        </w:rPr>
        <w:t>sp</w:t>
      </w:r>
      <w:proofErr w:type="spellEnd"/>
      <w:r w:rsidR="001C1F54" w:rsidRPr="00703A93">
        <w:rPr>
          <w:rFonts w:ascii="Garamond" w:hAnsi="Garamond"/>
          <w:bCs/>
          <w:sz w:val="22"/>
          <w:szCs w:val="22"/>
          <w:lang w:val="cs-CZ"/>
        </w:rPr>
        <w:t xml:space="preserve">. zn. </w:t>
      </w:r>
      <w:proofErr w:type="spellStart"/>
      <w:r w:rsidR="001C1F54" w:rsidRPr="00703A93">
        <w:rPr>
          <w:rFonts w:ascii="Garamond" w:hAnsi="Garamond"/>
          <w:bCs/>
          <w:sz w:val="22"/>
          <w:szCs w:val="22"/>
          <w:lang w:val="cs-CZ"/>
        </w:rPr>
        <w:t>Spr</w:t>
      </w:r>
      <w:proofErr w:type="spellEnd"/>
      <w:r w:rsidR="001C1F54" w:rsidRPr="00703A93">
        <w:rPr>
          <w:rFonts w:ascii="Garamond" w:hAnsi="Garamond"/>
          <w:bCs/>
          <w:sz w:val="22"/>
          <w:szCs w:val="22"/>
          <w:lang w:val="cs-CZ"/>
        </w:rPr>
        <w:t xml:space="preserve"> 2886/2024.</w:t>
      </w:r>
    </w:p>
    <w:p w14:paraId="39162361" w14:textId="77777777" w:rsidR="00452FC1" w:rsidRPr="00703A93" w:rsidRDefault="00452FC1" w:rsidP="00452FC1">
      <w:pPr>
        <w:pStyle w:val="Zkladntextodsazen2"/>
        <w:numPr>
          <w:ilvl w:val="0"/>
          <w:numId w:val="24"/>
        </w:numPr>
        <w:spacing w:before="120" w:after="120"/>
        <w:ind w:left="284" w:hanging="284"/>
        <w:rPr>
          <w:rFonts w:ascii="Garamond" w:hAnsi="Garamond"/>
          <w:sz w:val="22"/>
          <w:szCs w:val="22"/>
        </w:rPr>
      </w:pPr>
      <w:r w:rsidRPr="00703A93">
        <w:rPr>
          <w:rFonts w:ascii="Garamond" w:hAnsi="Garamond"/>
          <w:sz w:val="22"/>
          <w:szCs w:val="22"/>
        </w:rPr>
        <w:t xml:space="preserve">O prodloužení předběžného opatření rozhoduje soudce, kterému byl spis přidělen dle obecného způsobu přidělování nápadu v systému ISAS, vyjma níže uvedených specializací. </w:t>
      </w:r>
    </w:p>
    <w:p w14:paraId="21581343" w14:textId="2A2FD8CD" w:rsidR="00452FC1" w:rsidRPr="00703A93" w:rsidRDefault="00452FC1" w:rsidP="00452FC1">
      <w:pPr>
        <w:numPr>
          <w:ilvl w:val="0"/>
          <w:numId w:val="24"/>
        </w:numPr>
        <w:spacing w:after="0" w:line="240" w:lineRule="auto"/>
        <w:ind w:left="284" w:hanging="284"/>
        <w:jc w:val="both"/>
        <w:rPr>
          <w:rFonts w:ascii="Garamond" w:eastAsia="Times New Roman" w:hAnsi="Garamond"/>
          <w:bCs/>
          <w:lang w:eastAsia="cs-CZ"/>
        </w:rPr>
      </w:pPr>
      <w:r w:rsidRPr="00703A93">
        <w:rPr>
          <w:rFonts w:ascii="Garamond" w:eastAsia="Times New Roman" w:hAnsi="Garamond"/>
          <w:lang w:eastAsia="cs-CZ"/>
        </w:rPr>
        <w:t>Nápad věcí v agendě L (detenční řízení) je přidělován do soudního oddělení 26 (JUDr. Ivetta Hořejší) vyjma období od</w:t>
      </w:r>
      <w:r w:rsidR="00DF2ECB">
        <w:rPr>
          <w:rFonts w:ascii="Garamond" w:eastAsia="Times New Roman" w:hAnsi="Garamond"/>
          <w:lang w:eastAsia="cs-CZ"/>
        </w:rPr>
        <w:t> </w:t>
      </w:r>
      <w:r w:rsidRPr="00703A93">
        <w:rPr>
          <w:rFonts w:ascii="Garamond" w:eastAsia="Times New Roman" w:hAnsi="Garamond"/>
          <w:u w:val="single"/>
          <w:lang w:eastAsia="cs-CZ"/>
        </w:rPr>
        <w:t>prvního úterý každého měsíce do pondělí následujícího týdne</w:t>
      </w:r>
      <w:r w:rsidRPr="00703A93">
        <w:rPr>
          <w:rFonts w:ascii="Garamond" w:eastAsia="Times New Roman" w:hAnsi="Garamond"/>
          <w:lang w:eastAsia="cs-CZ"/>
        </w:rPr>
        <w:t>, kdy v tomto období je rozhodováno dle</w:t>
      </w:r>
      <w:r w:rsidRPr="00703A93">
        <w:rPr>
          <w:rFonts w:ascii="Garamond" w:eastAsia="Times New Roman" w:hAnsi="Garamond"/>
          <w:bCs/>
          <w:lang w:eastAsia="cs-CZ"/>
        </w:rPr>
        <w:t xml:space="preserve"> zvláštního kalendářního plánu, který je přílohou tohoto rozvrhu práce. </w:t>
      </w:r>
    </w:p>
    <w:p w14:paraId="4AE7AEB5" w14:textId="77777777" w:rsidR="00452FC1" w:rsidRPr="00703A93" w:rsidRDefault="00452FC1" w:rsidP="00452FC1">
      <w:pPr>
        <w:pStyle w:val="Zkladntextodsazen2"/>
        <w:spacing w:before="120" w:after="120"/>
        <w:ind w:left="284" w:hanging="284"/>
        <w:rPr>
          <w:rFonts w:ascii="Garamond" w:hAnsi="Garamond"/>
          <w:b/>
          <w:bCs/>
          <w:sz w:val="22"/>
          <w:szCs w:val="22"/>
          <w:lang w:val="cs-CZ"/>
        </w:rPr>
      </w:pPr>
      <w:r w:rsidRPr="00703A93">
        <w:rPr>
          <w:rFonts w:ascii="Garamond" w:hAnsi="Garamond"/>
          <w:b/>
          <w:bCs/>
          <w:sz w:val="22"/>
          <w:szCs w:val="22"/>
          <w:lang w:val="cs-CZ"/>
        </w:rPr>
        <w:t>4. Výjimky:</w:t>
      </w:r>
    </w:p>
    <w:p w14:paraId="5D539135" w14:textId="77777777" w:rsidR="00F14542" w:rsidRPr="00D21C97" w:rsidRDefault="00F14542" w:rsidP="00452FC1">
      <w:pPr>
        <w:pStyle w:val="Default"/>
        <w:numPr>
          <w:ilvl w:val="0"/>
          <w:numId w:val="25"/>
        </w:numPr>
        <w:spacing w:after="120"/>
        <w:ind w:left="284" w:hanging="284"/>
        <w:jc w:val="both"/>
        <w:rPr>
          <w:color w:val="auto"/>
          <w:sz w:val="22"/>
          <w:szCs w:val="22"/>
        </w:rPr>
      </w:pPr>
      <w:r w:rsidRPr="00D21C97">
        <w:rPr>
          <w:sz w:val="22"/>
          <w:szCs w:val="22"/>
        </w:rPr>
        <w:t>Pokud o nezletilém dítěti rozhodoval (s právní mocí od 1.1.2021) či rozhoduje některý ze soudců nyní přidělených na opatrovnický úsek (včetně rozhodování o prozatímní úpravě poměrů dítěte), bude o tomto nezletilém dítěti a případném rozvodu jeho rodičů rozhodovat tento soudce, a to i tehdy, když je do senátu pozastaven nápad.</w:t>
      </w:r>
    </w:p>
    <w:p w14:paraId="13A0DB8B" w14:textId="66A1840B" w:rsidR="00452FC1" w:rsidRPr="00703A93" w:rsidRDefault="00452FC1" w:rsidP="00452FC1">
      <w:pPr>
        <w:pStyle w:val="Default"/>
        <w:numPr>
          <w:ilvl w:val="0"/>
          <w:numId w:val="25"/>
        </w:numPr>
        <w:spacing w:after="120"/>
        <w:ind w:left="284" w:hanging="284"/>
        <w:jc w:val="both"/>
        <w:rPr>
          <w:color w:val="auto"/>
          <w:sz w:val="22"/>
          <w:szCs w:val="22"/>
        </w:rPr>
      </w:pPr>
      <w:r w:rsidRPr="00703A93">
        <w:rPr>
          <w:color w:val="auto"/>
          <w:sz w:val="22"/>
          <w:szCs w:val="22"/>
        </w:rPr>
        <w:t>Pokud o svéprávnosti, opatrovnictví člověka a podpůrných opatřeních osob rozhodoval či rozhoduje některý ze</w:t>
      </w:r>
      <w:r w:rsidR="00A521A6">
        <w:rPr>
          <w:color w:val="auto"/>
          <w:sz w:val="22"/>
          <w:szCs w:val="22"/>
        </w:rPr>
        <w:t> </w:t>
      </w:r>
      <w:r w:rsidRPr="00703A93">
        <w:rPr>
          <w:color w:val="auto"/>
          <w:sz w:val="22"/>
          <w:szCs w:val="22"/>
        </w:rPr>
        <w:t>soudců nyní přidělených na úsek opatrovnický, bude o věcech týkajících se této osoby rozhodovat i nadále tento soudce. Ve</w:t>
      </w:r>
      <w:r w:rsidR="00DF2ECB">
        <w:rPr>
          <w:color w:val="auto"/>
          <w:sz w:val="22"/>
          <w:szCs w:val="22"/>
        </w:rPr>
        <w:t> </w:t>
      </w:r>
      <w:r w:rsidRPr="00703A93">
        <w:rPr>
          <w:color w:val="auto"/>
          <w:sz w:val="22"/>
          <w:szCs w:val="22"/>
        </w:rPr>
        <w:t xml:space="preserve">věcech svéprávnosti, ve kterých se naposledy rozhodovalo o svéprávnosti v senátu 46 – Mgr. Bitterová, se bude rozhodovat v senátu 22 – Mgr. Beránková. </w:t>
      </w:r>
    </w:p>
    <w:p w14:paraId="1D131673" w14:textId="5D3DAB27" w:rsidR="00452FC1" w:rsidRPr="00703A93" w:rsidRDefault="00452FC1" w:rsidP="00452FC1">
      <w:pPr>
        <w:pStyle w:val="Default"/>
        <w:spacing w:after="120"/>
        <w:ind w:left="284"/>
        <w:jc w:val="both"/>
        <w:rPr>
          <w:color w:val="auto"/>
          <w:sz w:val="22"/>
          <w:szCs w:val="22"/>
        </w:rPr>
      </w:pPr>
      <w:r w:rsidRPr="00703A93">
        <w:rPr>
          <w:color w:val="auto"/>
          <w:sz w:val="22"/>
          <w:szCs w:val="22"/>
        </w:rPr>
        <w:t xml:space="preserve">U spisů postoupených z jiných soudů, týkajících se osob, u kterých bylo rozhodnuto o omezení svéprávnosti, byl jim jmenován opatrovník nebo bylo rozhodnuto o některém podpůrném opatření, bude o této osobě i nadále rozhodovat soudce, kterému napadla první věc týkající se této osoby. </w:t>
      </w:r>
    </w:p>
    <w:p w14:paraId="0051010A" w14:textId="77777777" w:rsidR="00452FC1" w:rsidRPr="00703A93" w:rsidRDefault="00452FC1" w:rsidP="00452FC1">
      <w:pPr>
        <w:pStyle w:val="Default"/>
        <w:numPr>
          <w:ilvl w:val="0"/>
          <w:numId w:val="25"/>
        </w:numPr>
        <w:spacing w:after="120"/>
        <w:ind w:left="284" w:hanging="284"/>
        <w:jc w:val="both"/>
        <w:rPr>
          <w:color w:val="auto"/>
          <w:sz w:val="22"/>
          <w:szCs w:val="22"/>
        </w:rPr>
      </w:pPr>
      <w:r w:rsidRPr="00703A93">
        <w:rPr>
          <w:color w:val="auto"/>
          <w:sz w:val="22"/>
          <w:szCs w:val="22"/>
        </w:rPr>
        <w:t>Specializace:</w:t>
      </w:r>
    </w:p>
    <w:p w14:paraId="3EA18625" w14:textId="77777777" w:rsidR="00452FC1" w:rsidRPr="00703A93" w:rsidRDefault="00452FC1" w:rsidP="00452FC1">
      <w:pPr>
        <w:spacing w:before="240" w:after="120" w:line="240" w:lineRule="auto"/>
        <w:ind w:left="284" w:hanging="284"/>
        <w:jc w:val="both"/>
        <w:rPr>
          <w:rFonts w:ascii="Garamond" w:hAnsi="Garamond"/>
          <w:b/>
          <w:bCs/>
        </w:rPr>
      </w:pPr>
      <w:r w:rsidRPr="00703A93">
        <w:rPr>
          <w:rFonts w:ascii="Garamond" w:eastAsia="Garamond" w:hAnsi="Garamond" w:cs="Garamond"/>
          <w:b/>
          <w:bCs/>
        </w:rPr>
        <w:t xml:space="preserve">I. </w:t>
      </w:r>
      <w:r w:rsidRPr="00703A93">
        <w:rPr>
          <w:rFonts w:ascii="Garamond" w:hAnsi="Garamond"/>
          <w:b/>
          <w:bCs/>
        </w:rPr>
        <w:t xml:space="preserve">Specializace opatrovnické v rejstříku Cd </w:t>
      </w:r>
    </w:p>
    <w:p w14:paraId="55A4050B" w14:textId="1A574C53"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ab/>
        <w:t>CD OPATRO</w:t>
      </w:r>
      <w:r w:rsidRPr="00703A93">
        <w:rPr>
          <w:rFonts w:ascii="Garamond" w:hAnsi="Garamond"/>
        </w:rPr>
        <w:t xml:space="preserve">– dožádání v opatrovnických věcech, jež vyřizují vyšší soudní úředníci, soudní tajemníci dle jednotlivých soudních oddělení </w:t>
      </w:r>
      <w:r w:rsidR="000B714A" w:rsidRPr="00703A93">
        <w:rPr>
          <w:rFonts w:ascii="Garamond" w:hAnsi="Garamond"/>
        </w:rPr>
        <w:t>vyjma</w:t>
      </w:r>
      <w:r w:rsidRPr="00703A93">
        <w:rPr>
          <w:rFonts w:ascii="Garamond" w:hAnsi="Garamond"/>
        </w:rPr>
        <w:t xml:space="preserve"> agendy </w:t>
      </w:r>
      <w:r w:rsidRPr="00703A93">
        <w:rPr>
          <w:rFonts w:ascii="Garamond" w:hAnsi="Garamond"/>
          <w:b/>
          <w:bCs/>
        </w:rPr>
        <w:t>CD OPA</w:t>
      </w:r>
      <w:r w:rsidR="000B714A" w:rsidRPr="00703A93">
        <w:rPr>
          <w:rFonts w:ascii="Garamond" w:hAnsi="Garamond"/>
          <w:b/>
          <w:bCs/>
        </w:rPr>
        <w:t xml:space="preserve"> </w:t>
      </w:r>
      <w:r w:rsidR="00DF2ECB" w:rsidRPr="00703A93">
        <w:rPr>
          <w:rFonts w:ascii="Garamond" w:hAnsi="Garamond"/>
          <w:b/>
          <w:bCs/>
        </w:rPr>
        <w:t>CIZ</w:t>
      </w:r>
      <w:r w:rsidR="00DF2ECB" w:rsidRPr="00703A93">
        <w:rPr>
          <w:rFonts w:ascii="Garamond" w:hAnsi="Garamond"/>
        </w:rPr>
        <w:t xml:space="preserve"> se</w:t>
      </w:r>
      <w:r w:rsidRPr="00703A93">
        <w:rPr>
          <w:rFonts w:ascii="Garamond" w:hAnsi="Garamond"/>
        </w:rPr>
        <w:t xml:space="preserve"> zapisováním nápadu kolovacím systémem bez dorovnávání, tedy chronologicky podle pořadí nápadu věcí a pořadí senátů od nejnižšího čísla k nejvyššímu. </w:t>
      </w:r>
    </w:p>
    <w:p w14:paraId="106269CA" w14:textId="169B9C04"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ab/>
        <w:t xml:space="preserve">CD OPA CIZ </w:t>
      </w:r>
      <w:r w:rsidRPr="00703A93">
        <w:rPr>
          <w:rFonts w:ascii="Garamond" w:hAnsi="Garamond"/>
        </w:rPr>
        <w:t xml:space="preserve">– dožádání v opatrovnických věcech s cizím prvkem, jež vyřizují soudci, se zapisováním nápadu kolovacím systémem bez dorovnávání, tedy chronologicky podle pořadí nápadu věcí a pořadí senátů </w:t>
      </w:r>
      <w:r w:rsidRPr="00703A93">
        <w:rPr>
          <w:rFonts w:ascii="Garamond" w:hAnsi="Garamond"/>
        </w:rPr>
        <w:br/>
        <w:t xml:space="preserve">od nejnižšího čísla k nejvyššímu. </w:t>
      </w:r>
    </w:p>
    <w:p w14:paraId="2A81285A" w14:textId="77777777" w:rsidR="00452FC1" w:rsidRPr="00703A93" w:rsidRDefault="00452FC1" w:rsidP="00452FC1">
      <w:pPr>
        <w:spacing w:after="120" w:line="240" w:lineRule="auto"/>
        <w:ind w:left="284" w:hanging="284"/>
        <w:jc w:val="both"/>
        <w:rPr>
          <w:rFonts w:ascii="Garamond" w:hAnsi="Garamond"/>
          <w:b/>
          <w:bCs/>
        </w:rPr>
      </w:pPr>
      <w:r w:rsidRPr="00703A93">
        <w:rPr>
          <w:rFonts w:ascii="Garamond" w:hAnsi="Garamond"/>
          <w:b/>
          <w:bCs/>
        </w:rPr>
        <w:t xml:space="preserve">   II. Specializace opatrovnického úseku</w:t>
      </w:r>
    </w:p>
    <w:p w14:paraId="37F5C07D" w14:textId="13623797"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ab/>
        <w:t xml:space="preserve">OPATRO </w:t>
      </w:r>
      <w:r w:rsidRPr="00703A93">
        <w:rPr>
          <w:rFonts w:ascii="Garamond" w:hAnsi="Garamond"/>
          <w:b/>
        </w:rPr>
        <w:t>CIZ</w:t>
      </w:r>
      <w:r w:rsidRPr="00703A93">
        <w:rPr>
          <w:rFonts w:ascii="Garamond" w:hAnsi="Garamond"/>
        </w:rPr>
        <w:t xml:space="preserve"> – touto specializací se rozumí věci s cizím prvkem, jimiž pro účely opatrovnického úseku rozvrhu práce jsou věci, ve kterých alespoň jeden z účastníků je fyzickou osobou, jež nemá státní občanství České republiky nebo má dle návrhu bydliště v cizině. Pro zařazení jednotlivé věci do specializovaného senátu je vždy rozhodný okamžik zahájení řízení. Dojde-li v průběhu řízení ke změně skutečností rozhodných pro zápis věci do</w:t>
      </w:r>
      <w:r w:rsidR="00A521A6">
        <w:rPr>
          <w:rFonts w:ascii="Garamond" w:hAnsi="Garamond"/>
        </w:rPr>
        <w:t> </w:t>
      </w:r>
      <w:r w:rsidRPr="00703A93">
        <w:rPr>
          <w:rFonts w:ascii="Garamond" w:hAnsi="Garamond"/>
        </w:rPr>
        <w:t>specializovaného senátu, nebo naopak do senátu bez specializace, dokončí řízení vždy ten soudce, kterému byla věc původně přidělena. Nápad v této specializaci se zapisuje kolovacím systémem bez dorovnávání do senátů, tedy chronologicky podle pořadí nápadu věcí a pořadí senátů od nejnižšího čísla k nejvyššímu.</w:t>
      </w:r>
    </w:p>
    <w:p w14:paraId="69E6534C" w14:textId="0638DCFB"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ab/>
        <w:t>OSVOJENÍ</w:t>
      </w:r>
      <w:r w:rsidRPr="00703A93">
        <w:rPr>
          <w:rFonts w:ascii="Garamond" w:hAnsi="Garamond"/>
        </w:rPr>
        <w:t xml:space="preserve"> – touto specializací se rozumí řízení ve věcech osvojení nezletilého dítěte jako jsou například přijetí prohlášení o udělení souhlasu k osvojení, rozhodování o určení, zda je třeba souhlasu rodičů k osvojení, rozhodování o předání dítěte do péče budoucích osvojitelů, rozhodování o předání dítěte do péče před osvojením, rozhodování o</w:t>
      </w:r>
      <w:r w:rsidR="00DF2ECB">
        <w:rPr>
          <w:rFonts w:ascii="Garamond" w:hAnsi="Garamond"/>
        </w:rPr>
        <w:t> </w:t>
      </w:r>
      <w:r w:rsidRPr="00703A93">
        <w:rPr>
          <w:rFonts w:ascii="Garamond" w:hAnsi="Garamond"/>
        </w:rPr>
        <w:t xml:space="preserve">návrhu rodičů, kteří dali souhlas s osvojením, na vydání dítěte, jmenování opatrovníka pro udělení souhlasu k osvojení, rozhodování o osvojení, rozhodování o utajení osvojení, rozhodování o nařízení dohledu nad úspěšností osvojení. Nápad v této specializaci se zapisuje pouze do senátu 28 a dle počtu věcí v rejstříku P a </w:t>
      </w:r>
      <w:proofErr w:type="spellStart"/>
      <w:r w:rsidRPr="00703A93">
        <w:rPr>
          <w:rFonts w:ascii="Garamond" w:hAnsi="Garamond"/>
        </w:rPr>
        <w:t>Nc</w:t>
      </w:r>
      <w:proofErr w:type="spellEnd"/>
      <w:r w:rsidRPr="00703A93">
        <w:rPr>
          <w:rFonts w:ascii="Garamond" w:hAnsi="Garamond"/>
        </w:rPr>
        <w:t xml:space="preserve"> je kompenzován v obecném opatrovnickém nápadu v rejstříku </w:t>
      </w:r>
      <w:proofErr w:type="spellStart"/>
      <w:r w:rsidRPr="00703A93">
        <w:rPr>
          <w:rFonts w:ascii="Garamond" w:hAnsi="Garamond"/>
        </w:rPr>
        <w:t>Nc</w:t>
      </w:r>
      <w:proofErr w:type="spellEnd"/>
      <w:r w:rsidRPr="00703A93">
        <w:rPr>
          <w:rFonts w:ascii="Garamond" w:hAnsi="Garamond"/>
        </w:rPr>
        <w:t>.</w:t>
      </w:r>
    </w:p>
    <w:p w14:paraId="44168D49" w14:textId="74CB57A9"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ab/>
        <w:t>SVÉPRÁVN</w:t>
      </w:r>
      <w:r w:rsidR="005567C5" w:rsidRPr="00703A93">
        <w:rPr>
          <w:rFonts w:ascii="Garamond" w:hAnsi="Garamond"/>
          <w:b/>
          <w:bCs/>
        </w:rPr>
        <w:t>.</w:t>
      </w:r>
      <w:r w:rsidRPr="00703A93">
        <w:rPr>
          <w:rFonts w:ascii="Garamond" w:hAnsi="Garamond"/>
          <w:b/>
          <w:bCs/>
        </w:rPr>
        <w:t xml:space="preserve"> </w:t>
      </w:r>
      <w:r w:rsidRPr="00703A93">
        <w:rPr>
          <w:rFonts w:ascii="Garamond" w:hAnsi="Garamond"/>
        </w:rPr>
        <w:t>– touto specializací se rozumí nové návrhy týkající se řízení o svéprávnosti, o opatrovnictví člověka, o</w:t>
      </w:r>
      <w:r w:rsidR="00DF2ECB">
        <w:rPr>
          <w:rFonts w:ascii="Garamond" w:hAnsi="Garamond"/>
        </w:rPr>
        <w:t> </w:t>
      </w:r>
      <w:r w:rsidRPr="00703A93">
        <w:rPr>
          <w:rFonts w:ascii="Garamond" w:hAnsi="Garamond"/>
        </w:rPr>
        <w:t>podpůrných opatřeních. Nápad v této specializaci se zapisuje kolovacím systémem bez dorovnávání, tedy chronologicky podle pořadí nápadu věcí a pořadí senátů od nejnižšího čísla k nejvyššímu.</w:t>
      </w:r>
    </w:p>
    <w:p w14:paraId="3036FAF8" w14:textId="495B5DA5"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 xml:space="preserve">11 </w:t>
      </w:r>
      <w:r w:rsidRPr="00703A93">
        <w:rPr>
          <w:rFonts w:ascii="Garamond" w:hAnsi="Garamond"/>
        </w:rPr>
        <w:t xml:space="preserve">– touto specializací se rozumí věci podle výjimek uvedených pod písmeny a) a b) bodu </w:t>
      </w:r>
      <w:r w:rsidR="004A42F0">
        <w:rPr>
          <w:rFonts w:ascii="Garamond" w:hAnsi="Garamond"/>
        </w:rPr>
        <w:t>4</w:t>
      </w:r>
      <w:r w:rsidRPr="00703A93">
        <w:rPr>
          <w:rFonts w:ascii="Garamond" w:hAnsi="Garamond"/>
        </w:rPr>
        <w:t xml:space="preserve">. těchto poznámek, v nichž rozhodovala či rozhoduje Mgr. Svobodová. Nápad v této specializaci se zapisuje pouze do senátu 11 </w:t>
      </w:r>
      <w:r w:rsidRPr="00703A93">
        <w:rPr>
          <w:rFonts w:ascii="Garamond" w:hAnsi="Garamond"/>
        </w:rPr>
        <w:br/>
        <w:t xml:space="preserve">a je kompenzován v obecném opatrovnickém nápadu v rejstříku </w:t>
      </w:r>
      <w:proofErr w:type="spellStart"/>
      <w:r w:rsidRPr="00703A93">
        <w:rPr>
          <w:rFonts w:ascii="Garamond" w:hAnsi="Garamond"/>
        </w:rPr>
        <w:t>Nc</w:t>
      </w:r>
      <w:proofErr w:type="spellEnd"/>
      <w:r w:rsidRPr="00703A93">
        <w:rPr>
          <w:rFonts w:ascii="Garamond" w:hAnsi="Garamond"/>
        </w:rPr>
        <w:t>.</w:t>
      </w:r>
    </w:p>
    <w:p w14:paraId="4846C094" w14:textId="4FAF152A"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lastRenderedPageBreak/>
        <w:t xml:space="preserve">22 </w:t>
      </w:r>
      <w:r w:rsidRPr="00703A93">
        <w:rPr>
          <w:rFonts w:ascii="Garamond" w:hAnsi="Garamond"/>
        </w:rPr>
        <w:t xml:space="preserve">– touto specializací se rozumí věci podle výjimek uvedených pod písmeny a) a b) bodu </w:t>
      </w:r>
      <w:r w:rsidR="004A42F0">
        <w:rPr>
          <w:rFonts w:ascii="Garamond" w:hAnsi="Garamond"/>
        </w:rPr>
        <w:t>4</w:t>
      </w:r>
      <w:r w:rsidRPr="00703A93">
        <w:rPr>
          <w:rFonts w:ascii="Garamond" w:hAnsi="Garamond"/>
        </w:rPr>
        <w:t xml:space="preserve">. těchto poznámek, v nichž rozhodovala či rozhoduje Mgr. Beránková. Nápad v této specializaci se zapisuje pouze do senátu 22 </w:t>
      </w:r>
      <w:r w:rsidRPr="00703A93">
        <w:rPr>
          <w:rFonts w:ascii="Garamond" w:hAnsi="Garamond"/>
        </w:rPr>
        <w:br/>
        <w:t xml:space="preserve">a je kompenzován v obecném opatrovnickém nápadu v rejstříku </w:t>
      </w:r>
      <w:proofErr w:type="spellStart"/>
      <w:r w:rsidRPr="00703A93">
        <w:rPr>
          <w:rFonts w:ascii="Garamond" w:hAnsi="Garamond"/>
        </w:rPr>
        <w:t>Nc</w:t>
      </w:r>
      <w:proofErr w:type="spellEnd"/>
      <w:r w:rsidRPr="00703A93">
        <w:rPr>
          <w:rFonts w:ascii="Garamond" w:hAnsi="Garamond"/>
        </w:rPr>
        <w:t>.</w:t>
      </w:r>
    </w:p>
    <w:p w14:paraId="5D56C85A" w14:textId="7AE33256"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 xml:space="preserve">27 </w:t>
      </w:r>
      <w:r w:rsidRPr="00703A93">
        <w:rPr>
          <w:rFonts w:ascii="Garamond" w:hAnsi="Garamond"/>
        </w:rPr>
        <w:t xml:space="preserve">– touto specializací se rozumí věci podle výjimek uvedených pod písmeny a) a b) bodu </w:t>
      </w:r>
      <w:r w:rsidR="004A42F0">
        <w:rPr>
          <w:rFonts w:ascii="Garamond" w:hAnsi="Garamond"/>
        </w:rPr>
        <w:t>4</w:t>
      </w:r>
      <w:r w:rsidRPr="00703A93">
        <w:rPr>
          <w:rFonts w:ascii="Garamond" w:hAnsi="Garamond"/>
        </w:rPr>
        <w:t xml:space="preserve">. těchto poznámek, v nichž rozhodovala či rozhoduje JUDr. Linda </w:t>
      </w:r>
      <w:proofErr w:type="spellStart"/>
      <w:r w:rsidRPr="00703A93">
        <w:rPr>
          <w:rFonts w:ascii="Garamond" w:hAnsi="Garamond"/>
        </w:rPr>
        <w:t>Toula</w:t>
      </w:r>
      <w:proofErr w:type="spellEnd"/>
      <w:r w:rsidRPr="00703A93">
        <w:rPr>
          <w:rFonts w:ascii="Garamond" w:hAnsi="Garamond"/>
        </w:rPr>
        <w:t xml:space="preserve"> </w:t>
      </w:r>
      <w:proofErr w:type="spellStart"/>
      <w:r w:rsidRPr="00703A93">
        <w:rPr>
          <w:rFonts w:ascii="Garamond" w:hAnsi="Garamond"/>
        </w:rPr>
        <w:t>Bergelová</w:t>
      </w:r>
      <w:proofErr w:type="spellEnd"/>
      <w:r w:rsidRPr="00703A93">
        <w:rPr>
          <w:rFonts w:ascii="Garamond" w:hAnsi="Garamond"/>
        </w:rPr>
        <w:t xml:space="preserve">. Nápad v této specializaci se zapisuje pouze do senátu 27 a je kompenzován v obecném opatrovnickém nápadu v rejstříku </w:t>
      </w:r>
      <w:proofErr w:type="spellStart"/>
      <w:r w:rsidRPr="00703A93">
        <w:rPr>
          <w:rFonts w:ascii="Garamond" w:hAnsi="Garamond"/>
        </w:rPr>
        <w:t>Nc</w:t>
      </w:r>
      <w:proofErr w:type="spellEnd"/>
      <w:r w:rsidRPr="00703A93">
        <w:rPr>
          <w:rFonts w:ascii="Garamond" w:hAnsi="Garamond"/>
        </w:rPr>
        <w:t xml:space="preserve">. </w:t>
      </w:r>
    </w:p>
    <w:p w14:paraId="655115AF" w14:textId="106F7D8E"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 xml:space="preserve">28 </w:t>
      </w:r>
      <w:r w:rsidRPr="00703A93">
        <w:rPr>
          <w:rFonts w:ascii="Garamond" w:hAnsi="Garamond"/>
        </w:rPr>
        <w:t xml:space="preserve">– touto specializací se rozumí věci podle výjimek uvedených pod písmeny a) a b) bodu </w:t>
      </w:r>
      <w:r w:rsidR="004A42F0">
        <w:rPr>
          <w:rFonts w:ascii="Garamond" w:hAnsi="Garamond"/>
        </w:rPr>
        <w:t>4</w:t>
      </w:r>
      <w:r w:rsidRPr="00703A93">
        <w:rPr>
          <w:rFonts w:ascii="Garamond" w:hAnsi="Garamond"/>
        </w:rPr>
        <w:t xml:space="preserve">. těchto poznámek, v nichž rozhodovala či rozhoduje Mgr. Ing. Kavková. Nápad v této specializaci se zapisuje pouze do senátu 28 </w:t>
      </w:r>
      <w:r w:rsidRPr="00703A93">
        <w:rPr>
          <w:rFonts w:ascii="Garamond" w:hAnsi="Garamond"/>
        </w:rPr>
        <w:br/>
        <w:t xml:space="preserve">a je kompenzován v obecném opatrovnickém nápadu v rejstříku </w:t>
      </w:r>
      <w:proofErr w:type="spellStart"/>
      <w:r w:rsidRPr="00703A93">
        <w:rPr>
          <w:rFonts w:ascii="Garamond" w:hAnsi="Garamond"/>
        </w:rPr>
        <w:t>Nc</w:t>
      </w:r>
      <w:proofErr w:type="spellEnd"/>
      <w:r w:rsidRPr="00703A93">
        <w:rPr>
          <w:rFonts w:ascii="Garamond" w:hAnsi="Garamond"/>
        </w:rPr>
        <w:t>.</w:t>
      </w:r>
    </w:p>
    <w:p w14:paraId="72B9D77A" w14:textId="2D579AE1" w:rsidR="00452FC1" w:rsidRPr="00703A93" w:rsidRDefault="00452FC1" w:rsidP="00452FC1">
      <w:pPr>
        <w:spacing w:after="120" w:line="240" w:lineRule="auto"/>
        <w:ind w:left="284" w:hanging="284"/>
        <w:jc w:val="both"/>
        <w:rPr>
          <w:rFonts w:ascii="Garamond" w:hAnsi="Garamond"/>
        </w:rPr>
      </w:pPr>
      <w:r w:rsidRPr="00703A93">
        <w:rPr>
          <w:rFonts w:ascii="Garamond" w:hAnsi="Garamond"/>
          <w:b/>
          <w:bCs/>
        </w:rPr>
        <w:t xml:space="preserve">29 </w:t>
      </w:r>
      <w:r w:rsidRPr="00703A93">
        <w:rPr>
          <w:rFonts w:ascii="Garamond" w:hAnsi="Garamond"/>
        </w:rPr>
        <w:t xml:space="preserve">– touto specializací se rozumí věci podle výjimek uvedených pod písmeny a) a b) bodu </w:t>
      </w:r>
      <w:r w:rsidR="004A42F0">
        <w:rPr>
          <w:rFonts w:ascii="Garamond" w:hAnsi="Garamond"/>
        </w:rPr>
        <w:t>4</w:t>
      </w:r>
      <w:r w:rsidRPr="00703A93">
        <w:rPr>
          <w:rFonts w:ascii="Garamond" w:hAnsi="Garamond"/>
        </w:rPr>
        <w:t xml:space="preserve">. těchto poznámek, v nichž rozhodoval či rozhoduje JUDr. Kroupa. Nápad v této specializaci se zapisuje pouze do senátu 29 </w:t>
      </w:r>
      <w:r w:rsidRPr="00703A93">
        <w:rPr>
          <w:rFonts w:ascii="Garamond" w:hAnsi="Garamond"/>
        </w:rPr>
        <w:br/>
        <w:t xml:space="preserve">a je kompenzován v obecném opatrovnickém nápadu v rejstříku </w:t>
      </w:r>
      <w:proofErr w:type="spellStart"/>
      <w:r w:rsidRPr="00703A93">
        <w:rPr>
          <w:rFonts w:ascii="Garamond" w:hAnsi="Garamond"/>
        </w:rPr>
        <w:t>Nc</w:t>
      </w:r>
      <w:proofErr w:type="spellEnd"/>
      <w:r w:rsidRPr="00703A93">
        <w:rPr>
          <w:rFonts w:ascii="Garamond" w:hAnsi="Garamond"/>
        </w:rPr>
        <w:t>.</w:t>
      </w:r>
    </w:p>
    <w:p w14:paraId="5E8C5BA7" w14:textId="77777777" w:rsidR="00452FC1" w:rsidRPr="00703A93" w:rsidRDefault="00452FC1" w:rsidP="00452FC1">
      <w:pPr>
        <w:pStyle w:val="Zkladntextodsazen2"/>
        <w:spacing w:before="120" w:after="120"/>
        <w:ind w:left="284" w:hanging="284"/>
        <w:rPr>
          <w:rFonts w:ascii="Garamond" w:eastAsia="Garamond" w:hAnsi="Garamond" w:cs="Garamond"/>
          <w:b/>
          <w:sz w:val="22"/>
          <w:szCs w:val="22"/>
        </w:rPr>
      </w:pPr>
      <w:r w:rsidRPr="00703A93">
        <w:rPr>
          <w:rFonts w:ascii="Garamond" w:eastAsia="Garamond" w:hAnsi="Garamond" w:cs="Garamond"/>
          <w:b/>
          <w:sz w:val="22"/>
          <w:szCs w:val="22"/>
          <w:u w:val="single" w:color="000000"/>
        </w:rPr>
        <w:t>Priority specializací jsou následující:</w:t>
      </w:r>
      <w:r w:rsidRPr="00703A93">
        <w:rPr>
          <w:rFonts w:ascii="Garamond" w:eastAsia="Garamond" w:hAnsi="Garamond" w:cs="Garamond"/>
          <w:b/>
          <w:sz w:val="22"/>
          <w:szCs w:val="22"/>
        </w:rPr>
        <w:t xml:space="preserve">  </w:t>
      </w:r>
    </w:p>
    <w:p w14:paraId="49A50B15" w14:textId="77777777" w:rsidR="00452FC1" w:rsidRPr="00703A93" w:rsidRDefault="00452FC1" w:rsidP="00452FC1">
      <w:pPr>
        <w:pStyle w:val="Zkladntextodsazen2"/>
        <w:ind w:left="567" w:hanging="284"/>
        <w:rPr>
          <w:rFonts w:ascii="Garamond" w:hAnsi="Garamond"/>
          <w:b/>
          <w:sz w:val="22"/>
          <w:szCs w:val="22"/>
          <w:lang w:val="cs-CZ"/>
        </w:rPr>
      </w:pPr>
      <w:r w:rsidRPr="00703A93">
        <w:rPr>
          <w:rFonts w:ascii="Garamond" w:hAnsi="Garamond"/>
          <w:b/>
          <w:sz w:val="22"/>
          <w:szCs w:val="22"/>
          <w:lang w:val="cs-CZ"/>
        </w:rPr>
        <w:t>0: 11, 22, 27, 28, 29</w:t>
      </w:r>
    </w:p>
    <w:p w14:paraId="5BA6F04E" w14:textId="570C2A0A" w:rsidR="00452FC1" w:rsidRPr="00703A93" w:rsidRDefault="00452FC1" w:rsidP="00452FC1">
      <w:pPr>
        <w:pStyle w:val="Zkladntextodsazen2"/>
        <w:ind w:left="567" w:hanging="284"/>
        <w:rPr>
          <w:rFonts w:ascii="Garamond" w:hAnsi="Garamond"/>
          <w:b/>
          <w:sz w:val="22"/>
          <w:szCs w:val="22"/>
          <w:lang w:val="cs-CZ"/>
        </w:rPr>
      </w:pPr>
      <w:r w:rsidRPr="00703A93">
        <w:rPr>
          <w:rFonts w:ascii="Garamond" w:hAnsi="Garamond"/>
          <w:b/>
          <w:sz w:val="22"/>
          <w:szCs w:val="22"/>
        </w:rPr>
        <w:t>1:</w:t>
      </w:r>
      <w:r w:rsidRPr="00703A93">
        <w:rPr>
          <w:rFonts w:ascii="Garamond" w:hAnsi="Garamond"/>
          <w:b/>
          <w:sz w:val="22"/>
          <w:szCs w:val="22"/>
          <w:lang w:val="cs-CZ"/>
        </w:rPr>
        <w:t xml:space="preserve"> OPATRO </w:t>
      </w:r>
      <w:r w:rsidRPr="00703A93">
        <w:rPr>
          <w:rFonts w:ascii="Garamond" w:hAnsi="Garamond"/>
          <w:b/>
          <w:sz w:val="22"/>
          <w:szCs w:val="22"/>
        </w:rPr>
        <w:t>CIZ</w:t>
      </w:r>
    </w:p>
    <w:p w14:paraId="2E5DCBB6" w14:textId="77777777" w:rsidR="00452FC1" w:rsidRPr="00703A93" w:rsidRDefault="00452FC1" w:rsidP="00452FC1">
      <w:pPr>
        <w:pStyle w:val="Zkladntextodsazen2"/>
        <w:ind w:left="567" w:hanging="284"/>
        <w:rPr>
          <w:rFonts w:ascii="Garamond" w:hAnsi="Garamond"/>
          <w:b/>
          <w:sz w:val="22"/>
          <w:szCs w:val="22"/>
        </w:rPr>
      </w:pPr>
      <w:r w:rsidRPr="00703A93">
        <w:rPr>
          <w:rFonts w:ascii="Garamond" w:hAnsi="Garamond"/>
          <w:b/>
          <w:sz w:val="22"/>
          <w:szCs w:val="22"/>
        </w:rPr>
        <w:t>2: OSVOJENÍ</w:t>
      </w:r>
    </w:p>
    <w:p w14:paraId="5F5CC3C1" w14:textId="2AA61444" w:rsidR="00452FC1" w:rsidRPr="00703A93" w:rsidRDefault="00452FC1" w:rsidP="00452FC1">
      <w:pPr>
        <w:pStyle w:val="Zkladntextodsazen2"/>
        <w:ind w:left="567" w:hanging="284"/>
        <w:rPr>
          <w:rFonts w:ascii="Garamond" w:hAnsi="Garamond"/>
          <w:b/>
          <w:sz w:val="22"/>
          <w:szCs w:val="22"/>
          <w:lang w:val="cs-CZ"/>
        </w:rPr>
      </w:pPr>
      <w:r w:rsidRPr="00703A93">
        <w:rPr>
          <w:rFonts w:ascii="Garamond" w:hAnsi="Garamond"/>
          <w:b/>
          <w:sz w:val="22"/>
          <w:szCs w:val="22"/>
        </w:rPr>
        <w:t xml:space="preserve">3: </w:t>
      </w:r>
      <w:r w:rsidRPr="00703A93">
        <w:rPr>
          <w:rFonts w:ascii="Garamond" w:hAnsi="Garamond"/>
          <w:b/>
          <w:sz w:val="22"/>
          <w:szCs w:val="22"/>
          <w:lang w:val="cs-CZ"/>
        </w:rPr>
        <w:t>SVÉPRÁVN</w:t>
      </w:r>
      <w:r w:rsidR="005567C5" w:rsidRPr="00703A93">
        <w:rPr>
          <w:rFonts w:ascii="Garamond" w:hAnsi="Garamond"/>
          <w:b/>
          <w:sz w:val="22"/>
          <w:szCs w:val="22"/>
          <w:lang w:val="cs-CZ"/>
        </w:rPr>
        <w:t>.</w:t>
      </w:r>
    </w:p>
    <w:p w14:paraId="04CEBDA0" w14:textId="77777777" w:rsidR="00452FC1" w:rsidRPr="00703A93" w:rsidRDefault="00452FC1" w:rsidP="00452FC1">
      <w:pPr>
        <w:pStyle w:val="Zkladntextodsazen2"/>
        <w:ind w:left="284" w:hanging="284"/>
        <w:rPr>
          <w:rFonts w:ascii="Garamond" w:hAnsi="Garamond"/>
          <w:b/>
          <w:sz w:val="22"/>
          <w:szCs w:val="22"/>
          <w:lang w:val="cs-CZ"/>
        </w:rPr>
      </w:pPr>
    </w:p>
    <w:p w14:paraId="0A4D55EE" w14:textId="406434C4" w:rsidR="00452FC1" w:rsidRPr="00703A93" w:rsidRDefault="00452FC1" w:rsidP="00452FC1">
      <w:pPr>
        <w:spacing w:after="109" w:line="247" w:lineRule="auto"/>
        <w:jc w:val="both"/>
        <w:rPr>
          <w:rFonts w:ascii="Garamond" w:hAnsi="Garamond"/>
        </w:rPr>
      </w:pPr>
      <w:r w:rsidRPr="00703A93">
        <w:rPr>
          <w:rFonts w:ascii="Garamond" w:eastAsia="Garamond" w:hAnsi="Garamond" w:cs="Garamond"/>
        </w:rPr>
        <w:t xml:space="preserve">Priorita specializací je dána od nejvyšší priority, kterou mají specializace dle čísel senátů v pořadí od nejmenšího po největší, přes OPATRO CIZ, poté OSVOJENÍ, až po nejnižší prioritu SVÉPRÁVN. </w:t>
      </w:r>
    </w:p>
    <w:p w14:paraId="1DA1DF92" w14:textId="77777777" w:rsidR="00452FC1" w:rsidRPr="00703A93" w:rsidRDefault="00452FC1" w:rsidP="00452FC1"/>
    <w:p w14:paraId="660A9BB5" w14:textId="77777777" w:rsidR="00452FC1" w:rsidRPr="00703A93" w:rsidRDefault="00452FC1" w:rsidP="00452FC1"/>
    <w:p w14:paraId="40046D62" w14:textId="77777777" w:rsidR="00452FC1" w:rsidRPr="00703A93" w:rsidRDefault="00452FC1" w:rsidP="00452FC1"/>
    <w:p w14:paraId="04E52165" w14:textId="77777777" w:rsidR="00452FC1" w:rsidRPr="00703A93" w:rsidRDefault="00452FC1" w:rsidP="00452FC1"/>
    <w:p w14:paraId="653EDC88" w14:textId="77777777" w:rsidR="00452FC1" w:rsidRPr="00703A93" w:rsidRDefault="00452FC1" w:rsidP="00452FC1"/>
    <w:p w14:paraId="379F3A21" w14:textId="77777777" w:rsidR="00452FC1" w:rsidRPr="00703A93" w:rsidRDefault="00452FC1" w:rsidP="00452FC1"/>
    <w:p w14:paraId="7285CCF7" w14:textId="77777777" w:rsidR="00452FC1" w:rsidRPr="00703A93" w:rsidRDefault="00452FC1" w:rsidP="00452FC1"/>
    <w:p w14:paraId="12151CCA" w14:textId="77777777" w:rsidR="00452FC1" w:rsidRPr="00703A93" w:rsidRDefault="00452FC1" w:rsidP="00452FC1"/>
    <w:p w14:paraId="4EFE2B01" w14:textId="77777777" w:rsidR="00452FC1" w:rsidRPr="00703A93" w:rsidRDefault="00452FC1" w:rsidP="00452FC1"/>
    <w:p w14:paraId="07C492FE" w14:textId="77777777" w:rsidR="00452FC1" w:rsidRPr="00703A93" w:rsidRDefault="00452FC1" w:rsidP="00452FC1"/>
    <w:p w14:paraId="1B47D4A5" w14:textId="77777777" w:rsidR="00452FC1" w:rsidRPr="00703A93" w:rsidRDefault="00452FC1" w:rsidP="00452FC1"/>
    <w:p w14:paraId="477C16EC" w14:textId="77777777" w:rsidR="00DE18D5" w:rsidRPr="00703A93" w:rsidRDefault="00DE18D5" w:rsidP="00452FC1"/>
    <w:p w14:paraId="4B67CF78" w14:textId="77777777" w:rsidR="00DE18D5" w:rsidRPr="00703A93" w:rsidRDefault="00DE18D5" w:rsidP="00452FC1"/>
    <w:p w14:paraId="534BD019" w14:textId="77777777" w:rsidR="00DE18D5" w:rsidRPr="00703A93" w:rsidRDefault="00DE18D5" w:rsidP="00452FC1"/>
    <w:p w14:paraId="2DB58486" w14:textId="77777777" w:rsidR="00452FC1" w:rsidRDefault="00452FC1" w:rsidP="00452FC1"/>
    <w:p w14:paraId="613378B5" w14:textId="77777777" w:rsidR="00DF2ECB" w:rsidRDefault="00DF2ECB" w:rsidP="00452FC1"/>
    <w:p w14:paraId="77DD5008" w14:textId="77777777" w:rsidR="00A521A6" w:rsidRDefault="00A521A6" w:rsidP="00452FC1"/>
    <w:p w14:paraId="3BBC19A0" w14:textId="77777777" w:rsidR="00A521A6" w:rsidRDefault="00A521A6" w:rsidP="00452FC1"/>
    <w:p w14:paraId="4485B904" w14:textId="77777777" w:rsidR="00DF2ECB" w:rsidRPr="00703A93" w:rsidRDefault="00DF2ECB" w:rsidP="00452FC1"/>
    <w:tbl>
      <w:tblPr>
        <w:tblW w:w="10348" w:type="dxa"/>
        <w:tblInd w:w="-15" w:type="dxa"/>
        <w:tblLayout w:type="fixed"/>
        <w:tblCellMar>
          <w:left w:w="70" w:type="dxa"/>
          <w:right w:w="70" w:type="dxa"/>
        </w:tblCellMar>
        <w:tblLook w:val="04A0" w:firstRow="1" w:lastRow="0" w:firstColumn="1" w:lastColumn="0" w:noHBand="0" w:noVBand="1"/>
      </w:tblPr>
      <w:tblGrid>
        <w:gridCol w:w="1276"/>
        <w:gridCol w:w="1219"/>
        <w:gridCol w:w="57"/>
        <w:gridCol w:w="5245"/>
        <w:gridCol w:w="2551"/>
      </w:tblGrid>
      <w:tr w:rsidR="00703A93" w:rsidRPr="00703A93" w14:paraId="772E7B25" w14:textId="77777777" w:rsidTr="000F31E2">
        <w:trPr>
          <w:trHeight w:val="278"/>
          <w:tblHeader/>
        </w:trPr>
        <w:tc>
          <w:tcPr>
            <w:tcW w:w="10348" w:type="dxa"/>
            <w:gridSpan w:val="5"/>
            <w:tcBorders>
              <w:top w:val="single" w:sz="12" w:space="0" w:color="auto"/>
              <w:left w:val="single" w:sz="12" w:space="0" w:color="auto"/>
              <w:bottom w:val="single" w:sz="12" w:space="0" w:color="auto"/>
              <w:right w:val="single" w:sz="12" w:space="0" w:color="auto"/>
            </w:tcBorders>
            <w:shd w:val="clear" w:color="auto" w:fill="FFCCCC"/>
            <w:noWrap/>
            <w:vAlign w:val="center"/>
            <w:hideMark/>
          </w:tcPr>
          <w:p w14:paraId="4388EE65" w14:textId="77777777" w:rsidR="00452FC1" w:rsidRPr="00703A93" w:rsidRDefault="00452FC1" w:rsidP="00906DFD">
            <w:pPr>
              <w:pStyle w:val="Nadpis1"/>
              <w:shd w:val="clear" w:color="auto" w:fill="FDB1BC"/>
              <w:rPr>
                <w:rFonts w:ascii="Garamond" w:hAnsi="Garamond"/>
              </w:rPr>
            </w:pPr>
            <w:r w:rsidRPr="00703A93">
              <w:rPr>
                <w:rFonts w:ascii="Garamond" w:hAnsi="Garamond"/>
              </w:rPr>
              <w:lastRenderedPageBreak/>
              <w:br w:type="page"/>
            </w:r>
            <w:r w:rsidRPr="00703A93">
              <w:rPr>
                <w:rFonts w:ascii="Garamond" w:hAnsi="Garamond"/>
              </w:rPr>
              <w:br w:type="page"/>
            </w:r>
            <w:r w:rsidRPr="00703A93">
              <w:rPr>
                <w:rFonts w:ascii="Garamond" w:hAnsi="Garamond"/>
              </w:rPr>
              <w:br w:type="page"/>
            </w:r>
            <w:r w:rsidRPr="00703A93">
              <w:rPr>
                <w:rFonts w:ascii="Garamond" w:hAnsi="Garamond"/>
              </w:rPr>
              <w:br w:type="page"/>
            </w:r>
            <w:bookmarkStart w:id="51" w:name="_Toc216885805"/>
            <w:bookmarkEnd w:id="49"/>
            <w:bookmarkEnd w:id="50"/>
            <w:r w:rsidRPr="00703A93">
              <w:rPr>
                <w:rFonts w:ascii="Garamond" w:hAnsi="Garamond"/>
              </w:rPr>
              <w:t>ÚSEK VÝKONU ROZHODNUTÍ</w:t>
            </w:r>
            <w:bookmarkEnd w:id="51"/>
            <w:r w:rsidRPr="00703A93">
              <w:rPr>
                <w:rFonts w:ascii="Garamond" w:hAnsi="Garamond"/>
              </w:rPr>
              <w:t xml:space="preserve"> </w:t>
            </w:r>
          </w:p>
        </w:tc>
      </w:tr>
      <w:tr w:rsidR="00703A93" w:rsidRPr="00703A93" w14:paraId="39243B5B" w14:textId="77777777" w:rsidTr="000F31E2">
        <w:trPr>
          <w:trHeight w:val="268"/>
        </w:trPr>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372E35"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Soudní odd.</w:t>
            </w:r>
          </w:p>
        </w:tc>
        <w:tc>
          <w:tcPr>
            <w:tcW w:w="121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8F47328"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6"/>
                <w:szCs w:val="16"/>
                <w:lang w:eastAsia="cs-CZ"/>
              </w:rPr>
              <w:t>Výše nápadu</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4F29F72"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Obor působnosti soudce</w:t>
            </w:r>
          </w:p>
        </w:tc>
        <w:tc>
          <w:tcPr>
            <w:tcW w:w="255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ADBB10E" w14:textId="77777777" w:rsidR="00452FC1" w:rsidRPr="00703A93" w:rsidRDefault="00452FC1" w:rsidP="00906DFD">
            <w:pPr>
              <w:spacing w:after="0" w:line="240" w:lineRule="auto"/>
              <w:jc w:val="center"/>
              <w:rPr>
                <w:rFonts w:ascii="Garamond" w:eastAsia="Times New Roman" w:hAnsi="Garamond"/>
                <w:b/>
                <w:bCs/>
                <w:sz w:val="18"/>
                <w:szCs w:val="18"/>
                <w:lang w:eastAsia="cs-CZ"/>
              </w:rPr>
            </w:pPr>
            <w:r w:rsidRPr="00703A93">
              <w:rPr>
                <w:rFonts w:ascii="Garamond" w:eastAsia="Times New Roman" w:hAnsi="Garamond"/>
                <w:b/>
                <w:bCs/>
                <w:sz w:val="18"/>
                <w:szCs w:val="18"/>
                <w:lang w:eastAsia="cs-CZ"/>
              </w:rPr>
              <w:t>Soudce / zástupce</w:t>
            </w:r>
          </w:p>
        </w:tc>
      </w:tr>
      <w:tr w:rsidR="00703A93" w:rsidRPr="00703A93" w14:paraId="00D856FA" w14:textId="77777777" w:rsidTr="000F31E2">
        <w:trPr>
          <w:trHeight w:val="318"/>
        </w:trPr>
        <w:tc>
          <w:tcPr>
            <w:tcW w:w="1276" w:type="dxa"/>
            <w:vMerge w:val="restart"/>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3E05E0A9" w14:textId="77777777" w:rsidR="00452FC1" w:rsidRPr="00703A93" w:rsidRDefault="00452FC1" w:rsidP="00906DFD">
            <w:pPr>
              <w:spacing w:after="0" w:line="240" w:lineRule="auto"/>
              <w:jc w:val="center"/>
              <w:rPr>
                <w:rFonts w:ascii="Garamond" w:eastAsia="Times New Roman" w:hAnsi="Garamond"/>
                <w:b/>
                <w:bCs/>
                <w:sz w:val="24"/>
                <w:szCs w:val="24"/>
                <w:lang w:eastAsia="cs-CZ"/>
              </w:rPr>
            </w:pPr>
            <w:r w:rsidRPr="00703A93">
              <w:rPr>
                <w:rFonts w:ascii="Garamond" w:eastAsia="Times New Roman" w:hAnsi="Garamond"/>
                <w:b/>
                <w:bCs/>
                <w:sz w:val="24"/>
                <w:szCs w:val="24"/>
                <w:lang w:eastAsia="cs-CZ"/>
              </w:rPr>
              <w:t>16</w:t>
            </w: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2887BA1" w14:textId="6D7A3679" w:rsidR="00452FC1" w:rsidRPr="00703A93" w:rsidRDefault="00AC2B37" w:rsidP="005431AB">
            <w:pPr>
              <w:spacing w:after="0" w:line="240" w:lineRule="auto"/>
              <w:ind w:left="71"/>
              <w:contextualSpacing/>
              <w:jc w:val="center"/>
              <w:rPr>
                <w:rFonts w:ascii="Garamond" w:hAnsi="Garamond"/>
              </w:rPr>
            </w:pPr>
            <w:r>
              <w:rPr>
                <w:rFonts w:ascii="Garamond" w:eastAsia="Times New Roman" w:hAnsi="Garamond"/>
                <w:lang w:eastAsia="cs-CZ"/>
              </w:rPr>
              <w:t>67</w:t>
            </w:r>
            <w:r w:rsidR="00452FC1" w:rsidRPr="00703A93">
              <w:rPr>
                <w:rFonts w:ascii="Garamond" w:eastAsia="Times New Roman" w:hAnsi="Garamond"/>
                <w:lang w:eastAsia="cs-CZ"/>
              </w:rPr>
              <w:t xml:space="preserve">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8FB86DC" w14:textId="50EDD78D" w:rsidR="00452FC1" w:rsidRPr="00484930" w:rsidRDefault="002E0165" w:rsidP="005431AB">
            <w:pPr>
              <w:spacing w:after="0" w:line="240" w:lineRule="auto"/>
              <w:ind w:left="78"/>
              <w:contextualSpacing/>
              <w:jc w:val="both"/>
              <w:rPr>
                <w:rFonts w:ascii="Garamond" w:hAnsi="Garamond"/>
                <w:sz w:val="20"/>
                <w:szCs w:val="20"/>
              </w:rPr>
            </w:pPr>
            <w:r w:rsidRPr="00484930">
              <w:rPr>
                <w:rFonts w:ascii="Garamond" w:eastAsia="Garamond" w:hAnsi="Garamond" w:cs="Garamond"/>
                <w:bCs/>
                <w:sz w:val="20"/>
                <w:szCs w:val="20"/>
              </w:rPr>
              <w:t>agenda EXE</w:t>
            </w:r>
            <w:r w:rsidRPr="00484930">
              <w:rPr>
                <w:rFonts w:ascii="Garamond" w:eastAsia="Garamond" w:hAnsi="Garamond" w:cs="Garamond"/>
                <w:b/>
                <w:sz w:val="20"/>
                <w:szCs w:val="20"/>
              </w:rPr>
              <w:t xml:space="preserve"> </w:t>
            </w:r>
            <w:r w:rsidRPr="00484930">
              <w:rPr>
                <w:rFonts w:ascii="Garamond" w:eastAsia="Garamond" w:hAnsi="Garamond" w:cs="Garamond"/>
                <w:bCs/>
                <w:sz w:val="20"/>
                <w:szCs w:val="20"/>
              </w:rPr>
              <w:t>– návrhy</w:t>
            </w:r>
            <w:r w:rsidR="00452FC1" w:rsidRPr="00484930">
              <w:rPr>
                <w:rFonts w:ascii="Garamond" w:eastAsia="Garamond" w:hAnsi="Garamond" w:cs="Garamond"/>
                <w:bCs/>
                <w:sz w:val="20"/>
                <w:szCs w:val="20"/>
              </w:rPr>
              <w:t xml:space="preserve"> exekutorů o pověření a nařízení exekuce</w:t>
            </w:r>
            <w:r w:rsidRPr="00484930">
              <w:rPr>
                <w:rFonts w:ascii="Garamond" w:eastAsia="Garamond" w:hAnsi="Garamond" w:cs="Garamond"/>
                <w:sz w:val="20"/>
                <w:szCs w:val="20"/>
              </w:rPr>
              <w:t xml:space="preserve"> – </w:t>
            </w:r>
            <w:r w:rsidRPr="00484930">
              <w:rPr>
                <w:rFonts w:ascii="Garamond" w:eastAsia="Garamond" w:hAnsi="Garamond" w:cs="Garamond"/>
                <w:b/>
                <w:bCs/>
                <w:sz w:val="20"/>
                <w:szCs w:val="20"/>
              </w:rPr>
              <w:t>specializace SE</w:t>
            </w:r>
          </w:p>
        </w:tc>
        <w:tc>
          <w:tcPr>
            <w:tcW w:w="2551"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747188AD" w14:textId="77777777" w:rsidR="00452FC1" w:rsidRPr="00703A93" w:rsidRDefault="00452FC1" w:rsidP="00760F1E">
            <w:pPr>
              <w:spacing w:after="0"/>
              <w:ind w:right="46"/>
              <w:jc w:val="center"/>
              <w:rPr>
                <w:rFonts w:ascii="Garamond" w:hAnsi="Garamond"/>
              </w:rPr>
            </w:pPr>
            <w:r w:rsidRPr="00703A93">
              <w:rPr>
                <w:rFonts w:ascii="Garamond" w:eastAsia="Garamond" w:hAnsi="Garamond" w:cs="Garamond"/>
                <w:b/>
                <w:u w:val="single" w:color="000000"/>
              </w:rPr>
              <w:t>Mgr. Jiří Šlapal</w:t>
            </w:r>
          </w:p>
          <w:p w14:paraId="42955520" w14:textId="77777777" w:rsidR="00452FC1" w:rsidRPr="00703A93" w:rsidRDefault="00452FC1" w:rsidP="00760F1E">
            <w:pPr>
              <w:spacing w:after="0"/>
              <w:ind w:left="64"/>
              <w:jc w:val="center"/>
              <w:rPr>
                <w:rFonts w:ascii="Garamond" w:hAnsi="Garamond"/>
                <w:sz w:val="16"/>
                <w:szCs w:val="16"/>
              </w:rPr>
            </w:pPr>
            <w:r w:rsidRPr="00703A93">
              <w:rPr>
                <w:rFonts w:ascii="Garamond" w:eastAsia="Garamond" w:hAnsi="Garamond" w:cs="Garamond"/>
                <w:sz w:val="16"/>
                <w:szCs w:val="16"/>
              </w:rPr>
              <w:t>Mgr. Zdeněk Hammer</w:t>
            </w:r>
          </w:p>
          <w:p w14:paraId="75EF8543" w14:textId="77777777" w:rsidR="00452FC1" w:rsidRPr="00703A93" w:rsidRDefault="00452FC1" w:rsidP="00906DFD">
            <w:pPr>
              <w:spacing w:after="120" w:line="240" w:lineRule="auto"/>
              <w:jc w:val="center"/>
              <w:rPr>
                <w:rFonts w:ascii="Garamond" w:eastAsia="Times New Roman" w:hAnsi="Garamond"/>
                <w:bCs/>
                <w:sz w:val="20"/>
                <w:szCs w:val="20"/>
                <w:lang w:eastAsia="cs-CZ"/>
              </w:rPr>
            </w:pPr>
          </w:p>
        </w:tc>
      </w:tr>
      <w:tr w:rsidR="00703A93" w:rsidRPr="00703A93" w14:paraId="719863A2"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068D5D36"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83D906B"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CDA6039" w14:textId="096BC1B4" w:rsidR="00452FC1" w:rsidRPr="00484930" w:rsidRDefault="00452FC1" w:rsidP="005431AB">
            <w:pPr>
              <w:spacing w:after="0" w:line="240" w:lineRule="auto"/>
              <w:ind w:left="78" w:right="53"/>
              <w:contextualSpacing/>
              <w:jc w:val="both"/>
              <w:rPr>
                <w:rFonts w:ascii="Garamond" w:hAnsi="Garamond"/>
                <w:sz w:val="20"/>
                <w:szCs w:val="20"/>
              </w:rPr>
            </w:pPr>
            <w:r w:rsidRPr="00484930">
              <w:rPr>
                <w:rFonts w:ascii="Garamond" w:eastAsia="Garamond" w:hAnsi="Garamond" w:cs="Garamond"/>
                <w:sz w:val="20"/>
                <w:szCs w:val="20"/>
              </w:rPr>
              <w:t xml:space="preserve"> návrhy na výkon rozhodnutí – </w:t>
            </w:r>
            <w:r w:rsidR="002E0165" w:rsidRPr="00484930">
              <w:rPr>
                <w:rFonts w:ascii="Garamond" w:eastAsia="Garamond" w:hAnsi="Garamond" w:cs="Garamond"/>
                <w:sz w:val="20"/>
                <w:szCs w:val="20"/>
              </w:rPr>
              <w:t xml:space="preserve">E – </w:t>
            </w:r>
            <w:r w:rsidR="002E0165"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 </w:t>
            </w:r>
            <w:r w:rsidRPr="00484930">
              <w:rPr>
                <w:rFonts w:ascii="Garamond" w:eastAsia="Garamond" w:hAnsi="Garamond" w:cs="Garamond"/>
                <w:b/>
                <w:sz w:val="20"/>
                <w:szCs w:val="20"/>
              </w:rPr>
              <w:t xml:space="preserve">MAJET.PRÁV </w:t>
            </w:r>
            <w:r w:rsidRPr="00484930">
              <w:rPr>
                <w:rFonts w:ascii="Garamond" w:eastAsia="Garamond" w:hAnsi="Garamond" w:cs="Garamond"/>
                <w:sz w:val="20"/>
                <w:szCs w:val="20"/>
              </w:rPr>
              <w:t xml:space="preserve">postižení jiných majetkových práv,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NEMOVITOST</w:t>
            </w:r>
            <w:r w:rsidRPr="00484930">
              <w:rPr>
                <w:rFonts w:ascii="Garamond" w:eastAsia="Garamond" w:hAnsi="Garamond" w:cs="Garamond"/>
                <w:sz w:val="20"/>
                <w:szCs w:val="20"/>
              </w:rPr>
              <w:t xml:space="preserve"> – prodej nemovitosti,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ODEB.VĚCI</w:t>
            </w:r>
            <w:r w:rsidRPr="00484930">
              <w:rPr>
                <w:rFonts w:ascii="Garamond" w:eastAsia="Garamond" w:hAnsi="Garamond" w:cs="Garamond"/>
                <w:sz w:val="20"/>
                <w:szCs w:val="20"/>
              </w:rPr>
              <w:t xml:space="preserve"> – odebrání věci,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PODNIK</w:t>
            </w:r>
            <w:r w:rsidRPr="00484930">
              <w:rPr>
                <w:rFonts w:ascii="Garamond" w:eastAsia="Garamond" w:hAnsi="Garamond" w:cs="Garamond"/>
                <w:sz w:val="20"/>
                <w:szCs w:val="20"/>
              </w:rPr>
              <w:t xml:space="preserve"> – prodej podniku,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PVÚ</w:t>
            </w:r>
            <w:r w:rsidRPr="00484930">
              <w:rPr>
                <w:rFonts w:ascii="Garamond" w:eastAsia="Garamond" w:hAnsi="Garamond" w:cs="Garamond"/>
                <w:sz w:val="20"/>
                <w:szCs w:val="20"/>
              </w:rPr>
              <w:t xml:space="preserve"> – příkaz k výplatě z účtu u peněžního ústavu,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VYKLIZENÍ</w:t>
            </w:r>
            <w:r w:rsidRPr="00484930">
              <w:rPr>
                <w:rFonts w:ascii="Garamond" w:eastAsia="Garamond" w:hAnsi="Garamond" w:cs="Garamond"/>
                <w:sz w:val="20"/>
                <w:szCs w:val="20"/>
              </w:rPr>
              <w:t xml:space="preserve"> – vyklizení,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VYM.NÁROKŮ</w:t>
            </w:r>
            <w:r w:rsidRPr="00484930">
              <w:rPr>
                <w:rFonts w:ascii="Garamond" w:eastAsia="Garamond" w:hAnsi="Garamond" w:cs="Garamond"/>
                <w:sz w:val="20"/>
                <w:szCs w:val="20"/>
              </w:rPr>
              <w:t xml:space="preserve"> – vydobytí nároků provedení prací a výkonů,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 xml:space="preserve">ZSZP </w:t>
            </w:r>
            <w:r w:rsidRPr="00484930">
              <w:rPr>
                <w:rFonts w:ascii="Garamond" w:eastAsia="Garamond" w:hAnsi="Garamond" w:cs="Garamond"/>
                <w:sz w:val="20"/>
                <w:szCs w:val="20"/>
              </w:rPr>
              <w:t>– zřízení soudcovského zástavního práva</w:t>
            </w:r>
            <w:r w:rsidRPr="00484930">
              <w:rPr>
                <w:rFonts w:ascii="Garamond" w:eastAsia="Garamond" w:hAnsi="Garamond" w:cs="Garamond"/>
                <w:b/>
                <w:sz w:val="20"/>
                <w:szCs w:val="20"/>
              </w:rPr>
              <w:t xml:space="preserve">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10AA5555"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404EE9B8"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7E33422C"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7E89CC"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04791BAC" w14:textId="5A6ED1EA" w:rsidR="00452FC1" w:rsidRPr="00484930" w:rsidRDefault="002E0165" w:rsidP="005431AB">
            <w:pPr>
              <w:spacing w:after="0" w:line="240" w:lineRule="auto"/>
              <w:ind w:left="78"/>
              <w:contextualSpacing/>
              <w:jc w:val="both"/>
              <w:rPr>
                <w:rFonts w:ascii="Garamond" w:hAnsi="Garamond"/>
                <w:sz w:val="20"/>
                <w:szCs w:val="20"/>
              </w:rPr>
            </w:pPr>
            <w:r w:rsidRPr="00484930">
              <w:rPr>
                <w:rFonts w:ascii="Garamond" w:eastAsia="Garamond" w:hAnsi="Garamond" w:cs="Garamond"/>
                <w:sz w:val="20"/>
                <w:szCs w:val="20"/>
              </w:rPr>
              <w:t xml:space="preserve">agenda </w:t>
            </w:r>
            <w:r w:rsidR="00973EE7" w:rsidRPr="00484930">
              <w:rPr>
                <w:rFonts w:ascii="Garamond" w:eastAsia="Garamond" w:hAnsi="Garamond" w:cs="Garamond"/>
                <w:sz w:val="20"/>
                <w:szCs w:val="20"/>
              </w:rPr>
              <w:t>E – návrhy</w:t>
            </w:r>
            <w:r w:rsidR="00452FC1" w:rsidRPr="00484930">
              <w:rPr>
                <w:rFonts w:ascii="Garamond" w:eastAsia="Garamond" w:hAnsi="Garamond" w:cs="Garamond"/>
                <w:sz w:val="20"/>
                <w:szCs w:val="20"/>
              </w:rPr>
              <w:t xml:space="preserve"> na výkon rozhodnutí, kdy se jedná o věc s cizím prvkem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 xml:space="preserve">CIZINA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352750AE"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3D18582E"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2E690EC3"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F681D4B"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838808B" w14:textId="31820FAE" w:rsidR="00452FC1" w:rsidRPr="00484930" w:rsidRDefault="002E0165" w:rsidP="005431AB">
            <w:pPr>
              <w:spacing w:after="0" w:line="240" w:lineRule="auto"/>
              <w:ind w:left="78" w:right="54"/>
              <w:contextualSpacing/>
              <w:jc w:val="both"/>
              <w:rPr>
                <w:rFonts w:ascii="Garamond" w:hAnsi="Garamond"/>
                <w:sz w:val="20"/>
                <w:szCs w:val="20"/>
              </w:rPr>
            </w:pPr>
            <w:r w:rsidRPr="00484930">
              <w:rPr>
                <w:rFonts w:ascii="Garamond" w:eastAsia="Garamond" w:hAnsi="Garamond" w:cs="Garamond"/>
                <w:sz w:val="20"/>
                <w:szCs w:val="20"/>
              </w:rPr>
              <w:t xml:space="preserve">agenda </w:t>
            </w:r>
            <w:r w:rsidR="00F95D38">
              <w:rPr>
                <w:rFonts w:ascii="Garamond" w:eastAsia="Garamond" w:hAnsi="Garamond" w:cs="Garamond"/>
                <w:sz w:val="20"/>
                <w:szCs w:val="20"/>
              </w:rPr>
              <w:t>EXE</w:t>
            </w:r>
            <w:r w:rsidR="00973EE7"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PROHLÁŠENÍ O MAJETKU – návrhy (žádosti) o pomoc soudu před nařízením výkonu rozhodnutí, aby soud povinného předvolal a vyzval ho k prohlášení o majetku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 xml:space="preserve">PROH. O MA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1AA8141D"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2FE08344"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69FBA6AA"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635AC4F"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65BA8971" w14:textId="1FB3E30D" w:rsidR="00452FC1" w:rsidRPr="00484930" w:rsidRDefault="002E0165" w:rsidP="005431AB">
            <w:pPr>
              <w:spacing w:after="0" w:line="240" w:lineRule="auto"/>
              <w:ind w:left="78"/>
              <w:contextualSpacing/>
              <w:jc w:val="both"/>
              <w:rPr>
                <w:rFonts w:ascii="Garamond" w:hAnsi="Garamond"/>
                <w:sz w:val="20"/>
                <w:szCs w:val="20"/>
              </w:rPr>
            </w:pPr>
            <w:r w:rsidRPr="00484930">
              <w:rPr>
                <w:rFonts w:ascii="Garamond" w:eastAsia="Garamond" w:hAnsi="Garamond" w:cs="Garamond"/>
                <w:sz w:val="20"/>
                <w:szCs w:val="20"/>
              </w:rPr>
              <w:t xml:space="preserve">agenda </w:t>
            </w:r>
            <w:r w:rsidR="00973EE7" w:rsidRPr="00484930">
              <w:rPr>
                <w:rFonts w:ascii="Garamond" w:eastAsia="Garamond" w:hAnsi="Garamond" w:cs="Garamond"/>
                <w:sz w:val="20"/>
                <w:szCs w:val="20"/>
              </w:rPr>
              <w:t>EXE – oddíl</w:t>
            </w:r>
            <w:r w:rsidR="00452FC1" w:rsidRPr="00484930">
              <w:rPr>
                <w:rFonts w:ascii="Garamond" w:eastAsia="Garamond" w:hAnsi="Garamond" w:cs="Garamond"/>
                <w:sz w:val="20"/>
                <w:szCs w:val="20"/>
              </w:rPr>
              <w:t xml:space="preserve"> PROHLÁŠENÍ VYKONATELNOSTI – věci týkající se prohlášení vykonatelnosti veřejné listiny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 xml:space="preserve">PROH. VYKON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40379874"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466AF94A"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53189B79"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2114DA4"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CDC80DF" w14:textId="675A33B8" w:rsidR="00452FC1" w:rsidRPr="00484930" w:rsidRDefault="002E0165" w:rsidP="005431AB">
            <w:pPr>
              <w:spacing w:after="0" w:line="240" w:lineRule="auto"/>
              <w:ind w:left="78" w:right="56"/>
              <w:contextualSpacing/>
              <w:jc w:val="both"/>
              <w:rPr>
                <w:rFonts w:ascii="Garamond" w:hAnsi="Garamond"/>
                <w:sz w:val="20"/>
                <w:szCs w:val="20"/>
              </w:rPr>
            </w:pPr>
            <w:r w:rsidRPr="00484930">
              <w:rPr>
                <w:rFonts w:ascii="Garamond" w:eastAsia="Garamond" w:hAnsi="Garamond" w:cs="Garamond"/>
                <w:sz w:val="20"/>
                <w:szCs w:val="20"/>
              </w:rPr>
              <w:t xml:space="preserve">agenda </w:t>
            </w:r>
            <w:proofErr w:type="spellStart"/>
            <w:r w:rsidR="00973EE7" w:rsidRPr="00484930">
              <w:rPr>
                <w:rFonts w:ascii="Garamond" w:eastAsia="Garamond" w:hAnsi="Garamond" w:cs="Garamond"/>
                <w:sz w:val="20"/>
                <w:szCs w:val="20"/>
              </w:rPr>
              <w:t>Nc</w:t>
            </w:r>
            <w:proofErr w:type="spellEnd"/>
            <w:r w:rsidR="00973EE7"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EVET – žádosti oprávněného o vydání potvrzení evropského exekučního titulu nebo částečného evropského exekučního titulu, jedná-li se o veřejnou listinu (nikoliv o soudní rozhodnutí/soudní smír)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 xml:space="preserve">EVR. ET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52489AE4"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335D545A"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10EA6B45"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C21F250"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41C3EF38" w14:textId="56ED6C94" w:rsidR="00452FC1" w:rsidRPr="00484930" w:rsidRDefault="002E0165" w:rsidP="005431AB">
            <w:pPr>
              <w:spacing w:after="0" w:line="240" w:lineRule="auto"/>
              <w:ind w:left="78"/>
              <w:contextualSpacing/>
              <w:jc w:val="both"/>
              <w:rPr>
                <w:rFonts w:ascii="Garamond" w:hAnsi="Garamond"/>
                <w:sz w:val="20"/>
                <w:szCs w:val="20"/>
              </w:rPr>
            </w:pPr>
            <w:r w:rsidRPr="00484930">
              <w:rPr>
                <w:rFonts w:ascii="Garamond" w:eastAsia="Garamond" w:hAnsi="Garamond" w:cs="Garamond"/>
                <w:sz w:val="20"/>
                <w:szCs w:val="20"/>
              </w:rPr>
              <w:t xml:space="preserve">agenda </w:t>
            </w:r>
            <w:proofErr w:type="spellStart"/>
            <w:r w:rsidR="00973EE7" w:rsidRPr="00484930">
              <w:rPr>
                <w:rFonts w:ascii="Garamond" w:eastAsia="Garamond" w:hAnsi="Garamond" w:cs="Garamond"/>
                <w:sz w:val="20"/>
                <w:szCs w:val="20"/>
              </w:rPr>
              <w:t>Nc</w:t>
            </w:r>
            <w:proofErr w:type="spellEnd"/>
            <w:r w:rsidR="00973EE7"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PŘEDRAŽKY – věci týkající se o</w:t>
            </w:r>
            <w:r w:rsidRPr="00484930">
              <w:rPr>
                <w:rFonts w:ascii="Garamond" w:eastAsia="Garamond" w:hAnsi="Garamond" w:cs="Garamond"/>
                <w:sz w:val="20"/>
                <w:szCs w:val="20"/>
              </w:rPr>
              <w:t xml:space="preserve"> </w:t>
            </w:r>
            <w:proofErr w:type="spellStart"/>
            <w:r w:rsidR="00452FC1" w:rsidRPr="00484930">
              <w:rPr>
                <w:rFonts w:ascii="Garamond" w:eastAsia="Garamond" w:hAnsi="Garamond" w:cs="Garamond"/>
                <w:sz w:val="20"/>
                <w:szCs w:val="20"/>
              </w:rPr>
              <w:t>předražcích</w:t>
            </w:r>
            <w:proofErr w:type="spellEnd"/>
            <w:r w:rsidR="00452FC1" w:rsidRPr="00484930">
              <w:rPr>
                <w:rFonts w:ascii="Garamond" w:eastAsia="Garamond" w:hAnsi="Garamond" w:cs="Garamond"/>
                <w:sz w:val="20"/>
                <w:szCs w:val="20"/>
              </w:rPr>
              <w:t xml:space="preserve">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PŘEDRAŽKY</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14BD0B0B"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4505592C"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1E79D2BF"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429698E4" w14:textId="77777777" w:rsidR="00452FC1" w:rsidRPr="00703A93" w:rsidRDefault="00452FC1" w:rsidP="005431AB">
            <w:pPr>
              <w:spacing w:after="0" w:line="240" w:lineRule="auto"/>
              <w:ind w:left="71"/>
              <w:contextualSpacing/>
              <w:jc w:val="center"/>
              <w:rPr>
                <w:rFonts w:ascii="Garamond" w:hAnsi="Garamond"/>
              </w:rPr>
            </w:pPr>
            <w:r w:rsidRPr="00703A93">
              <w:rPr>
                <w:rFonts w:ascii="Garamond" w:eastAsia="Times New Roman" w:hAnsi="Garamond"/>
                <w:lang w:eastAsia="cs-CZ"/>
              </w:rPr>
              <w:t>67 %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67442D0" w14:textId="2C90018D" w:rsidR="00452FC1" w:rsidRPr="00484930" w:rsidRDefault="002E0165" w:rsidP="005431AB">
            <w:pPr>
              <w:spacing w:after="0" w:line="240" w:lineRule="auto"/>
              <w:ind w:left="78"/>
              <w:contextualSpacing/>
              <w:jc w:val="both"/>
              <w:rPr>
                <w:rFonts w:ascii="Garamond" w:hAnsi="Garamond"/>
                <w:sz w:val="20"/>
                <w:szCs w:val="20"/>
              </w:rPr>
            </w:pPr>
            <w:r w:rsidRPr="00484930">
              <w:rPr>
                <w:rFonts w:ascii="Garamond" w:eastAsia="Garamond" w:hAnsi="Garamond" w:cs="Garamond"/>
                <w:sz w:val="20"/>
                <w:szCs w:val="20"/>
              </w:rPr>
              <w:t xml:space="preserve">agenda </w:t>
            </w:r>
            <w:proofErr w:type="spellStart"/>
            <w:r w:rsidR="00973EE7" w:rsidRPr="00484930">
              <w:rPr>
                <w:rFonts w:ascii="Garamond" w:eastAsia="Garamond" w:hAnsi="Garamond" w:cs="Garamond"/>
                <w:sz w:val="20"/>
                <w:szCs w:val="20"/>
              </w:rPr>
              <w:t>Nc</w:t>
            </w:r>
            <w:proofErr w:type="spellEnd"/>
            <w:r w:rsidR="00973EE7"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SOUBĚH EXEKUCÍ – věci týkající se rozhodování podle zákona č. 119/2001 Sb.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SOUBĚH EXE</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5533F330"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11FDBA05"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793AB390"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5C079F8F"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B8121B8" w14:textId="45EFAB63" w:rsidR="00452FC1" w:rsidRPr="00484930" w:rsidRDefault="002E0165" w:rsidP="005431AB">
            <w:pPr>
              <w:spacing w:after="0" w:line="240" w:lineRule="auto"/>
              <w:ind w:left="78"/>
              <w:contextualSpacing/>
              <w:jc w:val="both"/>
              <w:rPr>
                <w:rFonts w:ascii="Garamond" w:hAnsi="Garamond"/>
                <w:sz w:val="20"/>
                <w:szCs w:val="20"/>
              </w:rPr>
            </w:pPr>
            <w:r w:rsidRPr="00484930">
              <w:rPr>
                <w:rFonts w:ascii="Garamond" w:eastAsia="Garamond" w:hAnsi="Garamond" w:cs="Garamond"/>
                <w:sz w:val="20"/>
                <w:szCs w:val="20"/>
              </w:rPr>
              <w:t xml:space="preserve">agenda </w:t>
            </w:r>
            <w:proofErr w:type="spellStart"/>
            <w:r w:rsidR="00973EE7" w:rsidRPr="00484930">
              <w:rPr>
                <w:rFonts w:ascii="Garamond" w:eastAsia="Garamond" w:hAnsi="Garamond" w:cs="Garamond"/>
                <w:sz w:val="20"/>
                <w:szCs w:val="20"/>
              </w:rPr>
              <w:t>Nc</w:t>
            </w:r>
            <w:proofErr w:type="spellEnd"/>
            <w:r w:rsidR="00973EE7"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VŠEOBECNÝ – soupis movitých věcí nájemce podle § 2234 NOZ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SOUPIS MV</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13F7517C"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35971872"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4DD61F97"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A86D287" w14:textId="77777777" w:rsidR="00452FC1" w:rsidRPr="00703A93" w:rsidRDefault="00452FC1" w:rsidP="005431AB">
            <w:pPr>
              <w:spacing w:after="0" w:line="240" w:lineRule="auto"/>
              <w:ind w:left="54"/>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11474363" w14:textId="621A9B11" w:rsidR="00452FC1" w:rsidRPr="00484930" w:rsidRDefault="002E0165" w:rsidP="005431AB">
            <w:pPr>
              <w:spacing w:after="0" w:line="240" w:lineRule="auto"/>
              <w:ind w:right="51"/>
              <w:contextualSpacing/>
              <w:jc w:val="both"/>
              <w:rPr>
                <w:rFonts w:ascii="Garamond" w:hAnsi="Garamond"/>
                <w:sz w:val="20"/>
                <w:szCs w:val="20"/>
              </w:rPr>
            </w:pPr>
            <w:r w:rsidRPr="00484930">
              <w:rPr>
                <w:rFonts w:ascii="Garamond" w:eastAsia="Garamond" w:hAnsi="Garamond" w:cs="Garamond"/>
                <w:sz w:val="20"/>
                <w:szCs w:val="20"/>
              </w:rPr>
              <w:t xml:space="preserve">agenda </w:t>
            </w:r>
            <w:proofErr w:type="spellStart"/>
            <w:r w:rsidR="00973EE7" w:rsidRPr="00484930">
              <w:rPr>
                <w:rFonts w:ascii="Garamond" w:eastAsia="Garamond" w:hAnsi="Garamond" w:cs="Garamond"/>
                <w:sz w:val="20"/>
                <w:szCs w:val="20"/>
              </w:rPr>
              <w:t>Nc</w:t>
            </w:r>
            <w:proofErr w:type="spellEnd"/>
            <w:r w:rsidR="00973EE7"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ROZVRH VÝTĚŽKU DAŇOVÉ EXEKUCE – návrhy správce daně na provedení rozvrhového řízení podle § 274/2 o.s.ř.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 xml:space="preserve">ROZVRH EXE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75F0E53C"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619907DB"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0091ABC1"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6F76B286" w14:textId="77777777" w:rsidR="00452FC1" w:rsidRPr="00703A93" w:rsidRDefault="00452FC1" w:rsidP="005431AB">
            <w:pPr>
              <w:spacing w:after="0" w:line="240" w:lineRule="auto"/>
              <w:ind w:left="28"/>
              <w:contextualSpacing/>
              <w:jc w:val="center"/>
              <w:rPr>
                <w:rFonts w:ascii="Garamond" w:hAnsi="Garamond"/>
              </w:rPr>
            </w:pPr>
            <w:r w:rsidRPr="00703A93">
              <w:rPr>
                <w:rFonts w:ascii="Garamond" w:eastAsia="Times New Roman" w:hAnsi="Garamond"/>
                <w:lang w:eastAsia="cs-CZ"/>
              </w:rPr>
              <w:t>100 %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37ABAD5A" w14:textId="73FD42C8" w:rsidR="00452FC1" w:rsidRPr="00484930" w:rsidRDefault="00452FC1" w:rsidP="005431AB">
            <w:pPr>
              <w:spacing w:after="0" w:line="240" w:lineRule="auto"/>
              <w:ind w:left="78" w:right="57"/>
              <w:contextualSpacing/>
              <w:jc w:val="both"/>
              <w:rPr>
                <w:rFonts w:ascii="Garamond" w:hAnsi="Garamond"/>
                <w:sz w:val="20"/>
                <w:szCs w:val="20"/>
              </w:rPr>
            </w:pPr>
            <w:r w:rsidRPr="00484930">
              <w:rPr>
                <w:rFonts w:ascii="Garamond" w:eastAsia="Garamond" w:hAnsi="Garamond" w:cs="Garamond"/>
                <w:sz w:val="20"/>
                <w:szCs w:val="20"/>
              </w:rPr>
              <w:t xml:space="preserve">dožádání, kde výkon rozhodnutí nebo exekuci nevyřizují vyšší soudní úředníci, případně se jedná o dožádání s cizím prvkem – </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C</w:t>
            </w:r>
            <w:r w:rsidR="00973EE7" w:rsidRPr="00484930">
              <w:rPr>
                <w:rFonts w:ascii="Garamond" w:eastAsia="Garamond" w:hAnsi="Garamond" w:cs="Garamond"/>
                <w:b/>
                <w:sz w:val="20"/>
                <w:szCs w:val="20"/>
              </w:rPr>
              <w:t>D-E – CIZ</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50261FA6"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3F0D2AAC"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46CF539F"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6521" w:type="dxa"/>
            <w:gridSpan w:val="3"/>
            <w:tcBorders>
              <w:top w:val="single" w:sz="4" w:space="0" w:color="auto"/>
              <w:left w:val="single" w:sz="12" w:space="0" w:color="auto"/>
              <w:bottom w:val="single" w:sz="4" w:space="0" w:color="auto"/>
              <w:right w:val="single" w:sz="12" w:space="0" w:color="auto"/>
            </w:tcBorders>
            <w:shd w:val="clear" w:color="auto" w:fill="auto"/>
            <w:noWrap/>
            <w:vAlign w:val="center"/>
          </w:tcPr>
          <w:p w14:paraId="1AC7C64B" w14:textId="77777777" w:rsidR="00452FC1" w:rsidRPr="00484930" w:rsidRDefault="00452FC1" w:rsidP="005431AB">
            <w:pPr>
              <w:spacing w:after="0" w:line="240" w:lineRule="auto"/>
              <w:contextualSpacing/>
              <w:jc w:val="both"/>
              <w:rPr>
                <w:rFonts w:ascii="Garamond" w:eastAsia="Times New Roman" w:hAnsi="Garamond"/>
                <w:sz w:val="20"/>
                <w:szCs w:val="20"/>
                <w:lang w:eastAsia="cs-CZ"/>
              </w:rPr>
            </w:pPr>
            <w:r w:rsidRPr="00484930">
              <w:rPr>
                <w:rFonts w:ascii="Garamond" w:eastAsia="Garamond" w:hAnsi="Garamond" w:cs="Garamond"/>
                <w:sz w:val="20"/>
                <w:szCs w:val="20"/>
              </w:rPr>
              <w:t xml:space="preserve">Úkony příslušející soudci dle exekučního řádu a ve věci výkonu rozhodnutí dle o.s.ř. </w:t>
            </w:r>
            <w:r w:rsidRPr="00484930">
              <w:rPr>
                <w:rFonts w:ascii="Garamond" w:eastAsia="Garamond" w:hAnsi="Garamond" w:cs="Garamond"/>
                <w:b/>
                <w:sz w:val="20"/>
                <w:szCs w:val="20"/>
              </w:rPr>
              <w:t xml:space="preserve"> </w:t>
            </w:r>
          </w:p>
        </w:tc>
        <w:tc>
          <w:tcPr>
            <w:tcW w:w="2551" w:type="dxa"/>
            <w:vMerge/>
            <w:tcBorders>
              <w:left w:val="single" w:sz="12" w:space="0" w:color="auto"/>
              <w:bottom w:val="single" w:sz="12" w:space="0" w:color="auto"/>
              <w:right w:val="single" w:sz="12" w:space="0" w:color="auto"/>
            </w:tcBorders>
            <w:shd w:val="clear" w:color="000000" w:fill="FFFFFF"/>
          </w:tcPr>
          <w:p w14:paraId="7D0EE251"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42823BEA" w14:textId="77777777" w:rsidTr="000F31E2">
        <w:trPr>
          <w:trHeight w:val="318"/>
        </w:trPr>
        <w:tc>
          <w:tcPr>
            <w:tcW w:w="1276" w:type="dxa"/>
            <w:vMerge/>
            <w:tcBorders>
              <w:left w:val="single" w:sz="12" w:space="0" w:color="auto"/>
              <w:bottom w:val="single" w:sz="12" w:space="0" w:color="auto"/>
              <w:right w:val="single" w:sz="12" w:space="0" w:color="auto"/>
            </w:tcBorders>
            <w:shd w:val="clear" w:color="000000" w:fill="FFFFFF"/>
            <w:noWrap/>
            <w:vAlign w:val="center"/>
          </w:tcPr>
          <w:p w14:paraId="772ADC07"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6521" w:type="dxa"/>
            <w:gridSpan w:val="3"/>
            <w:tcBorders>
              <w:top w:val="single" w:sz="4" w:space="0" w:color="auto"/>
              <w:left w:val="single" w:sz="12" w:space="0" w:color="auto"/>
              <w:bottom w:val="single" w:sz="12" w:space="0" w:color="auto"/>
              <w:right w:val="single" w:sz="12" w:space="0" w:color="auto"/>
            </w:tcBorders>
            <w:shd w:val="clear" w:color="auto" w:fill="auto"/>
            <w:noWrap/>
            <w:vAlign w:val="center"/>
          </w:tcPr>
          <w:p w14:paraId="2530D941" w14:textId="77777777" w:rsidR="0025638B" w:rsidRDefault="0025638B" w:rsidP="00A521A6">
            <w:pPr>
              <w:spacing w:before="40" w:after="40" w:line="240" w:lineRule="auto"/>
              <w:rPr>
                <w:rFonts w:ascii="Garamond" w:hAnsi="Garamond"/>
                <w:b/>
                <w:bCs/>
                <w:sz w:val="20"/>
                <w:szCs w:val="20"/>
              </w:rPr>
            </w:pPr>
            <w:r>
              <w:rPr>
                <w:rFonts w:ascii="Garamond" w:hAnsi="Garamond"/>
                <w:b/>
                <w:bCs/>
                <w:sz w:val="20"/>
                <w:szCs w:val="20"/>
              </w:rPr>
              <w:t xml:space="preserve">Asistentka soudce: </w:t>
            </w:r>
            <w:r w:rsidRPr="0025638B">
              <w:rPr>
                <w:rFonts w:ascii="Garamond" w:hAnsi="Garamond"/>
                <w:sz w:val="20"/>
                <w:szCs w:val="20"/>
              </w:rPr>
              <w:t>Mgr. Nikola Exnerová</w:t>
            </w:r>
          </w:p>
          <w:p w14:paraId="4247E6B0" w14:textId="3912E6E6" w:rsidR="00452FC1" w:rsidRPr="0025638B" w:rsidRDefault="00452FC1" w:rsidP="00A521A6">
            <w:pPr>
              <w:spacing w:before="40" w:after="40" w:line="240" w:lineRule="auto"/>
              <w:rPr>
                <w:rFonts w:ascii="Garamond" w:hAnsi="Garamond"/>
                <w:sz w:val="20"/>
                <w:szCs w:val="20"/>
              </w:rPr>
            </w:pPr>
            <w:r w:rsidRPr="00484930">
              <w:rPr>
                <w:rFonts w:ascii="Garamond" w:hAnsi="Garamond"/>
                <w:b/>
                <w:bCs/>
                <w:sz w:val="20"/>
                <w:szCs w:val="20"/>
              </w:rPr>
              <w:t xml:space="preserve">Vyšší soudní úřednice: </w:t>
            </w:r>
            <w:r w:rsidR="000648E7">
              <w:rPr>
                <w:rFonts w:ascii="Garamond" w:hAnsi="Garamond"/>
                <w:sz w:val="20"/>
                <w:szCs w:val="20"/>
              </w:rPr>
              <w:t>Anna Houdková</w:t>
            </w:r>
            <w:r w:rsidRPr="00484930">
              <w:rPr>
                <w:rFonts w:ascii="Garamond" w:hAnsi="Garamond"/>
                <w:b/>
                <w:bCs/>
                <w:sz w:val="20"/>
                <w:szCs w:val="20"/>
              </w:rPr>
              <w:t>/</w:t>
            </w:r>
            <w:r w:rsidRPr="00484930">
              <w:rPr>
                <w:rFonts w:ascii="Garamond" w:hAnsi="Garamond"/>
                <w:sz w:val="20"/>
                <w:szCs w:val="20"/>
              </w:rPr>
              <w:t>Jitka Plašilová</w:t>
            </w:r>
            <w:r w:rsidRPr="00484930">
              <w:rPr>
                <w:rFonts w:ascii="Garamond" w:hAnsi="Garamond"/>
                <w:b/>
                <w:bCs/>
                <w:sz w:val="20"/>
                <w:szCs w:val="20"/>
              </w:rPr>
              <w:t xml:space="preserve"> </w:t>
            </w:r>
          </w:p>
          <w:p w14:paraId="5B69C860" w14:textId="2A011ABB" w:rsidR="00452FC1" w:rsidRPr="00484930" w:rsidRDefault="00452FC1" w:rsidP="00F60E3B">
            <w:pPr>
              <w:spacing w:before="40" w:after="40" w:line="240" w:lineRule="auto"/>
              <w:rPr>
                <w:rFonts w:ascii="Garamond" w:hAnsi="Garamond"/>
                <w:sz w:val="20"/>
                <w:szCs w:val="20"/>
              </w:rPr>
            </w:pPr>
            <w:r w:rsidRPr="00484930">
              <w:rPr>
                <w:rFonts w:ascii="Garamond" w:hAnsi="Garamond"/>
                <w:b/>
                <w:bCs/>
                <w:sz w:val="20"/>
                <w:szCs w:val="20"/>
              </w:rPr>
              <w:t xml:space="preserve">Soudní vykonavatel: </w:t>
            </w:r>
            <w:r w:rsidRPr="00484930">
              <w:rPr>
                <w:rFonts w:ascii="Garamond" w:hAnsi="Garamond"/>
                <w:sz w:val="20"/>
                <w:szCs w:val="20"/>
              </w:rPr>
              <w:t xml:space="preserve">Tomáš Ebel         </w:t>
            </w:r>
            <w:r w:rsidR="00F60E3B">
              <w:rPr>
                <w:rFonts w:ascii="Garamond" w:hAnsi="Garamond"/>
                <w:sz w:val="20"/>
                <w:szCs w:val="20"/>
              </w:rPr>
              <w:t xml:space="preserve">                            </w:t>
            </w:r>
            <w:r w:rsidRPr="00484930">
              <w:rPr>
                <w:rFonts w:ascii="Garamond" w:hAnsi="Garamond"/>
                <w:b/>
                <w:bCs/>
                <w:sz w:val="20"/>
                <w:szCs w:val="20"/>
              </w:rPr>
              <w:t>Zástup</w:t>
            </w:r>
            <w:r w:rsidRPr="00484930">
              <w:rPr>
                <w:rFonts w:ascii="Garamond" w:hAnsi="Garamond"/>
                <w:sz w:val="20"/>
                <w:szCs w:val="20"/>
              </w:rPr>
              <w:t>: Bohuslav Švec</w:t>
            </w:r>
          </w:p>
          <w:p w14:paraId="0438EDEF" w14:textId="77777777" w:rsidR="00452FC1" w:rsidRPr="00484930" w:rsidRDefault="00452FC1" w:rsidP="00A521A6">
            <w:pPr>
              <w:spacing w:before="40" w:after="40" w:line="240" w:lineRule="auto"/>
              <w:rPr>
                <w:rFonts w:ascii="Garamond" w:hAnsi="Garamond"/>
                <w:sz w:val="20"/>
                <w:szCs w:val="20"/>
              </w:rPr>
            </w:pPr>
            <w:r w:rsidRPr="00484930">
              <w:rPr>
                <w:rFonts w:ascii="Garamond" w:hAnsi="Garamond"/>
                <w:b/>
                <w:sz w:val="20"/>
                <w:szCs w:val="20"/>
              </w:rPr>
              <w:t>Vedoucí</w:t>
            </w:r>
            <w:r w:rsidRPr="00484930">
              <w:rPr>
                <w:rFonts w:ascii="Garamond" w:hAnsi="Garamond"/>
                <w:sz w:val="20"/>
                <w:szCs w:val="20"/>
              </w:rPr>
              <w:t>: Kateřina Carová</w:t>
            </w:r>
          </w:p>
          <w:p w14:paraId="170CA240" w14:textId="77777777" w:rsidR="00452FC1" w:rsidRPr="00484930" w:rsidRDefault="00452FC1" w:rsidP="00A521A6">
            <w:pPr>
              <w:spacing w:before="40" w:after="40" w:line="240" w:lineRule="auto"/>
              <w:rPr>
                <w:rFonts w:ascii="Garamond" w:hAnsi="Garamond"/>
                <w:sz w:val="20"/>
                <w:szCs w:val="20"/>
              </w:rPr>
            </w:pPr>
            <w:r w:rsidRPr="00484930">
              <w:rPr>
                <w:rFonts w:ascii="Garamond" w:hAnsi="Garamond"/>
                <w:b/>
                <w:bCs/>
                <w:sz w:val="20"/>
                <w:szCs w:val="20"/>
              </w:rPr>
              <w:t xml:space="preserve">Rejstříková vedoucí: </w:t>
            </w:r>
            <w:r w:rsidRPr="00484930">
              <w:rPr>
                <w:rFonts w:ascii="Garamond" w:hAnsi="Garamond"/>
                <w:sz w:val="20"/>
                <w:szCs w:val="20"/>
              </w:rPr>
              <w:t>Kateřina Balounová</w:t>
            </w:r>
          </w:p>
          <w:p w14:paraId="5AB91C1C" w14:textId="77777777" w:rsidR="00452FC1" w:rsidRPr="00484930" w:rsidRDefault="00452FC1" w:rsidP="00A521A6">
            <w:pPr>
              <w:spacing w:before="40" w:after="40" w:line="240" w:lineRule="auto"/>
              <w:ind w:left="148" w:hanging="142"/>
              <w:jc w:val="both"/>
              <w:rPr>
                <w:rFonts w:ascii="Garamond" w:hAnsi="Garamond"/>
                <w:sz w:val="20"/>
                <w:szCs w:val="20"/>
              </w:rPr>
            </w:pPr>
            <w:r w:rsidRPr="00484930">
              <w:rPr>
                <w:rFonts w:ascii="Garamond" w:hAnsi="Garamond"/>
                <w:b/>
                <w:bCs/>
                <w:sz w:val="20"/>
                <w:szCs w:val="20"/>
              </w:rPr>
              <w:t>Zapisovatelka</w:t>
            </w:r>
            <w:r w:rsidRPr="00484930">
              <w:rPr>
                <w:rFonts w:ascii="Garamond" w:hAnsi="Garamond"/>
                <w:sz w:val="20"/>
                <w:szCs w:val="20"/>
              </w:rPr>
              <w:t>: Šárka Legdanová</w:t>
            </w:r>
          </w:p>
          <w:p w14:paraId="0A78341E" w14:textId="77777777" w:rsidR="00452FC1" w:rsidRPr="00484930" w:rsidRDefault="00452FC1" w:rsidP="00A521A6">
            <w:pPr>
              <w:spacing w:before="40" w:after="40" w:line="240" w:lineRule="auto"/>
              <w:ind w:left="148" w:hanging="142"/>
              <w:jc w:val="both"/>
              <w:rPr>
                <w:rFonts w:ascii="Garamond" w:eastAsia="Times New Roman" w:hAnsi="Garamond"/>
                <w:sz w:val="20"/>
                <w:szCs w:val="20"/>
                <w:lang w:eastAsia="cs-CZ"/>
              </w:rPr>
            </w:pPr>
            <w:r w:rsidRPr="00484930">
              <w:rPr>
                <w:rFonts w:ascii="Garamond" w:hAnsi="Garamond"/>
                <w:b/>
                <w:bCs/>
                <w:sz w:val="20"/>
                <w:szCs w:val="20"/>
              </w:rPr>
              <w:t>Administrativní pracovník</w:t>
            </w:r>
            <w:r w:rsidRPr="00484930">
              <w:rPr>
                <w:rFonts w:ascii="Garamond" w:eastAsia="Times New Roman" w:hAnsi="Garamond"/>
                <w:sz w:val="20"/>
                <w:szCs w:val="20"/>
                <w:lang w:eastAsia="cs-CZ"/>
              </w:rPr>
              <w:t>:</w:t>
            </w:r>
            <w:r w:rsidRPr="00484930">
              <w:rPr>
                <w:rFonts w:ascii="Garamond" w:eastAsia="Times New Roman" w:hAnsi="Garamond"/>
                <w:b/>
                <w:sz w:val="20"/>
                <w:szCs w:val="20"/>
                <w:lang w:eastAsia="cs-CZ"/>
              </w:rPr>
              <w:t xml:space="preserve"> </w:t>
            </w:r>
            <w:r w:rsidRPr="00484930">
              <w:rPr>
                <w:rFonts w:ascii="Garamond" w:eastAsia="Times New Roman" w:hAnsi="Garamond"/>
                <w:sz w:val="20"/>
                <w:szCs w:val="20"/>
                <w:lang w:eastAsia="cs-CZ"/>
              </w:rPr>
              <w:t>Karolína Chrdlová</w:t>
            </w:r>
          </w:p>
        </w:tc>
        <w:tc>
          <w:tcPr>
            <w:tcW w:w="2551" w:type="dxa"/>
            <w:vMerge/>
            <w:tcBorders>
              <w:left w:val="single" w:sz="12" w:space="0" w:color="auto"/>
              <w:bottom w:val="single" w:sz="12" w:space="0" w:color="auto"/>
              <w:right w:val="single" w:sz="12" w:space="0" w:color="auto"/>
            </w:tcBorders>
            <w:shd w:val="clear" w:color="000000" w:fill="FFFFFF"/>
          </w:tcPr>
          <w:p w14:paraId="4074237D" w14:textId="77777777" w:rsidR="00452FC1" w:rsidRPr="00703A93" w:rsidRDefault="00452FC1" w:rsidP="00906DFD">
            <w:pPr>
              <w:spacing w:after="0"/>
              <w:ind w:right="46"/>
              <w:jc w:val="center"/>
              <w:rPr>
                <w:rFonts w:ascii="Garamond" w:eastAsia="Garamond" w:hAnsi="Garamond" w:cs="Garamond"/>
                <w:b/>
                <w:u w:val="single" w:color="000000"/>
              </w:rPr>
            </w:pPr>
          </w:p>
        </w:tc>
      </w:tr>
      <w:tr w:rsidR="00703A93" w:rsidRPr="00703A93" w14:paraId="32A48C7A" w14:textId="77777777" w:rsidTr="000F31E2">
        <w:trPr>
          <w:trHeight w:val="318"/>
        </w:trPr>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941611E" w14:textId="77777777" w:rsidR="00452FC1" w:rsidRPr="00703A93" w:rsidRDefault="00452FC1" w:rsidP="00906DFD">
            <w:pPr>
              <w:spacing w:after="0" w:line="240" w:lineRule="auto"/>
              <w:jc w:val="center"/>
              <w:rPr>
                <w:rFonts w:ascii="Garamond" w:eastAsia="Times New Roman" w:hAnsi="Garamond"/>
                <w:b/>
                <w:bCs/>
                <w:sz w:val="24"/>
                <w:szCs w:val="24"/>
                <w:lang w:eastAsia="cs-CZ"/>
              </w:rPr>
            </w:pPr>
            <w:r w:rsidRPr="00703A93">
              <w:rPr>
                <w:rFonts w:ascii="Garamond" w:eastAsia="Times New Roman" w:hAnsi="Garamond"/>
                <w:b/>
                <w:bCs/>
                <w:sz w:val="24"/>
                <w:szCs w:val="24"/>
                <w:lang w:eastAsia="cs-CZ"/>
              </w:rPr>
              <w:t>33</w:t>
            </w:r>
          </w:p>
        </w:tc>
        <w:tc>
          <w:tcPr>
            <w:tcW w:w="1219" w:type="dxa"/>
            <w:tcBorders>
              <w:top w:val="single" w:sz="12" w:space="0" w:color="auto"/>
              <w:left w:val="single" w:sz="12" w:space="0" w:color="auto"/>
              <w:bottom w:val="single" w:sz="12" w:space="0" w:color="auto"/>
              <w:right w:val="single" w:sz="12" w:space="0" w:color="auto"/>
            </w:tcBorders>
            <w:shd w:val="clear" w:color="auto" w:fill="auto"/>
            <w:vAlign w:val="center"/>
          </w:tcPr>
          <w:p w14:paraId="7C377EF5" w14:textId="7E27EFE6" w:rsidR="00452FC1" w:rsidRPr="00703A93" w:rsidRDefault="00240C50" w:rsidP="00D924D5">
            <w:pPr>
              <w:spacing w:after="0" w:line="240" w:lineRule="auto"/>
              <w:ind w:left="74"/>
              <w:contextualSpacing/>
              <w:jc w:val="center"/>
              <w:rPr>
                <w:rFonts w:ascii="Garamond" w:hAnsi="Garamond"/>
                <w:bCs/>
              </w:rPr>
            </w:pPr>
            <w:r w:rsidRPr="00703A93">
              <w:rPr>
                <w:rFonts w:ascii="Garamond" w:eastAsia="Garamond" w:hAnsi="Garamond" w:cs="Garamond"/>
                <w:bCs/>
              </w:rPr>
              <w:t xml:space="preserve">33 </w:t>
            </w:r>
            <w:r w:rsidR="00452FC1" w:rsidRPr="00703A93">
              <w:rPr>
                <w:rFonts w:ascii="Garamond" w:eastAsia="Garamond" w:hAnsi="Garamond" w:cs="Garamond"/>
                <w:bCs/>
              </w:rPr>
              <w:t>%</w:t>
            </w:r>
          </w:p>
        </w:tc>
        <w:tc>
          <w:tcPr>
            <w:tcW w:w="5302"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780E6CA5" w14:textId="280F48B3" w:rsidR="00452FC1" w:rsidRPr="00484930" w:rsidRDefault="002E0165" w:rsidP="002E0165">
            <w:pPr>
              <w:spacing w:after="0" w:line="240" w:lineRule="auto"/>
              <w:ind w:left="11"/>
              <w:contextualSpacing/>
              <w:rPr>
                <w:rFonts w:ascii="Garamond" w:hAnsi="Garamond"/>
                <w:sz w:val="20"/>
                <w:szCs w:val="20"/>
              </w:rPr>
            </w:pPr>
            <w:r w:rsidRPr="00484930">
              <w:rPr>
                <w:rFonts w:ascii="Garamond" w:eastAsia="Garamond" w:hAnsi="Garamond" w:cs="Garamond"/>
                <w:bCs/>
                <w:sz w:val="20"/>
                <w:szCs w:val="20"/>
              </w:rPr>
              <w:t>agenda EXE</w:t>
            </w:r>
            <w:r w:rsidRPr="00484930">
              <w:rPr>
                <w:rFonts w:ascii="Garamond" w:eastAsia="Garamond" w:hAnsi="Garamond" w:cs="Garamond"/>
                <w:b/>
                <w:sz w:val="20"/>
                <w:szCs w:val="20"/>
              </w:rPr>
              <w:t xml:space="preserve"> </w:t>
            </w:r>
            <w:r w:rsidRPr="00484930">
              <w:rPr>
                <w:rFonts w:ascii="Garamond" w:eastAsia="Garamond" w:hAnsi="Garamond" w:cs="Garamond"/>
                <w:bCs/>
                <w:sz w:val="20"/>
                <w:szCs w:val="20"/>
              </w:rPr>
              <w:t>– návrhy exekutorů o pověření a nařízení exekuce</w:t>
            </w:r>
            <w:r w:rsidRPr="00484930">
              <w:rPr>
                <w:rFonts w:ascii="Garamond" w:eastAsia="Garamond" w:hAnsi="Garamond" w:cs="Garamond"/>
                <w:sz w:val="20"/>
                <w:szCs w:val="20"/>
              </w:rPr>
              <w:t xml:space="preserve"> – </w:t>
            </w:r>
            <w:r w:rsidRPr="00484930">
              <w:rPr>
                <w:rFonts w:ascii="Garamond" w:eastAsia="Garamond" w:hAnsi="Garamond" w:cs="Garamond"/>
                <w:b/>
                <w:bCs/>
                <w:sz w:val="20"/>
                <w:szCs w:val="20"/>
              </w:rPr>
              <w:t>specializace SE</w:t>
            </w:r>
          </w:p>
        </w:tc>
        <w:tc>
          <w:tcPr>
            <w:tcW w:w="2551"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5C6AE8A8" w14:textId="77777777" w:rsidR="00452FC1" w:rsidRPr="00703A93" w:rsidRDefault="00452FC1" w:rsidP="00760F1E">
            <w:pPr>
              <w:spacing w:after="0"/>
              <w:ind w:right="49"/>
              <w:jc w:val="center"/>
              <w:rPr>
                <w:rFonts w:ascii="Garamond" w:hAnsi="Garamond"/>
                <w:sz w:val="18"/>
                <w:szCs w:val="18"/>
              </w:rPr>
            </w:pPr>
            <w:r w:rsidRPr="00703A93">
              <w:rPr>
                <w:rFonts w:ascii="Garamond" w:eastAsia="Garamond" w:hAnsi="Garamond" w:cs="Garamond"/>
                <w:b/>
                <w:sz w:val="18"/>
                <w:szCs w:val="18"/>
                <w:u w:val="single" w:color="000000"/>
              </w:rPr>
              <w:t>Mgr. Zdeněk</w:t>
            </w:r>
            <w:r w:rsidRPr="00703A93">
              <w:rPr>
                <w:rFonts w:ascii="Garamond" w:eastAsia="Garamond" w:hAnsi="Garamond" w:cs="Garamond"/>
                <w:b/>
                <w:sz w:val="18"/>
                <w:szCs w:val="18"/>
              </w:rPr>
              <w:t xml:space="preserve"> </w:t>
            </w:r>
            <w:r w:rsidRPr="00703A93">
              <w:rPr>
                <w:rFonts w:ascii="Garamond" w:eastAsia="Garamond" w:hAnsi="Garamond" w:cs="Garamond"/>
                <w:b/>
                <w:sz w:val="18"/>
                <w:szCs w:val="18"/>
                <w:u w:val="single" w:color="000000"/>
              </w:rPr>
              <w:t>Hammer</w:t>
            </w:r>
          </w:p>
          <w:p w14:paraId="0C6C5278" w14:textId="77777777" w:rsidR="00452FC1" w:rsidRPr="00703A93" w:rsidRDefault="00452FC1" w:rsidP="00760F1E">
            <w:pPr>
              <w:spacing w:after="0" w:line="240" w:lineRule="auto"/>
              <w:jc w:val="center"/>
              <w:rPr>
                <w:rFonts w:ascii="Garamond" w:eastAsia="Times New Roman" w:hAnsi="Garamond"/>
                <w:b/>
                <w:bCs/>
                <w:sz w:val="16"/>
                <w:szCs w:val="16"/>
                <w:lang w:eastAsia="cs-CZ"/>
              </w:rPr>
            </w:pPr>
            <w:r w:rsidRPr="00703A93">
              <w:rPr>
                <w:rFonts w:ascii="Garamond" w:eastAsia="Garamond" w:hAnsi="Garamond" w:cs="Garamond"/>
                <w:sz w:val="16"/>
                <w:szCs w:val="16"/>
              </w:rPr>
              <w:t>Mgr. Jiří Šlapal</w:t>
            </w:r>
          </w:p>
        </w:tc>
      </w:tr>
      <w:tr w:rsidR="00703A93" w:rsidRPr="00703A93" w14:paraId="243AF370" w14:textId="77777777" w:rsidTr="000F31E2">
        <w:trPr>
          <w:trHeight w:val="318"/>
        </w:trPr>
        <w:tc>
          <w:tcPr>
            <w:tcW w:w="1276" w:type="dxa"/>
            <w:vMerge/>
            <w:tcBorders>
              <w:left w:val="single" w:sz="12" w:space="0" w:color="auto"/>
              <w:bottom w:val="single" w:sz="12" w:space="0" w:color="auto"/>
              <w:right w:val="single" w:sz="12" w:space="0" w:color="auto"/>
            </w:tcBorders>
            <w:shd w:val="clear" w:color="auto" w:fill="auto"/>
            <w:vAlign w:val="center"/>
          </w:tcPr>
          <w:p w14:paraId="6DADF7B7"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1219" w:type="dxa"/>
            <w:tcBorders>
              <w:top w:val="single" w:sz="12" w:space="0" w:color="auto"/>
              <w:left w:val="single" w:sz="12" w:space="0" w:color="auto"/>
              <w:bottom w:val="single" w:sz="12" w:space="0" w:color="auto"/>
              <w:right w:val="single" w:sz="12" w:space="0" w:color="auto"/>
            </w:tcBorders>
            <w:shd w:val="clear" w:color="auto" w:fill="auto"/>
            <w:vAlign w:val="center"/>
          </w:tcPr>
          <w:p w14:paraId="460507B0" w14:textId="09D37CB6" w:rsidR="00452FC1" w:rsidRPr="00703A93" w:rsidRDefault="00240C50" w:rsidP="00D924D5">
            <w:pPr>
              <w:spacing w:after="0" w:line="240" w:lineRule="auto"/>
              <w:ind w:left="71"/>
              <w:contextualSpacing/>
              <w:jc w:val="center"/>
              <w:rPr>
                <w:rFonts w:ascii="Garamond" w:hAnsi="Garamond"/>
                <w:bCs/>
              </w:rPr>
            </w:pPr>
            <w:r w:rsidRPr="00703A93">
              <w:rPr>
                <w:rFonts w:ascii="Garamond" w:eastAsia="Garamond" w:hAnsi="Garamond" w:cs="Garamond"/>
                <w:bCs/>
              </w:rPr>
              <w:t>33</w:t>
            </w:r>
            <w:r w:rsidR="00452FC1" w:rsidRPr="00703A93">
              <w:rPr>
                <w:rFonts w:ascii="Garamond" w:eastAsia="Garamond" w:hAnsi="Garamond" w:cs="Garamond"/>
                <w:bCs/>
              </w:rPr>
              <w:t xml:space="preserve"> %</w:t>
            </w:r>
          </w:p>
        </w:tc>
        <w:tc>
          <w:tcPr>
            <w:tcW w:w="5302" w:type="dxa"/>
            <w:gridSpan w:val="2"/>
            <w:tcBorders>
              <w:top w:val="single" w:sz="4" w:space="0" w:color="auto"/>
              <w:left w:val="single" w:sz="12" w:space="0" w:color="auto"/>
              <w:bottom w:val="single" w:sz="4" w:space="0" w:color="auto"/>
              <w:right w:val="single" w:sz="12" w:space="0" w:color="auto"/>
            </w:tcBorders>
            <w:shd w:val="clear" w:color="auto" w:fill="auto"/>
          </w:tcPr>
          <w:p w14:paraId="4A04CD78" w14:textId="2A701A05" w:rsidR="00452FC1" w:rsidRPr="00484930" w:rsidRDefault="00973EE7" w:rsidP="00906DFD">
            <w:pPr>
              <w:spacing w:after="0" w:line="240" w:lineRule="auto"/>
              <w:ind w:left="11"/>
              <w:contextualSpacing/>
              <w:jc w:val="both"/>
              <w:rPr>
                <w:rFonts w:ascii="Garamond" w:hAnsi="Garamond"/>
                <w:sz w:val="20"/>
                <w:szCs w:val="20"/>
              </w:rPr>
            </w:pPr>
            <w:r w:rsidRPr="00484930">
              <w:rPr>
                <w:rFonts w:ascii="Garamond" w:eastAsia="Garamond" w:hAnsi="Garamond" w:cs="Garamond"/>
                <w:sz w:val="20"/>
                <w:szCs w:val="20"/>
              </w:rPr>
              <w:t xml:space="preserve">agenda </w:t>
            </w:r>
            <w:proofErr w:type="spellStart"/>
            <w:r w:rsidRPr="00484930">
              <w:rPr>
                <w:rFonts w:ascii="Garamond" w:eastAsia="Garamond" w:hAnsi="Garamond" w:cs="Garamond"/>
                <w:sz w:val="20"/>
                <w:szCs w:val="20"/>
              </w:rPr>
              <w:t>Nc</w:t>
            </w:r>
            <w:proofErr w:type="spellEnd"/>
            <w:r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SOUBĚH EXEKUCÍ – věci týkající se rozhodování podle zákona č. 119/2001 Sb.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 xml:space="preserve">SOUBĚH EXE – </w:t>
            </w:r>
            <w:proofErr w:type="spellStart"/>
            <w:r w:rsidR="00452FC1" w:rsidRPr="00484930">
              <w:rPr>
                <w:rFonts w:ascii="Garamond" w:eastAsia="Garamond" w:hAnsi="Garamond" w:cs="Garamond"/>
                <w:b/>
                <w:sz w:val="20"/>
                <w:szCs w:val="20"/>
              </w:rPr>
              <w:t>Nc</w:t>
            </w:r>
            <w:proofErr w:type="spellEnd"/>
            <w:r w:rsidR="00452FC1" w:rsidRPr="00484930">
              <w:rPr>
                <w:rFonts w:ascii="Garamond" w:eastAsia="Garamond" w:hAnsi="Garamond" w:cs="Garamond"/>
                <w:b/>
                <w:sz w:val="20"/>
                <w:szCs w:val="20"/>
              </w:rPr>
              <w:t xml:space="preserve"> </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354B48F7" w14:textId="77777777" w:rsidR="00452FC1" w:rsidRPr="00703A93" w:rsidRDefault="00452FC1" w:rsidP="00906DFD">
            <w:pPr>
              <w:spacing w:after="0"/>
              <w:ind w:right="49"/>
              <w:jc w:val="center"/>
              <w:rPr>
                <w:rFonts w:ascii="Garamond" w:eastAsia="Garamond" w:hAnsi="Garamond" w:cs="Garamond"/>
                <w:b/>
                <w:sz w:val="21"/>
                <w:u w:val="single" w:color="000000"/>
              </w:rPr>
            </w:pPr>
          </w:p>
        </w:tc>
      </w:tr>
      <w:tr w:rsidR="00703A93" w:rsidRPr="00703A93" w14:paraId="5AF60198" w14:textId="77777777" w:rsidTr="000F31E2">
        <w:trPr>
          <w:trHeight w:val="318"/>
        </w:trPr>
        <w:tc>
          <w:tcPr>
            <w:tcW w:w="1276" w:type="dxa"/>
            <w:vMerge/>
            <w:tcBorders>
              <w:left w:val="single" w:sz="12" w:space="0" w:color="auto"/>
              <w:bottom w:val="single" w:sz="12" w:space="0" w:color="auto"/>
              <w:right w:val="single" w:sz="12" w:space="0" w:color="auto"/>
            </w:tcBorders>
            <w:shd w:val="clear" w:color="auto" w:fill="auto"/>
            <w:vAlign w:val="center"/>
          </w:tcPr>
          <w:p w14:paraId="0499E303"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6521"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14:paraId="1EA69CF8" w14:textId="77777777" w:rsidR="00452FC1" w:rsidRPr="00484930" w:rsidRDefault="00452FC1" w:rsidP="00906DFD">
            <w:pPr>
              <w:spacing w:after="0" w:line="240" w:lineRule="auto"/>
              <w:ind w:left="11"/>
              <w:contextualSpacing/>
              <w:rPr>
                <w:rFonts w:ascii="Garamond" w:eastAsia="Garamond" w:hAnsi="Garamond" w:cs="Garamond"/>
                <w:sz w:val="20"/>
                <w:szCs w:val="20"/>
              </w:rPr>
            </w:pPr>
            <w:r w:rsidRPr="00484930">
              <w:rPr>
                <w:rFonts w:ascii="Garamond" w:eastAsia="Garamond" w:hAnsi="Garamond" w:cs="Garamond"/>
                <w:sz w:val="20"/>
                <w:szCs w:val="20"/>
              </w:rPr>
              <w:t>Úkony příslušející soudci dle exekučního řádu.</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78E09661" w14:textId="77777777" w:rsidR="00452FC1" w:rsidRPr="00703A93" w:rsidRDefault="00452FC1" w:rsidP="00906DFD">
            <w:pPr>
              <w:spacing w:after="0"/>
              <w:ind w:right="49"/>
              <w:jc w:val="center"/>
              <w:rPr>
                <w:rFonts w:ascii="Garamond" w:eastAsia="Garamond" w:hAnsi="Garamond" w:cs="Garamond"/>
                <w:b/>
                <w:sz w:val="21"/>
                <w:u w:val="single" w:color="000000"/>
              </w:rPr>
            </w:pPr>
          </w:p>
        </w:tc>
      </w:tr>
      <w:tr w:rsidR="00703A93" w:rsidRPr="00703A93" w14:paraId="67AAA791" w14:textId="77777777" w:rsidTr="000F31E2">
        <w:trPr>
          <w:trHeight w:val="318"/>
        </w:trPr>
        <w:tc>
          <w:tcPr>
            <w:tcW w:w="1276" w:type="dxa"/>
            <w:vMerge/>
            <w:tcBorders>
              <w:left w:val="single" w:sz="12" w:space="0" w:color="auto"/>
              <w:bottom w:val="single" w:sz="12" w:space="0" w:color="auto"/>
              <w:right w:val="single" w:sz="12" w:space="0" w:color="auto"/>
            </w:tcBorders>
            <w:shd w:val="clear" w:color="auto" w:fill="auto"/>
            <w:vAlign w:val="center"/>
          </w:tcPr>
          <w:p w14:paraId="2AA815E3" w14:textId="77777777" w:rsidR="00452FC1" w:rsidRPr="00703A93" w:rsidRDefault="00452FC1" w:rsidP="00906DFD">
            <w:pPr>
              <w:spacing w:after="0" w:line="240" w:lineRule="auto"/>
              <w:jc w:val="center"/>
              <w:rPr>
                <w:rFonts w:ascii="Garamond" w:eastAsia="Times New Roman" w:hAnsi="Garamond"/>
                <w:b/>
                <w:bCs/>
                <w:sz w:val="24"/>
                <w:szCs w:val="24"/>
                <w:lang w:eastAsia="cs-CZ"/>
              </w:rPr>
            </w:pPr>
          </w:p>
        </w:tc>
        <w:tc>
          <w:tcPr>
            <w:tcW w:w="6521" w:type="dxa"/>
            <w:gridSpan w:val="3"/>
            <w:tcBorders>
              <w:top w:val="single" w:sz="4" w:space="0" w:color="auto"/>
              <w:left w:val="single" w:sz="12" w:space="0" w:color="auto"/>
              <w:bottom w:val="single" w:sz="12" w:space="0" w:color="auto"/>
              <w:right w:val="single" w:sz="12" w:space="0" w:color="auto"/>
            </w:tcBorders>
            <w:shd w:val="clear" w:color="auto" w:fill="auto"/>
            <w:vAlign w:val="center"/>
          </w:tcPr>
          <w:p w14:paraId="133B8539" w14:textId="77777777" w:rsidR="0025638B" w:rsidRDefault="0025638B" w:rsidP="0025638B">
            <w:pPr>
              <w:spacing w:before="40" w:after="40" w:line="240" w:lineRule="auto"/>
              <w:rPr>
                <w:rFonts w:ascii="Garamond" w:hAnsi="Garamond"/>
                <w:b/>
                <w:bCs/>
                <w:sz w:val="20"/>
                <w:szCs w:val="20"/>
              </w:rPr>
            </w:pPr>
            <w:r>
              <w:rPr>
                <w:rFonts w:ascii="Garamond" w:hAnsi="Garamond"/>
                <w:b/>
                <w:bCs/>
                <w:sz w:val="20"/>
                <w:szCs w:val="20"/>
              </w:rPr>
              <w:t xml:space="preserve">Asistentka soudce: </w:t>
            </w:r>
            <w:r w:rsidRPr="0025638B">
              <w:rPr>
                <w:rFonts w:ascii="Garamond" w:hAnsi="Garamond"/>
                <w:sz w:val="20"/>
                <w:szCs w:val="20"/>
              </w:rPr>
              <w:t>Mgr. Nikola Exnerová</w:t>
            </w:r>
          </w:p>
          <w:p w14:paraId="0D5C6E00" w14:textId="7461116F" w:rsidR="00452FC1" w:rsidRPr="00484930" w:rsidRDefault="00452FC1" w:rsidP="00A521A6">
            <w:pPr>
              <w:spacing w:before="40" w:after="40" w:line="240" w:lineRule="auto"/>
              <w:rPr>
                <w:rFonts w:ascii="Garamond" w:hAnsi="Garamond"/>
                <w:sz w:val="20"/>
                <w:szCs w:val="20"/>
              </w:rPr>
            </w:pPr>
            <w:r w:rsidRPr="00484930">
              <w:rPr>
                <w:rFonts w:ascii="Garamond" w:hAnsi="Garamond"/>
                <w:b/>
                <w:bCs/>
                <w:sz w:val="20"/>
                <w:szCs w:val="20"/>
              </w:rPr>
              <w:t xml:space="preserve">Vyšší soudní úřednice: </w:t>
            </w:r>
            <w:r w:rsidRPr="00484930">
              <w:rPr>
                <w:rFonts w:ascii="Garamond" w:hAnsi="Garamond"/>
                <w:sz w:val="20"/>
                <w:szCs w:val="20"/>
              </w:rPr>
              <w:t>Jitka Plašilová /</w:t>
            </w:r>
            <w:r w:rsidR="000648E7">
              <w:rPr>
                <w:rFonts w:ascii="Garamond" w:hAnsi="Garamond"/>
                <w:bCs/>
                <w:sz w:val="20"/>
                <w:szCs w:val="20"/>
              </w:rPr>
              <w:t>Anna Houdková</w:t>
            </w:r>
            <w:r w:rsidRPr="00484930">
              <w:rPr>
                <w:rFonts w:ascii="Garamond" w:hAnsi="Garamond"/>
                <w:bCs/>
                <w:sz w:val="20"/>
                <w:szCs w:val="20"/>
              </w:rPr>
              <w:t xml:space="preserve"> </w:t>
            </w:r>
          </w:p>
          <w:p w14:paraId="2DF4A2E2" w14:textId="1DC68959" w:rsidR="00452FC1" w:rsidRPr="00484930" w:rsidRDefault="00452FC1" w:rsidP="00A521A6">
            <w:pPr>
              <w:spacing w:before="40" w:after="40" w:line="240" w:lineRule="auto"/>
              <w:rPr>
                <w:rFonts w:ascii="Garamond" w:hAnsi="Garamond"/>
                <w:sz w:val="20"/>
                <w:szCs w:val="20"/>
              </w:rPr>
            </w:pPr>
            <w:r w:rsidRPr="00484930">
              <w:rPr>
                <w:rFonts w:ascii="Garamond" w:hAnsi="Garamond"/>
                <w:b/>
                <w:bCs/>
                <w:sz w:val="20"/>
                <w:szCs w:val="20"/>
              </w:rPr>
              <w:t>Soudní vykonavatel</w:t>
            </w:r>
            <w:r w:rsidRPr="00484930">
              <w:rPr>
                <w:rFonts w:ascii="Garamond" w:hAnsi="Garamond"/>
                <w:sz w:val="20"/>
                <w:szCs w:val="20"/>
              </w:rPr>
              <w:t xml:space="preserve">: Tomáš Ebel                             </w:t>
            </w:r>
            <w:r w:rsidR="00B7616C">
              <w:rPr>
                <w:rFonts w:ascii="Garamond" w:hAnsi="Garamond"/>
                <w:sz w:val="20"/>
                <w:szCs w:val="20"/>
              </w:rPr>
              <w:t xml:space="preserve">      </w:t>
            </w:r>
            <w:r w:rsidRPr="00484930">
              <w:rPr>
                <w:rFonts w:ascii="Garamond" w:hAnsi="Garamond"/>
                <w:sz w:val="20"/>
                <w:szCs w:val="20"/>
              </w:rPr>
              <w:t xml:space="preserve">  </w:t>
            </w:r>
            <w:r w:rsidRPr="00484930">
              <w:rPr>
                <w:rFonts w:ascii="Garamond" w:hAnsi="Garamond"/>
                <w:b/>
                <w:bCs/>
                <w:sz w:val="20"/>
                <w:szCs w:val="20"/>
              </w:rPr>
              <w:t>Zástup</w:t>
            </w:r>
            <w:r w:rsidRPr="00484930">
              <w:rPr>
                <w:rFonts w:ascii="Garamond" w:hAnsi="Garamond"/>
                <w:sz w:val="20"/>
                <w:szCs w:val="20"/>
              </w:rPr>
              <w:t>: Bohuslav Švec</w:t>
            </w:r>
          </w:p>
          <w:p w14:paraId="1D198A60" w14:textId="77777777" w:rsidR="00452FC1" w:rsidRPr="00484930" w:rsidRDefault="00452FC1" w:rsidP="00A521A6">
            <w:pPr>
              <w:spacing w:before="40" w:after="40" w:line="240" w:lineRule="auto"/>
              <w:rPr>
                <w:rFonts w:ascii="Garamond" w:hAnsi="Garamond"/>
                <w:sz w:val="20"/>
                <w:szCs w:val="20"/>
              </w:rPr>
            </w:pPr>
            <w:r w:rsidRPr="00484930">
              <w:rPr>
                <w:rFonts w:ascii="Garamond" w:hAnsi="Garamond"/>
                <w:b/>
                <w:sz w:val="20"/>
                <w:szCs w:val="20"/>
              </w:rPr>
              <w:t>Vedoucí</w:t>
            </w:r>
            <w:r w:rsidRPr="00484930">
              <w:rPr>
                <w:rFonts w:ascii="Garamond" w:hAnsi="Garamond"/>
                <w:sz w:val="20"/>
                <w:szCs w:val="20"/>
              </w:rPr>
              <w:t>: Kateřina Carová</w:t>
            </w:r>
          </w:p>
          <w:p w14:paraId="77DE4948" w14:textId="77777777" w:rsidR="00452FC1" w:rsidRPr="00484930" w:rsidRDefault="00452FC1" w:rsidP="00A521A6">
            <w:pPr>
              <w:spacing w:before="40" w:after="40" w:line="240" w:lineRule="auto"/>
              <w:rPr>
                <w:rFonts w:ascii="Garamond" w:hAnsi="Garamond"/>
                <w:sz w:val="20"/>
                <w:szCs w:val="20"/>
              </w:rPr>
            </w:pPr>
            <w:r w:rsidRPr="00484930">
              <w:rPr>
                <w:rFonts w:ascii="Garamond" w:hAnsi="Garamond"/>
                <w:b/>
                <w:bCs/>
                <w:sz w:val="20"/>
                <w:szCs w:val="20"/>
              </w:rPr>
              <w:t xml:space="preserve">Rejstříková vedoucí: </w:t>
            </w:r>
            <w:r w:rsidRPr="00484930">
              <w:rPr>
                <w:rFonts w:ascii="Garamond" w:hAnsi="Garamond"/>
                <w:sz w:val="20"/>
                <w:szCs w:val="20"/>
              </w:rPr>
              <w:t>Kateřina Balounová</w:t>
            </w:r>
          </w:p>
          <w:p w14:paraId="25AE4924" w14:textId="77777777" w:rsidR="00452FC1" w:rsidRPr="00484930" w:rsidRDefault="00452FC1" w:rsidP="00A521A6">
            <w:pPr>
              <w:spacing w:before="40" w:after="40" w:line="240" w:lineRule="auto"/>
              <w:ind w:left="148" w:hanging="142"/>
              <w:jc w:val="both"/>
              <w:rPr>
                <w:rFonts w:ascii="Garamond" w:hAnsi="Garamond"/>
                <w:sz w:val="20"/>
                <w:szCs w:val="20"/>
              </w:rPr>
            </w:pPr>
            <w:r w:rsidRPr="00484930">
              <w:rPr>
                <w:rFonts w:ascii="Garamond" w:hAnsi="Garamond"/>
                <w:b/>
                <w:bCs/>
                <w:sz w:val="20"/>
                <w:szCs w:val="20"/>
              </w:rPr>
              <w:t>Zapisovatelka</w:t>
            </w:r>
            <w:r w:rsidRPr="00484930">
              <w:rPr>
                <w:rFonts w:ascii="Garamond" w:hAnsi="Garamond"/>
                <w:sz w:val="20"/>
                <w:szCs w:val="20"/>
              </w:rPr>
              <w:t>: Šárka Legdanová</w:t>
            </w:r>
          </w:p>
          <w:p w14:paraId="2A38B8D4" w14:textId="77777777" w:rsidR="00452FC1" w:rsidRPr="00484930" w:rsidRDefault="00452FC1" w:rsidP="00A521A6">
            <w:pPr>
              <w:spacing w:before="40" w:after="40" w:line="240" w:lineRule="auto"/>
              <w:ind w:left="148" w:hanging="142"/>
              <w:rPr>
                <w:rFonts w:ascii="Garamond" w:hAnsi="Garamond"/>
                <w:b/>
                <w:bCs/>
                <w:sz w:val="20"/>
                <w:szCs w:val="20"/>
              </w:rPr>
            </w:pPr>
            <w:r w:rsidRPr="00484930">
              <w:rPr>
                <w:rFonts w:ascii="Garamond" w:hAnsi="Garamond"/>
                <w:b/>
                <w:bCs/>
                <w:sz w:val="20"/>
                <w:szCs w:val="20"/>
              </w:rPr>
              <w:t>Administrativní pracovník</w:t>
            </w:r>
            <w:r w:rsidRPr="00484930">
              <w:rPr>
                <w:rFonts w:ascii="Garamond" w:eastAsia="Times New Roman" w:hAnsi="Garamond"/>
                <w:sz w:val="20"/>
                <w:szCs w:val="20"/>
                <w:lang w:eastAsia="cs-CZ"/>
              </w:rPr>
              <w:t>:</w:t>
            </w:r>
            <w:r w:rsidRPr="00484930">
              <w:rPr>
                <w:rFonts w:ascii="Garamond" w:eastAsia="Times New Roman" w:hAnsi="Garamond"/>
                <w:b/>
                <w:sz w:val="20"/>
                <w:szCs w:val="20"/>
                <w:lang w:eastAsia="cs-CZ"/>
              </w:rPr>
              <w:t xml:space="preserve"> </w:t>
            </w:r>
            <w:r w:rsidRPr="00484930">
              <w:rPr>
                <w:rFonts w:ascii="Garamond" w:eastAsia="Times New Roman" w:hAnsi="Garamond"/>
                <w:sz w:val="20"/>
                <w:szCs w:val="20"/>
                <w:lang w:eastAsia="cs-CZ"/>
              </w:rPr>
              <w:t>Karolína Chrdlová</w:t>
            </w:r>
          </w:p>
        </w:tc>
        <w:tc>
          <w:tcPr>
            <w:tcW w:w="2551" w:type="dxa"/>
            <w:vMerge/>
            <w:tcBorders>
              <w:left w:val="single" w:sz="12" w:space="0" w:color="auto"/>
              <w:bottom w:val="single" w:sz="12" w:space="0" w:color="auto"/>
              <w:right w:val="single" w:sz="12" w:space="0" w:color="auto"/>
            </w:tcBorders>
            <w:shd w:val="clear" w:color="000000" w:fill="FFFFFF"/>
            <w:vAlign w:val="center"/>
          </w:tcPr>
          <w:p w14:paraId="5D17732F" w14:textId="77777777" w:rsidR="00452FC1" w:rsidRPr="00703A93" w:rsidRDefault="00452FC1" w:rsidP="00906DFD">
            <w:pPr>
              <w:spacing w:after="0"/>
              <w:ind w:right="49"/>
              <w:jc w:val="center"/>
              <w:rPr>
                <w:rFonts w:ascii="Garamond" w:eastAsia="Garamond" w:hAnsi="Garamond" w:cs="Garamond"/>
                <w:b/>
                <w:sz w:val="21"/>
                <w:u w:val="single" w:color="000000"/>
              </w:rPr>
            </w:pPr>
          </w:p>
        </w:tc>
      </w:tr>
      <w:tr w:rsidR="00703A93" w:rsidRPr="00703A93" w14:paraId="15634BF2" w14:textId="77777777" w:rsidTr="000F31E2">
        <w:trPr>
          <w:trHeight w:val="256"/>
          <w:tblHeader/>
        </w:trPr>
        <w:tc>
          <w:tcPr>
            <w:tcW w:w="10348"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8EB492F" w14:textId="77777777" w:rsidR="00452FC1" w:rsidRPr="00703A93" w:rsidRDefault="00452FC1" w:rsidP="006A55BB">
            <w:pPr>
              <w:pageBreakBefore/>
              <w:shd w:val="clear" w:color="auto" w:fill="FFFFFF" w:themeFill="background1"/>
              <w:spacing w:after="0" w:line="240" w:lineRule="auto"/>
              <w:jc w:val="center"/>
              <w:rPr>
                <w:rFonts w:ascii="Garamond" w:eastAsia="Times New Roman" w:hAnsi="Garamond"/>
                <w:b/>
                <w:bCs/>
                <w:sz w:val="24"/>
                <w:szCs w:val="24"/>
                <w:lang w:eastAsia="cs-CZ"/>
              </w:rPr>
            </w:pPr>
            <w:r w:rsidRPr="00703A93">
              <w:rPr>
                <w:rFonts w:ascii="Garamond" w:hAnsi="Garamond"/>
              </w:rPr>
              <w:lastRenderedPageBreak/>
              <w:br w:type="page"/>
            </w:r>
            <w:r w:rsidRPr="00703A93">
              <w:rPr>
                <w:rFonts w:ascii="Garamond" w:eastAsia="Times New Roman" w:hAnsi="Garamond"/>
                <w:b/>
                <w:bCs/>
                <w:sz w:val="24"/>
                <w:szCs w:val="24"/>
                <w:lang w:eastAsia="cs-CZ"/>
              </w:rPr>
              <w:t>VYŠŠÍ SOUDNÍ ÚŘEDNÍCI</w:t>
            </w:r>
          </w:p>
        </w:tc>
      </w:tr>
      <w:tr w:rsidR="00703A93" w:rsidRPr="00703A93" w14:paraId="5D0A6923" w14:textId="77777777" w:rsidTr="000F31E2">
        <w:trPr>
          <w:trHeight w:val="247"/>
        </w:trPr>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D653B6A" w14:textId="3C850743" w:rsidR="00452FC1" w:rsidRPr="00703A93" w:rsidRDefault="000F31E2" w:rsidP="00906DFD">
            <w:pPr>
              <w:spacing w:after="0" w:line="240" w:lineRule="auto"/>
              <w:jc w:val="center"/>
              <w:rPr>
                <w:rFonts w:ascii="Garamond" w:eastAsia="Times New Roman" w:hAnsi="Garamond"/>
                <w:b/>
                <w:bCs/>
                <w:sz w:val="20"/>
                <w:szCs w:val="20"/>
                <w:lang w:eastAsia="cs-CZ"/>
              </w:rPr>
            </w:pPr>
            <w:r>
              <w:rPr>
                <w:rFonts w:ascii="Garamond" w:eastAsia="Times New Roman" w:hAnsi="Garamond"/>
                <w:b/>
                <w:bCs/>
                <w:sz w:val="20"/>
                <w:szCs w:val="20"/>
                <w:lang w:eastAsia="cs-CZ"/>
              </w:rPr>
              <w:t>S</w:t>
            </w:r>
            <w:r w:rsidR="00452FC1" w:rsidRPr="00703A93">
              <w:rPr>
                <w:rFonts w:ascii="Garamond" w:eastAsia="Times New Roman" w:hAnsi="Garamond"/>
                <w:b/>
                <w:bCs/>
                <w:sz w:val="20"/>
                <w:szCs w:val="20"/>
                <w:lang w:eastAsia="cs-CZ"/>
              </w:rPr>
              <w:t>oudní odd.</w:t>
            </w: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FA50356" w14:textId="77777777" w:rsidR="00452FC1" w:rsidRPr="00703A93" w:rsidRDefault="00452FC1" w:rsidP="00906DFD">
            <w:pPr>
              <w:spacing w:after="0" w:line="240" w:lineRule="auto"/>
              <w:jc w:val="center"/>
              <w:rPr>
                <w:rFonts w:ascii="Garamond" w:eastAsia="Times New Roman" w:hAnsi="Garamond"/>
                <w:b/>
                <w:bCs/>
                <w:sz w:val="20"/>
                <w:szCs w:val="20"/>
                <w:lang w:eastAsia="cs-CZ"/>
              </w:rPr>
            </w:pPr>
            <w:r w:rsidRPr="00703A93">
              <w:rPr>
                <w:rFonts w:ascii="Garamond" w:eastAsia="Times New Roman" w:hAnsi="Garamond"/>
                <w:b/>
                <w:bCs/>
                <w:sz w:val="20"/>
                <w:szCs w:val="20"/>
                <w:lang w:eastAsia="cs-CZ"/>
              </w:rPr>
              <w:t>Úkony</w:t>
            </w:r>
          </w:p>
        </w:tc>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87DCC11" w14:textId="77777777" w:rsidR="00452FC1" w:rsidRPr="00703A93" w:rsidRDefault="00452FC1" w:rsidP="00906DFD">
            <w:pPr>
              <w:spacing w:after="0" w:line="240" w:lineRule="auto"/>
              <w:jc w:val="center"/>
              <w:rPr>
                <w:rFonts w:ascii="Garamond" w:eastAsia="Times New Roman" w:hAnsi="Garamond"/>
                <w:b/>
                <w:bCs/>
                <w:sz w:val="20"/>
                <w:szCs w:val="20"/>
                <w:lang w:eastAsia="cs-CZ"/>
              </w:rPr>
            </w:pPr>
            <w:r w:rsidRPr="00703A93">
              <w:rPr>
                <w:rFonts w:ascii="Garamond" w:eastAsia="Times New Roman" w:hAnsi="Garamond"/>
                <w:b/>
                <w:bCs/>
                <w:sz w:val="20"/>
                <w:szCs w:val="20"/>
                <w:lang w:eastAsia="cs-CZ"/>
              </w:rPr>
              <w:t xml:space="preserve">Jméno /zástupce </w:t>
            </w:r>
          </w:p>
        </w:tc>
      </w:tr>
      <w:tr w:rsidR="00703A93" w:rsidRPr="00703A93" w14:paraId="0E38A8A3" w14:textId="77777777" w:rsidTr="000F31E2">
        <w:trPr>
          <w:trHeight w:val="120"/>
        </w:trPr>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7370500F" w14:textId="77777777" w:rsidR="00452FC1" w:rsidRPr="00703A93" w:rsidRDefault="00452FC1" w:rsidP="00906DFD">
            <w:pPr>
              <w:spacing w:before="120" w:after="0" w:line="240" w:lineRule="auto"/>
              <w:jc w:val="center"/>
              <w:rPr>
                <w:rFonts w:ascii="Garamond" w:hAnsi="Garamond"/>
                <w:b/>
                <w:bCs/>
              </w:rPr>
            </w:pPr>
            <w:r w:rsidRPr="00703A93">
              <w:rPr>
                <w:rFonts w:ascii="Garamond" w:hAnsi="Garamond"/>
                <w:b/>
                <w:bCs/>
              </w:rPr>
              <w:t>31</w:t>
            </w:r>
          </w:p>
          <w:p w14:paraId="36BC4251" w14:textId="77777777" w:rsidR="00452FC1" w:rsidRPr="00703A93" w:rsidRDefault="00452FC1" w:rsidP="00906DFD">
            <w:pPr>
              <w:spacing w:after="0" w:line="240" w:lineRule="auto"/>
              <w:jc w:val="center"/>
              <w:rPr>
                <w:rFonts w:ascii="Garamond" w:hAnsi="Garamond"/>
                <w:b/>
                <w:bCs/>
              </w:rPr>
            </w:pPr>
            <w:r w:rsidRPr="00703A93">
              <w:rPr>
                <w:rFonts w:ascii="Garamond" w:hAnsi="Garamond"/>
                <w:b/>
                <w:bCs/>
              </w:rPr>
              <w:t>vyšší soudní</w:t>
            </w:r>
          </w:p>
          <w:p w14:paraId="6F48E26F"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hAnsi="Garamond"/>
                <w:b/>
                <w:bCs/>
              </w:rPr>
              <w:t>úřednice</w:t>
            </w: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5A23A154" w14:textId="77777777" w:rsidR="00452FC1" w:rsidRPr="00484930" w:rsidRDefault="00452FC1" w:rsidP="00906DFD">
            <w:pPr>
              <w:numPr>
                <w:ilvl w:val="0"/>
                <w:numId w:val="3"/>
              </w:numPr>
              <w:spacing w:before="60" w:after="60" w:line="240" w:lineRule="atLeast"/>
              <w:ind w:left="249" w:hanging="249"/>
              <w:jc w:val="both"/>
              <w:rPr>
                <w:rFonts w:ascii="Garamond" w:eastAsia="Times New Roman" w:hAnsi="Garamond"/>
                <w:sz w:val="20"/>
                <w:szCs w:val="20"/>
                <w:lang w:eastAsia="cs-CZ"/>
              </w:rPr>
            </w:pPr>
            <w:r w:rsidRPr="00484930">
              <w:rPr>
                <w:rFonts w:ascii="Garamond" w:eastAsia="Garamond" w:hAnsi="Garamond" w:cs="Garamond"/>
                <w:sz w:val="20"/>
                <w:szCs w:val="20"/>
              </w:rPr>
              <w:t xml:space="preserve">provádí úkony po právní moci ve věcech EXE, </w:t>
            </w:r>
            <w:proofErr w:type="spellStart"/>
            <w:r w:rsidRPr="00484930">
              <w:rPr>
                <w:rFonts w:ascii="Garamond" w:eastAsia="Garamond" w:hAnsi="Garamond" w:cs="Garamond"/>
                <w:sz w:val="20"/>
                <w:szCs w:val="20"/>
              </w:rPr>
              <w:t>Nc</w:t>
            </w:r>
            <w:proofErr w:type="spellEnd"/>
            <w:r w:rsidRPr="00484930">
              <w:rPr>
                <w:rFonts w:ascii="Garamond" w:eastAsia="Garamond" w:hAnsi="Garamond" w:cs="Garamond"/>
                <w:sz w:val="20"/>
                <w:szCs w:val="20"/>
              </w:rPr>
              <w:t xml:space="preserve"> – nařízení exekuce napadlých do 31. 12. 2012</w:t>
            </w:r>
          </w:p>
        </w:tc>
        <w:tc>
          <w:tcPr>
            <w:tcW w:w="255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23F0E7AA" w14:textId="77777777" w:rsidR="00452FC1" w:rsidRPr="00703A93" w:rsidRDefault="00452FC1" w:rsidP="00760F1E">
            <w:pPr>
              <w:spacing w:after="0"/>
              <w:ind w:right="34"/>
              <w:contextualSpacing/>
              <w:jc w:val="center"/>
              <w:rPr>
                <w:rFonts w:ascii="Garamond" w:hAnsi="Garamond"/>
              </w:rPr>
            </w:pPr>
            <w:r w:rsidRPr="00703A93">
              <w:rPr>
                <w:rFonts w:ascii="Garamond" w:eastAsia="Garamond" w:hAnsi="Garamond" w:cs="Garamond"/>
                <w:b/>
                <w:u w:val="single" w:color="000000"/>
              </w:rPr>
              <w:t>Jitka Plašilová</w:t>
            </w:r>
            <w:r w:rsidRPr="00703A93">
              <w:rPr>
                <w:rFonts w:ascii="Garamond" w:eastAsia="Garamond" w:hAnsi="Garamond" w:cs="Garamond"/>
                <w:b/>
              </w:rPr>
              <w:t xml:space="preserve"> </w:t>
            </w:r>
          </w:p>
          <w:p w14:paraId="6FE724A6" w14:textId="77777777" w:rsidR="00815F2D" w:rsidRDefault="000648E7" w:rsidP="00815F2D">
            <w:pPr>
              <w:spacing w:after="120" w:line="240" w:lineRule="auto"/>
              <w:contextualSpacing/>
              <w:jc w:val="center"/>
              <w:rPr>
                <w:rFonts w:ascii="Garamond" w:eastAsia="Garamond" w:hAnsi="Garamond" w:cs="Garamond"/>
                <w:sz w:val="15"/>
              </w:rPr>
            </w:pPr>
            <w:r>
              <w:rPr>
                <w:rFonts w:ascii="Garamond" w:eastAsia="Garamond" w:hAnsi="Garamond" w:cs="Garamond"/>
                <w:sz w:val="15"/>
              </w:rPr>
              <w:t>Anna Houdková</w:t>
            </w:r>
          </w:p>
          <w:p w14:paraId="2C2B02FC" w14:textId="543E2A3C" w:rsidR="00452FC1" w:rsidRDefault="00452FC1" w:rsidP="00815F2D">
            <w:pPr>
              <w:spacing w:after="12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 xml:space="preserve"> </w:t>
            </w:r>
          </w:p>
          <w:p w14:paraId="60AA62DC" w14:textId="77777777" w:rsidR="00AA5222" w:rsidRDefault="00AA5222" w:rsidP="00815F2D">
            <w:pPr>
              <w:spacing w:after="120" w:line="240" w:lineRule="auto"/>
              <w:contextualSpacing/>
              <w:jc w:val="center"/>
              <w:rPr>
                <w:rFonts w:ascii="Garamond" w:eastAsia="Times New Roman" w:hAnsi="Garamond"/>
                <w:sz w:val="16"/>
                <w:szCs w:val="16"/>
                <w:lang w:eastAsia="cs-CZ"/>
              </w:rPr>
            </w:pPr>
            <w:r>
              <w:rPr>
                <w:rFonts w:ascii="Garamond" w:eastAsia="Times New Roman" w:hAnsi="Garamond"/>
                <w:sz w:val="16"/>
                <w:szCs w:val="16"/>
                <w:lang w:eastAsia="cs-CZ"/>
              </w:rPr>
              <w:t>Kateřina Carová</w:t>
            </w:r>
          </w:p>
          <w:p w14:paraId="6BF4178F" w14:textId="392FDD1E" w:rsidR="00AA5222" w:rsidRPr="00703A93" w:rsidRDefault="00AA5222" w:rsidP="00760F1E">
            <w:pPr>
              <w:spacing w:after="0" w:line="240" w:lineRule="auto"/>
              <w:contextualSpacing/>
              <w:jc w:val="center"/>
              <w:rPr>
                <w:rFonts w:ascii="Garamond" w:eastAsia="Times New Roman" w:hAnsi="Garamond"/>
                <w:sz w:val="16"/>
                <w:szCs w:val="16"/>
                <w:lang w:eastAsia="cs-CZ"/>
              </w:rPr>
            </w:pPr>
            <w:r>
              <w:rPr>
                <w:rFonts w:ascii="Garamond" w:eastAsia="Times New Roman" w:hAnsi="Garamond"/>
                <w:sz w:val="16"/>
                <w:szCs w:val="16"/>
                <w:lang w:eastAsia="cs-CZ"/>
              </w:rPr>
              <w:t>(</w:t>
            </w:r>
            <w:r w:rsidRPr="00AA5222">
              <w:rPr>
                <w:rFonts w:ascii="Garamond" w:eastAsia="Times New Roman" w:hAnsi="Garamond"/>
                <w:i/>
                <w:iCs/>
                <w:sz w:val="16"/>
                <w:szCs w:val="16"/>
                <w:lang w:eastAsia="cs-CZ"/>
              </w:rPr>
              <w:t>dohled nad činností soudních</w:t>
            </w:r>
            <w:r>
              <w:rPr>
                <w:rFonts w:ascii="Garamond" w:eastAsia="Times New Roman" w:hAnsi="Garamond"/>
                <w:i/>
                <w:iCs/>
                <w:sz w:val="16"/>
                <w:szCs w:val="16"/>
                <w:lang w:eastAsia="cs-CZ"/>
              </w:rPr>
              <w:t xml:space="preserve"> exekutorů</w:t>
            </w:r>
            <w:r>
              <w:rPr>
                <w:rFonts w:ascii="Garamond" w:eastAsia="Times New Roman" w:hAnsi="Garamond"/>
                <w:sz w:val="16"/>
                <w:szCs w:val="16"/>
                <w:lang w:eastAsia="cs-CZ"/>
              </w:rPr>
              <w:t>)</w:t>
            </w:r>
          </w:p>
        </w:tc>
      </w:tr>
      <w:tr w:rsidR="00703A93" w:rsidRPr="00703A93" w14:paraId="246C3C3C" w14:textId="77777777" w:rsidTr="000F31E2">
        <w:trPr>
          <w:trHeight w:val="312"/>
        </w:trPr>
        <w:tc>
          <w:tcPr>
            <w:tcW w:w="1276" w:type="dxa"/>
            <w:vMerge/>
            <w:tcBorders>
              <w:left w:val="single" w:sz="12" w:space="0" w:color="auto"/>
              <w:bottom w:val="single" w:sz="12" w:space="0" w:color="auto"/>
              <w:right w:val="single" w:sz="12" w:space="0" w:color="auto"/>
            </w:tcBorders>
            <w:shd w:val="clear" w:color="auto" w:fill="auto"/>
            <w:noWrap/>
            <w:vAlign w:val="center"/>
          </w:tcPr>
          <w:p w14:paraId="2EAA270B"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A8A2D1" w14:textId="77777777" w:rsidR="00452FC1" w:rsidRPr="00484930" w:rsidRDefault="00452FC1" w:rsidP="00906DFD">
            <w:pPr>
              <w:spacing w:after="0" w:line="240" w:lineRule="auto"/>
              <w:ind w:left="17"/>
              <w:jc w:val="center"/>
              <w:rPr>
                <w:rFonts w:ascii="Garamond" w:hAnsi="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707B1340" w14:textId="4B522378" w:rsidR="00452FC1" w:rsidRPr="00484930" w:rsidRDefault="00452FC1" w:rsidP="00A521A6">
            <w:pPr>
              <w:spacing w:before="40" w:after="40" w:line="240" w:lineRule="auto"/>
              <w:ind w:left="17"/>
              <w:jc w:val="both"/>
              <w:rPr>
                <w:rFonts w:ascii="Garamond" w:hAnsi="Garamond"/>
                <w:sz w:val="20"/>
                <w:szCs w:val="20"/>
              </w:rPr>
            </w:pPr>
            <w:r w:rsidRPr="00484930">
              <w:rPr>
                <w:rFonts w:ascii="Garamond" w:eastAsia="Garamond" w:hAnsi="Garamond" w:cs="Garamond"/>
                <w:sz w:val="20"/>
                <w:szCs w:val="20"/>
              </w:rPr>
              <w:t xml:space="preserve">výkon rozhodnutí prodejem movitých </w:t>
            </w:r>
            <w:r w:rsidR="009C0EA6" w:rsidRPr="00484930">
              <w:rPr>
                <w:rFonts w:ascii="Garamond" w:eastAsia="Garamond" w:hAnsi="Garamond" w:cs="Garamond"/>
                <w:sz w:val="20"/>
                <w:szCs w:val="20"/>
              </w:rPr>
              <w:t xml:space="preserve">věcí – </w:t>
            </w:r>
            <w:r w:rsidR="009C0EA6" w:rsidRPr="00484930">
              <w:rPr>
                <w:rFonts w:ascii="Garamond" w:eastAsia="Garamond" w:hAnsi="Garamond" w:cs="Garamond"/>
                <w:b/>
                <w:bCs/>
                <w:sz w:val="20"/>
                <w:szCs w:val="20"/>
              </w:rPr>
              <w:t>specializace</w:t>
            </w:r>
            <w:r w:rsidRPr="00484930">
              <w:rPr>
                <w:rFonts w:ascii="Garamond" w:eastAsia="Garamond" w:hAnsi="Garamond" w:cs="Garamond"/>
                <w:b/>
                <w:sz w:val="20"/>
                <w:szCs w:val="20"/>
              </w:rPr>
              <w:t xml:space="preserve"> PMV </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3C9E6A99"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28A13E88" w14:textId="77777777" w:rsidTr="000F31E2">
        <w:trPr>
          <w:trHeight w:val="312"/>
        </w:trPr>
        <w:tc>
          <w:tcPr>
            <w:tcW w:w="1276"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674F9CAA"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3A21E9" w14:textId="77777777" w:rsidR="00452FC1" w:rsidRPr="00484930" w:rsidRDefault="00452FC1" w:rsidP="00906DFD">
            <w:pPr>
              <w:spacing w:after="0" w:line="240" w:lineRule="auto"/>
              <w:ind w:left="17"/>
              <w:jc w:val="center"/>
              <w:rPr>
                <w:rFonts w:ascii="Garamond" w:hAnsi="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7533E705" w14:textId="680025F2" w:rsidR="00452FC1" w:rsidRPr="00484930" w:rsidRDefault="00452FC1" w:rsidP="00A521A6">
            <w:pPr>
              <w:spacing w:before="40" w:after="40" w:line="240" w:lineRule="auto"/>
              <w:ind w:left="17"/>
              <w:rPr>
                <w:rFonts w:ascii="Garamond" w:hAnsi="Garamond"/>
                <w:sz w:val="20"/>
                <w:szCs w:val="20"/>
              </w:rPr>
            </w:pPr>
            <w:r w:rsidRPr="00484930">
              <w:rPr>
                <w:rFonts w:ascii="Garamond" w:eastAsia="Garamond" w:hAnsi="Garamond" w:cs="Garamond"/>
                <w:sz w:val="20"/>
                <w:szCs w:val="20"/>
              </w:rPr>
              <w:t xml:space="preserve">výkon rozhodnutí přikázáním </w:t>
            </w:r>
            <w:r w:rsidR="009C0EA6" w:rsidRPr="00484930">
              <w:rPr>
                <w:rFonts w:ascii="Garamond" w:eastAsia="Garamond" w:hAnsi="Garamond" w:cs="Garamond"/>
                <w:sz w:val="20"/>
                <w:szCs w:val="20"/>
              </w:rPr>
              <w:t xml:space="preserve">pohledávky – </w:t>
            </w:r>
            <w:r w:rsidR="009C0EA6" w:rsidRPr="00484930">
              <w:rPr>
                <w:rFonts w:ascii="Garamond" w:eastAsia="Garamond" w:hAnsi="Garamond" w:cs="Garamond"/>
                <w:b/>
                <w:bCs/>
                <w:sz w:val="20"/>
                <w:szCs w:val="20"/>
              </w:rPr>
              <w:t>specializace</w:t>
            </w:r>
            <w:r w:rsidRPr="00484930">
              <w:rPr>
                <w:rFonts w:ascii="Garamond" w:eastAsia="Garamond" w:hAnsi="Garamond" w:cs="Garamond"/>
                <w:b/>
                <w:sz w:val="20"/>
                <w:szCs w:val="20"/>
              </w:rPr>
              <w:t xml:space="preserve"> PP</w:t>
            </w:r>
            <w:r w:rsidRPr="00484930">
              <w:rPr>
                <w:rFonts w:ascii="Garamond" w:eastAsia="Garamond" w:hAnsi="Garamond" w:cs="Garamond"/>
                <w:sz w:val="20"/>
                <w:szCs w:val="20"/>
              </w:rPr>
              <w:t xml:space="preserve"> </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6332A2ED"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37F7FDF6" w14:textId="77777777" w:rsidTr="000F31E2">
        <w:trPr>
          <w:trHeight w:val="312"/>
        </w:trPr>
        <w:tc>
          <w:tcPr>
            <w:tcW w:w="1276" w:type="dxa"/>
            <w:vMerge/>
            <w:tcBorders>
              <w:left w:val="single" w:sz="12" w:space="0" w:color="auto"/>
              <w:bottom w:val="single" w:sz="12" w:space="0" w:color="auto"/>
              <w:right w:val="single" w:sz="12" w:space="0" w:color="auto"/>
            </w:tcBorders>
            <w:shd w:val="clear" w:color="auto" w:fill="auto"/>
            <w:noWrap/>
            <w:vAlign w:val="center"/>
          </w:tcPr>
          <w:p w14:paraId="4CE8B87A"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6FA0EB1" w14:textId="77777777" w:rsidR="00452FC1" w:rsidRPr="00484930" w:rsidRDefault="00452FC1" w:rsidP="00906DFD">
            <w:pPr>
              <w:spacing w:after="0" w:line="240" w:lineRule="auto"/>
              <w:ind w:left="17"/>
              <w:jc w:val="center"/>
              <w:rPr>
                <w:rFonts w:ascii="Garamond" w:hAnsi="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12126522" w14:textId="77777777" w:rsidR="00452FC1" w:rsidRPr="00484930" w:rsidRDefault="00452FC1" w:rsidP="00A521A6">
            <w:pPr>
              <w:spacing w:before="40" w:after="40" w:line="240" w:lineRule="auto"/>
              <w:ind w:left="17"/>
              <w:jc w:val="both"/>
              <w:rPr>
                <w:rFonts w:ascii="Garamond" w:hAnsi="Garamond"/>
                <w:sz w:val="20"/>
                <w:szCs w:val="20"/>
              </w:rPr>
            </w:pPr>
            <w:r w:rsidRPr="00484930">
              <w:rPr>
                <w:rFonts w:ascii="Garamond" w:eastAsia="Garamond" w:hAnsi="Garamond" w:cs="Garamond"/>
                <w:sz w:val="20"/>
                <w:szCs w:val="20"/>
              </w:rPr>
              <w:t>výkon rozhodnutí srážkou ze mzdy nebo platu-</w:t>
            </w:r>
            <w:r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SM</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66BE921B"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4F02A4D0" w14:textId="77777777" w:rsidTr="000F31E2">
        <w:trPr>
          <w:trHeight w:val="312"/>
        </w:trPr>
        <w:tc>
          <w:tcPr>
            <w:tcW w:w="1276" w:type="dxa"/>
            <w:vMerge/>
            <w:tcBorders>
              <w:left w:val="single" w:sz="12" w:space="0" w:color="auto"/>
              <w:bottom w:val="single" w:sz="12" w:space="0" w:color="auto"/>
              <w:right w:val="single" w:sz="12" w:space="0" w:color="auto"/>
            </w:tcBorders>
            <w:shd w:val="clear" w:color="auto" w:fill="auto"/>
            <w:noWrap/>
            <w:vAlign w:val="center"/>
          </w:tcPr>
          <w:p w14:paraId="3FD68C47"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4D04554" w14:textId="77777777" w:rsidR="00452FC1" w:rsidRPr="00484930" w:rsidRDefault="00452FC1" w:rsidP="00906DFD">
            <w:pPr>
              <w:spacing w:after="0" w:line="240" w:lineRule="auto"/>
              <w:ind w:left="17"/>
              <w:jc w:val="center"/>
              <w:rPr>
                <w:rFonts w:ascii="Garamond" w:hAnsi="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65007092" w14:textId="6A92B8F9" w:rsidR="00452FC1" w:rsidRPr="00484930" w:rsidRDefault="00452FC1" w:rsidP="00A521A6">
            <w:pPr>
              <w:spacing w:before="40" w:after="40" w:line="240" w:lineRule="auto"/>
              <w:ind w:left="17"/>
              <w:rPr>
                <w:rFonts w:ascii="Garamond" w:hAnsi="Garamond"/>
                <w:sz w:val="20"/>
                <w:szCs w:val="20"/>
              </w:rPr>
            </w:pPr>
            <w:r w:rsidRPr="00484930">
              <w:rPr>
                <w:rFonts w:ascii="Garamond" w:eastAsia="Garamond" w:hAnsi="Garamond" w:cs="Garamond"/>
                <w:sz w:val="20"/>
                <w:szCs w:val="20"/>
              </w:rPr>
              <w:t xml:space="preserve">výkon rozhodnutí </w:t>
            </w:r>
            <w:r w:rsidR="009C0EA6" w:rsidRPr="00484930">
              <w:rPr>
                <w:rFonts w:ascii="Garamond" w:eastAsia="Garamond" w:hAnsi="Garamond" w:cs="Garamond"/>
                <w:sz w:val="20"/>
                <w:szCs w:val="20"/>
              </w:rPr>
              <w:t xml:space="preserve">výživné – </w:t>
            </w:r>
            <w:r w:rsidR="009C0EA6"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Pr="00484930">
              <w:rPr>
                <w:rFonts w:ascii="Garamond" w:eastAsia="Garamond" w:hAnsi="Garamond" w:cs="Garamond"/>
                <w:b/>
                <w:sz w:val="20"/>
                <w:szCs w:val="20"/>
              </w:rPr>
              <w:t xml:space="preserve">VÝŽIVNÉ </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5CEB6EB3"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5DAE902B" w14:textId="77777777" w:rsidTr="000F31E2">
        <w:trPr>
          <w:trHeight w:val="312"/>
        </w:trPr>
        <w:tc>
          <w:tcPr>
            <w:tcW w:w="1276" w:type="dxa"/>
            <w:vMerge/>
            <w:tcBorders>
              <w:left w:val="single" w:sz="12" w:space="0" w:color="auto"/>
              <w:bottom w:val="single" w:sz="12" w:space="0" w:color="auto"/>
              <w:right w:val="single" w:sz="12" w:space="0" w:color="auto"/>
            </w:tcBorders>
            <w:shd w:val="clear" w:color="auto" w:fill="auto"/>
            <w:noWrap/>
            <w:vAlign w:val="center"/>
          </w:tcPr>
          <w:p w14:paraId="3379ACF5"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ED1456" w14:textId="77777777" w:rsidR="00452FC1" w:rsidRPr="00484930" w:rsidRDefault="00452FC1" w:rsidP="00906DFD">
            <w:pPr>
              <w:spacing w:after="0" w:line="240" w:lineRule="auto"/>
              <w:ind w:left="17"/>
              <w:jc w:val="center"/>
              <w:rPr>
                <w:rFonts w:ascii="Garamond" w:eastAsia="Garamond" w:hAnsi="Garamond" w:cs="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6B31FF35" w14:textId="2A8AFBE3" w:rsidR="00452FC1" w:rsidRPr="00484930" w:rsidRDefault="00452FC1" w:rsidP="00A521A6">
            <w:pPr>
              <w:spacing w:before="40" w:after="40" w:line="240" w:lineRule="auto"/>
              <w:ind w:left="17"/>
              <w:jc w:val="both"/>
              <w:rPr>
                <w:rFonts w:ascii="Garamond" w:eastAsia="Garamond" w:hAnsi="Garamond" w:cs="Garamond"/>
                <w:sz w:val="20"/>
                <w:szCs w:val="20"/>
              </w:rPr>
            </w:pPr>
            <w:r w:rsidRPr="00484930">
              <w:rPr>
                <w:rFonts w:ascii="Garamond" w:eastAsia="Garamond" w:hAnsi="Garamond" w:cs="Garamond"/>
                <w:sz w:val="20"/>
                <w:szCs w:val="20"/>
              </w:rPr>
              <w:t>oddíl pomoc před výkonem rozhodnutí – žádosti o pomoc soudu před nařízením výkonu rozhodnutí dle § 259 a § 260 o.s.ř.</w:t>
            </w:r>
            <w:r w:rsidR="0051425E">
              <w:rPr>
                <w:rFonts w:ascii="Garamond" w:eastAsia="Garamond" w:hAnsi="Garamond" w:cs="Garamond"/>
                <w:sz w:val="20"/>
                <w:szCs w:val="20"/>
              </w:rPr>
              <w:t> - </w:t>
            </w:r>
            <w:r w:rsidRPr="00484930">
              <w:rPr>
                <w:rFonts w:ascii="Garamond" w:eastAsia="Garamond" w:hAnsi="Garamond" w:cs="Garamond"/>
                <w:b/>
                <w:bCs/>
                <w:sz w:val="20"/>
                <w:szCs w:val="20"/>
              </w:rPr>
              <w:t>specializace</w:t>
            </w:r>
            <w:r w:rsidRPr="00484930">
              <w:rPr>
                <w:rFonts w:ascii="Garamond" w:eastAsia="Garamond" w:hAnsi="Garamond" w:cs="Garamond"/>
                <w:b/>
                <w:sz w:val="20"/>
                <w:szCs w:val="20"/>
              </w:rPr>
              <w:t xml:space="preserve"> § </w:t>
            </w:r>
            <w:r w:rsidR="00156BC3" w:rsidRPr="00484930">
              <w:rPr>
                <w:rFonts w:ascii="Garamond" w:eastAsia="Garamond" w:hAnsi="Garamond" w:cs="Garamond"/>
                <w:b/>
                <w:sz w:val="20"/>
                <w:szCs w:val="20"/>
              </w:rPr>
              <w:t>2</w:t>
            </w:r>
            <w:r w:rsidRPr="00484930">
              <w:rPr>
                <w:rFonts w:ascii="Garamond" w:eastAsia="Garamond" w:hAnsi="Garamond" w:cs="Garamond"/>
                <w:b/>
                <w:sz w:val="20"/>
                <w:szCs w:val="20"/>
              </w:rPr>
              <w:t>60</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78187788"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755EF653" w14:textId="77777777" w:rsidTr="000F31E2">
        <w:trPr>
          <w:trHeight w:val="312"/>
        </w:trPr>
        <w:tc>
          <w:tcPr>
            <w:tcW w:w="1276" w:type="dxa"/>
            <w:vMerge/>
            <w:tcBorders>
              <w:left w:val="single" w:sz="12" w:space="0" w:color="auto"/>
              <w:bottom w:val="single" w:sz="12" w:space="0" w:color="auto"/>
              <w:right w:val="single" w:sz="12" w:space="0" w:color="auto"/>
            </w:tcBorders>
            <w:shd w:val="clear" w:color="auto" w:fill="auto"/>
            <w:noWrap/>
            <w:vAlign w:val="center"/>
          </w:tcPr>
          <w:p w14:paraId="0CDDB3E4"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4AE561" w14:textId="77777777" w:rsidR="00452FC1" w:rsidRPr="00484930" w:rsidRDefault="00452FC1" w:rsidP="00906DFD">
            <w:pPr>
              <w:spacing w:after="0" w:line="240" w:lineRule="auto"/>
              <w:ind w:left="17"/>
              <w:jc w:val="center"/>
              <w:rPr>
                <w:rFonts w:ascii="Garamond" w:eastAsia="Garamond" w:hAnsi="Garamond" w:cs="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444E92E1" w14:textId="7B71300D" w:rsidR="00452FC1" w:rsidRPr="00484930" w:rsidRDefault="009C0EA6" w:rsidP="00A521A6">
            <w:pPr>
              <w:spacing w:before="40" w:after="40" w:line="240" w:lineRule="auto"/>
              <w:ind w:left="17"/>
              <w:jc w:val="both"/>
              <w:rPr>
                <w:rFonts w:ascii="Garamond" w:eastAsia="Garamond" w:hAnsi="Garamond" w:cs="Garamond"/>
                <w:sz w:val="20"/>
                <w:szCs w:val="20"/>
              </w:rPr>
            </w:pPr>
            <w:r w:rsidRPr="00484930">
              <w:rPr>
                <w:rFonts w:ascii="Garamond" w:eastAsia="Garamond" w:hAnsi="Garamond" w:cs="Garamond"/>
                <w:sz w:val="20"/>
                <w:szCs w:val="20"/>
              </w:rPr>
              <w:t xml:space="preserve">agenda </w:t>
            </w:r>
            <w:proofErr w:type="spellStart"/>
            <w:r w:rsidRPr="00484930">
              <w:rPr>
                <w:rFonts w:ascii="Garamond" w:eastAsia="Garamond" w:hAnsi="Garamond" w:cs="Garamond"/>
                <w:sz w:val="20"/>
                <w:szCs w:val="20"/>
              </w:rPr>
              <w:t>Nc</w:t>
            </w:r>
            <w:proofErr w:type="spellEnd"/>
            <w:r w:rsidRPr="00484930">
              <w:rPr>
                <w:rFonts w:ascii="Garamond" w:eastAsia="Garamond" w:hAnsi="Garamond" w:cs="Garamond"/>
                <w:sz w:val="20"/>
                <w:szCs w:val="20"/>
              </w:rPr>
              <w:t xml:space="preserve"> – oddíl</w:t>
            </w:r>
            <w:r w:rsidR="00452FC1" w:rsidRPr="00484930">
              <w:rPr>
                <w:rFonts w:ascii="Garamond" w:eastAsia="Garamond" w:hAnsi="Garamond" w:cs="Garamond"/>
                <w:sz w:val="20"/>
                <w:szCs w:val="20"/>
              </w:rPr>
              <w:t xml:space="preserve"> </w:t>
            </w:r>
            <w:r w:rsidR="00E632A6" w:rsidRPr="00484930">
              <w:rPr>
                <w:rFonts w:ascii="Garamond" w:eastAsia="Garamond" w:hAnsi="Garamond" w:cs="Garamond"/>
                <w:sz w:val="20"/>
                <w:szCs w:val="20"/>
              </w:rPr>
              <w:t>VŠEOBECNÝ – nejasná</w:t>
            </w:r>
            <w:r w:rsidR="00452FC1" w:rsidRPr="00484930">
              <w:rPr>
                <w:rFonts w:ascii="Garamond" w:eastAsia="Garamond" w:hAnsi="Garamond" w:cs="Garamond"/>
                <w:sz w:val="20"/>
                <w:szCs w:val="20"/>
              </w:rPr>
              <w:t xml:space="preserve"> a neúplná podání týkající se výkonu rozhodnutí a exekucí – </w:t>
            </w:r>
            <w:r w:rsidR="00452FC1" w:rsidRPr="00484930">
              <w:rPr>
                <w:rFonts w:ascii="Garamond" w:eastAsia="Garamond" w:hAnsi="Garamond" w:cs="Garamond"/>
                <w:b/>
                <w:bCs/>
                <w:sz w:val="20"/>
                <w:szCs w:val="20"/>
              </w:rPr>
              <w:t>specializace</w:t>
            </w:r>
            <w:r w:rsidR="00452FC1" w:rsidRPr="00484930">
              <w:rPr>
                <w:rFonts w:ascii="Garamond" w:eastAsia="Garamond" w:hAnsi="Garamond" w:cs="Garamond"/>
                <w:sz w:val="20"/>
                <w:szCs w:val="20"/>
              </w:rPr>
              <w:t xml:space="preserve"> </w:t>
            </w:r>
            <w:r w:rsidR="00452FC1" w:rsidRPr="00484930">
              <w:rPr>
                <w:rFonts w:ascii="Garamond" w:eastAsia="Garamond" w:hAnsi="Garamond" w:cs="Garamond"/>
                <w:b/>
                <w:sz w:val="20"/>
                <w:szCs w:val="20"/>
              </w:rPr>
              <w:t>VŠEOBECNÉ</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15659702"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4119B048" w14:textId="77777777" w:rsidTr="000F31E2">
        <w:trPr>
          <w:trHeight w:val="509"/>
        </w:trPr>
        <w:tc>
          <w:tcPr>
            <w:tcW w:w="1276" w:type="dxa"/>
            <w:vMerge/>
            <w:tcBorders>
              <w:left w:val="single" w:sz="12" w:space="0" w:color="auto"/>
              <w:bottom w:val="single" w:sz="12" w:space="0" w:color="auto"/>
              <w:right w:val="single" w:sz="12" w:space="0" w:color="auto"/>
            </w:tcBorders>
            <w:shd w:val="clear" w:color="auto" w:fill="auto"/>
            <w:noWrap/>
            <w:vAlign w:val="center"/>
          </w:tcPr>
          <w:p w14:paraId="571CBCBF"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81C920" w14:textId="77777777" w:rsidR="00452FC1" w:rsidRPr="00484930" w:rsidRDefault="00452FC1" w:rsidP="00906DFD">
            <w:pPr>
              <w:spacing w:after="0" w:line="240" w:lineRule="auto"/>
              <w:ind w:left="17"/>
              <w:jc w:val="center"/>
              <w:rPr>
                <w:rFonts w:ascii="Garamond" w:eastAsia="Garamond" w:hAnsi="Garamond" w:cs="Garamond"/>
                <w:sz w:val="20"/>
                <w:szCs w:val="20"/>
              </w:rPr>
            </w:pPr>
            <w:r w:rsidRPr="00484930">
              <w:rPr>
                <w:rFonts w:ascii="Garamond" w:eastAsia="Garamond" w:hAnsi="Garamond" w:cs="Garamond"/>
                <w:sz w:val="20"/>
                <w:szCs w:val="20"/>
              </w:rPr>
              <w:t>100 %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020D8D05" w14:textId="5DA381E6" w:rsidR="00452FC1" w:rsidRPr="00484930" w:rsidRDefault="00452FC1" w:rsidP="00A521A6">
            <w:pPr>
              <w:spacing w:before="40" w:after="40" w:line="240" w:lineRule="auto"/>
              <w:ind w:left="17"/>
              <w:jc w:val="both"/>
              <w:rPr>
                <w:rFonts w:ascii="Garamond" w:eastAsia="Garamond" w:hAnsi="Garamond" w:cs="Garamond"/>
                <w:sz w:val="20"/>
                <w:szCs w:val="20"/>
              </w:rPr>
            </w:pPr>
            <w:r w:rsidRPr="00484930">
              <w:rPr>
                <w:rFonts w:ascii="Garamond" w:eastAsia="Garamond" w:hAnsi="Garamond" w:cs="Garamond"/>
                <w:sz w:val="20"/>
                <w:szCs w:val="20"/>
              </w:rPr>
              <w:t xml:space="preserve">dožádání na úseku E s výjimkou věcí s cizím </w:t>
            </w:r>
            <w:r w:rsidR="009C0EA6" w:rsidRPr="00484930">
              <w:rPr>
                <w:rFonts w:ascii="Garamond" w:eastAsia="Garamond" w:hAnsi="Garamond" w:cs="Garamond"/>
                <w:sz w:val="20"/>
                <w:szCs w:val="20"/>
              </w:rPr>
              <w:t xml:space="preserve">prvkem – </w:t>
            </w:r>
            <w:r w:rsidR="009C0EA6" w:rsidRPr="00484930">
              <w:rPr>
                <w:rFonts w:ascii="Garamond" w:eastAsia="Garamond" w:hAnsi="Garamond" w:cs="Garamond"/>
                <w:b/>
                <w:bCs/>
                <w:sz w:val="20"/>
                <w:szCs w:val="20"/>
              </w:rPr>
              <w:t>specializace</w:t>
            </w:r>
            <w:r w:rsidRPr="00484930">
              <w:rPr>
                <w:rFonts w:ascii="Garamond" w:eastAsia="Garamond" w:hAnsi="Garamond" w:cs="Garamond"/>
                <w:sz w:val="20"/>
                <w:szCs w:val="20"/>
              </w:rPr>
              <w:t xml:space="preserve"> </w:t>
            </w:r>
            <w:r w:rsidR="00E632A6" w:rsidRPr="00484930">
              <w:rPr>
                <w:rFonts w:ascii="Garamond" w:eastAsia="Garamond" w:hAnsi="Garamond" w:cs="Garamond"/>
                <w:b/>
                <w:sz w:val="20"/>
                <w:szCs w:val="20"/>
              </w:rPr>
              <w:t>CD – E</w:t>
            </w:r>
            <w:r w:rsidRPr="00484930">
              <w:rPr>
                <w:rFonts w:ascii="Garamond" w:eastAsia="Garamond" w:hAnsi="Garamond" w:cs="Garamond"/>
                <w:sz w:val="20"/>
                <w:szCs w:val="20"/>
              </w:rPr>
              <w:t xml:space="preserve">, </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5CE7BBBA"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1316312B" w14:textId="77777777" w:rsidTr="000F31E2">
        <w:trPr>
          <w:trHeight w:val="312"/>
        </w:trPr>
        <w:tc>
          <w:tcPr>
            <w:tcW w:w="1276" w:type="dxa"/>
            <w:vMerge/>
            <w:tcBorders>
              <w:left w:val="single" w:sz="12" w:space="0" w:color="auto"/>
              <w:bottom w:val="single" w:sz="12" w:space="0" w:color="auto"/>
              <w:right w:val="single" w:sz="12" w:space="0" w:color="auto"/>
            </w:tcBorders>
            <w:shd w:val="clear" w:color="auto" w:fill="auto"/>
            <w:noWrap/>
            <w:vAlign w:val="center"/>
          </w:tcPr>
          <w:p w14:paraId="118C7F3E" w14:textId="77777777" w:rsidR="00452FC1" w:rsidRPr="00703A93" w:rsidRDefault="00452FC1" w:rsidP="00906DFD">
            <w:pPr>
              <w:spacing w:before="120" w:after="0" w:line="240" w:lineRule="auto"/>
              <w:jc w:val="center"/>
              <w:rPr>
                <w:rFonts w:ascii="Garamond" w:hAnsi="Garamond"/>
                <w:b/>
                <w:bCs/>
              </w:rPr>
            </w:pPr>
          </w:p>
        </w:tc>
        <w:tc>
          <w:tcPr>
            <w:tcW w:w="121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EFBB1BF" w14:textId="15DF96C2" w:rsidR="00452FC1" w:rsidRPr="00484930" w:rsidRDefault="000648E7" w:rsidP="00906DFD">
            <w:pPr>
              <w:spacing w:after="0" w:line="240" w:lineRule="auto"/>
              <w:ind w:left="17"/>
              <w:jc w:val="center"/>
              <w:rPr>
                <w:rFonts w:ascii="Garamond" w:eastAsia="Garamond" w:hAnsi="Garamond" w:cs="Garamond"/>
                <w:sz w:val="20"/>
                <w:szCs w:val="20"/>
              </w:rPr>
            </w:pPr>
            <w:r>
              <w:rPr>
                <w:rFonts w:ascii="Garamond" w:eastAsia="Garamond" w:hAnsi="Garamond" w:cs="Garamond"/>
                <w:sz w:val="20"/>
                <w:szCs w:val="20"/>
              </w:rPr>
              <w:t>50</w:t>
            </w:r>
            <w:r w:rsidR="00452FC1" w:rsidRPr="00484930">
              <w:rPr>
                <w:rFonts w:ascii="Garamond" w:eastAsia="Garamond" w:hAnsi="Garamond" w:cs="Garamond"/>
                <w:sz w:val="20"/>
                <w:szCs w:val="20"/>
              </w:rPr>
              <w:t xml:space="preserve"> %</w:t>
            </w:r>
          </w:p>
        </w:tc>
        <w:tc>
          <w:tcPr>
            <w:tcW w:w="5302" w:type="dxa"/>
            <w:gridSpan w:val="2"/>
            <w:tcBorders>
              <w:top w:val="single" w:sz="12" w:space="0" w:color="auto"/>
              <w:left w:val="single" w:sz="12" w:space="0" w:color="auto"/>
              <w:bottom w:val="single" w:sz="12" w:space="0" w:color="auto"/>
              <w:right w:val="single" w:sz="12" w:space="0" w:color="auto"/>
            </w:tcBorders>
            <w:shd w:val="clear" w:color="auto" w:fill="auto"/>
          </w:tcPr>
          <w:p w14:paraId="58DEB6DD" w14:textId="61FA1532" w:rsidR="00452FC1" w:rsidRPr="00484930" w:rsidRDefault="00452FC1" w:rsidP="00A521A6">
            <w:pPr>
              <w:spacing w:before="40" w:after="40" w:line="240" w:lineRule="auto"/>
              <w:jc w:val="both"/>
              <w:rPr>
                <w:rFonts w:ascii="Garamond" w:eastAsia="Garamond" w:hAnsi="Garamond" w:cs="Garamond"/>
                <w:b/>
                <w:sz w:val="20"/>
                <w:szCs w:val="20"/>
              </w:rPr>
            </w:pPr>
            <w:r w:rsidRPr="00484930">
              <w:rPr>
                <w:rFonts w:ascii="Garamond" w:eastAsia="Garamond" w:hAnsi="Garamond" w:cs="Garamond"/>
                <w:b/>
                <w:sz w:val="20"/>
                <w:szCs w:val="20"/>
              </w:rPr>
              <w:t xml:space="preserve">přidělena do soudního oddělení 16 </w:t>
            </w:r>
            <w:r w:rsidR="00484930">
              <w:rPr>
                <w:rFonts w:ascii="Garamond" w:eastAsia="Garamond" w:hAnsi="Garamond" w:cs="Garamond"/>
                <w:b/>
                <w:sz w:val="20"/>
                <w:szCs w:val="20"/>
              </w:rPr>
              <w:t xml:space="preserve">soudce </w:t>
            </w:r>
            <w:r w:rsidRPr="00484930">
              <w:rPr>
                <w:rFonts w:ascii="Garamond" w:eastAsia="Garamond" w:hAnsi="Garamond" w:cs="Garamond"/>
                <w:b/>
                <w:sz w:val="20"/>
                <w:szCs w:val="20"/>
              </w:rPr>
              <w:t xml:space="preserve">(Mgr. </w:t>
            </w:r>
            <w:r w:rsidR="00B57ED4">
              <w:rPr>
                <w:rFonts w:ascii="Garamond" w:eastAsia="Garamond" w:hAnsi="Garamond" w:cs="Garamond"/>
                <w:b/>
                <w:sz w:val="20"/>
                <w:szCs w:val="20"/>
              </w:rPr>
              <w:t xml:space="preserve">Jiří </w:t>
            </w:r>
            <w:r w:rsidRPr="00484930">
              <w:rPr>
                <w:rFonts w:ascii="Garamond" w:eastAsia="Garamond" w:hAnsi="Garamond" w:cs="Garamond"/>
                <w:b/>
                <w:sz w:val="20"/>
                <w:szCs w:val="20"/>
              </w:rPr>
              <w:t xml:space="preserve">Šlapal) a 33 </w:t>
            </w:r>
            <w:r w:rsidR="00484930">
              <w:rPr>
                <w:rFonts w:ascii="Garamond" w:eastAsia="Garamond" w:hAnsi="Garamond" w:cs="Garamond"/>
                <w:b/>
                <w:sz w:val="20"/>
                <w:szCs w:val="20"/>
              </w:rPr>
              <w:t xml:space="preserve">soudce </w:t>
            </w:r>
            <w:r w:rsidRPr="00484930">
              <w:rPr>
                <w:rFonts w:ascii="Garamond" w:eastAsia="Garamond" w:hAnsi="Garamond" w:cs="Garamond"/>
                <w:b/>
                <w:sz w:val="20"/>
                <w:szCs w:val="20"/>
              </w:rPr>
              <w:t xml:space="preserve">(Mgr. </w:t>
            </w:r>
            <w:r w:rsidR="00B57ED4">
              <w:rPr>
                <w:rFonts w:ascii="Garamond" w:eastAsia="Garamond" w:hAnsi="Garamond" w:cs="Garamond"/>
                <w:b/>
                <w:sz w:val="20"/>
                <w:szCs w:val="20"/>
              </w:rPr>
              <w:t xml:space="preserve">Zdeněk </w:t>
            </w:r>
            <w:r w:rsidRPr="00484930">
              <w:rPr>
                <w:rFonts w:ascii="Garamond" w:eastAsia="Garamond" w:hAnsi="Garamond" w:cs="Garamond"/>
                <w:b/>
                <w:sz w:val="20"/>
                <w:szCs w:val="20"/>
              </w:rPr>
              <w:t>Hammer) - rozhoduje o žádostech exekutorů o</w:t>
            </w:r>
            <w:r w:rsidR="0051425E">
              <w:rPr>
                <w:rFonts w:ascii="Garamond" w:eastAsia="Garamond" w:hAnsi="Garamond" w:cs="Garamond"/>
                <w:b/>
                <w:sz w:val="20"/>
                <w:szCs w:val="20"/>
              </w:rPr>
              <w:t> </w:t>
            </w:r>
            <w:r w:rsidRPr="00484930">
              <w:rPr>
                <w:rFonts w:ascii="Garamond" w:eastAsia="Garamond" w:hAnsi="Garamond" w:cs="Garamond"/>
                <w:b/>
                <w:sz w:val="20"/>
                <w:szCs w:val="20"/>
              </w:rPr>
              <w:t xml:space="preserve">pověření a nařízení exekuce </w:t>
            </w:r>
          </w:p>
          <w:p w14:paraId="731A2B40" w14:textId="0258AFCA" w:rsidR="00452FC1" w:rsidRPr="00484930" w:rsidRDefault="00452FC1" w:rsidP="00A521A6">
            <w:pPr>
              <w:spacing w:before="40" w:after="40" w:line="240" w:lineRule="auto"/>
              <w:ind w:left="17"/>
              <w:jc w:val="both"/>
              <w:rPr>
                <w:rFonts w:ascii="Garamond" w:eastAsia="Garamond" w:hAnsi="Garamond" w:cs="Garamond"/>
                <w:sz w:val="20"/>
                <w:szCs w:val="20"/>
              </w:rPr>
            </w:pPr>
            <w:r w:rsidRPr="00484930">
              <w:rPr>
                <w:rFonts w:ascii="Garamond" w:eastAsia="Garamond" w:hAnsi="Garamond" w:cs="Garamond"/>
                <w:bCs/>
                <w:sz w:val="20"/>
                <w:szCs w:val="20"/>
              </w:rPr>
              <w:t>rozhoduje o žádostech exekutorů o pověření a nařízení exekuce</w:t>
            </w:r>
            <w:r w:rsidRPr="00484930">
              <w:rPr>
                <w:rFonts w:ascii="Garamond" w:eastAsia="Garamond" w:hAnsi="Garamond" w:cs="Garamond"/>
                <w:b/>
                <w:sz w:val="20"/>
                <w:szCs w:val="20"/>
              </w:rPr>
              <w:t xml:space="preserve"> </w:t>
            </w:r>
            <w:r w:rsidRPr="00484930">
              <w:rPr>
                <w:rFonts w:ascii="Garamond" w:eastAsia="Garamond" w:hAnsi="Garamond" w:cs="Garamond"/>
                <w:sz w:val="20"/>
                <w:szCs w:val="20"/>
              </w:rPr>
              <w:t xml:space="preserve">oddíl </w:t>
            </w:r>
            <w:r w:rsidRPr="00484930">
              <w:rPr>
                <w:rFonts w:ascii="Garamond" w:eastAsia="Garamond" w:hAnsi="Garamond" w:cs="Garamond"/>
                <w:b/>
                <w:bCs/>
                <w:sz w:val="20"/>
                <w:szCs w:val="20"/>
              </w:rPr>
              <w:t>EXEKUCE</w:t>
            </w:r>
            <w:r w:rsidRPr="00484930">
              <w:rPr>
                <w:rFonts w:ascii="Garamond" w:eastAsia="Garamond" w:hAnsi="Garamond" w:cs="Garamond"/>
                <w:sz w:val="20"/>
                <w:szCs w:val="20"/>
              </w:rPr>
              <w:t xml:space="preserve"> s výjimkou žádostí, kde je vymáháno nepeněžité plnění či peněžité plnění na základě exekutorského nebo notářského zápisu a věcí s cizím prvkem – </w:t>
            </w:r>
            <w:r w:rsidRPr="00484930">
              <w:rPr>
                <w:rFonts w:ascii="Garamond" w:eastAsia="Garamond" w:hAnsi="Garamond" w:cs="Garamond"/>
                <w:b/>
                <w:bCs/>
                <w:sz w:val="20"/>
                <w:szCs w:val="20"/>
              </w:rPr>
              <w:t>specializace</w:t>
            </w:r>
            <w:r w:rsidRPr="00484930">
              <w:rPr>
                <w:rFonts w:ascii="Garamond" w:eastAsia="Garamond" w:hAnsi="Garamond" w:cs="Garamond"/>
                <w:b/>
                <w:sz w:val="20"/>
                <w:szCs w:val="20"/>
              </w:rPr>
              <w:t xml:space="preserve"> SE </w:t>
            </w:r>
            <w:r w:rsidRPr="00484930">
              <w:rPr>
                <w:rFonts w:ascii="Garamond" w:eastAsia="Garamond" w:hAnsi="Garamond" w:cs="Garamond"/>
                <w:sz w:val="20"/>
                <w:szCs w:val="20"/>
              </w:rPr>
              <w:t>a činí další úkony dle pokynů soudce</w:t>
            </w:r>
            <w:r w:rsidR="002834C0">
              <w:rPr>
                <w:rFonts w:ascii="Garamond" w:eastAsia="Garamond" w:hAnsi="Garamond" w:cs="Garamond"/>
                <w:sz w:val="20"/>
                <w:szCs w:val="20"/>
              </w:rPr>
              <w:t xml:space="preserve"> – </w:t>
            </w:r>
            <w:r w:rsidR="002834C0" w:rsidRPr="002834C0">
              <w:rPr>
                <w:rFonts w:ascii="Garamond" w:eastAsia="Garamond" w:hAnsi="Garamond" w:cs="Garamond"/>
                <w:sz w:val="20"/>
                <w:szCs w:val="20"/>
                <w:u w:val="single"/>
              </w:rPr>
              <w:t>liché spisy</w:t>
            </w:r>
            <w:r w:rsidR="002834C0">
              <w:rPr>
                <w:rFonts w:ascii="Garamond" w:eastAsia="Garamond" w:hAnsi="Garamond" w:cs="Garamond"/>
                <w:sz w:val="20"/>
                <w:szCs w:val="20"/>
              </w:rPr>
              <w:t xml:space="preserve"> </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4DFA36D4"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2ED4DCEE" w14:textId="77777777" w:rsidTr="000F31E2">
        <w:trPr>
          <w:trHeight w:val="552"/>
        </w:trPr>
        <w:tc>
          <w:tcPr>
            <w:tcW w:w="1276" w:type="dxa"/>
            <w:vMerge/>
            <w:tcBorders>
              <w:left w:val="single" w:sz="12" w:space="0" w:color="auto"/>
              <w:bottom w:val="single" w:sz="12" w:space="0" w:color="auto"/>
              <w:right w:val="single" w:sz="12" w:space="0" w:color="auto"/>
            </w:tcBorders>
            <w:shd w:val="clear" w:color="auto" w:fill="auto"/>
            <w:noWrap/>
            <w:vAlign w:val="center"/>
          </w:tcPr>
          <w:p w14:paraId="55690367" w14:textId="77777777" w:rsidR="00452FC1" w:rsidRPr="00703A93" w:rsidRDefault="00452FC1" w:rsidP="00906DFD">
            <w:pPr>
              <w:spacing w:before="120" w:after="0" w:line="240" w:lineRule="auto"/>
              <w:jc w:val="center"/>
              <w:rPr>
                <w:rFonts w:ascii="Garamond" w:hAnsi="Garamond"/>
                <w:b/>
                <w:bCs/>
              </w:rPr>
            </w:pP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8B47CE1" w14:textId="5DE9CDB7" w:rsidR="00452FC1" w:rsidRPr="00484930" w:rsidRDefault="00452FC1" w:rsidP="00A521A6">
            <w:pPr>
              <w:spacing w:before="40" w:after="40" w:line="240" w:lineRule="auto"/>
              <w:ind w:left="108" w:right="6" w:hanging="108"/>
              <w:jc w:val="both"/>
              <w:rPr>
                <w:rFonts w:ascii="Garamond" w:eastAsia="Garamond" w:hAnsi="Garamond" w:cs="Garamond"/>
                <w:sz w:val="20"/>
                <w:szCs w:val="20"/>
              </w:rPr>
            </w:pPr>
            <w:r w:rsidRPr="00484930">
              <w:rPr>
                <w:rFonts w:ascii="Garamond" w:eastAsia="Garamond" w:hAnsi="Garamond" w:cs="Garamond"/>
                <w:bCs/>
                <w:sz w:val="20"/>
                <w:szCs w:val="20"/>
              </w:rPr>
              <w:t xml:space="preserve">- </w:t>
            </w:r>
            <w:r w:rsidRPr="00484930">
              <w:rPr>
                <w:rFonts w:ascii="Garamond" w:eastAsia="Garamond" w:hAnsi="Garamond" w:cs="Garamond"/>
                <w:sz w:val="20"/>
                <w:szCs w:val="20"/>
              </w:rPr>
              <w:t>vykonává státní dohled nad činností soudních exekutorů podle zákona č.</w:t>
            </w:r>
            <w:r w:rsidR="0051425E">
              <w:rPr>
                <w:rFonts w:ascii="Garamond" w:eastAsia="Garamond" w:hAnsi="Garamond" w:cs="Garamond"/>
                <w:sz w:val="20"/>
                <w:szCs w:val="20"/>
              </w:rPr>
              <w:t> </w:t>
            </w:r>
            <w:r w:rsidRPr="00484930">
              <w:rPr>
                <w:rFonts w:ascii="Garamond" w:eastAsia="Garamond" w:hAnsi="Garamond" w:cs="Garamond"/>
                <w:sz w:val="20"/>
                <w:szCs w:val="20"/>
              </w:rPr>
              <w:t xml:space="preserve">255/2012 Sb. kontrolní řád a instrukce </w:t>
            </w:r>
            <w:proofErr w:type="spellStart"/>
            <w:r w:rsidRPr="00484930">
              <w:rPr>
                <w:rFonts w:ascii="Garamond" w:eastAsia="Garamond" w:hAnsi="Garamond" w:cs="Garamond"/>
                <w:sz w:val="20"/>
                <w:szCs w:val="20"/>
              </w:rPr>
              <w:t>MSp</w:t>
            </w:r>
            <w:proofErr w:type="spellEnd"/>
            <w:r w:rsidRPr="00484930">
              <w:rPr>
                <w:rFonts w:ascii="Garamond" w:eastAsia="Garamond" w:hAnsi="Garamond" w:cs="Garamond"/>
                <w:sz w:val="20"/>
                <w:szCs w:val="20"/>
              </w:rPr>
              <w:t xml:space="preserve"> 8/2011-OSD-ORGS/20</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7F27A43E"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0A3319E6" w14:textId="77777777" w:rsidTr="000F31E2">
        <w:trPr>
          <w:trHeight w:val="247"/>
        </w:trPr>
        <w:tc>
          <w:tcPr>
            <w:tcW w:w="1276" w:type="dxa"/>
            <w:vMerge/>
            <w:tcBorders>
              <w:left w:val="single" w:sz="12" w:space="0" w:color="auto"/>
              <w:bottom w:val="single" w:sz="12" w:space="0" w:color="auto"/>
              <w:right w:val="single" w:sz="12" w:space="0" w:color="auto"/>
            </w:tcBorders>
            <w:shd w:val="clear" w:color="auto" w:fill="auto"/>
            <w:noWrap/>
            <w:vAlign w:val="center"/>
          </w:tcPr>
          <w:p w14:paraId="372C5A6C" w14:textId="77777777" w:rsidR="00452FC1" w:rsidRPr="00703A93" w:rsidRDefault="00452FC1" w:rsidP="00906DFD">
            <w:pPr>
              <w:spacing w:before="120" w:after="0" w:line="240" w:lineRule="auto"/>
              <w:jc w:val="center"/>
              <w:rPr>
                <w:rFonts w:ascii="Garamond" w:hAnsi="Garamond"/>
                <w:b/>
                <w:bCs/>
              </w:rPr>
            </w:pP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3B95B169" w14:textId="77777777" w:rsidR="00452FC1" w:rsidRPr="00484930" w:rsidRDefault="00452FC1" w:rsidP="00A521A6">
            <w:pPr>
              <w:spacing w:before="40" w:after="40" w:line="240" w:lineRule="auto"/>
              <w:rPr>
                <w:rFonts w:ascii="Garamond" w:eastAsia="Garamond" w:hAnsi="Garamond" w:cs="Garamond"/>
                <w:bCs/>
                <w:sz w:val="20"/>
                <w:szCs w:val="20"/>
              </w:rPr>
            </w:pPr>
            <w:r w:rsidRPr="00484930">
              <w:rPr>
                <w:rFonts w:ascii="Garamond" w:eastAsia="Times New Roman" w:hAnsi="Garamond"/>
                <w:sz w:val="20"/>
                <w:szCs w:val="20"/>
              </w:rPr>
              <w:t>-</w:t>
            </w:r>
            <w:r w:rsidRPr="00484930">
              <w:rPr>
                <w:rFonts w:ascii="Garamond" w:eastAsia="Arial" w:hAnsi="Garamond" w:cs="Arial"/>
                <w:sz w:val="20"/>
                <w:szCs w:val="20"/>
              </w:rPr>
              <w:t xml:space="preserve">   </w:t>
            </w:r>
            <w:r w:rsidRPr="00484930">
              <w:rPr>
                <w:rFonts w:ascii="Garamond" w:eastAsia="Garamond" w:hAnsi="Garamond" w:cs="Garamond"/>
                <w:sz w:val="20"/>
                <w:szCs w:val="20"/>
              </w:rPr>
              <w:t>sepisuje návrhy, provádí prověrky exekuční kanceláře</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78C3CA41"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434E9EBA" w14:textId="77777777" w:rsidTr="000F31E2">
        <w:trPr>
          <w:trHeight w:val="363"/>
        </w:trPr>
        <w:tc>
          <w:tcPr>
            <w:tcW w:w="1276" w:type="dxa"/>
            <w:vMerge/>
            <w:tcBorders>
              <w:left w:val="single" w:sz="12" w:space="0" w:color="auto"/>
              <w:bottom w:val="single" w:sz="12" w:space="0" w:color="auto"/>
              <w:right w:val="single" w:sz="12" w:space="0" w:color="auto"/>
            </w:tcBorders>
            <w:shd w:val="clear" w:color="auto" w:fill="auto"/>
            <w:noWrap/>
            <w:vAlign w:val="center"/>
          </w:tcPr>
          <w:p w14:paraId="657550D0" w14:textId="77777777" w:rsidR="00452FC1" w:rsidRPr="00703A93" w:rsidRDefault="00452FC1" w:rsidP="00906DFD">
            <w:pPr>
              <w:spacing w:before="120" w:after="0" w:line="240" w:lineRule="auto"/>
              <w:jc w:val="center"/>
              <w:rPr>
                <w:rFonts w:ascii="Garamond" w:hAnsi="Garamond"/>
                <w:b/>
                <w:bCs/>
              </w:rPr>
            </w:pP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60AA279C" w14:textId="77777777" w:rsidR="00452FC1" w:rsidRPr="00484930" w:rsidRDefault="00452FC1" w:rsidP="00A521A6">
            <w:pPr>
              <w:spacing w:before="40" w:after="40" w:line="240" w:lineRule="auto"/>
              <w:rPr>
                <w:rFonts w:ascii="Garamond" w:eastAsia="Garamond" w:hAnsi="Garamond" w:cs="Garamond"/>
                <w:sz w:val="20"/>
                <w:szCs w:val="20"/>
              </w:rPr>
            </w:pPr>
            <w:r w:rsidRPr="00484930">
              <w:rPr>
                <w:rFonts w:ascii="Garamond" w:eastAsia="Garamond" w:hAnsi="Garamond" w:cs="Garamond"/>
                <w:b/>
                <w:bCs/>
                <w:sz w:val="20"/>
                <w:szCs w:val="20"/>
              </w:rPr>
              <w:t>Vedoucí kanceláře</w:t>
            </w:r>
            <w:r w:rsidRPr="00484930">
              <w:rPr>
                <w:rFonts w:ascii="Garamond" w:eastAsia="Garamond" w:hAnsi="Garamond" w:cs="Garamond"/>
                <w:sz w:val="20"/>
                <w:szCs w:val="20"/>
              </w:rPr>
              <w:t xml:space="preserve">: Kateřina Carová </w:t>
            </w:r>
          </w:p>
          <w:p w14:paraId="7ABE62A9" w14:textId="1A9FADFF" w:rsidR="00452FC1" w:rsidRPr="00484930" w:rsidRDefault="00452FC1" w:rsidP="00A521A6">
            <w:pPr>
              <w:spacing w:before="40" w:after="40" w:line="240" w:lineRule="auto"/>
              <w:rPr>
                <w:rFonts w:ascii="Garamond" w:eastAsia="Garamond" w:hAnsi="Garamond" w:cs="Garamond"/>
                <w:sz w:val="20"/>
                <w:szCs w:val="20"/>
              </w:rPr>
            </w:pPr>
            <w:r w:rsidRPr="00484930">
              <w:rPr>
                <w:rFonts w:ascii="Garamond" w:eastAsia="Garamond" w:hAnsi="Garamond" w:cs="Garamond"/>
                <w:b/>
                <w:bCs/>
                <w:sz w:val="20"/>
                <w:szCs w:val="20"/>
              </w:rPr>
              <w:t>Soudní vykonavatel:</w:t>
            </w:r>
            <w:r w:rsidRPr="00484930">
              <w:rPr>
                <w:rFonts w:ascii="Garamond" w:eastAsia="Garamond" w:hAnsi="Garamond" w:cs="Garamond"/>
                <w:sz w:val="20"/>
                <w:szCs w:val="20"/>
              </w:rPr>
              <w:t xml:space="preserve"> Tomáš Ebel                            </w:t>
            </w:r>
            <w:r w:rsidR="00B7616C">
              <w:rPr>
                <w:rFonts w:ascii="Garamond" w:eastAsia="Garamond" w:hAnsi="Garamond" w:cs="Garamond"/>
                <w:sz w:val="20"/>
                <w:szCs w:val="20"/>
              </w:rPr>
              <w:t xml:space="preserve">      </w:t>
            </w:r>
            <w:r w:rsidRPr="00484930">
              <w:rPr>
                <w:rFonts w:ascii="Garamond" w:eastAsia="Garamond" w:hAnsi="Garamond" w:cs="Garamond"/>
                <w:sz w:val="20"/>
                <w:szCs w:val="20"/>
              </w:rPr>
              <w:t xml:space="preserve">   </w:t>
            </w:r>
            <w:r w:rsidRPr="00484930">
              <w:rPr>
                <w:rFonts w:ascii="Garamond" w:eastAsia="Garamond" w:hAnsi="Garamond" w:cs="Garamond"/>
                <w:b/>
                <w:bCs/>
                <w:sz w:val="20"/>
                <w:szCs w:val="20"/>
              </w:rPr>
              <w:t>Zástup</w:t>
            </w:r>
            <w:r w:rsidRPr="00484930">
              <w:rPr>
                <w:rFonts w:ascii="Garamond" w:eastAsia="Garamond" w:hAnsi="Garamond" w:cs="Garamond"/>
                <w:sz w:val="20"/>
                <w:szCs w:val="20"/>
              </w:rPr>
              <w:t xml:space="preserve">: Bohuslav Švec </w:t>
            </w:r>
          </w:p>
          <w:p w14:paraId="74DBE92C" w14:textId="77777777" w:rsidR="00452FC1" w:rsidRPr="00484930" w:rsidRDefault="00452FC1" w:rsidP="00A521A6">
            <w:pPr>
              <w:spacing w:before="40" w:after="40" w:line="240" w:lineRule="auto"/>
              <w:rPr>
                <w:rFonts w:ascii="Garamond" w:eastAsia="Times New Roman" w:hAnsi="Garamond"/>
                <w:sz w:val="20"/>
                <w:szCs w:val="20"/>
              </w:rPr>
            </w:pPr>
            <w:r w:rsidRPr="00484930">
              <w:rPr>
                <w:rFonts w:ascii="Garamond" w:eastAsia="Times New Roman" w:hAnsi="Garamond"/>
                <w:b/>
                <w:bCs/>
                <w:sz w:val="20"/>
                <w:szCs w:val="20"/>
              </w:rPr>
              <w:t>Rejstříková vedoucí:</w:t>
            </w:r>
            <w:r w:rsidRPr="00484930">
              <w:rPr>
                <w:rFonts w:ascii="Garamond" w:eastAsia="Times New Roman" w:hAnsi="Garamond"/>
                <w:sz w:val="20"/>
                <w:szCs w:val="20"/>
              </w:rPr>
              <w:t xml:space="preserve"> Kateřina Balounová</w:t>
            </w:r>
          </w:p>
          <w:p w14:paraId="338D3FE3" w14:textId="77777777" w:rsidR="00452FC1" w:rsidRPr="00484930" w:rsidRDefault="00452FC1" w:rsidP="00A521A6">
            <w:pPr>
              <w:spacing w:before="40" w:after="40" w:line="240" w:lineRule="auto"/>
              <w:rPr>
                <w:rFonts w:ascii="Garamond" w:eastAsia="Times New Roman" w:hAnsi="Garamond"/>
                <w:sz w:val="20"/>
                <w:szCs w:val="20"/>
              </w:rPr>
            </w:pPr>
            <w:r w:rsidRPr="00484930">
              <w:rPr>
                <w:rFonts w:ascii="Garamond" w:eastAsia="Times New Roman" w:hAnsi="Garamond"/>
                <w:b/>
                <w:bCs/>
                <w:sz w:val="20"/>
                <w:szCs w:val="20"/>
              </w:rPr>
              <w:t>Zapisovatelka:</w:t>
            </w:r>
            <w:r w:rsidRPr="00484930">
              <w:rPr>
                <w:rFonts w:ascii="Garamond" w:eastAsia="Times New Roman" w:hAnsi="Garamond"/>
                <w:sz w:val="20"/>
                <w:szCs w:val="20"/>
              </w:rPr>
              <w:t xml:space="preserve"> Šárka Legdanová  </w:t>
            </w:r>
          </w:p>
          <w:p w14:paraId="4CD8A787" w14:textId="77777777" w:rsidR="00452FC1" w:rsidRPr="00484930" w:rsidRDefault="00452FC1" w:rsidP="00A521A6">
            <w:pPr>
              <w:spacing w:before="40" w:after="40" w:line="240" w:lineRule="auto"/>
              <w:rPr>
                <w:rFonts w:ascii="Garamond" w:eastAsia="Times New Roman" w:hAnsi="Garamond"/>
                <w:sz w:val="20"/>
                <w:szCs w:val="20"/>
                <w:lang w:eastAsia="cs-CZ"/>
              </w:rPr>
            </w:pPr>
            <w:r w:rsidRPr="00484930">
              <w:rPr>
                <w:rFonts w:ascii="Garamond" w:eastAsia="Times New Roman" w:hAnsi="Garamond"/>
                <w:b/>
                <w:bCs/>
                <w:sz w:val="20"/>
                <w:szCs w:val="20"/>
              </w:rPr>
              <w:t>Administrativní pracovnice:</w:t>
            </w:r>
            <w:r w:rsidRPr="00484930">
              <w:rPr>
                <w:rFonts w:ascii="Garamond" w:eastAsia="Times New Roman" w:hAnsi="Garamond"/>
                <w:sz w:val="20"/>
                <w:szCs w:val="20"/>
              </w:rPr>
              <w:t xml:space="preserve"> Karolína Chrdlová</w:t>
            </w:r>
          </w:p>
        </w:tc>
        <w:tc>
          <w:tcPr>
            <w:tcW w:w="2551" w:type="dxa"/>
            <w:vMerge/>
            <w:tcBorders>
              <w:left w:val="single" w:sz="12" w:space="0" w:color="auto"/>
              <w:bottom w:val="single" w:sz="12" w:space="0" w:color="auto"/>
              <w:right w:val="single" w:sz="12" w:space="0" w:color="auto"/>
            </w:tcBorders>
            <w:shd w:val="clear" w:color="auto" w:fill="auto"/>
            <w:noWrap/>
            <w:vAlign w:val="center"/>
          </w:tcPr>
          <w:p w14:paraId="2E9FCB7F" w14:textId="77777777" w:rsidR="00452FC1" w:rsidRPr="00703A93" w:rsidRDefault="00452FC1" w:rsidP="00906DFD">
            <w:pPr>
              <w:spacing w:after="0"/>
              <w:ind w:right="34"/>
              <w:jc w:val="center"/>
              <w:rPr>
                <w:rFonts w:ascii="Garamond" w:eastAsia="Garamond" w:hAnsi="Garamond" w:cs="Garamond"/>
                <w:b/>
                <w:u w:val="single" w:color="000000"/>
              </w:rPr>
            </w:pPr>
          </w:p>
        </w:tc>
      </w:tr>
      <w:tr w:rsidR="00703A93" w:rsidRPr="00703A93" w14:paraId="0C9282FB" w14:textId="77777777" w:rsidTr="000F31E2">
        <w:trPr>
          <w:trHeight w:val="1533"/>
        </w:trPr>
        <w:tc>
          <w:tcPr>
            <w:tcW w:w="1276"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3A2C2C5F" w14:textId="0837EA60" w:rsidR="00452FC1" w:rsidRPr="00703A93" w:rsidRDefault="00A14F7A" w:rsidP="00A14F7A">
            <w:pPr>
              <w:spacing w:after="2" w:line="237" w:lineRule="auto"/>
              <w:ind w:right="117"/>
              <w:jc w:val="center"/>
              <w:rPr>
                <w:rFonts w:ascii="Garamond" w:eastAsia="Garamond" w:hAnsi="Garamond" w:cs="Garamond"/>
                <w:b/>
              </w:rPr>
            </w:pPr>
            <w:r w:rsidRPr="00703A93">
              <w:rPr>
                <w:rFonts w:ascii="Garamond" w:eastAsia="Garamond" w:hAnsi="Garamond" w:cs="Garamond"/>
                <w:b/>
              </w:rPr>
              <w:t xml:space="preserve">  </w:t>
            </w:r>
          </w:p>
          <w:p w14:paraId="4BAF1A71" w14:textId="77777777" w:rsidR="00452FC1" w:rsidRPr="00703A93" w:rsidRDefault="00452FC1" w:rsidP="00906DFD">
            <w:pPr>
              <w:spacing w:after="2" w:line="237" w:lineRule="auto"/>
              <w:ind w:right="34"/>
              <w:jc w:val="center"/>
              <w:rPr>
                <w:rFonts w:ascii="Garamond" w:hAnsi="Garamond"/>
                <w:b/>
                <w:bCs/>
              </w:rPr>
            </w:pPr>
            <w:r w:rsidRPr="00703A93">
              <w:rPr>
                <w:rFonts w:ascii="Garamond" w:eastAsia="Garamond" w:hAnsi="Garamond" w:cs="Garamond"/>
                <w:b/>
              </w:rPr>
              <w:t>vyšší soudní úřednice</w:t>
            </w:r>
          </w:p>
        </w:tc>
        <w:tc>
          <w:tcPr>
            <w:tcW w:w="1276" w:type="dxa"/>
            <w:gridSpan w:val="2"/>
            <w:tcBorders>
              <w:top w:val="single" w:sz="12" w:space="0" w:color="auto"/>
              <w:left w:val="single" w:sz="12" w:space="0" w:color="auto"/>
              <w:bottom w:val="single" w:sz="12" w:space="0" w:color="auto"/>
              <w:right w:val="single" w:sz="12" w:space="0" w:color="auto"/>
            </w:tcBorders>
            <w:shd w:val="clear" w:color="auto" w:fill="auto"/>
            <w:noWrap/>
          </w:tcPr>
          <w:p w14:paraId="17964A67" w14:textId="77777777" w:rsidR="00452FC1" w:rsidRPr="00484930" w:rsidRDefault="00452FC1" w:rsidP="00906DFD">
            <w:pPr>
              <w:spacing w:after="0" w:line="240" w:lineRule="auto"/>
              <w:ind w:left="110" w:right="6" w:hanging="110"/>
              <w:jc w:val="both"/>
              <w:rPr>
                <w:rFonts w:ascii="Garamond" w:eastAsia="Garamond" w:hAnsi="Garamond" w:cs="Garamond"/>
                <w:sz w:val="20"/>
                <w:szCs w:val="20"/>
              </w:rPr>
            </w:pPr>
          </w:p>
          <w:p w14:paraId="7BB113BA" w14:textId="77777777" w:rsidR="00452FC1" w:rsidRPr="00484930" w:rsidRDefault="00452FC1" w:rsidP="00906DFD">
            <w:pPr>
              <w:spacing w:after="0" w:line="240" w:lineRule="auto"/>
              <w:ind w:right="6"/>
              <w:jc w:val="both"/>
              <w:rPr>
                <w:rFonts w:ascii="Garamond" w:eastAsia="Garamond" w:hAnsi="Garamond" w:cs="Garamond"/>
                <w:sz w:val="20"/>
                <w:szCs w:val="20"/>
              </w:rPr>
            </w:pPr>
          </w:p>
          <w:p w14:paraId="534EBD42" w14:textId="77777777" w:rsidR="00452FC1" w:rsidRPr="00484930" w:rsidRDefault="00452FC1" w:rsidP="00906DFD">
            <w:pPr>
              <w:spacing w:after="0" w:line="240" w:lineRule="auto"/>
              <w:ind w:right="6"/>
              <w:jc w:val="both"/>
              <w:rPr>
                <w:rFonts w:ascii="Garamond" w:eastAsia="Garamond" w:hAnsi="Garamond" w:cs="Garamond"/>
                <w:sz w:val="20"/>
                <w:szCs w:val="20"/>
              </w:rPr>
            </w:pPr>
          </w:p>
          <w:p w14:paraId="0EBF5C07" w14:textId="3267E4FD" w:rsidR="00452FC1" w:rsidRPr="00484930" w:rsidRDefault="000648E7" w:rsidP="00906DFD">
            <w:pPr>
              <w:spacing w:after="0" w:line="240" w:lineRule="auto"/>
              <w:ind w:left="110" w:right="6" w:hanging="110"/>
              <w:jc w:val="center"/>
              <w:rPr>
                <w:rFonts w:ascii="Garamond" w:eastAsia="Garamond" w:hAnsi="Garamond" w:cs="Garamond"/>
                <w:sz w:val="20"/>
                <w:szCs w:val="20"/>
              </w:rPr>
            </w:pPr>
            <w:r>
              <w:rPr>
                <w:rFonts w:ascii="Garamond" w:eastAsia="Garamond" w:hAnsi="Garamond" w:cs="Garamond"/>
                <w:sz w:val="20"/>
                <w:szCs w:val="20"/>
              </w:rPr>
              <w:t>50</w:t>
            </w:r>
            <w:r w:rsidR="00452FC1" w:rsidRPr="00484930">
              <w:rPr>
                <w:rFonts w:ascii="Garamond" w:eastAsia="Garamond" w:hAnsi="Garamond" w:cs="Garamond"/>
                <w:sz w:val="20"/>
                <w:szCs w:val="20"/>
              </w:rPr>
              <w:t xml:space="preserve"> %</w:t>
            </w:r>
          </w:p>
          <w:p w14:paraId="5E3A4438" w14:textId="77777777" w:rsidR="00452FC1" w:rsidRPr="00484930" w:rsidRDefault="00452FC1" w:rsidP="00906DFD">
            <w:pPr>
              <w:spacing w:after="0" w:line="240" w:lineRule="auto"/>
              <w:ind w:left="110" w:right="6" w:hanging="110"/>
              <w:jc w:val="center"/>
              <w:rPr>
                <w:rFonts w:ascii="Garamond" w:eastAsia="Garamond" w:hAnsi="Garamond" w:cs="Garamond"/>
                <w:strike/>
                <w:sz w:val="20"/>
                <w:szCs w:val="20"/>
              </w:rPr>
            </w:pPr>
          </w:p>
          <w:p w14:paraId="7C5803B6" w14:textId="77777777" w:rsidR="00452FC1" w:rsidRPr="00484930" w:rsidRDefault="00452FC1" w:rsidP="00906DFD">
            <w:pPr>
              <w:spacing w:after="0" w:line="240" w:lineRule="auto"/>
              <w:jc w:val="both"/>
              <w:rPr>
                <w:rFonts w:ascii="Garamond" w:eastAsia="Garamond" w:hAnsi="Garamond" w:cs="Garamond"/>
                <w:sz w:val="20"/>
                <w:szCs w:val="20"/>
              </w:rPr>
            </w:pPr>
          </w:p>
        </w:tc>
        <w:tc>
          <w:tcPr>
            <w:tcW w:w="5245" w:type="dxa"/>
            <w:tcBorders>
              <w:top w:val="single" w:sz="12" w:space="0" w:color="auto"/>
              <w:left w:val="single" w:sz="12" w:space="0" w:color="auto"/>
              <w:bottom w:val="single" w:sz="12" w:space="0" w:color="auto"/>
              <w:right w:val="single" w:sz="12" w:space="0" w:color="auto"/>
            </w:tcBorders>
            <w:shd w:val="clear" w:color="auto" w:fill="auto"/>
          </w:tcPr>
          <w:p w14:paraId="5793687C" w14:textId="418E0D22" w:rsidR="00452FC1" w:rsidRPr="00484930" w:rsidRDefault="00452FC1" w:rsidP="00A521A6">
            <w:pPr>
              <w:spacing w:before="40" w:after="40" w:line="240" w:lineRule="auto"/>
              <w:ind w:left="17" w:right="6"/>
              <w:jc w:val="both"/>
              <w:rPr>
                <w:rFonts w:ascii="Garamond" w:eastAsia="Garamond" w:hAnsi="Garamond" w:cs="Garamond"/>
                <w:b/>
                <w:sz w:val="20"/>
                <w:szCs w:val="20"/>
              </w:rPr>
            </w:pPr>
            <w:r w:rsidRPr="00484930">
              <w:rPr>
                <w:rFonts w:ascii="Garamond" w:eastAsia="Garamond" w:hAnsi="Garamond" w:cs="Garamond"/>
                <w:b/>
                <w:sz w:val="20"/>
                <w:szCs w:val="20"/>
              </w:rPr>
              <w:t xml:space="preserve">přidělena do soudního oddělení 16 </w:t>
            </w:r>
            <w:r w:rsidR="00484930" w:rsidRPr="00484930">
              <w:rPr>
                <w:rFonts w:ascii="Garamond" w:eastAsia="Garamond" w:hAnsi="Garamond" w:cs="Garamond"/>
                <w:b/>
                <w:sz w:val="20"/>
                <w:szCs w:val="20"/>
              </w:rPr>
              <w:t xml:space="preserve">soudce </w:t>
            </w:r>
            <w:r w:rsidRPr="00484930">
              <w:rPr>
                <w:rFonts w:ascii="Garamond" w:eastAsia="Garamond" w:hAnsi="Garamond" w:cs="Garamond"/>
                <w:b/>
                <w:sz w:val="20"/>
                <w:szCs w:val="20"/>
              </w:rPr>
              <w:t xml:space="preserve">(Mgr. </w:t>
            </w:r>
            <w:r w:rsidR="00B57ED4">
              <w:rPr>
                <w:rFonts w:ascii="Garamond" w:eastAsia="Garamond" w:hAnsi="Garamond" w:cs="Garamond"/>
                <w:b/>
                <w:sz w:val="20"/>
                <w:szCs w:val="20"/>
              </w:rPr>
              <w:t xml:space="preserve">Jiří </w:t>
            </w:r>
            <w:r w:rsidRPr="00484930">
              <w:rPr>
                <w:rFonts w:ascii="Garamond" w:eastAsia="Garamond" w:hAnsi="Garamond" w:cs="Garamond"/>
                <w:b/>
                <w:sz w:val="20"/>
                <w:szCs w:val="20"/>
              </w:rPr>
              <w:t xml:space="preserve">Šlapal) a 33 </w:t>
            </w:r>
            <w:r w:rsidR="00484930" w:rsidRPr="00484930">
              <w:rPr>
                <w:rFonts w:ascii="Garamond" w:eastAsia="Garamond" w:hAnsi="Garamond" w:cs="Garamond"/>
                <w:b/>
                <w:sz w:val="20"/>
                <w:szCs w:val="20"/>
              </w:rPr>
              <w:t xml:space="preserve">soudce </w:t>
            </w:r>
            <w:r w:rsidRPr="00484930">
              <w:rPr>
                <w:rFonts w:ascii="Garamond" w:eastAsia="Garamond" w:hAnsi="Garamond" w:cs="Garamond"/>
                <w:b/>
                <w:sz w:val="20"/>
                <w:szCs w:val="20"/>
              </w:rPr>
              <w:t xml:space="preserve">(Mgr. </w:t>
            </w:r>
            <w:r w:rsidR="00B57ED4">
              <w:rPr>
                <w:rFonts w:ascii="Garamond" w:eastAsia="Garamond" w:hAnsi="Garamond" w:cs="Garamond"/>
                <w:b/>
                <w:sz w:val="20"/>
                <w:szCs w:val="20"/>
              </w:rPr>
              <w:t xml:space="preserve">Zdeněk </w:t>
            </w:r>
            <w:r w:rsidRPr="00484930">
              <w:rPr>
                <w:rFonts w:ascii="Garamond" w:eastAsia="Garamond" w:hAnsi="Garamond" w:cs="Garamond"/>
                <w:b/>
                <w:sz w:val="20"/>
                <w:szCs w:val="20"/>
              </w:rPr>
              <w:t xml:space="preserve">Hammer) </w:t>
            </w:r>
          </w:p>
          <w:p w14:paraId="4D1C3131" w14:textId="3235B800" w:rsidR="00452FC1" w:rsidRPr="00484930" w:rsidRDefault="00452FC1" w:rsidP="00A521A6">
            <w:pPr>
              <w:spacing w:before="40" w:after="40" w:line="240" w:lineRule="auto"/>
              <w:jc w:val="both"/>
              <w:rPr>
                <w:rFonts w:ascii="Garamond" w:eastAsia="Garamond" w:hAnsi="Garamond" w:cs="Garamond"/>
                <w:sz w:val="20"/>
                <w:szCs w:val="20"/>
              </w:rPr>
            </w:pPr>
            <w:r w:rsidRPr="00484930">
              <w:rPr>
                <w:rFonts w:ascii="Garamond" w:eastAsia="Garamond" w:hAnsi="Garamond" w:cs="Garamond"/>
                <w:bCs/>
                <w:sz w:val="20"/>
                <w:szCs w:val="20"/>
              </w:rPr>
              <w:t>rozhoduje o žádostech exekutorů o pověření a nařízení exekuce</w:t>
            </w:r>
            <w:r w:rsidRPr="00484930">
              <w:rPr>
                <w:rFonts w:ascii="Garamond" w:eastAsia="Garamond" w:hAnsi="Garamond" w:cs="Garamond"/>
                <w:b/>
                <w:sz w:val="20"/>
                <w:szCs w:val="20"/>
              </w:rPr>
              <w:t xml:space="preserve"> </w:t>
            </w:r>
            <w:r w:rsidRPr="00484930">
              <w:rPr>
                <w:rFonts w:ascii="Garamond" w:eastAsia="Garamond" w:hAnsi="Garamond" w:cs="Garamond"/>
                <w:sz w:val="20"/>
                <w:szCs w:val="20"/>
              </w:rPr>
              <w:t xml:space="preserve">oddíl </w:t>
            </w:r>
            <w:r w:rsidRPr="00484930">
              <w:rPr>
                <w:rFonts w:ascii="Garamond" w:eastAsia="Garamond" w:hAnsi="Garamond" w:cs="Garamond"/>
                <w:b/>
                <w:bCs/>
                <w:sz w:val="20"/>
                <w:szCs w:val="20"/>
              </w:rPr>
              <w:t>EXEKUCE</w:t>
            </w:r>
            <w:r w:rsidRPr="00484930">
              <w:rPr>
                <w:rFonts w:ascii="Garamond" w:eastAsia="Garamond" w:hAnsi="Garamond" w:cs="Garamond"/>
                <w:sz w:val="20"/>
                <w:szCs w:val="20"/>
              </w:rPr>
              <w:t xml:space="preserve"> s výjimkou žádostí, kde je vymáháno nepeněžité plnění či peněžité plnění na základě exekutorského nebo notářského zápisu a věcí s cizím prvkem – </w:t>
            </w:r>
            <w:r w:rsidRPr="00484930">
              <w:rPr>
                <w:rFonts w:ascii="Garamond" w:eastAsia="Garamond" w:hAnsi="Garamond" w:cs="Garamond"/>
                <w:b/>
                <w:bCs/>
                <w:sz w:val="20"/>
                <w:szCs w:val="20"/>
              </w:rPr>
              <w:t>specializace</w:t>
            </w:r>
            <w:r w:rsidRPr="00484930">
              <w:rPr>
                <w:rFonts w:ascii="Garamond" w:eastAsia="Garamond" w:hAnsi="Garamond" w:cs="Garamond"/>
                <w:b/>
                <w:sz w:val="20"/>
                <w:szCs w:val="20"/>
              </w:rPr>
              <w:t xml:space="preserve"> </w:t>
            </w:r>
            <w:r w:rsidR="00A521A6" w:rsidRPr="00484930">
              <w:rPr>
                <w:rFonts w:ascii="Garamond" w:eastAsia="Garamond" w:hAnsi="Garamond" w:cs="Garamond"/>
                <w:b/>
                <w:sz w:val="20"/>
                <w:szCs w:val="20"/>
              </w:rPr>
              <w:t>SE a</w:t>
            </w:r>
            <w:r w:rsidRPr="00484930">
              <w:rPr>
                <w:rFonts w:ascii="Garamond" w:eastAsia="Garamond" w:hAnsi="Garamond" w:cs="Garamond"/>
                <w:sz w:val="20"/>
                <w:szCs w:val="20"/>
              </w:rPr>
              <w:t xml:space="preserve"> činí další úkony dle pokynů soudce</w:t>
            </w:r>
            <w:r w:rsidR="002834C0">
              <w:rPr>
                <w:rFonts w:ascii="Garamond" w:eastAsia="Garamond" w:hAnsi="Garamond" w:cs="Garamond"/>
                <w:sz w:val="20"/>
                <w:szCs w:val="20"/>
              </w:rPr>
              <w:t xml:space="preserve"> – </w:t>
            </w:r>
            <w:r w:rsidR="002834C0" w:rsidRPr="002834C0">
              <w:rPr>
                <w:rFonts w:ascii="Garamond" w:eastAsia="Garamond" w:hAnsi="Garamond" w:cs="Garamond"/>
                <w:sz w:val="20"/>
                <w:szCs w:val="20"/>
                <w:u w:val="single"/>
              </w:rPr>
              <w:t>sudé spisy</w:t>
            </w:r>
          </w:p>
        </w:tc>
        <w:tc>
          <w:tcPr>
            <w:tcW w:w="2551"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14:paraId="4D97FDF7" w14:textId="2BF855B7" w:rsidR="00452FC1" w:rsidRPr="00DF2ECB" w:rsidRDefault="000648E7" w:rsidP="009C0EA6">
            <w:pPr>
              <w:spacing w:after="0" w:line="240" w:lineRule="auto"/>
              <w:contextualSpacing/>
              <w:jc w:val="center"/>
              <w:rPr>
                <w:rFonts w:ascii="Garamond" w:hAnsi="Garamond"/>
                <w:b/>
                <w:u w:val="single"/>
                <w:lang w:eastAsia="cs-CZ"/>
              </w:rPr>
            </w:pPr>
            <w:r>
              <w:rPr>
                <w:rFonts w:ascii="Garamond" w:hAnsi="Garamond"/>
                <w:b/>
                <w:u w:val="single"/>
                <w:lang w:eastAsia="cs-CZ"/>
              </w:rPr>
              <w:t>Anna Houdková</w:t>
            </w:r>
          </w:p>
          <w:p w14:paraId="5AF6CC6A" w14:textId="77777777" w:rsidR="00452FC1" w:rsidRPr="00703A93" w:rsidRDefault="00452FC1" w:rsidP="009C0EA6">
            <w:pPr>
              <w:spacing w:before="60" w:after="0" w:line="240" w:lineRule="auto"/>
              <w:contextualSpacing/>
              <w:jc w:val="center"/>
              <w:rPr>
                <w:rFonts w:ascii="Garamond" w:hAnsi="Garamond"/>
                <w:bCs/>
                <w:sz w:val="16"/>
                <w:szCs w:val="16"/>
                <w:lang w:eastAsia="cs-CZ"/>
              </w:rPr>
            </w:pPr>
            <w:r w:rsidRPr="00703A93">
              <w:rPr>
                <w:rFonts w:ascii="Garamond" w:hAnsi="Garamond"/>
                <w:bCs/>
                <w:sz w:val="16"/>
                <w:szCs w:val="16"/>
                <w:lang w:eastAsia="cs-CZ"/>
              </w:rPr>
              <w:t>Jitka Plašilová</w:t>
            </w:r>
          </w:p>
          <w:p w14:paraId="490CD6A0" w14:textId="77777777" w:rsidR="00452FC1" w:rsidRPr="00703A93" w:rsidRDefault="00452FC1" w:rsidP="00906DFD">
            <w:pPr>
              <w:spacing w:after="0" w:line="240" w:lineRule="auto"/>
              <w:contextualSpacing/>
              <w:jc w:val="center"/>
              <w:rPr>
                <w:rFonts w:ascii="Garamond" w:hAnsi="Garamond"/>
                <w:bCs/>
                <w:i/>
                <w:iCs/>
                <w:sz w:val="16"/>
                <w:szCs w:val="16"/>
                <w:lang w:eastAsia="cs-CZ"/>
              </w:rPr>
            </w:pPr>
          </w:p>
        </w:tc>
      </w:tr>
      <w:tr w:rsidR="00703A93" w:rsidRPr="00703A93" w14:paraId="0D2F6EB2" w14:textId="77777777" w:rsidTr="000F31E2">
        <w:trPr>
          <w:trHeight w:val="1619"/>
        </w:trPr>
        <w:tc>
          <w:tcPr>
            <w:tcW w:w="1276"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6BB79C44" w14:textId="77777777" w:rsidR="00452FC1" w:rsidRPr="00703A93" w:rsidRDefault="00452FC1" w:rsidP="00906DFD">
            <w:pPr>
              <w:spacing w:after="2" w:line="237" w:lineRule="auto"/>
              <w:ind w:right="117"/>
              <w:jc w:val="center"/>
              <w:rPr>
                <w:rFonts w:ascii="Garamond" w:eastAsia="Garamond" w:hAnsi="Garamond" w:cs="Garamond"/>
                <w:b/>
              </w:rPr>
            </w:pP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tcPr>
          <w:p w14:paraId="7DF2C8AC" w14:textId="00740F75" w:rsidR="00452FC1" w:rsidRPr="00484930" w:rsidRDefault="00452FC1" w:rsidP="00A521A6">
            <w:pPr>
              <w:numPr>
                <w:ilvl w:val="0"/>
                <w:numId w:val="3"/>
              </w:numPr>
              <w:spacing w:before="40" w:after="40" w:line="240" w:lineRule="auto"/>
              <w:ind w:left="113" w:right="6" w:hanging="113"/>
              <w:jc w:val="both"/>
              <w:rPr>
                <w:rFonts w:ascii="Garamond" w:eastAsia="Garamond" w:hAnsi="Garamond" w:cs="Garamond"/>
                <w:sz w:val="20"/>
                <w:szCs w:val="20"/>
              </w:rPr>
            </w:pPr>
            <w:r w:rsidRPr="00484930">
              <w:rPr>
                <w:rFonts w:ascii="Garamond" w:eastAsia="Garamond" w:hAnsi="Garamond" w:cs="Garamond"/>
                <w:sz w:val="20"/>
                <w:szCs w:val="20"/>
              </w:rPr>
              <w:t>vykonává státní dohled nad činností soudních exekutorů podle zákona č.</w:t>
            </w:r>
            <w:r w:rsidR="00203E53">
              <w:rPr>
                <w:rFonts w:ascii="Garamond" w:eastAsia="Garamond" w:hAnsi="Garamond" w:cs="Garamond"/>
                <w:sz w:val="20"/>
                <w:szCs w:val="20"/>
              </w:rPr>
              <w:t> </w:t>
            </w:r>
            <w:r w:rsidRPr="00484930">
              <w:rPr>
                <w:rFonts w:ascii="Garamond" w:eastAsia="Garamond" w:hAnsi="Garamond" w:cs="Garamond"/>
                <w:sz w:val="20"/>
                <w:szCs w:val="20"/>
              </w:rPr>
              <w:t>255/2012 Sb. kontrolní řád a instrukce MSp8/2011-OSD-ORGS/20</w:t>
            </w:r>
          </w:p>
          <w:p w14:paraId="660964F2" w14:textId="1377AE20" w:rsidR="00452FC1" w:rsidRPr="00484930" w:rsidRDefault="00452FC1" w:rsidP="00A521A6">
            <w:pPr>
              <w:numPr>
                <w:ilvl w:val="0"/>
                <w:numId w:val="3"/>
              </w:numPr>
              <w:spacing w:before="40" w:after="40" w:line="240" w:lineRule="auto"/>
              <w:ind w:left="113" w:right="6" w:hanging="113"/>
              <w:jc w:val="both"/>
              <w:rPr>
                <w:rFonts w:ascii="Garamond" w:eastAsia="Garamond" w:hAnsi="Garamond" w:cs="Garamond"/>
                <w:sz w:val="20"/>
                <w:szCs w:val="20"/>
              </w:rPr>
            </w:pPr>
            <w:r w:rsidRPr="00484930">
              <w:rPr>
                <w:rFonts w:ascii="Garamond" w:eastAsia="Garamond" w:hAnsi="Garamond" w:cs="Garamond"/>
                <w:sz w:val="20"/>
                <w:szCs w:val="20"/>
              </w:rPr>
              <w:t xml:space="preserve">vyznačuje právní moci a provádí úkony po právní moci ve věcech EXE, </w:t>
            </w:r>
            <w:proofErr w:type="spellStart"/>
            <w:r w:rsidRPr="00484930">
              <w:rPr>
                <w:rFonts w:ascii="Garamond" w:eastAsia="Garamond" w:hAnsi="Garamond" w:cs="Garamond"/>
                <w:sz w:val="20"/>
                <w:szCs w:val="20"/>
              </w:rPr>
              <w:t>Nc</w:t>
            </w:r>
            <w:proofErr w:type="spellEnd"/>
            <w:r w:rsidR="00203E53">
              <w:rPr>
                <w:rFonts w:ascii="Garamond" w:eastAsia="Garamond" w:hAnsi="Garamond" w:cs="Garamond"/>
                <w:sz w:val="20"/>
                <w:szCs w:val="20"/>
              </w:rPr>
              <w:t> - </w:t>
            </w:r>
            <w:r w:rsidRPr="00484930">
              <w:rPr>
                <w:rFonts w:ascii="Garamond" w:eastAsia="Garamond" w:hAnsi="Garamond" w:cs="Garamond"/>
                <w:sz w:val="20"/>
                <w:szCs w:val="20"/>
              </w:rPr>
              <w:t xml:space="preserve">nařízení exekuce napadlých do 31. 12. 2012. </w:t>
            </w:r>
          </w:p>
          <w:p w14:paraId="11727880" w14:textId="77777777" w:rsidR="00452FC1" w:rsidRPr="00484930" w:rsidRDefault="00452FC1" w:rsidP="00A521A6">
            <w:pPr>
              <w:numPr>
                <w:ilvl w:val="0"/>
                <w:numId w:val="3"/>
              </w:numPr>
              <w:spacing w:before="40" w:after="40" w:line="240" w:lineRule="auto"/>
              <w:ind w:left="113" w:hanging="113"/>
              <w:jc w:val="both"/>
              <w:rPr>
                <w:rFonts w:ascii="Garamond" w:eastAsia="Garamond" w:hAnsi="Garamond" w:cs="Garamond"/>
                <w:sz w:val="20"/>
                <w:szCs w:val="20"/>
              </w:rPr>
            </w:pPr>
            <w:r w:rsidRPr="00484930">
              <w:rPr>
                <w:rFonts w:ascii="Garamond" w:eastAsia="Garamond" w:hAnsi="Garamond" w:cs="Garamond"/>
                <w:sz w:val="20"/>
                <w:szCs w:val="20"/>
              </w:rPr>
              <w:t>poskytuje součinnost vymáhajícím úřednicím</w:t>
            </w:r>
          </w:p>
          <w:p w14:paraId="6F857F25" w14:textId="77777777" w:rsidR="00452FC1" w:rsidRPr="00484930" w:rsidRDefault="00452FC1" w:rsidP="00A521A6">
            <w:pPr>
              <w:numPr>
                <w:ilvl w:val="0"/>
                <w:numId w:val="3"/>
              </w:numPr>
              <w:spacing w:before="40" w:after="40" w:line="240" w:lineRule="auto"/>
              <w:ind w:left="113" w:hanging="113"/>
              <w:jc w:val="both"/>
              <w:rPr>
                <w:rFonts w:ascii="Garamond" w:eastAsia="Garamond" w:hAnsi="Garamond" w:cs="Garamond"/>
                <w:strike/>
                <w:sz w:val="20"/>
                <w:szCs w:val="20"/>
              </w:rPr>
            </w:pPr>
            <w:r w:rsidRPr="00484930">
              <w:rPr>
                <w:rFonts w:ascii="Garamond" w:eastAsia="Garamond" w:hAnsi="Garamond" w:cs="Garamond"/>
                <w:sz w:val="20"/>
                <w:szCs w:val="20"/>
              </w:rPr>
              <w:t>sepisuje návrhy, provádí prověrky exekuční kanceláře, podílí se na vymáhání soudních pohledávek</w:t>
            </w:r>
          </w:p>
        </w:tc>
        <w:tc>
          <w:tcPr>
            <w:tcW w:w="2551"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6F6B9491" w14:textId="77777777" w:rsidR="00452FC1" w:rsidRPr="00703A93" w:rsidRDefault="00452FC1" w:rsidP="00906DFD">
            <w:pPr>
              <w:spacing w:after="0" w:line="240" w:lineRule="auto"/>
              <w:contextualSpacing/>
              <w:jc w:val="center"/>
              <w:rPr>
                <w:rFonts w:ascii="Garamond" w:hAnsi="Garamond"/>
                <w:b/>
                <w:u w:val="single"/>
                <w:lang w:eastAsia="cs-CZ"/>
              </w:rPr>
            </w:pPr>
          </w:p>
        </w:tc>
      </w:tr>
      <w:tr w:rsidR="00452FC1" w:rsidRPr="00703A93" w14:paraId="20266026" w14:textId="77777777" w:rsidTr="000F31E2">
        <w:trPr>
          <w:trHeight w:val="1090"/>
        </w:trPr>
        <w:tc>
          <w:tcPr>
            <w:tcW w:w="1276" w:type="dxa"/>
            <w:vMerge/>
            <w:tcBorders>
              <w:left w:val="single" w:sz="12" w:space="0" w:color="auto"/>
              <w:bottom w:val="single" w:sz="12" w:space="0" w:color="auto"/>
              <w:right w:val="single" w:sz="12" w:space="0" w:color="auto"/>
            </w:tcBorders>
            <w:shd w:val="clear" w:color="auto" w:fill="auto"/>
            <w:noWrap/>
            <w:vAlign w:val="center"/>
          </w:tcPr>
          <w:p w14:paraId="6FB66B6B" w14:textId="77777777" w:rsidR="00452FC1" w:rsidRPr="00703A93" w:rsidRDefault="00452FC1" w:rsidP="00906DFD">
            <w:pPr>
              <w:spacing w:before="120" w:after="0" w:line="240" w:lineRule="auto"/>
              <w:jc w:val="center"/>
              <w:rPr>
                <w:rFonts w:ascii="Garamond" w:hAnsi="Garamond"/>
                <w:b/>
                <w:bCs/>
              </w:rPr>
            </w:pPr>
          </w:p>
        </w:tc>
        <w:tc>
          <w:tcPr>
            <w:tcW w:w="6521"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tcPr>
          <w:p w14:paraId="4443D006" w14:textId="77777777" w:rsidR="00452FC1" w:rsidRPr="00703A93" w:rsidRDefault="00452FC1" w:rsidP="00A521A6">
            <w:pPr>
              <w:spacing w:before="40" w:after="40" w:line="240" w:lineRule="auto"/>
              <w:rPr>
                <w:rFonts w:ascii="Garamond" w:eastAsia="Garamond" w:hAnsi="Garamond" w:cs="Garamond"/>
                <w:sz w:val="20"/>
                <w:szCs w:val="20"/>
              </w:rPr>
            </w:pPr>
            <w:r w:rsidRPr="00703A93">
              <w:rPr>
                <w:rFonts w:ascii="Garamond" w:eastAsia="Garamond" w:hAnsi="Garamond" w:cs="Garamond"/>
                <w:b/>
                <w:bCs/>
                <w:sz w:val="20"/>
                <w:szCs w:val="20"/>
              </w:rPr>
              <w:t>Vedoucí kanceláře</w:t>
            </w:r>
            <w:r w:rsidRPr="00703A93">
              <w:rPr>
                <w:rFonts w:ascii="Garamond" w:eastAsia="Garamond" w:hAnsi="Garamond" w:cs="Garamond"/>
                <w:sz w:val="20"/>
                <w:szCs w:val="20"/>
              </w:rPr>
              <w:t xml:space="preserve">: Kateřina Carová </w:t>
            </w:r>
          </w:p>
          <w:p w14:paraId="78903C3C" w14:textId="77777777" w:rsidR="00452FC1" w:rsidRPr="00703A93" w:rsidRDefault="00452FC1" w:rsidP="00A521A6">
            <w:pPr>
              <w:spacing w:before="40" w:after="40" w:line="240" w:lineRule="auto"/>
              <w:rPr>
                <w:rFonts w:ascii="Garamond" w:eastAsia="Times New Roman" w:hAnsi="Garamond"/>
                <w:sz w:val="20"/>
                <w:szCs w:val="20"/>
              </w:rPr>
            </w:pPr>
            <w:r w:rsidRPr="00703A93">
              <w:rPr>
                <w:rFonts w:ascii="Garamond" w:eastAsia="Times New Roman" w:hAnsi="Garamond"/>
                <w:b/>
                <w:bCs/>
                <w:sz w:val="20"/>
                <w:szCs w:val="20"/>
              </w:rPr>
              <w:t>Rejstříková vedoucí:</w:t>
            </w:r>
            <w:r w:rsidRPr="00703A93">
              <w:rPr>
                <w:rFonts w:ascii="Garamond" w:eastAsia="Times New Roman" w:hAnsi="Garamond"/>
                <w:sz w:val="20"/>
                <w:szCs w:val="20"/>
              </w:rPr>
              <w:t xml:space="preserve"> Kateřina Balounová</w:t>
            </w:r>
          </w:p>
          <w:p w14:paraId="5063C3A1" w14:textId="77777777" w:rsidR="00452FC1" w:rsidRPr="00703A93" w:rsidRDefault="00452FC1" w:rsidP="00A521A6">
            <w:pPr>
              <w:spacing w:before="40" w:after="40" w:line="240" w:lineRule="auto"/>
              <w:rPr>
                <w:rFonts w:ascii="Garamond" w:eastAsia="Times New Roman" w:hAnsi="Garamond"/>
                <w:sz w:val="20"/>
                <w:szCs w:val="20"/>
              </w:rPr>
            </w:pPr>
            <w:r w:rsidRPr="00703A93">
              <w:rPr>
                <w:rFonts w:ascii="Garamond" w:eastAsia="Times New Roman" w:hAnsi="Garamond"/>
                <w:b/>
                <w:bCs/>
                <w:sz w:val="20"/>
                <w:szCs w:val="20"/>
              </w:rPr>
              <w:t>Zapisovatelka:</w:t>
            </w:r>
            <w:r w:rsidRPr="00703A93">
              <w:rPr>
                <w:rFonts w:ascii="Garamond" w:eastAsia="Times New Roman" w:hAnsi="Garamond"/>
                <w:sz w:val="20"/>
                <w:szCs w:val="20"/>
              </w:rPr>
              <w:t xml:space="preserve"> Šárka Legdanová  </w:t>
            </w:r>
          </w:p>
          <w:p w14:paraId="1E54DED1" w14:textId="77777777" w:rsidR="00452FC1" w:rsidRPr="00703A93" w:rsidRDefault="00452FC1" w:rsidP="00A521A6">
            <w:pPr>
              <w:spacing w:before="40" w:after="40" w:line="240" w:lineRule="auto"/>
              <w:jc w:val="both"/>
              <w:rPr>
                <w:rFonts w:ascii="Garamond" w:eastAsia="Garamond" w:hAnsi="Garamond" w:cs="Garamond"/>
              </w:rPr>
            </w:pPr>
            <w:r w:rsidRPr="00703A93">
              <w:rPr>
                <w:rFonts w:ascii="Garamond" w:eastAsia="Times New Roman" w:hAnsi="Garamond"/>
                <w:b/>
                <w:bCs/>
                <w:sz w:val="20"/>
                <w:szCs w:val="20"/>
              </w:rPr>
              <w:t>Administrativní pracovnice:</w:t>
            </w:r>
            <w:r w:rsidRPr="00703A93">
              <w:rPr>
                <w:rFonts w:ascii="Garamond" w:eastAsia="Times New Roman" w:hAnsi="Garamond"/>
                <w:sz w:val="20"/>
                <w:szCs w:val="20"/>
              </w:rPr>
              <w:t xml:space="preserve"> Karolína Chrdlová</w:t>
            </w:r>
          </w:p>
        </w:tc>
        <w:tc>
          <w:tcPr>
            <w:tcW w:w="2551" w:type="dxa"/>
            <w:vMerge/>
            <w:tcBorders>
              <w:top w:val="single" w:sz="12" w:space="0" w:color="auto"/>
              <w:left w:val="single" w:sz="12" w:space="0" w:color="auto"/>
              <w:bottom w:val="single" w:sz="12" w:space="0" w:color="auto"/>
              <w:right w:val="single" w:sz="12" w:space="0" w:color="auto"/>
            </w:tcBorders>
            <w:shd w:val="clear" w:color="auto" w:fill="auto"/>
            <w:noWrap/>
            <w:vAlign w:val="center"/>
          </w:tcPr>
          <w:p w14:paraId="38F4BDE9" w14:textId="77777777" w:rsidR="00452FC1" w:rsidRPr="00703A93" w:rsidRDefault="00452FC1" w:rsidP="00906DFD">
            <w:pPr>
              <w:spacing w:before="120" w:after="0" w:line="240" w:lineRule="auto"/>
              <w:jc w:val="center"/>
              <w:rPr>
                <w:rFonts w:ascii="Garamond" w:hAnsi="Garamond"/>
                <w:b/>
                <w:u w:val="single"/>
                <w:lang w:eastAsia="cs-CZ"/>
              </w:rPr>
            </w:pPr>
          </w:p>
        </w:tc>
      </w:tr>
    </w:tbl>
    <w:p w14:paraId="7B4356BC" w14:textId="22B845A2" w:rsidR="00452FC1" w:rsidRDefault="00452FC1" w:rsidP="00452FC1">
      <w:pPr>
        <w:rPr>
          <w:rFonts w:ascii="Garamond" w:hAnsi="Garamond"/>
        </w:rPr>
      </w:pPr>
    </w:p>
    <w:p w14:paraId="40E3DD6A" w14:textId="77777777" w:rsidR="00DF2ECB" w:rsidRDefault="00DF2ECB" w:rsidP="00452FC1">
      <w:pPr>
        <w:rPr>
          <w:rFonts w:ascii="Garamond" w:hAnsi="Garamond"/>
        </w:rPr>
      </w:pPr>
    </w:p>
    <w:p w14:paraId="4A3045BC" w14:textId="77777777" w:rsidR="00DF2ECB" w:rsidRPr="00703A93" w:rsidRDefault="00DF2ECB" w:rsidP="00452FC1">
      <w:pPr>
        <w:rPr>
          <w:rFonts w:ascii="Garamond" w:hAnsi="Garamond"/>
        </w:rPr>
      </w:pPr>
    </w:p>
    <w:p w14:paraId="61636EB2" w14:textId="77777777" w:rsidR="00452FC1" w:rsidRPr="00703A93" w:rsidRDefault="00452FC1" w:rsidP="00452FC1">
      <w:pPr>
        <w:rPr>
          <w:rFonts w:ascii="Garamond" w:hAnsi="Garamond"/>
        </w:rPr>
      </w:pPr>
    </w:p>
    <w:p w14:paraId="3E9A7B01" w14:textId="77777777" w:rsidR="00452FC1" w:rsidRPr="00703A93" w:rsidRDefault="00452FC1" w:rsidP="00452FC1">
      <w:pPr>
        <w:pStyle w:val="Nadpis1"/>
        <w:pBdr>
          <w:top w:val="single" w:sz="12" w:space="1" w:color="auto"/>
          <w:left w:val="single" w:sz="12" w:space="4" w:color="auto"/>
          <w:bottom w:val="single" w:sz="12" w:space="1" w:color="auto"/>
          <w:right w:val="single" w:sz="12" w:space="4" w:color="auto"/>
        </w:pBdr>
        <w:shd w:val="clear" w:color="auto" w:fill="FDB1BC"/>
        <w:rPr>
          <w:rFonts w:ascii="Garamond" w:eastAsia="Garamond" w:hAnsi="Garamond" w:cs="Garamond"/>
          <w:sz w:val="28"/>
          <w:szCs w:val="28"/>
        </w:rPr>
      </w:pPr>
      <w:bookmarkStart w:id="52" w:name="_Toc498325631"/>
      <w:bookmarkStart w:id="53" w:name="_Toc498325721"/>
      <w:bookmarkStart w:id="54" w:name="_Toc55562680"/>
      <w:r w:rsidRPr="00703A93">
        <w:rPr>
          <w:rFonts w:ascii="Garamond" w:hAnsi="Garamond"/>
          <w:sz w:val="28"/>
          <w:szCs w:val="28"/>
        </w:rPr>
        <w:tab/>
      </w:r>
      <w:bookmarkStart w:id="55" w:name="_Toc216885806"/>
      <w:r w:rsidRPr="00703A93">
        <w:rPr>
          <w:rFonts w:ascii="Garamond" w:hAnsi="Garamond"/>
          <w:sz w:val="28"/>
          <w:szCs w:val="28"/>
        </w:rPr>
        <w:t>POZNÁMKY K ÚSEKU VÝKONU ROZHODNUTÍ</w:t>
      </w:r>
      <w:r w:rsidRPr="00703A93">
        <w:rPr>
          <w:rFonts w:ascii="Garamond" w:hAnsi="Garamond"/>
        </w:rPr>
        <w:t xml:space="preserve"> </w:t>
      </w:r>
      <w:r w:rsidRPr="00703A93">
        <w:rPr>
          <w:rFonts w:ascii="Garamond" w:hAnsi="Garamond"/>
          <w:sz w:val="28"/>
          <w:szCs w:val="28"/>
        </w:rPr>
        <w:t>A EXEKUCÍ</w:t>
      </w:r>
      <w:bookmarkEnd w:id="55"/>
    </w:p>
    <w:p w14:paraId="476DB51F" w14:textId="77777777" w:rsidR="00452FC1" w:rsidRPr="00703A93" w:rsidRDefault="00452FC1" w:rsidP="00452FC1">
      <w:pPr>
        <w:tabs>
          <w:tab w:val="left" w:pos="824"/>
        </w:tabs>
        <w:spacing w:after="154" w:line="247" w:lineRule="auto"/>
        <w:ind w:left="412"/>
        <w:jc w:val="both"/>
        <w:rPr>
          <w:rFonts w:ascii="Garamond" w:eastAsia="Garamond" w:hAnsi="Garamond" w:cs="Garamond"/>
          <w:sz w:val="23"/>
        </w:rPr>
      </w:pPr>
    </w:p>
    <w:p w14:paraId="56CA4558" w14:textId="77777777" w:rsidR="00452FC1" w:rsidRPr="00703A93" w:rsidRDefault="00452FC1" w:rsidP="00452FC1">
      <w:pPr>
        <w:numPr>
          <w:ilvl w:val="0"/>
          <w:numId w:val="39"/>
        </w:numPr>
        <w:spacing w:after="154" w:line="244" w:lineRule="auto"/>
        <w:ind w:left="284" w:hanging="284"/>
        <w:jc w:val="both"/>
        <w:rPr>
          <w:rFonts w:ascii="Garamond" w:hAnsi="Garamond"/>
          <w:sz w:val="23"/>
          <w:szCs w:val="23"/>
        </w:rPr>
      </w:pPr>
      <w:r w:rsidRPr="00703A93">
        <w:rPr>
          <w:rFonts w:ascii="Garamond" w:eastAsia="Garamond" w:hAnsi="Garamond"/>
          <w:sz w:val="23"/>
        </w:rPr>
        <w:t xml:space="preserve">Staré věci rejstříku EXE (SE soudní exekutoři) napadlé do 31. 12. 2021 a rejstříku </w:t>
      </w:r>
      <w:proofErr w:type="spellStart"/>
      <w:r w:rsidRPr="00703A93">
        <w:rPr>
          <w:rFonts w:ascii="Garamond" w:eastAsia="Garamond" w:hAnsi="Garamond"/>
          <w:sz w:val="23"/>
        </w:rPr>
        <w:t>Nc</w:t>
      </w:r>
      <w:proofErr w:type="spellEnd"/>
      <w:r w:rsidRPr="00703A93">
        <w:rPr>
          <w:rFonts w:ascii="Garamond" w:eastAsia="Garamond" w:hAnsi="Garamond"/>
          <w:sz w:val="23"/>
        </w:rPr>
        <w:t xml:space="preserve"> (návrhy na nařízení exekucí) napadlé do 31. 12. 2009 včetně, v nichž dosud neučinil žádný úkon soudce Mgr. Šlapal, budou v případě jejich obživnutí </w:t>
      </w:r>
      <w:r w:rsidRPr="00703A93">
        <w:rPr>
          <w:rFonts w:ascii="Garamond" w:hAnsi="Garamond"/>
          <w:sz w:val="23"/>
          <w:szCs w:val="23"/>
        </w:rPr>
        <w:t xml:space="preserve">přiděleny soudcům Mgr. </w:t>
      </w:r>
      <w:proofErr w:type="spellStart"/>
      <w:r w:rsidRPr="00703A93">
        <w:rPr>
          <w:rFonts w:ascii="Garamond" w:hAnsi="Garamond"/>
          <w:sz w:val="23"/>
          <w:szCs w:val="23"/>
        </w:rPr>
        <w:t>Šlapalovi</w:t>
      </w:r>
      <w:proofErr w:type="spellEnd"/>
      <w:r w:rsidRPr="00703A93">
        <w:rPr>
          <w:rFonts w:ascii="Garamond" w:hAnsi="Garamond"/>
          <w:sz w:val="23"/>
          <w:szCs w:val="23"/>
        </w:rPr>
        <w:t xml:space="preserve"> a Mgr. Hammerovi v poměru 2:1 chronologicky v opakujícím se pořadí Mgr. Šlapal - Mgr. Hammer - Mgr. Šlapal.</w:t>
      </w:r>
    </w:p>
    <w:p w14:paraId="489B07A2" w14:textId="77777777" w:rsidR="00452FC1" w:rsidRDefault="00452FC1" w:rsidP="00452FC1">
      <w:pPr>
        <w:spacing w:after="154" w:line="247" w:lineRule="auto"/>
        <w:jc w:val="both"/>
        <w:rPr>
          <w:rFonts w:ascii="Garamond" w:hAnsi="Garamond"/>
        </w:rPr>
      </w:pPr>
    </w:p>
    <w:p w14:paraId="31B0CEB0" w14:textId="77777777" w:rsidR="00CB1850" w:rsidRDefault="00CB1850" w:rsidP="00452FC1">
      <w:pPr>
        <w:spacing w:after="154" w:line="247" w:lineRule="auto"/>
        <w:jc w:val="both"/>
        <w:rPr>
          <w:rFonts w:ascii="Garamond" w:hAnsi="Garamond"/>
        </w:rPr>
      </w:pPr>
    </w:p>
    <w:p w14:paraId="090D13DD" w14:textId="77777777" w:rsidR="00CB1850" w:rsidRPr="00CB1850" w:rsidRDefault="00CB1850" w:rsidP="00CB1850">
      <w:pPr>
        <w:rPr>
          <w:rFonts w:ascii="Garamond" w:hAnsi="Garamond"/>
        </w:rPr>
      </w:pPr>
    </w:p>
    <w:p w14:paraId="77014662" w14:textId="77777777" w:rsidR="00CB1850" w:rsidRPr="00CB1850" w:rsidRDefault="00CB1850" w:rsidP="00CB1850">
      <w:pPr>
        <w:rPr>
          <w:rFonts w:ascii="Garamond" w:hAnsi="Garamond"/>
        </w:rPr>
      </w:pPr>
    </w:p>
    <w:p w14:paraId="2A0203AC" w14:textId="77777777" w:rsidR="00CB1850" w:rsidRPr="00CB1850" w:rsidRDefault="00CB1850" w:rsidP="00CB1850">
      <w:pPr>
        <w:rPr>
          <w:rFonts w:ascii="Garamond" w:hAnsi="Garamond"/>
        </w:rPr>
      </w:pPr>
    </w:p>
    <w:p w14:paraId="6614BAB2" w14:textId="77777777" w:rsidR="00CB1850" w:rsidRPr="00CB1850" w:rsidRDefault="00CB1850" w:rsidP="00CB1850">
      <w:pPr>
        <w:rPr>
          <w:rFonts w:ascii="Garamond" w:hAnsi="Garamond"/>
        </w:rPr>
      </w:pPr>
    </w:p>
    <w:p w14:paraId="14954963" w14:textId="77777777" w:rsidR="00CB1850" w:rsidRPr="00CB1850" w:rsidRDefault="00CB1850" w:rsidP="00CB1850">
      <w:pPr>
        <w:rPr>
          <w:rFonts w:ascii="Garamond" w:hAnsi="Garamond"/>
        </w:rPr>
      </w:pPr>
    </w:p>
    <w:p w14:paraId="60A14174" w14:textId="77777777" w:rsidR="00CB1850" w:rsidRPr="00CB1850" w:rsidRDefault="00CB1850" w:rsidP="00CB1850">
      <w:pPr>
        <w:rPr>
          <w:rFonts w:ascii="Garamond" w:hAnsi="Garamond"/>
        </w:rPr>
      </w:pPr>
    </w:p>
    <w:p w14:paraId="61BBCAFA" w14:textId="77777777" w:rsidR="00CB1850" w:rsidRPr="00CB1850" w:rsidRDefault="00CB1850" w:rsidP="00CB1850">
      <w:pPr>
        <w:rPr>
          <w:rFonts w:ascii="Garamond" w:hAnsi="Garamond"/>
        </w:rPr>
      </w:pPr>
    </w:p>
    <w:p w14:paraId="0C539E63" w14:textId="77777777" w:rsidR="00CB1850" w:rsidRPr="00CB1850" w:rsidRDefault="00CB1850" w:rsidP="00CB1850">
      <w:pPr>
        <w:rPr>
          <w:rFonts w:ascii="Garamond" w:hAnsi="Garamond"/>
        </w:rPr>
      </w:pPr>
    </w:p>
    <w:p w14:paraId="56850AED" w14:textId="77777777" w:rsidR="00CB1850" w:rsidRPr="00CB1850" w:rsidRDefault="00CB1850" w:rsidP="00CB1850">
      <w:pPr>
        <w:rPr>
          <w:rFonts w:ascii="Garamond" w:hAnsi="Garamond"/>
        </w:rPr>
      </w:pPr>
    </w:p>
    <w:p w14:paraId="4A5B3E56" w14:textId="77777777" w:rsidR="00CB1850" w:rsidRPr="00CB1850" w:rsidRDefault="00CB1850" w:rsidP="00CB1850">
      <w:pPr>
        <w:rPr>
          <w:rFonts w:ascii="Garamond" w:hAnsi="Garamond"/>
        </w:rPr>
      </w:pPr>
    </w:p>
    <w:p w14:paraId="46E402A9" w14:textId="77777777" w:rsidR="00CB1850" w:rsidRPr="00CB1850" w:rsidRDefault="00CB1850" w:rsidP="00CB1850">
      <w:pPr>
        <w:rPr>
          <w:rFonts w:ascii="Garamond" w:hAnsi="Garamond"/>
        </w:rPr>
      </w:pPr>
    </w:p>
    <w:p w14:paraId="20F92543" w14:textId="77777777" w:rsidR="00CB1850" w:rsidRPr="00CB1850" w:rsidRDefault="00CB1850" w:rsidP="00CB1850">
      <w:pPr>
        <w:rPr>
          <w:rFonts w:ascii="Garamond" w:hAnsi="Garamond"/>
        </w:rPr>
      </w:pPr>
    </w:p>
    <w:p w14:paraId="438E0107" w14:textId="77777777" w:rsidR="00CB1850" w:rsidRPr="00CB1850" w:rsidRDefault="00CB1850" w:rsidP="00CB1850">
      <w:pPr>
        <w:rPr>
          <w:rFonts w:ascii="Garamond" w:hAnsi="Garamond"/>
        </w:rPr>
      </w:pPr>
    </w:p>
    <w:p w14:paraId="1D1AF436" w14:textId="77777777" w:rsidR="00CB1850" w:rsidRPr="00CB1850" w:rsidRDefault="00CB1850" w:rsidP="00CB1850">
      <w:pPr>
        <w:rPr>
          <w:rFonts w:ascii="Garamond" w:hAnsi="Garamond"/>
        </w:rPr>
      </w:pPr>
    </w:p>
    <w:p w14:paraId="552770B7" w14:textId="77777777" w:rsidR="00CB1850" w:rsidRPr="00CB1850" w:rsidRDefault="00CB1850" w:rsidP="00CB1850">
      <w:pPr>
        <w:rPr>
          <w:rFonts w:ascii="Garamond" w:hAnsi="Garamond"/>
        </w:rPr>
      </w:pPr>
    </w:p>
    <w:p w14:paraId="7F6BDAF0" w14:textId="77777777" w:rsidR="00CB1850" w:rsidRPr="00CB1850" w:rsidRDefault="00CB1850" w:rsidP="00CB1850">
      <w:pPr>
        <w:rPr>
          <w:rFonts w:ascii="Garamond" w:hAnsi="Garamond"/>
        </w:rPr>
      </w:pPr>
    </w:p>
    <w:p w14:paraId="10190B22" w14:textId="77777777" w:rsidR="00CB1850" w:rsidRPr="00CB1850" w:rsidRDefault="00CB1850" w:rsidP="00CB1850">
      <w:pPr>
        <w:rPr>
          <w:rFonts w:ascii="Garamond" w:hAnsi="Garamond"/>
        </w:rPr>
      </w:pPr>
    </w:p>
    <w:p w14:paraId="6B6B4EBA" w14:textId="77777777" w:rsidR="00CB1850" w:rsidRPr="00CB1850" w:rsidRDefault="00CB1850" w:rsidP="00CB1850">
      <w:pPr>
        <w:rPr>
          <w:rFonts w:ascii="Garamond" w:hAnsi="Garamond"/>
        </w:rPr>
      </w:pPr>
    </w:p>
    <w:p w14:paraId="4A52F181" w14:textId="77777777" w:rsidR="00CB1850" w:rsidRPr="00CB1850" w:rsidRDefault="00CB1850" w:rsidP="00CB1850">
      <w:pPr>
        <w:rPr>
          <w:rFonts w:ascii="Garamond" w:hAnsi="Garamond"/>
        </w:rPr>
      </w:pPr>
    </w:p>
    <w:p w14:paraId="224E5EDA" w14:textId="77777777" w:rsidR="00CB1850" w:rsidRPr="00CB1850" w:rsidRDefault="00CB1850" w:rsidP="00CB1850">
      <w:pPr>
        <w:rPr>
          <w:rFonts w:ascii="Garamond" w:hAnsi="Garamond"/>
        </w:rPr>
      </w:pPr>
    </w:p>
    <w:p w14:paraId="234FCE7C" w14:textId="77777777" w:rsidR="00CB1850" w:rsidRPr="00CB1850" w:rsidRDefault="00CB1850" w:rsidP="00CB1850">
      <w:pPr>
        <w:rPr>
          <w:rFonts w:ascii="Garamond" w:hAnsi="Garamond"/>
        </w:rPr>
      </w:pPr>
    </w:p>
    <w:p w14:paraId="76398F4F" w14:textId="77777777" w:rsidR="00CB1850" w:rsidRPr="00CB1850" w:rsidRDefault="00CB1850" w:rsidP="00CB1850">
      <w:pPr>
        <w:rPr>
          <w:rFonts w:ascii="Garamond" w:hAnsi="Garamond"/>
        </w:rPr>
      </w:pPr>
    </w:p>
    <w:p w14:paraId="21A16400" w14:textId="77777777" w:rsidR="00CB1850" w:rsidRDefault="00CB1850" w:rsidP="00CB1850">
      <w:pPr>
        <w:rPr>
          <w:rFonts w:ascii="Garamond" w:hAnsi="Garamond"/>
        </w:rPr>
      </w:pPr>
    </w:p>
    <w:p w14:paraId="7EA564C9" w14:textId="77777777" w:rsidR="00CB1850" w:rsidRDefault="00CB1850" w:rsidP="00CB1850">
      <w:pPr>
        <w:rPr>
          <w:rFonts w:ascii="Garamond" w:hAnsi="Garamond"/>
        </w:rPr>
      </w:pPr>
    </w:p>
    <w:p w14:paraId="66266A06" w14:textId="77777777" w:rsidR="00CB1850" w:rsidRDefault="00CB1850" w:rsidP="00CB1850">
      <w:pPr>
        <w:rPr>
          <w:rFonts w:ascii="Garamond" w:hAnsi="Garamond"/>
        </w:rPr>
      </w:pPr>
    </w:p>
    <w:p w14:paraId="7E80BA4C" w14:textId="77777777" w:rsidR="00452FC1" w:rsidRPr="00703A93" w:rsidRDefault="00452FC1" w:rsidP="00E70341">
      <w:pPr>
        <w:pStyle w:val="Nadpis1"/>
        <w:pageBreakBefore/>
        <w:pBdr>
          <w:top w:val="single" w:sz="12" w:space="1" w:color="auto"/>
          <w:left w:val="single" w:sz="12" w:space="4" w:color="auto"/>
          <w:right w:val="single" w:sz="12" w:space="5" w:color="auto"/>
        </w:pBdr>
        <w:shd w:val="clear" w:color="auto" w:fill="DCAFA8"/>
        <w:spacing w:before="120"/>
        <w:ind w:left="142"/>
        <w:rPr>
          <w:rFonts w:ascii="Garamond" w:hAnsi="Garamond"/>
          <w:sz w:val="28"/>
          <w:szCs w:val="28"/>
        </w:rPr>
      </w:pPr>
      <w:bookmarkStart w:id="56" w:name="_Toc216885807"/>
      <w:r w:rsidRPr="00703A93">
        <w:rPr>
          <w:rFonts w:ascii="Garamond" w:hAnsi="Garamond"/>
          <w:sz w:val="28"/>
          <w:szCs w:val="28"/>
        </w:rPr>
        <w:lastRenderedPageBreak/>
        <w:t>ÚSEK POZŮSTALOSTNÍ, ÚSCHOV A UMOŘENÍ</w:t>
      </w:r>
      <w:bookmarkEnd w:id="56"/>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095"/>
        <w:gridCol w:w="41"/>
        <w:gridCol w:w="5264"/>
        <w:gridCol w:w="2551"/>
      </w:tblGrid>
      <w:tr w:rsidR="00703A93" w:rsidRPr="00703A93" w14:paraId="45102AD4" w14:textId="77777777" w:rsidTr="002E6933">
        <w:trPr>
          <w:trHeight w:val="295"/>
        </w:trPr>
        <w:tc>
          <w:tcPr>
            <w:tcW w:w="1382" w:type="dxa"/>
            <w:tcBorders>
              <w:top w:val="single" w:sz="12" w:space="0" w:color="auto"/>
              <w:left w:val="single" w:sz="12" w:space="0" w:color="auto"/>
              <w:right w:val="single" w:sz="12" w:space="0" w:color="auto"/>
            </w:tcBorders>
            <w:shd w:val="clear" w:color="auto" w:fill="auto"/>
            <w:noWrap/>
            <w:vAlign w:val="center"/>
          </w:tcPr>
          <w:p w14:paraId="2B77FDC1"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 xml:space="preserve">Soudní oddělení </w:t>
            </w:r>
          </w:p>
        </w:tc>
        <w:tc>
          <w:tcPr>
            <w:tcW w:w="113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14:paraId="354EB09A" w14:textId="77777777" w:rsidR="00452FC1" w:rsidRPr="00703A93" w:rsidRDefault="00452FC1" w:rsidP="00906DFD">
            <w:pPr>
              <w:spacing w:after="40" w:line="240" w:lineRule="auto"/>
              <w:ind w:left="181" w:right="28"/>
              <w:jc w:val="center"/>
              <w:rPr>
                <w:rFonts w:ascii="Garamond" w:eastAsia="Garamond" w:hAnsi="Garamond" w:cs="Garamond"/>
                <w:b/>
                <w:bCs/>
                <w:sz w:val="20"/>
                <w:szCs w:val="20"/>
              </w:rPr>
            </w:pPr>
            <w:r w:rsidRPr="00703A93">
              <w:rPr>
                <w:rFonts w:ascii="Garamond" w:eastAsia="Garamond" w:hAnsi="Garamond" w:cs="Garamond"/>
                <w:b/>
                <w:bCs/>
                <w:sz w:val="20"/>
                <w:szCs w:val="20"/>
              </w:rPr>
              <w:t>Výše nápadu</w:t>
            </w:r>
          </w:p>
        </w:tc>
        <w:tc>
          <w:tcPr>
            <w:tcW w:w="5264" w:type="dxa"/>
            <w:tcBorders>
              <w:top w:val="single" w:sz="12" w:space="0" w:color="auto"/>
              <w:left w:val="single" w:sz="12" w:space="0" w:color="auto"/>
              <w:bottom w:val="single" w:sz="4" w:space="0" w:color="auto"/>
              <w:right w:val="single" w:sz="12" w:space="0" w:color="auto"/>
            </w:tcBorders>
            <w:shd w:val="clear" w:color="auto" w:fill="auto"/>
            <w:vAlign w:val="center"/>
          </w:tcPr>
          <w:p w14:paraId="26D9D578" w14:textId="77777777" w:rsidR="00452FC1" w:rsidRPr="00703A93" w:rsidRDefault="00452FC1" w:rsidP="00906DFD">
            <w:pPr>
              <w:spacing w:after="40" w:line="240" w:lineRule="auto"/>
              <w:ind w:left="181" w:right="28"/>
              <w:jc w:val="center"/>
              <w:rPr>
                <w:rFonts w:ascii="Garamond" w:eastAsia="Garamond" w:hAnsi="Garamond" w:cs="Garamond"/>
                <w:b/>
                <w:bCs/>
              </w:rPr>
            </w:pPr>
            <w:r w:rsidRPr="00703A93">
              <w:rPr>
                <w:rFonts w:ascii="Garamond" w:eastAsia="Garamond" w:hAnsi="Garamond" w:cs="Garamond"/>
                <w:b/>
                <w:bCs/>
              </w:rPr>
              <w:t>Obor působnosti soudce</w:t>
            </w:r>
          </w:p>
        </w:tc>
        <w:tc>
          <w:tcPr>
            <w:tcW w:w="2551" w:type="dxa"/>
            <w:tcBorders>
              <w:top w:val="single" w:sz="12" w:space="0" w:color="auto"/>
              <w:left w:val="single" w:sz="12" w:space="0" w:color="auto"/>
              <w:bottom w:val="single" w:sz="12" w:space="0" w:color="auto"/>
              <w:right w:val="single" w:sz="12" w:space="0" w:color="auto"/>
            </w:tcBorders>
            <w:shd w:val="clear" w:color="auto" w:fill="auto"/>
            <w:vAlign w:val="center"/>
          </w:tcPr>
          <w:p w14:paraId="0DDF280D" w14:textId="77777777" w:rsidR="00452FC1" w:rsidRPr="00703A93" w:rsidRDefault="00452FC1" w:rsidP="00906DFD">
            <w:pPr>
              <w:spacing w:after="0" w:line="240" w:lineRule="auto"/>
              <w:contextualSpacing/>
              <w:jc w:val="center"/>
              <w:rPr>
                <w:rFonts w:ascii="Garamond" w:eastAsia="Times New Roman" w:hAnsi="Garamond"/>
                <w:b/>
                <w:bCs/>
                <w:szCs w:val="20"/>
                <w:lang w:eastAsia="cs-CZ"/>
              </w:rPr>
            </w:pPr>
            <w:r w:rsidRPr="00703A93">
              <w:rPr>
                <w:rFonts w:ascii="Garamond" w:eastAsia="Times New Roman" w:hAnsi="Garamond"/>
                <w:b/>
                <w:bCs/>
                <w:szCs w:val="20"/>
                <w:lang w:eastAsia="cs-CZ"/>
              </w:rPr>
              <w:t>Soudce/zástupce</w:t>
            </w:r>
          </w:p>
        </w:tc>
      </w:tr>
      <w:tr w:rsidR="00703A93" w:rsidRPr="00703A93" w14:paraId="7C0BEDE4" w14:textId="77777777" w:rsidTr="00AA52ED">
        <w:trPr>
          <w:trHeight w:val="340"/>
        </w:trPr>
        <w:tc>
          <w:tcPr>
            <w:tcW w:w="1382" w:type="dxa"/>
            <w:vMerge w:val="restart"/>
            <w:tcBorders>
              <w:top w:val="single" w:sz="12" w:space="0" w:color="auto"/>
              <w:left w:val="single" w:sz="12" w:space="0" w:color="auto"/>
              <w:right w:val="single" w:sz="12" w:space="0" w:color="auto"/>
            </w:tcBorders>
            <w:noWrap/>
            <w:vAlign w:val="center"/>
          </w:tcPr>
          <w:p w14:paraId="1847D206"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10</w:t>
            </w:r>
          </w:p>
          <w:p w14:paraId="1650DCD7"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soudce</w:t>
            </w: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3734E179" w14:textId="77777777" w:rsidR="00452FC1" w:rsidRPr="00703A93" w:rsidRDefault="00452FC1" w:rsidP="00AA52ED">
            <w:pPr>
              <w:spacing w:before="120" w:after="120" w:line="240" w:lineRule="auto"/>
              <w:ind w:left="181" w:right="28"/>
              <w:jc w:val="both"/>
              <w:rPr>
                <w:rFonts w:ascii="Garamond" w:eastAsia="Garamond" w:hAnsi="Garamond" w:cs="Garamond"/>
              </w:rPr>
            </w:pPr>
            <w:r w:rsidRPr="00703A93">
              <w:rPr>
                <w:rFonts w:ascii="Garamond" w:eastAsia="Garamond" w:hAnsi="Garamond" w:cs="Garamond"/>
              </w:rPr>
              <w:t>100 %</w:t>
            </w:r>
          </w:p>
        </w:tc>
        <w:tc>
          <w:tcPr>
            <w:tcW w:w="5264" w:type="dxa"/>
            <w:tcBorders>
              <w:top w:val="single" w:sz="12" w:space="0" w:color="auto"/>
              <w:left w:val="single" w:sz="12" w:space="0" w:color="auto"/>
              <w:bottom w:val="single" w:sz="4" w:space="0" w:color="auto"/>
              <w:right w:val="single" w:sz="12" w:space="0" w:color="auto"/>
            </w:tcBorders>
            <w:vAlign w:val="center"/>
          </w:tcPr>
          <w:p w14:paraId="02BAAFBC" w14:textId="77777777" w:rsidR="00452FC1" w:rsidRPr="00703A93" w:rsidRDefault="00452FC1" w:rsidP="00AA52ED">
            <w:pPr>
              <w:spacing w:before="120" w:after="120" w:line="240" w:lineRule="auto"/>
              <w:ind w:left="181" w:right="28"/>
              <w:jc w:val="both"/>
              <w:rPr>
                <w:rFonts w:ascii="Garamond" w:eastAsia="Garamond" w:hAnsi="Garamond" w:cs="Garamond"/>
              </w:rPr>
            </w:pPr>
            <w:r w:rsidRPr="00703A93">
              <w:rPr>
                <w:rFonts w:ascii="Garamond" w:hAnsi="Garamond"/>
              </w:rPr>
              <w:t xml:space="preserve">nápadu oddílu </w:t>
            </w:r>
            <w:r w:rsidRPr="00703A93">
              <w:rPr>
                <w:rFonts w:ascii="Garamond" w:hAnsi="Garamond"/>
                <w:b/>
              </w:rPr>
              <w:t>SD</w:t>
            </w:r>
            <w:r w:rsidRPr="00703A93">
              <w:rPr>
                <w:rFonts w:ascii="Garamond" w:hAnsi="Garamond"/>
              </w:rPr>
              <w:t xml:space="preserve"> – soudní úschovy</w:t>
            </w:r>
          </w:p>
        </w:tc>
        <w:tc>
          <w:tcPr>
            <w:tcW w:w="2551" w:type="dxa"/>
            <w:vMerge w:val="restart"/>
            <w:tcBorders>
              <w:top w:val="single" w:sz="12" w:space="0" w:color="auto"/>
              <w:left w:val="single" w:sz="12" w:space="0" w:color="auto"/>
              <w:bottom w:val="single" w:sz="12" w:space="0" w:color="auto"/>
              <w:right w:val="single" w:sz="12" w:space="0" w:color="auto"/>
            </w:tcBorders>
            <w:vAlign w:val="center"/>
          </w:tcPr>
          <w:p w14:paraId="4EF46B6E" w14:textId="77777777" w:rsidR="00452FC1" w:rsidRPr="00703A93" w:rsidRDefault="00452FC1" w:rsidP="00906DFD">
            <w:pPr>
              <w:spacing w:after="0" w:line="240" w:lineRule="auto"/>
              <w:contextualSpacing/>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JUDr. Alena Herčíková</w:t>
            </w:r>
          </w:p>
          <w:p w14:paraId="11CA3448" w14:textId="77777777" w:rsidR="00452FC1" w:rsidRPr="00703A93" w:rsidRDefault="00452FC1" w:rsidP="00906DFD">
            <w:pPr>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1544660E"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r w:rsidRPr="00703A93">
              <w:rPr>
                <w:rFonts w:ascii="Garamond" w:eastAsia="Times New Roman" w:hAnsi="Garamond"/>
                <w:sz w:val="16"/>
                <w:szCs w:val="16"/>
                <w:lang w:eastAsia="cs-CZ"/>
              </w:rPr>
              <w:t>Mgr. Danila Liscová</w:t>
            </w:r>
          </w:p>
        </w:tc>
      </w:tr>
      <w:tr w:rsidR="00703A93" w:rsidRPr="00703A93" w14:paraId="6C0FC3F0" w14:textId="77777777" w:rsidTr="00AA52ED">
        <w:trPr>
          <w:trHeight w:val="340"/>
        </w:trPr>
        <w:tc>
          <w:tcPr>
            <w:tcW w:w="1382" w:type="dxa"/>
            <w:vMerge/>
            <w:tcBorders>
              <w:left w:val="single" w:sz="12" w:space="0" w:color="auto"/>
              <w:right w:val="single" w:sz="12" w:space="0" w:color="auto"/>
            </w:tcBorders>
            <w:noWrap/>
            <w:vAlign w:val="center"/>
          </w:tcPr>
          <w:p w14:paraId="70B2369E" w14:textId="77777777" w:rsidR="00452FC1" w:rsidRPr="00703A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7FE62FB9" w14:textId="77777777" w:rsidR="00452FC1" w:rsidRPr="00703A93" w:rsidRDefault="00452FC1" w:rsidP="00AA52ED">
            <w:pPr>
              <w:spacing w:before="120" w:after="120" w:line="240" w:lineRule="auto"/>
              <w:ind w:left="181" w:right="28"/>
              <w:jc w:val="both"/>
              <w:rPr>
                <w:rFonts w:ascii="Garamond" w:eastAsia="Garamond" w:hAnsi="Garamond" w:cs="Garamond"/>
              </w:rPr>
            </w:pPr>
            <w:r w:rsidRPr="00703A93">
              <w:rPr>
                <w:rFonts w:ascii="Garamond" w:eastAsia="Garamond" w:hAnsi="Garamond" w:cs="Garamond"/>
              </w:rPr>
              <w:t>100 %</w:t>
            </w:r>
          </w:p>
        </w:tc>
        <w:tc>
          <w:tcPr>
            <w:tcW w:w="5264" w:type="dxa"/>
            <w:tcBorders>
              <w:top w:val="single" w:sz="12" w:space="0" w:color="auto"/>
              <w:left w:val="single" w:sz="12" w:space="0" w:color="auto"/>
              <w:bottom w:val="single" w:sz="4" w:space="0" w:color="auto"/>
              <w:right w:val="single" w:sz="12" w:space="0" w:color="auto"/>
            </w:tcBorders>
            <w:vAlign w:val="center"/>
          </w:tcPr>
          <w:p w14:paraId="3CC1D4CD" w14:textId="77777777" w:rsidR="00452FC1" w:rsidRPr="00703A93" w:rsidRDefault="00452FC1" w:rsidP="00AA52ED">
            <w:pPr>
              <w:spacing w:before="120" w:after="120" w:line="240" w:lineRule="auto"/>
              <w:ind w:left="181" w:right="28"/>
              <w:jc w:val="both"/>
              <w:rPr>
                <w:rFonts w:ascii="Garamond" w:eastAsia="Garamond" w:hAnsi="Garamond" w:cs="Garamond"/>
              </w:rPr>
            </w:pPr>
            <w:r w:rsidRPr="00703A93">
              <w:rPr>
                <w:rFonts w:ascii="Garamond" w:hAnsi="Garamond"/>
              </w:rPr>
              <w:t xml:space="preserve">nápadu oddílu </w:t>
            </w:r>
            <w:r w:rsidRPr="00703A93">
              <w:rPr>
                <w:rFonts w:ascii="Garamond" w:hAnsi="Garamond"/>
                <w:b/>
              </w:rPr>
              <w:t>U</w:t>
            </w:r>
            <w:r w:rsidRPr="00703A93">
              <w:rPr>
                <w:rFonts w:ascii="Garamond" w:hAnsi="Garamond"/>
              </w:rPr>
              <w:t xml:space="preserve"> – řízení o umoření listin</w:t>
            </w:r>
          </w:p>
        </w:tc>
        <w:tc>
          <w:tcPr>
            <w:tcW w:w="2551" w:type="dxa"/>
            <w:vMerge/>
            <w:tcBorders>
              <w:left w:val="single" w:sz="12" w:space="0" w:color="auto"/>
              <w:bottom w:val="single" w:sz="12" w:space="0" w:color="auto"/>
              <w:right w:val="single" w:sz="12" w:space="0" w:color="auto"/>
            </w:tcBorders>
            <w:vAlign w:val="center"/>
          </w:tcPr>
          <w:p w14:paraId="730D9B67"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p>
        </w:tc>
      </w:tr>
      <w:tr w:rsidR="00703A93" w:rsidRPr="00703A93" w14:paraId="05BBAD01" w14:textId="77777777" w:rsidTr="002E6933">
        <w:trPr>
          <w:trHeight w:val="697"/>
        </w:trPr>
        <w:tc>
          <w:tcPr>
            <w:tcW w:w="1382" w:type="dxa"/>
            <w:vMerge/>
            <w:tcBorders>
              <w:left w:val="single" w:sz="12" w:space="0" w:color="auto"/>
              <w:bottom w:val="single" w:sz="12" w:space="0" w:color="auto"/>
              <w:right w:val="single" w:sz="12" w:space="0" w:color="auto"/>
            </w:tcBorders>
            <w:noWrap/>
            <w:vAlign w:val="center"/>
          </w:tcPr>
          <w:p w14:paraId="33DCC267" w14:textId="77777777" w:rsidR="00452FC1" w:rsidRPr="00703A93" w:rsidRDefault="00452FC1" w:rsidP="00906DFD">
            <w:pPr>
              <w:spacing w:after="0" w:line="240" w:lineRule="auto"/>
              <w:jc w:val="center"/>
              <w:rPr>
                <w:rFonts w:ascii="Garamond" w:eastAsia="Times New Roman" w:hAnsi="Garamond"/>
                <w:b/>
                <w:bCs/>
                <w:lang w:eastAsia="cs-CZ"/>
              </w:rPr>
            </w:pPr>
          </w:p>
        </w:tc>
        <w:tc>
          <w:tcPr>
            <w:tcW w:w="6400" w:type="dxa"/>
            <w:gridSpan w:val="3"/>
            <w:tcBorders>
              <w:top w:val="single" w:sz="12" w:space="0" w:color="auto"/>
              <w:left w:val="single" w:sz="12" w:space="0" w:color="auto"/>
              <w:bottom w:val="single" w:sz="12" w:space="0" w:color="auto"/>
              <w:right w:val="single" w:sz="12" w:space="0" w:color="auto"/>
            </w:tcBorders>
            <w:noWrap/>
            <w:vAlign w:val="center"/>
          </w:tcPr>
          <w:p w14:paraId="371AB8C5" w14:textId="77777777" w:rsidR="00452FC1" w:rsidRPr="00703A93" w:rsidRDefault="00452FC1" w:rsidP="00AA52ED">
            <w:pPr>
              <w:spacing w:before="120" w:after="120" w:line="240" w:lineRule="auto"/>
              <w:ind w:left="148" w:hanging="142"/>
              <w:jc w:val="both"/>
              <w:rPr>
                <w:rFonts w:ascii="Garamond" w:hAnsi="Garamond"/>
              </w:rPr>
            </w:pPr>
            <w:r w:rsidRPr="00703A93">
              <w:rPr>
                <w:rFonts w:ascii="Garamond" w:hAnsi="Garamond"/>
                <w:b/>
                <w:bCs/>
              </w:rPr>
              <w:t>-</w:t>
            </w:r>
            <w:r w:rsidRPr="00703A93">
              <w:rPr>
                <w:rFonts w:ascii="Garamond" w:hAnsi="Garamond"/>
              </w:rPr>
              <w:t xml:space="preserve"> pověřená vedením knihy úschov a přístupem do kovové skříně soudu </w:t>
            </w:r>
          </w:p>
        </w:tc>
        <w:tc>
          <w:tcPr>
            <w:tcW w:w="2551" w:type="dxa"/>
            <w:vMerge/>
            <w:tcBorders>
              <w:left w:val="single" w:sz="12" w:space="0" w:color="auto"/>
              <w:bottom w:val="single" w:sz="12" w:space="0" w:color="auto"/>
              <w:right w:val="single" w:sz="12" w:space="0" w:color="auto"/>
            </w:tcBorders>
            <w:vAlign w:val="center"/>
          </w:tcPr>
          <w:p w14:paraId="172F1EC2"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p>
        </w:tc>
      </w:tr>
      <w:tr w:rsidR="00703A93" w:rsidRPr="00703A93" w14:paraId="6BD9A9C0" w14:textId="77777777" w:rsidTr="002E6933">
        <w:trPr>
          <w:trHeight w:val="826"/>
        </w:trPr>
        <w:tc>
          <w:tcPr>
            <w:tcW w:w="1382" w:type="dxa"/>
            <w:tcBorders>
              <w:top w:val="single" w:sz="12" w:space="0" w:color="auto"/>
              <w:left w:val="single" w:sz="12" w:space="0" w:color="auto"/>
              <w:bottom w:val="single" w:sz="12" w:space="0" w:color="auto"/>
              <w:right w:val="single" w:sz="12" w:space="0" w:color="auto"/>
            </w:tcBorders>
            <w:noWrap/>
            <w:vAlign w:val="center"/>
          </w:tcPr>
          <w:p w14:paraId="0BE8BF81"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35</w:t>
            </w:r>
          </w:p>
          <w:p w14:paraId="7B077DEB"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soudce</w:t>
            </w:r>
          </w:p>
        </w:tc>
        <w:tc>
          <w:tcPr>
            <w:tcW w:w="6400" w:type="dxa"/>
            <w:gridSpan w:val="3"/>
            <w:tcBorders>
              <w:top w:val="single" w:sz="12" w:space="0" w:color="auto"/>
              <w:left w:val="single" w:sz="12" w:space="0" w:color="auto"/>
              <w:bottom w:val="single" w:sz="12" w:space="0" w:color="auto"/>
              <w:right w:val="single" w:sz="12" w:space="0" w:color="auto"/>
            </w:tcBorders>
            <w:noWrap/>
            <w:vAlign w:val="center"/>
          </w:tcPr>
          <w:p w14:paraId="69769A34" w14:textId="77777777" w:rsidR="00452FC1" w:rsidRPr="00703A93" w:rsidRDefault="00452FC1" w:rsidP="00AA52ED">
            <w:pPr>
              <w:numPr>
                <w:ilvl w:val="0"/>
                <w:numId w:val="3"/>
              </w:numPr>
              <w:spacing w:before="120" w:after="120" w:line="240" w:lineRule="auto"/>
              <w:ind w:left="196" w:hanging="232"/>
              <w:jc w:val="both"/>
              <w:rPr>
                <w:rFonts w:ascii="Garamond" w:hAnsi="Garamond"/>
              </w:rPr>
            </w:pPr>
            <w:r w:rsidRPr="00703A93">
              <w:rPr>
                <w:rFonts w:ascii="Garamond" w:hAnsi="Garamond"/>
              </w:rPr>
              <w:t>úkony soudce agendy pozůstalostní</w:t>
            </w:r>
          </w:p>
        </w:tc>
        <w:tc>
          <w:tcPr>
            <w:tcW w:w="2551" w:type="dxa"/>
            <w:tcBorders>
              <w:top w:val="single" w:sz="12" w:space="0" w:color="auto"/>
              <w:left w:val="single" w:sz="12" w:space="0" w:color="auto"/>
              <w:right w:val="single" w:sz="12" w:space="0" w:color="auto"/>
            </w:tcBorders>
            <w:vAlign w:val="center"/>
          </w:tcPr>
          <w:p w14:paraId="0606A438" w14:textId="77777777" w:rsidR="00452FC1" w:rsidRPr="00703A93" w:rsidRDefault="00452FC1" w:rsidP="00906DFD">
            <w:pPr>
              <w:spacing w:after="0" w:line="240" w:lineRule="auto"/>
              <w:contextualSpacing/>
              <w:jc w:val="center"/>
              <w:rPr>
                <w:rFonts w:ascii="Garamond" w:eastAsia="Times New Roman" w:hAnsi="Garamond"/>
                <w:b/>
                <w:bCs/>
                <w:sz w:val="20"/>
                <w:szCs w:val="20"/>
                <w:u w:val="single"/>
                <w:lang w:eastAsia="cs-CZ"/>
              </w:rPr>
            </w:pPr>
            <w:r w:rsidRPr="00703A93">
              <w:rPr>
                <w:rFonts w:ascii="Garamond" w:eastAsia="Times New Roman" w:hAnsi="Garamond"/>
                <w:b/>
                <w:bCs/>
                <w:sz w:val="20"/>
                <w:szCs w:val="20"/>
                <w:u w:val="single"/>
                <w:lang w:eastAsia="cs-CZ"/>
              </w:rPr>
              <w:t>JUDr. Alena Herčíková</w:t>
            </w:r>
          </w:p>
          <w:p w14:paraId="47D6BE54" w14:textId="77777777" w:rsidR="00452FC1" w:rsidRPr="00703A93" w:rsidRDefault="00452FC1" w:rsidP="00906DFD">
            <w:pPr>
              <w:spacing w:after="0" w:line="240" w:lineRule="auto"/>
              <w:contextualSpacing/>
              <w:jc w:val="center"/>
              <w:rPr>
                <w:rFonts w:ascii="Garamond" w:eastAsia="Times New Roman" w:hAnsi="Garamond"/>
                <w:sz w:val="16"/>
                <w:szCs w:val="16"/>
                <w:lang w:eastAsia="cs-CZ"/>
              </w:rPr>
            </w:pPr>
            <w:r w:rsidRPr="00703A93">
              <w:rPr>
                <w:rFonts w:ascii="Garamond" w:eastAsia="Times New Roman" w:hAnsi="Garamond"/>
                <w:sz w:val="16"/>
                <w:szCs w:val="16"/>
                <w:lang w:eastAsia="cs-CZ"/>
              </w:rPr>
              <w:t>JUDr. Martina Lorencová</w:t>
            </w:r>
          </w:p>
          <w:p w14:paraId="14506905"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r w:rsidRPr="00703A93">
              <w:rPr>
                <w:rFonts w:ascii="Garamond" w:eastAsia="Times New Roman" w:hAnsi="Garamond"/>
                <w:sz w:val="16"/>
                <w:szCs w:val="16"/>
                <w:lang w:eastAsia="cs-CZ"/>
              </w:rPr>
              <w:t>Mgr. Danila Liscová</w:t>
            </w:r>
          </w:p>
        </w:tc>
      </w:tr>
      <w:tr w:rsidR="00703A93" w:rsidRPr="00703A93" w14:paraId="6F4D72CC" w14:textId="77777777" w:rsidTr="002E6933">
        <w:trPr>
          <w:trHeight w:val="810"/>
        </w:trPr>
        <w:tc>
          <w:tcPr>
            <w:tcW w:w="1382" w:type="dxa"/>
            <w:vMerge w:val="restart"/>
            <w:tcBorders>
              <w:top w:val="single" w:sz="12" w:space="0" w:color="auto"/>
              <w:left w:val="single" w:sz="12" w:space="0" w:color="auto"/>
              <w:right w:val="single" w:sz="12" w:space="0" w:color="auto"/>
            </w:tcBorders>
            <w:noWrap/>
            <w:vAlign w:val="center"/>
          </w:tcPr>
          <w:p w14:paraId="185208CA"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10</w:t>
            </w:r>
          </w:p>
          <w:p w14:paraId="1E27DF5D"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vyšší soudní úřednice</w:t>
            </w:r>
          </w:p>
        </w:tc>
        <w:tc>
          <w:tcPr>
            <w:tcW w:w="6400" w:type="dxa"/>
            <w:gridSpan w:val="3"/>
            <w:tcBorders>
              <w:top w:val="single" w:sz="12" w:space="0" w:color="auto"/>
              <w:left w:val="single" w:sz="12" w:space="0" w:color="auto"/>
              <w:bottom w:val="single" w:sz="12" w:space="0" w:color="auto"/>
              <w:right w:val="single" w:sz="12" w:space="0" w:color="auto"/>
            </w:tcBorders>
            <w:noWrap/>
            <w:vAlign w:val="center"/>
          </w:tcPr>
          <w:p w14:paraId="7AB0AC2D" w14:textId="77777777" w:rsidR="00452FC1" w:rsidRPr="00703A93" w:rsidRDefault="00452FC1" w:rsidP="00AA52ED">
            <w:pPr>
              <w:numPr>
                <w:ilvl w:val="0"/>
                <w:numId w:val="3"/>
              </w:numPr>
              <w:spacing w:before="120" w:after="120" w:line="240" w:lineRule="auto"/>
              <w:ind w:left="196" w:hanging="232"/>
              <w:jc w:val="both"/>
              <w:rPr>
                <w:rFonts w:ascii="Garamond" w:hAnsi="Garamond"/>
              </w:rPr>
            </w:pPr>
            <w:r w:rsidRPr="00703A93">
              <w:rPr>
                <w:rFonts w:ascii="Garamond" w:eastAsia="Garamond" w:hAnsi="Garamond" w:cs="Garamond"/>
              </w:rPr>
              <w:t xml:space="preserve">zajišťuje a řídí chod kanceláře rejstříků </w:t>
            </w:r>
            <w:proofErr w:type="spellStart"/>
            <w:r w:rsidRPr="00703A93">
              <w:rPr>
                <w:rFonts w:ascii="Garamond" w:eastAsia="Garamond" w:hAnsi="Garamond" w:cs="Garamond"/>
                <w:b/>
                <w:bCs/>
              </w:rPr>
              <w:t>Sd</w:t>
            </w:r>
            <w:proofErr w:type="spellEnd"/>
            <w:r w:rsidRPr="00703A93">
              <w:rPr>
                <w:rFonts w:ascii="Garamond" w:eastAsia="Garamond" w:hAnsi="Garamond" w:cs="Garamond"/>
                <w:b/>
                <w:bCs/>
              </w:rPr>
              <w:t xml:space="preserve">, U, </w:t>
            </w:r>
            <w:proofErr w:type="spellStart"/>
            <w:r w:rsidRPr="00703A93">
              <w:rPr>
                <w:rFonts w:ascii="Garamond" w:eastAsia="Garamond" w:hAnsi="Garamond" w:cs="Garamond"/>
                <w:b/>
                <w:bCs/>
              </w:rPr>
              <w:t>Nc</w:t>
            </w:r>
            <w:proofErr w:type="spellEnd"/>
            <w:r w:rsidRPr="00703A93">
              <w:rPr>
                <w:rFonts w:ascii="Garamond" w:eastAsia="Garamond" w:hAnsi="Garamond" w:cs="Garamond"/>
                <w:lang w:val="en-US"/>
              </w:rPr>
              <w:t>;</w:t>
            </w:r>
            <w:r w:rsidRPr="00703A93">
              <w:rPr>
                <w:rFonts w:ascii="Garamond" w:eastAsia="Garamond" w:hAnsi="Garamond" w:cs="Garamond"/>
              </w:rPr>
              <w:t xml:space="preserve"> vykonává činnost dle pokynů soudkyně soudního oddělení 10, vede knihu úschov, zajišťuje a eviduje přístup do kovové skříně soudu  </w:t>
            </w:r>
          </w:p>
        </w:tc>
        <w:tc>
          <w:tcPr>
            <w:tcW w:w="2551" w:type="dxa"/>
            <w:vMerge w:val="restart"/>
            <w:tcBorders>
              <w:top w:val="single" w:sz="12" w:space="0" w:color="auto"/>
              <w:left w:val="single" w:sz="12" w:space="0" w:color="auto"/>
              <w:right w:val="single" w:sz="12" w:space="0" w:color="auto"/>
            </w:tcBorders>
            <w:vAlign w:val="center"/>
          </w:tcPr>
          <w:p w14:paraId="66CA3FCB" w14:textId="77777777" w:rsidR="00452FC1" w:rsidRPr="00703A93" w:rsidRDefault="00452FC1" w:rsidP="00906DFD">
            <w:pPr>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
                <w:bCs/>
                <w:szCs w:val="20"/>
                <w:u w:val="single"/>
                <w:lang w:eastAsia="cs-CZ"/>
              </w:rPr>
              <w:t xml:space="preserve">Jana Švajglová </w:t>
            </w:r>
          </w:p>
          <w:p w14:paraId="77FE3BEA"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r w:rsidRPr="00703A93">
              <w:rPr>
                <w:rFonts w:ascii="Garamond" w:eastAsia="Times New Roman" w:hAnsi="Garamond"/>
                <w:bCs/>
                <w:sz w:val="18"/>
                <w:szCs w:val="18"/>
                <w:lang w:eastAsia="cs-CZ"/>
              </w:rPr>
              <w:t>Kateřina Procházková</w:t>
            </w:r>
          </w:p>
        </w:tc>
      </w:tr>
      <w:tr w:rsidR="00703A93" w:rsidRPr="00703A93" w14:paraId="10C2D706" w14:textId="77777777" w:rsidTr="002E6933">
        <w:trPr>
          <w:trHeight w:val="487"/>
        </w:trPr>
        <w:tc>
          <w:tcPr>
            <w:tcW w:w="1382" w:type="dxa"/>
            <w:vMerge/>
            <w:tcBorders>
              <w:left w:val="single" w:sz="12" w:space="0" w:color="auto"/>
              <w:right w:val="single" w:sz="12" w:space="0" w:color="auto"/>
            </w:tcBorders>
            <w:noWrap/>
            <w:vAlign w:val="center"/>
          </w:tcPr>
          <w:p w14:paraId="0939E071" w14:textId="77777777" w:rsidR="00452FC1" w:rsidRPr="00703A93" w:rsidRDefault="00452FC1" w:rsidP="00906DFD">
            <w:pPr>
              <w:spacing w:after="0" w:line="240" w:lineRule="auto"/>
              <w:jc w:val="center"/>
              <w:rPr>
                <w:rFonts w:ascii="Garamond" w:eastAsia="Times New Roman" w:hAnsi="Garamond"/>
                <w:b/>
                <w:bCs/>
                <w:lang w:eastAsia="cs-CZ"/>
              </w:rPr>
            </w:pPr>
          </w:p>
        </w:tc>
        <w:tc>
          <w:tcPr>
            <w:tcW w:w="1095" w:type="dxa"/>
            <w:tcBorders>
              <w:top w:val="single" w:sz="12" w:space="0" w:color="auto"/>
              <w:left w:val="single" w:sz="12" w:space="0" w:color="auto"/>
              <w:bottom w:val="single" w:sz="12" w:space="0" w:color="auto"/>
              <w:right w:val="single" w:sz="12" w:space="0" w:color="auto"/>
            </w:tcBorders>
            <w:noWrap/>
            <w:vAlign w:val="center"/>
          </w:tcPr>
          <w:p w14:paraId="0C640AEC" w14:textId="77777777" w:rsidR="00452FC1" w:rsidRPr="00703A93" w:rsidRDefault="00452FC1" w:rsidP="00AA52ED">
            <w:pPr>
              <w:spacing w:before="120" w:after="120" w:line="240" w:lineRule="auto"/>
              <w:jc w:val="center"/>
              <w:rPr>
                <w:rFonts w:ascii="Garamond" w:eastAsia="Garamond" w:hAnsi="Garamond" w:cs="Garamond"/>
              </w:rPr>
            </w:pPr>
            <w:r w:rsidRPr="00703A93">
              <w:rPr>
                <w:rFonts w:ascii="Garamond" w:eastAsia="Garamond" w:hAnsi="Garamond" w:cs="Garamond"/>
              </w:rPr>
              <w:t>100 %</w:t>
            </w:r>
          </w:p>
        </w:tc>
        <w:tc>
          <w:tcPr>
            <w:tcW w:w="5305" w:type="dxa"/>
            <w:gridSpan w:val="2"/>
            <w:tcBorders>
              <w:top w:val="single" w:sz="12" w:space="0" w:color="auto"/>
              <w:left w:val="single" w:sz="12" w:space="0" w:color="auto"/>
              <w:bottom w:val="single" w:sz="12" w:space="0" w:color="auto"/>
              <w:right w:val="single" w:sz="12" w:space="0" w:color="auto"/>
            </w:tcBorders>
            <w:vAlign w:val="center"/>
          </w:tcPr>
          <w:p w14:paraId="7503B83A" w14:textId="77777777" w:rsidR="00452FC1" w:rsidRPr="00703A93" w:rsidRDefault="00452FC1" w:rsidP="00AA52ED">
            <w:pPr>
              <w:spacing w:before="120" w:after="120" w:line="240" w:lineRule="auto"/>
              <w:jc w:val="both"/>
              <w:rPr>
                <w:rFonts w:ascii="Garamond" w:eastAsia="Garamond" w:hAnsi="Garamond" w:cs="Garamond"/>
              </w:rPr>
            </w:pPr>
            <w:r w:rsidRPr="00703A93">
              <w:rPr>
                <w:rFonts w:ascii="Garamond" w:hAnsi="Garamond"/>
              </w:rPr>
              <w:t xml:space="preserve">občanskoprávní agendy </w:t>
            </w:r>
            <w:proofErr w:type="spellStart"/>
            <w:r w:rsidRPr="00703A93">
              <w:rPr>
                <w:rFonts w:ascii="Garamond" w:hAnsi="Garamond"/>
              </w:rPr>
              <w:t>Nc</w:t>
            </w:r>
            <w:proofErr w:type="spellEnd"/>
            <w:r w:rsidRPr="00703A93">
              <w:rPr>
                <w:rFonts w:ascii="Garamond" w:hAnsi="Garamond"/>
              </w:rPr>
              <w:t xml:space="preserve"> pouze oddíly: úschovy, umoření, rozhodčí nálezy</w:t>
            </w:r>
          </w:p>
        </w:tc>
        <w:tc>
          <w:tcPr>
            <w:tcW w:w="2551" w:type="dxa"/>
            <w:vMerge/>
            <w:tcBorders>
              <w:left w:val="single" w:sz="12" w:space="0" w:color="auto"/>
              <w:right w:val="single" w:sz="12" w:space="0" w:color="auto"/>
            </w:tcBorders>
            <w:vAlign w:val="center"/>
          </w:tcPr>
          <w:p w14:paraId="2ABF87A0"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p>
        </w:tc>
      </w:tr>
      <w:tr w:rsidR="00703A93" w:rsidRPr="00703A93" w14:paraId="460C0F97" w14:textId="77777777" w:rsidTr="002E6933">
        <w:trPr>
          <w:trHeight w:val="487"/>
        </w:trPr>
        <w:tc>
          <w:tcPr>
            <w:tcW w:w="1382" w:type="dxa"/>
            <w:vMerge/>
            <w:tcBorders>
              <w:left w:val="single" w:sz="12" w:space="0" w:color="auto"/>
              <w:bottom w:val="single" w:sz="12" w:space="0" w:color="auto"/>
              <w:right w:val="single" w:sz="12" w:space="0" w:color="auto"/>
            </w:tcBorders>
            <w:noWrap/>
            <w:vAlign w:val="center"/>
          </w:tcPr>
          <w:p w14:paraId="1DBFC91D" w14:textId="77777777" w:rsidR="00452FC1" w:rsidRPr="00703A93" w:rsidRDefault="00452FC1" w:rsidP="00906DFD">
            <w:pPr>
              <w:spacing w:after="0" w:line="240" w:lineRule="auto"/>
              <w:jc w:val="center"/>
              <w:rPr>
                <w:rFonts w:ascii="Garamond" w:eastAsia="Times New Roman" w:hAnsi="Garamond"/>
                <w:b/>
                <w:bCs/>
                <w:lang w:eastAsia="cs-CZ"/>
              </w:rPr>
            </w:pPr>
          </w:p>
        </w:tc>
        <w:tc>
          <w:tcPr>
            <w:tcW w:w="6400" w:type="dxa"/>
            <w:gridSpan w:val="3"/>
            <w:tcBorders>
              <w:top w:val="single" w:sz="12" w:space="0" w:color="auto"/>
              <w:left w:val="single" w:sz="12" w:space="0" w:color="auto"/>
              <w:bottom w:val="single" w:sz="12" w:space="0" w:color="auto"/>
              <w:right w:val="single" w:sz="12" w:space="0" w:color="auto"/>
            </w:tcBorders>
            <w:noWrap/>
            <w:vAlign w:val="center"/>
          </w:tcPr>
          <w:p w14:paraId="61931F65" w14:textId="77777777" w:rsidR="00452FC1" w:rsidRPr="00703A93" w:rsidRDefault="00452FC1" w:rsidP="00AA52ED">
            <w:pPr>
              <w:spacing w:before="120" w:after="120" w:line="240" w:lineRule="auto"/>
              <w:jc w:val="both"/>
              <w:rPr>
                <w:rFonts w:ascii="Garamond" w:eastAsia="Garamond" w:hAnsi="Garamond" w:cs="Garamond"/>
              </w:rPr>
            </w:pPr>
            <w:r w:rsidRPr="00703A93">
              <w:rPr>
                <w:rFonts w:ascii="Garamond" w:hAnsi="Garamond"/>
                <w:b/>
                <w:bCs/>
                <w:sz w:val="20"/>
                <w:szCs w:val="20"/>
              </w:rPr>
              <w:t>Rejstříková vedoucí</w:t>
            </w:r>
            <w:r w:rsidRPr="00703A93">
              <w:rPr>
                <w:rFonts w:ascii="Garamond" w:hAnsi="Garamond"/>
                <w:sz w:val="20"/>
                <w:szCs w:val="20"/>
              </w:rPr>
              <w:t>: Marcela Čopová</w:t>
            </w:r>
            <w:r w:rsidRPr="00703A93">
              <w:rPr>
                <w:rFonts w:ascii="Garamond" w:eastAsia="Garamond" w:hAnsi="Garamond" w:cs="Garamond"/>
              </w:rPr>
              <w:t xml:space="preserve"> </w:t>
            </w:r>
          </w:p>
          <w:p w14:paraId="642858EE" w14:textId="77777777" w:rsidR="00452FC1" w:rsidRPr="00703A93" w:rsidRDefault="00452FC1" w:rsidP="00AA52ED">
            <w:pPr>
              <w:numPr>
                <w:ilvl w:val="0"/>
                <w:numId w:val="3"/>
              </w:numPr>
              <w:spacing w:before="120" w:after="120" w:line="240" w:lineRule="auto"/>
              <w:jc w:val="both"/>
              <w:rPr>
                <w:rFonts w:ascii="Garamond" w:hAnsi="Garamond"/>
              </w:rPr>
            </w:pPr>
            <w:r w:rsidRPr="00703A93">
              <w:rPr>
                <w:rFonts w:ascii="Garamond" w:eastAsia="Garamond" w:hAnsi="Garamond" w:cs="Garamond"/>
              </w:rPr>
              <w:t xml:space="preserve">vede rejstříky </w:t>
            </w:r>
            <w:proofErr w:type="spellStart"/>
            <w:r w:rsidRPr="00703A93">
              <w:rPr>
                <w:rFonts w:ascii="Garamond" w:eastAsia="Garamond" w:hAnsi="Garamond" w:cs="Garamond"/>
                <w:b/>
                <w:bCs/>
              </w:rPr>
              <w:t>Sd</w:t>
            </w:r>
            <w:proofErr w:type="spellEnd"/>
            <w:r w:rsidRPr="00703A93">
              <w:rPr>
                <w:rFonts w:ascii="Garamond" w:eastAsia="Garamond" w:hAnsi="Garamond" w:cs="Garamond"/>
                <w:b/>
                <w:bCs/>
              </w:rPr>
              <w:t xml:space="preserve">, U, </w:t>
            </w:r>
            <w:proofErr w:type="spellStart"/>
            <w:r w:rsidRPr="00703A93">
              <w:rPr>
                <w:rFonts w:ascii="Garamond" w:eastAsia="Garamond" w:hAnsi="Garamond" w:cs="Garamond"/>
                <w:b/>
                <w:bCs/>
              </w:rPr>
              <w:t>Nc</w:t>
            </w:r>
            <w:proofErr w:type="spellEnd"/>
          </w:p>
        </w:tc>
        <w:tc>
          <w:tcPr>
            <w:tcW w:w="2551" w:type="dxa"/>
            <w:vMerge/>
            <w:tcBorders>
              <w:left w:val="single" w:sz="12" w:space="0" w:color="auto"/>
              <w:right w:val="single" w:sz="12" w:space="0" w:color="auto"/>
            </w:tcBorders>
            <w:vAlign w:val="center"/>
          </w:tcPr>
          <w:p w14:paraId="7AE88A3C" w14:textId="77777777" w:rsidR="00452FC1" w:rsidRPr="00703A93" w:rsidRDefault="00452FC1" w:rsidP="00906DFD">
            <w:pPr>
              <w:spacing w:after="0" w:line="240" w:lineRule="auto"/>
              <w:contextualSpacing/>
              <w:jc w:val="center"/>
              <w:rPr>
                <w:rFonts w:ascii="Garamond" w:eastAsia="Times New Roman" w:hAnsi="Garamond"/>
                <w:b/>
                <w:bCs/>
                <w:szCs w:val="20"/>
                <w:u w:val="single"/>
                <w:lang w:eastAsia="cs-CZ"/>
              </w:rPr>
            </w:pPr>
          </w:p>
        </w:tc>
      </w:tr>
      <w:tr w:rsidR="00703A93" w:rsidRPr="00703A93" w14:paraId="2065DF66" w14:textId="77777777" w:rsidTr="002E6933">
        <w:trPr>
          <w:trHeight w:val="295"/>
        </w:trPr>
        <w:tc>
          <w:tcPr>
            <w:tcW w:w="1382" w:type="dxa"/>
            <w:vMerge w:val="restart"/>
            <w:tcBorders>
              <w:top w:val="single" w:sz="12" w:space="0" w:color="auto"/>
              <w:left w:val="single" w:sz="12" w:space="0" w:color="auto"/>
              <w:right w:val="single" w:sz="12" w:space="0" w:color="auto"/>
            </w:tcBorders>
            <w:noWrap/>
            <w:vAlign w:val="center"/>
          </w:tcPr>
          <w:p w14:paraId="57BEEDFE"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35</w:t>
            </w:r>
          </w:p>
          <w:p w14:paraId="52BD16D1" w14:textId="77777777" w:rsidR="00452FC1" w:rsidRPr="00703A93" w:rsidRDefault="00452FC1" w:rsidP="00906DFD">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 xml:space="preserve">vyšší soudní úřednice </w:t>
            </w:r>
          </w:p>
        </w:tc>
        <w:tc>
          <w:tcPr>
            <w:tcW w:w="6400" w:type="dxa"/>
            <w:gridSpan w:val="3"/>
            <w:tcBorders>
              <w:top w:val="single" w:sz="12" w:space="0" w:color="auto"/>
              <w:left w:val="single" w:sz="12" w:space="0" w:color="auto"/>
              <w:bottom w:val="single" w:sz="12" w:space="0" w:color="auto"/>
              <w:right w:val="single" w:sz="12" w:space="0" w:color="auto"/>
            </w:tcBorders>
            <w:noWrap/>
            <w:vAlign w:val="center"/>
          </w:tcPr>
          <w:p w14:paraId="40838F97" w14:textId="77777777" w:rsidR="00E9364C" w:rsidRDefault="00452FC1" w:rsidP="00AA52ED">
            <w:pPr>
              <w:pStyle w:val="Nadpis6"/>
              <w:numPr>
                <w:ilvl w:val="0"/>
                <w:numId w:val="49"/>
              </w:numPr>
              <w:spacing w:before="120" w:after="120" w:line="240" w:lineRule="auto"/>
              <w:ind w:left="198" w:hanging="198"/>
              <w:jc w:val="both"/>
              <w:rPr>
                <w:rFonts w:ascii="Garamond" w:hAnsi="Garamond"/>
                <w:b w:val="0"/>
                <w:bCs w:val="0"/>
              </w:rPr>
            </w:pPr>
            <w:r w:rsidRPr="00703A93">
              <w:rPr>
                <w:rFonts w:ascii="Garamond" w:eastAsia="Garamond" w:hAnsi="Garamond" w:cs="Garamond"/>
                <w:b w:val="0"/>
                <w:bCs w:val="0"/>
              </w:rPr>
              <w:t>zajišťuje a řídí chod pozůstalostní kanceláře oddělení D</w:t>
            </w:r>
            <w:r w:rsidRPr="00703A93">
              <w:rPr>
                <w:rFonts w:ascii="Garamond" w:hAnsi="Garamond"/>
                <w:b w:val="0"/>
                <w:bCs w:val="0"/>
                <w:lang w:val="en-US"/>
              </w:rPr>
              <w:t xml:space="preserve">; </w:t>
            </w:r>
            <w:r w:rsidRPr="00703A93">
              <w:rPr>
                <w:rFonts w:ascii="Garamond" w:hAnsi="Garamond"/>
                <w:b w:val="0"/>
                <w:bCs w:val="0"/>
              </w:rPr>
              <w:t>vykonává činnost podle pokynů soudkyně soudního oddělení 35,</w:t>
            </w:r>
          </w:p>
          <w:p w14:paraId="058230E4" w14:textId="5A2A29D3" w:rsidR="00452FC1" w:rsidRPr="00E9364C" w:rsidRDefault="00452FC1" w:rsidP="00AA52ED">
            <w:pPr>
              <w:pStyle w:val="Nadpis6"/>
              <w:numPr>
                <w:ilvl w:val="0"/>
                <w:numId w:val="49"/>
              </w:numPr>
              <w:spacing w:before="120" w:after="120" w:line="240" w:lineRule="auto"/>
              <w:ind w:left="198" w:hanging="198"/>
              <w:jc w:val="both"/>
              <w:rPr>
                <w:rFonts w:ascii="Garamond" w:hAnsi="Garamond"/>
                <w:b w:val="0"/>
                <w:bCs w:val="0"/>
              </w:rPr>
            </w:pPr>
            <w:r w:rsidRPr="00E9364C">
              <w:rPr>
                <w:rFonts w:ascii="Garamond" w:hAnsi="Garamond"/>
                <w:b w:val="0"/>
                <w:bCs w:val="0"/>
              </w:rPr>
              <w:t xml:space="preserve">pověřená kontrolou úschov notářů, vyřizováním věcí </w:t>
            </w:r>
            <w:r w:rsidR="00E9364C" w:rsidRPr="00E9364C">
              <w:rPr>
                <w:rFonts w:ascii="Garamond" w:hAnsi="Garamond"/>
                <w:b w:val="0"/>
                <w:bCs w:val="0"/>
              </w:rPr>
              <w:br/>
            </w:r>
            <w:r w:rsidRPr="00E9364C">
              <w:rPr>
                <w:rFonts w:ascii="Garamond" w:hAnsi="Garamond"/>
                <w:b w:val="0"/>
                <w:bCs w:val="0"/>
              </w:rPr>
              <w:t>pozůstalostních, prováděním prověrky notářských kanceláří</w:t>
            </w:r>
          </w:p>
        </w:tc>
        <w:tc>
          <w:tcPr>
            <w:tcW w:w="2551" w:type="dxa"/>
            <w:vMerge w:val="restart"/>
            <w:tcBorders>
              <w:top w:val="single" w:sz="12" w:space="0" w:color="auto"/>
              <w:left w:val="single" w:sz="12" w:space="0" w:color="auto"/>
              <w:right w:val="single" w:sz="12" w:space="0" w:color="auto"/>
            </w:tcBorders>
            <w:vAlign w:val="center"/>
            <w:hideMark/>
          </w:tcPr>
          <w:p w14:paraId="6E9A587E" w14:textId="77777777" w:rsidR="00452FC1" w:rsidRPr="00703A93" w:rsidRDefault="00452FC1" w:rsidP="00906DFD">
            <w:pPr>
              <w:spacing w:after="0" w:line="240" w:lineRule="auto"/>
              <w:contextualSpacing/>
              <w:jc w:val="center"/>
              <w:rPr>
                <w:rFonts w:ascii="Garamond" w:eastAsia="Times New Roman" w:hAnsi="Garamond"/>
                <w:bCs/>
                <w:sz w:val="16"/>
                <w:szCs w:val="16"/>
                <w:lang w:eastAsia="cs-CZ"/>
              </w:rPr>
            </w:pPr>
            <w:r w:rsidRPr="00703A93">
              <w:rPr>
                <w:rFonts w:ascii="Garamond" w:eastAsia="Times New Roman" w:hAnsi="Garamond"/>
                <w:b/>
                <w:bCs/>
                <w:szCs w:val="20"/>
                <w:u w:val="single"/>
                <w:lang w:eastAsia="cs-CZ"/>
              </w:rPr>
              <w:t xml:space="preserve">Jana Švajglová </w:t>
            </w:r>
          </w:p>
          <w:p w14:paraId="3241C66C" w14:textId="77777777" w:rsidR="00452FC1" w:rsidRPr="00703A93" w:rsidRDefault="00452FC1" w:rsidP="00906DFD">
            <w:pPr>
              <w:spacing w:before="60" w:after="0" w:line="240" w:lineRule="auto"/>
              <w:jc w:val="center"/>
              <w:rPr>
                <w:rFonts w:ascii="Garamond" w:eastAsia="Times New Roman" w:hAnsi="Garamond"/>
                <w:bCs/>
                <w:sz w:val="18"/>
                <w:szCs w:val="18"/>
                <w:lang w:eastAsia="cs-CZ"/>
              </w:rPr>
            </w:pPr>
            <w:r w:rsidRPr="00703A93">
              <w:rPr>
                <w:rFonts w:ascii="Garamond" w:eastAsia="Times New Roman" w:hAnsi="Garamond"/>
                <w:bCs/>
                <w:sz w:val="18"/>
                <w:szCs w:val="18"/>
                <w:lang w:eastAsia="cs-CZ"/>
              </w:rPr>
              <w:t xml:space="preserve">Kateřina Procházková </w:t>
            </w:r>
          </w:p>
        </w:tc>
      </w:tr>
      <w:tr w:rsidR="00703A93" w:rsidRPr="00703A93" w14:paraId="0F29790E" w14:textId="77777777" w:rsidTr="002E6933">
        <w:trPr>
          <w:trHeight w:val="340"/>
        </w:trPr>
        <w:tc>
          <w:tcPr>
            <w:tcW w:w="1382" w:type="dxa"/>
            <w:vMerge/>
            <w:tcBorders>
              <w:left w:val="single" w:sz="12" w:space="0" w:color="auto"/>
              <w:right w:val="single" w:sz="12" w:space="0" w:color="auto"/>
            </w:tcBorders>
            <w:noWrap/>
            <w:vAlign w:val="center"/>
            <w:hideMark/>
          </w:tcPr>
          <w:p w14:paraId="7F380E70" w14:textId="77777777" w:rsidR="00452FC1" w:rsidRPr="00703A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hideMark/>
          </w:tcPr>
          <w:p w14:paraId="248EDC58" w14:textId="77777777" w:rsidR="00452FC1" w:rsidRPr="00703A93" w:rsidRDefault="00452FC1" w:rsidP="00AA52ED">
            <w:pPr>
              <w:spacing w:before="120" w:after="12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4" w:type="dxa"/>
            <w:tcBorders>
              <w:top w:val="single" w:sz="12" w:space="0" w:color="auto"/>
              <w:left w:val="single" w:sz="12" w:space="0" w:color="auto"/>
              <w:bottom w:val="single" w:sz="12" w:space="0" w:color="auto"/>
              <w:right w:val="single" w:sz="12" w:space="0" w:color="auto"/>
            </w:tcBorders>
            <w:vAlign w:val="center"/>
          </w:tcPr>
          <w:p w14:paraId="17A7E6FA" w14:textId="77777777" w:rsidR="00452FC1" w:rsidRPr="00703A93" w:rsidRDefault="00452FC1" w:rsidP="00AA52ED">
            <w:pPr>
              <w:spacing w:before="120" w:after="120" w:line="240" w:lineRule="auto"/>
              <w:rPr>
                <w:rFonts w:ascii="Garamond" w:eastAsia="Times New Roman" w:hAnsi="Garamond"/>
                <w:lang w:eastAsia="cs-CZ"/>
              </w:rPr>
            </w:pPr>
            <w:r w:rsidRPr="00703A93">
              <w:rPr>
                <w:rFonts w:ascii="Garamond" w:hAnsi="Garamond"/>
              </w:rPr>
              <w:t xml:space="preserve">nápadu </w:t>
            </w:r>
            <w:r w:rsidRPr="00703A93">
              <w:rPr>
                <w:rFonts w:ascii="Garamond" w:hAnsi="Garamond"/>
                <w:b/>
              </w:rPr>
              <w:t>D</w:t>
            </w:r>
          </w:p>
        </w:tc>
        <w:tc>
          <w:tcPr>
            <w:tcW w:w="2551" w:type="dxa"/>
            <w:vMerge/>
            <w:tcBorders>
              <w:left w:val="single" w:sz="12" w:space="0" w:color="auto"/>
              <w:right w:val="single" w:sz="12" w:space="0" w:color="auto"/>
            </w:tcBorders>
            <w:vAlign w:val="center"/>
            <w:hideMark/>
          </w:tcPr>
          <w:p w14:paraId="1F54B17B" w14:textId="77777777" w:rsidR="00452FC1" w:rsidRPr="00703A93" w:rsidRDefault="00452FC1" w:rsidP="00906DFD">
            <w:pPr>
              <w:spacing w:after="0" w:line="240" w:lineRule="auto"/>
              <w:jc w:val="center"/>
              <w:rPr>
                <w:rFonts w:ascii="Garamond" w:eastAsia="Times New Roman" w:hAnsi="Garamond"/>
                <w:sz w:val="20"/>
                <w:szCs w:val="20"/>
                <w:lang w:eastAsia="cs-CZ"/>
              </w:rPr>
            </w:pPr>
          </w:p>
        </w:tc>
      </w:tr>
      <w:tr w:rsidR="00703A93" w:rsidRPr="00703A93" w14:paraId="1FF2799D" w14:textId="77777777" w:rsidTr="002E6933">
        <w:trPr>
          <w:trHeight w:val="340"/>
        </w:trPr>
        <w:tc>
          <w:tcPr>
            <w:tcW w:w="1382" w:type="dxa"/>
            <w:vMerge/>
            <w:tcBorders>
              <w:top w:val="single" w:sz="12" w:space="0" w:color="auto"/>
              <w:left w:val="single" w:sz="12" w:space="0" w:color="auto"/>
              <w:right w:val="single" w:sz="12" w:space="0" w:color="auto"/>
            </w:tcBorders>
            <w:noWrap/>
            <w:vAlign w:val="center"/>
          </w:tcPr>
          <w:p w14:paraId="4515B87F" w14:textId="77777777" w:rsidR="00452FC1" w:rsidRPr="00703A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6D53B2A1" w14:textId="77777777" w:rsidR="00452FC1" w:rsidRPr="00703A93" w:rsidRDefault="00452FC1" w:rsidP="00AA52ED">
            <w:pPr>
              <w:spacing w:before="120" w:after="12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4" w:type="dxa"/>
            <w:tcBorders>
              <w:top w:val="single" w:sz="12" w:space="0" w:color="auto"/>
              <w:left w:val="single" w:sz="12" w:space="0" w:color="auto"/>
              <w:bottom w:val="single" w:sz="12" w:space="0" w:color="auto"/>
              <w:right w:val="single" w:sz="12" w:space="0" w:color="auto"/>
            </w:tcBorders>
            <w:vAlign w:val="center"/>
          </w:tcPr>
          <w:p w14:paraId="3EF8CA2B" w14:textId="77777777" w:rsidR="00452FC1" w:rsidRPr="00703A93" w:rsidRDefault="00452FC1" w:rsidP="00AA52ED">
            <w:pPr>
              <w:spacing w:before="120" w:after="120" w:line="240" w:lineRule="auto"/>
              <w:jc w:val="both"/>
              <w:rPr>
                <w:rFonts w:ascii="Garamond" w:eastAsia="Times New Roman" w:hAnsi="Garamond"/>
                <w:lang w:eastAsia="cs-CZ"/>
              </w:rPr>
            </w:pPr>
            <w:r w:rsidRPr="00703A93">
              <w:rPr>
                <w:rFonts w:ascii="Garamond" w:hAnsi="Garamond"/>
              </w:rPr>
              <w:t xml:space="preserve">občanskoprávní agendy </w:t>
            </w:r>
            <w:proofErr w:type="spellStart"/>
            <w:r w:rsidRPr="00703A93">
              <w:rPr>
                <w:rFonts w:ascii="Garamond" w:hAnsi="Garamond"/>
              </w:rPr>
              <w:t>Nc</w:t>
            </w:r>
            <w:proofErr w:type="spellEnd"/>
            <w:r w:rsidRPr="00703A93">
              <w:rPr>
                <w:rFonts w:ascii="Garamond" w:hAnsi="Garamond"/>
              </w:rPr>
              <w:t xml:space="preserve"> oddíl: pozůstalosti </w:t>
            </w:r>
          </w:p>
        </w:tc>
        <w:tc>
          <w:tcPr>
            <w:tcW w:w="2551" w:type="dxa"/>
            <w:vMerge/>
            <w:tcBorders>
              <w:left w:val="single" w:sz="12" w:space="0" w:color="auto"/>
              <w:right w:val="single" w:sz="12" w:space="0" w:color="auto"/>
            </w:tcBorders>
            <w:vAlign w:val="center"/>
          </w:tcPr>
          <w:p w14:paraId="69709AE0" w14:textId="77777777" w:rsidR="00452FC1" w:rsidRPr="00703A93" w:rsidRDefault="00452FC1" w:rsidP="00906DFD">
            <w:pPr>
              <w:spacing w:after="0" w:line="240" w:lineRule="auto"/>
              <w:jc w:val="center"/>
              <w:rPr>
                <w:rFonts w:ascii="Garamond" w:eastAsia="Times New Roman" w:hAnsi="Garamond"/>
                <w:sz w:val="20"/>
                <w:szCs w:val="20"/>
                <w:lang w:eastAsia="cs-CZ"/>
              </w:rPr>
            </w:pPr>
          </w:p>
        </w:tc>
      </w:tr>
      <w:tr w:rsidR="00703A93" w:rsidRPr="00703A93" w14:paraId="6EF7B276" w14:textId="77777777" w:rsidTr="002E6933">
        <w:trPr>
          <w:trHeight w:val="340"/>
        </w:trPr>
        <w:tc>
          <w:tcPr>
            <w:tcW w:w="1382" w:type="dxa"/>
            <w:vMerge/>
            <w:tcBorders>
              <w:top w:val="single" w:sz="12" w:space="0" w:color="auto"/>
              <w:left w:val="single" w:sz="12" w:space="0" w:color="auto"/>
              <w:right w:val="single" w:sz="12" w:space="0" w:color="auto"/>
            </w:tcBorders>
            <w:noWrap/>
            <w:vAlign w:val="center"/>
          </w:tcPr>
          <w:p w14:paraId="343047A4" w14:textId="77777777" w:rsidR="00452FC1" w:rsidRPr="00703A93" w:rsidRDefault="00452FC1" w:rsidP="00906DFD">
            <w:pPr>
              <w:spacing w:after="0" w:line="240" w:lineRule="auto"/>
              <w:jc w:val="center"/>
              <w:rPr>
                <w:rFonts w:ascii="Garamond" w:eastAsia="Times New Roman" w:hAnsi="Garamond"/>
                <w:b/>
                <w:bCs/>
                <w:lang w:eastAsia="cs-CZ"/>
              </w:rPr>
            </w:pPr>
          </w:p>
        </w:tc>
        <w:tc>
          <w:tcPr>
            <w:tcW w:w="1136" w:type="dxa"/>
            <w:gridSpan w:val="2"/>
            <w:tcBorders>
              <w:top w:val="single" w:sz="12" w:space="0" w:color="auto"/>
              <w:left w:val="single" w:sz="12" w:space="0" w:color="auto"/>
              <w:bottom w:val="single" w:sz="12" w:space="0" w:color="auto"/>
              <w:right w:val="single" w:sz="12" w:space="0" w:color="auto"/>
            </w:tcBorders>
            <w:noWrap/>
            <w:vAlign w:val="center"/>
          </w:tcPr>
          <w:p w14:paraId="3B391C9F" w14:textId="77777777" w:rsidR="00452FC1" w:rsidRPr="00703A93" w:rsidRDefault="00452FC1" w:rsidP="00AA52ED">
            <w:pPr>
              <w:spacing w:before="120" w:after="120" w:line="240" w:lineRule="auto"/>
              <w:jc w:val="center"/>
              <w:rPr>
                <w:rFonts w:ascii="Garamond" w:eastAsia="Times New Roman" w:hAnsi="Garamond"/>
                <w:lang w:eastAsia="cs-CZ"/>
              </w:rPr>
            </w:pPr>
            <w:r w:rsidRPr="00703A93">
              <w:rPr>
                <w:rFonts w:ascii="Garamond" w:eastAsia="Times New Roman" w:hAnsi="Garamond"/>
                <w:lang w:eastAsia="cs-CZ"/>
              </w:rPr>
              <w:t>100 %</w:t>
            </w:r>
          </w:p>
        </w:tc>
        <w:tc>
          <w:tcPr>
            <w:tcW w:w="5264" w:type="dxa"/>
            <w:tcBorders>
              <w:top w:val="single" w:sz="12" w:space="0" w:color="auto"/>
              <w:left w:val="single" w:sz="12" w:space="0" w:color="auto"/>
              <w:bottom w:val="single" w:sz="12" w:space="0" w:color="auto"/>
              <w:right w:val="single" w:sz="12" w:space="0" w:color="auto"/>
            </w:tcBorders>
            <w:vAlign w:val="center"/>
          </w:tcPr>
          <w:p w14:paraId="190BC287" w14:textId="155BFD78" w:rsidR="00452FC1" w:rsidRPr="00703A93" w:rsidRDefault="00452FC1" w:rsidP="00AA52ED">
            <w:pPr>
              <w:spacing w:before="120" w:after="120" w:line="240" w:lineRule="auto"/>
              <w:jc w:val="both"/>
              <w:rPr>
                <w:rFonts w:ascii="Garamond" w:hAnsi="Garamond"/>
              </w:rPr>
            </w:pPr>
            <w:r w:rsidRPr="00703A93">
              <w:rPr>
                <w:rFonts w:ascii="Garamond" w:hAnsi="Garamond"/>
              </w:rPr>
              <w:t xml:space="preserve">nápadu civilní dožádání Cd, vyjma civilních dožádání s cizím prvkem – </w:t>
            </w:r>
            <w:r w:rsidRPr="00703A93">
              <w:rPr>
                <w:rFonts w:ascii="Garamond" w:hAnsi="Garamond"/>
                <w:b/>
                <w:bCs/>
              </w:rPr>
              <w:t>specializace</w:t>
            </w:r>
            <w:r w:rsidRPr="00703A93">
              <w:rPr>
                <w:rFonts w:ascii="Garamond" w:hAnsi="Garamond"/>
                <w:b/>
              </w:rPr>
              <w:t xml:space="preserve"> </w:t>
            </w:r>
            <w:r w:rsidR="00904CF2" w:rsidRPr="00703A93">
              <w:rPr>
                <w:rFonts w:ascii="Garamond" w:hAnsi="Garamond"/>
                <w:b/>
              </w:rPr>
              <w:t>CD – DĚDIC</w:t>
            </w:r>
          </w:p>
        </w:tc>
        <w:tc>
          <w:tcPr>
            <w:tcW w:w="2551" w:type="dxa"/>
            <w:vMerge/>
            <w:tcBorders>
              <w:left w:val="single" w:sz="12" w:space="0" w:color="auto"/>
              <w:right w:val="single" w:sz="12" w:space="0" w:color="auto"/>
            </w:tcBorders>
            <w:vAlign w:val="center"/>
          </w:tcPr>
          <w:p w14:paraId="73326272" w14:textId="77777777" w:rsidR="00452FC1" w:rsidRPr="00703A93" w:rsidRDefault="00452FC1" w:rsidP="00906DFD">
            <w:pPr>
              <w:spacing w:after="0" w:line="240" w:lineRule="auto"/>
              <w:jc w:val="center"/>
              <w:rPr>
                <w:rFonts w:ascii="Garamond" w:eastAsia="Times New Roman" w:hAnsi="Garamond"/>
                <w:sz w:val="20"/>
                <w:szCs w:val="20"/>
                <w:lang w:eastAsia="cs-CZ"/>
              </w:rPr>
            </w:pPr>
          </w:p>
        </w:tc>
      </w:tr>
      <w:tr w:rsidR="00452FC1" w:rsidRPr="00703A93" w14:paraId="4220A84B" w14:textId="77777777" w:rsidTr="002E6933">
        <w:trPr>
          <w:trHeight w:val="295"/>
        </w:trPr>
        <w:tc>
          <w:tcPr>
            <w:tcW w:w="1382" w:type="dxa"/>
            <w:vMerge/>
            <w:tcBorders>
              <w:left w:val="single" w:sz="12" w:space="0" w:color="auto"/>
              <w:bottom w:val="single" w:sz="12" w:space="0" w:color="auto"/>
              <w:right w:val="single" w:sz="12" w:space="0" w:color="auto"/>
            </w:tcBorders>
            <w:noWrap/>
            <w:vAlign w:val="center"/>
            <w:hideMark/>
          </w:tcPr>
          <w:p w14:paraId="2F864D3B" w14:textId="77777777" w:rsidR="00452FC1" w:rsidRPr="00703A93" w:rsidRDefault="00452FC1" w:rsidP="00906DFD">
            <w:pPr>
              <w:spacing w:after="0" w:line="240" w:lineRule="auto"/>
              <w:jc w:val="center"/>
              <w:rPr>
                <w:rFonts w:ascii="Garamond" w:eastAsia="Times New Roman" w:hAnsi="Garamond"/>
                <w:b/>
                <w:bCs/>
                <w:lang w:eastAsia="cs-CZ"/>
              </w:rPr>
            </w:pPr>
          </w:p>
        </w:tc>
        <w:tc>
          <w:tcPr>
            <w:tcW w:w="6400" w:type="dxa"/>
            <w:gridSpan w:val="3"/>
            <w:tcBorders>
              <w:top w:val="single" w:sz="4" w:space="0" w:color="auto"/>
              <w:left w:val="single" w:sz="12" w:space="0" w:color="auto"/>
              <w:bottom w:val="single" w:sz="12" w:space="0" w:color="auto"/>
              <w:right w:val="single" w:sz="12" w:space="0" w:color="auto"/>
            </w:tcBorders>
            <w:noWrap/>
            <w:vAlign w:val="center"/>
          </w:tcPr>
          <w:p w14:paraId="4E4DADB8" w14:textId="77777777" w:rsidR="00452FC1" w:rsidRPr="00703A93" w:rsidRDefault="00452FC1" w:rsidP="00AA52ED">
            <w:pPr>
              <w:spacing w:before="120" w:after="120" w:line="240" w:lineRule="auto"/>
              <w:rPr>
                <w:rFonts w:ascii="Garamond" w:hAnsi="Garamond"/>
                <w:sz w:val="20"/>
                <w:szCs w:val="20"/>
              </w:rPr>
            </w:pPr>
            <w:r w:rsidRPr="00703A93">
              <w:rPr>
                <w:rFonts w:ascii="Garamond" w:hAnsi="Garamond"/>
                <w:b/>
                <w:bCs/>
                <w:sz w:val="20"/>
                <w:szCs w:val="20"/>
              </w:rPr>
              <w:t>Rejstříková vedoucí</w:t>
            </w:r>
            <w:r w:rsidRPr="00703A93">
              <w:rPr>
                <w:rFonts w:ascii="Garamond" w:hAnsi="Garamond"/>
                <w:sz w:val="20"/>
                <w:szCs w:val="20"/>
              </w:rPr>
              <w:t xml:space="preserve">: Marcela Čopová </w:t>
            </w:r>
          </w:p>
          <w:p w14:paraId="150E4B28" w14:textId="77777777" w:rsidR="00452FC1" w:rsidRPr="00703A93" w:rsidRDefault="00452FC1" w:rsidP="00AA52ED">
            <w:pPr>
              <w:numPr>
                <w:ilvl w:val="0"/>
                <w:numId w:val="3"/>
              </w:numPr>
              <w:spacing w:before="120" w:after="120" w:line="240" w:lineRule="auto"/>
              <w:rPr>
                <w:rFonts w:ascii="Garamond" w:hAnsi="Garamond"/>
                <w:sz w:val="20"/>
                <w:szCs w:val="20"/>
              </w:rPr>
            </w:pPr>
            <w:r w:rsidRPr="00703A93">
              <w:rPr>
                <w:rFonts w:ascii="Garamond" w:hAnsi="Garamond"/>
                <w:sz w:val="20"/>
                <w:szCs w:val="20"/>
              </w:rPr>
              <w:t>vede rejstřík D</w:t>
            </w:r>
          </w:p>
        </w:tc>
        <w:tc>
          <w:tcPr>
            <w:tcW w:w="2551" w:type="dxa"/>
            <w:vMerge/>
            <w:tcBorders>
              <w:left w:val="single" w:sz="12" w:space="0" w:color="auto"/>
              <w:bottom w:val="single" w:sz="12" w:space="0" w:color="auto"/>
              <w:right w:val="single" w:sz="12" w:space="0" w:color="auto"/>
            </w:tcBorders>
            <w:vAlign w:val="center"/>
            <w:hideMark/>
          </w:tcPr>
          <w:p w14:paraId="6065F2CE" w14:textId="77777777" w:rsidR="00452FC1" w:rsidRPr="00703A93" w:rsidRDefault="00452FC1" w:rsidP="00906DFD">
            <w:pPr>
              <w:spacing w:after="0" w:line="240" w:lineRule="auto"/>
              <w:jc w:val="center"/>
              <w:rPr>
                <w:rFonts w:ascii="Garamond" w:eastAsia="Times New Roman" w:hAnsi="Garamond"/>
                <w:sz w:val="20"/>
                <w:szCs w:val="20"/>
                <w:lang w:eastAsia="cs-CZ"/>
              </w:rPr>
            </w:pPr>
          </w:p>
        </w:tc>
      </w:tr>
    </w:tbl>
    <w:p w14:paraId="79E52ED1" w14:textId="77777777" w:rsidR="00452FC1" w:rsidRPr="00703A93" w:rsidRDefault="00452FC1" w:rsidP="00452FC1">
      <w:pPr>
        <w:spacing w:after="0" w:line="240" w:lineRule="auto"/>
        <w:jc w:val="both"/>
        <w:rPr>
          <w:rFonts w:ascii="Garamond" w:hAnsi="Garamond"/>
        </w:rPr>
      </w:pPr>
    </w:p>
    <w:p w14:paraId="68420581" w14:textId="77777777" w:rsidR="00452FC1" w:rsidRPr="00703A93" w:rsidRDefault="00452FC1" w:rsidP="00452FC1">
      <w:pPr>
        <w:spacing w:after="0" w:line="240" w:lineRule="auto"/>
        <w:jc w:val="both"/>
        <w:rPr>
          <w:rFonts w:ascii="Garamond" w:hAnsi="Garamond"/>
        </w:rPr>
      </w:pPr>
    </w:p>
    <w:p w14:paraId="47DA1030" w14:textId="77777777" w:rsidR="00452FC1" w:rsidRPr="00703A93" w:rsidRDefault="00452FC1" w:rsidP="000F31E2">
      <w:pPr>
        <w:pStyle w:val="Nadpis1"/>
        <w:pBdr>
          <w:top w:val="single" w:sz="12" w:space="1" w:color="auto"/>
          <w:left w:val="single" w:sz="12" w:space="3" w:color="auto"/>
          <w:bottom w:val="single" w:sz="12" w:space="1" w:color="auto"/>
          <w:right w:val="single" w:sz="12" w:space="4" w:color="auto"/>
        </w:pBdr>
        <w:shd w:val="clear" w:color="auto" w:fill="DCAFA8"/>
        <w:ind w:left="142"/>
        <w:rPr>
          <w:rFonts w:ascii="Garamond" w:hAnsi="Garamond"/>
          <w:sz w:val="24"/>
        </w:rPr>
      </w:pPr>
      <w:bookmarkStart w:id="57" w:name="_Toc216885808"/>
      <w:r w:rsidRPr="00703A93">
        <w:rPr>
          <w:rFonts w:ascii="Garamond" w:hAnsi="Garamond"/>
          <w:sz w:val="24"/>
        </w:rPr>
        <w:t>POZNÁMKY K POZŮSTALOSTNÍ AGENDĚ, ÚSCHOV A UMOŘENÍ</w:t>
      </w:r>
      <w:bookmarkEnd w:id="57"/>
    </w:p>
    <w:p w14:paraId="13ABD19D" w14:textId="77777777" w:rsidR="00452FC1" w:rsidRPr="00703A93" w:rsidRDefault="00452FC1" w:rsidP="00452FC1">
      <w:pPr>
        <w:spacing w:after="0" w:line="240" w:lineRule="auto"/>
        <w:jc w:val="both"/>
        <w:rPr>
          <w:rFonts w:ascii="Garamond" w:hAnsi="Garamond"/>
        </w:rPr>
      </w:pPr>
    </w:p>
    <w:p w14:paraId="41953526" w14:textId="7B09BE2B" w:rsidR="00452FC1" w:rsidRPr="00703A93" w:rsidRDefault="00452FC1" w:rsidP="00452FC1">
      <w:pPr>
        <w:spacing w:after="0" w:line="240" w:lineRule="auto"/>
        <w:ind w:hanging="11"/>
        <w:jc w:val="both"/>
        <w:rPr>
          <w:rFonts w:ascii="Garamond" w:eastAsia="Garamond" w:hAnsi="Garamond" w:cs="Garamond"/>
        </w:rPr>
      </w:pPr>
      <w:r w:rsidRPr="00703A93">
        <w:rPr>
          <w:rFonts w:ascii="Garamond" w:eastAsia="Garamond" w:hAnsi="Garamond" w:cs="Garamond"/>
        </w:rPr>
        <w:t xml:space="preserve">Přidělování věcí soudním komisařům se řídí Rozvrhem práce Krajského soudu v Ústí nad Labem pro rok </w:t>
      </w:r>
      <w:r w:rsidR="0047539A" w:rsidRPr="00703A93">
        <w:rPr>
          <w:rFonts w:ascii="Garamond" w:eastAsia="Garamond" w:hAnsi="Garamond" w:cs="Garamond"/>
        </w:rPr>
        <w:t>2026</w:t>
      </w:r>
      <w:r w:rsidRPr="00703A93">
        <w:rPr>
          <w:rFonts w:ascii="Garamond" w:eastAsia="Garamond" w:hAnsi="Garamond" w:cs="Garamond"/>
        </w:rPr>
        <w:t xml:space="preserve">. V případě, že není známo datum úmrtí zemřelého, řídí se přidělení věci dnem jeho narození. </w:t>
      </w:r>
    </w:p>
    <w:p w14:paraId="1424C6BA" w14:textId="77777777" w:rsidR="00452FC1" w:rsidRPr="00703A93" w:rsidRDefault="00452FC1" w:rsidP="00452FC1">
      <w:pPr>
        <w:spacing w:after="0" w:line="240" w:lineRule="auto"/>
        <w:ind w:hanging="11"/>
        <w:jc w:val="both"/>
        <w:rPr>
          <w:rFonts w:ascii="Garamond" w:eastAsia="Garamond" w:hAnsi="Garamond" w:cs="Garamond"/>
          <w:b/>
          <w:highlight w:val="yellow"/>
          <w:u w:val="single" w:color="000000"/>
        </w:rPr>
      </w:pPr>
    </w:p>
    <w:p w14:paraId="61E891D4" w14:textId="0FA3C944" w:rsidR="00452FC1" w:rsidRPr="00703A93" w:rsidRDefault="00452FC1" w:rsidP="00452FC1">
      <w:pPr>
        <w:spacing w:after="0" w:line="240" w:lineRule="auto"/>
        <w:ind w:hanging="11"/>
        <w:jc w:val="both"/>
        <w:rPr>
          <w:rFonts w:ascii="Garamond" w:eastAsia="Garamond" w:hAnsi="Garamond" w:cs="Garamond"/>
          <w:bCs/>
        </w:rPr>
      </w:pPr>
      <w:r w:rsidRPr="00703A93">
        <w:rPr>
          <w:rFonts w:ascii="Garamond" w:eastAsia="Garamond" w:hAnsi="Garamond" w:cs="Garamond"/>
          <w:bCs/>
        </w:rPr>
        <w:t xml:space="preserve">Specializace stanovené v pozůstalostní agendě – rejstřík Cd – </w:t>
      </w:r>
      <w:r w:rsidRPr="00703A93">
        <w:rPr>
          <w:rFonts w:ascii="Garamond" w:eastAsia="Garamond" w:hAnsi="Garamond" w:cs="Garamond"/>
          <w:b/>
        </w:rPr>
        <w:t>specializace</w:t>
      </w:r>
      <w:r w:rsidRPr="00703A93">
        <w:rPr>
          <w:rFonts w:ascii="Garamond" w:eastAsia="Garamond" w:hAnsi="Garamond" w:cs="Garamond"/>
          <w:bCs/>
        </w:rPr>
        <w:t xml:space="preserve"> </w:t>
      </w:r>
      <w:r w:rsidR="00904CF2" w:rsidRPr="00703A93">
        <w:rPr>
          <w:rFonts w:ascii="Garamond" w:eastAsia="Garamond" w:hAnsi="Garamond" w:cs="Garamond"/>
          <w:b/>
        </w:rPr>
        <w:t>CD – DĚDIC</w:t>
      </w:r>
    </w:p>
    <w:p w14:paraId="322F5E10" w14:textId="77777777" w:rsidR="00452FC1" w:rsidRPr="00703A93" w:rsidRDefault="00452FC1" w:rsidP="00452FC1">
      <w:pPr>
        <w:spacing w:after="0" w:line="240" w:lineRule="auto"/>
        <w:ind w:hanging="11"/>
        <w:jc w:val="both"/>
        <w:rPr>
          <w:rFonts w:ascii="Garamond" w:eastAsia="Garamond" w:hAnsi="Garamond" w:cs="Garamond"/>
          <w:b/>
        </w:rPr>
      </w:pPr>
    </w:p>
    <w:p w14:paraId="5E3862CD" w14:textId="77777777" w:rsidR="00452FC1" w:rsidRPr="00703A93" w:rsidRDefault="00452FC1" w:rsidP="00452FC1">
      <w:pPr>
        <w:spacing w:after="54" w:line="357" w:lineRule="auto"/>
        <w:ind w:hanging="10"/>
        <w:jc w:val="both"/>
        <w:rPr>
          <w:rFonts w:ascii="Garamond" w:eastAsia="Garamond" w:hAnsi="Garamond" w:cs="Garamond"/>
        </w:rPr>
      </w:pPr>
    </w:p>
    <w:p w14:paraId="34334E41" w14:textId="77777777" w:rsidR="00452FC1" w:rsidRPr="00703A93" w:rsidRDefault="00452FC1" w:rsidP="000F31E2">
      <w:pPr>
        <w:spacing w:after="54" w:line="357" w:lineRule="auto"/>
        <w:ind w:left="142" w:hanging="152"/>
        <w:jc w:val="both"/>
        <w:rPr>
          <w:rFonts w:ascii="Garamond" w:eastAsia="Garamond" w:hAnsi="Garamond" w:cs="Garamond"/>
        </w:rPr>
      </w:pPr>
    </w:p>
    <w:p w14:paraId="2F4DF027" w14:textId="77777777" w:rsidR="00452FC1" w:rsidRPr="00703A93" w:rsidRDefault="00452FC1" w:rsidP="00452FC1">
      <w:pPr>
        <w:spacing w:after="54" w:line="357" w:lineRule="auto"/>
        <w:ind w:hanging="10"/>
        <w:jc w:val="both"/>
        <w:rPr>
          <w:rFonts w:ascii="Garamond" w:eastAsia="Garamond" w:hAnsi="Garamond" w:cs="Garamond"/>
        </w:rPr>
      </w:pPr>
    </w:p>
    <w:p w14:paraId="5C02C828" w14:textId="77777777" w:rsidR="00452FC1" w:rsidRPr="00703A93" w:rsidRDefault="00452FC1" w:rsidP="00452FC1">
      <w:pPr>
        <w:spacing w:after="54" w:line="357" w:lineRule="auto"/>
        <w:ind w:hanging="10"/>
        <w:jc w:val="both"/>
        <w:rPr>
          <w:rFonts w:ascii="Garamond" w:eastAsia="Garamond" w:hAnsi="Garamond" w:cs="Garamond"/>
        </w:rPr>
      </w:pPr>
    </w:p>
    <w:p w14:paraId="71C58503" w14:textId="77777777" w:rsidR="00452FC1" w:rsidRPr="00703A93" w:rsidRDefault="00452FC1" w:rsidP="00452FC1">
      <w:pPr>
        <w:spacing w:after="54" w:line="357" w:lineRule="auto"/>
        <w:ind w:hanging="10"/>
        <w:jc w:val="both"/>
        <w:rPr>
          <w:rFonts w:ascii="Garamond" w:eastAsia="Garamond" w:hAnsi="Garamond" w:cs="Garamond"/>
        </w:rPr>
      </w:pPr>
    </w:p>
    <w:p w14:paraId="418CC62A" w14:textId="77777777" w:rsidR="00452FC1" w:rsidRPr="00703A93" w:rsidRDefault="00452FC1" w:rsidP="00452FC1">
      <w:pPr>
        <w:spacing w:after="54" w:line="357" w:lineRule="auto"/>
        <w:ind w:hanging="10"/>
        <w:jc w:val="both"/>
        <w:rPr>
          <w:rFonts w:ascii="Garamond" w:eastAsia="Garamond" w:hAnsi="Garamond" w:cs="Garamond"/>
        </w:rPr>
      </w:pPr>
    </w:p>
    <w:p w14:paraId="509B1FAF" w14:textId="77777777" w:rsidR="00452FC1" w:rsidRPr="00703A93" w:rsidRDefault="00452FC1" w:rsidP="00452FC1">
      <w:pPr>
        <w:spacing w:after="54" w:line="357" w:lineRule="auto"/>
        <w:ind w:hanging="10"/>
        <w:jc w:val="both"/>
        <w:rPr>
          <w:rFonts w:ascii="Garamond" w:eastAsia="Garamond" w:hAnsi="Garamond" w:cs="Garamond"/>
        </w:rPr>
      </w:pPr>
    </w:p>
    <w:p w14:paraId="61D75028" w14:textId="77777777" w:rsidR="00452FC1" w:rsidRPr="00703A93" w:rsidRDefault="00452FC1" w:rsidP="00CB1850">
      <w:pPr>
        <w:pStyle w:val="Nadpis1"/>
        <w:pBdr>
          <w:top w:val="single" w:sz="12" w:space="1" w:color="auto"/>
          <w:left w:val="single" w:sz="12" w:space="4" w:color="auto"/>
          <w:bottom w:val="single" w:sz="12" w:space="1" w:color="auto"/>
          <w:right w:val="single" w:sz="12" w:space="4" w:color="auto"/>
        </w:pBdr>
        <w:shd w:val="clear" w:color="auto" w:fill="69F3CF"/>
        <w:ind w:left="142"/>
        <w:rPr>
          <w:rFonts w:ascii="Garamond" w:hAnsi="Garamond"/>
          <w:sz w:val="28"/>
          <w:szCs w:val="28"/>
        </w:rPr>
      </w:pPr>
      <w:bookmarkStart w:id="58" w:name="_Toc216885809"/>
      <w:r w:rsidRPr="00703A93">
        <w:rPr>
          <w:rFonts w:ascii="Garamond" w:hAnsi="Garamond"/>
          <w:sz w:val="28"/>
          <w:szCs w:val="28"/>
        </w:rPr>
        <w:lastRenderedPageBreak/>
        <w:t>Příloha č. 1</w:t>
      </w:r>
      <w:bookmarkEnd w:id="52"/>
      <w:bookmarkEnd w:id="53"/>
      <w:bookmarkEnd w:id="54"/>
      <w:r w:rsidRPr="00703A93">
        <w:rPr>
          <w:rFonts w:ascii="Garamond" w:hAnsi="Garamond"/>
          <w:sz w:val="28"/>
          <w:szCs w:val="28"/>
        </w:rPr>
        <w:t xml:space="preserve"> - přísedící</w:t>
      </w:r>
      <w:bookmarkEnd w:id="58"/>
    </w:p>
    <w:p w14:paraId="1C2AF2DD" w14:textId="77777777" w:rsidR="00452FC1" w:rsidRPr="00703A93" w:rsidRDefault="00452FC1" w:rsidP="00452FC1">
      <w:pPr>
        <w:autoSpaceDE w:val="0"/>
        <w:autoSpaceDN w:val="0"/>
        <w:spacing w:before="120" w:after="120" w:line="240" w:lineRule="auto"/>
        <w:jc w:val="both"/>
        <w:rPr>
          <w:rFonts w:ascii="Garamond" w:hAnsi="Garamond"/>
        </w:rPr>
      </w:pPr>
      <w:r w:rsidRPr="00703A93">
        <w:rPr>
          <w:rFonts w:ascii="Garamond" w:hAnsi="Garamond"/>
        </w:rPr>
        <w:t xml:space="preserve">V trestním oddělení jsou přísedící přiděleni jednotlivým soudcům, kteří je dle potřeby předvolávají. V občanskoprávním oddělení se přísedící předvolávají dle potřeby z řad přísedících určených pro rozhodování v pracovních sporech. Všichni přísedící se ve své funkci vzájemně zastupují v rámci soudního oddělení. </w:t>
      </w:r>
    </w:p>
    <w:tbl>
      <w:tblPr>
        <w:tblW w:w="104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8"/>
        <w:gridCol w:w="2890"/>
        <w:gridCol w:w="3119"/>
        <w:gridCol w:w="3118"/>
      </w:tblGrid>
      <w:tr w:rsidR="00703A93" w:rsidRPr="00703A93" w14:paraId="3096D9D8" w14:textId="77777777" w:rsidTr="006E7E72">
        <w:trPr>
          <w:trHeight w:val="349"/>
        </w:trPr>
        <w:tc>
          <w:tcPr>
            <w:tcW w:w="1278" w:type="dxa"/>
            <w:tcBorders>
              <w:top w:val="single" w:sz="12" w:space="0" w:color="auto"/>
              <w:left w:val="single" w:sz="12" w:space="0" w:color="auto"/>
              <w:bottom w:val="single" w:sz="12" w:space="0" w:color="auto"/>
              <w:right w:val="single" w:sz="12" w:space="0" w:color="auto"/>
            </w:tcBorders>
            <w:shd w:val="clear" w:color="auto" w:fill="69F3CF"/>
            <w:vAlign w:val="center"/>
          </w:tcPr>
          <w:p w14:paraId="36B3C414" w14:textId="77777777" w:rsidR="00452FC1" w:rsidRPr="00703A93" w:rsidRDefault="00452FC1" w:rsidP="00906DFD">
            <w:pPr>
              <w:tabs>
                <w:tab w:val="left" w:pos="4253"/>
              </w:tabs>
              <w:spacing w:after="0" w:line="240" w:lineRule="auto"/>
              <w:ind w:left="97"/>
              <w:jc w:val="center"/>
              <w:rPr>
                <w:rFonts w:ascii="Garamond" w:hAnsi="Garamond"/>
                <w:b/>
                <w:sz w:val="20"/>
                <w:szCs w:val="20"/>
              </w:rPr>
            </w:pPr>
            <w:r w:rsidRPr="00703A93">
              <w:rPr>
                <w:rFonts w:ascii="Garamond" w:hAnsi="Garamond"/>
                <w:b/>
                <w:sz w:val="20"/>
                <w:szCs w:val="20"/>
              </w:rPr>
              <w:t>soudní odd.</w:t>
            </w:r>
          </w:p>
        </w:tc>
        <w:tc>
          <w:tcPr>
            <w:tcW w:w="9127" w:type="dxa"/>
            <w:gridSpan w:val="3"/>
            <w:tcBorders>
              <w:top w:val="single" w:sz="12" w:space="0" w:color="auto"/>
              <w:left w:val="single" w:sz="12" w:space="0" w:color="auto"/>
              <w:bottom w:val="single" w:sz="12" w:space="0" w:color="auto"/>
              <w:right w:val="single" w:sz="12" w:space="0" w:color="auto"/>
            </w:tcBorders>
            <w:shd w:val="clear" w:color="auto" w:fill="69F3CF"/>
            <w:vAlign w:val="center"/>
          </w:tcPr>
          <w:p w14:paraId="29760B29" w14:textId="77777777" w:rsidR="00452FC1" w:rsidRPr="00703A93" w:rsidRDefault="00452FC1" w:rsidP="00906DFD">
            <w:pPr>
              <w:spacing w:after="0" w:line="240" w:lineRule="auto"/>
              <w:jc w:val="center"/>
              <w:rPr>
                <w:rFonts w:ascii="Garamond" w:hAnsi="Garamond"/>
                <w:b/>
                <w:sz w:val="20"/>
                <w:szCs w:val="20"/>
              </w:rPr>
            </w:pPr>
            <w:r w:rsidRPr="00703A93">
              <w:rPr>
                <w:rFonts w:ascii="Garamond" w:hAnsi="Garamond"/>
                <w:b/>
                <w:sz w:val="20"/>
                <w:szCs w:val="20"/>
              </w:rPr>
              <w:t>Seznam přísedících – trestní agenda</w:t>
            </w:r>
          </w:p>
        </w:tc>
      </w:tr>
      <w:tr w:rsidR="00703A93" w:rsidRPr="00703A93" w14:paraId="47A6BE51" w14:textId="77777777" w:rsidTr="006E7E72">
        <w:trPr>
          <w:trHeight w:val="592"/>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263004EB"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1</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0584FF27"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Nováková Marie </w:t>
            </w: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5A3D1F6F" w14:textId="77777777" w:rsidR="00452FC1" w:rsidRPr="006E7E72" w:rsidRDefault="00452FC1" w:rsidP="006E7E72">
            <w:pPr>
              <w:spacing w:before="40" w:after="40" w:line="240" w:lineRule="auto"/>
              <w:ind w:left="11" w:right="919"/>
              <w:rPr>
                <w:rFonts w:ascii="Garamond" w:eastAsia="Garamond" w:hAnsi="Garamond" w:cs="Garamond"/>
                <w:sz w:val="23"/>
                <w:szCs w:val="23"/>
              </w:rPr>
            </w:pPr>
            <w:r w:rsidRPr="006E7E72">
              <w:rPr>
                <w:rFonts w:ascii="Garamond" w:eastAsia="Garamond" w:hAnsi="Garamond" w:cs="Garamond"/>
                <w:sz w:val="23"/>
                <w:szCs w:val="23"/>
              </w:rPr>
              <w:t xml:space="preserve">Ševčíková Marcela </w:t>
            </w:r>
          </w:p>
          <w:p w14:paraId="75EBBBDD"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Švec Bohuslav  </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6F93059E" w14:textId="77777777"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Trefný Josef </w:t>
            </w:r>
          </w:p>
          <w:p w14:paraId="764B73CF"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Vodička Stanislav Mgr.</w:t>
            </w:r>
            <w:r w:rsidRPr="006E7E72">
              <w:rPr>
                <w:rFonts w:ascii="Garamond" w:eastAsia="Garamond" w:hAnsi="Garamond" w:cs="Garamond"/>
                <w:b/>
                <w:sz w:val="23"/>
                <w:szCs w:val="23"/>
              </w:rPr>
              <w:t xml:space="preserve"> </w:t>
            </w:r>
          </w:p>
        </w:tc>
      </w:tr>
      <w:tr w:rsidR="00703A93" w:rsidRPr="00703A93" w14:paraId="4535DE7C" w14:textId="77777777" w:rsidTr="006E7E72">
        <w:trPr>
          <w:trHeight w:val="1034"/>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62DFF57A"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2</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53D61AD5" w14:textId="2E217635" w:rsidR="0044085E" w:rsidRPr="006E7E72" w:rsidRDefault="0044085E" w:rsidP="006E7E72">
            <w:pPr>
              <w:spacing w:before="40" w:after="40" w:line="240" w:lineRule="auto"/>
              <w:ind w:left="7"/>
              <w:rPr>
                <w:rFonts w:ascii="Garamond" w:eastAsia="Garamond" w:hAnsi="Garamond" w:cs="Garamond"/>
                <w:sz w:val="23"/>
                <w:szCs w:val="23"/>
              </w:rPr>
            </w:pPr>
            <w:r w:rsidRPr="006E7E72">
              <w:rPr>
                <w:rFonts w:ascii="Garamond" w:eastAsia="Garamond" w:hAnsi="Garamond" w:cs="Garamond"/>
                <w:sz w:val="23"/>
                <w:szCs w:val="23"/>
              </w:rPr>
              <w:t>Dolejšová Jana, Ing.,</w:t>
            </w:r>
            <w:r w:rsidR="006E7E72">
              <w:rPr>
                <w:rFonts w:ascii="Garamond" w:eastAsia="Garamond" w:hAnsi="Garamond" w:cs="Garamond"/>
                <w:sz w:val="23"/>
                <w:szCs w:val="23"/>
              </w:rPr>
              <w:t xml:space="preserve"> </w:t>
            </w:r>
            <w:r w:rsidRPr="006E7E72">
              <w:rPr>
                <w:rFonts w:ascii="Garamond" w:eastAsia="Garamond" w:hAnsi="Garamond" w:cs="Garamond"/>
                <w:sz w:val="23"/>
                <w:szCs w:val="23"/>
              </w:rPr>
              <w:t xml:space="preserve">Bc. </w:t>
            </w:r>
          </w:p>
          <w:p w14:paraId="1EFF5EA4" w14:textId="77777777" w:rsidR="000F31E2" w:rsidRPr="006E7E72" w:rsidRDefault="00452FC1" w:rsidP="006E7E72">
            <w:pPr>
              <w:spacing w:before="40" w:after="40" w:line="240" w:lineRule="auto"/>
              <w:ind w:left="11"/>
              <w:rPr>
                <w:rFonts w:ascii="Garamond" w:eastAsia="Garamond" w:hAnsi="Garamond" w:cs="Garamond"/>
                <w:sz w:val="23"/>
                <w:szCs w:val="23"/>
              </w:rPr>
            </w:pPr>
            <w:proofErr w:type="spellStart"/>
            <w:r w:rsidRPr="006E7E72">
              <w:rPr>
                <w:rFonts w:ascii="Garamond" w:eastAsia="Garamond" w:hAnsi="Garamond" w:cs="Garamond"/>
                <w:sz w:val="23"/>
                <w:szCs w:val="23"/>
              </w:rPr>
              <w:t>Dziurová</w:t>
            </w:r>
            <w:proofErr w:type="spellEnd"/>
            <w:r w:rsidRPr="006E7E72">
              <w:rPr>
                <w:rFonts w:ascii="Garamond" w:eastAsia="Garamond" w:hAnsi="Garamond" w:cs="Garamond"/>
                <w:sz w:val="23"/>
                <w:szCs w:val="23"/>
              </w:rPr>
              <w:t xml:space="preserve"> Věra</w:t>
            </w:r>
            <w:r w:rsidR="000F31E2" w:rsidRPr="006E7E72">
              <w:rPr>
                <w:rFonts w:ascii="Garamond" w:eastAsia="Garamond" w:hAnsi="Garamond" w:cs="Garamond"/>
                <w:sz w:val="23"/>
                <w:szCs w:val="23"/>
              </w:rPr>
              <w:t xml:space="preserve"> </w:t>
            </w:r>
          </w:p>
          <w:p w14:paraId="494CC69E" w14:textId="45DE8448" w:rsidR="00452FC1" w:rsidRPr="006E7E72" w:rsidRDefault="000F31E2" w:rsidP="006E7E72">
            <w:pPr>
              <w:spacing w:before="40" w:after="40" w:line="240" w:lineRule="auto"/>
              <w:ind w:left="11"/>
              <w:rPr>
                <w:rFonts w:ascii="Garamond" w:hAnsi="Garamond"/>
                <w:sz w:val="23"/>
                <w:szCs w:val="23"/>
              </w:rPr>
            </w:pPr>
            <w:proofErr w:type="spellStart"/>
            <w:r w:rsidRPr="006E7E72">
              <w:rPr>
                <w:rFonts w:ascii="Garamond" w:eastAsia="Garamond" w:hAnsi="Garamond" w:cs="Garamond"/>
                <w:sz w:val="23"/>
                <w:szCs w:val="23"/>
              </w:rPr>
              <w:t>Melenová</w:t>
            </w:r>
            <w:proofErr w:type="spellEnd"/>
            <w:r w:rsidRPr="006E7E72">
              <w:rPr>
                <w:rFonts w:ascii="Garamond" w:eastAsia="Garamond" w:hAnsi="Garamond" w:cs="Garamond"/>
                <w:sz w:val="23"/>
                <w:szCs w:val="23"/>
              </w:rPr>
              <w:t xml:space="preserve"> Libuše  </w:t>
            </w:r>
          </w:p>
          <w:p w14:paraId="216C8952" w14:textId="0CBAEFC8" w:rsidR="00452FC1" w:rsidRPr="006E7E72" w:rsidRDefault="00452FC1" w:rsidP="006E7E72">
            <w:pPr>
              <w:spacing w:before="40" w:after="40" w:line="240" w:lineRule="auto"/>
              <w:ind w:left="4" w:right="428" w:firstLine="7"/>
              <w:rPr>
                <w:rFonts w:ascii="Garamond" w:hAnsi="Garamond"/>
                <w:sz w:val="23"/>
                <w:szCs w:val="23"/>
              </w:rPr>
            </w:pP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41C47D77" w14:textId="77777777" w:rsidR="00452FC1" w:rsidRPr="006E7E72" w:rsidRDefault="00452FC1" w:rsidP="006E7E72">
            <w:pPr>
              <w:spacing w:before="40" w:after="40" w:line="240" w:lineRule="auto"/>
              <w:ind w:left="4" w:right="104"/>
              <w:jc w:val="both"/>
              <w:rPr>
                <w:rFonts w:ascii="Garamond" w:eastAsia="Garamond" w:hAnsi="Garamond" w:cs="Garamond"/>
                <w:sz w:val="23"/>
                <w:szCs w:val="23"/>
              </w:rPr>
            </w:pPr>
            <w:proofErr w:type="spellStart"/>
            <w:r w:rsidRPr="006E7E72">
              <w:rPr>
                <w:rFonts w:ascii="Garamond" w:eastAsia="Garamond" w:hAnsi="Garamond" w:cs="Garamond"/>
                <w:sz w:val="23"/>
                <w:szCs w:val="23"/>
              </w:rPr>
              <w:t>Pém</w:t>
            </w:r>
            <w:proofErr w:type="spellEnd"/>
            <w:r w:rsidRPr="006E7E72">
              <w:rPr>
                <w:rFonts w:ascii="Garamond" w:eastAsia="Garamond" w:hAnsi="Garamond" w:cs="Garamond"/>
                <w:sz w:val="23"/>
                <w:szCs w:val="23"/>
              </w:rPr>
              <w:t xml:space="preserve"> Miroslav, Mgr. </w:t>
            </w:r>
          </w:p>
          <w:p w14:paraId="7B8D0763" w14:textId="77777777" w:rsidR="00452FC1" w:rsidRPr="006E7E72" w:rsidRDefault="00452FC1" w:rsidP="006E7E72">
            <w:pPr>
              <w:spacing w:before="40" w:after="40" w:line="240" w:lineRule="auto"/>
              <w:ind w:left="4" w:right="104"/>
              <w:jc w:val="both"/>
              <w:rPr>
                <w:rFonts w:ascii="Garamond" w:hAnsi="Garamond"/>
                <w:sz w:val="23"/>
                <w:szCs w:val="23"/>
              </w:rPr>
            </w:pPr>
            <w:r w:rsidRPr="006E7E72">
              <w:rPr>
                <w:rFonts w:ascii="Garamond" w:eastAsia="Garamond" w:hAnsi="Garamond" w:cs="Garamond"/>
                <w:sz w:val="23"/>
                <w:szCs w:val="23"/>
              </w:rPr>
              <w:t xml:space="preserve">Preissová Radka  </w:t>
            </w:r>
          </w:p>
          <w:p w14:paraId="6C615567"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Sobotka Ivan Mgr. </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6D1634BF"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Ševčíková Marcela </w:t>
            </w:r>
          </w:p>
          <w:p w14:paraId="07F2659F"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Švec Bohuslav  </w:t>
            </w:r>
          </w:p>
          <w:p w14:paraId="79313D54"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Trefný Josef </w:t>
            </w:r>
          </w:p>
          <w:p w14:paraId="710AC509" w14:textId="77777777" w:rsidR="00452FC1" w:rsidRPr="006E7E72" w:rsidRDefault="00452FC1" w:rsidP="006E7E72">
            <w:pPr>
              <w:spacing w:before="40" w:after="40" w:line="240" w:lineRule="auto"/>
              <w:ind w:left="11"/>
              <w:rPr>
                <w:rFonts w:ascii="Garamond" w:hAnsi="Garamond"/>
                <w:strike/>
                <w:sz w:val="23"/>
                <w:szCs w:val="23"/>
              </w:rPr>
            </w:pPr>
            <w:proofErr w:type="spellStart"/>
            <w:r w:rsidRPr="006E7E72">
              <w:rPr>
                <w:rFonts w:ascii="Garamond" w:eastAsia="Garamond" w:hAnsi="Garamond" w:cs="Garamond"/>
                <w:sz w:val="23"/>
                <w:szCs w:val="23"/>
              </w:rPr>
              <w:t>Věrnoch</w:t>
            </w:r>
            <w:proofErr w:type="spellEnd"/>
            <w:r w:rsidRPr="006E7E72">
              <w:rPr>
                <w:rFonts w:ascii="Garamond" w:eastAsia="Garamond" w:hAnsi="Garamond" w:cs="Garamond"/>
                <w:sz w:val="23"/>
                <w:szCs w:val="23"/>
              </w:rPr>
              <w:t xml:space="preserve"> Josef </w:t>
            </w:r>
          </w:p>
        </w:tc>
      </w:tr>
      <w:tr w:rsidR="00703A93" w:rsidRPr="00703A93" w14:paraId="529C3611" w14:textId="77777777" w:rsidTr="006E7E72">
        <w:trPr>
          <w:trHeight w:val="1038"/>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3EA50A65"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3</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1BB8A16A" w14:textId="77777777" w:rsidR="00452FC1" w:rsidRPr="006E7E72" w:rsidRDefault="00452FC1" w:rsidP="006E7E72">
            <w:pPr>
              <w:spacing w:before="40" w:after="40" w:line="240" w:lineRule="auto"/>
              <w:ind w:left="11" w:right="641"/>
              <w:rPr>
                <w:rFonts w:ascii="Garamond" w:eastAsia="Garamond" w:hAnsi="Garamond" w:cs="Garamond"/>
                <w:b/>
                <w:sz w:val="23"/>
                <w:szCs w:val="23"/>
              </w:rPr>
            </w:pPr>
            <w:proofErr w:type="spellStart"/>
            <w:r w:rsidRPr="006E7E72">
              <w:rPr>
                <w:rFonts w:ascii="Garamond" w:eastAsia="Garamond" w:hAnsi="Garamond" w:cs="Garamond"/>
                <w:sz w:val="23"/>
                <w:szCs w:val="23"/>
              </w:rPr>
              <w:t>Hylán</w:t>
            </w:r>
            <w:proofErr w:type="spellEnd"/>
            <w:r w:rsidRPr="006E7E72">
              <w:rPr>
                <w:rFonts w:ascii="Garamond" w:eastAsia="Garamond" w:hAnsi="Garamond" w:cs="Garamond"/>
                <w:sz w:val="23"/>
                <w:szCs w:val="23"/>
              </w:rPr>
              <w:t xml:space="preserve"> Stanislav</w:t>
            </w:r>
            <w:r w:rsidRPr="006E7E72">
              <w:rPr>
                <w:rFonts w:ascii="Garamond" w:eastAsia="Garamond" w:hAnsi="Garamond" w:cs="Garamond"/>
                <w:b/>
                <w:sz w:val="23"/>
                <w:szCs w:val="23"/>
              </w:rPr>
              <w:t xml:space="preserve"> </w:t>
            </w:r>
          </w:p>
          <w:p w14:paraId="1FF4B600" w14:textId="77777777" w:rsidR="00452FC1" w:rsidRPr="006E7E72" w:rsidRDefault="00452FC1" w:rsidP="006E7E72">
            <w:pPr>
              <w:spacing w:before="40" w:after="40" w:line="240" w:lineRule="auto"/>
              <w:ind w:left="11" w:right="641"/>
              <w:rPr>
                <w:rFonts w:ascii="Garamond" w:eastAsia="Garamond" w:hAnsi="Garamond" w:cs="Garamond"/>
                <w:b/>
                <w:sz w:val="23"/>
                <w:szCs w:val="23"/>
              </w:rPr>
            </w:pPr>
            <w:r w:rsidRPr="006E7E72">
              <w:rPr>
                <w:rFonts w:ascii="Garamond" w:eastAsia="Garamond" w:hAnsi="Garamond" w:cs="Garamond"/>
                <w:sz w:val="23"/>
                <w:szCs w:val="23"/>
              </w:rPr>
              <w:t>Jindřichová Lenka</w:t>
            </w:r>
            <w:r w:rsidRPr="006E7E72">
              <w:rPr>
                <w:rFonts w:ascii="Garamond" w:eastAsia="Garamond" w:hAnsi="Garamond" w:cs="Garamond"/>
                <w:b/>
                <w:sz w:val="23"/>
                <w:szCs w:val="23"/>
              </w:rPr>
              <w:t xml:space="preserve">  </w:t>
            </w:r>
          </w:p>
          <w:p w14:paraId="09F6D646" w14:textId="428EF819" w:rsidR="000F31E2" w:rsidRPr="006E7E72" w:rsidRDefault="000F31E2" w:rsidP="006E7E72">
            <w:pPr>
              <w:spacing w:before="40" w:after="40" w:line="240" w:lineRule="auto"/>
              <w:ind w:left="11"/>
              <w:rPr>
                <w:rFonts w:ascii="Garamond" w:hAnsi="Garamond"/>
                <w:sz w:val="23"/>
                <w:szCs w:val="23"/>
              </w:rPr>
            </w:pPr>
            <w:proofErr w:type="spellStart"/>
            <w:r w:rsidRPr="006E7E72">
              <w:rPr>
                <w:rFonts w:ascii="Garamond" w:eastAsia="Garamond" w:hAnsi="Garamond" w:cs="Garamond"/>
                <w:sz w:val="23"/>
                <w:szCs w:val="23"/>
              </w:rPr>
              <w:t>Lucyková</w:t>
            </w:r>
            <w:proofErr w:type="spellEnd"/>
            <w:r w:rsidRPr="006E7E72">
              <w:rPr>
                <w:rFonts w:ascii="Garamond" w:eastAsia="Garamond" w:hAnsi="Garamond" w:cs="Garamond"/>
                <w:sz w:val="23"/>
                <w:szCs w:val="23"/>
              </w:rPr>
              <w:t xml:space="preserve"> Jana, Ing. - PNHB</w:t>
            </w:r>
          </w:p>
          <w:p w14:paraId="15151FA6" w14:textId="77777777" w:rsidR="000F31E2" w:rsidRPr="006E7E72" w:rsidRDefault="000F31E2" w:rsidP="006E7E72">
            <w:pPr>
              <w:spacing w:before="40" w:after="40" w:line="240" w:lineRule="auto"/>
              <w:ind w:left="11" w:right="641"/>
              <w:rPr>
                <w:rFonts w:ascii="Garamond" w:hAnsi="Garamond"/>
                <w:sz w:val="23"/>
                <w:szCs w:val="23"/>
              </w:rPr>
            </w:pP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59806CCA"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Masák Petr </w:t>
            </w:r>
          </w:p>
          <w:p w14:paraId="01DAB13E" w14:textId="77777777" w:rsidR="000F31E2"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Prokeš Jan  </w:t>
            </w:r>
          </w:p>
          <w:p w14:paraId="32138311" w14:textId="2B4E9C9B" w:rsidR="000F31E2" w:rsidRPr="006E7E72" w:rsidRDefault="000F31E2"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Sobotka Ivan Mgr. </w:t>
            </w:r>
          </w:p>
          <w:p w14:paraId="2EDA5FCB" w14:textId="3197E590" w:rsidR="00452FC1" w:rsidRPr="006E7E72" w:rsidRDefault="00452FC1" w:rsidP="006E7E72">
            <w:pPr>
              <w:spacing w:before="40" w:after="40" w:line="240" w:lineRule="auto"/>
              <w:ind w:left="11"/>
              <w:rPr>
                <w:rFonts w:ascii="Garamond" w:hAnsi="Garamond"/>
                <w:sz w:val="23"/>
                <w:szCs w:val="23"/>
              </w:rPr>
            </w:pP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47ED7CF5"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Ševčíková Marcela </w:t>
            </w:r>
          </w:p>
          <w:p w14:paraId="7CDFA814"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Švec Bohuslav  </w:t>
            </w:r>
          </w:p>
          <w:p w14:paraId="2B4008BE"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Vildová Miluše </w:t>
            </w:r>
          </w:p>
        </w:tc>
      </w:tr>
      <w:tr w:rsidR="00703A93" w:rsidRPr="00703A93" w14:paraId="626594B3" w14:textId="77777777" w:rsidTr="006E7E72">
        <w:trPr>
          <w:trHeight w:val="1030"/>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4DD30A3C"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4</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343C7464" w14:textId="5D645F99" w:rsidR="00452FC1" w:rsidRPr="006E7E72" w:rsidRDefault="00452FC1" w:rsidP="006E7E72">
            <w:pPr>
              <w:spacing w:before="40" w:after="40" w:line="240" w:lineRule="auto"/>
              <w:ind w:left="7" w:right="460"/>
              <w:rPr>
                <w:rFonts w:ascii="Garamond" w:hAnsi="Garamond"/>
                <w:sz w:val="23"/>
                <w:szCs w:val="23"/>
              </w:rPr>
            </w:pPr>
            <w:proofErr w:type="spellStart"/>
            <w:r w:rsidRPr="006E7E72">
              <w:rPr>
                <w:rFonts w:ascii="Garamond" w:eastAsia="Garamond" w:hAnsi="Garamond" w:cs="Garamond"/>
                <w:sz w:val="23"/>
                <w:szCs w:val="23"/>
              </w:rPr>
              <w:t>Huťka</w:t>
            </w:r>
            <w:proofErr w:type="spellEnd"/>
            <w:r w:rsidRPr="006E7E72">
              <w:rPr>
                <w:rFonts w:ascii="Garamond" w:eastAsia="Garamond" w:hAnsi="Garamond" w:cs="Garamond"/>
                <w:sz w:val="23"/>
                <w:szCs w:val="23"/>
              </w:rPr>
              <w:t xml:space="preserve"> Josef, JUDr. </w:t>
            </w:r>
          </w:p>
          <w:p w14:paraId="0E49FCF1" w14:textId="77777777"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Marš Daniel </w:t>
            </w:r>
          </w:p>
          <w:p w14:paraId="47797082"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Moravec Miloš, Bc.  </w:t>
            </w: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18DE0598"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Polednová Milada Ing. </w:t>
            </w:r>
          </w:p>
          <w:p w14:paraId="667FF974" w14:textId="77777777" w:rsidR="00452FC1" w:rsidRPr="006E7E72" w:rsidRDefault="00452FC1" w:rsidP="006E7E72">
            <w:pPr>
              <w:spacing w:before="40" w:after="40" w:line="240" w:lineRule="auto"/>
              <w:ind w:left="11"/>
              <w:rPr>
                <w:rFonts w:ascii="Garamond" w:hAnsi="Garamond"/>
                <w:sz w:val="23"/>
                <w:szCs w:val="23"/>
              </w:rPr>
            </w:pPr>
            <w:proofErr w:type="spellStart"/>
            <w:r w:rsidRPr="006E7E72">
              <w:rPr>
                <w:rFonts w:ascii="Garamond" w:eastAsia="Garamond" w:hAnsi="Garamond" w:cs="Garamond"/>
                <w:sz w:val="23"/>
                <w:szCs w:val="23"/>
              </w:rPr>
              <w:t>Pém</w:t>
            </w:r>
            <w:proofErr w:type="spellEnd"/>
            <w:r w:rsidRPr="006E7E72">
              <w:rPr>
                <w:rFonts w:ascii="Garamond" w:eastAsia="Garamond" w:hAnsi="Garamond" w:cs="Garamond"/>
                <w:sz w:val="23"/>
                <w:szCs w:val="23"/>
              </w:rPr>
              <w:t xml:space="preserve"> Miroslav Mgr.  </w:t>
            </w:r>
          </w:p>
          <w:p w14:paraId="5691CE5A" w14:textId="77777777"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Skoková Martina Bc. </w:t>
            </w:r>
          </w:p>
          <w:p w14:paraId="32A62C29"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Ševčíková Marcela  </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4CC46CDF" w14:textId="77777777" w:rsidR="000F31E2" w:rsidRPr="006E7E72" w:rsidRDefault="00452FC1" w:rsidP="006E7E72">
            <w:pPr>
              <w:spacing w:before="40" w:after="40" w:line="240" w:lineRule="auto"/>
              <w:ind w:left="11" w:right="902"/>
              <w:rPr>
                <w:rFonts w:ascii="Garamond" w:eastAsia="Garamond" w:hAnsi="Garamond" w:cs="Garamond"/>
                <w:sz w:val="23"/>
                <w:szCs w:val="23"/>
              </w:rPr>
            </w:pPr>
            <w:r w:rsidRPr="006E7E72">
              <w:rPr>
                <w:rFonts w:ascii="Garamond" w:eastAsia="Garamond" w:hAnsi="Garamond" w:cs="Garamond"/>
                <w:sz w:val="23"/>
                <w:szCs w:val="23"/>
              </w:rPr>
              <w:t xml:space="preserve">Švec Bohuslav </w:t>
            </w:r>
          </w:p>
          <w:p w14:paraId="2BF8F617" w14:textId="063F7DA9" w:rsidR="00452FC1" w:rsidRPr="006E7E72" w:rsidRDefault="00452FC1" w:rsidP="006E7E72">
            <w:pPr>
              <w:spacing w:before="40" w:after="40" w:line="240" w:lineRule="auto"/>
              <w:ind w:left="11" w:right="902"/>
              <w:rPr>
                <w:rFonts w:ascii="Garamond" w:hAnsi="Garamond"/>
                <w:sz w:val="23"/>
                <w:szCs w:val="23"/>
              </w:rPr>
            </w:pPr>
            <w:proofErr w:type="spellStart"/>
            <w:r w:rsidRPr="006E7E72">
              <w:rPr>
                <w:rFonts w:ascii="Garamond" w:eastAsia="Garamond" w:hAnsi="Garamond" w:cs="Garamond"/>
                <w:sz w:val="23"/>
                <w:szCs w:val="23"/>
              </w:rPr>
              <w:t>Věrnoch</w:t>
            </w:r>
            <w:proofErr w:type="spellEnd"/>
            <w:r w:rsidRPr="006E7E72">
              <w:rPr>
                <w:rFonts w:ascii="Garamond" w:eastAsia="Garamond" w:hAnsi="Garamond" w:cs="Garamond"/>
                <w:sz w:val="23"/>
                <w:szCs w:val="23"/>
              </w:rPr>
              <w:t xml:space="preserve"> Josef  </w:t>
            </w:r>
          </w:p>
          <w:p w14:paraId="090597FE"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Vildová Miluše </w:t>
            </w:r>
          </w:p>
          <w:p w14:paraId="36A49143"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Vitásek Stanislav, Mgr.</w:t>
            </w:r>
            <w:r w:rsidRPr="006E7E72">
              <w:rPr>
                <w:rFonts w:ascii="Garamond" w:eastAsia="Garamond" w:hAnsi="Garamond" w:cs="Garamond"/>
                <w:b/>
                <w:sz w:val="23"/>
                <w:szCs w:val="23"/>
              </w:rPr>
              <w:t xml:space="preserve"> </w:t>
            </w:r>
          </w:p>
        </w:tc>
      </w:tr>
      <w:tr w:rsidR="00703A93" w:rsidRPr="00703A93" w14:paraId="068ED8C9" w14:textId="77777777" w:rsidTr="006E7E72">
        <w:trPr>
          <w:trHeight w:val="1107"/>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6E067D4D"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5</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0781BB08" w14:textId="77777777" w:rsidR="00452FC1" w:rsidRPr="006E7E72" w:rsidRDefault="00452FC1" w:rsidP="006E7E72">
            <w:pPr>
              <w:spacing w:before="40" w:after="40" w:line="240" w:lineRule="auto"/>
              <w:ind w:left="7"/>
              <w:rPr>
                <w:rFonts w:ascii="Garamond" w:eastAsia="Garamond" w:hAnsi="Garamond" w:cs="Garamond"/>
                <w:sz w:val="23"/>
                <w:szCs w:val="23"/>
              </w:rPr>
            </w:pPr>
            <w:r w:rsidRPr="006E7E72">
              <w:rPr>
                <w:rFonts w:ascii="Garamond" w:eastAsia="Garamond" w:hAnsi="Garamond" w:cs="Garamond"/>
                <w:sz w:val="23"/>
                <w:szCs w:val="23"/>
              </w:rPr>
              <w:t xml:space="preserve">Buriánková Irena </w:t>
            </w:r>
          </w:p>
          <w:p w14:paraId="4AE54D89" w14:textId="6B55E9A1" w:rsidR="000F31E2" w:rsidRPr="006E7E72" w:rsidRDefault="00452FC1" w:rsidP="006E7E72">
            <w:pPr>
              <w:spacing w:before="40" w:after="40" w:line="240" w:lineRule="auto"/>
              <w:ind w:left="11"/>
              <w:rPr>
                <w:rFonts w:ascii="Garamond" w:eastAsia="Garamond" w:hAnsi="Garamond" w:cs="Garamond"/>
                <w:sz w:val="23"/>
                <w:szCs w:val="23"/>
              </w:rPr>
            </w:pPr>
            <w:proofErr w:type="spellStart"/>
            <w:r w:rsidRPr="006E7E72">
              <w:rPr>
                <w:rFonts w:ascii="Garamond" w:eastAsia="Garamond" w:hAnsi="Garamond" w:cs="Garamond"/>
                <w:sz w:val="23"/>
                <w:szCs w:val="23"/>
              </w:rPr>
              <w:t>Dziurová</w:t>
            </w:r>
            <w:proofErr w:type="spellEnd"/>
            <w:r w:rsidRPr="006E7E72">
              <w:rPr>
                <w:rFonts w:ascii="Garamond" w:eastAsia="Garamond" w:hAnsi="Garamond" w:cs="Garamond"/>
                <w:sz w:val="23"/>
                <w:szCs w:val="23"/>
              </w:rPr>
              <w:t xml:space="preserve"> Věra</w:t>
            </w:r>
            <w:r w:rsidR="000F31E2" w:rsidRPr="006E7E72">
              <w:rPr>
                <w:rFonts w:ascii="Garamond" w:eastAsia="Garamond" w:hAnsi="Garamond" w:cs="Garamond"/>
                <w:sz w:val="23"/>
                <w:szCs w:val="23"/>
              </w:rPr>
              <w:t xml:space="preserve"> </w:t>
            </w:r>
          </w:p>
          <w:p w14:paraId="45FB27E5" w14:textId="77777777" w:rsidR="000F31E2" w:rsidRPr="006E7E72" w:rsidRDefault="00452FC1" w:rsidP="006E7E72">
            <w:pPr>
              <w:spacing w:before="40" w:after="40" w:line="240" w:lineRule="auto"/>
              <w:ind w:left="7"/>
              <w:rPr>
                <w:rFonts w:ascii="Garamond" w:eastAsia="Garamond" w:hAnsi="Garamond" w:cs="Garamond"/>
                <w:sz w:val="23"/>
                <w:szCs w:val="23"/>
              </w:rPr>
            </w:pPr>
            <w:proofErr w:type="spellStart"/>
            <w:r w:rsidRPr="006E7E72">
              <w:rPr>
                <w:rFonts w:ascii="Garamond" w:eastAsia="Garamond" w:hAnsi="Garamond" w:cs="Garamond"/>
                <w:sz w:val="23"/>
                <w:szCs w:val="23"/>
              </w:rPr>
              <w:t>Hylán</w:t>
            </w:r>
            <w:proofErr w:type="spellEnd"/>
            <w:r w:rsidRPr="006E7E72">
              <w:rPr>
                <w:rFonts w:ascii="Garamond" w:eastAsia="Garamond" w:hAnsi="Garamond" w:cs="Garamond"/>
                <w:sz w:val="23"/>
                <w:szCs w:val="23"/>
              </w:rPr>
              <w:t xml:space="preserve"> Stanislav </w:t>
            </w:r>
          </w:p>
          <w:p w14:paraId="320B6D32" w14:textId="01C38CBF" w:rsidR="00452FC1" w:rsidRPr="006E7E72" w:rsidRDefault="000F31E2" w:rsidP="006E7E72">
            <w:pPr>
              <w:spacing w:before="40" w:after="40" w:line="240" w:lineRule="auto"/>
              <w:ind w:left="7"/>
              <w:rPr>
                <w:rFonts w:ascii="Garamond" w:hAnsi="Garamond"/>
                <w:sz w:val="23"/>
                <w:szCs w:val="23"/>
              </w:rPr>
            </w:pPr>
            <w:r w:rsidRPr="006E7E72">
              <w:rPr>
                <w:rFonts w:ascii="Garamond" w:eastAsia="Garamond" w:hAnsi="Garamond" w:cs="Garamond"/>
                <w:sz w:val="23"/>
                <w:szCs w:val="23"/>
              </w:rPr>
              <w:t xml:space="preserve">Marš Daniel  </w:t>
            </w: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00F30792" w14:textId="77777777"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Masák Petr </w:t>
            </w:r>
          </w:p>
          <w:p w14:paraId="067612EE" w14:textId="09CE5015"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Nováková Květa – PNHB</w:t>
            </w:r>
          </w:p>
          <w:p w14:paraId="7AC0F25A"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Nováková Marie </w:t>
            </w:r>
          </w:p>
          <w:p w14:paraId="571E4D61" w14:textId="77777777" w:rsidR="00452FC1" w:rsidRPr="006E7E72" w:rsidRDefault="00452FC1" w:rsidP="006E7E72">
            <w:pPr>
              <w:spacing w:before="40" w:after="40" w:line="240" w:lineRule="auto"/>
              <w:ind w:left="11" w:right="119"/>
              <w:rPr>
                <w:rFonts w:ascii="Garamond" w:hAnsi="Garamond"/>
                <w:sz w:val="23"/>
                <w:szCs w:val="23"/>
              </w:rPr>
            </w:pPr>
            <w:r w:rsidRPr="006E7E72">
              <w:rPr>
                <w:rFonts w:ascii="Garamond" w:eastAsia="Garamond" w:hAnsi="Garamond" w:cs="Garamond"/>
                <w:sz w:val="23"/>
                <w:szCs w:val="23"/>
              </w:rPr>
              <w:t xml:space="preserve">Prokeš Jan  </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408B655E" w14:textId="77777777" w:rsidR="00452FC1" w:rsidRPr="006E7E72" w:rsidRDefault="00452FC1" w:rsidP="006E7E72">
            <w:pPr>
              <w:spacing w:before="40" w:after="40" w:line="240" w:lineRule="auto"/>
              <w:ind w:left="11" w:right="692"/>
              <w:rPr>
                <w:rFonts w:ascii="Garamond" w:eastAsia="Garamond" w:hAnsi="Garamond" w:cs="Garamond"/>
                <w:sz w:val="23"/>
                <w:szCs w:val="23"/>
              </w:rPr>
            </w:pPr>
            <w:r w:rsidRPr="006E7E72">
              <w:rPr>
                <w:rFonts w:ascii="Garamond" w:eastAsia="Garamond" w:hAnsi="Garamond" w:cs="Garamond"/>
                <w:sz w:val="23"/>
                <w:szCs w:val="23"/>
              </w:rPr>
              <w:t xml:space="preserve">Ševčíková Marcela </w:t>
            </w:r>
          </w:p>
          <w:p w14:paraId="06E1246F" w14:textId="77777777" w:rsidR="000F31E2" w:rsidRPr="006E7E72" w:rsidRDefault="00452FC1" w:rsidP="006E7E72">
            <w:pPr>
              <w:spacing w:before="40" w:after="40" w:line="240" w:lineRule="auto"/>
              <w:ind w:left="11" w:right="1125"/>
              <w:rPr>
                <w:rFonts w:ascii="Garamond" w:eastAsia="Garamond" w:hAnsi="Garamond" w:cs="Garamond"/>
                <w:sz w:val="23"/>
                <w:szCs w:val="23"/>
              </w:rPr>
            </w:pPr>
            <w:r w:rsidRPr="006E7E72">
              <w:rPr>
                <w:rFonts w:ascii="Garamond" w:eastAsia="Garamond" w:hAnsi="Garamond" w:cs="Garamond"/>
                <w:sz w:val="23"/>
                <w:szCs w:val="23"/>
              </w:rPr>
              <w:t xml:space="preserve">Švec Bohuslav </w:t>
            </w:r>
          </w:p>
          <w:p w14:paraId="3EBCACE7" w14:textId="557BBBD1" w:rsidR="00452FC1" w:rsidRPr="006E7E72" w:rsidRDefault="00452FC1" w:rsidP="006E7E72">
            <w:pPr>
              <w:spacing w:before="40" w:after="40" w:line="240" w:lineRule="auto"/>
              <w:ind w:left="11" w:right="1125"/>
              <w:rPr>
                <w:rFonts w:ascii="Garamond" w:hAnsi="Garamond"/>
                <w:sz w:val="23"/>
                <w:szCs w:val="23"/>
              </w:rPr>
            </w:pPr>
            <w:r w:rsidRPr="006E7E72">
              <w:rPr>
                <w:rFonts w:ascii="Garamond" w:eastAsia="Garamond" w:hAnsi="Garamond" w:cs="Garamond"/>
                <w:sz w:val="23"/>
                <w:szCs w:val="23"/>
              </w:rPr>
              <w:t xml:space="preserve">Trefný Josef </w:t>
            </w:r>
          </w:p>
          <w:p w14:paraId="6741E704" w14:textId="77777777" w:rsidR="00452FC1" w:rsidRPr="006E7E72" w:rsidRDefault="00452FC1" w:rsidP="006E7E72">
            <w:pPr>
              <w:spacing w:before="40" w:after="40" w:line="240" w:lineRule="auto"/>
              <w:ind w:left="4"/>
              <w:rPr>
                <w:rFonts w:ascii="Garamond" w:hAnsi="Garamond"/>
                <w:sz w:val="23"/>
                <w:szCs w:val="23"/>
              </w:rPr>
            </w:pPr>
            <w:r w:rsidRPr="006E7E72">
              <w:rPr>
                <w:rFonts w:ascii="Garamond" w:eastAsia="Garamond" w:hAnsi="Garamond" w:cs="Garamond"/>
                <w:sz w:val="23"/>
                <w:szCs w:val="23"/>
              </w:rPr>
              <w:t xml:space="preserve">Trpišovský Ivan </w:t>
            </w:r>
          </w:p>
          <w:p w14:paraId="66488122" w14:textId="77777777" w:rsidR="00452FC1" w:rsidRPr="006E7E72" w:rsidRDefault="00452FC1" w:rsidP="006E7E72">
            <w:pPr>
              <w:spacing w:before="40" w:after="40" w:line="240" w:lineRule="auto"/>
              <w:ind w:left="4"/>
              <w:rPr>
                <w:rFonts w:ascii="Garamond" w:hAnsi="Garamond"/>
                <w:strike/>
                <w:sz w:val="23"/>
                <w:szCs w:val="23"/>
              </w:rPr>
            </w:pPr>
            <w:r w:rsidRPr="006E7E72">
              <w:rPr>
                <w:rFonts w:ascii="Garamond" w:eastAsia="Garamond" w:hAnsi="Garamond" w:cs="Garamond"/>
                <w:sz w:val="23"/>
                <w:szCs w:val="23"/>
              </w:rPr>
              <w:t xml:space="preserve">Vitásek Stanislav, Mgr. </w:t>
            </w:r>
          </w:p>
        </w:tc>
      </w:tr>
      <w:tr w:rsidR="00703A93" w:rsidRPr="00703A93" w14:paraId="31DE3E5E" w14:textId="77777777" w:rsidTr="006E7E72">
        <w:trPr>
          <w:trHeight w:val="890"/>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311F4BEC"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6</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5753DBEF" w14:textId="77777777" w:rsidR="00452FC1" w:rsidRPr="006E7E72" w:rsidRDefault="00452FC1" w:rsidP="006E7E72">
            <w:pPr>
              <w:spacing w:before="40" w:after="40" w:line="240" w:lineRule="auto"/>
              <w:ind w:left="7" w:right="99" w:hanging="7"/>
              <w:rPr>
                <w:rFonts w:ascii="Garamond" w:eastAsia="Garamond" w:hAnsi="Garamond" w:cs="Garamond"/>
                <w:sz w:val="23"/>
                <w:szCs w:val="23"/>
              </w:rPr>
            </w:pPr>
            <w:proofErr w:type="spellStart"/>
            <w:r w:rsidRPr="006E7E72">
              <w:rPr>
                <w:rFonts w:ascii="Garamond" w:eastAsia="Garamond" w:hAnsi="Garamond" w:cs="Garamond"/>
                <w:sz w:val="23"/>
                <w:szCs w:val="23"/>
              </w:rPr>
              <w:t>Dziurová</w:t>
            </w:r>
            <w:proofErr w:type="spellEnd"/>
            <w:r w:rsidRPr="006E7E72">
              <w:rPr>
                <w:rFonts w:ascii="Garamond" w:eastAsia="Garamond" w:hAnsi="Garamond" w:cs="Garamond"/>
                <w:sz w:val="23"/>
                <w:szCs w:val="23"/>
              </w:rPr>
              <w:t xml:space="preserve"> Věra</w:t>
            </w:r>
          </w:p>
          <w:p w14:paraId="0936D46A" w14:textId="77777777" w:rsidR="006E7E72" w:rsidRDefault="00452FC1" w:rsidP="006E7E72">
            <w:pPr>
              <w:spacing w:before="40" w:after="40" w:line="240" w:lineRule="auto"/>
              <w:ind w:left="11"/>
              <w:rPr>
                <w:rFonts w:ascii="Garamond" w:eastAsia="Garamond" w:hAnsi="Garamond" w:cs="Garamond"/>
                <w:sz w:val="23"/>
                <w:szCs w:val="23"/>
              </w:rPr>
            </w:pPr>
            <w:proofErr w:type="spellStart"/>
            <w:r w:rsidRPr="006E7E72">
              <w:rPr>
                <w:rFonts w:ascii="Garamond" w:eastAsia="Garamond" w:hAnsi="Garamond" w:cs="Garamond"/>
                <w:sz w:val="23"/>
                <w:szCs w:val="23"/>
              </w:rPr>
              <w:t>Huťka</w:t>
            </w:r>
            <w:proofErr w:type="spellEnd"/>
            <w:r w:rsidRPr="006E7E72">
              <w:rPr>
                <w:rFonts w:ascii="Garamond" w:eastAsia="Garamond" w:hAnsi="Garamond" w:cs="Garamond"/>
                <w:sz w:val="23"/>
                <w:szCs w:val="23"/>
              </w:rPr>
              <w:t xml:space="preserve"> Josef, JUDr. </w:t>
            </w:r>
          </w:p>
          <w:p w14:paraId="12674C7D" w14:textId="177F89A7" w:rsidR="006E7E72" w:rsidRDefault="006E7E72" w:rsidP="006E7E72">
            <w:pPr>
              <w:spacing w:before="40" w:after="40" w:line="240" w:lineRule="auto"/>
              <w:ind w:left="11"/>
              <w:rPr>
                <w:rFonts w:ascii="Garamond" w:eastAsia="Garamond" w:hAnsi="Garamond" w:cs="Garamond"/>
                <w:sz w:val="23"/>
                <w:szCs w:val="23"/>
              </w:rPr>
            </w:pPr>
            <w:proofErr w:type="spellStart"/>
            <w:r w:rsidRPr="006E7E72">
              <w:rPr>
                <w:rFonts w:ascii="Garamond" w:eastAsia="Garamond" w:hAnsi="Garamond" w:cs="Garamond"/>
                <w:sz w:val="23"/>
                <w:szCs w:val="23"/>
              </w:rPr>
              <w:t>Lucyková</w:t>
            </w:r>
            <w:proofErr w:type="spellEnd"/>
            <w:r w:rsidRPr="006E7E72">
              <w:rPr>
                <w:rFonts w:ascii="Garamond" w:eastAsia="Garamond" w:hAnsi="Garamond" w:cs="Garamond"/>
                <w:sz w:val="23"/>
                <w:szCs w:val="23"/>
              </w:rPr>
              <w:t xml:space="preserve"> Jana, Ing. - PNHB</w:t>
            </w:r>
          </w:p>
          <w:p w14:paraId="47293564" w14:textId="22B84622" w:rsidR="00452FC1" w:rsidRPr="006E7E72" w:rsidRDefault="000F31E2" w:rsidP="006E7E72">
            <w:pPr>
              <w:spacing w:before="40" w:after="40" w:line="240" w:lineRule="auto"/>
              <w:ind w:left="11" w:right="735"/>
              <w:rPr>
                <w:rFonts w:ascii="Garamond" w:hAnsi="Garamond"/>
                <w:sz w:val="23"/>
                <w:szCs w:val="23"/>
              </w:rPr>
            </w:pPr>
            <w:r w:rsidRPr="006E7E72">
              <w:rPr>
                <w:rFonts w:ascii="Garamond" w:eastAsia="Garamond" w:hAnsi="Garamond" w:cs="Garamond"/>
                <w:sz w:val="23"/>
                <w:szCs w:val="23"/>
              </w:rPr>
              <w:t xml:space="preserve">Ing. </w:t>
            </w:r>
            <w:proofErr w:type="spellStart"/>
            <w:r w:rsidRPr="006E7E72">
              <w:rPr>
                <w:rFonts w:ascii="Garamond" w:eastAsia="Garamond" w:hAnsi="Garamond" w:cs="Garamond"/>
                <w:sz w:val="23"/>
                <w:szCs w:val="23"/>
              </w:rPr>
              <w:t>Melenová</w:t>
            </w:r>
            <w:proofErr w:type="spellEnd"/>
            <w:r w:rsidRPr="006E7E72">
              <w:rPr>
                <w:rFonts w:ascii="Garamond" w:eastAsia="Garamond" w:hAnsi="Garamond" w:cs="Garamond"/>
                <w:sz w:val="23"/>
                <w:szCs w:val="23"/>
              </w:rPr>
              <w:t xml:space="preserve"> Libuše</w:t>
            </w: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6EEDC194" w14:textId="18781BCB" w:rsidR="00452FC1" w:rsidRPr="006E7E72" w:rsidRDefault="00452FC1" w:rsidP="006E7E72">
            <w:pPr>
              <w:spacing w:before="40" w:after="40" w:line="240" w:lineRule="auto"/>
              <w:ind w:left="11" w:right="735"/>
              <w:rPr>
                <w:rFonts w:ascii="Garamond" w:hAnsi="Garamond"/>
                <w:sz w:val="23"/>
                <w:szCs w:val="23"/>
              </w:rPr>
            </w:pPr>
            <w:r w:rsidRPr="006E7E72">
              <w:rPr>
                <w:rFonts w:ascii="Garamond" w:eastAsia="Garamond" w:hAnsi="Garamond" w:cs="Garamond"/>
                <w:sz w:val="23"/>
                <w:szCs w:val="23"/>
              </w:rPr>
              <w:t xml:space="preserve">Moravec Miloš, Bc.  </w:t>
            </w:r>
          </w:p>
          <w:p w14:paraId="3228505D" w14:textId="77777777"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Polednová Milada, Ing.</w:t>
            </w:r>
          </w:p>
          <w:p w14:paraId="4598C83C" w14:textId="77777777" w:rsidR="000F31E2" w:rsidRPr="006E7E72" w:rsidRDefault="00452FC1" w:rsidP="006E7E72">
            <w:pPr>
              <w:spacing w:before="40" w:after="40" w:line="240" w:lineRule="auto"/>
              <w:ind w:left="11"/>
              <w:rPr>
                <w:rFonts w:ascii="Garamond" w:eastAsia="Garamond" w:hAnsi="Garamond" w:cs="Garamond"/>
                <w:b/>
                <w:sz w:val="23"/>
                <w:szCs w:val="23"/>
              </w:rPr>
            </w:pPr>
            <w:r w:rsidRPr="006E7E72">
              <w:rPr>
                <w:rFonts w:ascii="Garamond" w:eastAsia="Garamond" w:hAnsi="Garamond" w:cs="Garamond"/>
                <w:sz w:val="23"/>
                <w:szCs w:val="23"/>
              </w:rPr>
              <w:t xml:space="preserve">Ing. </w:t>
            </w:r>
            <w:proofErr w:type="spellStart"/>
            <w:r w:rsidRPr="006E7E72">
              <w:rPr>
                <w:rFonts w:ascii="Garamond" w:eastAsia="Garamond" w:hAnsi="Garamond" w:cs="Garamond"/>
                <w:sz w:val="23"/>
                <w:szCs w:val="23"/>
              </w:rPr>
              <w:t>Scheinerová</w:t>
            </w:r>
            <w:proofErr w:type="spellEnd"/>
            <w:r w:rsidRPr="006E7E72">
              <w:rPr>
                <w:rFonts w:ascii="Garamond" w:eastAsia="Garamond" w:hAnsi="Garamond" w:cs="Garamond"/>
                <w:sz w:val="23"/>
                <w:szCs w:val="23"/>
              </w:rPr>
              <w:t xml:space="preserve"> Marie</w:t>
            </w:r>
            <w:r w:rsidRPr="006E7E72">
              <w:rPr>
                <w:rFonts w:ascii="Garamond" w:eastAsia="Garamond" w:hAnsi="Garamond" w:cs="Garamond"/>
                <w:b/>
                <w:sz w:val="23"/>
                <w:szCs w:val="23"/>
              </w:rPr>
              <w:t xml:space="preserve"> </w:t>
            </w:r>
          </w:p>
          <w:p w14:paraId="4F9FD487" w14:textId="580E8839" w:rsidR="00452FC1" w:rsidRPr="006E7E72" w:rsidRDefault="000F31E2"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Ševčíková Marcela </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11AD6AF0"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Švec Bohuslav  </w:t>
            </w:r>
          </w:p>
          <w:p w14:paraId="44EC2DF0"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Trpišovský Ivan  </w:t>
            </w:r>
          </w:p>
          <w:p w14:paraId="33AB253B" w14:textId="77777777" w:rsidR="00452FC1" w:rsidRPr="006E7E72" w:rsidRDefault="00452FC1" w:rsidP="006E7E72">
            <w:pPr>
              <w:spacing w:before="40" w:after="40" w:line="240" w:lineRule="auto"/>
              <w:ind w:left="11"/>
              <w:rPr>
                <w:rFonts w:ascii="Garamond" w:hAnsi="Garamond"/>
                <w:sz w:val="23"/>
                <w:szCs w:val="23"/>
              </w:rPr>
            </w:pPr>
            <w:proofErr w:type="spellStart"/>
            <w:r w:rsidRPr="006E7E72">
              <w:rPr>
                <w:rFonts w:ascii="Garamond" w:eastAsia="Garamond" w:hAnsi="Garamond" w:cs="Garamond"/>
                <w:sz w:val="23"/>
                <w:szCs w:val="23"/>
              </w:rPr>
              <w:t>Věrnoch</w:t>
            </w:r>
            <w:proofErr w:type="spellEnd"/>
            <w:r w:rsidRPr="006E7E72">
              <w:rPr>
                <w:rFonts w:ascii="Garamond" w:eastAsia="Garamond" w:hAnsi="Garamond" w:cs="Garamond"/>
                <w:sz w:val="23"/>
                <w:szCs w:val="23"/>
              </w:rPr>
              <w:t xml:space="preserve"> Josef </w:t>
            </w:r>
          </w:p>
          <w:p w14:paraId="47C0287E"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Vodička Stanislav, Mgr.  </w:t>
            </w:r>
          </w:p>
        </w:tc>
      </w:tr>
      <w:tr w:rsidR="00703A93" w:rsidRPr="00703A93" w14:paraId="18DC6ED6" w14:textId="77777777" w:rsidTr="006E7E72">
        <w:trPr>
          <w:trHeight w:val="682"/>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360B78C3"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24</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23E0477A"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Nováková Marie </w:t>
            </w: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6E22C931" w14:textId="77777777" w:rsidR="00452FC1" w:rsidRPr="006E7E72" w:rsidRDefault="00452FC1" w:rsidP="006E7E72">
            <w:pPr>
              <w:spacing w:before="40" w:after="40" w:line="240" w:lineRule="auto"/>
              <w:ind w:left="11" w:right="916"/>
              <w:rPr>
                <w:rFonts w:ascii="Garamond" w:eastAsia="Garamond" w:hAnsi="Garamond" w:cs="Garamond"/>
                <w:sz w:val="23"/>
                <w:szCs w:val="23"/>
              </w:rPr>
            </w:pPr>
            <w:r w:rsidRPr="006E7E72">
              <w:rPr>
                <w:rFonts w:ascii="Garamond" w:eastAsia="Garamond" w:hAnsi="Garamond" w:cs="Garamond"/>
                <w:sz w:val="23"/>
                <w:szCs w:val="23"/>
              </w:rPr>
              <w:t xml:space="preserve">Ševčíková Marcela </w:t>
            </w:r>
          </w:p>
          <w:p w14:paraId="478D4DA5"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Švec Bohuslav</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12E87BB3" w14:textId="77777777"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 xml:space="preserve">Trefný Josef </w:t>
            </w:r>
          </w:p>
          <w:p w14:paraId="7BDE43D0"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Vodička Stanislav Mgr.</w:t>
            </w:r>
            <w:r w:rsidRPr="006E7E72">
              <w:rPr>
                <w:rFonts w:ascii="Garamond" w:eastAsia="Garamond" w:hAnsi="Garamond" w:cs="Garamond"/>
                <w:b/>
                <w:sz w:val="23"/>
                <w:szCs w:val="23"/>
              </w:rPr>
              <w:t xml:space="preserve"> </w:t>
            </w:r>
          </w:p>
        </w:tc>
      </w:tr>
      <w:tr w:rsidR="00703A93" w:rsidRPr="00703A93" w14:paraId="43232696" w14:textId="77777777" w:rsidTr="006E7E72">
        <w:trPr>
          <w:trHeight w:val="253"/>
        </w:trPr>
        <w:tc>
          <w:tcPr>
            <w:tcW w:w="1278" w:type="dxa"/>
            <w:tcBorders>
              <w:top w:val="single" w:sz="12" w:space="0" w:color="auto"/>
              <w:left w:val="single" w:sz="12" w:space="0" w:color="auto"/>
              <w:bottom w:val="single" w:sz="12" w:space="0" w:color="auto"/>
              <w:right w:val="single" w:sz="12" w:space="0" w:color="auto"/>
            </w:tcBorders>
            <w:shd w:val="clear" w:color="auto" w:fill="FFFFFF"/>
            <w:vAlign w:val="center"/>
          </w:tcPr>
          <w:p w14:paraId="5B94CD59" w14:textId="77777777" w:rsidR="00452FC1" w:rsidRPr="00703A93" w:rsidRDefault="00452FC1" w:rsidP="00906DFD">
            <w:pPr>
              <w:spacing w:after="0" w:line="240" w:lineRule="auto"/>
              <w:jc w:val="center"/>
              <w:rPr>
                <w:rFonts w:ascii="Garamond" w:hAnsi="Garamond"/>
                <w:b/>
                <w:bCs/>
                <w:sz w:val="24"/>
                <w:szCs w:val="24"/>
              </w:rPr>
            </w:pPr>
            <w:r w:rsidRPr="00703A93">
              <w:rPr>
                <w:rFonts w:ascii="Garamond" w:hAnsi="Garamond"/>
                <w:b/>
                <w:bCs/>
                <w:sz w:val="24"/>
                <w:szCs w:val="24"/>
              </w:rPr>
              <w:t>26</w:t>
            </w:r>
          </w:p>
        </w:tc>
        <w:tc>
          <w:tcPr>
            <w:tcW w:w="2890" w:type="dxa"/>
            <w:tcBorders>
              <w:top w:val="single" w:sz="12" w:space="0" w:color="auto"/>
              <w:left w:val="single" w:sz="12" w:space="0" w:color="auto"/>
              <w:bottom w:val="single" w:sz="12" w:space="0" w:color="auto"/>
              <w:right w:val="single" w:sz="4" w:space="0" w:color="auto"/>
            </w:tcBorders>
            <w:shd w:val="clear" w:color="auto" w:fill="FFFFFF"/>
          </w:tcPr>
          <w:p w14:paraId="7696C5B7" w14:textId="1B1FBA51" w:rsidR="00452FC1" w:rsidRPr="006E7E72" w:rsidRDefault="00452FC1" w:rsidP="006E7E72">
            <w:pPr>
              <w:spacing w:before="40" w:after="40" w:line="240" w:lineRule="auto"/>
              <w:ind w:left="11" w:right="234"/>
              <w:rPr>
                <w:rFonts w:ascii="Garamond" w:eastAsia="Garamond" w:hAnsi="Garamond" w:cs="Garamond"/>
                <w:sz w:val="23"/>
                <w:szCs w:val="23"/>
              </w:rPr>
            </w:pPr>
            <w:proofErr w:type="spellStart"/>
            <w:r w:rsidRPr="006E7E72">
              <w:rPr>
                <w:rFonts w:ascii="Garamond" w:eastAsia="Garamond" w:hAnsi="Garamond" w:cs="Garamond"/>
                <w:sz w:val="23"/>
                <w:szCs w:val="23"/>
              </w:rPr>
              <w:t>Lucyková</w:t>
            </w:r>
            <w:proofErr w:type="spellEnd"/>
            <w:r w:rsidRPr="006E7E72">
              <w:rPr>
                <w:rFonts w:ascii="Garamond" w:eastAsia="Garamond" w:hAnsi="Garamond" w:cs="Garamond"/>
                <w:sz w:val="23"/>
                <w:szCs w:val="23"/>
              </w:rPr>
              <w:t xml:space="preserve"> Jana - PNHB</w:t>
            </w:r>
          </w:p>
        </w:tc>
        <w:tc>
          <w:tcPr>
            <w:tcW w:w="3119" w:type="dxa"/>
            <w:tcBorders>
              <w:top w:val="single" w:sz="12" w:space="0" w:color="auto"/>
              <w:left w:val="single" w:sz="4" w:space="0" w:color="auto"/>
              <w:bottom w:val="single" w:sz="12" w:space="0" w:color="auto"/>
              <w:right w:val="single" w:sz="4" w:space="0" w:color="auto"/>
            </w:tcBorders>
            <w:shd w:val="clear" w:color="auto" w:fill="FFFFFF"/>
          </w:tcPr>
          <w:p w14:paraId="112BFD63" w14:textId="672BEC93" w:rsidR="00452FC1" w:rsidRPr="006E7E72" w:rsidRDefault="00452FC1" w:rsidP="006E7E72">
            <w:pPr>
              <w:spacing w:before="40" w:after="40" w:line="240" w:lineRule="auto"/>
              <w:ind w:left="11"/>
              <w:rPr>
                <w:rFonts w:ascii="Garamond" w:eastAsia="Garamond" w:hAnsi="Garamond" w:cs="Garamond"/>
                <w:sz w:val="23"/>
                <w:szCs w:val="23"/>
              </w:rPr>
            </w:pPr>
            <w:r w:rsidRPr="006E7E72">
              <w:rPr>
                <w:rFonts w:ascii="Garamond" w:eastAsia="Garamond" w:hAnsi="Garamond" w:cs="Garamond"/>
                <w:sz w:val="23"/>
                <w:szCs w:val="23"/>
              </w:rPr>
              <w:t>Nováková Květa – PNHB</w:t>
            </w:r>
          </w:p>
        </w:tc>
        <w:tc>
          <w:tcPr>
            <w:tcW w:w="3118" w:type="dxa"/>
            <w:tcBorders>
              <w:top w:val="single" w:sz="12" w:space="0" w:color="auto"/>
              <w:left w:val="single" w:sz="4" w:space="0" w:color="auto"/>
              <w:bottom w:val="single" w:sz="12" w:space="0" w:color="auto"/>
              <w:right w:val="single" w:sz="12" w:space="0" w:color="auto"/>
            </w:tcBorders>
            <w:shd w:val="clear" w:color="auto" w:fill="FFFFFF"/>
          </w:tcPr>
          <w:p w14:paraId="5FA474D6" w14:textId="77777777" w:rsidR="00452FC1" w:rsidRPr="006E7E72" w:rsidRDefault="00452FC1" w:rsidP="006E7E72">
            <w:pPr>
              <w:spacing w:before="40" w:after="40" w:line="240" w:lineRule="auto"/>
              <w:ind w:left="11"/>
              <w:rPr>
                <w:rFonts w:ascii="Garamond" w:eastAsia="Garamond" w:hAnsi="Garamond" w:cs="Garamond"/>
                <w:sz w:val="23"/>
                <w:szCs w:val="23"/>
              </w:rPr>
            </w:pPr>
          </w:p>
        </w:tc>
      </w:tr>
    </w:tbl>
    <w:p w14:paraId="368C1119" w14:textId="77777777" w:rsidR="00452FC1" w:rsidRPr="00703A93" w:rsidRDefault="00452FC1" w:rsidP="00452FC1">
      <w:pPr>
        <w:spacing w:after="120" w:line="240" w:lineRule="auto"/>
        <w:rPr>
          <w:rFonts w:ascii="Garamond" w:hAnsi="Garamond"/>
          <w:sz w:val="20"/>
          <w:szCs w:val="20"/>
        </w:rPr>
      </w:pP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3"/>
        <w:gridCol w:w="4444"/>
        <w:gridCol w:w="4962"/>
      </w:tblGrid>
      <w:tr w:rsidR="00703A93" w:rsidRPr="00703A93" w14:paraId="525C1FC2" w14:textId="77777777" w:rsidTr="000F31E2">
        <w:trPr>
          <w:trHeight w:val="324"/>
        </w:trPr>
        <w:tc>
          <w:tcPr>
            <w:tcW w:w="10689" w:type="dxa"/>
            <w:gridSpan w:val="3"/>
            <w:tcBorders>
              <w:top w:val="single" w:sz="12" w:space="0" w:color="auto"/>
              <w:left w:val="single" w:sz="12" w:space="0" w:color="auto"/>
              <w:bottom w:val="single" w:sz="12" w:space="0" w:color="auto"/>
              <w:right w:val="single" w:sz="12" w:space="0" w:color="auto"/>
            </w:tcBorders>
            <w:shd w:val="clear" w:color="auto" w:fill="89E7DC"/>
            <w:vAlign w:val="center"/>
          </w:tcPr>
          <w:p w14:paraId="3678C64C" w14:textId="77777777" w:rsidR="00452FC1" w:rsidRPr="00703A93" w:rsidRDefault="00452FC1" w:rsidP="00906DFD">
            <w:pPr>
              <w:spacing w:after="0" w:line="240" w:lineRule="auto"/>
              <w:jc w:val="center"/>
              <w:rPr>
                <w:rFonts w:ascii="Garamond" w:hAnsi="Garamond"/>
                <w:b/>
                <w:sz w:val="20"/>
                <w:szCs w:val="20"/>
              </w:rPr>
            </w:pPr>
            <w:r w:rsidRPr="00703A93">
              <w:rPr>
                <w:rFonts w:ascii="Garamond" w:hAnsi="Garamond"/>
                <w:b/>
                <w:sz w:val="20"/>
                <w:szCs w:val="20"/>
              </w:rPr>
              <w:t>Seznam přísedících – civilní agenda</w:t>
            </w:r>
          </w:p>
        </w:tc>
      </w:tr>
      <w:tr w:rsidR="00703A93" w:rsidRPr="00703A93" w14:paraId="14A31CBE" w14:textId="77777777" w:rsidTr="000F31E2">
        <w:trPr>
          <w:trHeight w:val="785"/>
        </w:trPr>
        <w:tc>
          <w:tcPr>
            <w:tcW w:w="1283" w:type="dxa"/>
            <w:tcBorders>
              <w:top w:val="single" w:sz="12" w:space="0" w:color="auto"/>
              <w:left w:val="single" w:sz="12" w:space="0" w:color="auto"/>
              <w:bottom w:val="single" w:sz="12" w:space="0" w:color="auto"/>
              <w:right w:val="single" w:sz="12" w:space="0" w:color="auto"/>
            </w:tcBorders>
            <w:shd w:val="clear" w:color="auto" w:fill="FFFFFF"/>
            <w:vAlign w:val="center"/>
          </w:tcPr>
          <w:p w14:paraId="333B40A0" w14:textId="77777777" w:rsidR="00452FC1" w:rsidRPr="006E7E72" w:rsidRDefault="00452FC1" w:rsidP="00906DFD">
            <w:pPr>
              <w:spacing w:after="0"/>
              <w:ind w:left="53"/>
              <w:jc w:val="center"/>
              <w:rPr>
                <w:rFonts w:ascii="Garamond" w:hAnsi="Garamond"/>
                <w:b/>
                <w:sz w:val="24"/>
                <w:szCs w:val="24"/>
              </w:rPr>
            </w:pPr>
            <w:r w:rsidRPr="006E7E72">
              <w:rPr>
                <w:rFonts w:ascii="Garamond" w:eastAsia="Garamond" w:hAnsi="Garamond" w:cs="Garamond"/>
                <w:b/>
                <w:sz w:val="24"/>
                <w:szCs w:val="24"/>
              </w:rPr>
              <w:t xml:space="preserve">7 </w:t>
            </w:r>
          </w:p>
        </w:tc>
        <w:tc>
          <w:tcPr>
            <w:tcW w:w="4444" w:type="dxa"/>
            <w:tcBorders>
              <w:top w:val="single" w:sz="12" w:space="0" w:color="auto"/>
              <w:left w:val="single" w:sz="12" w:space="0" w:color="auto"/>
              <w:bottom w:val="single" w:sz="12" w:space="0" w:color="auto"/>
              <w:right w:val="single" w:sz="12" w:space="0" w:color="auto"/>
            </w:tcBorders>
            <w:shd w:val="clear" w:color="auto" w:fill="FFFFFF"/>
          </w:tcPr>
          <w:p w14:paraId="25340D37" w14:textId="77777777" w:rsidR="00452FC1" w:rsidRPr="006E7E72" w:rsidRDefault="00452FC1" w:rsidP="006E7E72">
            <w:pPr>
              <w:spacing w:before="40" w:after="40" w:line="240" w:lineRule="auto"/>
              <w:ind w:left="76"/>
              <w:rPr>
                <w:rFonts w:ascii="Garamond" w:hAnsi="Garamond"/>
                <w:sz w:val="23"/>
                <w:szCs w:val="23"/>
              </w:rPr>
            </w:pPr>
            <w:r w:rsidRPr="006E7E72">
              <w:rPr>
                <w:rFonts w:ascii="Garamond" w:eastAsia="Garamond" w:hAnsi="Garamond" w:cs="Garamond"/>
                <w:sz w:val="23"/>
                <w:szCs w:val="23"/>
              </w:rPr>
              <w:t xml:space="preserve">Jindřichová Lenka </w:t>
            </w:r>
          </w:p>
          <w:p w14:paraId="58EBCF06" w14:textId="77777777" w:rsidR="00452FC1" w:rsidRPr="006E7E72" w:rsidRDefault="00452FC1" w:rsidP="006E7E72">
            <w:pPr>
              <w:spacing w:before="40" w:after="40" w:line="240" w:lineRule="auto"/>
              <w:ind w:left="76" w:right="281"/>
              <w:rPr>
                <w:rFonts w:ascii="Garamond" w:hAnsi="Garamond"/>
                <w:sz w:val="23"/>
                <w:szCs w:val="23"/>
              </w:rPr>
            </w:pPr>
            <w:r w:rsidRPr="006E7E72">
              <w:rPr>
                <w:rFonts w:ascii="Garamond" w:eastAsia="Garamond" w:hAnsi="Garamond" w:cs="Garamond"/>
                <w:sz w:val="23"/>
                <w:szCs w:val="23"/>
              </w:rPr>
              <w:t xml:space="preserve">Moravec Miloš, Bc. </w:t>
            </w:r>
          </w:p>
          <w:p w14:paraId="6971F411" w14:textId="77777777" w:rsidR="00452FC1" w:rsidRPr="006E7E72" w:rsidRDefault="00452FC1" w:rsidP="006E7E72">
            <w:pPr>
              <w:spacing w:before="40" w:after="40" w:line="240" w:lineRule="auto"/>
              <w:ind w:left="77"/>
              <w:rPr>
                <w:rFonts w:ascii="Garamond" w:eastAsia="Garamond" w:hAnsi="Garamond" w:cs="Garamond"/>
                <w:sz w:val="23"/>
                <w:szCs w:val="23"/>
              </w:rPr>
            </w:pPr>
            <w:r w:rsidRPr="006E7E72">
              <w:rPr>
                <w:rFonts w:ascii="Garamond" w:eastAsia="Garamond" w:hAnsi="Garamond" w:cs="Garamond"/>
                <w:sz w:val="23"/>
                <w:szCs w:val="23"/>
              </w:rPr>
              <w:t xml:space="preserve">Nováková Květa </w:t>
            </w:r>
          </w:p>
          <w:p w14:paraId="53AD16AD" w14:textId="77777777" w:rsidR="00452FC1" w:rsidRPr="006E7E72" w:rsidRDefault="00452FC1" w:rsidP="006E7E72">
            <w:pPr>
              <w:spacing w:before="40" w:after="40" w:line="240" w:lineRule="auto"/>
              <w:ind w:left="77"/>
              <w:rPr>
                <w:rFonts w:ascii="Garamond" w:hAnsi="Garamond"/>
                <w:sz w:val="23"/>
                <w:szCs w:val="23"/>
              </w:rPr>
            </w:pPr>
            <w:r w:rsidRPr="006E7E72">
              <w:rPr>
                <w:rFonts w:ascii="Garamond" w:eastAsia="Garamond" w:hAnsi="Garamond" w:cs="Garamond"/>
                <w:sz w:val="23"/>
                <w:szCs w:val="23"/>
              </w:rPr>
              <w:t xml:space="preserve">Nováková Marie </w:t>
            </w:r>
          </w:p>
        </w:tc>
        <w:tc>
          <w:tcPr>
            <w:tcW w:w="4962" w:type="dxa"/>
            <w:tcBorders>
              <w:top w:val="single" w:sz="12" w:space="0" w:color="auto"/>
              <w:left w:val="single" w:sz="12" w:space="0" w:color="auto"/>
              <w:bottom w:val="single" w:sz="12" w:space="0" w:color="auto"/>
              <w:right w:val="single" w:sz="12" w:space="0" w:color="auto"/>
            </w:tcBorders>
            <w:shd w:val="clear" w:color="auto" w:fill="FFFFFF"/>
          </w:tcPr>
          <w:p w14:paraId="324BD745" w14:textId="77777777" w:rsidR="00452FC1" w:rsidRPr="006E7E72" w:rsidRDefault="00452FC1" w:rsidP="006E7E72">
            <w:pPr>
              <w:spacing w:before="40" w:after="40" w:line="240" w:lineRule="auto"/>
              <w:ind w:left="77"/>
              <w:rPr>
                <w:rFonts w:ascii="Garamond" w:hAnsi="Garamond"/>
                <w:sz w:val="23"/>
                <w:szCs w:val="23"/>
              </w:rPr>
            </w:pPr>
            <w:r w:rsidRPr="006E7E72">
              <w:rPr>
                <w:rFonts w:ascii="Garamond" w:eastAsia="Garamond" w:hAnsi="Garamond" w:cs="Garamond"/>
                <w:sz w:val="23"/>
                <w:szCs w:val="23"/>
              </w:rPr>
              <w:t xml:space="preserve">Preissová Radka  </w:t>
            </w:r>
          </w:p>
          <w:p w14:paraId="228E458A" w14:textId="77777777" w:rsidR="00452FC1" w:rsidRPr="006E7E72" w:rsidRDefault="00452FC1" w:rsidP="006E7E72">
            <w:pPr>
              <w:spacing w:before="40" w:after="40" w:line="240" w:lineRule="auto"/>
              <w:ind w:left="77"/>
              <w:rPr>
                <w:rFonts w:ascii="Garamond" w:hAnsi="Garamond"/>
                <w:sz w:val="23"/>
                <w:szCs w:val="23"/>
              </w:rPr>
            </w:pPr>
            <w:r w:rsidRPr="006E7E72">
              <w:rPr>
                <w:rFonts w:ascii="Garamond" w:eastAsia="Garamond" w:hAnsi="Garamond" w:cs="Garamond"/>
                <w:sz w:val="23"/>
                <w:szCs w:val="23"/>
              </w:rPr>
              <w:t xml:space="preserve">Skoková Martina Bc.  </w:t>
            </w:r>
          </w:p>
          <w:p w14:paraId="470E7FF2" w14:textId="77777777" w:rsidR="00452FC1" w:rsidRPr="006E7E72" w:rsidRDefault="00452FC1" w:rsidP="006E7E72">
            <w:pPr>
              <w:spacing w:before="40" w:after="40" w:line="240" w:lineRule="auto"/>
              <w:ind w:left="77"/>
              <w:rPr>
                <w:rFonts w:ascii="Garamond" w:hAnsi="Garamond"/>
                <w:sz w:val="23"/>
                <w:szCs w:val="23"/>
              </w:rPr>
            </w:pPr>
            <w:r w:rsidRPr="006E7E72">
              <w:rPr>
                <w:rFonts w:ascii="Garamond" w:eastAsia="Garamond" w:hAnsi="Garamond" w:cs="Garamond"/>
                <w:sz w:val="23"/>
                <w:szCs w:val="23"/>
              </w:rPr>
              <w:t xml:space="preserve">Ševčíková Marcela </w:t>
            </w:r>
          </w:p>
          <w:p w14:paraId="124F4554" w14:textId="77777777" w:rsidR="00452FC1" w:rsidRPr="006E7E72" w:rsidRDefault="00452FC1" w:rsidP="006E7E72">
            <w:pPr>
              <w:spacing w:before="40" w:after="40" w:line="240" w:lineRule="auto"/>
              <w:ind w:left="77"/>
              <w:rPr>
                <w:rFonts w:ascii="Garamond" w:eastAsia="Garamond" w:hAnsi="Garamond" w:cs="Garamond"/>
                <w:sz w:val="23"/>
                <w:szCs w:val="23"/>
              </w:rPr>
            </w:pPr>
            <w:r w:rsidRPr="006E7E72">
              <w:rPr>
                <w:rFonts w:ascii="Garamond" w:eastAsia="Garamond" w:hAnsi="Garamond" w:cs="Garamond"/>
                <w:sz w:val="23"/>
                <w:szCs w:val="23"/>
              </w:rPr>
              <w:t xml:space="preserve">Švec Bohuslav </w:t>
            </w:r>
          </w:p>
          <w:p w14:paraId="062355E6" w14:textId="77777777" w:rsidR="00452FC1" w:rsidRPr="006E7E72" w:rsidRDefault="00452FC1" w:rsidP="006E7E72">
            <w:pPr>
              <w:spacing w:before="40" w:after="40" w:line="240" w:lineRule="auto"/>
              <w:ind w:left="11"/>
              <w:rPr>
                <w:rFonts w:ascii="Garamond" w:hAnsi="Garamond"/>
                <w:sz w:val="23"/>
                <w:szCs w:val="23"/>
              </w:rPr>
            </w:pPr>
            <w:r w:rsidRPr="006E7E72">
              <w:rPr>
                <w:rFonts w:ascii="Garamond" w:eastAsia="Garamond" w:hAnsi="Garamond" w:cs="Garamond"/>
                <w:sz w:val="23"/>
                <w:szCs w:val="23"/>
              </w:rPr>
              <w:t xml:space="preserve"> Trpišovský Ivan  </w:t>
            </w:r>
          </w:p>
        </w:tc>
      </w:tr>
      <w:tr w:rsidR="00703A93" w:rsidRPr="00703A93" w14:paraId="180566A4" w14:textId="77777777" w:rsidTr="000F31E2">
        <w:trPr>
          <w:trHeight w:val="785"/>
        </w:trPr>
        <w:tc>
          <w:tcPr>
            <w:tcW w:w="1283" w:type="dxa"/>
            <w:tcBorders>
              <w:top w:val="single" w:sz="12" w:space="0" w:color="auto"/>
              <w:left w:val="single" w:sz="12" w:space="0" w:color="auto"/>
              <w:bottom w:val="single" w:sz="12" w:space="0" w:color="auto"/>
              <w:right w:val="single" w:sz="12" w:space="0" w:color="auto"/>
            </w:tcBorders>
            <w:shd w:val="clear" w:color="auto" w:fill="FFFFFF"/>
            <w:vAlign w:val="center"/>
          </w:tcPr>
          <w:p w14:paraId="509263BD" w14:textId="77777777" w:rsidR="00452FC1" w:rsidRPr="006E7E72" w:rsidRDefault="00452FC1" w:rsidP="00906DFD">
            <w:pPr>
              <w:spacing w:after="0"/>
              <w:ind w:left="53"/>
              <w:jc w:val="center"/>
              <w:rPr>
                <w:rFonts w:ascii="Garamond" w:hAnsi="Garamond"/>
                <w:b/>
                <w:sz w:val="24"/>
                <w:szCs w:val="24"/>
              </w:rPr>
            </w:pPr>
            <w:r w:rsidRPr="006E7E72">
              <w:rPr>
                <w:rFonts w:ascii="Garamond" w:eastAsia="Garamond" w:hAnsi="Garamond" w:cs="Garamond"/>
                <w:b/>
                <w:sz w:val="24"/>
                <w:szCs w:val="24"/>
              </w:rPr>
              <w:t xml:space="preserve">15 </w:t>
            </w:r>
          </w:p>
        </w:tc>
        <w:tc>
          <w:tcPr>
            <w:tcW w:w="4444" w:type="dxa"/>
            <w:tcBorders>
              <w:top w:val="single" w:sz="12" w:space="0" w:color="auto"/>
              <w:left w:val="single" w:sz="12" w:space="0" w:color="auto"/>
              <w:bottom w:val="single" w:sz="12" w:space="0" w:color="auto"/>
              <w:right w:val="single" w:sz="12" w:space="0" w:color="auto"/>
            </w:tcBorders>
            <w:shd w:val="clear" w:color="auto" w:fill="FFFFFF"/>
          </w:tcPr>
          <w:p w14:paraId="48D494F9" w14:textId="77777777" w:rsidR="00452FC1" w:rsidRPr="006E7E72" w:rsidRDefault="00452FC1" w:rsidP="006E7E72">
            <w:pPr>
              <w:spacing w:before="40" w:after="40" w:line="240" w:lineRule="auto"/>
              <w:ind w:left="68"/>
              <w:rPr>
                <w:rFonts w:ascii="Garamond" w:eastAsia="Garamond" w:hAnsi="Garamond" w:cs="Garamond"/>
                <w:sz w:val="23"/>
                <w:szCs w:val="23"/>
              </w:rPr>
            </w:pPr>
            <w:r w:rsidRPr="006E7E72">
              <w:rPr>
                <w:rFonts w:ascii="Garamond" w:eastAsia="Garamond" w:hAnsi="Garamond" w:cs="Garamond"/>
                <w:sz w:val="23"/>
                <w:szCs w:val="23"/>
              </w:rPr>
              <w:t>Jindřichová Lenka</w:t>
            </w:r>
          </w:p>
          <w:p w14:paraId="1E63F484" w14:textId="77777777" w:rsidR="00452FC1" w:rsidRPr="006E7E72" w:rsidRDefault="00452FC1" w:rsidP="006E7E72">
            <w:pPr>
              <w:spacing w:before="40" w:after="40" w:line="240" w:lineRule="auto"/>
              <w:ind w:left="68"/>
              <w:rPr>
                <w:rFonts w:ascii="Garamond" w:hAnsi="Garamond"/>
                <w:sz w:val="23"/>
                <w:szCs w:val="23"/>
              </w:rPr>
            </w:pPr>
            <w:r w:rsidRPr="006E7E72">
              <w:rPr>
                <w:rFonts w:ascii="Garamond" w:hAnsi="Garamond"/>
                <w:sz w:val="23"/>
                <w:szCs w:val="23"/>
              </w:rPr>
              <w:t>Marš Daniel</w:t>
            </w:r>
          </w:p>
          <w:p w14:paraId="7BA8408B" w14:textId="77777777" w:rsidR="00452FC1" w:rsidRPr="006E7E72" w:rsidRDefault="00452FC1" w:rsidP="006E7E72">
            <w:pPr>
              <w:spacing w:before="40" w:after="40" w:line="240" w:lineRule="auto"/>
              <w:ind w:left="76" w:right="469"/>
              <w:rPr>
                <w:rFonts w:ascii="Garamond" w:eastAsia="Garamond" w:hAnsi="Garamond" w:cs="Garamond"/>
                <w:sz w:val="23"/>
                <w:szCs w:val="23"/>
              </w:rPr>
            </w:pPr>
            <w:r w:rsidRPr="006E7E72">
              <w:rPr>
                <w:rFonts w:ascii="Garamond" w:eastAsia="Garamond" w:hAnsi="Garamond" w:cs="Garamond"/>
                <w:sz w:val="23"/>
                <w:szCs w:val="23"/>
              </w:rPr>
              <w:t xml:space="preserve">Nováková Marie </w:t>
            </w:r>
          </w:p>
          <w:p w14:paraId="00C1177A" w14:textId="77777777" w:rsidR="00452FC1" w:rsidRPr="006E7E72" w:rsidRDefault="00452FC1" w:rsidP="006E7E72">
            <w:pPr>
              <w:spacing w:before="40" w:after="40" w:line="240" w:lineRule="auto"/>
              <w:ind w:left="76" w:right="469"/>
              <w:rPr>
                <w:rFonts w:ascii="Garamond" w:hAnsi="Garamond"/>
                <w:sz w:val="23"/>
                <w:szCs w:val="23"/>
              </w:rPr>
            </w:pPr>
            <w:r w:rsidRPr="006E7E72">
              <w:rPr>
                <w:rFonts w:ascii="Garamond" w:eastAsia="Garamond" w:hAnsi="Garamond" w:cs="Garamond"/>
                <w:sz w:val="23"/>
                <w:szCs w:val="23"/>
              </w:rPr>
              <w:t xml:space="preserve">Preissová Radka  </w:t>
            </w:r>
          </w:p>
          <w:p w14:paraId="0AAE43EB" w14:textId="77777777" w:rsidR="00452FC1" w:rsidRPr="006E7E72" w:rsidRDefault="00452FC1" w:rsidP="006E7E72">
            <w:pPr>
              <w:spacing w:before="40" w:after="40" w:line="240" w:lineRule="auto"/>
              <w:ind w:left="76"/>
              <w:rPr>
                <w:rFonts w:ascii="Garamond" w:hAnsi="Garamond"/>
                <w:sz w:val="23"/>
                <w:szCs w:val="23"/>
              </w:rPr>
            </w:pPr>
            <w:r w:rsidRPr="006E7E72">
              <w:rPr>
                <w:rFonts w:ascii="Garamond" w:eastAsia="Garamond" w:hAnsi="Garamond" w:cs="Garamond"/>
                <w:sz w:val="23"/>
                <w:szCs w:val="23"/>
              </w:rPr>
              <w:t xml:space="preserve">Skoková Martina Bc. </w:t>
            </w:r>
          </w:p>
        </w:tc>
        <w:tc>
          <w:tcPr>
            <w:tcW w:w="4962" w:type="dxa"/>
            <w:tcBorders>
              <w:top w:val="single" w:sz="12" w:space="0" w:color="auto"/>
              <w:left w:val="single" w:sz="12" w:space="0" w:color="auto"/>
              <w:bottom w:val="single" w:sz="12" w:space="0" w:color="auto"/>
              <w:right w:val="single" w:sz="12" w:space="0" w:color="auto"/>
            </w:tcBorders>
            <w:shd w:val="clear" w:color="auto" w:fill="FFFFFF"/>
          </w:tcPr>
          <w:p w14:paraId="5A70425F" w14:textId="77777777" w:rsidR="00452FC1" w:rsidRPr="006E7E72" w:rsidRDefault="00452FC1" w:rsidP="006E7E72">
            <w:pPr>
              <w:spacing w:before="40" w:after="40" w:line="240" w:lineRule="auto"/>
              <w:ind w:left="77"/>
              <w:rPr>
                <w:rFonts w:ascii="Garamond" w:eastAsia="Garamond" w:hAnsi="Garamond" w:cs="Garamond"/>
                <w:sz w:val="23"/>
                <w:szCs w:val="23"/>
              </w:rPr>
            </w:pPr>
            <w:r w:rsidRPr="006E7E72">
              <w:rPr>
                <w:rFonts w:ascii="Garamond" w:eastAsia="Garamond" w:hAnsi="Garamond" w:cs="Garamond"/>
                <w:sz w:val="23"/>
                <w:szCs w:val="23"/>
              </w:rPr>
              <w:t>Sobotka Ivan Mgr.</w:t>
            </w:r>
          </w:p>
          <w:p w14:paraId="1FAF1E1A" w14:textId="77777777" w:rsidR="00452FC1" w:rsidRPr="006E7E72" w:rsidRDefault="00452FC1" w:rsidP="006E7E72">
            <w:pPr>
              <w:spacing w:before="40" w:after="40" w:line="240" w:lineRule="auto"/>
              <w:ind w:left="77"/>
              <w:rPr>
                <w:rFonts w:ascii="Garamond" w:eastAsia="Garamond" w:hAnsi="Garamond" w:cs="Garamond"/>
                <w:sz w:val="23"/>
                <w:szCs w:val="23"/>
              </w:rPr>
            </w:pPr>
            <w:r w:rsidRPr="006E7E72">
              <w:rPr>
                <w:rFonts w:ascii="Garamond" w:eastAsia="Garamond" w:hAnsi="Garamond" w:cs="Garamond"/>
                <w:sz w:val="23"/>
                <w:szCs w:val="23"/>
              </w:rPr>
              <w:t xml:space="preserve">Ševčíková Marcela </w:t>
            </w:r>
          </w:p>
          <w:p w14:paraId="1C2296AD" w14:textId="77777777" w:rsidR="00452FC1" w:rsidRPr="006E7E72" w:rsidRDefault="00452FC1" w:rsidP="006E7E72">
            <w:pPr>
              <w:spacing w:before="40" w:after="40" w:line="240" w:lineRule="auto"/>
              <w:ind w:left="77"/>
              <w:rPr>
                <w:rFonts w:ascii="Garamond" w:eastAsia="Garamond" w:hAnsi="Garamond" w:cs="Garamond"/>
                <w:sz w:val="23"/>
                <w:szCs w:val="23"/>
              </w:rPr>
            </w:pPr>
            <w:r w:rsidRPr="006E7E72">
              <w:rPr>
                <w:rFonts w:ascii="Garamond" w:eastAsia="Garamond" w:hAnsi="Garamond" w:cs="Garamond"/>
                <w:sz w:val="23"/>
                <w:szCs w:val="23"/>
              </w:rPr>
              <w:t xml:space="preserve">Švec Bohuslav  </w:t>
            </w:r>
          </w:p>
          <w:p w14:paraId="75FB2C68" w14:textId="77777777" w:rsidR="00452FC1" w:rsidRPr="006E7E72" w:rsidRDefault="00452FC1" w:rsidP="006E7E72">
            <w:pPr>
              <w:spacing w:before="40" w:after="40" w:line="240" w:lineRule="auto"/>
              <w:ind w:left="77"/>
              <w:rPr>
                <w:rFonts w:ascii="Garamond" w:hAnsi="Garamond"/>
                <w:sz w:val="23"/>
                <w:szCs w:val="23"/>
              </w:rPr>
            </w:pPr>
            <w:r w:rsidRPr="006E7E72">
              <w:rPr>
                <w:rFonts w:ascii="Garamond" w:hAnsi="Garamond"/>
                <w:sz w:val="23"/>
                <w:szCs w:val="23"/>
              </w:rPr>
              <w:t>Trefný Josef</w:t>
            </w:r>
          </w:p>
          <w:p w14:paraId="3FE38F83" w14:textId="77777777" w:rsidR="00452FC1" w:rsidRPr="006E7E72" w:rsidRDefault="00452FC1" w:rsidP="006E7E72">
            <w:pPr>
              <w:spacing w:before="40" w:after="40" w:line="240" w:lineRule="auto"/>
              <w:ind w:left="77"/>
              <w:rPr>
                <w:rFonts w:ascii="Garamond" w:hAnsi="Garamond"/>
                <w:strike/>
                <w:sz w:val="23"/>
                <w:szCs w:val="23"/>
              </w:rPr>
            </w:pPr>
            <w:r w:rsidRPr="006E7E72">
              <w:rPr>
                <w:rFonts w:ascii="Garamond" w:eastAsia="Garamond" w:hAnsi="Garamond" w:cs="Garamond"/>
                <w:sz w:val="23"/>
                <w:szCs w:val="23"/>
              </w:rPr>
              <w:t xml:space="preserve">Vodička Stanislav Mgr.   </w:t>
            </w:r>
          </w:p>
        </w:tc>
      </w:tr>
    </w:tbl>
    <w:p w14:paraId="223F5116" w14:textId="77777777" w:rsidR="00452FC1" w:rsidRDefault="00452FC1" w:rsidP="00452FC1">
      <w:pPr>
        <w:rPr>
          <w:rFonts w:ascii="Garamond" w:hAnsi="Garamond"/>
          <w:b/>
          <w:u w:val="single"/>
        </w:rPr>
      </w:pPr>
    </w:p>
    <w:p w14:paraId="64C15391" w14:textId="77777777" w:rsidR="006E7E72" w:rsidRPr="00703A93" w:rsidRDefault="006E7E72" w:rsidP="00452FC1">
      <w:pPr>
        <w:rPr>
          <w:rFonts w:ascii="Garamond" w:hAnsi="Garamond"/>
          <w:b/>
          <w:u w:val="single"/>
        </w:rPr>
      </w:pPr>
    </w:p>
    <w:p w14:paraId="0F9A3A21" w14:textId="77777777" w:rsidR="00452FC1" w:rsidRPr="00703A93" w:rsidRDefault="00452FC1" w:rsidP="00CB1850">
      <w:pPr>
        <w:pStyle w:val="Nadpis1"/>
        <w:pBdr>
          <w:top w:val="single" w:sz="12" w:space="1" w:color="auto"/>
          <w:left w:val="single" w:sz="12" w:space="4" w:color="auto"/>
          <w:bottom w:val="single" w:sz="12" w:space="1" w:color="auto"/>
          <w:right w:val="single" w:sz="12" w:space="4" w:color="auto"/>
        </w:pBdr>
        <w:shd w:val="clear" w:color="auto" w:fill="69F3CF"/>
        <w:rPr>
          <w:rFonts w:ascii="Garamond" w:hAnsi="Garamond"/>
          <w:sz w:val="28"/>
          <w:szCs w:val="28"/>
        </w:rPr>
      </w:pPr>
      <w:bookmarkStart w:id="59" w:name="_Toc216885810"/>
      <w:r w:rsidRPr="00703A93">
        <w:rPr>
          <w:rFonts w:ascii="Garamond" w:hAnsi="Garamond"/>
          <w:sz w:val="28"/>
          <w:szCs w:val="28"/>
        </w:rPr>
        <w:lastRenderedPageBreak/>
        <w:t xml:space="preserve">Příloha č. 2 – popis algoritmu </w:t>
      </w:r>
      <w:r w:rsidRPr="00703A93">
        <w:rPr>
          <w:rFonts w:ascii="Garamond" w:eastAsia="Calibri" w:hAnsi="Garamond"/>
          <w:sz w:val="28"/>
          <w:szCs w:val="28"/>
        </w:rPr>
        <w:t>obecného způsobu automatického přidělování nápadu</w:t>
      </w:r>
      <w:bookmarkEnd w:id="59"/>
    </w:p>
    <w:p w14:paraId="2AB4CA93" w14:textId="77777777" w:rsidR="00452FC1" w:rsidRPr="00334A67" w:rsidRDefault="00452FC1" w:rsidP="00452FC1">
      <w:pPr>
        <w:spacing w:before="120" w:after="120"/>
        <w:rPr>
          <w:rFonts w:ascii="Garamond" w:hAnsi="Garamond"/>
          <w:sz w:val="24"/>
          <w:szCs w:val="24"/>
        </w:rPr>
      </w:pPr>
      <w:r w:rsidRPr="00334A67">
        <w:rPr>
          <w:rFonts w:ascii="Garamond" w:hAnsi="Garamond"/>
          <w:sz w:val="24"/>
          <w:szCs w:val="24"/>
        </w:rPr>
        <w:t>Obecný způsob přidělování se také hovorově označuje jako „</w:t>
      </w:r>
      <w:proofErr w:type="spellStart"/>
      <w:r w:rsidRPr="00334A67">
        <w:rPr>
          <w:rFonts w:ascii="Garamond" w:hAnsi="Garamond"/>
          <w:sz w:val="24"/>
          <w:szCs w:val="24"/>
        </w:rPr>
        <w:t>kolovací</w:t>
      </w:r>
      <w:proofErr w:type="spellEnd"/>
      <w:r w:rsidRPr="00334A67">
        <w:rPr>
          <w:rFonts w:ascii="Garamond" w:hAnsi="Garamond"/>
          <w:sz w:val="24"/>
          <w:szCs w:val="24"/>
        </w:rPr>
        <w:t xml:space="preserve"> s dorovnáváním“. </w:t>
      </w:r>
    </w:p>
    <w:p w14:paraId="74CC20EC" w14:textId="77777777" w:rsidR="00452FC1" w:rsidRPr="00334A67" w:rsidRDefault="00452FC1" w:rsidP="00452FC1">
      <w:pPr>
        <w:numPr>
          <w:ilvl w:val="0"/>
          <w:numId w:val="26"/>
        </w:numPr>
        <w:spacing w:before="120" w:after="120" w:line="240" w:lineRule="auto"/>
        <w:ind w:left="284" w:hanging="284"/>
        <w:jc w:val="both"/>
        <w:rPr>
          <w:rFonts w:ascii="Garamond" w:hAnsi="Garamond"/>
          <w:b/>
          <w:bCs/>
          <w:sz w:val="24"/>
          <w:szCs w:val="24"/>
        </w:rPr>
      </w:pPr>
      <w:r w:rsidRPr="00334A67">
        <w:rPr>
          <w:rFonts w:ascii="Garamond" w:hAnsi="Garamond"/>
          <w:b/>
          <w:bCs/>
          <w:sz w:val="24"/>
          <w:szCs w:val="24"/>
        </w:rPr>
        <w:t>Definice pojmů a vliv na automatické přidělování nápadu (</w:t>
      </w:r>
      <w:r w:rsidRPr="00334A67">
        <w:rPr>
          <w:rFonts w:ascii="Garamond" w:hAnsi="Garamond" w:cs="Calibri"/>
          <w:b/>
          <w:bCs/>
          <w:sz w:val="24"/>
          <w:szCs w:val="24"/>
          <w:u w:val="single" w:color="000000"/>
        </w:rPr>
        <w:t>APN</w:t>
      </w:r>
      <w:r w:rsidRPr="00334A67">
        <w:rPr>
          <w:rFonts w:ascii="Garamond" w:hAnsi="Garamond"/>
          <w:b/>
          <w:bCs/>
          <w:sz w:val="24"/>
          <w:szCs w:val="24"/>
        </w:rPr>
        <w:t xml:space="preserve">) věcí soudu: </w:t>
      </w:r>
    </w:p>
    <w:p w14:paraId="5617EE6D"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Písemný rozvrh práce (</w:t>
      </w:r>
      <w:r w:rsidRPr="00334A67">
        <w:rPr>
          <w:rFonts w:ascii="Garamond" w:hAnsi="Garamond" w:cs="Calibri"/>
          <w:b/>
          <w:sz w:val="24"/>
          <w:szCs w:val="24"/>
          <w:u w:val="single" w:color="000000"/>
        </w:rPr>
        <w:t>RP</w:t>
      </w:r>
      <w:r w:rsidRPr="00334A67">
        <w:rPr>
          <w:rFonts w:ascii="Garamond" w:hAnsi="Garamond"/>
          <w:sz w:val="24"/>
          <w:szCs w:val="24"/>
        </w:rPr>
        <w:t xml:space="preserve">) by měl vždy jednoznačně definovat, jak má </w:t>
      </w:r>
      <w:r w:rsidRPr="00334A67">
        <w:rPr>
          <w:rFonts w:ascii="Garamond" w:hAnsi="Garamond"/>
          <w:sz w:val="24"/>
          <w:szCs w:val="24"/>
          <w:u w:val="single" w:color="000000"/>
        </w:rPr>
        <w:t>APN</w:t>
      </w:r>
      <w:r w:rsidRPr="00334A67">
        <w:rPr>
          <w:rFonts w:ascii="Garamond" w:hAnsi="Garamond"/>
          <w:sz w:val="24"/>
          <w:szCs w:val="24"/>
        </w:rPr>
        <w:t xml:space="preserve"> fungovat, měl by být úplný a vzájemně by si neměl odporovat (např. pevným stanovením pořadí a současně aplikací specializací). </w:t>
      </w:r>
    </w:p>
    <w:p w14:paraId="6F22ACA1"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t>APN</w:t>
      </w:r>
      <w:r w:rsidRPr="00334A67">
        <w:rPr>
          <w:rFonts w:ascii="Garamond" w:hAnsi="Garamond"/>
          <w:sz w:val="24"/>
          <w:szCs w:val="24"/>
        </w:rPr>
        <w:t xml:space="preserve"> se nastavuje a věci přiděluje pro každý </w:t>
      </w:r>
      <w:r w:rsidRPr="00334A67">
        <w:rPr>
          <w:rFonts w:ascii="Garamond" w:hAnsi="Garamond" w:cs="Calibri"/>
          <w:b/>
          <w:sz w:val="24"/>
          <w:szCs w:val="24"/>
          <w:u w:val="single" w:color="000000"/>
        </w:rPr>
        <w:t>Ročník</w:t>
      </w:r>
      <w:r w:rsidRPr="00334A67">
        <w:rPr>
          <w:rFonts w:ascii="Garamond"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r w:rsidRPr="00334A67">
        <w:rPr>
          <w:rFonts w:ascii="Garamond" w:hAnsi="Garamond"/>
          <w:sz w:val="24"/>
          <w:szCs w:val="24"/>
          <w:u w:val="single" w:color="000000"/>
        </w:rPr>
        <w:t>RP</w:t>
      </w:r>
      <w:r w:rsidRPr="00334A67">
        <w:rPr>
          <w:rFonts w:ascii="Garamond" w:hAnsi="Garamond"/>
          <w:sz w:val="24"/>
          <w:szCs w:val="24"/>
        </w:rPr>
        <w:t xml:space="preserve"> na další rok). </w:t>
      </w:r>
    </w:p>
    <w:p w14:paraId="20457EF2"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t>APN</w:t>
      </w:r>
      <w:r w:rsidRPr="00334A67">
        <w:rPr>
          <w:rFonts w:ascii="Garamond" w:hAnsi="Garamond"/>
          <w:sz w:val="24"/>
          <w:szCs w:val="24"/>
        </w:rPr>
        <w:t xml:space="preserve"> se nastavuje a věci se přidělují pro každou </w:t>
      </w:r>
      <w:r w:rsidRPr="00334A67">
        <w:rPr>
          <w:rFonts w:ascii="Garamond" w:hAnsi="Garamond" w:cs="Calibri"/>
          <w:b/>
          <w:sz w:val="24"/>
          <w:szCs w:val="24"/>
          <w:u w:val="single" w:color="000000"/>
        </w:rPr>
        <w:t>Agendu</w:t>
      </w:r>
      <w:r w:rsidRPr="00334A67">
        <w:rPr>
          <w:rFonts w:ascii="Garamond" w:hAnsi="Garamond"/>
          <w:sz w:val="24"/>
          <w:szCs w:val="24"/>
        </w:rPr>
        <w:t xml:space="preserve"> soudu zvlášť. Nápadem jedné </w:t>
      </w:r>
      <w:r w:rsidRPr="00334A67">
        <w:rPr>
          <w:rFonts w:ascii="Garamond" w:hAnsi="Garamond"/>
          <w:sz w:val="24"/>
          <w:szCs w:val="24"/>
          <w:u w:val="single" w:color="000000"/>
        </w:rPr>
        <w:t>Agendy</w:t>
      </w:r>
      <w:r w:rsidRPr="00334A67">
        <w:rPr>
          <w:rFonts w:ascii="Garamond" w:hAnsi="Garamond"/>
          <w:sz w:val="24"/>
          <w:szCs w:val="24"/>
        </w:rPr>
        <w:t xml:space="preserve"> nelze ovlivnit výši či pořadí přidělování v jiné </w:t>
      </w:r>
      <w:r w:rsidRPr="00334A67">
        <w:rPr>
          <w:rFonts w:ascii="Garamond" w:hAnsi="Garamond"/>
          <w:sz w:val="24"/>
          <w:szCs w:val="24"/>
          <w:u w:val="single" w:color="000000"/>
        </w:rPr>
        <w:t>Agendě</w:t>
      </w:r>
      <w:r w:rsidRPr="00334A67">
        <w:rPr>
          <w:rFonts w:ascii="Garamond" w:hAnsi="Garamond"/>
          <w:sz w:val="24"/>
          <w:szCs w:val="24"/>
        </w:rPr>
        <w:t xml:space="preserve">. Seznam </w:t>
      </w:r>
      <w:r w:rsidRPr="00334A67">
        <w:rPr>
          <w:rFonts w:ascii="Garamond" w:hAnsi="Garamond"/>
          <w:sz w:val="24"/>
          <w:szCs w:val="24"/>
          <w:u w:val="single" w:color="000000"/>
        </w:rPr>
        <w:t>Agend</w:t>
      </w:r>
      <w:r w:rsidRPr="00334A67">
        <w:rPr>
          <w:rFonts w:ascii="Garamond" w:hAnsi="Garamond"/>
          <w:sz w:val="24"/>
          <w:szCs w:val="24"/>
        </w:rPr>
        <w:t xml:space="preserve"> soudů je definován vnitřním kancelářským řádem či dalšími legislativními předpisy a soud si nemůže sám své </w:t>
      </w:r>
      <w:r w:rsidRPr="00334A67">
        <w:rPr>
          <w:rFonts w:ascii="Garamond" w:hAnsi="Garamond"/>
          <w:sz w:val="24"/>
          <w:szCs w:val="24"/>
          <w:u w:val="single" w:color="000000"/>
        </w:rPr>
        <w:t>Agendy</w:t>
      </w:r>
      <w:r w:rsidRPr="00334A67">
        <w:rPr>
          <w:rFonts w:ascii="Garamond" w:hAnsi="Garamond"/>
          <w:sz w:val="24"/>
          <w:szCs w:val="24"/>
        </w:rPr>
        <w:t xml:space="preserve"> přidávat. </w:t>
      </w:r>
    </w:p>
    <w:p w14:paraId="2523D778" w14:textId="3FD0D442"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t>APN</w:t>
      </w:r>
      <w:r w:rsidRPr="00334A67">
        <w:rPr>
          <w:rFonts w:ascii="Garamond" w:hAnsi="Garamond"/>
          <w:sz w:val="24"/>
          <w:szCs w:val="24"/>
        </w:rPr>
        <w:t xml:space="preserve"> rozděluje věci jednotlivým soudním oddělením, které jsou označeny </w:t>
      </w:r>
      <w:r w:rsidRPr="00334A67">
        <w:rPr>
          <w:rFonts w:ascii="Garamond" w:hAnsi="Garamond" w:cs="Calibri"/>
          <w:b/>
          <w:sz w:val="24"/>
          <w:szCs w:val="24"/>
          <w:u w:val="single" w:color="000000"/>
        </w:rPr>
        <w:t>Číslem</w:t>
      </w:r>
      <w:r w:rsidRPr="00334A67">
        <w:rPr>
          <w:rFonts w:ascii="Garamond" w:hAnsi="Garamond"/>
          <w:sz w:val="24"/>
          <w:szCs w:val="24"/>
        </w:rPr>
        <w:t xml:space="preserve"> – první částí spisové značky (dále </w:t>
      </w:r>
      <w:r w:rsidRPr="00334A67">
        <w:rPr>
          <w:rFonts w:ascii="Garamond" w:hAnsi="Garamond" w:cs="Calibri"/>
          <w:b/>
          <w:sz w:val="24"/>
          <w:szCs w:val="24"/>
          <w:u w:val="single" w:color="000000"/>
        </w:rPr>
        <w:t>Senátům</w:t>
      </w:r>
      <w:r w:rsidRPr="00334A67">
        <w:rPr>
          <w:rFonts w:ascii="Garamond" w:hAnsi="Garamond"/>
          <w:sz w:val="24"/>
          <w:szCs w:val="24"/>
        </w:rPr>
        <w:t xml:space="preserve">), nikoliv soudcům. Věci jednoho </w:t>
      </w:r>
      <w:r w:rsidRPr="00334A67">
        <w:rPr>
          <w:rFonts w:ascii="Garamond" w:hAnsi="Garamond"/>
          <w:sz w:val="24"/>
          <w:szCs w:val="24"/>
          <w:u w:val="single" w:color="000000"/>
        </w:rPr>
        <w:t>Senátu</w:t>
      </w:r>
      <w:r w:rsidRPr="00334A67">
        <w:rPr>
          <w:rFonts w:ascii="Garamond" w:hAnsi="Garamond"/>
          <w:sz w:val="24"/>
          <w:szCs w:val="24"/>
        </w:rPr>
        <w:t xml:space="preserve"> by měl vždy řešit jeden soudce, v</w:t>
      </w:r>
      <w:r w:rsidR="000F31E2" w:rsidRPr="00334A67">
        <w:rPr>
          <w:rFonts w:ascii="Garamond" w:hAnsi="Garamond"/>
          <w:sz w:val="24"/>
          <w:szCs w:val="24"/>
        </w:rPr>
        <w:t> </w:t>
      </w:r>
      <w:r w:rsidRPr="00334A67">
        <w:rPr>
          <w:rFonts w:ascii="Garamond" w:hAnsi="Garamond"/>
          <w:sz w:val="24"/>
          <w:szCs w:val="24"/>
        </w:rPr>
        <w:t xml:space="preserve">opačném případě by bylo nutné věci v </w:t>
      </w:r>
      <w:r w:rsidRPr="00334A67">
        <w:rPr>
          <w:rFonts w:ascii="Garamond" w:hAnsi="Garamond"/>
          <w:sz w:val="24"/>
          <w:szCs w:val="24"/>
          <w:u w:val="single" w:color="000000"/>
        </w:rPr>
        <w:t>Senátu,</w:t>
      </w:r>
      <w:r w:rsidRPr="00334A67">
        <w:rPr>
          <w:rFonts w:ascii="Garamond"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334A67">
        <w:rPr>
          <w:rFonts w:ascii="Garamond" w:hAnsi="Garamond"/>
          <w:sz w:val="24"/>
          <w:szCs w:val="24"/>
        </w:rPr>
        <w:t>principielně</w:t>
      </w:r>
      <w:proofErr w:type="spellEnd"/>
      <w:r w:rsidRPr="00334A67">
        <w:rPr>
          <w:rFonts w:ascii="Garamond" w:hAnsi="Garamond"/>
          <w:sz w:val="24"/>
          <w:szCs w:val="24"/>
        </w:rPr>
        <w:t xml:space="preserve"> může mít přiděleno vícero </w:t>
      </w:r>
      <w:r w:rsidRPr="00334A67">
        <w:rPr>
          <w:rFonts w:ascii="Garamond" w:hAnsi="Garamond"/>
          <w:sz w:val="24"/>
          <w:szCs w:val="24"/>
          <w:u w:val="single" w:color="000000"/>
        </w:rPr>
        <w:t>Senátů</w:t>
      </w:r>
      <w:r w:rsidRPr="00334A67">
        <w:rPr>
          <w:rFonts w:ascii="Garamond" w:hAnsi="Garamond"/>
          <w:sz w:val="24"/>
          <w:szCs w:val="24"/>
        </w:rPr>
        <w:t xml:space="preserve">, systém si toto ale nespojí a pokud do jednoho </w:t>
      </w:r>
      <w:r w:rsidRPr="00334A67">
        <w:rPr>
          <w:rFonts w:ascii="Garamond" w:hAnsi="Garamond"/>
          <w:sz w:val="24"/>
          <w:szCs w:val="24"/>
          <w:u w:val="single" w:color="000000"/>
        </w:rPr>
        <w:t>Senátu</w:t>
      </w:r>
      <w:r w:rsidRPr="00334A67">
        <w:rPr>
          <w:rFonts w:ascii="Garamond" w:hAnsi="Garamond"/>
          <w:sz w:val="24"/>
          <w:szCs w:val="24"/>
        </w:rPr>
        <w:t xml:space="preserve"> soudce napadne např. díky </w:t>
      </w:r>
      <w:r w:rsidRPr="00334A67">
        <w:rPr>
          <w:rFonts w:ascii="Garamond" w:hAnsi="Garamond"/>
          <w:sz w:val="24"/>
          <w:szCs w:val="24"/>
          <w:u w:val="single" w:color="000000"/>
        </w:rPr>
        <w:t>Specializacím</w:t>
      </w:r>
      <w:r w:rsidRPr="00334A67">
        <w:rPr>
          <w:rFonts w:ascii="Garamond" w:hAnsi="Garamond"/>
          <w:sz w:val="24"/>
          <w:szCs w:val="24"/>
        </w:rPr>
        <w:t xml:space="preserve"> (viz. bod 1.8.) věcí více nebude tento soudce v jiném svém </w:t>
      </w:r>
      <w:r w:rsidRPr="00334A67">
        <w:rPr>
          <w:rFonts w:ascii="Garamond" w:hAnsi="Garamond"/>
          <w:sz w:val="24"/>
          <w:szCs w:val="24"/>
          <w:u w:val="single" w:color="000000"/>
        </w:rPr>
        <w:t>Senátě</w:t>
      </w:r>
      <w:r w:rsidRPr="00334A67">
        <w:rPr>
          <w:rFonts w:ascii="Garamond" w:hAnsi="Garamond"/>
          <w:sz w:val="24"/>
          <w:szCs w:val="24"/>
        </w:rPr>
        <w:t xml:space="preserve"> vynechán. Seznam soudních oddělení (</w:t>
      </w:r>
      <w:r w:rsidRPr="00334A67">
        <w:rPr>
          <w:rFonts w:ascii="Garamond" w:hAnsi="Garamond"/>
          <w:sz w:val="24"/>
          <w:szCs w:val="24"/>
          <w:u w:val="single" w:color="000000"/>
        </w:rPr>
        <w:t>Senátů</w:t>
      </w:r>
      <w:r w:rsidRPr="00334A67">
        <w:rPr>
          <w:rFonts w:ascii="Garamond" w:hAnsi="Garamond"/>
          <w:sz w:val="24"/>
          <w:szCs w:val="24"/>
        </w:rPr>
        <w:t xml:space="preserve">) včetně obsazení a náplně by měl být vždy součástí </w:t>
      </w:r>
      <w:r w:rsidRPr="00334A67">
        <w:rPr>
          <w:rFonts w:ascii="Garamond" w:hAnsi="Garamond"/>
          <w:sz w:val="24"/>
          <w:szCs w:val="24"/>
          <w:u w:val="single" w:color="000000"/>
        </w:rPr>
        <w:t>RP</w:t>
      </w:r>
      <w:r w:rsidRPr="00334A67">
        <w:rPr>
          <w:rFonts w:ascii="Garamond" w:hAnsi="Garamond"/>
          <w:sz w:val="24"/>
          <w:szCs w:val="24"/>
        </w:rPr>
        <w:t xml:space="preserve"> a to včetně </w:t>
      </w:r>
      <w:r w:rsidRPr="00334A67">
        <w:rPr>
          <w:rFonts w:ascii="Garamond" w:hAnsi="Garamond"/>
          <w:sz w:val="24"/>
          <w:szCs w:val="24"/>
          <w:u w:val="single" w:color="000000"/>
        </w:rPr>
        <w:t>Senátů</w:t>
      </w:r>
      <w:r w:rsidRPr="00334A67">
        <w:rPr>
          <w:rFonts w:ascii="Garamond" w:hAnsi="Garamond"/>
          <w:sz w:val="24"/>
          <w:szCs w:val="24"/>
        </w:rPr>
        <w:t xml:space="preserve"> založených např. jednotlivým vyšším soudním úředníkům. </w:t>
      </w:r>
    </w:p>
    <w:p w14:paraId="6B0DC9FE" w14:textId="4F64F995"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 Pro každou </w:t>
      </w:r>
      <w:r w:rsidRPr="00334A67">
        <w:rPr>
          <w:rFonts w:ascii="Garamond" w:hAnsi="Garamond"/>
          <w:sz w:val="24"/>
          <w:szCs w:val="24"/>
          <w:u w:val="single" w:color="000000"/>
        </w:rPr>
        <w:t>Agendu</w:t>
      </w:r>
      <w:r w:rsidRPr="00334A67">
        <w:rPr>
          <w:rFonts w:ascii="Garamond" w:hAnsi="Garamond"/>
          <w:sz w:val="24"/>
          <w:szCs w:val="24"/>
        </w:rPr>
        <w:t xml:space="preserve">, řešenou daným </w:t>
      </w:r>
      <w:r w:rsidRPr="00334A67">
        <w:rPr>
          <w:rFonts w:ascii="Garamond" w:hAnsi="Garamond"/>
          <w:sz w:val="24"/>
          <w:szCs w:val="24"/>
          <w:u w:val="single" w:color="000000"/>
        </w:rPr>
        <w:t>Senátem</w:t>
      </w:r>
      <w:r w:rsidRPr="00334A67">
        <w:rPr>
          <w:rFonts w:ascii="Garamond" w:hAnsi="Garamond"/>
          <w:sz w:val="24"/>
          <w:szCs w:val="24"/>
        </w:rPr>
        <w:t xml:space="preserve"> v daném </w:t>
      </w:r>
      <w:r w:rsidRPr="00334A67">
        <w:rPr>
          <w:rFonts w:ascii="Garamond" w:hAnsi="Garamond"/>
          <w:sz w:val="24"/>
          <w:szCs w:val="24"/>
          <w:u w:val="single" w:color="000000"/>
        </w:rPr>
        <w:t>Roce</w:t>
      </w:r>
      <w:r w:rsidRPr="00334A67">
        <w:rPr>
          <w:rFonts w:ascii="Garamond" w:hAnsi="Garamond"/>
          <w:sz w:val="24"/>
          <w:szCs w:val="24"/>
        </w:rPr>
        <w:t xml:space="preserve"> se zakládá </w:t>
      </w:r>
      <w:r w:rsidRPr="00334A67">
        <w:rPr>
          <w:rFonts w:ascii="Garamond" w:hAnsi="Garamond" w:cs="Calibri"/>
          <w:b/>
          <w:sz w:val="24"/>
          <w:szCs w:val="24"/>
          <w:u w:val="single" w:color="000000"/>
        </w:rPr>
        <w:t>Rejstřík</w:t>
      </w:r>
      <w:r w:rsidRPr="00334A67">
        <w:rPr>
          <w:rFonts w:ascii="Garamond" w:hAnsi="Garamond"/>
          <w:sz w:val="24"/>
          <w:szCs w:val="24"/>
        </w:rPr>
        <w:t xml:space="preserve">. </w:t>
      </w:r>
      <w:r w:rsidRPr="00334A67">
        <w:rPr>
          <w:rFonts w:ascii="Garamond" w:hAnsi="Garamond"/>
          <w:sz w:val="24"/>
          <w:szCs w:val="24"/>
          <w:u w:val="single" w:color="000000"/>
        </w:rPr>
        <w:t>APN</w:t>
      </w:r>
      <w:r w:rsidRPr="00334A67">
        <w:rPr>
          <w:rFonts w:ascii="Garamond" w:hAnsi="Garamond"/>
          <w:sz w:val="24"/>
          <w:szCs w:val="24"/>
        </w:rPr>
        <w:t xml:space="preserve"> rozděluje soudní nápad pouze mezi otevřené a současně neuzavřené </w:t>
      </w:r>
      <w:r w:rsidRPr="00334A67">
        <w:rPr>
          <w:rFonts w:ascii="Garamond" w:hAnsi="Garamond"/>
          <w:sz w:val="24"/>
          <w:szCs w:val="24"/>
          <w:u w:val="single" w:color="000000"/>
        </w:rPr>
        <w:t>Rejstříky</w:t>
      </w:r>
      <w:r w:rsidRPr="00334A67">
        <w:rPr>
          <w:rFonts w:ascii="Garamond" w:hAnsi="Garamond"/>
          <w:sz w:val="24"/>
          <w:szCs w:val="24"/>
        </w:rPr>
        <w:t xml:space="preserve">. Pro každý </w:t>
      </w:r>
      <w:r w:rsidRPr="00334A67">
        <w:rPr>
          <w:rFonts w:ascii="Garamond" w:hAnsi="Garamond"/>
          <w:sz w:val="24"/>
          <w:szCs w:val="24"/>
          <w:u w:val="single" w:color="000000"/>
        </w:rPr>
        <w:t>Rejstřík</w:t>
      </w:r>
      <w:r w:rsidRPr="00334A67">
        <w:rPr>
          <w:rFonts w:ascii="Garamond" w:hAnsi="Garamond"/>
          <w:sz w:val="24"/>
          <w:szCs w:val="24"/>
        </w:rPr>
        <w:t xml:space="preserve"> se dále definuje </w:t>
      </w:r>
      <w:r w:rsidRPr="00334A67">
        <w:rPr>
          <w:rFonts w:ascii="Garamond" w:hAnsi="Garamond" w:cs="Calibri"/>
          <w:b/>
          <w:sz w:val="24"/>
          <w:szCs w:val="24"/>
          <w:u w:val="single" w:color="000000"/>
        </w:rPr>
        <w:t>Velikost nápadu</w:t>
      </w:r>
      <w:r w:rsidRPr="00334A67">
        <w:rPr>
          <w:rFonts w:ascii="Garamond" w:hAnsi="Garamond"/>
          <w:sz w:val="24"/>
          <w:szCs w:val="24"/>
        </w:rPr>
        <w:t xml:space="preserve">, což je celé číslo v rozsahu 0 až 100. Je-li </w:t>
      </w:r>
      <w:r w:rsidRPr="00334A67">
        <w:rPr>
          <w:rFonts w:ascii="Garamond" w:hAnsi="Garamond"/>
          <w:sz w:val="24"/>
          <w:szCs w:val="24"/>
          <w:u w:val="single" w:color="000000"/>
        </w:rPr>
        <w:t>Velikost nápadu</w:t>
      </w:r>
      <w:r w:rsidRPr="00334A67">
        <w:rPr>
          <w:rFonts w:ascii="Garamond" w:hAnsi="Garamond"/>
          <w:sz w:val="24"/>
          <w:szCs w:val="24"/>
        </w:rPr>
        <w:t xml:space="preserve"> rovna nule, pak se do</w:t>
      </w:r>
      <w:r w:rsidR="00334A67" w:rsidRPr="00334A67">
        <w:rPr>
          <w:rFonts w:ascii="Garamond" w:hAnsi="Garamond"/>
          <w:sz w:val="24"/>
          <w:szCs w:val="24"/>
        </w:rPr>
        <w:t> </w:t>
      </w:r>
      <w:r w:rsidRPr="00334A67">
        <w:rPr>
          <w:rFonts w:ascii="Garamond" w:hAnsi="Garamond"/>
          <w:sz w:val="24"/>
          <w:szCs w:val="24"/>
        </w:rPr>
        <w:t xml:space="preserve">tohoto </w:t>
      </w:r>
      <w:r w:rsidRPr="00334A67">
        <w:rPr>
          <w:rFonts w:ascii="Garamond" w:hAnsi="Garamond"/>
          <w:sz w:val="24"/>
          <w:szCs w:val="24"/>
          <w:u w:val="single" w:color="000000"/>
        </w:rPr>
        <w:t>Rejstříku</w:t>
      </w:r>
      <w:r w:rsidRPr="00334A67">
        <w:rPr>
          <w:rFonts w:ascii="Garamond" w:hAnsi="Garamond"/>
          <w:sz w:val="24"/>
          <w:szCs w:val="24"/>
        </w:rPr>
        <w:t xml:space="preserve"> přidělují výhradně pouze věci </w:t>
      </w:r>
      <w:r w:rsidRPr="00334A67">
        <w:rPr>
          <w:rFonts w:ascii="Garamond" w:hAnsi="Garamond"/>
          <w:sz w:val="24"/>
          <w:szCs w:val="24"/>
          <w:u w:val="single" w:color="000000"/>
        </w:rPr>
        <w:t>Specializované</w:t>
      </w:r>
      <w:r w:rsidRPr="00334A67">
        <w:rPr>
          <w:rFonts w:ascii="Garamond" w:hAnsi="Garamond"/>
          <w:sz w:val="24"/>
          <w:szCs w:val="24"/>
        </w:rPr>
        <w:t xml:space="preserve"> (viz. bod 1.8.). Dále se u každého </w:t>
      </w:r>
      <w:r w:rsidRPr="00334A67">
        <w:rPr>
          <w:rFonts w:ascii="Garamond" w:hAnsi="Garamond"/>
          <w:sz w:val="24"/>
          <w:szCs w:val="24"/>
          <w:u w:val="single" w:color="000000"/>
        </w:rPr>
        <w:t>Rejstříku</w:t>
      </w:r>
      <w:r w:rsidRPr="00334A67">
        <w:rPr>
          <w:rFonts w:ascii="Garamond" w:hAnsi="Garamond"/>
          <w:sz w:val="24"/>
          <w:szCs w:val="24"/>
        </w:rPr>
        <w:t xml:space="preserve"> definuje </w:t>
      </w:r>
      <w:r w:rsidRPr="00334A67">
        <w:rPr>
          <w:rFonts w:ascii="Garamond" w:hAnsi="Garamond" w:cs="Calibri"/>
          <w:b/>
          <w:sz w:val="24"/>
          <w:szCs w:val="24"/>
          <w:u w:val="single" w:color="000000"/>
        </w:rPr>
        <w:t>Navýšení</w:t>
      </w:r>
      <w:r w:rsidRPr="00334A67">
        <w:rPr>
          <w:rFonts w:ascii="Garamond" w:hAnsi="Garamond"/>
          <w:sz w:val="24"/>
          <w:szCs w:val="24"/>
        </w:rPr>
        <w:t xml:space="preserve">, které představuje fiktivní počet věcí. Toto </w:t>
      </w:r>
      <w:r w:rsidRPr="00334A67">
        <w:rPr>
          <w:rFonts w:ascii="Garamond" w:hAnsi="Garamond"/>
          <w:sz w:val="24"/>
          <w:szCs w:val="24"/>
          <w:u w:val="single" w:color="000000"/>
        </w:rPr>
        <w:t>Navýšení</w:t>
      </w:r>
      <w:r w:rsidRPr="00334A67">
        <w:rPr>
          <w:rFonts w:ascii="Garamond" w:hAnsi="Garamond"/>
          <w:sz w:val="24"/>
          <w:szCs w:val="24"/>
        </w:rPr>
        <w:t xml:space="preserve"> umožňuje otevřít nový </w:t>
      </w:r>
      <w:r w:rsidRPr="00334A67">
        <w:rPr>
          <w:rFonts w:ascii="Garamond" w:hAnsi="Garamond"/>
          <w:sz w:val="24"/>
          <w:szCs w:val="24"/>
          <w:u w:val="single" w:color="000000"/>
        </w:rPr>
        <w:t>Senát</w:t>
      </w:r>
      <w:r w:rsidRPr="00334A67">
        <w:rPr>
          <w:rFonts w:ascii="Garamond" w:hAnsi="Garamond"/>
          <w:sz w:val="24"/>
          <w:szCs w:val="24"/>
        </w:rPr>
        <w:t xml:space="preserve"> v průběhu roku anebo v průběhu roku měnit </w:t>
      </w:r>
      <w:r w:rsidRPr="00334A67">
        <w:rPr>
          <w:rFonts w:ascii="Garamond" w:hAnsi="Garamond"/>
          <w:sz w:val="24"/>
          <w:szCs w:val="24"/>
          <w:u w:val="single" w:color="000000"/>
        </w:rPr>
        <w:t>Velikost nápadu</w:t>
      </w:r>
      <w:r w:rsidRPr="00334A67">
        <w:rPr>
          <w:rFonts w:ascii="Garamond" w:hAnsi="Garamond"/>
          <w:sz w:val="24"/>
          <w:szCs w:val="24"/>
        </w:rPr>
        <w:t xml:space="preserve">. </w:t>
      </w:r>
      <w:r w:rsidRPr="00334A67">
        <w:rPr>
          <w:rFonts w:ascii="Garamond" w:hAnsi="Garamond"/>
          <w:sz w:val="24"/>
          <w:szCs w:val="24"/>
          <w:u w:val="single" w:color="000000"/>
        </w:rPr>
        <w:t>Navýšení</w:t>
      </w:r>
      <w:r w:rsidRPr="00334A67">
        <w:rPr>
          <w:rFonts w:ascii="Garamond" w:hAnsi="Garamond"/>
          <w:sz w:val="24"/>
          <w:szCs w:val="24"/>
        </w:rPr>
        <w:t xml:space="preserve"> může být i záporné číslo. Seznam </w:t>
      </w:r>
      <w:r w:rsidRPr="00334A67">
        <w:rPr>
          <w:rFonts w:ascii="Garamond" w:hAnsi="Garamond"/>
          <w:sz w:val="24"/>
          <w:szCs w:val="24"/>
          <w:u w:val="single" w:color="000000"/>
        </w:rPr>
        <w:t>Rejstříků</w:t>
      </w:r>
      <w:r w:rsidRPr="00334A67">
        <w:rPr>
          <w:rFonts w:ascii="Garamond" w:hAnsi="Garamond"/>
          <w:sz w:val="24"/>
          <w:szCs w:val="24"/>
        </w:rPr>
        <w:t xml:space="preserve"> vyplývá ze seznamu a náplně jednotlivých </w:t>
      </w:r>
      <w:r w:rsidRPr="00334A67">
        <w:rPr>
          <w:rFonts w:ascii="Garamond" w:hAnsi="Garamond"/>
          <w:sz w:val="24"/>
          <w:szCs w:val="24"/>
          <w:u w:val="single" w:color="000000"/>
        </w:rPr>
        <w:t>Senátů</w:t>
      </w:r>
      <w:r w:rsidRPr="00334A67">
        <w:rPr>
          <w:rFonts w:ascii="Garamond" w:hAnsi="Garamond"/>
          <w:sz w:val="24"/>
          <w:szCs w:val="24"/>
        </w:rPr>
        <w:t xml:space="preserve">. </w:t>
      </w:r>
    </w:p>
    <w:p w14:paraId="0B0B0658"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 Některé </w:t>
      </w:r>
      <w:r w:rsidRPr="00334A67">
        <w:rPr>
          <w:rFonts w:ascii="Garamond" w:hAnsi="Garamond"/>
          <w:sz w:val="24"/>
          <w:szCs w:val="24"/>
          <w:u w:val="single" w:color="000000"/>
        </w:rPr>
        <w:t>Agendy</w:t>
      </w:r>
      <w:r w:rsidRPr="00334A67">
        <w:rPr>
          <w:rFonts w:ascii="Garamond" w:hAnsi="Garamond"/>
          <w:sz w:val="24"/>
          <w:szCs w:val="24"/>
        </w:rPr>
        <w:t xml:space="preserve"> mohou být rozděleny do tzv. </w:t>
      </w:r>
      <w:r w:rsidRPr="00334A67">
        <w:rPr>
          <w:rFonts w:ascii="Garamond" w:hAnsi="Garamond" w:cs="Calibri"/>
          <w:b/>
          <w:sz w:val="24"/>
          <w:szCs w:val="24"/>
          <w:u w:val="single" w:color="000000"/>
        </w:rPr>
        <w:t>Oddílů</w:t>
      </w:r>
      <w:r w:rsidRPr="00334A67">
        <w:rPr>
          <w:rFonts w:ascii="Garamond" w:hAnsi="Garamond"/>
          <w:sz w:val="24"/>
          <w:szCs w:val="24"/>
        </w:rPr>
        <w:t xml:space="preserve">. Konkrétní </w:t>
      </w:r>
      <w:r w:rsidRPr="00334A67">
        <w:rPr>
          <w:rFonts w:ascii="Garamond" w:hAnsi="Garamond"/>
          <w:sz w:val="24"/>
          <w:szCs w:val="24"/>
          <w:u w:val="single" w:color="000000"/>
        </w:rPr>
        <w:t>Oddíl</w:t>
      </w:r>
      <w:r w:rsidRPr="00334A67">
        <w:rPr>
          <w:rFonts w:ascii="Garamond" w:hAnsi="Garamond"/>
          <w:sz w:val="24"/>
          <w:szCs w:val="24"/>
        </w:rPr>
        <w:t xml:space="preserve"> může, ale nemusí, být založen ve všech </w:t>
      </w:r>
      <w:r w:rsidRPr="00334A67">
        <w:rPr>
          <w:rFonts w:ascii="Garamond" w:hAnsi="Garamond"/>
          <w:sz w:val="24"/>
          <w:szCs w:val="24"/>
          <w:u w:val="single" w:color="000000"/>
        </w:rPr>
        <w:t>Rejstřících</w:t>
      </w:r>
      <w:r w:rsidRPr="00334A67">
        <w:rPr>
          <w:rFonts w:ascii="Garamond" w:hAnsi="Garamond"/>
          <w:sz w:val="24"/>
          <w:szCs w:val="24"/>
        </w:rPr>
        <w:t xml:space="preserve"> dané </w:t>
      </w:r>
      <w:r w:rsidRPr="00334A67">
        <w:rPr>
          <w:rFonts w:ascii="Garamond" w:hAnsi="Garamond"/>
          <w:sz w:val="24"/>
          <w:szCs w:val="24"/>
          <w:u w:val="single" w:color="000000"/>
        </w:rPr>
        <w:t>Agendy</w:t>
      </w:r>
      <w:r w:rsidRPr="00334A67">
        <w:rPr>
          <w:rFonts w:ascii="Garamond" w:hAnsi="Garamond"/>
          <w:sz w:val="24"/>
          <w:szCs w:val="24"/>
        </w:rPr>
        <w:t xml:space="preserve">. V případě uvedení </w:t>
      </w:r>
      <w:r w:rsidRPr="00334A67">
        <w:rPr>
          <w:rFonts w:ascii="Garamond" w:hAnsi="Garamond"/>
          <w:sz w:val="24"/>
          <w:szCs w:val="24"/>
          <w:u w:val="single" w:color="000000"/>
        </w:rPr>
        <w:t>Oddílu</w:t>
      </w:r>
      <w:r w:rsidRPr="00334A67">
        <w:rPr>
          <w:rFonts w:ascii="Garamond" w:hAnsi="Garamond"/>
          <w:sz w:val="24"/>
          <w:szCs w:val="24"/>
        </w:rPr>
        <w:t xml:space="preserve"> je věc zapisována pouze do </w:t>
      </w:r>
      <w:r w:rsidRPr="00334A67">
        <w:rPr>
          <w:rFonts w:ascii="Garamond" w:hAnsi="Garamond"/>
          <w:sz w:val="24"/>
          <w:szCs w:val="24"/>
          <w:u w:val="single" w:color="000000"/>
        </w:rPr>
        <w:t>Rejstříků</w:t>
      </w:r>
      <w:r w:rsidRPr="00334A67">
        <w:rPr>
          <w:rFonts w:ascii="Garamond" w:hAnsi="Garamond"/>
          <w:sz w:val="24"/>
          <w:szCs w:val="24"/>
        </w:rPr>
        <w:t xml:space="preserve"> uvedený </w:t>
      </w:r>
      <w:r w:rsidRPr="00334A67">
        <w:rPr>
          <w:rFonts w:ascii="Garamond" w:hAnsi="Garamond"/>
          <w:sz w:val="24"/>
          <w:szCs w:val="24"/>
          <w:u w:val="single" w:color="000000"/>
        </w:rPr>
        <w:t>Oddíl</w:t>
      </w:r>
      <w:r w:rsidRPr="00334A67">
        <w:rPr>
          <w:rFonts w:ascii="Garamond" w:hAnsi="Garamond"/>
          <w:sz w:val="24"/>
          <w:szCs w:val="24"/>
        </w:rPr>
        <w:t xml:space="preserve"> obsahující. Seznam </w:t>
      </w:r>
      <w:r w:rsidRPr="00334A67">
        <w:rPr>
          <w:rFonts w:ascii="Garamond" w:hAnsi="Garamond"/>
          <w:sz w:val="24"/>
          <w:szCs w:val="24"/>
          <w:u w:val="single" w:color="000000"/>
        </w:rPr>
        <w:t>Agend</w:t>
      </w:r>
      <w:r w:rsidRPr="00334A67">
        <w:rPr>
          <w:rFonts w:ascii="Garamond" w:hAnsi="Garamond"/>
          <w:sz w:val="24"/>
          <w:szCs w:val="24"/>
        </w:rPr>
        <w:t xml:space="preserve">, které mohou být děleny na </w:t>
      </w:r>
      <w:r w:rsidRPr="00334A67">
        <w:rPr>
          <w:rFonts w:ascii="Garamond" w:hAnsi="Garamond"/>
          <w:sz w:val="24"/>
          <w:szCs w:val="24"/>
          <w:u w:val="single" w:color="000000"/>
        </w:rPr>
        <w:t>Oddíly</w:t>
      </w:r>
      <w:r w:rsidRPr="00334A67">
        <w:rPr>
          <w:rFonts w:ascii="Garamond" w:hAnsi="Garamond"/>
          <w:sz w:val="24"/>
          <w:szCs w:val="24"/>
        </w:rPr>
        <w:t xml:space="preserve"> je definován vnitřním kancelářským řádem či dalšími legislativními předpisy. Výčet </w:t>
      </w:r>
      <w:r w:rsidRPr="00334A67">
        <w:rPr>
          <w:rFonts w:ascii="Garamond" w:hAnsi="Garamond"/>
          <w:sz w:val="24"/>
          <w:szCs w:val="24"/>
          <w:u w:val="single" w:color="000000"/>
        </w:rPr>
        <w:t>Oddílů</w:t>
      </w:r>
      <w:r w:rsidRPr="00334A67">
        <w:rPr>
          <w:rFonts w:ascii="Garamond" w:hAnsi="Garamond"/>
          <w:sz w:val="24"/>
          <w:szCs w:val="24"/>
        </w:rPr>
        <w:t xml:space="preserve"> může být částečně definován centrálně, částečně si soudy mohou definovat vlastní </w:t>
      </w:r>
      <w:r w:rsidRPr="00334A67">
        <w:rPr>
          <w:rFonts w:ascii="Garamond" w:hAnsi="Garamond"/>
          <w:sz w:val="24"/>
          <w:szCs w:val="24"/>
          <w:u w:val="single" w:color="000000"/>
        </w:rPr>
        <w:t>Oddíly</w:t>
      </w:r>
      <w:r w:rsidRPr="00334A67">
        <w:rPr>
          <w:rFonts w:ascii="Garamond" w:hAnsi="Garamond"/>
          <w:sz w:val="24"/>
          <w:szCs w:val="24"/>
        </w:rPr>
        <w:t xml:space="preserve">. </w:t>
      </w:r>
    </w:p>
    <w:p w14:paraId="40FF1531" w14:textId="1DC7DDBA"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 Pro </w:t>
      </w:r>
      <w:r w:rsidRPr="00334A67">
        <w:rPr>
          <w:rFonts w:ascii="Garamond" w:hAnsi="Garamond"/>
          <w:sz w:val="24"/>
          <w:szCs w:val="24"/>
          <w:u w:val="single" w:color="000000"/>
        </w:rPr>
        <w:t>Senát</w:t>
      </w:r>
      <w:r w:rsidRPr="00334A67">
        <w:rPr>
          <w:rFonts w:ascii="Garamond" w:hAnsi="Garamond"/>
          <w:sz w:val="24"/>
          <w:szCs w:val="24"/>
        </w:rPr>
        <w:t xml:space="preserve"> jako celek nebo pro vybrané </w:t>
      </w:r>
      <w:r w:rsidRPr="00334A67">
        <w:rPr>
          <w:rFonts w:ascii="Garamond" w:hAnsi="Garamond"/>
          <w:sz w:val="24"/>
          <w:szCs w:val="24"/>
          <w:u w:val="single" w:color="000000"/>
        </w:rPr>
        <w:t>Rejstříky</w:t>
      </w:r>
      <w:r w:rsidRPr="00334A67">
        <w:rPr>
          <w:rFonts w:ascii="Garamond" w:hAnsi="Garamond"/>
          <w:sz w:val="24"/>
          <w:szCs w:val="24"/>
        </w:rPr>
        <w:t xml:space="preserve"> (či případně pro vybrané </w:t>
      </w:r>
      <w:r w:rsidRPr="00334A67">
        <w:rPr>
          <w:rFonts w:ascii="Garamond" w:hAnsi="Garamond"/>
          <w:sz w:val="24"/>
          <w:szCs w:val="24"/>
          <w:u w:val="single" w:color="000000"/>
        </w:rPr>
        <w:t>Oddíly</w:t>
      </w:r>
      <w:r w:rsidRPr="00334A67">
        <w:rPr>
          <w:rFonts w:ascii="Garamond" w:hAnsi="Garamond"/>
          <w:sz w:val="24"/>
          <w:szCs w:val="24"/>
        </w:rPr>
        <w:t xml:space="preserve"> rejstříku) lze definovat tak zvaný </w:t>
      </w:r>
      <w:r w:rsidRPr="00334A67">
        <w:rPr>
          <w:rFonts w:ascii="Garamond" w:hAnsi="Garamond" w:cs="Calibri"/>
          <w:b/>
          <w:sz w:val="24"/>
          <w:szCs w:val="24"/>
          <w:u w:val="single" w:color="000000"/>
        </w:rPr>
        <w:t>Stop stav</w:t>
      </w:r>
      <w:r w:rsidRPr="00334A67">
        <w:rPr>
          <w:rFonts w:ascii="Garamond" w:hAnsi="Garamond"/>
          <w:sz w:val="24"/>
          <w:szCs w:val="24"/>
        </w:rPr>
        <w:t xml:space="preserve">. </w:t>
      </w:r>
      <w:r w:rsidRPr="00334A67">
        <w:rPr>
          <w:rFonts w:ascii="Garamond" w:hAnsi="Garamond"/>
          <w:sz w:val="24"/>
          <w:szCs w:val="24"/>
          <w:u w:val="single" w:color="000000"/>
        </w:rPr>
        <w:t>Stop stav</w:t>
      </w:r>
      <w:r w:rsidRPr="00334A67">
        <w:rPr>
          <w:rFonts w:ascii="Garamond" w:hAnsi="Garamond"/>
          <w:sz w:val="24"/>
          <w:szCs w:val="24"/>
        </w:rPr>
        <w:t xml:space="preserve"> se definuje na určité období, po které systém daný </w:t>
      </w:r>
      <w:r w:rsidRPr="00334A67">
        <w:rPr>
          <w:rFonts w:ascii="Garamond" w:hAnsi="Garamond"/>
          <w:sz w:val="24"/>
          <w:szCs w:val="24"/>
          <w:u w:val="single" w:color="000000"/>
        </w:rPr>
        <w:t>Senát</w:t>
      </w:r>
      <w:r w:rsidRPr="00334A67">
        <w:rPr>
          <w:rFonts w:ascii="Garamond" w:hAnsi="Garamond"/>
          <w:sz w:val="24"/>
          <w:szCs w:val="24"/>
        </w:rPr>
        <w:t xml:space="preserve"> / </w:t>
      </w:r>
      <w:r w:rsidRPr="00334A67">
        <w:rPr>
          <w:rFonts w:ascii="Garamond" w:hAnsi="Garamond"/>
          <w:sz w:val="24"/>
          <w:szCs w:val="24"/>
          <w:u w:val="single" w:color="000000"/>
        </w:rPr>
        <w:t>Rejstřík</w:t>
      </w:r>
      <w:r w:rsidRPr="00334A67">
        <w:rPr>
          <w:rFonts w:ascii="Garamond" w:hAnsi="Garamond"/>
          <w:sz w:val="24"/>
          <w:szCs w:val="24"/>
        </w:rPr>
        <w:t xml:space="preserve"> / </w:t>
      </w:r>
      <w:r w:rsidRPr="00334A67">
        <w:rPr>
          <w:rFonts w:ascii="Garamond" w:hAnsi="Garamond"/>
          <w:sz w:val="24"/>
          <w:szCs w:val="24"/>
          <w:u w:val="single" w:color="000000"/>
        </w:rPr>
        <w:t>Oddíl</w:t>
      </w:r>
      <w:r w:rsidRPr="00334A67">
        <w:rPr>
          <w:rFonts w:ascii="Garamond" w:hAnsi="Garamond"/>
          <w:sz w:val="24"/>
          <w:szCs w:val="24"/>
        </w:rPr>
        <w:t xml:space="preserve"> ignoruje. Pokud se nestanoví jinak, tak se systém bude snažit po ukončení </w:t>
      </w:r>
      <w:r w:rsidRPr="00334A67">
        <w:rPr>
          <w:rFonts w:ascii="Garamond" w:hAnsi="Garamond"/>
          <w:sz w:val="24"/>
          <w:szCs w:val="24"/>
          <w:u w:val="single" w:color="000000"/>
        </w:rPr>
        <w:t>Stop</w:t>
      </w:r>
      <w:r w:rsidRPr="00334A67">
        <w:rPr>
          <w:rFonts w:ascii="Garamond" w:hAnsi="Garamond"/>
          <w:sz w:val="24"/>
          <w:szCs w:val="24"/>
        </w:rPr>
        <w:t xml:space="preserve"> </w:t>
      </w:r>
      <w:r w:rsidRPr="00334A67">
        <w:rPr>
          <w:rFonts w:ascii="Garamond" w:hAnsi="Garamond"/>
          <w:sz w:val="24"/>
          <w:szCs w:val="24"/>
          <w:u w:val="single" w:color="000000"/>
        </w:rPr>
        <w:t>stavu</w:t>
      </w:r>
      <w:r w:rsidRPr="00334A67">
        <w:rPr>
          <w:rFonts w:ascii="Garamond" w:hAnsi="Garamond"/>
          <w:sz w:val="24"/>
          <w:szCs w:val="24"/>
        </w:rPr>
        <w:t xml:space="preserve"> dohnat skluz v přidělování tomuto </w:t>
      </w:r>
      <w:r w:rsidRPr="00334A67">
        <w:rPr>
          <w:rFonts w:ascii="Garamond" w:hAnsi="Garamond"/>
          <w:sz w:val="24"/>
          <w:szCs w:val="24"/>
          <w:u w:val="single" w:color="000000"/>
        </w:rPr>
        <w:t>Senátu</w:t>
      </w:r>
      <w:r w:rsidRPr="00334A67">
        <w:rPr>
          <w:rFonts w:ascii="Garamond" w:hAnsi="Garamond"/>
          <w:sz w:val="24"/>
          <w:szCs w:val="24"/>
        </w:rPr>
        <w:t>, tedy nápad dorovnat (toto může být užitečné např.</w:t>
      </w:r>
      <w:r w:rsidR="00334A67" w:rsidRPr="00334A67">
        <w:rPr>
          <w:rFonts w:ascii="Garamond" w:hAnsi="Garamond"/>
          <w:sz w:val="24"/>
          <w:szCs w:val="24"/>
        </w:rPr>
        <w:t> </w:t>
      </w:r>
      <w:r w:rsidRPr="00334A67">
        <w:rPr>
          <w:rFonts w:ascii="Garamond" w:hAnsi="Garamond"/>
          <w:sz w:val="24"/>
          <w:szCs w:val="24"/>
        </w:rPr>
        <w:t>pro</w:t>
      </w:r>
      <w:r w:rsidR="00334A67" w:rsidRPr="00334A67">
        <w:rPr>
          <w:rFonts w:ascii="Garamond" w:hAnsi="Garamond"/>
          <w:sz w:val="24"/>
          <w:szCs w:val="24"/>
        </w:rPr>
        <w:t> </w:t>
      </w:r>
      <w:r w:rsidRPr="00334A67">
        <w:rPr>
          <w:rFonts w:ascii="Garamond" w:hAnsi="Garamond"/>
          <w:sz w:val="24"/>
          <w:szCs w:val="24"/>
        </w:rPr>
        <w:t xml:space="preserve">pozastavení nápadu po dobu dovolené či krátkodobé nemoci). Pokud je požadováno, aby po ukončení </w:t>
      </w:r>
      <w:r w:rsidRPr="00334A67">
        <w:rPr>
          <w:rFonts w:ascii="Garamond" w:hAnsi="Garamond"/>
          <w:sz w:val="24"/>
          <w:szCs w:val="24"/>
          <w:u w:val="single" w:color="000000"/>
        </w:rPr>
        <w:t>Stop stavu</w:t>
      </w:r>
      <w:r w:rsidRPr="00334A67">
        <w:rPr>
          <w:rFonts w:ascii="Garamond" w:hAnsi="Garamond"/>
          <w:sz w:val="24"/>
          <w:szCs w:val="24"/>
        </w:rPr>
        <w:t xml:space="preserve"> došlo k</w:t>
      </w:r>
      <w:r w:rsidR="000F31E2" w:rsidRPr="00334A67">
        <w:rPr>
          <w:rFonts w:ascii="Garamond" w:hAnsi="Garamond"/>
          <w:sz w:val="24"/>
          <w:szCs w:val="24"/>
        </w:rPr>
        <w:t> </w:t>
      </w:r>
      <w:r w:rsidRPr="00334A67">
        <w:rPr>
          <w:rFonts w:ascii="Garamond" w:hAnsi="Garamond"/>
          <w:sz w:val="24"/>
          <w:szCs w:val="24"/>
        </w:rPr>
        <w:t xml:space="preserve">plynulému zařazení do přidělování věcí (např. po dlouhodobé nepřítomnosti, stáži,…) je možné tohoto dosáhnout jednorázovým ručním zásahem v den ukončení </w:t>
      </w:r>
      <w:r w:rsidRPr="00334A67">
        <w:rPr>
          <w:rFonts w:ascii="Garamond" w:hAnsi="Garamond"/>
          <w:sz w:val="24"/>
          <w:szCs w:val="24"/>
          <w:u w:val="single" w:color="000000"/>
        </w:rPr>
        <w:t>Stop stavu</w:t>
      </w:r>
      <w:r w:rsidRPr="00334A67">
        <w:rPr>
          <w:rFonts w:ascii="Garamond" w:hAnsi="Garamond"/>
          <w:sz w:val="24"/>
          <w:szCs w:val="24"/>
        </w:rPr>
        <w:t xml:space="preserve">. </w:t>
      </w:r>
      <w:r w:rsidRPr="00334A67">
        <w:rPr>
          <w:rFonts w:ascii="Garamond" w:hAnsi="Garamond"/>
          <w:sz w:val="24"/>
          <w:szCs w:val="24"/>
          <w:u w:val="single" w:color="000000"/>
        </w:rPr>
        <w:t>Stop stav</w:t>
      </w:r>
      <w:r w:rsidRPr="00334A67">
        <w:rPr>
          <w:rFonts w:ascii="Garamond" w:hAnsi="Garamond"/>
          <w:sz w:val="24"/>
          <w:szCs w:val="24"/>
        </w:rPr>
        <w:t xml:space="preserve"> by měl být vždy součástí </w:t>
      </w:r>
      <w:r w:rsidRPr="00334A67">
        <w:rPr>
          <w:rFonts w:ascii="Garamond" w:hAnsi="Garamond"/>
          <w:sz w:val="24"/>
          <w:szCs w:val="24"/>
          <w:u w:val="single" w:color="000000"/>
        </w:rPr>
        <w:t>RP</w:t>
      </w:r>
      <w:r w:rsidRPr="00334A67">
        <w:rPr>
          <w:rFonts w:ascii="Garamond" w:hAnsi="Garamond"/>
          <w:sz w:val="24"/>
          <w:szCs w:val="24"/>
        </w:rPr>
        <w:t xml:space="preserve"> nebo jeho dodatků, a to včetně definice co se má stát po ukončení tohoto </w:t>
      </w:r>
      <w:r w:rsidRPr="00334A67">
        <w:rPr>
          <w:rFonts w:ascii="Garamond" w:hAnsi="Garamond"/>
          <w:sz w:val="24"/>
          <w:szCs w:val="24"/>
          <w:u w:val="single" w:color="000000"/>
        </w:rPr>
        <w:t>Stop stavu</w:t>
      </w:r>
      <w:r w:rsidRPr="00334A67">
        <w:rPr>
          <w:rFonts w:ascii="Garamond" w:hAnsi="Garamond"/>
          <w:sz w:val="24"/>
          <w:szCs w:val="24"/>
        </w:rPr>
        <w:t xml:space="preserve">. </w:t>
      </w:r>
    </w:p>
    <w:p w14:paraId="14DCCD9F" w14:textId="46C86466"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 Pro specifické věci v rámci </w:t>
      </w:r>
      <w:r w:rsidRPr="00334A67">
        <w:rPr>
          <w:rFonts w:ascii="Garamond" w:hAnsi="Garamond"/>
          <w:sz w:val="24"/>
          <w:szCs w:val="24"/>
          <w:u w:val="single" w:color="000000"/>
        </w:rPr>
        <w:t>Agendy</w:t>
      </w:r>
      <w:r w:rsidRPr="00334A67">
        <w:rPr>
          <w:rFonts w:ascii="Garamond" w:hAnsi="Garamond"/>
          <w:sz w:val="24"/>
          <w:szCs w:val="24"/>
        </w:rPr>
        <w:t xml:space="preserve"> lze definovat tzv. </w:t>
      </w:r>
      <w:r w:rsidRPr="00334A67">
        <w:rPr>
          <w:rFonts w:ascii="Garamond" w:hAnsi="Garamond" w:cs="Calibri"/>
          <w:b/>
          <w:sz w:val="24"/>
          <w:szCs w:val="24"/>
          <w:u w:val="single" w:color="000000"/>
        </w:rPr>
        <w:t>Specializace</w:t>
      </w:r>
      <w:r w:rsidRPr="00334A67">
        <w:rPr>
          <w:rFonts w:ascii="Garamond" w:hAnsi="Garamond"/>
          <w:sz w:val="24"/>
          <w:szCs w:val="24"/>
        </w:rPr>
        <w:t xml:space="preserve">. Pomocí </w:t>
      </w:r>
      <w:r w:rsidRPr="00334A67">
        <w:rPr>
          <w:rFonts w:ascii="Garamond" w:hAnsi="Garamond"/>
          <w:sz w:val="24"/>
          <w:szCs w:val="24"/>
          <w:u w:val="single" w:color="000000"/>
        </w:rPr>
        <w:t>Specializací</w:t>
      </w:r>
      <w:r w:rsidRPr="00334A67">
        <w:rPr>
          <w:rFonts w:ascii="Garamond" w:hAnsi="Garamond"/>
          <w:sz w:val="24"/>
          <w:szCs w:val="24"/>
        </w:rPr>
        <w:t xml:space="preserve"> lze dosáhnou, že se věci nebudou rozdělovat mezi všechny </w:t>
      </w:r>
      <w:r w:rsidRPr="00334A67">
        <w:rPr>
          <w:rFonts w:ascii="Garamond" w:hAnsi="Garamond"/>
          <w:sz w:val="24"/>
          <w:szCs w:val="24"/>
          <w:u w:val="single" w:color="000000"/>
        </w:rPr>
        <w:t>Senáty</w:t>
      </w:r>
      <w:r w:rsidRPr="00334A67">
        <w:rPr>
          <w:rFonts w:ascii="Garamond" w:hAnsi="Garamond"/>
          <w:sz w:val="24"/>
          <w:szCs w:val="24"/>
        </w:rPr>
        <w:t xml:space="preserve"> zpracovávající danou </w:t>
      </w:r>
      <w:r w:rsidRPr="00334A67">
        <w:rPr>
          <w:rFonts w:ascii="Garamond" w:hAnsi="Garamond"/>
          <w:sz w:val="24"/>
          <w:szCs w:val="24"/>
          <w:u w:val="single" w:color="000000"/>
        </w:rPr>
        <w:t>Agendu</w:t>
      </w:r>
      <w:r w:rsidRPr="00334A67">
        <w:rPr>
          <w:rFonts w:ascii="Garamond" w:hAnsi="Garamond"/>
          <w:sz w:val="24"/>
          <w:szCs w:val="24"/>
        </w:rPr>
        <w:t>, ale pouze do</w:t>
      </w:r>
      <w:r w:rsidR="000F31E2" w:rsidRPr="00334A67">
        <w:rPr>
          <w:rFonts w:ascii="Garamond" w:hAnsi="Garamond"/>
          <w:sz w:val="24"/>
          <w:szCs w:val="24"/>
        </w:rPr>
        <w:t> </w:t>
      </w:r>
      <w:r w:rsidRPr="00334A67">
        <w:rPr>
          <w:rFonts w:ascii="Garamond" w:hAnsi="Garamond"/>
          <w:sz w:val="24"/>
          <w:szCs w:val="24"/>
        </w:rPr>
        <w:t xml:space="preserve">vybraných </w:t>
      </w:r>
      <w:r w:rsidRPr="00334A67">
        <w:rPr>
          <w:rFonts w:ascii="Garamond" w:hAnsi="Garamond"/>
          <w:sz w:val="24"/>
          <w:szCs w:val="24"/>
          <w:u w:val="single" w:color="000000"/>
        </w:rPr>
        <w:t>Senátů</w:t>
      </w:r>
      <w:r w:rsidRPr="00334A67">
        <w:rPr>
          <w:rFonts w:ascii="Garamond" w:hAnsi="Garamond"/>
          <w:sz w:val="24"/>
          <w:szCs w:val="24"/>
        </w:rPr>
        <w:t xml:space="preserve">. </w:t>
      </w:r>
      <w:r w:rsidRPr="00334A67">
        <w:rPr>
          <w:rFonts w:ascii="Garamond" w:hAnsi="Garamond"/>
          <w:sz w:val="24"/>
          <w:szCs w:val="24"/>
          <w:u w:val="single" w:color="000000"/>
        </w:rPr>
        <w:t>APN</w:t>
      </w:r>
      <w:r w:rsidRPr="00334A67">
        <w:rPr>
          <w:rFonts w:ascii="Garamond" w:hAnsi="Garamond"/>
          <w:sz w:val="24"/>
          <w:szCs w:val="24"/>
        </w:rPr>
        <w:t xml:space="preserve"> se v rámci jedné </w:t>
      </w:r>
      <w:r w:rsidRPr="00334A67">
        <w:rPr>
          <w:rFonts w:ascii="Garamond" w:hAnsi="Garamond"/>
          <w:sz w:val="24"/>
          <w:szCs w:val="24"/>
          <w:u w:val="single" w:color="000000"/>
        </w:rPr>
        <w:t>Specializace</w:t>
      </w:r>
      <w:r w:rsidRPr="00334A67">
        <w:rPr>
          <w:rFonts w:ascii="Garamond" w:hAnsi="Garamond"/>
          <w:sz w:val="24"/>
          <w:szCs w:val="24"/>
        </w:rPr>
        <w:t xml:space="preserve"> nastavuje zvlášť (včetně způsobu přidělování i</w:t>
      </w:r>
      <w:r w:rsidR="000F31E2" w:rsidRPr="00334A67">
        <w:rPr>
          <w:rFonts w:ascii="Garamond" w:hAnsi="Garamond"/>
          <w:sz w:val="24"/>
          <w:szCs w:val="24"/>
        </w:rPr>
        <w:t> </w:t>
      </w:r>
      <w:r w:rsidRPr="00334A67">
        <w:rPr>
          <w:rFonts w:ascii="Garamond" w:hAnsi="Garamond"/>
          <w:sz w:val="24"/>
          <w:szCs w:val="24"/>
          <w:u w:val="single" w:color="000000"/>
        </w:rPr>
        <w:t>Velikosti nápadu</w:t>
      </w:r>
      <w:r w:rsidRPr="00334A67">
        <w:rPr>
          <w:rFonts w:ascii="Garamond" w:hAnsi="Garamond"/>
          <w:sz w:val="24"/>
          <w:szCs w:val="24"/>
        </w:rPr>
        <w:t xml:space="preserve">) a je zcela nezávislé na přidělování jiné </w:t>
      </w:r>
      <w:r w:rsidRPr="00334A67">
        <w:rPr>
          <w:rFonts w:ascii="Garamond" w:hAnsi="Garamond"/>
          <w:sz w:val="24"/>
          <w:szCs w:val="24"/>
          <w:u w:val="single" w:color="000000"/>
        </w:rPr>
        <w:t>Specializace</w:t>
      </w:r>
      <w:r w:rsidRPr="00334A67">
        <w:rPr>
          <w:rFonts w:ascii="Garamond" w:hAnsi="Garamond"/>
          <w:sz w:val="24"/>
          <w:szCs w:val="24"/>
        </w:rPr>
        <w:t xml:space="preserve"> téže </w:t>
      </w:r>
      <w:r w:rsidRPr="00334A67">
        <w:rPr>
          <w:rFonts w:ascii="Garamond" w:hAnsi="Garamond"/>
          <w:sz w:val="24"/>
          <w:szCs w:val="24"/>
          <w:u w:val="single" w:color="000000"/>
        </w:rPr>
        <w:t>Agendy</w:t>
      </w:r>
      <w:r w:rsidRPr="00334A67">
        <w:rPr>
          <w:rFonts w:ascii="Garamond" w:hAnsi="Garamond"/>
          <w:sz w:val="24"/>
          <w:szCs w:val="24"/>
        </w:rPr>
        <w:t xml:space="preserve">. I </w:t>
      </w:r>
      <w:r w:rsidRPr="00334A67">
        <w:rPr>
          <w:rFonts w:ascii="Garamond" w:hAnsi="Garamond"/>
          <w:sz w:val="24"/>
          <w:szCs w:val="24"/>
          <w:u w:val="single" w:color="000000"/>
        </w:rPr>
        <w:t>Specializovaná</w:t>
      </w:r>
      <w:r w:rsidRPr="00334A67">
        <w:rPr>
          <w:rFonts w:ascii="Garamond" w:hAnsi="Garamond"/>
          <w:sz w:val="24"/>
          <w:szCs w:val="24"/>
        </w:rPr>
        <w:t xml:space="preserve"> věc je stále věcí a tedy se započítává do celkového počtu věcí </w:t>
      </w:r>
      <w:r w:rsidRPr="00334A67">
        <w:rPr>
          <w:rFonts w:ascii="Garamond" w:hAnsi="Garamond"/>
          <w:sz w:val="24"/>
          <w:szCs w:val="24"/>
          <w:u w:val="single" w:color="000000"/>
        </w:rPr>
        <w:t>Rejstříku</w:t>
      </w:r>
      <w:r w:rsidRPr="00334A67">
        <w:rPr>
          <w:rFonts w:ascii="Garamond" w:hAnsi="Garamond"/>
          <w:sz w:val="24"/>
          <w:szCs w:val="24"/>
        </w:rPr>
        <w:t xml:space="preserve">. V případě definování vícero </w:t>
      </w:r>
      <w:r w:rsidRPr="00334A67">
        <w:rPr>
          <w:rFonts w:ascii="Garamond" w:hAnsi="Garamond"/>
          <w:sz w:val="24"/>
          <w:szCs w:val="24"/>
          <w:u w:val="single" w:color="000000"/>
        </w:rPr>
        <w:t>Specializací</w:t>
      </w:r>
      <w:r w:rsidRPr="00334A67">
        <w:rPr>
          <w:rFonts w:ascii="Garamond" w:hAnsi="Garamond"/>
          <w:sz w:val="24"/>
          <w:szCs w:val="24"/>
        </w:rPr>
        <w:t xml:space="preserve"> v rámci jedné </w:t>
      </w:r>
      <w:r w:rsidRPr="00334A67">
        <w:rPr>
          <w:rFonts w:ascii="Garamond" w:hAnsi="Garamond"/>
          <w:sz w:val="24"/>
          <w:szCs w:val="24"/>
          <w:u w:val="single" w:color="000000"/>
        </w:rPr>
        <w:t>Agendy</w:t>
      </w:r>
      <w:r w:rsidRPr="00334A67">
        <w:rPr>
          <w:rFonts w:ascii="Garamond" w:hAnsi="Garamond"/>
          <w:sz w:val="24"/>
          <w:szCs w:val="24"/>
        </w:rPr>
        <w:t xml:space="preserve"> je nutné stanovit pořadí (</w:t>
      </w:r>
      <w:r w:rsidRPr="00334A67">
        <w:rPr>
          <w:rFonts w:ascii="Garamond" w:hAnsi="Garamond" w:cs="Calibri"/>
          <w:b/>
          <w:sz w:val="24"/>
          <w:szCs w:val="24"/>
          <w:u w:val="single" w:color="000000"/>
        </w:rPr>
        <w:t>Prioritu</w:t>
      </w:r>
      <w:r w:rsidRPr="00334A67">
        <w:rPr>
          <w:rFonts w:ascii="Garamond" w:hAnsi="Garamond"/>
          <w:sz w:val="24"/>
          <w:szCs w:val="24"/>
        </w:rPr>
        <w:t xml:space="preserve">) </w:t>
      </w:r>
      <w:r w:rsidRPr="00334A67">
        <w:rPr>
          <w:rFonts w:ascii="Garamond" w:hAnsi="Garamond"/>
          <w:sz w:val="24"/>
          <w:szCs w:val="24"/>
          <w:u w:val="single" w:color="000000"/>
        </w:rPr>
        <w:t>Specializací</w:t>
      </w:r>
      <w:r w:rsidRPr="00334A67">
        <w:rPr>
          <w:rFonts w:ascii="Garamond" w:hAnsi="Garamond"/>
          <w:sz w:val="24"/>
          <w:szCs w:val="24"/>
        </w:rPr>
        <w:t xml:space="preserve">, ve kterém se </w:t>
      </w:r>
      <w:r w:rsidRPr="00334A67">
        <w:rPr>
          <w:rFonts w:ascii="Garamond" w:hAnsi="Garamond"/>
          <w:sz w:val="24"/>
          <w:szCs w:val="24"/>
          <w:u w:val="single" w:color="000000"/>
        </w:rPr>
        <w:t>Specializace</w:t>
      </w:r>
      <w:r w:rsidRPr="00334A67">
        <w:rPr>
          <w:rFonts w:ascii="Garamond" w:hAnsi="Garamond"/>
          <w:sz w:val="24"/>
          <w:szCs w:val="24"/>
        </w:rPr>
        <w:t xml:space="preserve"> vyhodnocují. </w:t>
      </w:r>
      <w:r w:rsidRPr="00334A67">
        <w:rPr>
          <w:rFonts w:ascii="Garamond" w:hAnsi="Garamond"/>
          <w:sz w:val="24"/>
          <w:szCs w:val="24"/>
          <w:u w:val="single" w:color="000000"/>
        </w:rPr>
        <w:t>Priorita</w:t>
      </w:r>
      <w:r w:rsidRPr="00334A67">
        <w:rPr>
          <w:rFonts w:ascii="Garamond" w:hAnsi="Garamond"/>
          <w:sz w:val="24"/>
          <w:szCs w:val="24"/>
        </w:rPr>
        <w:t xml:space="preserve"> se použije v případě souběhu rozporných </w:t>
      </w:r>
      <w:r w:rsidRPr="00334A67">
        <w:rPr>
          <w:rFonts w:ascii="Garamond" w:hAnsi="Garamond"/>
          <w:sz w:val="24"/>
          <w:szCs w:val="24"/>
          <w:u w:val="single" w:color="000000"/>
        </w:rPr>
        <w:t>Specializací</w:t>
      </w:r>
      <w:r w:rsidRPr="00334A67">
        <w:rPr>
          <w:rFonts w:ascii="Garamond" w:hAnsi="Garamond"/>
          <w:sz w:val="24"/>
          <w:szCs w:val="24"/>
        </w:rPr>
        <w:t xml:space="preserve"> (např. máme </w:t>
      </w:r>
      <w:r w:rsidRPr="00334A67">
        <w:rPr>
          <w:rFonts w:ascii="Garamond" w:hAnsi="Garamond"/>
          <w:sz w:val="24"/>
          <w:szCs w:val="24"/>
          <w:u w:val="single" w:color="000000"/>
        </w:rPr>
        <w:t>Specializace</w:t>
      </w:r>
      <w:r w:rsidRPr="00334A67">
        <w:rPr>
          <w:rFonts w:ascii="Garamond" w:hAnsi="Garamond"/>
          <w:sz w:val="24"/>
          <w:szCs w:val="24"/>
        </w:rPr>
        <w:t xml:space="preserve"> „Cizina“ a „Obchodní“, které řeší různé </w:t>
      </w:r>
      <w:r w:rsidRPr="00334A67">
        <w:rPr>
          <w:rFonts w:ascii="Garamond" w:hAnsi="Garamond"/>
          <w:sz w:val="24"/>
          <w:szCs w:val="24"/>
          <w:u w:val="single" w:color="000000"/>
        </w:rPr>
        <w:t>Senáty</w:t>
      </w:r>
      <w:r w:rsidRPr="00334A67">
        <w:rPr>
          <w:rFonts w:ascii="Garamond" w:hAnsi="Garamond"/>
          <w:sz w:val="24"/>
          <w:szCs w:val="24"/>
        </w:rPr>
        <w:t xml:space="preserve"> – </w:t>
      </w:r>
      <w:r w:rsidRPr="00334A67">
        <w:rPr>
          <w:rFonts w:ascii="Garamond" w:hAnsi="Garamond"/>
          <w:sz w:val="24"/>
          <w:szCs w:val="24"/>
          <w:u w:val="single" w:color="000000"/>
        </w:rPr>
        <w:t>Priorita</w:t>
      </w:r>
      <w:r w:rsidRPr="00334A67">
        <w:rPr>
          <w:rFonts w:ascii="Garamond" w:hAnsi="Garamond"/>
          <w:sz w:val="24"/>
          <w:szCs w:val="24"/>
        </w:rPr>
        <w:t xml:space="preserve"> pak rozhodne, která </w:t>
      </w:r>
      <w:r w:rsidRPr="00334A67">
        <w:rPr>
          <w:rFonts w:ascii="Garamond" w:hAnsi="Garamond"/>
          <w:sz w:val="24"/>
          <w:szCs w:val="24"/>
          <w:u w:val="single" w:color="000000"/>
        </w:rPr>
        <w:t>Specializace</w:t>
      </w:r>
      <w:r w:rsidRPr="00334A67">
        <w:rPr>
          <w:rFonts w:ascii="Garamond" w:hAnsi="Garamond"/>
          <w:sz w:val="24"/>
          <w:szCs w:val="24"/>
        </w:rPr>
        <w:t xml:space="preserve"> se uplatní a která bude ignorována). V </w:t>
      </w:r>
      <w:r w:rsidRPr="00334A67">
        <w:rPr>
          <w:rFonts w:ascii="Garamond" w:hAnsi="Garamond"/>
          <w:sz w:val="24"/>
          <w:szCs w:val="24"/>
          <w:u w:val="single" w:color="000000"/>
        </w:rPr>
        <w:t>RP</w:t>
      </w:r>
      <w:r w:rsidRPr="00334A67">
        <w:rPr>
          <w:rFonts w:ascii="Garamond" w:hAnsi="Garamond"/>
          <w:sz w:val="24"/>
          <w:szCs w:val="24"/>
        </w:rPr>
        <w:t xml:space="preserve"> musí být uvedeno, jaký </w:t>
      </w:r>
      <w:r w:rsidRPr="00334A67">
        <w:rPr>
          <w:rFonts w:ascii="Garamond" w:hAnsi="Garamond"/>
          <w:sz w:val="24"/>
          <w:szCs w:val="24"/>
          <w:u w:val="single" w:color="000000"/>
        </w:rPr>
        <w:t>Senát</w:t>
      </w:r>
      <w:r w:rsidRPr="00334A67">
        <w:rPr>
          <w:rFonts w:ascii="Garamond" w:hAnsi="Garamond"/>
          <w:sz w:val="24"/>
          <w:szCs w:val="24"/>
        </w:rPr>
        <w:t xml:space="preserve"> má jaké </w:t>
      </w:r>
      <w:r w:rsidRPr="00334A67">
        <w:rPr>
          <w:rFonts w:ascii="Garamond" w:hAnsi="Garamond"/>
          <w:sz w:val="24"/>
          <w:szCs w:val="24"/>
          <w:u w:val="single" w:color="000000"/>
        </w:rPr>
        <w:t>Specializace</w:t>
      </w:r>
      <w:r w:rsidRPr="00334A67">
        <w:rPr>
          <w:rFonts w:ascii="Garamond" w:hAnsi="Garamond"/>
          <w:sz w:val="24"/>
          <w:szCs w:val="24"/>
        </w:rPr>
        <w:t xml:space="preserve">, ale také by vždy měl být uveden úplný výčet </w:t>
      </w:r>
      <w:r w:rsidRPr="00334A67">
        <w:rPr>
          <w:rFonts w:ascii="Garamond" w:hAnsi="Garamond"/>
          <w:sz w:val="24"/>
          <w:szCs w:val="24"/>
          <w:u w:val="single" w:color="000000"/>
        </w:rPr>
        <w:t>Specializací</w:t>
      </w:r>
      <w:r w:rsidRPr="00334A67">
        <w:rPr>
          <w:rFonts w:ascii="Garamond" w:hAnsi="Garamond"/>
          <w:sz w:val="24"/>
          <w:szCs w:val="24"/>
        </w:rPr>
        <w:t xml:space="preserve"> s větičkou „</w:t>
      </w:r>
      <w:r w:rsidRPr="00334A67">
        <w:rPr>
          <w:rFonts w:ascii="Garamond" w:hAnsi="Garamond"/>
          <w:sz w:val="24"/>
          <w:szCs w:val="24"/>
          <w:u w:val="single" w:color="000000"/>
        </w:rPr>
        <w:t>Specializace</w:t>
      </w:r>
      <w:r w:rsidRPr="00334A67">
        <w:rPr>
          <w:rFonts w:ascii="Garamond" w:hAnsi="Garamond"/>
          <w:sz w:val="24"/>
          <w:szCs w:val="24"/>
        </w:rPr>
        <w:t xml:space="preserve"> budou vyhodnocovány v</w:t>
      </w:r>
      <w:r w:rsidR="000F31E2" w:rsidRPr="00334A67">
        <w:rPr>
          <w:rFonts w:ascii="Garamond" w:hAnsi="Garamond"/>
          <w:sz w:val="24"/>
          <w:szCs w:val="24"/>
        </w:rPr>
        <w:t> </w:t>
      </w:r>
      <w:r w:rsidRPr="00334A67">
        <w:rPr>
          <w:rFonts w:ascii="Garamond" w:hAnsi="Garamond"/>
          <w:sz w:val="24"/>
          <w:szCs w:val="24"/>
        </w:rPr>
        <w:t xml:space="preserve">uvedeném pořadí“. </w:t>
      </w:r>
    </w:p>
    <w:p w14:paraId="75C917E9" w14:textId="436457F1"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lastRenderedPageBreak/>
        <w:t>APN</w:t>
      </w:r>
      <w:r w:rsidRPr="00334A67">
        <w:rPr>
          <w:rFonts w:ascii="Garamond" w:hAnsi="Garamond"/>
          <w:sz w:val="24"/>
          <w:szCs w:val="24"/>
        </w:rPr>
        <w:t xml:space="preserve"> může před přidělením provést automatickou </w:t>
      </w:r>
      <w:r w:rsidRPr="00334A67">
        <w:rPr>
          <w:rFonts w:ascii="Garamond" w:hAnsi="Garamond" w:cs="Calibri"/>
          <w:b/>
          <w:sz w:val="24"/>
          <w:szCs w:val="24"/>
          <w:u w:val="single" w:color="000000"/>
        </w:rPr>
        <w:t>Lustraci</w:t>
      </w:r>
      <w:r w:rsidRPr="00334A67">
        <w:rPr>
          <w:rFonts w:ascii="Garamond" w:hAnsi="Garamond"/>
          <w:sz w:val="24"/>
          <w:szCs w:val="24"/>
        </w:rPr>
        <w:t xml:space="preserve"> a na základě vyhledání již existujících věcí daného účastníka vybrat soudce, který jej již v minulosti řešil. V </w:t>
      </w:r>
      <w:r w:rsidRPr="00334A67">
        <w:rPr>
          <w:rFonts w:ascii="Garamond" w:hAnsi="Garamond"/>
          <w:sz w:val="24"/>
          <w:szCs w:val="24"/>
          <w:u w:val="single" w:color="000000"/>
        </w:rPr>
        <w:t>RP</w:t>
      </w:r>
      <w:r w:rsidRPr="00334A67">
        <w:rPr>
          <w:rFonts w:ascii="Garamond" w:hAnsi="Garamond"/>
          <w:sz w:val="24"/>
          <w:szCs w:val="24"/>
        </w:rPr>
        <w:t xml:space="preserve"> je nutné stanovit pravidla </w:t>
      </w:r>
      <w:r w:rsidRPr="00334A67">
        <w:rPr>
          <w:rFonts w:ascii="Garamond" w:hAnsi="Garamond"/>
          <w:sz w:val="24"/>
          <w:szCs w:val="24"/>
          <w:u w:val="single" w:color="000000"/>
        </w:rPr>
        <w:t>Lustrace</w:t>
      </w:r>
      <w:r w:rsidRPr="00334A67">
        <w:rPr>
          <w:rFonts w:ascii="Garamond" w:hAnsi="Garamond"/>
          <w:sz w:val="24"/>
          <w:szCs w:val="24"/>
        </w:rPr>
        <w:t>, přitom si můžete zvolit, zda se mají lustrovat úplně všechny věci nebo pouze věci neskončené. Za</w:t>
      </w:r>
      <w:r w:rsidR="000F31E2" w:rsidRPr="00334A67">
        <w:rPr>
          <w:rFonts w:ascii="Garamond" w:hAnsi="Garamond"/>
          <w:sz w:val="24"/>
          <w:szCs w:val="24"/>
        </w:rPr>
        <w:t> </w:t>
      </w:r>
      <w:r w:rsidRPr="00334A67">
        <w:rPr>
          <w:rFonts w:ascii="Garamond" w:hAnsi="Garamond"/>
          <w:sz w:val="24"/>
          <w:szCs w:val="24"/>
        </w:rPr>
        <w:t xml:space="preserve">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 </w:t>
      </w:r>
    </w:p>
    <w:p w14:paraId="3EA74CF7" w14:textId="3371D62E"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 </w:t>
      </w:r>
      <w:r w:rsidRPr="00334A67">
        <w:rPr>
          <w:rFonts w:ascii="Garamond" w:hAnsi="Garamond"/>
          <w:sz w:val="24"/>
          <w:szCs w:val="24"/>
          <w:u w:val="single" w:color="000000"/>
        </w:rPr>
        <w:t>APN</w:t>
      </w:r>
      <w:r w:rsidRPr="00334A67">
        <w:rPr>
          <w:rFonts w:ascii="Garamond" w:hAnsi="Garamond"/>
          <w:sz w:val="24"/>
          <w:szCs w:val="24"/>
        </w:rPr>
        <w:t xml:space="preserve"> v agendě T a </w:t>
      </w:r>
      <w:proofErr w:type="spellStart"/>
      <w:r w:rsidRPr="00334A67">
        <w:rPr>
          <w:rFonts w:ascii="Garamond" w:hAnsi="Garamond"/>
          <w:sz w:val="24"/>
          <w:szCs w:val="24"/>
        </w:rPr>
        <w:t>Tm</w:t>
      </w:r>
      <w:proofErr w:type="spellEnd"/>
      <w:r w:rsidRPr="00334A67">
        <w:rPr>
          <w:rFonts w:ascii="Garamond" w:hAnsi="Garamond"/>
          <w:sz w:val="24"/>
          <w:szCs w:val="24"/>
        </w:rPr>
        <w:t xml:space="preserve"> umožňuje automaticky z přidělování </w:t>
      </w:r>
      <w:r w:rsidRPr="00334A67">
        <w:rPr>
          <w:rFonts w:ascii="Garamond" w:hAnsi="Garamond" w:cs="Calibri"/>
          <w:b/>
          <w:sz w:val="24"/>
          <w:szCs w:val="24"/>
          <w:u w:val="single" w:color="000000"/>
        </w:rPr>
        <w:t>Vyloučit</w:t>
      </w:r>
      <w:r w:rsidRPr="00334A67">
        <w:rPr>
          <w:rFonts w:ascii="Garamond" w:hAnsi="Garamond"/>
          <w:sz w:val="24"/>
          <w:szCs w:val="24"/>
        </w:rPr>
        <w:t xml:space="preserve"> </w:t>
      </w:r>
      <w:r w:rsidRPr="00334A67">
        <w:rPr>
          <w:rFonts w:ascii="Garamond" w:hAnsi="Garamond"/>
          <w:sz w:val="24"/>
          <w:szCs w:val="24"/>
          <w:u w:val="single" w:color="000000"/>
        </w:rPr>
        <w:t>Senát</w:t>
      </w:r>
      <w:r w:rsidRPr="00334A67">
        <w:rPr>
          <w:rFonts w:ascii="Garamond"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334A67">
        <w:rPr>
          <w:rFonts w:ascii="Garamond" w:hAnsi="Garamond"/>
          <w:sz w:val="24"/>
          <w:szCs w:val="24"/>
          <w:u w:val="single" w:color="000000"/>
        </w:rPr>
        <w:t>Specializacemi</w:t>
      </w:r>
      <w:r w:rsidRPr="00334A67">
        <w:rPr>
          <w:rFonts w:ascii="Garamond" w:hAnsi="Garamond"/>
          <w:sz w:val="24"/>
          <w:szCs w:val="24"/>
        </w:rPr>
        <w:t xml:space="preserve"> nebo před opačnou </w:t>
      </w:r>
      <w:r w:rsidR="000F31E2" w:rsidRPr="00334A67">
        <w:rPr>
          <w:rFonts w:ascii="Garamond" w:hAnsi="Garamond"/>
          <w:sz w:val="24"/>
          <w:szCs w:val="24"/>
        </w:rPr>
        <w:t>funkcí,</w:t>
      </w:r>
      <w:r w:rsidRPr="00334A67">
        <w:rPr>
          <w:rFonts w:ascii="Garamond" w:hAnsi="Garamond"/>
          <w:sz w:val="24"/>
          <w:szCs w:val="24"/>
        </w:rPr>
        <w:t xml:space="preserve"> tj. </w:t>
      </w:r>
      <w:r w:rsidRPr="00334A67">
        <w:rPr>
          <w:rFonts w:ascii="Garamond" w:hAnsi="Garamond"/>
          <w:sz w:val="24"/>
          <w:szCs w:val="24"/>
          <w:u w:val="single" w:color="000000"/>
        </w:rPr>
        <w:t>Lustrací</w:t>
      </w:r>
      <w:r w:rsidRPr="00334A67">
        <w:rPr>
          <w:rFonts w:ascii="Garamond" w:hAnsi="Garamond"/>
          <w:sz w:val="24"/>
          <w:szCs w:val="24"/>
        </w:rPr>
        <w:t xml:space="preserve"> pro </w:t>
      </w:r>
      <w:r w:rsidRPr="00334A67">
        <w:rPr>
          <w:rFonts w:ascii="Garamond" w:hAnsi="Garamond"/>
          <w:sz w:val="24"/>
          <w:szCs w:val="24"/>
          <w:u w:val="single" w:color="000000"/>
        </w:rPr>
        <w:t>APN</w:t>
      </w:r>
      <w:r w:rsidRPr="00334A67">
        <w:rPr>
          <w:rFonts w:ascii="Garamond" w:hAnsi="Garamond"/>
          <w:sz w:val="24"/>
          <w:szCs w:val="24"/>
        </w:rPr>
        <w:t>. V</w:t>
      </w:r>
      <w:r w:rsidR="006E7E72">
        <w:rPr>
          <w:rFonts w:ascii="Garamond" w:hAnsi="Garamond"/>
          <w:sz w:val="24"/>
          <w:szCs w:val="24"/>
        </w:rPr>
        <w:t> </w:t>
      </w:r>
      <w:r w:rsidRPr="00334A67">
        <w:rPr>
          <w:rFonts w:ascii="Garamond" w:hAnsi="Garamond"/>
          <w:sz w:val="24"/>
          <w:szCs w:val="24"/>
        </w:rPr>
        <w:t xml:space="preserve">takových případech se objeví chyba „Nelze nalézt senát pro přidělení“ a zodpovědná osoba musí </w:t>
      </w:r>
      <w:r w:rsidR="000F31E2" w:rsidRPr="00334A67">
        <w:rPr>
          <w:rFonts w:ascii="Garamond" w:hAnsi="Garamond"/>
          <w:sz w:val="24"/>
          <w:szCs w:val="24"/>
        </w:rPr>
        <w:t>rozhodnout,</w:t>
      </w:r>
      <w:r w:rsidRPr="00334A67">
        <w:rPr>
          <w:rFonts w:ascii="Garamond" w:hAnsi="Garamond"/>
          <w:sz w:val="24"/>
          <w:szCs w:val="24"/>
        </w:rPr>
        <w:t xml:space="preserve"> jak věc zapsat (např. ignorováním </w:t>
      </w:r>
      <w:r w:rsidRPr="00334A67">
        <w:rPr>
          <w:rFonts w:ascii="Garamond" w:hAnsi="Garamond"/>
          <w:sz w:val="24"/>
          <w:szCs w:val="24"/>
          <w:u w:val="single" w:color="000000"/>
        </w:rPr>
        <w:t>Specializace</w:t>
      </w:r>
      <w:r w:rsidRPr="00334A67">
        <w:rPr>
          <w:rFonts w:ascii="Garamond" w:hAnsi="Garamond"/>
          <w:sz w:val="24"/>
          <w:szCs w:val="24"/>
        </w:rPr>
        <w:t xml:space="preserve"> nebo dočasným vypnutím </w:t>
      </w:r>
      <w:r w:rsidRPr="00334A67">
        <w:rPr>
          <w:rFonts w:ascii="Garamond" w:hAnsi="Garamond"/>
          <w:sz w:val="24"/>
          <w:szCs w:val="24"/>
          <w:u w:val="single" w:color="000000"/>
        </w:rPr>
        <w:t>Lustrace</w:t>
      </w:r>
      <w:r w:rsidRPr="00334A67">
        <w:rPr>
          <w:rFonts w:ascii="Garamond" w:hAnsi="Garamond"/>
          <w:sz w:val="24"/>
          <w:szCs w:val="24"/>
        </w:rPr>
        <w:t xml:space="preserve">). </w:t>
      </w:r>
    </w:p>
    <w:p w14:paraId="33407B5E"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 Do počtu věcí </w:t>
      </w:r>
      <w:r w:rsidRPr="00334A67">
        <w:rPr>
          <w:rFonts w:ascii="Garamond" w:hAnsi="Garamond"/>
          <w:sz w:val="24"/>
          <w:szCs w:val="24"/>
          <w:u w:val="single" w:color="000000"/>
        </w:rPr>
        <w:t>Senátu</w:t>
      </w:r>
      <w:r w:rsidRPr="00334A67">
        <w:rPr>
          <w:rFonts w:ascii="Garamond" w:hAnsi="Garamond"/>
          <w:sz w:val="24"/>
          <w:szCs w:val="24"/>
        </w:rPr>
        <w:t xml:space="preserve"> / </w:t>
      </w:r>
      <w:r w:rsidRPr="00334A67">
        <w:rPr>
          <w:rFonts w:ascii="Garamond" w:hAnsi="Garamond"/>
          <w:sz w:val="24"/>
          <w:szCs w:val="24"/>
          <w:u w:val="single" w:color="000000"/>
        </w:rPr>
        <w:t>Specializace</w:t>
      </w:r>
      <w:r w:rsidRPr="00334A67">
        <w:rPr>
          <w:rFonts w:ascii="Garamond" w:hAnsi="Garamond"/>
          <w:sz w:val="24"/>
          <w:szCs w:val="24"/>
        </w:rPr>
        <w:t xml:space="preserve"> se nezapočítávají </w:t>
      </w:r>
      <w:r w:rsidRPr="00334A67">
        <w:rPr>
          <w:rFonts w:ascii="Garamond" w:hAnsi="Garamond" w:cs="Calibri"/>
          <w:b/>
          <w:sz w:val="24"/>
          <w:szCs w:val="24"/>
          <w:u w:val="single" w:color="000000"/>
        </w:rPr>
        <w:t>Mylné zápisy</w:t>
      </w:r>
      <w:r w:rsidRPr="00334A67">
        <w:rPr>
          <w:rFonts w:ascii="Garamond" w:hAnsi="Garamond"/>
          <w:sz w:val="24"/>
          <w:szCs w:val="24"/>
        </w:rPr>
        <w:t>. Pokud tedy dojde ke </w:t>
      </w:r>
      <w:proofErr w:type="spellStart"/>
      <w:r w:rsidRPr="00334A67">
        <w:rPr>
          <w:rFonts w:ascii="Garamond" w:hAnsi="Garamond"/>
          <w:sz w:val="24"/>
          <w:szCs w:val="24"/>
          <w:u w:val="single" w:color="000000"/>
        </w:rPr>
        <w:t>Zmylnění</w:t>
      </w:r>
      <w:proofErr w:type="spellEnd"/>
      <w:r w:rsidRPr="00334A67">
        <w:rPr>
          <w:rFonts w:ascii="Garamond" w:hAnsi="Garamond"/>
          <w:sz w:val="24"/>
          <w:szCs w:val="24"/>
        </w:rPr>
        <w:t xml:space="preserve"> nějaké věci, tak se daný </w:t>
      </w:r>
      <w:r w:rsidRPr="00334A67">
        <w:rPr>
          <w:rFonts w:ascii="Garamond" w:hAnsi="Garamond"/>
          <w:sz w:val="24"/>
          <w:szCs w:val="24"/>
          <w:u w:val="single" w:color="000000"/>
        </w:rPr>
        <w:t>Senát</w:t>
      </w:r>
      <w:r w:rsidRPr="00334A67">
        <w:rPr>
          <w:rFonts w:ascii="Garamond" w:hAnsi="Garamond"/>
          <w:sz w:val="24"/>
          <w:szCs w:val="24"/>
        </w:rPr>
        <w:t xml:space="preserve"> dostává mimořádně na řadu. </w:t>
      </w:r>
    </w:p>
    <w:p w14:paraId="11BCB7E3" w14:textId="1F454F01"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Ve věcech lze u specializací volitelně uvádět tzv. </w:t>
      </w:r>
      <w:r w:rsidRPr="00334A67">
        <w:rPr>
          <w:rFonts w:ascii="Garamond" w:hAnsi="Garamond" w:cs="Calibri"/>
          <w:b/>
          <w:sz w:val="24"/>
          <w:szCs w:val="24"/>
          <w:u w:val="single" w:color="000000"/>
        </w:rPr>
        <w:t>Váhu</w:t>
      </w:r>
      <w:r w:rsidRPr="00334A67">
        <w:rPr>
          <w:rFonts w:ascii="Garamond" w:hAnsi="Garamond"/>
          <w:sz w:val="24"/>
          <w:szCs w:val="24"/>
        </w:rPr>
        <w:t xml:space="preserve"> věci. Pomocí této </w:t>
      </w:r>
      <w:r w:rsidRPr="00334A67">
        <w:rPr>
          <w:rFonts w:ascii="Garamond" w:hAnsi="Garamond"/>
          <w:sz w:val="24"/>
          <w:szCs w:val="24"/>
          <w:u w:val="single" w:color="000000"/>
        </w:rPr>
        <w:t>Váhy</w:t>
      </w:r>
      <w:r w:rsidRPr="00334A67">
        <w:rPr>
          <w:rFonts w:ascii="Garamond" w:hAnsi="Garamond"/>
          <w:sz w:val="24"/>
          <w:szCs w:val="24"/>
        </w:rPr>
        <w:t xml:space="preserve"> lze dosáhnout např.</w:t>
      </w:r>
      <w:r w:rsidR="000F31E2" w:rsidRPr="00334A67">
        <w:rPr>
          <w:rFonts w:ascii="Garamond" w:hAnsi="Garamond"/>
          <w:sz w:val="24"/>
          <w:szCs w:val="24"/>
        </w:rPr>
        <w:t> </w:t>
      </w:r>
      <w:r w:rsidRPr="00334A67">
        <w:rPr>
          <w:rFonts w:ascii="Garamond" w:hAnsi="Garamond"/>
          <w:sz w:val="24"/>
          <w:szCs w:val="24"/>
        </w:rPr>
        <w:t xml:space="preserve">přidělení shodného počtu obžalovaných / podezřelých nebo shodného objemu spisů obžaloby. </w:t>
      </w:r>
    </w:p>
    <w:p w14:paraId="0FE73052" w14:textId="77777777" w:rsidR="00452FC1" w:rsidRPr="00334A67" w:rsidRDefault="00452FC1" w:rsidP="006E7E72">
      <w:pPr>
        <w:spacing w:after="100" w:line="240" w:lineRule="auto"/>
        <w:ind w:left="709" w:hanging="567"/>
        <w:jc w:val="both"/>
        <w:rPr>
          <w:rFonts w:ascii="Garamond" w:hAnsi="Garamond"/>
          <w:sz w:val="24"/>
          <w:szCs w:val="24"/>
        </w:rPr>
      </w:pPr>
      <w:r w:rsidRPr="00334A67">
        <w:rPr>
          <w:rFonts w:ascii="Garamond" w:hAnsi="Garamond"/>
          <w:sz w:val="24"/>
          <w:szCs w:val="24"/>
        </w:rPr>
        <w:t xml:space="preserve"> </w:t>
      </w:r>
    </w:p>
    <w:p w14:paraId="33357DC0" w14:textId="77777777" w:rsidR="00452FC1" w:rsidRPr="00334A67" w:rsidRDefault="00452FC1" w:rsidP="00452FC1">
      <w:pPr>
        <w:numPr>
          <w:ilvl w:val="0"/>
          <w:numId w:val="26"/>
        </w:numPr>
        <w:spacing w:after="0" w:line="240" w:lineRule="auto"/>
        <w:ind w:hanging="283"/>
        <w:jc w:val="both"/>
        <w:rPr>
          <w:rFonts w:ascii="Garamond" w:hAnsi="Garamond"/>
          <w:b/>
          <w:bCs/>
          <w:sz w:val="24"/>
          <w:szCs w:val="24"/>
        </w:rPr>
      </w:pPr>
      <w:r w:rsidRPr="00334A67">
        <w:rPr>
          <w:rFonts w:ascii="Garamond" w:hAnsi="Garamond"/>
          <w:b/>
          <w:bCs/>
          <w:sz w:val="24"/>
          <w:szCs w:val="24"/>
        </w:rPr>
        <w:t xml:space="preserve">Popis vlastního algoritmu obecného způsobu přidělování: </w:t>
      </w:r>
    </w:p>
    <w:p w14:paraId="2625FEED" w14:textId="77777777" w:rsidR="00452FC1" w:rsidRPr="006E7E72" w:rsidRDefault="00452FC1" w:rsidP="00334A67">
      <w:pPr>
        <w:spacing w:after="0" w:line="240" w:lineRule="auto"/>
        <w:ind w:left="709" w:hanging="567"/>
        <w:jc w:val="both"/>
        <w:rPr>
          <w:rFonts w:ascii="Garamond" w:hAnsi="Garamond"/>
          <w:b/>
          <w:bCs/>
          <w:sz w:val="12"/>
          <w:szCs w:val="12"/>
        </w:rPr>
      </w:pPr>
    </w:p>
    <w:p w14:paraId="1AB18B37"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Systém podle aktuálního </w:t>
      </w:r>
      <w:r w:rsidRPr="00334A67">
        <w:rPr>
          <w:rFonts w:ascii="Garamond" w:hAnsi="Garamond"/>
          <w:sz w:val="24"/>
          <w:szCs w:val="24"/>
          <w:u w:val="single" w:color="000000"/>
        </w:rPr>
        <w:t>Ročníku</w:t>
      </w:r>
      <w:r w:rsidRPr="00334A67">
        <w:rPr>
          <w:rFonts w:ascii="Garamond" w:hAnsi="Garamond"/>
          <w:sz w:val="24"/>
          <w:szCs w:val="24"/>
        </w:rPr>
        <w:t xml:space="preserve">, </w:t>
      </w:r>
      <w:r w:rsidRPr="00334A67">
        <w:rPr>
          <w:rFonts w:ascii="Garamond" w:hAnsi="Garamond"/>
          <w:sz w:val="24"/>
          <w:szCs w:val="24"/>
          <w:u w:val="single" w:color="000000"/>
        </w:rPr>
        <w:t>Agendy</w:t>
      </w:r>
      <w:r w:rsidRPr="00334A67">
        <w:rPr>
          <w:rFonts w:ascii="Garamond" w:hAnsi="Garamond"/>
          <w:sz w:val="24"/>
          <w:szCs w:val="24"/>
        </w:rPr>
        <w:t xml:space="preserve">, případně i </w:t>
      </w:r>
      <w:r w:rsidRPr="00334A67">
        <w:rPr>
          <w:rFonts w:ascii="Garamond" w:hAnsi="Garamond"/>
          <w:sz w:val="24"/>
          <w:szCs w:val="24"/>
          <w:u w:val="single" w:color="000000"/>
        </w:rPr>
        <w:t>Oddílu</w:t>
      </w:r>
      <w:r w:rsidRPr="00334A67">
        <w:rPr>
          <w:rFonts w:ascii="Garamond" w:hAnsi="Garamond"/>
          <w:sz w:val="24"/>
          <w:szCs w:val="24"/>
        </w:rPr>
        <w:t xml:space="preserve"> a/nebo </w:t>
      </w:r>
      <w:r w:rsidRPr="00334A67">
        <w:rPr>
          <w:rFonts w:ascii="Garamond" w:hAnsi="Garamond"/>
          <w:sz w:val="24"/>
          <w:szCs w:val="24"/>
          <w:u w:val="single" w:color="000000"/>
        </w:rPr>
        <w:t>Stop stavů</w:t>
      </w:r>
      <w:r w:rsidRPr="00334A67">
        <w:rPr>
          <w:rFonts w:ascii="Garamond" w:hAnsi="Garamond"/>
          <w:sz w:val="24"/>
          <w:szCs w:val="24"/>
        </w:rPr>
        <w:t xml:space="preserve"> vytvoří </w:t>
      </w:r>
      <w:r w:rsidRPr="00334A67">
        <w:rPr>
          <w:rFonts w:ascii="Garamond" w:hAnsi="Garamond" w:cs="Calibri"/>
          <w:b/>
          <w:sz w:val="24"/>
          <w:szCs w:val="24"/>
          <w:u w:val="single" w:color="000000"/>
        </w:rPr>
        <w:t>Seznam</w:t>
      </w:r>
      <w:r w:rsidRPr="00334A67">
        <w:rPr>
          <w:rFonts w:ascii="Garamond" w:hAnsi="Garamond"/>
          <w:sz w:val="24"/>
          <w:szCs w:val="24"/>
        </w:rPr>
        <w:t xml:space="preserve"> přípustných </w:t>
      </w:r>
      <w:r w:rsidRPr="00334A67">
        <w:rPr>
          <w:rFonts w:ascii="Garamond" w:hAnsi="Garamond"/>
          <w:sz w:val="24"/>
          <w:szCs w:val="24"/>
          <w:u w:val="single" w:color="000000"/>
        </w:rPr>
        <w:t>Senátů</w:t>
      </w:r>
      <w:r w:rsidRPr="00334A67">
        <w:rPr>
          <w:rFonts w:ascii="Garamond" w:hAnsi="Garamond"/>
          <w:sz w:val="24"/>
          <w:szCs w:val="24"/>
        </w:rPr>
        <w:t xml:space="preserve">. </w:t>
      </w:r>
    </w:p>
    <w:p w14:paraId="28366A8A" w14:textId="0169FEAB"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Pokud jsou splněny podmínky vyloučení z přípravného řízení, dojde k vyjmutí vyloučených </w:t>
      </w:r>
      <w:r w:rsidRPr="00334A67">
        <w:rPr>
          <w:rFonts w:ascii="Garamond" w:hAnsi="Garamond"/>
          <w:sz w:val="24"/>
          <w:szCs w:val="24"/>
          <w:u w:val="single" w:color="000000"/>
        </w:rPr>
        <w:t>Senátů</w:t>
      </w:r>
      <w:r w:rsidRPr="00334A67">
        <w:rPr>
          <w:rFonts w:ascii="Garamond" w:hAnsi="Garamond"/>
          <w:sz w:val="24"/>
          <w:szCs w:val="24"/>
        </w:rPr>
        <w:t xml:space="preserve"> ze</w:t>
      </w:r>
      <w:r w:rsidR="000F31E2" w:rsidRPr="00334A67">
        <w:rPr>
          <w:rFonts w:ascii="Garamond" w:hAnsi="Garamond"/>
          <w:sz w:val="24"/>
          <w:szCs w:val="24"/>
        </w:rPr>
        <w:t> </w:t>
      </w:r>
      <w:r w:rsidRPr="00334A67">
        <w:rPr>
          <w:rFonts w:ascii="Garamond" w:hAnsi="Garamond"/>
          <w:sz w:val="24"/>
          <w:szCs w:val="24"/>
          <w:u w:val="single" w:color="000000"/>
        </w:rPr>
        <w:t>Seznamu</w:t>
      </w:r>
      <w:r w:rsidRPr="00334A67">
        <w:rPr>
          <w:rFonts w:ascii="Garamond" w:hAnsi="Garamond"/>
          <w:sz w:val="24"/>
          <w:szCs w:val="24"/>
        </w:rPr>
        <w:t xml:space="preserve">. </w:t>
      </w:r>
    </w:p>
    <w:p w14:paraId="4AA1F464"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Pokud je stanovena alespoň jedna </w:t>
      </w:r>
      <w:r w:rsidRPr="00334A67">
        <w:rPr>
          <w:rFonts w:ascii="Garamond" w:hAnsi="Garamond"/>
          <w:sz w:val="24"/>
          <w:szCs w:val="24"/>
          <w:u w:val="single" w:color="000000"/>
        </w:rPr>
        <w:t>Specializace</w:t>
      </w:r>
      <w:r w:rsidRPr="00334A67">
        <w:rPr>
          <w:rFonts w:ascii="Garamond" w:hAnsi="Garamond"/>
          <w:sz w:val="24"/>
          <w:szCs w:val="24"/>
        </w:rPr>
        <w:t xml:space="preserve">, tak </w:t>
      </w:r>
      <w:r w:rsidRPr="00334A67">
        <w:rPr>
          <w:rFonts w:ascii="Garamond" w:hAnsi="Garamond"/>
          <w:sz w:val="24"/>
          <w:szCs w:val="24"/>
          <w:u w:val="single" w:color="000000"/>
        </w:rPr>
        <w:t>APN</w:t>
      </w:r>
      <w:r w:rsidRPr="00334A67">
        <w:rPr>
          <w:rFonts w:ascii="Garamond" w:hAnsi="Garamond"/>
          <w:sz w:val="24"/>
          <w:szCs w:val="24"/>
        </w:rPr>
        <w:t xml:space="preserve"> podle </w:t>
      </w:r>
      <w:r w:rsidRPr="00334A67">
        <w:rPr>
          <w:rFonts w:ascii="Garamond" w:hAnsi="Garamond"/>
          <w:sz w:val="24"/>
          <w:szCs w:val="24"/>
          <w:u w:val="single" w:color="000000"/>
        </w:rPr>
        <w:t>Priorit</w:t>
      </w:r>
      <w:r w:rsidRPr="00334A67">
        <w:rPr>
          <w:rFonts w:ascii="Garamond" w:hAnsi="Garamond"/>
          <w:sz w:val="24"/>
          <w:szCs w:val="24"/>
        </w:rPr>
        <w:t xml:space="preserve"> rozhodne, podle které </w:t>
      </w:r>
      <w:r w:rsidRPr="00334A67">
        <w:rPr>
          <w:rFonts w:ascii="Garamond" w:hAnsi="Garamond"/>
          <w:sz w:val="24"/>
          <w:szCs w:val="24"/>
          <w:u w:val="single" w:color="000000"/>
        </w:rPr>
        <w:t>Specializace</w:t>
      </w:r>
      <w:r w:rsidRPr="00334A67">
        <w:rPr>
          <w:rFonts w:ascii="Garamond" w:hAnsi="Garamond"/>
          <w:sz w:val="24"/>
          <w:szCs w:val="24"/>
        </w:rPr>
        <w:t xml:space="preserve"> bude přidělovat. </w:t>
      </w:r>
    </w:p>
    <w:p w14:paraId="42298C60"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Pokud je pro vybranou </w:t>
      </w:r>
      <w:r w:rsidRPr="00334A67">
        <w:rPr>
          <w:rFonts w:ascii="Garamond" w:hAnsi="Garamond"/>
          <w:sz w:val="24"/>
          <w:szCs w:val="24"/>
          <w:u w:val="single" w:color="000000"/>
        </w:rPr>
        <w:t>Specializaci</w:t>
      </w:r>
      <w:r w:rsidRPr="00334A67">
        <w:rPr>
          <w:rFonts w:ascii="Garamond" w:hAnsi="Garamond"/>
          <w:sz w:val="24"/>
          <w:szCs w:val="24"/>
        </w:rPr>
        <w:t xml:space="preserve"> (resp. není-li ve věci žádná </w:t>
      </w:r>
      <w:r w:rsidRPr="00334A67">
        <w:rPr>
          <w:rFonts w:ascii="Garamond" w:hAnsi="Garamond"/>
          <w:sz w:val="24"/>
          <w:szCs w:val="24"/>
          <w:u w:val="single" w:color="000000"/>
        </w:rPr>
        <w:t>Specializace</w:t>
      </w:r>
      <w:r w:rsidRPr="00334A67">
        <w:rPr>
          <w:rFonts w:ascii="Garamond" w:hAnsi="Garamond"/>
          <w:sz w:val="24"/>
          <w:szCs w:val="24"/>
        </w:rPr>
        <w:t xml:space="preserve">, tak pro zapisovanou </w:t>
      </w:r>
      <w:r w:rsidRPr="00334A67">
        <w:rPr>
          <w:rFonts w:ascii="Garamond" w:hAnsi="Garamond"/>
          <w:sz w:val="24"/>
          <w:szCs w:val="24"/>
          <w:u w:val="single" w:color="000000"/>
        </w:rPr>
        <w:t>Agendu</w:t>
      </w:r>
      <w:r w:rsidRPr="00334A67">
        <w:rPr>
          <w:rFonts w:ascii="Garamond" w:hAnsi="Garamond"/>
          <w:sz w:val="24"/>
          <w:szCs w:val="24"/>
        </w:rPr>
        <w:t xml:space="preserve">) zapnuta </w:t>
      </w:r>
      <w:r w:rsidRPr="00334A67">
        <w:rPr>
          <w:rFonts w:ascii="Garamond" w:hAnsi="Garamond"/>
          <w:sz w:val="24"/>
          <w:szCs w:val="24"/>
          <w:u w:val="single" w:color="000000"/>
        </w:rPr>
        <w:t>Lustrace</w:t>
      </w:r>
      <w:r w:rsidRPr="00334A67">
        <w:rPr>
          <w:rFonts w:ascii="Garamond" w:hAnsi="Garamond"/>
          <w:sz w:val="24"/>
          <w:szCs w:val="24"/>
        </w:rPr>
        <w:t xml:space="preserve">, tak </w:t>
      </w:r>
      <w:r w:rsidRPr="00334A67">
        <w:rPr>
          <w:rFonts w:ascii="Garamond" w:hAnsi="Garamond"/>
          <w:sz w:val="24"/>
          <w:szCs w:val="24"/>
          <w:u w:val="single" w:color="000000"/>
        </w:rPr>
        <w:t>APN</w:t>
      </w:r>
      <w:r w:rsidRPr="00334A67">
        <w:rPr>
          <w:rFonts w:ascii="Garamond" w:hAnsi="Garamond"/>
          <w:sz w:val="24"/>
          <w:szCs w:val="24"/>
        </w:rPr>
        <w:t xml:space="preserve"> podle definovaných pravidel prolustruje všechny účastníky zapisované věci. V případě pozitivní </w:t>
      </w:r>
      <w:r w:rsidRPr="00334A67">
        <w:rPr>
          <w:rFonts w:ascii="Garamond" w:hAnsi="Garamond"/>
          <w:sz w:val="24"/>
          <w:szCs w:val="24"/>
          <w:u w:val="single" w:color="000000"/>
        </w:rPr>
        <w:t>Lustrace</w:t>
      </w:r>
      <w:r w:rsidRPr="00334A67">
        <w:rPr>
          <w:rFonts w:ascii="Garamond" w:hAnsi="Garamond"/>
          <w:sz w:val="24"/>
          <w:szCs w:val="24"/>
        </w:rPr>
        <w:t xml:space="preserve"> dochází k odebrání ostatních </w:t>
      </w:r>
      <w:r w:rsidRPr="00334A67">
        <w:rPr>
          <w:rFonts w:ascii="Garamond" w:hAnsi="Garamond"/>
          <w:sz w:val="24"/>
          <w:szCs w:val="24"/>
          <w:u w:val="single" w:color="000000"/>
        </w:rPr>
        <w:t>Senátů</w:t>
      </w:r>
      <w:r w:rsidRPr="00334A67">
        <w:rPr>
          <w:rFonts w:ascii="Garamond" w:hAnsi="Garamond"/>
          <w:sz w:val="24"/>
          <w:szCs w:val="24"/>
        </w:rPr>
        <w:t xml:space="preserve"> ze </w:t>
      </w:r>
      <w:r w:rsidRPr="00334A67">
        <w:rPr>
          <w:rFonts w:ascii="Garamond" w:hAnsi="Garamond"/>
          <w:sz w:val="24"/>
          <w:szCs w:val="24"/>
          <w:u w:val="single" w:color="000000"/>
        </w:rPr>
        <w:t>Seznamu</w:t>
      </w:r>
      <w:r w:rsidRPr="00334A67">
        <w:rPr>
          <w:rFonts w:ascii="Garamond" w:hAnsi="Garamond"/>
          <w:sz w:val="24"/>
          <w:szCs w:val="24"/>
        </w:rPr>
        <w:t xml:space="preserve">. </w:t>
      </w:r>
    </w:p>
    <w:p w14:paraId="4EFB15DE"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t>APN</w:t>
      </w:r>
      <w:r w:rsidRPr="00334A67">
        <w:rPr>
          <w:rFonts w:ascii="Garamond" w:hAnsi="Garamond"/>
          <w:sz w:val="24"/>
          <w:szCs w:val="24"/>
        </w:rPr>
        <w:t xml:space="preserve"> zkontroluje, zda je pro vybranou </w:t>
      </w:r>
      <w:r w:rsidRPr="00334A67">
        <w:rPr>
          <w:rFonts w:ascii="Garamond" w:hAnsi="Garamond"/>
          <w:sz w:val="24"/>
          <w:szCs w:val="24"/>
          <w:u w:val="single" w:color="000000"/>
        </w:rPr>
        <w:t>Specializaci</w:t>
      </w:r>
      <w:r w:rsidRPr="00334A67">
        <w:rPr>
          <w:rFonts w:ascii="Garamond" w:hAnsi="Garamond"/>
          <w:sz w:val="24"/>
          <w:szCs w:val="24"/>
        </w:rPr>
        <w:t xml:space="preserve"> (resp. není-li ve věci žádná </w:t>
      </w:r>
      <w:r w:rsidRPr="00334A67">
        <w:rPr>
          <w:rFonts w:ascii="Garamond" w:hAnsi="Garamond"/>
          <w:sz w:val="24"/>
          <w:szCs w:val="24"/>
          <w:u w:val="single" w:color="000000"/>
        </w:rPr>
        <w:t>Specializace</w:t>
      </w:r>
      <w:r w:rsidRPr="00334A67">
        <w:rPr>
          <w:rFonts w:ascii="Garamond" w:hAnsi="Garamond"/>
          <w:sz w:val="24"/>
          <w:szCs w:val="24"/>
        </w:rPr>
        <w:t xml:space="preserve">, tak pro zapisovanou </w:t>
      </w:r>
      <w:r w:rsidRPr="00334A67">
        <w:rPr>
          <w:rFonts w:ascii="Garamond" w:hAnsi="Garamond"/>
          <w:sz w:val="24"/>
          <w:szCs w:val="24"/>
          <w:u w:val="single" w:color="000000"/>
        </w:rPr>
        <w:t>Agendu</w:t>
      </w:r>
      <w:r w:rsidRPr="00334A67">
        <w:rPr>
          <w:rFonts w:ascii="Garamond" w:hAnsi="Garamond"/>
          <w:sz w:val="24"/>
          <w:szCs w:val="24"/>
        </w:rPr>
        <w:t xml:space="preserve">) stanoven obecný způsob přidělování. Pokud ne bude se řídit zvoleným přidělovacím algoritmem. </w:t>
      </w:r>
    </w:p>
    <w:p w14:paraId="1182BB12"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rPr>
        <w:t xml:space="preserve">Pokud byla uvedena alespoň jedna </w:t>
      </w:r>
      <w:r w:rsidRPr="00334A67">
        <w:rPr>
          <w:rFonts w:ascii="Garamond" w:hAnsi="Garamond"/>
          <w:sz w:val="24"/>
          <w:szCs w:val="24"/>
          <w:u w:val="single" w:color="000000"/>
        </w:rPr>
        <w:t>Specializace</w:t>
      </w:r>
      <w:r w:rsidRPr="00334A67">
        <w:rPr>
          <w:rFonts w:ascii="Garamond" w:hAnsi="Garamond"/>
          <w:sz w:val="24"/>
          <w:szCs w:val="24"/>
        </w:rPr>
        <w:t xml:space="preserve">, tak jsou ze </w:t>
      </w:r>
      <w:r w:rsidRPr="00334A67">
        <w:rPr>
          <w:rFonts w:ascii="Garamond" w:hAnsi="Garamond"/>
          <w:sz w:val="24"/>
          <w:szCs w:val="24"/>
          <w:u w:val="single" w:color="000000"/>
        </w:rPr>
        <w:t>Seznamu</w:t>
      </w:r>
      <w:r w:rsidRPr="00334A67">
        <w:rPr>
          <w:rFonts w:ascii="Garamond" w:hAnsi="Garamond"/>
          <w:sz w:val="24"/>
          <w:szCs w:val="24"/>
        </w:rPr>
        <w:t xml:space="preserve"> odebrány </w:t>
      </w:r>
      <w:r w:rsidRPr="00334A67">
        <w:rPr>
          <w:rFonts w:ascii="Garamond" w:hAnsi="Garamond"/>
          <w:sz w:val="24"/>
          <w:szCs w:val="24"/>
          <w:u w:val="single" w:color="000000"/>
        </w:rPr>
        <w:t>Senáty</w:t>
      </w:r>
      <w:r w:rsidRPr="00334A67">
        <w:rPr>
          <w:rFonts w:ascii="Garamond" w:hAnsi="Garamond"/>
          <w:sz w:val="24"/>
          <w:szCs w:val="24"/>
        </w:rPr>
        <w:t xml:space="preserve">, které nezpracovávají vybranou </w:t>
      </w:r>
      <w:r w:rsidRPr="00334A67">
        <w:rPr>
          <w:rFonts w:ascii="Garamond" w:hAnsi="Garamond"/>
          <w:sz w:val="24"/>
          <w:szCs w:val="24"/>
          <w:u w:val="single" w:color="000000"/>
        </w:rPr>
        <w:t>Specializaci</w:t>
      </w:r>
      <w:r w:rsidRPr="00334A67">
        <w:rPr>
          <w:rFonts w:ascii="Garamond" w:hAnsi="Garamond"/>
          <w:sz w:val="24"/>
          <w:szCs w:val="24"/>
        </w:rPr>
        <w:t xml:space="preserve">. Pokud je uvedeno </w:t>
      </w:r>
      <w:r w:rsidRPr="00334A67">
        <w:rPr>
          <w:rFonts w:ascii="Garamond" w:hAnsi="Garamond"/>
          <w:sz w:val="24"/>
          <w:szCs w:val="24"/>
          <w:u w:val="single" w:color="000000"/>
        </w:rPr>
        <w:t>Specializací</w:t>
      </w:r>
      <w:r w:rsidRPr="00334A67">
        <w:rPr>
          <w:rFonts w:ascii="Garamond" w:hAnsi="Garamond"/>
          <w:sz w:val="24"/>
          <w:szCs w:val="24"/>
        </w:rPr>
        <w:t xml:space="preserve"> více, tak se systém pokouší </w:t>
      </w:r>
      <w:r w:rsidRPr="00334A67">
        <w:rPr>
          <w:rFonts w:ascii="Garamond" w:hAnsi="Garamond"/>
          <w:sz w:val="24"/>
          <w:szCs w:val="24"/>
          <w:u w:val="single" w:color="000000"/>
        </w:rPr>
        <w:t>Seznam</w:t>
      </w:r>
      <w:r w:rsidRPr="00334A67">
        <w:rPr>
          <w:rFonts w:ascii="Garamond" w:hAnsi="Garamond"/>
          <w:sz w:val="24"/>
          <w:szCs w:val="24"/>
        </w:rPr>
        <w:t xml:space="preserve"> dále redukovat, pokud by ale došlo k odebrání posledního </w:t>
      </w:r>
      <w:r w:rsidRPr="00334A67">
        <w:rPr>
          <w:rFonts w:ascii="Garamond" w:hAnsi="Garamond"/>
          <w:sz w:val="24"/>
          <w:szCs w:val="24"/>
          <w:u w:val="single" w:color="000000"/>
        </w:rPr>
        <w:t>Senátu</w:t>
      </w:r>
      <w:r w:rsidRPr="00334A67">
        <w:rPr>
          <w:rFonts w:ascii="Garamond" w:hAnsi="Garamond"/>
          <w:sz w:val="24"/>
          <w:szCs w:val="24"/>
        </w:rPr>
        <w:t xml:space="preserve">, tak je příslušná </w:t>
      </w:r>
      <w:r w:rsidRPr="00334A67">
        <w:rPr>
          <w:rFonts w:ascii="Garamond" w:hAnsi="Garamond"/>
          <w:sz w:val="24"/>
          <w:szCs w:val="24"/>
          <w:u w:val="single" w:color="000000"/>
        </w:rPr>
        <w:t>Specializace</w:t>
      </w:r>
      <w:r w:rsidRPr="00334A67">
        <w:rPr>
          <w:rFonts w:ascii="Garamond" w:hAnsi="Garamond"/>
          <w:sz w:val="24"/>
          <w:szCs w:val="24"/>
        </w:rPr>
        <w:t xml:space="preserve"> zcela ignorována. </w:t>
      </w:r>
    </w:p>
    <w:p w14:paraId="5F4F57B6"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t>APN</w:t>
      </w:r>
      <w:r w:rsidRPr="00334A67">
        <w:rPr>
          <w:rFonts w:ascii="Garamond" w:hAnsi="Garamond"/>
          <w:sz w:val="24"/>
          <w:szCs w:val="24"/>
        </w:rPr>
        <w:t xml:space="preserve"> pro každý </w:t>
      </w:r>
      <w:r w:rsidRPr="00334A67">
        <w:rPr>
          <w:rFonts w:ascii="Garamond" w:hAnsi="Garamond"/>
          <w:sz w:val="24"/>
          <w:szCs w:val="24"/>
          <w:u w:val="single" w:color="000000"/>
        </w:rPr>
        <w:t>Senát</w:t>
      </w:r>
      <w:r w:rsidRPr="00334A67">
        <w:rPr>
          <w:rFonts w:ascii="Garamond" w:hAnsi="Garamond"/>
          <w:sz w:val="24"/>
          <w:szCs w:val="24"/>
        </w:rPr>
        <w:t xml:space="preserve"> ze </w:t>
      </w:r>
      <w:r w:rsidRPr="00334A67">
        <w:rPr>
          <w:rFonts w:ascii="Garamond" w:hAnsi="Garamond"/>
          <w:sz w:val="24"/>
          <w:szCs w:val="24"/>
          <w:u w:val="single" w:color="000000"/>
        </w:rPr>
        <w:t>Seznamu</w:t>
      </w:r>
      <w:r w:rsidRPr="00334A67">
        <w:rPr>
          <w:rFonts w:ascii="Garamond" w:hAnsi="Garamond"/>
          <w:sz w:val="24"/>
          <w:szCs w:val="24"/>
        </w:rPr>
        <w:t xml:space="preserve"> spočítá </w:t>
      </w:r>
      <w:r w:rsidRPr="00334A67">
        <w:rPr>
          <w:rFonts w:ascii="Garamond" w:hAnsi="Garamond" w:cs="Calibri"/>
          <w:b/>
          <w:sz w:val="24"/>
          <w:szCs w:val="24"/>
          <w:u w:val="single" w:color="000000"/>
        </w:rPr>
        <w:t>Součet</w:t>
      </w:r>
      <w:r w:rsidRPr="00334A67">
        <w:rPr>
          <w:rFonts w:ascii="Garamond" w:hAnsi="Garamond"/>
          <w:sz w:val="24"/>
          <w:szCs w:val="24"/>
        </w:rPr>
        <w:t xml:space="preserve"> </w:t>
      </w:r>
      <w:r w:rsidRPr="00334A67">
        <w:rPr>
          <w:rFonts w:ascii="Garamond" w:hAnsi="Garamond"/>
          <w:sz w:val="24"/>
          <w:szCs w:val="24"/>
          <w:u w:val="single" w:color="000000"/>
        </w:rPr>
        <w:t>Vah</w:t>
      </w:r>
      <w:r w:rsidRPr="00334A67">
        <w:rPr>
          <w:rFonts w:ascii="Garamond" w:hAnsi="Garamond"/>
          <w:sz w:val="24"/>
          <w:szCs w:val="24"/>
        </w:rPr>
        <w:t xml:space="preserve"> všech </w:t>
      </w:r>
      <w:r w:rsidRPr="00334A67">
        <w:rPr>
          <w:rFonts w:ascii="Garamond" w:hAnsi="Garamond"/>
          <w:sz w:val="24"/>
          <w:szCs w:val="24"/>
          <w:u w:val="single" w:color="000000"/>
        </w:rPr>
        <w:t>Nemylných</w:t>
      </w:r>
      <w:r w:rsidRPr="00334A67">
        <w:rPr>
          <w:rFonts w:ascii="Garamond" w:hAnsi="Garamond"/>
          <w:sz w:val="24"/>
          <w:szCs w:val="24"/>
        </w:rPr>
        <w:t xml:space="preserve"> věcí, ke kterému přičte příslušné </w:t>
      </w:r>
      <w:r w:rsidRPr="00334A67">
        <w:rPr>
          <w:rFonts w:ascii="Garamond" w:hAnsi="Garamond"/>
          <w:sz w:val="24"/>
          <w:szCs w:val="24"/>
          <w:u w:val="single" w:color="000000"/>
        </w:rPr>
        <w:t>Navýšení</w:t>
      </w:r>
      <w:r w:rsidRPr="00334A67">
        <w:rPr>
          <w:rFonts w:ascii="Garamond" w:hAnsi="Garamond"/>
          <w:sz w:val="24"/>
          <w:szCs w:val="24"/>
        </w:rPr>
        <w:t xml:space="preserve">, přičemž absence </w:t>
      </w:r>
      <w:r w:rsidRPr="00334A67">
        <w:rPr>
          <w:rFonts w:ascii="Garamond" w:hAnsi="Garamond"/>
          <w:sz w:val="24"/>
          <w:szCs w:val="24"/>
          <w:u w:val="single" w:color="000000"/>
        </w:rPr>
        <w:t>Váhy</w:t>
      </w:r>
      <w:r w:rsidRPr="00334A67">
        <w:rPr>
          <w:rFonts w:ascii="Garamond" w:hAnsi="Garamond"/>
          <w:sz w:val="24"/>
          <w:szCs w:val="24"/>
        </w:rPr>
        <w:t xml:space="preserve"> je započítána jako jednička. Tento </w:t>
      </w:r>
      <w:r w:rsidRPr="00334A67">
        <w:rPr>
          <w:rFonts w:ascii="Garamond" w:hAnsi="Garamond"/>
          <w:sz w:val="24"/>
          <w:szCs w:val="24"/>
          <w:u w:val="single" w:color="000000"/>
        </w:rPr>
        <w:t>Součet</w:t>
      </w:r>
      <w:r w:rsidRPr="00334A67">
        <w:rPr>
          <w:rFonts w:ascii="Garamond" w:hAnsi="Garamond"/>
          <w:sz w:val="24"/>
          <w:szCs w:val="24"/>
        </w:rPr>
        <w:t xml:space="preserve"> dále vydělí </w:t>
      </w:r>
      <w:r w:rsidRPr="00334A67">
        <w:rPr>
          <w:rFonts w:ascii="Garamond" w:hAnsi="Garamond"/>
          <w:sz w:val="24"/>
          <w:szCs w:val="24"/>
          <w:u w:val="single" w:color="000000"/>
        </w:rPr>
        <w:t>Velikostí nápadu</w:t>
      </w:r>
      <w:r w:rsidRPr="00334A67">
        <w:rPr>
          <w:rFonts w:ascii="Garamond" w:hAnsi="Garamond"/>
          <w:sz w:val="24"/>
          <w:szCs w:val="24"/>
        </w:rPr>
        <w:t xml:space="preserve">, přičemž </w:t>
      </w:r>
      <w:r w:rsidRPr="00334A67">
        <w:rPr>
          <w:rFonts w:ascii="Garamond" w:hAnsi="Garamond"/>
          <w:sz w:val="24"/>
          <w:szCs w:val="24"/>
          <w:u w:val="single" w:color="000000"/>
        </w:rPr>
        <w:t>Senáty</w:t>
      </w:r>
      <w:r w:rsidRPr="00334A67">
        <w:rPr>
          <w:rFonts w:ascii="Garamond" w:hAnsi="Garamond"/>
          <w:sz w:val="24"/>
          <w:szCs w:val="24"/>
        </w:rPr>
        <w:t xml:space="preserve"> s nulovou </w:t>
      </w:r>
      <w:r w:rsidRPr="00334A67">
        <w:rPr>
          <w:rFonts w:ascii="Garamond" w:hAnsi="Garamond"/>
          <w:sz w:val="24"/>
          <w:szCs w:val="24"/>
          <w:u w:val="single" w:color="000000"/>
        </w:rPr>
        <w:t>Velikostí nápadu</w:t>
      </w:r>
      <w:r w:rsidRPr="00334A67">
        <w:rPr>
          <w:rFonts w:ascii="Garamond" w:hAnsi="Garamond"/>
          <w:sz w:val="24"/>
          <w:szCs w:val="24"/>
        </w:rPr>
        <w:t xml:space="preserve"> jsou dodatečně ignorovány. </w:t>
      </w:r>
    </w:p>
    <w:p w14:paraId="01E4C779" w14:textId="77777777" w:rsidR="00452FC1" w:rsidRPr="00334A67" w:rsidRDefault="00452FC1" w:rsidP="006E7E72">
      <w:pPr>
        <w:numPr>
          <w:ilvl w:val="1"/>
          <w:numId w:val="26"/>
        </w:numPr>
        <w:spacing w:after="100" w:line="240" w:lineRule="auto"/>
        <w:ind w:left="709" w:hanging="567"/>
        <w:jc w:val="both"/>
        <w:rPr>
          <w:rFonts w:ascii="Garamond" w:hAnsi="Garamond"/>
          <w:sz w:val="24"/>
          <w:szCs w:val="24"/>
        </w:rPr>
      </w:pPr>
      <w:r w:rsidRPr="00334A67">
        <w:rPr>
          <w:rFonts w:ascii="Garamond" w:hAnsi="Garamond"/>
          <w:sz w:val="24"/>
          <w:szCs w:val="24"/>
          <w:u w:val="single" w:color="000000"/>
        </w:rPr>
        <w:t>APN</w:t>
      </w:r>
      <w:r w:rsidRPr="00334A67">
        <w:rPr>
          <w:rFonts w:ascii="Garamond" w:hAnsi="Garamond"/>
          <w:sz w:val="24"/>
          <w:szCs w:val="24"/>
        </w:rPr>
        <w:t xml:space="preserve"> na závěr ze </w:t>
      </w:r>
      <w:r w:rsidRPr="00334A67">
        <w:rPr>
          <w:rFonts w:ascii="Garamond" w:hAnsi="Garamond"/>
          <w:sz w:val="24"/>
          <w:szCs w:val="24"/>
          <w:u w:val="single" w:color="000000"/>
        </w:rPr>
        <w:t>Seznamu</w:t>
      </w:r>
      <w:r w:rsidRPr="00334A67">
        <w:rPr>
          <w:rFonts w:ascii="Garamond" w:hAnsi="Garamond"/>
          <w:sz w:val="24"/>
          <w:szCs w:val="24"/>
        </w:rPr>
        <w:t xml:space="preserve"> vyhledá </w:t>
      </w:r>
      <w:r w:rsidRPr="00334A67">
        <w:rPr>
          <w:rFonts w:ascii="Garamond" w:hAnsi="Garamond"/>
          <w:sz w:val="24"/>
          <w:szCs w:val="24"/>
          <w:u w:val="single" w:color="000000"/>
        </w:rPr>
        <w:t>Senát</w:t>
      </w:r>
      <w:r w:rsidRPr="00334A67">
        <w:rPr>
          <w:rFonts w:ascii="Garamond" w:hAnsi="Garamond"/>
          <w:sz w:val="24"/>
          <w:szCs w:val="24"/>
        </w:rPr>
        <w:t xml:space="preserve"> s nejnižším </w:t>
      </w:r>
      <w:r w:rsidRPr="00334A67">
        <w:rPr>
          <w:rFonts w:ascii="Garamond" w:hAnsi="Garamond"/>
          <w:sz w:val="24"/>
          <w:szCs w:val="24"/>
          <w:u w:val="single" w:color="000000"/>
        </w:rPr>
        <w:t>Součtem</w:t>
      </w:r>
      <w:r w:rsidRPr="00334A67">
        <w:rPr>
          <w:rFonts w:ascii="Garamond" w:hAnsi="Garamond"/>
          <w:sz w:val="24"/>
          <w:szCs w:val="24"/>
        </w:rPr>
        <w:t xml:space="preserve">. Existuje-li více </w:t>
      </w:r>
      <w:r w:rsidRPr="00334A67">
        <w:rPr>
          <w:rFonts w:ascii="Garamond" w:hAnsi="Garamond"/>
          <w:sz w:val="24"/>
          <w:szCs w:val="24"/>
          <w:u w:val="single" w:color="000000"/>
        </w:rPr>
        <w:t>Senátů</w:t>
      </w:r>
      <w:r w:rsidRPr="00334A67">
        <w:rPr>
          <w:rFonts w:ascii="Garamond" w:hAnsi="Garamond"/>
          <w:sz w:val="24"/>
          <w:szCs w:val="24"/>
        </w:rPr>
        <w:t xml:space="preserve"> se stejným </w:t>
      </w:r>
      <w:r w:rsidRPr="00334A67">
        <w:rPr>
          <w:rFonts w:ascii="Garamond" w:hAnsi="Garamond"/>
          <w:sz w:val="24"/>
          <w:szCs w:val="24"/>
          <w:u w:val="single" w:color="000000"/>
        </w:rPr>
        <w:t>Součtem</w:t>
      </w:r>
      <w:r w:rsidRPr="00334A67">
        <w:rPr>
          <w:rFonts w:ascii="Garamond" w:hAnsi="Garamond"/>
          <w:sz w:val="24"/>
          <w:szCs w:val="24"/>
        </w:rPr>
        <w:t xml:space="preserve">, pak zvolí ten s nejnižším </w:t>
      </w:r>
      <w:r w:rsidRPr="00334A67">
        <w:rPr>
          <w:rFonts w:ascii="Garamond" w:hAnsi="Garamond"/>
          <w:sz w:val="24"/>
          <w:szCs w:val="24"/>
          <w:u w:val="single" w:color="000000"/>
        </w:rPr>
        <w:t>Číslem</w:t>
      </w:r>
      <w:r w:rsidRPr="00334A67">
        <w:rPr>
          <w:rFonts w:ascii="Garamond" w:hAnsi="Garamond"/>
          <w:sz w:val="24"/>
          <w:szCs w:val="24"/>
        </w:rPr>
        <w:t xml:space="preserve">. Do tohoto senátu pak systém věc zapíše. </w:t>
      </w:r>
    </w:p>
    <w:p w14:paraId="40C52514" w14:textId="77777777" w:rsidR="00452FC1" w:rsidRPr="00334A67" w:rsidRDefault="00452FC1" w:rsidP="00334A67">
      <w:pPr>
        <w:spacing w:after="120" w:line="240" w:lineRule="auto"/>
        <w:ind w:left="709" w:hanging="567"/>
        <w:jc w:val="both"/>
        <w:rPr>
          <w:rFonts w:ascii="Garamond" w:hAnsi="Garamond"/>
          <w:sz w:val="24"/>
          <w:szCs w:val="24"/>
          <w:u w:val="single" w:color="000000"/>
        </w:rPr>
      </w:pPr>
    </w:p>
    <w:p w14:paraId="108C08CA" w14:textId="77777777" w:rsidR="009F62FF" w:rsidRPr="00334A67" w:rsidRDefault="009F62FF" w:rsidP="00452FC1">
      <w:pPr>
        <w:spacing w:after="120" w:line="240" w:lineRule="auto"/>
        <w:ind w:left="266"/>
        <w:jc w:val="both"/>
        <w:rPr>
          <w:rFonts w:ascii="Garamond" w:hAnsi="Garamond"/>
          <w:sz w:val="24"/>
          <w:szCs w:val="24"/>
          <w:u w:val="single" w:color="000000"/>
        </w:rPr>
      </w:pPr>
    </w:p>
    <w:p w14:paraId="33F55844" w14:textId="77777777" w:rsidR="009F62FF" w:rsidRPr="00334A67" w:rsidRDefault="009F62FF" w:rsidP="00FD30AF">
      <w:pPr>
        <w:spacing w:after="120" w:line="240" w:lineRule="auto"/>
        <w:jc w:val="both"/>
        <w:rPr>
          <w:rFonts w:ascii="Garamond" w:hAnsi="Garamond"/>
          <w:sz w:val="24"/>
          <w:szCs w:val="24"/>
          <w:u w:val="single" w:color="000000"/>
        </w:rPr>
      </w:pPr>
    </w:p>
    <w:p w14:paraId="1BA97221" w14:textId="77777777" w:rsidR="00FD30AF" w:rsidRDefault="00FD30AF" w:rsidP="00FD30AF">
      <w:pPr>
        <w:spacing w:after="120" w:line="240" w:lineRule="auto"/>
        <w:jc w:val="both"/>
        <w:rPr>
          <w:rFonts w:ascii="Garamond" w:hAnsi="Garamond"/>
          <w:sz w:val="24"/>
          <w:szCs w:val="24"/>
          <w:u w:val="single" w:color="000000"/>
        </w:rPr>
      </w:pPr>
    </w:p>
    <w:p w14:paraId="6EE3B245" w14:textId="77777777" w:rsidR="00FD30AF" w:rsidRDefault="00FD30AF" w:rsidP="00FD30AF">
      <w:pPr>
        <w:spacing w:after="120" w:line="240" w:lineRule="auto"/>
        <w:jc w:val="both"/>
        <w:rPr>
          <w:rFonts w:ascii="Garamond" w:hAnsi="Garamond"/>
          <w:sz w:val="24"/>
          <w:szCs w:val="24"/>
          <w:u w:val="single" w:color="000000"/>
        </w:rPr>
      </w:pPr>
    </w:p>
    <w:p w14:paraId="5EFE02FD" w14:textId="77777777" w:rsidR="006E7E72" w:rsidRDefault="006E7E72" w:rsidP="00FD30AF">
      <w:pPr>
        <w:spacing w:after="120" w:line="240" w:lineRule="auto"/>
        <w:jc w:val="both"/>
        <w:rPr>
          <w:rFonts w:ascii="Garamond" w:hAnsi="Garamond"/>
          <w:sz w:val="24"/>
          <w:szCs w:val="24"/>
          <w:u w:val="single" w:color="000000"/>
        </w:rPr>
      </w:pPr>
    </w:p>
    <w:p w14:paraId="60A9FCE3" w14:textId="77777777" w:rsidR="00FD30AF" w:rsidRDefault="00FD30AF" w:rsidP="00FD30AF">
      <w:pPr>
        <w:spacing w:after="120" w:line="240" w:lineRule="auto"/>
        <w:jc w:val="both"/>
        <w:rPr>
          <w:rFonts w:ascii="Garamond" w:hAnsi="Garamond"/>
          <w:sz w:val="24"/>
          <w:szCs w:val="24"/>
          <w:u w:val="single" w:color="000000"/>
        </w:rPr>
      </w:pPr>
    </w:p>
    <w:p w14:paraId="59D515A7" w14:textId="77777777" w:rsidR="00FD30AF" w:rsidRDefault="00FD30AF" w:rsidP="00FD30AF">
      <w:pPr>
        <w:spacing w:after="120" w:line="240" w:lineRule="auto"/>
        <w:jc w:val="both"/>
        <w:rPr>
          <w:rFonts w:ascii="Garamond" w:hAnsi="Garamond"/>
          <w:sz w:val="24"/>
          <w:szCs w:val="24"/>
          <w:u w:val="single" w:color="000000"/>
        </w:rPr>
      </w:pPr>
    </w:p>
    <w:p w14:paraId="07962EF5" w14:textId="77777777" w:rsidR="000F31E2" w:rsidRDefault="000F31E2" w:rsidP="00FD30AF">
      <w:pPr>
        <w:spacing w:after="120" w:line="240" w:lineRule="auto"/>
        <w:jc w:val="both"/>
        <w:rPr>
          <w:rFonts w:ascii="Garamond" w:hAnsi="Garamond"/>
          <w:sz w:val="24"/>
          <w:szCs w:val="24"/>
          <w:u w:val="single" w:color="000000"/>
        </w:rPr>
      </w:pPr>
    </w:p>
    <w:p w14:paraId="4C6BB340" w14:textId="18F029EA" w:rsidR="00452FC1" w:rsidRPr="00703A93" w:rsidRDefault="00452FC1" w:rsidP="00CB1850">
      <w:pPr>
        <w:pStyle w:val="Nadpis1"/>
        <w:pBdr>
          <w:top w:val="single" w:sz="12" w:space="1" w:color="auto"/>
          <w:left w:val="single" w:sz="12" w:space="4" w:color="auto"/>
          <w:bottom w:val="single" w:sz="12" w:space="1" w:color="auto"/>
          <w:right w:val="single" w:sz="12" w:space="4" w:color="auto"/>
        </w:pBdr>
        <w:shd w:val="clear" w:color="auto" w:fill="69F3CF"/>
        <w:ind w:left="426" w:right="141"/>
        <w:rPr>
          <w:rFonts w:ascii="Garamond" w:hAnsi="Garamond"/>
          <w:sz w:val="28"/>
          <w:szCs w:val="28"/>
        </w:rPr>
      </w:pPr>
      <w:bookmarkStart w:id="60" w:name="_Toc216885811"/>
      <w:r w:rsidRPr="00703A93">
        <w:rPr>
          <w:rFonts w:ascii="Garamond" w:hAnsi="Garamond"/>
          <w:sz w:val="28"/>
          <w:szCs w:val="28"/>
        </w:rPr>
        <w:t>Příloha č. 3 – přehled nápadu agendy L</w:t>
      </w:r>
      <w:bookmarkEnd w:id="60"/>
    </w:p>
    <w:p w14:paraId="5AC87AA3" w14:textId="77777777" w:rsidR="00452FC1" w:rsidRPr="00703A93" w:rsidRDefault="00452FC1" w:rsidP="00452FC1">
      <w:pPr>
        <w:spacing w:after="120" w:line="240" w:lineRule="auto"/>
        <w:ind w:left="266"/>
        <w:jc w:val="both"/>
        <w:rPr>
          <w:rFonts w:ascii="Garamond" w:hAnsi="Garamond"/>
          <w:sz w:val="24"/>
          <w:szCs w:val="24"/>
          <w:u w:val="single" w:color="000000"/>
        </w:rPr>
      </w:pPr>
    </w:p>
    <w:p w14:paraId="581597A1" w14:textId="77777777" w:rsidR="00452FC1" w:rsidRPr="00703A93" w:rsidRDefault="00452FC1" w:rsidP="00452FC1">
      <w:pPr>
        <w:spacing w:after="120" w:line="240" w:lineRule="auto"/>
        <w:ind w:left="266"/>
        <w:jc w:val="both"/>
        <w:rPr>
          <w:rFonts w:ascii="Garamond" w:hAnsi="Garamond"/>
          <w:sz w:val="24"/>
          <w:szCs w:val="24"/>
          <w:u w:val="single" w:color="000000"/>
        </w:rPr>
      </w:pPr>
    </w:p>
    <w:tbl>
      <w:tblPr>
        <w:tblW w:w="9039" w:type="dxa"/>
        <w:tblInd w:w="841" w:type="dxa"/>
        <w:tblCellMar>
          <w:left w:w="70" w:type="dxa"/>
          <w:right w:w="70" w:type="dxa"/>
        </w:tblCellMar>
        <w:tblLook w:val="04A0" w:firstRow="1" w:lastRow="0" w:firstColumn="1" w:lastColumn="0" w:noHBand="0" w:noVBand="1"/>
      </w:tblPr>
      <w:tblGrid>
        <w:gridCol w:w="2693"/>
        <w:gridCol w:w="1418"/>
        <w:gridCol w:w="4928"/>
      </w:tblGrid>
      <w:tr w:rsidR="00703A93" w:rsidRPr="00703A93" w14:paraId="390132F2" w14:textId="77777777" w:rsidTr="000F31E2">
        <w:trPr>
          <w:trHeight w:val="465"/>
        </w:trPr>
        <w:tc>
          <w:tcPr>
            <w:tcW w:w="9039"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66E237" w14:textId="12EC76F8" w:rsidR="00452FC1" w:rsidRPr="00703A93" w:rsidRDefault="00452FC1" w:rsidP="00906DFD">
            <w:pPr>
              <w:spacing w:after="0"/>
              <w:jc w:val="center"/>
              <w:rPr>
                <w:rFonts w:ascii="Garamond" w:eastAsia="Times New Roman" w:hAnsi="Garamond" w:cs="Calibri"/>
                <w:b/>
                <w:bCs/>
                <w:sz w:val="32"/>
                <w:szCs w:val="32"/>
                <w:lang w:eastAsia="cs-CZ"/>
              </w:rPr>
            </w:pPr>
            <w:r w:rsidRPr="00703A93">
              <w:rPr>
                <w:rFonts w:ascii="Garamond" w:eastAsia="Times New Roman" w:hAnsi="Garamond" w:cs="Calibri"/>
                <w:b/>
                <w:bCs/>
                <w:sz w:val="32"/>
                <w:szCs w:val="32"/>
                <w:lang w:eastAsia="cs-CZ"/>
              </w:rPr>
              <w:t>PŘEHLED NÁPADU AGENDY L pro rok 202</w:t>
            </w:r>
            <w:r w:rsidR="00C6522F" w:rsidRPr="00703A93">
              <w:rPr>
                <w:rFonts w:ascii="Garamond" w:eastAsia="Times New Roman" w:hAnsi="Garamond" w:cs="Calibri"/>
                <w:b/>
                <w:bCs/>
                <w:sz w:val="32"/>
                <w:szCs w:val="32"/>
                <w:lang w:eastAsia="cs-CZ"/>
              </w:rPr>
              <w:t>6</w:t>
            </w:r>
          </w:p>
        </w:tc>
      </w:tr>
      <w:tr w:rsidR="00703A93" w:rsidRPr="00703A93" w14:paraId="5C0617AD" w14:textId="77777777" w:rsidTr="000F31E2">
        <w:trPr>
          <w:trHeight w:val="315"/>
        </w:trPr>
        <w:tc>
          <w:tcPr>
            <w:tcW w:w="2693" w:type="dxa"/>
            <w:tcBorders>
              <w:top w:val="nil"/>
              <w:left w:val="nil"/>
              <w:bottom w:val="nil"/>
              <w:right w:val="nil"/>
            </w:tcBorders>
            <w:shd w:val="clear" w:color="auto" w:fill="auto"/>
            <w:noWrap/>
            <w:vAlign w:val="bottom"/>
            <w:hideMark/>
          </w:tcPr>
          <w:p w14:paraId="7E0C3504" w14:textId="77777777" w:rsidR="00452FC1" w:rsidRPr="00703A93" w:rsidRDefault="00452FC1" w:rsidP="00906DFD">
            <w:pPr>
              <w:spacing w:after="0"/>
              <w:rPr>
                <w:rFonts w:ascii="Garamond" w:eastAsia="Times New Roman" w:hAnsi="Garamond" w:cs="Calibri"/>
                <w:b/>
                <w:bCs/>
                <w:sz w:val="32"/>
                <w:szCs w:val="32"/>
                <w:lang w:eastAsia="cs-CZ"/>
              </w:rPr>
            </w:pPr>
          </w:p>
        </w:tc>
        <w:tc>
          <w:tcPr>
            <w:tcW w:w="1418" w:type="dxa"/>
            <w:tcBorders>
              <w:top w:val="nil"/>
              <w:left w:val="nil"/>
              <w:bottom w:val="nil"/>
              <w:right w:val="nil"/>
            </w:tcBorders>
            <w:shd w:val="clear" w:color="auto" w:fill="auto"/>
            <w:noWrap/>
            <w:vAlign w:val="bottom"/>
            <w:hideMark/>
          </w:tcPr>
          <w:p w14:paraId="355AE91E" w14:textId="77777777" w:rsidR="00452FC1" w:rsidRPr="00703A93" w:rsidRDefault="00452FC1" w:rsidP="00906DFD">
            <w:pPr>
              <w:spacing w:after="0"/>
              <w:rPr>
                <w:rFonts w:ascii="Garamond" w:eastAsia="Times New Roman" w:hAnsi="Garamond"/>
                <w:sz w:val="20"/>
                <w:szCs w:val="20"/>
                <w:lang w:eastAsia="cs-CZ"/>
              </w:rPr>
            </w:pPr>
          </w:p>
        </w:tc>
        <w:tc>
          <w:tcPr>
            <w:tcW w:w="4928" w:type="dxa"/>
            <w:tcBorders>
              <w:top w:val="nil"/>
              <w:left w:val="nil"/>
              <w:bottom w:val="nil"/>
              <w:right w:val="nil"/>
            </w:tcBorders>
            <w:shd w:val="clear" w:color="auto" w:fill="auto"/>
            <w:noWrap/>
            <w:vAlign w:val="bottom"/>
            <w:hideMark/>
          </w:tcPr>
          <w:p w14:paraId="7BADF7BD" w14:textId="77777777" w:rsidR="00452FC1" w:rsidRPr="00703A93" w:rsidRDefault="00452FC1" w:rsidP="00906DFD">
            <w:pPr>
              <w:spacing w:after="0"/>
              <w:rPr>
                <w:rFonts w:ascii="Garamond" w:eastAsia="Times New Roman" w:hAnsi="Garamond"/>
                <w:sz w:val="20"/>
                <w:szCs w:val="20"/>
                <w:lang w:eastAsia="cs-CZ"/>
              </w:rPr>
            </w:pPr>
          </w:p>
        </w:tc>
      </w:tr>
      <w:tr w:rsidR="00703A93" w:rsidRPr="00703A93" w14:paraId="7DE6209B" w14:textId="77777777" w:rsidTr="000F31E2">
        <w:trPr>
          <w:trHeight w:val="39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C7382A"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Období</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25C287D0" w14:textId="77777777" w:rsidR="00452FC1" w:rsidRPr="00703A93" w:rsidRDefault="00452FC1" w:rsidP="000F31E2">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Senát</w:t>
            </w:r>
          </w:p>
        </w:tc>
        <w:tc>
          <w:tcPr>
            <w:tcW w:w="4928" w:type="dxa"/>
            <w:tcBorders>
              <w:top w:val="single" w:sz="8" w:space="0" w:color="auto"/>
              <w:left w:val="nil"/>
              <w:bottom w:val="single" w:sz="8" w:space="0" w:color="auto"/>
              <w:right w:val="single" w:sz="8" w:space="0" w:color="auto"/>
            </w:tcBorders>
            <w:shd w:val="clear" w:color="auto" w:fill="auto"/>
            <w:noWrap/>
            <w:vAlign w:val="bottom"/>
            <w:hideMark/>
          </w:tcPr>
          <w:p w14:paraId="32E10769" w14:textId="77777777" w:rsidR="00452FC1" w:rsidRPr="00703A93" w:rsidRDefault="00452FC1" w:rsidP="00906DFD">
            <w:pPr>
              <w:spacing w:after="0"/>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Soudce</w:t>
            </w:r>
          </w:p>
        </w:tc>
      </w:tr>
      <w:tr w:rsidR="00703A93" w:rsidRPr="00703A93" w14:paraId="0B1CE105"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007DD5DF" w14:textId="2226EB2F"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6</w:t>
            </w:r>
            <w:r w:rsidR="00452FC1" w:rsidRPr="00703A93">
              <w:rPr>
                <w:rFonts w:ascii="Garamond" w:eastAsia="Times New Roman" w:hAnsi="Garamond" w:cs="Calibri"/>
                <w:b/>
                <w:bCs/>
                <w:sz w:val="28"/>
                <w:szCs w:val="28"/>
                <w:lang w:eastAsia="cs-CZ"/>
              </w:rPr>
              <w:t>.1. - 1</w:t>
            </w:r>
            <w:r w:rsidRPr="00703A93">
              <w:rPr>
                <w:rFonts w:ascii="Garamond" w:eastAsia="Times New Roman" w:hAnsi="Garamond" w:cs="Calibri"/>
                <w:b/>
                <w:bCs/>
                <w:sz w:val="28"/>
                <w:szCs w:val="28"/>
                <w:lang w:eastAsia="cs-CZ"/>
              </w:rPr>
              <w:t>2</w:t>
            </w:r>
            <w:r w:rsidR="00452FC1" w:rsidRPr="00703A93">
              <w:rPr>
                <w:rFonts w:ascii="Garamond" w:eastAsia="Times New Roman" w:hAnsi="Garamond" w:cs="Calibri"/>
                <w:b/>
                <w:bCs/>
                <w:sz w:val="28"/>
                <w:szCs w:val="28"/>
                <w:lang w:eastAsia="cs-CZ"/>
              </w:rPr>
              <w:t>.1.</w:t>
            </w:r>
          </w:p>
        </w:tc>
        <w:tc>
          <w:tcPr>
            <w:tcW w:w="1418" w:type="dxa"/>
            <w:tcBorders>
              <w:top w:val="nil"/>
              <w:left w:val="nil"/>
              <w:bottom w:val="single" w:sz="4" w:space="0" w:color="auto"/>
              <w:right w:val="single" w:sz="8" w:space="0" w:color="auto"/>
            </w:tcBorders>
            <w:shd w:val="clear" w:color="auto" w:fill="auto"/>
            <w:noWrap/>
            <w:vAlign w:val="center"/>
            <w:hideMark/>
          </w:tcPr>
          <w:p w14:paraId="76826D5A"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28</w:t>
            </w:r>
          </w:p>
        </w:tc>
        <w:tc>
          <w:tcPr>
            <w:tcW w:w="4928" w:type="dxa"/>
            <w:tcBorders>
              <w:top w:val="nil"/>
              <w:left w:val="nil"/>
              <w:bottom w:val="single" w:sz="4" w:space="0" w:color="auto"/>
              <w:right w:val="single" w:sz="8" w:space="0" w:color="auto"/>
            </w:tcBorders>
            <w:shd w:val="clear" w:color="auto" w:fill="auto"/>
            <w:noWrap/>
            <w:vAlign w:val="center"/>
            <w:hideMark/>
          </w:tcPr>
          <w:p w14:paraId="04AA0F62"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Mgr. Ing. Dagmar Kavková</w:t>
            </w:r>
          </w:p>
        </w:tc>
      </w:tr>
      <w:tr w:rsidR="00703A93" w:rsidRPr="00703A93" w14:paraId="413ED4C5"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6DF13C0E" w14:textId="656C4B73"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3</w:t>
            </w:r>
            <w:r w:rsidR="00452FC1" w:rsidRPr="00703A93">
              <w:rPr>
                <w:rFonts w:ascii="Garamond" w:eastAsia="Times New Roman" w:hAnsi="Garamond" w:cs="Calibri"/>
                <w:b/>
                <w:bCs/>
                <w:sz w:val="28"/>
                <w:szCs w:val="28"/>
                <w:lang w:eastAsia="cs-CZ"/>
              </w:rPr>
              <w:t xml:space="preserve">.2. - </w:t>
            </w:r>
            <w:r w:rsidRPr="00703A93">
              <w:rPr>
                <w:rFonts w:ascii="Garamond" w:eastAsia="Times New Roman" w:hAnsi="Garamond" w:cs="Calibri"/>
                <w:b/>
                <w:bCs/>
                <w:sz w:val="28"/>
                <w:szCs w:val="28"/>
                <w:lang w:eastAsia="cs-CZ"/>
              </w:rPr>
              <w:t>9</w:t>
            </w:r>
            <w:r w:rsidR="00452FC1" w:rsidRPr="00703A93">
              <w:rPr>
                <w:rFonts w:ascii="Garamond" w:eastAsia="Times New Roman" w:hAnsi="Garamond" w:cs="Calibri"/>
                <w:b/>
                <w:bCs/>
                <w:sz w:val="28"/>
                <w:szCs w:val="28"/>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5A99CA9D"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27</w:t>
            </w:r>
          </w:p>
        </w:tc>
        <w:tc>
          <w:tcPr>
            <w:tcW w:w="4928" w:type="dxa"/>
            <w:tcBorders>
              <w:top w:val="nil"/>
              <w:left w:val="nil"/>
              <w:bottom w:val="single" w:sz="4" w:space="0" w:color="auto"/>
              <w:right w:val="single" w:sz="8" w:space="0" w:color="auto"/>
            </w:tcBorders>
            <w:shd w:val="clear" w:color="auto" w:fill="auto"/>
            <w:noWrap/>
            <w:vAlign w:val="center"/>
            <w:hideMark/>
          </w:tcPr>
          <w:p w14:paraId="58FEC7AB"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 xml:space="preserve">JUDr. Linda </w:t>
            </w:r>
            <w:proofErr w:type="spellStart"/>
            <w:r w:rsidRPr="00703A93">
              <w:rPr>
                <w:rFonts w:ascii="Garamond" w:eastAsia="Times New Roman" w:hAnsi="Garamond" w:cs="Calibri"/>
                <w:sz w:val="28"/>
                <w:szCs w:val="28"/>
                <w:lang w:eastAsia="cs-CZ"/>
              </w:rPr>
              <w:t>Toula</w:t>
            </w:r>
            <w:proofErr w:type="spellEnd"/>
            <w:r w:rsidRPr="00703A93">
              <w:rPr>
                <w:rFonts w:ascii="Garamond" w:eastAsia="Times New Roman" w:hAnsi="Garamond" w:cs="Calibri"/>
                <w:sz w:val="28"/>
                <w:szCs w:val="28"/>
                <w:lang w:eastAsia="cs-CZ"/>
              </w:rPr>
              <w:t xml:space="preserve"> </w:t>
            </w:r>
            <w:proofErr w:type="spellStart"/>
            <w:r w:rsidRPr="00703A93">
              <w:rPr>
                <w:rFonts w:ascii="Garamond" w:eastAsia="Times New Roman" w:hAnsi="Garamond" w:cs="Calibri"/>
                <w:sz w:val="28"/>
                <w:szCs w:val="28"/>
                <w:lang w:eastAsia="cs-CZ"/>
              </w:rPr>
              <w:t>Bergelová</w:t>
            </w:r>
            <w:proofErr w:type="spellEnd"/>
          </w:p>
        </w:tc>
      </w:tr>
      <w:tr w:rsidR="00703A93" w:rsidRPr="00703A93" w14:paraId="46239864"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227567C1" w14:textId="14E12FCA"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3</w:t>
            </w:r>
            <w:r w:rsidR="00452FC1" w:rsidRPr="00703A93">
              <w:rPr>
                <w:rFonts w:ascii="Garamond" w:eastAsia="Times New Roman" w:hAnsi="Garamond" w:cs="Calibri"/>
                <w:b/>
                <w:bCs/>
                <w:sz w:val="28"/>
                <w:szCs w:val="28"/>
                <w:lang w:eastAsia="cs-CZ"/>
              </w:rPr>
              <w:t xml:space="preserve">.3. - </w:t>
            </w:r>
            <w:r w:rsidRPr="00703A93">
              <w:rPr>
                <w:rFonts w:ascii="Garamond" w:eastAsia="Times New Roman" w:hAnsi="Garamond" w:cs="Calibri"/>
                <w:b/>
                <w:bCs/>
                <w:sz w:val="28"/>
                <w:szCs w:val="28"/>
                <w:lang w:eastAsia="cs-CZ"/>
              </w:rPr>
              <w:t>9</w:t>
            </w:r>
            <w:r w:rsidR="00452FC1" w:rsidRPr="00703A93">
              <w:rPr>
                <w:rFonts w:ascii="Garamond" w:eastAsia="Times New Roman" w:hAnsi="Garamond" w:cs="Calibri"/>
                <w:b/>
                <w:bCs/>
                <w:sz w:val="28"/>
                <w:szCs w:val="28"/>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0D1A16F5"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11</w:t>
            </w:r>
          </w:p>
        </w:tc>
        <w:tc>
          <w:tcPr>
            <w:tcW w:w="4928" w:type="dxa"/>
            <w:tcBorders>
              <w:top w:val="nil"/>
              <w:left w:val="nil"/>
              <w:bottom w:val="single" w:sz="4" w:space="0" w:color="auto"/>
              <w:right w:val="single" w:sz="8" w:space="0" w:color="auto"/>
            </w:tcBorders>
            <w:shd w:val="clear" w:color="auto" w:fill="auto"/>
            <w:noWrap/>
            <w:vAlign w:val="center"/>
            <w:hideMark/>
          </w:tcPr>
          <w:p w14:paraId="3CEF5F30"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Mgr. Jitka Svobodová</w:t>
            </w:r>
          </w:p>
        </w:tc>
      </w:tr>
      <w:tr w:rsidR="00703A93" w:rsidRPr="00703A93" w14:paraId="44CB9A7A"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5E9A1A01" w14:textId="34A48AC4"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7</w:t>
            </w:r>
            <w:r w:rsidR="00452FC1" w:rsidRPr="00703A93">
              <w:rPr>
                <w:rFonts w:ascii="Garamond" w:eastAsia="Times New Roman" w:hAnsi="Garamond" w:cs="Calibri"/>
                <w:b/>
                <w:bCs/>
                <w:sz w:val="28"/>
                <w:szCs w:val="28"/>
                <w:lang w:eastAsia="cs-CZ"/>
              </w:rPr>
              <w:t xml:space="preserve">. 4. - </w:t>
            </w:r>
            <w:r w:rsidRPr="00703A93">
              <w:rPr>
                <w:rFonts w:ascii="Garamond" w:eastAsia="Times New Roman" w:hAnsi="Garamond" w:cs="Calibri"/>
                <w:b/>
                <w:bCs/>
                <w:sz w:val="28"/>
                <w:szCs w:val="28"/>
                <w:lang w:eastAsia="cs-CZ"/>
              </w:rPr>
              <w:t>13</w:t>
            </w:r>
            <w:r w:rsidR="00452FC1" w:rsidRPr="00703A93">
              <w:rPr>
                <w:rFonts w:ascii="Garamond" w:eastAsia="Times New Roman" w:hAnsi="Garamond" w:cs="Calibri"/>
                <w:b/>
                <w:bCs/>
                <w:sz w:val="28"/>
                <w:szCs w:val="28"/>
                <w:lang w:eastAsia="cs-CZ"/>
              </w:rPr>
              <w:t>. 4.</w:t>
            </w:r>
          </w:p>
        </w:tc>
        <w:tc>
          <w:tcPr>
            <w:tcW w:w="1418" w:type="dxa"/>
            <w:tcBorders>
              <w:top w:val="nil"/>
              <w:left w:val="nil"/>
              <w:bottom w:val="single" w:sz="4" w:space="0" w:color="auto"/>
              <w:right w:val="single" w:sz="8" w:space="0" w:color="auto"/>
            </w:tcBorders>
            <w:shd w:val="clear" w:color="auto" w:fill="auto"/>
            <w:noWrap/>
            <w:vAlign w:val="center"/>
            <w:hideMark/>
          </w:tcPr>
          <w:p w14:paraId="58E484DC"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22</w:t>
            </w:r>
          </w:p>
        </w:tc>
        <w:tc>
          <w:tcPr>
            <w:tcW w:w="4928" w:type="dxa"/>
            <w:tcBorders>
              <w:top w:val="nil"/>
              <w:left w:val="nil"/>
              <w:bottom w:val="single" w:sz="4" w:space="0" w:color="auto"/>
              <w:right w:val="single" w:sz="8" w:space="0" w:color="auto"/>
            </w:tcBorders>
            <w:shd w:val="clear" w:color="auto" w:fill="auto"/>
            <w:noWrap/>
            <w:vAlign w:val="center"/>
            <w:hideMark/>
          </w:tcPr>
          <w:p w14:paraId="51C9C65C"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Mgr. Veronika Beránková</w:t>
            </w:r>
          </w:p>
        </w:tc>
      </w:tr>
      <w:tr w:rsidR="00703A93" w:rsidRPr="00703A93" w14:paraId="731F55C8"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51F2191B" w14:textId="74C40D0B"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5</w:t>
            </w:r>
            <w:r w:rsidR="00452FC1" w:rsidRPr="00703A93">
              <w:rPr>
                <w:rFonts w:ascii="Garamond" w:eastAsia="Times New Roman" w:hAnsi="Garamond" w:cs="Calibri"/>
                <w:b/>
                <w:bCs/>
                <w:sz w:val="28"/>
                <w:szCs w:val="28"/>
                <w:lang w:eastAsia="cs-CZ"/>
              </w:rPr>
              <w:t>. 5. - 1</w:t>
            </w:r>
            <w:r w:rsidRPr="00703A93">
              <w:rPr>
                <w:rFonts w:ascii="Garamond" w:eastAsia="Times New Roman" w:hAnsi="Garamond" w:cs="Calibri"/>
                <w:b/>
                <w:bCs/>
                <w:sz w:val="28"/>
                <w:szCs w:val="28"/>
                <w:lang w:eastAsia="cs-CZ"/>
              </w:rPr>
              <w:t>1</w:t>
            </w:r>
            <w:r w:rsidR="00452FC1" w:rsidRPr="00703A93">
              <w:rPr>
                <w:rFonts w:ascii="Garamond" w:eastAsia="Times New Roman" w:hAnsi="Garamond" w:cs="Calibri"/>
                <w:b/>
                <w:bCs/>
                <w:sz w:val="28"/>
                <w:szCs w:val="28"/>
                <w:lang w:eastAsia="cs-CZ"/>
              </w:rPr>
              <w:t>. 5.</w:t>
            </w:r>
          </w:p>
        </w:tc>
        <w:tc>
          <w:tcPr>
            <w:tcW w:w="1418" w:type="dxa"/>
            <w:tcBorders>
              <w:top w:val="nil"/>
              <w:left w:val="nil"/>
              <w:bottom w:val="single" w:sz="4" w:space="0" w:color="auto"/>
              <w:right w:val="single" w:sz="8" w:space="0" w:color="auto"/>
            </w:tcBorders>
            <w:shd w:val="clear" w:color="auto" w:fill="auto"/>
            <w:noWrap/>
            <w:vAlign w:val="center"/>
            <w:hideMark/>
          </w:tcPr>
          <w:p w14:paraId="4FB9F208"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29</w:t>
            </w:r>
          </w:p>
        </w:tc>
        <w:tc>
          <w:tcPr>
            <w:tcW w:w="4928" w:type="dxa"/>
            <w:tcBorders>
              <w:top w:val="nil"/>
              <w:left w:val="nil"/>
              <w:bottom w:val="single" w:sz="4" w:space="0" w:color="auto"/>
              <w:right w:val="single" w:sz="8" w:space="0" w:color="auto"/>
            </w:tcBorders>
            <w:shd w:val="clear" w:color="auto" w:fill="auto"/>
            <w:noWrap/>
            <w:vAlign w:val="center"/>
            <w:hideMark/>
          </w:tcPr>
          <w:p w14:paraId="2B86F2DA"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JUDr. Jakub Kroupa</w:t>
            </w:r>
          </w:p>
        </w:tc>
      </w:tr>
      <w:tr w:rsidR="00703A93" w:rsidRPr="00703A93" w14:paraId="34D57A96"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142AC987" w14:textId="6AE3109A"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w:t>
            </w:r>
            <w:r w:rsidR="00452FC1" w:rsidRPr="00703A93">
              <w:rPr>
                <w:rFonts w:ascii="Garamond" w:eastAsia="Times New Roman" w:hAnsi="Garamond" w:cs="Calibri"/>
                <w:b/>
                <w:bCs/>
                <w:sz w:val="28"/>
                <w:szCs w:val="28"/>
                <w:lang w:eastAsia="cs-CZ"/>
              </w:rPr>
              <w:t xml:space="preserve">. 6. - </w:t>
            </w:r>
            <w:r w:rsidRPr="00703A93">
              <w:rPr>
                <w:rFonts w:ascii="Garamond" w:eastAsia="Times New Roman" w:hAnsi="Garamond" w:cs="Calibri"/>
                <w:b/>
                <w:bCs/>
                <w:sz w:val="28"/>
                <w:szCs w:val="28"/>
                <w:lang w:eastAsia="cs-CZ"/>
              </w:rPr>
              <w:t>8</w:t>
            </w:r>
            <w:r w:rsidR="00452FC1" w:rsidRPr="00703A93">
              <w:rPr>
                <w:rFonts w:ascii="Garamond" w:eastAsia="Times New Roman" w:hAnsi="Garamond" w:cs="Calibri"/>
                <w:b/>
                <w:bCs/>
                <w:sz w:val="28"/>
                <w:szCs w:val="28"/>
                <w:lang w:eastAsia="cs-CZ"/>
              </w:rPr>
              <w:t>. 6.</w:t>
            </w:r>
          </w:p>
        </w:tc>
        <w:tc>
          <w:tcPr>
            <w:tcW w:w="1418" w:type="dxa"/>
            <w:tcBorders>
              <w:top w:val="nil"/>
              <w:left w:val="nil"/>
              <w:bottom w:val="single" w:sz="4" w:space="0" w:color="auto"/>
              <w:right w:val="single" w:sz="8" w:space="0" w:color="auto"/>
            </w:tcBorders>
            <w:shd w:val="clear" w:color="auto" w:fill="auto"/>
            <w:noWrap/>
            <w:vAlign w:val="center"/>
            <w:hideMark/>
          </w:tcPr>
          <w:p w14:paraId="4881FADD"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11</w:t>
            </w:r>
          </w:p>
        </w:tc>
        <w:tc>
          <w:tcPr>
            <w:tcW w:w="4928" w:type="dxa"/>
            <w:tcBorders>
              <w:top w:val="nil"/>
              <w:left w:val="nil"/>
              <w:bottom w:val="single" w:sz="4" w:space="0" w:color="auto"/>
              <w:right w:val="single" w:sz="8" w:space="0" w:color="auto"/>
            </w:tcBorders>
            <w:shd w:val="clear" w:color="auto" w:fill="auto"/>
            <w:noWrap/>
            <w:vAlign w:val="center"/>
            <w:hideMark/>
          </w:tcPr>
          <w:p w14:paraId="3D81BA51"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 xml:space="preserve">Mgr. Jitka Svobodová </w:t>
            </w:r>
          </w:p>
        </w:tc>
      </w:tr>
      <w:tr w:rsidR="00703A93" w:rsidRPr="00703A93" w14:paraId="746D4F3D"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7CCC9911" w14:textId="28B04DC8"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7</w:t>
            </w:r>
            <w:r w:rsidR="00452FC1" w:rsidRPr="00703A93">
              <w:rPr>
                <w:rFonts w:ascii="Garamond" w:eastAsia="Times New Roman" w:hAnsi="Garamond" w:cs="Calibri"/>
                <w:b/>
                <w:bCs/>
                <w:sz w:val="28"/>
                <w:szCs w:val="28"/>
                <w:lang w:eastAsia="cs-CZ"/>
              </w:rPr>
              <w:t xml:space="preserve">. 7. - </w:t>
            </w:r>
            <w:r w:rsidRPr="00703A93">
              <w:rPr>
                <w:rFonts w:ascii="Garamond" w:eastAsia="Times New Roman" w:hAnsi="Garamond" w:cs="Calibri"/>
                <w:b/>
                <w:bCs/>
                <w:sz w:val="28"/>
                <w:szCs w:val="28"/>
                <w:lang w:eastAsia="cs-CZ"/>
              </w:rPr>
              <w:t>13</w:t>
            </w:r>
            <w:r w:rsidR="00452FC1" w:rsidRPr="00703A93">
              <w:rPr>
                <w:rFonts w:ascii="Garamond" w:eastAsia="Times New Roman" w:hAnsi="Garamond" w:cs="Calibri"/>
                <w:b/>
                <w:bCs/>
                <w:sz w:val="28"/>
                <w:szCs w:val="28"/>
                <w:lang w:eastAsia="cs-CZ"/>
              </w:rPr>
              <w:t>. 7.</w:t>
            </w:r>
          </w:p>
        </w:tc>
        <w:tc>
          <w:tcPr>
            <w:tcW w:w="1418" w:type="dxa"/>
            <w:tcBorders>
              <w:top w:val="nil"/>
              <w:left w:val="nil"/>
              <w:bottom w:val="single" w:sz="4" w:space="0" w:color="auto"/>
              <w:right w:val="single" w:sz="8" w:space="0" w:color="auto"/>
            </w:tcBorders>
            <w:shd w:val="clear" w:color="auto" w:fill="auto"/>
            <w:noWrap/>
            <w:vAlign w:val="center"/>
            <w:hideMark/>
          </w:tcPr>
          <w:p w14:paraId="50191371" w14:textId="5931C449"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w:t>
            </w:r>
            <w:r w:rsidR="00DC0305" w:rsidRPr="00703A93">
              <w:rPr>
                <w:rFonts w:ascii="Garamond" w:eastAsia="Times New Roman" w:hAnsi="Garamond" w:cs="Calibri"/>
                <w:b/>
                <w:bCs/>
                <w:sz w:val="28"/>
                <w:szCs w:val="28"/>
                <w:lang w:eastAsia="cs-CZ"/>
              </w:rPr>
              <w:t>8</w:t>
            </w:r>
          </w:p>
        </w:tc>
        <w:tc>
          <w:tcPr>
            <w:tcW w:w="4928" w:type="dxa"/>
            <w:tcBorders>
              <w:top w:val="nil"/>
              <w:left w:val="nil"/>
              <w:bottom w:val="single" w:sz="4" w:space="0" w:color="auto"/>
              <w:right w:val="single" w:sz="8" w:space="0" w:color="auto"/>
            </w:tcBorders>
            <w:shd w:val="clear" w:color="auto" w:fill="auto"/>
            <w:noWrap/>
            <w:vAlign w:val="center"/>
            <w:hideMark/>
          </w:tcPr>
          <w:p w14:paraId="6D0BB00A" w14:textId="518A8B12" w:rsidR="00452FC1" w:rsidRPr="00703A93" w:rsidRDefault="00DC0305"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Mgr. Ing. Dagmar Kavková</w:t>
            </w:r>
          </w:p>
        </w:tc>
      </w:tr>
      <w:tr w:rsidR="00703A93" w:rsidRPr="00703A93" w14:paraId="56642AC9"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2085CEAC" w14:textId="43A9C148"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4</w:t>
            </w:r>
            <w:r w:rsidR="00452FC1" w:rsidRPr="00703A93">
              <w:rPr>
                <w:rFonts w:ascii="Garamond" w:eastAsia="Times New Roman" w:hAnsi="Garamond" w:cs="Calibri"/>
                <w:b/>
                <w:bCs/>
                <w:sz w:val="28"/>
                <w:szCs w:val="28"/>
                <w:lang w:eastAsia="cs-CZ"/>
              </w:rPr>
              <w:t>. 8. - 1</w:t>
            </w:r>
            <w:r w:rsidRPr="00703A93">
              <w:rPr>
                <w:rFonts w:ascii="Garamond" w:eastAsia="Times New Roman" w:hAnsi="Garamond" w:cs="Calibri"/>
                <w:b/>
                <w:bCs/>
                <w:sz w:val="28"/>
                <w:szCs w:val="28"/>
                <w:lang w:eastAsia="cs-CZ"/>
              </w:rPr>
              <w:t>0</w:t>
            </w:r>
            <w:r w:rsidR="00452FC1" w:rsidRPr="00703A93">
              <w:rPr>
                <w:rFonts w:ascii="Garamond" w:eastAsia="Times New Roman" w:hAnsi="Garamond" w:cs="Calibri"/>
                <w:b/>
                <w:bCs/>
                <w:sz w:val="28"/>
                <w:szCs w:val="28"/>
                <w:lang w:eastAsia="cs-CZ"/>
              </w:rPr>
              <w:t>. 8.</w:t>
            </w:r>
          </w:p>
        </w:tc>
        <w:tc>
          <w:tcPr>
            <w:tcW w:w="1418" w:type="dxa"/>
            <w:tcBorders>
              <w:top w:val="nil"/>
              <w:left w:val="nil"/>
              <w:bottom w:val="single" w:sz="4" w:space="0" w:color="auto"/>
              <w:right w:val="single" w:sz="8" w:space="0" w:color="auto"/>
            </w:tcBorders>
            <w:shd w:val="clear" w:color="auto" w:fill="auto"/>
            <w:noWrap/>
            <w:vAlign w:val="center"/>
            <w:hideMark/>
          </w:tcPr>
          <w:p w14:paraId="48566B89" w14:textId="33F87BF5"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w:t>
            </w:r>
            <w:r w:rsidR="00DC0305" w:rsidRPr="00703A93">
              <w:rPr>
                <w:rFonts w:ascii="Garamond" w:eastAsia="Times New Roman" w:hAnsi="Garamond" w:cs="Calibri"/>
                <w:b/>
                <w:bCs/>
                <w:sz w:val="28"/>
                <w:szCs w:val="28"/>
                <w:lang w:eastAsia="cs-CZ"/>
              </w:rPr>
              <w:t>7</w:t>
            </w:r>
          </w:p>
        </w:tc>
        <w:tc>
          <w:tcPr>
            <w:tcW w:w="4928" w:type="dxa"/>
            <w:tcBorders>
              <w:top w:val="nil"/>
              <w:left w:val="nil"/>
              <w:bottom w:val="single" w:sz="4" w:space="0" w:color="auto"/>
              <w:right w:val="single" w:sz="8" w:space="0" w:color="auto"/>
            </w:tcBorders>
            <w:shd w:val="clear" w:color="auto" w:fill="auto"/>
            <w:noWrap/>
            <w:vAlign w:val="center"/>
            <w:hideMark/>
          </w:tcPr>
          <w:p w14:paraId="36683273" w14:textId="4B060802" w:rsidR="00452FC1" w:rsidRPr="00703A93" w:rsidRDefault="00DC0305"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 xml:space="preserve">JUDr. Linda </w:t>
            </w:r>
            <w:proofErr w:type="spellStart"/>
            <w:r w:rsidRPr="00703A93">
              <w:rPr>
                <w:rFonts w:ascii="Garamond" w:eastAsia="Times New Roman" w:hAnsi="Garamond" w:cs="Calibri"/>
                <w:sz w:val="28"/>
                <w:szCs w:val="28"/>
                <w:lang w:eastAsia="cs-CZ"/>
              </w:rPr>
              <w:t>Toula</w:t>
            </w:r>
            <w:proofErr w:type="spellEnd"/>
            <w:r w:rsidRPr="00703A93">
              <w:rPr>
                <w:rFonts w:ascii="Garamond" w:eastAsia="Times New Roman" w:hAnsi="Garamond" w:cs="Calibri"/>
                <w:sz w:val="28"/>
                <w:szCs w:val="28"/>
                <w:lang w:eastAsia="cs-CZ"/>
              </w:rPr>
              <w:t xml:space="preserve"> </w:t>
            </w:r>
            <w:proofErr w:type="spellStart"/>
            <w:r w:rsidRPr="00703A93">
              <w:rPr>
                <w:rFonts w:ascii="Garamond" w:eastAsia="Times New Roman" w:hAnsi="Garamond" w:cs="Calibri"/>
                <w:sz w:val="28"/>
                <w:szCs w:val="28"/>
                <w:lang w:eastAsia="cs-CZ"/>
              </w:rPr>
              <w:t>Bergelová</w:t>
            </w:r>
            <w:proofErr w:type="spellEnd"/>
          </w:p>
        </w:tc>
      </w:tr>
      <w:tr w:rsidR="00703A93" w:rsidRPr="00703A93" w14:paraId="5DDAF042"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5BCA4606" w14:textId="2987286F"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1</w:t>
            </w:r>
            <w:r w:rsidR="00452FC1" w:rsidRPr="00703A93">
              <w:rPr>
                <w:rFonts w:ascii="Garamond" w:eastAsia="Times New Roman" w:hAnsi="Garamond" w:cs="Calibri"/>
                <w:b/>
                <w:bCs/>
                <w:sz w:val="28"/>
                <w:szCs w:val="28"/>
                <w:lang w:eastAsia="cs-CZ"/>
              </w:rPr>
              <w:t xml:space="preserve">. 9. - </w:t>
            </w:r>
            <w:r w:rsidRPr="00703A93">
              <w:rPr>
                <w:rFonts w:ascii="Garamond" w:eastAsia="Times New Roman" w:hAnsi="Garamond" w:cs="Calibri"/>
                <w:b/>
                <w:bCs/>
                <w:sz w:val="28"/>
                <w:szCs w:val="28"/>
                <w:lang w:eastAsia="cs-CZ"/>
              </w:rPr>
              <w:t>7</w:t>
            </w:r>
            <w:r w:rsidR="00452FC1" w:rsidRPr="00703A93">
              <w:rPr>
                <w:rFonts w:ascii="Garamond" w:eastAsia="Times New Roman" w:hAnsi="Garamond" w:cs="Calibri"/>
                <w:b/>
                <w:bCs/>
                <w:sz w:val="28"/>
                <w:szCs w:val="28"/>
                <w:lang w:eastAsia="cs-CZ"/>
              </w:rPr>
              <w:t>. 9.</w:t>
            </w:r>
          </w:p>
        </w:tc>
        <w:tc>
          <w:tcPr>
            <w:tcW w:w="1418" w:type="dxa"/>
            <w:tcBorders>
              <w:top w:val="nil"/>
              <w:left w:val="nil"/>
              <w:bottom w:val="single" w:sz="4" w:space="0" w:color="auto"/>
              <w:right w:val="single" w:sz="8" w:space="0" w:color="auto"/>
            </w:tcBorders>
            <w:shd w:val="clear" w:color="auto" w:fill="auto"/>
            <w:noWrap/>
            <w:vAlign w:val="center"/>
            <w:hideMark/>
          </w:tcPr>
          <w:p w14:paraId="79ED2852"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22</w:t>
            </w:r>
          </w:p>
        </w:tc>
        <w:tc>
          <w:tcPr>
            <w:tcW w:w="4928" w:type="dxa"/>
            <w:tcBorders>
              <w:top w:val="nil"/>
              <w:left w:val="nil"/>
              <w:bottom w:val="single" w:sz="4" w:space="0" w:color="auto"/>
              <w:right w:val="single" w:sz="8" w:space="0" w:color="auto"/>
            </w:tcBorders>
            <w:shd w:val="clear" w:color="auto" w:fill="auto"/>
            <w:noWrap/>
            <w:vAlign w:val="center"/>
            <w:hideMark/>
          </w:tcPr>
          <w:p w14:paraId="1A30D152"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Mgr. Veronika Beránková</w:t>
            </w:r>
          </w:p>
        </w:tc>
      </w:tr>
      <w:tr w:rsidR="00703A93" w:rsidRPr="00703A93" w14:paraId="311239BC"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333FFA08" w14:textId="4DB17962"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6</w:t>
            </w:r>
            <w:r w:rsidR="00452FC1" w:rsidRPr="00703A93">
              <w:rPr>
                <w:rFonts w:ascii="Garamond" w:eastAsia="Times New Roman" w:hAnsi="Garamond" w:cs="Calibri"/>
                <w:b/>
                <w:bCs/>
                <w:sz w:val="28"/>
                <w:szCs w:val="28"/>
                <w:lang w:eastAsia="cs-CZ"/>
              </w:rPr>
              <w:t xml:space="preserve">. 10. - </w:t>
            </w:r>
            <w:r w:rsidRPr="00703A93">
              <w:rPr>
                <w:rFonts w:ascii="Garamond" w:eastAsia="Times New Roman" w:hAnsi="Garamond" w:cs="Calibri"/>
                <w:b/>
                <w:bCs/>
                <w:sz w:val="28"/>
                <w:szCs w:val="28"/>
                <w:lang w:eastAsia="cs-CZ"/>
              </w:rPr>
              <w:t>12</w:t>
            </w:r>
            <w:r w:rsidR="00452FC1" w:rsidRPr="00703A93">
              <w:rPr>
                <w:rFonts w:ascii="Garamond" w:eastAsia="Times New Roman" w:hAnsi="Garamond" w:cs="Calibri"/>
                <w:b/>
                <w:bCs/>
                <w:sz w:val="28"/>
                <w:szCs w:val="28"/>
                <w:lang w:eastAsia="cs-CZ"/>
              </w:rPr>
              <w:t>. 10.</w:t>
            </w:r>
          </w:p>
        </w:tc>
        <w:tc>
          <w:tcPr>
            <w:tcW w:w="1418" w:type="dxa"/>
            <w:tcBorders>
              <w:top w:val="nil"/>
              <w:left w:val="nil"/>
              <w:bottom w:val="single" w:sz="4" w:space="0" w:color="auto"/>
              <w:right w:val="single" w:sz="8" w:space="0" w:color="auto"/>
            </w:tcBorders>
            <w:shd w:val="clear" w:color="auto" w:fill="auto"/>
            <w:noWrap/>
            <w:vAlign w:val="center"/>
            <w:hideMark/>
          </w:tcPr>
          <w:p w14:paraId="3867C785" w14:textId="77777777"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29</w:t>
            </w:r>
          </w:p>
        </w:tc>
        <w:tc>
          <w:tcPr>
            <w:tcW w:w="4928" w:type="dxa"/>
            <w:tcBorders>
              <w:top w:val="nil"/>
              <w:left w:val="nil"/>
              <w:bottom w:val="single" w:sz="4" w:space="0" w:color="auto"/>
              <w:right w:val="single" w:sz="8" w:space="0" w:color="auto"/>
            </w:tcBorders>
            <w:shd w:val="clear" w:color="auto" w:fill="auto"/>
            <w:noWrap/>
            <w:vAlign w:val="center"/>
            <w:hideMark/>
          </w:tcPr>
          <w:p w14:paraId="005DFF27" w14:textId="77777777" w:rsidR="00452FC1" w:rsidRPr="00703A93" w:rsidRDefault="00452FC1"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JUDr. Jakub Kroupa</w:t>
            </w:r>
          </w:p>
        </w:tc>
      </w:tr>
      <w:tr w:rsidR="00703A93" w:rsidRPr="00703A93" w14:paraId="29DCB406" w14:textId="77777777" w:rsidTr="000F31E2">
        <w:trPr>
          <w:trHeight w:val="555"/>
        </w:trPr>
        <w:tc>
          <w:tcPr>
            <w:tcW w:w="2693" w:type="dxa"/>
            <w:tcBorders>
              <w:top w:val="nil"/>
              <w:left w:val="single" w:sz="8" w:space="0" w:color="auto"/>
              <w:bottom w:val="single" w:sz="4" w:space="0" w:color="auto"/>
              <w:right w:val="single" w:sz="8" w:space="0" w:color="auto"/>
            </w:tcBorders>
            <w:shd w:val="clear" w:color="auto" w:fill="auto"/>
            <w:noWrap/>
            <w:vAlign w:val="center"/>
            <w:hideMark/>
          </w:tcPr>
          <w:p w14:paraId="233DAE7A" w14:textId="537CD119"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3</w:t>
            </w:r>
            <w:r w:rsidR="00452FC1" w:rsidRPr="00703A93">
              <w:rPr>
                <w:rFonts w:ascii="Garamond" w:eastAsia="Times New Roman" w:hAnsi="Garamond" w:cs="Calibri"/>
                <w:b/>
                <w:bCs/>
                <w:sz w:val="28"/>
                <w:szCs w:val="28"/>
                <w:lang w:eastAsia="cs-CZ"/>
              </w:rPr>
              <w:t xml:space="preserve">. 11. - </w:t>
            </w:r>
            <w:r w:rsidRPr="00703A93">
              <w:rPr>
                <w:rFonts w:ascii="Garamond" w:eastAsia="Times New Roman" w:hAnsi="Garamond" w:cs="Calibri"/>
                <w:b/>
                <w:bCs/>
                <w:sz w:val="28"/>
                <w:szCs w:val="28"/>
                <w:lang w:eastAsia="cs-CZ"/>
              </w:rPr>
              <w:t>9</w:t>
            </w:r>
            <w:r w:rsidR="00452FC1" w:rsidRPr="00703A93">
              <w:rPr>
                <w:rFonts w:ascii="Garamond" w:eastAsia="Times New Roman" w:hAnsi="Garamond" w:cs="Calibri"/>
                <w:b/>
                <w:bCs/>
                <w:sz w:val="28"/>
                <w:szCs w:val="28"/>
                <w:lang w:eastAsia="cs-CZ"/>
              </w:rPr>
              <w:t>. 11.</w:t>
            </w:r>
          </w:p>
        </w:tc>
        <w:tc>
          <w:tcPr>
            <w:tcW w:w="1418" w:type="dxa"/>
            <w:tcBorders>
              <w:top w:val="nil"/>
              <w:left w:val="nil"/>
              <w:bottom w:val="single" w:sz="4" w:space="0" w:color="auto"/>
              <w:right w:val="single" w:sz="8" w:space="0" w:color="auto"/>
            </w:tcBorders>
            <w:shd w:val="clear" w:color="auto" w:fill="auto"/>
            <w:noWrap/>
            <w:vAlign w:val="center"/>
            <w:hideMark/>
          </w:tcPr>
          <w:p w14:paraId="105B43A2" w14:textId="7B682DC4"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w:t>
            </w:r>
            <w:r w:rsidR="00DC0305" w:rsidRPr="00703A93">
              <w:rPr>
                <w:rFonts w:ascii="Garamond" w:eastAsia="Times New Roman" w:hAnsi="Garamond" w:cs="Calibri"/>
                <w:b/>
                <w:bCs/>
                <w:sz w:val="28"/>
                <w:szCs w:val="28"/>
                <w:lang w:eastAsia="cs-CZ"/>
              </w:rPr>
              <w:t>7</w:t>
            </w:r>
          </w:p>
        </w:tc>
        <w:tc>
          <w:tcPr>
            <w:tcW w:w="4928" w:type="dxa"/>
            <w:tcBorders>
              <w:top w:val="nil"/>
              <w:left w:val="nil"/>
              <w:bottom w:val="single" w:sz="4" w:space="0" w:color="auto"/>
              <w:right w:val="single" w:sz="8" w:space="0" w:color="auto"/>
            </w:tcBorders>
            <w:shd w:val="clear" w:color="auto" w:fill="auto"/>
            <w:noWrap/>
            <w:vAlign w:val="center"/>
            <w:hideMark/>
          </w:tcPr>
          <w:p w14:paraId="183E5201" w14:textId="554F6FA4" w:rsidR="00452FC1" w:rsidRPr="00703A93" w:rsidRDefault="00DC0305"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 xml:space="preserve">JUDr. Linda </w:t>
            </w:r>
            <w:proofErr w:type="spellStart"/>
            <w:r w:rsidRPr="00703A93">
              <w:rPr>
                <w:rFonts w:ascii="Garamond" w:eastAsia="Times New Roman" w:hAnsi="Garamond" w:cs="Calibri"/>
                <w:sz w:val="28"/>
                <w:szCs w:val="28"/>
                <w:lang w:eastAsia="cs-CZ"/>
              </w:rPr>
              <w:t>Toula</w:t>
            </w:r>
            <w:proofErr w:type="spellEnd"/>
            <w:r w:rsidRPr="00703A93">
              <w:rPr>
                <w:rFonts w:ascii="Garamond" w:eastAsia="Times New Roman" w:hAnsi="Garamond" w:cs="Calibri"/>
                <w:sz w:val="28"/>
                <w:szCs w:val="28"/>
                <w:lang w:eastAsia="cs-CZ"/>
              </w:rPr>
              <w:t xml:space="preserve"> </w:t>
            </w:r>
            <w:proofErr w:type="spellStart"/>
            <w:r w:rsidRPr="00703A93">
              <w:rPr>
                <w:rFonts w:ascii="Garamond" w:eastAsia="Times New Roman" w:hAnsi="Garamond" w:cs="Calibri"/>
                <w:sz w:val="28"/>
                <w:szCs w:val="28"/>
                <w:lang w:eastAsia="cs-CZ"/>
              </w:rPr>
              <w:t>Bergelová</w:t>
            </w:r>
            <w:proofErr w:type="spellEnd"/>
          </w:p>
        </w:tc>
      </w:tr>
      <w:tr w:rsidR="00452FC1" w:rsidRPr="00703A93" w14:paraId="397749EE" w14:textId="77777777" w:rsidTr="000F31E2">
        <w:trPr>
          <w:trHeight w:val="555"/>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12F324D9" w14:textId="7CE2E951" w:rsidR="00452FC1" w:rsidRPr="00703A93" w:rsidRDefault="00DC0305"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1</w:t>
            </w:r>
            <w:r w:rsidR="00452FC1" w:rsidRPr="00703A93">
              <w:rPr>
                <w:rFonts w:ascii="Garamond" w:eastAsia="Times New Roman" w:hAnsi="Garamond" w:cs="Calibri"/>
                <w:b/>
                <w:bCs/>
                <w:sz w:val="28"/>
                <w:szCs w:val="28"/>
                <w:lang w:eastAsia="cs-CZ"/>
              </w:rPr>
              <w:t xml:space="preserve">. 12. - </w:t>
            </w:r>
            <w:r w:rsidRPr="00703A93">
              <w:rPr>
                <w:rFonts w:ascii="Garamond" w:eastAsia="Times New Roman" w:hAnsi="Garamond" w:cs="Calibri"/>
                <w:b/>
                <w:bCs/>
                <w:sz w:val="28"/>
                <w:szCs w:val="28"/>
                <w:lang w:eastAsia="cs-CZ"/>
              </w:rPr>
              <w:t>7</w:t>
            </w:r>
            <w:r w:rsidR="00452FC1" w:rsidRPr="00703A93">
              <w:rPr>
                <w:rFonts w:ascii="Garamond" w:eastAsia="Times New Roman" w:hAnsi="Garamond" w:cs="Calibri"/>
                <w:b/>
                <w:bCs/>
                <w:sz w:val="28"/>
                <w:szCs w:val="28"/>
                <w:lang w:eastAsia="cs-CZ"/>
              </w:rPr>
              <w:t>. 12.</w:t>
            </w:r>
          </w:p>
        </w:tc>
        <w:tc>
          <w:tcPr>
            <w:tcW w:w="1418" w:type="dxa"/>
            <w:tcBorders>
              <w:top w:val="nil"/>
              <w:left w:val="nil"/>
              <w:bottom w:val="single" w:sz="8" w:space="0" w:color="auto"/>
              <w:right w:val="single" w:sz="8" w:space="0" w:color="auto"/>
            </w:tcBorders>
            <w:shd w:val="clear" w:color="auto" w:fill="auto"/>
            <w:noWrap/>
            <w:vAlign w:val="center"/>
            <w:hideMark/>
          </w:tcPr>
          <w:p w14:paraId="14D94412" w14:textId="21D65F9A" w:rsidR="00452FC1" w:rsidRPr="00703A93" w:rsidRDefault="00452FC1" w:rsidP="00906DFD">
            <w:pPr>
              <w:spacing w:after="0"/>
              <w:jc w:val="center"/>
              <w:rPr>
                <w:rFonts w:ascii="Garamond" w:eastAsia="Times New Roman" w:hAnsi="Garamond" w:cs="Calibri"/>
                <w:b/>
                <w:bCs/>
                <w:sz w:val="28"/>
                <w:szCs w:val="28"/>
                <w:lang w:eastAsia="cs-CZ"/>
              </w:rPr>
            </w:pPr>
            <w:r w:rsidRPr="00703A93">
              <w:rPr>
                <w:rFonts w:ascii="Garamond" w:eastAsia="Times New Roman" w:hAnsi="Garamond" w:cs="Calibri"/>
                <w:b/>
                <w:bCs/>
                <w:sz w:val="28"/>
                <w:szCs w:val="28"/>
                <w:lang w:eastAsia="cs-CZ"/>
              </w:rPr>
              <w:t>2</w:t>
            </w:r>
            <w:r w:rsidR="00DC0305" w:rsidRPr="00703A93">
              <w:rPr>
                <w:rFonts w:ascii="Garamond" w:eastAsia="Times New Roman" w:hAnsi="Garamond" w:cs="Calibri"/>
                <w:b/>
                <w:bCs/>
                <w:sz w:val="28"/>
                <w:szCs w:val="28"/>
                <w:lang w:eastAsia="cs-CZ"/>
              </w:rPr>
              <w:t>8</w:t>
            </w:r>
          </w:p>
        </w:tc>
        <w:tc>
          <w:tcPr>
            <w:tcW w:w="4928" w:type="dxa"/>
            <w:tcBorders>
              <w:top w:val="nil"/>
              <w:left w:val="nil"/>
              <w:bottom w:val="single" w:sz="8" w:space="0" w:color="auto"/>
              <w:right w:val="single" w:sz="8" w:space="0" w:color="auto"/>
            </w:tcBorders>
            <w:shd w:val="clear" w:color="auto" w:fill="auto"/>
            <w:noWrap/>
            <w:vAlign w:val="center"/>
            <w:hideMark/>
          </w:tcPr>
          <w:p w14:paraId="6E151298" w14:textId="637AC210" w:rsidR="00452FC1" w:rsidRPr="00703A93" w:rsidRDefault="00DC0305" w:rsidP="00906DFD">
            <w:pPr>
              <w:spacing w:after="0"/>
              <w:rPr>
                <w:rFonts w:ascii="Garamond" w:eastAsia="Times New Roman" w:hAnsi="Garamond" w:cs="Calibri"/>
                <w:sz w:val="28"/>
                <w:szCs w:val="28"/>
                <w:lang w:eastAsia="cs-CZ"/>
              </w:rPr>
            </w:pPr>
            <w:r w:rsidRPr="00703A93">
              <w:rPr>
                <w:rFonts w:ascii="Garamond" w:eastAsia="Times New Roman" w:hAnsi="Garamond" w:cs="Calibri"/>
                <w:sz w:val="28"/>
                <w:szCs w:val="28"/>
                <w:lang w:eastAsia="cs-CZ"/>
              </w:rPr>
              <w:t xml:space="preserve">Mgr. Ing. Dagmar Kavková </w:t>
            </w:r>
          </w:p>
        </w:tc>
      </w:tr>
    </w:tbl>
    <w:p w14:paraId="305BFAEA" w14:textId="77777777" w:rsidR="00452FC1" w:rsidRPr="00703A93" w:rsidRDefault="00452FC1" w:rsidP="00452FC1">
      <w:pPr>
        <w:rPr>
          <w:rFonts w:ascii="Garamond" w:hAnsi="Garamond"/>
        </w:rPr>
      </w:pPr>
    </w:p>
    <w:p w14:paraId="53B5B979" w14:textId="77777777" w:rsidR="00452FC1" w:rsidRPr="00703A93" w:rsidRDefault="00452FC1" w:rsidP="00452FC1">
      <w:pPr>
        <w:spacing w:after="120" w:line="240" w:lineRule="auto"/>
        <w:ind w:left="266"/>
        <w:rPr>
          <w:rFonts w:ascii="Garamond" w:hAnsi="Garamond"/>
          <w:sz w:val="24"/>
          <w:szCs w:val="24"/>
        </w:rPr>
      </w:pPr>
    </w:p>
    <w:p w14:paraId="50798772" w14:textId="77777777" w:rsidR="00F2648E" w:rsidRPr="00703A93" w:rsidRDefault="00F2648E"/>
    <w:p w14:paraId="58DB7982" w14:textId="77777777" w:rsidR="00904CF2" w:rsidRPr="00703A93" w:rsidRDefault="00904CF2"/>
    <w:p w14:paraId="56247F12" w14:textId="77777777" w:rsidR="00904CF2" w:rsidRPr="00703A93" w:rsidRDefault="00904CF2"/>
    <w:p w14:paraId="15EDD727" w14:textId="77777777" w:rsidR="00904CF2" w:rsidRPr="00703A93" w:rsidRDefault="00904CF2"/>
    <w:p w14:paraId="6A75942E" w14:textId="77777777" w:rsidR="00904CF2" w:rsidRPr="00703A93" w:rsidRDefault="00904CF2"/>
    <w:p w14:paraId="32D48D57" w14:textId="77777777" w:rsidR="00904CF2" w:rsidRPr="00703A93" w:rsidRDefault="00904CF2"/>
    <w:p w14:paraId="51EB61D4" w14:textId="77777777" w:rsidR="00904CF2" w:rsidRDefault="00904CF2"/>
    <w:p w14:paraId="7D9F32A4" w14:textId="77777777" w:rsidR="00A7567E" w:rsidRPr="00703A93" w:rsidRDefault="00A7567E"/>
    <w:p w14:paraId="129C22B7" w14:textId="77777777" w:rsidR="00904CF2" w:rsidRPr="00703A93" w:rsidRDefault="00904CF2"/>
    <w:p w14:paraId="45398092" w14:textId="518A8A39" w:rsidR="00892E1D" w:rsidRPr="00703A93" w:rsidRDefault="00892E1D" w:rsidP="00CB1850">
      <w:pPr>
        <w:pStyle w:val="Nadpis1"/>
        <w:pBdr>
          <w:top w:val="single" w:sz="12" w:space="1" w:color="auto"/>
          <w:left w:val="single" w:sz="12" w:space="4" w:color="auto"/>
          <w:bottom w:val="single" w:sz="12" w:space="1" w:color="auto"/>
          <w:right w:val="single" w:sz="12" w:space="4" w:color="auto"/>
        </w:pBdr>
        <w:shd w:val="clear" w:color="auto" w:fill="69F3CF"/>
        <w:rPr>
          <w:rFonts w:ascii="Garamond" w:hAnsi="Garamond"/>
          <w:sz w:val="28"/>
          <w:szCs w:val="28"/>
        </w:rPr>
      </w:pPr>
      <w:bookmarkStart w:id="61" w:name="_Toc216885812"/>
      <w:r w:rsidRPr="00703A93">
        <w:rPr>
          <w:rFonts w:ascii="Garamond" w:hAnsi="Garamond"/>
          <w:sz w:val="28"/>
          <w:szCs w:val="28"/>
        </w:rPr>
        <w:lastRenderedPageBreak/>
        <w:t xml:space="preserve">Příloha č. </w:t>
      </w:r>
      <w:r>
        <w:rPr>
          <w:rFonts w:ascii="Garamond" w:hAnsi="Garamond"/>
          <w:sz w:val="28"/>
          <w:szCs w:val="28"/>
        </w:rPr>
        <w:t>4</w:t>
      </w:r>
      <w:r w:rsidRPr="00703A93">
        <w:rPr>
          <w:rFonts w:ascii="Garamond" w:hAnsi="Garamond"/>
          <w:sz w:val="28"/>
          <w:szCs w:val="28"/>
        </w:rPr>
        <w:t xml:space="preserve"> – </w:t>
      </w:r>
      <w:r>
        <w:rPr>
          <w:rFonts w:ascii="Garamond" w:hAnsi="Garamond"/>
          <w:sz w:val="28"/>
          <w:szCs w:val="28"/>
        </w:rPr>
        <w:t>SPECIALIZACE</w:t>
      </w:r>
      <w:bookmarkEnd w:id="61"/>
    </w:p>
    <w:p w14:paraId="05BA93DF" w14:textId="2E5500F4" w:rsidR="00904CF2" w:rsidRPr="00A7567E" w:rsidRDefault="00904CF2" w:rsidP="00D63B39">
      <w:pPr>
        <w:spacing w:before="120" w:after="120" w:line="240" w:lineRule="auto"/>
        <w:jc w:val="both"/>
        <w:rPr>
          <w:rFonts w:ascii="Garamond" w:eastAsia="Aptos" w:hAnsi="Garamond"/>
          <w:b/>
          <w:bCs/>
          <w:kern w:val="2"/>
          <w:sz w:val="26"/>
          <w:szCs w:val="26"/>
          <w:u w:val="single"/>
          <w14:ligatures w14:val="standardContextual"/>
        </w:rPr>
      </w:pPr>
      <w:r w:rsidRPr="00A7567E">
        <w:rPr>
          <w:rFonts w:ascii="Garamond" w:eastAsia="Aptos" w:hAnsi="Garamond"/>
          <w:b/>
          <w:bCs/>
          <w:kern w:val="2"/>
          <w:sz w:val="26"/>
          <w:szCs w:val="26"/>
          <w:u w:val="single"/>
          <w14:ligatures w14:val="standardContextual"/>
        </w:rPr>
        <w:t>Trestní úsek</w:t>
      </w:r>
    </w:p>
    <w:tbl>
      <w:tblPr>
        <w:tblStyle w:val="Mkatabulky1"/>
        <w:tblW w:w="10206" w:type="dxa"/>
        <w:tblInd w:w="137" w:type="dxa"/>
        <w:tblLook w:val="04A0" w:firstRow="1" w:lastRow="0" w:firstColumn="1" w:lastColumn="0" w:noHBand="0" w:noVBand="1"/>
      </w:tblPr>
      <w:tblGrid>
        <w:gridCol w:w="2693"/>
        <w:gridCol w:w="7513"/>
      </w:tblGrid>
      <w:tr w:rsidR="00703A93" w:rsidRPr="00703A93" w14:paraId="73D631C2" w14:textId="77777777" w:rsidTr="00A7567E">
        <w:trPr>
          <w:trHeight w:val="289"/>
        </w:trPr>
        <w:tc>
          <w:tcPr>
            <w:tcW w:w="2693" w:type="dxa"/>
            <w:vAlign w:val="center"/>
          </w:tcPr>
          <w:p w14:paraId="61C796CB"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NTM</w:t>
            </w:r>
          </w:p>
        </w:tc>
        <w:tc>
          <w:tcPr>
            <w:tcW w:w="7513" w:type="dxa"/>
            <w:vAlign w:val="center"/>
          </w:tcPr>
          <w:p w14:paraId="40F0E035"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r w:rsidR="00703A93" w:rsidRPr="00703A93" w14:paraId="35599510" w14:textId="77777777" w:rsidTr="00A7567E">
        <w:trPr>
          <w:trHeight w:val="347"/>
        </w:trPr>
        <w:tc>
          <w:tcPr>
            <w:tcW w:w="2693" w:type="dxa"/>
            <w:noWrap/>
            <w:vAlign w:val="center"/>
            <w:hideMark/>
          </w:tcPr>
          <w:p w14:paraId="7B3FDDE1"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DOSAŽITELN</w:t>
            </w:r>
          </w:p>
        </w:tc>
        <w:tc>
          <w:tcPr>
            <w:tcW w:w="7513" w:type="dxa"/>
            <w:noWrap/>
            <w:vAlign w:val="center"/>
            <w:hideMark/>
          </w:tcPr>
          <w:p w14:paraId="5C2FEB0F" w14:textId="724B8065" w:rsidR="00904CF2" w:rsidRPr="00703A93" w:rsidRDefault="00A5224E" w:rsidP="00904CF2">
            <w:pPr>
              <w:spacing w:after="0" w:line="240" w:lineRule="auto"/>
              <w:rPr>
                <w:rFonts w:ascii="Garamond" w:eastAsia="Times New Roman" w:hAnsi="Garamond"/>
                <w:lang w:eastAsia="cs-CZ"/>
              </w:rPr>
            </w:pPr>
            <w:r w:rsidRPr="00703A93">
              <w:rPr>
                <w:rFonts w:ascii="Garamond" w:eastAsia="Times New Roman" w:hAnsi="Garamond"/>
                <w:lang w:eastAsia="cs-CZ"/>
              </w:rPr>
              <w:t>s</w:t>
            </w:r>
            <w:r w:rsidR="00904CF2" w:rsidRPr="00703A93">
              <w:rPr>
                <w:rFonts w:ascii="Garamond" w:eastAsia="Times New Roman" w:hAnsi="Garamond"/>
                <w:lang w:eastAsia="cs-CZ"/>
              </w:rPr>
              <w:t>oudce dle dosažitelnosti /senát 0/</w:t>
            </w:r>
          </w:p>
        </w:tc>
      </w:tr>
      <w:tr w:rsidR="00703A93" w:rsidRPr="00703A93" w14:paraId="565CB2E8" w14:textId="77777777" w:rsidTr="00A7567E">
        <w:trPr>
          <w:trHeight w:val="347"/>
        </w:trPr>
        <w:tc>
          <w:tcPr>
            <w:tcW w:w="2693" w:type="dxa"/>
            <w:noWrap/>
            <w:vAlign w:val="center"/>
            <w:hideMark/>
          </w:tcPr>
          <w:p w14:paraId="48B84EE5"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OCHR.OPAT.</w:t>
            </w:r>
          </w:p>
        </w:tc>
        <w:tc>
          <w:tcPr>
            <w:tcW w:w="7513" w:type="dxa"/>
            <w:noWrap/>
            <w:vAlign w:val="center"/>
            <w:hideMark/>
          </w:tcPr>
          <w:p w14:paraId="61B776FD" w14:textId="1B1E69AB"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Ochranná </w:t>
            </w:r>
            <w:r w:rsidR="00A5224E" w:rsidRPr="00703A93">
              <w:rPr>
                <w:rFonts w:ascii="Garamond" w:eastAsia="Times New Roman" w:hAnsi="Garamond"/>
                <w:lang w:eastAsia="cs-CZ"/>
              </w:rPr>
              <w:t>opatření – léčení</w:t>
            </w:r>
          </w:p>
        </w:tc>
      </w:tr>
    </w:tbl>
    <w:p w14:paraId="3D4856CF" w14:textId="77777777" w:rsidR="00904CF2" w:rsidRPr="00892E1D" w:rsidRDefault="00904CF2" w:rsidP="00904CF2">
      <w:pPr>
        <w:spacing w:after="120" w:line="240" w:lineRule="auto"/>
        <w:jc w:val="both"/>
        <w:rPr>
          <w:rFonts w:ascii="Garamond" w:eastAsia="Aptos" w:hAnsi="Garamond"/>
          <w:kern w:val="2"/>
          <w:sz w:val="12"/>
          <w:szCs w:val="12"/>
          <w14:ligatures w14:val="standardContextual"/>
        </w:rPr>
      </w:pPr>
    </w:p>
    <w:tbl>
      <w:tblPr>
        <w:tblStyle w:val="Mkatabulky1"/>
        <w:tblW w:w="10206" w:type="dxa"/>
        <w:tblInd w:w="137" w:type="dxa"/>
        <w:tblLook w:val="04A0" w:firstRow="1" w:lastRow="0" w:firstColumn="1" w:lastColumn="0" w:noHBand="0" w:noVBand="1"/>
      </w:tblPr>
      <w:tblGrid>
        <w:gridCol w:w="2693"/>
        <w:gridCol w:w="7513"/>
      </w:tblGrid>
      <w:tr w:rsidR="00703A93" w:rsidRPr="00703A93" w14:paraId="6CE943F2" w14:textId="77777777" w:rsidTr="00A7567E">
        <w:tc>
          <w:tcPr>
            <w:tcW w:w="2693" w:type="dxa"/>
            <w:vAlign w:val="center"/>
          </w:tcPr>
          <w:p w14:paraId="1B370597"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NT</w:t>
            </w:r>
          </w:p>
        </w:tc>
        <w:tc>
          <w:tcPr>
            <w:tcW w:w="7513" w:type="dxa"/>
            <w:vAlign w:val="center"/>
          </w:tcPr>
          <w:p w14:paraId="28DE22C9"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4A7C416B" w14:textId="77777777" w:rsidTr="00A7567E">
        <w:trPr>
          <w:trHeight w:val="298"/>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BE08D54"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DOSAŽITELN</w:t>
            </w:r>
          </w:p>
        </w:tc>
        <w:tc>
          <w:tcPr>
            <w:tcW w:w="7513" w:type="dxa"/>
            <w:tcBorders>
              <w:top w:val="nil"/>
              <w:left w:val="nil"/>
              <w:bottom w:val="single" w:sz="4" w:space="0" w:color="auto"/>
              <w:right w:val="single" w:sz="4" w:space="0" w:color="auto"/>
            </w:tcBorders>
            <w:shd w:val="clear" w:color="auto" w:fill="auto"/>
            <w:noWrap/>
            <w:vAlign w:val="center"/>
            <w:hideMark/>
          </w:tcPr>
          <w:p w14:paraId="009AB772" w14:textId="415C4E00" w:rsidR="00904CF2" w:rsidRPr="00703A93" w:rsidRDefault="00A5224E" w:rsidP="00904CF2">
            <w:pPr>
              <w:spacing w:after="0" w:line="240" w:lineRule="auto"/>
              <w:rPr>
                <w:rFonts w:ascii="Garamond" w:eastAsia="Times New Roman" w:hAnsi="Garamond"/>
                <w:lang w:eastAsia="cs-CZ"/>
              </w:rPr>
            </w:pPr>
            <w:r w:rsidRPr="00703A93">
              <w:rPr>
                <w:rFonts w:ascii="Garamond" w:eastAsia="Times New Roman" w:hAnsi="Garamond"/>
                <w:lang w:eastAsia="cs-CZ"/>
              </w:rPr>
              <w:t>s</w:t>
            </w:r>
            <w:r w:rsidR="00904CF2" w:rsidRPr="00703A93">
              <w:rPr>
                <w:rFonts w:ascii="Garamond" w:eastAsia="Times New Roman" w:hAnsi="Garamond"/>
                <w:lang w:eastAsia="cs-CZ"/>
              </w:rPr>
              <w:t>oudce dle dosažitelnosti /senát 0/</w:t>
            </w:r>
          </w:p>
        </w:tc>
      </w:tr>
      <w:tr w:rsidR="00703A93" w:rsidRPr="00703A93" w14:paraId="19722494" w14:textId="77777777" w:rsidTr="00A7567E">
        <w:trPr>
          <w:trHeight w:val="298"/>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BE677C5"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OCHR.OPAT.</w:t>
            </w:r>
          </w:p>
        </w:tc>
        <w:tc>
          <w:tcPr>
            <w:tcW w:w="7513" w:type="dxa"/>
            <w:tcBorders>
              <w:top w:val="nil"/>
              <w:left w:val="nil"/>
              <w:bottom w:val="single" w:sz="4" w:space="0" w:color="auto"/>
              <w:right w:val="single" w:sz="4" w:space="0" w:color="auto"/>
            </w:tcBorders>
            <w:shd w:val="clear" w:color="auto" w:fill="auto"/>
            <w:noWrap/>
            <w:vAlign w:val="center"/>
            <w:hideMark/>
          </w:tcPr>
          <w:p w14:paraId="738D93F5" w14:textId="7E84EF23" w:rsidR="00904CF2" w:rsidRPr="00703A93" w:rsidRDefault="00A5224E" w:rsidP="00904CF2">
            <w:pPr>
              <w:spacing w:after="0" w:line="240" w:lineRule="auto"/>
              <w:rPr>
                <w:rFonts w:ascii="Garamond" w:eastAsia="Times New Roman" w:hAnsi="Garamond"/>
                <w:lang w:eastAsia="cs-CZ"/>
              </w:rPr>
            </w:pPr>
            <w:r w:rsidRPr="00703A93">
              <w:rPr>
                <w:rFonts w:ascii="Garamond" w:eastAsia="Times New Roman" w:hAnsi="Garamond"/>
                <w:lang w:eastAsia="cs-CZ"/>
              </w:rPr>
              <w:t>o</w:t>
            </w:r>
            <w:r w:rsidR="00904CF2" w:rsidRPr="00703A93">
              <w:rPr>
                <w:rFonts w:ascii="Garamond" w:eastAsia="Times New Roman" w:hAnsi="Garamond"/>
                <w:lang w:eastAsia="cs-CZ"/>
              </w:rPr>
              <w:t>chranná opatření</w:t>
            </w:r>
          </w:p>
        </w:tc>
      </w:tr>
      <w:tr w:rsidR="00703A93" w:rsidRPr="00703A93" w14:paraId="7706DBDE" w14:textId="77777777" w:rsidTr="00A7567E">
        <w:trPr>
          <w:trHeight w:val="298"/>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AF1FDEF"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ZAHLAZENÍ</w:t>
            </w:r>
          </w:p>
        </w:tc>
        <w:tc>
          <w:tcPr>
            <w:tcW w:w="7513" w:type="dxa"/>
            <w:tcBorders>
              <w:top w:val="nil"/>
              <w:left w:val="nil"/>
              <w:bottom w:val="single" w:sz="4" w:space="0" w:color="auto"/>
              <w:right w:val="single" w:sz="4" w:space="0" w:color="auto"/>
            </w:tcBorders>
            <w:shd w:val="clear" w:color="auto" w:fill="auto"/>
            <w:noWrap/>
            <w:vAlign w:val="center"/>
            <w:hideMark/>
          </w:tcPr>
          <w:p w14:paraId="40A78E32" w14:textId="733BA614" w:rsidR="00904CF2" w:rsidRPr="00703A93" w:rsidRDefault="00A5224E" w:rsidP="00A7567E">
            <w:pPr>
              <w:spacing w:after="0" w:line="240" w:lineRule="auto"/>
              <w:jc w:val="both"/>
              <w:rPr>
                <w:rFonts w:ascii="Garamond" w:eastAsia="Times New Roman" w:hAnsi="Garamond"/>
                <w:lang w:eastAsia="cs-CZ"/>
              </w:rPr>
            </w:pPr>
            <w:r w:rsidRPr="00703A93">
              <w:rPr>
                <w:rFonts w:ascii="Garamond" w:eastAsia="Times New Roman" w:hAnsi="Garamond"/>
                <w:lang w:eastAsia="cs-CZ"/>
              </w:rPr>
              <w:t>n</w:t>
            </w:r>
            <w:r w:rsidR="00904CF2" w:rsidRPr="00703A93">
              <w:rPr>
                <w:rFonts w:ascii="Garamond" w:eastAsia="Times New Roman" w:hAnsi="Garamond"/>
                <w:lang w:eastAsia="cs-CZ"/>
              </w:rPr>
              <w:t xml:space="preserve">ávrhy na zahlazení odsouzení; u rejstříku </w:t>
            </w:r>
            <w:proofErr w:type="spellStart"/>
            <w:r w:rsidR="00904CF2" w:rsidRPr="00703A93">
              <w:rPr>
                <w:rFonts w:ascii="Garamond" w:eastAsia="Times New Roman" w:hAnsi="Garamond"/>
                <w:lang w:eastAsia="cs-CZ"/>
              </w:rPr>
              <w:t>Ntm</w:t>
            </w:r>
            <w:proofErr w:type="spellEnd"/>
            <w:r w:rsidR="00904CF2" w:rsidRPr="00703A93">
              <w:rPr>
                <w:rFonts w:ascii="Garamond" w:eastAsia="Times New Roman" w:hAnsi="Garamond"/>
                <w:lang w:eastAsia="cs-CZ"/>
              </w:rPr>
              <w:t xml:space="preserve"> i řízení zahájená bez návrhu nebo žádosti </w:t>
            </w:r>
          </w:p>
        </w:tc>
      </w:tr>
    </w:tbl>
    <w:p w14:paraId="5D2DCD55" w14:textId="77777777" w:rsidR="00904CF2" w:rsidRPr="00892E1D" w:rsidRDefault="00904CF2" w:rsidP="00904CF2">
      <w:pPr>
        <w:spacing w:after="120" w:line="240" w:lineRule="auto"/>
        <w:jc w:val="both"/>
        <w:rPr>
          <w:rFonts w:ascii="Garamond" w:eastAsia="Aptos" w:hAnsi="Garamond"/>
          <w:kern w:val="2"/>
          <w:sz w:val="12"/>
          <w:szCs w:val="12"/>
          <w14:ligatures w14:val="standardContextual"/>
        </w:rPr>
      </w:pPr>
    </w:p>
    <w:tbl>
      <w:tblPr>
        <w:tblStyle w:val="Mkatabulky1"/>
        <w:tblW w:w="10206" w:type="dxa"/>
        <w:tblInd w:w="137" w:type="dxa"/>
        <w:tblLook w:val="04A0" w:firstRow="1" w:lastRow="0" w:firstColumn="1" w:lastColumn="0" w:noHBand="0" w:noVBand="1"/>
      </w:tblPr>
      <w:tblGrid>
        <w:gridCol w:w="2693"/>
        <w:gridCol w:w="7513"/>
      </w:tblGrid>
      <w:tr w:rsidR="00703A93" w:rsidRPr="00703A93" w14:paraId="2B536D38" w14:textId="77777777" w:rsidTr="00A7567E">
        <w:tc>
          <w:tcPr>
            <w:tcW w:w="2693" w:type="dxa"/>
            <w:vAlign w:val="center"/>
          </w:tcPr>
          <w:p w14:paraId="412B0F1E"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PP</w:t>
            </w:r>
          </w:p>
        </w:tc>
        <w:tc>
          <w:tcPr>
            <w:tcW w:w="7513" w:type="dxa"/>
            <w:vAlign w:val="center"/>
          </w:tcPr>
          <w:p w14:paraId="2BEFD88D"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7513"/>
      </w:tblGrid>
      <w:tr w:rsidR="00703A93" w:rsidRPr="00703A93" w14:paraId="75A28B18" w14:textId="77777777" w:rsidTr="00A7567E">
        <w:trPr>
          <w:trHeight w:val="357"/>
        </w:trPr>
        <w:tc>
          <w:tcPr>
            <w:tcW w:w="2693" w:type="dxa"/>
            <w:shd w:val="clear" w:color="auto" w:fill="auto"/>
            <w:noWrap/>
            <w:vAlign w:val="center"/>
            <w:hideMark/>
          </w:tcPr>
          <w:p w14:paraId="3A91C893"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PODM.PROP.</w:t>
            </w:r>
          </w:p>
        </w:tc>
        <w:tc>
          <w:tcPr>
            <w:tcW w:w="7513" w:type="dxa"/>
            <w:shd w:val="clear" w:color="auto" w:fill="auto"/>
            <w:noWrap/>
            <w:vAlign w:val="center"/>
            <w:hideMark/>
          </w:tcPr>
          <w:p w14:paraId="05C870F8" w14:textId="2C4E7060" w:rsidR="00904CF2" w:rsidRPr="00703A93" w:rsidRDefault="00A5224E" w:rsidP="00904CF2">
            <w:pPr>
              <w:spacing w:after="0" w:line="240" w:lineRule="auto"/>
              <w:rPr>
                <w:rFonts w:ascii="Garamond" w:eastAsia="Times New Roman" w:hAnsi="Garamond"/>
                <w:lang w:eastAsia="cs-CZ"/>
              </w:rPr>
            </w:pPr>
            <w:r w:rsidRPr="00703A93">
              <w:rPr>
                <w:rFonts w:ascii="Garamond" w:eastAsia="Times New Roman" w:hAnsi="Garamond"/>
                <w:lang w:eastAsia="cs-CZ"/>
              </w:rPr>
              <w:t>ž</w:t>
            </w:r>
            <w:r w:rsidR="00904CF2" w:rsidRPr="00703A93">
              <w:rPr>
                <w:rFonts w:ascii="Garamond" w:eastAsia="Times New Roman" w:hAnsi="Garamond"/>
                <w:lang w:eastAsia="cs-CZ"/>
              </w:rPr>
              <w:t>ádosti o podmíněné propuštění</w:t>
            </w:r>
          </w:p>
        </w:tc>
      </w:tr>
    </w:tbl>
    <w:p w14:paraId="77BF0FFA" w14:textId="77777777" w:rsidR="00904CF2" w:rsidRPr="00892E1D" w:rsidRDefault="00904CF2" w:rsidP="00904CF2">
      <w:pPr>
        <w:spacing w:after="120" w:line="240" w:lineRule="auto"/>
        <w:jc w:val="both"/>
        <w:rPr>
          <w:rFonts w:ascii="Garamond" w:eastAsia="Aptos" w:hAnsi="Garamond"/>
          <w:kern w:val="2"/>
          <w:sz w:val="12"/>
          <w:szCs w:val="12"/>
          <w14:ligatures w14:val="standardContextual"/>
        </w:rPr>
      </w:pP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4FCD278D" w14:textId="77777777" w:rsidTr="00A7567E">
        <w:tc>
          <w:tcPr>
            <w:tcW w:w="2693" w:type="dxa"/>
            <w:vAlign w:val="center"/>
          </w:tcPr>
          <w:p w14:paraId="77D4D830"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T</w:t>
            </w:r>
          </w:p>
        </w:tc>
        <w:tc>
          <w:tcPr>
            <w:tcW w:w="7513" w:type="dxa"/>
            <w:vAlign w:val="center"/>
          </w:tcPr>
          <w:p w14:paraId="3B7698B5"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7A43F865" w14:textId="77777777" w:rsidTr="00A7567E">
        <w:trPr>
          <w:trHeight w:val="28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33739"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MLADISTVÍ</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3B1A47DF"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jeden z obžalovaných je mladistvý</w:t>
            </w:r>
          </w:p>
        </w:tc>
      </w:tr>
      <w:tr w:rsidR="00703A93" w:rsidRPr="00703A93" w14:paraId="2646AB44" w14:textId="77777777" w:rsidTr="00A7567E">
        <w:trPr>
          <w:trHeight w:val="28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C9D3859"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KORUPCE</w:t>
            </w:r>
          </w:p>
        </w:tc>
        <w:tc>
          <w:tcPr>
            <w:tcW w:w="7513" w:type="dxa"/>
            <w:tcBorders>
              <w:top w:val="nil"/>
              <w:left w:val="nil"/>
              <w:bottom w:val="single" w:sz="4" w:space="0" w:color="auto"/>
              <w:right w:val="single" w:sz="4" w:space="0" w:color="auto"/>
            </w:tcBorders>
            <w:shd w:val="clear" w:color="auto" w:fill="auto"/>
            <w:noWrap/>
            <w:vAlign w:val="center"/>
            <w:hideMark/>
          </w:tcPr>
          <w:p w14:paraId="56877956" w14:textId="77777777" w:rsidR="00904CF2" w:rsidRPr="00703A93" w:rsidRDefault="00904CF2" w:rsidP="00A5224E">
            <w:pPr>
              <w:spacing w:after="0" w:line="240" w:lineRule="auto"/>
              <w:jc w:val="both"/>
              <w:rPr>
                <w:rFonts w:ascii="Garamond" w:eastAsia="Times New Roman" w:hAnsi="Garamond"/>
                <w:lang w:eastAsia="cs-CZ"/>
              </w:rPr>
            </w:pPr>
            <w:r w:rsidRPr="00703A93">
              <w:rPr>
                <w:rFonts w:ascii="Garamond" w:eastAsia="Times New Roman" w:hAnsi="Garamond"/>
                <w:lang w:eastAsia="cs-CZ"/>
              </w:rPr>
              <w:t>korupce veřejných činitelů, korupce při veřejných zakázkách, veřejných soutěžích, dražbách</w:t>
            </w:r>
          </w:p>
        </w:tc>
      </w:tr>
      <w:tr w:rsidR="00703A93" w:rsidRPr="00703A93" w14:paraId="67DD9B8F" w14:textId="77777777" w:rsidTr="00A7567E">
        <w:trPr>
          <w:trHeight w:val="28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0250D13"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REHABILITA</w:t>
            </w:r>
          </w:p>
        </w:tc>
        <w:tc>
          <w:tcPr>
            <w:tcW w:w="7513" w:type="dxa"/>
            <w:tcBorders>
              <w:top w:val="nil"/>
              <w:left w:val="nil"/>
              <w:bottom w:val="single" w:sz="4" w:space="0" w:color="auto"/>
              <w:right w:val="single" w:sz="4" w:space="0" w:color="auto"/>
            </w:tcBorders>
            <w:shd w:val="clear" w:color="auto" w:fill="auto"/>
            <w:noWrap/>
            <w:vAlign w:val="center"/>
            <w:hideMark/>
          </w:tcPr>
          <w:p w14:paraId="28733C50"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rehabilitace</w:t>
            </w:r>
          </w:p>
        </w:tc>
      </w:tr>
      <w:tr w:rsidR="00703A93" w:rsidRPr="00703A93" w14:paraId="0EC39940" w14:textId="77777777" w:rsidTr="00A7567E">
        <w:trPr>
          <w:trHeight w:val="28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BA5A4A7"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DOPRAVA</w:t>
            </w:r>
          </w:p>
        </w:tc>
        <w:tc>
          <w:tcPr>
            <w:tcW w:w="7513" w:type="dxa"/>
            <w:tcBorders>
              <w:top w:val="nil"/>
              <w:left w:val="nil"/>
              <w:bottom w:val="single" w:sz="4" w:space="0" w:color="auto"/>
              <w:right w:val="single" w:sz="4" w:space="0" w:color="auto"/>
            </w:tcBorders>
            <w:shd w:val="clear" w:color="auto" w:fill="auto"/>
            <w:noWrap/>
            <w:vAlign w:val="center"/>
            <w:hideMark/>
          </w:tcPr>
          <w:p w14:paraId="5CAA5D21"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doprava</w:t>
            </w:r>
          </w:p>
        </w:tc>
      </w:tr>
      <w:tr w:rsidR="00703A93" w:rsidRPr="00703A93" w14:paraId="49973FB4" w14:textId="77777777" w:rsidTr="00A7567E">
        <w:trPr>
          <w:trHeight w:val="28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0DAF310"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MAŘENÍ VR</w:t>
            </w:r>
          </w:p>
        </w:tc>
        <w:tc>
          <w:tcPr>
            <w:tcW w:w="7513" w:type="dxa"/>
            <w:tcBorders>
              <w:top w:val="nil"/>
              <w:left w:val="nil"/>
              <w:bottom w:val="single" w:sz="4" w:space="0" w:color="auto"/>
              <w:right w:val="single" w:sz="4" w:space="0" w:color="auto"/>
            </w:tcBorders>
            <w:shd w:val="clear" w:color="auto" w:fill="auto"/>
            <w:noWrap/>
            <w:vAlign w:val="center"/>
            <w:hideMark/>
          </w:tcPr>
          <w:p w14:paraId="6AAB52E0"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maření výkonu rozhodnutí dle § 337 odst. 1 písm. k </w:t>
            </w:r>
            <w:proofErr w:type="spellStart"/>
            <w:r w:rsidRPr="00703A93">
              <w:rPr>
                <w:rFonts w:ascii="Garamond" w:eastAsia="Times New Roman" w:hAnsi="Garamond"/>
                <w:lang w:eastAsia="cs-CZ"/>
              </w:rPr>
              <w:t>tr</w:t>
            </w:r>
            <w:proofErr w:type="spellEnd"/>
            <w:r w:rsidRPr="00703A93">
              <w:rPr>
                <w:rFonts w:ascii="Garamond" w:eastAsia="Times New Roman" w:hAnsi="Garamond"/>
                <w:lang w:eastAsia="cs-CZ"/>
              </w:rPr>
              <w:t>. z.</w:t>
            </w:r>
          </w:p>
        </w:tc>
      </w:tr>
      <w:tr w:rsidR="00703A93" w:rsidRPr="00703A93" w14:paraId="0DDA6356" w14:textId="77777777" w:rsidTr="00A7567E">
        <w:trPr>
          <w:trHeight w:val="280"/>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A73CA03"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VAZBA</w:t>
            </w:r>
          </w:p>
        </w:tc>
        <w:tc>
          <w:tcPr>
            <w:tcW w:w="7513" w:type="dxa"/>
            <w:tcBorders>
              <w:top w:val="nil"/>
              <w:left w:val="nil"/>
              <w:bottom w:val="single" w:sz="4" w:space="0" w:color="auto"/>
              <w:right w:val="single" w:sz="4" w:space="0" w:color="auto"/>
            </w:tcBorders>
            <w:shd w:val="clear" w:color="auto" w:fill="auto"/>
            <w:noWrap/>
            <w:vAlign w:val="center"/>
            <w:hideMark/>
          </w:tcPr>
          <w:p w14:paraId="5719A4F6"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vazba</w:t>
            </w:r>
          </w:p>
        </w:tc>
      </w:tr>
    </w:tbl>
    <w:p w14:paraId="39DBEB48" w14:textId="7CBF32BD" w:rsidR="00904CF2" w:rsidRPr="00A7567E" w:rsidRDefault="00904CF2" w:rsidP="00892E1D">
      <w:pPr>
        <w:spacing w:before="240" w:after="120" w:line="240" w:lineRule="auto"/>
        <w:jc w:val="both"/>
        <w:rPr>
          <w:rFonts w:ascii="Garamond" w:eastAsia="Aptos" w:hAnsi="Garamond"/>
          <w:b/>
          <w:bCs/>
          <w:kern w:val="2"/>
          <w:sz w:val="26"/>
          <w:szCs w:val="26"/>
          <w:u w:val="single"/>
          <w14:ligatures w14:val="standardContextual"/>
        </w:rPr>
      </w:pPr>
      <w:r w:rsidRPr="00A7567E">
        <w:rPr>
          <w:rFonts w:ascii="Garamond" w:eastAsia="Aptos" w:hAnsi="Garamond"/>
          <w:b/>
          <w:bCs/>
          <w:kern w:val="2"/>
          <w:sz w:val="26"/>
          <w:szCs w:val="26"/>
          <w:u w:val="single"/>
          <w14:ligatures w14:val="standardContextual"/>
        </w:rPr>
        <w:t>Civilní úsek</w:t>
      </w: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2354A8F2" w14:textId="77777777" w:rsidTr="00A7567E">
        <w:tc>
          <w:tcPr>
            <w:tcW w:w="2693" w:type="dxa"/>
            <w:vAlign w:val="center"/>
          </w:tcPr>
          <w:p w14:paraId="44DDFCED"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C</w:t>
            </w:r>
          </w:p>
        </w:tc>
        <w:tc>
          <w:tcPr>
            <w:tcW w:w="7513" w:type="dxa"/>
            <w:vAlign w:val="center"/>
          </w:tcPr>
          <w:p w14:paraId="133CECC9"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7513"/>
      </w:tblGrid>
      <w:tr w:rsidR="00703A93" w:rsidRPr="00703A93" w14:paraId="090ED3AA" w14:textId="77777777" w:rsidTr="00A7567E">
        <w:trPr>
          <w:trHeight w:val="295"/>
        </w:trPr>
        <w:tc>
          <w:tcPr>
            <w:tcW w:w="2693" w:type="dxa"/>
            <w:shd w:val="clear" w:color="auto" w:fill="auto"/>
            <w:noWrap/>
            <w:vAlign w:val="center"/>
            <w:hideMark/>
          </w:tcPr>
          <w:p w14:paraId="01E22229"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SLOŽ. VĚCI</w:t>
            </w:r>
          </w:p>
        </w:tc>
        <w:tc>
          <w:tcPr>
            <w:tcW w:w="7513" w:type="dxa"/>
            <w:shd w:val="clear" w:color="auto" w:fill="auto"/>
            <w:noWrap/>
            <w:vAlign w:val="center"/>
            <w:hideMark/>
          </w:tcPr>
          <w:p w14:paraId="5B4534FE" w14:textId="5635B1C3"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w:t>
            </w:r>
            <w:r w:rsidR="00A5224E" w:rsidRPr="00703A93">
              <w:rPr>
                <w:rFonts w:ascii="Garamond" w:eastAsia="Times New Roman" w:hAnsi="Garamond"/>
                <w:lang w:eastAsia="cs-CZ"/>
              </w:rPr>
              <w:t xml:space="preserve">rozhodování ve sporech, které nejsou bagatelní </w:t>
            </w:r>
          </w:p>
        </w:tc>
      </w:tr>
      <w:tr w:rsidR="00703A93" w:rsidRPr="00703A93" w14:paraId="04E5159C" w14:textId="77777777" w:rsidTr="00A7567E">
        <w:trPr>
          <w:trHeight w:val="295"/>
        </w:trPr>
        <w:tc>
          <w:tcPr>
            <w:tcW w:w="2693" w:type="dxa"/>
            <w:shd w:val="clear" w:color="auto" w:fill="auto"/>
            <w:noWrap/>
            <w:vAlign w:val="center"/>
            <w:hideMark/>
          </w:tcPr>
          <w:p w14:paraId="18DACDA5"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PRACOVNÍ</w:t>
            </w:r>
          </w:p>
        </w:tc>
        <w:tc>
          <w:tcPr>
            <w:tcW w:w="7513" w:type="dxa"/>
            <w:shd w:val="clear" w:color="auto" w:fill="auto"/>
            <w:noWrap/>
            <w:vAlign w:val="center"/>
            <w:hideMark/>
          </w:tcPr>
          <w:p w14:paraId="1D0FDEDA" w14:textId="7447841C"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w:t>
            </w:r>
            <w:r w:rsidR="00A5224E" w:rsidRPr="00703A93">
              <w:rPr>
                <w:rFonts w:ascii="Garamond" w:eastAsia="Times New Roman" w:hAnsi="Garamond"/>
                <w:lang w:eastAsia="cs-CZ"/>
              </w:rPr>
              <w:t xml:space="preserve">spory a jiné právní věci vyplývající z pracovněprávních vztahů </w:t>
            </w:r>
          </w:p>
        </w:tc>
      </w:tr>
      <w:tr w:rsidR="00703A93" w:rsidRPr="00703A93" w14:paraId="2D6F80C9" w14:textId="77777777" w:rsidTr="00A7567E">
        <w:trPr>
          <w:trHeight w:val="295"/>
        </w:trPr>
        <w:tc>
          <w:tcPr>
            <w:tcW w:w="2693" w:type="dxa"/>
            <w:shd w:val="clear" w:color="auto" w:fill="auto"/>
            <w:noWrap/>
            <w:vAlign w:val="center"/>
            <w:hideMark/>
          </w:tcPr>
          <w:p w14:paraId="637AAEED"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CIZINA</w:t>
            </w:r>
          </w:p>
        </w:tc>
        <w:tc>
          <w:tcPr>
            <w:tcW w:w="7513" w:type="dxa"/>
            <w:shd w:val="clear" w:color="auto" w:fill="auto"/>
            <w:noWrap/>
            <w:vAlign w:val="center"/>
            <w:hideMark/>
          </w:tcPr>
          <w:p w14:paraId="7495AF35"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 věci s cizím prvkem </w:t>
            </w:r>
          </w:p>
        </w:tc>
      </w:tr>
    </w:tbl>
    <w:p w14:paraId="29AC74AA" w14:textId="77777777" w:rsidR="00904CF2" w:rsidRPr="00892E1D" w:rsidRDefault="00904CF2" w:rsidP="00904CF2">
      <w:pPr>
        <w:spacing w:after="120" w:line="240" w:lineRule="auto"/>
        <w:jc w:val="both"/>
        <w:rPr>
          <w:rFonts w:ascii="Garamond" w:eastAsia="Aptos" w:hAnsi="Garamond"/>
          <w:b/>
          <w:bCs/>
          <w:kern w:val="2"/>
          <w:sz w:val="12"/>
          <w:szCs w:val="12"/>
          <w14:ligatures w14:val="standardContextual"/>
        </w:rPr>
      </w:pP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1999EC8B" w14:textId="77777777" w:rsidTr="00A7567E">
        <w:tc>
          <w:tcPr>
            <w:tcW w:w="2693" w:type="dxa"/>
            <w:vAlign w:val="center"/>
          </w:tcPr>
          <w:p w14:paraId="580468D6"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Cd</w:t>
            </w:r>
          </w:p>
        </w:tc>
        <w:tc>
          <w:tcPr>
            <w:tcW w:w="7513" w:type="dxa"/>
            <w:vAlign w:val="center"/>
          </w:tcPr>
          <w:p w14:paraId="3C36B3BB"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0D9F8D15" w14:textId="77777777" w:rsidTr="00A7567E">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461A5" w14:textId="512EA1EB" w:rsidR="00904CF2" w:rsidRPr="00703A93" w:rsidRDefault="003E0EC4"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CD – C</w:t>
            </w:r>
            <w:r w:rsidR="00904CF2" w:rsidRPr="00703A93">
              <w:rPr>
                <w:rFonts w:ascii="Garamond" w:eastAsia="Times New Roman" w:hAnsi="Garamond"/>
                <w:b/>
                <w:bCs/>
                <w:lang w:eastAsia="cs-CZ"/>
              </w:rPr>
              <w:t xml:space="preserve"> CIZ</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45F2C5EA" w14:textId="191858D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civilní </w:t>
            </w:r>
            <w:r w:rsidR="003E0EC4" w:rsidRPr="00703A93">
              <w:rPr>
                <w:rFonts w:ascii="Garamond" w:eastAsia="Times New Roman" w:hAnsi="Garamond"/>
                <w:lang w:eastAsia="cs-CZ"/>
              </w:rPr>
              <w:t>dožádání – civil – cizina</w:t>
            </w:r>
          </w:p>
        </w:tc>
      </w:tr>
      <w:tr w:rsidR="00703A93" w:rsidRPr="00703A93" w14:paraId="69773D79" w14:textId="77777777" w:rsidTr="00A7567E">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3CF427C2" w14:textId="001D80A0" w:rsidR="00904CF2" w:rsidRPr="00703A93" w:rsidRDefault="003E0EC4"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CD – CIVIL</w:t>
            </w:r>
          </w:p>
        </w:tc>
        <w:tc>
          <w:tcPr>
            <w:tcW w:w="7513" w:type="dxa"/>
            <w:tcBorders>
              <w:top w:val="nil"/>
              <w:left w:val="nil"/>
              <w:bottom w:val="single" w:sz="4" w:space="0" w:color="auto"/>
              <w:right w:val="single" w:sz="4" w:space="0" w:color="auto"/>
            </w:tcBorders>
            <w:shd w:val="clear" w:color="auto" w:fill="auto"/>
            <w:noWrap/>
            <w:vAlign w:val="bottom"/>
            <w:hideMark/>
          </w:tcPr>
          <w:p w14:paraId="7DA6221A" w14:textId="0E8B4FA3"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civilní </w:t>
            </w:r>
            <w:r w:rsidR="003E0EC4" w:rsidRPr="00703A93">
              <w:rPr>
                <w:rFonts w:ascii="Garamond" w:eastAsia="Times New Roman" w:hAnsi="Garamond"/>
                <w:lang w:eastAsia="cs-CZ"/>
              </w:rPr>
              <w:t>dožádání – civil</w:t>
            </w:r>
          </w:p>
        </w:tc>
      </w:tr>
    </w:tbl>
    <w:p w14:paraId="1E7E38E1" w14:textId="77777777" w:rsidR="00904CF2" w:rsidRPr="00892E1D" w:rsidRDefault="00904CF2" w:rsidP="00904CF2">
      <w:pPr>
        <w:spacing w:after="120" w:line="240" w:lineRule="auto"/>
        <w:jc w:val="both"/>
        <w:rPr>
          <w:rFonts w:ascii="Garamond" w:eastAsia="Aptos" w:hAnsi="Garamond"/>
          <w:b/>
          <w:bCs/>
          <w:kern w:val="2"/>
          <w:sz w:val="12"/>
          <w:szCs w:val="12"/>
          <w14:ligatures w14:val="standardContextual"/>
        </w:rPr>
      </w:pPr>
    </w:p>
    <w:tbl>
      <w:tblPr>
        <w:tblStyle w:val="Mkatabulky1"/>
        <w:tblW w:w="10206" w:type="dxa"/>
        <w:tblInd w:w="137" w:type="dxa"/>
        <w:tblLook w:val="04A0" w:firstRow="1" w:lastRow="0" w:firstColumn="1" w:lastColumn="0" w:noHBand="0" w:noVBand="1"/>
      </w:tblPr>
      <w:tblGrid>
        <w:gridCol w:w="2693"/>
        <w:gridCol w:w="7513"/>
      </w:tblGrid>
      <w:tr w:rsidR="00703A93" w:rsidRPr="00703A93" w14:paraId="536B4A00" w14:textId="77777777" w:rsidTr="00A7567E">
        <w:tc>
          <w:tcPr>
            <w:tcW w:w="2693" w:type="dxa"/>
            <w:vAlign w:val="center"/>
          </w:tcPr>
          <w:p w14:paraId="6B58D51F"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 xml:space="preserve">specializace agendy </w:t>
            </w:r>
            <w:proofErr w:type="spellStart"/>
            <w:r w:rsidRPr="00703A93">
              <w:rPr>
                <w:rFonts w:ascii="Garamond" w:eastAsia="Aptos" w:hAnsi="Garamond"/>
                <w:b/>
                <w:bCs/>
                <w:kern w:val="2"/>
                <w14:ligatures w14:val="standardContextual"/>
              </w:rPr>
              <w:t>Nc</w:t>
            </w:r>
            <w:proofErr w:type="spellEnd"/>
            <w:r w:rsidRPr="00703A93">
              <w:rPr>
                <w:rFonts w:ascii="Garamond" w:eastAsia="Aptos" w:hAnsi="Garamond"/>
                <w:b/>
                <w:bCs/>
                <w:kern w:val="2"/>
                <w14:ligatures w14:val="standardContextual"/>
              </w:rPr>
              <w:t xml:space="preserve"> (agenda občanskoprávní a všeobecná) </w:t>
            </w:r>
          </w:p>
        </w:tc>
        <w:tc>
          <w:tcPr>
            <w:tcW w:w="7513" w:type="dxa"/>
            <w:vAlign w:val="center"/>
          </w:tcPr>
          <w:p w14:paraId="49F4E7BE"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2F0BD9C4" w14:textId="77777777" w:rsidTr="00A7567E">
        <w:trPr>
          <w:trHeight w:val="301"/>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602C401"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DOSAŽITELN</w:t>
            </w:r>
          </w:p>
        </w:tc>
        <w:tc>
          <w:tcPr>
            <w:tcW w:w="7513" w:type="dxa"/>
            <w:tcBorders>
              <w:top w:val="nil"/>
              <w:left w:val="nil"/>
              <w:bottom w:val="single" w:sz="4" w:space="0" w:color="auto"/>
              <w:right w:val="single" w:sz="4" w:space="0" w:color="auto"/>
            </w:tcBorders>
            <w:shd w:val="clear" w:color="auto" w:fill="auto"/>
            <w:noWrap/>
            <w:vAlign w:val="bottom"/>
            <w:hideMark/>
          </w:tcPr>
          <w:p w14:paraId="43264AAE"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soudci dle dosažitelnosti SPO § 76a o.s.ř.</w:t>
            </w:r>
          </w:p>
        </w:tc>
      </w:tr>
      <w:tr w:rsidR="00703A93" w:rsidRPr="00703A93" w14:paraId="16823BDA" w14:textId="77777777" w:rsidTr="00A7567E">
        <w:trPr>
          <w:trHeight w:val="301"/>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74AE04E6"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PŘEDB. OPA</w:t>
            </w:r>
          </w:p>
        </w:tc>
        <w:tc>
          <w:tcPr>
            <w:tcW w:w="7513" w:type="dxa"/>
            <w:tcBorders>
              <w:top w:val="nil"/>
              <w:left w:val="nil"/>
              <w:bottom w:val="single" w:sz="4" w:space="0" w:color="auto"/>
              <w:right w:val="single" w:sz="4" w:space="0" w:color="auto"/>
            </w:tcBorders>
            <w:shd w:val="clear" w:color="auto" w:fill="auto"/>
            <w:noWrap/>
            <w:vAlign w:val="bottom"/>
            <w:hideMark/>
          </w:tcPr>
          <w:p w14:paraId="52FEDD72"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předběžná opatření civilní</w:t>
            </w:r>
          </w:p>
        </w:tc>
      </w:tr>
    </w:tbl>
    <w:p w14:paraId="1F4BCF3F" w14:textId="77777777" w:rsidR="00D63B39" w:rsidRDefault="00D63B39" w:rsidP="00904CF2">
      <w:pPr>
        <w:spacing w:after="120" w:line="240" w:lineRule="auto"/>
        <w:jc w:val="both"/>
        <w:rPr>
          <w:rFonts w:ascii="Garamond" w:eastAsia="Aptos" w:hAnsi="Garamond"/>
          <w:b/>
          <w:bCs/>
          <w:kern w:val="2"/>
          <w:sz w:val="24"/>
          <w14:ligatures w14:val="standardContextual"/>
        </w:rPr>
      </w:pPr>
    </w:p>
    <w:p w14:paraId="746B1399" w14:textId="2E160F0A" w:rsidR="00904CF2" w:rsidRPr="00A7567E" w:rsidRDefault="00904CF2" w:rsidP="00904CF2">
      <w:pPr>
        <w:spacing w:after="120" w:line="240" w:lineRule="auto"/>
        <w:jc w:val="both"/>
        <w:rPr>
          <w:rFonts w:ascii="Garamond" w:eastAsia="Aptos" w:hAnsi="Garamond"/>
          <w:b/>
          <w:bCs/>
          <w:kern w:val="2"/>
          <w:sz w:val="26"/>
          <w:szCs w:val="26"/>
          <w:u w:val="single"/>
          <w14:ligatures w14:val="standardContextual"/>
        </w:rPr>
      </w:pPr>
      <w:r w:rsidRPr="00A7567E">
        <w:rPr>
          <w:rFonts w:ascii="Garamond" w:eastAsia="Aptos" w:hAnsi="Garamond"/>
          <w:b/>
          <w:bCs/>
          <w:kern w:val="2"/>
          <w:sz w:val="26"/>
          <w:szCs w:val="26"/>
          <w:u w:val="single"/>
          <w14:ligatures w14:val="standardContextual"/>
        </w:rPr>
        <w:t>Opatrovnický úsek</w:t>
      </w:r>
    </w:p>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21FC40BD" w14:textId="77777777" w:rsidTr="00A7567E">
        <w:trPr>
          <w:trHeight w:val="301"/>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BB4F" w14:textId="77777777" w:rsidR="00904CF2" w:rsidRPr="00703A93" w:rsidRDefault="00904CF2" w:rsidP="00904CF2">
            <w:pPr>
              <w:spacing w:after="120" w:line="240" w:lineRule="auto"/>
              <w:jc w:val="center"/>
              <w:rPr>
                <w:rFonts w:ascii="Garamond" w:eastAsia="Times New Roman" w:hAnsi="Garamond"/>
                <w:b/>
                <w:bCs/>
                <w:lang w:eastAsia="cs-CZ"/>
              </w:rPr>
            </w:pPr>
            <w:r w:rsidRPr="00703A93">
              <w:rPr>
                <w:rFonts w:ascii="Garamond" w:eastAsia="Times New Roman" w:hAnsi="Garamond"/>
                <w:b/>
                <w:bCs/>
                <w:lang w:eastAsia="cs-CZ"/>
              </w:rPr>
              <w:t xml:space="preserve">specializace agendy </w:t>
            </w:r>
            <w:proofErr w:type="spellStart"/>
            <w:r w:rsidRPr="00703A93">
              <w:rPr>
                <w:rFonts w:ascii="Garamond" w:eastAsia="Times New Roman" w:hAnsi="Garamond"/>
                <w:b/>
                <w:bCs/>
                <w:lang w:eastAsia="cs-CZ"/>
              </w:rPr>
              <w:t>Nc</w:t>
            </w:r>
            <w:proofErr w:type="spellEnd"/>
            <w:r w:rsidRPr="00703A93">
              <w:rPr>
                <w:rFonts w:ascii="Garamond" w:eastAsia="Times New Roman" w:hAnsi="Garamond"/>
                <w:b/>
                <w:bCs/>
                <w:lang w:eastAsia="cs-CZ"/>
              </w:rPr>
              <w:t xml:space="preserve"> </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6AADA0BC" w14:textId="77777777" w:rsidR="00904CF2" w:rsidRPr="00703A93" w:rsidRDefault="00904CF2" w:rsidP="00904CF2">
            <w:pPr>
              <w:spacing w:after="120" w:line="240" w:lineRule="auto"/>
              <w:jc w:val="center"/>
              <w:rPr>
                <w:rFonts w:ascii="Garamond" w:eastAsia="Times New Roman" w:hAnsi="Garamond"/>
                <w:b/>
                <w:bCs/>
                <w:lang w:eastAsia="cs-CZ"/>
              </w:rPr>
            </w:pPr>
            <w:r w:rsidRPr="00703A93">
              <w:rPr>
                <w:rFonts w:ascii="Garamond" w:eastAsia="Times New Roman" w:hAnsi="Garamond"/>
                <w:b/>
                <w:bCs/>
                <w:lang w:eastAsia="cs-CZ"/>
              </w:rPr>
              <w:t>popis</w:t>
            </w:r>
          </w:p>
        </w:tc>
      </w:tr>
      <w:tr w:rsidR="00703A93" w:rsidRPr="00703A93" w14:paraId="23918A45" w14:textId="77777777" w:rsidTr="00A7567E">
        <w:trPr>
          <w:trHeight w:val="301"/>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54C5079" w14:textId="77777777" w:rsidR="00904CF2" w:rsidRPr="00703A93" w:rsidRDefault="00904CF2" w:rsidP="00A5224E">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OPATRO CIZ</w:t>
            </w:r>
          </w:p>
        </w:tc>
        <w:tc>
          <w:tcPr>
            <w:tcW w:w="7513" w:type="dxa"/>
            <w:tcBorders>
              <w:top w:val="single" w:sz="4" w:space="0" w:color="auto"/>
              <w:left w:val="nil"/>
              <w:bottom w:val="single" w:sz="4" w:space="0" w:color="auto"/>
              <w:right w:val="single" w:sz="4" w:space="0" w:color="auto"/>
            </w:tcBorders>
            <w:shd w:val="clear" w:color="auto" w:fill="auto"/>
            <w:noWrap/>
            <w:vAlign w:val="bottom"/>
          </w:tcPr>
          <w:p w14:paraId="3BB82C8A" w14:textId="609CB47B" w:rsidR="00904CF2" w:rsidRPr="00703A93" w:rsidRDefault="00A5224E" w:rsidP="00A5224E">
            <w:pPr>
              <w:spacing w:after="0" w:line="240" w:lineRule="auto"/>
              <w:rPr>
                <w:rFonts w:ascii="Garamond" w:eastAsia="Times New Roman" w:hAnsi="Garamond"/>
                <w:lang w:eastAsia="cs-CZ"/>
              </w:rPr>
            </w:pPr>
            <w:r w:rsidRPr="00703A93">
              <w:rPr>
                <w:rFonts w:ascii="Garamond" w:eastAsia="Times New Roman" w:hAnsi="Garamond"/>
                <w:lang w:eastAsia="cs-CZ"/>
              </w:rPr>
              <w:t xml:space="preserve">věci s cizím prvkem </w:t>
            </w:r>
          </w:p>
        </w:tc>
      </w:tr>
      <w:tr w:rsidR="00703A93" w:rsidRPr="00703A93" w14:paraId="3E64A87F" w14:textId="77777777" w:rsidTr="00A7567E">
        <w:trPr>
          <w:trHeight w:val="301"/>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1722E45" w14:textId="77777777" w:rsidR="00904CF2" w:rsidRPr="00703A93" w:rsidRDefault="00904CF2" w:rsidP="00A5224E">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OSVOJENÍ</w:t>
            </w:r>
          </w:p>
        </w:tc>
        <w:tc>
          <w:tcPr>
            <w:tcW w:w="7513" w:type="dxa"/>
            <w:tcBorders>
              <w:top w:val="single" w:sz="4" w:space="0" w:color="auto"/>
              <w:left w:val="nil"/>
              <w:bottom w:val="single" w:sz="4" w:space="0" w:color="auto"/>
              <w:right w:val="single" w:sz="4" w:space="0" w:color="auto"/>
            </w:tcBorders>
            <w:shd w:val="clear" w:color="auto" w:fill="auto"/>
            <w:noWrap/>
            <w:vAlign w:val="bottom"/>
          </w:tcPr>
          <w:p w14:paraId="3465BF32" w14:textId="0B4C0CDC" w:rsidR="00904CF2" w:rsidRPr="00703A93" w:rsidRDefault="00A5224E" w:rsidP="00A5224E">
            <w:pPr>
              <w:spacing w:after="0" w:line="240" w:lineRule="auto"/>
              <w:rPr>
                <w:rFonts w:ascii="Garamond" w:eastAsia="Times New Roman" w:hAnsi="Garamond"/>
                <w:lang w:eastAsia="cs-CZ"/>
              </w:rPr>
            </w:pPr>
            <w:r w:rsidRPr="00703A93">
              <w:rPr>
                <w:rFonts w:ascii="Garamond" w:eastAsia="Times New Roman" w:hAnsi="Garamond"/>
                <w:lang w:eastAsia="cs-CZ"/>
              </w:rPr>
              <w:t>řízení ve věcech osvojení nezletilého dítěte</w:t>
            </w:r>
          </w:p>
        </w:tc>
      </w:tr>
      <w:tr w:rsidR="00703A93" w:rsidRPr="00703A93" w14:paraId="3F6F4889" w14:textId="77777777" w:rsidTr="00A7567E">
        <w:trPr>
          <w:trHeight w:val="301"/>
        </w:trPr>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A0E6FB" w14:textId="77777777" w:rsidR="00904CF2" w:rsidRPr="00703A93" w:rsidRDefault="00904CF2" w:rsidP="00A5224E">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SVÉPRÁVN.</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55C9F2AA" w14:textId="4FF6D8BB" w:rsidR="00904CF2" w:rsidRPr="00703A93" w:rsidRDefault="00A5224E" w:rsidP="00A5224E">
            <w:pPr>
              <w:spacing w:after="0" w:line="240" w:lineRule="auto"/>
              <w:rPr>
                <w:rFonts w:ascii="Garamond" w:eastAsia="Times New Roman" w:hAnsi="Garamond"/>
                <w:b/>
                <w:bCs/>
                <w:lang w:eastAsia="cs-CZ"/>
              </w:rPr>
            </w:pPr>
            <w:r w:rsidRPr="00703A93">
              <w:rPr>
                <w:rFonts w:ascii="Garamond" w:eastAsia="Times New Roman" w:hAnsi="Garamond"/>
                <w:lang w:eastAsia="cs-CZ"/>
              </w:rPr>
              <w:t xml:space="preserve">návrhy o řízení ve věcech </w:t>
            </w:r>
            <w:r w:rsidR="00904CF2" w:rsidRPr="00703A93">
              <w:rPr>
                <w:rFonts w:ascii="Garamond" w:eastAsia="Times New Roman" w:hAnsi="Garamond"/>
                <w:lang w:eastAsia="cs-CZ"/>
              </w:rPr>
              <w:t>svéprávnost</w:t>
            </w:r>
            <w:r w:rsidRPr="00703A93">
              <w:rPr>
                <w:rFonts w:ascii="Garamond" w:eastAsia="Times New Roman" w:hAnsi="Garamond"/>
                <w:lang w:eastAsia="cs-CZ"/>
              </w:rPr>
              <w:t>i, opatrovnictví a podpůrných opatření</w:t>
            </w:r>
          </w:p>
        </w:tc>
      </w:tr>
    </w:tbl>
    <w:p w14:paraId="2B3E9560" w14:textId="77777777" w:rsidR="00904CF2" w:rsidRPr="00703A93" w:rsidRDefault="00904CF2" w:rsidP="00904CF2">
      <w:pPr>
        <w:spacing w:after="0" w:line="240" w:lineRule="auto"/>
        <w:jc w:val="both"/>
        <w:rPr>
          <w:rFonts w:ascii="Garamond" w:eastAsia="Aptos" w:hAnsi="Garamond"/>
          <w:kern w:val="2"/>
          <w:sz w:val="24"/>
          <w14:ligatures w14:val="standardContextual"/>
        </w:rPr>
      </w:pP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4B48FB7B" w14:textId="77777777" w:rsidTr="00A7567E">
        <w:tc>
          <w:tcPr>
            <w:tcW w:w="2693" w:type="dxa"/>
            <w:vAlign w:val="center"/>
          </w:tcPr>
          <w:p w14:paraId="1AF5430B"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Cd</w:t>
            </w:r>
          </w:p>
        </w:tc>
        <w:tc>
          <w:tcPr>
            <w:tcW w:w="7513" w:type="dxa"/>
            <w:vAlign w:val="center"/>
          </w:tcPr>
          <w:p w14:paraId="4E19B531"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7E8310BA" w14:textId="77777777" w:rsidTr="00A7567E">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7FFD"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Aptos" w:hAnsi="Garamond"/>
                <w:b/>
                <w:bCs/>
                <w:kern w:val="2"/>
                <w14:ligatures w14:val="standardContextual"/>
              </w:rPr>
              <w:t>CD OPATRO</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5E0EF2BC"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Aptos" w:hAnsi="Garamond"/>
                <w:kern w:val="2"/>
                <w14:ligatures w14:val="standardContextual"/>
              </w:rPr>
              <w:t xml:space="preserve">civilní dožádání </w:t>
            </w:r>
            <w:proofErr w:type="spellStart"/>
            <w:r w:rsidRPr="00703A93">
              <w:rPr>
                <w:rFonts w:ascii="Garamond" w:eastAsia="Aptos" w:hAnsi="Garamond"/>
                <w:kern w:val="2"/>
                <w14:ligatures w14:val="standardContextual"/>
              </w:rPr>
              <w:t>opatro</w:t>
            </w:r>
            <w:proofErr w:type="spellEnd"/>
          </w:p>
        </w:tc>
      </w:tr>
      <w:tr w:rsidR="00703A93" w:rsidRPr="00703A93" w14:paraId="45DF6C5C" w14:textId="77777777" w:rsidTr="00A7567E">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525A822"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Aptos" w:hAnsi="Garamond"/>
                <w:b/>
                <w:bCs/>
                <w:kern w:val="2"/>
                <w14:ligatures w14:val="standardContextual"/>
              </w:rPr>
              <w:t>CD OPA CIZ</w:t>
            </w:r>
          </w:p>
        </w:tc>
        <w:tc>
          <w:tcPr>
            <w:tcW w:w="7513" w:type="dxa"/>
            <w:tcBorders>
              <w:top w:val="nil"/>
              <w:left w:val="nil"/>
              <w:bottom w:val="single" w:sz="4" w:space="0" w:color="auto"/>
              <w:right w:val="single" w:sz="4" w:space="0" w:color="auto"/>
            </w:tcBorders>
            <w:shd w:val="clear" w:color="auto" w:fill="auto"/>
            <w:noWrap/>
            <w:vAlign w:val="bottom"/>
            <w:hideMark/>
          </w:tcPr>
          <w:p w14:paraId="10AFDDDF"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Aptos" w:hAnsi="Garamond"/>
                <w:kern w:val="2"/>
                <w14:ligatures w14:val="standardContextual"/>
              </w:rPr>
              <w:t xml:space="preserve">civilní dožádání </w:t>
            </w:r>
            <w:proofErr w:type="spellStart"/>
            <w:r w:rsidRPr="00703A93">
              <w:rPr>
                <w:rFonts w:ascii="Garamond" w:eastAsia="Aptos" w:hAnsi="Garamond"/>
                <w:kern w:val="2"/>
                <w14:ligatures w14:val="standardContextual"/>
              </w:rPr>
              <w:t>opatro</w:t>
            </w:r>
            <w:proofErr w:type="spellEnd"/>
            <w:r w:rsidRPr="00703A93">
              <w:rPr>
                <w:rFonts w:ascii="Garamond" w:eastAsia="Aptos" w:hAnsi="Garamond"/>
                <w:kern w:val="2"/>
                <w14:ligatures w14:val="standardContextual"/>
              </w:rPr>
              <w:t xml:space="preserve"> cizina</w:t>
            </w:r>
          </w:p>
        </w:tc>
      </w:tr>
    </w:tbl>
    <w:p w14:paraId="274CCFAD" w14:textId="77777777" w:rsidR="00904CF2" w:rsidRDefault="00904CF2" w:rsidP="00904CF2">
      <w:pPr>
        <w:spacing w:after="0" w:line="240" w:lineRule="auto"/>
        <w:jc w:val="both"/>
        <w:rPr>
          <w:rFonts w:ascii="Garamond" w:eastAsia="Aptos" w:hAnsi="Garamond"/>
          <w:kern w:val="2"/>
          <w:sz w:val="24"/>
          <w14:ligatures w14:val="standardContextual"/>
        </w:rPr>
      </w:pPr>
    </w:p>
    <w:p w14:paraId="12DC9C81" w14:textId="77777777" w:rsidR="00892E1D" w:rsidRPr="00703A93" w:rsidRDefault="00892E1D" w:rsidP="00904CF2">
      <w:pPr>
        <w:spacing w:after="0" w:line="240" w:lineRule="auto"/>
        <w:jc w:val="both"/>
        <w:rPr>
          <w:rFonts w:ascii="Garamond" w:eastAsia="Aptos" w:hAnsi="Garamond"/>
          <w:kern w:val="2"/>
          <w:sz w:val="24"/>
          <w14:ligatures w14:val="standardContextual"/>
        </w:rPr>
      </w:pPr>
    </w:p>
    <w:p w14:paraId="3ACB4639" w14:textId="77777777" w:rsidR="00904CF2" w:rsidRPr="00A7567E" w:rsidRDefault="00904CF2" w:rsidP="00904CF2">
      <w:pPr>
        <w:spacing w:after="0" w:line="240" w:lineRule="auto"/>
        <w:jc w:val="both"/>
        <w:rPr>
          <w:rFonts w:ascii="Garamond" w:eastAsia="Aptos" w:hAnsi="Garamond"/>
          <w:b/>
          <w:bCs/>
          <w:kern w:val="2"/>
          <w:sz w:val="26"/>
          <w:szCs w:val="26"/>
          <w:u w:val="single"/>
          <w14:ligatures w14:val="standardContextual"/>
        </w:rPr>
      </w:pPr>
      <w:r w:rsidRPr="00A7567E">
        <w:rPr>
          <w:rFonts w:ascii="Garamond" w:eastAsia="Aptos" w:hAnsi="Garamond"/>
          <w:b/>
          <w:bCs/>
          <w:kern w:val="2"/>
          <w:sz w:val="26"/>
          <w:szCs w:val="26"/>
          <w:u w:val="single"/>
          <w14:ligatures w14:val="standardContextual"/>
        </w:rPr>
        <w:lastRenderedPageBreak/>
        <w:t>Exekuční úsek – úsek výkonu</w:t>
      </w:r>
    </w:p>
    <w:p w14:paraId="2351C5BC" w14:textId="77777777" w:rsidR="00904CF2" w:rsidRPr="00703A93" w:rsidRDefault="00904CF2" w:rsidP="00904CF2">
      <w:pPr>
        <w:spacing w:after="0" w:line="240" w:lineRule="auto"/>
        <w:jc w:val="both"/>
        <w:rPr>
          <w:rFonts w:ascii="Garamond" w:eastAsia="Aptos" w:hAnsi="Garamond"/>
          <w:b/>
          <w:bCs/>
          <w:kern w:val="2"/>
          <w:sz w:val="24"/>
          <w14:ligatures w14:val="standardContextual"/>
        </w:rPr>
      </w:pP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58AE25A9" w14:textId="77777777" w:rsidTr="00A7567E">
        <w:tc>
          <w:tcPr>
            <w:tcW w:w="2693" w:type="dxa"/>
            <w:vAlign w:val="center"/>
          </w:tcPr>
          <w:p w14:paraId="131B8CA6"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Cd</w:t>
            </w:r>
          </w:p>
        </w:tc>
        <w:tc>
          <w:tcPr>
            <w:tcW w:w="7513" w:type="dxa"/>
            <w:vAlign w:val="center"/>
          </w:tcPr>
          <w:p w14:paraId="22EF7D7F"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55C1FD81" w14:textId="77777777" w:rsidTr="00A7567E">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AAE6"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CD – EXE</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7193FF9C"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civilní dožádání – exekuční </w:t>
            </w:r>
          </w:p>
        </w:tc>
      </w:tr>
      <w:tr w:rsidR="00703A93" w:rsidRPr="00703A93" w14:paraId="0BD48186" w14:textId="77777777" w:rsidTr="00A7567E">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72531"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CD – E</w:t>
            </w:r>
          </w:p>
        </w:tc>
        <w:tc>
          <w:tcPr>
            <w:tcW w:w="7513" w:type="dxa"/>
            <w:tcBorders>
              <w:top w:val="single" w:sz="4" w:space="0" w:color="auto"/>
              <w:left w:val="nil"/>
              <w:bottom w:val="single" w:sz="4" w:space="0" w:color="auto"/>
              <w:right w:val="single" w:sz="4" w:space="0" w:color="auto"/>
            </w:tcBorders>
            <w:shd w:val="clear" w:color="auto" w:fill="auto"/>
            <w:noWrap/>
            <w:vAlign w:val="bottom"/>
          </w:tcPr>
          <w:p w14:paraId="0ECA8ECA" w14:textId="503DE01E" w:rsidR="00904CF2" w:rsidRPr="00703A93" w:rsidRDefault="007C64FA" w:rsidP="00904CF2">
            <w:pPr>
              <w:spacing w:after="0" w:line="240" w:lineRule="auto"/>
              <w:rPr>
                <w:rFonts w:ascii="Garamond" w:eastAsia="Times New Roman" w:hAnsi="Garamond"/>
                <w:lang w:eastAsia="cs-CZ"/>
              </w:rPr>
            </w:pPr>
            <w:r w:rsidRPr="00703A93">
              <w:rPr>
                <w:rFonts w:ascii="Garamond" w:eastAsia="Times New Roman" w:hAnsi="Garamond"/>
                <w:lang w:eastAsia="cs-CZ"/>
              </w:rPr>
              <w:t>c</w:t>
            </w:r>
            <w:r w:rsidR="00904CF2" w:rsidRPr="00703A93">
              <w:rPr>
                <w:rFonts w:ascii="Garamond" w:eastAsia="Times New Roman" w:hAnsi="Garamond"/>
                <w:lang w:eastAsia="cs-CZ"/>
              </w:rPr>
              <w:t xml:space="preserve">ivilní dožádání – výkonu rozhodnutí </w:t>
            </w:r>
          </w:p>
        </w:tc>
      </w:tr>
      <w:tr w:rsidR="00703A93" w:rsidRPr="00703A93" w14:paraId="653421E1" w14:textId="77777777" w:rsidTr="00A7567E">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7279B69C"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CD-E – CIZ</w:t>
            </w:r>
          </w:p>
        </w:tc>
        <w:tc>
          <w:tcPr>
            <w:tcW w:w="7513" w:type="dxa"/>
            <w:tcBorders>
              <w:top w:val="nil"/>
              <w:left w:val="nil"/>
              <w:bottom w:val="single" w:sz="4" w:space="0" w:color="auto"/>
              <w:right w:val="single" w:sz="4" w:space="0" w:color="auto"/>
            </w:tcBorders>
            <w:shd w:val="clear" w:color="auto" w:fill="auto"/>
            <w:noWrap/>
            <w:vAlign w:val="bottom"/>
            <w:hideMark/>
          </w:tcPr>
          <w:p w14:paraId="425F8312"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civilní dožádání – exekuční cizina</w:t>
            </w:r>
          </w:p>
        </w:tc>
      </w:tr>
    </w:tbl>
    <w:p w14:paraId="76C1AB38" w14:textId="77777777" w:rsidR="00904CF2" w:rsidRPr="00703A93" w:rsidRDefault="00904CF2" w:rsidP="00904CF2">
      <w:pPr>
        <w:spacing w:after="0" w:line="240" w:lineRule="auto"/>
        <w:jc w:val="both"/>
        <w:rPr>
          <w:rFonts w:ascii="Garamond" w:eastAsia="Aptos" w:hAnsi="Garamond"/>
          <w:b/>
          <w:bCs/>
          <w:kern w:val="2"/>
          <w:sz w:val="24"/>
          <w14:ligatures w14:val="standardContextual"/>
        </w:rPr>
      </w:pP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5D8CB7C0" w14:textId="77777777" w:rsidTr="00A7567E">
        <w:tc>
          <w:tcPr>
            <w:tcW w:w="2693" w:type="dxa"/>
            <w:vAlign w:val="center"/>
          </w:tcPr>
          <w:p w14:paraId="7ED27070"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 xml:space="preserve">specializace agendy E </w:t>
            </w:r>
          </w:p>
        </w:tc>
        <w:tc>
          <w:tcPr>
            <w:tcW w:w="7513" w:type="dxa"/>
            <w:vAlign w:val="center"/>
          </w:tcPr>
          <w:p w14:paraId="6A306482"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397238C0" w14:textId="77777777" w:rsidTr="00A7567E">
        <w:trPr>
          <w:trHeight w:val="286"/>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2297F"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CIZINA</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08AEEACC" w14:textId="5A6C0EDA" w:rsidR="00904CF2" w:rsidRPr="00703A93" w:rsidRDefault="00C5169E" w:rsidP="00904CF2">
            <w:pPr>
              <w:spacing w:after="0" w:line="240" w:lineRule="auto"/>
              <w:rPr>
                <w:rFonts w:ascii="Garamond" w:eastAsia="Times New Roman" w:hAnsi="Garamond"/>
                <w:lang w:eastAsia="cs-CZ"/>
              </w:rPr>
            </w:pPr>
            <w:r w:rsidRPr="00703A93">
              <w:rPr>
                <w:rFonts w:ascii="Garamond" w:eastAsia="Times New Roman" w:hAnsi="Garamond"/>
                <w:lang w:eastAsia="cs-CZ"/>
              </w:rPr>
              <w:t xml:space="preserve">věci s cizím prvkem </w:t>
            </w:r>
          </w:p>
        </w:tc>
      </w:tr>
      <w:tr w:rsidR="00703A93" w:rsidRPr="00703A93" w14:paraId="38F1C975"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DF7F0C5"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MAJET.PRÁV</w:t>
            </w:r>
          </w:p>
        </w:tc>
        <w:tc>
          <w:tcPr>
            <w:tcW w:w="7513" w:type="dxa"/>
            <w:tcBorders>
              <w:top w:val="nil"/>
              <w:left w:val="nil"/>
              <w:bottom w:val="single" w:sz="4" w:space="0" w:color="auto"/>
              <w:right w:val="single" w:sz="4" w:space="0" w:color="auto"/>
            </w:tcBorders>
            <w:shd w:val="clear" w:color="auto" w:fill="auto"/>
            <w:noWrap/>
            <w:vAlign w:val="center"/>
            <w:hideMark/>
          </w:tcPr>
          <w:p w14:paraId="5BDC994B"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postižení jiných majetkových práv</w:t>
            </w:r>
          </w:p>
        </w:tc>
      </w:tr>
      <w:tr w:rsidR="00703A93" w:rsidRPr="00703A93" w14:paraId="2C539784"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ECA66F8"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NEMOVITOST</w:t>
            </w:r>
          </w:p>
        </w:tc>
        <w:tc>
          <w:tcPr>
            <w:tcW w:w="7513" w:type="dxa"/>
            <w:tcBorders>
              <w:top w:val="nil"/>
              <w:left w:val="nil"/>
              <w:bottom w:val="single" w:sz="4" w:space="0" w:color="auto"/>
              <w:right w:val="single" w:sz="4" w:space="0" w:color="auto"/>
            </w:tcBorders>
            <w:shd w:val="clear" w:color="auto" w:fill="auto"/>
            <w:noWrap/>
            <w:vAlign w:val="center"/>
            <w:hideMark/>
          </w:tcPr>
          <w:p w14:paraId="25DD0D4A"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prodej nemovitosti</w:t>
            </w:r>
          </w:p>
        </w:tc>
      </w:tr>
      <w:tr w:rsidR="00703A93" w:rsidRPr="00703A93" w14:paraId="7E72F2F0"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DE86F4F"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ODEB.VĚCI</w:t>
            </w:r>
          </w:p>
        </w:tc>
        <w:tc>
          <w:tcPr>
            <w:tcW w:w="7513" w:type="dxa"/>
            <w:tcBorders>
              <w:top w:val="nil"/>
              <w:left w:val="nil"/>
              <w:bottom w:val="single" w:sz="4" w:space="0" w:color="auto"/>
              <w:right w:val="single" w:sz="4" w:space="0" w:color="auto"/>
            </w:tcBorders>
            <w:shd w:val="clear" w:color="auto" w:fill="auto"/>
            <w:noWrap/>
            <w:vAlign w:val="center"/>
            <w:hideMark/>
          </w:tcPr>
          <w:p w14:paraId="7902E0B2"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odebrání věci</w:t>
            </w:r>
          </w:p>
        </w:tc>
      </w:tr>
      <w:tr w:rsidR="00703A93" w:rsidRPr="00703A93" w14:paraId="2C98CF8B"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ADEDF25"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PMV</w:t>
            </w:r>
          </w:p>
        </w:tc>
        <w:tc>
          <w:tcPr>
            <w:tcW w:w="7513" w:type="dxa"/>
            <w:tcBorders>
              <w:top w:val="nil"/>
              <w:left w:val="nil"/>
              <w:bottom w:val="single" w:sz="4" w:space="0" w:color="auto"/>
              <w:right w:val="single" w:sz="4" w:space="0" w:color="auto"/>
            </w:tcBorders>
            <w:shd w:val="clear" w:color="auto" w:fill="auto"/>
            <w:noWrap/>
            <w:vAlign w:val="center"/>
            <w:hideMark/>
          </w:tcPr>
          <w:p w14:paraId="73234EF4"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prodej movitých věcí</w:t>
            </w:r>
          </w:p>
        </w:tc>
      </w:tr>
      <w:tr w:rsidR="00703A93" w:rsidRPr="00703A93" w14:paraId="0BD50EE9"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D5EC65C"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PODNIK</w:t>
            </w:r>
          </w:p>
        </w:tc>
        <w:tc>
          <w:tcPr>
            <w:tcW w:w="7513" w:type="dxa"/>
            <w:tcBorders>
              <w:top w:val="nil"/>
              <w:left w:val="nil"/>
              <w:bottom w:val="single" w:sz="4" w:space="0" w:color="auto"/>
              <w:right w:val="single" w:sz="4" w:space="0" w:color="auto"/>
            </w:tcBorders>
            <w:shd w:val="clear" w:color="auto" w:fill="auto"/>
            <w:noWrap/>
            <w:vAlign w:val="center"/>
            <w:hideMark/>
          </w:tcPr>
          <w:p w14:paraId="37ECA079"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prodej podniku</w:t>
            </w:r>
          </w:p>
        </w:tc>
      </w:tr>
      <w:tr w:rsidR="00703A93" w:rsidRPr="00703A93" w14:paraId="50EC43B5"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7A9C907"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PP</w:t>
            </w:r>
          </w:p>
        </w:tc>
        <w:tc>
          <w:tcPr>
            <w:tcW w:w="7513" w:type="dxa"/>
            <w:tcBorders>
              <w:top w:val="nil"/>
              <w:left w:val="nil"/>
              <w:bottom w:val="single" w:sz="4" w:space="0" w:color="auto"/>
              <w:right w:val="single" w:sz="4" w:space="0" w:color="auto"/>
            </w:tcBorders>
            <w:shd w:val="clear" w:color="auto" w:fill="auto"/>
            <w:noWrap/>
            <w:vAlign w:val="center"/>
            <w:hideMark/>
          </w:tcPr>
          <w:p w14:paraId="1791D6DB"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přikázání pohledávek</w:t>
            </w:r>
          </w:p>
        </w:tc>
      </w:tr>
      <w:tr w:rsidR="00703A93" w:rsidRPr="00703A93" w14:paraId="4943649A"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2EE60C8"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PVÚ</w:t>
            </w:r>
          </w:p>
        </w:tc>
        <w:tc>
          <w:tcPr>
            <w:tcW w:w="7513" w:type="dxa"/>
            <w:tcBorders>
              <w:top w:val="nil"/>
              <w:left w:val="nil"/>
              <w:bottom w:val="single" w:sz="4" w:space="0" w:color="auto"/>
              <w:right w:val="single" w:sz="4" w:space="0" w:color="auto"/>
            </w:tcBorders>
            <w:shd w:val="clear" w:color="auto" w:fill="auto"/>
            <w:noWrap/>
            <w:vAlign w:val="center"/>
            <w:hideMark/>
          </w:tcPr>
          <w:p w14:paraId="5E038CF4"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příkaz k výplatě z účtu u peněžního ústavu</w:t>
            </w:r>
          </w:p>
        </w:tc>
      </w:tr>
      <w:tr w:rsidR="00703A93" w:rsidRPr="00703A93" w14:paraId="5CC4A583"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9773A5E"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SM</w:t>
            </w:r>
          </w:p>
        </w:tc>
        <w:tc>
          <w:tcPr>
            <w:tcW w:w="7513" w:type="dxa"/>
            <w:tcBorders>
              <w:top w:val="nil"/>
              <w:left w:val="nil"/>
              <w:bottom w:val="single" w:sz="4" w:space="0" w:color="auto"/>
              <w:right w:val="single" w:sz="4" w:space="0" w:color="auto"/>
            </w:tcBorders>
            <w:shd w:val="clear" w:color="auto" w:fill="auto"/>
            <w:noWrap/>
            <w:vAlign w:val="center"/>
            <w:hideMark/>
          </w:tcPr>
          <w:p w14:paraId="2E06FA7F"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srážky ze mzdy</w:t>
            </w:r>
          </w:p>
        </w:tc>
      </w:tr>
      <w:tr w:rsidR="00703A93" w:rsidRPr="00703A93" w14:paraId="65259859"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F0E8873"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VYKLIZENÍ</w:t>
            </w:r>
          </w:p>
        </w:tc>
        <w:tc>
          <w:tcPr>
            <w:tcW w:w="7513" w:type="dxa"/>
            <w:tcBorders>
              <w:top w:val="nil"/>
              <w:left w:val="nil"/>
              <w:bottom w:val="single" w:sz="4" w:space="0" w:color="auto"/>
              <w:right w:val="single" w:sz="4" w:space="0" w:color="auto"/>
            </w:tcBorders>
            <w:shd w:val="clear" w:color="auto" w:fill="auto"/>
            <w:noWrap/>
            <w:vAlign w:val="center"/>
            <w:hideMark/>
          </w:tcPr>
          <w:p w14:paraId="6B959943"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vyklizení</w:t>
            </w:r>
          </w:p>
        </w:tc>
      </w:tr>
      <w:tr w:rsidR="00703A93" w:rsidRPr="00703A93" w14:paraId="69C747E3"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E5275A8"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VYM.NÁROKŮ</w:t>
            </w:r>
          </w:p>
        </w:tc>
        <w:tc>
          <w:tcPr>
            <w:tcW w:w="7513" w:type="dxa"/>
            <w:tcBorders>
              <w:top w:val="nil"/>
              <w:left w:val="nil"/>
              <w:bottom w:val="single" w:sz="4" w:space="0" w:color="auto"/>
              <w:right w:val="single" w:sz="4" w:space="0" w:color="auto"/>
            </w:tcBorders>
            <w:shd w:val="clear" w:color="auto" w:fill="auto"/>
            <w:noWrap/>
            <w:vAlign w:val="center"/>
            <w:hideMark/>
          </w:tcPr>
          <w:p w14:paraId="6C789A60"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vydobytí nároků provedení prací a výkonů</w:t>
            </w:r>
          </w:p>
        </w:tc>
      </w:tr>
      <w:tr w:rsidR="00703A93" w:rsidRPr="00703A93" w14:paraId="5AD4CB31"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D1DC8C7"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VÝŽIVNÉ</w:t>
            </w:r>
          </w:p>
        </w:tc>
        <w:tc>
          <w:tcPr>
            <w:tcW w:w="7513" w:type="dxa"/>
            <w:tcBorders>
              <w:top w:val="nil"/>
              <w:left w:val="nil"/>
              <w:bottom w:val="single" w:sz="4" w:space="0" w:color="auto"/>
              <w:right w:val="single" w:sz="4" w:space="0" w:color="auto"/>
            </w:tcBorders>
            <w:shd w:val="clear" w:color="auto" w:fill="auto"/>
            <w:noWrap/>
            <w:vAlign w:val="center"/>
            <w:hideMark/>
          </w:tcPr>
          <w:p w14:paraId="1AAC30B2"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výživné</w:t>
            </w:r>
          </w:p>
        </w:tc>
      </w:tr>
      <w:tr w:rsidR="00703A93" w:rsidRPr="00703A93" w14:paraId="42F0BEEC" w14:textId="77777777" w:rsidTr="00A7567E">
        <w:trPr>
          <w:trHeight w:val="28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0840F49"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ZSZP</w:t>
            </w:r>
          </w:p>
        </w:tc>
        <w:tc>
          <w:tcPr>
            <w:tcW w:w="7513" w:type="dxa"/>
            <w:tcBorders>
              <w:top w:val="nil"/>
              <w:left w:val="nil"/>
              <w:bottom w:val="single" w:sz="4" w:space="0" w:color="auto"/>
              <w:right w:val="single" w:sz="4" w:space="0" w:color="auto"/>
            </w:tcBorders>
            <w:shd w:val="clear" w:color="auto" w:fill="auto"/>
            <w:noWrap/>
            <w:vAlign w:val="center"/>
            <w:hideMark/>
          </w:tcPr>
          <w:p w14:paraId="554B405B"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zřízení soudcovského zástavního práva</w:t>
            </w:r>
          </w:p>
        </w:tc>
      </w:tr>
    </w:tbl>
    <w:p w14:paraId="28D931BD" w14:textId="77777777" w:rsidR="00904CF2" w:rsidRPr="00703A93" w:rsidRDefault="00904CF2" w:rsidP="00904CF2">
      <w:pPr>
        <w:spacing w:after="0" w:line="240" w:lineRule="auto"/>
        <w:jc w:val="both"/>
        <w:rPr>
          <w:rFonts w:ascii="Garamond" w:eastAsia="Aptos" w:hAnsi="Garamond"/>
          <w:b/>
          <w:bCs/>
          <w:kern w:val="2"/>
          <w:sz w:val="24"/>
          <w14:ligatures w14:val="standardContextual"/>
        </w:rPr>
      </w:pP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7595C76E" w14:textId="77777777" w:rsidTr="00A7567E">
        <w:tc>
          <w:tcPr>
            <w:tcW w:w="2693" w:type="dxa"/>
            <w:vAlign w:val="center"/>
          </w:tcPr>
          <w:p w14:paraId="2F55D682"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 xml:space="preserve">specializace agendy EXE </w:t>
            </w:r>
          </w:p>
        </w:tc>
        <w:tc>
          <w:tcPr>
            <w:tcW w:w="7513" w:type="dxa"/>
            <w:vAlign w:val="center"/>
          </w:tcPr>
          <w:p w14:paraId="0B131192"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55A4C311" w14:textId="77777777" w:rsidTr="00A7567E">
        <w:trPr>
          <w:trHeight w:val="251"/>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0CC69"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 260</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357E9EF4"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zjištění zaměstnavatele</w:t>
            </w:r>
          </w:p>
        </w:tc>
      </w:tr>
      <w:tr w:rsidR="00703A93" w:rsidRPr="00703A93" w14:paraId="104A51B6" w14:textId="77777777" w:rsidTr="00A7567E">
        <w:trPr>
          <w:trHeight w:val="251"/>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2CDC4782"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PROH.VYKON</w:t>
            </w:r>
          </w:p>
        </w:tc>
        <w:tc>
          <w:tcPr>
            <w:tcW w:w="7513" w:type="dxa"/>
            <w:tcBorders>
              <w:top w:val="nil"/>
              <w:left w:val="nil"/>
              <w:bottom w:val="single" w:sz="4" w:space="0" w:color="auto"/>
              <w:right w:val="single" w:sz="4" w:space="0" w:color="auto"/>
            </w:tcBorders>
            <w:shd w:val="clear" w:color="auto" w:fill="auto"/>
            <w:noWrap/>
            <w:vAlign w:val="center"/>
            <w:hideMark/>
          </w:tcPr>
          <w:p w14:paraId="19B00206"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prohlášení o vykonatelnosti</w:t>
            </w:r>
          </w:p>
        </w:tc>
      </w:tr>
      <w:tr w:rsidR="00703A93" w:rsidRPr="00703A93" w14:paraId="36B3F89C" w14:textId="77777777" w:rsidTr="00A7567E">
        <w:trPr>
          <w:trHeight w:val="251"/>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E2D6912"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SE</w:t>
            </w:r>
          </w:p>
        </w:tc>
        <w:tc>
          <w:tcPr>
            <w:tcW w:w="7513" w:type="dxa"/>
            <w:tcBorders>
              <w:top w:val="nil"/>
              <w:left w:val="nil"/>
              <w:bottom w:val="single" w:sz="4" w:space="0" w:color="auto"/>
              <w:right w:val="single" w:sz="4" w:space="0" w:color="auto"/>
            </w:tcBorders>
            <w:shd w:val="clear" w:color="auto" w:fill="auto"/>
            <w:noWrap/>
            <w:vAlign w:val="center"/>
            <w:hideMark/>
          </w:tcPr>
          <w:p w14:paraId="7F24829F"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soudní exekutor</w:t>
            </w:r>
          </w:p>
        </w:tc>
      </w:tr>
    </w:tbl>
    <w:p w14:paraId="42DAF298" w14:textId="77777777" w:rsidR="00904CF2" w:rsidRPr="00703A93" w:rsidRDefault="00904CF2" w:rsidP="00904CF2">
      <w:pPr>
        <w:spacing w:after="0" w:line="240" w:lineRule="auto"/>
        <w:jc w:val="both"/>
        <w:rPr>
          <w:rFonts w:ascii="Garamond" w:eastAsia="Aptos" w:hAnsi="Garamond"/>
          <w:kern w:val="2"/>
          <w:sz w:val="24"/>
          <w14:ligatures w14:val="standardContextual"/>
        </w:rPr>
      </w:pPr>
    </w:p>
    <w:tbl>
      <w:tblPr>
        <w:tblStyle w:val="Mkatabulky1"/>
        <w:tblW w:w="10206" w:type="dxa"/>
        <w:tblInd w:w="137" w:type="dxa"/>
        <w:tblLook w:val="04A0" w:firstRow="1" w:lastRow="0" w:firstColumn="1" w:lastColumn="0" w:noHBand="0" w:noVBand="1"/>
      </w:tblPr>
      <w:tblGrid>
        <w:gridCol w:w="2693"/>
        <w:gridCol w:w="7513"/>
      </w:tblGrid>
      <w:tr w:rsidR="00703A93" w:rsidRPr="00703A93" w14:paraId="573A88E4" w14:textId="77777777" w:rsidTr="00A7567E">
        <w:tc>
          <w:tcPr>
            <w:tcW w:w="2693" w:type="dxa"/>
            <w:vAlign w:val="center"/>
          </w:tcPr>
          <w:p w14:paraId="64997913"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 xml:space="preserve">specializace agendy </w:t>
            </w:r>
            <w:proofErr w:type="spellStart"/>
            <w:r w:rsidRPr="00703A93">
              <w:rPr>
                <w:rFonts w:ascii="Garamond" w:eastAsia="Aptos" w:hAnsi="Garamond"/>
                <w:b/>
                <w:bCs/>
                <w:kern w:val="2"/>
                <w14:ligatures w14:val="standardContextual"/>
              </w:rPr>
              <w:t>Nc</w:t>
            </w:r>
            <w:proofErr w:type="spellEnd"/>
            <w:r w:rsidRPr="00703A93">
              <w:rPr>
                <w:rFonts w:ascii="Garamond" w:eastAsia="Aptos" w:hAnsi="Garamond"/>
                <w:b/>
                <w:bCs/>
                <w:kern w:val="2"/>
                <w14:ligatures w14:val="standardContextual"/>
              </w:rPr>
              <w:t xml:space="preserve"> </w:t>
            </w:r>
          </w:p>
        </w:tc>
        <w:tc>
          <w:tcPr>
            <w:tcW w:w="7513" w:type="dxa"/>
            <w:vAlign w:val="center"/>
          </w:tcPr>
          <w:p w14:paraId="6EC6AF28" w14:textId="77777777" w:rsidR="00904CF2" w:rsidRPr="00703A93" w:rsidRDefault="00904CF2" w:rsidP="00904CF2">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r w:rsidR="00703A93" w:rsidRPr="00703A93" w14:paraId="233A663D" w14:textId="77777777" w:rsidTr="00A7567E">
        <w:trPr>
          <w:trHeight w:val="301"/>
        </w:trPr>
        <w:tc>
          <w:tcPr>
            <w:tcW w:w="2693" w:type="dxa"/>
            <w:noWrap/>
            <w:hideMark/>
          </w:tcPr>
          <w:p w14:paraId="7BA27A4D"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EVR. ET</w:t>
            </w:r>
          </w:p>
        </w:tc>
        <w:tc>
          <w:tcPr>
            <w:tcW w:w="7513" w:type="dxa"/>
            <w:noWrap/>
            <w:hideMark/>
          </w:tcPr>
          <w:p w14:paraId="233AD642"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evropský exekuční titul</w:t>
            </w:r>
          </w:p>
        </w:tc>
      </w:tr>
      <w:tr w:rsidR="00703A93" w:rsidRPr="00703A93" w14:paraId="5A75B449" w14:textId="77777777" w:rsidTr="00A7567E">
        <w:trPr>
          <w:trHeight w:val="301"/>
        </w:trPr>
        <w:tc>
          <w:tcPr>
            <w:tcW w:w="2693" w:type="dxa"/>
            <w:noWrap/>
            <w:vAlign w:val="center"/>
          </w:tcPr>
          <w:p w14:paraId="1270F7D9"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PROH. O MA</w:t>
            </w:r>
          </w:p>
        </w:tc>
        <w:tc>
          <w:tcPr>
            <w:tcW w:w="7513" w:type="dxa"/>
            <w:noWrap/>
            <w:vAlign w:val="center"/>
          </w:tcPr>
          <w:p w14:paraId="12E0F077"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prohlášení o majetku</w:t>
            </w:r>
          </w:p>
        </w:tc>
      </w:tr>
      <w:tr w:rsidR="00703A93" w:rsidRPr="00703A93" w14:paraId="095FC353" w14:textId="77777777" w:rsidTr="00A7567E">
        <w:trPr>
          <w:trHeight w:val="301"/>
        </w:trPr>
        <w:tc>
          <w:tcPr>
            <w:tcW w:w="2693" w:type="dxa"/>
            <w:noWrap/>
            <w:hideMark/>
          </w:tcPr>
          <w:p w14:paraId="7092310E"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PŘEDRAŽKY</w:t>
            </w:r>
          </w:p>
        </w:tc>
        <w:tc>
          <w:tcPr>
            <w:tcW w:w="7513" w:type="dxa"/>
            <w:noWrap/>
            <w:hideMark/>
          </w:tcPr>
          <w:p w14:paraId="3370CC70" w14:textId="77777777" w:rsidR="00904CF2" w:rsidRPr="00703A93" w:rsidRDefault="00904CF2" w:rsidP="00904CF2">
            <w:pPr>
              <w:spacing w:after="0" w:line="240" w:lineRule="auto"/>
              <w:rPr>
                <w:rFonts w:ascii="Garamond" w:eastAsia="Times New Roman" w:hAnsi="Garamond"/>
                <w:lang w:eastAsia="cs-CZ"/>
              </w:rPr>
            </w:pPr>
            <w:proofErr w:type="spellStart"/>
            <w:r w:rsidRPr="00703A93">
              <w:rPr>
                <w:rFonts w:ascii="Garamond" w:eastAsia="Times New Roman" w:hAnsi="Garamond"/>
                <w:lang w:eastAsia="cs-CZ"/>
              </w:rPr>
              <w:t>předražky</w:t>
            </w:r>
            <w:proofErr w:type="spellEnd"/>
          </w:p>
        </w:tc>
      </w:tr>
      <w:tr w:rsidR="00703A93" w:rsidRPr="00703A93" w14:paraId="023E7938" w14:textId="77777777" w:rsidTr="00A7567E">
        <w:trPr>
          <w:trHeight w:val="301"/>
        </w:trPr>
        <w:tc>
          <w:tcPr>
            <w:tcW w:w="2693" w:type="dxa"/>
            <w:noWrap/>
            <w:hideMark/>
          </w:tcPr>
          <w:p w14:paraId="39D50A70"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ROZVRH EXE</w:t>
            </w:r>
          </w:p>
        </w:tc>
        <w:tc>
          <w:tcPr>
            <w:tcW w:w="7513" w:type="dxa"/>
            <w:noWrap/>
            <w:hideMark/>
          </w:tcPr>
          <w:p w14:paraId="3CFE48DF"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rozvrh exekucí</w:t>
            </w:r>
          </w:p>
        </w:tc>
      </w:tr>
      <w:tr w:rsidR="00703A93" w:rsidRPr="00703A93" w14:paraId="364D7451" w14:textId="77777777" w:rsidTr="00A7567E">
        <w:trPr>
          <w:trHeight w:val="301"/>
        </w:trPr>
        <w:tc>
          <w:tcPr>
            <w:tcW w:w="2693" w:type="dxa"/>
            <w:noWrap/>
            <w:hideMark/>
          </w:tcPr>
          <w:p w14:paraId="31BD0388"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SOUBĚH EXE</w:t>
            </w:r>
          </w:p>
        </w:tc>
        <w:tc>
          <w:tcPr>
            <w:tcW w:w="7513" w:type="dxa"/>
            <w:noWrap/>
            <w:hideMark/>
          </w:tcPr>
          <w:p w14:paraId="3B3D3600"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souběh exekucí</w:t>
            </w:r>
          </w:p>
        </w:tc>
      </w:tr>
      <w:tr w:rsidR="00703A93" w:rsidRPr="00703A93" w14:paraId="2A82D145" w14:textId="77777777" w:rsidTr="00A7567E">
        <w:trPr>
          <w:trHeight w:val="301"/>
        </w:trPr>
        <w:tc>
          <w:tcPr>
            <w:tcW w:w="2693" w:type="dxa"/>
            <w:noWrap/>
            <w:hideMark/>
          </w:tcPr>
          <w:p w14:paraId="54742ADB"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SOUPIS MV</w:t>
            </w:r>
          </w:p>
        </w:tc>
        <w:tc>
          <w:tcPr>
            <w:tcW w:w="7513" w:type="dxa"/>
            <w:noWrap/>
            <w:hideMark/>
          </w:tcPr>
          <w:p w14:paraId="079CEED3" w14:textId="77777777" w:rsidR="00904CF2" w:rsidRPr="00703A93" w:rsidRDefault="00904CF2" w:rsidP="00904CF2">
            <w:pPr>
              <w:spacing w:after="0" w:line="240" w:lineRule="auto"/>
              <w:rPr>
                <w:rFonts w:ascii="Garamond" w:eastAsia="Times New Roman" w:hAnsi="Garamond"/>
                <w:lang w:eastAsia="cs-CZ"/>
              </w:rPr>
            </w:pPr>
            <w:r w:rsidRPr="00703A93">
              <w:rPr>
                <w:rFonts w:ascii="Garamond" w:eastAsia="Times New Roman" w:hAnsi="Garamond"/>
                <w:lang w:eastAsia="cs-CZ"/>
              </w:rPr>
              <w:t>soupis movitých věcí</w:t>
            </w:r>
          </w:p>
        </w:tc>
      </w:tr>
      <w:tr w:rsidR="00703A93" w:rsidRPr="00703A93" w14:paraId="68A6250E" w14:textId="77777777" w:rsidTr="00A7567E">
        <w:trPr>
          <w:trHeight w:val="301"/>
        </w:trPr>
        <w:tc>
          <w:tcPr>
            <w:tcW w:w="2693" w:type="dxa"/>
            <w:noWrap/>
            <w:hideMark/>
          </w:tcPr>
          <w:p w14:paraId="77A31BE1"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ZÁZN. VYK.</w:t>
            </w:r>
          </w:p>
        </w:tc>
        <w:tc>
          <w:tcPr>
            <w:tcW w:w="7513" w:type="dxa"/>
            <w:noWrap/>
            <w:hideMark/>
          </w:tcPr>
          <w:p w14:paraId="47718272" w14:textId="764E39BC" w:rsidR="00904CF2" w:rsidRPr="00703A93" w:rsidRDefault="00C5169E" w:rsidP="00904CF2">
            <w:pPr>
              <w:spacing w:after="0" w:line="240" w:lineRule="auto"/>
              <w:rPr>
                <w:rFonts w:ascii="Garamond" w:eastAsia="Times New Roman" w:hAnsi="Garamond"/>
                <w:lang w:eastAsia="cs-CZ"/>
              </w:rPr>
            </w:pPr>
            <w:r w:rsidRPr="00703A93">
              <w:rPr>
                <w:rFonts w:ascii="Garamond" w:eastAsia="Times New Roman" w:hAnsi="Garamond"/>
                <w:lang w:eastAsia="cs-CZ"/>
              </w:rPr>
              <w:t>z</w:t>
            </w:r>
            <w:r w:rsidR="00904CF2" w:rsidRPr="00703A93">
              <w:rPr>
                <w:rFonts w:ascii="Garamond" w:eastAsia="Times New Roman" w:hAnsi="Garamond"/>
                <w:lang w:eastAsia="cs-CZ"/>
              </w:rPr>
              <w:t>áznamy o vykázání</w:t>
            </w:r>
          </w:p>
        </w:tc>
      </w:tr>
      <w:tr w:rsidR="00703A93" w:rsidRPr="00703A93" w14:paraId="05884685" w14:textId="77777777" w:rsidTr="00A7567E">
        <w:trPr>
          <w:trHeight w:val="301"/>
        </w:trPr>
        <w:tc>
          <w:tcPr>
            <w:tcW w:w="2693" w:type="dxa"/>
            <w:noWrap/>
          </w:tcPr>
          <w:p w14:paraId="48E87B87" w14:textId="77777777" w:rsidR="00904CF2" w:rsidRPr="00703A93" w:rsidRDefault="00904CF2" w:rsidP="00904CF2">
            <w:pPr>
              <w:spacing w:after="0" w:line="240" w:lineRule="auto"/>
              <w:jc w:val="center"/>
              <w:rPr>
                <w:rFonts w:ascii="Garamond" w:eastAsia="Times New Roman" w:hAnsi="Garamond"/>
                <w:b/>
                <w:bCs/>
                <w:lang w:eastAsia="cs-CZ"/>
              </w:rPr>
            </w:pPr>
            <w:r w:rsidRPr="00703A93">
              <w:rPr>
                <w:rFonts w:ascii="Garamond" w:eastAsia="Times New Roman" w:hAnsi="Garamond"/>
                <w:b/>
                <w:bCs/>
                <w:lang w:eastAsia="cs-CZ"/>
              </w:rPr>
              <w:t>VŠEOBECNÉ</w:t>
            </w:r>
          </w:p>
        </w:tc>
        <w:tc>
          <w:tcPr>
            <w:tcW w:w="7513" w:type="dxa"/>
            <w:noWrap/>
          </w:tcPr>
          <w:p w14:paraId="19D7C409" w14:textId="41812D36" w:rsidR="00904CF2" w:rsidRPr="00703A93" w:rsidRDefault="00C5169E" w:rsidP="00904CF2">
            <w:pPr>
              <w:spacing w:after="0" w:line="240" w:lineRule="auto"/>
              <w:rPr>
                <w:rFonts w:ascii="Garamond" w:eastAsia="Times New Roman" w:hAnsi="Garamond"/>
                <w:lang w:eastAsia="cs-CZ"/>
              </w:rPr>
            </w:pPr>
            <w:r w:rsidRPr="00703A93">
              <w:rPr>
                <w:rFonts w:ascii="Garamond" w:eastAsia="Times New Roman" w:hAnsi="Garamond"/>
                <w:lang w:eastAsia="cs-CZ"/>
              </w:rPr>
              <w:t>n</w:t>
            </w:r>
            <w:r w:rsidR="00904CF2" w:rsidRPr="00703A93">
              <w:rPr>
                <w:rFonts w:ascii="Garamond" w:eastAsia="Times New Roman" w:hAnsi="Garamond"/>
                <w:lang w:eastAsia="cs-CZ"/>
              </w:rPr>
              <w:t xml:space="preserve">ejasná a neúplná podání týkající se výkonu rozhodnutí a exekucí </w:t>
            </w:r>
          </w:p>
        </w:tc>
      </w:tr>
    </w:tbl>
    <w:p w14:paraId="58060719" w14:textId="77777777" w:rsidR="00904CF2" w:rsidRPr="00703A93" w:rsidRDefault="00904CF2" w:rsidP="00904CF2">
      <w:pPr>
        <w:spacing w:after="120" w:line="240" w:lineRule="auto"/>
        <w:jc w:val="both"/>
        <w:rPr>
          <w:rFonts w:ascii="Garamond" w:eastAsia="Aptos" w:hAnsi="Garamond"/>
          <w:kern w:val="2"/>
          <w:sz w:val="24"/>
          <w14:ligatures w14:val="standardContextual"/>
        </w:rPr>
      </w:pPr>
    </w:p>
    <w:p w14:paraId="7A4B3F6B" w14:textId="77777777" w:rsidR="00904CF2" w:rsidRPr="00A7567E" w:rsidRDefault="00904CF2" w:rsidP="00904CF2">
      <w:pPr>
        <w:spacing w:after="120" w:line="240" w:lineRule="auto"/>
        <w:jc w:val="both"/>
        <w:rPr>
          <w:rFonts w:ascii="Garamond" w:eastAsia="Aptos" w:hAnsi="Garamond"/>
          <w:b/>
          <w:bCs/>
          <w:kern w:val="2"/>
          <w:sz w:val="26"/>
          <w:szCs w:val="26"/>
          <w:u w:val="single"/>
          <w14:ligatures w14:val="standardContextual"/>
        </w:rPr>
      </w:pPr>
      <w:r w:rsidRPr="00A7567E">
        <w:rPr>
          <w:rFonts w:ascii="Garamond" w:eastAsia="Aptos" w:hAnsi="Garamond"/>
          <w:b/>
          <w:bCs/>
          <w:kern w:val="2"/>
          <w:sz w:val="26"/>
          <w:szCs w:val="26"/>
          <w:u w:val="single"/>
          <w14:ligatures w14:val="standardContextual"/>
        </w:rPr>
        <w:t>Pozůstalostní úsek</w:t>
      </w:r>
    </w:p>
    <w:tbl>
      <w:tblPr>
        <w:tblStyle w:val="Mkatabulky1"/>
        <w:tblW w:w="10206" w:type="dxa"/>
        <w:tblInd w:w="137" w:type="dxa"/>
        <w:tblBorders>
          <w:bottom w:val="none" w:sz="0" w:space="0" w:color="auto"/>
        </w:tblBorders>
        <w:tblLook w:val="04A0" w:firstRow="1" w:lastRow="0" w:firstColumn="1" w:lastColumn="0" w:noHBand="0" w:noVBand="1"/>
      </w:tblPr>
      <w:tblGrid>
        <w:gridCol w:w="2693"/>
        <w:gridCol w:w="7513"/>
      </w:tblGrid>
      <w:tr w:rsidR="00703A93" w:rsidRPr="00703A93" w14:paraId="4DBCCD85" w14:textId="77777777" w:rsidTr="00A7567E">
        <w:tc>
          <w:tcPr>
            <w:tcW w:w="2693" w:type="dxa"/>
            <w:vAlign w:val="center"/>
          </w:tcPr>
          <w:p w14:paraId="5C031EE0" w14:textId="77777777" w:rsidR="00D63B39" w:rsidRPr="00703A93" w:rsidRDefault="00D63B39" w:rsidP="00A66526">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specializace agendy Cd</w:t>
            </w:r>
          </w:p>
        </w:tc>
        <w:tc>
          <w:tcPr>
            <w:tcW w:w="7513" w:type="dxa"/>
            <w:vAlign w:val="center"/>
          </w:tcPr>
          <w:p w14:paraId="7EC459FA" w14:textId="77777777" w:rsidR="00D63B39" w:rsidRPr="00703A93" w:rsidRDefault="00D63B39" w:rsidP="00A66526">
            <w:pPr>
              <w:spacing w:after="0" w:line="240" w:lineRule="auto"/>
              <w:jc w:val="center"/>
              <w:rPr>
                <w:rFonts w:ascii="Garamond" w:eastAsia="Aptos" w:hAnsi="Garamond"/>
                <w:b/>
                <w:bCs/>
                <w:kern w:val="2"/>
                <w14:ligatures w14:val="standardContextual"/>
              </w:rPr>
            </w:pPr>
            <w:r w:rsidRPr="00703A93">
              <w:rPr>
                <w:rFonts w:ascii="Garamond" w:eastAsia="Aptos" w:hAnsi="Garamond"/>
                <w:b/>
                <w:bCs/>
                <w:kern w:val="2"/>
                <w14:ligatures w14:val="standardContextual"/>
              </w:rPr>
              <w:t>popis</w:t>
            </w:r>
          </w:p>
        </w:tc>
      </w:tr>
    </w:tbl>
    <w:tbl>
      <w:tblPr>
        <w:tblW w:w="10206" w:type="dxa"/>
        <w:tblInd w:w="137" w:type="dxa"/>
        <w:tblCellMar>
          <w:left w:w="70" w:type="dxa"/>
          <w:right w:w="70" w:type="dxa"/>
        </w:tblCellMar>
        <w:tblLook w:val="04A0" w:firstRow="1" w:lastRow="0" w:firstColumn="1" w:lastColumn="0" w:noHBand="0" w:noVBand="1"/>
      </w:tblPr>
      <w:tblGrid>
        <w:gridCol w:w="2693"/>
        <w:gridCol w:w="7513"/>
      </w:tblGrid>
      <w:tr w:rsidR="00703A93" w:rsidRPr="00703A93" w14:paraId="7B7095A9" w14:textId="77777777" w:rsidTr="00A7567E">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5157" w14:textId="5BE67D47" w:rsidR="00D63B39" w:rsidRPr="00703A93" w:rsidRDefault="00D63B39" w:rsidP="00A66526">
            <w:pPr>
              <w:spacing w:after="0" w:line="240" w:lineRule="auto"/>
              <w:jc w:val="center"/>
              <w:rPr>
                <w:rFonts w:ascii="Garamond" w:eastAsia="Times New Roman" w:hAnsi="Garamond"/>
                <w:b/>
                <w:bCs/>
                <w:lang w:eastAsia="cs-CZ"/>
              </w:rPr>
            </w:pPr>
            <w:r w:rsidRPr="00703A93">
              <w:rPr>
                <w:rFonts w:ascii="Garamond" w:eastAsia="Aptos" w:hAnsi="Garamond"/>
                <w:b/>
                <w:bCs/>
                <w:kern w:val="2"/>
                <w14:ligatures w14:val="standardContextual"/>
              </w:rPr>
              <w:t>CD - DĚDIC</w:t>
            </w:r>
          </w:p>
        </w:tc>
        <w:tc>
          <w:tcPr>
            <w:tcW w:w="7513" w:type="dxa"/>
            <w:tcBorders>
              <w:top w:val="single" w:sz="4" w:space="0" w:color="auto"/>
              <w:left w:val="nil"/>
              <w:bottom w:val="single" w:sz="4" w:space="0" w:color="auto"/>
              <w:right w:val="single" w:sz="4" w:space="0" w:color="auto"/>
            </w:tcBorders>
            <w:shd w:val="clear" w:color="auto" w:fill="auto"/>
            <w:noWrap/>
            <w:vAlign w:val="bottom"/>
            <w:hideMark/>
          </w:tcPr>
          <w:p w14:paraId="35AE5145" w14:textId="697A1AFC" w:rsidR="00D63B39" w:rsidRPr="00703A93" w:rsidRDefault="00D63B39" w:rsidP="00A66526">
            <w:pPr>
              <w:spacing w:after="0" w:line="240" w:lineRule="auto"/>
              <w:rPr>
                <w:rFonts w:ascii="Garamond" w:eastAsia="Times New Roman" w:hAnsi="Garamond"/>
                <w:lang w:eastAsia="cs-CZ"/>
              </w:rPr>
            </w:pPr>
            <w:r w:rsidRPr="00703A93">
              <w:rPr>
                <w:rFonts w:ascii="Garamond" w:eastAsia="Aptos" w:hAnsi="Garamond"/>
                <w:kern w:val="2"/>
                <w14:ligatures w14:val="standardContextual"/>
              </w:rPr>
              <w:t>civilní dožádání pozůstalostní</w:t>
            </w:r>
          </w:p>
        </w:tc>
      </w:tr>
    </w:tbl>
    <w:p w14:paraId="6157DA37" w14:textId="77777777" w:rsidR="00904CF2" w:rsidRPr="00703A93" w:rsidRDefault="00904CF2" w:rsidP="00892E1D"/>
    <w:sectPr w:rsidR="00904CF2" w:rsidRPr="00703A93" w:rsidSect="00CB1850">
      <w:footerReference w:type="default" r:id="rId8"/>
      <w:pgSz w:w="11906" w:h="16838" w:code="9"/>
      <w:pgMar w:top="709" w:right="849" w:bottom="709" w:left="851"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4E91" w14:textId="77777777" w:rsidR="00D72FC8" w:rsidRDefault="00D72FC8">
      <w:pPr>
        <w:spacing w:after="0" w:line="240" w:lineRule="auto"/>
      </w:pPr>
      <w:r>
        <w:separator/>
      </w:r>
    </w:p>
  </w:endnote>
  <w:endnote w:type="continuationSeparator" w:id="0">
    <w:p w14:paraId="5FF47C79" w14:textId="77777777" w:rsidR="00D72FC8" w:rsidRDefault="00D7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42FC" w14:textId="77777777" w:rsidR="007C5109" w:rsidRDefault="00D07E08" w:rsidP="00275CDA">
    <w:pPr>
      <w:pStyle w:val="Zpat"/>
      <w:jc w:val="center"/>
    </w:pPr>
    <w:r w:rsidRPr="008A6F39">
      <w:rPr>
        <w:rFonts w:ascii="Garamond" w:hAnsi="Garamond"/>
      </w:rPr>
      <w:fldChar w:fldCharType="begin"/>
    </w:r>
    <w:r w:rsidRPr="008A6F39">
      <w:rPr>
        <w:rFonts w:ascii="Garamond" w:hAnsi="Garamond"/>
      </w:rPr>
      <w:instrText xml:space="preserve"> PAGE   \* MERGEFORMAT </w:instrText>
    </w:r>
    <w:r w:rsidRPr="008A6F39">
      <w:rPr>
        <w:rFonts w:ascii="Garamond" w:hAnsi="Garamond"/>
      </w:rPr>
      <w:fldChar w:fldCharType="separate"/>
    </w:r>
    <w:r>
      <w:rPr>
        <w:rFonts w:ascii="Garamond" w:hAnsi="Garamond"/>
        <w:noProof/>
      </w:rPr>
      <w:t>23</w:t>
    </w:r>
    <w:r w:rsidRPr="008A6F39">
      <w:rPr>
        <w:rFonts w:ascii="Garamond" w:hAnsi="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450C" w14:textId="77777777" w:rsidR="00D72FC8" w:rsidRDefault="00D72FC8">
      <w:pPr>
        <w:spacing w:after="0" w:line="240" w:lineRule="auto"/>
      </w:pPr>
      <w:r>
        <w:separator/>
      </w:r>
    </w:p>
  </w:footnote>
  <w:footnote w:type="continuationSeparator" w:id="0">
    <w:p w14:paraId="6A9B03EF" w14:textId="77777777" w:rsidR="00D72FC8" w:rsidRDefault="00D72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587E46"/>
    <w:lvl w:ilvl="0">
      <w:start w:val="1"/>
      <w:numFmt w:val="bullet"/>
      <w:pStyle w:val="Seznamsodrkami"/>
      <w:lvlText w:val=""/>
      <w:lvlJc w:val="left"/>
      <w:pPr>
        <w:tabs>
          <w:tab w:val="num" w:pos="1656"/>
        </w:tabs>
        <w:ind w:left="1656" w:hanging="360"/>
      </w:pPr>
      <w:rPr>
        <w:rFonts w:ascii="Symbol" w:hAnsi="Symbol" w:hint="default"/>
      </w:rPr>
    </w:lvl>
  </w:abstractNum>
  <w:abstractNum w:abstractNumId="1" w15:restartNumberingAfterBreak="0">
    <w:nsid w:val="001B487A"/>
    <w:multiLevelType w:val="hybridMultilevel"/>
    <w:tmpl w:val="A6DCF962"/>
    <w:lvl w:ilvl="0" w:tplc="A050BB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1336F"/>
    <w:multiLevelType w:val="hybridMultilevel"/>
    <w:tmpl w:val="ABF0887C"/>
    <w:lvl w:ilvl="0" w:tplc="5D18BE32">
      <w:start w:val="1"/>
      <w:numFmt w:val="decimal"/>
      <w:lvlText w:val="%1."/>
      <w:lvlJc w:val="left"/>
      <w:pPr>
        <w:ind w:left="720" w:hanging="360"/>
      </w:pPr>
      <w:rPr>
        <w:rFonts w:eastAsia="Garamond"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C8105B"/>
    <w:multiLevelType w:val="hybridMultilevel"/>
    <w:tmpl w:val="67BAC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9D3DC7"/>
    <w:multiLevelType w:val="hybridMultilevel"/>
    <w:tmpl w:val="30BC216C"/>
    <w:lvl w:ilvl="0" w:tplc="04050001">
      <w:start w:val="1"/>
      <w:numFmt w:val="bullet"/>
      <w:lvlText w:val=""/>
      <w:lvlJc w:val="left"/>
      <w:pPr>
        <w:ind w:left="720" w:hanging="360"/>
      </w:pPr>
      <w:rPr>
        <w:rFonts w:ascii="Symbol" w:hAnsi="Symbol" w:hint="default"/>
      </w:rPr>
    </w:lvl>
    <w:lvl w:ilvl="1" w:tplc="83303C62">
      <w:start w:val="12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4752F4"/>
    <w:multiLevelType w:val="hybridMultilevel"/>
    <w:tmpl w:val="369E9B18"/>
    <w:lvl w:ilvl="0" w:tplc="E6E2E8A2">
      <w:start w:val="1"/>
      <w:numFmt w:val="upperRoman"/>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03330B"/>
    <w:multiLevelType w:val="hybridMultilevel"/>
    <w:tmpl w:val="E7C298D0"/>
    <w:lvl w:ilvl="0" w:tplc="04A47320">
      <w:start w:val="1"/>
      <w:numFmt w:val="decimal"/>
      <w:lvlText w:val="%1)"/>
      <w:lvlJc w:val="left"/>
      <w:pPr>
        <w:ind w:left="720" w:hanging="360"/>
      </w:pPr>
      <w:rPr>
        <w:rFonts w:ascii="Garamond" w:eastAsia="Times New Roman" w:hAnsi="Garamond" w:cstheme="minorBidi"/>
        <w:b w:val="0"/>
        <w:bCs w:val="0"/>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50057"/>
    <w:multiLevelType w:val="hybridMultilevel"/>
    <w:tmpl w:val="2DB85F44"/>
    <w:lvl w:ilvl="0" w:tplc="3E909312">
      <w:start w:val="1"/>
      <w:numFmt w:val="bullet"/>
      <w:lvlText w:val="-"/>
      <w:lvlJc w:val="left"/>
      <w:pPr>
        <w:ind w:left="2911" w:hanging="360"/>
      </w:pPr>
      <w:rPr>
        <w:rFonts w:ascii="Times New Roman" w:eastAsia="Calibri" w:hAnsi="Times New Roman" w:cs="Times New Roman" w:hint="default"/>
        <w:b/>
        <w:bCs w:val="0"/>
        <w:color w:val="auto"/>
        <w:sz w:val="22"/>
        <w:szCs w:val="22"/>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8" w15:restartNumberingAfterBreak="0">
    <w:nsid w:val="18A63DA0"/>
    <w:multiLevelType w:val="hybridMultilevel"/>
    <w:tmpl w:val="BD063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766E2A"/>
    <w:multiLevelType w:val="hybridMultilevel"/>
    <w:tmpl w:val="1530318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C263A1"/>
    <w:multiLevelType w:val="hybridMultilevel"/>
    <w:tmpl w:val="412A412E"/>
    <w:lvl w:ilvl="0" w:tplc="CE54E374">
      <w:start w:val="1"/>
      <w:numFmt w:val="decimal"/>
      <w:lvlText w:val="%1)"/>
      <w:lvlJc w:val="left"/>
      <w:pPr>
        <w:ind w:left="1210" w:hanging="360"/>
      </w:pPr>
      <w:rPr>
        <w:rFonts w:ascii="Garamond" w:eastAsia="Times New Roman" w:hAnsi="Garamond" w:cstheme="minorBidi"/>
        <w:color w:val="auto"/>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1" w15:restartNumberingAfterBreak="0">
    <w:nsid w:val="1CA511EF"/>
    <w:multiLevelType w:val="hybridMultilevel"/>
    <w:tmpl w:val="829C173E"/>
    <w:lvl w:ilvl="0" w:tplc="97B6CCE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F22BF"/>
    <w:multiLevelType w:val="hybridMultilevel"/>
    <w:tmpl w:val="6D70C8F0"/>
    <w:lvl w:ilvl="0" w:tplc="A546E284">
      <w:numFmt w:val="bullet"/>
      <w:lvlText w:val="-"/>
      <w:lvlJc w:val="left"/>
      <w:pPr>
        <w:ind w:left="785" w:hanging="360"/>
      </w:pPr>
      <w:rPr>
        <w:rFonts w:ascii="Calibri" w:eastAsia="Calibri"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21DF1926"/>
    <w:multiLevelType w:val="hybridMultilevel"/>
    <w:tmpl w:val="961424A8"/>
    <w:lvl w:ilvl="0" w:tplc="FA3A3B04">
      <w:start w:val="2"/>
      <w:numFmt w:val="decimal"/>
      <w:lvlText w:val="%1."/>
      <w:lvlJc w:val="left"/>
      <w:pPr>
        <w:ind w:left="675" w:hanging="360"/>
      </w:pPr>
      <w:rPr>
        <w:rFonts w:hint="default"/>
      </w:rPr>
    </w:lvl>
    <w:lvl w:ilvl="1" w:tplc="04050019" w:tentative="1">
      <w:start w:val="1"/>
      <w:numFmt w:val="lowerLetter"/>
      <w:lvlText w:val="%2."/>
      <w:lvlJc w:val="left"/>
      <w:pPr>
        <w:ind w:left="1395" w:hanging="360"/>
      </w:pPr>
    </w:lvl>
    <w:lvl w:ilvl="2" w:tplc="0405001B" w:tentative="1">
      <w:start w:val="1"/>
      <w:numFmt w:val="lowerRoman"/>
      <w:lvlText w:val="%3."/>
      <w:lvlJc w:val="right"/>
      <w:pPr>
        <w:ind w:left="2115" w:hanging="180"/>
      </w:pPr>
    </w:lvl>
    <w:lvl w:ilvl="3" w:tplc="0405000F" w:tentative="1">
      <w:start w:val="1"/>
      <w:numFmt w:val="decimal"/>
      <w:lvlText w:val="%4."/>
      <w:lvlJc w:val="left"/>
      <w:pPr>
        <w:ind w:left="2835" w:hanging="360"/>
      </w:pPr>
    </w:lvl>
    <w:lvl w:ilvl="4" w:tplc="04050019" w:tentative="1">
      <w:start w:val="1"/>
      <w:numFmt w:val="lowerLetter"/>
      <w:lvlText w:val="%5."/>
      <w:lvlJc w:val="left"/>
      <w:pPr>
        <w:ind w:left="3555" w:hanging="360"/>
      </w:pPr>
    </w:lvl>
    <w:lvl w:ilvl="5" w:tplc="0405001B" w:tentative="1">
      <w:start w:val="1"/>
      <w:numFmt w:val="lowerRoman"/>
      <w:lvlText w:val="%6."/>
      <w:lvlJc w:val="right"/>
      <w:pPr>
        <w:ind w:left="4275" w:hanging="180"/>
      </w:pPr>
    </w:lvl>
    <w:lvl w:ilvl="6" w:tplc="0405000F" w:tentative="1">
      <w:start w:val="1"/>
      <w:numFmt w:val="decimal"/>
      <w:lvlText w:val="%7."/>
      <w:lvlJc w:val="left"/>
      <w:pPr>
        <w:ind w:left="4995" w:hanging="360"/>
      </w:pPr>
    </w:lvl>
    <w:lvl w:ilvl="7" w:tplc="04050019" w:tentative="1">
      <w:start w:val="1"/>
      <w:numFmt w:val="lowerLetter"/>
      <w:lvlText w:val="%8."/>
      <w:lvlJc w:val="left"/>
      <w:pPr>
        <w:ind w:left="5715" w:hanging="360"/>
      </w:pPr>
    </w:lvl>
    <w:lvl w:ilvl="8" w:tplc="0405001B" w:tentative="1">
      <w:start w:val="1"/>
      <w:numFmt w:val="lowerRoman"/>
      <w:lvlText w:val="%9."/>
      <w:lvlJc w:val="right"/>
      <w:pPr>
        <w:ind w:left="6435" w:hanging="180"/>
      </w:pPr>
    </w:lvl>
  </w:abstractNum>
  <w:abstractNum w:abstractNumId="14" w15:restartNumberingAfterBreak="0">
    <w:nsid w:val="225D098D"/>
    <w:multiLevelType w:val="hybridMultilevel"/>
    <w:tmpl w:val="9BBA9736"/>
    <w:lvl w:ilvl="0" w:tplc="F6BE933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933CA"/>
    <w:multiLevelType w:val="hybridMultilevel"/>
    <w:tmpl w:val="25B60CF6"/>
    <w:lvl w:ilvl="0" w:tplc="65FCF9E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91988"/>
    <w:multiLevelType w:val="hybridMultilevel"/>
    <w:tmpl w:val="7A0E0454"/>
    <w:lvl w:ilvl="0" w:tplc="434E7F12">
      <w:start w:val="2"/>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7" w15:restartNumberingAfterBreak="0">
    <w:nsid w:val="2D0E2FC5"/>
    <w:multiLevelType w:val="hybridMultilevel"/>
    <w:tmpl w:val="10A2889A"/>
    <w:lvl w:ilvl="0" w:tplc="1388A3D8">
      <w:numFmt w:val="bullet"/>
      <w:lvlText w:val="-"/>
      <w:lvlJc w:val="left"/>
      <w:pPr>
        <w:ind w:left="4200" w:hanging="360"/>
      </w:pPr>
      <w:rPr>
        <w:rFonts w:ascii="Times New Roman" w:eastAsia="Calibri" w:hAnsi="Times New Roman" w:cs="Times New Roman" w:hint="default"/>
      </w:rPr>
    </w:lvl>
    <w:lvl w:ilvl="1" w:tplc="04050003" w:tentative="1">
      <w:start w:val="1"/>
      <w:numFmt w:val="bullet"/>
      <w:lvlText w:val="o"/>
      <w:lvlJc w:val="left"/>
      <w:pPr>
        <w:ind w:left="4920" w:hanging="360"/>
      </w:pPr>
      <w:rPr>
        <w:rFonts w:ascii="Courier New" w:hAnsi="Courier New" w:cs="Courier New" w:hint="default"/>
      </w:rPr>
    </w:lvl>
    <w:lvl w:ilvl="2" w:tplc="04050005" w:tentative="1">
      <w:start w:val="1"/>
      <w:numFmt w:val="bullet"/>
      <w:lvlText w:val=""/>
      <w:lvlJc w:val="left"/>
      <w:pPr>
        <w:ind w:left="5640" w:hanging="360"/>
      </w:pPr>
      <w:rPr>
        <w:rFonts w:ascii="Wingdings" w:hAnsi="Wingdings" w:hint="default"/>
      </w:rPr>
    </w:lvl>
    <w:lvl w:ilvl="3" w:tplc="04050001" w:tentative="1">
      <w:start w:val="1"/>
      <w:numFmt w:val="bullet"/>
      <w:lvlText w:val=""/>
      <w:lvlJc w:val="left"/>
      <w:pPr>
        <w:ind w:left="6360" w:hanging="360"/>
      </w:pPr>
      <w:rPr>
        <w:rFonts w:ascii="Symbol" w:hAnsi="Symbol" w:hint="default"/>
      </w:rPr>
    </w:lvl>
    <w:lvl w:ilvl="4" w:tplc="04050003" w:tentative="1">
      <w:start w:val="1"/>
      <w:numFmt w:val="bullet"/>
      <w:lvlText w:val="o"/>
      <w:lvlJc w:val="left"/>
      <w:pPr>
        <w:ind w:left="7080" w:hanging="360"/>
      </w:pPr>
      <w:rPr>
        <w:rFonts w:ascii="Courier New" w:hAnsi="Courier New" w:cs="Courier New" w:hint="default"/>
      </w:rPr>
    </w:lvl>
    <w:lvl w:ilvl="5" w:tplc="04050005" w:tentative="1">
      <w:start w:val="1"/>
      <w:numFmt w:val="bullet"/>
      <w:lvlText w:val=""/>
      <w:lvlJc w:val="left"/>
      <w:pPr>
        <w:ind w:left="7800" w:hanging="360"/>
      </w:pPr>
      <w:rPr>
        <w:rFonts w:ascii="Wingdings" w:hAnsi="Wingdings" w:hint="default"/>
      </w:rPr>
    </w:lvl>
    <w:lvl w:ilvl="6" w:tplc="04050001" w:tentative="1">
      <w:start w:val="1"/>
      <w:numFmt w:val="bullet"/>
      <w:lvlText w:val=""/>
      <w:lvlJc w:val="left"/>
      <w:pPr>
        <w:ind w:left="8520" w:hanging="360"/>
      </w:pPr>
      <w:rPr>
        <w:rFonts w:ascii="Symbol" w:hAnsi="Symbol" w:hint="default"/>
      </w:rPr>
    </w:lvl>
    <w:lvl w:ilvl="7" w:tplc="04050003" w:tentative="1">
      <w:start w:val="1"/>
      <w:numFmt w:val="bullet"/>
      <w:lvlText w:val="o"/>
      <w:lvlJc w:val="left"/>
      <w:pPr>
        <w:ind w:left="9240" w:hanging="360"/>
      </w:pPr>
      <w:rPr>
        <w:rFonts w:ascii="Courier New" w:hAnsi="Courier New" w:cs="Courier New" w:hint="default"/>
      </w:rPr>
    </w:lvl>
    <w:lvl w:ilvl="8" w:tplc="04050005" w:tentative="1">
      <w:start w:val="1"/>
      <w:numFmt w:val="bullet"/>
      <w:lvlText w:val=""/>
      <w:lvlJc w:val="left"/>
      <w:pPr>
        <w:ind w:left="9960" w:hanging="360"/>
      </w:pPr>
      <w:rPr>
        <w:rFonts w:ascii="Wingdings" w:hAnsi="Wingdings" w:hint="default"/>
      </w:rPr>
    </w:lvl>
  </w:abstractNum>
  <w:abstractNum w:abstractNumId="18" w15:restartNumberingAfterBreak="0">
    <w:nsid w:val="2E5F295D"/>
    <w:multiLevelType w:val="hybridMultilevel"/>
    <w:tmpl w:val="335805C4"/>
    <w:lvl w:ilvl="0" w:tplc="F914320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54181A"/>
    <w:multiLevelType w:val="hybridMultilevel"/>
    <w:tmpl w:val="8DFC603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6EA7D41"/>
    <w:multiLevelType w:val="hybridMultilevel"/>
    <w:tmpl w:val="8D86C85C"/>
    <w:lvl w:ilvl="0" w:tplc="4B1CFBEE">
      <w:start w:val="1"/>
      <w:numFmt w:val="decimal"/>
      <w:lvlText w:val="%1."/>
      <w:lvlJc w:val="left"/>
      <w:pPr>
        <w:ind w:left="675" w:hanging="360"/>
      </w:pPr>
      <w:rPr>
        <w:rFonts w:hint="default"/>
      </w:rPr>
    </w:lvl>
    <w:lvl w:ilvl="1" w:tplc="04050019" w:tentative="1">
      <w:start w:val="1"/>
      <w:numFmt w:val="lowerLetter"/>
      <w:lvlText w:val="%2."/>
      <w:lvlJc w:val="left"/>
      <w:pPr>
        <w:ind w:left="1395" w:hanging="360"/>
      </w:pPr>
    </w:lvl>
    <w:lvl w:ilvl="2" w:tplc="0405001B" w:tentative="1">
      <w:start w:val="1"/>
      <w:numFmt w:val="lowerRoman"/>
      <w:lvlText w:val="%3."/>
      <w:lvlJc w:val="right"/>
      <w:pPr>
        <w:ind w:left="2115" w:hanging="180"/>
      </w:pPr>
    </w:lvl>
    <w:lvl w:ilvl="3" w:tplc="0405000F" w:tentative="1">
      <w:start w:val="1"/>
      <w:numFmt w:val="decimal"/>
      <w:lvlText w:val="%4."/>
      <w:lvlJc w:val="left"/>
      <w:pPr>
        <w:ind w:left="2835" w:hanging="360"/>
      </w:pPr>
    </w:lvl>
    <w:lvl w:ilvl="4" w:tplc="04050019" w:tentative="1">
      <w:start w:val="1"/>
      <w:numFmt w:val="lowerLetter"/>
      <w:lvlText w:val="%5."/>
      <w:lvlJc w:val="left"/>
      <w:pPr>
        <w:ind w:left="3555" w:hanging="360"/>
      </w:pPr>
    </w:lvl>
    <w:lvl w:ilvl="5" w:tplc="0405001B" w:tentative="1">
      <w:start w:val="1"/>
      <w:numFmt w:val="lowerRoman"/>
      <w:lvlText w:val="%6."/>
      <w:lvlJc w:val="right"/>
      <w:pPr>
        <w:ind w:left="4275" w:hanging="180"/>
      </w:pPr>
    </w:lvl>
    <w:lvl w:ilvl="6" w:tplc="0405000F" w:tentative="1">
      <w:start w:val="1"/>
      <w:numFmt w:val="decimal"/>
      <w:lvlText w:val="%7."/>
      <w:lvlJc w:val="left"/>
      <w:pPr>
        <w:ind w:left="4995" w:hanging="360"/>
      </w:pPr>
    </w:lvl>
    <w:lvl w:ilvl="7" w:tplc="04050019" w:tentative="1">
      <w:start w:val="1"/>
      <w:numFmt w:val="lowerLetter"/>
      <w:lvlText w:val="%8."/>
      <w:lvlJc w:val="left"/>
      <w:pPr>
        <w:ind w:left="5715" w:hanging="360"/>
      </w:pPr>
    </w:lvl>
    <w:lvl w:ilvl="8" w:tplc="0405001B" w:tentative="1">
      <w:start w:val="1"/>
      <w:numFmt w:val="lowerRoman"/>
      <w:lvlText w:val="%9."/>
      <w:lvlJc w:val="right"/>
      <w:pPr>
        <w:ind w:left="6435" w:hanging="180"/>
      </w:pPr>
    </w:lvl>
  </w:abstractNum>
  <w:abstractNum w:abstractNumId="21" w15:restartNumberingAfterBreak="0">
    <w:nsid w:val="3A662623"/>
    <w:multiLevelType w:val="hybridMultilevel"/>
    <w:tmpl w:val="142C3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5B4444"/>
    <w:multiLevelType w:val="hybridMultilevel"/>
    <w:tmpl w:val="FED83492"/>
    <w:lvl w:ilvl="0" w:tplc="0D76C144">
      <w:numFmt w:val="bullet"/>
      <w:lvlText w:val="-"/>
      <w:lvlJc w:val="left"/>
      <w:pPr>
        <w:ind w:left="720" w:hanging="360"/>
      </w:pPr>
      <w:rPr>
        <w:rFonts w:ascii="Garamond" w:eastAsia="Calibri" w:hAnsi="Garamond"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7E2AA2"/>
    <w:multiLevelType w:val="hybridMultilevel"/>
    <w:tmpl w:val="B6FEB770"/>
    <w:lvl w:ilvl="0" w:tplc="C060DEAA">
      <w:start w:val="1"/>
      <w:numFmt w:val="decimal"/>
      <w:lvlText w:val="%1."/>
      <w:lvlJc w:val="left"/>
      <w:pPr>
        <w:ind w:left="623" w:hanging="360"/>
      </w:pPr>
      <w:rPr>
        <w:rFonts w:ascii="Garamond" w:eastAsia="Calibri" w:hAnsi="Garamond" w:cs="Times New Roman"/>
      </w:rPr>
    </w:lvl>
    <w:lvl w:ilvl="1" w:tplc="04050019" w:tentative="1">
      <w:start w:val="1"/>
      <w:numFmt w:val="lowerLetter"/>
      <w:lvlText w:val="%2."/>
      <w:lvlJc w:val="left"/>
      <w:pPr>
        <w:ind w:left="1343" w:hanging="360"/>
      </w:pPr>
    </w:lvl>
    <w:lvl w:ilvl="2" w:tplc="0405001B" w:tentative="1">
      <w:start w:val="1"/>
      <w:numFmt w:val="lowerRoman"/>
      <w:lvlText w:val="%3."/>
      <w:lvlJc w:val="right"/>
      <w:pPr>
        <w:ind w:left="2063" w:hanging="180"/>
      </w:pPr>
    </w:lvl>
    <w:lvl w:ilvl="3" w:tplc="0405000F" w:tentative="1">
      <w:start w:val="1"/>
      <w:numFmt w:val="decimal"/>
      <w:lvlText w:val="%4."/>
      <w:lvlJc w:val="left"/>
      <w:pPr>
        <w:ind w:left="2783" w:hanging="360"/>
      </w:pPr>
    </w:lvl>
    <w:lvl w:ilvl="4" w:tplc="04050019" w:tentative="1">
      <w:start w:val="1"/>
      <w:numFmt w:val="lowerLetter"/>
      <w:lvlText w:val="%5."/>
      <w:lvlJc w:val="left"/>
      <w:pPr>
        <w:ind w:left="3503" w:hanging="360"/>
      </w:pPr>
    </w:lvl>
    <w:lvl w:ilvl="5" w:tplc="0405001B" w:tentative="1">
      <w:start w:val="1"/>
      <w:numFmt w:val="lowerRoman"/>
      <w:lvlText w:val="%6."/>
      <w:lvlJc w:val="right"/>
      <w:pPr>
        <w:ind w:left="4223" w:hanging="180"/>
      </w:pPr>
    </w:lvl>
    <w:lvl w:ilvl="6" w:tplc="0405000F" w:tentative="1">
      <w:start w:val="1"/>
      <w:numFmt w:val="decimal"/>
      <w:lvlText w:val="%7."/>
      <w:lvlJc w:val="left"/>
      <w:pPr>
        <w:ind w:left="4943" w:hanging="360"/>
      </w:pPr>
    </w:lvl>
    <w:lvl w:ilvl="7" w:tplc="04050019" w:tentative="1">
      <w:start w:val="1"/>
      <w:numFmt w:val="lowerLetter"/>
      <w:lvlText w:val="%8."/>
      <w:lvlJc w:val="left"/>
      <w:pPr>
        <w:ind w:left="5663" w:hanging="360"/>
      </w:pPr>
    </w:lvl>
    <w:lvl w:ilvl="8" w:tplc="0405001B" w:tentative="1">
      <w:start w:val="1"/>
      <w:numFmt w:val="lowerRoman"/>
      <w:lvlText w:val="%9."/>
      <w:lvlJc w:val="right"/>
      <w:pPr>
        <w:ind w:left="6383" w:hanging="180"/>
      </w:pPr>
    </w:lvl>
  </w:abstractNum>
  <w:abstractNum w:abstractNumId="24" w15:restartNumberingAfterBreak="0">
    <w:nsid w:val="445118FD"/>
    <w:multiLevelType w:val="hybridMultilevel"/>
    <w:tmpl w:val="4EC2E2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CE79BB"/>
    <w:multiLevelType w:val="hybridMultilevel"/>
    <w:tmpl w:val="F7BEE41C"/>
    <w:lvl w:ilvl="0" w:tplc="67D82DC2">
      <w:start w:val="1"/>
      <w:numFmt w:val="upperLetter"/>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7F1423"/>
    <w:multiLevelType w:val="hybridMultilevel"/>
    <w:tmpl w:val="EAAC7A98"/>
    <w:lvl w:ilvl="0" w:tplc="F9143202">
      <w:numFmt w:val="bullet"/>
      <w:lvlText w:val="-"/>
      <w:lvlJc w:val="left"/>
      <w:pPr>
        <w:ind w:left="720" w:hanging="360"/>
      </w:pPr>
      <w:rPr>
        <w:rFonts w:ascii="Garamond" w:eastAsia="Calibri"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E8E50B8"/>
    <w:multiLevelType w:val="hybridMultilevel"/>
    <w:tmpl w:val="DE8E93C6"/>
    <w:lvl w:ilvl="0" w:tplc="FCBC50B6">
      <w:start w:val="1"/>
      <w:numFmt w:val="decimal"/>
      <w:lvlText w:val="%1)"/>
      <w:lvlJc w:val="left"/>
      <w:pPr>
        <w:ind w:left="720" w:hanging="360"/>
      </w:pPr>
      <w:rPr>
        <w:rFonts w:ascii="Garamond" w:hAnsi="Garamon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7C1DF9"/>
    <w:multiLevelType w:val="hybridMultilevel"/>
    <w:tmpl w:val="45100A2E"/>
    <w:lvl w:ilvl="0" w:tplc="F914320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CB46B2"/>
    <w:multiLevelType w:val="hybridMultilevel"/>
    <w:tmpl w:val="B2669C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B02248"/>
    <w:multiLevelType w:val="hybridMultilevel"/>
    <w:tmpl w:val="A34AE862"/>
    <w:lvl w:ilvl="0" w:tplc="A546E28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8D22E66"/>
    <w:multiLevelType w:val="hybridMultilevel"/>
    <w:tmpl w:val="34B6716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56302E"/>
    <w:multiLevelType w:val="hybridMultilevel"/>
    <w:tmpl w:val="3E6C10D8"/>
    <w:lvl w:ilvl="0" w:tplc="83303C62">
      <w:start w:val="12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1B4247"/>
    <w:multiLevelType w:val="hybridMultilevel"/>
    <w:tmpl w:val="397E06AA"/>
    <w:lvl w:ilvl="0" w:tplc="F350FF78">
      <w:start w:val="1"/>
      <w:numFmt w:val="bullet"/>
      <w:lvlText w:val="-"/>
      <w:lvlJc w:val="left"/>
      <w:pPr>
        <w:ind w:left="360" w:hanging="360"/>
      </w:pPr>
      <w:rPr>
        <w:rFonts w:ascii="Times New Roman" w:eastAsia="Calibri" w:hAnsi="Times New Roman" w:cs="Times New Roman" w:hint="default"/>
        <w:b w:val="0"/>
        <w:bCs/>
        <w:i/>
        <w:iCs/>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7FB5C6D"/>
    <w:multiLevelType w:val="hybridMultilevel"/>
    <w:tmpl w:val="CBDC6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D73CF7"/>
    <w:multiLevelType w:val="hybridMultilevel"/>
    <w:tmpl w:val="5E647F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F90D65"/>
    <w:multiLevelType w:val="hybridMultilevel"/>
    <w:tmpl w:val="FCDAF758"/>
    <w:lvl w:ilvl="0" w:tplc="A55E9758">
      <w:start w:val="1"/>
      <w:numFmt w:val="bullet"/>
      <w:lvlText w:val="-"/>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68BA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43B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74B2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49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6CCD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E035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03C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144A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A4193B"/>
    <w:multiLevelType w:val="hybridMultilevel"/>
    <w:tmpl w:val="81F86FBE"/>
    <w:lvl w:ilvl="0" w:tplc="0405000F">
      <w:start w:val="1"/>
      <w:numFmt w:val="decimal"/>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38" w15:restartNumberingAfterBreak="0">
    <w:nsid w:val="6E7604E2"/>
    <w:multiLevelType w:val="hybridMultilevel"/>
    <w:tmpl w:val="6874837E"/>
    <w:lvl w:ilvl="0" w:tplc="FDB0D7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21DA6"/>
    <w:multiLevelType w:val="hybridMultilevel"/>
    <w:tmpl w:val="4AD65820"/>
    <w:lvl w:ilvl="0" w:tplc="596AAA22">
      <w:start w:val="1"/>
      <w:numFmt w:val="bullet"/>
      <w:lvlText w:val="-"/>
      <w:lvlJc w:val="left"/>
      <w:pPr>
        <w:ind w:left="14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45887B8">
      <w:start w:val="1"/>
      <w:numFmt w:val="bullet"/>
      <w:lvlText w:val="o"/>
      <w:lvlJc w:val="left"/>
      <w:pPr>
        <w:ind w:left="115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DD0CBF8">
      <w:start w:val="1"/>
      <w:numFmt w:val="bullet"/>
      <w:lvlText w:val="▪"/>
      <w:lvlJc w:val="left"/>
      <w:pPr>
        <w:ind w:left="187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05C0174">
      <w:start w:val="1"/>
      <w:numFmt w:val="bullet"/>
      <w:lvlText w:val="•"/>
      <w:lvlJc w:val="left"/>
      <w:pPr>
        <w:ind w:left="25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45AAF62">
      <w:start w:val="1"/>
      <w:numFmt w:val="bullet"/>
      <w:lvlText w:val="o"/>
      <w:lvlJc w:val="left"/>
      <w:pPr>
        <w:ind w:left="33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FE6BA28">
      <w:start w:val="1"/>
      <w:numFmt w:val="bullet"/>
      <w:lvlText w:val="▪"/>
      <w:lvlJc w:val="left"/>
      <w:pPr>
        <w:ind w:left="403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610AEC4">
      <w:start w:val="1"/>
      <w:numFmt w:val="bullet"/>
      <w:lvlText w:val="•"/>
      <w:lvlJc w:val="left"/>
      <w:pPr>
        <w:ind w:left="475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75096AA">
      <w:start w:val="1"/>
      <w:numFmt w:val="bullet"/>
      <w:lvlText w:val="o"/>
      <w:lvlJc w:val="left"/>
      <w:pPr>
        <w:ind w:left="547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134DC64">
      <w:start w:val="1"/>
      <w:numFmt w:val="bullet"/>
      <w:lvlText w:val="▪"/>
      <w:lvlJc w:val="left"/>
      <w:pPr>
        <w:ind w:left="61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F39248B"/>
    <w:multiLevelType w:val="hybridMultilevel"/>
    <w:tmpl w:val="1DAA7FBC"/>
    <w:lvl w:ilvl="0" w:tplc="B4CEC130">
      <w:start w:val="1"/>
      <w:numFmt w:val="bullet"/>
      <w:lvlText w:val="-"/>
      <w:lvlJc w:val="left"/>
      <w:pPr>
        <w:ind w:left="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C62D8A">
      <w:start w:val="1"/>
      <w:numFmt w:val="bullet"/>
      <w:lvlText w:val="o"/>
      <w:lvlJc w:val="left"/>
      <w:pPr>
        <w:ind w:left="1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2C0A22">
      <w:start w:val="1"/>
      <w:numFmt w:val="bullet"/>
      <w:lvlText w:val="▪"/>
      <w:lvlJc w:val="left"/>
      <w:pPr>
        <w:ind w:left="1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EDFDE">
      <w:start w:val="1"/>
      <w:numFmt w:val="bullet"/>
      <w:lvlText w:val="•"/>
      <w:lvlJc w:val="left"/>
      <w:pPr>
        <w:ind w:left="2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60CF78">
      <w:start w:val="1"/>
      <w:numFmt w:val="bullet"/>
      <w:lvlText w:val="o"/>
      <w:lvlJc w:val="left"/>
      <w:pPr>
        <w:ind w:left="3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26A24">
      <w:start w:val="1"/>
      <w:numFmt w:val="bullet"/>
      <w:lvlText w:val="▪"/>
      <w:lvlJc w:val="left"/>
      <w:pPr>
        <w:ind w:left="4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708EDA">
      <w:start w:val="1"/>
      <w:numFmt w:val="bullet"/>
      <w:lvlText w:val="•"/>
      <w:lvlJc w:val="left"/>
      <w:pPr>
        <w:ind w:left="4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2CE9BC">
      <w:start w:val="1"/>
      <w:numFmt w:val="bullet"/>
      <w:lvlText w:val="o"/>
      <w:lvlJc w:val="left"/>
      <w:pPr>
        <w:ind w:left="5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3EAE6C">
      <w:start w:val="1"/>
      <w:numFmt w:val="bullet"/>
      <w:lvlText w:val="▪"/>
      <w:lvlJc w:val="left"/>
      <w:pPr>
        <w:ind w:left="6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0694661"/>
    <w:multiLevelType w:val="hybridMultilevel"/>
    <w:tmpl w:val="76E6DB34"/>
    <w:lvl w:ilvl="0" w:tplc="17103946">
      <w:start w:val="1"/>
      <w:numFmt w:val="lowerLetter"/>
      <w:lvlText w:val="%1)"/>
      <w:lvlJc w:val="left"/>
      <w:pPr>
        <w:ind w:left="579"/>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1" w:tplc="AC98EAA8">
      <w:start w:val="1"/>
      <w:numFmt w:val="lowerLetter"/>
      <w:lvlText w:val="%2"/>
      <w:lvlJc w:val="left"/>
      <w:pPr>
        <w:ind w:left="108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2" w:tplc="F086D7D6">
      <w:start w:val="1"/>
      <w:numFmt w:val="lowerRoman"/>
      <w:lvlText w:val="%3"/>
      <w:lvlJc w:val="left"/>
      <w:pPr>
        <w:ind w:left="180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3" w:tplc="E42E7E88">
      <w:start w:val="1"/>
      <w:numFmt w:val="decimal"/>
      <w:lvlText w:val="%4"/>
      <w:lvlJc w:val="left"/>
      <w:pPr>
        <w:ind w:left="252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4" w:tplc="85FC8776">
      <w:start w:val="1"/>
      <w:numFmt w:val="lowerLetter"/>
      <w:lvlText w:val="%5"/>
      <w:lvlJc w:val="left"/>
      <w:pPr>
        <w:ind w:left="324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5" w:tplc="322E72E8">
      <w:start w:val="1"/>
      <w:numFmt w:val="lowerRoman"/>
      <w:lvlText w:val="%6"/>
      <w:lvlJc w:val="left"/>
      <w:pPr>
        <w:ind w:left="396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6" w:tplc="8BF0E3F4">
      <w:start w:val="1"/>
      <w:numFmt w:val="decimal"/>
      <w:lvlText w:val="%7"/>
      <w:lvlJc w:val="left"/>
      <w:pPr>
        <w:ind w:left="468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7" w:tplc="95AEBA52">
      <w:start w:val="1"/>
      <w:numFmt w:val="lowerLetter"/>
      <w:lvlText w:val="%8"/>
      <w:lvlJc w:val="left"/>
      <w:pPr>
        <w:ind w:left="540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lvl w:ilvl="8" w:tplc="728CFC6A">
      <w:start w:val="1"/>
      <w:numFmt w:val="lowerRoman"/>
      <w:lvlText w:val="%9"/>
      <w:lvlJc w:val="left"/>
      <w:pPr>
        <w:ind w:left="6120"/>
      </w:pPr>
      <w:rPr>
        <w:rFonts w:ascii="Garamond" w:eastAsia="Garamond" w:hAnsi="Garamond" w:cs="Garamond"/>
        <w:b/>
        <w:bCs/>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776235DE"/>
    <w:multiLevelType w:val="hybridMultilevel"/>
    <w:tmpl w:val="E25C97AC"/>
    <w:lvl w:ilvl="0" w:tplc="35960300">
      <w:start w:val="29"/>
      <w:numFmt w:val="bullet"/>
      <w:lvlText w:val="–"/>
      <w:lvlJc w:val="left"/>
      <w:pPr>
        <w:ind w:left="720" w:hanging="360"/>
      </w:pPr>
      <w:rPr>
        <w:rFonts w:ascii="Garamond" w:eastAsia="Calibri" w:hAnsi="Garamond" w:cs="Times New Roman"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C75F8F"/>
    <w:multiLevelType w:val="hybridMultilevel"/>
    <w:tmpl w:val="089CC33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E6776F"/>
    <w:multiLevelType w:val="multilevel"/>
    <w:tmpl w:val="706408EA"/>
    <w:lvl w:ilvl="0">
      <w:start w:val="1"/>
      <w:numFmt w:val="decimal"/>
      <w:lvlText w:val="%1."/>
      <w:lvlJc w:val="left"/>
      <w:pPr>
        <w:ind w:left="283"/>
      </w:pPr>
      <w:rPr>
        <w:rFonts w:ascii="Garamond" w:eastAsia="Calibri" w:hAnsi="Garamond" w:cs="Calibri" w:hint="default"/>
        <w:b/>
        <w:bCs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77"/>
      </w:pPr>
      <w:rPr>
        <w:rFonts w:ascii="Garamond" w:eastAsia="Calibri" w:hAnsi="Garamond" w:cs="Calibri"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B621C8"/>
    <w:multiLevelType w:val="hybridMultilevel"/>
    <w:tmpl w:val="8A30C8C0"/>
    <w:lvl w:ilvl="0" w:tplc="2CC26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D41B46"/>
    <w:multiLevelType w:val="hybridMultilevel"/>
    <w:tmpl w:val="0DD89422"/>
    <w:lvl w:ilvl="0" w:tplc="F914320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EE3490"/>
    <w:multiLevelType w:val="hybridMultilevel"/>
    <w:tmpl w:val="7DB03C36"/>
    <w:lvl w:ilvl="0" w:tplc="F914320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61131713">
    <w:abstractNumId w:val="4"/>
  </w:num>
  <w:num w:numId="2" w16cid:durableId="1242521527">
    <w:abstractNumId w:val="17"/>
  </w:num>
  <w:num w:numId="3" w16cid:durableId="1253320319">
    <w:abstractNumId w:val="33"/>
  </w:num>
  <w:num w:numId="4" w16cid:durableId="587924370">
    <w:abstractNumId w:val="43"/>
  </w:num>
  <w:num w:numId="5" w16cid:durableId="620265317">
    <w:abstractNumId w:val="38"/>
  </w:num>
  <w:num w:numId="6" w16cid:durableId="126436039">
    <w:abstractNumId w:val="11"/>
  </w:num>
  <w:num w:numId="7" w16cid:durableId="2094626285">
    <w:abstractNumId w:val="30"/>
  </w:num>
  <w:num w:numId="8" w16cid:durableId="1538280174">
    <w:abstractNumId w:val="19"/>
  </w:num>
  <w:num w:numId="9" w16cid:durableId="1673679798">
    <w:abstractNumId w:val="3"/>
  </w:num>
  <w:num w:numId="10" w16cid:durableId="837966194">
    <w:abstractNumId w:val="12"/>
  </w:num>
  <w:num w:numId="11" w16cid:durableId="1006592781">
    <w:abstractNumId w:val="17"/>
  </w:num>
  <w:num w:numId="12" w16cid:durableId="914824223">
    <w:abstractNumId w:val="7"/>
  </w:num>
  <w:num w:numId="13" w16cid:durableId="110319228">
    <w:abstractNumId w:val="36"/>
  </w:num>
  <w:num w:numId="14" w16cid:durableId="407535149">
    <w:abstractNumId w:val="39"/>
  </w:num>
  <w:num w:numId="15" w16cid:durableId="1557471753">
    <w:abstractNumId w:val="40"/>
  </w:num>
  <w:num w:numId="16" w16cid:durableId="1872721889">
    <w:abstractNumId w:val="0"/>
  </w:num>
  <w:num w:numId="17" w16cid:durableId="1322270856">
    <w:abstractNumId w:val="41"/>
  </w:num>
  <w:num w:numId="18" w16cid:durableId="1869564809">
    <w:abstractNumId w:val="32"/>
  </w:num>
  <w:num w:numId="19" w16cid:durableId="193353353">
    <w:abstractNumId w:val="24"/>
  </w:num>
  <w:num w:numId="20" w16cid:durableId="182208100">
    <w:abstractNumId w:val="1"/>
  </w:num>
  <w:num w:numId="21" w16cid:durableId="1002439362">
    <w:abstractNumId w:val="22"/>
  </w:num>
  <w:num w:numId="22" w16cid:durableId="34358605">
    <w:abstractNumId w:val="5"/>
  </w:num>
  <w:num w:numId="23" w16cid:durableId="1849638766">
    <w:abstractNumId w:val="29"/>
  </w:num>
  <w:num w:numId="24" w16cid:durableId="569387528">
    <w:abstractNumId w:val="15"/>
  </w:num>
  <w:num w:numId="25" w16cid:durableId="917207929">
    <w:abstractNumId w:val="8"/>
  </w:num>
  <w:num w:numId="26" w16cid:durableId="440689120">
    <w:abstractNumId w:val="44"/>
  </w:num>
  <w:num w:numId="27" w16cid:durableId="426586803">
    <w:abstractNumId w:val="45"/>
  </w:num>
  <w:num w:numId="28" w16cid:durableId="1163593125">
    <w:abstractNumId w:val="21"/>
  </w:num>
  <w:num w:numId="29" w16cid:durableId="973675768">
    <w:abstractNumId w:val="37"/>
  </w:num>
  <w:num w:numId="30" w16cid:durableId="160659568">
    <w:abstractNumId w:val="35"/>
  </w:num>
  <w:num w:numId="31" w16cid:durableId="796603890">
    <w:abstractNumId w:val="34"/>
  </w:num>
  <w:num w:numId="32" w16cid:durableId="903217941">
    <w:abstractNumId w:val="20"/>
  </w:num>
  <w:num w:numId="33" w16cid:durableId="2070882552">
    <w:abstractNumId w:val="9"/>
  </w:num>
  <w:num w:numId="34" w16cid:durableId="1761759793">
    <w:abstractNumId w:val="31"/>
  </w:num>
  <w:num w:numId="35" w16cid:durableId="1802920112">
    <w:abstractNumId w:val="16"/>
  </w:num>
  <w:num w:numId="36" w16cid:durableId="362096110">
    <w:abstractNumId w:val="13"/>
  </w:num>
  <w:num w:numId="37" w16cid:durableId="1689675698">
    <w:abstractNumId w:val="23"/>
  </w:num>
  <w:num w:numId="38" w16cid:durableId="1650673700">
    <w:abstractNumId w:val="26"/>
  </w:num>
  <w:num w:numId="39" w16cid:durableId="1198279962">
    <w:abstractNumId w:val="2"/>
  </w:num>
  <w:num w:numId="40" w16cid:durableId="472063983">
    <w:abstractNumId w:val="42"/>
  </w:num>
  <w:num w:numId="41" w16cid:durableId="1307081425">
    <w:abstractNumId w:val="14"/>
  </w:num>
  <w:num w:numId="42" w16cid:durableId="1702977762">
    <w:abstractNumId w:val="25"/>
  </w:num>
  <w:num w:numId="43" w16cid:durableId="148333599">
    <w:abstractNumId w:val="27"/>
  </w:num>
  <w:num w:numId="44" w16cid:durableId="2101679159">
    <w:abstractNumId w:val="10"/>
  </w:num>
  <w:num w:numId="45" w16cid:durableId="2033648115">
    <w:abstractNumId w:val="6"/>
  </w:num>
  <w:num w:numId="46" w16cid:durableId="537157179">
    <w:abstractNumId w:val="28"/>
  </w:num>
  <w:num w:numId="47" w16cid:durableId="206918537">
    <w:abstractNumId w:val="47"/>
  </w:num>
  <w:num w:numId="48" w16cid:durableId="319237078">
    <w:abstractNumId w:val="46"/>
  </w:num>
  <w:num w:numId="49" w16cid:durableId="5940205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C1"/>
    <w:rsid w:val="00006919"/>
    <w:rsid w:val="000077BC"/>
    <w:rsid w:val="000126A4"/>
    <w:rsid w:val="00012D3F"/>
    <w:rsid w:val="000173AA"/>
    <w:rsid w:val="00023A14"/>
    <w:rsid w:val="00027DEC"/>
    <w:rsid w:val="00027FC6"/>
    <w:rsid w:val="00030675"/>
    <w:rsid w:val="00042382"/>
    <w:rsid w:val="000426C9"/>
    <w:rsid w:val="00043379"/>
    <w:rsid w:val="00052232"/>
    <w:rsid w:val="000615A5"/>
    <w:rsid w:val="00063CA7"/>
    <w:rsid w:val="00063E01"/>
    <w:rsid w:val="000648E7"/>
    <w:rsid w:val="00064FC6"/>
    <w:rsid w:val="00071FBC"/>
    <w:rsid w:val="00080379"/>
    <w:rsid w:val="00082994"/>
    <w:rsid w:val="000875C9"/>
    <w:rsid w:val="00092156"/>
    <w:rsid w:val="000925E5"/>
    <w:rsid w:val="00092C36"/>
    <w:rsid w:val="000B1476"/>
    <w:rsid w:val="000B1B86"/>
    <w:rsid w:val="000B2F6A"/>
    <w:rsid w:val="000B714A"/>
    <w:rsid w:val="000B7AE6"/>
    <w:rsid w:val="000C0FA4"/>
    <w:rsid w:val="000C59CF"/>
    <w:rsid w:val="000D09F3"/>
    <w:rsid w:val="000D0B32"/>
    <w:rsid w:val="000D5F82"/>
    <w:rsid w:val="000E554D"/>
    <w:rsid w:val="000F1F46"/>
    <w:rsid w:val="000F31E2"/>
    <w:rsid w:val="000F46D0"/>
    <w:rsid w:val="000F5F53"/>
    <w:rsid w:val="001049E8"/>
    <w:rsid w:val="00107650"/>
    <w:rsid w:val="001114E0"/>
    <w:rsid w:val="00111F70"/>
    <w:rsid w:val="001201CB"/>
    <w:rsid w:val="00122033"/>
    <w:rsid w:val="001302DF"/>
    <w:rsid w:val="00140884"/>
    <w:rsid w:val="00143511"/>
    <w:rsid w:val="00143CF0"/>
    <w:rsid w:val="0014484E"/>
    <w:rsid w:val="001457E1"/>
    <w:rsid w:val="00154331"/>
    <w:rsid w:val="00156BC3"/>
    <w:rsid w:val="00163F01"/>
    <w:rsid w:val="0016565B"/>
    <w:rsid w:val="001708A9"/>
    <w:rsid w:val="00171055"/>
    <w:rsid w:val="001728BE"/>
    <w:rsid w:val="001847B9"/>
    <w:rsid w:val="001A0612"/>
    <w:rsid w:val="001A117B"/>
    <w:rsid w:val="001B404D"/>
    <w:rsid w:val="001B5D06"/>
    <w:rsid w:val="001C089F"/>
    <w:rsid w:val="001C1686"/>
    <w:rsid w:val="001C1F54"/>
    <w:rsid w:val="001E300A"/>
    <w:rsid w:val="001E66EA"/>
    <w:rsid w:val="001F1A66"/>
    <w:rsid w:val="001F2724"/>
    <w:rsid w:val="001F653F"/>
    <w:rsid w:val="001F7047"/>
    <w:rsid w:val="001F727A"/>
    <w:rsid w:val="00201579"/>
    <w:rsid w:val="0020276B"/>
    <w:rsid w:val="00203E53"/>
    <w:rsid w:val="00212FC5"/>
    <w:rsid w:val="002143FF"/>
    <w:rsid w:val="00215AD5"/>
    <w:rsid w:val="00223555"/>
    <w:rsid w:val="00224DB5"/>
    <w:rsid w:val="00226313"/>
    <w:rsid w:val="00240C50"/>
    <w:rsid w:val="0025160B"/>
    <w:rsid w:val="0025638B"/>
    <w:rsid w:val="00260062"/>
    <w:rsid w:val="00261FBC"/>
    <w:rsid w:val="002630CA"/>
    <w:rsid w:val="00270C5B"/>
    <w:rsid w:val="002743DA"/>
    <w:rsid w:val="002810B9"/>
    <w:rsid w:val="002834C0"/>
    <w:rsid w:val="0028456C"/>
    <w:rsid w:val="00285C60"/>
    <w:rsid w:val="00286377"/>
    <w:rsid w:val="00292700"/>
    <w:rsid w:val="002940BB"/>
    <w:rsid w:val="002949CC"/>
    <w:rsid w:val="002B2D60"/>
    <w:rsid w:val="002B2FF6"/>
    <w:rsid w:val="002C26A0"/>
    <w:rsid w:val="002C7371"/>
    <w:rsid w:val="002D0F49"/>
    <w:rsid w:val="002D1966"/>
    <w:rsid w:val="002D7178"/>
    <w:rsid w:val="002E0165"/>
    <w:rsid w:val="002E3289"/>
    <w:rsid w:val="002E6933"/>
    <w:rsid w:val="002F6287"/>
    <w:rsid w:val="00301F14"/>
    <w:rsid w:val="00307571"/>
    <w:rsid w:val="003106BB"/>
    <w:rsid w:val="0031477F"/>
    <w:rsid w:val="00324E90"/>
    <w:rsid w:val="00326D9E"/>
    <w:rsid w:val="00334A67"/>
    <w:rsid w:val="00347ABD"/>
    <w:rsid w:val="00356D87"/>
    <w:rsid w:val="0036411F"/>
    <w:rsid w:val="0037294F"/>
    <w:rsid w:val="003746BC"/>
    <w:rsid w:val="0038662F"/>
    <w:rsid w:val="0039263B"/>
    <w:rsid w:val="00395914"/>
    <w:rsid w:val="003A0F8B"/>
    <w:rsid w:val="003A2BD1"/>
    <w:rsid w:val="003A741F"/>
    <w:rsid w:val="003B6798"/>
    <w:rsid w:val="003B75C5"/>
    <w:rsid w:val="003C19F2"/>
    <w:rsid w:val="003C1A71"/>
    <w:rsid w:val="003C2C11"/>
    <w:rsid w:val="003C71F2"/>
    <w:rsid w:val="003D13BA"/>
    <w:rsid w:val="003D32D5"/>
    <w:rsid w:val="003E061A"/>
    <w:rsid w:val="003E0EC4"/>
    <w:rsid w:val="003F1220"/>
    <w:rsid w:val="003F672C"/>
    <w:rsid w:val="004005DC"/>
    <w:rsid w:val="00404834"/>
    <w:rsid w:val="00411F95"/>
    <w:rsid w:val="0041282E"/>
    <w:rsid w:val="00417522"/>
    <w:rsid w:val="004213EA"/>
    <w:rsid w:val="0044085E"/>
    <w:rsid w:val="00441D62"/>
    <w:rsid w:val="00442C5A"/>
    <w:rsid w:val="00452FC1"/>
    <w:rsid w:val="00454CC6"/>
    <w:rsid w:val="00465715"/>
    <w:rsid w:val="00465891"/>
    <w:rsid w:val="00470E6F"/>
    <w:rsid w:val="00473388"/>
    <w:rsid w:val="0047539A"/>
    <w:rsid w:val="00484930"/>
    <w:rsid w:val="00490702"/>
    <w:rsid w:val="00493342"/>
    <w:rsid w:val="00494BF7"/>
    <w:rsid w:val="00495BB7"/>
    <w:rsid w:val="004A42F0"/>
    <w:rsid w:val="004A577C"/>
    <w:rsid w:val="004A5B5A"/>
    <w:rsid w:val="004B4C8F"/>
    <w:rsid w:val="004B602D"/>
    <w:rsid w:val="004B6CEF"/>
    <w:rsid w:val="004B6DD4"/>
    <w:rsid w:val="004C1645"/>
    <w:rsid w:val="004C299F"/>
    <w:rsid w:val="004C4DDE"/>
    <w:rsid w:val="004D56A2"/>
    <w:rsid w:val="004D5F98"/>
    <w:rsid w:val="004E0239"/>
    <w:rsid w:val="004E608D"/>
    <w:rsid w:val="004F3E11"/>
    <w:rsid w:val="005038E4"/>
    <w:rsid w:val="0050427C"/>
    <w:rsid w:val="00506053"/>
    <w:rsid w:val="0051262B"/>
    <w:rsid w:val="0051425E"/>
    <w:rsid w:val="005163D8"/>
    <w:rsid w:val="005210A5"/>
    <w:rsid w:val="00542474"/>
    <w:rsid w:val="005424CF"/>
    <w:rsid w:val="005431AB"/>
    <w:rsid w:val="00545233"/>
    <w:rsid w:val="00554E07"/>
    <w:rsid w:val="005561A7"/>
    <w:rsid w:val="005567C5"/>
    <w:rsid w:val="00560EFF"/>
    <w:rsid w:val="00572873"/>
    <w:rsid w:val="00576078"/>
    <w:rsid w:val="0057616C"/>
    <w:rsid w:val="00582074"/>
    <w:rsid w:val="00582E47"/>
    <w:rsid w:val="0058546B"/>
    <w:rsid w:val="00586B6F"/>
    <w:rsid w:val="005872C1"/>
    <w:rsid w:val="005A09FB"/>
    <w:rsid w:val="005A78D6"/>
    <w:rsid w:val="005B7E7D"/>
    <w:rsid w:val="005C39D2"/>
    <w:rsid w:val="005C798B"/>
    <w:rsid w:val="005E2A5A"/>
    <w:rsid w:val="005E703D"/>
    <w:rsid w:val="005E743D"/>
    <w:rsid w:val="005F20D0"/>
    <w:rsid w:val="005F5E00"/>
    <w:rsid w:val="006032ED"/>
    <w:rsid w:val="006132B4"/>
    <w:rsid w:val="00614056"/>
    <w:rsid w:val="0061422F"/>
    <w:rsid w:val="00616B4D"/>
    <w:rsid w:val="00617A99"/>
    <w:rsid w:val="006257FD"/>
    <w:rsid w:val="00630D5E"/>
    <w:rsid w:val="00632A51"/>
    <w:rsid w:val="00632B5F"/>
    <w:rsid w:val="006437B6"/>
    <w:rsid w:val="00644271"/>
    <w:rsid w:val="006649C0"/>
    <w:rsid w:val="00665644"/>
    <w:rsid w:val="00666584"/>
    <w:rsid w:val="00667141"/>
    <w:rsid w:val="006717ED"/>
    <w:rsid w:val="00683A4C"/>
    <w:rsid w:val="00695EB9"/>
    <w:rsid w:val="006A43A1"/>
    <w:rsid w:val="006A55BB"/>
    <w:rsid w:val="006A5BBB"/>
    <w:rsid w:val="006B1074"/>
    <w:rsid w:val="006B58AB"/>
    <w:rsid w:val="006B7C1B"/>
    <w:rsid w:val="006C4CEB"/>
    <w:rsid w:val="006D3598"/>
    <w:rsid w:val="006D525B"/>
    <w:rsid w:val="006E20BA"/>
    <w:rsid w:val="006E7E72"/>
    <w:rsid w:val="006F096B"/>
    <w:rsid w:val="00703A93"/>
    <w:rsid w:val="007147D3"/>
    <w:rsid w:val="007165C6"/>
    <w:rsid w:val="007166E1"/>
    <w:rsid w:val="00723D3D"/>
    <w:rsid w:val="007265EA"/>
    <w:rsid w:val="007323B1"/>
    <w:rsid w:val="00734894"/>
    <w:rsid w:val="0073769C"/>
    <w:rsid w:val="00747C9B"/>
    <w:rsid w:val="00753A4F"/>
    <w:rsid w:val="00760F1E"/>
    <w:rsid w:val="007611CD"/>
    <w:rsid w:val="00761710"/>
    <w:rsid w:val="007620DE"/>
    <w:rsid w:val="0076466F"/>
    <w:rsid w:val="00765765"/>
    <w:rsid w:val="00766D92"/>
    <w:rsid w:val="007706D6"/>
    <w:rsid w:val="00784276"/>
    <w:rsid w:val="00791804"/>
    <w:rsid w:val="00791840"/>
    <w:rsid w:val="00794EA1"/>
    <w:rsid w:val="007A471A"/>
    <w:rsid w:val="007A5E33"/>
    <w:rsid w:val="007B1802"/>
    <w:rsid w:val="007B1914"/>
    <w:rsid w:val="007B2454"/>
    <w:rsid w:val="007B4F86"/>
    <w:rsid w:val="007B584D"/>
    <w:rsid w:val="007B65EA"/>
    <w:rsid w:val="007C2098"/>
    <w:rsid w:val="007C42C7"/>
    <w:rsid w:val="007C5109"/>
    <w:rsid w:val="007C64FA"/>
    <w:rsid w:val="007C759C"/>
    <w:rsid w:val="007D1DE6"/>
    <w:rsid w:val="007D3EC0"/>
    <w:rsid w:val="007D4735"/>
    <w:rsid w:val="007E45E7"/>
    <w:rsid w:val="007F2D8D"/>
    <w:rsid w:val="008034AA"/>
    <w:rsid w:val="00804FE8"/>
    <w:rsid w:val="00810BBE"/>
    <w:rsid w:val="00815F2D"/>
    <w:rsid w:val="00815FED"/>
    <w:rsid w:val="0081769F"/>
    <w:rsid w:val="00822E4A"/>
    <w:rsid w:val="008262C1"/>
    <w:rsid w:val="0082694C"/>
    <w:rsid w:val="00830830"/>
    <w:rsid w:val="00832F41"/>
    <w:rsid w:val="0083638F"/>
    <w:rsid w:val="008430C9"/>
    <w:rsid w:val="00843207"/>
    <w:rsid w:val="0084614D"/>
    <w:rsid w:val="00850367"/>
    <w:rsid w:val="0085257C"/>
    <w:rsid w:val="008537DD"/>
    <w:rsid w:val="00854123"/>
    <w:rsid w:val="00864178"/>
    <w:rsid w:val="0088385C"/>
    <w:rsid w:val="0089004F"/>
    <w:rsid w:val="008908BE"/>
    <w:rsid w:val="00891FD3"/>
    <w:rsid w:val="00892E1D"/>
    <w:rsid w:val="00893993"/>
    <w:rsid w:val="008A05FD"/>
    <w:rsid w:val="008A23FF"/>
    <w:rsid w:val="008A382D"/>
    <w:rsid w:val="008A53D9"/>
    <w:rsid w:val="008B0269"/>
    <w:rsid w:val="008B228A"/>
    <w:rsid w:val="008B2F87"/>
    <w:rsid w:val="008B33D9"/>
    <w:rsid w:val="008C178F"/>
    <w:rsid w:val="008D4908"/>
    <w:rsid w:val="008E053C"/>
    <w:rsid w:val="008E0999"/>
    <w:rsid w:val="008E35EB"/>
    <w:rsid w:val="008E6C7E"/>
    <w:rsid w:val="008F030D"/>
    <w:rsid w:val="008F7AF4"/>
    <w:rsid w:val="009028F7"/>
    <w:rsid w:val="00904CF2"/>
    <w:rsid w:val="009134C0"/>
    <w:rsid w:val="009213E0"/>
    <w:rsid w:val="009225DC"/>
    <w:rsid w:val="00924E32"/>
    <w:rsid w:val="00926F59"/>
    <w:rsid w:val="00927075"/>
    <w:rsid w:val="00930D3F"/>
    <w:rsid w:val="00936728"/>
    <w:rsid w:val="00937177"/>
    <w:rsid w:val="00937B75"/>
    <w:rsid w:val="00947017"/>
    <w:rsid w:val="009523E4"/>
    <w:rsid w:val="009649C1"/>
    <w:rsid w:val="00973B6B"/>
    <w:rsid w:val="00973EE7"/>
    <w:rsid w:val="00974319"/>
    <w:rsid w:val="00981351"/>
    <w:rsid w:val="00986BBB"/>
    <w:rsid w:val="0099305B"/>
    <w:rsid w:val="0099487F"/>
    <w:rsid w:val="009A5ECB"/>
    <w:rsid w:val="009B7C40"/>
    <w:rsid w:val="009C038D"/>
    <w:rsid w:val="009C0EA6"/>
    <w:rsid w:val="009C6AC6"/>
    <w:rsid w:val="009C7A0F"/>
    <w:rsid w:val="009C7AEA"/>
    <w:rsid w:val="009E2215"/>
    <w:rsid w:val="009E3585"/>
    <w:rsid w:val="009E511F"/>
    <w:rsid w:val="009E5BCE"/>
    <w:rsid w:val="009E7655"/>
    <w:rsid w:val="009F2AC8"/>
    <w:rsid w:val="009F62FF"/>
    <w:rsid w:val="009F7674"/>
    <w:rsid w:val="00A03409"/>
    <w:rsid w:val="00A04791"/>
    <w:rsid w:val="00A05E65"/>
    <w:rsid w:val="00A07ED4"/>
    <w:rsid w:val="00A12BF5"/>
    <w:rsid w:val="00A14F7A"/>
    <w:rsid w:val="00A155B4"/>
    <w:rsid w:val="00A20AE0"/>
    <w:rsid w:val="00A2229A"/>
    <w:rsid w:val="00A24357"/>
    <w:rsid w:val="00A336B3"/>
    <w:rsid w:val="00A35C1D"/>
    <w:rsid w:val="00A453C5"/>
    <w:rsid w:val="00A50BE9"/>
    <w:rsid w:val="00A521A6"/>
    <w:rsid w:val="00A5224E"/>
    <w:rsid w:val="00A60664"/>
    <w:rsid w:val="00A65B0D"/>
    <w:rsid w:val="00A70937"/>
    <w:rsid w:val="00A7567E"/>
    <w:rsid w:val="00A86CC1"/>
    <w:rsid w:val="00AA3846"/>
    <w:rsid w:val="00AA5222"/>
    <w:rsid w:val="00AA52ED"/>
    <w:rsid w:val="00AA5C6E"/>
    <w:rsid w:val="00AB2296"/>
    <w:rsid w:val="00AC0604"/>
    <w:rsid w:val="00AC1910"/>
    <w:rsid w:val="00AC2AA0"/>
    <w:rsid w:val="00AC2B37"/>
    <w:rsid w:val="00AD05AF"/>
    <w:rsid w:val="00AD23D7"/>
    <w:rsid w:val="00AD657F"/>
    <w:rsid w:val="00AF3096"/>
    <w:rsid w:val="00AF55AD"/>
    <w:rsid w:val="00AF705D"/>
    <w:rsid w:val="00B02476"/>
    <w:rsid w:val="00B042C4"/>
    <w:rsid w:val="00B04C60"/>
    <w:rsid w:val="00B0720A"/>
    <w:rsid w:val="00B13F51"/>
    <w:rsid w:val="00B2245B"/>
    <w:rsid w:val="00B35611"/>
    <w:rsid w:val="00B54943"/>
    <w:rsid w:val="00B57ED4"/>
    <w:rsid w:val="00B633D6"/>
    <w:rsid w:val="00B6448A"/>
    <w:rsid w:val="00B74072"/>
    <w:rsid w:val="00B7616C"/>
    <w:rsid w:val="00B853A4"/>
    <w:rsid w:val="00B87673"/>
    <w:rsid w:val="00BB21FE"/>
    <w:rsid w:val="00BB45F7"/>
    <w:rsid w:val="00BB67DE"/>
    <w:rsid w:val="00BD0F5D"/>
    <w:rsid w:val="00BD1F97"/>
    <w:rsid w:val="00BD2041"/>
    <w:rsid w:val="00BD52F2"/>
    <w:rsid w:val="00BD6CB7"/>
    <w:rsid w:val="00BE2D47"/>
    <w:rsid w:val="00BE300A"/>
    <w:rsid w:val="00BE4E63"/>
    <w:rsid w:val="00BE6D9C"/>
    <w:rsid w:val="00BF1D54"/>
    <w:rsid w:val="00BF7CAE"/>
    <w:rsid w:val="00C250A9"/>
    <w:rsid w:val="00C264F9"/>
    <w:rsid w:val="00C26CF4"/>
    <w:rsid w:val="00C42F74"/>
    <w:rsid w:val="00C42FBC"/>
    <w:rsid w:val="00C43251"/>
    <w:rsid w:val="00C43370"/>
    <w:rsid w:val="00C5169E"/>
    <w:rsid w:val="00C52588"/>
    <w:rsid w:val="00C528D9"/>
    <w:rsid w:val="00C62EC9"/>
    <w:rsid w:val="00C63B38"/>
    <w:rsid w:val="00C6441A"/>
    <w:rsid w:val="00C6522F"/>
    <w:rsid w:val="00C7734E"/>
    <w:rsid w:val="00C810C2"/>
    <w:rsid w:val="00C82363"/>
    <w:rsid w:val="00C864E7"/>
    <w:rsid w:val="00C86BAE"/>
    <w:rsid w:val="00C9623C"/>
    <w:rsid w:val="00C9691B"/>
    <w:rsid w:val="00C97A14"/>
    <w:rsid w:val="00CA599B"/>
    <w:rsid w:val="00CB0C5F"/>
    <w:rsid w:val="00CB1850"/>
    <w:rsid w:val="00CB7F48"/>
    <w:rsid w:val="00CC2CDB"/>
    <w:rsid w:val="00CC43BA"/>
    <w:rsid w:val="00CC5977"/>
    <w:rsid w:val="00CD2C87"/>
    <w:rsid w:val="00CD3BAC"/>
    <w:rsid w:val="00CE26B6"/>
    <w:rsid w:val="00CE2860"/>
    <w:rsid w:val="00CE28D7"/>
    <w:rsid w:val="00CE4D3E"/>
    <w:rsid w:val="00CF16B2"/>
    <w:rsid w:val="00CF524D"/>
    <w:rsid w:val="00D05A45"/>
    <w:rsid w:val="00D05B87"/>
    <w:rsid w:val="00D07E08"/>
    <w:rsid w:val="00D129F9"/>
    <w:rsid w:val="00D20B6A"/>
    <w:rsid w:val="00D21C97"/>
    <w:rsid w:val="00D270B9"/>
    <w:rsid w:val="00D27CF2"/>
    <w:rsid w:val="00D301AC"/>
    <w:rsid w:val="00D32468"/>
    <w:rsid w:val="00D35C14"/>
    <w:rsid w:val="00D52A56"/>
    <w:rsid w:val="00D53ABC"/>
    <w:rsid w:val="00D542E3"/>
    <w:rsid w:val="00D54ADB"/>
    <w:rsid w:val="00D54FA2"/>
    <w:rsid w:val="00D568B9"/>
    <w:rsid w:val="00D6106C"/>
    <w:rsid w:val="00D63B39"/>
    <w:rsid w:val="00D66821"/>
    <w:rsid w:val="00D72FC8"/>
    <w:rsid w:val="00D733BF"/>
    <w:rsid w:val="00D8169A"/>
    <w:rsid w:val="00D872CD"/>
    <w:rsid w:val="00D924D5"/>
    <w:rsid w:val="00D95931"/>
    <w:rsid w:val="00D96FBC"/>
    <w:rsid w:val="00DA59BE"/>
    <w:rsid w:val="00DB16C6"/>
    <w:rsid w:val="00DB3474"/>
    <w:rsid w:val="00DC01A2"/>
    <w:rsid w:val="00DC0305"/>
    <w:rsid w:val="00DC0778"/>
    <w:rsid w:val="00DC44B4"/>
    <w:rsid w:val="00DC66D6"/>
    <w:rsid w:val="00DD2443"/>
    <w:rsid w:val="00DE0250"/>
    <w:rsid w:val="00DE18D5"/>
    <w:rsid w:val="00DF294E"/>
    <w:rsid w:val="00DF2ECB"/>
    <w:rsid w:val="00DF4B42"/>
    <w:rsid w:val="00DF6B02"/>
    <w:rsid w:val="00DF7C60"/>
    <w:rsid w:val="00E0654F"/>
    <w:rsid w:val="00E40676"/>
    <w:rsid w:val="00E435A4"/>
    <w:rsid w:val="00E50AB9"/>
    <w:rsid w:val="00E60E46"/>
    <w:rsid w:val="00E62AB8"/>
    <w:rsid w:val="00E632A6"/>
    <w:rsid w:val="00E63372"/>
    <w:rsid w:val="00E676DA"/>
    <w:rsid w:val="00E70341"/>
    <w:rsid w:val="00E71DC7"/>
    <w:rsid w:val="00E76744"/>
    <w:rsid w:val="00E9364C"/>
    <w:rsid w:val="00E96FE7"/>
    <w:rsid w:val="00EA0C05"/>
    <w:rsid w:val="00EA3585"/>
    <w:rsid w:val="00EA7DB5"/>
    <w:rsid w:val="00EA7E65"/>
    <w:rsid w:val="00EC117D"/>
    <w:rsid w:val="00EC7C55"/>
    <w:rsid w:val="00EE7BBB"/>
    <w:rsid w:val="00EF0362"/>
    <w:rsid w:val="00EF05A7"/>
    <w:rsid w:val="00EF2E05"/>
    <w:rsid w:val="00F00EF5"/>
    <w:rsid w:val="00F02E37"/>
    <w:rsid w:val="00F1346B"/>
    <w:rsid w:val="00F14542"/>
    <w:rsid w:val="00F1521F"/>
    <w:rsid w:val="00F22364"/>
    <w:rsid w:val="00F24325"/>
    <w:rsid w:val="00F2648E"/>
    <w:rsid w:val="00F32667"/>
    <w:rsid w:val="00F35FC2"/>
    <w:rsid w:val="00F36308"/>
    <w:rsid w:val="00F55340"/>
    <w:rsid w:val="00F5585D"/>
    <w:rsid w:val="00F60E3B"/>
    <w:rsid w:val="00F714A2"/>
    <w:rsid w:val="00F757D8"/>
    <w:rsid w:val="00F85238"/>
    <w:rsid w:val="00F95D38"/>
    <w:rsid w:val="00F95EC7"/>
    <w:rsid w:val="00F961C7"/>
    <w:rsid w:val="00FA0AF6"/>
    <w:rsid w:val="00FA3CF4"/>
    <w:rsid w:val="00FB423F"/>
    <w:rsid w:val="00FB7AA2"/>
    <w:rsid w:val="00FC2986"/>
    <w:rsid w:val="00FD30AF"/>
    <w:rsid w:val="00FE2DC0"/>
    <w:rsid w:val="00FE32E4"/>
    <w:rsid w:val="00FE67C6"/>
    <w:rsid w:val="00FF0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C1B4"/>
  <w15:chartTrackingRefBased/>
  <w15:docId w15:val="{60974502-D8F1-49FB-9754-DE1A1BB9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cs-CZ"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FC1"/>
    <w:pPr>
      <w:spacing w:before="0"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qFormat/>
    <w:rsid w:val="00452FC1"/>
    <w:pPr>
      <w:keepNext/>
      <w:autoSpaceDE w:val="0"/>
      <w:autoSpaceDN w:val="0"/>
      <w:spacing w:after="0" w:line="240" w:lineRule="auto"/>
      <w:jc w:val="center"/>
      <w:outlineLvl w:val="0"/>
    </w:pPr>
    <w:rPr>
      <w:rFonts w:ascii="Times New Roman" w:eastAsia="Times New Roman" w:hAnsi="Times New Roman"/>
      <w:b/>
      <w:sz w:val="32"/>
      <w:szCs w:val="24"/>
      <w:lang w:eastAsia="cs-CZ"/>
    </w:rPr>
  </w:style>
  <w:style w:type="paragraph" w:styleId="Nadpis2">
    <w:name w:val="heading 2"/>
    <w:basedOn w:val="Normln"/>
    <w:next w:val="Normln"/>
    <w:link w:val="Nadpis2Char"/>
    <w:uiPriority w:val="9"/>
    <w:unhideWhenUsed/>
    <w:qFormat/>
    <w:rsid w:val="00452FC1"/>
    <w:pPr>
      <w:keepNext/>
      <w:spacing w:before="240" w:after="60"/>
      <w:outlineLvl w:val="1"/>
    </w:pPr>
    <w:rPr>
      <w:rFonts w:ascii="Calibri Light" w:eastAsia="Times New Roman" w:hAnsi="Calibri Light"/>
      <w:b/>
      <w:bCs/>
      <w:i/>
      <w:iCs/>
      <w:sz w:val="28"/>
      <w:szCs w:val="28"/>
    </w:rPr>
  </w:style>
  <w:style w:type="paragraph" w:styleId="Nadpis3">
    <w:name w:val="heading 3"/>
    <w:basedOn w:val="Normln"/>
    <w:next w:val="Normln"/>
    <w:link w:val="Nadpis3Char"/>
    <w:autoRedefine/>
    <w:uiPriority w:val="99"/>
    <w:qFormat/>
    <w:rsid w:val="00452FC1"/>
    <w:pPr>
      <w:keepNext/>
      <w:autoSpaceDE w:val="0"/>
      <w:autoSpaceDN w:val="0"/>
      <w:spacing w:after="0" w:line="240" w:lineRule="auto"/>
      <w:outlineLvl w:val="2"/>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unhideWhenUsed/>
    <w:qFormat/>
    <w:rsid w:val="00452FC1"/>
    <w:pPr>
      <w:keepNext/>
      <w:spacing w:before="240" w:after="60"/>
      <w:outlineLvl w:val="3"/>
    </w:pPr>
    <w:rPr>
      <w:rFonts w:eastAsia="Times New Roman"/>
      <w:b/>
      <w:bCs/>
      <w:sz w:val="28"/>
      <w:szCs w:val="28"/>
      <w:lang w:val="x-none"/>
    </w:rPr>
  </w:style>
  <w:style w:type="paragraph" w:styleId="Nadpis6">
    <w:name w:val="heading 6"/>
    <w:basedOn w:val="Normln"/>
    <w:next w:val="Normln"/>
    <w:link w:val="Nadpis6Char"/>
    <w:uiPriority w:val="9"/>
    <w:unhideWhenUsed/>
    <w:qFormat/>
    <w:rsid w:val="00452FC1"/>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2FC1"/>
    <w:rPr>
      <w:rFonts w:ascii="Times New Roman" w:eastAsia="Times New Roman" w:hAnsi="Times New Roman" w:cs="Times New Roman"/>
      <w:b/>
      <w:kern w:val="0"/>
      <w:sz w:val="32"/>
      <w:lang w:eastAsia="cs-CZ"/>
      <w14:ligatures w14:val="none"/>
    </w:rPr>
  </w:style>
  <w:style w:type="character" w:customStyle="1" w:styleId="Nadpis2Char">
    <w:name w:val="Nadpis 2 Char"/>
    <w:basedOn w:val="Standardnpsmoodstavce"/>
    <w:link w:val="Nadpis2"/>
    <w:uiPriority w:val="9"/>
    <w:rsid w:val="00452FC1"/>
    <w:rPr>
      <w:rFonts w:ascii="Calibri Light" w:eastAsia="Times New Roman" w:hAnsi="Calibri Light" w:cs="Times New Roman"/>
      <w:b/>
      <w:bCs/>
      <w:i/>
      <w:iCs/>
      <w:kern w:val="0"/>
      <w:sz w:val="28"/>
      <w:szCs w:val="28"/>
      <w14:ligatures w14:val="none"/>
    </w:rPr>
  </w:style>
  <w:style w:type="character" w:customStyle="1" w:styleId="Nadpis3Char">
    <w:name w:val="Nadpis 3 Char"/>
    <w:basedOn w:val="Standardnpsmoodstavce"/>
    <w:link w:val="Nadpis3"/>
    <w:uiPriority w:val="99"/>
    <w:rsid w:val="00452FC1"/>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uiPriority w:val="9"/>
    <w:rsid w:val="00452FC1"/>
    <w:rPr>
      <w:rFonts w:ascii="Calibri" w:eastAsia="Times New Roman" w:hAnsi="Calibri" w:cs="Times New Roman"/>
      <w:b/>
      <w:bCs/>
      <w:kern w:val="0"/>
      <w:sz w:val="28"/>
      <w:szCs w:val="28"/>
      <w:lang w:val="x-none"/>
      <w14:ligatures w14:val="none"/>
    </w:rPr>
  </w:style>
  <w:style w:type="character" w:customStyle="1" w:styleId="Nadpis6Char">
    <w:name w:val="Nadpis 6 Char"/>
    <w:basedOn w:val="Standardnpsmoodstavce"/>
    <w:link w:val="Nadpis6"/>
    <w:uiPriority w:val="9"/>
    <w:rsid w:val="00452FC1"/>
    <w:rPr>
      <w:rFonts w:ascii="Calibri" w:eastAsia="Times New Roman" w:hAnsi="Calibri" w:cs="Times New Roman"/>
      <w:b/>
      <w:bCs/>
      <w:kern w:val="0"/>
      <w:sz w:val="22"/>
      <w:szCs w:val="22"/>
      <w14:ligatures w14:val="none"/>
    </w:rPr>
  </w:style>
  <w:style w:type="paragraph" w:styleId="Rozloendokumentu">
    <w:name w:val="Document Map"/>
    <w:aliases w:val="Rozvržení dokumentu"/>
    <w:basedOn w:val="Normln"/>
    <w:link w:val="RozloendokumentuChar1"/>
    <w:uiPriority w:val="99"/>
    <w:semiHidden/>
    <w:unhideWhenUsed/>
    <w:rsid w:val="00452FC1"/>
    <w:rPr>
      <w:rFonts w:ascii="Tahoma" w:hAnsi="Tahoma" w:cs="Tahoma"/>
      <w:sz w:val="16"/>
      <w:szCs w:val="16"/>
    </w:rPr>
  </w:style>
  <w:style w:type="character" w:customStyle="1" w:styleId="RozloendokumentuChar">
    <w:name w:val="Rozložení dokumentu Char"/>
    <w:basedOn w:val="Standardnpsmoodstavce"/>
    <w:uiPriority w:val="99"/>
    <w:semiHidden/>
    <w:rsid w:val="00452FC1"/>
    <w:rPr>
      <w:rFonts w:ascii="Segoe UI" w:eastAsia="Calibri" w:hAnsi="Segoe UI" w:cs="Segoe UI"/>
      <w:kern w:val="0"/>
      <w:sz w:val="16"/>
      <w:szCs w:val="16"/>
      <w14:ligatures w14:val="none"/>
    </w:rPr>
  </w:style>
  <w:style w:type="character" w:customStyle="1" w:styleId="RozloendokumentuChar1">
    <w:name w:val="Rozložení dokumentu Char1"/>
    <w:aliases w:val="Rozvržení dokumentu Char"/>
    <w:link w:val="Rozloendokumentu"/>
    <w:uiPriority w:val="99"/>
    <w:semiHidden/>
    <w:rsid w:val="00452FC1"/>
    <w:rPr>
      <w:rFonts w:ascii="Tahoma" w:eastAsia="Calibri" w:hAnsi="Tahoma" w:cs="Tahoma"/>
      <w:kern w:val="0"/>
      <w:sz w:val="16"/>
      <w:szCs w:val="16"/>
      <w14:ligatures w14:val="none"/>
    </w:rPr>
  </w:style>
  <w:style w:type="paragraph" w:styleId="Zhlav">
    <w:name w:val="header"/>
    <w:basedOn w:val="Normln"/>
    <w:link w:val="ZhlavChar"/>
    <w:uiPriority w:val="99"/>
    <w:unhideWhenUsed/>
    <w:rsid w:val="00452FC1"/>
    <w:pPr>
      <w:tabs>
        <w:tab w:val="center" w:pos="4536"/>
        <w:tab w:val="right" w:pos="9072"/>
      </w:tabs>
    </w:pPr>
  </w:style>
  <w:style w:type="character" w:customStyle="1" w:styleId="ZhlavChar">
    <w:name w:val="Záhlaví Char"/>
    <w:basedOn w:val="Standardnpsmoodstavce"/>
    <w:link w:val="Zhlav"/>
    <w:uiPriority w:val="99"/>
    <w:rsid w:val="00452FC1"/>
    <w:rPr>
      <w:rFonts w:ascii="Calibri" w:eastAsia="Calibri" w:hAnsi="Calibri" w:cs="Times New Roman"/>
      <w:kern w:val="0"/>
      <w:sz w:val="22"/>
      <w:szCs w:val="22"/>
      <w14:ligatures w14:val="none"/>
    </w:rPr>
  </w:style>
  <w:style w:type="paragraph" w:styleId="Zpat">
    <w:name w:val="footer"/>
    <w:basedOn w:val="Normln"/>
    <w:link w:val="ZpatChar"/>
    <w:uiPriority w:val="99"/>
    <w:unhideWhenUsed/>
    <w:rsid w:val="00452FC1"/>
    <w:pPr>
      <w:tabs>
        <w:tab w:val="center" w:pos="4536"/>
        <w:tab w:val="right" w:pos="9072"/>
      </w:tabs>
    </w:pPr>
  </w:style>
  <w:style w:type="character" w:customStyle="1" w:styleId="ZpatChar">
    <w:name w:val="Zápatí Char"/>
    <w:basedOn w:val="Standardnpsmoodstavce"/>
    <w:link w:val="Zpat"/>
    <w:uiPriority w:val="99"/>
    <w:rsid w:val="00452FC1"/>
    <w:rPr>
      <w:rFonts w:ascii="Calibri" w:eastAsia="Calibri" w:hAnsi="Calibri" w:cs="Times New Roman"/>
      <w:kern w:val="0"/>
      <w:sz w:val="22"/>
      <w:szCs w:val="22"/>
      <w14:ligatures w14:val="none"/>
    </w:rPr>
  </w:style>
  <w:style w:type="table" w:styleId="Mkatabulky">
    <w:name w:val="Table Grid"/>
    <w:basedOn w:val="Normlntabulka"/>
    <w:uiPriority w:val="59"/>
    <w:rsid w:val="00452FC1"/>
    <w:pPr>
      <w:spacing w:before="0" w:after="0"/>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452FC1"/>
    <w:pPr>
      <w:keepLines/>
      <w:autoSpaceDE/>
      <w:autoSpaceDN/>
      <w:spacing w:before="480" w:line="276" w:lineRule="auto"/>
      <w:jc w:val="left"/>
      <w:outlineLvl w:val="9"/>
    </w:pPr>
    <w:rPr>
      <w:rFonts w:ascii="Cambria" w:hAnsi="Cambria"/>
      <w:bCs/>
      <w:color w:val="365F91"/>
      <w:sz w:val="28"/>
      <w:szCs w:val="28"/>
      <w:lang w:eastAsia="en-US"/>
    </w:rPr>
  </w:style>
  <w:style w:type="paragraph" w:styleId="Obsah1">
    <w:name w:val="toc 1"/>
    <w:basedOn w:val="Normln"/>
    <w:next w:val="Normln"/>
    <w:autoRedefine/>
    <w:uiPriority w:val="39"/>
    <w:unhideWhenUsed/>
    <w:rsid w:val="00215AD5"/>
    <w:pPr>
      <w:tabs>
        <w:tab w:val="right" w:leader="dot" w:pos="9781"/>
      </w:tabs>
    </w:pPr>
    <w:rPr>
      <w:rFonts w:ascii="Garamond" w:hAnsi="Garamond"/>
      <w:noProof/>
      <w:sz w:val="28"/>
      <w:szCs w:val="28"/>
    </w:rPr>
  </w:style>
  <w:style w:type="character" w:styleId="Hypertextovodkaz">
    <w:name w:val="Hyperlink"/>
    <w:uiPriority w:val="99"/>
    <w:unhideWhenUsed/>
    <w:rsid w:val="00452FC1"/>
    <w:rPr>
      <w:color w:val="0000FF"/>
      <w:u w:val="single"/>
    </w:rPr>
  </w:style>
  <w:style w:type="paragraph" w:customStyle="1" w:styleId="DecimalAligned">
    <w:name w:val="Decimal Aligned"/>
    <w:basedOn w:val="Normln"/>
    <w:uiPriority w:val="40"/>
    <w:qFormat/>
    <w:rsid w:val="00452FC1"/>
    <w:pPr>
      <w:tabs>
        <w:tab w:val="decimal" w:pos="360"/>
      </w:tabs>
    </w:pPr>
    <w:rPr>
      <w:rFonts w:eastAsia="Times New Roman"/>
    </w:rPr>
  </w:style>
  <w:style w:type="paragraph" w:styleId="Textpoznpodarou">
    <w:name w:val="footnote text"/>
    <w:basedOn w:val="Normln"/>
    <w:link w:val="TextpoznpodarouChar"/>
    <w:uiPriority w:val="99"/>
    <w:unhideWhenUsed/>
    <w:rsid w:val="00452FC1"/>
    <w:pPr>
      <w:spacing w:after="0" w:line="240" w:lineRule="auto"/>
    </w:pPr>
    <w:rPr>
      <w:rFonts w:eastAsia="Times New Roman"/>
      <w:sz w:val="20"/>
      <w:szCs w:val="20"/>
    </w:rPr>
  </w:style>
  <w:style w:type="character" w:customStyle="1" w:styleId="TextpoznpodarouChar">
    <w:name w:val="Text pozn. pod čarou Char"/>
    <w:basedOn w:val="Standardnpsmoodstavce"/>
    <w:link w:val="Textpoznpodarou"/>
    <w:uiPriority w:val="99"/>
    <w:rsid w:val="00452FC1"/>
    <w:rPr>
      <w:rFonts w:ascii="Calibri" w:eastAsia="Times New Roman" w:hAnsi="Calibri" w:cs="Times New Roman"/>
      <w:kern w:val="0"/>
      <w:sz w:val="20"/>
      <w:szCs w:val="20"/>
      <w14:ligatures w14:val="none"/>
    </w:rPr>
  </w:style>
  <w:style w:type="character" w:styleId="Zdraznnjemn">
    <w:name w:val="Subtle Emphasis"/>
    <w:uiPriority w:val="19"/>
    <w:qFormat/>
    <w:rsid w:val="00452FC1"/>
    <w:rPr>
      <w:rFonts w:eastAsia="Times New Roman" w:cs="Times New Roman"/>
      <w:bCs w:val="0"/>
      <w:i/>
      <w:iCs/>
      <w:color w:val="808080"/>
      <w:szCs w:val="22"/>
      <w:lang w:val="cs-CZ"/>
    </w:rPr>
  </w:style>
  <w:style w:type="table" w:customStyle="1" w:styleId="Svtlstnovnzvraznn11">
    <w:name w:val="Světlé stínování – zvýraznění 11"/>
    <w:basedOn w:val="Normlntabulka"/>
    <w:uiPriority w:val="60"/>
    <w:rsid w:val="00452FC1"/>
    <w:pPr>
      <w:spacing w:before="0" w:after="0"/>
    </w:pPr>
    <w:rPr>
      <w:rFonts w:ascii="Calibri" w:eastAsia="Times New Roman"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dstavecseseznamem">
    <w:name w:val="List Paragraph"/>
    <w:basedOn w:val="Normln"/>
    <w:uiPriority w:val="34"/>
    <w:qFormat/>
    <w:rsid w:val="00452FC1"/>
    <w:pPr>
      <w:ind w:left="708"/>
    </w:pPr>
  </w:style>
  <w:style w:type="paragraph" w:styleId="Nzev">
    <w:name w:val="Title"/>
    <w:basedOn w:val="Normln"/>
    <w:link w:val="NzevChar"/>
    <w:qFormat/>
    <w:rsid w:val="00452FC1"/>
    <w:pPr>
      <w:spacing w:after="0" w:line="240" w:lineRule="auto"/>
      <w:jc w:val="center"/>
    </w:pPr>
    <w:rPr>
      <w:rFonts w:ascii="Times New Roman" w:eastAsia="Times New Roman" w:hAnsi="Times New Roman"/>
      <w:sz w:val="24"/>
      <w:szCs w:val="20"/>
      <w:u w:val="single"/>
      <w:lang w:eastAsia="cs-CZ"/>
    </w:rPr>
  </w:style>
  <w:style w:type="character" w:customStyle="1" w:styleId="NzevChar">
    <w:name w:val="Název Char"/>
    <w:basedOn w:val="Standardnpsmoodstavce"/>
    <w:link w:val="Nzev"/>
    <w:rsid w:val="00452FC1"/>
    <w:rPr>
      <w:rFonts w:ascii="Times New Roman" w:eastAsia="Times New Roman" w:hAnsi="Times New Roman" w:cs="Times New Roman"/>
      <w:kern w:val="0"/>
      <w:szCs w:val="20"/>
      <w:u w:val="single"/>
      <w:lang w:eastAsia="cs-CZ"/>
      <w14:ligatures w14:val="none"/>
    </w:rPr>
  </w:style>
  <w:style w:type="paragraph" w:styleId="Bezmezer">
    <w:name w:val="No Spacing"/>
    <w:uiPriority w:val="1"/>
    <w:qFormat/>
    <w:rsid w:val="00452FC1"/>
    <w:pPr>
      <w:spacing w:before="0" w:after="0"/>
    </w:pPr>
    <w:rPr>
      <w:rFonts w:ascii="Calibri" w:eastAsia="Calibri" w:hAnsi="Calibri" w:cs="Times New Roman"/>
      <w:kern w:val="0"/>
      <w:sz w:val="22"/>
      <w:szCs w:val="22"/>
      <w14:ligatures w14:val="none"/>
    </w:rPr>
  </w:style>
  <w:style w:type="paragraph" w:styleId="Normlnweb">
    <w:name w:val="Normal (Web)"/>
    <w:basedOn w:val="Normln"/>
    <w:uiPriority w:val="99"/>
    <w:unhideWhenUsed/>
    <w:rsid w:val="00452FC1"/>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odsazen2">
    <w:name w:val="Body Text Indent 2"/>
    <w:basedOn w:val="Normln"/>
    <w:link w:val="Zkladntextodsazen2Char"/>
    <w:uiPriority w:val="99"/>
    <w:unhideWhenUsed/>
    <w:rsid w:val="00452FC1"/>
    <w:pPr>
      <w:autoSpaceDE w:val="0"/>
      <w:autoSpaceDN w:val="0"/>
      <w:spacing w:after="0" w:line="240" w:lineRule="auto"/>
      <w:ind w:left="2552"/>
      <w:jc w:val="both"/>
    </w:pPr>
    <w:rPr>
      <w:rFonts w:ascii="Times New Roman" w:eastAsia="Times New Roman" w:hAnsi="Times New Roman"/>
      <w:sz w:val="24"/>
      <w:szCs w:val="24"/>
      <w:lang w:val="x-none" w:eastAsia="x-none"/>
    </w:rPr>
  </w:style>
  <w:style w:type="character" w:customStyle="1" w:styleId="Zkladntextodsazen2Char">
    <w:name w:val="Základní text odsazený 2 Char"/>
    <w:basedOn w:val="Standardnpsmoodstavce"/>
    <w:link w:val="Zkladntextodsazen2"/>
    <w:uiPriority w:val="99"/>
    <w:rsid w:val="00452FC1"/>
    <w:rPr>
      <w:rFonts w:ascii="Times New Roman" w:eastAsia="Times New Roman" w:hAnsi="Times New Roman" w:cs="Times New Roman"/>
      <w:kern w:val="0"/>
      <w:lang w:val="x-none" w:eastAsia="x-none"/>
      <w14:ligatures w14:val="none"/>
    </w:rPr>
  </w:style>
  <w:style w:type="paragraph" w:styleId="Textbubliny">
    <w:name w:val="Balloon Text"/>
    <w:basedOn w:val="Normln"/>
    <w:link w:val="TextbublinyChar"/>
    <w:uiPriority w:val="99"/>
    <w:semiHidden/>
    <w:unhideWhenUsed/>
    <w:rsid w:val="00452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2FC1"/>
    <w:rPr>
      <w:rFonts w:ascii="Tahoma" w:eastAsia="Calibri" w:hAnsi="Tahoma" w:cs="Tahoma"/>
      <w:kern w:val="0"/>
      <w:sz w:val="16"/>
      <w:szCs w:val="16"/>
      <w14:ligatures w14:val="none"/>
    </w:rPr>
  </w:style>
  <w:style w:type="paragraph" w:customStyle="1" w:styleId="Default">
    <w:name w:val="Default"/>
    <w:rsid w:val="00452FC1"/>
    <w:pPr>
      <w:autoSpaceDE w:val="0"/>
      <w:autoSpaceDN w:val="0"/>
      <w:adjustRightInd w:val="0"/>
      <w:spacing w:before="0" w:after="0"/>
    </w:pPr>
    <w:rPr>
      <w:rFonts w:eastAsia="Calibri" w:cs="Garamond"/>
      <w:color w:val="000000"/>
      <w:kern w:val="0"/>
      <w:lang w:eastAsia="cs-CZ"/>
      <w14:ligatures w14:val="none"/>
    </w:rPr>
  </w:style>
  <w:style w:type="character" w:styleId="Odkaznakoment">
    <w:name w:val="annotation reference"/>
    <w:uiPriority w:val="99"/>
    <w:semiHidden/>
    <w:unhideWhenUsed/>
    <w:rsid w:val="00452FC1"/>
    <w:rPr>
      <w:sz w:val="16"/>
      <w:szCs w:val="16"/>
    </w:rPr>
  </w:style>
  <w:style w:type="paragraph" w:styleId="Textkomente">
    <w:name w:val="annotation text"/>
    <w:basedOn w:val="Normln"/>
    <w:link w:val="TextkomenteChar"/>
    <w:uiPriority w:val="99"/>
    <w:unhideWhenUsed/>
    <w:rsid w:val="00452FC1"/>
    <w:rPr>
      <w:sz w:val="20"/>
      <w:szCs w:val="20"/>
    </w:rPr>
  </w:style>
  <w:style w:type="character" w:customStyle="1" w:styleId="TextkomenteChar">
    <w:name w:val="Text komentáře Char"/>
    <w:basedOn w:val="Standardnpsmoodstavce"/>
    <w:link w:val="Textkomente"/>
    <w:uiPriority w:val="99"/>
    <w:rsid w:val="00452FC1"/>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452FC1"/>
    <w:rPr>
      <w:b/>
      <w:bCs/>
    </w:rPr>
  </w:style>
  <w:style w:type="character" w:customStyle="1" w:styleId="PedmtkomenteChar">
    <w:name w:val="Předmět komentáře Char"/>
    <w:basedOn w:val="TextkomenteChar"/>
    <w:link w:val="Pedmtkomente"/>
    <w:uiPriority w:val="99"/>
    <w:semiHidden/>
    <w:rsid w:val="00452FC1"/>
    <w:rPr>
      <w:rFonts w:ascii="Calibri" w:eastAsia="Calibri" w:hAnsi="Calibri" w:cs="Times New Roman"/>
      <w:b/>
      <w:bCs/>
      <w:kern w:val="0"/>
      <w:sz w:val="20"/>
      <w:szCs w:val="20"/>
      <w14:ligatures w14:val="none"/>
    </w:rPr>
  </w:style>
  <w:style w:type="paragraph" w:styleId="Revize">
    <w:name w:val="Revision"/>
    <w:hidden/>
    <w:uiPriority w:val="99"/>
    <w:semiHidden/>
    <w:rsid w:val="00452FC1"/>
    <w:pPr>
      <w:spacing w:before="0" w:after="0"/>
    </w:pPr>
    <w:rPr>
      <w:rFonts w:ascii="Calibri" w:eastAsia="Calibri" w:hAnsi="Calibri" w:cs="Times New Roman"/>
      <w:kern w:val="0"/>
      <w:sz w:val="22"/>
      <w:szCs w:val="22"/>
      <w14:ligatures w14:val="none"/>
    </w:rPr>
  </w:style>
  <w:style w:type="table" w:customStyle="1" w:styleId="TableGrid">
    <w:name w:val="TableGrid"/>
    <w:rsid w:val="00452FC1"/>
    <w:pPr>
      <w:spacing w:before="0" w:after="0"/>
    </w:pPr>
    <w:rPr>
      <w:rFonts w:ascii="Calibri" w:eastAsia="Times New Roman" w:hAnsi="Calibri" w:cs="Times New Roman"/>
      <w:kern w:val="0"/>
      <w:sz w:val="22"/>
      <w:szCs w:val="22"/>
      <w:lang w:eastAsia="cs-CZ"/>
      <w14:ligatures w14:val="none"/>
    </w:rPr>
    <w:tblPr>
      <w:tblCellMar>
        <w:top w:w="0" w:type="dxa"/>
        <w:left w:w="0" w:type="dxa"/>
        <w:bottom w:w="0" w:type="dxa"/>
        <w:right w:w="0" w:type="dxa"/>
      </w:tblCellMar>
    </w:tblPr>
  </w:style>
  <w:style w:type="character" w:styleId="Sledovanodkaz">
    <w:name w:val="FollowedHyperlink"/>
    <w:uiPriority w:val="99"/>
    <w:semiHidden/>
    <w:unhideWhenUsed/>
    <w:rsid w:val="00452FC1"/>
    <w:rPr>
      <w:color w:val="954F72"/>
      <w:u w:val="single"/>
    </w:rPr>
  </w:style>
  <w:style w:type="paragraph" w:styleId="Seznamsodrkami">
    <w:name w:val="List Bullet"/>
    <w:basedOn w:val="Normln"/>
    <w:uiPriority w:val="99"/>
    <w:unhideWhenUsed/>
    <w:rsid w:val="00452FC1"/>
    <w:pPr>
      <w:numPr>
        <w:numId w:val="16"/>
      </w:numPr>
      <w:contextualSpacing/>
    </w:pPr>
  </w:style>
  <w:style w:type="table" w:customStyle="1" w:styleId="Mkatabulky1">
    <w:name w:val="Mřížka tabulky1"/>
    <w:basedOn w:val="Normlntabulka"/>
    <w:next w:val="Mkatabulky"/>
    <w:uiPriority w:val="39"/>
    <w:rsid w:val="00904CF2"/>
    <w:pPr>
      <w:spacing w:before="0" w:after="0"/>
      <w:jc w:val="both"/>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56EE-27E9-45FA-AD83-5BA32955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13153</Words>
  <Characters>77607</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Magdalena, Bc.</dc:creator>
  <cp:keywords/>
  <dc:description/>
  <cp:lastModifiedBy>Burešová Magdalena, Bc.</cp:lastModifiedBy>
  <cp:revision>15</cp:revision>
  <cp:lastPrinted>2025-12-17T09:12:00Z</cp:lastPrinted>
  <dcterms:created xsi:type="dcterms:W3CDTF">2026-01-28T05:32:00Z</dcterms:created>
  <dcterms:modified xsi:type="dcterms:W3CDTF">2026-01-29T05:57:00Z</dcterms:modified>
</cp:coreProperties>
</file>