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B455" w14:textId="77777777" w:rsidR="00896DB2" w:rsidRPr="00E77E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7E1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7E1E">
        <w:rPr>
          <w:rFonts w:ascii="Garamond" w:hAnsi="Garamond"/>
          <w:b/>
          <w:color w:val="000000"/>
          <w:sz w:val="36"/>
        </w:rPr>
        <w:t> </w:t>
      </w:r>
    </w:p>
    <w:p w14:paraId="14970B94" w14:textId="77777777" w:rsidR="00896DB2" w:rsidRPr="00E77E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7E1E">
        <w:rPr>
          <w:rFonts w:ascii="Garamond" w:hAnsi="Garamond"/>
          <w:color w:val="000000"/>
        </w:rPr>
        <w:t> U Soudu</w:t>
      </w:r>
      <w:r w:rsidR="00E930E4" w:rsidRPr="00E77E1E">
        <w:rPr>
          <w:rFonts w:ascii="Garamond" w:hAnsi="Garamond"/>
          <w:color w:val="000000"/>
        </w:rPr>
        <w:t xml:space="preserve"> 6187/4, 708 82 Ostrava-Poruba</w:t>
      </w:r>
    </w:p>
    <w:p w14:paraId="01A3F96C" w14:textId="77777777" w:rsidR="00896DB2" w:rsidRPr="00E77E1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7E1E">
        <w:rPr>
          <w:rFonts w:ascii="Garamond" w:hAnsi="Garamond"/>
          <w:color w:val="000000"/>
        </w:rPr>
        <w:t>tel.: 596 972 111,</w:t>
      </w:r>
      <w:r w:rsidR="00E930E4" w:rsidRPr="00E77E1E">
        <w:rPr>
          <w:rFonts w:ascii="Garamond" w:hAnsi="Garamond"/>
          <w:color w:val="000000"/>
        </w:rPr>
        <w:t xml:space="preserve"> fax: 596 972 801,</w:t>
      </w:r>
      <w:r w:rsidRPr="00E77E1E">
        <w:rPr>
          <w:rFonts w:ascii="Garamond" w:hAnsi="Garamond"/>
          <w:color w:val="000000"/>
        </w:rPr>
        <w:t xml:space="preserve"> e-mail: osostrava@osoud.ova.justice.cz, </w:t>
      </w:r>
      <w:r w:rsidRPr="00E77E1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77E1E" w14:paraId="19640A6D" w14:textId="77777777" w:rsidTr="00401AD9">
        <w:tc>
          <w:tcPr>
            <w:tcW w:w="1123" w:type="pct"/>
            <w:tcMar>
              <w:bottom w:w="0" w:type="dxa"/>
            </w:tcMar>
          </w:tcPr>
          <w:p w14:paraId="0AA450BF" w14:textId="77777777" w:rsidR="00896DB2" w:rsidRPr="00E77E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E1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7E1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BA5ED1" w14:textId="77777777" w:rsidR="00896DB2" w:rsidRPr="00E77E1E" w:rsidRDefault="00E930E4" w:rsidP="00401AD9">
            <w:pPr>
              <w:rPr>
                <w:rFonts w:ascii="Garamond" w:hAnsi="Garamond"/>
                <w:color w:val="000000"/>
              </w:rPr>
            </w:pPr>
            <w:r w:rsidRPr="00E77E1E">
              <w:rPr>
                <w:rFonts w:ascii="Garamond" w:hAnsi="Garamond"/>
                <w:color w:val="000000"/>
              </w:rPr>
              <w:t>0 Si 110/2026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4D45C70" w14:textId="77777777" w:rsidR="00873B33" w:rsidRPr="00E77E1E" w:rsidRDefault="00116166" w:rsidP="00C06A7E">
            <w:pPr>
              <w:spacing w:line="240" w:lineRule="exact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Vážený pan</w:t>
            </w:r>
          </w:p>
          <w:p w14:paraId="11EB3B69" w14:textId="3F515F70" w:rsidR="00FF4BEB" w:rsidRPr="00E77E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Mgr. Radim Kotrba</w:t>
            </w:r>
            <w:r w:rsidR="00E77E1E">
              <w:rPr>
                <w:rFonts w:ascii="Garamond" w:hAnsi="Garamond"/>
              </w:rPr>
              <w:t xml:space="preserve"> - advokát</w:t>
            </w:r>
          </w:p>
          <w:p w14:paraId="0852F567" w14:textId="77777777" w:rsidR="00670D1E" w:rsidRPr="00E77E1E" w:rsidRDefault="00B63B0D" w:rsidP="00C06A7E">
            <w:pPr>
              <w:spacing w:line="240" w:lineRule="exact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Na P</w:t>
            </w:r>
            <w:r w:rsidR="00670D1E" w:rsidRPr="00E77E1E">
              <w:rPr>
                <w:rFonts w:ascii="Garamond" w:hAnsi="Garamond"/>
              </w:rPr>
              <w:t>říkopě 1096/19</w:t>
            </w:r>
          </w:p>
          <w:p w14:paraId="719D241E" w14:textId="77777777" w:rsidR="00670D1E" w:rsidRPr="00E77E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110 00 Praha</w:t>
            </w:r>
          </w:p>
          <w:p w14:paraId="347F797A" w14:textId="77777777" w:rsidR="00896DB2" w:rsidRPr="00E77E1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7E1E" w14:paraId="0B2DB17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DF0A78E" w14:textId="77777777" w:rsidR="00896DB2" w:rsidRPr="00E77E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E1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58AFA8" w14:textId="77777777" w:rsidR="00896DB2" w:rsidRPr="00E77E1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5774EE" w14:textId="77777777" w:rsidR="00896DB2" w:rsidRPr="00E77E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7E1E" w14:paraId="301B3387" w14:textId="77777777" w:rsidTr="00401AD9">
        <w:tc>
          <w:tcPr>
            <w:tcW w:w="1123" w:type="pct"/>
            <w:tcMar>
              <w:top w:w="0" w:type="dxa"/>
            </w:tcMar>
          </w:tcPr>
          <w:p w14:paraId="72FD13DD" w14:textId="77777777" w:rsidR="00896DB2" w:rsidRPr="00E77E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E1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F000FD" w14:textId="77777777" w:rsidR="00896DB2" w:rsidRPr="00E77E1E" w:rsidRDefault="00BA6A0B" w:rsidP="00401AD9">
            <w:pPr>
              <w:rPr>
                <w:rFonts w:ascii="Garamond" w:hAnsi="Garamond"/>
                <w:color w:val="000000"/>
              </w:rPr>
            </w:pPr>
            <w:r w:rsidRPr="00E77E1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62E5EB" w14:textId="77777777" w:rsidR="00896DB2" w:rsidRPr="00E77E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7E1E" w14:paraId="3CD43276" w14:textId="77777777" w:rsidTr="00401AD9">
        <w:tc>
          <w:tcPr>
            <w:tcW w:w="1123" w:type="pct"/>
            <w:tcMar>
              <w:top w:w="0" w:type="dxa"/>
            </w:tcMar>
          </w:tcPr>
          <w:p w14:paraId="1E947CA4" w14:textId="77777777" w:rsidR="00896DB2" w:rsidRPr="00E77E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E1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17E54B4" w14:textId="77777777" w:rsidR="00896DB2" w:rsidRPr="00E77E1E" w:rsidRDefault="00E930E4" w:rsidP="00401AD9">
            <w:pPr>
              <w:rPr>
                <w:rFonts w:ascii="Garamond" w:hAnsi="Garamond"/>
                <w:color w:val="000000"/>
              </w:rPr>
            </w:pPr>
            <w:r w:rsidRPr="00E77E1E">
              <w:rPr>
                <w:rFonts w:ascii="Garamond" w:hAnsi="Garamond"/>
                <w:color w:val="000000"/>
              </w:rPr>
              <w:t>19.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844EEA" w14:textId="77777777" w:rsidR="00896DB2" w:rsidRPr="00E77E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3A0AF56" w14:textId="77777777" w:rsidR="00896DB2" w:rsidRPr="00E77E1E" w:rsidRDefault="00896DB2" w:rsidP="00896DB2">
      <w:pPr>
        <w:rPr>
          <w:rFonts w:ascii="Garamond" w:hAnsi="Garamond"/>
          <w:color w:val="000000"/>
        </w:rPr>
      </w:pPr>
    </w:p>
    <w:p w14:paraId="3673413F" w14:textId="77777777" w:rsidR="00896DB2" w:rsidRPr="00E77E1E" w:rsidRDefault="00896DB2" w:rsidP="00896DB2">
      <w:pPr>
        <w:rPr>
          <w:rFonts w:ascii="Garamond" w:hAnsi="Garamond"/>
          <w:color w:val="000000"/>
        </w:rPr>
      </w:pPr>
    </w:p>
    <w:p w14:paraId="7E9AE0E7" w14:textId="77777777" w:rsidR="00896DB2" w:rsidRPr="00E77E1E" w:rsidRDefault="00896DB2" w:rsidP="00E930E4">
      <w:pPr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16166" w:rsidRPr="00E77E1E">
        <w:rPr>
          <w:rFonts w:ascii="Garamond" w:hAnsi="Garamond"/>
          <w:b/>
          <w:color w:val="000000"/>
        </w:rPr>
        <w:t>,</w:t>
      </w:r>
      <w:r w:rsidRPr="00E77E1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7E1E">
        <w:rPr>
          <w:rFonts w:ascii="Garamond" w:hAnsi="Garamond"/>
          <w:color w:val="000000"/>
        </w:rPr>
        <w:t xml:space="preserve"> </w:t>
      </w:r>
    </w:p>
    <w:p w14:paraId="16B30803" w14:textId="77777777" w:rsidR="002B20C2" w:rsidRPr="00E77E1E" w:rsidRDefault="002B20C2" w:rsidP="00E930E4">
      <w:pPr>
        <w:jc w:val="both"/>
        <w:rPr>
          <w:rFonts w:ascii="Garamond" w:hAnsi="Garamond"/>
          <w:color w:val="000000"/>
        </w:rPr>
      </w:pPr>
    </w:p>
    <w:p w14:paraId="6D472BEF" w14:textId="77777777" w:rsidR="005B440A" w:rsidRPr="00E77E1E" w:rsidRDefault="00116166" w:rsidP="005B440A">
      <w:pPr>
        <w:spacing w:after="120"/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>Vážený pane magistře</w:t>
      </w:r>
      <w:r w:rsidR="00512183" w:rsidRPr="00E77E1E">
        <w:rPr>
          <w:rFonts w:ascii="Garamond" w:hAnsi="Garamond"/>
        </w:rPr>
        <w:t>,</w:t>
      </w:r>
    </w:p>
    <w:p w14:paraId="5E6D6FA6" w14:textId="77777777" w:rsidR="00116166" w:rsidRPr="00E77E1E" w:rsidRDefault="00896DB2" w:rsidP="00116166">
      <w:pPr>
        <w:spacing w:after="120"/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 xml:space="preserve">Okresní soud v Ostravě obdržel dne </w:t>
      </w:r>
      <w:r w:rsidR="00CC6E1B" w:rsidRPr="00E77E1E">
        <w:rPr>
          <w:rFonts w:ascii="Garamond" w:hAnsi="Garamond"/>
          <w:color w:val="000000"/>
        </w:rPr>
        <w:t xml:space="preserve">18. února 2026 </w:t>
      </w:r>
      <w:r w:rsidRPr="00E77E1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16166" w:rsidRPr="00E77E1E">
        <w:rPr>
          <w:rFonts w:ascii="Garamond" w:hAnsi="Garamond"/>
          <w:color w:val="000000"/>
        </w:rPr>
        <w:t xml:space="preserve">informace, zda je u nadepsaného soudu vedeno jakékoliv řízení, ve kterém společnost KOFING a.s., se sídlem Kirilovova 628, 739 21 Paskov, IČO 25826336, vystupuje v pozici žalovaného. V případě, že odpověď na tuto otázku bude kladná, žádáte současně o označení všech těchto řízení (zejm. spisovou značkou) vč. označení žalobce a o zaslání kopií podání, kterými byla případná dotčená řízení zahájena. </w:t>
      </w:r>
    </w:p>
    <w:p w14:paraId="27612F03" w14:textId="77777777" w:rsidR="005B440A" w:rsidRPr="00E77E1E" w:rsidRDefault="00116166" w:rsidP="00116166">
      <w:pPr>
        <w:spacing w:after="120"/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>Dále žádáte o informaci, zda nadepsaný soud eviduje jakoukoliv probíhající exekuci (či výkon rozhodnutí), ve které tato společnost vystupuje v pozici povinného. V případě, že bude odpověď na tuto otázku kladná, žádáte současně o označení všech těchto řízení (zejm. spisovou značkou) vč. označení oprávněného a o zaslání kopií podání, kterými byla případná dotčená exekuční řízení zahájena spolu s kopiemi předmětných exekučních titulů v těchto exekučních řízeních.</w:t>
      </w:r>
    </w:p>
    <w:p w14:paraId="56555BA8" w14:textId="77777777" w:rsidR="00C36279" w:rsidRPr="00E77E1E" w:rsidRDefault="00896DB2" w:rsidP="00C36279">
      <w:pPr>
        <w:spacing w:after="120"/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 xml:space="preserve">V souladu s § 14 odst. 5 písm. d) </w:t>
      </w:r>
      <w:r w:rsidR="00586CB4" w:rsidRPr="00E77E1E">
        <w:rPr>
          <w:rFonts w:ascii="Garamond" w:hAnsi="Garamond"/>
          <w:color w:val="000000"/>
        </w:rPr>
        <w:t>InfZ</w:t>
      </w:r>
      <w:r w:rsidRPr="00E77E1E">
        <w:rPr>
          <w:rFonts w:ascii="Garamond" w:hAnsi="Garamond"/>
          <w:color w:val="000000"/>
        </w:rPr>
        <w:t xml:space="preserve"> vyhovuji</w:t>
      </w:r>
      <w:r w:rsidRPr="00E77E1E">
        <w:rPr>
          <w:rFonts w:ascii="Garamond" w:hAnsi="Garamond"/>
          <w:b/>
          <w:color w:val="000000"/>
        </w:rPr>
        <w:t xml:space="preserve"> </w:t>
      </w:r>
      <w:r w:rsidRPr="00E77E1E">
        <w:rPr>
          <w:rFonts w:ascii="Garamond" w:hAnsi="Garamond"/>
          <w:color w:val="000000"/>
        </w:rPr>
        <w:t>V</w:t>
      </w:r>
      <w:r w:rsidR="005B440A" w:rsidRPr="00E77E1E">
        <w:rPr>
          <w:rFonts w:ascii="Garamond" w:hAnsi="Garamond"/>
          <w:color w:val="000000"/>
        </w:rPr>
        <w:t xml:space="preserve">aší žádosti </w:t>
      </w:r>
      <w:r w:rsidR="00C36279" w:rsidRPr="00E77E1E">
        <w:rPr>
          <w:rFonts w:ascii="Garamond" w:hAnsi="Garamond"/>
          <w:color w:val="000000"/>
        </w:rPr>
        <w:t>a v příloze zasílám lustraci všech řízení vedených ve vztahu k uvedené společnosti v informačních systémech „ISAS“ a „CEPR“, a to v anonymizované podobě dle § 8a InfZ. Současně sděluji, že dotazovaná společnost u zdejšího soudu nevystupuje v postavení povinného. K Vašemu požadavku na zaslání kopií podání, jimiž byla případná řízení zahájena, uvádím, že s výjimkou jednoho případu se jedná o řízení staršího data. Tato podání však nebyla převedena do elektronické podoby a následně nahrána do informačního systému.</w:t>
      </w:r>
    </w:p>
    <w:p w14:paraId="23AA2682" w14:textId="77777777" w:rsidR="005B440A" w:rsidRPr="00E77E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>S</w:t>
      </w:r>
      <w:r w:rsidR="005B440A" w:rsidRPr="00E77E1E">
        <w:rPr>
          <w:rFonts w:ascii="Garamond" w:hAnsi="Garamond"/>
          <w:color w:val="000000"/>
        </w:rPr>
        <w:t> </w:t>
      </w:r>
      <w:r w:rsidRPr="00E77E1E">
        <w:rPr>
          <w:rFonts w:ascii="Garamond" w:hAnsi="Garamond"/>
          <w:color w:val="000000"/>
        </w:rPr>
        <w:t>pozdrav</w:t>
      </w:r>
      <w:r w:rsidR="005B440A" w:rsidRPr="00E77E1E">
        <w:rPr>
          <w:rFonts w:ascii="Garamond" w:hAnsi="Garamond"/>
          <w:color w:val="000000"/>
        </w:rPr>
        <w:t>em</w:t>
      </w:r>
    </w:p>
    <w:p w14:paraId="519400F9" w14:textId="77777777" w:rsidR="005B440A" w:rsidRPr="00E77E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7E1E" w14:paraId="40906DF8" w14:textId="77777777" w:rsidTr="00047ED5">
        <w:tc>
          <w:tcPr>
            <w:tcW w:w="4048" w:type="dxa"/>
            <w:hideMark/>
          </w:tcPr>
          <w:p w14:paraId="35F62FB1" w14:textId="77777777" w:rsidR="00047ED5" w:rsidRPr="00E77E1E" w:rsidRDefault="00BA6A0B">
            <w:pPr>
              <w:widowControl w:val="0"/>
              <w:rPr>
                <w:rFonts w:ascii="Garamond" w:hAnsi="Garamond"/>
              </w:rPr>
            </w:pPr>
            <w:r w:rsidRPr="00E77E1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77E1E" w14:paraId="0F21FDB0" w14:textId="77777777" w:rsidTr="00047ED5">
        <w:tc>
          <w:tcPr>
            <w:tcW w:w="4048" w:type="dxa"/>
            <w:hideMark/>
          </w:tcPr>
          <w:p w14:paraId="7FD7A6AB" w14:textId="77777777" w:rsidR="00047ED5" w:rsidRPr="00E77E1E" w:rsidRDefault="00116166">
            <w:pPr>
              <w:widowControl w:val="0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vyšší soudní úřednice</w:t>
            </w:r>
          </w:p>
        </w:tc>
      </w:tr>
      <w:tr w:rsidR="00047ED5" w:rsidRPr="00E77E1E" w14:paraId="01BBBEA2" w14:textId="77777777" w:rsidTr="00047ED5">
        <w:tc>
          <w:tcPr>
            <w:tcW w:w="4048" w:type="dxa"/>
            <w:hideMark/>
          </w:tcPr>
          <w:p w14:paraId="260DFD50" w14:textId="77777777" w:rsidR="00047ED5" w:rsidRPr="00E77E1E" w:rsidRDefault="00047ED5">
            <w:pPr>
              <w:widowControl w:val="0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7E1E" w14:paraId="2C97BC1C" w14:textId="77777777" w:rsidTr="00047ED5">
        <w:tc>
          <w:tcPr>
            <w:tcW w:w="4048" w:type="dxa"/>
            <w:hideMark/>
          </w:tcPr>
          <w:p w14:paraId="1A8CF4CA" w14:textId="77777777" w:rsidR="00047ED5" w:rsidRPr="00E77E1E" w:rsidRDefault="00047ED5">
            <w:pPr>
              <w:widowControl w:val="0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77E1E" w14:paraId="3FF61650" w14:textId="77777777" w:rsidTr="00047ED5">
        <w:tc>
          <w:tcPr>
            <w:tcW w:w="4048" w:type="dxa"/>
            <w:hideMark/>
          </w:tcPr>
          <w:p w14:paraId="541836AB" w14:textId="77777777" w:rsidR="00047ED5" w:rsidRPr="00E77E1E" w:rsidRDefault="00047ED5">
            <w:pPr>
              <w:widowControl w:val="0"/>
              <w:rPr>
                <w:rFonts w:ascii="Garamond" w:hAnsi="Garamond"/>
              </w:rPr>
            </w:pPr>
            <w:r w:rsidRPr="00E77E1E">
              <w:rPr>
                <w:rFonts w:ascii="Garamond" w:hAnsi="Garamond"/>
              </w:rPr>
              <w:t>přístupu k informacím</w:t>
            </w:r>
          </w:p>
        </w:tc>
      </w:tr>
    </w:tbl>
    <w:p w14:paraId="5EC2CCE2" w14:textId="77777777" w:rsidR="00896DB2" w:rsidRPr="00E77E1E" w:rsidRDefault="00896DB2" w:rsidP="00896DB2">
      <w:pPr>
        <w:rPr>
          <w:b/>
          <w:color w:val="000000"/>
        </w:rPr>
      </w:pPr>
    </w:p>
    <w:p w14:paraId="723AE16D" w14:textId="77777777" w:rsidR="00896DB2" w:rsidRPr="00E77E1E" w:rsidRDefault="00896DB2" w:rsidP="00896DB2">
      <w:pPr>
        <w:rPr>
          <w:b/>
          <w:color w:val="000000"/>
        </w:rPr>
      </w:pPr>
    </w:p>
    <w:p w14:paraId="57E6FEF1" w14:textId="77777777" w:rsidR="00E930E4" w:rsidRPr="00E77E1E" w:rsidRDefault="00E930E4" w:rsidP="00896DB2">
      <w:pPr>
        <w:rPr>
          <w:rFonts w:ascii="Garamond" w:hAnsi="Garamond"/>
          <w:b/>
          <w:color w:val="000000"/>
        </w:rPr>
      </w:pPr>
    </w:p>
    <w:p w14:paraId="53CF5691" w14:textId="77777777" w:rsidR="00E930E4" w:rsidRPr="00E77E1E" w:rsidRDefault="00E930E4" w:rsidP="00896DB2">
      <w:pPr>
        <w:rPr>
          <w:rFonts w:ascii="Garamond" w:hAnsi="Garamond"/>
          <w:b/>
          <w:color w:val="000000"/>
        </w:rPr>
      </w:pPr>
    </w:p>
    <w:p w14:paraId="5438CB8C" w14:textId="77777777" w:rsidR="00E930E4" w:rsidRPr="00E77E1E" w:rsidRDefault="00E930E4" w:rsidP="00896DB2">
      <w:pPr>
        <w:rPr>
          <w:rFonts w:ascii="Garamond" w:hAnsi="Garamond"/>
          <w:b/>
          <w:color w:val="000000"/>
        </w:rPr>
      </w:pPr>
    </w:p>
    <w:p w14:paraId="21E58FA8" w14:textId="77777777" w:rsidR="00E930E4" w:rsidRPr="00E77E1E" w:rsidRDefault="00E930E4" w:rsidP="00896DB2">
      <w:pPr>
        <w:rPr>
          <w:rFonts w:ascii="Garamond" w:hAnsi="Garamond"/>
          <w:b/>
          <w:color w:val="000000"/>
        </w:rPr>
      </w:pPr>
    </w:p>
    <w:p w14:paraId="7EC4D2AE" w14:textId="77777777" w:rsidR="00896DB2" w:rsidRPr="00E77E1E" w:rsidRDefault="0032199D" w:rsidP="00896DB2">
      <w:pPr>
        <w:rPr>
          <w:rFonts w:ascii="Garamond" w:hAnsi="Garamond"/>
          <w:b/>
          <w:color w:val="000000"/>
        </w:rPr>
      </w:pPr>
      <w:r w:rsidRPr="00E77E1E">
        <w:rPr>
          <w:rFonts w:ascii="Garamond" w:hAnsi="Garamond"/>
          <w:b/>
          <w:color w:val="000000"/>
        </w:rPr>
        <w:t>P</w:t>
      </w:r>
      <w:r w:rsidR="00974F7F" w:rsidRPr="00E77E1E">
        <w:rPr>
          <w:rFonts w:ascii="Garamond" w:hAnsi="Garamond"/>
          <w:b/>
          <w:color w:val="000000"/>
        </w:rPr>
        <w:t>řílohy</w:t>
      </w:r>
    </w:p>
    <w:p w14:paraId="5FD35552" w14:textId="77777777" w:rsidR="00C36279" w:rsidRPr="00E77E1E" w:rsidRDefault="00C36279" w:rsidP="0032199D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>Lustrace ISAS</w:t>
      </w:r>
    </w:p>
    <w:p w14:paraId="497D0B39" w14:textId="77777777" w:rsidR="00C36279" w:rsidRPr="00E77E1E" w:rsidRDefault="00C36279" w:rsidP="0032199D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>Lustrace CEPR</w:t>
      </w:r>
    </w:p>
    <w:p w14:paraId="56BB72A9" w14:textId="394B20C8" w:rsidR="00010725" w:rsidRPr="00E77E1E" w:rsidRDefault="00C36279" w:rsidP="0032199D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77E1E">
        <w:rPr>
          <w:rFonts w:ascii="Garamond" w:hAnsi="Garamond"/>
          <w:color w:val="000000"/>
        </w:rPr>
        <w:t xml:space="preserve">Žaloba </w:t>
      </w:r>
      <w:r w:rsidR="0032199D" w:rsidRPr="00E77E1E">
        <w:rPr>
          <w:rFonts w:ascii="Garamond" w:hAnsi="Garamond"/>
          <w:color w:val="000000"/>
        </w:rPr>
        <w:t>ve sp. zn. 80 C 216/2018</w:t>
      </w:r>
    </w:p>
    <w:sectPr w:rsidR="00010725" w:rsidRPr="00E77E1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8E56" w14:textId="77777777" w:rsidR="000168AC" w:rsidRDefault="000168AC">
      <w:r>
        <w:separator/>
      </w:r>
    </w:p>
  </w:endnote>
  <w:endnote w:type="continuationSeparator" w:id="0">
    <w:p w14:paraId="7941552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E50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66744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3324" w14:textId="77777777" w:rsidR="000168AC" w:rsidRDefault="000168AC">
      <w:r>
        <w:separator/>
      </w:r>
    </w:p>
  </w:footnote>
  <w:footnote w:type="continuationSeparator" w:id="0">
    <w:p w14:paraId="78B94611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6D1C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110/2026</w:t>
    </w:r>
    <w:r w:rsidRPr="00943455">
      <w:rPr>
        <w:rFonts w:ascii="Garamond" w:hAnsi="Garamond"/>
      </w:rPr>
      <w:t>-</w:t>
    </w:r>
    <w:r w:rsidR="00B63B0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21256"/>
    <w:multiLevelType w:val="hybridMultilevel"/>
    <w:tmpl w:val="C74418FE"/>
    <w:lvl w:ilvl="0" w:tplc="63A2CF7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19 09:02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10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0892"/>
    <w:rsid w:val="000D1598"/>
    <w:rsid w:val="0010613B"/>
    <w:rsid w:val="00116166"/>
    <w:rsid w:val="00156C9C"/>
    <w:rsid w:val="00201527"/>
    <w:rsid w:val="002133B2"/>
    <w:rsid w:val="0029587C"/>
    <w:rsid w:val="002B20C2"/>
    <w:rsid w:val="002B25DC"/>
    <w:rsid w:val="002F4B31"/>
    <w:rsid w:val="0032199D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3B0D"/>
    <w:rsid w:val="00BA6A0B"/>
    <w:rsid w:val="00BC54E5"/>
    <w:rsid w:val="00C06A7E"/>
    <w:rsid w:val="00C36279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7E1E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88E91"/>
  <w14:defaultImageDpi w14:val="0"/>
  <w15:docId w15:val="{6F664F6B-96D9-4B99-A460-A3625DD8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360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2026-02-20T06:30:00Z</cp:lastPrinted>
  <dcterms:created xsi:type="dcterms:W3CDTF">2026-02-20T06:31:00Z</dcterms:created>
  <dcterms:modified xsi:type="dcterms:W3CDTF">2026-02-20T06:48:00Z</dcterms:modified>
</cp:coreProperties>
</file>