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5D1B" w14:textId="77777777" w:rsidR="00896DB2" w:rsidRPr="001608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6082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60823">
        <w:rPr>
          <w:rFonts w:ascii="Garamond" w:hAnsi="Garamond"/>
          <w:b/>
          <w:color w:val="000000"/>
          <w:sz w:val="36"/>
        </w:rPr>
        <w:t> </w:t>
      </w:r>
    </w:p>
    <w:p w14:paraId="03B2B911" w14:textId="77777777" w:rsidR="00896DB2" w:rsidRPr="001608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60823">
        <w:rPr>
          <w:rFonts w:ascii="Garamond" w:hAnsi="Garamond"/>
          <w:color w:val="000000"/>
        </w:rPr>
        <w:t> U Soudu</w:t>
      </w:r>
      <w:r w:rsidR="00E930E4" w:rsidRPr="00160823">
        <w:rPr>
          <w:rFonts w:ascii="Garamond" w:hAnsi="Garamond"/>
          <w:color w:val="000000"/>
        </w:rPr>
        <w:t xml:space="preserve"> 6187/4, 708 82 Ostrava-Poruba</w:t>
      </w:r>
    </w:p>
    <w:p w14:paraId="7A727626" w14:textId="77777777" w:rsidR="00896DB2" w:rsidRPr="0016082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60823">
        <w:rPr>
          <w:rFonts w:ascii="Garamond" w:hAnsi="Garamond"/>
          <w:color w:val="000000"/>
        </w:rPr>
        <w:t>tel.: 596 972 111,</w:t>
      </w:r>
      <w:r w:rsidR="00E930E4" w:rsidRPr="00160823">
        <w:rPr>
          <w:rFonts w:ascii="Garamond" w:hAnsi="Garamond"/>
          <w:color w:val="000000"/>
        </w:rPr>
        <w:t xml:space="preserve"> fax: 596 972 801,</w:t>
      </w:r>
      <w:r w:rsidRPr="00160823">
        <w:rPr>
          <w:rFonts w:ascii="Garamond" w:hAnsi="Garamond"/>
          <w:color w:val="000000"/>
        </w:rPr>
        <w:t xml:space="preserve"> e-mail: osostrava@osoud.ova.justice.cz, </w:t>
      </w:r>
      <w:r w:rsidRPr="0016082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60823" w14:paraId="26ED7DDE" w14:textId="77777777" w:rsidTr="00401AD9">
        <w:tc>
          <w:tcPr>
            <w:tcW w:w="1123" w:type="pct"/>
            <w:tcMar>
              <w:bottom w:w="0" w:type="dxa"/>
            </w:tcMar>
          </w:tcPr>
          <w:p w14:paraId="142B79C2" w14:textId="77777777" w:rsidR="00896DB2" w:rsidRPr="001608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2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6082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EAB4F5" w14:textId="77777777" w:rsidR="00896DB2" w:rsidRPr="00160823" w:rsidRDefault="00E930E4" w:rsidP="00401AD9">
            <w:pPr>
              <w:rPr>
                <w:rFonts w:ascii="Garamond" w:hAnsi="Garamond"/>
                <w:color w:val="000000"/>
              </w:rPr>
            </w:pPr>
            <w:r w:rsidRPr="00160823">
              <w:rPr>
                <w:rFonts w:ascii="Garamond" w:hAnsi="Garamond"/>
                <w:color w:val="000000"/>
              </w:rPr>
              <w:t>0 Si 115/2024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12CFEA8" w14:textId="5572E34D" w:rsidR="00873B33" w:rsidRPr="0016082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Vážený</w:t>
            </w:r>
            <w:r w:rsidR="00C4522E" w:rsidRPr="00160823">
              <w:rPr>
                <w:rFonts w:ascii="Garamond" w:hAnsi="Garamond"/>
              </w:rPr>
              <w:t xml:space="preserve"> pan</w:t>
            </w:r>
          </w:p>
          <w:p w14:paraId="16326334" w14:textId="019FB581" w:rsidR="00FF4BEB" w:rsidRPr="001608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MUDr. Hynek N</w:t>
            </w:r>
            <w:r w:rsidR="006F3B89" w:rsidRPr="00160823">
              <w:rPr>
                <w:rFonts w:ascii="Garamond" w:hAnsi="Garamond"/>
              </w:rPr>
              <w:t>.</w:t>
            </w:r>
            <w:r w:rsidRPr="00160823">
              <w:rPr>
                <w:rFonts w:ascii="Garamond" w:hAnsi="Garamond"/>
              </w:rPr>
              <w:t xml:space="preserve"> MBA</w:t>
            </w:r>
          </w:p>
          <w:p w14:paraId="796BCE61" w14:textId="3FBCB072" w:rsidR="00670D1E" w:rsidRPr="00160823" w:rsidRDefault="006F3B89" w:rsidP="00C06A7E">
            <w:pPr>
              <w:spacing w:line="240" w:lineRule="exact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XXXXX XXXXX</w:t>
            </w:r>
          </w:p>
          <w:p w14:paraId="0ECE9A91" w14:textId="254A03FD" w:rsidR="006F3B89" w:rsidRPr="00160823" w:rsidRDefault="006F3B89" w:rsidP="00C06A7E">
            <w:pPr>
              <w:spacing w:line="240" w:lineRule="exact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XXXXX XXXXX</w:t>
            </w:r>
          </w:p>
          <w:p w14:paraId="37D95061" w14:textId="77777777" w:rsidR="00896DB2" w:rsidRPr="0016082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60823" w14:paraId="7875811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028552" w14:textId="77777777" w:rsidR="00896DB2" w:rsidRPr="001608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2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C13BD4" w14:textId="77777777" w:rsidR="00896DB2" w:rsidRPr="0016082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213831" w14:textId="77777777" w:rsidR="00896DB2" w:rsidRPr="001608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0823" w14:paraId="358AC1AC" w14:textId="77777777" w:rsidTr="00401AD9">
        <w:tc>
          <w:tcPr>
            <w:tcW w:w="1123" w:type="pct"/>
            <w:tcMar>
              <w:top w:w="0" w:type="dxa"/>
            </w:tcMar>
          </w:tcPr>
          <w:p w14:paraId="4EE678FE" w14:textId="77777777" w:rsidR="00896DB2" w:rsidRPr="001608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2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BC8B1A" w14:textId="77777777" w:rsidR="00896DB2" w:rsidRPr="00160823" w:rsidRDefault="00BA6A0B" w:rsidP="00401AD9">
            <w:pPr>
              <w:rPr>
                <w:rFonts w:ascii="Garamond" w:hAnsi="Garamond"/>
                <w:color w:val="000000"/>
              </w:rPr>
            </w:pPr>
            <w:r w:rsidRPr="0016082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3154B0" w14:textId="77777777" w:rsidR="00896DB2" w:rsidRPr="001608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0823" w14:paraId="46000E5A" w14:textId="77777777" w:rsidTr="00401AD9">
        <w:tc>
          <w:tcPr>
            <w:tcW w:w="1123" w:type="pct"/>
            <w:tcMar>
              <w:top w:w="0" w:type="dxa"/>
            </w:tcMar>
          </w:tcPr>
          <w:p w14:paraId="2734C63E" w14:textId="77777777" w:rsidR="00896DB2" w:rsidRPr="001608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2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A5FB70" w14:textId="055AA00E" w:rsidR="00896DB2" w:rsidRPr="00160823" w:rsidRDefault="00D95DEF" w:rsidP="00401AD9">
            <w:pPr>
              <w:rPr>
                <w:rFonts w:ascii="Garamond" w:hAnsi="Garamond"/>
                <w:color w:val="000000"/>
              </w:rPr>
            </w:pPr>
            <w:r w:rsidRPr="00160823">
              <w:rPr>
                <w:rFonts w:ascii="Garamond" w:hAnsi="Garamond"/>
                <w:color w:val="000000"/>
              </w:rPr>
              <w:t>20</w:t>
            </w:r>
            <w:r w:rsidR="00E930E4" w:rsidRPr="00160823">
              <w:rPr>
                <w:rFonts w:ascii="Garamond" w:hAnsi="Garamond"/>
                <w:color w:val="000000"/>
              </w:rPr>
              <w:t>. února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ABB308" w14:textId="77777777" w:rsidR="00896DB2" w:rsidRPr="001608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336160" w14:textId="77777777" w:rsidR="00896DB2" w:rsidRPr="00160823" w:rsidRDefault="00896DB2" w:rsidP="00896DB2">
      <w:pPr>
        <w:rPr>
          <w:rFonts w:ascii="Garamond" w:hAnsi="Garamond"/>
          <w:color w:val="000000"/>
        </w:rPr>
      </w:pPr>
    </w:p>
    <w:p w14:paraId="4D2B48B6" w14:textId="77777777" w:rsidR="00896DB2" w:rsidRPr="00160823" w:rsidRDefault="00896DB2" w:rsidP="00896DB2">
      <w:pPr>
        <w:rPr>
          <w:rFonts w:ascii="Garamond" w:hAnsi="Garamond"/>
          <w:color w:val="000000"/>
        </w:rPr>
      </w:pPr>
    </w:p>
    <w:p w14:paraId="109147BC" w14:textId="710E2362" w:rsidR="00896DB2" w:rsidRPr="00160823" w:rsidRDefault="00896DB2" w:rsidP="00E930E4">
      <w:pPr>
        <w:jc w:val="both"/>
        <w:rPr>
          <w:rFonts w:ascii="Garamond" w:hAnsi="Garamond"/>
          <w:color w:val="000000"/>
        </w:rPr>
      </w:pPr>
      <w:r w:rsidRPr="0016082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405AF" w:rsidRPr="00160823">
        <w:rPr>
          <w:rFonts w:ascii="Garamond" w:hAnsi="Garamond"/>
          <w:b/>
          <w:color w:val="000000"/>
        </w:rPr>
        <w:t>,</w:t>
      </w:r>
      <w:r w:rsidRPr="0016082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60823">
        <w:rPr>
          <w:rFonts w:ascii="Garamond" w:hAnsi="Garamond"/>
          <w:color w:val="000000"/>
        </w:rPr>
        <w:t xml:space="preserve"> </w:t>
      </w:r>
    </w:p>
    <w:p w14:paraId="3079B411" w14:textId="77777777" w:rsidR="002B20C2" w:rsidRPr="00160823" w:rsidRDefault="002B20C2" w:rsidP="00E930E4">
      <w:pPr>
        <w:jc w:val="both"/>
        <w:rPr>
          <w:rFonts w:ascii="Garamond" w:hAnsi="Garamond"/>
          <w:color w:val="000000"/>
        </w:rPr>
      </w:pPr>
    </w:p>
    <w:p w14:paraId="47FDAF91" w14:textId="5C4B2768" w:rsidR="005B440A" w:rsidRPr="0016082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60823">
        <w:rPr>
          <w:rFonts w:ascii="Garamond" w:hAnsi="Garamond"/>
          <w:color w:val="000000"/>
        </w:rPr>
        <w:t>Vážený</w:t>
      </w:r>
      <w:r w:rsidR="004405AF" w:rsidRPr="00160823">
        <w:rPr>
          <w:rFonts w:ascii="Garamond" w:hAnsi="Garamond"/>
          <w:color w:val="000000"/>
        </w:rPr>
        <w:t xml:space="preserve"> pane doktore</w:t>
      </w:r>
      <w:r w:rsidR="00512183" w:rsidRPr="00160823">
        <w:rPr>
          <w:rFonts w:ascii="Garamond" w:hAnsi="Garamond"/>
        </w:rPr>
        <w:t>,</w:t>
      </w:r>
    </w:p>
    <w:p w14:paraId="6A451AC6" w14:textId="2FA01C78" w:rsidR="005B440A" w:rsidRPr="001608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23">
        <w:rPr>
          <w:rFonts w:ascii="Garamond" w:hAnsi="Garamond"/>
          <w:color w:val="000000"/>
        </w:rPr>
        <w:t xml:space="preserve">Okresní soud v Ostravě obdržel dne </w:t>
      </w:r>
      <w:r w:rsidR="00CC6E1B" w:rsidRPr="00160823">
        <w:rPr>
          <w:rFonts w:ascii="Garamond" w:hAnsi="Garamond"/>
          <w:color w:val="000000"/>
        </w:rPr>
        <w:t xml:space="preserve">14. února 2024 </w:t>
      </w:r>
      <w:r w:rsidRPr="0016082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405AF" w:rsidRPr="00160823">
        <w:rPr>
          <w:rFonts w:ascii="Garamond" w:hAnsi="Garamond"/>
          <w:color w:val="000000"/>
        </w:rPr>
        <w:t>kopie listiny (žádosti), které státní zástupkyně předložila, když žádala o ustanovení opatrovníka ve věci vedené pod sp. zn. nadepsaného soudu 0 Nt 21305/2017</w:t>
      </w:r>
      <w:r w:rsidR="00A73A10" w:rsidRPr="00160823">
        <w:rPr>
          <w:rFonts w:ascii="Garamond" w:hAnsi="Garamond"/>
          <w:color w:val="000000"/>
        </w:rPr>
        <w:t>.</w:t>
      </w:r>
    </w:p>
    <w:p w14:paraId="2906B61A" w14:textId="43521623" w:rsidR="005B440A" w:rsidRPr="001608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23">
        <w:rPr>
          <w:rFonts w:ascii="Garamond" w:hAnsi="Garamond"/>
          <w:color w:val="000000"/>
        </w:rPr>
        <w:t xml:space="preserve">V souladu s § 14 odst. 5 písm. d) </w:t>
      </w:r>
      <w:r w:rsidR="00586CB4" w:rsidRPr="00160823">
        <w:rPr>
          <w:rFonts w:ascii="Garamond" w:hAnsi="Garamond"/>
          <w:color w:val="000000"/>
        </w:rPr>
        <w:t>InfZ</w:t>
      </w:r>
      <w:r w:rsidRPr="00160823">
        <w:rPr>
          <w:rFonts w:ascii="Garamond" w:hAnsi="Garamond"/>
          <w:color w:val="000000"/>
        </w:rPr>
        <w:t xml:space="preserve"> vyhovuji</w:t>
      </w:r>
      <w:r w:rsidRPr="00160823">
        <w:rPr>
          <w:rFonts w:ascii="Garamond" w:hAnsi="Garamond"/>
          <w:b/>
          <w:color w:val="000000"/>
        </w:rPr>
        <w:t xml:space="preserve"> </w:t>
      </w:r>
      <w:r w:rsidRPr="00160823">
        <w:rPr>
          <w:rFonts w:ascii="Garamond" w:hAnsi="Garamond"/>
          <w:color w:val="000000"/>
        </w:rPr>
        <w:t>V</w:t>
      </w:r>
      <w:r w:rsidR="005B440A" w:rsidRPr="00160823">
        <w:rPr>
          <w:rFonts w:ascii="Garamond" w:hAnsi="Garamond"/>
          <w:color w:val="000000"/>
        </w:rPr>
        <w:t>aší žádosti a v příloze zasílám</w:t>
      </w:r>
      <w:r w:rsidR="004405AF" w:rsidRPr="00160823">
        <w:rPr>
          <w:rFonts w:ascii="Garamond" w:hAnsi="Garamond"/>
          <w:color w:val="000000"/>
        </w:rPr>
        <w:t xml:space="preserve"> kopie listin založených ve spise sp. zn. 0 Nt 21305/2017, a to v anonymizované podobě v souladu s § 8a InfZ.</w:t>
      </w:r>
    </w:p>
    <w:p w14:paraId="0184DEC9" w14:textId="77777777" w:rsidR="005B440A" w:rsidRPr="001608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23">
        <w:rPr>
          <w:rFonts w:ascii="Garamond" w:hAnsi="Garamond"/>
          <w:color w:val="000000"/>
        </w:rPr>
        <w:t>S</w:t>
      </w:r>
      <w:r w:rsidR="005B440A" w:rsidRPr="00160823">
        <w:rPr>
          <w:rFonts w:ascii="Garamond" w:hAnsi="Garamond"/>
          <w:color w:val="000000"/>
        </w:rPr>
        <w:t> </w:t>
      </w:r>
      <w:r w:rsidRPr="00160823">
        <w:rPr>
          <w:rFonts w:ascii="Garamond" w:hAnsi="Garamond"/>
          <w:color w:val="000000"/>
        </w:rPr>
        <w:t>pozdrav</w:t>
      </w:r>
      <w:r w:rsidR="005B440A" w:rsidRPr="00160823">
        <w:rPr>
          <w:rFonts w:ascii="Garamond" w:hAnsi="Garamond"/>
          <w:color w:val="000000"/>
        </w:rPr>
        <w:t>em</w:t>
      </w:r>
    </w:p>
    <w:p w14:paraId="6163889A" w14:textId="77777777" w:rsidR="005B440A" w:rsidRPr="0016082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60823" w14:paraId="3BC7E58C" w14:textId="77777777" w:rsidTr="004405AF">
        <w:trPr>
          <w:trHeight w:val="284"/>
        </w:trPr>
        <w:tc>
          <w:tcPr>
            <w:tcW w:w="4048" w:type="dxa"/>
            <w:hideMark/>
          </w:tcPr>
          <w:p w14:paraId="427C7601" w14:textId="77777777" w:rsidR="00047ED5" w:rsidRPr="00160823" w:rsidRDefault="00BA6A0B">
            <w:pPr>
              <w:widowControl w:val="0"/>
              <w:rPr>
                <w:rFonts w:ascii="Garamond" w:hAnsi="Garamond"/>
              </w:rPr>
            </w:pPr>
            <w:r w:rsidRPr="0016082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60823" w14:paraId="588EF0FC" w14:textId="77777777" w:rsidTr="00047ED5">
        <w:tc>
          <w:tcPr>
            <w:tcW w:w="4048" w:type="dxa"/>
            <w:hideMark/>
          </w:tcPr>
          <w:p w14:paraId="7EBDF5E3" w14:textId="4F594B07" w:rsidR="00047ED5" w:rsidRPr="00160823" w:rsidRDefault="00A73A10">
            <w:pPr>
              <w:widowControl w:val="0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vyšší soudní úřednice</w:t>
            </w:r>
          </w:p>
        </w:tc>
      </w:tr>
      <w:tr w:rsidR="00047ED5" w:rsidRPr="00160823" w14:paraId="22FCF52F" w14:textId="77777777" w:rsidTr="00047ED5">
        <w:tc>
          <w:tcPr>
            <w:tcW w:w="4048" w:type="dxa"/>
            <w:hideMark/>
          </w:tcPr>
          <w:p w14:paraId="7EBFE68F" w14:textId="77777777" w:rsidR="00047ED5" w:rsidRPr="00160823" w:rsidRDefault="00047ED5">
            <w:pPr>
              <w:widowControl w:val="0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60823" w14:paraId="69299A67" w14:textId="77777777" w:rsidTr="00047ED5">
        <w:tc>
          <w:tcPr>
            <w:tcW w:w="4048" w:type="dxa"/>
            <w:hideMark/>
          </w:tcPr>
          <w:p w14:paraId="5D56E204" w14:textId="77777777" w:rsidR="00047ED5" w:rsidRPr="00160823" w:rsidRDefault="00047ED5">
            <w:pPr>
              <w:widowControl w:val="0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60823" w14:paraId="58DC3EA0" w14:textId="77777777" w:rsidTr="00047ED5">
        <w:tc>
          <w:tcPr>
            <w:tcW w:w="4048" w:type="dxa"/>
            <w:hideMark/>
          </w:tcPr>
          <w:p w14:paraId="7C155148" w14:textId="77777777" w:rsidR="00047ED5" w:rsidRPr="00160823" w:rsidRDefault="00047ED5">
            <w:pPr>
              <w:widowControl w:val="0"/>
              <w:rPr>
                <w:rFonts w:ascii="Garamond" w:hAnsi="Garamond"/>
              </w:rPr>
            </w:pPr>
            <w:r w:rsidRPr="00160823">
              <w:rPr>
                <w:rFonts w:ascii="Garamond" w:hAnsi="Garamond"/>
              </w:rPr>
              <w:t>přístupu k informacím</w:t>
            </w:r>
          </w:p>
        </w:tc>
      </w:tr>
    </w:tbl>
    <w:p w14:paraId="145B698D" w14:textId="77777777" w:rsidR="00896DB2" w:rsidRPr="00160823" w:rsidRDefault="00896DB2" w:rsidP="00896DB2">
      <w:pPr>
        <w:rPr>
          <w:b/>
          <w:color w:val="000000"/>
        </w:rPr>
      </w:pPr>
    </w:p>
    <w:p w14:paraId="11ED0F81" w14:textId="77777777" w:rsidR="00896DB2" w:rsidRPr="00160823" w:rsidRDefault="00896DB2" w:rsidP="00896DB2">
      <w:pPr>
        <w:rPr>
          <w:b/>
          <w:color w:val="000000"/>
        </w:rPr>
      </w:pPr>
    </w:p>
    <w:p w14:paraId="4E789411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02D51F9B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452A1F1A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7BF7FF36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7406B87E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40E0BFF8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0931733A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491E1B49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2309A799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446F5786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7E7D7955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2EA4A0ED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7CBE5F10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2E51E725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171D3383" w14:textId="77777777" w:rsidR="00E930E4" w:rsidRPr="00160823" w:rsidRDefault="00E930E4" w:rsidP="00896DB2">
      <w:pPr>
        <w:rPr>
          <w:rFonts w:ascii="Garamond" w:hAnsi="Garamond"/>
          <w:b/>
          <w:color w:val="000000"/>
        </w:rPr>
      </w:pPr>
    </w:p>
    <w:p w14:paraId="564DDD7D" w14:textId="77777777" w:rsidR="00896DB2" w:rsidRPr="00160823" w:rsidRDefault="00974F7F" w:rsidP="00896DB2">
      <w:pPr>
        <w:rPr>
          <w:rFonts w:ascii="Garamond" w:hAnsi="Garamond"/>
          <w:b/>
          <w:color w:val="000000"/>
        </w:rPr>
      </w:pPr>
      <w:r w:rsidRPr="00160823">
        <w:rPr>
          <w:rFonts w:ascii="Garamond" w:hAnsi="Garamond"/>
          <w:b/>
          <w:color w:val="000000"/>
        </w:rPr>
        <w:t>Přílohy</w:t>
      </w:r>
    </w:p>
    <w:p w14:paraId="018E07D6" w14:textId="5947B4A3" w:rsidR="00A73A10" w:rsidRPr="00160823" w:rsidRDefault="00A73A10" w:rsidP="00A73A1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60823">
        <w:rPr>
          <w:rFonts w:ascii="Garamond" w:hAnsi="Garamond"/>
          <w:bCs/>
          <w:color w:val="000000"/>
        </w:rPr>
        <w:t>anonymizovaná žádost o ustanovení opatrovníka dle § 34/5 z. č. 418/2011 Sb.</w:t>
      </w:r>
    </w:p>
    <w:p w14:paraId="03DBFBF5" w14:textId="56B2B9FB" w:rsidR="00A73A10" w:rsidRPr="00160823" w:rsidRDefault="00A73A10" w:rsidP="00A73A1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60823">
        <w:rPr>
          <w:rFonts w:ascii="Garamond" w:hAnsi="Garamond"/>
          <w:bCs/>
          <w:color w:val="000000"/>
        </w:rPr>
        <w:t>anonymizované rozhodnutí Okresního soudu v Ostravě o ustanovení opatrovníka sp. zn. 0 Nt 21305/2017 ze dne 3. 7. 2017</w:t>
      </w:r>
    </w:p>
    <w:p w14:paraId="0436E765" w14:textId="77777777" w:rsidR="00010725" w:rsidRPr="00160823" w:rsidRDefault="00010725" w:rsidP="00A73A10">
      <w:pPr>
        <w:jc w:val="both"/>
        <w:rPr>
          <w:bCs/>
        </w:rPr>
      </w:pPr>
      <w:r w:rsidRPr="00160823">
        <w:rPr>
          <w:bCs/>
        </w:rPr>
        <w:t xml:space="preserve"> </w:t>
      </w:r>
    </w:p>
    <w:sectPr w:rsidR="00010725" w:rsidRPr="0016082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7090" w14:textId="77777777" w:rsidR="004B238C" w:rsidRDefault="004B238C">
      <w:r>
        <w:separator/>
      </w:r>
    </w:p>
  </w:endnote>
  <w:endnote w:type="continuationSeparator" w:id="0">
    <w:p w14:paraId="7B79E29B" w14:textId="77777777" w:rsidR="004B238C" w:rsidRDefault="004B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604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1299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F5A5" w14:textId="77777777" w:rsidR="004B238C" w:rsidRDefault="004B238C">
      <w:r>
        <w:separator/>
      </w:r>
    </w:p>
  </w:footnote>
  <w:footnote w:type="continuationSeparator" w:id="0">
    <w:p w14:paraId="1852DD30" w14:textId="77777777" w:rsidR="004B238C" w:rsidRDefault="004B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5698" w14:textId="48B15D4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115/2024</w:t>
    </w:r>
    <w:r w:rsidRPr="00943455">
      <w:rPr>
        <w:rFonts w:ascii="Garamond" w:hAnsi="Garamond"/>
      </w:rPr>
      <w:t>-</w:t>
    </w:r>
    <w:r w:rsidR="00C4522E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72C"/>
    <w:multiLevelType w:val="hybridMultilevel"/>
    <w:tmpl w:val="D0E2254C"/>
    <w:lvl w:ilvl="0" w:tplc="F562416A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9 09:20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1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082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05AF"/>
    <w:rsid w:val="004B238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3B89"/>
    <w:rsid w:val="007030A0"/>
    <w:rsid w:val="007127B1"/>
    <w:rsid w:val="00873B33"/>
    <w:rsid w:val="00896DB2"/>
    <w:rsid w:val="008970FE"/>
    <w:rsid w:val="008C78C0"/>
    <w:rsid w:val="00943455"/>
    <w:rsid w:val="00974F7F"/>
    <w:rsid w:val="00A73A10"/>
    <w:rsid w:val="00AD4A8B"/>
    <w:rsid w:val="00B312D3"/>
    <w:rsid w:val="00B57D55"/>
    <w:rsid w:val="00BA6A0B"/>
    <w:rsid w:val="00C06A7E"/>
    <w:rsid w:val="00C4522E"/>
    <w:rsid w:val="00C7287D"/>
    <w:rsid w:val="00CC6E1B"/>
    <w:rsid w:val="00CE5697"/>
    <w:rsid w:val="00D21239"/>
    <w:rsid w:val="00D95DE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7E9CD"/>
  <w14:defaultImageDpi w14:val="0"/>
  <w15:docId w15:val="{CE84EB1D-EC78-4DF5-B6EB-DA2543E6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2024-02-20T05:57:00Z</cp:lastPrinted>
  <dcterms:created xsi:type="dcterms:W3CDTF">2024-02-20T05:58:00Z</dcterms:created>
  <dcterms:modified xsi:type="dcterms:W3CDTF">2024-02-20T07:32:00Z</dcterms:modified>
</cp:coreProperties>
</file>