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968B" w14:textId="77777777" w:rsidR="00896DB2" w:rsidRPr="006B45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B45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B453E">
        <w:rPr>
          <w:rFonts w:ascii="Garamond" w:hAnsi="Garamond"/>
          <w:b/>
          <w:color w:val="000000"/>
          <w:sz w:val="36"/>
        </w:rPr>
        <w:t> </w:t>
      </w:r>
    </w:p>
    <w:p w14:paraId="64812FEE" w14:textId="77777777" w:rsidR="00896DB2" w:rsidRPr="006B45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B453E">
        <w:rPr>
          <w:rFonts w:ascii="Garamond" w:hAnsi="Garamond"/>
          <w:color w:val="000000"/>
        </w:rPr>
        <w:t> U Soudu</w:t>
      </w:r>
      <w:r w:rsidR="00E930E4" w:rsidRPr="006B453E">
        <w:rPr>
          <w:rFonts w:ascii="Garamond" w:hAnsi="Garamond"/>
          <w:color w:val="000000"/>
        </w:rPr>
        <w:t xml:space="preserve"> 6187/4, 708 82 Ostrava-Poruba</w:t>
      </w:r>
    </w:p>
    <w:p w14:paraId="4B18AAB5" w14:textId="77777777" w:rsidR="00896DB2" w:rsidRPr="006B453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B453E">
        <w:rPr>
          <w:rFonts w:ascii="Garamond" w:hAnsi="Garamond"/>
          <w:color w:val="000000"/>
        </w:rPr>
        <w:t>tel.: 596 972 111,</w:t>
      </w:r>
      <w:r w:rsidR="00E930E4" w:rsidRPr="006B453E">
        <w:rPr>
          <w:rFonts w:ascii="Garamond" w:hAnsi="Garamond"/>
          <w:color w:val="000000"/>
        </w:rPr>
        <w:t xml:space="preserve"> fax: 596 972 801,</w:t>
      </w:r>
      <w:r w:rsidRPr="006B453E">
        <w:rPr>
          <w:rFonts w:ascii="Garamond" w:hAnsi="Garamond"/>
          <w:color w:val="000000"/>
        </w:rPr>
        <w:t xml:space="preserve"> e-mail: osostrava@osoud.ova.justice.cz, </w:t>
      </w:r>
      <w:r w:rsidRPr="006B45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7AEC618F" w14:textId="77777777" w:rsidTr="00401AD9">
        <w:tc>
          <w:tcPr>
            <w:tcW w:w="1123" w:type="pct"/>
            <w:tcMar>
              <w:bottom w:w="0" w:type="dxa"/>
            </w:tcMar>
          </w:tcPr>
          <w:p w14:paraId="0C59B527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875303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151/2026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A887C9F" w14:textId="7BFEE58D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</w:t>
            </w:r>
            <w:r w:rsidR="00286F23">
              <w:rPr>
                <w:rFonts w:ascii="Garamond" w:hAnsi="Garamond"/>
              </w:rPr>
              <w:t xml:space="preserve">á paní </w:t>
            </w:r>
          </w:p>
          <w:p w14:paraId="5121B421" w14:textId="37F96D1E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Karolína H</w:t>
            </w:r>
            <w:r w:rsidR="005E68FE">
              <w:rPr>
                <w:rFonts w:ascii="Garamond" w:hAnsi="Garamond"/>
              </w:rPr>
              <w:t>.</w:t>
            </w:r>
          </w:p>
          <w:p w14:paraId="15084410" w14:textId="755A586A" w:rsidR="00670D1E" w:rsidRDefault="005E68F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</w:p>
          <w:p w14:paraId="3CE58C31" w14:textId="7D4AD9BC" w:rsidR="005E68FE" w:rsidRDefault="005E68FE" w:rsidP="00C06A7E">
            <w:pPr>
              <w:spacing w:line="240" w:lineRule="exact"/>
            </w:pPr>
            <w:r>
              <w:rPr>
                <w:rFonts w:ascii="Garamond" w:hAnsi="Garamond"/>
              </w:rPr>
              <w:t>XXXXX XXXXX</w:t>
            </w:r>
          </w:p>
          <w:p w14:paraId="7927C6C4" w14:textId="77777777" w:rsidR="00670D1E" w:rsidRDefault="00670D1E" w:rsidP="00C06A7E">
            <w:pPr>
              <w:spacing w:line="240" w:lineRule="exact"/>
            </w:pPr>
            <w:r>
              <w:t xml:space="preserve"> </w:t>
            </w:r>
          </w:p>
          <w:p w14:paraId="06014CCF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0614925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967AC4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48E70C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D4AD98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C64E1B3" w14:textId="77777777" w:rsidTr="00401AD9">
        <w:tc>
          <w:tcPr>
            <w:tcW w:w="1123" w:type="pct"/>
            <w:tcMar>
              <w:top w:w="0" w:type="dxa"/>
            </w:tcMar>
          </w:tcPr>
          <w:p w14:paraId="5E3EB94B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575A19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D28417B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570AFD0A" w14:textId="77777777" w:rsidTr="00401AD9">
        <w:tc>
          <w:tcPr>
            <w:tcW w:w="1123" w:type="pct"/>
            <w:tcMar>
              <w:top w:w="0" w:type="dxa"/>
            </w:tcMar>
          </w:tcPr>
          <w:p w14:paraId="75337DF2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7398BC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B74CD3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B9A3FEC" w14:textId="77777777" w:rsidR="00896DB2" w:rsidRPr="006B453E" w:rsidRDefault="00896DB2" w:rsidP="00896DB2">
      <w:pPr>
        <w:rPr>
          <w:rFonts w:ascii="Garamond" w:hAnsi="Garamond"/>
          <w:color w:val="000000"/>
        </w:rPr>
      </w:pPr>
    </w:p>
    <w:p w14:paraId="47933207" w14:textId="77777777" w:rsidR="00896DB2" w:rsidRPr="006B453E" w:rsidRDefault="00896DB2" w:rsidP="00896DB2">
      <w:pPr>
        <w:rPr>
          <w:rFonts w:ascii="Garamond" w:hAnsi="Garamond"/>
          <w:color w:val="000000"/>
        </w:rPr>
      </w:pPr>
    </w:p>
    <w:p w14:paraId="74F30298" w14:textId="328A9A79" w:rsidR="00896DB2" w:rsidRPr="006B453E" w:rsidRDefault="00896DB2" w:rsidP="00E930E4">
      <w:pPr>
        <w:jc w:val="both"/>
        <w:rPr>
          <w:rFonts w:ascii="Garamond" w:hAnsi="Garamond"/>
          <w:color w:val="000000"/>
        </w:rPr>
      </w:pPr>
      <w:r w:rsidRPr="006B453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83DC6" w:rsidRPr="006B453E">
        <w:rPr>
          <w:rFonts w:ascii="Garamond" w:hAnsi="Garamond"/>
          <w:b/>
          <w:color w:val="000000"/>
        </w:rPr>
        <w:t>,</w:t>
      </w:r>
      <w:r w:rsidRPr="006B453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B453E">
        <w:rPr>
          <w:rFonts w:ascii="Garamond" w:hAnsi="Garamond"/>
          <w:color w:val="000000"/>
        </w:rPr>
        <w:t xml:space="preserve"> </w:t>
      </w:r>
    </w:p>
    <w:p w14:paraId="29B76912" w14:textId="77777777" w:rsidR="002B20C2" w:rsidRPr="006B453E" w:rsidRDefault="002B20C2" w:rsidP="00E930E4">
      <w:pPr>
        <w:jc w:val="both"/>
        <w:rPr>
          <w:rFonts w:ascii="Garamond" w:hAnsi="Garamond"/>
          <w:color w:val="000000"/>
        </w:rPr>
      </w:pPr>
    </w:p>
    <w:p w14:paraId="7C46A815" w14:textId="134F2E72" w:rsidR="005B440A" w:rsidRPr="006B453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B453E">
        <w:rPr>
          <w:rFonts w:ascii="Garamond" w:hAnsi="Garamond"/>
          <w:color w:val="000000"/>
        </w:rPr>
        <w:t>Vážen</w:t>
      </w:r>
      <w:r w:rsidR="00286F23" w:rsidRPr="006B453E">
        <w:rPr>
          <w:rFonts w:ascii="Garamond" w:hAnsi="Garamond"/>
          <w:color w:val="000000"/>
        </w:rPr>
        <w:t>á paní H</w:t>
      </w:r>
      <w:r w:rsidR="005E68FE" w:rsidRPr="006B453E">
        <w:rPr>
          <w:rFonts w:ascii="Garamond" w:hAnsi="Garamond"/>
          <w:color w:val="000000"/>
        </w:rPr>
        <w:t>.</w:t>
      </w:r>
      <w:r w:rsidR="00512183" w:rsidRPr="006B453E">
        <w:rPr>
          <w:rFonts w:ascii="Garamond" w:hAnsi="Garamond"/>
        </w:rPr>
        <w:t>,</w:t>
      </w:r>
    </w:p>
    <w:p w14:paraId="3DAB37F2" w14:textId="5B1EB6D1" w:rsidR="005B440A" w:rsidRPr="006B453E" w:rsidRDefault="00896DB2" w:rsidP="00286F23">
      <w:pPr>
        <w:spacing w:after="120"/>
        <w:jc w:val="both"/>
        <w:rPr>
          <w:rFonts w:ascii="Garamond" w:hAnsi="Garamond"/>
          <w:color w:val="000000"/>
        </w:rPr>
      </w:pPr>
      <w:r w:rsidRPr="006B453E">
        <w:rPr>
          <w:rFonts w:ascii="Garamond" w:hAnsi="Garamond"/>
          <w:color w:val="000000"/>
        </w:rPr>
        <w:t xml:space="preserve">Okresní soud v Ostravě obdržel dne </w:t>
      </w:r>
      <w:r w:rsidR="00CC6E1B" w:rsidRPr="006B453E">
        <w:rPr>
          <w:rFonts w:ascii="Garamond" w:hAnsi="Garamond"/>
          <w:color w:val="000000"/>
        </w:rPr>
        <w:t xml:space="preserve">11. března 2026 </w:t>
      </w:r>
      <w:r w:rsidRPr="006B453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86F23" w:rsidRPr="006B453E">
        <w:rPr>
          <w:rFonts w:ascii="Garamond" w:hAnsi="Garamond"/>
          <w:color w:val="000000"/>
        </w:rPr>
        <w:t>anonymizovaných rozhodnutí ve věcech rozhodování o střídavé péči. Konkrétně žádáte o zaslání 4 rozhodnutí, a to dvou týkajících se mladších dětí ve věku 0-11 let a dvou rozhodnutí týkajících se starších dětí ve věku 12-17 let. Současně žádáte o rozhodnutí z let 2020-2025, která nepředstavují pouze schválení dohody rodičů, ale obsahují i odůvodnění rozhodnutí soudu.</w:t>
      </w:r>
    </w:p>
    <w:p w14:paraId="24246118" w14:textId="30A8C79C" w:rsidR="005B440A" w:rsidRPr="006B45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B453E">
        <w:rPr>
          <w:rFonts w:ascii="Garamond" w:hAnsi="Garamond"/>
          <w:color w:val="000000"/>
        </w:rPr>
        <w:t xml:space="preserve">V souladu s § 14 odst. 5 písm. d) </w:t>
      </w:r>
      <w:r w:rsidR="00586CB4" w:rsidRPr="006B453E">
        <w:rPr>
          <w:rFonts w:ascii="Garamond" w:hAnsi="Garamond"/>
          <w:color w:val="000000"/>
        </w:rPr>
        <w:t>InfZ</w:t>
      </w:r>
      <w:r w:rsidRPr="006B453E">
        <w:rPr>
          <w:rFonts w:ascii="Garamond" w:hAnsi="Garamond"/>
          <w:color w:val="000000"/>
        </w:rPr>
        <w:t xml:space="preserve"> vyhovuji</w:t>
      </w:r>
      <w:r w:rsidRPr="006B453E">
        <w:rPr>
          <w:rFonts w:ascii="Garamond" w:hAnsi="Garamond"/>
          <w:b/>
          <w:color w:val="000000"/>
        </w:rPr>
        <w:t xml:space="preserve"> </w:t>
      </w:r>
      <w:r w:rsidRPr="006B453E">
        <w:rPr>
          <w:rFonts w:ascii="Garamond" w:hAnsi="Garamond"/>
          <w:color w:val="000000"/>
        </w:rPr>
        <w:t>V</w:t>
      </w:r>
      <w:r w:rsidR="005B440A" w:rsidRPr="006B453E">
        <w:rPr>
          <w:rFonts w:ascii="Garamond" w:hAnsi="Garamond"/>
          <w:color w:val="000000"/>
        </w:rPr>
        <w:t>aší žádosti a v příloze zasílám</w:t>
      </w:r>
      <w:r w:rsidR="00286F23" w:rsidRPr="006B453E">
        <w:rPr>
          <w:rFonts w:ascii="Garamond" w:hAnsi="Garamond"/>
          <w:color w:val="000000"/>
        </w:rPr>
        <w:t xml:space="preserve"> rozhodnutí vydaná nadepsaným soudem ve věcech rozhodování o střídavé péči. Z důvodu nutné anonymizace osobních údajů, včetně data narození, uvádím, že rozhodnutí jsou seřazena tak, že první dvě rozhodnutí uvedená v příloze se týkají dětí ve věku 0-11 let, třetí rozhodnutí se týká dítěte ve věku 12-17 let a poslední uvedené se vztahuje k oběma kategoriím.</w:t>
      </w:r>
    </w:p>
    <w:p w14:paraId="22ADA811" w14:textId="77777777" w:rsidR="005B440A" w:rsidRPr="006B45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B453E">
        <w:rPr>
          <w:rFonts w:ascii="Garamond" w:hAnsi="Garamond"/>
          <w:color w:val="000000"/>
        </w:rPr>
        <w:t>S</w:t>
      </w:r>
      <w:r w:rsidR="005B440A" w:rsidRPr="006B453E">
        <w:rPr>
          <w:rFonts w:ascii="Garamond" w:hAnsi="Garamond"/>
          <w:color w:val="000000"/>
        </w:rPr>
        <w:t> </w:t>
      </w:r>
      <w:r w:rsidRPr="006B453E">
        <w:rPr>
          <w:rFonts w:ascii="Garamond" w:hAnsi="Garamond"/>
          <w:color w:val="000000"/>
        </w:rPr>
        <w:t>pozdrav</w:t>
      </w:r>
      <w:r w:rsidR="005B440A" w:rsidRPr="006B453E">
        <w:rPr>
          <w:rFonts w:ascii="Garamond" w:hAnsi="Garamond"/>
          <w:color w:val="000000"/>
        </w:rPr>
        <w:t>em</w:t>
      </w:r>
    </w:p>
    <w:p w14:paraId="7B155F8D" w14:textId="77777777" w:rsidR="005B440A" w:rsidRPr="006B45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51C70D31" w14:textId="77777777">
        <w:tc>
          <w:tcPr>
            <w:tcW w:w="4048" w:type="dxa"/>
            <w:shd w:val="clear" w:color="auto" w:fill="auto"/>
            <w:hideMark/>
          </w:tcPr>
          <w:p w14:paraId="7DFF9A15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D9DA782" w14:textId="77777777">
        <w:tc>
          <w:tcPr>
            <w:tcW w:w="4048" w:type="dxa"/>
            <w:shd w:val="clear" w:color="auto" w:fill="auto"/>
            <w:hideMark/>
          </w:tcPr>
          <w:p w14:paraId="5C51EA7D" w14:textId="6CC7E330" w:rsidR="00047ED5" w:rsidRDefault="00286F23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31AA5066" w14:textId="77777777">
        <w:tc>
          <w:tcPr>
            <w:tcW w:w="4048" w:type="dxa"/>
            <w:shd w:val="clear" w:color="auto" w:fill="auto"/>
            <w:hideMark/>
          </w:tcPr>
          <w:p w14:paraId="343007DC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0C2E1906" w14:textId="77777777">
        <w:tc>
          <w:tcPr>
            <w:tcW w:w="4048" w:type="dxa"/>
            <w:shd w:val="clear" w:color="auto" w:fill="auto"/>
            <w:hideMark/>
          </w:tcPr>
          <w:p w14:paraId="6DDB2BD9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z.č. 106/1999 Sb., o svobodném</w:t>
            </w:r>
          </w:p>
        </w:tc>
      </w:tr>
      <w:tr w:rsidR="00047ED5" w14:paraId="33F1AF04" w14:textId="77777777">
        <w:tc>
          <w:tcPr>
            <w:tcW w:w="4048" w:type="dxa"/>
            <w:shd w:val="clear" w:color="auto" w:fill="auto"/>
            <w:hideMark/>
          </w:tcPr>
          <w:p w14:paraId="5F82B1F3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59D3E9F8" w14:textId="77777777" w:rsidR="00896DB2" w:rsidRPr="006B453E" w:rsidRDefault="00896DB2" w:rsidP="00896DB2">
      <w:pPr>
        <w:rPr>
          <w:b/>
          <w:color w:val="000000"/>
        </w:rPr>
      </w:pPr>
    </w:p>
    <w:p w14:paraId="31C3ADCE" w14:textId="77777777" w:rsidR="00896DB2" w:rsidRPr="006B453E" w:rsidRDefault="00896DB2" w:rsidP="00896DB2">
      <w:pPr>
        <w:rPr>
          <w:b/>
          <w:color w:val="000000"/>
        </w:rPr>
      </w:pPr>
    </w:p>
    <w:p w14:paraId="3AEF8217" w14:textId="77777777" w:rsidR="00E930E4" w:rsidRPr="006B453E" w:rsidRDefault="00E930E4" w:rsidP="00896DB2">
      <w:pPr>
        <w:rPr>
          <w:rFonts w:ascii="Garamond" w:hAnsi="Garamond"/>
          <w:b/>
          <w:color w:val="000000"/>
        </w:rPr>
      </w:pPr>
    </w:p>
    <w:p w14:paraId="115E866C" w14:textId="77777777" w:rsidR="00E930E4" w:rsidRPr="006B453E" w:rsidRDefault="00E930E4" w:rsidP="00896DB2">
      <w:pPr>
        <w:rPr>
          <w:rFonts w:ascii="Garamond" w:hAnsi="Garamond"/>
          <w:b/>
          <w:color w:val="000000"/>
        </w:rPr>
      </w:pPr>
    </w:p>
    <w:p w14:paraId="72579D72" w14:textId="77777777" w:rsidR="00E930E4" w:rsidRPr="006B453E" w:rsidRDefault="00E930E4" w:rsidP="00896DB2">
      <w:pPr>
        <w:rPr>
          <w:rFonts w:ascii="Garamond" w:hAnsi="Garamond"/>
          <w:b/>
          <w:color w:val="000000"/>
        </w:rPr>
      </w:pPr>
    </w:p>
    <w:p w14:paraId="264011CE" w14:textId="77777777" w:rsidR="00E930E4" w:rsidRPr="006B453E" w:rsidRDefault="00E930E4" w:rsidP="00896DB2">
      <w:pPr>
        <w:rPr>
          <w:rFonts w:ascii="Garamond" w:hAnsi="Garamond"/>
          <w:b/>
          <w:color w:val="000000"/>
        </w:rPr>
      </w:pPr>
    </w:p>
    <w:p w14:paraId="02F7DB30" w14:textId="77777777" w:rsidR="00E930E4" w:rsidRPr="006B453E" w:rsidRDefault="00E930E4" w:rsidP="00896DB2">
      <w:pPr>
        <w:rPr>
          <w:rFonts w:ascii="Garamond" w:hAnsi="Garamond"/>
          <w:b/>
          <w:color w:val="000000"/>
        </w:rPr>
      </w:pPr>
    </w:p>
    <w:p w14:paraId="79A0819F" w14:textId="77777777" w:rsidR="00E930E4" w:rsidRPr="006B453E" w:rsidRDefault="00E930E4" w:rsidP="00896DB2">
      <w:pPr>
        <w:rPr>
          <w:rFonts w:ascii="Garamond" w:hAnsi="Garamond"/>
          <w:b/>
          <w:color w:val="000000"/>
        </w:rPr>
      </w:pPr>
    </w:p>
    <w:p w14:paraId="2BEC6ADA" w14:textId="77777777" w:rsidR="00896DB2" w:rsidRPr="006B453E" w:rsidRDefault="00974F7F" w:rsidP="00896DB2">
      <w:pPr>
        <w:rPr>
          <w:rFonts w:ascii="Garamond" w:hAnsi="Garamond"/>
          <w:b/>
          <w:color w:val="000000"/>
        </w:rPr>
      </w:pPr>
      <w:r w:rsidRPr="006B453E">
        <w:rPr>
          <w:rFonts w:ascii="Garamond" w:hAnsi="Garamond"/>
          <w:b/>
          <w:color w:val="000000"/>
        </w:rPr>
        <w:t>Přílohy</w:t>
      </w:r>
    </w:p>
    <w:p w14:paraId="6553089B" w14:textId="7FBEEAC1" w:rsidR="005772AA" w:rsidRPr="006B453E" w:rsidRDefault="005772AA" w:rsidP="005772AA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6B453E">
        <w:rPr>
          <w:rFonts w:ascii="Garamond" w:hAnsi="Garamond"/>
          <w:bCs/>
          <w:color w:val="000000"/>
        </w:rPr>
        <w:t>anonymizovaný rozsudek Okresního soudu v Ostravě sp. zn. 47 P a Nc 244/2020 ze dne 9. 12. 2020</w:t>
      </w:r>
    </w:p>
    <w:p w14:paraId="1163B75D" w14:textId="38CA4F44" w:rsidR="00F94EE3" w:rsidRPr="006B453E" w:rsidRDefault="002755D6" w:rsidP="005772AA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6B453E">
        <w:rPr>
          <w:rFonts w:ascii="Garamond" w:hAnsi="Garamond"/>
          <w:bCs/>
          <w:color w:val="000000"/>
        </w:rPr>
        <w:t>anonymizovaný rozsudek Okresního soudu v Ostravě sp. zn. 42 Pa Nc 282/2020 ze dne 3. 6. 2021</w:t>
      </w:r>
    </w:p>
    <w:p w14:paraId="6BF666EF" w14:textId="7D0218DD" w:rsidR="00B83DC6" w:rsidRPr="006B453E" w:rsidRDefault="00B83DC6" w:rsidP="005772AA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6B453E">
        <w:rPr>
          <w:rFonts w:ascii="Garamond" w:hAnsi="Garamond"/>
          <w:bCs/>
          <w:color w:val="000000"/>
        </w:rPr>
        <w:t>anonymizovaný rozsudek Okresního soudu v Ostravě sp. zn. 44 P a Nc 183/2020 ze dne 20. 5. 2021</w:t>
      </w:r>
    </w:p>
    <w:p w14:paraId="27CC0936" w14:textId="59A3E590" w:rsidR="00010725" w:rsidRPr="006B453E" w:rsidRDefault="00B83DC6" w:rsidP="00896DB2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6B453E">
        <w:rPr>
          <w:rFonts w:ascii="Garamond" w:hAnsi="Garamond"/>
          <w:bCs/>
          <w:color w:val="000000"/>
        </w:rPr>
        <w:t>anonymizovaný rozsudek Okresního soudu v Ostravě sp. zn. 41 P a Nc 177/2020 ze dne 27. 8. 2020</w:t>
      </w:r>
    </w:p>
    <w:sectPr w:rsidR="00010725" w:rsidRPr="006B453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5277" w14:textId="77777777" w:rsidR="006E1491" w:rsidRDefault="006E1491">
      <w:r>
        <w:separator/>
      </w:r>
    </w:p>
  </w:endnote>
  <w:endnote w:type="continuationSeparator" w:id="0">
    <w:p w14:paraId="7DC8BF9E" w14:textId="77777777" w:rsidR="006E1491" w:rsidRDefault="006E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70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FBE6F0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C97D" w14:textId="77777777" w:rsidR="006E1491" w:rsidRDefault="006E1491">
      <w:r>
        <w:separator/>
      </w:r>
    </w:p>
  </w:footnote>
  <w:footnote w:type="continuationSeparator" w:id="0">
    <w:p w14:paraId="130A20CA" w14:textId="77777777" w:rsidR="006E1491" w:rsidRDefault="006E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8638" w14:textId="0A54D9A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151/2026</w:t>
    </w:r>
    <w:r w:rsidRPr="00943455">
      <w:rPr>
        <w:rFonts w:ascii="Garamond" w:hAnsi="Garamond"/>
      </w:rPr>
      <w:t>-</w:t>
    </w:r>
    <w:r w:rsidR="00B83DC6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92CF6"/>
    <w:multiLevelType w:val="hybridMultilevel"/>
    <w:tmpl w:val="E96673F4"/>
    <w:lvl w:ilvl="0" w:tplc="A5287DA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3/11 08:57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1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755D6"/>
    <w:rsid w:val="00286F23"/>
    <w:rsid w:val="0029587C"/>
    <w:rsid w:val="002B20C2"/>
    <w:rsid w:val="002B25DC"/>
    <w:rsid w:val="002F4B31"/>
    <w:rsid w:val="00322E8B"/>
    <w:rsid w:val="003437D8"/>
    <w:rsid w:val="003448F9"/>
    <w:rsid w:val="003902FE"/>
    <w:rsid w:val="00401AD9"/>
    <w:rsid w:val="00512183"/>
    <w:rsid w:val="00530FF0"/>
    <w:rsid w:val="005643FE"/>
    <w:rsid w:val="0056473A"/>
    <w:rsid w:val="005772AA"/>
    <w:rsid w:val="00586CB4"/>
    <w:rsid w:val="005B440A"/>
    <w:rsid w:val="005E68FE"/>
    <w:rsid w:val="00624AAB"/>
    <w:rsid w:val="00634A57"/>
    <w:rsid w:val="006503CD"/>
    <w:rsid w:val="00656CCF"/>
    <w:rsid w:val="00670D1E"/>
    <w:rsid w:val="00677CAD"/>
    <w:rsid w:val="006B1938"/>
    <w:rsid w:val="006B453E"/>
    <w:rsid w:val="006E1491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72937"/>
    <w:rsid w:val="00B83DC6"/>
    <w:rsid w:val="00BA6A0B"/>
    <w:rsid w:val="00C06A7E"/>
    <w:rsid w:val="00C7287D"/>
    <w:rsid w:val="00CC6E1B"/>
    <w:rsid w:val="00CE5697"/>
    <w:rsid w:val="00D21239"/>
    <w:rsid w:val="00D25CE6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4EE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78F6A"/>
  <w14:defaultImageDpi w14:val="0"/>
  <w15:docId w15:val="{B7C2DCF0-9228-4DF4-B74B-B078BA68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9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2026-03-11T08:47:00Z</cp:lastPrinted>
  <dcterms:created xsi:type="dcterms:W3CDTF">2026-03-11T08:47:00Z</dcterms:created>
  <dcterms:modified xsi:type="dcterms:W3CDTF">2026-03-12T05:27:00Z</dcterms:modified>
</cp:coreProperties>
</file>