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6ED936" w14:textId="77777777" w:rsidR="00896DB2" w:rsidRPr="00D109D2" w:rsidRDefault="00896DB2" w:rsidP="00896DB2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6"/>
        </w:rPr>
      </w:pPr>
      <w:r w:rsidRPr="00D109D2">
        <w:rPr>
          <w:rFonts w:ascii="Garamond" w:hAnsi="Garamond"/>
          <w:b/>
          <w:smallCaps/>
          <w:color w:val="000000"/>
          <w:sz w:val="36"/>
        </w:rPr>
        <w:t>Okresní soud v Ostravě</w:t>
      </w:r>
      <w:r w:rsidRPr="00D109D2">
        <w:rPr>
          <w:rFonts w:ascii="Garamond" w:hAnsi="Garamond"/>
          <w:b/>
          <w:color w:val="000000"/>
          <w:sz w:val="36"/>
        </w:rPr>
        <w:t> </w:t>
      </w:r>
    </w:p>
    <w:p w14:paraId="008FE675" w14:textId="77777777" w:rsidR="00896DB2" w:rsidRPr="00D109D2" w:rsidRDefault="00896DB2" w:rsidP="00896DB2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2"/>
        </w:rPr>
      </w:pPr>
      <w:r w:rsidRPr="00D109D2">
        <w:rPr>
          <w:rFonts w:ascii="Garamond" w:hAnsi="Garamond"/>
          <w:color w:val="000000"/>
        </w:rPr>
        <w:t> U Soudu</w:t>
      </w:r>
      <w:r w:rsidR="00E930E4" w:rsidRPr="00D109D2">
        <w:rPr>
          <w:rFonts w:ascii="Garamond" w:hAnsi="Garamond"/>
          <w:color w:val="000000"/>
        </w:rPr>
        <w:t xml:space="preserve"> 6187/4, 708 82 Ostrava-Poruba</w:t>
      </w:r>
    </w:p>
    <w:p w14:paraId="2B88BC6B" w14:textId="77777777" w:rsidR="00896DB2" w:rsidRPr="00D109D2" w:rsidRDefault="00896DB2" w:rsidP="00896DB2">
      <w:pPr>
        <w:spacing w:before="120" w:after="360"/>
        <w:jc w:val="center"/>
        <w:rPr>
          <w:rFonts w:ascii="Garamond" w:hAnsi="Garamond"/>
          <w:color w:val="000000"/>
          <w:szCs w:val="18"/>
        </w:rPr>
      </w:pPr>
      <w:r w:rsidRPr="00D109D2">
        <w:rPr>
          <w:rFonts w:ascii="Garamond" w:hAnsi="Garamond"/>
          <w:color w:val="000000"/>
        </w:rPr>
        <w:t>tel.: 596 972 111,</w:t>
      </w:r>
      <w:r w:rsidR="00E930E4" w:rsidRPr="00D109D2">
        <w:rPr>
          <w:rFonts w:ascii="Garamond" w:hAnsi="Garamond"/>
          <w:color w:val="000000"/>
        </w:rPr>
        <w:t xml:space="preserve"> fax: 596 972 801,</w:t>
      </w:r>
      <w:r w:rsidRPr="00D109D2">
        <w:rPr>
          <w:rFonts w:ascii="Garamond" w:hAnsi="Garamond"/>
          <w:color w:val="000000"/>
        </w:rPr>
        <w:t xml:space="preserve"> e-mail: osostrava@osoud.ova.justice.cz, </w:t>
      </w:r>
      <w:r w:rsidRPr="00D109D2">
        <w:rPr>
          <w:rFonts w:ascii="Garamond" w:hAnsi="Garamond"/>
          <w:color w:val="000000"/>
          <w:szCs w:val="18"/>
        </w:rPr>
        <w:t>IDDS: 2mhaesg</w:t>
      </w:r>
    </w:p>
    <w:tbl>
      <w:tblPr>
        <w:tblW w:w="5018" w:type="pct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045"/>
        <w:gridCol w:w="2775"/>
        <w:gridCol w:w="4285"/>
      </w:tblGrid>
      <w:tr w:rsidR="00896DB2" w:rsidRPr="00D109D2" w14:paraId="30C3AC16" w14:textId="77777777" w:rsidTr="00D109D2">
        <w:tc>
          <w:tcPr>
            <w:tcW w:w="1123" w:type="pct"/>
            <w:tcMar>
              <w:bottom w:w="0" w:type="dxa"/>
            </w:tcMar>
          </w:tcPr>
          <w:p w14:paraId="37B12B44" w14:textId="77777777" w:rsidR="00896DB2" w:rsidRPr="00D109D2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D109D2">
              <w:rPr>
                <w:rFonts w:ascii="Garamond" w:hAnsi="Garamond"/>
                <w:b/>
                <w:caps/>
                <w:color w:val="000000"/>
              </w:rPr>
              <w:t>Naše značka</w:t>
            </w:r>
            <w:r w:rsidRPr="00D109D2">
              <w:rPr>
                <w:rFonts w:ascii="Garamond" w:hAnsi="Garamond"/>
                <w:caps/>
                <w:color w:val="000000"/>
              </w:rPr>
              <w:t>:</w:t>
            </w:r>
          </w:p>
        </w:tc>
        <w:tc>
          <w:tcPr>
            <w:tcW w:w="1524" w:type="pct"/>
            <w:tcBorders>
              <w:right w:val="single" w:sz="4" w:space="0" w:color="auto"/>
            </w:tcBorders>
          </w:tcPr>
          <w:p w14:paraId="22D59F3E" w14:textId="77777777" w:rsidR="00896DB2" w:rsidRPr="00D109D2" w:rsidRDefault="00E930E4" w:rsidP="00401AD9">
            <w:pPr>
              <w:rPr>
                <w:rFonts w:ascii="Garamond" w:hAnsi="Garamond"/>
                <w:color w:val="000000"/>
              </w:rPr>
            </w:pPr>
            <w:r w:rsidRPr="00D109D2">
              <w:rPr>
                <w:rFonts w:ascii="Garamond" w:hAnsi="Garamond"/>
                <w:color w:val="000000"/>
              </w:rPr>
              <w:t>0 Si 158/2025</w:t>
            </w:r>
          </w:p>
        </w:tc>
        <w:tc>
          <w:tcPr>
            <w:tcW w:w="2353" w:type="pct"/>
            <w:vMerge w:val="restart"/>
            <w:tcBorders>
              <w:left w:val="single" w:sz="4" w:space="0" w:color="auto"/>
            </w:tcBorders>
            <w:tcMar>
              <w:left w:w="227" w:type="dxa"/>
            </w:tcMar>
            <w:vAlign w:val="center"/>
          </w:tcPr>
          <w:p w14:paraId="784ACCE9" w14:textId="77777777" w:rsidR="00873B33" w:rsidRPr="00D109D2" w:rsidRDefault="00873B33" w:rsidP="00C06A7E">
            <w:pPr>
              <w:spacing w:line="240" w:lineRule="exact"/>
              <w:rPr>
                <w:rFonts w:ascii="Garamond" w:hAnsi="Garamond"/>
              </w:rPr>
            </w:pPr>
            <w:r w:rsidRPr="00D109D2">
              <w:rPr>
                <w:rFonts w:ascii="Garamond" w:hAnsi="Garamond"/>
              </w:rPr>
              <w:t>Vážený</w:t>
            </w:r>
            <w:r w:rsidR="00694130" w:rsidRPr="00D109D2">
              <w:rPr>
                <w:rFonts w:ascii="Garamond" w:hAnsi="Garamond"/>
              </w:rPr>
              <w:t xml:space="preserve"> pan</w:t>
            </w:r>
          </w:p>
          <w:p w14:paraId="68A3FA1B" w14:textId="31ACE055" w:rsidR="00FF4BEB" w:rsidRPr="00D109D2" w:rsidRDefault="00670D1E" w:rsidP="00C06A7E">
            <w:pPr>
              <w:spacing w:line="240" w:lineRule="exact"/>
              <w:rPr>
                <w:rFonts w:ascii="Garamond" w:hAnsi="Garamond"/>
              </w:rPr>
            </w:pPr>
            <w:r w:rsidRPr="00D109D2">
              <w:rPr>
                <w:rFonts w:ascii="Garamond" w:hAnsi="Garamond"/>
              </w:rPr>
              <w:t>Jakub K</w:t>
            </w:r>
            <w:r w:rsidR="00910C90" w:rsidRPr="00D109D2">
              <w:rPr>
                <w:rFonts w:ascii="Garamond" w:hAnsi="Garamond"/>
              </w:rPr>
              <w:t>.</w:t>
            </w:r>
          </w:p>
          <w:p w14:paraId="35D3B0B6" w14:textId="119CC804" w:rsidR="00694130" w:rsidRPr="00D109D2" w:rsidRDefault="00910C90" w:rsidP="00C06A7E">
            <w:pPr>
              <w:spacing w:line="240" w:lineRule="exact"/>
              <w:rPr>
                <w:rFonts w:ascii="Garamond" w:hAnsi="Garamond"/>
              </w:rPr>
            </w:pPr>
            <w:r w:rsidRPr="00D109D2">
              <w:rPr>
                <w:rFonts w:ascii="Garamond" w:hAnsi="Garamond"/>
              </w:rPr>
              <w:t>XXXXX</w:t>
            </w:r>
          </w:p>
          <w:p w14:paraId="152F0D43" w14:textId="77777777" w:rsidR="00670D1E" w:rsidRPr="00D109D2" w:rsidRDefault="00670D1E" w:rsidP="00C06A7E">
            <w:pPr>
              <w:spacing w:line="240" w:lineRule="exact"/>
            </w:pPr>
            <w:r w:rsidRPr="00D109D2">
              <w:t xml:space="preserve"> </w:t>
            </w:r>
          </w:p>
          <w:p w14:paraId="491C8055" w14:textId="77777777" w:rsidR="00670D1E" w:rsidRPr="00D109D2" w:rsidRDefault="00670D1E" w:rsidP="00C06A7E">
            <w:pPr>
              <w:spacing w:line="240" w:lineRule="exact"/>
            </w:pPr>
            <w:r w:rsidRPr="00D109D2">
              <w:t xml:space="preserve"> </w:t>
            </w:r>
          </w:p>
          <w:p w14:paraId="6574112C" w14:textId="77777777" w:rsidR="00896DB2" w:rsidRPr="00D109D2" w:rsidRDefault="00896DB2" w:rsidP="00C06A7E">
            <w:pPr>
              <w:spacing w:line="240" w:lineRule="exact"/>
              <w:rPr>
                <w:rFonts w:ascii="Garamond" w:hAnsi="Garamond"/>
                <w:i/>
                <w:color w:val="000000"/>
              </w:rPr>
            </w:pPr>
          </w:p>
        </w:tc>
      </w:tr>
      <w:tr w:rsidR="00896DB2" w:rsidRPr="00D109D2" w14:paraId="4604C646" w14:textId="77777777" w:rsidTr="00D109D2">
        <w:trPr>
          <w:trHeight w:val="20"/>
        </w:trPr>
        <w:tc>
          <w:tcPr>
            <w:tcW w:w="1123" w:type="pct"/>
            <w:tcMar>
              <w:bottom w:w="0" w:type="dxa"/>
            </w:tcMar>
          </w:tcPr>
          <w:p w14:paraId="5DAD9F6F" w14:textId="77777777" w:rsidR="00896DB2" w:rsidRPr="00D109D2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D109D2">
              <w:rPr>
                <w:rFonts w:ascii="Garamond" w:hAnsi="Garamond"/>
                <w:b/>
                <w:caps/>
                <w:color w:val="000000"/>
              </w:rPr>
              <w:t>Vaše značka:</w:t>
            </w:r>
          </w:p>
        </w:tc>
        <w:tc>
          <w:tcPr>
            <w:tcW w:w="1524" w:type="pct"/>
            <w:tcBorders>
              <w:right w:val="single" w:sz="4" w:space="0" w:color="auto"/>
            </w:tcBorders>
          </w:tcPr>
          <w:p w14:paraId="68CA3E30" w14:textId="77777777" w:rsidR="00896DB2" w:rsidRPr="00D109D2" w:rsidRDefault="00896DB2" w:rsidP="00401AD9">
            <w:pPr>
              <w:rPr>
                <w:rFonts w:ascii="Garamond" w:hAnsi="Garamond"/>
                <w:color w:val="000000"/>
              </w:rPr>
            </w:pPr>
          </w:p>
        </w:tc>
        <w:tc>
          <w:tcPr>
            <w:tcW w:w="2353" w:type="pct"/>
            <w:vMerge/>
            <w:tcBorders>
              <w:left w:val="single" w:sz="4" w:space="0" w:color="auto"/>
            </w:tcBorders>
          </w:tcPr>
          <w:p w14:paraId="31C0A19D" w14:textId="77777777" w:rsidR="00896DB2" w:rsidRPr="00D109D2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  <w:tr w:rsidR="00896DB2" w:rsidRPr="00D109D2" w14:paraId="43A99157" w14:textId="77777777" w:rsidTr="00D109D2">
        <w:tc>
          <w:tcPr>
            <w:tcW w:w="1123" w:type="pct"/>
            <w:tcMar>
              <w:top w:w="0" w:type="dxa"/>
            </w:tcMar>
          </w:tcPr>
          <w:p w14:paraId="403734C9" w14:textId="77777777" w:rsidR="00896DB2" w:rsidRPr="00D109D2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D109D2">
              <w:rPr>
                <w:rFonts w:ascii="Garamond" w:hAnsi="Garamond"/>
                <w:b/>
                <w:caps/>
                <w:color w:val="000000"/>
              </w:rPr>
              <w:t>Vyřizuje:</w:t>
            </w:r>
          </w:p>
        </w:tc>
        <w:tc>
          <w:tcPr>
            <w:tcW w:w="1524" w:type="pct"/>
            <w:tcBorders>
              <w:right w:val="single" w:sz="4" w:space="0" w:color="auto"/>
            </w:tcBorders>
          </w:tcPr>
          <w:p w14:paraId="20F0D631" w14:textId="77777777" w:rsidR="00896DB2" w:rsidRPr="00D109D2" w:rsidRDefault="00BA6A0B" w:rsidP="00401AD9">
            <w:pPr>
              <w:rPr>
                <w:rFonts w:ascii="Garamond" w:hAnsi="Garamond"/>
                <w:color w:val="000000"/>
              </w:rPr>
            </w:pPr>
            <w:r w:rsidRPr="00D109D2">
              <w:rPr>
                <w:rFonts w:ascii="Garamond" w:hAnsi="Garamond"/>
                <w:color w:val="000000"/>
              </w:rPr>
              <w:t>Mgr. Michaela Koziorková</w:t>
            </w:r>
          </w:p>
        </w:tc>
        <w:tc>
          <w:tcPr>
            <w:tcW w:w="2353" w:type="pct"/>
            <w:vMerge/>
            <w:tcBorders>
              <w:left w:val="single" w:sz="4" w:space="0" w:color="auto"/>
            </w:tcBorders>
          </w:tcPr>
          <w:p w14:paraId="5255E11A" w14:textId="77777777" w:rsidR="00896DB2" w:rsidRPr="00D109D2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  <w:tr w:rsidR="00896DB2" w:rsidRPr="00D109D2" w14:paraId="5AE08BFB" w14:textId="77777777" w:rsidTr="00D109D2">
        <w:tc>
          <w:tcPr>
            <w:tcW w:w="1123" w:type="pct"/>
            <w:tcMar>
              <w:top w:w="0" w:type="dxa"/>
            </w:tcMar>
          </w:tcPr>
          <w:p w14:paraId="5B3989D9" w14:textId="77777777" w:rsidR="00896DB2" w:rsidRPr="00D109D2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D109D2">
              <w:rPr>
                <w:rFonts w:ascii="Garamond" w:hAnsi="Garamond"/>
                <w:b/>
                <w:caps/>
                <w:color w:val="000000"/>
              </w:rPr>
              <w:t>DNE:</w:t>
            </w:r>
          </w:p>
        </w:tc>
        <w:tc>
          <w:tcPr>
            <w:tcW w:w="1524" w:type="pct"/>
            <w:tcBorders>
              <w:right w:val="single" w:sz="4" w:space="0" w:color="auto"/>
            </w:tcBorders>
          </w:tcPr>
          <w:p w14:paraId="496A4277" w14:textId="77777777" w:rsidR="00896DB2" w:rsidRPr="00D109D2" w:rsidRDefault="00E930E4" w:rsidP="00401AD9">
            <w:pPr>
              <w:rPr>
                <w:rFonts w:ascii="Garamond" w:hAnsi="Garamond"/>
                <w:color w:val="000000"/>
              </w:rPr>
            </w:pPr>
            <w:r w:rsidRPr="00D109D2">
              <w:rPr>
                <w:rFonts w:ascii="Garamond" w:hAnsi="Garamond"/>
                <w:color w:val="000000"/>
              </w:rPr>
              <w:t>4. března 2025</w:t>
            </w:r>
          </w:p>
        </w:tc>
        <w:tc>
          <w:tcPr>
            <w:tcW w:w="2353" w:type="pct"/>
            <w:vMerge/>
            <w:tcBorders>
              <w:left w:val="single" w:sz="4" w:space="0" w:color="auto"/>
            </w:tcBorders>
          </w:tcPr>
          <w:p w14:paraId="0C84BA02" w14:textId="77777777" w:rsidR="00896DB2" w:rsidRPr="00D109D2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</w:tbl>
    <w:p w14:paraId="7367114B" w14:textId="77777777" w:rsidR="00896DB2" w:rsidRPr="00D109D2" w:rsidRDefault="00896DB2" w:rsidP="00896DB2">
      <w:pPr>
        <w:rPr>
          <w:rFonts w:ascii="Garamond" w:hAnsi="Garamond"/>
          <w:color w:val="000000"/>
        </w:rPr>
      </w:pPr>
    </w:p>
    <w:p w14:paraId="540F66C7" w14:textId="77777777" w:rsidR="00896DB2" w:rsidRPr="00D109D2" w:rsidRDefault="00896DB2" w:rsidP="00896DB2">
      <w:pPr>
        <w:rPr>
          <w:rFonts w:ascii="Garamond" w:hAnsi="Garamond"/>
          <w:color w:val="000000"/>
        </w:rPr>
      </w:pPr>
    </w:p>
    <w:p w14:paraId="6DE6B5EF" w14:textId="77777777" w:rsidR="00896DB2" w:rsidRPr="00D109D2" w:rsidRDefault="00896DB2" w:rsidP="00E930E4">
      <w:pPr>
        <w:jc w:val="both"/>
        <w:rPr>
          <w:rFonts w:ascii="Garamond" w:hAnsi="Garamond"/>
          <w:color w:val="000000"/>
        </w:rPr>
      </w:pPr>
      <w:r w:rsidRPr="00D109D2">
        <w:rPr>
          <w:rFonts w:ascii="Garamond" w:hAnsi="Garamond"/>
          <w:b/>
          <w:color w:val="000000"/>
        </w:rPr>
        <w:t>Poskytnutí informací podle § 14 odst. 5 písm. d) zák. č. 106/1999 Sb.</w:t>
      </w:r>
      <w:r w:rsidR="00694130" w:rsidRPr="00D109D2">
        <w:rPr>
          <w:rFonts w:ascii="Garamond" w:hAnsi="Garamond"/>
          <w:b/>
          <w:color w:val="000000"/>
        </w:rPr>
        <w:t>,</w:t>
      </w:r>
      <w:r w:rsidRPr="00D109D2">
        <w:rPr>
          <w:rFonts w:ascii="Garamond" w:hAnsi="Garamond"/>
          <w:b/>
          <w:color w:val="000000"/>
        </w:rPr>
        <w:t xml:space="preserve"> o svobodném přístupu k informacím, ve znění pozdějších předpisů</w:t>
      </w:r>
      <w:r w:rsidRPr="00D109D2">
        <w:rPr>
          <w:rFonts w:ascii="Garamond" w:hAnsi="Garamond"/>
          <w:color w:val="000000"/>
        </w:rPr>
        <w:t xml:space="preserve"> </w:t>
      </w:r>
    </w:p>
    <w:p w14:paraId="46DE8344" w14:textId="77777777" w:rsidR="002B20C2" w:rsidRPr="00D109D2" w:rsidRDefault="002B20C2" w:rsidP="00E930E4">
      <w:pPr>
        <w:jc w:val="both"/>
        <w:rPr>
          <w:rFonts w:ascii="Garamond" w:hAnsi="Garamond"/>
          <w:color w:val="000000"/>
        </w:rPr>
      </w:pPr>
    </w:p>
    <w:p w14:paraId="615EA1D7" w14:textId="7E9DA780" w:rsidR="005B440A" w:rsidRPr="00D109D2" w:rsidRDefault="00694130" w:rsidP="005B440A">
      <w:pPr>
        <w:spacing w:after="120"/>
        <w:jc w:val="both"/>
        <w:rPr>
          <w:rFonts w:ascii="Garamond" w:hAnsi="Garamond"/>
          <w:color w:val="000000"/>
        </w:rPr>
      </w:pPr>
      <w:r w:rsidRPr="00D109D2">
        <w:rPr>
          <w:rFonts w:ascii="Garamond" w:hAnsi="Garamond"/>
          <w:color w:val="000000"/>
        </w:rPr>
        <w:t>Vážený pane K</w:t>
      </w:r>
      <w:r w:rsidR="00910C90" w:rsidRPr="00D109D2">
        <w:rPr>
          <w:rFonts w:ascii="Garamond" w:hAnsi="Garamond"/>
          <w:color w:val="000000"/>
        </w:rPr>
        <w:t>.</w:t>
      </w:r>
      <w:r w:rsidRPr="00D109D2">
        <w:rPr>
          <w:rFonts w:ascii="Garamond" w:hAnsi="Garamond"/>
          <w:color w:val="000000"/>
        </w:rPr>
        <w:t>,</w:t>
      </w:r>
    </w:p>
    <w:p w14:paraId="0673A2A8" w14:textId="77777777" w:rsidR="00694130" w:rsidRPr="00D109D2" w:rsidRDefault="00896DB2" w:rsidP="00962EAD">
      <w:pPr>
        <w:pStyle w:val="Default"/>
        <w:spacing w:after="120"/>
        <w:jc w:val="both"/>
        <w:rPr>
          <w:rFonts w:ascii="Garamond" w:hAnsi="Garamond"/>
        </w:rPr>
      </w:pPr>
      <w:r w:rsidRPr="00D109D2">
        <w:rPr>
          <w:rFonts w:ascii="Garamond" w:hAnsi="Garamond"/>
        </w:rPr>
        <w:t xml:space="preserve">Okresní soud v Ostravě obdržel dne </w:t>
      </w:r>
      <w:r w:rsidR="00CC6E1B" w:rsidRPr="00D109D2">
        <w:rPr>
          <w:rFonts w:ascii="Garamond" w:hAnsi="Garamond"/>
        </w:rPr>
        <w:t xml:space="preserve">20. února 2025 </w:t>
      </w:r>
      <w:r w:rsidRPr="00D109D2">
        <w:rPr>
          <w:rFonts w:ascii="Garamond" w:hAnsi="Garamond"/>
        </w:rPr>
        <w:t>Vaši žádost podle zákona č. 106/1999 Sb., o svobodném přístupu k informacím, ve znění pozdějších předpisů (dále jako „</w:t>
      </w:r>
      <w:proofErr w:type="spellStart"/>
      <w:r w:rsidRPr="00D109D2">
        <w:rPr>
          <w:rFonts w:ascii="Garamond" w:hAnsi="Garamond"/>
        </w:rPr>
        <w:t>InfZ</w:t>
      </w:r>
      <w:proofErr w:type="spellEnd"/>
      <w:r w:rsidRPr="00D109D2">
        <w:rPr>
          <w:rFonts w:ascii="Garamond" w:hAnsi="Garamond"/>
        </w:rPr>
        <w:t xml:space="preserve">“), v níž se domáháte poskytnutí </w:t>
      </w:r>
      <w:r w:rsidR="00694130" w:rsidRPr="00D109D2">
        <w:rPr>
          <w:rFonts w:ascii="Garamond" w:hAnsi="Garamond"/>
        </w:rPr>
        <w:t xml:space="preserve">10 pravomocných anonymizovaných </w:t>
      </w:r>
      <w:r w:rsidR="00962EAD" w:rsidRPr="00D109D2">
        <w:rPr>
          <w:rFonts w:ascii="Garamond" w:hAnsi="Garamond"/>
        </w:rPr>
        <w:t>r</w:t>
      </w:r>
      <w:r w:rsidR="00694130" w:rsidRPr="00D109D2">
        <w:rPr>
          <w:rFonts w:ascii="Garamond" w:hAnsi="Garamond"/>
        </w:rPr>
        <w:t xml:space="preserve">ozsudků </w:t>
      </w:r>
      <w:r w:rsidR="00962EAD" w:rsidRPr="00D109D2">
        <w:rPr>
          <w:rFonts w:ascii="Garamond" w:hAnsi="Garamond"/>
        </w:rPr>
        <w:t>zdejšího soudu</w:t>
      </w:r>
      <w:r w:rsidR="00694130" w:rsidRPr="00D109D2">
        <w:rPr>
          <w:rFonts w:ascii="Garamond" w:hAnsi="Garamond"/>
        </w:rPr>
        <w:t>, ve kterých soud autoritativně (tj. nebyla uzavřena mezi účastníky dohoda) rozhodl o výživném neprovdané matky v období od 1. 1. 2020 do 31. 12. 2024.</w:t>
      </w:r>
    </w:p>
    <w:p w14:paraId="1D33A993" w14:textId="77777777" w:rsidR="005B440A" w:rsidRPr="00D109D2" w:rsidRDefault="00896DB2" w:rsidP="00962EAD">
      <w:pPr>
        <w:spacing w:after="120"/>
        <w:jc w:val="both"/>
        <w:rPr>
          <w:rFonts w:ascii="Garamond" w:hAnsi="Garamond"/>
          <w:color w:val="000000"/>
        </w:rPr>
      </w:pPr>
      <w:r w:rsidRPr="00D109D2">
        <w:rPr>
          <w:rFonts w:ascii="Garamond" w:hAnsi="Garamond"/>
          <w:color w:val="000000"/>
        </w:rPr>
        <w:t xml:space="preserve">V souladu s § 14 odst. 5 písm. d) </w:t>
      </w:r>
      <w:proofErr w:type="spellStart"/>
      <w:r w:rsidR="00586CB4" w:rsidRPr="00D109D2">
        <w:rPr>
          <w:rFonts w:ascii="Garamond" w:hAnsi="Garamond"/>
          <w:color w:val="000000"/>
        </w:rPr>
        <w:t>InfZ</w:t>
      </w:r>
      <w:proofErr w:type="spellEnd"/>
      <w:r w:rsidRPr="00D109D2">
        <w:rPr>
          <w:rFonts w:ascii="Garamond" w:hAnsi="Garamond"/>
          <w:color w:val="000000"/>
        </w:rPr>
        <w:t xml:space="preserve"> vyhovuji</w:t>
      </w:r>
      <w:r w:rsidRPr="00D109D2">
        <w:rPr>
          <w:rFonts w:ascii="Garamond" w:hAnsi="Garamond"/>
          <w:b/>
          <w:color w:val="000000"/>
        </w:rPr>
        <w:t xml:space="preserve"> </w:t>
      </w:r>
      <w:r w:rsidRPr="00D109D2">
        <w:rPr>
          <w:rFonts w:ascii="Garamond" w:hAnsi="Garamond"/>
          <w:color w:val="000000"/>
        </w:rPr>
        <w:t>V</w:t>
      </w:r>
      <w:r w:rsidR="005B440A" w:rsidRPr="00D109D2">
        <w:rPr>
          <w:rFonts w:ascii="Garamond" w:hAnsi="Garamond"/>
          <w:color w:val="000000"/>
        </w:rPr>
        <w:t>aší žádosti a v příloze zasílám</w:t>
      </w:r>
      <w:r w:rsidR="00694130" w:rsidRPr="00D109D2">
        <w:rPr>
          <w:rFonts w:ascii="Garamond" w:hAnsi="Garamond"/>
          <w:color w:val="000000"/>
        </w:rPr>
        <w:t xml:space="preserve"> požadované rozsudky.</w:t>
      </w:r>
    </w:p>
    <w:p w14:paraId="61FD3C20" w14:textId="77777777" w:rsidR="005B440A" w:rsidRPr="00D109D2" w:rsidRDefault="005B440A" w:rsidP="005B440A">
      <w:pPr>
        <w:spacing w:after="120"/>
        <w:jc w:val="both"/>
        <w:rPr>
          <w:rFonts w:ascii="Garamond" w:hAnsi="Garamond"/>
          <w:color w:val="000000"/>
        </w:rPr>
      </w:pPr>
    </w:p>
    <w:p w14:paraId="4AF87BA7" w14:textId="77777777" w:rsidR="005B440A" w:rsidRPr="00D109D2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D109D2">
        <w:rPr>
          <w:rFonts w:ascii="Garamond" w:hAnsi="Garamond"/>
          <w:color w:val="000000"/>
        </w:rPr>
        <w:t>S</w:t>
      </w:r>
      <w:r w:rsidR="005B440A" w:rsidRPr="00D109D2">
        <w:rPr>
          <w:rFonts w:ascii="Garamond" w:hAnsi="Garamond"/>
          <w:color w:val="000000"/>
        </w:rPr>
        <w:t> </w:t>
      </w:r>
      <w:r w:rsidRPr="00D109D2">
        <w:rPr>
          <w:rFonts w:ascii="Garamond" w:hAnsi="Garamond"/>
          <w:color w:val="000000"/>
        </w:rPr>
        <w:t>pozdrav</w:t>
      </w:r>
      <w:r w:rsidR="005B440A" w:rsidRPr="00D109D2">
        <w:rPr>
          <w:rFonts w:ascii="Garamond" w:hAnsi="Garamond"/>
          <w:color w:val="000000"/>
        </w:rPr>
        <w:t>em</w:t>
      </w:r>
    </w:p>
    <w:p w14:paraId="39ACA251" w14:textId="77777777" w:rsidR="005B440A" w:rsidRPr="00D109D2" w:rsidRDefault="005B440A" w:rsidP="005B440A">
      <w:pPr>
        <w:spacing w:after="120"/>
        <w:jc w:val="both"/>
        <w:rPr>
          <w:rFonts w:ascii="Garamond" w:hAnsi="Garamond"/>
          <w:color w:val="000000"/>
        </w:rPr>
      </w:pPr>
    </w:p>
    <w:tbl>
      <w:tblPr>
        <w:tblStyle w:val="Mkatabulky"/>
        <w:tblpPr w:leftFromText="141" w:rightFromText="141" w:vertAnchor="text" w:horzAnchor="margin" w:tblpY="34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48"/>
      </w:tblGrid>
      <w:tr w:rsidR="00047ED5" w:rsidRPr="00D109D2" w14:paraId="3F4C0680" w14:textId="77777777" w:rsidTr="00047ED5">
        <w:tc>
          <w:tcPr>
            <w:tcW w:w="4048" w:type="dxa"/>
            <w:hideMark/>
          </w:tcPr>
          <w:p w14:paraId="2EDBBF70" w14:textId="77777777" w:rsidR="00047ED5" w:rsidRPr="00D109D2" w:rsidRDefault="00BA6A0B" w:rsidP="00D109D2">
            <w:pPr>
              <w:widowControl w:val="0"/>
              <w:ind w:hanging="105"/>
              <w:rPr>
                <w:rFonts w:ascii="Garamond" w:hAnsi="Garamond"/>
              </w:rPr>
            </w:pPr>
            <w:r w:rsidRPr="00D109D2">
              <w:rPr>
                <w:rFonts w:ascii="Garamond" w:hAnsi="Garamond"/>
                <w:color w:val="000000"/>
              </w:rPr>
              <w:t>Mgr. Michaela Koziorková</w:t>
            </w:r>
          </w:p>
        </w:tc>
      </w:tr>
      <w:tr w:rsidR="00047ED5" w:rsidRPr="00D109D2" w14:paraId="04E5EF74" w14:textId="77777777" w:rsidTr="00047ED5">
        <w:tc>
          <w:tcPr>
            <w:tcW w:w="4048" w:type="dxa"/>
            <w:hideMark/>
          </w:tcPr>
          <w:p w14:paraId="62A23C08" w14:textId="77777777" w:rsidR="00047ED5" w:rsidRPr="00D109D2" w:rsidRDefault="00694130" w:rsidP="00D109D2">
            <w:pPr>
              <w:widowControl w:val="0"/>
              <w:ind w:hanging="105"/>
              <w:rPr>
                <w:rFonts w:ascii="Garamond" w:hAnsi="Garamond"/>
              </w:rPr>
            </w:pPr>
            <w:r w:rsidRPr="00D109D2">
              <w:rPr>
                <w:rFonts w:ascii="Garamond" w:hAnsi="Garamond"/>
              </w:rPr>
              <w:t>vyšší soudní úřednice</w:t>
            </w:r>
          </w:p>
        </w:tc>
      </w:tr>
      <w:tr w:rsidR="00047ED5" w:rsidRPr="00D109D2" w14:paraId="562912B5" w14:textId="77777777" w:rsidTr="00047ED5">
        <w:tc>
          <w:tcPr>
            <w:tcW w:w="4048" w:type="dxa"/>
            <w:hideMark/>
          </w:tcPr>
          <w:p w14:paraId="041FE1E0" w14:textId="77777777" w:rsidR="00047ED5" w:rsidRPr="00D109D2" w:rsidRDefault="00047ED5" w:rsidP="00D109D2">
            <w:pPr>
              <w:widowControl w:val="0"/>
              <w:ind w:hanging="105"/>
              <w:rPr>
                <w:rFonts w:ascii="Garamond" w:hAnsi="Garamond"/>
              </w:rPr>
            </w:pPr>
            <w:r w:rsidRPr="00D109D2">
              <w:rPr>
                <w:rFonts w:ascii="Garamond" w:hAnsi="Garamond"/>
              </w:rPr>
              <w:t>pověřená poskytováním informací</w:t>
            </w:r>
          </w:p>
        </w:tc>
      </w:tr>
      <w:tr w:rsidR="00047ED5" w:rsidRPr="00D109D2" w14:paraId="51EE0470" w14:textId="77777777" w:rsidTr="00047ED5">
        <w:tc>
          <w:tcPr>
            <w:tcW w:w="4048" w:type="dxa"/>
            <w:hideMark/>
          </w:tcPr>
          <w:p w14:paraId="00BF9CC6" w14:textId="77777777" w:rsidR="00047ED5" w:rsidRPr="00D109D2" w:rsidRDefault="00047ED5" w:rsidP="00D109D2">
            <w:pPr>
              <w:widowControl w:val="0"/>
              <w:ind w:hanging="105"/>
              <w:rPr>
                <w:rFonts w:ascii="Garamond" w:hAnsi="Garamond"/>
              </w:rPr>
            </w:pPr>
            <w:r w:rsidRPr="00D109D2">
              <w:rPr>
                <w:rFonts w:ascii="Garamond" w:hAnsi="Garamond"/>
              </w:rPr>
              <w:t xml:space="preserve">dle </w:t>
            </w:r>
            <w:proofErr w:type="spellStart"/>
            <w:r w:rsidRPr="00D109D2">
              <w:rPr>
                <w:rFonts w:ascii="Garamond" w:hAnsi="Garamond"/>
              </w:rPr>
              <w:t>z.č</w:t>
            </w:r>
            <w:proofErr w:type="spellEnd"/>
            <w:r w:rsidRPr="00D109D2">
              <w:rPr>
                <w:rFonts w:ascii="Garamond" w:hAnsi="Garamond"/>
              </w:rPr>
              <w:t>. 106/1999 Sb., o svobodném</w:t>
            </w:r>
          </w:p>
        </w:tc>
      </w:tr>
      <w:tr w:rsidR="00047ED5" w:rsidRPr="00D109D2" w14:paraId="632ADD29" w14:textId="77777777" w:rsidTr="00047ED5">
        <w:tc>
          <w:tcPr>
            <w:tcW w:w="4048" w:type="dxa"/>
            <w:hideMark/>
          </w:tcPr>
          <w:p w14:paraId="332D127C" w14:textId="77777777" w:rsidR="00047ED5" w:rsidRPr="00D109D2" w:rsidRDefault="00047ED5" w:rsidP="00D109D2">
            <w:pPr>
              <w:widowControl w:val="0"/>
              <w:ind w:hanging="105"/>
              <w:rPr>
                <w:rFonts w:ascii="Garamond" w:hAnsi="Garamond"/>
              </w:rPr>
            </w:pPr>
            <w:r w:rsidRPr="00D109D2">
              <w:rPr>
                <w:rFonts w:ascii="Garamond" w:hAnsi="Garamond"/>
              </w:rPr>
              <w:t>přístupu k informacím</w:t>
            </w:r>
          </w:p>
        </w:tc>
      </w:tr>
    </w:tbl>
    <w:p w14:paraId="7E735DFC" w14:textId="77777777" w:rsidR="00896DB2" w:rsidRPr="00D109D2" w:rsidRDefault="00896DB2" w:rsidP="00896DB2">
      <w:pPr>
        <w:rPr>
          <w:b/>
          <w:color w:val="000000"/>
        </w:rPr>
      </w:pPr>
    </w:p>
    <w:p w14:paraId="2AE98290" w14:textId="77777777" w:rsidR="00896DB2" w:rsidRPr="00D109D2" w:rsidRDefault="00896DB2" w:rsidP="00896DB2">
      <w:pPr>
        <w:rPr>
          <w:b/>
          <w:color w:val="000000"/>
        </w:rPr>
      </w:pPr>
    </w:p>
    <w:p w14:paraId="5B428515" w14:textId="77777777" w:rsidR="00E930E4" w:rsidRPr="00D109D2" w:rsidRDefault="00E930E4" w:rsidP="00896DB2">
      <w:pPr>
        <w:rPr>
          <w:rFonts w:ascii="Garamond" w:hAnsi="Garamond"/>
          <w:b/>
          <w:color w:val="000000"/>
        </w:rPr>
      </w:pPr>
    </w:p>
    <w:p w14:paraId="21F86E5E" w14:textId="77777777" w:rsidR="00E930E4" w:rsidRPr="00D109D2" w:rsidRDefault="00E930E4" w:rsidP="00896DB2">
      <w:pPr>
        <w:rPr>
          <w:rFonts w:ascii="Garamond" w:hAnsi="Garamond"/>
          <w:b/>
          <w:color w:val="000000"/>
        </w:rPr>
      </w:pPr>
    </w:p>
    <w:p w14:paraId="52AEC9AA" w14:textId="77777777" w:rsidR="00E930E4" w:rsidRPr="00D109D2" w:rsidRDefault="00E930E4" w:rsidP="00896DB2">
      <w:pPr>
        <w:rPr>
          <w:rFonts w:ascii="Garamond" w:hAnsi="Garamond"/>
          <w:b/>
          <w:color w:val="000000"/>
        </w:rPr>
      </w:pPr>
    </w:p>
    <w:p w14:paraId="167B5D78" w14:textId="77777777" w:rsidR="00E930E4" w:rsidRPr="00D109D2" w:rsidRDefault="00E930E4" w:rsidP="00896DB2">
      <w:pPr>
        <w:rPr>
          <w:rFonts w:ascii="Garamond" w:hAnsi="Garamond"/>
          <w:b/>
          <w:color w:val="000000"/>
        </w:rPr>
      </w:pPr>
    </w:p>
    <w:p w14:paraId="15BD8EDA" w14:textId="77777777" w:rsidR="00E930E4" w:rsidRPr="00D109D2" w:rsidRDefault="00E930E4" w:rsidP="00896DB2">
      <w:pPr>
        <w:rPr>
          <w:rFonts w:ascii="Garamond" w:hAnsi="Garamond"/>
          <w:b/>
          <w:color w:val="000000"/>
        </w:rPr>
      </w:pPr>
    </w:p>
    <w:p w14:paraId="241DF4E6" w14:textId="77777777" w:rsidR="00E930E4" w:rsidRPr="00D109D2" w:rsidRDefault="00E930E4" w:rsidP="00896DB2">
      <w:pPr>
        <w:rPr>
          <w:rFonts w:ascii="Garamond" w:hAnsi="Garamond"/>
          <w:b/>
          <w:color w:val="000000"/>
        </w:rPr>
      </w:pPr>
    </w:p>
    <w:p w14:paraId="2C48DBC5" w14:textId="77777777" w:rsidR="00896DB2" w:rsidRPr="00D109D2" w:rsidRDefault="00974F7F" w:rsidP="00896DB2">
      <w:pPr>
        <w:rPr>
          <w:rFonts w:ascii="Garamond" w:hAnsi="Garamond"/>
          <w:b/>
          <w:color w:val="000000"/>
        </w:rPr>
      </w:pPr>
      <w:r w:rsidRPr="00D109D2">
        <w:rPr>
          <w:rFonts w:ascii="Garamond" w:hAnsi="Garamond"/>
          <w:b/>
          <w:color w:val="000000"/>
        </w:rPr>
        <w:t>Přílohy</w:t>
      </w:r>
    </w:p>
    <w:p w14:paraId="0223E199" w14:textId="77777777" w:rsidR="00010725" w:rsidRPr="00D109D2" w:rsidRDefault="00531824" w:rsidP="00896DB2">
      <w:pPr>
        <w:rPr>
          <w:rFonts w:ascii="Garamond" w:hAnsi="Garamond"/>
        </w:rPr>
      </w:pPr>
      <w:r w:rsidRPr="00D109D2">
        <w:rPr>
          <w:rFonts w:ascii="Garamond" w:hAnsi="Garamond"/>
        </w:rPr>
        <w:t xml:space="preserve">- Anon. rozsudek OS v Ostravě </w:t>
      </w:r>
      <w:r w:rsidR="00962EAD" w:rsidRPr="00D109D2">
        <w:rPr>
          <w:rFonts w:ascii="Garamond" w:hAnsi="Garamond"/>
        </w:rPr>
        <w:t>č. j. 85 C 4/2020-5 ze dne 13. února 2020</w:t>
      </w:r>
    </w:p>
    <w:p w14:paraId="35925392" w14:textId="77777777" w:rsidR="00962EAD" w:rsidRPr="00D109D2" w:rsidRDefault="008D2D6A" w:rsidP="00896DB2">
      <w:pPr>
        <w:rPr>
          <w:rFonts w:ascii="Garamond" w:hAnsi="Garamond"/>
        </w:rPr>
      </w:pPr>
      <w:r w:rsidRPr="00D109D2">
        <w:rPr>
          <w:rFonts w:ascii="Garamond" w:hAnsi="Garamond"/>
        </w:rPr>
        <w:t>-</w:t>
      </w:r>
      <w:r w:rsidR="008121D4" w:rsidRPr="00D109D2">
        <w:rPr>
          <w:rFonts w:ascii="Garamond" w:hAnsi="Garamond"/>
        </w:rPr>
        <w:t xml:space="preserve"> Ano</w:t>
      </w:r>
      <w:r w:rsidR="00531824" w:rsidRPr="00D109D2">
        <w:rPr>
          <w:rFonts w:ascii="Garamond" w:hAnsi="Garamond"/>
        </w:rPr>
        <w:t xml:space="preserve">n. rozsudek OS v Ostravě č. j. </w:t>
      </w:r>
      <w:r w:rsidR="008121D4" w:rsidRPr="00D109D2">
        <w:rPr>
          <w:rFonts w:ascii="Garamond" w:hAnsi="Garamond"/>
        </w:rPr>
        <w:t>17 C 347/2019-57 ze dne 16. září 2020</w:t>
      </w:r>
    </w:p>
    <w:p w14:paraId="499CC93B" w14:textId="77777777" w:rsidR="008121D4" w:rsidRPr="00D109D2" w:rsidRDefault="00AD5EE4" w:rsidP="00896DB2">
      <w:pPr>
        <w:rPr>
          <w:rFonts w:ascii="Garamond" w:hAnsi="Garamond"/>
        </w:rPr>
      </w:pPr>
      <w:r w:rsidRPr="00D109D2">
        <w:rPr>
          <w:rFonts w:ascii="Garamond" w:hAnsi="Garamond"/>
        </w:rPr>
        <w:t xml:space="preserve">- Anon. rozsudek OS v Ostravě č. j. </w:t>
      </w:r>
      <w:r w:rsidR="008121D4" w:rsidRPr="00D109D2">
        <w:rPr>
          <w:rFonts w:ascii="Garamond" w:hAnsi="Garamond"/>
        </w:rPr>
        <w:t>17 C 352/2020-</w:t>
      </w:r>
      <w:r w:rsidRPr="00D109D2">
        <w:rPr>
          <w:rFonts w:ascii="Garamond" w:hAnsi="Garamond"/>
        </w:rPr>
        <w:t>17 ze dne 23. února 2021</w:t>
      </w:r>
    </w:p>
    <w:p w14:paraId="1EE0A7F7" w14:textId="77777777" w:rsidR="00AD5EE4" w:rsidRPr="00D109D2" w:rsidRDefault="00AD5EE4" w:rsidP="00896DB2">
      <w:pPr>
        <w:rPr>
          <w:rFonts w:ascii="Garamond" w:hAnsi="Garamond"/>
        </w:rPr>
      </w:pPr>
      <w:r w:rsidRPr="00D109D2">
        <w:rPr>
          <w:rFonts w:ascii="Garamond" w:hAnsi="Garamond"/>
        </w:rPr>
        <w:t xml:space="preserve">- Anon. rozsudek OS v Ostravě č. j. </w:t>
      </w:r>
      <w:r w:rsidR="00B02475" w:rsidRPr="00D109D2">
        <w:rPr>
          <w:rFonts w:ascii="Garamond" w:hAnsi="Garamond"/>
        </w:rPr>
        <w:t>28 C 167/2021-24 ze dne 8. března 2022</w:t>
      </w:r>
    </w:p>
    <w:p w14:paraId="2B9865CE" w14:textId="77777777" w:rsidR="00AD5EE4" w:rsidRPr="00D109D2" w:rsidRDefault="00AD5EE4" w:rsidP="00AD5EE4">
      <w:pPr>
        <w:rPr>
          <w:rFonts w:ascii="Garamond" w:hAnsi="Garamond"/>
        </w:rPr>
      </w:pPr>
      <w:r w:rsidRPr="00D109D2">
        <w:rPr>
          <w:rFonts w:ascii="Garamond" w:hAnsi="Garamond"/>
        </w:rPr>
        <w:t xml:space="preserve">- Anon. rozsudek OS v Ostravě č. j. </w:t>
      </w:r>
      <w:r w:rsidR="00FC3317" w:rsidRPr="00D109D2">
        <w:rPr>
          <w:rFonts w:ascii="Garamond" w:hAnsi="Garamond"/>
        </w:rPr>
        <w:t>29 C 335/2020-17 ze dne 26. ledna 2021</w:t>
      </w:r>
    </w:p>
    <w:p w14:paraId="108656B9" w14:textId="77777777" w:rsidR="00AD5EE4" w:rsidRPr="00D109D2" w:rsidRDefault="00AD5EE4" w:rsidP="00AD5EE4">
      <w:pPr>
        <w:rPr>
          <w:rFonts w:ascii="Garamond" w:hAnsi="Garamond"/>
        </w:rPr>
      </w:pPr>
      <w:r w:rsidRPr="00D109D2">
        <w:rPr>
          <w:rFonts w:ascii="Garamond" w:hAnsi="Garamond"/>
        </w:rPr>
        <w:t xml:space="preserve">- Anon. rozsudek OS v Ostravě č. j. </w:t>
      </w:r>
      <w:r w:rsidR="00A76AF8" w:rsidRPr="00D109D2">
        <w:rPr>
          <w:rFonts w:ascii="Garamond" w:hAnsi="Garamond"/>
        </w:rPr>
        <w:t>32 C 293/2018-</w:t>
      </w:r>
      <w:r w:rsidR="00C13306" w:rsidRPr="00D109D2">
        <w:rPr>
          <w:rFonts w:ascii="Garamond" w:hAnsi="Garamond"/>
        </w:rPr>
        <w:t>31 ze dne 1. října 2020</w:t>
      </w:r>
    </w:p>
    <w:p w14:paraId="0CB9A43E" w14:textId="77777777" w:rsidR="00AD5EE4" w:rsidRPr="00D109D2" w:rsidRDefault="00AD5EE4" w:rsidP="00AD5EE4">
      <w:pPr>
        <w:rPr>
          <w:rFonts w:ascii="Garamond" w:hAnsi="Garamond"/>
        </w:rPr>
      </w:pPr>
      <w:r w:rsidRPr="00D109D2">
        <w:rPr>
          <w:rFonts w:ascii="Garamond" w:hAnsi="Garamond"/>
        </w:rPr>
        <w:t xml:space="preserve">- Anon. rozsudek OS v Ostravě č. j. </w:t>
      </w:r>
      <w:r w:rsidR="00C13306" w:rsidRPr="00D109D2">
        <w:rPr>
          <w:rFonts w:ascii="Garamond" w:hAnsi="Garamond"/>
        </w:rPr>
        <w:t xml:space="preserve">32 C 368/2019-32 ze dne 8. července 2020 </w:t>
      </w:r>
    </w:p>
    <w:p w14:paraId="48DE985E" w14:textId="77777777" w:rsidR="00AD5EE4" w:rsidRPr="00D109D2" w:rsidRDefault="00AD5EE4" w:rsidP="00AD5EE4">
      <w:pPr>
        <w:rPr>
          <w:rFonts w:ascii="Garamond" w:hAnsi="Garamond"/>
        </w:rPr>
      </w:pPr>
      <w:r w:rsidRPr="00D109D2">
        <w:rPr>
          <w:rFonts w:ascii="Garamond" w:hAnsi="Garamond"/>
        </w:rPr>
        <w:t xml:space="preserve">- Anon. rozsudek OS v Ostravě č. j. </w:t>
      </w:r>
      <w:r w:rsidR="00531824" w:rsidRPr="00D109D2">
        <w:rPr>
          <w:rFonts w:ascii="Garamond" w:hAnsi="Garamond"/>
        </w:rPr>
        <w:t>37 C 26/2020-31 ze dne 22. června 2020</w:t>
      </w:r>
    </w:p>
    <w:p w14:paraId="1E8830AE" w14:textId="77777777" w:rsidR="00AD5EE4" w:rsidRPr="00D109D2" w:rsidRDefault="00AD5EE4" w:rsidP="00AD5EE4">
      <w:pPr>
        <w:rPr>
          <w:rFonts w:ascii="Garamond" w:hAnsi="Garamond"/>
        </w:rPr>
      </w:pPr>
      <w:r w:rsidRPr="00D109D2">
        <w:rPr>
          <w:rFonts w:ascii="Garamond" w:hAnsi="Garamond"/>
        </w:rPr>
        <w:t xml:space="preserve">- Anon. rozsudek OS v Ostravě č. j. </w:t>
      </w:r>
      <w:r w:rsidR="00531824" w:rsidRPr="00D109D2">
        <w:rPr>
          <w:rFonts w:ascii="Garamond" w:hAnsi="Garamond"/>
        </w:rPr>
        <w:t>57 C 36/2020-13 ze dne 22. července 2020</w:t>
      </w:r>
    </w:p>
    <w:p w14:paraId="69C05794" w14:textId="77777777" w:rsidR="00AD5EE4" w:rsidRPr="00D109D2" w:rsidRDefault="00AD5EE4" w:rsidP="00AD5EE4">
      <w:pPr>
        <w:rPr>
          <w:rFonts w:ascii="Garamond" w:hAnsi="Garamond"/>
        </w:rPr>
      </w:pPr>
      <w:r w:rsidRPr="00D109D2">
        <w:rPr>
          <w:rFonts w:ascii="Garamond" w:hAnsi="Garamond"/>
        </w:rPr>
        <w:t xml:space="preserve">- Anon. rozsudek OS v Ostravě č. j. </w:t>
      </w:r>
      <w:r w:rsidR="00531824" w:rsidRPr="00D109D2">
        <w:rPr>
          <w:rFonts w:ascii="Garamond" w:hAnsi="Garamond"/>
        </w:rPr>
        <w:t>81 C 102/2020-17 ze dne 2. července 2020</w:t>
      </w:r>
    </w:p>
    <w:p w14:paraId="12ECB6D7" w14:textId="77777777" w:rsidR="00AD5EE4" w:rsidRPr="00D109D2" w:rsidRDefault="00AD5EE4" w:rsidP="00896DB2">
      <w:pPr>
        <w:rPr>
          <w:rFonts w:ascii="Garamond" w:hAnsi="Garamond"/>
        </w:rPr>
      </w:pPr>
    </w:p>
    <w:sectPr w:rsidR="00AD5EE4" w:rsidRPr="00D109D2" w:rsidSect="00841831">
      <w:headerReference w:type="default" r:id="rId7"/>
      <w:footerReference w:type="default" r:id="rId8"/>
      <w:pgSz w:w="11906" w:h="16838"/>
      <w:pgMar w:top="1417" w:right="1417" w:bottom="1417" w:left="1417" w:header="1020" w:footer="1191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E90AB3" w14:textId="77777777" w:rsidR="000168AC" w:rsidRDefault="000168AC">
      <w:r>
        <w:separator/>
      </w:r>
    </w:p>
  </w:endnote>
  <w:endnote w:type="continuationSeparator" w:id="0">
    <w:p w14:paraId="0D411A6C" w14:textId="77777777" w:rsidR="000168AC" w:rsidRDefault="000168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4583BB" w14:textId="77777777" w:rsidR="00010725" w:rsidRDefault="00010725">
    <w:pPr>
      <w:pStyle w:val="Zpat"/>
      <w:tabs>
        <w:tab w:val="clear" w:pos="4536"/>
        <w:tab w:val="clear" w:pos="9072"/>
        <w:tab w:val="left" w:pos="2268"/>
        <w:tab w:val="left" w:pos="5103"/>
        <w:tab w:val="left" w:pos="7655"/>
      </w:tabs>
      <w:rPr>
        <w:sz w:val="22"/>
        <w:szCs w:val="22"/>
      </w:rPr>
    </w:pPr>
  </w:p>
  <w:p w14:paraId="60DB4B2A" w14:textId="77777777" w:rsidR="00010725" w:rsidRDefault="00010725">
    <w:pPr>
      <w:pStyle w:val="Zpat"/>
      <w:tabs>
        <w:tab w:val="clear" w:pos="4536"/>
        <w:tab w:val="clear" w:pos="9072"/>
        <w:tab w:val="left" w:pos="2268"/>
        <w:tab w:val="left" w:pos="5103"/>
        <w:tab w:val="left" w:pos="7655"/>
      </w:tabs>
      <w:rPr>
        <w:sz w:val="20"/>
        <w:szCs w:val="20"/>
      </w:rPr>
    </w:pPr>
    <w:r>
      <w:rPr>
        <w:sz w:val="22"/>
        <w:szCs w:val="22"/>
      </w:rPr>
      <w:tab/>
      <w:t xml:space="preserve">   </w:t>
    </w:r>
    <w:r>
      <w:rPr>
        <w:sz w:val="22"/>
        <w:szCs w:val="22"/>
      </w:rPr>
      <w:tab/>
      <w:t xml:space="preserve">     </w:t>
    </w:r>
    <w:r>
      <w:rPr>
        <w:sz w:val="22"/>
        <w:szCs w:val="22"/>
      </w:rPr>
      <w:tab/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2C592A" w14:textId="77777777" w:rsidR="000168AC" w:rsidRDefault="000168AC">
      <w:r>
        <w:separator/>
      </w:r>
    </w:p>
  </w:footnote>
  <w:footnote w:type="continuationSeparator" w:id="0">
    <w:p w14:paraId="74D5770A" w14:textId="77777777" w:rsidR="000168AC" w:rsidRDefault="000168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C40FD6" w14:textId="77777777" w:rsidR="00E6418A" w:rsidRPr="00943455" w:rsidRDefault="00B312D3" w:rsidP="00E6418A">
    <w:pPr>
      <w:pStyle w:val="Zhlav"/>
      <w:jc w:val="right"/>
      <w:rPr>
        <w:rFonts w:ascii="Garamond" w:hAnsi="Garamond"/>
      </w:rPr>
    </w:pPr>
    <w:r w:rsidRPr="00943455">
      <w:rPr>
        <w:rFonts w:ascii="Garamond" w:hAnsi="Garamond"/>
      </w:rPr>
      <w:t xml:space="preserve">č. j. </w:t>
    </w:r>
    <w:r w:rsidR="00E6418A" w:rsidRPr="00943455">
      <w:rPr>
        <w:rFonts w:ascii="Garamond" w:hAnsi="Garamond"/>
      </w:rPr>
      <w:t>0 Si 158/2025</w:t>
    </w:r>
    <w:r w:rsidRPr="00943455">
      <w:rPr>
        <w:rFonts w:ascii="Garamond" w:hAnsi="Garamond"/>
      </w:rPr>
      <w:t>-</w:t>
    </w:r>
    <w:r w:rsidR="00694130">
      <w:rPr>
        <w:rFonts w:ascii="Garamond" w:hAnsi="Garamond"/>
      </w:rPr>
      <w:t>4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attachedTemplate r:id="rId1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OPEN_SPUSTENO" w:val="T"/>
    <w:docVar w:name="DB_ID_DOK" w:val="Si - vyřízení žádosti-n 2025/03/04 10:26:45"/>
    <w:docVar w:name="DOKUMENT_ADRESAR_FS" w:val="C:\TMP\DB"/>
    <w:docVar w:name="DOKUMENT_AUTOMATICKE_UKLADANI" w:val="ANO"/>
    <w:docVar w:name="DOKUMENT_PERIODA_UKLADANI" w:val="15"/>
    <w:docVar w:name="DOKUMENT_ULOZIT_JAKO_DOCX" w:val="ANO"/>
    <w:docVar w:name="ODD_POLI" w:val="`"/>
    <w:docVar w:name="ODD_ZAZNAMU" w:val="^"/>
    <w:docVar w:name="PODMINKA" w:val="(A.cislo_senatu  = 0 AND A.druh_vec  = 'SI' AND A.bc_vec  = 158 AND A.rocnik  = 2025)"/>
    <w:docVar w:name="SOUBOR_DOC" w:val="C:\TMP\"/>
    <w:docVar w:name="SOUBOR_DOC_LOK" w:val="C\:\'5cTMP"/>
    <w:docVar w:name="WINDOW_NAME" w:val="Dokumenty"/>
  </w:docVars>
  <w:rsids>
    <w:rsidRoot w:val="00E038E3"/>
    <w:rsid w:val="00010725"/>
    <w:rsid w:val="000168AC"/>
    <w:rsid w:val="00047ED5"/>
    <w:rsid w:val="000D1598"/>
    <w:rsid w:val="0010613B"/>
    <w:rsid w:val="00114DD4"/>
    <w:rsid w:val="00201527"/>
    <w:rsid w:val="002133B2"/>
    <w:rsid w:val="0029587C"/>
    <w:rsid w:val="002B20C2"/>
    <w:rsid w:val="002B25DC"/>
    <w:rsid w:val="002F4B31"/>
    <w:rsid w:val="0030125C"/>
    <w:rsid w:val="00322E8B"/>
    <w:rsid w:val="003448F9"/>
    <w:rsid w:val="003902FE"/>
    <w:rsid w:val="00401AD9"/>
    <w:rsid w:val="0047516A"/>
    <w:rsid w:val="00512183"/>
    <w:rsid w:val="00530FF0"/>
    <w:rsid w:val="00531824"/>
    <w:rsid w:val="005643FE"/>
    <w:rsid w:val="0056473A"/>
    <w:rsid w:val="00586CB4"/>
    <w:rsid w:val="005B440A"/>
    <w:rsid w:val="005E3153"/>
    <w:rsid w:val="00624AAB"/>
    <w:rsid w:val="00634A57"/>
    <w:rsid w:val="006503CD"/>
    <w:rsid w:val="00656CCF"/>
    <w:rsid w:val="00670D1E"/>
    <w:rsid w:val="00677CAD"/>
    <w:rsid w:val="00694130"/>
    <w:rsid w:val="006B1938"/>
    <w:rsid w:val="007030A0"/>
    <w:rsid w:val="007127B1"/>
    <w:rsid w:val="008121D4"/>
    <w:rsid w:val="00841831"/>
    <w:rsid w:val="00873B33"/>
    <w:rsid w:val="00896DB2"/>
    <w:rsid w:val="008970FE"/>
    <w:rsid w:val="008C78C0"/>
    <w:rsid w:val="008D2D6A"/>
    <w:rsid w:val="00910C90"/>
    <w:rsid w:val="00943455"/>
    <w:rsid w:val="00962EAD"/>
    <w:rsid w:val="00974F7F"/>
    <w:rsid w:val="00A76AF8"/>
    <w:rsid w:val="00AD4A8B"/>
    <w:rsid w:val="00AD5EE4"/>
    <w:rsid w:val="00B02475"/>
    <w:rsid w:val="00B312D3"/>
    <w:rsid w:val="00B57D55"/>
    <w:rsid w:val="00BA6A0B"/>
    <w:rsid w:val="00C06A7E"/>
    <w:rsid w:val="00C13306"/>
    <w:rsid w:val="00C4615B"/>
    <w:rsid w:val="00C7287D"/>
    <w:rsid w:val="00CC6E1B"/>
    <w:rsid w:val="00CE5697"/>
    <w:rsid w:val="00D109D2"/>
    <w:rsid w:val="00D21239"/>
    <w:rsid w:val="00DA1457"/>
    <w:rsid w:val="00DF4FAE"/>
    <w:rsid w:val="00E038E3"/>
    <w:rsid w:val="00E47086"/>
    <w:rsid w:val="00E621BD"/>
    <w:rsid w:val="00E6418A"/>
    <w:rsid w:val="00E930E4"/>
    <w:rsid w:val="00EA5544"/>
    <w:rsid w:val="00EA62DD"/>
    <w:rsid w:val="00EB4747"/>
    <w:rsid w:val="00EB4B3C"/>
    <w:rsid w:val="00F53CC7"/>
    <w:rsid w:val="00F653E5"/>
    <w:rsid w:val="00FB3E1B"/>
    <w:rsid w:val="00FC3317"/>
    <w:rsid w:val="00FF4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BDA36C3"/>
  <w14:defaultImageDpi w14:val="0"/>
  <w15:docId w15:val="{AA508F0B-B246-4E00-95BA-2C6FC50DB5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Body Text 2" w:semiHidden="1"/>
    <w:lsdException w:name="Hyperlink" w:semiHidden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overflowPunct w:val="0"/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pPr>
      <w:keepNext/>
      <w:overflowPunct w:val="0"/>
      <w:jc w:val="both"/>
      <w:outlineLvl w:val="2"/>
    </w:pPr>
    <w:rPr>
      <w:rFonts w:ascii="Arial" w:hAnsi="Arial" w:cs="Arial"/>
    </w:rPr>
  </w:style>
  <w:style w:type="paragraph" w:styleId="Nadpis4">
    <w:name w:val="heading 4"/>
    <w:basedOn w:val="Normln"/>
    <w:next w:val="Normln"/>
    <w:link w:val="Nadpis4Char"/>
    <w:uiPriority w:val="99"/>
    <w:qFormat/>
    <w:pPr>
      <w:keepNext/>
      <w:overflowPunct w:val="0"/>
      <w:jc w:val="both"/>
      <w:outlineLvl w:val="3"/>
    </w:pPr>
    <w:rPr>
      <w:rFonts w:ascii="Arial" w:hAnsi="Arial" w:cs="Arial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9"/>
    <w:locked/>
    <w:rPr>
      <w:rFonts w:ascii="Cambria" w:hAnsi="Cambria" w:cs="Cambria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locked/>
    <w:rPr>
      <w:rFonts w:ascii="Times New Roman" w:hAnsi="Times New Roman" w:cs="Times New Roman"/>
      <w:b/>
      <w:bCs/>
      <w:sz w:val="28"/>
      <w:szCs w:val="28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Pr>
      <w:rFonts w:ascii="Times New Roman" w:hAnsi="Times New Roman" w:cs="Times New Roman"/>
      <w:sz w:val="24"/>
      <w:szCs w:val="24"/>
    </w:rPr>
  </w:style>
  <w:style w:type="paragraph" w:styleId="Zkladntext2">
    <w:name w:val="Body Text 2"/>
    <w:basedOn w:val="Normln"/>
    <w:link w:val="Zkladntext2Char"/>
    <w:uiPriority w:val="99"/>
    <w:pPr>
      <w:overflowPunct w:val="0"/>
      <w:jc w:val="both"/>
    </w:pPr>
    <w:rPr>
      <w:rFonts w:ascii="Arial" w:hAnsi="Arial" w:cs="Arial"/>
    </w:rPr>
  </w:style>
  <w:style w:type="character" w:customStyle="1" w:styleId="Zkladntext2Char">
    <w:name w:val="Základní text 2 Char"/>
    <w:basedOn w:val="Standardnpsmoodstavce"/>
    <w:link w:val="Zkladntext2"/>
    <w:uiPriority w:val="99"/>
    <w:locked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Pr>
      <w:rFonts w:ascii="Times New Roman" w:hAnsi="Times New Roman" w:cs="Times New Roman"/>
      <w:color w:val="0000FF"/>
      <w:sz w:val="20"/>
      <w:szCs w:val="20"/>
      <w:u w:val="single"/>
    </w:rPr>
  </w:style>
  <w:style w:type="character" w:styleId="Siln">
    <w:name w:val="Strong"/>
    <w:basedOn w:val="Standardnpsmoodstavce"/>
    <w:uiPriority w:val="22"/>
    <w:qFormat/>
    <w:rsid w:val="00E038E3"/>
    <w:rPr>
      <w:rFonts w:cs="Times New Roman"/>
      <w:b/>
    </w:rPr>
  </w:style>
  <w:style w:type="table" w:styleId="Mkatabulky">
    <w:name w:val="Table Grid"/>
    <w:basedOn w:val="Normlntabulka"/>
    <w:uiPriority w:val="59"/>
    <w:rsid w:val="00047ED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94130"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3572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72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E3E078-CF4B-4513-BA24-C1DDA6B770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2</TotalTime>
  <Pages>1</Pages>
  <Words>331</Words>
  <Characters>1550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ÈR - OKRESNÍ SOUD V OSTRAVÌ</vt:lpstr>
    </vt:vector>
  </TitlesOfParts>
  <Company>CCA Systems a.s.</Company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ÈR - OKRESNÍ SOUD V OSTRAVÌ</dc:title>
  <dc:subject/>
  <dc:creator>neznámý</dc:creator>
  <cp:keywords/>
  <dc:description/>
  <cp:lastModifiedBy>Koziorková Michaela Mgr.</cp:lastModifiedBy>
  <cp:revision>3</cp:revision>
  <cp:lastPrinted>2025-03-05T07:32:00Z</cp:lastPrinted>
  <dcterms:created xsi:type="dcterms:W3CDTF">2025-03-05T07:46:00Z</dcterms:created>
  <dcterms:modified xsi:type="dcterms:W3CDTF">2025-03-05T07:47:00Z</dcterms:modified>
</cp:coreProperties>
</file>